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EF" w:rsidRPr="00EA2CEF" w:rsidRDefault="00EA2CEF" w:rsidP="00EA2CEF">
      <w:pPr>
        <w:pStyle w:val="3"/>
        <w:numPr>
          <w:ilvl w:val="0"/>
          <w:numId w:val="0"/>
        </w:numPr>
        <w:tabs>
          <w:tab w:val="left" w:pos="720"/>
        </w:tabs>
        <w:spacing w:before="0" w:after="0"/>
        <w:ind w:firstLine="5670"/>
        <w:rPr>
          <w:color w:val="000000"/>
          <w:sz w:val="22"/>
          <w:szCs w:val="22"/>
        </w:rPr>
      </w:pPr>
      <w:r w:rsidRPr="00EA2CEF">
        <w:rPr>
          <w:color w:val="000000"/>
          <w:sz w:val="22"/>
          <w:szCs w:val="22"/>
        </w:rPr>
        <w:t xml:space="preserve">Затверджено </w:t>
      </w:r>
    </w:p>
    <w:p w:rsidR="00EA2CEF" w:rsidRPr="00EA2CEF" w:rsidRDefault="0077470F" w:rsidP="00EA2CEF">
      <w:pPr>
        <w:pStyle w:val="a0"/>
        <w:spacing w:after="0"/>
        <w:ind w:firstLine="5670"/>
        <w:rPr>
          <w:rFonts w:ascii="Times New Roman" w:hAnsi="Times New Roman"/>
          <w:lang w:eastAsia="ar-SA"/>
        </w:rPr>
      </w:pPr>
      <w:r>
        <w:rPr>
          <w:rFonts w:ascii="Times New Roman" w:hAnsi="Times New Roman"/>
          <w:lang w:eastAsia="ar-SA"/>
        </w:rPr>
        <w:t>Рішенням уповноваженої особи №</w:t>
      </w:r>
      <w:r w:rsidR="00B94DFE">
        <w:rPr>
          <w:rFonts w:ascii="Times New Roman" w:hAnsi="Times New Roman"/>
          <w:lang w:eastAsia="ar-SA"/>
        </w:rPr>
        <w:t>31</w:t>
      </w:r>
    </w:p>
    <w:p w:rsidR="00EA2CEF" w:rsidRPr="00EA2CEF" w:rsidRDefault="00EA2CEF" w:rsidP="00EA2CEF">
      <w:pPr>
        <w:pStyle w:val="a0"/>
        <w:ind w:firstLine="5670"/>
        <w:rPr>
          <w:rFonts w:ascii="Times New Roman" w:hAnsi="Times New Roman"/>
          <w:lang w:eastAsia="ar-SA"/>
        </w:rPr>
      </w:pPr>
      <w:r w:rsidRPr="00EA2CEF">
        <w:rPr>
          <w:rFonts w:ascii="Times New Roman" w:hAnsi="Times New Roman"/>
          <w:lang w:eastAsia="ar-SA"/>
        </w:rPr>
        <w:t>Від «</w:t>
      </w:r>
      <w:r w:rsidR="00DD22BE">
        <w:rPr>
          <w:rFonts w:ascii="Times New Roman" w:hAnsi="Times New Roman"/>
          <w:lang w:eastAsia="ar-SA"/>
        </w:rPr>
        <w:t>17</w:t>
      </w:r>
      <w:r w:rsidRPr="00EA2CEF">
        <w:rPr>
          <w:rFonts w:ascii="Times New Roman" w:hAnsi="Times New Roman"/>
          <w:lang w:eastAsia="ar-SA"/>
        </w:rPr>
        <w:t xml:space="preserve">» </w:t>
      </w:r>
      <w:r w:rsidR="003E5055">
        <w:rPr>
          <w:rFonts w:ascii="Times New Roman" w:hAnsi="Times New Roman"/>
          <w:lang w:eastAsia="ar-SA"/>
        </w:rPr>
        <w:t>серпня</w:t>
      </w:r>
      <w:r w:rsidRPr="00EA2CEF">
        <w:rPr>
          <w:rFonts w:ascii="Times New Roman" w:hAnsi="Times New Roman"/>
          <w:lang w:eastAsia="ar-SA"/>
        </w:rPr>
        <w:t xml:space="preserve"> 202</w:t>
      </w:r>
      <w:r w:rsidR="003E5055">
        <w:rPr>
          <w:rFonts w:ascii="Times New Roman" w:hAnsi="Times New Roman"/>
          <w:lang w:eastAsia="ar-SA"/>
        </w:rPr>
        <w:t>2</w:t>
      </w:r>
      <w:r w:rsidRPr="00EA2CEF">
        <w:rPr>
          <w:rFonts w:ascii="Times New Roman" w:hAnsi="Times New Roman"/>
          <w:lang w:eastAsia="ar-SA"/>
        </w:rPr>
        <w:t xml:space="preserve"> року</w:t>
      </w:r>
    </w:p>
    <w:p w:rsidR="00EA2CEF" w:rsidRDefault="00EA2CEF" w:rsidP="002E5121">
      <w:pPr>
        <w:pStyle w:val="3"/>
        <w:numPr>
          <w:ilvl w:val="0"/>
          <w:numId w:val="0"/>
        </w:numPr>
        <w:tabs>
          <w:tab w:val="left" w:pos="720"/>
        </w:tabs>
        <w:spacing w:before="0" w:after="0"/>
        <w:jc w:val="center"/>
        <w:rPr>
          <w:color w:val="000000"/>
          <w:sz w:val="24"/>
          <w:szCs w:val="24"/>
        </w:rPr>
      </w:pPr>
    </w:p>
    <w:p w:rsidR="00325FBB" w:rsidRPr="006F7575" w:rsidRDefault="00325FBB" w:rsidP="002E5121">
      <w:pPr>
        <w:pStyle w:val="3"/>
        <w:numPr>
          <w:ilvl w:val="0"/>
          <w:numId w:val="0"/>
        </w:numPr>
        <w:tabs>
          <w:tab w:val="left" w:pos="720"/>
        </w:tabs>
        <w:spacing w:before="0" w:after="0"/>
        <w:jc w:val="center"/>
        <w:rPr>
          <w:color w:val="000000"/>
          <w:sz w:val="24"/>
          <w:szCs w:val="24"/>
        </w:rPr>
      </w:pPr>
      <w:r w:rsidRPr="006F7575">
        <w:rPr>
          <w:color w:val="000000"/>
          <w:sz w:val="24"/>
          <w:szCs w:val="24"/>
        </w:rPr>
        <w:t>ОГОЛОШЕННЯ</w:t>
      </w:r>
    </w:p>
    <w:p w:rsidR="00325FBB" w:rsidRPr="006F7575" w:rsidRDefault="00325FBB" w:rsidP="0023584E">
      <w:pPr>
        <w:pStyle w:val="3"/>
        <w:numPr>
          <w:ilvl w:val="0"/>
          <w:numId w:val="0"/>
        </w:numPr>
        <w:tabs>
          <w:tab w:val="left" w:pos="540"/>
        </w:tabs>
        <w:spacing w:before="0" w:after="0"/>
        <w:jc w:val="center"/>
        <w:rPr>
          <w:sz w:val="24"/>
          <w:szCs w:val="24"/>
        </w:rPr>
      </w:pPr>
      <w:r w:rsidRPr="006F7575">
        <w:rPr>
          <w:sz w:val="24"/>
          <w:szCs w:val="24"/>
        </w:rPr>
        <w:t xml:space="preserve">про проведення </w:t>
      </w:r>
      <w:r w:rsidR="002E5121" w:rsidRPr="006F7575">
        <w:rPr>
          <w:sz w:val="24"/>
          <w:szCs w:val="24"/>
        </w:rPr>
        <w:t>спрощеної закупівлі</w:t>
      </w:r>
    </w:p>
    <w:tbl>
      <w:tblPr>
        <w:tblStyle w:val="a6"/>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497"/>
      </w:tblGrid>
      <w:tr w:rsidR="006F7575" w:rsidRPr="00175ECE" w:rsidTr="003161D3">
        <w:tc>
          <w:tcPr>
            <w:tcW w:w="993" w:type="dxa"/>
            <w:shd w:val="clear" w:color="auto" w:fill="auto"/>
          </w:tcPr>
          <w:p w:rsidR="006F7575" w:rsidRPr="00175ECE" w:rsidRDefault="006F7575" w:rsidP="005E0CD3">
            <w:pPr>
              <w:pStyle w:val="a5"/>
              <w:numPr>
                <w:ilvl w:val="0"/>
                <w:numId w:val="4"/>
              </w:numPr>
              <w:tabs>
                <w:tab w:val="left" w:pos="540"/>
              </w:tabs>
              <w:spacing w:after="0" w:line="240" w:lineRule="auto"/>
              <w:jc w:val="both"/>
              <w:rPr>
                <w:rFonts w:ascii="Times New Roman" w:hAnsi="Times New Roman"/>
                <w:bCs/>
                <w:color w:val="000000"/>
                <w:sz w:val="22"/>
                <w:szCs w:val="22"/>
              </w:rPr>
            </w:pPr>
          </w:p>
        </w:tc>
        <w:tc>
          <w:tcPr>
            <w:tcW w:w="9497" w:type="dxa"/>
            <w:shd w:val="clear" w:color="auto" w:fill="auto"/>
          </w:tcPr>
          <w:p w:rsidR="006F7575" w:rsidRPr="002406AD" w:rsidRDefault="00641F58" w:rsidP="00325FBB">
            <w:pPr>
              <w:pStyle w:val="a5"/>
              <w:tabs>
                <w:tab w:val="left" w:pos="540"/>
              </w:tabs>
              <w:spacing w:after="0" w:line="240" w:lineRule="auto"/>
              <w:jc w:val="both"/>
              <w:rPr>
                <w:rFonts w:ascii="Times New Roman" w:hAnsi="Times New Roman"/>
                <w:bCs/>
                <w:color w:val="000000"/>
              </w:rPr>
            </w:pPr>
            <w:r w:rsidRPr="002406AD">
              <w:rPr>
                <w:rFonts w:ascii="Times New Roman" w:hAnsi="Times New Roman"/>
                <w:shd w:val="clear" w:color="auto" w:fill="FFFFFF"/>
              </w:rPr>
              <w:t xml:space="preserve">Найменування:Відділ освіти, культури, туризму, молоді та спорту </w:t>
            </w:r>
            <w:proofErr w:type="spellStart"/>
            <w:r w:rsidRPr="002406AD">
              <w:rPr>
                <w:rFonts w:ascii="Times New Roman" w:hAnsi="Times New Roman"/>
                <w:shd w:val="clear" w:color="auto" w:fill="FFFFFF"/>
              </w:rPr>
              <w:t>Слобідсько-Кульчієвецької</w:t>
            </w:r>
            <w:proofErr w:type="spellEnd"/>
            <w:r w:rsidRPr="002406AD">
              <w:rPr>
                <w:rFonts w:ascii="Times New Roman" w:hAnsi="Times New Roman"/>
                <w:shd w:val="clear" w:color="auto" w:fill="FFFFFF"/>
              </w:rPr>
              <w:t xml:space="preserve"> сільської ради</w:t>
            </w:r>
          </w:p>
        </w:tc>
      </w:tr>
      <w:tr w:rsidR="00641F58" w:rsidRPr="00175ECE" w:rsidTr="003161D3">
        <w:tc>
          <w:tcPr>
            <w:tcW w:w="993" w:type="dxa"/>
            <w:shd w:val="clear" w:color="auto" w:fill="auto"/>
          </w:tcPr>
          <w:p w:rsidR="00641F58" w:rsidRPr="00175ECE" w:rsidRDefault="00641F58" w:rsidP="005E0CD3">
            <w:pPr>
              <w:pStyle w:val="a5"/>
              <w:numPr>
                <w:ilvl w:val="0"/>
                <w:numId w:val="4"/>
              </w:numPr>
              <w:tabs>
                <w:tab w:val="left" w:pos="540"/>
              </w:tabs>
              <w:spacing w:after="0" w:line="240" w:lineRule="auto"/>
              <w:jc w:val="both"/>
              <w:rPr>
                <w:rFonts w:ascii="Times New Roman" w:hAnsi="Times New Roman"/>
                <w:bCs/>
                <w:color w:val="000000"/>
                <w:sz w:val="22"/>
                <w:szCs w:val="22"/>
              </w:rPr>
            </w:pPr>
          </w:p>
        </w:tc>
        <w:tc>
          <w:tcPr>
            <w:tcW w:w="9497" w:type="dxa"/>
            <w:shd w:val="clear" w:color="auto" w:fill="auto"/>
          </w:tcPr>
          <w:p w:rsidR="00641F58" w:rsidRPr="002406AD" w:rsidRDefault="00641F58" w:rsidP="00325FBB">
            <w:pPr>
              <w:pStyle w:val="a5"/>
              <w:tabs>
                <w:tab w:val="left" w:pos="540"/>
              </w:tabs>
              <w:spacing w:after="0" w:line="240" w:lineRule="auto"/>
              <w:jc w:val="both"/>
              <w:rPr>
                <w:rFonts w:ascii="Times New Roman" w:hAnsi="Times New Roman"/>
                <w:bCs/>
                <w:color w:val="000000"/>
              </w:rPr>
            </w:pPr>
            <w:r w:rsidRPr="002406AD">
              <w:rPr>
                <w:rFonts w:ascii="Times New Roman" w:hAnsi="Times New Roman"/>
                <w:bCs/>
                <w:color w:val="000000"/>
              </w:rPr>
              <w:t>Код за ЄДРПОУ:42112298</w:t>
            </w:r>
          </w:p>
        </w:tc>
      </w:tr>
      <w:tr w:rsidR="006F7575" w:rsidRPr="00175ECE" w:rsidTr="003161D3">
        <w:tc>
          <w:tcPr>
            <w:tcW w:w="993" w:type="dxa"/>
            <w:shd w:val="clear" w:color="auto" w:fill="auto"/>
          </w:tcPr>
          <w:p w:rsidR="006F7575" w:rsidRPr="00175ECE" w:rsidRDefault="006F7575" w:rsidP="005E0CD3">
            <w:pPr>
              <w:pStyle w:val="a5"/>
              <w:numPr>
                <w:ilvl w:val="0"/>
                <w:numId w:val="4"/>
              </w:numPr>
              <w:tabs>
                <w:tab w:val="left" w:pos="540"/>
              </w:tabs>
              <w:spacing w:after="0" w:line="240" w:lineRule="auto"/>
              <w:jc w:val="both"/>
              <w:rPr>
                <w:rFonts w:ascii="Times New Roman" w:eastAsia="TimesNewRomanPS-BoldMT" w:hAnsi="Times New Roman"/>
                <w:bCs/>
                <w:sz w:val="22"/>
                <w:szCs w:val="22"/>
                <w:lang w:bidi="te-IN"/>
              </w:rPr>
            </w:pPr>
          </w:p>
        </w:tc>
        <w:tc>
          <w:tcPr>
            <w:tcW w:w="9497" w:type="dxa"/>
            <w:shd w:val="clear" w:color="auto" w:fill="auto"/>
          </w:tcPr>
          <w:p w:rsidR="006F7575" w:rsidRPr="002406AD" w:rsidRDefault="006F7575" w:rsidP="00325FBB">
            <w:pPr>
              <w:pStyle w:val="a5"/>
              <w:tabs>
                <w:tab w:val="left" w:pos="540"/>
              </w:tabs>
              <w:spacing w:after="0" w:line="240" w:lineRule="auto"/>
              <w:jc w:val="both"/>
              <w:rPr>
                <w:rFonts w:ascii="Times New Roman" w:hAnsi="Times New Roman"/>
                <w:bCs/>
                <w:color w:val="000000"/>
              </w:rPr>
            </w:pPr>
            <w:r w:rsidRPr="002406AD">
              <w:rPr>
                <w:rFonts w:ascii="Times New Roman" w:eastAsia="TimesNewRomanPS-BoldMT" w:hAnsi="Times New Roman"/>
                <w:bCs/>
                <w:lang w:bidi="te-IN"/>
              </w:rPr>
              <w:t>Місцезнаходження:</w:t>
            </w:r>
            <w:r w:rsidR="00641F58" w:rsidRPr="002406AD">
              <w:rPr>
                <w:rFonts w:ascii="Times New Roman" w:hAnsi="Times New Roman"/>
                <w:bCs/>
              </w:rPr>
              <w:t xml:space="preserve"> 32318, Хмельницька область, Кам’янець-Подільський район,село </w:t>
            </w:r>
            <w:proofErr w:type="spellStart"/>
            <w:r w:rsidR="00641F58" w:rsidRPr="002406AD">
              <w:rPr>
                <w:rFonts w:ascii="Times New Roman" w:hAnsi="Times New Roman"/>
                <w:bCs/>
              </w:rPr>
              <w:t>Слобідка-Кульчієвецька</w:t>
            </w:r>
            <w:proofErr w:type="spellEnd"/>
            <w:r w:rsidR="00641F58" w:rsidRPr="002406AD">
              <w:rPr>
                <w:rFonts w:ascii="Times New Roman" w:hAnsi="Times New Roman"/>
                <w:bCs/>
              </w:rPr>
              <w:t>, вул. Механізаторів ,45</w:t>
            </w:r>
          </w:p>
        </w:tc>
      </w:tr>
      <w:tr w:rsidR="006F7575" w:rsidRPr="00175ECE" w:rsidTr="003161D3">
        <w:tc>
          <w:tcPr>
            <w:tcW w:w="993" w:type="dxa"/>
            <w:shd w:val="clear" w:color="auto" w:fill="auto"/>
          </w:tcPr>
          <w:p w:rsidR="006F7575" w:rsidRPr="00175ECE" w:rsidRDefault="006F7575" w:rsidP="005E0CD3">
            <w:pPr>
              <w:pStyle w:val="a5"/>
              <w:numPr>
                <w:ilvl w:val="0"/>
                <w:numId w:val="4"/>
              </w:numPr>
              <w:tabs>
                <w:tab w:val="left" w:pos="540"/>
              </w:tabs>
              <w:spacing w:after="0" w:line="240" w:lineRule="auto"/>
              <w:jc w:val="both"/>
              <w:rPr>
                <w:rFonts w:ascii="Times New Roman" w:eastAsia="TimesNewRomanPS-BoldMT" w:hAnsi="Times New Roman"/>
                <w:bCs/>
                <w:sz w:val="22"/>
                <w:szCs w:val="22"/>
                <w:lang w:bidi="te-IN"/>
              </w:rPr>
            </w:pPr>
          </w:p>
        </w:tc>
        <w:tc>
          <w:tcPr>
            <w:tcW w:w="9497" w:type="dxa"/>
            <w:shd w:val="clear" w:color="auto" w:fill="auto"/>
          </w:tcPr>
          <w:p w:rsidR="006F7575" w:rsidRPr="002406AD" w:rsidRDefault="006F7575" w:rsidP="00026488">
            <w:pPr>
              <w:pStyle w:val="rvps2"/>
              <w:shd w:val="clear" w:color="auto" w:fill="FFFFFF"/>
              <w:spacing w:before="0" w:after="0" w:line="276" w:lineRule="auto"/>
              <w:jc w:val="both"/>
              <w:textAlignment w:val="baseline"/>
              <w:rPr>
                <w:b/>
                <w:sz w:val="20"/>
                <w:szCs w:val="20"/>
                <w:lang w:val="uk-UA"/>
              </w:rPr>
            </w:pPr>
            <w:r w:rsidRPr="002406AD">
              <w:rPr>
                <w:rFonts w:eastAsia="TimesNewRomanPS-BoldMT"/>
                <w:bCs/>
                <w:sz w:val="20"/>
                <w:szCs w:val="20"/>
                <w:lang w:val="uk-UA" w:bidi="te-IN"/>
              </w:rPr>
              <w:t>Категорія замовника</w:t>
            </w:r>
            <w:r w:rsidR="00807B69" w:rsidRPr="002406AD">
              <w:rPr>
                <w:rFonts w:eastAsia="TimesNewRomanPS-BoldMT"/>
                <w:bCs/>
                <w:sz w:val="20"/>
                <w:szCs w:val="20"/>
                <w:lang w:val="uk-UA" w:bidi="te-IN"/>
              </w:rPr>
              <w:t xml:space="preserve"> </w:t>
            </w:r>
            <w:r w:rsidR="00FA7648" w:rsidRPr="002406AD">
              <w:rPr>
                <w:color w:val="000000" w:themeColor="text1"/>
                <w:sz w:val="20"/>
                <w:szCs w:val="20"/>
                <w:lang w:val="uk-UA"/>
              </w:rPr>
              <w:t>Юридична особа, яка забезпечує потреби де</w:t>
            </w:r>
            <w:r w:rsidR="00026488" w:rsidRPr="002406AD">
              <w:rPr>
                <w:color w:val="000000" w:themeColor="text1"/>
                <w:sz w:val="20"/>
                <w:szCs w:val="20"/>
                <w:lang w:val="uk-UA"/>
              </w:rPr>
              <w:t>ржави або територіальної громад</w:t>
            </w:r>
          </w:p>
        </w:tc>
      </w:tr>
      <w:tr w:rsidR="006F7575" w:rsidRPr="00175ECE" w:rsidTr="003161D3">
        <w:tc>
          <w:tcPr>
            <w:tcW w:w="993" w:type="dxa"/>
            <w:shd w:val="clear" w:color="auto" w:fill="auto"/>
          </w:tcPr>
          <w:p w:rsidR="006F7575" w:rsidRPr="00175ECE" w:rsidRDefault="006F7575" w:rsidP="005E0CD3">
            <w:pPr>
              <w:pStyle w:val="a5"/>
              <w:numPr>
                <w:ilvl w:val="0"/>
                <w:numId w:val="4"/>
              </w:numPr>
              <w:tabs>
                <w:tab w:val="left" w:pos="540"/>
              </w:tabs>
              <w:spacing w:after="0" w:line="240" w:lineRule="auto"/>
              <w:jc w:val="both"/>
              <w:rPr>
                <w:rFonts w:ascii="Times New Roman" w:hAnsi="Times New Roman"/>
                <w:bCs/>
                <w:sz w:val="22"/>
                <w:szCs w:val="22"/>
              </w:rPr>
            </w:pPr>
          </w:p>
        </w:tc>
        <w:tc>
          <w:tcPr>
            <w:tcW w:w="9497" w:type="dxa"/>
            <w:shd w:val="clear" w:color="auto" w:fill="auto"/>
          </w:tcPr>
          <w:p w:rsidR="006F7575" w:rsidRPr="002406AD" w:rsidRDefault="006F7575" w:rsidP="00EA2CEF">
            <w:pPr>
              <w:tabs>
                <w:tab w:val="left" w:pos="720"/>
                <w:tab w:val="left" w:pos="900"/>
                <w:tab w:val="left" w:pos="1440"/>
              </w:tabs>
              <w:spacing w:after="0" w:line="240" w:lineRule="auto"/>
              <w:jc w:val="both"/>
              <w:rPr>
                <w:rFonts w:ascii="Times New Roman" w:eastAsia="TimesNewRomanPS-BoldMT" w:hAnsi="Times New Roman"/>
                <w:bCs/>
                <w:lang w:bidi="te-IN"/>
              </w:rPr>
            </w:pPr>
            <w:r w:rsidRPr="002406AD">
              <w:rPr>
                <w:rFonts w:ascii="Times New Roman" w:hAnsi="Times New Roman"/>
                <w:bCs/>
              </w:rPr>
              <w:t>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зв'язку, e-</w:t>
            </w:r>
            <w:proofErr w:type="spellStart"/>
            <w:r w:rsidRPr="002406AD">
              <w:rPr>
                <w:rFonts w:ascii="Times New Roman" w:hAnsi="Times New Roman"/>
                <w:bCs/>
              </w:rPr>
              <w:t>mail</w:t>
            </w:r>
            <w:proofErr w:type="spellEnd"/>
            <w:r w:rsidRPr="002406AD">
              <w:rPr>
                <w:rFonts w:ascii="Times New Roman" w:hAnsi="Times New Roman"/>
                <w:bCs/>
              </w:rPr>
              <w:t xml:space="preserve">): </w:t>
            </w:r>
            <w:r w:rsidR="00641F58" w:rsidRPr="002406AD">
              <w:rPr>
                <w:rFonts w:ascii="Times New Roman" w:hAnsi="Times New Roman"/>
              </w:rPr>
              <w:t>уповноважена особа</w:t>
            </w:r>
            <w:r w:rsidR="00026488" w:rsidRPr="002406AD">
              <w:rPr>
                <w:rFonts w:ascii="Times New Roman" w:hAnsi="Times New Roman"/>
              </w:rPr>
              <w:t xml:space="preserve"> </w:t>
            </w:r>
            <w:proofErr w:type="spellStart"/>
            <w:r w:rsidR="00641F58" w:rsidRPr="002406AD">
              <w:rPr>
                <w:rFonts w:ascii="Times New Roman" w:hAnsi="Times New Roman"/>
              </w:rPr>
              <w:t>Дробик</w:t>
            </w:r>
            <w:proofErr w:type="spellEnd"/>
            <w:r w:rsidR="00641F58" w:rsidRPr="002406AD">
              <w:rPr>
                <w:rFonts w:ascii="Times New Roman" w:hAnsi="Times New Roman"/>
              </w:rPr>
              <w:t xml:space="preserve"> Оксана Миколаївна +380980702821.Електронна адреса: </w:t>
            </w:r>
            <w:proofErr w:type="spellStart"/>
            <w:r w:rsidR="00641F58" w:rsidRPr="002406AD">
              <w:rPr>
                <w:rFonts w:ascii="Times New Roman" w:hAnsi="Times New Roman"/>
                <w:b/>
                <w:shd w:val="clear" w:color="auto" w:fill="FFFFFF"/>
              </w:rPr>
              <w:t>osvita</w:t>
            </w:r>
            <w:proofErr w:type="spellEnd"/>
            <w:r w:rsidR="00641F58" w:rsidRPr="002406AD">
              <w:rPr>
                <w:rFonts w:ascii="Times New Roman" w:hAnsi="Times New Roman"/>
                <w:b/>
                <w:shd w:val="clear" w:color="auto" w:fill="FFFFFF"/>
                <w:lang w:val="en-US"/>
              </w:rPr>
              <w:t>slob</w:t>
            </w:r>
            <w:r w:rsidR="00641F58" w:rsidRPr="002406AD">
              <w:rPr>
                <w:rFonts w:ascii="Times New Roman" w:hAnsi="Times New Roman"/>
                <w:b/>
                <w:shd w:val="clear" w:color="auto" w:fill="FFFFFF"/>
              </w:rPr>
              <w:t>@ukr.net</w:t>
            </w:r>
          </w:p>
        </w:tc>
      </w:tr>
      <w:tr w:rsidR="006F7575" w:rsidRPr="00175ECE" w:rsidTr="003161D3">
        <w:tc>
          <w:tcPr>
            <w:tcW w:w="993" w:type="dxa"/>
            <w:shd w:val="clear" w:color="auto" w:fill="auto"/>
          </w:tcPr>
          <w:p w:rsidR="006F7575" w:rsidRPr="00175ECE" w:rsidRDefault="006F7575" w:rsidP="005E0CD3">
            <w:pPr>
              <w:pStyle w:val="a5"/>
              <w:numPr>
                <w:ilvl w:val="0"/>
                <w:numId w:val="4"/>
              </w:numPr>
              <w:tabs>
                <w:tab w:val="left" w:pos="540"/>
              </w:tabs>
              <w:spacing w:after="0" w:line="240" w:lineRule="auto"/>
              <w:jc w:val="both"/>
              <w:rPr>
                <w:rFonts w:ascii="Times New Roman" w:hAnsi="Times New Roman"/>
                <w:bCs/>
                <w:color w:val="000000"/>
                <w:sz w:val="22"/>
                <w:szCs w:val="22"/>
              </w:rPr>
            </w:pPr>
          </w:p>
        </w:tc>
        <w:tc>
          <w:tcPr>
            <w:tcW w:w="9497" w:type="dxa"/>
            <w:shd w:val="clear" w:color="auto" w:fill="auto"/>
          </w:tcPr>
          <w:p w:rsidR="006F7575" w:rsidRPr="002406AD" w:rsidRDefault="00DA22D6" w:rsidP="00C6362D">
            <w:pPr>
              <w:spacing w:after="0" w:line="240" w:lineRule="auto"/>
              <w:jc w:val="both"/>
              <w:rPr>
                <w:rFonts w:ascii="Times New Roman" w:hAnsi="Times New Roman"/>
                <w:bCs/>
                <w:color w:val="000000"/>
              </w:rPr>
            </w:pPr>
            <w:r w:rsidRPr="002406AD">
              <w:rPr>
                <w:rFonts w:ascii="Times New Roman" w:hAnsi="Times New Roman"/>
                <w:bCs/>
                <w:color w:val="000000"/>
              </w:rPr>
              <w:t xml:space="preserve">Типи закупівлі: </w:t>
            </w:r>
            <w:r w:rsidRPr="002406AD">
              <w:rPr>
                <w:rFonts w:ascii="Times New Roman" w:eastAsia="Arial" w:hAnsi="Times New Roman"/>
              </w:rPr>
              <w:t>Спрощена закупівля</w:t>
            </w:r>
            <w:r w:rsidR="00026488" w:rsidRPr="002406AD">
              <w:rPr>
                <w:rFonts w:ascii="Times New Roman" w:hAnsi="Times New Roman"/>
                <w:bCs/>
                <w:color w:val="000000"/>
              </w:rPr>
              <w:t>.</w:t>
            </w:r>
          </w:p>
        </w:tc>
      </w:tr>
      <w:tr w:rsidR="00026488" w:rsidRPr="00175ECE" w:rsidTr="003161D3">
        <w:tc>
          <w:tcPr>
            <w:tcW w:w="993" w:type="dxa"/>
            <w:shd w:val="clear" w:color="auto" w:fill="auto"/>
          </w:tcPr>
          <w:p w:rsidR="00026488" w:rsidRPr="00175ECE" w:rsidRDefault="00026488" w:rsidP="005E0CD3">
            <w:pPr>
              <w:pStyle w:val="a5"/>
              <w:numPr>
                <w:ilvl w:val="0"/>
                <w:numId w:val="4"/>
              </w:numPr>
              <w:tabs>
                <w:tab w:val="left" w:pos="540"/>
              </w:tabs>
              <w:spacing w:after="0" w:line="240" w:lineRule="auto"/>
              <w:jc w:val="both"/>
              <w:rPr>
                <w:rFonts w:ascii="Times New Roman" w:hAnsi="Times New Roman"/>
                <w:bCs/>
                <w:color w:val="000000"/>
                <w:sz w:val="22"/>
                <w:szCs w:val="22"/>
              </w:rPr>
            </w:pPr>
          </w:p>
        </w:tc>
        <w:tc>
          <w:tcPr>
            <w:tcW w:w="9497" w:type="dxa"/>
            <w:shd w:val="clear" w:color="auto" w:fill="auto"/>
          </w:tcPr>
          <w:p w:rsidR="00026488" w:rsidRPr="00627F06" w:rsidRDefault="00026488" w:rsidP="008E1014">
            <w:pPr>
              <w:widowControl w:val="0"/>
              <w:suppressAutoHyphens/>
              <w:autoSpaceDE w:val="0"/>
              <w:spacing w:after="60" w:line="240" w:lineRule="auto"/>
              <w:ind w:right="-2"/>
              <w:contextualSpacing/>
              <w:jc w:val="both"/>
              <w:rPr>
                <w:rFonts w:ascii="Times New Roman" w:eastAsia="Calibri" w:hAnsi="Times New Roman"/>
                <w:b/>
                <w:color w:val="000000" w:themeColor="text1"/>
                <w:lang w:eastAsia="ru-RU"/>
              </w:rPr>
            </w:pPr>
            <w:r w:rsidRPr="00627F06">
              <w:rPr>
                <w:rFonts w:ascii="Times New Roman" w:hAnsi="Times New Roman"/>
                <w:bCs/>
                <w:color w:val="000000"/>
              </w:rPr>
              <w:t xml:space="preserve">Назва предмета закупівлі </w:t>
            </w:r>
            <w:r w:rsidR="008E1014" w:rsidRPr="008E1014">
              <w:rPr>
                <w:rFonts w:ascii="Times New Roman" w:hAnsi="Times New Roman"/>
                <w:bCs/>
                <w:color w:val="000000"/>
              </w:rPr>
              <w:t>к</w:t>
            </w:r>
            <w:r w:rsidR="003E5055" w:rsidRPr="008E1014">
              <w:rPr>
                <w:rStyle w:val="docdata"/>
                <w:rFonts w:ascii="Times New Roman" w:hAnsi="Times New Roman"/>
                <w:b/>
                <w:bCs/>
                <w:color w:val="000000"/>
              </w:rPr>
              <w:t>од ДК 021:2015 - 03220000-9  «</w:t>
            </w:r>
            <w:r w:rsidR="003E5055" w:rsidRPr="008E1014">
              <w:rPr>
                <w:rFonts w:ascii="Times New Roman" w:hAnsi="Times New Roman"/>
                <w:b/>
                <w:bCs/>
                <w:color w:val="000000"/>
              </w:rPr>
              <w:t>Овочі, фрукти та горіхи» (</w:t>
            </w:r>
            <w:r w:rsidR="008E1014">
              <w:rPr>
                <w:rFonts w:ascii="Times New Roman" w:hAnsi="Times New Roman"/>
                <w:b/>
                <w:bCs/>
                <w:color w:val="000000"/>
              </w:rPr>
              <w:t>л</w:t>
            </w:r>
            <w:r w:rsidR="003E5055" w:rsidRPr="008E1014">
              <w:rPr>
                <w:rFonts w:ascii="Times New Roman" w:hAnsi="Times New Roman"/>
                <w:b/>
                <w:bCs/>
                <w:color w:val="000000"/>
              </w:rPr>
              <w:t>имон</w:t>
            </w:r>
            <w:r w:rsidR="00FD6AE4">
              <w:rPr>
                <w:rFonts w:ascii="Times New Roman" w:hAnsi="Times New Roman"/>
                <w:b/>
                <w:bCs/>
                <w:color w:val="000000"/>
              </w:rPr>
              <w:t xml:space="preserve"> (</w:t>
            </w:r>
            <w:r w:rsidR="000609E7" w:rsidRPr="000609E7">
              <w:rPr>
                <w:rFonts w:ascii="Times New Roman" w:hAnsi="Times New Roman"/>
                <w:b/>
                <w:bCs/>
                <w:color w:val="000000"/>
              </w:rPr>
              <w:t>ДК 021:2015: 03222210-8 - Лимони</w:t>
            </w:r>
            <w:r w:rsidR="00FD6AE4">
              <w:rPr>
                <w:rFonts w:ascii="Times New Roman" w:hAnsi="Times New Roman"/>
                <w:b/>
                <w:bCs/>
                <w:color w:val="000000"/>
              </w:rPr>
              <w:t>)</w:t>
            </w:r>
            <w:r w:rsidR="003E5055" w:rsidRPr="008E1014">
              <w:rPr>
                <w:rFonts w:ascii="Times New Roman" w:hAnsi="Times New Roman"/>
                <w:b/>
                <w:bCs/>
                <w:color w:val="000000"/>
              </w:rPr>
              <w:t xml:space="preserve">, </w:t>
            </w:r>
            <w:r w:rsidR="008E1014">
              <w:rPr>
                <w:rFonts w:ascii="Times New Roman" w:hAnsi="Times New Roman"/>
                <w:b/>
                <w:bCs/>
                <w:color w:val="000000"/>
              </w:rPr>
              <w:t>б</w:t>
            </w:r>
            <w:r w:rsidR="003E5055" w:rsidRPr="008E1014">
              <w:rPr>
                <w:rFonts w:ascii="Times New Roman" w:hAnsi="Times New Roman"/>
                <w:b/>
                <w:bCs/>
                <w:color w:val="000000"/>
              </w:rPr>
              <w:t>анани</w:t>
            </w:r>
            <w:r w:rsidR="00FD6AE4">
              <w:rPr>
                <w:rFonts w:ascii="Times New Roman" w:hAnsi="Times New Roman"/>
                <w:b/>
                <w:bCs/>
                <w:color w:val="000000"/>
              </w:rPr>
              <w:t xml:space="preserve"> (</w:t>
            </w:r>
            <w:r w:rsidR="000609E7" w:rsidRPr="000609E7">
              <w:rPr>
                <w:rFonts w:ascii="Times New Roman" w:hAnsi="Times New Roman"/>
                <w:b/>
                <w:bCs/>
                <w:color w:val="000000"/>
              </w:rPr>
              <w:t>ДК 021:2015: 03222111-4 - Банани</w:t>
            </w:r>
            <w:r w:rsidR="00FD6AE4">
              <w:rPr>
                <w:rFonts w:ascii="Times New Roman" w:hAnsi="Times New Roman"/>
                <w:b/>
                <w:bCs/>
                <w:color w:val="000000"/>
              </w:rPr>
              <w:t>)</w:t>
            </w:r>
            <w:r w:rsidR="0011488A">
              <w:rPr>
                <w:rFonts w:ascii="Times New Roman" w:hAnsi="Times New Roman"/>
                <w:b/>
                <w:bCs/>
                <w:color w:val="000000"/>
              </w:rPr>
              <w:t xml:space="preserve"> </w:t>
            </w:r>
            <w:r w:rsidR="003E5055" w:rsidRPr="008E1014">
              <w:rPr>
                <w:rFonts w:ascii="Times New Roman" w:hAnsi="Times New Roman"/>
                <w:b/>
                <w:bCs/>
                <w:color w:val="000000"/>
              </w:rPr>
              <w:t xml:space="preserve">, </w:t>
            </w:r>
            <w:r w:rsidR="008E1014">
              <w:rPr>
                <w:rFonts w:ascii="Times New Roman" w:hAnsi="Times New Roman"/>
                <w:b/>
                <w:bCs/>
                <w:color w:val="000000"/>
              </w:rPr>
              <w:t>а</w:t>
            </w:r>
            <w:r w:rsidR="003E5055" w:rsidRPr="008E1014">
              <w:rPr>
                <w:rFonts w:ascii="Times New Roman" w:hAnsi="Times New Roman"/>
                <w:b/>
                <w:bCs/>
                <w:color w:val="000000"/>
              </w:rPr>
              <w:t>пельсини</w:t>
            </w:r>
            <w:r w:rsidR="00FD6AE4">
              <w:rPr>
                <w:rFonts w:ascii="Times New Roman" w:hAnsi="Times New Roman"/>
                <w:b/>
                <w:bCs/>
                <w:color w:val="000000"/>
              </w:rPr>
              <w:t xml:space="preserve"> (</w:t>
            </w:r>
            <w:r w:rsidR="000609E7" w:rsidRPr="000609E7">
              <w:rPr>
                <w:rFonts w:ascii="Times New Roman" w:hAnsi="Times New Roman"/>
                <w:b/>
                <w:bCs/>
                <w:color w:val="000000"/>
              </w:rPr>
              <w:t>ДК 021:2015: 03222220-1 - Апельсини</w:t>
            </w:r>
            <w:r w:rsidR="00FD6AE4">
              <w:rPr>
                <w:rFonts w:ascii="Times New Roman" w:hAnsi="Times New Roman"/>
                <w:b/>
                <w:bCs/>
                <w:color w:val="000000"/>
              </w:rPr>
              <w:t>)</w:t>
            </w:r>
            <w:r w:rsidR="003E5055" w:rsidRPr="008E1014">
              <w:rPr>
                <w:rFonts w:ascii="Times New Roman" w:hAnsi="Times New Roman"/>
                <w:b/>
                <w:bCs/>
                <w:color w:val="000000"/>
              </w:rPr>
              <w:t xml:space="preserve">, </w:t>
            </w:r>
            <w:r w:rsidR="008E1014">
              <w:rPr>
                <w:rFonts w:ascii="Times New Roman" w:hAnsi="Times New Roman"/>
                <w:b/>
                <w:bCs/>
                <w:color w:val="000000"/>
              </w:rPr>
              <w:t>я</w:t>
            </w:r>
            <w:r w:rsidR="003E5055" w:rsidRPr="008E1014">
              <w:rPr>
                <w:rFonts w:ascii="Times New Roman" w:hAnsi="Times New Roman"/>
                <w:b/>
                <w:bCs/>
                <w:color w:val="000000"/>
              </w:rPr>
              <w:t>блука</w:t>
            </w:r>
            <w:r w:rsidR="000609E7">
              <w:rPr>
                <w:rFonts w:ascii="Times New Roman" w:hAnsi="Times New Roman"/>
                <w:b/>
                <w:bCs/>
                <w:color w:val="000000"/>
              </w:rPr>
              <w:t xml:space="preserve"> (</w:t>
            </w:r>
            <w:r w:rsidR="000609E7" w:rsidRPr="000609E7">
              <w:rPr>
                <w:rFonts w:ascii="Times New Roman" w:hAnsi="Times New Roman"/>
                <w:b/>
                <w:bCs/>
                <w:color w:val="000000"/>
              </w:rPr>
              <w:t>ДК 021:2015: 03222321-9 - Яблука</w:t>
            </w:r>
            <w:r w:rsidR="000609E7">
              <w:rPr>
                <w:rFonts w:ascii="Times New Roman" w:hAnsi="Times New Roman"/>
                <w:b/>
                <w:bCs/>
                <w:color w:val="000000"/>
              </w:rPr>
              <w:t xml:space="preserve">) </w:t>
            </w:r>
            <w:r w:rsidR="003E5055" w:rsidRPr="008E1014">
              <w:rPr>
                <w:rFonts w:ascii="Times New Roman" w:hAnsi="Times New Roman"/>
                <w:b/>
                <w:bCs/>
                <w:color w:val="000000"/>
              </w:rPr>
              <w:t xml:space="preserve">, </w:t>
            </w:r>
            <w:r w:rsidR="008E1014">
              <w:rPr>
                <w:rFonts w:ascii="Times New Roman" w:hAnsi="Times New Roman"/>
                <w:b/>
                <w:bCs/>
                <w:color w:val="000000"/>
              </w:rPr>
              <w:t>г</w:t>
            </w:r>
            <w:r w:rsidR="003E5055" w:rsidRPr="008E1014">
              <w:rPr>
                <w:rFonts w:ascii="Times New Roman" w:hAnsi="Times New Roman"/>
                <w:b/>
                <w:bCs/>
                <w:color w:val="000000"/>
              </w:rPr>
              <w:t>ру</w:t>
            </w:r>
            <w:bookmarkStart w:id="0" w:name="_GoBack"/>
            <w:bookmarkEnd w:id="0"/>
            <w:r w:rsidR="003E5055" w:rsidRPr="008E1014">
              <w:rPr>
                <w:rFonts w:ascii="Times New Roman" w:hAnsi="Times New Roman"/>
                <w:b/>
                <w:bCs/>
                <w:color w:val="000000"/>
              </w:rPr>
              <w:t>ші</w:t>
            </w:r>
            <w:r w:rsidR="000609E7">
              <w:rPr>
                <w:rFonts w:ascii="Times New Roman" w:hAnsi="Times New Roman"/>
                <w:b/>
                <w:bCs/>
                <w:color w:val="000000"/>
              </w:rPr>
              <w:t xml:space="preserve"> (</w:t>
            </w:r>
            <w:r w:rsidR="000609E7" w:rsidRPr="000609E7">
              <w:rPr>
                <w:rFonts w:ascii="Times New Roman" w:hAnsi="Times New Roman"/>
                <w:b/>
                <w:bCs/>
                <w:color w:val="000000"/>
              </w:rPr>
              <w:t>ДК 021:2015: 03222322-6 - Груші</w:t>
            </w:r>
            <w:r w:rsidR="000609E7">
              <w:rPr>
                <w:rFonts w:ascii="Times New Roman" w:hAnsi="Times New Roman"/>
                <w:b/>
                <w:bCs/>
                <w:color w:val="000000"/>
              </w:rPr>
              <w:t>)</w:t>
            </w:r>
            <w:r w:rsidR="003E5055" w:rsidRPr="008E1014">
              <w:rPr>
                <w:rFonts w:ascii="Times New Roman" w:hAnsi="Times New Roman"/>
                <w:b/>
                <w:bCs/>
                <w:color w:val="000000"/>
              </w:rPr>
              <w:t>,</w:t>
            </w:r>
            <w:r w:rsidR="008E1014">
              <w:rPr>
                <w:rFonts w:ascii="Times New Roman" w:hAnsi="Times New Roman"/>
                <w:b/>
                <w:bCs/>
                <w:color w:val="000000"/>
              </w:rPr>
              <w:t xml:space="preserve"> о</w:t>
            </w:r>
            <w:r w:rsidR="003E5055" w:rsidRPr="008E1014">
              <w:rPr>
                <w:rFonts w:ascii="Times New Roman" w:hAnsi="Times New Roman"/>
                <w:b/>
                <w:bCs/>
                <w:color w:val="000000"/>
              </w:rPr>
              <w:t>гірок свіжий</w:t>
            </w:r>
            <w:r w:rsidR="00B94DFE">
              <w:rPr>
                <w:rFonts w:ascii="Times New Roman" w:hAnsi="Times New Roman"/>
                <w:b/>
                <w:bCs/>
                <w:color w:val="000000"/>
              </w:rPr>
              <w:t xml:space="preserve"> (</w:t>
            </w:r>
            <w:r w:rsidR="00B94DFE" w:rsidRPr="00B94DFE">
              <w:rPr>
                <w:rFonts w:ascii="Times New Roman" w:hAnsi="Times New Roman"/>
                <w:b/>
                <w:bCs/>
                <w:color w:val="000000"/>
              </w:rPr>
              <w:t xml:space="preserve">ДК 021:2015: 03221270-9 </w:t>
            </w:r>
            <w:r w:rsidR="00B94DFE">
              <w:rPr>
                <w:rFonts w:ascii="Times New Roman" w:hAnsi="Times New Roman"/>
                <w:b/>
                <w:bCs/>
                <w:color w:val="000000"/>
              </w:rPr>
              <w:t>–</w:t>
            </w:r>
            <w:r w:rsidR="00B94DFE" w:rsidRPr="00B94DFE">
              <w:rPr>
                <w:rFonts w:ascii="Times New Roman" w:hAnsi="Times New Roman"/>
                <w:b/>
                <w:bCs/>
                <w:color w:val="000000"/>
              </w:rPr>
              <w:t xml:space="preserve"> Огірки</w:t>
            </w:r>
            <w:r w:rsidR="00B94DFE">
              <w:rPr>
                <w:rFonts w:ascii="Times New Roman" w:hAnsi="Times New Roman"/>
                <w:b/>
                <w:bCs/>
                <w:color w:val="000000"/>
              </w:rPr>
              <w:t>)</w:t>
            </w:r>
            <w:r w:rsidR="003E5055" w:rsidRPr="008E1014">
              <w:rPr>
                <w:rFonts w:ascii="Times New Roman" w:hAnsi="Times New Roman"/>
                <w:b/>
                <w:bCs/>
                <w:color w:val="000000"/>
              </w:rPr>
              <w:t xml:space="preserve">, </w:t>
            </w:r>
            <w:r w:rsidR="008E1014">
              <w:rPr>
                <w:rFonts w:ascii="Times New Roman" w:hAnsi="Times New Roman"/>
                <w:b/>
                <w:bCs/>
                <w:color w:val="000000"/>
              </w:rPr>
              <w:t>п</w:t>
            </w:r>
            <w:r w:rsidR="003E5055" w:rsidRPr="008E1014">
              <w:rPr>
                <w:rFonts w:ascii="Times New Roman" w:hAnsi="Times New Roman"/>
                <w:b/>
                <w:bCs/>
                <w:color w:val="000000"/>
              </w:rPr>
              <w:t>омідор свіжий</w:t>
            </w:r>
            <w:r w:rsidR="00B94DFE">
              <w:rPr>
                <w:rFonts w:ascii="Times New Roman" w:hAnsi="Times New Roman"/>
                <w:b/>
                <w:bCs/>
                <w:color w:val="000000"/>
              </w:rPr>
              <w:t xml:space="preserve"> </w:t>
            </w:r>
            <w:r w:rsidR="00B94DFE" w:rsidRPr="00B94DFE">
              <w:rPr>
                <w:rFonts w:ascii="Times New Roman" w:hAnsi="Times New Roman"/>
                <w:b/>
                <w:bCs/>
                <w:color w:val="000000"/>
              </w:rPr>
              <w:t xml:space="preserve"> </w:t>
            </w:r>
            <w:r w:rsidR="00B94DFE">
              <w:rPr>
                <w:rFonts w:ascii="Times New Roman" w:hAnsi="Times New Roman"/>
                <w:b/>
                <w:bCs/>
                <w:color w:val="000000"/>
              </w:rPr>
              <w:t>(</w:t>
            </w:r>
            <w:r w:rsidR="00B94DFE" w:rsidRPr="00B94DFE">
              <w:rPr>
                <w:rFonts w:ascii="Times New Roman" w:hAnsi="Times New Roman"/>
                <w:b/>
                <w:bCs/>
                <w:color w:val="000000"/>
              </w:rPr>
              <w:t xml:space="preserve">ДК 021:2015: 03221240-0 </w:t>
            </w:r>
            <w:r w:rsidR="00B94DFE">
              <w:rPr>
                <w:rFonts w:ascii="Times New Roman" w:hAnsi="Times New Roman"/>
                <w:b/>
                <w:bCs/>
                <w:color w:val="000000"/>
              </w:rPr>
              <w:t>–</w:t>
            </w:r>
            <w:r w:rsidR="00B94DFE" w:rsidRPr="00B94DFE">
              <w:rPr>
                <w:rFonts w:ascii="Times New Roman" w:hAnsi="Times New Roman"/>
                <w:b/>
                <w:bCs/>
                <w:color w:val="000000"/>
              </w:rPr>
              <w:t xml:space="preserve"> Помідори</w:t>
            </w:r>
            <w:r w:rsidR="00B94DFE">
              <w:rPr>
                <w:rFonts w:ascii="Times New Roman" w:hAnsi="Times New Roman"/>
                <w:b/>
                <w:bCs/>
                <w:color w:val="000000"/>
              </w:rPr>
              <w:t>)</w:t>
            </w:r>
            <w:r w:rsidR="003E5055" w:rsidRPr="008E1014">
              <w:rPr>
                <w:rFonts w:ascii="Times New Roman" w:hAnsi="Times New Roman"/>
                <w:b/>
                <w:bCs/>
                <w:color w:val="000000"/>
              </w:rPr>
              <w:t>, цибуля зелена (перо)</w:t>
            </w:r>
            <w:r w:rsidR="00B94DFE">
              <w:rPr>
                <w:rFonts w:ascii="Times New Roman" w:hAnsi="Times New Roman"/>
                <w:b/>
                <w:bCs/>
                <w:color w:val="000000"/>
              </w:rPr>
              <w:t xml:space="preserve"> (</w:t>
            </w:r>
            <w:r w:rsidR="00B94DFE" w:rsidRPr="00B94DFE">
              <w:rPr>
                <w:rFonts w:ascii="Times New Roman" w:hAnsi="Times New Roman"/>
                <w:b/>
                <w:bCs/>
                <w:color w:val="000000"/>
              </w:rPr>
              <w:t>ДК 021:2015: 03221113-1 - Цибуля</w:t>
            </w:r>
            <w:r w:rsidR="00B94DFE">
              <w:rPr>
                <w:rFonts w:ascii="Times New Roman" w:hAnsi="Times New Roman"/>
                <w:b/>
                <w:bCs/>
                <w:color w:val="000000"/>
              </w:rPr>
              <w:t>)</w:t>
            </w:r>
            <w:r w:rsidR="003E5055" w:rsidRPr="008E1014">
              <w:rPr>
                <w:rFonts w:ascii="Times New Roman" w:hAnsi="Times New Roman"/>
                <w:b/>
                <w:bCs/>
                <w:color w:val="000000"/>
              </w:rPr>
              <w:t>, гарбуз свіжий</w:t>
            </w:r>
            <w:r w:rsidR="00B94DFE">
              <w:rPr>
                <w:rFonts w:ascii="Times New Roman" w:hAnsi="Times New Roman"/>
                <w:b/>
                <w:bCs/>
                <w:color w:val="000000"/>
              </w:rPr>
              <w:t xml:space="preserve"> (</w:t>
            </w:r>
            <w:r w:rsidR="00B94DFE" w:rsidRPr="00B94DFE">
              <w:rPr>
                <w:rFonts w:ascii="Times New Roman" w:hAnsi="Times New Roman"/>
                <w:b/>
                <w:bCs/>
                <w:color w:val="000000"/>
              </w:rPr>
              <w:t>ДК 021:2015: 03221200-8 - Плодові овочі</w:t>
            </w:r>
            <w:r w:rsidR="00B94DFE">
              <w:rPr>
                <w:rFonts w:ascii="Times New Roman" w:hAnsi="Times New Roman"/>
                <w:b/>
                <w:bCs/>
                <w:color w:val="000000"/>
              </w:rPr>
              <w:t xml:space="preserve">) </w:t>
            </w:r>
            <w:r w:rsidR="003E5055" w:rsidRPr="008E1014">
              <w:rPr>
                <w:rFonts w:ascii="Times New Roman" w:hAnsi="Times New Roman"/>
                <w:b/>
                <w:bCs/>
                <w:color w:val="000000"/>
              </w:rPr>
              <w:t>,кабачок</w:t>
            </w:r>
            <w:r w:rsidR="00B94DFE">
              <w:rPr>
                <w:rFonts w:ascii="Times New Roman" w:hAnsi="Times New Roman"/>
                <w:b/>
                <w:bCs/>
                <w:color w:val="000000"/>
              </w:rPr>
              <w:t xml:space="preserve"> (</w:t>
            </w:r>
            <w:r w:rsidR="00B94DFE" w:rsidRPr="00B94DFE">
              <w:rPr>
                <w:rFonts w:ascii="Times New Roman" w:hAnsi="Times New Roman"/>
                <w:b/>
                <w:bCs/>
                <w:color w:val="000000"/>
              </w:rPr>
              <w:t>ДК 021:2015: 03221250-3 - Кабачки</w:t>
            </w:r>
            <w:r w:rsidR="00B94DFE">
              <w:rPr>
                <w:rFonts w:ascii="Times New Roman" w:hAnsi="Times New Roman"/>
                <w:b/>
                <w:bCs/>
                <w:color w:val="000000"/>
              </w:rPr>
              <w:t>)</w:t>
            </w:r>
            <w:r w:rsidR="003E5055" w:rsidRPr="008E1014">
              <w:rPr>
                <w:rFonts w:ascii="Times New Roman" w:hAnsi="Times New Roman"/>
                <w:b/>
                <w:bCs/>
                <w:color w:val="000000"/>
              </w:rPr>
              <w:t>, петрушка (листя)</w:t>
            </w:r>
            <w:r w:rsidR="00B94DFE">
              <w:rPr>
                <w:rFonts w:ascii="Times New Roman" w:hAnsi="Times New Roman"/>
                <w:b/>
                <w:bCs/>
                <w:color w:val="000000"/>
              </w:rPr>
              <w:t xml:space="preserve"> (</w:t>
            </w:r>
            <w:r w:rsidR="00B94DFE" w:rsidRPr="00B94DFE">
              <w:rPr>
                <w:rFonts w:ascii="Times New Roman" w:hAnsi="Times New Roman"/>
                <w:b/>
                <w:bCs/>
                <w:color w:val="000000"/>
              </w:rPr>
              <w:t>ДК 021:2015: 03221300-9 - Листкові овочі</w:t>
            </w:r>
            <w:r w:rsidR="00B94DFE">
              <w:rPr>
                <w:rFonts w:ascii="Times New Roman" w:hAnsi="Times New Roman"/>
                <w:b/>
                <w:bCs/>
                <w:color w:val="000000"/>
              </w:rPr>
              <w:t>)</w:t>
            </w:r>
            <w:r w:rsidR="003E5055" w:rsidRPr="008E1014">
              <w:rPr>
                <w:rFonts w:ascii="Times New Roman" w:hAnsi="Times New Roman"/>
                <w:b/>
                <w:bCs/>
                <w:color w:val="000000"/>
              </w:rPr>
              <w:t>, кріп св</w:t>
            </w:r>
            <w:r w:rsidR="008E1014">
              <w:rPr>
                <w:rFonts w:ascii="Times New Roman" w:hAnsi="Times New Roman"/>
                <w:b/>
                <w:bCs/>
                <w:color w:val="000000"/>
              </w:rPr>
              <w:t>іжий</w:t>
            </w:r>
            <w:r w:rsidR="00B94DFE">
              <w:rPr>
                <w:rFonts w:ascii="Times New Roman" w:hAnsi="Times New Roman"/>
                <w:b/>
                <w:bCs/>
                <w:color w:val="000000"/>
              </w:rPr>
              <w:t xml:space="preserve"> (</w:t>
            </w:r>
            <w:r w:rsidR="00B94DFE" w:rsidRPr="00B94DFE">
              <w:rPr>
                <w:rFonts w:ascii="Times New Roman" w:hAnsi="Times New Roman"/>
                <w:b/>
                <w:bCs/>
                <w:color w:val="000000"/>
              </w:rPr>
              <w:t>ДК 021:2015: 03221300-9 - Листкові овочі</w:t>
            </w:r>
            <w:r w:rsidR="00B94DFE">
              <w:rPr>
                <w:rFonts w:ascii="Times New Roman" w:hAnsi="Times New Roman"/>
                <w:b/>
                <w:bCs/>
                <w:color w:val="000000"/>
              </w:rPr>
              <w:t>)</w:t>
            </w:r>
            <w:r w:rsidR="008E1014">
              <w:rPr>
                <w:rFonts w:ascii="Times New Roman" w:hAnsi="Times New Roman"/>
                <w:b/>
                <w:bCs/>
                <w:color w:val="000000"/>
              </w:rPr>
              <w:t>, селера</w:t>
            </w:r>
            <w:r w:rsidR="00B94DFE">
              <w:rPr>
                <w:rFonts w:ascii="Times New Roman" w:hAnsi="Times New Roman"/>
                <w:b/>
                <w:bCs/>
                <w:color w:val="000000"/>
              </w:rPr>
              <w:t xml:space="preserve"> (</w:t>
            </w:r>
            <w:r w:rsidR="00B94DFE" w:rsidRPr="00B94DFE">
              <w:rPr>
                <w:rFonts w:ascii="Times New Roman" w:hAnsi="Times New Roman"/>
                <w:b/>
                <w:bCs/>
                <w:color w:val="000000"/>
              </w:rPr>
              <w:t>відповідний код ДК 021:2015 03221110-0 коренеплідні овочі</w:t>
            </w:r>
            <w:r w:rsidR="00B94DFE">
              <w:rPr>
                <w:rFonts w:ascii="Times New Roman" w:hAnsi="Times New Roman"/>
                <w:b/>
                <w:bCs/>
                <w:color w:val="000000"/>
              </w:rPr>
              <w:t>)</w:t>
            </w:r>
            <w:r w:rsidR="008E1014">
              <w:rPr>
                <w:rFonts w:ascii="Times New Roman" w:hAnsi="Times New Roman"/>
                <w:b/>
                <w:bCs/>
                <w:color w:val="000000"/>
              </w:rPr>
              <w:t>, перець овочевий</w:t>
            </w:r>
            <w:r w:rsidR="00FD6AE4">
              <w:rPr>
                <w:rFonts w:ascii="Times New Roman" w:hAnsi="Times New Roman"/>
                <w:b/>
                <w:bCs/>
                <w:color w:val="000000"/>
              </w:rPr>
              <w:t>(</w:t>
            </w:r>
            <w:r w:rsidR="00FD6AE4" w:rsidRPr="00FD6AE4">
              <w:rPr>
                <w:rFonts w:ascii="Times New Roman" w:hAnsi="Times New Roman"/>
                <w:b/>
                <w:bCs/>
                <w:color w:val="000000"/>
              </w:rPr>
              <w:t>ДК 021:2015: 03221230-7 - Перець овочевий</w:t>
            </w:r>
            <w:r w:rsidR="00FD6AE4">
              <w:rPr>
                <w:rFonts w:ascii="Times New Roman" w:hAnsi="Times New Roman"/>
                <w:b/>
                <w:bCs/>
                <w:color w:val="000000"/>
              </w:rPr>
              <w:t>)</w:t>
            </w:r>
            <w:r w:rsidR="008E1014">
              <w:rPr>
                <w:rFonts w:ascii="Times New Roman" w:hAnsi="Times New Roman"/>
                <w:b/>
                <w:bCs/>
                <w:color w:val="000000"/>
              </w:rPr>
              <w:t>, ц</w:t>
            </w:r>
            <w:r w:rsidR="003E5055" w:rsidRPr="008E1014">
              <w:rPr>
                <w:rFonts w:ascii="Times New Roman" w:hAnsi="Times New Roman"/>
                <w:b/>
                <w:bCs/>
                <w:color w:val="000000"/>
              </w:rPr>
              <w:t>ибуля</w:t>
            </w:r>
            <w:r w:rsidR="00B94DFE">
              <w:rPr>
                <w:rFonts w:ascii="Times New Roman" w:hAnsi="Times New Roman"/>
                <w:b/>
                <w:bCs/>
                <w:color w:val="000000"/>
              </w:rPr>
              <w:t>(</w:t>
            </w:r>
            <w:r w:rsidR="00B94DFE" w:rsidRPr="00B94DFE">
              <w:rPr>
                <w:rFonts w:ascii="Times New Roman" w:hAnsi="Times New Roman"/>
                <w:b/>
                <w:bCs/>
                <w:color w:val="000000"/>
              </w:rPr>
              <w:t>ДК 021:2015: 03221113-1 - Цибуля</w:t>
            </w:r>
            <w:r w:rsidR="00B94DFE">
              <w:rPr>
                <w:rFonts w:ascii="Times New Roman" w:hAnsi="Times New Roman"/>
                <w:b/>
                <w:bCs/>
                <w:color w:val="000000"/>
              </w:rPr>
              <w:t>)</w:t>
            </w:r>
            <w:r w:rsidR="003E5055" w:rsidRPr="008E1014">
              <w:rPr>
                <w:rFonts w:ascii="Times New Roman" w:hAnsi="Times New Roman"/>
                <w:b/>
                <w:bCs/>
                <w:color w:val="000000"/>
              </w:rPr>
              <w:t xml:space="preserve">, </w:t>
            </w:r>
            <w:r w:rsidR="008E1014">
              <w:rPr>
                <w:rFonts w:ascii="Times New Roman" w:hAnsi="Times New Roman"/>
                <w:b/>
                <w:bCs/>
                <w:color w:val="000000"/>
              </w:rPr>
              <w:t>м</w:t>
            </w:r>
            <w:r w:rsidR="003E5055" w:rsidRPr="008E1014">
              <w:rPr>
                <w:rFonts w:ascii="Times New Roman" w:hAnsi="Times New Roman"/>
                <w:b/>
                <w:bCs/>
                <w:color w:val="000000"/>
              </w:rPr>
              <w:t>орква</w:t>
            </w:r>
            <w:r w:rsidR="00FD6AE4">
              <w:rPr>
                <w:rFonts w:ascii="Times New Roman" w:hAnsi="Times New Roman"/>
                <w:b/>
                <w:bCs/>
                <w:color w:val="000000"/>
              </w:rPr>
              <w:t xml:space="preserve"> (</w:t>
            </w:r>
            <w:r w:rsidR="00FD6AE4" w:rsidRPr="00FD6AE4">
              <w:rPr>
                <w:rFonts w:ascii="Times New Roman" w:hAnsi="Times New Roman"/>
                <w:b/>
                <w:bCs/>
                <w:color w:val="000000"/>
              </w:rPr>
              <w:t>ДК 021:2015: 03221112-4 - Морква</w:t>
            </w:r>
            <w:r w:rsidR="00FD6AE4">
              <w:rPr>
                <w:rFonts w:ascii="Times New Roman" w:hAnsi="Times New Roman"/>
                <w:b/>
                <w:bCs/>
                <w:color w:val="000000"/>
              </w:rPr>
              <w:t>)</w:t>
            </w:r>
            <w:r w:rsidR="003E5055" w:rsidRPr="008E1014">
              <w:rPr>
                <w:rFonts w:ascii="Times New Roman" w:hAnsi="Times New Roman"/>
                <w:b/>
                <w:bCs/>
                <w:color w:val="000000"/>
              </w:rPr>
              <w:t xml:space="preserve">, </w:t>
            </w:r>
            <w:r w:rsidR="008E1014">
              <w:rPr>
                <w:rFonts w:ascii="Times New Roman" w:hAnsi="Times New Roman"/>
                <w:b/>
                <w:bCs/>
                <w:color w:val="000000"/>
              </w:rPr>
              <w:t>к</w:t>
            </w:r>
            <w:r w:rsidR="003E5055" w:rsidRPr="008E1014">
              <w:rPr>
                <w:rFonts w:ascii="Times New Roman" w:hAnsi="Times New Roman"/>
                <w:b/>
                <w:bCs/>
                <w:color w:val="000000"/>
              </w:rPr>
              <w:t>апуста</w:t>
            </w:r>
            <w:r w:rsidR="00FD6AE4">
              <w:rPr>
                <w:rFonts w:ascii="Times New Roman" w:hAnsi="Times New Roman"/>
                <w:b/>
                <w:bCs/>
                <w:color w:val="000000"/>
              </w:rPr>
              <w:t xml:space="preserve"> (</w:t>
            </w:r>
            <w:r w:rsidR="00FD6AE4" w:rsidRPr="00FD6AE4">
              <w:rPr>
                <w:rFonts w:ascii="Times New Roman" w:hAnsi="Times New Roman"/>
                <w:b/>
                <w:bCs/>
                <w:color w:val="000000"/>
              </w:rPr>
              <w:t>ДК 021:2015: 03221410-3 - Капуста качанна</w:t>
            </w:r>
            <w:r w:rsidR="00FD6AE4">
              <w:rPr>
                <w:rFonts w:ascii="Times New Roman" w:hAnsi="Times New Roman"/>
                <w:b/>
                <w:bCs/>
                <w:color w:val="000000"/>
              </w:rPr>
              <w:t>)</w:t>
            </w:r>
            <w:r w:rsidR="003E5055" w:rsidRPr="008E1014">
              <w:rPr>
                <w:rFonts w:ascii="Times New Roman" w:hAnsi="Times New Roman"/>
                <w:b/>
                <w:bCs/>
                <w:color w:val="000000"/>
              </w:rPr>
              <w:t xml:space="preserve">, </w:t>
            </w:r>
            <w:r w:rsidR="008E1014">
              <w:rPr>
                <w:rFonts w:ascii="Times New Roman" w:hAnsi="Times New Roman"/>
                <w:b/>
                <w:bCs/>
                <w:color w:val="000000"/>
              </w:rPr>
              <w:t>б</w:t>
            </w:r>
            <w:r w:rsidR="003E5055" w:rsidRPr="008E1014">
              <w:rPr>
                <w:rFonts w:ascii="Times New Roman" w:hAnsi="Times New Roman"/>
                <w:b/>
                <w:bCs/>
                <w:color w:val="000000"/>
              </w:rPr>
              <w:t>уряк</w:t>
            </w:r>
            <w:r w:rsidR="00FD6AE4">
              <w:rPr>
                <w:rFonts w:ascii="Times New Roman" w:hAnsi="Times New Roman"/>
                <w:b/>
                <w:bCs/>
                <w:color w:val="000000"/>
              </w:rPr>
              <w:t xml:space="preserve"> (</w:t>
            </w:r>
            <w:r w:rsidR="00FD6AE4" w:rsidRPr="00FD6AE4">
              <w:rPr>
                <w:rFonts w:ascii="Times New Roman" w:hAnsi="Times New Roman"/>
                <w:b/>
                <w:bCs/>
                <w:color w:val="000000"/>
              </w:rPr>
              <w:t>ДК 021:2015: 03221111-7 - Буряк</w:t>
            </w:r>
            <w:r w:rsidR="00FD6AE4">
              <w:rPr>
                <w:rFonts w:ascii="Times New Roman" w:hAnsi="Times New Roman"/>
                <w:b/>
                <w:bCs/>
                <w:color w:val="000000"/>
              </w:rPr>
              <w:t>)</w:t>
            </w:r>
            <w:r w:rsidR="003E5055" w:rsidRPr="008E1014">
              <w:rPr>
                <w:rFonts w:ascii="Times New Roman" w:hAnsi="Times New Roman"/>
                <w:b/>
                <w:bCs/>
                <w:color w:val="000000"/>
              </w:rPr>
              <w:t>, часник</w:t>
            </w:r>
            <w:r w:rsidR="00FD6AE4">
              <w:rPr>
                <w:rFonts w:ascii="Times New Roman" w:hAnsi="Times New Roman"/>
                <w:b/>
                <w:bCs/>
                <w:color w:val="000000"/>
              </w:rPr>
              <w:t xml:space="preserve"> (</w:t>
            </w:r>
            <w:r w:rsidR="00FD6AE4" w:rsidRPr="00FD6AE4">
              <w:rPr>
                <w:rFonts w:ascii="Times New Roman" w:hAnsi="Times New Roman"/>
                <w:b/>
                <w:bCs/>
                <w:color w:val="000000"/>
              </w:rPr>
              <w:t>ДК 021:2015: 03221110-0 - Коренеплідні овочі</w:t>
            </w:r>
            <w:r w:rsidR="00FD6AE4">
              <w:rPr>
                <w:rFonts w:ascii="Times New Roman" w:hAnsi="Times New Roman"/>
                <w:b/>
                <w:bCs/>
                <w:color w:val="000000"/>
              </w:rPr>
              <w:t>)</w:t>
            </w:r>
            <w:r w:rsidR="003E5055" w:rsidRPr="008E1014">
              <w:rPr>
                <w:rFonts w:ascii="Times New Roman" w:hAnsi="Times New Roman"/>
                <w:b/>
                <w:bCs/>
                <w:color w:val="000000"/>
              </w:rPr>
              <w:t>, капуста цвітна</w:t>
            </w:r>
            <w:r w:rsidR="00FD6AE4">
              <w:rPr>
                <w:rFonts w:ascii="Times New Roman" w:hAnsi="Times New Roman"/>
                <w:b/>
                <w:bCs/>
                <w:color w:val="000000"/>
              </w:rPr>
              <w:t>(</w:t>
            </w:r>
            <w:r w:rsidR="00FD6AE4" w:rsidRPr="00FD6AE4">
              <w:rPr>
                <w:rFonts w:ascii="Times New Roman" w:hAnsi="Times New Roman"/>
                <w:b/>
                <w:bCs/>
                <w:color w:val="000000"/>
              </w:rPr>
              <w:t>ДК 021:2015: 03221420-6 - Капуста цвітна</w:t>
            </w:r>
            <w:r w:rsidR="00FD6AE4">
              <w:rPr>
                <w:rFonts w:ascii="Times New Roman" w:hAnsi="Times New Roman"/>
                <w:b/>
                <w:bCs/>
                <w:color w:val="000000"/>
              </w:rPr>
              <w:t xml:space="preserve">) </w:t>
            </w:r>
            <w:r w:rsidR="003E5055" w:rsidRPr="008E1014">
              <w:rPr>
                <w:rFonts w:ascii="Times New Roman" w:hAnsi="Times New Roman"/>
                <w:b/>
                <w:bCs/>
                <w:color w:val="000000"/>
              </w:rPr>
              <w:t>)</w:t>
            </w:r>
            <w:r w:rsidR="003E5055" w:rsidRPr="008E1014">
              <w:rPr>
                <w:rFonts w:ascii="Times New Roman" w:hAnsi="Times New Roman"/>
                <w:b/>
                <w:bCs/>
                <w:i/>
                <w:iCs/>
                <w:color w:val="000000"/>
              </w:rPr>
              <w:t>»</w:t>
            </w:r>
          </w:p>
        </w:tc>
      </w:tr>
      <w:tr w:rsidR="006F7575" w:rsidRPr="00175ECE" w:rsidTr="003161D3">
        <w:tc>
          <w:tcPr>
            <w:tcW w:w="993" w:type="dxa"/>
            <w:shd w:val="clear" w:color="auto" w:fill="auto"/>
          </w:tcPr>
          <w:p w:rsidR="006F7575" w:rsidRPr="00175ECE" w:rsidRDefault="006F7575" w:rsidP="005E0CD3">
            <w:pPr>
              <w:pStyle w:val="a5"/>
              <w:numPr>
                <w:ilvl w:val="0"/>
                <w:numId w:val="4"/>
              </w:numPr>
              <w:tabs>
                <w:tab w:val="left" w:pos="540"/>
              </w:tabs>
              <w:spacing w:after="0" w:line="240" w:lineRule="auto"/>
              <w:jc w:val="both"/>
              <w:rPr>
                <w:rFonts w:ascii="Times New Roman" w:hAnsi="Times New Roman"/>
                <w:bCs/>
                <w:sz w:val="22"/>
                <w:szCs w:val="22"/>
                <w:lang w:eastAsia="ru-RU"/>
              </w:rPr>
            </w:pPr>
          </w:p>
        </w:tc>
        <w:tc>
          <w:tcPr>
            <w:tcW w:w="9497" w:type="dxa"/>
            <w:shd w:val="clear" w:color="auto" w:fill="auto"/>
          </w:tcPr>
          <w:p w:rsidR="006F7575" w:rsidRPr="00627F06" w:rsidRDefault="00856B2F" w:rsidP="00C6362D">
            <w:pPr>
              <w:pStyle w:val="a5"/>
              <w:tabs>
                <w:tab w:val="left" w:pos="0"/>
              </w:tabs>
              <w:spacing w:after="0"/>
              <w:jc w:val="both"/>
              <w:rPr>
                <w:rFonts w:ascii="Times New Roman" w:hAnsi="Times New Roman"/>
              </w:rPr>
            </w:pPr>
            <w:r w:rsidRPr="00627F06">
              <w:rPr>
                <w:rFonts w:ascii="Times New Roman" w:hAnsi="Times New Roman"/>
                <w:bCs/>
                <w:u w:val="single"/>
                <w:lang w:eastAsia="ru-RU"/>
              </w:rPr>
              <w:t>М</w:t>
            </w:r>
            <w:r w:rsidR="006F7575" w:rsidRPr="00627F06">
              <w:rPr>
                <w:rFonts w:ascii="Times New Roman" w:hAnsi="Times New Roman"/>
                <w:bCs/>
                <w:u w:val="single"/>
                <w:lang w:eastAsia="ru-RU"/>
              </w:rPr>
              <w:t>ісце поставки товарів</w:t>
            </w:r>
            <w:r w:rsidR="009267CE" w:rsidRPr="00627F06">
              <w:rPr>
                <w:rFonts w:ascii="Times New Roman" w:hAnsi="Times New Roman"/>
                <w:bCs/>
                <w:lang w:eastAsia="ru-RU"/>
              </w:rPr>
              <w:t xml:space="preserve"> у </w:t>
            </w:r>
            <w:r w:rsidR="009267CE" w:rsidRPr="00627F06">
              <w:rPr>
                <w:rFonts w:ascii="Times New Roman" w:hAnsi="Times New Roman"/>
              </w:rPr>
              <w:t xml:space="preserve">заклади </w:t>
            </w:r>
            <w:r w:rsidR="007911FC" w:rsidRPr="00627F06">
              <w:rPr>
                <w:rFonts w:ascii="Times New Roman" w:hAnsi="Times New Roman"/>
              </w:rPr>
              <w:t xml:space="preserve">підпорядковані </w:t>
            </w:r>
            <w:r w:rsidR="009267CE" w:rsidRPr="00627F06">
              <w:rPr>
                <w:rFonts w:ascii="Times New Roman" w:hAnsi="Times New Roman"/>
              </w:rPr>
              <w:t xml:space="preserve">відділу освіти,культури, туризму, молоді та спороту </w:t>
            </w:r>
            <w:proofErr w:type="spellStart"/>
            <w:r w:rsidR="009267CE" w:rsidRPr="00627F06">
              <w:rPr>
                <w:rFonts w:ascii="Times New Roman" w:hAnsi="Times New Roman"/>
              </w:rPr>
              <w:t>Слобідсько</w:t>
            </w:r>
            <w:r w:rsidR="00FC05FA" w:rsidRPr="00627F06">
              <w:rPr>
                <w:rFonts w:ascii="Times New Roman" w:hAnsi="Times New Roman"/>
              </w:rPr>
              <w:t>-Кульчієвецької</w:t>
            </w:r>
            <w:proofErr w:type="spellEnd"/>
            <w:r w:rsidR="00FC05FA" w:rsidRPr="00627F06">
              <w:rPr>
                <w:rFonts w:ascii="Times New Roman" w:hAnsi="Times New Roman"/>
              </w:rPr>
              <w:t xml:space="preserve">  сільської ради.</w:t>
            </w:r>
          </w:p>
        </w:tc>
      </w:tr>
      <w:tr w:rsidR="006F7575" w:rsidRPr="00175ECE" w:rsidTr="003161D3">
        <w:tc>
          <w:tcPr>
            <w:tcW w:w="993" w:type="dxa"/>
            <w:shd w:val="clear" w:color="auto" w:fill="auto"/>
          </w:tcPr>
          <w:p w:rsidR="006F7575" w:rsidRPr="00175ECE" w:rsidRDefault="006F7575" w:rsidP="005E0CD3">
            <w:pPr>
              <w:pStyle w:val="a5"/>
              <w:numPr>
                <w:ilvl w:val="0"/>
                <w:numId w:val="4"/>
              </w:numPr>
              <w:tabs>
                <w:tab w:val="left" w:pos="540"/>
              </w:tabs>
              <w:spacing w:after="0" w:line="240" w:lineRule="auto"/>
              <w:jc w:val="both"/>
              <w:rPr>
                <w:rFonts w:ascii="Times New Roman" w:hAnsi="Times New Roman"/>
                <w:bCs/>
                <w:sz w:val="22"/>
                <w:szCs w:val="22"/>
                <w:lang w:eastAsia="ru-RU"/>
              </w:rPr>
            </w:pPr>
          </w:p>
        </w:tc>
        <w:tc>
          <w:tcPr>
            <w:tcW w:w="9497" w:type="dxa"/>
            <w:shd w:val="clear" w:color="auto" w:fill="auto"/>
          </w:tcPr>
          <w:p w:rsidR="007911FC" w:rsidRPr="002406AD" w:rsidRDefault="006F7575" w:rsidP="000723F0">
            <w:pPr>
              <w:pStyle w:val="a5"/>
              <w:tabs>
                <w:tab w:val="left" w:pos="540"/>
              </w:tabs>
              <w:spacing w:after="0" w:line="240" w:lineRule="auto"/>
              <w:jc w:val="both"/>
              <w:rPr>
                <w:rFonts w:ascii="Times New Roman" w:hAnsi="Times New Roman"/>
                <w:color w:val="171717"/>
              </w:rPr>
            </w:pPr>
            <w:r w:rsidRPr="002406AD">
              <w:rPr>
                <w:rFonts w:ascii="Times New Roman" w:hAnsi="Times New Roman"/>
                <w:bCs/>
                <w:lang w:eastAsia="ru-RU"/>
              </w:rPr>
              <w:t>строк поставки товарів</w:t>
            </w:r>
            <w:r w:rsidR="009267CE" w:rsidRPr="002406AD">
              <w:rPr>
                <w:rFonts w:ascii="Times New Roman" w:hAnsi="Times New Roman"/>
                <w:bCs/>
                <w:lang w:eastAsia="ru-RU"/>
              </w:rPr>
              <w:t xml:space="preserve">: </w:t>
            </w:r>
            <w:r w:rsidR="009267CE" w:rsidRPr="002406AD">
              <w:rPr>
                <w:rFonts w:ascii="Times New Roman" w:hAnsi="Times New Roman"/>
              </w:rPr>
              <w:t xml:space="preserve">з </w:t>
            </w:r>
            <w:r w:rsidR="00D15F25">
              <w:rPr>
                <w:rFonts w:ascii="Times New Roman" w:hAnsi="Times New Roman"/>
              </w:rPr>
              <w:t xml:space="preserve"> моменту підписання договору </w:t>
            </w:r>
            <w:r w:rsidR="009267CE" w:rsidRPr="002406AD">
              <w:rPr>
                <w:rFonts w:ascii="Times New Roman" w:hAnsi="Times New Roman"/>
                <w:color w:val="171717"/>
              </w:rPr>
              <w:t xml:space="preserve">до </w:t>
            </w:r>
            <w:r w:rsidR="000723F0">
              <w:rPr>
                <w:rFonts w:ascii="Times New Roman" w:hAnsi="Times New Roman"/>
                <w:color w:val="171717"/>
              </w:rPr>
              <w:t>21</w:t>
            </w:r>
            <w:r w:rsidR="009267CE" w:rsidRPr="002406AD">
              <w:rPr>
                <w:rFonts w:ascii="Times New Roman" w:hAnsi="Times New Roman"/>
                <w:color w:val="171717"/>
              </w:rPr>
              <w:t>.1</w:t>
            </w:r>
            <w:r w:rsidR="000723F0">
              <w:rPr>
                <w:rFonts w:ascii="Times New Roman" w:hAnsi="Times New Roman"/>
                <w:color w:val="171717"/>
              </w:rPr>
              <w:t>1</w:t>
            </w:r>
            <w:r w:rsidR="009267CE" w:rsidRPr="002406AD">
              <w:rPr>
                <w:rFonts w:ascii="Times New Roman" w:hAnsi="Times New Roman"/>
                <w:color w:val="171717"/>
              </w:rPr>
              <w:t>.202</w:t>
            </w:r>
            <w:r w:rsidR="00DD22BE">
              <w:rPr>
                <w:rFonts w:ascii="Times New Roman" w:hAnsi="Times New Roman"/>
                <w:color w:val="171717"/>
              </w:rPr>
              <w:t>2</w:t>
            </w:r>
            <w:r w:rsidR="009267CE" w:rsidRPr="002406AD">
              <w:rPr>
                <w:rFonts w:ascii="Times New Roman" w:hAnsi="Times New Roman"/>
                <w:color w:val="171717"/>
              </w:rPr>
              <w:t xml:space="preserve"> року.</w:t>
            </w:r>
          </w:p>
        </w:tc>
      </w:tr>
      <w:tr w:rsidR="006F7575" w:rsidRPr="00175ECE" w:rsidTr="003161D3">
        <w:tc>
          <w:tcPr>
            <w:tcW w:w="993" w:type="dxa"/>
            <w:shd w:val="clear" w:color="auto" w:fill="auto"/>
          </w:tcPr>
          <w:p w:rsidR="006F7575" w:rsidRPr="00175ECE" w:rsidRDefault="006F7575" w:rsidP="005E0CD3">
            <w:pPr>
              <w:pStyle w:val="a5"/>
              <w:numPr>
                <w:ilvl w:val="0"/>
                <w:numId w:val="4"/>
              </w:numPr>
              <w:tabs>
                <w:tab w:val="left" w:pos="540"/>
              </w:tabs>
              <w:spacing w:after="0" w:line="240" w:lineRule="auto"/>
              <w:jc w:val="both"/>
              <w:rPr>
                <w:rFonts w:ascii="Times New Roman" w:hAnsi="Times New Roman"/>
                <w:bCs/>
                <w:sz w:val="22"/>
                <w:szCs w:val="22"/>
                <w:lang w:eastAsia="ru-RU"/>
              </w:rPr>
            </w:pPr>
          </w:p>
        </w:tc>
        <w:tc>
          <w:tcPr>
            <w:tcW w:w="9497" w:type="dxa"/>
            <w:shd w:val="clear" w:color="auto" w:fill="auto"/>
          </w:tcPr>
          <w:p w:rsidR="006F7960" w:rsidRPr="002406AD" w:rsidRDefault="006F7575" w:rsidP="006F7960">
            <w:pPr>
              <w:suppressAutoHyphens/>
              <w:spacing w:after="0"/>
              <w:rPr>
                <w:rFonts w:ascii="Times New Roman" w:hAnsi="Times New Roman"/>
              </w:rPr>
            </w:pPr>
            <w:r w:rsidRPr="002406AD">
              <w:rPr>
                <w:rFonts w:ascii="Times New Roman" w:hAnsi="Times New Roman"/>
                <w:bCs/>
                <w:lang w:eastAsia="ru-RU"/>
              </w:rPr>
              <w:t>умови оплати</w:t>
            </w:r>
            <w:r w:rsidR="00856B2F" w:rsidRPr="002406AD">
              <w:rPr>
                <w:rFonts w:ascii="Times New Roman" w:hAnsi="Times New Roman"/>
                <w:bCs/>
                <w:lang w:eastAsia="ru-RU"/>
              </w:rPr>
              <w:t>: р</w:t>
            </w:r>
            <w:r w:rsidR="006F7960" w:rsidRPr="002406AD">
              <w:rPr>
                <w:rFonts w:ascii="Times New Roman" w:hAnsi="Times New Roman"/>
              </w:rPr>
              <w:t>озрахунки за поставлений товар здійснюються на основі видаткових накладних, підписаних уповноваженими представниками сторін.</w:t>
            </w:r>
          </w:p>
          <w:p w:rsidR="006F7960" w:rsidRPr="002406AD" w:rsidRDefault="006F7960" w:rsidP="006F7960">
            <w:pPr>
              <w:suppressAutoHyphens/>
              <w:spacing w:after="0"/>
              <w:rPr>
                <w:rFonts w:ascii="Times New Roman" w:hAnsi="Times New Roman"/>
              </w:rPr>
            </w:pPr>
            <w:proofErr w:type="spellStart"/>
            <w:r w:rsidRPr="002406AD">
              <w:rPr>
                <w:rFonts w:ascii="Times New Roman" w:hAnsi="Times New Roman"/>
              </w:rPr>
              <w:t>-Тип</w:t>
            </w:r>
            <w:proofErr w:type="spellEnd"/>
            <w:r w:rsidRPr="002406AD">
              <w:rPr>
                <w:rFonts w:ascii="Times New Roman" w:hAnsi="Times New Roman"/>
              </w:rPr>
              <w:t xml:space="preserve"> оплати: </w:t>
            </w:r>
            <w:proofErr w:type="spellStart"/>
            <w:r w:rsidRPr="002406AD">
              <w:rPr>
                <w:rFonts w:ascii="Times New Roman" w:hAnsi="Times New Roman"/>
              </w:rPr>
              <w:t>післяоплата</w:t>
            </w:r>
            <w:proofErr w:type="spellEnd"/>
            <w:r w:rsidRPr="002406AD">
              <w:rPr>
                <w:rFonts w:ascii="Times New Roman" w:hAnsi="Times New Roman"/>
              </w:rPr>
              <w:t xml:space="preserve">;  </w:t>
            </w:r>
          </w:p>
          <w:p w:rsidR="006F7960" w:rsidRPr="002406AD" w:rsidRDefault="006F7960" w:rsidP="006F7960">
            <w:pPr>
              <w:suppressAutoHyphens/>
              <w:spacing w:after="0"/>
              <w:rPr>
                <w:rFonts w:ascii="Times New Roman" w:hAnsi="Times New Roman"/>
              </w:rPr>
            </w:pPr>
            <w:proofErr w:type="spellStart"/>
            <w:r w:rsidRPr="002406AD">
              <w:rPr>
                <w:rFonts w:ascii="Times New Roman" w:hAnsi="Times New Roman"/>
              </w:rPr>
              <w:t>-Розмір</w:t>
            </w:r>
            <w:proofErr w:type="spellEnd"/>
            <w:r w:rsidRPr="002406AD">
              <w:rPr>
                <w:rFonts w:ascii="Times New Roman" w:hAnsi="Times New Roman"/>
              </w:rPr>
              <w:t xml:space="preserve"> оплати: 100%;</w:t>
            </w:r>
          </w:p>
          <w:p w:rsidR="006F7575" w:rsidRPr="002406AD" w:rsidRDefault="006F7960" w:rsidP="00856B2F">
            <w:pPr>
              <w:suppressAutoHyphens/>
              <w:spacing w:after="0"/>
              <w:rPr>
                <w:rFonts w:ascii="Times New Roman" w:hAnsi="Times New Roman"/>
              </w:rPr>
            </w:pPr>
            <w:proofErr w:type="spellStart"/>
            <w:r w:rsidRPr="002406AD">
              <w:rPr>
                <w:rFonts w:ascii="Times New Roman" w:hAnsi="Times New Roman"/>
              </w:rPr>
              <w:t>-Період</w:t>
            </w:r>
            <w:proofErr w:type="spellEnd"/>
            <w:r w:rsidRPr="002406AD">
              <w:rPr>
                <w:rFonts w:ascii="Times New Roman" w:hAnsi="Times New Roman"/>
              </w:rPr>
              <w:t xml:space="preserve"> оплати: </w:t>
            </w:r>
            <w:r w:rsidR="00856B2F" w:rsidRPr="002406AD">
              <w:rPr>
                <w:rFonts w:ascii="Times New Roman" w:hAnsi="Times New Roman"/>
              </w:rPr>
              <w:t>1</w:t>
            </w:r>
            <w:r w:rsidRPr="002406AD">
              <w:rPr>
                <w:rFonts w:ascii="Times New Roman" w:hAnsi="Times New Roman"/>
              </w:rPr>
              <w:t>0 робочі дні.</w:t>
            </w:r>
          </w:p>
        </w:tc>
      </w:tr>
      <w:tr w:rsidR="006F7575" w:rsidRPr="00175ECE" w:rsidTr="003161D3">
        <w:tc>
          <w:tcPr>
            <w:tcW w:w="993" w:type="dxa"/>
            <w:shd w:val="clear" w:color="auto" w:fill="auto"/>
          </w:tcPr>
          <w:p w:rsidR="006F7575" w:rsidRPr="00175ECE" w:rsidRDefault="006F7575" w:rsidP="005E0CD3">
            <w:pPr>
              <w:pStyle w:val="a5"/>
              <w:numPr>
                <w:ilvl w:val="0"/>
                <w:numId w:val="4"/>
              </w:numPr>
              <w:tabs>
                <w:tab w:val="left" w:pos="540"/>
              </w:tabs>
              <w:spacing w:after="0" w:line="240" w:lineRule="auto"/>
              <w:jc w:val="both"/>
              <w:rPr>
                <w:rFonts w:ascii="Times New Roman" w:hAnsi="Times New Roman"/>
                <w:bCs/>
                <w:color w:val="000000"/>
                <w:sz w:val="22"/>
                <w:szCs w:val="22"/>
              </w:rPr>
            </w:pPr>
          </w:p>
        </w:tc>
        <w:tc>
          <w:tcPr>
            <w:tcW w:w="9497" w:type="dxa"/>
            <w:shd w:val="clear" w:color="auto" w:fill="auto"/>
          </w:tcPr>
          <w:p w:rsidR="006F7575" w:rsidRPr="002406AD" w:rsidRDefault="006F7575" w:rsidP="00413CF5">
            <w:pPr>
              <w:pStyle w:val="a5"/>
              <w:tabs>
                <w:tab w:val="left" w:pos="540"/>
              </w:tabs>
              <w:spacing w:after="0" w:line="240" w:lineRule="auto"/>
              <w:jc w:val="both"/>
              <w:rPr>
                <w:rFonts w:ascii="Times New Roman" w:hAnsi="Times New Roman"/>
                <w:bCs/>
                <w:color w:val="000000"/>
              </w:rPr>
            </w:pPr>
            <w:r w:rsidRPr="002406AD">
              <w:rPr>
                <w:rFonts w:ascii="Times New Roman" w:hAnsi="Times New Roman"/>
                <w:bCs/>
                <w:color w:val="000000"/>
              </w:rPr>
              <w:t>очікувана вартість предмета закупівлі</w:t>
            </w:r>
            <w:r w:rsidR="00921788" w:rsidRPr="002406AD">
              <w:rPr>
                <w:rFonts w:ascii="Times New Roman" w:hAnsi="Times New Roman"/>
                <w:bCs/>
                <w:color w:val="000000"/>
              </w:rPr>
              <w:t xml:space="preserve"> </w:t>
            </w:r>
            <w:r w:rsidR="003E5055">
              <w:rPr>
                <w:rFonts w:ascii="Times New Roman" w:hAnsi="Times New Roman"/>
                <w:b/>
              </w:rPr>
              <w:t>2</w:t>
            </w:r>
            <w:r w:rsidR="00413CF5">
              <w:rPr>
                <w:rFonts w:ascii="Times New Roman" w:hAnsi="Times New Roman"/>
                <w:b/>
              </w:rPr>
              <w:t>5</w:t>
            </w:r>
            <w:r w:rsidR="003E5055">
              <w:rPr>
                <w:rFonts w:ascii="Times New Roman" w:hAnsi="Times New Roman"/>
                <w:b/>
              </w:rPr>
              <w:t>0 000,00</w:t>
            </w:r>
            <w:r w:rsidR="006F7960" w:rsidRPr="002406AD">
              <w:rPr>
                <w:rFonts w:ascii="Times New Roman" w:hAnsi="Times New Roman"/>
                <w:b/>
              </w:rPr>
              <w:t xml:space="preserve">  грн. з ПДВ,</w:t>
            </w:r>
            <w:r w:rsidR="006F7960" w:rsidRPr="002406AD">
              <w:rPr>
                <w:rFonts w:ascii="Times New Roman" w:hAnsi="Times New Roman"/>
              </w:rPr>
              <w:t>мається на увазі вартість  з урахуванням всіх податків та зборів, а також витрат  ,що необхідні для  поставки товару(транспортування) на умовах цього оголошення</w:t>
            </w:r>
          </w:p>
        </w:tc>
      </w:tr>
      <w:tr w:rsidR="006F7575" w:rsidRPr="00175ECE" w:rsidTr="003161D3">
        <w:tc>
          <w:tcPr>
            <w:tcW w:w="993" w:type="dxa"/>
            <w:shd w:val="clear" w:color="auto" w:fill="auto"/>
          </w:tcPr>
          <w:p w:rsidR="006F7575" w:rsidRPr="00175ECE" w:rsidRDefault="006F7575" w:rsidP="005E0CD3">
            <w:pPr>
              <w:pStyle w:val="a5"/>
              <w:numPr>
                <w:ilvl w:val="0"/>
                <w:numId w:val="4"/>
              </w:numPr>
              <w:tabs>
                <w:tab w:val="left" w:pos="540"/>
              </w:tabs>
              <w:spacing w:after="0" w:line="240" w:lineRule="auto"/>
              <w:jc w:val="both"/>
              <w:rPr>
                <w:rFonts w:ascii="Times New Roman" w:hAnsi="Times New Roman"/>
                <w:bCs/>
                <w:color w:val="000000"/>
                <w:sz w:val="22"/>
                <w:szCs w:val="22"/>
              </w:rPr>
            </w:pPr>
          </w:p>
        </w:tc>
        <w:tc>
          <w:tcPr>
            <w:tcW w:w="9497" w:type="dxa"/>
            <w:shd w:val="clear" w:color="auto" w:fill="auto"/>
          </w:tcPr>
          <w:p w:rsidR="006F7575" w:rsidRPr="002406AD" w:rsidRDefault="006F7575" w:rsidP="00413CF5">
            <w:pPr>
              <w:pStyle w:val="a5"/>
              <w:tabs>
                <w:tab w:val="left" w:pos="540"/>
              </w:tabs>
              <w:spacing w:after="0" w:line="240" w:lineRule="auto"/>
              <w:jc w:val="both"/>
              <w:rPr>
                <w:rFonts w:ascii="Times New Roman" w:hAnsi="Times New Roman"/>
                <w:bCs/>
                <w:color w:val="000000"/>
              </w:rPr>
            </w:pPr>
            <w:r w:rsidRPr="002406AD">
              <w:rPr>
                <w:rFonts w:ascii="Times New Roman" w:hAnsi="Times New Roman"/>
                <w:bCs/>
                <w:color w:val="000000"/>
              </w:rPr>
              <w:t>розмір мінімального кроку пониження ціни під час електронного аукціону</w:t>
            </w:r>
            <w:r w:rsidR="006F7960" w:rsidRPr="002406AD">
              <w:rPr>
                <w:rFonts w:ascii="Times New Roman" w:hAnsi="Times New Roman"/>
                <w:bCs/>
                <w:color w:val="000000"/>
              </w:rPr>
              <w:t xml:space="preserve"> 0,5 % , </w:t>
            </w:r>
            <w:r w:rsidR="00413CF5">
              <w:rPr>
                <w:rFonts w:ascii="Times New Roman" w:hAnsi="Times New Roman"/>
                <w:bCs/>
                <w:color w:val="000000"/>
              </w:rPr>
              <w:t>1250,00</w:t>
            </w:r>
            <w:r w:rsidR="006F7960" w:rsidRPr="002406AD">
              <w:rPr>
                <w:rFonts w:ascii="Times New Roman" w:hAnsi="Times New Roman"/>
                <w:bCs/>
                <w:color w:val="000000"/>
              </w:rPr>
              <w:t xml:space="preserve"> грн.</w:t>
            </w:r>
          </w:p>
        </w:tc>
      </w:tr>
      <w:tr w:rsidR="006F7575" w:rsidRPr="00175ECE" w:rsidTr="003161D3">
        <w:tc>
          <w:tcPr>
            <w:tcW w:w="993" w:type="dxa"/>
            <w:shd w:val="clear" w:color="auto" w:fill="auto"/>
          </w:tcPr>
          <w:p w:rsidR="006F7575" w:rsidRPr="00175ECE" w:rsidRDefault="006F7575" w:rsidP="005E0CD3">
            <w:pPr>
              <w:pStyle w:val="a5"/>
              <w:numPr>
                <w:ilvl w:val="0"/>
                <w:numId w:val="4"/>
              </w:numPr>
              <w:tabs>
                <w:tab w:val="left" w:pos="540"/>
              </w:tabs>
              <w:spacing w:after="0" w:line="240" w:lineRule="auto"/>
              <w:jc w:val="both"/>
              <w:rPr>
                <w:rFonts w:ascii="Times New Roman" w:hAnsi="Times New Roman"/>
                <w:bCs/>
                <w:color w:val="000000"/>
                <w:sz w:val="22"/>
                <w:szCs w:val="22"/>
              </w:rPr>
            </w:pPr>
          </w:p>
        </w:tc>
        <w:tc>
          <w:tcPr>
            <w:tcW w:w="9497" w:type="dxa"/>
            <w:shd w:val="clear" w:color="auto" w:fill="auto"/>
          </w:tcPr>
          <w:p w:rsidR="006F7575" w:rsidRPr="002406AD" w:rsidRDefault="006F7575" w:rsidP="00325FBB">
            <w:pPr>
              <w:pStyle w:val="a5"/>
              <w:tabs>
                <w:tab w:val="left" w:pos="540"/>
              </w:tabs>
              <w:spacing w:after="0" w:line="240" w:lineRule="auto"/>
              <w:jc w:val="both"/>
              <w:rPr>
                <w:rFonts w:ascii="Times New Roman" w:hAnsi="Times New Roman"/>
                <w:bCs/>
                <w:color w:val="000000"/>
              </w:rPr>
            </w:pPr>
            <w:r w:rsidRPr="002406AD">
              <w:rPr>
                <w:rFonts w:ascii="Times New Roman" w:hAnsi="Times New Roman"/>
                <w:bCs/>
                <w:color w:val="000000"/>
              </w:rPr>
              <w:t>розмір та умови надання забезпечення пропозицій учасників – не вимагається</w:t>
            </w:r>
          </w:p>
        </w:tc>
      </w:tr>
      <w:tr w:rsidR="006F7575" w:rsidRPr="00175ECE" w:rsidTr="003161D3">
        <w:tc>
          <w:tcPr>
            <w:tcW w:w="993" w:type="dxa"/>
            <w:shd w:val="clear" w:color="auto" w:fill="auto"/>
          </w:tcPr>
          <w:p w:rsidR="006F7575" w:rsidRPr="00175ECE" w:rsidRDefault="006F7575" w:rsidP="005E0CD3">
            <w:pPr>
              <w:pStyle w:val="a5"/>
              <w:numPr>
                <w:ilvl w:val="0"/>
                <w:numId w:val="4"/>
              </w:numPr>
              <w:tabs>
                <w:tab w:val="left" w:pos="540"/>
              </w:tabs>
              <w:spacing w:after="0" w:line="240" w:lineRule="auto"/>
              <w:jc w:val="both"/>
              <w:rPr>
                <w:rFonts w:ascii="Times New Roman" w:hAnsi="Times New Roman"/>
                <w:bCs/>
                <w:sz w:val="22"/>
                <w:szCs w:val="22"/>
                <w:lang w:eastAsia="ru-RU"/>
              </w:rPr>
            </w:pPr>
          </w:p>
        </w:tc>
        <w:tc>
          <w:tcPr>
            <w:tcW w:w="9497" w:type="dxa"/>
            <w:shd w:val="clear" w:color="auto" w:fill="auto"/>
          </w:tcPr>
          <w:p w:rsidR="006F7575" w:rsidRPr="002406AD" w:rsidRDefault="006F7575" w:rsidP="00325FBB">
            <w:pPr>
              <w:pStyle w:val="a5"/>
              <w:tabs>
                <w:tab w:val="left" w:pos="540"/>
              </w:tabs>
              <w:spacing w:after="0" w:line="240" w:lineRule="auto"/>
              <w:jc w:val="both"/>
              <w:rPr>
                <w:rFonts w:ascii="Times New Roman" w:hAnsi="Times New Roman"/>
                <w:bCs/>
                <w:color w:val="000000"/>
              </w:rPr>
            </w:pPr>
            <w:r w:rsidRPr="002406AD">
              <w:rPr>
                <w:rFonts w:ascii="Times New Roman" w:hAnsi="Times New Roman"/>
                <w:bCs/>
                <w:lang w:eastAsia="ru-RU"/>
              </w:rPr>
              <w:t xml:space="preserve">розмір та умови надання забезпечення виконання договору про закупівлю </w:t>
            </w:r>
            <w:r w:rsidRPr="002406AD">
              <w:rPr>
                <w:rFonts w:ascii="Times New Roman" w:hAnsi="Times New Roman"/>
                <w:bCs/>
              </w:rPr>
              <w:t>– не вимагається</w:t>
            </w:r>
          </w:p>
        </w:tc>
      </w:tr>
      <w:tr w:rsidR="006F7575" w:rsidRPr="00175ECE" w:rsidTr="003161D3">
        <w:tc>
          <w:tcPr>
            <w:tcW w:w="993" w:type="dxa"/>
            <w:shd w:val="clear" w:color="auto" w:fill="auto"/>
          </w:tcPr>
          <w:p w:rsidR="006F7575" w:rsidRPr="00175ECE" w:rsidRDefault="006F7575" w:rsidP="005E0CD3">
            <w:pPr>
              <w:pStyle w:val="a5"/>
              <w:numPr>
                <w:ilvl w:val="0"/>
                <w:numId w:val="4"/>
              </w:numPr>
              <w:tabs>
                <w:tab w:val="left" w:pos="540"/>
              </w:tabs>
              <w:spacing w:after="0" w:line="240" w:lineRule="auto"/>
              <w:jc w:val="both"/>
              <w:rPr>
                <w:rFonts w:ascii="Times New Roman" w:hAnsi="Times New Roman"/>
                <w:bCs/>
                <w:color w:val="000000"/>
                <w:sz w:val="22"/>
                <w:szCs w:val="22"/>
              </w:rPr>
            </w:pPr>
          </w:p>
        </w:tc>
        <w:tc>
          <w:tcPr>
            <w:tcW w:w="9497" w:type="dxa"/>
            <w:shd w:val="clear" w:color="auto" w:fill="auto"/>
          </w:tcPr>
          <w:p w:rsidR="006F7575" w:rsidRPr="002406AD" w:rsidRDefault="006F7575" w:rsidP="00325FBB">
            <w:pPr>
              <w:pStyle w:val="a5"/>
              <w:tabs>
                <w:tab w:val="left" w:pos="540"/>
              </w:tabs>
              <w:spacing w:after="0" w:line="240" w:lineRule="auto"/>
              <w:jc w:val="both"/>
              <w:rPr>
                <w:rFonts w:ascii="Times New Roman" w:hAnsi="Times New Roman"/>
                <w:bCs/>
                <w:color w:val="000000"/>
              </w:rPr>
            </w:pPr>
            <w:r w:rsidRPr="002406AD">
              <w:rPr>
                <w:rFonts w:ascii="Times New Roman" w:hAnsi="Times New Roman"/>
                <w:bCs/>
                <w:color w:val="000000"/>
              </w:rPr>
              <w:t xml:space="preserve">перелік критеріїв та методика оцінки пропозицій із зазначенням питомої ваги критеріїв - Оцінка  пропозицій здійснюється на основі критерію </w:t>
            </w:r>
            <w:proofErr w:type="spellStart"/>
            <w:r w:rsidRPr="002406AD">
              <w:rPr>
                <w:rFonts w:ascii="Times New Roman" w:hAnsi="Times New Roman"/>
                <w:bCs/>
                <w:color w:val="000000"/>
              </w:rPr>
              <w:t>„Ціна</w:t>
            </w:r>
            <w:proofErr w:type="spellEnd"/>
            <w:r w:rsidRPr="002406AD">
              <w:rPr>
                <w:rFonts w:ascii="Times New Roman" w:hAnsi="Times New Roman"/>
                <w:bCs/>
                <w:color w:val="000000"/>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2406AD">
              <w:rPr>
                <w:rFonts w:ascii="Times New Roman" w:hAnsi="Times New Roman"/>
                <w:bCs/>
                <w:color w:val="000000"/>
              </w:rPr>
              <w:t>ПДВ-у</w:t>
            </w:r>
            <w:proofErr w:type="spellEnd"/>
            <w:r w:rsidRPr="002406AD">
              <w:rPr>
                <w:rFonts w:ascii="Times New Roman" w:hAnsi="Times New Roman"/>
                <w:bCs/>
                <w:color w:val="000000"/>
              </w:rPr>
              <w:t xml:space="preserve"> разі, якщо Учасник  не є платником ПДВ</w:t>
            </w:r>
          </w:p>
        </w:tc>
      </w:tr>
      <w:tr w:rsidR="006F7575" w:rsidRPr="00175ECE" w:rsidTr="003161D3">
        <w:tc>
          <w:tcPr>
            <w:tcW w:w="993" w:type="dxa"/>
            <w:shd w:val="clear" w:color="auto" w:fill="auto"/>
          </w:tcPr>
          <w:p w:rsidR="006F7575" w:rsidRPr="00175ECE" w:rsidRDefault="006F7575" w:rsidP="005E0CD3">
            <w:pPr>
              <w:pStyle w:val="a5"/>
              <w:numPr>
                <w:ilvl w:val="0"/>
                <w:numId w:val="4"/>
              </w:numPr>
              <w:tabs>
                <w:tab w:val="left" w:pos="540"/>
              </w:tabs>
              <w:spacing w:after="0" w:line="240" w:lineRule="auto"/>
              <w:jc w:val="both"/>
              <w:rPr>
                <w:rFonts w:ascii="Times New Roman" w:hAnsi="Times New Roman"/>
                <w:bCs/>
                <w:color w:val="000000"/>
                <w:sz w:val="22"/>
                <w:szCs w:val="22"/>
              </w:rPr>
            </w:pPr>
          </w:p>
        </w:tc>
        <w:tc>
          <w:tcPr>
            <w:tcW w:w="9497" w:type="dxa"/>
            <w:shd w:val="clear" w:color="auto" w:fill="auto"/>
          </w:tcPr>
          <w:p w:rsidR="006F7575" w:rsidRPr="002406AD" w:rsidRDefault="006F7575" w:rsidP="00856B2F">
            <w:pPr>
              <w:pStyle w:val="a5"/>
              <w:tabs>
                <w:tab w:val="left" w:pos="540"/>
              </w:tabs>
              <w:spacing w:after="0" w:line="240" w:lineRule="auto"/>
              <w:jc w:val="both"/>
              <w:rPr>
                <w:rFonts w:ascii="Times New Roman" w:hAnsi="Times New Roman"/>
                <w:bCs/>
                <w:color w:val="000000"/>
              </w:rPr>
            </w:pPr>
            <w:r w:rsidRPr="002406AD">
              <w:rPr>
                <w:rFonts w:ascii="Times New Roman" w:hAnsi="Times New Roman"/>
                <w:bCs/>
                <w:color w:val="000000"/>
              </w:rPr>
              <w:t xml:space="preserve">інформація про технічні, якісні та інші характеристики предмета закупівлі: викладено в додатку </w:t>
            </w:r>
            <w:r w:rsidR="00856B2F" w:rsidRPr="002406AD">
              <w:rPr>
                <w:rFonts w:ascii="Times New Roman" w:hAnsi="Times New Roman"/>
                <w:bCs/>
                <w:color w:val="000000"/>
              </w:rPr>
              <w:t>1</w:t>
            </w:r>
            <w:r w:rsidRPr="002406AD">
              <w:rPr>
                <w:rFonts w:ascii="Times New Roman" w:hAnsi="Times New Roman"/>
                <w:bCs/>
                <w:color w:val="000000"/>
              </w:rPr>
              <w:t xml:space="preserve"> до оголошення.</w:t>
            </w:r>
          </w:p>
        </w:tc>
      </w:tr>
      <w:tr w:rsidR="006F7575" w:rsidRPr="00175ECE" w:rsidTr="003161D3">
        <w:tc>
          <w:tcPr>
            <w:tcW w:w="993" w:type="dxa"/>
            <w:shd w:val="clear" w:color="auto" w:fill="auto"/>
          </w:tcPr>
          <w:p w:rsidR="006F7575" w:rsidRPr="00175ECE" w:rsidRDefault="006F7575" w:rsidP="005E0CD3">
            <w:pPr>
              <w:pStyle w:val="a5"/>
              <w:numPr>
                <w:ilvl w:val="0"/>
                <w:numId w:val="4"/>
              </w:numPr>
              <w:tabs>
                <w:tab w:val="left" w:pos="540"/>
              </w:tabs>
              <w:spacing w:after="0" w:line="240" w:lineRule="auto"/>
              <w:jc w:val="both"/>
              <w:rPr>
                <w:rFonts w:ascii="Times New Roman" w:hAnsi="Times New Roman"/>
                <w:bCs/>
                <w:color w:val="000000"/>
                <w:sz w:val="22"/>
                <w:szCs w:val="22"/>
              </w:rPr>
            </w:pPr>
          </w:p>
        </w:tc>
        <w:tc>
          <w:tcPr>
            <w:tcW w:w="9497" w:type="dxa"/>
            <w:shd w:val="clear" w:color="auto" w:fill="auto"/>
          </w:tcPr>
          <w:p w:rsidR="006F7575" w:rsidRPr="002406AD" w:rsidRDefault="006F7575" w:rsidP="00325FBB">
            <w:pPr>
              <w:pStyle w:val="a5"/>
              <w:tabs>
                <w:tab w:val="left" w:pos="540"/>
              </w:tabs>
              <w:spacing w:after="0" w:line="240" w:lineRule="auto"/>
              <w:jc w:val="both"/>
              <w:rPr>
                <w:rFonts w:ascii="Times New Roman" w:hAnsi="Times New Roman"/>
                <w:bCs/>
                <w:color w:val="000000"/>
              </w:rPr>
            </w:pPr>
            <w:r w:rsidRPr="002406AD">
              <w:rPr>
                <w:rFonts w:ascii="Times New Roman" w:hAnsi="Times New Roman"/>
                <w:bCs/>
                <w:color w:val="000000"/>
              </w:rPr>
              <w:t>Вимоги до кваліфікації учасників та спосіб їх підтвердження:  додаються  до оголошення</w:t>
            </w:r>
          </w:p>
        </w:tc>
      </w:tr>
      <w:tr w:rsidR="006F7575" w:rsidRPr="00175ECE" w:rsidTr="003161D3">
        <w:tc>
          <w:tcPr>
            <w:tcW w:w="993" w:type="dxa"/>
            <w:shd w:val="clear" w:color="auto" w:fill="auto"/>
          </w:tcPr>
          <w:p w:rsidR="006F7575" w:rsidRPr="00175ECE" w:rsidRDefault="006F7575" w:rsidP="005E0CD3">
            <w:pPr>
              <w:pStyle w:val="a5"/>
              <w:numPr>
                <w:ilvl w:val="0"/>
                <w:numId w:val="4"/>
              </w:numPr>
              <w:tabs>
                <w:tab w:val="left" w:pos="540"/>
              </w:tabs>
              <w:spacing w:after="0" w:line="240" w:lineRule="auto"/>
              <w:jc w:val="both"/>
              <w:rPr>
                <w:rFonts w:ascii="Times New Roman" w:hAnsi="Times New Roman"/>
                <w:bCs/>
                <w:sz w:val="22"/>
                <w:szCs w:val="22"/>
              </w:rPr>
            </w:pPr>
          </w:p>
        </w:tc>
        <w:tc>
          <w:tcPr>
            <w:tcW w:w="9497" w:type="dxa"/>
            <w:shd w:val="clear" w:color="auto" w:fill="auto"/>
          </w:tcPr>
          <w:p w:rsidR="006F7575" w:rsidRPr="002406AD" w:rsidRDefault="006F7575" w:rsidP="00856B2F">
            <w:pPr>
              <w:pStyle w:val="a5"/>
              <w:tabs>
                <w:tab w:val="left" w:pos="540"/>
              </w:tabs>
              <w:spacing w:after="0" w:line="240" w:lineRule="auto"/>
              <w:jc w:val="both"/>
              <w:rPr>
                <w:rFonts w:ascii="Times New Roman" w:hAnsi="Times New Roman"/>
                <w:bCs/>
                <w:color w:val="000000"/>
              </w:rPr>
            </w:pPr>
            <w:r w:rsidRPr="002406AD">
              <w:rPr>
                <w:rFonts w:ascii="Times New Roman" w:hAnsi="Times New Roman"/>
                <w:bCs/>
              </w:rPr>
              <w:t>Цінова пропозиція подається у форматі PDF за формою, що викладено в додатку №</w:t>
            </w:r>
            <w:r w:rsidR="00856B2F" w:rsidRPr="002406AD">
              <w:rPr>
                <w:rFonts w:ascii="Times New Roman" w:hAnsi="Times New Roman"/>
                <w:bCs/>
              </w:rPr>
              <w:t>2</w:t>
            </w:r>
            <w:r w:rsidRPr="002406AD">
              <w:rPr>
                <w:rFonts w:ascii="Times New Roman" w:hAnsi="Times New Roman"/>
                <w:bCs/>
              </w:rPr>
              <w:t xml:space="preserve"> до оголошення, і підписується керівником (або уповноваженою особою)</w:t>
            </w:r>
          </w:p>
        </w:tc>
      </w:tr>
      <w:tr w:rsidR="006F7575" w:rsidRPr="00175ECE" w:rsidTr="003161D3">
        <w:tc>
          <w:tcPr>
            <w:tcW w:w="993" w:type="dxa"/>
            <w:shd w:val="clear" w:color="auto" w:fill="auto"/>
          </w:tcPr>
          <w:p w:rsidR="006F7575" w:rsidRPr="00175ECE" w:rsidRDefault="006F7575" w:rsidP="001E76FA">
            <w:pPr>
              <w:pStyle w:val="a5"/>
              <w:tabs>
                <w:tab w:val="left" w:pos="540"/>
              </w:tabs>
              <w:spacing w:after="0" w:line="240" w:lineRule="auto"/>
              <w:jc w:val="both"/>
              <w:rPr>
                <w:rFonts w:ascii="Times New Roman" w:hAnsi="Times New Roman"/>
                <w:bCs/>
                <w:color w:val="000000"/>
                <w:sz w:val="22"/>
                <w:szCs w:val="22"/>
              </w:rPr>
            </w:pPr>
          </w:p>
        </w:tc>
        <w:tc>
          <w:tcPr>
            <w:tcW w:w="9497" w:type="dxa"/>
            <w:shd w:val="clear" w:color="auto" w:fill="auto"/>
          </w:tcPr>
          <w:p w:rsidR="006F7575" w:rsidRPr="002406AD" w:rsidRDefault="006F7575" w:rsidP="00325FBB">
            <w:pPr>
              <w:pStyle w:val="a5"/>
              <w:tabs>
                <w:tab w:val="left" w:pos="540"/>
              </w:tabs>
              <w:spacing w:after="0" w:line="240" w:lineRule="auto"/>
              <w:jc w:val="both"/>
              <w:rPr>
                <w:rFonts w:ascii="Times New Roman" w:hAnsi="Times New Roman"/>
                <w:bCs/>
                <w:color w:val="000000"/>
              </w:rPr>
            </w:pPr>
            <w:r w:rsidRPr="002406AD">
              <w:rPr>
                <w:rFonts w:ascii="Times New Roman" w:hAnsi="Times New Roman"/>
                <w:bCs/>
              </w:rPr>
              <w:t xml:space="preserve">Інша інформація: </w:t>
            </w:r>
          </w:p>
        </w:tc>
      </w:tr>
      <w:tr w:rsidR="006F7575" w:rsidRPr="00175ECE" w:rsidTr="003161D3">
        <w:tc>
          <w:tcPr>
            <w:tcW w:w="993" w:type="dxa"/>
            <w:shd w:val="clear" w:color="auto" w:fill="auto"/>
          </w:tcPr>
          <w:p w:rsidR="006F7575" w:rsidRPr="00175ECE" w:rsidRDefault="006F7575" w:rsidP="005E0CD3">
            <w:pPr>
              <w:pStyle w:val="a5"/>
              <w:numPr>
                <w:ilvl w:val="0"/>
                <w:numId w:val="5"/>
              </w:numPr>
              <w:tabs>
                <w:tab w:val="left" w:pos="540"/>
              </w:tabs>
              <w:spacing w:after="0" w:line="240" w:lineRule="auto"/>
              <w:jc w:val="both"/>
              <w:rPr>
                <w:rFonts w:ascii="Times New Roman" w:hAnsi="Times New Roman"/>
                <w:bCs/>
                <w:color w:val="000000" w:themeColor="text1"/>
                <w:sz w:val="22"/>
                <w:szCs w:val="22"/>
              </w:rPr>
            </w:pPr>
          </w:p>
        </w:tc>
        <w:tc>
          <w:tcPr>
            <w:tcW w:w="9497" w:type="dxa"/>
            <w:shd w:val="clear" w:color="auto" w:fill="auto"/>
          </w:tcPr>
          <w:p w:rsidR="006F7575" w:rsidRPr="002406AD" w:rsidRDefault="006F7575" w:rsidP="00856B2F">
            <w:pPr>
              <w:tabs>
                <w:tab w:val="num" w:pos="0"/>
              </w:tabs>
              <w:spacing w:after="0" w:line="240" w:lineRule="auto"/>
              <w:jc w:val="both"/>
              <w:rPr>
                <w:rFonts w:ascii="Times New Roman" w:hAnsi="Times New Roman"/>
                <w:bCs/>
                <w:color w:val="000000" w:themeColor="text1"/>
                <w:spacing w:val="-4"/>
                <w:lang w:val="ru-RU" w:eastAsia="ar-SA"/>
              </w:rPr>
            </w:pPr>
            <w:r w:rsidRPr="002406AD">
              <w:rPr>
                <w:rFonts w:ascii="Times New Roman" w:hAnsi="Times New Roman"/>
                <w:bCs/>
                <w:color w:val="000000" w:themeColor="text1"/>
                <w:spacing w:val="-4"/>
                <w:lang w:eastAsia="ar-SA"/>
              </w:rPr>
              <w:t>Розрахунки за товар проводяться</w:t>
            </w:r>
            <w:r w:rsidRPr="002406AD">
              <w:rPr>
                <w:rFonts w:ascii="Times New Roman" w:hAnsi="Times New Roman"/>
                <w:bCs/>
                <w:color w:val="000000" w:themeColor="text1"/>
                <w:spacing w:val="-4"/>
                <w:lang w:val="ru-RU" w:eastAsia="ar-SA"/>
              </w:rPr>
              <w:t>:</w:t>
            </w:r>
            <w:r w:rsidRPr="002406AD">
              <w:rPr>
                <w:rFonts w:ascii="Times New Roman" w:hAnsi="Times New Roman"/>
                <w:bCs/>
                <w:color w:val="000000" w:themeColor="text1"/>
                <w:spacing w:val="-4"/>
                <w:lang w:eastAsia="ar-SA"/>
              </w:rPr>
              <w:t xml:space="preserve"> після </w:t>
            </w:r>
            <w:r w:rsidR="00E64A5F" w:rsidRPr="002406AD">
              <w:rPr>
                <w:rFonts w:ascii="Times New Roman" w:hAnsi="Times New Roman"/>
                <w:bCs/>
                <w:color w:val="000000" w:themeColor="text1"/>
                <w:spacing w:val="-4"/>
                <w:lang w:eastAsia="ar-SA"/>
              </w:rPr>
              <w:t>поставки товару</w:t>
            </w:r>
            <w:r w:rsidRPr="002406AD">
              <w:rPr>
                <w:rFonts w:ascii="Times New Roman" w:hAnsi="Times New Roman"/>
                <w:bCs/>
                <w:color w:val="000000" w:themeColor="text1"/>
                <w:spacing w:val="-4"/>
                <w:lang w:eastAsia="ar-SA"/>
              </w:rPr>
              <w:t xml:space="preserve"> шляхом безготівкового перерахування     коштів на розрахунковий рахунок Учасника протягом</w:t>
            </w:r>
            <w:r w:rsidR="00856B2F" w:rsidRPr="002406AD">
              <w:rPr>
                <w:rFonts w:ascii="Times New Roman" w:hAnsi="Times New Roman"/>
                <w:bCs/>
                <w:color w:val="000000" w:themeColor="text1"/>
                <w:spacing w:val="-4"/>
                <w:lang w:eastAsia="ar-SA"/>
              </w:rPr>
              <w:t xml:space="preserve"> 1</w:t>
            </w:r>
            <w:r w:rsidR="00DC47B9" w:rsidRPr="002406AD">
              <w:rPr>
                <w:rFonts w:ascii="Times New Roman" w:hAnsi="Times New Roman"/>
                <w:bCs/>
                <w:color w:val="000000" w:themeColor="text1"/>
                <w:spacing w:val="-4"/>
                <w:lang w:eastAsia="ar-SA"/>
              </w:rPr>
              <w:t>0</w:t>
            </w:r>
            <w:r w:rsidR="00175ECE" w:rsidRPr="002406AD">
              <w:rPr>
                <w:rFonts w:ascii="Times New Roman" w:hAnsi="Times New Roman"/>
                <w:bCs/>
                <w:color w:val="000000" w:themeColor="text1"/>
                <w:spacing w:val="-4"/>
                <w:lang w:eastAsia="ar-SA"/>
              </w:rPr>
              <w:t xml:space="preserve"> </w:t>
            </w:r>
            <w:r w:rsidR="00856B2F" w:rsidRPr="002406AD">
              <w:rPr>
                <w:rFonts w:ascii="Times New Roman" w:hAnsi="Times New Roman"/>
                <w:bCs/>
                <w:color w:val="000000" w:themeColor="text1"/>
                <w:spacing w:val="-4"/>
                <w:lang w:eastAsia="ar-SA"/>
              </w:rPr>
              <w:t xml:space="preserve">робочих </w:t>
            </w:r>
            <w:r w:rsidRPr="002406AD">
              <w:rPr>
                <w:rFonts w:ascii="Times New Roman" w:hAnsi="Times New Roman"/>
                <w:bCs/>
                <w:color w:val="000000" w:themeColor="text1"/>
                <w:spacing w:val="-4"/>
                <w:lang w:eastAsia="ar-SA"/>
              </w:rPr>
              <w:t>днів</w:t>
            </w:r>
            <w:r w:rsidR="00175ECE" w:rsidRPr="002406AD">
              <w:rPr>
                <w:rFonts w:ascii="Times New Roman" w:hAnsi="Times New Roman"/>
                <w:bCs/>
                <w:color w:val="000000" w:themeColor="text1"/>
                <w:spacing w:val="-4"/>
                <w:lang w:eastAsia="ar-SA"/>
              </w:rPr>
              <w:t xml:space="preserve"> </w:t>
            </w:r>
            <w:r w:rsidRPr="002406AD">
              <w:rPr>
                <w:rFonts w:ascii="Times New Roman" w:hAnsi="Times New Roman"/>
                <w:bCs/>
                <w:color w:val="000000" w:themeColor="text1"/>
                <w:spacing w:val="-4"/>
                <w:lang w:eastAsia="ar-SA"/>
              </w:rPr>
              <w:t>по видатковій накладній.</w:t>
            </w:r>
          </w:p>
        </w:tc>
      </w:tr>
      <w:tr w:rsidR="006F7575" w:rsidRPr="00175ECE" w:rsidTr="003161D3">
        <w:tc>
          <w:tcPr>
            <w:tcW w:w="993" w:type="dxa"/>
            <w:shd w:val="clear" w:color="auto" w:fill="auto"/>
          </w:tcPr>
          <w:p w:rsidR="006F7575" w:rsidRPr="00175ECE" w:rsidRDefault="006F7575" w:rsidP="005E0CD3">
            <w:pPr>
              <w:pStyle w:val="a5"/>
              <w:numPr>
                <w:ilvl w:val="0"/>
                <w:numId w:val="5"/>
              </w:numPr>
              <w:tabs>
                <w:tab w:val="left" w:pos="540"/>
              </w:tabs>
              <w:spacing w:after="0" w:line="240" w:lineRule="auto"/>
              <w:jc w:val="both"/>
              <w:rPr>
                <w:rFonts w:ascii="Times New Roman" w:hAnsi="Times New Roman"/>
                <w:bCs/>
                <w:color w:val="000000" w:themeColor="text1"/>
                <w:sz w:val="22"/>
                <w:szCs w:val="22"/>
              </w:rPr>
            </w:pPr>
          </w:p>
        </w:tc>
        <w:tc>
          <w:tcPr>
            <w:tcW w:w="9497" w:type="dxa"/>
            <w:shd w:val="clear" w:color="auto" w:fill="auto"/>
          </w:tcPr>
          <w:p w:rsidR="00856B2F" w:rsidRPr="002406AD" w:rsidRDefault="006F7575" w:rsidP="00856B2F">
            <w:pPr>
              <w:pStyle w:val="a5"/>
              <w:tabs>
                <w:tab w:val="left" w:pos="0"/>
              </w:tabs>
              <w:spacing w:after="0"/>
              <w:ind w:firstLine="567"/>
              <w:jc w:val="both"/>
              <w:rPr>
                <w:rFonts w:ascii="Times New Roman" w:hAnsi="Times New Roman"/>
                <w:bCs/>
                <w:lang w:eastAsia="ru-RU"/>
              </w:rPr>
            </w:pPr>
            <w:r w:rsidRPr="002406AD">
              <w:rPr>
                <w:rFonts w:ascii="Times New Roman" w:hAnsi="Times New Roman"/>
                <w:bCs/>
                <w:color w:val="000000" w:themeColor="text1"/>
                <w:spacing w:val="-4"/>
                <w:lang w:eastAsia="ar-SA"/>
              </w:rPr>
              <w:t>Постачання товару здійснюється</w:t>
            </w:r>
            <w:r w:rsidRPr="002406AD">
              <w:rPr>
                <w:rFonts w:ascii="Times New Roman" w:hAnsi="Times New Roman"/>
                <w:bCs/>
                <w:color w:val="000000" w:themeColor="text1"/>
                <w:spacing w:val="-4"/>
                <w:lang w:val="ru-RU" w:eastAsia="ar-SA"/>
              </w:rPr>
              <w:t>:</w:t>
            </w:r>
            <w:r w:rsidRPr="002406AD">
              <w:rPr>
                <w:rFonts w:ascii="Times New Roman" w:hAnsi="Times New Roman"/>
                <w:bCs/>
                <w:color w:val="000000" w:themeColor="text1"/>
                <w:spacing w:val="-4"/>
                <w:lang w:eastAsia="ar-SA"/>
              </w:rPr>
              <w:t xml:space="preserve"> за рахунок Постачальника за адресою </w:t>
            </w:r>
            <w:r w:rsidR="00456C5F" w:rsidRPr="002406AD">
              <w:rPr>
                <w:rFonts w:ascii="Times New Roman" w:hAnsi="Times New Roman"/>
              </w:rPr>
              <w:t>закладів</w:t>
            </w:r>
            <w:r w:rsidR="00856B2F" w:rsidRPr="002406AD">
              <w:rPr>
                <w:rFonts w:ascii="Times New Roman" w:hAnsi="Times New Roman"/>
              </w:rPr>
              <w:t xml:space="preserve"> відділу освіти,культури, туризму, молоді та спороту </w:t>
            </w:r>
            <w:proofErr w:type="spellStart"/>
            <w:r w:rsidR="00856B2F" w:rsidRPr="002406AD">
              <w:rPr>
                <w:rFonts w:ascii="Times New Roman" w:hAnsi="Times New Roman"/>
              </w:rPr>
              <w:t>Слобідсько-Кульчієвецької</w:t>
            </w:r>
            <w:proofErr w:type="spellEnd"/>
            <w:r w:rsidR="00856B2F" w:rsidRPr="002406AD">
              <w:rPr>
                <w:rFonts w:ascii="Times New Roman" w:hAnsi="Times New Roman"/>
              </w:rPr>
              <w:t xml:space="preserve">  сільської ради:</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 xml:space="preserve">Хмельницька обл., Кам’янець-Подільський район, с. </w:t>
            </w:r>
            <w:proofErr w:type="spellStart"/>
            <w:r w:rsidRPr="002406AD">
              <w:rPr>
                <w:rFonts w:ascii="Times New Roman" w:hAnsi="Times New Roman"/>
              </w:rPr>
              <w:t>Баговиця</w:t>
            </w:r>
            <w:proofErr w:type="spellEnd"/>
            <w:r w:rsidRPr="002406AD">
              <w:rPr>
                <w:rFonts w:ascii="Times New Roman" w:hAnsi="Times New Roman"/>
              </w:rPr>
              <w:t>, вул. Шкільна, 1(</w:t>
            </w:r>
            <w:proofErr w:type="spellStart"/>
            <w:r w:rsidRPr="002406AD">
              <w:rPr>
                <w:rFonts w:ascii="Times New Roman" w:hAnsi="Times New Roman"/>
              </w:rPr>
              <w:t>Баговицький</w:t>
            </w:r>
            <w:proofErr w:type="spellEnd"/>
            <w:r w:rsidRPr="002406AD">
              <w:rPr>
                <w:rFonts w:ascii="Times New Roman" w:hAnsi="Times New Roman"/>
              </w:rPr>
              <w:t xml:space="preserve"> ліцей (зі структурними підрозділами гімназія та початкова школа));</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 xml:space="preserve">Хмельницька обл., Кам’янець-Подільський район, с. </w:t>
            </w:r>
            <w:proofErr w:type="spellStart"/>
            <w:r w:rsidRPr="002406AD">
              <w:rPr>
                <w:rFonts w:ascii="Times New Roman" w:hAnsi="Times New Roman"/>
              </w:rPr>
              <w:t>Мукша-Китайгородська</w:t>
            </w:r>
            <w:proofErr w:type="spellEnd"/>
            <w:r w:rsidRPr="002406AD">
              <w:rPr>
                <w:rFonts w:ascii="Times New Roman" w:hAnsi="Times New Roman"/>
              </w:rPr>
              <w:t xml:space="preserve">, вул. Князів </w:t>
            </w:r>
            <w:proofErr w:type="spellStart"/>
            <w:r w:rsidRPr="002406AD">
              <w:rPr>
                <w:rFonts w:ascii="Times New Roman" w:hAnsi="Times New Roman"/>
              </w:rPr>
              <w:t>Коріатовичів</w:t>
            </w:r>
            <w:proofErr w:type="spellEnd"/>
            <w:r w:rsidRPr="002406AD">
              <w:rPr>
                <w:rFonts w:ascii="Times New Roman" w:hAnsi="Times New Roman"/>
              </w:rPr>
              <w:t>, 86 (</w:t>
            </w:r>
            <w:proofErr w:type="spellStart"/>
            <w:r w:rsidRPr="002406AD">
              <w:rPr>
                <w:rFonts w:ascii="Times New Roman" w:hAnsi="Times New Roman"/>
              </w:rPr>
              <w:t>Мукшо-Китайгородський</w:t>
            </w:r>
            <w:proofErr w:type="spellEnd"/>
            <w:r w:rsidRPr="002406AD">
              <w:rPr>
                <w:rFonts w:ascii="Times New Roman" w:hAnsi="Times New Roman"/>
              </w:rPr>
              <w:t xml:space="preserve"> ліцей (зі структурними підрозділами гімназія та початкова </w:t>
            </w:r>
            <w:r w:rsidRPr="002406AD">
              <w:rPr>
                <w:rFonts w:ascii="Times New Roman" w:hAnsi="Times New Roman"/>
              </w:rPr>
              <w:lastRenderedPageBreak/>
              <w:t xml:space="preserve">школа)); </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 xml:space="preserve">Хмельницька обл., Кам’янець-Подільський район, с. </w:t>
            </w:r>
            <w:proofErr w:type="spellStart"/>
            <w:r w:rsidRPr="002406AD">
              <w:rPr>
                <w:rFonts w:ascii="Times New Roman" w:hAnsi="Times New Roman"/>
              </w:rPr>
              <w:t>Врублівці</w:t>
            </w:r>
            <w:proofErr w:type="spellEnd"/>
            <w:r w:rsidRPr="002406AD">
              <w:rPr>
                <w:rFonts w:ascii="Times New Roman" w:hAnsi="Times New Roman"/>
              </w:rPr>
              <w:t>, вул. Шкільна, 9(</w:t>
            </w:r>
            <w:proofErr w:type="spellStart"/>
            <w:r w:rsidRPr="002406AD">
              <w:rPr>
                <w:rFonts w:ascii="Times New Roman" w:hAnsi="Times New Roman"/>
              </w:rPr>
              <w:t>Врубловецька</w:t>
            </w:r>
            <w:proofErr w:type="spellEnd"/>
            <w:r w:rsidRPr="002406AD">
              <w:rPr>
                <w:rFonts w:ascii="Times New Roman" w:hAnsi="Times New Roman"/>
              </w:rPr>
              <w:t xml:space="preserve"> гімназія (зі структурним підрозділом  початкова школа));</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 xml:space="preserve">Хмельницька обл., Кам’янець-Подільський район, </w:t>
            </w:r>
            <w:proofErr w:type="spellStart"/>
            <w:r w:rsidRPr="002406AD">
              <w:rPr>
                <w:rFonts w:ascii="Times New Roman" w:hAnsi="Times New Roman"/>
              </w:rPr>
              <w:t>с.Велика</w:t>
            </w:r>
            <w:proofErr w:type="spellEnd"/>
            <w:r w:rsidRPr="002406AD">
              <w:rPr>
                <w:rFonts w:ascii="Times New Roman" w:hAnsi="Times New Roman"/>
              </w:rPr>
              <w:t xml:space="preserve"> Слобідка, пров. Тихий, 14, (</w:t>
            </w:r>
            <w:proofErr w:type="spellStart"/>
            <w:r w:rsidRPr="002406AD">
              <w:rPr>
                <w:rFonts w:ascii="Times New Roman" w:hAnsi="Times New Roman"/>
              </w:rPr>
              <w:t>Великослобідська</w:t>
            </w:r>
            <w:proofErr w:type="spellEnd"/>
            <w:r w:rsidRPr="002406AD">
              <w:rPr>
                <w:rFonts w:ascii="Times New Roman" w:hAnsi="Times New Roman"/>
              </w:rPr>
              <w:t xml:space="preserve"> гімназія (зі структурним підрозділом початкова школа));</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 xml:space="preserve">Хмельницька обл., Кам’янець-Подільський район, с. </w:t>
            </w:r>
            <w:proofErr w:type="spellStart"/>
            <w:r w:rsidRPr="002406AD">
              <w:rPr>
                <w:rFonts w:ascii="Times New Roman" w:hAnsi="Times New Roman"/>
              </w:rPr>
              <w:t>Боришківці</w:t>
            </w:r>
            <w:proofErr w:type="spellEnd"/>
            <w:r w:rsidRPr="002406AD">
              <w:rPr>
                <w:rFonts w:ascii="Times New Roman" w:hAnsi="Times New Roman"/>
              </w:rPr>
              <w:t>, вул. Радгоспна, 11 (</w:t>
            </w:r>
            <w:proofErr w:type="spellStart"/>
            <w:r w:rsidRPr="002406AD">
              <w:rPr>
                <w:rFonts w:ascii="Times New Roman" w:hAnsi="Times New Roman"/>
              </w:rPr>
              <w:t>Боришковецька</w:t>
            </w:r>
            <w:proofErr w:type="spellEnd"/>
            <w:r w:rsidRPr="002406AD">
              <w:rPr>
                <w:rFonts w:ascii="Times New Roman" w:hAnsi="Times New Roman"/>
              </w:rPr>
              <w:t xml:space="preserve"> гімназія (зі структурним підрозділом початкова школа));</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 xml:space="preserve">Хмельницька обл., Кам’янець-Подільський район, </w:t>
            </w:r>
            <w:proofErr w:type="spellStart"/>
            <w:r w:rsidRPr="002406AD">
              <w:rPr>
                <w:rFonts w:ascii="Times New Roman" w:hAnsi="Times New Roman"/>
              </w:rPr>
              <w:t>с.Кам'янка</w:t>
            </w:r>
            <w:proofErr w:type="spellEnd"/>
            <w:r w:rsidRPr="002406AD">
              <w:rPr>
                <w:rFonts w:ascii="Times New Roman" w:hAnsi="Times New Roman"/>
              </w:rPr>
              <w:t>, вул. Шкільна, 43 (</w:t>
            </w:r>
            <w:proofErr w:type="spellStart"/>
            <w:r w:rsidRPr="002406AD">
              <w:rPr>
                <w:rFonts w:ascii="Times New Roman" w:hAnsi="Times New Roman"/>
              </w:rPr>
              <w:t>Кам'янська</w:t>
            </w:r>
            <w:proofErr w:type="spellEnd"/>
            <w:r w:rsidRPr="002406AD">
              <w:rPr>
                <w:rFonts w:ascii="Times New Roman" w:hAnsi="Times New Roman"/>
              </w:rPr>
              <w:t xml:space="preserve"> загальноосвітня школа І-ІІ ступенів);</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 xml:space="preserve">Хмельницька обл., Кам’янець-Подільський район, </w:t>
            </w:r>
            <w:proofErr w:type="spellStart"/>
            <w:r w:rsidRPr="002406AD">
              <w:rPr>
                <w:rFonts w:ascii="Times New Roman" w:hAnsi="Times New Roman"/>
              </w:rPr>
              <w:t>с.Княжпіль</w:t>
            </w:r>
            <w:proofErr w:type="spellEnd"/>
            <w:r w:rsidRPr="002406AD">
              <w:rPr>
                <w:rFonts w:ascii="Times New Roman" w:hAnsi="Times New Roman"/>
              </w:rPr>
              <w:t>, вул. Шкільна, 1 (</w:t>
            </w:r>
            <w:proofErr w:type="spellStart"/>
            <w:r w:rsidRPr="002406AD">
              <w:rPr>
                <w:rFonts w:ascii="Times New Roman" w:hAnsi="Times New Roman"/>
              </w:rPr>
              <w:t>Княжпільська</w:t>
            </w:r>
            <w:proofErr w:type="spellEnd"/>
            <w:r w:rsidRPr="002406AD">
              <w:rPr>
                <w:rFonts w:ascii="Times New Roman" w:hAnsi="Times New Roman"/>
              </w:rPr>
              <w:t xml:space="preserve"> загальноосвітня школа І-ІІ ступенів);</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 xml:space="preserve">Хмельницька обл., Кам’янець-Подільський район, </w:t>
            </w:r>
            <w:proofErr w:type="spellStart"/>
            <w:r w:rsidRPr="002406AD">
              <w:rPr>
                <w:rFonts w:ascii="Times New Roman" w:hAnsi="Times New Roman"/>
              </w:rPr>
              <w:t>с.Кульчіївці</w:t>
            </w:r>
            <w:proofErr w:type="spellEnd"/>
            <w:r w:rsidRPr="002406AD">
              <w:rPr>
                <w:rFonts w:ascii="Times New Roman" w:hAnsi="Times New Roman"/>
              </w:rPr>
              <w:t>, вул. Першотравнева, 10/1 (</w:t>
            </w:r>
            <w:proofErr w:type="spellStart"/>
            <w:r w:rsidRPr="002406AD">
              <w:rPr>
                <w:rFonts w:ascii="Times New Roman" w:hAnsi="Times New Roman"/>
              </w:rPr>
              <w:t>Кульчиєвецька</w:t>
            </w:r>
            <w:proofErr w:type="spellEnd"/>
            <w:r w:rsidRPr="002406AD">
              <w:rPr>
                <w:rFonts w:ascii="Times New Roman" w:hAnsi="Times New Roman"/>
              </w:rPr>
              <w:t xml:space="preserve"> загальноосвітня школа І-ІІІ ступенів);</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 xml:space="preserve">Хмельницька обл.., Кам’янець-Подільський район,с. </w:t>
            </w:r>
            <w:proofErr w:type="spellStart"/>
            <w:r w:rsidRPr="002406AD">
              <w:rPr>
                <w:rFonts w:ascii="Times New Roman" w:hAnsi="Times New Roman"/>
              </w:rPr>
              <w:t>Панівці</w:t>
            </w:r>
            <w:proofErr w:type="spellEnd"/>
            <w:r w:rsidRPr="002406AD">
              <w:rPr>
                <w:rFonts w:ascii="Times New Roman" w:hAnsi="Times New Roman"/>
              </w:rPr>
              <w:t>,  вул. Спортивна, 1 (</w:t>
            </w:r>
            <w:proofErr w:type="spellStart"/>
            <w:r w:rsidRPr="002406AD">
              <w:rPr>
                <w:rFonts w:ascii="Times New Roman" w:hAnsi="Times New Roman"/>
              </w:rPr>
              <w:t>Пановецька</w:t>
            </w:r>
            <w:proofErr w:type="spellEnd"/>
            <w:r w:rsidRPr="002406AD">
              <w:rPr>
                <w:rFonts w:ascii="Times New Roman" w:hAnsi="Times New Roman"/>
              </w:rPr>
              <w:t xml:space="preserve"> загальноосвітня школа І-ІІ ступенів );</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 xml:space="preserve">Хмельницька обл., Кам’янець-Подільський район,.с. </w:t>
            </w:r>
            <w:proofErr w:type="spellStart"/>
            <w:r w:rsidRPr="002406AD">
              <w:rPr>
                <w:rFonts w:ascii="Times New Roman" w:hAnsi="Times New Roman"/>
              </w:rPr>
              <w:t>Кульчиївці</w:t>
            </w:r>
            <w:proofErr w:type="spellEnd"/>
            <w:r w:rsidRPr="002406AD">
              <w:rPr>
                <w:rFonts w:ascii="Times New Roman" w:hAnsi="Times New Roman"/>
              </w:rPr>
              <w:t>, вулиця Першотравнева,8 (</w:t>
            </w:r>
            <w:proofErr w:type="spellStart"/>
            <w:r w:rsidRPr="002406AD">
              <w:rPr>
                <w:rFonts w:ascii="Times New Roman" w:hAnsi="Times New Roman"/>
              </w:rPr>
              <w:t>Кульчиєвецький</w:t>
            </w:r>
            <w:proofErr w:type="spellEnd"/>
            <w:r w:rsidRPr="002406AD">
              <w:rPr>
                <w:rFonts w:ascii="Times New Roman" w:hAnsi="Times New Roman"/>
              </w:rPr>
              <w:t xml:space="preserve"> дошкільний навчальний заклад "Журавлик");</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 xml:space="preserve">Хмельницька обл.,Кам’янець-Подільський район,. с. </w:t>
            </w:r>
            <w:proofErr w:type="spellStart"/>
            <w:r w:rsidRPr="002406AD">
              <w:rPr>
                <w:rFonts w:ascii="Times New Roman" w:hAnsi="Times New Roman"/>
              </w:rPr>
              <w:t>Баговиця</w:t>
            </w:r>
            <w:proofErr w:type="spellEnd"/>
            <w:r w:rsidRPr="002406AD">
              <w:rPr>
                <w:rFonts w:ascii="Times New Roman" w:hAnsi="Times New Roman"/>
              </w:rPr>
              <w:t>,вул. Шкільна, 1(</w:t>
            </w:r>
            <w:proofErr w:type="spellStart"/>
            <w:r w:rsidRPr="002406AD">
              <w:rPr>
                <w:rFonts w:ascii="Times New Roman" w:hAnsi="Times New Roman"/>
              </w:rPr>
              <w:t>Баговицький</w:t>
            </w:r>
            <w:proofErr w:type="spellEnd"/>
            <w:r w:rsidRPr="002406AD">
              <w:rPr>
                <w:rFonts w:ascii="Times New Roman" w:hAnsi="Times New Roman"/>
              </w:rPr>
              <w:t xml:space="preserve"> ЗДО "Колобок");</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 xml:space="preserve">Хмельницька обл., Кам’янець-Подільський район, с. </w:t>
            </w:r>
            <w:proofErr w:type="spellStart"/>
            <w:r w:rsidRPr="002406AD">
              <w:rPr>
                <w:rFonts w:ascii="Times New Roman" w:hAnsi="Times New Roman"/>
              </w:rPr>
              <w:t>Боришківці</w:t>
            </w:r>
            <w:proofErr w:type="spellEnd"/>
            <w:r w:rsidRPr="002406AD">
              <w:rPr>
                <w:rFonts w:ascii="Times New Roman" w:hAnsi="Times New Roman"/>
              </w:rPr>
              <w:t>, вул.  Радгоспна , 11 (</w:t>
            </w:r>
            <w:proofErr w:type="spellStart"/>
            <w:r w:rsidRPr="002406AD">
              <w:rPr>
                <w:rFonts w:ascii="Times New Roman" w:hAnsi="Times New Roman"/>
              </w:rPr>
              <w:t>Боришковецький</w:t>
            </w:r>
            <w:proofErr w:type="spellEnd"/>
            <w:r w:rsidRPr="002406AD">
              <w:rPr>
                <w:rFonts w:ascii="Times New Roman" w:hAnsi="Times New Roman"/>
              </w:rPr>
              <w:t xml:space="preserve"> ЗДО "Веснянка");</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 xml:space="preserve">Хмельницька обл., Кам’янець-Подільський район, с. </w:t>
            </w:r>
            <w:proofErr w:type="spellStart"/>
            <w:r w:rsidRPr="002406AD">
              <w:rPr>
                <w:rFonts w:ascii="Times New Roman" w:hAnsi="Times New Roman"/>
              </w:rPr>
              <w:t>Врублівці</w:t>
            </w:r>
            <w:proofErr w:type="spellEnd"/>
            <w:r w:rsidRPr="002406AD">
              <w:rPr>
                <w:rFonts w:ascii="Times New Roman" w:hAnsi="Times New Roman"/>
              </w:rPr>
              <w:t>, вул. Шкільна, 6 (</w:t>
            </w:r>
            <w:proofErr w:type="spellStart"/>
            <w:r w:rsidRPr="002406AD">
              <w:rPr>
                <w:rFonts w:ascii="Times New Roman" w:hAnsi="Times New Roman"/>
              </w:rPr>
              <w:t>Врубловецький</w:t>
            </w:r>
            <w:proofErr w:type="spellEnd"/>
            <w:r w:rsidRPr="002406AD">
              <w:rPr>
                <w:rFonts w:ascii="Times New Roman" w:hAnsi="Times New Roman"/>
              </w:rPr>
              <w:t xml:space="preserve"> ЗДО "Світанок");</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 xml:space="preserve">Хмельницька обл., Кам’янець-Подільський район, с. </w:t>
            </w:r>
            <w:proofErr w:type="spellStart"/>
            <w:r w:rsidRPr="002406AD">
              <w:rPr>
                <w:rFonts w:ascii="Times New Roman" w:hAnsi="Times New Roman"/>
              </w:rPr>
              <w:t>Слобідка-Кульчієвецька</w:t>
            </w:r>
            <w:proofErr w:type="spellEnd"/>
            <w:r w:rsidRPr="002406AD">
              <w:rPr>
                <w:rFonts w:ascii="Times New Roman" w:hAnsi="Times New Roman"/>
              </w:rPr>
              <w:t>, вул. Механізаторів , 45 (</w:t>
            </w:r>
            <w:proofErr w:type="spellStart"/>
            <w:r w:rsidRPr="002406AD">
              <w:rPr>
                <w:rFonts w:ascii="Times New Roman" w:hAnsi="Times New Roman"/>
              </w:rPr>
              <w:t>Сл.-Кульчієвецький</w:t>
            </w:r>
            <w:proofErr w:type="spellEnd"/>
            <w:r w:rsidRPr="002406AD">
              <w:rPr>
                <w:rFonts w:ascii="Times New Roman" w:hAnsi="Times New Roman"/>
              </w:rPr>
              <w:t xml:space="preserve"> ЗДО "Країна дитинства");</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Хмельницька обл., Кам’янець-Подільський район. с. Тарасівка,    вул. Шевченка, 1 а (</w:t>
            </w:r>
            <w:proofErr w:type="spellStart"/>
            <w:r w:rsidRPr="002406AD">
              <w:rPr>
                <w:rFonts w:ascii="Times New Roman" w:hAnsi="Times New Roman"/>
              </w:rPr>
              <w:t>Тарасівський</w:t>
            </w:r>
            <w:proofErr w:type="spellEnd"/>
            <w:r w:rsidRPr="002406AD">
              <w:rPr>
                <w:rFonts w:ascii="Times New Roman" w:hAnsi="Times New Roman"/>
              </w:rPr>
              <w:t xml:space="preserve"> ЗДО "Золотий ключик");</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Хмельницька обл., Кам’янець-Подільський район, с. Устя, вул. Миру, 23А (</w:t>
            </w:r>
            <w:proofErr w:type="spellStart"/>
            <w:r w:rsidRPr="002406AD">
              <w:rPr>
                <w:rFonts w:ascii="Times New Roman" w:hAnsi="Times New Roman"/>
              </w:rPr>
              <w:t>Устянський</w:t>
            </w:r>
            <w:proofErr w:type="spellEnd"/>
            <w:r w:rsidRPr="002406AD">
              <w:rPr>
                <w:rFonts w:ascii="Times New Roman" w:hAnsi="Times New Roman"/>
              </w:rPr>
              <w:t xml:space="preserve"> ЗДО "Промінчик" );</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Хмельницька обл., Кам’янець-Подільський район, с. Велика Слобода, вул. Піонерська, 9 (</w:t>
            </w:r>
            <w:proofErr w:type="spellStart"/>
            <w:r w:rsidRPr="002406AD">
              <w:rPr>
                <w:rFonts w:ascii="Times New Roman" w:hAnsi="Times New Roman"/>
              </w:rPr>
              <w:t>Великослобідський</w:t>
            </w:r>
            <w:proofErr w:type="spellEnd"/>
            <w:r w:rsidRPr="002406AD">
              <w:rPr>
                <w:rFonts w:ascii="Times New Roman" w:hAnsi="Times New Roman"/>
              </w:rPr>
              <w:t xml:space="preserve"> ЗДО "Сонечко");</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 xml:space="preserve">Хмельницька обл., Кам’янець-Подільський район, </w:t>
            </w:r>
            <w:proofErr w:type="spellStart"/>
            <w:r w:rsidRPr="002406AD">
              <w:rPr>
                <w:rFonts w:ascii="Times New Roman" w:hAnsi="Times New Roman"/>
              </w:rPr>
              <w:t>с.Панівці</w:t>
            </w:r>
            <w:proofErr w:type="spellEnd"/>
            <w:r w:rsidRPr="002406AD">
              <w:rPr>
                <w:rFonts w:ascii="Times New Roman" w:hAnsi="Times New Roman"/>
              </w:rPr>
              <w:t>, вул. Спортивна 1 (</w:t>
            </w:r>
            <w:proofErr w:type="spellStart"/>
            <w:r w:rsidRPr="002406AD">
              <w:rPr>
                <w:rFonts w:ascii="Times New Roman" w:hAnsi="Times New Roman"/>
              </w:rPr>
              <w:t>Пановецький</w:t>
            </w:r>
            <w:proofErr w:type="spellEnd"/>
            <w:r w:rsidRPr="002406AD">
              <w:rPr>
                <w:rFonts w:ascii="Times New Roman" w:hAnsi="Times New Roman"/>
              </w:rPr>
              <w:t xml:space="preserve"> дошкільний навчальний заклад "Колосок");</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 xml:space="preserve">Хмельницька обл., Кам’янець-Подільський район, </w:t>
            </w:r>
            <w:proofErr w:type="spellStart"/>
            <w:r w:rsidRPr="002406AD">
              <w:rPr>
                <w:rFonts w:ascii="Times New Roman" w:hAnsi="Times New Roman"/>
              </w:rPr>
              <w:t>с.Княжпіль</w:t>
            </w:r>
            <w:proofErr w:type="spellEnd"/>
            <w:r w:rsidRPr="002406AD">
              <w:rPr>
                <w:rFonts w:ascii="Times New Roman" w:hAnsi="Times New Roman"/>
              </w:rPr>
              <w:t>, вул. Центральна 33 (</w:t>
            </w:r>
            <w:proofErr w:type="spellStart"/>
            <w:r w:rsidRPr="002406AD">
              <w:rPr>
                <w:rFonts w:ascii="Times New Roman" w:hAnsi="Times New Roman"/>
              </w:rPr>
              <w:t>Княжпільський</w:t>
            </w:r>
            <w:proofErr w:type="spellEnd"/>
            <w:r w:rsidRPr="002406AD">
              <w:rPr>
                <w:rFonts w:ascii="Times New Roman" w:hAnsi="Times New Roman"/>
              </w:rPr>
              <w:t xml:space="preserve"> дошкільний навчальний заклад "Світлячок");</w:t>
            </w:r>
          </w:p>
          <w:p w:rsidR="00856B2F" w:rsidRPr="002406AD" w:rsidRDefault="00856B2F"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w:t>
            </w:r>
            <w:r w:rsidRPr="002406AD">
              <w:rPr>
                <w:rFonts w:ascii="Times New Roman" w:hAnsi="Times New Roman"/>
              </w:rPr>
              <w:tab/>
              <w:t>Хмельницька обл., Кам’янець-Подільський район,с. Кам’янка, вулиця Шкільна,43 (</w:t>
            </w:r>
            <w:proofErr w:type="spellStart"/>
            <w:r w:rsidRPr="002406AD">
              <w:rPr>
                <w:rFonts w:ascii="Times New Roman" w:hAnsi="Times New Roman"/>
              </w:rPr>
              <w:t>Кам'янський</w:t>
            </w:r>
            <w:proofErr w:type="spellEnd"/>
            <w:r w:rsidRPr="002406AD">
              <w:rPr>
                <w:rFonts w:ascii="Times New Roman" w:hAnsi="Times New Roman"/>
              </w:rPr>
              <w:t xml:space="preserve"> заклад дошкільної освіти "Калинонька");</w:t>
            </w:r>
          </w:p>
          <w:p w:rsidR="007911FC" w:rsidRPr="002406AD" w:rsidRDefault="007911FC" w:rsidP="00856B2F">
            <w:pPr>
              <w:pStyle w:val="a5"/>
              <w:tabs>
                <w:tab w:val="left" w:pos="0"/>
              </w:tabs>
              <w:spacing w:after="0" w:line="240" w:lineRule="auto"/>
              <w:ind w:firstLine="567"/>
              <w:jc w:val="both"/>
              <w:rPr>
                <w:rFonts w:ascii="Times New Roman" w:hAnsi="Times New Roman"/>
              </w:rPr>
            </w:pPr>
            <w:r w:rsidRPr="002406AD">
              <w:rPr>
                <w:rFonts w:ascii="Times New Roman" w:hAnsi="Times New Roman"/>
              </w:rPr>
              <w:tab/>
              <w:t>Хмельницька обл., Кам’янець-Подільський район,с. Велика Слобода, вул. Піонерська, 9 (</w:t>
            </w:r>
            <w:proofErr w:type="spellStart"/>
            <w:r w:rsidRPr="002406AD">
              <w:rPr>
                <w:rFonts w:ascii="Times New Roman" w:hAnsi="Times New Roman"/>
              </w:rPr>
              <w:t>Великослобідський</w:t>
            </w:r>
            <w:proofErr w:type="spellEnd"/>
            <w:r w:rsidRPr="002406AD">
              <w:rPr>
                <w:rFonts w:ascii="Times New Roman" w:hAnsi="Times New Roman"/>
              </w:rPr>
              <w:t xml:space="preserve"> ЗДО "Сонечко")</w:t>
            </w:r>
          </w:p>
          <w:p w:rsidR="006F7575" w:rsidRPr="002406AD" w:rsidRDefault="006F7575" w:rsidP="00856B2F">
            <w:pPr>
              <w:tabs>
                <w:tab w:val="num" w:pos="0"/>
              </w:tabs>
              <w:spacing w:after="0" w:line="240" w:lineRule="auto"/>
              <w:jc w:val="both"/>
              <w:rPr>
                <w:rFonts w:ascii="Times New Roman" w:hAnsi="Times New Roman"/>
                <w:bCs/>
                <w:color w:val="000000" w:themeColor="text1"/>
                <w:spacing w:val="-4"/>
                <w:lang w:eastAsia="ar-SA"/>
              </w:rPr>
            </w:pPr>
          </w:p>
        </w:tc>
      </w:tr>
      <w:tr w:rsidR="006F7575" w:rsidRPr="00175ECE" w:rsidTr="003161D3">
        <w:tc>
          <w:tcPr>
            <w:tcW w:w="993" w:type="dxa"/>
            <w:shd w:val="clear" w:color="auto" w:fill="auto"/>
          </w:tcPr>
          <w:p w:rsidR="006F7575" w:rsidRPr="00175ECE" w:rsidRDefault="006F7575" w:rsidP="005E0CD3">
            <w:pPr>
              <w:pStyle w:val="a5"/>
              <w:numPr>
                <w:ilvl w:val="0"/>
                <w:numId w:val="5"/>
              </w:numPr>
              <w:tabs>
                <w:tab w:val="left" w:pos="540"/>
              </w:tabs>
              <w:spacing w:after="0" w:line="240" w:lineRule="auto"/>
              <w:jc w:val="both"/>
              <w:rPr>
                <w:rFonts w:ascii="Times New Roman" w:hAnsi="Times New Roman"/>
                <w:bCs/>
                <w:color w:val="000000" w:themeColor="text1"/>
                <w:sz w:val="22"/>
                <w:szCs w:val="22"/>
              </w:rPr>
            </w:pPr>
          </w:p>
        </w:tc>
        <w:tc>
          <w:tcPr>
            <w:tcW w:w="9497" w:type="dxa"/>
            <w:shd w:val="clear" w:color="auto" w:fill="auto"/>
          </w:tcPr>
          <w:p w:rsidR="006F7575" w:rsidRPr="002406AD" w:rsidRDefault="006F7575" w:rsidP="006F7575">
            <w:pPr>
              <w:tabs>
                <w:tab w:val="num" w:pos="0"/>
              </w:tabs>
              <w:spacing w:after="0" w:line="240" w:lineRule="auto"/>
              <w:jc w:val="both"/>
              <w:rPr>
                <w:rFonts w:ascii="Times New Roman" w:hAnsi="Times New Roman"/>
                <w:bCs/>
                <w:color w:val="000000" w:themeColor="text1"/>
              </w:rPr>
            </w:pPr>
            <w:r w:rsidRPr="002406AD">
              <w:rPr>
                <w:rFonts w:ascii="Times New Roman" w:hAnsi="Times New Roman"/>
                <w:bCs/>
                <w:color w:val="000000" w:themeColor="text1"/>
              </w:rPr>
              <w:t>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w:t>
            </w:r>
            <w:r w:rsidR="00047E28" w:rsidRPr="002406AD">
              <w:rPr>
                <w:rFonts w:ascii="Times New Roman" w:hAnsi="Times New Roman"/>
                <w:bCs/>
                <w:color w:val="000000" w:themeColor="text1"/>
              </w:rPr>
              <w:t>ня, навантаження, розвантаження</w:t>
            </w:r>
            <w:r w:rsidRPr="002406AD">
              <w:rPr>
                <w:rFonts w:ascii="Times New Roman" w:hAnsi="Times New Roman"/>
                <w:bCs/>
                <w:color w:val="000000" w:themeColor="text1"/>
              </w:rPr>
              <w:t xml:space="preserve">.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tc>
      </w:tr>
    </w:tbl>
    <w:p w:rsidR="00325FBB" w:rsidRPr="00175ECE" w:rsidRDefault="00325FBB" w:rsidP="00325FBB">
      <w:pPr>
        <w:pStyle w:val="a5"/>
        <w:widowControl w:val="0"/>
        <w:suppressAutoHyphens/>
        <w:spacing w:after="0" w:line="240" w:lineRule="auto"/>
        <w:jc w:val="both"/>
        <w:rPr>
          <w:rFonts w:ascii="Times New Roman" w:hAnsi="Times New Roman"/>
          <w:b/>
        </w:rPr>
      </w:pPr>
      <w:r w:rsidRPr="00175ECE">
        <w:rPr>
          <w:rFonts w:ascii="Times New Roman" w:hAnsi="Times New Roman"/>
          <w:b/>
        </w:rPr>
        <w:t>Додатки до документації:</w:t>
      </w:r>
    </w:p>
    <w:p w:rsidR="00856B2F" w:rsidRPr="00175ECE" w:rsidRDefault="00856B2F" w:rsidP="00325FBB">
      <w:pPr>
        <w:pStyle w:val="a5"/>
        <w:widowControl w:val="0"/>
        <w:suppressAutoHyphens/>
        <w:spacing w:after="0" w:line="240" w:lineRule="auto"/>
        <w:jc w:val="both"/>
        <w:rPr>
          <w:rFonts w:ascii="Times New Roman" w:hAnsi="Times New Roman"/>
          <w:b/>
        </w:rPr>
      </w:pPr>
      <w:r w:rsidRPr="00175ECE">
        <w:rPr>
          <w:rFonts w:ascii="Times New Roman" w:hAnsi="Times New Roman"/>
          <w:b/>
        </w:rPr>
        <w:t>Додаток 1 – Технічні вимоги до предмета закупівлі</w:t>
      </w:r>
    </w:p>
    <w:p w:rsidR="00712625" w:rsidRPr="00175ECE" w:rsidRDefault="00712625" w:rsidP="00325FBB">
      <w:pPr>
        <w:pStyle w:val="a5"/>
        <w:widowControl w:val="0"/>
        <w:suppressAutoHyphens/>
        <w:spacing w:after="0" w:line="240" w:lineRule="auto"/>
        <w:jc w:val="both"/>
        <w:rPr>
          <w:rFonts w:ascii="Times New Roman" w:hAnsi="Times New Roman"/>
          <w:b/>
        </w:rPr>
      </w:pPr>
      <w:r w:rsidRPr="00175ECE">
        <w:rPr>
          <w:rFonts w:ascii="Times New Roman" w:hAnsi="Times New Roman"/>
          <w:b/>
        </w:rPr>
        <w:t>До</w:t>
      </w:r>
      <w:r w:rsidR="00856B2F" w:rsidRPr="00175ECE">
        <w:rPr>
          <w:rFonts w:ascii="Times New Roman" w:hAnsi="Times New Roman"/>
          <w:b/>
        </w:rPr>
        <w:t>даток 2</w:t>
      </w:r>
      <w:r w:rsidRPr="00175ECE">
        <w:rPr>
          <w:rFonts w:ascii="Times New Roman" w:hAnsi="Times New Roman"/>
          <w:b/>
        </w:rPr>
        <w:t xml:space="preserve"> – Форма пропозиція</w:t>
      </w:r>
    </w:p>
    <w:p w:rsidR="00325FBB" w:rsidRPr="00175ECE" w:rsidRDefault="00712625" w:rsidP="00325FBB">
      <w:pPr>
        <w:spacing w:after="0" w:line="240" w:lineRule="auto"/>
        <w:jc w:val="both"/>
        <w:rPr>
          <w:rFonts w:ascii="Times New Roman" w:hAnsi="Times New Roman"/>
          <w:b/>
        </w:rPr>
      </w:pPr>
      <w:r w:rsidRPr="00175ECE">
        <w:rPr>
          <w:rFonts w:ascii="Times New Roman" w:hAnsi="Times New Roman"/>
          <w:b/>
        </w:rPr>
        <w:t>Додаток 3</w:t>
      </w:r>
      <w:r w:rsidR="001E2BB1" w:rsidRPr="00175ECE">
        <w:rPr>
          <w:rFonts w:ascii="Times New Roman" w:hAnsi="Times New Roman"/>
          <w:b/>
        </w:rPr>
        <w:t>– Проект договору про закупівлю</w:t>
      </w:r>
    </w:p>
    <w:p w:rsidR="00325FBB" w:rsidRPr="00175ECE" w:rsidRDefault="00325FBB" w:rsidP="00325FBB">
      <w:pPr>
        <w:pStyle w:val="a5"/>
        <w:widowControl w:val="0"/>
        <w:suppressAutoHyphens/>
        <w:spacing w:after="0" w:line="240" w:lineRule="auto"/>
        <w:jc w:val="both"/>
        <w:rPr>
          <w:rFonts w:ascii="Times New Roman" w:hAnsi="Times New Roman"/>
          <w:b/>
        </w:rPr>
      </w:pPr>
      <w:r w:rsidRPr="00175ECE">
        <w:rPr>
          <w:rFonts w:ascii="Times New Roman" w:hAnsi="Times New Roman"/>
          <w:b/>
        </w:rPr>
        <w:t>Додаток 4 –Зразок надання згоди на використання інформації на виконання вимог Закону України «Про захист персональних даних»</w:t>
      </w:r>
    </w:p>
    <w:p w:rsidR="00325FBB" w:rsidRPr="00175ECE" w:rsidRDefault="00325FBB" w:rsidP="00325FBB">
      <w:pPr>
        <w:pStyle w:val="a5"/>
        <w:widowControl w:val="0"/>
        <w:suppressAutoHyphens/>
        <w:spacing w:after="0" w:line="240" w:lineRule="auto"/>
        <w:jc w:val="both"/>
        <w:rPr>
          <w:rFonts w:ascii="Times New Roman" w:hAnsi="Times New Roman"/>
          <w:b/>
        </w:rPr>
      </w:pPr>
      <w:r w:rsidRPr="00175ECE">
        <w:rPr>
          <w:rFonts w:ascii="Times New Roman" w:hAnsi="Times New Roman"/>
          <w:b/>
        </w:rPr>
        <w:t>Додаток 5 – Загальні відомості про учасника</w:t>
      </w:r>
    </w:p>
    <w:p w:rsidR="00D21C95" w:rsidRPr="00175ECE" w:rsidRDefault="00D21C95" w:rsidP="00325FBB">
      <w:pPr>
        <w:pStyle w:val="a5"/>
        <w:widowControl w:val="0"/>
        <w:suppressAutoHyphens/>
        <w:spacing w:after="0" w:line="240" w:lineRule="auto"/>
        <w:jc w:val="both"/>
        <w:rPr>
          <w:rFonts w:ascii="Times New Roman" w:hAnsi="Times New Roman"/>
        </w:rPr>
      </w:pPr>
    </w:p>
    <w:p w:rsidR="006F7575" w:rsidRPr="00175ECE" w:rsidRDefault="006F7575" w:rsidP="00325FBB">
      <w:pPr>
        <w:pStyle w:val="a5"/>
        <w:widowControl w:val="0"/>
        <w:suppressAutoHyphens/>
        <w:spacing w:after="0" w:line="240" w:lineRule="auto"/>
        <w:jc w:val="both"/>
        <w:rPr>
          <w:rFonts w:ascii="Times New Roman" w:hAnsi="Times New Roman"/>
        </w:rPr>
      </w:pPr>
    </w:p>
    <w:p w:rsidR="006F7575" w:rsidRPr="00175ECE" w:rsidRDefault="006F7575" w:rsidP="00325FBB">
      <w:pPr>
        <w:pStyle w:val="a5"/>
        <w:widowControl w:val="0"/>
        <w:suppressAutoHyphens/>
        <w:spacing w:after="0" w:line="240" w:lineRule="auto"/>
        <w:jc w:val="both"/>
        <w:rPr>
          <w:rFonts w:ascii="Times New Roman" w:hAnsi="Times New Roman"/>
        </w:rPr>
      </w:pPr>
    </w:p>
    <w:p w:rsidR="006F7575" w:rsidRPr="00175ECE" w:rsidRDefault="006F7575" w:rsidP="00325FBB">
      <w:pPr>
        <w:pStyle w:val="a5"/>
        <w:widowControl w:val="0"/>
        <w:suppressAutoHyphens/>
        <w:spacing w:after="0" w:line="240" w:lineRule="auto"/>
        <w:jc w:val="both"/>
        <w:rPr>
          <w:rFonts w:ascii="Times New Roman" w:hAnsi="Times New Roman"/>
        </w:rPr>
      </w:pPr>
    </w:p>
    <w:p w:rsidR="006F7575" w:rsidRPr="00175ECE" w:rsidRDefault="006F7575" w:rsidP="00325FBB">
      <w:pPr>
        <w:pStyle w:val="a5"/>
        <w:widowControl w:val="0"/>
        <w:suppressAutoHyphens/>
        <w:spacing w:after="0" w:line="240" w:lineRule="auto"/>
        <w:jc w:val="both"/>
        <w:rPr>
          <w:rFonts w:ascii="Times New Roman" w:hAnsi="Times New Roman"/>
        </w:rPr>
      </w:pPr>
    </w:p>
    <w:p w:rsidR="00DA22D6" w:rsidRPr="00175ECE" w:rsidRDefault="00DA22D6" w:rsidP="00DA2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exact"/>
        <w:ind w:right="91"/>
        <w:jc w:val="both"/>
        <w:rPr>
          <w:rFonts w:ascii="Times New Roman" w:eastAsia="Calibri" w:hAnsi="Times New Roman"/>
          <w:lang w:eastAsia="ru-RU"/>
        </w:rPr>
      </w:pPr>
      <w:r w:rsidRPr="00175ECE">
        <w:rPr>
          <w:rFonts w:ascii="Times New Roman" w:eastAsia="Arial" w:hAnsi="Times New Roman"/>
          <w:lang w:eastAsia="en-US"/>
        </w:rPr>
        <w:t xml:space="preserve">Інформація про валюту, у якій повинно бути розраховано та зазначено ціну пропозиції: </w:t>
      </w:r>
      <w:r w:rsidRPr="00175ECE">
        <w:rPr>
          <w:rFonts w:ascii="Times New Roman" w:eastAsia="Calibri" w:hAnsi="Times New Roman"/>
          <w:lang w:eastAsia="ru-RU"/>
        </w:rPr>
        <w:t xml:space="preserve">Валютою пропозиції для участі в спрощеній закупівлі є гривня. </w:t>
      </w:r>
    </w:p>
    <w:p w:rsidR="009527CE" w:rsidRPr="00175ECE" w:rsidRDefault="00E51AD3" w:rsidP="009527CE">
      <w:pPr>
        <w:spacing w:after="0" w:line="240" w:lineRule="auto"/>
        <w:ind w:firstLine="360"/>
        <w:jc w:val="both"/>
        <w:rPr>
          <w:rFonts w:ascii="Times New Roman" w:hAnsi="Times New Roman"/>
          <w:bCs/>
        </w:rPr>
      </w:pPr>
      <w:r w:rsidRPr="00175ECE">
        <w:rPr>
          <w:rFonts w:ascii="Times New Roman" w:hAnsi="Times New Roman"/>
          <w:bCs/>
        </w:rPr>
        <w:t xml:space="preserve">Подання інформації під час проведення спрощеної закупівлі здійснюється в електронному вигляді через електронну систему закупівель. Учасники спрощеної закупівлі мають надавати документи які вимагаються оголошенням про проведення спрощеної закупівлі виключно українською мовою. </w:t>
      </w:r>
    </w:p>
    <w:p w:rsidR="00E51AD3" w:rsidRPr="00175ECE" w:rsidRDefault="009527CE" w:rsidP="009527CE">
      <w:pPr>
        <w:spacing w:after="0" w:line="240" w:lineRule="auto"/>
        <w:ind w:firstLine="360"/>
        <w:jc w:val="both"/>
        <w:rPr>
          <w:rFonts w:ascii="Times New Roman" w:hAnsi="Times New Roman"/>
          <w:bCs/>
        </w:rPr>
      </w:pPr>
      <w:r w:rsidRPr="00175ECE">
        <w:rPr>
          <w:rFonts w:ascii="Times New Roman" w:hAnsi="Times New Roman"/>
          <w:bCs/>
        </w:rPr>
        <w:lastRenderedPageBreak/>
        <w:t xml:space="preserve">Пропозиції подаються учасниками після закінчення строку періоду уточнення інформації,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w:t>
      </w:r>
      <w:r w:rsidR="00E51AD3" w:rsidRPr="00175ECE">
        <w:rPr>
          <w:rFonts w:ascii="Times New Roman" w:hAnsi="Times New Roman"/>
          <w:bCs/>
        </w:rPr>
        <w:t xml:space="preserve">Всі документи мають надаватись у форматі </w:t>
      </w:r>
      <w:r w:rsidRPr="00175ECE">
        <w:rPr>
          <w:rFonts w:ascii="Times New Roman" w:hAnsi="Times New Roman"/>
          <w:bCs/>
          <w:lang w:val="en-US"/>
        </w:rPr>
        <w:t>PDF</w:t>
      </w:r>
      <w:r w:rsidR="00AB00C9" w:rsidRPr="00175ECE">
        <w:rPr>
          <w:rFonts w:ascii="Times New Roman" w:hAnsi="Times New Roman"/>
          <w:bCs/>
        </w:rPr>
        <w:t xml:space="preserve"> </w:t>
      </w:r>
      <w:r w:rsidRPr="00175ECE">
        <w:rPr>
          <w:rFonts w:ascii="Times New Roman" w:hAnsi="Times New Roman"/>
          <w:bCs/>
        </w:rPr>
        <w:t xml:space="preserve">або іншому загальновживаному форматі </w:t>
      </w:r>
    </w:p>
    <w:p w:rsidR="009527CE" w:rsidRPr="00175ECE" w:rsidRDefault="009527CE" w:rsidP="009527CE">
      <w:pPr>
        <w:spacing w:after="0" w:line="240" w:lineRule="auto"/>
        <w:ind w:firstLine="360"/>
        <w:jc w:val="both"/>
        <w:rPr>
          <w:rFonts w:ascii="Times New Roman" w:hAnsi="Times New Roman"/>
          <w:bCs/>
        </w:rPr>
      </w:pPr>
      <w:r w:rsidRPr="00175ECE">
        <w:rPr>
          <w:rFonts w:ascii="Times New Roman" w:hAnsi="Times New Roman"/>
          <w:bCs/>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9527CE" w:rsidRPr="00175ECE" w:rsidRDefault="009527CE" w:rsidP="009527CE">
      <w:pPr>
        <w:spacing w:after="0" w:line="240" w:lineRule="auto"/>
        <w:ind w:firstLine="360"/>
        <w:jc w:val="both"/>
        <w:rPr>
          <w:rFonts w:ascii="Times New Roman" w:hAnsi="Times New Roman"/>
          <w:bCs/>
        </w:rPr>
      </w:pPr>
      <w:r w:rsidRPr="00175ECE">
        <w:rPr>
          <w:rFonts w:ascii="Times New Roman" w:hAnsi="Times New Roman"/>
          <w:bCs/>
        </w:rPr>
        <w:t>Пропозиції учасників, подані після закінчення строку їх подання, електронною системою закупівель не приймаються.</w:t>
      </w:r>
    </w:p>
    <w:p w:rsidR="00E51AD3" w:rsidRPr="00175ECE" w:rsidRDefault="00DA22D6" w:rsidP="00325FBB">
      <w:pPr>
        <w:spacing w:after="0" w:line="240" w:lineRule="auto"/>
        <w:jc w:val="both"/>
        <w:rPr>
          <w:rFonts w:ascii="Times New Roman" w:eastAsia="Arial" w:hAnsi="Times New Roman"/>
          <w:b/>
          <w:lang w:eastAsia="ru-RU"/>
        </w:rPr>
      </w:pPr>
      <w:r w:rsidRPr="00175ECE">
        <w:rPr>
          <w:rFonts w:ascii="Times New Roman" w:eastAsia="Arial" w:hAnsi="Times New Roman"/>
          <w:b/>
          <w:lang w:eastAsia="ru-RU"/>
        </w:rPr>
        <w:t xml:space="preserve">Період уточнень щодо встановлених вимог: </w:t>
      </w:r>
    </w:p>
    <w:p w:rsidR="00DA22D6" w:rsidRPr="00175ECE" w:rsidRDefault="00DA22D6" w:rsidP="00DA22D6">
      <w:pPr>
        <w:ind w:right="113"/>
        <w:jc w:val="both"/>
        <w:rPr>
          <w:rFonts w:ascii="Times New Roman" w:eastAsia="Arial" w:hAnsi="Times New Roman"/>
          <w:b/>
          <w:lang w:eastAsia="en-US"/>
        </w:rPr>
      </w:pPr>
      <w:r w:rsidRPr="00175ECE">
        <w:rPr>
          <w:rFonts w:ascii="Times New Roman" w:eastAsia="Arial" w:hAnsi="Times New Roman"/>
          <w:lang w:eastAsia="en-US"/>
        </w:rPr>
        <w:t>Кінцевий строк уточнень щодо встановлених вимог –</w:t>
      </w:r>
      <w:r w:rsidRPr="00175ECE">
        <w:rPr>
          <w:rFonts w:ascii="Times New Roman" w:eastAsia="Arial" w:hAnsi="Times New Roman"/>
          <w:b/>
          <w:lang w:eastAsia="en-US"/>
        </w:rPr>
        <w:t xml:space="preserve"> </w:t>
      </w:r>
      <w:r w:rsidR="00DD22BE">
        <w:rPr>
          <w:rFonts w:ascii="Times New Roman" w:eastAsia="Arial" w:hAnsi="Times New Roman"/>
          <w:b/>
          <w:lang w:eastAsia="en-US"/>
        </w:rPr>
        <w:t>23</w:t>
      </w:r>
      <w:r w:rsidR="00D15F25">
        <w:rPr>
          <w:rFonts w:ascii="Times New Roman" w:eastAsia="Arial" w:hAnsi="Times New Roman"/>
          <w:b/>
          <w:lang w:eastAsia="en-US"/>
        </w:rPr>
        <w:t>.</w:t>
      </w:r>
      <w:r w:rsidR="00413CF5">
        <w:rPr>
          <w:rFonts w:ascii="Times New Roman" w:eastAsia="Arial" w:hAnsi="Times New Roman"/>
          <w:b/>
          <w:lang w:eastAsia="en-US"/>
        </w:rPr>
        <w:t>08</w:t>
      </w:r>
      <w:r w:rsidR="00D15F25">
        <w:rPr>
          <w:rFonts w:ascii="Times New Roman" w:eastAsia="Arial" w:hAnsi="Times New Roman"/>
          <w:b/>
          <w:lang w:eastAsia="en-US"/>
        </w:rPr>
        <w:t>.202</w:t>
      </w:r>
      <w:r w:rsidR="00413CF5">
        <w:rPr>
          <w:rFonts w:ascii="Times New Roman" w:eastAsia="Arial" w:hAnsi="Times New Roman"/>
          <w:b/>
          <w:lang w:eastAsia="en-US"/>
        </w:rPr>
        <w:t>2</w:t>
      </w:r>
      <w:r w:rsidRPr="00175ECE">
        <w:rPr>
          <w:rFonts w:ascii="Times New Roman" w:eastAsia="Arial" w:hAnsi="Times New Roman"/>
          <w:b/>
          <w:lang w:eastAsia="en-US"/>
        </w:rPr>
        <w:t xml:space="preserve"> року.</w:t>
      </w:r>
    </w:p>
    <w:p w:rsidR="00DA22D6" w:rsidRPr="00175ECE" w:rsidRDefault="00DA22D6" w:rsidP="00DA22D6">
      <w:pPr>
        <w:ind w:right="113"/>
        <w:jc w:val="both"/>
        <w:rPr>
          <w:rFonts w:ascii="Times New Roman" w:hAnsi="Times New Roman"/>
          <w:lang w:eastAsia="en-US"/>
        </w:rPr>
      </w:pPr>
      <w:r w:rsidRPr="00175ECE">
        <w:rPr>
          <w:rFonts w:ascii="Times New Roman" w:eastAsia="Arial" w:hAnsi="Times New Roman"/>
          <w:lang w:eastAsia="en-US"/>
        </w:rPr>
        <w:t>Відповідно пункту 8 частини 3 статті 14 Закону період уточнення інформації про закупівлю повинен складати не менше трьох робочих днів</w:t>
      </w:r>
    </w:p>
    <w:p w:rsidR="00DA22D6" w:rsidRPr="00175ECE" w:rsidRDefault="00DA22D6" w:rsidP="00DA22D6">
      <w:pPr>
        <w:ind w:right="113"/>
        <w:jc w:val="both"/>
        <w:rPr>
          <w:rFonts w:ascii="Times New Roman" w:eastAsia="Arial" w:hAnsi="Times New Roman"/>
          <w:lang w:eastAsia="ru-RU"/>
        </w:rPr>
      </w:pPr>
      <w:r w:rsidRPr="00175ECE">
        <w:rPr>
          <w:rFonts w:ascii="Times New Roman" w:eastAsia="Arial" w:hAnsi="Times New Roman"/>
          <w:lang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A22D6" w:rsidRPr="00175ECE" w:rsidRDefault="00DA22D6" w:rsidP="00DA22D6">
      <w:pPr>
        <w:ind w:right="113"/>
        <w:jc w:val="both"/>
        <w:rPr>
          <w:rFonts w:ascii="Times New Roman" w:eastAsia="Arial" w:hAnsi="Times New Roman"/>
          <w:lang w:eastAsia="ru-RU"/>
        </w:rPr>
      </w:pPr>
      <w:r w:rsidRPr="00175ECE">
        <w:rPr>
          <w:rFonts w:ascii="Times New Roman" w:eastAsia="Arial" w:hAnsi="Times New Roman"/>
          <w:lang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DA22D6" w:rsidRPr="00175ECE" w:rsidRDefault="00DA22D6" w:rsidP="00DA22D6">
      <w:pPr>
        <w:spacing w:after="0" w:line="240" w:lineRule="auto"/>
        <w:jc w:val="both"/>
        <w:rPr>
          <w:rFonts w:ascii="Times New Roman" w:eastAsia="Arial" w:hAnsi="Times New Roman"/>
          <w:lang w:eastAsia="ru-RU"/>
        </w:rPr>
      </w:pPr>
      <w:r w:rsidRPr="00175ECE">
        <w:rPr>
          <w:rFonts w:ascii="Times New Roman" w:eastAsia="Arial" w:hAnsi="Times New Roman"/>
          <w:lang w:eastAsia="ru-RU"/>
        </w:rPr>
        <w:t xml:space="preserve"> Замовник протягом 1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A22D6" w:rsidRPr="00175ECE" w:rsidRDefault="00DA22D6" w:rsidP="00DA22D6">
      <w:pPr>
        <w:jc w:val="both"/>
        <w:rPr>
          <w:rFonts w:ascii="Times New Roman" w:hAnsi="Times New Roman"/>
          <w:b/>
          <w:bCs/>
          <w:lang w:eastAsia="en-US"/>
        </w:rPr>
      </w:pPr>
      <w:r w:rsidRPr="00175ECE">
        <w:rPr>
          <w:rFonts w:ascii="Times New Roman" w:hAnsi="Times New Roman"/>
          <w:b/>
          <w:bCs/>
          <w:lang w:eastAsia="en-US"/>
        </w:rPr>
        <w:t xml:space="preserve">Внесення змін до інформації про Закупівлю: </w:t>
      </w:r>
    </w:p>
    <w:p w:rsidR="00DA22D6" w:rsidRPr="00175ECE" w:rsidRDefault="00DA22D6" w:rsidP="00DA22D6">
      <w:pPr>
        <w:jc w:val="both"/>
        <w:rPr>
          <w:rFonts w:ascii="Times New Roman" w:hAnsi="Times New Roman"/>
          <w:lang w:eastAsia="ru-RU"/>
        </w:rPr>
      </w:pPr>
      <w:r w:rsidRPr="00175ECE">
        <w:rPr>
          <w:rFonts w:ascii="Times New Roman" w:hAnsi="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DA22D6" w:rsidRPr="00175ECE" w:rsidRDefault="00DA22D6" w:rsidP="00DA22D6">
      <w:pPr>
        <w:jc w:val="both"/>
        <w:rPr>
          <w:rFonts w:ascii="Times New Roman" w:hAnsi="Times New Roman"/>
          <w:lang w:eastAsia="ru-RU"/>
        </w:rPr>
      </w:pPr>
      <w:r w:rsidRPr="00175ECE">
        <w:rPr>
          <w:rFonts w:ascii="Times New Roman" w:hAnsi="Times New Roman"/>
          <w:lang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2 робочі дні.</w:t>
      </w:r>
    </w:p>
    <w:p w:rsidR="006C295B" w:rsidRPr="00175ECE" w:rsidRDefault="006C295B" w:rsidP="005E0CD3">
      <w:pPr>
        <w:pStyle w:val="a9"/>
        <w:numPr>
          <w:ilvl w:val="0"/>
          <w:numId w:val="6"/>
        </w:numPr>
        <w:spacing w:after="0" w:line="240" w:lineRule="auto"/>
        <w:jc w:val="both"/>
        <w:rPr>
          <w:rFonts w:ascii="Times New Roman" w:hAnsi="Times New Roman"/>
          <w:b/>
        </w:rPr>
      </w:pPr>
      <w:r w:rsidRPr="00175ECE">
        <w:rPr>
          <w:rFonts w:ascii="Times New Roman" w:hAnsi="Times New Roman"/>
          <w:b/>
        </w:rPr>
        <w:t>Вимоги до кваліфікації учасників та спосіб їх підтвердження.</w:t>
      </w:r>
    </w:p>
    <w:p w:rsidR="006F7575" w:rsidRPr="00175ECE" w:rsidRDefault="006F7575" w:rsidP="00325FBB">
      <w:pPr>
        <w:spacing w:after="0" w:line="240" w:lineRule="auto"/>
        <w:jc w:val="both"/>
        <w:rPr>
          <w:rFonts w:ascii="Times New Roman" w:hAnsi="Times New Roman"/>
          <w:b/>
        </w:rPr>
      </w:pPr>
    </w:p>
    <w:p w:rsidR="006C295B" w:rsidRPr="00175ECE" w:rsidRDefault="006C295B" w:rsidP="00325FBB">
      <w:pPr>
        <w:pStyle w:val="3"/>
        <w:shd w:val="clear" w:color="auto" w:fill="FFFFFF"/>
        <w:autoSpaceDN w:val="0"/>
        <w:snapToGrid w:val="0"/>
        <w:spacing w:before="0" w:after="0"/>
        <w:ind w:left="189" w:firstLine="0"/>
        <w:jc w:val="both"/>
        <w:rPr>
          <w:sz w:val="22"/>
          <w:szCs w:val="22"/>
          <w:u w:val="single"/>
        </w:rPr>
      </w:pPr>
      <w:r w:rsidRPr="00175ECE">
        <w:rPr>
          <w:sz w:val="22"/>
          <w:szCs w:val="22"/>
          <w:u w:val="single"/>
        </w:rPr>
        <w:t xml:space="preserve">Учасник повинен розмістити всі документи передбачені п. </w:t>
      </w:r>
      <w:r w:rsidR="006F7575" w:rsidRPr="00175ECE">
        <w:rPr>
          <w:sz w:val="22"/>
          <w:szCs w:val="22"/>
          <w:u w:val="single"/>
        </w:rPr>
        <w:t>1</w:t>
      </w:r>
      <w:r w:rsidR="00DC47B9" w:rsidRPr="00175ECE">
        <w:rPr>
          <w:sz w:val="22"/>
          <w:szCs w:val="22"/>
          <w:u w:val="single"/>
        </w:rPr>
        <w:t>цього оголошення</w:t>
      </w:r>
      <w:r w:rsidRPr="00175ECE">
        <w:rPr>
          <w:sz w:val="22"/>
          <w:szCs w:val="22"/>
          <w:u w:val="single"/>
        </w:rPr>
        <w:t xml:space="preserve"> до кінцевого строку подання пропозицій.</w:t>
      </w:r>
    </w:p>
    <w:p w:rsidR="00A25CCF" w:rsidRPr="00175ECE" w:rsidRDefault="00A25CCF" w:rsidP="00A25CCF">
      <w:pPr>
        <w:pStyle w:val="a0"/>
        <w:rPr>
          <w:lang w:eastAsia="ar-SA"/>
        </w:rPr>
      </w:pPr>
    </w:p>
    <w:tbl>
      <w:tblPr>
        <w:tblStyle w:val="a6"/>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931"/>
      </w:tblGrid>
      <w:tr w:rsidR="006F7575" w:rsidRPr="00175ECE" w:rsidTr="0080788A">
        <w:tc>
          <w:tcPr>
            <w:tcW w:w="988" w:type="dxa"/>
          </w:tcPr>
          <w:p w:rsidR="006F7575" w:rsidRPr="00175ECE" w:rsidRDefault="006F7575" w:rsidP="005E0CD3">
            <w:pPr>
              <w:pStyle w:val="a0"/>
              <w:numPr>
                <w:ilvl w:val="0"/>
                <w:numId w:val="7"/>
              </w:numPr>
              <w:spacing w:after="0" w:line="240" w:lineRule="auto"/>
              <w:ind w:left="684"/>
              <w:rPr>
                <w:rFonts w:ascii="Times New Roman" w:hAnsi="Times New Roman"/>
                <w:sz w:val="22"/>
                <w:szCs w:val="22"/>
                <w:lang w:eastAsia="ar-SA"/>
              </w:rPr>
            </w:pPr>
          </w:p>
        </w:tc>
        <w:tc>
          <w:tcPr>
            <w:tcW w:w="8931" w:type="dxa"/>
          </w:tcPr>
          <w:p w:rsidR="006F7575" w:rsidRPr="00175ECE" w:rsidRDefault="006F7575" w:rsidP="0080788A">
            <w:pPr>
              <w:pStyle w:val="a0"/>
              <w:spacing w:after="0" w:line="240" w:lineRule="auto"/>
              <w:jc w:val="both"/>
              <w:rPr>
                <w:rFonts w:ascii="Times New Roman" w:hAnsi="Times New Roman"/>
                <w:sz w:val="22"/>
                <w:szCs w:val="22"/>
                <w:lang w:eastAsia="ar-SA"/>
              </w:rPr>
            </w:pPr>
            <w:r w:rsidRPr="00175ECE">
              <w:rPr>
                <w:rFonts w:ascii="Times New Roman" w:hAnsi="Times New Roman"/>
                <w:color w:val="000000"/>
                <w:sz w:val="22"/>
                <w:szCs w:val="22"/>
              </w:rPr>
              <w:t xml:space="preserve">Копія довідки, картки, тощо з державної податкової інспекції про присвоєння ідентифікаційного номера (для юридичних осіб: особи яка підписуватиме договір, а також для фізичних осіб-підприємців) (завірена </w:t>
            </w:r>
            <w:r w:rsidRPr="00175ECE">
              <w:rPr>
                <w:rFonts w:ascii="Times New Roman" w:hAnsi="Times New Roman"/>
                <w:bCs/>
                <w:color w:val="000000"/>
                <w:sz w:val="22"/>
                <w:szCs w:val="22"/>
              </w:rPr>
              <w:t>власноручним</w:t>
            </w:r>
            <w:r w:rsidRPr="00175ECE">
              <w:rPr>
                <w:rFonts w:ascii="Times New Roman" w:hAnsi="Times New Roman"/>
                <w:color w:val="000000"/>
                <w:sz w:val="22"/>
                <w:szCs w:val="22"/>
              </w:rPr>
              <w:t xml:space="preserve">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6F7575" w:rsidRPr="00175ECE" w:rsidTr="0080788A">
        <w:tc>
          <w:tcPr>
            <w:tcW w:w="988" w:type="dxa"/>
          </w:tcPr>
          <w:p w:rsidR="006F7575" w:rsidRPr="00175ECE" w:rsidRDefault="006F7575" w:rsidP="005E0CD3">
            <w:pPr>
              <w:pStyle w:val="a0"/>
              <w:numPr>
                <w:ilvl w:val="0"/>
                <w:numId w:val="7"/>
              </w:numPr>
              <w:spacing w:after="0" w:line="240" w:lineRule="auto"/>
              <w:rPr>
                <w:rFonts w:ascii="Times New Roman" w:hAnsi="Times New Roman"/>
                <w:sz w:val="22"/>
                <w:szCs w:val="22"/>
                <w:lang w:eastAsia="ar-SA"/>
              </w:rPr>
            </w:pPr>
          </w:p>
        </w:tc>
        <w:tc>
          <w:tcPr>
            <w:tcW w:w="8931" w:type="dxa"/>
          </w:tcPr>
          <w:p w:rsidR="006F7575" w:rsidRPr="00175ECE" w:rsidRDefault="006F7575" w:rsidP="0080788A">
            <w:pPr>
              <w:shd w:val="clear" w:color="auto" w:fill="FFFFFF"/>
              <w:tabs>
                <w:tab w:val="left" w:pos="0"/>
              </w:tabs>
              <w:spacing w:after="0" w:line="240" w:lineRule="auto"/>
              <w:ind w:right="323"/>
              <w:jc w:val="both"/>
              <w:rPr>
                <w:rFonts w:ascii="Times New Roman" w:hAnsi="Times New Roman"/>
                <w:color w:val="000000"/>
                <w:sz w:val="22"/>
                <w:szCs w:val="22"/>
              </w:rPr>
            </w:pPr>
            <w:r w:rsidRPr="00175ECE">
              <w:rPr>
                <w:rFonts w:ascii="Times New Roman" w:hAnsi="Times New Roman"/>
                <w:color w:val="000000"/>
                <w:sz w:val="22"/>
                <w:szCs w:val="22"/>
              </w:rPr>
              <w:t xml:space="preserve">Копії сторінок паспорта (для юридичних осіб: особи яка підписуватиме договір, а також для  фізичних осіб-підприємців) (завірені </w:t>
            </w:r>
            <w:r w:rsidRPr="00175ECE">
              <w:rPr>
                <w:rFonts w:ascii="Times New Roman" w:hAnsi="Times New Roman"/>
                <w:bCs/>
                <w:color w:val="000000"/>
                <w:sz w:val="22"/>
                <w:szCs w:val="22"/>
              </w:rPr>
              <w:t xml:space="preserve">власноручним </w:t>
            </w:r>
            <w:r w:rsidRPr="00175ECE">
              <w:rPr>
                <w:rFonts w:ascii="Times New Roman" w:hAnsi="Times New Roman"/>
                <w:color w:val="000000"/>
                <w:sz w:val="22"/>
                <w:szCs w:val="22"/>
              </w:rPr>
              <w:t>підписом уповноваженої особи Учасника).</w:t>
            </w:r>
          </w:p>
        </w:tc>
      </w:tr>
      <w:tr w:rsidR="006F7575" w:rsidRPr="00175ECE" w:rsidTr="0080788A">
        <w:trPr>
          <w:trHeight w:val="416"/>
        </w:trPr>
        <w:tc>
          <w:tcPr>
            <w:tcW w:w="988" w:type="dxa"/>
          </w:tcPr>
          <w:p w:rsidR="006F7575" w:rsidRPr="00175ECE" w:rsidRDefault="006F7575" w:rsidP="005E0CD3">
            <w:pPr>
              <w:pStyle w:val="a0"/>
              <w:numPr>
                <w:ilvl w:val="0"/>
                <w:numId w:val="7"/>
              </w:numPr>
              <w:spacing w:after="0" w:line="240" w:lineRule="auto"/>
              <w:rPr>
                <w:rFonts w:ascii="Times New Roman" w:hAnsi="Times New Roman"/>
                <w:sz w:val="22"/>
                <w:szCs w:val="22"/>
                <w:lang w:eastAsia="ar-SA"/>
              </w:rPr>
            </w:pPr>
          </w:p>
        </w:tc>
        <w:tc>
          <w:tcPr>
            <w:tcW w:w="8931" w:type="dxa"/>
          </w:tcPr>
          <w:p w:rsidR="006F7575" w:rsidRPr="00175ECE" w:rsidRDefault="006F7575" w:rsidP="0080788A">
            <w:pPr>
              <w:pStyle w:val="a0"/>
              <w:spacing w:after="0" w:line="240" w:lineRule="auto"/>
              <w:jc w:val="both"/>
              <w:rPr>
                <w:rFonts w:ascii="Times New Roman" w:hAnsi="Times New Roman"/>
                <w:sz w:val="22"/>
                <w:szCs w:val="22"/>
                <w:lang w:eastAsia="ar-SA"/>
              </w:rPr>
            </w:pPr>
            <w:r w:rsidRPr="00175ECE">
              <w:rPr>
                <w:rFonts w:ascii="Times New Roman" w:hAnsi="Times New Roman"/>
                <w:sz w:val="22"/>
                <w:szCs w:val="22"/>
              </w:rPr>
              <w:t xml:space="preserve">Завірена підписом уповноваженої особи Учасника копія свідоцтва про державну реєстрацію (для юридичних осіб та фізичної особи - підприємця), або копія виписки з  Єдиного  </w:t>
            </w:r>
            <w:r w:rsidRPr="00175ECE">
              <w:rPr>
                <w:rFonts w:ascii="Times New Roman" w:hAnsi="Times New Roman"/>
                <w:sz w:val="22"/>
                <w:szCs w:val="22"/>
              </w:rPr>
              <w:lastRenderedPageBreak/>
              <w:t>державного  реєстру</w:t>
            </w:r>
          </w:p>
        </w:tc>
      </w:tr>
      <w:tr w:rsidR="006F7575" w:rsidRPr="00175ECE" w:rsidTr="0080788A">
        <w:trPr>
          <w:trHeight w:val="751"/>
        </w:trPr>
        <w:tc>
          <w:tcPr>
            <w:tcW w:w="988" w:type="dxa"/>
          </w:tcPr>
          <w:p w:rsidR="006F7575" w:rsidRPr="00175ECE" w:rsidRDefault="006F7575" w:rsidP="005E0CD3">
            <w:pPr>
              <w:pStyle w:val="a0"/>
              <w:numPr>
                <w:ilvl w:val="0"/>
                <w:numId w:val="7"/>
              </w:numPr>
              <w:spacing w:after="0" w:line="240" w:lineRule="auto"/>
              <w:rPr>
                <w:rFonts w:ascii="Times New Roman" w:hAnsi="Times New Roman"/>
                <w:sz w:val="22"/>
                <w:szCs w:val="22"/>
                <w:lang w:eastAsia="ar-SA"/>
              </w:rPr>
            </w:pPr>
          </w:p>
        </w:tc>
        <w:tc>
          <w:tcPr>
            <w:tcW w:w="8931" w:type="dxa"/>
          </w:tcPr>
          <w:p w:rsidR="006F7575" w:rsidRPr="00175ECE" w:rsidRDefault="006F7575" w:rsidP="0080788A">
            <w:pPr>
              <w:pStyle w:val="a0"/>
              <w:spacing w:after="0" w:line="240" w:lineRule="auto"/>
              <w:jc w:val="both"/>
              <w:rPr>
                <w:rFonts w:ascii="Times New Roman" w:hAnsi="Times New Roman"/>
                <w:sz w:val="22"/>
                <w:szCs w:val="22"/>
                <w:lang w:eastAsia="ar-SA"/>
              </w:rPr>
            </w:pPr>
            <w:r w:rsidRPr="00175ECE">
              <w:rPr>
                <w:rFonts w:ascii="Times New Roman" w:hAnsi="Times New Roman"/>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підписом уповноваженої особи Учасника</w:t>
            </w:r>
          </w:p>
        </w:tc>
      </w:tr>
      <w:tr w:rsidR="006F7575" w:rsidRPr="00175ECE" w:rsidTr="0080788A">
        <w:tc>
          <w:tcPr>
            <w:tcW w:w="988" w:type="dxa"/>
          </w:tcPr>
          <w:p w:rsidR="006F7575" w:rsidRPr="00175ECE" w:rsidRDefault="006F7575" w:rsidP="005E0CD3">
            <w:pPr>
              <w:pStyle w:val="a0"/>
              <w:numPr>
                <w:ilvl w:val="0"/>
                <w:numId w:val="7"/>
              </w:numPr>
              <w:spacing w:after="0" w:line="240" w:lineRule="auto"/>
              <w:rPr>
                <w:rFonts w:ascii="Times New Roman" w:hAnsi="Times New Roman"/>
                <w:sz w:val="22"/>
                <w:szCs w:val="22"/>
                <w:lang w:eastAsia="ar-SA"/>
              </w:rPr>
            </w:pPr>
          </w:p>
        </w:tc>
        <w:tc>
          <w:tcPr>
            <w:tcW w:w="8931" w:type="dxa"/>
          </w:tcPr>
          <w:p w:rsidR="006F7575" w:rsidRPr="00175ECE" w:rsidRDefault="006F7575" w:rsidP="0080788A">
            <w:pPr>
              <w:pStyle w:val="a0"/>
              <w:spacing w:after="0" w:line="240" w:lineRule="auto"/>
              <w:jc w:val="both"/>
              <w:rPr>
                <w:rFonts w:ascii="Times New Roman" w:hAnsi="Times New Roman"/>
                <w:sz w:val="22"/>
                <w:szCs w:val="22"/>
                <w:lang w:eastAsia="ar-SA"/>
              </w:rPr>
            </w:pPr>
            <w:r w:rsidRPr="00175ECE">
              <w:rPr>
                <w:rFonts w:ascii="Times New Roman" w:hAnsi="Times New Roman"/>
                <w:color w:val="000000"/>
                <w:sz w:val="22"/>
                <w:szCs w:val="22"/>
              </w:rPr>
              <w:t xml:space="preserve">Копія </w:t>
            </w:r>
            <w:r w:rsidRPr="00175ECE">
              <w:rPr>
                <w:rFonts w:ascii="Times New Roman" w:hAnsi="Times New Roman"/>
                <w:bCs/>
                <w:color w:val="000000"/>
                <w:sz w:val="22"/>
                <w:szCs w:val="22"/>
              </w:rPr>
              <w:t>(</w:t>
            </w:r>
            <w:r w:rsidRPr="00175ECE">
              <w:rPr>
                <w:rFonts w:ascii="Times New Roman" w:hAnsi="Times New Roman"/>
                <w:color w:val="000000"/>
                <w:sz w:val="22"/>
                <w:szCs w:val="22"/>
              </w:rPr>
              <w:t xml:space="preserve">завірена </w:t>
            </w:r>
            <w:r w:rsidRPr="00175ECE">
              <w:rPr>
                <w:rFonts w:ascii="Times New Roman" w:hAnsi="Times New Roman"/>
                <w:bCs/>
                <w:color w:val="000000"/>
                <w:sz w:val="22"/>
                <w:szCs w:val="22"/>
              </w:rPr>
              <w:t>власноручним</w:t>
            </w:r>
            <w:r w:rsidRPr="00175ECE">
              <w:rPr>
                <w:rFonts w:ascii="Times New Roman" w:hAnsi="Times New Roman"/>
                <w:color w:val="000000"/>
                <w:sz w:val="22"/>
                <w:szCs w:val="22"/>
              </w:rPr>
              <w:t xml:space="preserve">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6F7575" w:rsidRPr="00175ECE" w:rsidTr="0080788A">
        <w:tc>
          <w:tcPr>
            <w:tcW w:w="988" w:type="dxa"/>
          </w:tcPr>
          <w:p w:rsidR="006F7575" w:rsidRPr="00175ECE" w:rsidRDefault="006F7575" w:rsidP="005E0CD3">
            <w:pPr>
              <w:pStyle w:val="a0"/>
              <w:numPr>
                <w:ilvl w:val="0"/>
                <w:numId w:val="7"/>
              </w:numPr>
              <w:spacing w:after="0" w:line="240" w:lineRule="auto"/>
              <w:rPr>
                <w:rFonts w:ascii="Times New Roman" w:hAnsi="Times New Roman"/>
                <w:sz w:val="22"/>
                <w:szCs w:val="22"/>
                <w:lang w:eastAsia="ar-SA"/>
              </w:rPr>
            </w:pPr>
          </w:p>
        </w:tc>
        <w:tc>
          <w:tcPr>
            <w:tcW w:w="8931" w:type="dxa"/>
          </w:tcPr>
          <w:p w:rsidR="006F7575" w:rsidRPr="00175ECE" w:rsidRDefault="006F7575" w:rsidP="0080788A">
            <w:pPr>
              <w:pStyle w:val="a0"/>
              <w:spacing w:after="0" w:line="240" w:lineRule="auto"/>
              <w:jc w:val="both"/>
              <w:rPr>
                <w:rFonts w:ascii="Times New Roman" w:hAnsi="Times New Roman"/>
                <w:sz w:val="22"/>
                <w:szCs w:val="22"/>
                <w:lang w:eastAsia="ar-SA"/>
              </w:rPr>
            </w:pPr>
            <w:r w:rsidRPr="00175ECE">
              <w:rPr>
                <w:rFonts w:ascii="Times New Roman" w:hAnsi="Times New Roman"/>
                <w:bCs/>
                <w:sz w:val="22"/>
                <w:szCs w:val="22"/>
              </w:rPr>
              <w:t>Завірена копія статуту, чи іншого установчого документа (для юридичних осіб). У випадку проведення діяльності філією (чи іншим відокремленим підрозділом )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tc>
      </w:tr>
      <w:tr w:rsidR="006F7575" w:rsidRPr="00175ECE" w:rsidTr="0080788A">
        <w:tc>
          <w:tcPr>
            <w:tcW w:w="988" w:type="dxa"/>
          </w:tcPr>
          <w:p w:rsidR="006F7575" w:rsidRPr="00175ECE" w:rsidRDefault="006F7575" w:rsidP="005E0CD3">
            <w:pPr>
              <w:pStyle w:val="a0"/>
              <w:numPr>
                <w:ilvl w:val="0"/>
                <w:numId w:val="7"/>
              </w:numPr>
              <w:spacing w:after="0" w:line="240" w:lineRule="auto"/>
              <w:rPr>
                <w:rFonts w:ascii="Times New Roman" w:hAnsi="Times New Roman"/>
                <w:sz w:val="22"/>
                <w:szCs w:val="22"/>
                <w:lang w:eastAsia="ar-SA"/>
              </w:rPr>
            </w:pPr>
          </w:p>
        </w:tc>
        <w:tc>
          <w:tcPr>
            <w:tcW w:w="8931" w:type="dxa"/>
          </w:tcPr>
          <w:p w:rsidR="006F7575" w:rsidRPr="00175ECE" w:rsidRDefault="006F7575" w:rsidP="0080788A">
            <w:pPr>
              <w:pStyle w:val="a0"/>
              <w:spacing w:after="0" w:line="240" w:lineRule="auto"/>
              <w:jc w:val="both"/>
              <w:rPr>
                <w:rFonts w:ascii="Times New Roman" w:hAnsi="Times New Roman"/>
                <w:sz w:val="22"/>
                <w:szCs w:val="22"/>
                <w:lang w:eastAsia="ar-SA"/>
              </w:rPr>
            </w:pPr>
            <w:r w:rsidRPr="00175ECE">
              <w:rPr>
                <w:rFonts w:ascii="Times New Roman" w:hAnsi="Times New Roman"/>
                <w:bCs/>
                <w:sz w:val="22"/>
                <w:szCs w:val="22"/>
              </w:rPr>
              <w:t>Копія наказу про призначення керівника юридичної особи – учасника торгів</w:t>
            </w:r>
          </w:p>
        </w:tc>
      </w:tr>
      <w:tr w:rsidR="006F7575" w:rsidRPr="00175ECE" w:rsidTr="0080788A">
        <w:tc>
          <w:tcPr>
            <w:tcW w:w="988" w:type="dxa"/>
          </w:tcPr>
          <w:p w:rsidR="006F7575" w:rsidRPr="00175ECE" w:rsidRDefault="006F7575" w:rsidP="005E0CD3">
            <w:pPr>
              <w:pStyle w:val="a0"/>
              <w:numPr>
                <w:ilvl w:val="0"/>
                <w:numId w:val="7"/>
              </w:numPr>
              <w:spacing w:after="0" w:line="240" w:lineRule="auto"/>
              <w:rPr>
                <w:rFonts w:ascii="Times New Roman" w:hAnsi="Times New Roman"/>
                <w:sz w:val="22"/>
                <w:szCs w:val="22"/>
                <w:lang w:eastAsia="ar-SA"/>
              </w:rPr>
            </w:pPr>
          </w:p>
        </w:tc>
        <w:tc>
          <w:tcPr>
            <w:tcW w:w="8931" w:type="dxa"/>
          </w:tcPr>
          <w:p w:rsidR="006F7575" w:rsidRPr="00175ECE" w:rsidRDefault="006F7575" w:rsidP="0080788A">
            <w:pPr>
              <w:pStyle w:val="a0"/>
              <w:spacing w:after="0" w:line="240" w:lineRule="auto"/>
              <w:jc w:val="both"/>
              <w:rPr>
                <w:rFonts w:ascii="Times New Roman" w:hAnsi="Times New Roman"/>
                <w:bCs/>
                <w:sz w:val="22"/>
                <w:szCs w:val="22"/>
              </w:rPr>
            </w:pPr>
            <w:r w:rsidRPr="00175ECE">
              <w:rPr>
                <w:rFonts w:ascii="Times New Roman" w:hAnsi="Times New Roman"/>
                <w:bCs/>
                <w:sz w:val="22"/>
                <w:szCs w:val="22"/>
              </w:rPr>
              <w:t>Довідка про наявність обладнання та матеріально-технічної бази, а також працівників</w:t>
            </w:r>
          </w:p>
        </w:tc>
      </w:tr>
      <w:tr w:rsidR="006F7575" w:rsidRPr="00175ECE" w:rsidTr="0080788A">
        <w:tc>
          <w:tcPr>
            <w:tcW w:w="988" w:type="dxa"/>
          </w:tcPr>
          <w:p w:rsidR="006F7575" w:rsidRPr="00175ECE" w:rsidRDefault="006F7575" w:rsidP="005E0CD3">
            <w:pPr>
              <w:pStyle w:val="a0"/>
              <w:numPr>
                <w:ilvl w:val="0"/>
                <w:numId w:val="7"/>
              </w:numPr>
              <w:spacing w:after="0" w:line="240" w:lineRule="auto"/>
              <w:rPr>
                <w:rFonts w:ascii="Times New Roman" w:hAnsi="Times New Roman"/>
                <w:sz w:val="22"/>
                <w:szCs w:val="22"/>
                <w:lang w:eastAsia="ar-SA"/>
              </w:rPr>
            </w:pPr>
          </w:p>
        </w:tc>
        <w:tc>
          <w:tcPr>
            <w:tcW w:w="8931" w:type="dxa"/>
          </w:tcPr>
          <w:p w:rsidR="006F7575" w:rsidRPr="00175ECE" w:rsidRDefault="0080788A" w:rsidP="0080788A">
            <w:pPr>
              <w:pStyle w:val="a0"/>
              <w:spacing w:after="0" w:line="240" w:lineRule="auto"/>
              <w:jc w:val="both"/>
              <w:rPr>
                <w:rFonts w:ascii="Times New Roman" w:hAnsi="Times New Roman"/>
                <w:bCs/>
                <w:sz w:val="22"/>
                <w:szCs w:val="22"/>
              </w:rPr>
            </w:pPr>
            <w:r w:rsidRPr="00175ECE">
              <w:rPr>
                <w:rFonts w:ascii="Times New Roman" w:hAnsi="Times New Roman"/>
                <w:sz w:val="22"/>
                <w:szCs w:val="22"/>
              </w:rPr>
              <w:t xml:space="preserve">Довідка </w:t>
            </w:r>
            <w:r w:rsidRPr="00175ECE">
              <w:rPr>
                <w:rFonts w:ascii="Times New Roman" w:hAnsi="Times New Roman"/>
                <w:color w:val="000000"/>
                <w:sz w:val="22"/>
                <w:szCs w:val="22"/>
              </w:rPr>
              <w:t xml:space="preserve">(оригінал) </w:t>
            </w:r>
            <w:r w:rsidRPr="00175ECE">
              <w:rPr>
                <w:rFonts w:ascii="Times New Roman" w:hAnsi="Times New Roman"/>
                <w:bCs/>
                <w:color w:val="000000"/>
                <w:sz w:val="22"/>
                <w:szCs w:val="22"/>
              </w:rPr>
              <w:t>складена</w:t>
            </w:r>
            <w:r w:rsidRPr="00175ECE">
              <w:rPr>
                <w:rFonts w:ascii="Times New Roman" w:hAnsi="Times New Roman"/>
                <w:color w:val="000000"/>
                <w:sz w:val="22"/>
                <w:szCs w:val="22"/>
              </w:rPr>
              <w:t xml:space="preserve"> у довільній формі (</w:t>
            </w:r>
            <w:r w:rsidRPr="00175ECE">
              <w:rPr>
                <w:rFonts w:ascii="Times New Roman" w:hAnsi="Times New Roman"/>
                <w:bCs/>
                <w:color w:val="000000"/>
                <w:sz w:val="22"/>
                <w:szCs w:val="22"/>
              </w:rPr>
              <w:t>завірена власноручним підписом уповноваженої особи Учасника)</w:t>
            </w:r>
            <w:r w:rsidRPr="00175ECE">
              <w:rPr>
                <w:rFonts w:ascii="Times New Roman" w:hAnsi="Times New Roman"/>
                <w:sz w:val="22"/>
                <w:szCs w:val="22"/>
              </w:rPr>
              <w:t>із зазначенням замовника(</w:t>
            </w:r>
            <w:proofErr w:type="spellStart"/>
            <w:r w:rsidRPr="00175ECE">
              <w:rPr>
                <w:rFonts w:ascii="Times New Roman" w:hAnsi="Times New Roman"/>
                <w:sz w:val="22"/>
                <w:szCs w:val="22"/>
              </w:rPr>
              <w:t>ів</w:t>
            </w:r>
            <w:proofErr w:type="spellEnd"/>
            <w:r w:rsidRPr="00175ECE">
              <w:rPr>
                <w:rFonts w:ascii="Times New Roman" w:hAnsi="Times New Roman"/>
                <w:sz w:val="22"/>
                <w:szCs w:val="22"/>
              </w:rPr>
              <w:t xml:space="preserve">), їх контактної інформації (адреса, телефон) з якими укладались аналогічні договори. </w:t>
            </w:r>
            <w:r w:rsidRPr="00175ECE">
              <w:rPr>
                <w:rFonts w:ascii="Times New Roman" w:hAnsi="Times New Roman"/>
                <w:bCs/>
                <w:sz w:val="22"/>
                <w:szCs w:val="22"/>
              </w:rPr>
              <w:t>Учасник повинен надати (</w:t>
            </w:r>
            <w:r w:rsidRPr="00175ECE">
              <w:rPr>
                <w:rFonts w:ascii="Times New Roman" w:hAnsi="Times New Roman"/>
                <w:bCs/>
                <w:color w:val="000000"/>
                <w:sz w:val="22"/>
                <w:szCs w:val="22"/>
              </w:rPr>
              <w:t>завірених власноручним підписом уповноваженої особи Учасника)</w:t>
            </w:r>
            <w:r w:rsidRPr="00175ECE">
              <w:rPr>
                <w:rFonts w:ascii="Times New Roman" w:hAnsi="Times New Roman"/>
                <w:bCs/>
                <w:sz w:val="22"/>
                <w:szCs w:val="22"/>
              </w:rPr>
              <w:t>не менше 1 договору, а також оригінали позитивного листа – відгуку</w:t>
            </w:r>
            <w:r w:rsidRPr="00175ECE">
              <w:rPr>
                <w:rFonts w:ascii="Times New Roman" w:hAnsi="Times New Roman"/>
                <w:bCs/>
                <w:sz w:val="22"/>
                <w:szCs w:val="22"/>
                <w:lang w:val="ru-RU"/>
              </w:rPr>
              <w:t>(</w:t>
            </w:r>
            <w:r w:rsidRPr="00175ECE">
              <w:rPr>
                <w:rFonts w:ascii="Times New Roman" w:hAnsi="Times New Roman"/>
                <w:bCs/>
                <w:sz w:val="22"/>
                <w:szCs w:val="22"/>
              </w:rPr>
              <w:t>не менше 1) виконання такого договору</w:t>
            </w:r>
            <w:r w:rsidRPr="00175ECE">
              <w:rPr>
                <w:rFonts w:ascii="Times New Roman" w:hAnsi="Times New Roman"/>
                <w:color w:val="121212"/>
                <w:sz w:val="22"/>
                <w:szCs w:val="22"/>
              </w:rPr>
              <w:t xml:space="preserve">. </w:t>
            </w:r>
            <w:r w:rsidRPr="00175ECE">
              <w:rPr>
                <w:rFonts w:ascii="Times New Roman" w:hAnsi="Times New Roman"/>
                <w:bCs/>
                <w:sz w:val="22"/>
                <w:szCs w:val="22"/>
              </w:rPr>
              <w:t>Лист-відгук повинен бути належним чином оформлений</w:t>
            </w:r>
          </w:p>
        </w:tc>
      </w:tr>
      <w:tr w:rsidR="006F7575" w:rsidRPr="00175ECE" w:rsidTr="0080788A">
        <w:tc>
          <w:tcPr>
            <w:tcW w:w="988" w:type="dxa"/>
          </w:tcPr>
          <w:p w:rsidR="006F7575" w:rsidRPr="00175ECE" w:rsidRDefault="006F7575" w:rsidP="005E0CD3">
            <w:pPr>
              <w:pStyle w:val="a0"/>
              <w:numPr>
                <w:ilvl w:val="0"/>
                <w:numId w:val="7"/>
              </w:numPr>
              <w:spacing w:after="0" w:line="240" w:lineRule="auto"/>
              <w:rPr>
                <w:rFonts w:ascii="Times New Roman" w:hAnsi="Times New Roman"/>
                <w:sz w:val="22"/>
                <w:szCs w:val="22"/>
                <w:lang w:eastAsia="ar-SA"/>
              </w:rPr>
            </w:pPr>
          </w:p>
        </w:tc>
        <w:tc>
          <w:tcPr>
            <w:tcW w:w="8931" w:type="dxa"/>
          </w:tcPr>
          <w:p w:rsidR="006F7575" w:rsidRPr="00175ECE" w:rsidRDefault="0080788A" w:rsidP="0080788A">
            <w:pPr>
              <w:pStyle w:val="a0"/>
              <w:spacing w:after="0" w:line="240" w:lineRule="auto"/>
              <w:jc w:val="both"/>
              <w:rPr>
                <w:rFonts w:ascii="Times New Roman" w:hAnsi="Times New Roman"/>
                <w:bCs/>
                <w:sz w:val="22"/>
                <w:szCs w:val="22"/>
              </w:rPr>
            </w:pPr>
            <w:r w:rsidRPr="00175ECE">
              <w:rPr>
                <w:rFonts w:ascii="Times New Roman" w:hAnsi="Times New Roman"/>
                <w:color w:val="222222"/>
                <w:sz w:val="22"/>
                <w:szCs w:val="22"/>
                <w:shd w:val="clear" w:color="auto" w:fill="FFFFFF"/>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6F7575" w:rsidRPr="00175ECE" w:rsidTr="0080788A">
        <w:tc>
          <w:tcPr>
            <w:tcW w:w="988" w:type="dxa"/>
          </w:tcPr>
          <w:p w:rsidR="006F7575" w:rsidRPr="00175ECE" w:rsidRDefault="006F7575" w:rsidP="005E0CD3">
            <w:pPr>
              <w:pStyle w:val="a0"/>
              <w:numPr>
                <w:ilvl w:val="0"/>
                <w:numId w:val="7"/>
              </w:numPr>
              <w:spacing w:after="0" w:line="240" w:lineRule="auto"/>
              <w:rPr>
                <w:rFonts w:ascii="Times New Roman" w:hAnsi="Times New Roman"/>
                <w:sz w:val="22"/>
                <w:szCs w:val="22"/>
                <w:lang w:eastAsia="ar-SA"/>
              </w:rPr>
            </w:pPr>
          </w:p>
        </w:tc>
        <w:tc>
          <w:tcPr>
            <w:tcW w:w="8931" w:type="dxa"/>
          </w:tcPr>
          <w:p w:rsidR="006F7575" w:rsidRPr="00175ECE" w:rsidRDefault="0080788A" w:rsidP="00DC47B9">
            <w:pPr>
              <w:pStyle w:val="a0"/>
              <w:spacing w:after="0" w:line="240" w:lineRule="auto"/>
              <w:jc w:val="both"/>
              <w:rPr>
                <w:rFonts w:ascii="Times New Roman" w:hAnsi="Times New Roman"/>
                <w:bCs/>
                <w:sz w:val="22"/>
                <w:szCs w:val="22"/>
              </w:rPr>
            </w:pPr>
            <w:r w:rsidRPr="00175ECE">
              <w:rPr>
                <w:rFonts w:ascii="Times New Roman" w:hAnsi="Times New Roman"/>
                <w:sz w:val="22"/>
                <w:szCs w:val="22"/>
              </w:rPr>
              <w:t xml:space="preserve">Надання згоди на використання інформації на виконання вимог Закону України </w:t>
            </w:r>
            <w:r w:rsidRPr="00175ECE">
              <w:rPr>
                <w:rFonts w:ascii="Times New Roman" w:hAnsi="Times New Roman"/>
                <w:sz w:val="22"/>
                <w:szCs w:val="22"/>
                <w:lang w:val="ru-RU"/>
              </w:rPr>
              <w:t>«</w:t>
            </w:r>
            <w:r w:rsidRPr="00175ECE">
              <w:rPr>
                <w:rFonts w:ascii="Times New Roman" w:hAnsi="Times New Roman"/>
                <w:sz w:val="22"/>
                <w:szCs w:val="22"/>
              </w:rPr>
              <w:t>Про захист персональних даних</w:t>
            </w:r>
            <w:r w:rsidRPr="00175ECE">
              <w:rPr>
                <w:rFonts w:ascii="Times New Roman" w:hAnsi="Times New Roman"/>
                <w:sz w:val="22"/>
                <w:szCs w:val="22"/>
                <w:lang w:val="ru-RU"/>
              </w:rPr>
              <w:t xml:space="preserve">». </w:t>
            </w:r>
            <w:r w:rsidRPr="00175ECE">
              <w:rPr>
                <w:rFonts w:ascii="Times New Roman" w:hAnsi="Times New Roman"/>
                <w:sz w:val="22"/>
                <w:szCs w:val="22"/>
              </w:rPr>
              <w:t xml:space="preserve">Подано взірець у додатку № 4 </w:t>
            </w:r>
            <w:r w:rsidR="006D12F8" w:rsidRPr="00175ECE">
              <w:rPr>
                <w:rFonts w:ascii="Times New Roman" w:hAnsi="Times New Roman"/>
                <w:sz w:val="22"/>
                <w:szCs w:val="22"/>
              </w:rPr>
              <w:t>оголошення</w:t>
            </w:r>
            <w:r w:rsidRPr="00175ECE">
              <w:rPr>
                <w:rFonts w:ascii="Times New Roman" w:hAnsi="Times New Roman"/>
                <w:sz w:val="22"/>
                <w:szCs w:val="22"/>
              </w:rPr>
              <w:t>.</w:t>
            </w:r>
          </w:p>
        </w:tc>
      </w:tr>
      <w:tr w:rsidR="006F7575" w:rsidRPr="00175ECE" w:rsidTr="0080788A">
        <w:tc>
          <w:tcPr>
            <w:tcW w:w="988" w:type="dxa"/>
          </w:tcPr>
          <w:p w:rsidR="006F7575" w:rsidRPr="00175ECE" w:rsidRDefault="006F7575" w:rsidP="005E0CD3">
            <w:pPr>
              <w:pStyle w:val="a0"/>
              <w:numPr>
                <w:ilvl w:val="0"/>
                <w:numId w:val="7"/>
              </w:numPr>
              <w:spacing w:after="0" w:line="240" w:lineRule="auto"/>
              <w:rPr>
                <w:rFonts w:ascii="Times New Roman" w:hAnsi="Times New Roman"/>
                <w:sz w:val="22"/>
                <w:szCs w:val="22"/>
                <w:lang w:eastAsia="ar-SA"/>
              </w:rPr>
            </w:pPr>
          </w:p>
        </w:tc>
        <w:tc>
          <w:tcPr>
            <w:tcW w:w="8931" w:type="dxa"/>
          </w:tcPr>
          <w:p w:rsidR="006F7575" w:rsidRPr="00175ECE" w:rsidRDefault="0080788A" w:rsidP="00456C5F">
            <w:pPr>
              <w:pStyle w:val="a0"/>
              <w:spacing w:after="0" w:line="240" w:lineRule="auto"/>
              <w:rPr>
                <w:rFonts w:ascii="Times New Roman" w:hAnsi="Times New Roman"/>
                <w:bCs/>
                <w:sz w:val="22"/>
                <w:szCs w:val="22"/>
              </w:rPr>
            </w:pPr>
            <w:r w:rsidRPr="00175ECE">
              <w:rPr>
                <w:rFonts w:ascii="Times New Roman" w:hAnsi="Times New Roman"/>
                <w:sz w:val="22"/>
                <w:szCs w:val="22"/>
              </w:rPr>
              <w:t xml:space="preserve">цінова пропозиція складена за формою наведеною в Додатку </w:t>
            </w:r>
            <w:r w:rsidR="00456C5F" w:rsidRPr="00175ECE">
              <w:rPr>
                <w:rFonts w:ascii="Times New Roman" w:hAnsi="Times New Roman"/>
                <w:sz w:val="22"/>
                <w:szCs w:val="22"/>
              </w:rPr>
              <w:t>2</w:t>
            </w:r>
          </w:p>
        </w:tc>
      </w:tr>
      <w:tr w:rsidR="006F7575" w:rsidRPr="00175ECE" w:rsidTr="0080788A">
        <w:tc>
          <w:tcPr>
            <w:tcW w:w="988" w:type="dxa"/>
          </w:tcPr>
          <w:p w:rsidR="006F7575" w:rsidRPr="00175ECE" w:rsidRDefault="006F7575" w:rsidP="005E0CD3">
            <w:pPr>
              <w:pStyle w:val="a0"/>
              <w:numPr>
                <w:ilvl w:val="0"/>
                <w:numId w:val="7"/>
              </w:numPr>
              <w:spacing w:after="0" w:line="240" w:lineRule="auto"/>
              <w:rPr>
                <w:rFonts w:ascii="Times New Roman" w:hAnsi="Times New Roman"/>
                <w:sz w:val="22"/>
                <w:szCs w:val="22"/>
                <w:lang w:eastAsia="ar-SA"/>
              </w:rPr>
            </w:pPr>
          </w:p>
        </w:tc>
        <w:tc>
          <w:tcPr>
            <w:tcW w:w="8931" w:type="dxa"/>
          </w:tcPr>
          <w:p w:rsidR="006F7575" w:rsidRPr="00175ECE" w:rsidRDefault="0080788A" w:rsidP="0080788A">
            <w:pPr>
              <w:pStyle w:val="a0"/>
              <w:spacing w:after="0" w:line="240" w:lineRule="auto"/>
              <w:jc w:val="both"/>
              <w:rPr>
                <w:rFonts w:ascii="Times New Roman" w:hAnsi="Times New Roman"/>
                <w:bCs/>
                <w:sz w:val="22"/>
                <w:szCs w:val="22"/>
              </w:rPr>
            </w:pPr>
            <w:r w:rsidRPr="00175ECE">
              <w:rPr>
                <w:rFonts w:ascii="Times New Roman" w:hAnsi="Times New Roman"/>
                <w:sz w:val="22"/>
                <w:szCs w:val="22"/>
              </w:rPr>
              <w:t>Проект договору скріплений підписом уповноваженої особи учасника, що підтверджує погодження учасника з основними умовами договору, згідно Додатку3</w:t>
            </w:r>
          </w:p>
        </w:tc>
      </w:tr>
      <w:tr w:rsidR="0080788A" w:rsidRPr="00175ECE" w:rsidTr="0080788A">
        <w:tc>
          <w:tcPr>
            <w:tcW w:w="988" w:type="dxa"/>
          </w:tcPr>
          <w:p w:rsidR="0080788A" w:rsidRPr="00175ECE" w:rsidRDefault="0080788A" w:rsidP="005E0CD3">
            <w:pPr>
              <w:pStyle w:val="a0"/>
              <w:numPr>
                <w:ilvl w:val="0"/>
                <w:numId w:val="7"/>
              </w:numPr>
              <w:spacing w:after="0" w:line="240" w:lineRule="auto"/>
              <w:rPr>
                <w:rFonts w:ascii="Times New Roman" w:hAnsi="Times New Roman"/>
                <w:sz w:val="22"/>
                <w:szCs w:val="22"/>
                <w:lang w:eastAsia="ar-SA"/>
              </w:rPr>
            </w:pPr>
          </w:p>
        </w:tc>
        <w:tc>
          <w:tcPr>
            <w:tcW w:w="8931" w:type="dxa"/>
          </w:tcPr>
          <w:p w:rsidR="0080788A" w:rsidRPr="00175ECE" w:rsidRDefault="0080788A" w:rsidP="00456C5F">
            <w:pPr>
              <w:spacing w:after="0" w:line="240" w:lineRule="auto"/>
              <w:jc w:val="both"/>
              <w:rPr>
                <w:rFonts w:ascii="Times New Roman" w:hAnsi="Times New Roman"/>
                <w:sz w:val="22"/>
                <w:szCs w:val="22"/>
              </w:rPr>
            </w:pPr>
            <w:r w:rsidRPr="00175ECE">
              <w:rPr>
                <w:rFonts w:ascii="Times New Roman" w:hAnsi="Times New Roman"/>
                <w:sz w:val="22"/>
                <w:szCs w:val="22"/>
              </w:rPr>
              <w:t xml:space="preserve">технічне завдання (вимоги), згідно Додатку </w:t>
            </w:r>
            <w:r w:rsidR="00456C5F" w:rsidRPr="00175ECE">
              <w:rPr>
                <w:rFonts w:ascii="Times New Roman" w:hAnsi="Times New Roman"/>
                <w:sz w:val="22"/>
                <w:szCs w:val="22"/>
              </w:rPr>
              <w:t>1</w:t>
            </w:r>
          </w:p>
        </w:tc>
      </w:tr>
      <w:tr w:rsidR="0080788A" w:rsidRPr="00175ECE" w:rsidTr="0080788A">
        <w:tc>
          <w:tcPr>
            <w:tcW w:w="988" w:type="dxa"/>
          </w:tcPr>
          <w:p w:rsidR="0080788A" w:rsidRPr="00175ECE" w:rsidRDefault="0080788A" w:rsidP="005E0CD3">
            <w:pPr>
              <w:pStyle w:val="a0"/>
              <w:numPr>
                <w:ilvl w:val="0"/>
                <w:numId w:val="7"/>
              </w:numPr>
              <w:spacing w:after="0" w:line="240" w:lineRule="auto"/>
              <w:rPr>
                <w:rFonts w:ascii="Times New Roman" w:hAnsi="Times New Roman"/>
                <w:sz w:val="22"/>
                <w:szCs w:val="22"/>
                <w:lang w:eastAsia="ar-SA"/>
              </w:rPr>
            </w:pPr>
          </w:p>
        </w:tc>
        <w:tc>
          <w:tcPr>
            <w:tcW w:w="8931" w:type="dxa"/>
          </w:tcPr>
          <w:p w:rsidR="0080788A" w:rsidRPr="00175ECE" w:rsidRDefault="0080788A" w:rsidP="0080788A">
            <w:pPr>
              <w:pStyle w:val="a0"/>
              <w:spacing w:after="0" w:line="240" w:lineRule="auto"/>
              <w:jc w:val="both"/>
              <w:rPr>
                <w:rFonts w:ascii="Times New Roman" w:hAnsi="Times New Roman"/>
                <w:sz w:val="22"/>
                <w:szCs w:val="22"/>
              </w:rPr>
            </w:pPr>
            <w:r w:rsidRPr="00175ECE">
              <w:rPr>
                <w:rFonts w:ascii="Times New Roman" w:hAnsi="Times New Roman"/>
                <w:sz w:val="22"/>
                <w:szCs w:val="22"/>
              </w:rPr>
              <w:t>загальні відомості про учасника за формою наведеною в Додатку 5 з зазначенням інформації  про юридичний статус, організаційно правову форму та місце і дату реєстрації юридичної особи/ учасника</w:t>
            </w:r>
          </w:p>
        </w:tc>
      </w:tr>
      <w:tr w:rsidR="0080788A" w:rsidRPr="00175ECE" w:rsidTr="0080788A">
        <w:tc>
          <w:tcPr>
            <w:tcW w:w="988" w:type="dxa"/>
          </w:tcPr>
          <w:p w:rsidR="0080788A" w:rsidRPr="00175ECE" w:rsidRDefault="0080788A" w:rsidP="005E0CD3">
            <w:pPr>
              <w:pStyle w:val="a0"/>
              <w:numPr>
                <w:ilvl w:val="0"/>
                <w:numId w:val="7"/>
              </w:numPr>
              <w:spacing w:after="0" w:line="240" w:lineRule="auto"/>
              <w:rPr>
                <w:rFonts w:ascii="Times New Roman" w:hAnsi="Times New Roman"/>
                <w:sz w:val="22"/>
                <w:szCs w:val="22"/>
                <w:lang w:eastAsia="ar-SA"/>
              </w:rPr>
            </w:pPr>
          </w:p>
        </w:tc>
        <w:tc>
          <w:tcPr>
            <w:tcW w:w="8931" w:type="dxa"/>
          </w:tcPr>
          <w:p w:rsidR="0080788A" w:rsidRPr="00175ECE" w:rsidRDefault="0080788A" w:rsidP="0080788A">
            <w:pPr>
              <w:pStyle w:val="a0"/>
              <w:spacing w:after="0" w:line="240" w:lineRule="auto"/>
              <w:jc w:val="both"/>
              <w:rPr>
                <w:rFonts w:ascii="Times New Roman" w:hAnsi="Times New Roman"/>
                <w:sz w:val="22"/>
                <w:szCs w:val="22"/>
              </w:rPr>
            </w:pPr>
            <w:r w:rsidRPr="00175ECE">
              <w:rPr>
                <w:rFonts w:ascii="Times New Roman" w:hAnsi="Times New Roman"/>
                <w:sz w:val="22"/>
                <w:szCs w:val="22"/>
              </w:rPr>
              <w:t>інші документи, які учасник відбору вважає за доцільним надати у складі своєї пропозиції;</w:t>
            </w:r>
          </w:p>
        </w:tc>
      </w:tr>
      <w:tr w:rsidR="0080788A" w:rsidRPr="00175ECE" w:rsidTr="0080788A">
        <w:tc>
          <w:tcPr>
            <w:tcW w:w="988" w:type="dxa"/>
          </w:tcPr>
          <w:p w:rsidR="0080788A" w:rsidRPr="00175ECE" w:rsidRDefault="0080788A" w:rsidP="005E0CD3">
            <w:pPr>
              <w:pStyle w:val="a0"/>
              <w:numPr>
                <w:ilvl w:val="0"/>
                <w:numId w:val="7"/>
              </w:numPr>
              <w:spacing w:after="0" w:line="240" w:lineRule="auto"/>
              <w:rPr>
                <w:rFonts w:ascii="Times New Roman" w:hAnsi="Times New Roman"/>
                <w:sz w:val="22"/>
                <w:szCs w:val="22"/>
                <w:lang w:eastAsia="ar-SA"/>
              </w:rPr>
            </w:pPr>
          </w:p>
        </w:tc>
        <w:tc>
          <w:tcPr>
            <w:tcW w:w="8931" w:type="dxa"/>
          </w:tcPr>
          <w:p w:rsidR="0080788A" w:rsidRPr="00175ECE" w:rsidRDefault="0080788A" w:rsidP="0080788A">
            <w:pPr>
              <w:pStyle w:val="a0"/>
              <w:spacing w:after="0" w:line="240" w:lineRule="auto"/>
              <w:jc w:val="both"/>
              <w:rPr>
                <w:rFonts w:ascii="Times New Roman" w:hAnsi="Times New Roman"/>
                <w:sz w:val="22"/>
                <w:szCs w:val="22"/>
              </w:rPr>
            </w:pPr>
            <w:r w:rsidRPr="00175ECE">
              <w:rPr>
                <w:rFonts w:ascii="Times New Roman" w:hAnsi="Times New Roman"/>
                <w:sz w:val="22"/>
                <w:szCs w:val="22"/>
              </w:rPr>
              <w:t>Документ, що засвідчує якість товару</w:t>
            </w:r>
          </w:p>
        </w:tc>
      </w:tr>
      <w:tr w:rsidR="00556219" w:rsidRPr="00175ECE" w:rsidTr="0080788A">
        <w:tc>
          <w:tcPr>
            <w:tcW w:w="988" w:type="dxa"/>
          </w:tcPr>
          <w:p w:rsidR="00556219" w:rsidRPr="00175ECE" w:rsidRDefault="00556219" w:rsidP="005E0CD3">
            <w:pPr>
              <w:pStyle w:val="a0"/>
              <w:numPr>
                <w:ilvl w:val="0"/>
                <w:numId w:val="7"/>
              </w:numPr>
              <w:spacing w:after="0" w:line="240" w:lineRule="auto"/>
              <w:rPr>
                <w:rFonts w:ascii="Times New Roman" w:hAnsi="Times New Roman"/>
                <w:sz w:val="22"/>
                <w:szCs w:val="22"/>
                <w:lang w:eastAsia="ar-SA"/>
              </w:rPr>
            </w:pPr>
          </w:p>
        </w:tc>
        <w:tc>
          <w:tcPr>
            <w:tcW w:w="8931" w:type="dxa"/>
          </w:tcPr>
          <w:p w:rsidR="00556219" w:rsidRPr="00175ECE" w:rsidRDefault="00556219" w:rsidP="0080788A">
            <w:pPr>
              <w:pStyle w:val="a0"/>
              <w:spacing w:after="0" w:line="240" w:lineRule="auto"/>
              <w:jc w:val="both"/>
              <w:rPr>
                <w:rFonts w:ascii="Times New Roman" w:hAnsi="Times New Roman"/>
                <w:sz w:val="22"/>
                <w:szCs w:val="22"/>
              </w:rPr>
            </w:pPr>
            <w:r w:rsidRPr="00175ECE">
              <w:rPr>
                <w:rFonts w:ascii="Times New Roman" w:hAnsi="Times New Roman"/>
                <w:sz w:val="22"/>
                <w:szCs w:val="22"/>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6C295B" w:rsidRPr="00175ECE" w:rsidRDefault="006C295B" w:rsidP="00BC4687">
      <w:pPr>
        <w:spacing w:after="0"/>
        <w:jc w:val="both"/>
        <w:rPr>
          <w:rFonts w:ascii="Times New Roman" w:hAnsi="Times New Roman"/>
        </w:rPr>
      </w:pPr>
      <w:r w:rsidRPr="00175ECE">
        <w:rPr>
          <w:rFonts w:ascii="Times New Roman" w:hAnsi="Times New Roman"/>
        </w:rPr>
        <w:t>Всі довідки повинні бути на фірмовому бланку (за наявності) з обов’язковим зазначенням, підпису керівника підприємства</w:t>
      </w:r>
      <w:r w:rsidR="006D12F8" w:rsidRPr="00175ECE">
        <w:rPr>
          <w:rFonts w:ascii="Times New Roman" w:hAnsi="Times New Roman"/>
        </w:rPr>
        <w:t>.</w:t>
      </w:r>
    </w:p>
    <w:p w:rsidR="00A25CCF" w:rsidRPr="00175ECE" w:rsidRDefault="00A25CCF" w:rsidP="00BC4687">
      <w:pPr>
        <w:widowControl w:val="0"/>
        <w:tabs>
          <w:tab w:val="left" w:pos="0"/>
          <w:tab w:val="left" w:pos="284"/>
          <w:tab w:val="left" w:pos="851"/>
        </w:tabs>
        <w:suppressAutoHyphens/>
        <w:spacing w:after="0"/>
        <w:jc w:val="both"/>
        <w:rPr>
          <w:rFonts w:ascii="Times New Roman" w:hAnsi="Times New Roman"/>
          <w:color w:val="121212"/>
        </w:rPr>
      </w:pPr>
    </w:p>
    <w:p w:rsidR="006C295B" w:rsidRPr="00175ECE" w:rsidRDefault="0080788A" w:rsidP="00BC4687">
      <w:pPr>
        <w:widowControl w:val="0"/>
        <w:tabs>
          <w:tab w:val="left" w:pos="0"/>
          <w:tab w:val="left" w:pos="284"/>
          <w:tab w:val="left" w:pos="851"/>
        </w:tabs>
        <w:suppressAutoHyphens/>
        <w:spacing w:after="0"/>
        <w:jc w:val="both"/>
        <w:rPr>
          <w:rFonts w:ascii="Times New Roman" w:hAnsi="Times New Roman"/>
          <w:b/>
        </w:rPr>
      </w:pPr>
      <w:r w:rsidRPr="00175ECE">
        <w:rPr>
          <w:rFonts w:ascii="Times New Roman" w:hAnsi="Times New Roman"/>
          <w:b/>
        </w:rPr>
        <w:t xml:space="preserve">2. </w:t>
      </w:r>
      <w:r w:rsidR="006C295B" w:rsidRPr="00175ECE">
        <w:rPr>
          <w:rFonts w:ascii="Times New Roman" w:hAnsi="Times New Roman"/>
          <w:b/>
        </w:rPr>
        <w:t>Інша інформація:</w:t>
      </w:r>
    </w:p>
    <w:p w:rsidR="006C295B" w:rsidRPr="00175ECE" w:rsidRDefault="0080788A" w:rsidP="0092695C">
      <w:pPr>
        <w:spacing w:after="0"/>
        <w:jc w:val="both"/>
        <w:rPr>
          <w:rFonts w:ascii="Times New Roman" w:hAnsi="Times New Roman"/>
        </w:rPr>
      </w:pPr>
      <w:r w:rsidRPr="00175ECE">
        <w:rPr>
          <w:rFonts w:ascii="Times New Roman" w:hAnsi="Times New Roman"/>
        </w:rPr>
        <w:t>2</w:t>
      </w:r>
      <w:r w:rsidR="006C295B" w:rsidRPr="00175ECE">
        <w:rPr>
          <w:rFonts w:ascii="Times New Roman" w:hAnsi="Times New Roman"/>
        </w:rPr>
        <w:t xml:space="preserve">.1. Учасник самостійно несе відповідальність за формування ціни пропозиції, та формує ціни у відповідності до вимог чинного законодавства. </w:t>
      </w:r>
    </w:p>
    <w:p w:rsidR="006C295B" w:rsidRPr="00175ECE" w:rsidRDefault="006C295B" w:rsidP="00BC4687">
      <w:pPr>
        <w:spacing w:after="0"/>
        <w:jc w:val="both"/>
        <w:rPr>
          <w:rFonts w:ascii="Times New Roman" w:hAnsi="Times New Roman"/>
          <w:color w:val="000000"/>
        </w:rPr>
      </w:pPr>
      <w:r w:rsidRPr="00175ECE">
        <w:rPr>
          <w:rFonts w:ascii="Times New Roman" w:hAnsi="Times New Roman"/>
          <w:color w:val="000000"/>
        </w:rPr>
        <w:t xml:space="preserve">Вартість пропозиції та всі інші ціни повинні бути чітко визначені. </w:t>
      </w:r>
    </w:p>
    <w:p w:rsidR="006C295B" w:rsidRPr="00175ECE" w:rsidRDefault="006C295B" w:rsidP="00BC4687">
      <w:pPr>
        <w:spacing w:after="0"/>
        <w:jc w:val="both"/>
        <w:rPr>
          <w:rFonts w:ascii="Times New Roman" w:hAnsi="Times New Roman"/>
        </w:rPr>
      </w:pPr>
      <w:r w:rsidRPr="00175ECE">
        <w:rPr>
          <w:rFonts w:ascii="Times New Roman" w:hAnsi="Times New Roman"/>
          <w:color w:val="000000"/>
        </w:rPr>
        <w:t>До ціни пропозиції не включаються витрати, які учасник поніс при підготовці пропозиції та проведені процедури закупівлі</w:t>
      </w:r>
      <w:r w:rsidRPr="00175ECE">
        <w:rPr>
          <w:rFonts w:ascii="Times New Roman" w:hAnsi="Times New Roman"/>
        </w:rPr>
        <w:t>.</w:t>
      </w:r>
    </w:p>
    <w:p w:rsidR="00556219" w:rsidRPr="00175ECE" w:rsidRDefault="00556219" w:rsidP="00BC4687">
      <w:pPr>
        <w:spacing w:after="0"/>
        <w:jc w:val="both"/>
        <w:rPr>
          <w:rFonts w:ascii="Times New Roman" w:hAnsi="Times New Roman"/>
        </w:rPr>
      </w:pPr>
      <w:r w:rsidRPr="00175ECE">
        <w:rPr>
          <w:rFonts w:ascii="Times New Roman" w:hAnsi="Times New Roman"/>
        </w:rPr>
        <w:t>2.2 Переможець процедури закупівлі під час укладення договору про закупівлю повинен надати</w:t>
      </w:r>
    </w:p>
    <w:p w:rsidR="00556219" w:rsidRPr="00175ECE" w:rsidRDefault="00556219" w:rsidP="005E0CD3">
      <w:pPr>
        <w:pStyle w:val="a9"/>
        <w:numPr>
          <w:ilvl w:val="0"/>
          <w:numId w:val="9"/>
        </w:numPr>
        <w:spacing w:after="0"/>
        <w:jc w:val="both"/>
        <w:rPr>
          <w:rFonts w:ascii="Times New Roman" w:hAnsi="Times New Roman"/>
        </w:rPr>
      </w:pPr>
      <w:r w:rsidRPr="00175ECE">
        <w:rPr>
          <w:rFonts w:ascii="Times New Roman" w:hAnsi="Times New Roman"/>
          <w:lang w:eastAsia="ru-RU"/>
        </w:rPr>
        <w:t>відповідну інформацію про право підписання договору про закупівлю</w:t>
      </w:r>
    </w:p>
    <w:p w:rsidR="00556219" w:rsidRPr="00175ECE" w:rsidRDefault="00556219" w:rsidP="005E0CD3">
      <w:pPr>
        <w:pStyle w:val="a9"/>
        <w:numPr>
          <w:ilvl w:val="0"/>
          <w:numId w:val="9"/>
        </w:numPr>
        <w:spacing w:after="0"/>
        <w:jc w:val="both"/>
        <w:rPr>
          <w:rFonts w:ascii="Times New Roman" w:hAnsi="Times New Roman"/>
        </w:rPr>
      </w:pPr>
      <w:r w:rsidRPr="00175ECE">
        <w:rPr>
          <w:rFonts w:ascii="Times New Roman" w:hAnsi="Times New Roma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D7183" w:rsidRPr="00175ECE" w:rsidRDefault="009527CE" w:rsidP="007A0EE1">
      <w:pPr>
        <w:spacing w:after="0"/>
        <w:jc w:val="both"/>
        <w:rPr>
          <w:rFonts w:ascii="Times New Roman" w:hAnsi="Times New Roman"/>
        </w:rPr>
      </w:pPr>
      <w:r w:rsidRPr="00175ECE">
        <w:rPr>
          <w:rFonts w:ascii="Times New Roman" w:hAnsi="Times New Roman"/>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r w:rsidR="00456C5F" w:rsidRPr="00175ECE">
        <w:rPr>
          <w:rFonts w:ascii="Times New Roman" w:hAnsi="Times New Roman"/>
        </w:rPr>
        <w:t>.</w:t>
      </w:r>
    </w:p>
    <w:p w:rsidR="007A0EE1" w:rsidRPr="00175ECE" w:rsidRDefault="008D7183" w:rsidP="007A0EE1">
      <w:pPr>
        <w:spacing w:after="0"/>
        <w:jc w:val="both"/>
        <w:rPr>
          <w:rFonts w:ascii="Times New Roman" w:hAnsi="Times New Roman"/>
          <w:lang w:eastAsia="ru-RU"/>
        </w:rPr>
      </w:pPr>
      <w:r w:rsidRPr="00175ECE">
        <w:rPr>
          <w:rFonts w:ascii="Times New Roman" w:hAnsi="Times New Roman"/>
          <w:lang w:eastAsia="ru-RU"/>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Законом,замовник </w:t>
      </w:r>
      <w:r w:rsidRPr="00175ECE">
        <w:rPr>
          <w:rFonts w:ascii="Times New Roman" w:hAnsi="Times New Roman"/>
          <w:lang w:eastAsia="ru-RU"/>
        </w:rPr>
        <w:lastRenderedPageBreak/>
        <w:t>відхиляє пропозицію такого учасника, визначає переможця спрощеної закупівлі серед тих учасників, строк дії тендерної пропозиції яких ще не минув, та приймає рішення про намір укласти договір про закупівлю</w:t>
      </w:r>
      <w:r w:rsidR="007A0EE1" w:rsidRPr="00175ECE">
        <w:rPr>
          <w:rFonts w:ascii="Times New Roman" w:hAnsi="Times New Roman"/>
          <w:lang w:eastAsia="ru-RU"/>
        </w:rPr>
        <w:t>.</w:t>
      </w:r>
      <w:r w:rsidR="007A0EE1" w:rsidRPr="00175ECE">
        <w:rPr>
          <w:rFonts w:ascii="Times New Roman" w:hAnsi="Times New Roman"/>
        </w:rPr>
        <w:t xml:space="preserve">Уразі якщо учасник який визнаний переможцем спрощеної закупівлі не підписав договір про закупівлю на протязі 20 днів то пропозиція такого учасника буде відхилена за підставою відмови </w:t>
      </w:r>
      <w:r w:rsidR="007A0EE1" w:rsidRPr="00175ECE">
        <w:rPr>
          <w:rFonts w:ascii="Times New Roman" w:hAnsi="Times New Roman"/>
          <w:lang w:eastAsia="ru-RU"/>
        </w:rPr>
        <w:t>від укладення договору про закупівлюпро що учасник має надати погодження у складі пропозиції</w:t>
      </w:r>
      <w:r w:rsidR="006D12F8" w:rsidRPr="00175ECE">
        <w:rPr>
          <w:rFonts w:ascii="Times New Roman" w:hAnsi="Times New Roman"/>
          <w:lang w:eastAsia="ru-RU"/>
        </w:rPr>
        <w:t>.</w:t>
      </w:r>
    </w:p>
    <w:p w:rsidR="008D7183" w:rsidRPr="00175ECE" w:rsidRDefault="008D7183" w:rsidP="009527CE">
      <w:pPr>
        <w:spacing w:after="0"/>
        <w:jc w:val="both"/>
        <w:rPr>
          <w:rFonts w:ascii="Times New Roman" w:hAnsi="Times New Roman"/>
          <w:lang w:eastAsia="ru-RU"/>
        </w:rPr>
      </w:pPr>
    </w:p>
    <w:p w:rsidR="008D7183" w:rsidRPr="00175ECE" w:rsidRDefault="008D7183" w:rsidP="009527CE">
      <w:pPr>
        <w:spacing w:after="0"/>
        <w:jc w:val="both"/>
        <w:rPr>
          <w:rFonts w:ascii="Times New Roman" w:hAnsi="Times New Roman"/>
        </w:rPr>
      </w:pPr>
    </w:p>
    <w:p w:rsidR="009527CE" w:rsidRPr="00175ECE" w:rsidRDefault="009527CE" w:rsidP="009527CE">
      <w:pPr>
        <w:spacing w:after="0"/>
        <w:jc w:val="both"/>
        <w:rPr>
          <w:rFonts w:ascii="Times New Roman" w:hAnsi="Times New Roman"/>
          <w:b/>
        </w:rPr>
      </w:pPr>
    </w:p>
    <w:p w:rsidR="006C295B" w:rsidRPr="00175ECE" w:rsidRDefault="0080788A" w:rsidP="009527CE">
      <w:pPr>
        <w:spacing w:after="0"/>
        <w:jc w:val="both"/>
        <w:rPr>
          <w:rFonts w:ascii="Times New Roman" w:hAnsi="Times New Roman"/>
        </w:rPr>
      </w:pPr>
      <w:r w:rsidRPr="00175ECE">
        <w:rPr>
          <w:rFonts w:ascii="Times New Roman" w:hAnsi="Times New Roman"/>
          <w:b/>
        </w:rPr>
        <w:t>3</w:t>
      </w:r>
      <w:r w:rsidR="006C295B" w:rsidRPr="00175ECE">
        <w:rPr>
          <w:rFonts w:ascii="Times New Roman" w:hAnsi="Times New Roman"/>
          <w:b/>
        </w:rPr>
        <w:t xml:space="preserve"> Відхилення пропозицій</w:t>
      </w:r>
    </w:p>
    <w:p w:rsidR="006C295B" w:rsidRPr="00175ECE" w:rsidRDefault="006C295B" w:rsidP="00BC4687">
      <w:pPr>
        <w:pStyle w:val="a5"/>
        <w:widowControl w:val="0"/>
        <w:suppressAutoHyphens/>
        <w:spacing w:after="0"/>
        <w:jc w:val="both"/>
        <w:rPr>
          <w:rFonts w:ascii="Times New Roman" w:hAnsi="Times New Roman"/>
          <w:b/>
        </w:rPr>
      </w:pPr>
      <w:r w:rsidRPr="00175ECE">
        <w:rPr>
          <w:rFonts w:ascii="Times New Roman" w:hAnsi="Times New Roman"/>
          <w:b/>
        </w:rPr>
        <w:t>Замовник має право відхилити пропозицію учасника в разі якщо:</w:t>
      </w:r>
    </w:p>
    <w:p w:rsidR="0080788A" w:rsidRPr="00175ECE" w:rsidRDefault="0080788A" w:rsidP="005E0CD3">
      <w:pPr>
        <w:pStyle w:val="a9"/>
        <w:numPr>
          <w:ilvl w:val="1"/>
          <w:numId w:val="8"/>
        </w:numPr>
        <w:shd w:val="clear" w:color="auto" w:fill="FFFFFF"/>
        <w:spacing w:after="150" w:line="240" w:lineRule="auto"/>
        <w:jc w:val="both"/>
        <w:rPr>
          <w:rFonts w:ascii="Times New Roman" w:hAnsi="Times New Roman"/>
          <w:lang w:eastAsia="ru-RU"/>
        </w:rPr>
      </w:pPr>
      <w:r w:rsidRPr="00175ECE">
        <w:rPr>
          <w:rFonts w:ascii="Times New Roman" w:hAnsi="Times New Roman"/>
          <w:lang w:eastAsia="ru-RU"/>
        </w:rPr>
        <w:t>пропозиція учасника не відповідає умовам, визначеним в оголошенні про проведення спрощеної закупівлі, та вимогам до предмета закупівлі;</w:t>
      </w:r>
      <w:bookmarkStart w:id="1" w:name="n1183"/>
      <w:bookmarkEnd w:id="1"/>
    </w:p>
    <w:p w:rsidR="0080788A" w:rsidRPr="00175ECE" w:rsidRDefault="0080788A" w:rsidP="005E0CD3">
      <w:pPr>
        <w:pStyle w:val="a9"/>
        <w:numPr>
          <w:ilvl w:val="1"/>
          <w:numId w:val="8"/>
        </w:numPr>
        <w:shd w:val="clear" w:color="auto" w:fill="FFFFFF"/>
        <w:spacing w:after="150" w:line="240" w:lineRule="auto"/>
        <w:jc w:val="both"/>
        <w:rPr>
          <w:rFonts w:ascii="Times New Roman" w:hAnsi="Times New Roman"/>
          <w:lang w:eastAsia="ru-RU"/>
        </w:rPr>
      </w:pPr>
      <w:r w:rsidRPr="00175ECE">
        <w:rPr>
          <w:rFonts w:ascii="Times New Roman" w:hAnsi="Times New Roman"/>
          <w:lang w:eastAsia="ru-RU"/>
        </w:rPr>
        <w:t xml:space="preserve"> учасник не надав забезпечення пропозиції, якщо таке забезпечення вимагалося замовником;</w:t>
      </w:r>
      <w:bookmarkStart w:id="2" w:name="n1184"/>
      <w:bookmarkEnd w:id="2"/>
    </w:p>
    <w:p w:rsidR="0080788A" w:rsidRPr="00175ECE" w:rsidRDefault="0080788A" w:rsidP="005E0CD3">
      <w:pPr>
        <w:pStyle w:val="a9"/>
        <w:numPr>
          <w:ilvl w:val="1"/>
          <w:numId w:val="8"/>
        </w:numPr>
        <w:shd w:val="clear" w:color="auto" w:fill="FFFFFF"/>
        <w:spacing w:after="150" w:line="240" w:lineRule="auto"/>
        <w:jc w:val="both"/>
        <w:rPr>
          <w:rFonts w:ascii="Times New Roman" w:hAnsi="Times New Roman"/>
          <w:lang w:eastAsia="ru-RU"/>
        </w:rPr>
      </w:pPr>
      <w:r w:rsidRPr="00175ECE">
        <w:rPr>
          <w:rFonts w:ascii="Times New Roman" w:hAnsi="Times New Roman"/>
          <w:lang w:eastAsia="ru-RU"/>
        </w:rPr>
        <w:t xml:space="preserve"> учасник, який визначений переможцем спрощеної закупівлі, відмовився від укладення договору про закупівлю;</w:t>
      </w:r>
      <w:bookmarkStart w:id="3" w:name="n1185"/>
      <w:bookmarkEnd w:id="3"/>
    </w:p>
    <w:p w:rsidR="00A25CCF" w:rsidRPr="00175ECE" w:rsidRDefault="0080788A" w:rsidP="005E0CD3">
      <w:pPr>
        <w:pStyle w:val="a9"/>
        <w:numPr>
          <w:ilvl w:val="1"/>
          <w:numId w:val="8"/>
        </w:numPr>
        <w:shd w:val="clear" w:color="auto" w:fill="FFFFFF"/>
        <w:spacing w:after="150" w:line="240" w:lineRule="auto"/>
        <w:jc w:val="both"/>
        <w:rPr>
          <w:rFonts w:ascii="Times New Roman" w:hAnsi="Times New Roman"/>
          <w:lang w:eastAsia="ru-RU"/>
        </w:rPr>
      </w:pPr>
      <w:r w:rsidRPr="00175ECE">
        <w:rPr>
          <w:rFonts w:ascii="Times New Roman" w:hAnsi="Times New Roman"/>
          <w:lang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A25CCF" w:rsidRPr="00175ECE" w:rsidRDefault="00A25CCF" w:rsidP="00A25CCF">
      <w:pPr>
        <w:shd w:val="clear" w:color="auto" w:fill="FFFFFF"/>
        <w:spacing w:after="0" w:line="240" w:lineRule="auto"/>
        <w:jc w:val="both"/>
        <w:rPr>
          <w:rFonts w:ascii="Times New Roman" w:hAnsi="Times New Roman"/>
          <w:lang w:eastAsia="ru-RU"/>
        </w:rPr>
      </w:pPr>
      <w:r w:rsidRPr="00175ECE">
        <w:rPr>
          <w:rFonts w:ascii="Times New Roman" w:hAnsi="Times New Roman"/>
          <w:lang w:eastAsia="ru-RU"/>
        </w:rPr>
        <w:t xml:space="preserve">4. </w:t>
      </w:r>
      <w:r w:rsidRPr="00175ECE">
        <w:rPr>
          <w:rFonts w:ascii="Times New Roman" w:hAnsi="Times New Roman"/>
          <w:b/>
          <w:bCs/>
          <w:lang w:eastAsia="ru-RU"/>
        </w:rPr>
        <w:t>Замовник відміняє спрощену закупівлю в разі:</w:t>
      </w:r>
    </w:p>
    <w:p w:rsidR="00A25CCF" w:rsidRPr="00175ECE" w:rsidRDefault="00A25CCF" w:rsidP="00A25CCF">
      <w:pPr>
        <w:shd w:val="clear" w:color="auto" w:fill="FFFFFF"/>
        <w:spacing w:after="0" w:line="240" w:lineRule="auto"/>
        <w:jc w:val="both"/>
        <w:rPr>
          <w:rFonts w:ascii="Times New Roman" w:hAnsi="Times New Roman"/>
          <w:lang w:eastAsia="ru-RU"/>
        </w:rPr>
      </w:pPr>
      <w:r w:rsidRPr="00175ECE">
        <w:rPr>
          <w:rFonts w:ascii="Times New Roman" w:hAnsi="Times New Roman"/>
          <w:lang w:eastAsia="ru-RU"/>
        </w:rPr>
        <w:t>4.1  відсутності подальшої потреби в закупівлі товарів, робіт і послуг;</w:t>
      </w:r>
      <w:bookmarkStart w:id="4" w:name="n1193"/>
      <w:bookmarkEnd w:id="4"/>
    </w:p>
    <w:p w:rsidR="00A25CCF" w:rsidRPr="00175ECE" w:rsidRDefault="00A25CCF" w:rsidP="00A25CCF">
      <w:pPr>
        <w:shd w:val="clear" w:color="auto" w:fill="FFFFFF"/>
        <w:spacing w:after="0" w:line="240" w:lineRule="auto"/>
        <w:jc w:val="both"/>
        <w:rPr>
          <w:rFonts w:ascii="Times New Roman" w:hAnsi="Times New Roman"/>
          <w:lang w:eastAsia="ru-RU"/>
        </w:rPr>
      </w:pPr>
      <w:r w:rsidRPr="00175ECE">
        <w:rPr>
          <w:rFonts w:ascii="Times New Roman" w:hAnsi="Times New Roman"/>
          <w:lang w:eastAsia="ru-RU"/>
        </w:rPr>
        <w:t>4.2 неможливості усунення порушень, що виникли через виявлені порушення законодавства з питань публічних закупівель;</w:t>
      </w:r>
      <w:bookmarkStart w:id="5" w:name="n1194"/>
      <w:bookmarkEnd w:id="5"/>
    </w:p>
    <w:p w:rsidR="00A25CCF" w:rsidRPr="00175ECE" w:rsidRDefault="00A25CCF" w:rsidP="00A25CCF">
      <w:pPr>
        <w:shd w:val="clear" w:color="auto" w:fill="FFFFFF"/>
        <w:spacing w:after="0" w:line="240" w:lineRule="auto"/>
        <w:jc w:val="both"/>
        <w:rPr>
          <w:rFonts w:ascii="Times New Roman" w:hAnsi="Times New Roman"/>
          <w:lang w:eastAsia="ru-RU"/>
        </w:rPr>
      </w:pPr>
      <w:r w:rsidRPr="00175ECE">
        <w:rPr>
          <w:rFonts w:ascii="Times New Roman" w:hAnsi="Times New Roman"/>
          <w:lang w:eastAsia="ru-RU"/>
        </w:rPr>
        <w:t>4.3 скорочення видатків на здійснення закупівлі товарів, робіт і послуг.</w:t>
      </w:r>
    </w:p>
    <w:p w:rsidR="00A25CCF" w:rsidRPr="00175ECE" w:rsidRDefault="00A25CCF" w:rsidP="00A25CCF">
      <w:pPr>
        <w:shd w:val="clear" w:color="auto" w:fill="FFFFFF"/>
        <w:spacing w:after="150" w:line="240" w:lineRule="auto"/>
        <w:jc w:val="both"/>
        <w:rPr>
          <w:rFonts w:ascii="Times New Roman" w:hAnsi="Times New Roman"/>
          <w:lang w:eastAsia="ru-RU"/>
        </w:rPr>
      </w:pPr>
    </w:p>
    <w:p w:rsidR="006C295B" w:rsidRPr="00175ECE" w:rsidRDefault="006C295B" w:rsidP="0080788A">
      <w:pPr>
        <w:tabs>
          <w:tab w:val="left" w:pos="-540"/>
        </w:tabs>
        <w:autoSpaceDE w:val="0"/>
        <w:autoSpaceDN w:val="0"/>
        <w:adjustRightInd w:val="0"/>
        <w:spacing w:after="0" w:line="240" w:lineRule="auto"/>
        <w:ind w:right="22"/>
        <w:jc w:val="both"/>
        <w:rPr>
          <w:rFonts w:ascii="Times New Roman" w:hAnsi="Times New Roman"/>
          <w:b/>
          <w:bCs/>
          <w:i/>
          <w:iCs/>
        </w:rPr>
      </w:pPr>
      <w:r w:rsidRPr="00175ECE">
        <w:rPr>
          <w:rFonts w:ascii="Times New Roman" w:hAnsi="Times New Roman"/>
          <w:b/>
          <w:bCs/>
          <w:i/>
          <w:iCs/>
        </w:rPr>
        <w:t>Примітки:</w:t>
      </w:r>
    </w:p>
    <w:p w:rsidR="006C295B" w:rsidRPr="00175ECE" w:rsidRDefault="006C295B" w:rsidP="00BC4687">
      <w:pPr>
        <w:tabs>
          <w:tab w:val="left" w:pos="-540"/>
        </w:tabs>
        <w:autoSpaceDE w:val="0"/>
        <w:autoSpaceDN w:val="0"/>
        <w:adjustRightInd w:val="0"/>
        <w:spacing w:after="0"/>
        <w:ind w:left="-540" w:right="23"/>
        <w:jc w:val="both"/>
        <w:rPr>
          <w:rFonts w:ascii="Times New Roman" w:hAnsi="Times New Roman"/>
          <w:i/>
          <w:iCs/>
        </w:rPr>
      </w:pPr>
      <w:r w:rsidRPr="00175ECE">
        <w:rPr>
          <w:rFonts w:ascii="Times New Roman" w:hAnsi="Times New Roman"/>
          <w:i/>
          <w:iCs/>
          <w:lang w:val="ru-RU"/>
        </w:rPr>
        <w:t xml:space="preserve">1. </w:t>
      </w:r>
      <w:r w:rsidRPr="00175ECE">
        <w:rPr>
          <w:rFonts w:ascii="Times New Roman" w:hAnsi="Times New Roman"/>
          <w:i/>
          <w:iCs/>
        </w:rPr>
        <w:t xml:space="preserve">Документи передбачені у </w:t>
      </w:r>
      <w:r w:rsidR="00DC47B9" w:rsidRPr="00175ECE">
        <w:rPr>
          <w:rFonts w:ascii="Times New Roman" w:hAnsi="Times New Roman"/>
          <w:i/>
          <w:iCs/>
        </w:rPr>
        <w:t>оголошенні</w:t>
      </w:r>
      <w:r w:rsidRPr="00175ECE">
        <w:rPr>
          <w:rFonts w:ascii="Times New Roman" w:hAnsi="Times New Roman"/>
          <w:i/>
          <w:iCs/>
        </w:rPr>
        <w:t xml:space="preserve"> торгів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6C295B" w:rsidRPr="00175ECE" w:rsidRDefault="006C295B" w:rsidP="00BC4687">
      <w:pPr>
        <w:tabs>
          <w:tab w:val="left" w:pos="-540"/>
        </w:tabs>
        <w:autoSpaceDE w:val="0"/>
        <w:autoSpaceDN w:val="0"/>
        <w:adjustRightInd w:val="0"/>
        <w:spacing w:after="0"/>
        <w:ind w:left="-540" w:right="23"/>
        <w:jc w:val="both"/>
        <w:rPr>
          <w:rFonts w:ascii="Times New Roman" w:hAnsi="Times New Roman"/>
          <w:i/>
          <w:iCs/>
          <w:spacing w:val="-5"/>
        </w:rPr>
      </w:pPr>
      <w:r w:rsidRPr="00175ECE">
        <w:rPr>
          <w:rFonts w:ascii="Times New Roman" w:hAnsi="Times New Roman"/>
          <w:b/>
          <w:bCs/>
          <w:i/>
          <w:iCs/>
        </w:rPr>
        <w:t>2.</w:t>
      </w:r>
      <w:r w:rsidRPr="00175ECE">
        <w:rPr>
          <w:rFonts w:ascii="Times New Roman" w:hAnsi="Times New Roman"/>
          <w:i/>
          <w:iCs/>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r w:rsidRPr="00175ECE">
        <w:rPr>
          <w:rFonts w:ascii="Times New Roman" w:hAnsi="Times New Roman"/>
          <w:i/>
          <w:iCs/>
          <w:spacing w:val="-5"/>
        </w:rPr>
        <w:t>але надається лист-роз'яснення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таких документів.</w:t>
      </w:r>
      <w:r w:rsidR="00594F8C" w:rsidRPr="00175ECE">
        <w:rPr>
          <w:rFonts w:ascii="Times New Roman" w:hAnsi="Times New Roman"/>
          <w:i/>
          <w:iCs/>
          <w:spacing w:val="-5"/>
        </w:rPr>
        <w:t xml:space="preserve"> В складі  пропозиції повинен надаватись лист у якому учасник  зазначає, що він погоджується з умовами проекту договору та згоден його підписати у разі перемоги у закупівлі.</w:t>
      </w:r>
    </w:p>
    <w:p w:rsidR="00594F8C" w:rsidRPr="00175ECE" w:rsidRDefault="006C295B" w:rsidP="00594F8C">
      <w:pPr>
        <w:tabs>
          <w:tab w:val="left" w:pos="-540"/>
        </w:tabs>
        <w:autoSpaceDE w:val="0"/>
        <w:autoSpaceDN w:val="0"/>
        <w:adjustRightInd w:val="0"/>
        <w:spacing w:after="0"/>
        <w:ind w:left="-540" w:right="23"/>
        <w:jc w:val="both"/>
        <w:rPr>
          <w:rFonts w:ascii="Times New Roman" w:hAnsi="Times New Roman"/>
          <w:i/>
        </w:rPr>
      </w:pPr>
      <w:r w:rsidRPr="00175ECE">
        <w:rPr>
          <w:rFonts w:ascii="Times New Roman" w:hAnsi="Times New Roman"/>
          <w:b/>
          <w:bCs/>
          <w:i/>
          <w:iCs/>
        </w:rPr>
        <w:t>3.</w:t>
      </w:r>
      <w:r w:rsidRPr="00175ECE">
        <w:rPr>
          <w:rFonts w:ascii="Times New Roman" w:hAnsi="Times New Roman"/>
          <w:i/>
          <w:lang w:eastAsia="zh-CN"/>
        </w:rPr>
        <w:t>Учасник несе відповідальність відповідно до вимог чинного законодавства за надання недостовірної інформації</w:t>
      </w:r>
      <w:r w:rsidRPr="00175ECE">
        <w:rPr>
          <w:rFonts w:ascii="Times New Roman" w:hAnsi="Times New Roman"/>
          <w:i/>
        </w:rPr>
        <w:t>.За підроблення документів учасник торгів несе кримінальну відповідальність згідно зі ст.358 Кримінального кодексу України</w:t>
      </w:r>
      <w:r w:rsidR="007E1DE1" w:rsidRPr="00175ECE">
        <w:rPr>
          <w:rFonts w:ascii="Times New Roman" w:hAnsi="Times New Roman"/>
          <w:i/>
        </w:rPr>
        <w:t>відповідно до чого учасник має надати інформацію в складі пропозиції що документи надані ним не підроблені.</w:t>
      </w:r>
    </w:p>
    <w:p w:rsidR="0080788A" w:rsidRPr="00175ECE" w:rsidRDefault="006C295B" w:rsidP="008D7183">
      <w:pPr>
        <w:tabs>
          <w:tab w:val="left" w:pos="-540"/>
        </w:tabs>
        <w:autoSpaceDE w:val="0"/>
        <w:autoSpaceDN w:val="0"/>
        <w:adjustRightInd w:val="0"/>
        <w:spacing w:after="0"/>
        <w:ind w:left="-540" w:right="23"/>
        <w:jc w:val="both"/>
        <w:rPr>
          <w:rFonts w:ascii="Times New Roman" w:hAnsi="Times New Roman"/>
          <w:i/>
          <w:iCs/>
          <w:lang w:eastAsia="ru-RU"/>
        </w:rPr>
      </w:pPr>
      <w:r w:rsidRPr="00175ECE">
        <w:rPr>
          <w:rFonts w:ascii="Times New Roman" w:hAnsi="Times New Roman"/>
          <w:b/>
          <w:bCs/>
          <w:i/>
          <w:iCs/>
        </w:rPr>
        <w:t xml:space="preserve">4. </w:t>
      </w:r>
      <w:r w:rsidRPr="00175ECE">
        <w:rPr>
          <w:rFonts w:ascii="Times New Roman" w:hAnsi="Times New Roman"/>
          <w:i/>
          <w:iCs/>
        </w:rPr>
        <w:t xml:space="preserve">У разі, якщо Учасник торгів здійснює свою діяльність без печатки, </w:t>
      </w:r>
      <w:r w:rsidRPr="00175ECE">
        <w:rPr>
          <w:rFonts w:ascii="Times New Roman" w:hAnsi="Times New Roman"/>
          <w:i/>
          <w:iCs/>
          <w:lang w:val="en-US"/>
        </w:rPr>
        <w:t> </w:t>
      </w:r>
      <w:r w:rsidRPr="00175ECE">
        <w:rPr>
          <w:rFonts w:ascii="Times New Roman" w:hAnsi="Times New Roman"/>
          <w:i/>
          <w:iCs/>
        </w:rPr>
        <w:t>то пропозиція повинна містити лише власноручний підпис Учасника (при чому, Учасник повинен надати довідку в довільній формі із зазначенням інформації про здійсненн</w:t>
      </w:r>
      <w:r w:rsidR="00325FBB" w:rsidRPr="00175ECE">
        <w:rPr>
          <w:rFonts w:ascii="Times New Roman" w:hAnsi="Times New Roman"/>
          <w:i/>
          <w:iCs/>
        </w:rPr>
        <w:t>я своєї діяльності без печатки)</w:t>
      </w:r>
      <w:r w:rsidR="00556219" w:rsidRPr="00175ECE">
        <w:rPr>
          <w:rFonts w:ascii="Times New Roman" w:hAnsi="Times New Roman"/>
          <w:i/>
          <w:iCs/>
          <w:lang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bookmarkStart w:id="6" w:name="n1170"/>
      <w:bookmarkEnd w:id="6"/>
      <w:r w:rsidR="00556219" w:rsidRPr="00175ECE">
        <w:rPr>
          <w:rFonts w:ascii="Times New Roman" w:hAnsi="Times New Roman"/>
          <w:i/>
          <w:iCs/>
          <w:lang w:eastAsia="ru-RU"/>
        </w:rPr>
        <w:t>Пропозиції учасників, подані після закінчення строку їх подання, електронною системою закупівель не приймаються.</w:t>
      </w:r>
    </w:p>
    <w:p w:rsidR="0080788A" w:rsidRPr="00175ECE" w:rsidRDefault="0080788A" w:rsidP="0080788A">
      <w:pPr>
        <w:keepLines/>
        <w:autoSpaceDE w:val="0"/>
        <w:autoSpaceDN w:val="0"/>
        <w:spacing w:after="0"/>
        <w:rPr>
          <w:rFonts w:ascii="Times New Roman" w:hAnsi="Times New Roman"/>
          <w:spacing w:val="-3"/>
        </w:rPr>
      </w:pPr>
    </w:p>
    <w:p w:rsidR="003C2DB2" w:rsidRPr="00175ECE" w:rsidRDefault="003C2DB2" w:rsidP="0080788A">
      <w:pPr>
        <w:keepLines/>
        <w:autoSpaceDE w:val="0"/>
        <w:autoSpaceDN w:val="0"/>
        <w:spacing w:after="0"/>
        <w:rPr>
          <w:rFonts w:ascii="Times New Roman" w:hAnsi="Times New Roman"/>
          <w:spacing w:val="-3"/>
        </w:rPr>
      </w:pPr>
    </w:p>
    <w:p w:rsidR="003C2DB2" w:rsidRPr="00175ECE" w:rsidRDefault="003C2DB2" w:rsidP="0080788A">
      <w:pPr>
        <w:keepLines/>
        <w:autoSpaceDE w:val="0"/>
        <w:autoSpaceDN w:val="0"/>
        <w:spacing w:after="0"/>
        <w:rPr>
          <w:rFonts w:ascii="Times New Roman" w:hAnsi="Times New Roman"/>
          <w:spacing w:val="-3"/>
        </w:rPr>
      </w:pPr>
    </w:p>
    <w:p w:rsidR="003C2DB2" w:rsidRPr="00175ECE" w:rsidRDefault="003C2DB2" w:rsidP="0080788A">
      <w:pPr>
        <w:keepLines/>
        <w:autoSpaceDE w:val="0"/>
        <w:autoSpaceDN w:val="0"/>
        <w:spacing w:after="0"/>
        <w:rPr>
          <w:rFonts w:ascii="Times New Roman" w:hAnsi="Times New Roman"/>
          <w:spacing w:val="-3"/>
        </w:rPr>
      </w:pPr>
    </w:p>
    <w:p w:rsidR="002E5535" w:rsidRPr="00175ECE" w:rsidRDefault="002E5535">
      <w:pPr>
        <w:spacing w:after="0" w:line="240" w:lineRule="auto"/>
        <w:rPr>
          <w:rFonts w:ascii="Times New Roman" w:hAnsi="Times New Roman"/>
          <w:spacing w:val="-3"/>
        </w:rPr>
      </w:pPr>
      <w:r w:rsidRPr="00175ECE">
        <w:rPr>
          <w:rFonts w:ascii="Times New Roman" w:hAnsi="Times New Roman"/>
          <w:spacing w:val="-3"/>
        </w:rPr>
        <w:lastRenderedPageBreak/>
        <w:br w:type="page"/>
      </w:r>
    </w:p>
    <w:p w:rsidR="00190B6B" w:rsidRPr="00190B6B" w:rsidRDefault="00190B6B" w:rsidP="00190B6B">
      <w:pPr>
        <w:widowControl w:val="0"/>
        <w:tabs>
          <w:tab w:val="left" w:pos="5670"/>
          <w:tab w:val="left" w:pos="5812"/>
        </w:tabs>
        <w:spacing w:after="0" w:line="240" w:lineRule="auto"/>
        <w:jc w:val="right"/>
        <w:outlineLvl w:val="0"/>
        <w:rPr>
          <w:rFonts w:ascii="Times New Roman" w:hAnsi="Times New Roman"/>
          <w:bCs/>
        </w:rPr>
      </w:pPr>
      <w:r w:rsidRPr="00190B6B">
        <w:rPr>
          <w:rFonts w:ascii="Times New Roman" w:hAnsi="Times New Roman"/>
          <w:bCs/>
        </w:rPr>
        <w:lastRenderedPageBreak/>
        <w:t>Додаток 1</w:t>
      </w:r>
    </w:p>
    <w:p w:rsidR="003D37D8" w:rsidRPr="001950BA" w:rsidRDefault="00190B6B" w:rsidP="001950BA">
      <w:pPr>
        <w:widowControl w:val="0"/>
        <w:tabs>
          <w:tab w:val="left" w:pos="5670"/>
          <w:tab w:val="left" w:pos="5812"/>
        </w:tabs>
        <w:spacing w:after="0" w:line="240" w:lineRule="auto"/>
        <w:jc w:val="right"/>
        <w:outlineLvl w:val="0"/>
        <w:rPr>
          <w:rFonts w:ascii="Times New Roman" w:hAnsi="Times New Roman"/>
          <w:bCs/>
        </w:rPr>
      </w:pPr>
      <w:r w:rsidRPr="00190B6B">
        <w:rPr>
          <w:rFonts w:ascii="Times New Roman" w:hAnsi="Times New Roman"/>
          <w:bCs/>
        </w:rPr>
        <w:t>до оголошення про</w:t>
      </w:r>
      <w:r w:rsidR="001950BA">
        <w:rPr>
          <w:rFonts w:ascii="Times New Roman" w:hAnsi="Times New Roman"/>
          <w:bCs/>
        </w:rPr>
        <w:t xml:space="preserve"> проведення спрощеної закупівлі</w:t>
      </w:r>
    </w:p>
    <w:p w:rsidR="001950BA" w:rsidRPr="00AD4FF6" w:rsidRDefault="001950BA" w:rsidP="001950BA">
      <w:pPr>
        <w:pStyle w:val="a5"/>
        <w:spacing w:before="60" w:after="60"/>
        <w:ind w:firstLine="567"/>
        <w:jc w:val="center"/>
        <w:rPr>
          <w:rFonts w:ascii="Times New Roman" w:hAnsi="Times New Roman"/>
          <w:b/>
          <w:bCs/>
          <w:sz w:val="24"/>
          <w:szCs w:val="24"/>
        </w:rPr>
      </w:pPr>
      <w:r w:rsidRPr="00AD4FF6">
        <w:rPr>
          <w:rFonts w:ascii="Times New Roman" w:hAnsi="Times New Roman"/>
          <w:b/>
          <w:bCs/>
          <w:sz w:val="24"/>
          <w:szCs w:val="24"/>
        </w:rPr>
        <w:t>ІНФОРМАЦІЯ ПРО НЕОБХІДНІ ТЕХНІЧНІ, ЯКІСНІ ТА ІНШІ</w:t>
      </w:r>
    </w:p>
    <w:p w:rsidR="001950BA" w:rsidRDefault="001950BA" w:rsidP="001950BA">
      <w:pPr>
        <w:pStyle w:val="a5"/>
        <w:spacing w:before="60" w:after="60"/>
        <w:ind w:firstLine="567"/>
        <w:jc w:val="center"/>
        <w:rPr>
          <w:rFonts w:ascii="Times New Roman" w:hAnsi="Times New Roman"/>
          <w:b/>
          <w:bCs/>
          <w:sz w:val="24"/>
          <w:szCs w:val="24"/>
        </w:rPr>
      </w:pPr>
      <w:r w:rsidRPr="00AD4FF6">
        <w:rPr>
          <w:rFonts w:ascii="Times New Roman" w:hAnsi="Times New Roman"/>
          <w:b/>
          <w:bCs/>
          <w:sz w:val="24"/>
          <w:szCs w:val="24"/>
        </w:rPr>
        <w:t>ХАРАКТЕРИСТИКИ ПРЕДМЕТА ЗАКУПІВЛІ</w:t>
      </w:r>
    </w:p>
    <w:p w:rsidR="008E1014" w:rsidRPr="000609E7" w:rsidRDefault="000609E7" w:rsidP="000609E7">
      <w:pPr>
        <w:pStyle w:val="a5"/>
        <w:spacing w:before="60" w:after="60"/>
        <w:ind w:firstLine="567"/>
        <w:jc w:val="both"/>
        <w:rPr>
          <w:rFonts w:ascii="Times New Roman" w:hAnsi="Times New Roman"/>
          <w:b/>
          <w:bCs/>
          <w:sz w:val="24"/>
          <w:szCs w:val="24"/>
        </w:rPr>
      </w:pPr>
      <w:r w:rsidRPr="000609E7">
        <w:rPr>
          <w:rFonts w:ascii="Times New Roman" w:hAnsi="Times New Roman"/>
          <w:b/>
          <w:bCs/>
          <w:color w:val="000000"/>
        </w:rPr>
        <w:t>код ДК 021:2015 - 03220000-9  «Овочі, фрукти та горіхи» (лимон (ДК 021:2015: 03222210-8 - Лимони), банани (ДК 021:2015: 03222111-4 - Банани), апельсини (ДК 021:2015: 03222220-1 - Апельсини), яблука (ДК 021:2015: 03222321-9 - Яблука) , груші (ДК 021:2015: 03222322-6 - Груші), огірок свіжий (ДК 021:2015: 03221270-9 – Огірки), помідор свіжий  (ДК 021:2015: 03221240-0 – Помідори), цибуля зелена (перо) (ДК 021:2015: 03221113-1 - Цибуля), гарбуз свіжий (ДК 021:2015: 03221200-8 - Плодові овочі) ,кабачок (ДК 021:2015: 03221250-3 - Кабачки), петрушка (листя) (ДК 021:2015: 03221300-9 - Листкові овочі), кріп свіжий (ДК 021:2015: 03221300-9 - Листкові овочі), селера (відповідний код ДК 021:2015 03221110-0 коренеплідні овочі), перець овочевий(ДК 021:2015: 03221230-7 - Перець овочевий), цибуля(ДК 021:2015: 03221113-1 - Цибуля), морква (ДК 021:2015: 03221112-4 - Морква), капуста (ДК 021:2015: 03221410-3 - Капуста качанна), буряк (ДК 021:2015: 03221111-7 - Буряк), часник (ДК 021:2015: 03221110-0 - Коренеплідні овочі), капуста цвітна(ДК 021:2015: 03221420-6 - Капуста цвітна)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
        <w:gridCol w:w="2617"/>
        <w:gridCol w:w="1272"/>
        <w:gridCol w:w="5016"/>
      </w:tblGrid>
      <w:tr w:rsidR="00413CF5" w:rsidTr="0072732D">
        <w:trPr>
          <w:trHeight w:val="561"/>
        </w:trPr>
        <w:tc>
          <w:tcPr>
            <w:tcW w:w="666" w:type="dxa"/>
          </w:tcPr>
          <w:p w:rsidR="00413CF5" w:rsidRPr="005828D5" w:rsidRDefault="00413CF5" w:rsidP="0072732D">
            <w:pPr>
              <w:jc w:val="center"/>
              <w:rPr>
                <w:rFonts w:ascii="Times New Roman" w:hAnsi="Times New Roman"/>
              </w:rPr>
            </w:pPr>
            <w:r w:rsidRPr="005828D5">
              <w:rPr>
                <w:rFonts w:ascii="Times New Roman" w:hAnsi="Times New Roman"/>
              </w:rPr>
              <w:t>№ п/</w:t>
            </w:r>
            <w:proofErr w:type="spellStart"/>
            <w:r w:rsidRPr="005828D5">
              <w:rPr>
                <w:rFonts w:ascii="Times New Roman" w:hAnsi="Times New Roman"/>
              </w:rPr>
              <w:t>п</w:t>
            </w:r>
            <w:proofErr w:type="spellEnd"/>
          </w:p>
        </w:tc>
        <w:tc>
          <w:tcPr>
            <w:tcW w:w="2617" w:type="dxa"/>
          </w:tcPr>
          <w:p w:rsidR="00413CF5" w:rsidRPr="005828D5" w:rsidRDefault="00413CF5" w:rsidP="0072732D">
            <w:pPr>
              <w:jc w:val="center"/>
              <w:rPr>
                <w:rFonts w:ascii="Times New Roman" w:hAnsi="Times New Roman"/>
              </w:rPr>
            </w:pPr>
            <w:r w:rsidRPr="005828D5">
              <w:rPr>
                <w:rFonts w:ascii="Times New Roman" w:hAnsi="Times New Roman"/>
              </w:rPr>
              <w:t>Найменування товару</w:t>
            </w:r>
          </w:p>
        </w:tc>
        <w:tc>
          <w:tcPr>
            <w:tcW w:w="1272" w:type="dxa"/>
          </w:tcPr>
          <w:p w:rsidR="00413CF5" w:rsidRPr="005828D5" w:rsidRDefault="00413CF5" w:rsidP="0072732D">
            <w:pPr>
              <w:jc w:val="center"/>
              <w:rPr>
                <w:rFonts w:ascii="Times New Roman" w:hAnsi="Times New Roman"/>
              </w:rPr>
            </w:pPr>
            <w:r w:rsidRPr="005828D5">
              <w:rPr>
                <w:rFonts w:ascii="Times New Roman" w:hAnsi="Times New Roman"/>
              </w:rPr>
              <w:t>Кількість, кг</w:t>
            </w:r>
          </w:p>
        </w:tc>
        <w:tc>
          <w:tcPr>
            <w:tcW w:w="5016" w:type="dxa"/>
          </w:tcPr>
          <w:p w:rsidR="00413CF5" w:rsidRPr="005828D5" w:rsidRDefault="00413CF5" w:rsidP="0072732D">
            <w:pPr>
              <w:jc w:val="center"/>
              <w:rPr>
                <w:rFonts w:ascii="Times New Roman" w:hAnsi="Times New Roman"/>
              </w:rPr>
            </w:pPr>
            <w:r w:rsidRPr="005828D5">
              <w:rPr>
                <w:rFonts w:ascii="Times New Roman" w:hAnsi="Times New Roman"/>
              </w:rPr>
              <w:t>Технічні, якісні характеристики товару</w:t>
            </w:r>
          </w:p>
        </w:tc>
      </w:tr>
      <w:tr w:rsidR="00B94DFE" w:rsidRPr="00250D63" w:rsidTr="00B94DFE">
        <w:trPr>
          <w:trHeight w:val="3244"/>
        </w:trPr>
        <w:tc>
          <w:tcPr>
            <w:tcW w:w="666" w:type="dxa"/>
          </w:tcPr>
          <w:p w:rsidR="00B94DFE" w:rsidRPr="005828D5" w:rsidRDefault="00B94DFE" w:rsidP="0072732D">
            <w:pPr>
              <w:jc w:val="center"/>
              <w:rPr>
                <w:rFonts w:ascii="Times New Roman" w:hAnsi="Times New Roman"/>
              </w:rPr>
            </w:pPr>
            <w:r w:rsidRPr="005828D5">
              <w:rPr>
                <w:rFonts w:ascii="Times New Roman" w:hAnsi="Times New Roman"/>
              </w:rPr>
              <w:t>1</w:t>
            </w:r>
          </w:p>
        </w:tc>
        <w:tc>
          <w:tcPr>
            <w:tcW w:w="2617" w:type="dxa"/>
          </w:tcPr>
          <w:p w:rsidR="00B94DFE" w:rsidRPr="005828D5" w:rsidRDefault="00B94DFE" w:rsidP="0072732D">
            <w:pPr>
              <w:jc w:val="center"/>
              <w:rPr>
                <w:rFonts w:ascii="Times New Roman" w:hAnsi="Times New Roman"/>
                <w:b/>
              </w:rPr>
            </w:pPr>
            <w:r w:rsidRPr="005828D5">
              <w:rPr>
                <w:rFonts w:ascii="Times New Roman" w:hAnsi="Times New Roman"/>
                <w:b/>
              </w:rPr>
              <w:t>Буряк</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400</w:t>
            </w:r>
          </w:p>
        </w:tc>
        <w:tc>
          <w:tcPr>
            <w:tcW w:w="5016" w:type="dxa"/>
            <w:vAlign w:val="center"/>
          </w:tcPr>
          <w:p w:rsidR="00B94DFE" w:rsidRPr="00DA4AAC" w:rsidRDefault="00B94DFE" w:rsidP="0072732D">
            <w:pPr>
              <w:spacing w:before="100" w:beforeAutospacing="1" w:after="100" w:afterAutospacing="1"/>
              <w:rPr>
                <w:rFonts w:asciiTheme="majorHAnsi" w:hAnsiTheme="majorHAnsi"/>
                <w:color w:val="C00000"/>
              </w:rPr>
            </w:pPr>
            <w:r w:rsidRPr="00DA4AAC">
              <w:rPr>
                <w:rFonts w:ascii="Times New Roman" w:hAnsi="Times New Roman"/>
              </w:rPr>
              <w:t>Коренеплоди</w:t>
            </w:r>
            <w:r>
              <w:rPr>
                <w:rFonts w:ascii="Times New Roman" w:hAnsi="Times New Roman"/>
              </w:rPr>
              <w:t xml:space="preserve">, </w:t>
            </w:r>
            <w:r w:rsidRPr="00DA4AAC">
              <w:rPr>
                <w:rFonts w:ascii="Times New Roman" w:hAnsi="Times New Roman"/>
              </w:rPr>
              <w:t xml:space="preserve">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w:t>
            </w:r>
            <w:proofErr w:type="spellStart"/>
            <w:r w:rsidRPr="00DA4AAC">
              <w:rPr>
                <w:rFonts w:ascii="Times New Roman" w:hAnsi="Times New Roman"/>
              </w:rPr>
              <w:t>коренеплода</w:t>
            </w:r>
            <w:proofErr w:type="spellEnd"/>
            <w:r w:rsidRPr="00DA4AAC">
              <w:rPr>
                <w:rFonts w:ascii="Times New Roman" w:hAnsi="Times New Roman"/>
              </w:rPr>
              <w:t>. Внутрішня будова - м’якуш соковитий, червоний різних відтінків залежно від особливостей ботанічного сорту. Допустимі коренеплоди з вузькими рожевими кільцями не більше ніж 10 % відносно маси. Розмір коренеплоду за найбільшим поперечним діаметром: см: 7,0 — 10,0. Розмір коренеплоду за довжиною, для видовжених форм: см: 10,0 — 12,0.</w:t>
            </w:r>
          </w:p>
        </w:tc>
      </w:tr>
      <w:tr w:rsidR="00B94DFE" w:rsidRPr="00721977" w:rsidTr="00B94DFE">
        <w:tc>
          <w:tcPr>
            <w:tcW w:w="666" w:type="dxa"/>
          </w:tcPr>
          <w:p w:rsidR="00B94DFE" w:rsidRPr="005828D5" w:rsidRDefault="00B94DFE" w:rsidP="0072732D">
            <w:pPr>
              <w:jc w:val="center"/>
              <w:rPr>
                <w:rFonts w:ascii="Times New Roman" w:hAnsi="Times New Roman"/>
              </w:rPr>
            </w:pPr>
            <w:r w:rsidRPr="005828D5">
              <w:rPr>
                <w:rFonts w:ascii="Times New Roman" w:hAnsi="Times New Roman"/>
              </w:rPr>
              <w:t>2</w:t>
            </w:r>
          </w:p>
        </w:tc>
        <w:tc>
          <w:tcPr>
            <w:tcW w:w="2617" w:type="dxa"/>
          </w:tcPr>
          <w:p w:rsidR="00B94DFE" w:rsidRPr="005828D5" w:rsidRDefault="00B94DFE" w:rsidP="0072732D">
            <w:pPr>
              <w:pStyle w:val="ae"/>
              <w:jc w:val="center"/>
              <w:rPr>
                <w:rFonts w:ascii="Times New Roman" w:hAnsi="Times New Roman"/>
                <w:sz w:val="24"/>
                <w:szCs w:val="24"/>
              </w:rPr>
            </w:pPr>
            <w:r w:rsidRPr="005828D5">
              <w:rPr>
                <w:rFonts w:ascii="Times New Roman" w:hAnsi="Times New Roman"/>
                <w:b/>
                <w:color w:val="1D1B11"/>
                <w:sz w:val="24"/>
                <w:szCs w:val="24"/>
              </w:rPr>
              <w:t>Капуста</w:t>
            </w:r>
            <w:r>
              <w:rPr>
                <w:rFonts w:ascii="Times New Roman" w:hAnsi="Times New Roman"/>
                <w:b/>
                <w:color w:val="1D1B11"/>
                <w:sz w:val="24"/>
                <w:szCs w:val="24"/>
              </w:rPr>
              <w:t xml:space="preserve"> качанна</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600</w:t>
            </w:r>
          </w:p>
        </w:tc>
        <w:tc>
          <w:tcPr>
            <w:tcW w:w="5016" w:type="dxa"/>
            <w:vAlign w:val="center"/>
          </w:tcPr>
          <w:p w:rsidR="00B94DFE" w:rsidRPr="00E84823" w:rsidRDefault="00B94DFE" w:rsidP="0072732D">
            <w:pPr>
              <w:spacing w:before="100" w:beforeAutospacing="1" w:after="100" w:afterAutospacing="1"/>
              <w:rPr>
                <w:rFonts w:asciiTheme="majorHAnsi" w:hAnsiTheme="majorHAnsi"/>
                <w:color w:val="C00000"/>
              </w:rPr>
            </w:pPr>
            <w:r w:rsidRPr="00DA4AAC">
              <w:rPr>
                <w:rFonts w:ascii="Times New Roman" w:hAnsi="Times New Roman"/>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w:t>
            </w:r>
            <w:r>
              <w:rPr>
                <w:rFonts w:ascii="Times New Roman" w:hAnsi="Times New Roman"/>
              </w:rPr>
              <w:t>з стороннього запаху і присмаку. Зимові сорти.</w:t>
            </w:r>
            <w:r w:rsidRPr="00721977">
              <w:rPr>
                <w:rFonts w:ascii="Times New Roman" w:hAnsi="Times New Roman"/>
              </w:rPr>
              <w:t xml:space="preserve"> Головки повинні бути зачищені до щільно прилеглих зелених або білих листків.</w:t>
            </w:r>
          </w:p>
        </w:tc>
      </w:tr>
      <w:tr w:rsidR="00B94DFE" w:rsidRPr="00250D63" w:rsidTr="00B94DFE">
        <w:tc>
          <w:tcPr>
            <w:tcW w:w="666" w:type="dxa"/>
          </w:tcPr>
          <w:p w:rsidR="00B94DFE" w:rsidRPr="00B2381A" w:rsidRDefault="00B94DFE" w:rsidP="0072732D">
            <w:pPr>
              <w:jc w:val="center"/>
              <w:rPr>
                <w:rFonts w:ascii="Times New Roman" w:hAnsi="Times New Roman"/>
              </w:rPr>
            </w:pPr>
            <w:r>
              <w:rPr>
                <w:rFonts w:ascii="Times New Roman" w:hAnsi="Times New Roman"/>
              </w:rPr>
              <w:t>3</w:t>
            </w:r>
          </w:p>
        </w:tc>
        <w:tc>
          <w:tcPr>
            <w:tcW w:w="2617" w:type="dxa"/>
          </w:tcPr>
          <w:p w:rsidR="00B94DFE" w:rsidRPr="005828D5" w:rsidRDefault="00B94DFE" w:rsidP="0072732D">
            <w:pPr>
              <w:pStyle w:val="ae"/>
              <w:jc w:val="center"/>
              <w:rPr>
                <w:rFonts w:ascii="Times New Roman" w:hAnsi="Times New Roman"/>
                <w:b/>
                <w:color w:val="1D1B11"/>
                <w:sz w:val="24"/>
                <w:szCs w:val="24"/>
              </w:rPr>
            </w:pPr>
            <w:r>
              <w:rPr>
                <w:rFonts w:ascii="Times New Roman" w:hAnsi="Times New Roman"/>
                <w:b/>
                <w:color w:val="1D1B11"/>
                <w:sz w:val="24"/>
                <w:szCs w:val="24"/>
              </w:rPr>
              <w:t>Кабачок</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30</w:t>
            </w:r>
          </w:p>
        </w:tc>
        <w:tc>
          <w:tcPr>
            <w:tcW w:w="5016" w:type="dxa"/>
          </w:tcPr>
          <w:p w:rsidR="00B94DFE" w:rsidRPr="005828D5" w:rsidRDefault="00B94DFE" w:rsidP="0072732D">
            <w:pPr>
              <w:spacing w:before="100" w:beforeAutospacing="1" w:after="100" w:afterAutospacing="1"/>
              <w:rPr>
                <w:rFonts w:ascii="Times New Roman" w:hAnsi="Times New Roman"/>
              </w:rPr>
            </w:pPr>
            <w:r w:rsidRPr="00D02F5F">
              <w:rPr>
                <w:rFonts w:ascii="Times New Roman" w:hAnsi="Times New Roman"/>
              </w:rPr>
              <w:t>Врожай 202</w:t>
            </w:r>
            <w:r>
              <w:rPr>
                <w:rFonts w:ascii="Times New Roman" w:hAnsi="Times New Roman"/>
              </w:rPr>
              <w:t>2</w:t>
            </w:r>
            <w:r w:rsidRPr="00D02F5F">
              <w:rPr>
                <w:rFonts w:ascii="Times New Roman" w:hAnsi="Times New Roman"/>
              </w:rPr>
              <w:t xml:space="preserve"> року. Плоди свіжі, </w:t>
            </w:r>
            <w:r>
              <w:rPr>
                <w:rFonts w:ascii="Times New Roman" w:hAnsi="Times New Roman"/>
              </w:rPr>
              <w:t xml:space="preserve">світло салатового або жовтого кольору, </w:t>
            </w:r>
            <w:r w:rsidRPr="00D02F5F">
              <w:rPr>
                <w:rFonts w:ascii="Times New Roman" w:hAnsi="Times New Roman"/>
              </w:rPr>
              <w:t>цілі, неушкоджені, здорові, незабруднені, без механічних пошкоджені, не великих розмірів, з типовою для ботанічного сорту формою і забарвленням. Внутрішня будова: м'якоть щільна, з недорозвиненими водянистим насінням. Запах і смак властиві даному ботанічному сорту без стороннього запаху і смаку. Якість повинна відповідати нормам ДСТУ 3247-95 або інших нормативних документів</w:t>
            </w:r>
          </w:p>
        </w:tc>
      </w:tr>
      <w:tr w:rsidR="00B94DFE" w:rsidRPr="00250D63" w:rsidTr="00B94DFE">
        <w:tc>
          <w:tcPr>
            <w:tcW w:w="666" w:type="dxa"/>
          </w:tcPr>
          <w:p w:rsidR="00B94DFE" w:rsidRDefault="00B94DFE" w:rsidP="0072732D">
            <w:pPr>
              <w:jc w:val="center"/>
              <w:rPr>
                <w:rFonts w:ascii="Times New Roman" w:hAnsi="Times New Roman"/>
              </w:rPr>
            </w:pPr>
            <w:r>
              <w:rPr>
                <w:rFonts w:ascii="Times New Roman" w:hAnsi="Times New Roman"/>
              </w:rPr>
              <w:lastRenderedPageBreak/>
              <w:t>4</w:t>
            </w:r>
          </w:p>
        </w:tc>
        <w:tc>
          <w:tcPr>
            <w:tcW w:w="2617" w:type="dxa"/>
          </w:tcPr>
          <w:p w:rsidR="00B94DFE" w:rsidRPr="005828D5" w:rsidRDefault="00B94DFE" w:rsidP="0072732D">
            <w:pPr>
              <w:pStyle w:val="ae"/>
              <w:jc w:val="center"/>
              <w:rPr>
                <w:rFonts w:ascii="Times New Roman" w:hAnsi="Times New Roman"/>
                <w:b/>
                <w:color w:val="1D1B11"/>
                <w:sz w:val="24"/>
                <w:szCs w:val="24"/>
                <w:lang w:eastAsia="zh-CN"/>
              </w:rPr>
            </w:pPr>
            <w:r w:rsidRPr="005828D5">
              <w:rPr>
                <w:rFonts w:ascii="Times New Roman" w:hAnsi="Times New Roman"/>
                <w:b/>
                <w:color w:val="1D1B11"/>
                <w:sz w:val="24"/>
                <w:szCs w:val="24"/>
                <w:lang w:eastAsia="zh-CN"/>
              </w:rPr>
              <w:t>Яблука</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600</w:t>
            </w:r>
          </w:p>
        </w:tc>
        <w:tc>
          <w:tcPr>
            <w:tcW w:w="5016" w:type="dxa"/>
          </w:tcPr>
          <w:p w:rsidR="00B94DFE" w:rsidRPr="005828D5" w:rsidRDefault="00B94DFE" w:rsidP="0072732D">
            <w:pPr>
              <w:jc w:val="both"/>
              <w:rPr>
                <w:rFonts w:ascii="Times New Roman" w:hAnsi="Times New Roman"/>
              </w:rPr>
            </w:pPr>
            <w:r w:rsidRPr="005828D5">
              <w:rPr>
                <w:rFonts w:ascii="Times New Roman" w:hAnsi="Times New Roman"/>
              </w:rPr>
              <w:t>Яблука</w:t>
            </w:r>
            <w:r>
              <w:rPr>
                <w:rFonts w:ascii="Times New Roman" w:hAnsi="Times New Roman"/>
              </w:rPr>
              <w:t xml:space="preserve"> вітчизняні, зимові </w:t>
            </w:r>
            <w:proofErr w:type="spellStart"/>
            <w:r>
              <w:rPr>
                <w:rFonts w:ascii="Times New Roman" w:hAnsi="Times New Roman"/>
              </w:rPr>
              <w:t>сорта</w:t>
            </w:r>
            <w:proofErr w:type="spellEnd"/>
            <w:r>
              <w:rPr>
                <w:rFonts w:ascii="Times New Roman" w:hAnsi="Times New Roman"/>
              </w:rPr>
              <w:t xml:space="preserve">, </w:t>
            </w:r>
            <w:r w:rsidRPr="005828D5">
              <w:rPr>
                <w:rFonts w:ascii="Times New Roman" w:hAnsi="Times New Roman"/>
              </w:rPr>
              <w:t xml:space="preserve"> свіжі, не в’ялі, достатньої зрілості, без ознак гнилі, механічного пошкодження та пошкодження шкідниками, без пошкодження шкірки плоду. Колір відповідно до сорту, без плям. Відбірні плоди, </w:t>
            </w:r>
            <w:proofErr w:type="spellStart"/>
            <w:r w:rsidRPr="005828D5">
              <w:rPr>
                <w:rFonts w:ascii="Times New Roman" w:hAnsi="Times New Roman"/>
              </w:rPr>
              <w:t>типічні</w:t>
            </w:r>
            <w:proofErr w:type="spellEnd"/>
            <w:r w:rsidRPr="005828D5">
              <w:rPr>
                <w:rFonts w:ascii="Times New Roman" w:hAnsi="Times New Roman"/>
              </w:rPr>
              <w:t xml:space="preserve"> по формі і кольору для даного помологічного сорту. Розмір по найбільшому поперечному діаметрі в межах 60-65 мм. При поставці однієї партії яблука повинні бути одного помологічного сорту. Вирощені в природніх умовах, без перевищення</w:t>
            </w:r>
            <w:r>
              <w:rPr>
                <w:rFonts w:ascii="Times New Roman" w:hAnsi="Times New Roman"/>
              </w:rPr>
              <w:t xml:space="preserve"> </w:t>
            </w:r>
            <w:r w:rsidRPr="005828D5">
              <w:rPr>
                <w:rFonts w:ascii="Times New Roman" w:hAnsi="Times New Roman"/>
              </w:rPr>
              <w:t>вмісту</w:t>
            </w:r>
            <w:r>
              <w:rPr>
                <w:rFonts w:ascii="Times New Roman" w:hAnsi="Times New Roman"/>
              </w:rPr>
              <w:t xml:space="preserve"> </w:t>
            </w:r>
            <w:r w:rsidRPr="005828D5">
              <w:rPr>
                <w:rFonts w:ascii="Times New Roman" w:hAnsi="Times New Roman"/>
              </w:rPr>
              <w:t>хімічних</w:t>
            </w:r>
            <w:r>
              <w:rPr>
                <w:rFonts w:ascii="Times New Roman" w:hAnsi="Times New Roman"/>
              </w:rPr>
              <w:t xml:space="preserve"> </w:t>
            </w:r>
            <w:r w:rsidRPr="005828D5">
              <w:rPr>
                <w:rFonts w:ascii="Times New Roman" w:hAnsi="Times New Roman"/>
              </w:rPr>
              <w:t>речовин.</w:t>
            </w:r>
          </w:p>
          <w:p w:rsidR="00B94DFE" w:rsidRPr="005828D5" w:rsidRDefault="00B94DFE" w:rsidP="0072732D">
            <w:pPr>
              <w:jc w:val="both"/>
              <w:rPr>
                <w:rFonts w:ascii="Times New Roman" w:hAnsi="Times New Roman"/>
              </w:rPr>
            </w:pPr>
            <w:r w:rsidRPr="005828D5">
              <w:rPr>
                <w:rFonts w:ascii="Times New Roman" w:hAnsi="Times New Roman"/>
              </w:rPr>
              <w:t>Пакування – картонна коробка до 20 кг.</w:t>
            </w:r>
          </w:p>
          <w:p w:rsidR="00B94DFE" w:rsidRPr="005828D5" w:rsidRDefault="00B94DFE" w:rsidP="0072732D">
            <w:pPr>
              <w:jc w:val="both"/>
              <w:rPr>
                <w:rFonts w:ascii="Times New Roman" w:hAnsi="Times New Roman"/>
              </w:rPr>
            </w:pPr>
          </w:p>
        </w:tc>
      </w:tr>
      <w:tr w:rsidR="00B94DFE" w:rsidRPr="00250D63" w:rsidTr="00B94DFE">
        <w:tc>
          <w:tcPr>
            <w:tcW w:w="666" w:type="dxa"/>
          </w:tcPr>
          <w:p w:rsidR="00B94DFE" w:rsidRPr="001A45C1" w:rsidRDefault="00B94DFE" w:rsidP="0072732D">
            <w:pPr>
              <w:jc w:val="center"/>
              <w:rPr>
                <w:rFonts w:ascii="Times New Roman" w:hAnsi="Times New Roman"/>
              </w:rPr>
            </w:pPr>
            <w:r>
              <w:rPr>
                <w:rFonts w:ascii="Times New Roman" w:hAnsi="Times New Roman"/>
              </w:rPr>
              <w:t>5</w:t>
            </w:r>
          </w:p>
        </w:tc>
        <w:tc>
          <w:tcPr>
            <w:tcW w:w="2617" w:type="dxa"/>
          </w:tcPr>
          <w:p w:rsidR="00B94DFE" w:rsidRPr="005828D5" w:rsidRDefault="00B94DFE" w:rsidP="0072732D">
            <w:pPr>
              <w:pStyle w:val="ae"/>
              <w:jc w:val="center"/>
              <w:rPr>
                <w:rFonts w:ascii="Times New Roman" w:hAnsi="Times New Roman"/>
                <w:sz w:val="24"/>
                <w:szCs w:val="24"/>
              </w:rPr>
            </w:pPr>
            <w:r w:rsidRPr="005828D5">
              <w:rPr>
                <w:rFonts w:ascii="Times New Roman" w:hAnsi="Times New Roman"/>
                <w:b/>
                <w:color w:val="1D1B11"/>
                <w:sz w:val="24"/>
                <w:szCs w:val="24"/>
                <w:lang w:eastAsia="zh-CN"/>
              </w:rPr>
              <w:t>Морква</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550</w:t>
            </w:r>
          </w:p>
        </w:tc>
        <w:tc>
          <w:tcPr>
            <w:tcW w:w="5016" w:type="dxa"/>
          </w:tcPr>
          <w:p w:rsidR="00B94DFE" w:rsidRPr="005828D5" w:rsidRDefault="00B94DFE" w:rsidP="0072732D">
            <w:pPr>
              <w:tabs>
                <w:tab w:val="left" w:pos="0"/>
                <w:tab w:val="left" w:pos="540"/>
              </w:tabs>
              <w:jc w:val="both"/>
              <w:rPr>
                <w:rFonts w:ascii="Times New Roman" w:hAnsi="Times New Roman"/>
              </w:rPr>
            </w:pPr>
            <w:r w:rsidRPr="005828D5">
              <w:rPr>
                <w:rFonts w:ascii="Times New Roman" w:hAnsi="Times New Roman"/>
              </w:rPr>
              <w:t xml:space="preserve">Морква </w:t>
            </w:r>
            <w:r>
              <w:rPr>
                <w:rFonts w:ascii="Times New Roman" w:hAnsi="Times New Roman"/>
              </w:rPr>
              <w:t xml:space="preserve">пізніх сортів  </w:t>
            </w:r>
            <w:r w:rsidRPr="005828D5">
              <w:rPr>
                <w:rFonts w:ascii="Times New Roman" w:hAnsi="Times New Roman"/>
              </w:rPr>
              <w:t>має бути свіжою, столовою, вирощеною в природних умовах, без перевищеного вмісту хімічних речови</w:t>
            </w:r>
            <w:r>
              <w:rPr>
                <w:rFonts w:ascii="Times New Roman" w:hAnsi="Times New Roman"/>
              </w:rPr>
              <w:t>н, свіжа, чиста, здорова, щільна</w:t>
            </w:r>
            <w:r w:rsidRPr="005828D5">
              <w:rPr>
                <w:rFonts w:ascii="Times New Roman" w:hAnsi="Times New Roman"/>
              </w:rPr>
              <w:t xml:space="preserve">, достатньої зрілості, типова для ботанічного сорту </w:t>
            </w:r>
            <w:r>
              <w:rPr>
                <w:rFonts w:ascii="Times New Roman" w:hAnsi="Times New Roman"/>
              </w:rPr>
              <w:t xml:space="preserve">за </w:t>
            </w:r>
            <w:r w:rsidRPr="005828D5">
              <w:rPr>
                <w:rFonts w:ascii="Times New Roman" w:hAnsi="Times New Roman"/>
              </w:rPr>
              <w:t>формою і кольором, без ознак гнилі, без сторонніх запахів, механічного пошкодження та пошкодження шкідниками. Не допускаються коренеплоди, що підморожені, із гниллю та сторонніми запахами.</w:t>
            </w:r>
          </w:p>
          <w:p w:rsidR="00B94DFE" w:rsidRPr="00796418" w:rsidRDefault="00B94DFE" w:rsidP="0072732D">
            <w:pPr>
              <w:autoSpaceDN w:val="0"/>
              <w:jc w:val="both"/>
              <w:rPr>
                <w:rFonts w:ascii="Times New Roman" w:hAnsi="Times New Roman"/>
              </w:rPr>
            </w:pPr>
            <w:r w:rsidRPr="00796418">
              <w:rPr>
                <w:rFonts w:ascii="Times New Roman" w:hAnsi="Times New Roman"/>
              </w:rPr>
              <w:t>Пакуванн</w:t>
            </w:r>
            <w:r w:rsidRPr="00796418">
              <w:rPr>
                <w:rFonts w:ascii="Times New Roman" w:hAnsi="Times New Roman"/>
                <w:i/>
              </w:rPr>
              <w:t xml:space="preserve">я – </w:t>
            </w:r>
            <w:r w:rsidRPr="00796418">
              <w:rPr>
                <w:rFonts w:ascii="Times New Roman" w:hAnsi="Times New Roman"/>
              </w:rPr>
              <w:t xml:space="preserve">сітка </w:t>
            </w:r>
            <w:r w:rsidRPr="005828D5">
              <w:rPr>
                <w:rFonts w:ascii="Times New Roman" w:hAnsi="Times New Roman"/>
              </w:rPr>
              <w:t>2</w:t>
            </w:r>
            <w:r w:rsidRPr="00796418">
              <w:rPr>
                <w:rFonts w:ascii="Times New Roman" w:hAnsi="Times New Roman"/>
              </w:rPr>
              <w:t>0-</w:t>
            </w:r>
            <w:smartTag w:uri="urn:schemas-microsoft-com:office:smarttags" w:element="metricconverter">
              <w:smartTagPr>
                <w:attr w:name="ProductID" w:val="40 кг"/>
              </w:smartTagPr>
              <w:r w:rsidRPr="00796418">
                <w:rPr>
                  <w:rFonts w:ascii="Times New Roman" w:hAnsi="Times New Roman"/>
                </w:rPr>
                <w:t>40 кг</w:t>
              </w:r>
            </w:smartTag>
            <w:r w:rsidRPr="00796418">
              <w:rPr>
                <w:rFonts w:ascii="Times New Roman" w:hAnsi="Times New Roman"/>
              </w:rPr>
              <w:t>.</w:t>
            </w:r>
          </w:p>
          <w:p w:rsidR="00B94DFE" w:rsidRPr="005828D5" w:rsidRDefault="00B94DFE" w:rsidP="0072732D">
            <w:pPr>
              <w:tabs>
                <w:tab w:val="left" w:pos="0"/>
                <w:tab w:val="left" w:pos="540"/>
              </w:tabs>
              <w:jc w:val="both"/>
              <w:rPr>
                <w:rFonts w:ascii="Times New Roman" w:hAnsi="Times New Roman"/>
              </w:rPr>
            </w:pPr>
          </w:p>
        </w:tc>
      </w:tr>
      <w:tr w:rsidR="00B94DFE" w:rsidRPr="00250D63" w:rsidTr="00B94DFE">
        <w:tc>
          <w:tcPr>
            <w:tcW w:w="666" w:type="dxa"/>
          </w:tcPr>
          <w:p w:rsidR="00B94DFE" w:rsidRPr="005828D5" w:rsidRDefault="00B94DFE" w:rsidP="0072732D">
            <w:pPr>
              <w:jc w:val="center"/>
              <w:rPr>
                <w:rFonts w:ascii="Times New Roman" w:hAnsi="Times New Roman"/>
              </w:rPr>
            </w:pPr>
            <w:r>
              <w:rPr>
                <w:rFonts w:ascii="Times New Roman" w:hAnsi="Times New Roman"/>
              </w:rPr>
              <w:t>6</w:t>
            </w:r>
          </w:p>
        </w:tc>
        <w:tc>
          <w:tcPr>
            <w:tcW w:w="2617" w:type="dxa"/>
          </w:tcPr>
          <w:p w:rsidR="00B94DFE" w:rsidRPr="005828D5" w:rsidRDefault="00B94DFE" w:rsidP="0072732D">
            <w:pPr>
              <w:pStyle w:val="ae"/>
              <w:jc w:val="center"/>
              <w:rPr>
                <w:rFonts w:ascii="Times New Roman" w:hAnsi="Times New Roman"/>
                <w:b/>
                <w:color w:val="FF0000"/>
                <w:sz w:val="24"/>
                <w:szCs w:val="24"/>
                <w:lang w:eastAsia="zh-CN"/>
              </w:rPr>
            </w:pPr>
            <w:r w:rsidRPr="005828D5">
              <w:rPr>
                <w:rFonts w:ascii="Times New Roman" w:hAnsi="Times New Roman"/>
                <w:b/>
                <w:color w:val="1D1B11"/>
                <w:sz w:val="24"/>
                <w:szCs w:val="24"/>
                <w:lang w:eastAsia="zh-CN"/>
              </w:rPr>
              <w:t>Цибуля</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500</w:t>
            </w:r>
          </w:p>
        </w:tc>
        <w:tc>
          <w:tcPr>
            <w:tcW w:w="5016" w:type="dxa"/>
          </w:tcPr>
          <w:p w:rsidR="00B94DFE" w:rsidRPr="005828D5" w:rsidRDefault="00B94DFE" w:rsidP="0072732D">
            <w:pPr>
              <w:jc w:val="both"/>
              <w:rPr>
                <w:rFonts w:ascii="Times New Roman" w:hAnsi="Times New Roman"/>
              </w:rPr>
            </w:pPr>
            <w:r w:rsidRPr="00DA4AAC">
              <w:rPr>
                <w:rFonts w:ascii="Times New Roman" w:hAnsi="Times New Roman"/>
              </w:rPr>
              <w:t xml:space="preserve">Цибуля </w:t>
            </w:r>
            <w:r>
              <w:rPr>
                <w:rFonts w:ascii="Times New Roman" w:hAnsi="Times New Roman"/>
              </w:rPr>
              <w:t xml:space="preserve"> </w:t>
            </w:r>
            <w:r w:rsidRPr="00DA4AAC">
              <w:rPr>
                <w:rFonts w:ascii="Times New Roman" w:hAnsi="Times New Roman"/>
              </w:rPr>
              <w:t>доспіла, здорова, чиста, свіжа, суха, не проросла, властива для даного ботанічного сорту форми і кольору, з сухими верхніми лусками і висушеною шийкою від 2 до 5 см. Допускається до 5% цибулин з тріщинами сухої луски, що відкривають соковиту луску на ширину не більше 2 мм. Не пошкоджена шкідниками. Мінімальна вага цибулини – не менше 80 гр.</w:t>
            </w:r>
          </w:p>
        </w:tc>
      </w:tr>
      <w:tr w:rsidR="00B94DFE" w:rsidRPr="00250D63" w:rsidTr="00B94DFE">
        <w:tc>
          <w:tcPr>
            <w:tcW w:w="666" w:type="dxa"/>
          </w:tcPr>
          <w:p w:rsidR="00B94DFE" w:rsidRPr="005828D5" w:rsidRDefault="00B94DFE" w:rsidP="0072732D">
            <w:pPr>
              <w:jc w:val="center"/>
              <w:rPr>
                <w:rFonts w:ascii="Times New Roman" w:hAnsi="Times New Roman"/>
              </w:rPr>
            </w:pPr>
            <w:r>
              <w:rPr>
                <w:rFonts w:ascii="Times New Roman" w:hAnsi="Times New Roman"/>
              </w:rPr>
              <w:t>7</w:t>
            </w:r>
          </w:p>
        </w:tc>
        <w:tc>
          <w:tcPr>
            <w:tcW w:w="2617" w:type="dxa"/>
          </w:tcPr>
          <w:p w:rsidR="00B94DFE" w:rsidRPr="005828D5" w:rsidRDefault="00B94DFE" w:rsidP="0072732D">
            <w:pPr>
              <w:pStyle w:val="ae"/>
              <w:jc w:val="center"/>
              <w:rPr>
                <w:rFonts w:ascii="Times New Roman" w:hAnsi="Times New Roman"/>
                <w:b/>
                <w:color w:val="1D1B11"/>
                <w:sz w:val="24"/>
                <w:szCs w:val="24"/>
                <w:lang w:eastAsia="zh-CN"/>
              </w:rPr>
            </w:pPr>
            <w:r>
              <w:rPr>
                <w:rFonts w:ascii="Times New Roman" w:hAnsi="Times New Roman"/>
                <w:b/>
                <w:color w:val="1D1B11"/>
                <w:sz w:val="24"/>
                <w:szCs w:val="24"/>
                <w:lang w:eastAsia="zh-CN"/>
              </w:rPr>
              <w:t>Апельсини</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600</w:t>
            </w:r>
          </w:p>
        </w:tc>
        <w:tc>
          <w:tcPr>
            <w:tcW w:w="5016" w:type="dxa"/>
          </w:tcPr>
          <w:p w:rsidR="00B94DFE" w:rsidRPr="005828D5" w:rsidRDefault="00B94DFE" w:rsidP="0072732D">
            <w:pPr>
              <w:jc w:val="both"/>
              <w:rPr>
                <w:rFonts w:ascii="Times New Roman" w:hAnsi="Times New Roman"/>
              </w:rPr>
            </w:pPr>
            <w:r w:rsidRPr="005828D5">
              <w:rPr>
                <w:rFonts w:ascii="Times New Roman" w:hAnsi="Times New Roman"/>
              </w:rPr>
              <w:t xml:space="preserve">Цитрусові мають бути: свіжі, чисті, не в`ялі, достатньо зрілі, без ознак гнилі, без механічного пошкодження та пошкодження шкідниками. Вирощені в природніх умовах, без </w:t>
            </w:r>
            <w:proofErr w:type="spellStart"/>
            <w:r w:rsidRPr="005828D5">
              <w:rPr>
                <w:rFonts w:ascii="Times New Roman" w:hAnsi="Times New Roman"/>
              </w:rPr>
              <w:t>перевищеннявмістухімічнихречовин</w:t>
            </w:r>
            <w:proofErr w:type="spellEnd"/>
            <w:r w:rsidRPr="005828D5">
              <w:rPr>
                <w:rFonts w:ascii="Times New Roman" w:hAnsi="Times New Roman"/>
              </w:rPr>
              <w:t>.</w:t>
            </w:r>
          </w:p>
          <w:p w:rsidR="00B94DFE" w:rsidRPr="005828D5" w:rsidRDefault="00B94DFE" w:rsidP="0072732D">
            <w:pPr>
              <w:jc w:val="both"/>
              <w:rPr>
                <w:rFonts w:ascii="Times New Roman" w:hAnsi="Times New Roman"/>
              </w:rPr>
            </w:pPr>
            <w:r w:rsidRPr="005828D5">
              <w:rPr>
                <w:rFonts w:ascii="Times New Roman" w:hAnsi="Times New Roman"/>
              </w:rPr>
              <w:t>Пакування – картонна коробка до 15 кг.</w:t>
            </w:r>
          </w:p>
          <w:p w:rsidR="00B94DFE" w:rsidRPr="005828D5" w:rsidRDefault="00B94DFE" w:rsidP="0072732D">
            <w:pPr>
              <w:jc w:val="both"/>
              <w:rPr>
                <w:rFonts w:ascii="Times New Roman" w:hAnsi="Times New Roman"/>
              </w:rPr>
            </w:pPr>
            <w:r>
              <w:rPr>
                <w:rFonts w:ascii="Times New Roman" w:hAnsi="Times New Roman"/>
                <w:i/>
              </w:rPr>
              <w:t xml:space="preserve"> </w:t>
            </w:r>
          </w:p>
        </w:tc>
      </w:tr>
      <w:tr w:rsidR="00B94DFE" w:rsidRPr="00250D63" w:rsidTr="00B94DFE">
        <w:tc>
          <w:tcPr>
            <w:tcW w:w="666" w:type="dxa"/>
          </w:tcPr>
          <w:p w:rsidR="00B94DFE" w:rsidRPr="005828D5" w:rsidRDefault="00B94DFE" w:rsidP="0072732D">
            <w:pPr>
              <w:jc w:val="center"/>
              <w:rPr>
                <w:rFonts w:ascii="Times New Roman" w:hAnsi="Times New Roman"/>
              </w:rPr>
            </w:pPr>
            <w:r>
              <w:rPr>
                <w:rFonts w:ascii="Times New Roman" w:hAnsi="Times New Roman"/>
              </w:rPr>
              <w:t>8</w:t>
            </w:r>
          </w:p>
        </w:tc>
        <w:tc>
          <w:tcPr>
            <w:tcW w:w="2617" w:type="dxa"/>
          </w:tcPr>
          <w:p w:rsidR="00B94DFE" w:rsidRPr="005828D5" w:rsidRDefault="00B94DFE" w:rsidP="0072732D">
            <w:pPr>
              <w:pStyle w:val="ae"/>
              <w:jc w:val="center"/>
              <w:rPr>
                <w:rFonts w:ascii="Times New Roman" w:hAnsi="Times New Roman"/>
                <w:b/>
                <w:color w:val="1D1B11"/>
                <w:sz w:val="24"/>
                <w:szCs w:val="24"/>
                <w:lang w:eastAsia="zh-CN"/>
              </w:rPr>
            </w:pPr>
            <w:r w:rsidRPr="005828D5">
              <w:rPr>
                <w:rFonts w:ascii="Times New Roman" w:hAnsi="Times New Roman"/>
                <w:b/>
                <w:color w:val="1D1B11"/>
                <w:sz w:val="24"/>
                <w:szCs w:val="24"/>
                <w:lang w:eastAsia="zh-CN"/>
              </w:rPr>
              <w:t>Банани</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600</w:t>
            </w:r>
          </w:p>
        </w:tc>
        <w:tc>
          <w:tcPr>
            <w:tcW w:w="5016" w:type="dxa"/>
          </w:tcPr>
          <w:p w:rsidR="00B94DFE" w:rsidRPr="00BE61D7" w:rsidRDefault="00B94DFE" w:rsidP="0072732D">
            <w:pPr>
              <w:rPr>
                <w:rFonts w:ascii="Times New Roman" w:hAnsi="Times New Roman"/>
              </w:rPr>
            </w:pPr>
            <w:r w:rsidRPr="005828D5">
              <w:rPr>
                <w:rFonts w:ascii="Times New Roman" w:hAnsi="Times New Roman"/>
              </w:rPr>
              <w:t xml:space="preserve">Банани мають бути свіжими, без гнилі, без надривів шкіри, глибоких порізів, тріщин, що зачіпляють </w:t>
            </w:r>
            <w:proofErr w:type="spellStart"/>
            <w:r w:rsidRPr="005828D5">
              <w:rPr>
                <w:rFonts w:ascii="Times New Roman" w:hAnsi="Times New Roman"/>
              </w:rPr>
              <w:t>м`якось</w:t>
            </w:r>
            <w:proofErr w:type="spellEnd"/>
            <w:r w:rsidRPr="005828D5">
              <w:rPr>
                <w:rFonts w:ascii="Times New Roman" w:hAnsi="Times New Roman"/>
              </w:rPr>
              <w:t xml:space="preserve">. Вирощені в природніх умовах, без </w:t>
            </w:r>
            <w:r>
              <w:rPr>
                <w:rFonts w:ascii="Times New Roman" w:hAnsi="Times New Roman"/>
              </w:rPr>
              <w:t>п</w:t>
            </w:r>
            <w:r w:rsidRPr="005828D5">
              <w:rPr>
                <w:rFonts w:ascii="Times New Roman" w:hAnsi="Times New Roman"/>
              </w:rPr>
              <w:t>еревищення</w:t>
            </w:r>
            <w:r>
              <w:rPr>
                <w:rFonts w:ascii="Times New Roman" w:hAnsi="Times New Roman"/>
              </w:rPr>
              <w:t xml:space="preserve"> </w:t>
            </w:r>
            <w:r w:rsidRPr="005828D5">
              <w:rPr>
                <w:rFonts w:ascii="Times New Roman" w:hAnsi="Times New Roman"/>
              </w:rPr>
              <w:t>вмісту</w:t>
            </w:r>
            <w:r>
              <w:rPr>
                <w:rFonts w:ascii="Times New Roman" w:hAnsi="Times New Roman"/>
              </w:rPr>
              <w:t xml:space="preserve"> </w:t>
            </w:r>
            <w:r w:rsidRPr="005828D5">
              <w:rPr>
                <w:rFonts w:ascii="Times New Roman" w:hAnsi="Times New Roman"/>
              </w:rPr>
              <w:t>хімічних</w:t>
            </w:r>
            <w:r>
              <w:rPr>
                <w:rFonts w:ascii="Times New Roman" w:hAnsi="Times New Roman"/>
              </w:rPr>
              <w:t xml:space="preserve"> </w:t>
            </w:r>
            <w:r w:rsidRPr="005828D5">
              <w:rPr>
                <w:rFonts w:ascii="Times New Roman" w:hAnsi="Times New Roman"/>
              </w:rPr>
              <w:t>речовин.</w:t>
            </w:r>
            <w:r w:rsidRPr="004D55AF">
              <w:rPr>
                <w:rFonts w:ascii="Times New Roman" w:hAnsi="Times New Roman"/>
              </w:rPr>
              <w:t xml:space="preserve"> </w:t>
            </w:r>
            <w:r>
              <w:rPr>
                <w:rFonts w:ascii="Times New Roman" w:hAnsi="Times New Roman"/>
              </w:rPr>
              <w:t>(</w:t>
            </w:r>
            <w:r w:rsidRPr="00721977">
              <w:rPr>
                <w:rFonts w:ascii="Times New Roman" w:hAnsi="Times New Roman"/>
              </w:rPr>
              <w:t xml:space="preserve">на імпортну продукцію надається </w:t>
            </w:r>
            <w:r w:rsidRPr="00721977">
              <w:rPr>
                <w:rFonts w:ascii="Times New Roman" w:hAnsi="Times New Roman"/>
              </w:rPr>
              <w:lastRenderedPageBreak/>
              <w:t>гарантійний лист про відповідність продукції за значеним нормативним документам)</w:t>
            </w:r>
          </w:p>
          <w:p w:rsidR="00B94DFE" w:rsidRPr="005828D5" w:rsidRDefault="00B94DFE" w:rsidP="0072732D">
            <w:pPr>
              <w:jc w:val="both"/>
              <w:rPr>
                <w:rFonts w:ascii="Times New Roman" w:hAnsi="Times New Roman"/>
              </w:rPr>
            </w:pPr>
            <w:r w:rsidRPr="005828D5">
              <w:rPr>
                <w:rFonts w:ascii="Times New Roman" w:hAnsi="Times New Roman"/>
              </w:rPr>
              <w:t>Пакування – картонна коробка до 20 кг.</w:t>
            </w:r>
          </w:p>
          <w:p w:rsidR="00B94DFE" w:rsidRPr="005828D5" w:rsidRDefault="00B94DFE" w:rsidP="0072732D">
            <w:pPr>
              <w:jc w:val="both"/>
              <w:rPr>
                <w:rFonts w:ascii="Times New Roman" w:hAnsi="Times New Roman"/>
              </w:rPr>
            </w:pPr>
          </w:p>
        </w:tc>
      </w:tr>
      <w:tr w:rsidR="00B94DFE" w:rsidRPr="00250D63" w:rsidTr="00B94DFE">
        <w:tc>
          <w:tcPr>
            <w:tcW w:w="666" w:type="dxa"/>
          </w:tcPr>
          <w:p w:rsidR="00B94DFE" w:rsidRPr="005828D5" w:rsidRDefault="00B94DFE" w:rsidP="0072732D">
            <w:pPr>
              <w:jc w:val="center"/>
              <w:rPr>
                <w:rFonts w:ascii="Times New Roman" w:hAnsi="Times New Roman"/>
              </w:rPr>
            </w:pPr>
            <w:r>
              <w:rPr>
                <w:rFonts w:ascii="Times New Roman" w:hAnsi="Times New Roman"/>
              </w:rPr>
              <w:lastRenderedPageBreak/>
              <w:t>9</w:t>
            </w:r>
          </w:p>
        </w:tc>
        <w:tc>
          <w:tcPr>
            <w:tcW w:w="2617" w:type="dxa"/>
          </w:tcPr>
          <w:p w:rsidR="00B94DFE" w:rsidRPr="005828D5" w:rsidRDefault="00B94DFE" w:rsidP="0072732D">
            <w:pPr>
              <w:pStyle w:val="ae"/>
              <w:jc w:val="center"/>
              <w:rPr>
                <w:rFonts w:ascii="Times New Roman" w:hAnsi="Times New Roman"/>
                <w:b/>
                <w:color w:val="1D1B11"/>
                <w:sz w:val="24"/>
                <w:szCs w:val="24"/>
                <w:lang w:eastAsia="zh-CN"/>
              </w:rPr>
            </w:pPr>
            <w:r>
              <w:rPr>
                <w:rFonts w:ascii="Times New Roman" w:hAnsi="Times New Roman"/>
                <w:b/>
                <w:color w:val="1D1B11"/>
                <w:sz w:val="24"/>
                <w:szCs w:val="24"/>
                <w:lang w:eastAsia="zh-CN"/>
              </w:rPr>
              <w:t>Груша</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100</w:t>
            </w:r>
          </w:p>
        </w:tc>
        <w:tc>
          <w:tcPr>
            <w:tcW w:w="5016" w:type="dxa"/>
          </w:tcPr>
          <w:p w:rsidR="00B94DFE" w:rsidRPr="005B7138" w:rsidRDefault="00B94DFE" w:rsidP="0072732D">
            <w:pPr>
              <w:spacing w:before="100" w:beforeAutospacing="1" w:after="100" w:afterAutospacing="1"/>
              <w:rPr>
                <w:rFonts w:ascii="Times New Roman" w:hAnsi="Times New Roman"/>
                <w:lang w:eastAsia="ru-RU"/>
              </w:rPr>
            </w:pPr>
            <w:r>
              <w:rPr>
                <w:rFonts w:ascii="Times New Roman" w:hAnsi="Times New Roman"/>
                <w:lang w:eastAsia="ru-RU"/>
              </w:rPr>
              <w:t>Груші пізніх</w:t>
            </w:r>
            <w:r w:rsidRPr="005B7138">
              <w:rPr>
                <w:rFonts w:ascii="Times New Roman" w:hAnsi="Times New Roman"/>
                <w:lang w:eastAsia="ru-RU"/>
              </w:rPr>
              <w:t xml:space="preserve"> сортів – плоди однорідного дозрівання, з характерними для помологічного сорту формами і забарвленням, без пошкоджень, поперечний діаметр 60мм, масою 150-200г. Груші пізнього строку дозрівання – плоди однорідної стиглості, без пошкоджень хворобами та шкідниками, з цілою плодоніжкою, однакової форми, поперечний діаметр не менше 70-65мм, вагою 150-200 г. Без ГМО. </w:t>
            </w:r>
          </w:p>
          <w:p w:rsidR="00B94DFE" w:rsidRPr="005828D5" w:rsidRDefault="00B94DFE" w:rsidP="0072732D">
            <w:pPr>
              <w:jc w:val="both"/>
              <w:rPr>
                <w:rFonts w:ascii="Times New Roman" w:hAnsi="Times New Roman"/>
              </w:rPr>
            </w:pPr>
          </w:p>
        </w:tc>
      </w:tr>
      <w:tr w:rsidR="00B94DFE" w:rsidRPr="00250D63" w:rsidTr="00B94DFE">
        <w:tc>
          <w:tcPr>
            <w:tcW w:w="666" w:type="dxa"/>
          </w:tcPr>
          <w:p w:rsidR="00B94DFE" w:rsidRPr="005828D5" w:rsidRDefault="00B94DFE" w:rsidP="0072732D">
            <w:pPr>
              <w:jc w:val="center"/>
              <w:rPr>
                <w:rFonts w:ascii="Times New Roman" w:hAnsi="Times New Roman"/>
              </w:rPr>
            </w:pPr>
            <w:r>
              <w:rPr>
                <w:rFonts w:ascii="Times New Roman" w:hAnsi="Times New Roman"/>
              </w:rPr>
              <w:t>10</w:t>
            </w:r>
          </w:p>
        </w:tc>
        <w:tc>
          <w:tcPr>
            <w:tcW w:w="2617" w:type="dxa"/>
          </w:tcPr>
          <w:p w:rsidR="00B94DFE" w:rsidRPr="005828D5" w:rsidRDefault="00B94DFE" w:rsidP="0072732D">
            <w:pPr>
              <w:pStyle w:val="ae"/>
              <w:jc w:val="center"/>
              <w:rPr>
                <w:rFonts w:ascii="Times New Roman" w:hAnsi="Times New Roman"/>
                <w:b/>
                <w:color w:val="1D1B11"/>
                <w:sz w:val="24"/>
                <w:szCs w:val="24"/>
                <w:lang w:eastAsia="zh-CN"/>
              </w:rPr>
            </w:pPr>
            <w:r>
              <w:rPr>
                <w:rFonts w:ascii="Times New Roman" w:hAnsi="Times New Roman"/>
                <w:b/>
                <w:color w:val="1D1B11"/>
                <w:sz w:val="24"/>
                <w:szCs w:val="24"/>
                <w:lang w:eastAsia="zh-CN"/>
              </w:rPr>
              <w:t>Часник</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2</w:t>
            </w:r>
          </w:p>
        </w:tc>
        <w:tc>
          <w:tcPr>
            <w:tcW w:w="5016" w:type="dxa"/>
          </w:tcPr>
          <w:p w:rsidR="00B94DFE" w:rsidRPr="005828D5" w:rsidRDefault="00B94DFE" w:rsidP="0072732D">
            <w:pPr>
              <w:jc w:val="both"/>
              <w:rPr>
                <w:rFonts w:ascii="Times New Roman" w:hAnsi="Times New Roman"/>
              </w:rPr>
            </w:pPr>
            <w:r w:rsidRPr="005828D5">
              <w:rPr>
                <w:rFonts w:ascii="Times New Roman" w:hAnsi="Times New Roman"/>
              </w:rPr>
              <w:t>Часник зимовий або ярий</w:t>
            </w:r>
            <w:r>
              <w:rPr>
                <w:rFonts w:ascii="Times New Roman" w:hAnsi="Times New Roman"/>
              </w:rPr>
              <w:t>, вітчизняного виробника</w:t>
            </w:r>
            <w:r w:rsidRPr="005828D5">
              <w:rPr>
                <w:rFonts w:ascii="Times New Roman" w:hAnsi="Times New Roman"/>
              </w:rPr>
              <w:t>. Має бути свіжим, зрілим, чистим, цілим, вирощеним в природніх умовах, без перевищеного вмісту хімічних речовин, сухим, не порослим, з сухим зовнішнім лушпиннями. Не допускається часник підморожений, що має ознаки гнилі, із стороннім запахом. Форма і колір повинні відповідати ботанічному сорту.</w:t>
            </w:r>
          </w:p>
          <w:p w:rsidR="00B94DFE" w:rsidRPr="004E2EAC" w:rsidRDefault="00B94DFE" w:rsidP="0072732D">
            <w:pPr>
              <w:jc w:val="both"/>
              <w:rPr>
                <w:rFonts w:ascii="Times New Roman" w:hAnsi="Times New Roman"/>
              </w:rPr>
            </w:pPr>
          </w:p>
        </w:tc>
      </w:tr>
      <w:tr w:rsidR="00B94DFE" w:rsidRPr="00250D63" w:rsidTr="00B94DFE">
        <w:tc>
          <w:tcPr>
            <w:tcW w:w="666" w:type="dxa"/>
          </w:tcPr>
          <w:p w:rsidR="00B94DFE" w:rsidRPr="005828D5" w:rsidRDefault="00B94DFE" w:rsidP="0072732D">
            <w:pPr>
              <w:jc w:val="center"/>
              <w:rPr>
                <w:rFonts w:ascii="Times New Roman" w:hAnsi="Times New Roman"/>
              </w:rPr>
            </w:pPr>
            <w:r>
              <w:rPr>
                <w:rFonts w:ascii="Times New Roman" w:hAnsi="Times New Roman"/>
              </w:rPr>
              <w:t>11</w:t>
            </w:r>
          </w:p>
        </w:tc>
        <w:tc>
          <w:tcPr>
            <w:tcW w:w="2617" w:type="dxa"/>
          </w:tcPr>
          <w:p w:rsidR="00B94DFE" w:rsidRPr="005828D5" w:rsidRDefault="00B94DFE" w:rsidP="0072732D">
            <w:pPr>
              <w:pStyle w:val="ae"/>
              <w:jc w:val="center"/>
              <w:rPr>
                <w:rFonts w:ascii="Times New Roman" w:hAnsi="Times New Roman"/>
                <w:b/>
                <w:color w:val="1D1B11"/>
                <w:sz w:val="24"/>
                <w:szCs w:val="24"/>
                <w:lang w:eastAsia="zh-CN"/>
              </w:rPr>
            </w:pPr>
            <w:r>
              <w:rPr>
                <w:rFonts w:ascii="Times New Roman" w:hAnsi="Times New Roman"/>
                <w:b/>
                <w:color w:val="1D1B11"/>
                <w:sz w:val="24"/>
                <w:szCs w:val="24"/>
                <w:lang w:eastAsia="zh-CN"/>
              </w:rPr>
              <w:t>Капуста цвітна</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50</w:t>
            </w:r>
          </w:p>
        </w:tc>
        <w:tc>
          <w:tcPr>
            <w:tcW w:w="5016" w:type="dxa"/>
          </w:tcPr>
          <w:p w:rsidR="00B94DFE" w:rsidRPr="005828D5" w:rsidRDefault="00B94DFE" w:rsidP="0072732D">
            <w:pPr>
              <w:jc w:val="both"/>
              <w:rPr>
                <w:rFonts w:ascii="Times New Roman" w:hAnsi="Times New Roman"/>
              </w:rPr>
            </w:pPr>
            <w:r w:rsidRPr="00DA4AAC">
              <w:rPr>
                <w:rFonts w:ascii="Times New Roman" w:hAnsi="Times New Roman"/>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стороннього запаху і присмаку. Головки повинні бути зачищені до щільно прилеглих зелених або білих листків</w:t>
            </w:r>
          </w:p>
        </w:tc>
      </w:tr>
      <w:tr w:rsidR="00B94DFE" w:rsidRPr="00250D63" w:rsidTr="00B94DFE">
        <w:tc>
          <w:tcPr>
            <w:tcW w:w="666" w:type="dxa"/>
          </w:tcPr>
          <w:p w:rsidR="00B94DFE" w:rsidRPr="005828D5" w:rsidRDefault="00B94DFE" w:rsidP="0072732D">
            <w:pPr>
              <w:jc w:val="center"/>
              <w:rPr>
                <w:rFonts w:ascii="Times New Roman" w:hAnsi="Times New Roman"/>
              </w:rPr>
            </w:pPr>
            <w:r>
              <w:rPr>
                <w:rFonts w:ascii="Times New Roman" w:hAnsi="Times New Roman"/>
              </w:rPr>
              <w:t>12</w:t>
            </w:r>
          </w:p>
        </w:tc>
        <w:tc>
          <w:tcPr>
            <w:tcW w:w="2617" w:type="dxa"/>
          </w:tcPr>
          <w:p w:rsidR="00B94DFE" w:rsidRPr="005828D5" w:rsidRDefault="00B94DFE" w:rsidP="0072732D">
            <w:pPr>
              <w:pStyle w:val="ae"/>
              <w:jc w:val="center"/>
              <w:rPr>
                <w:rFonts w:ascii="Times New Roman" w:hAnsi="Times New Roman"/>
                <w:b/>
                <w:color w:val="1D1B11"/>
                <w:sz w:val="24"/>
                <w:szCs w:val="24"/>
                <w:lang w:eastAsia="zh-CN"/>
              </w:rPr>
            </w:pPr>
            <w:r>
              <w:rPr>
                <w:rFonts w:ascii="Times New Roman" w:hAnsi="Times New Roman"/>
                <w:b/>
                <w:color w:val="1D1B11"/>
                <w:sz w:val="24"/>
                <w:szCs w:val="24"/>
                <w:lang w:eastAsia="zh-CN"/>
              </w:rPr>
              <w:t>Лимони</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50</w:t>
            </w:r>
          </w:p>
        </w:tc>
        <w:tc>
          <w:tcPr>
            <w:tcW w:w="5016" w:type="dxa"/>
          </w:tcPr>
          <w:p w:rsidR="00B94DFE" w:rsidRPr="005828D5" w:rsidRDefault="00B94DFE" w:rsidP="0072732D">
            <w:pPr>
              <w:jc w:val="both"/>
              <w:rPr>
                <w:rFonts w:ascii="Times New Roman" w:hAnsi="Times New Roman"/>
              </w:rPr>
            </w:pPr>
            <w:r w:rsidRPr="005828D5">
              <w:rPr>
                <w:rFonts w:ascii="Times New Roman" w:hAnsi="Times New Roman"/>
              </w:rPr>
              <w:t>Цитрусові мають бути: свіжі, чисті, не в`ялі, достатньо зрілі, без ознак гнилі, без механічного пошкодження та пошкодження шкідниками. Вирощені в природніх умовах, без перевищення</w:t>
            </w:r>
            <w:r>
              <w:rPr>
                <w:rFonts w:ascii="Times New Roman" w:hAnsi="Times New Roman"/>
              </w:rPr>
              <w:t xml:space="preserve"> </w:t>
            </w:r>
            <w:r w:rsidRPr="005828D5">
              <w:rPr>
                <w:rFonts w:ascii="Times New Roman" w:hAnsi="Times New Roman"/>
              </w:rPr>
              <w:t>вмісту</w:t>
            </w:r>
            <w:r>
              <w:rPr>
                <w:rFonts w:ascii="Times New Roman" w:hAnsi="Times New Roman"/>
              </w:rPr>
              <w:t xml:space="preserve"> </w:t>
            </w:r>
            <w:r w:rsidRPr="005828D5">
              <w:rPr>
                <w:rFonts w:ascii="Times New Roman" w:hAnsi="Times New Roman"/>
              </w:rPr>
              <w:t>хімічних</w:t>
            </w:r>
            <w:r>
              <w:rPr>
                <w:rFonts w:ascii="Times New Roman" w:hAnsi="Times New Roman"/>
              </w:rPr>
              <w:t xml:space="preserve"> </w:t>
            </w:r>
            <w:r w:rsidRPr="005828D5">
              <w:rPr>
                <w:rFonts w:ascii="Times New Roman" w:hAnsi="Times New Roman"/>
              </w:rPr>
              <w:t>речовин.</w:t>
            </w:r>
          </w:p>
          <w:p w:rsidR="00B94DFE" w:rsidRPr="005828D5" w:rsidRDefault="00B94DFE" w:rsidP="0072732D">
            <w:pPr>
              <w:jc w:val="both"/>
              <w:rPr>
                <w:rFonts w:ascii="Times New Roman" w:hAnsi="Times New Roman"/>
              </w:rPr>
            </w:pPr>
            <w:r w:rsidRPr="005828D5">
              <w:rPr>
                <w:rFonts w:ascii="Times New Roman" w:hAnsi="Times New Roman"/>
              </w:rPr>
              <w:t>Пакування – картонна коробка до 15 кг.</w:t>
            </w:r>
          </w:p>
          <w:p w:rsidR="00B94DFE" w:rsidRPr="005828D5" w:rsidRDefault="00B94DFE" w:rsidP="0072732D">
            <w:pPr>
              <w:jc w:val="both"/>
              <w:rPr>
                <w:rFonts w:ascii="Times New Roman" w:hAnsi="Times New Roman"/>
              </w:rPr>
            </w:pPr>
          </w:p>
        </w:tc>
      </w:tr>
      <w:tr w:rsidR="00B94DFE" w:rsidRPr="00250D63" w:rsidTr="00B94DFE">
        <w:tc>
          <w:tcPr>
            <w:tcW w:w="666" w:type="dxa"/>
          </w:tcPr>
          <w:p w:rsidR="00B94DFE" w:rsidRPr="005828D5" w:rsidRDefault="00B94DFE" w:rsidP="0072732D">
            <w:pPr>
              <w:jc w:val="center"/>
              <w:rPr>
                <w:rFonts w:ascii="Times New Roman" w:hAnsi="Times New Roman"/>
              </w:rPr>
            </w:pPr>
            <w:r>
              <w:rPr>
                <w:rFonts w:ascii="Times New Roman" w:hAnsi="Times New Roman"/>
              </w:rPr>
              <w:t>13</w:t>
            </w:r>
          </w:p>
        </w:tc>
        <w:tc>
          <w:tcPr>
            <w:tcW w:w="2617" w:type="dxa"/>
          </w:tcPr>
          <w:p w:rsidR="00B94DFE" w:rsidRPr="005828D5" w:rsidRDefault="00B94DFE" w:rsidP="0072732D">
            <w:pPr>
              <w:pStyle w:val="ae"/>
              <w:jc w:val="center"/>
              <w:rPr>
                <w:rFonts w:ascii="Times New Roman" w:hAnsi="Times New Roman"/>
                <w:b/>
                <w:color w:val="1D1B11"/>
                <w:sz w:val="24"/>
                <w:szCs w:val="24"/>
                <w:lang w:eastAsia="zh-CN"/>
              </w:rPr>
            </w:pPr>
            <w:r>
              <w:rPr>
                <w:rFonts w:ascii="Times New Roman" w:hAnsi="Times New Roman"/>
                <w:b/>
                <w:color w:val="1D1B11"/>
                <w:sz w:val="24"/>
                <w:szCs w:val="24"/>
                <w:lang w:eastAsia="zh-CN"/>
              </w:rPr>
              <w:t>Перець овочевий</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60</w:t>
            </w:r>
          </w:p>
        </w:tc>
        <w:tc>
          <w:tcPr>
            <w:tcW w:w="5016" w:type="dxa"/>
          </w:tcPr>
          <w:p w:rsidR="00B94DFE" w:rsidRPr="003D782B" w:rsidRDefault="00B94DFE" w:rsidP="0072732D">
            <w:pPr>
              <w:spacing w:before="100" w:beforeAutospacing="1" w:after="100" w:afterAutospacing="1"/>
              <w:rPr>
                <w:rFonts w:ascii="Times New Roman" w:hAnsi="Times New Roman"/>
              </w:rPr>
            </w:pPr>
            <w:r w:rsidRPr="003D782B">
              <w:rPr>
                <w:rFonts w:ascii="Times New Roman" w:hAnsi="Times New Roman"/>
              </w:rPr>
              <w:t>Врожай 202</w:t>
            </w:r>
            <w:r>
              <w:rPr>
                <w:rFonts w:ascii="Times New Roman" w:hAnsi="Times New Roman"/>
              </w:rPr>
              <w:t>2</w:t>
            </w:r>
            <w:r w:rsidRPr="003D782B">
              <w:rPr>
                <w:rFonts w:ascii="Times New Roman" w:hAnsi="Times New Roman"/>
              </w:rPr>
              <w:t xml:space="preserve"> року. Плоди повинні бути свіжими, цілими, вирощені в природніх умовах, чистими, не порізаними, не прижатими, не пошкодженими, спілими. Червоного або жовтого кольору. Смак та запах – властиві даному ботанічному сорту, без </w:t>
            </w:r>
            <w:r w:rsidRPr="003D782B">
              <w:rPr>
                <w:rFonts w:ascii="Times New Roman" w:hAnsi="Times New Roman"/>
              </w:rPr>
              <w:lastRenderedPageBreak/>
              <w:t xml:space="preserve">стороннього запаху і присмаку. Якість повинна відповідати нормам ДСТУ 2659-94, не пошкоджені шкідниками, не повинні містити нітратів та інших шкідливих речовин. Пакування – ящики-лотки, </w:t>
            </w:r>
            <w:proofErr w:type="spellStart"/>
            <w:r w:rsidRPr="003D782B">
              <w:rPr>
                <w:rFonts w:ascii="Times New Roman" w:hAnsi="Times New Roman"/>
              </w:rPr>
              <w:t>гофроящик</w:t>
            </w:r>
            <w:proofErr w:type="spellEnd"/>
            <w:r w:rsidRPr="003D782B">
              <w:rPr>
                <w:rFonts w:ascii="Times New Roman" w:hAnsi="Times New Roman"/>
              </w:rPr>
              <w:t xml:space="preserve">. Без ГМО. </w:t>
            </w:r>
          </w:p>
          <w:p w:rsidR="00B94DFE" w:rsidRPr="005828D5" w:rsidRDefault="00B94DFE" w:rsidP="0072732D">
            <w:pPr>
              <w:jc w:val="both"/>
              <w:rPr>
                <w:rFonts w:ascii="Times New Roman" w:hAnsi="Times New Roman"/>
              </w:rPr>
            </w:pPr>
          </w:p>
        </w:tc>
      </w:tr>
      <w:tr w:rsidR="00B94DFE" w:rsidRPr="00250D63" w:rsidTr="00B94DFE">
        <w:tc>
          <w:tcPr>
            <w:tcW w:w="666" w:type="dxa"/>
          </w:tcPr>
          <w:p w:rsidR="00B94DFE" w:rsidRPr="005828D5" w:rsidRDefault="00B94DFE" w:rsidP="0072732D">
            <w:pPr>
              <w:jc w:val="center"/>
              <w:rPr>
                <w:rFonts w:ascii="Times New Roman" w:hAnsi="Times New Roman"/>
              </w:rPr>
            </w:pPr>
            <w:r>
              <w:rPr>
                <w:rFonts w:ascii="Times New Roman" w:hAnsi="Times New Roman"/>
              </w:rPr>
              <w:lastRenderedPageBreak/>
              <w:t>14</w:t>
            </w:r>
          </w:p>
        </w:tc>
        <w:tc>
          <w:tcPr>
            <w:tcW w:w="2617" w:type="dxa"/>
          </w:tcPr>
          <w:p w:rsidR="00B94DFE" w:rsidRPr="005828D5" w:rsidRDefault="00B94DFE" w:rsidP="0072732D">
            <w:pPr>
              <w:pStyle w:val="ae"/>
              <w:jc w:val="center"/>
              <w:rPr>
                <w:rFonts w:ascii="Times New Roman" w:hAnsi="Times New Roman"/>
                <w:b/>
                <w:color w:val="1D1B11"/>
                <w:sz w:val="24"/>
                <w:szCs w:val="24"/>
                <w:lang w:eastAsia="zh-CN"/>
              </w:rPr>
            </w:pPr>
            <w:r>
              <w:rPr>
                <w:rFonts w:ascii="Times New Roman" w:hAnsi="Times New Roman"/>
                <w:b/>
                <w:color w:val="1D1B11"/>
                <w:sz w:val="24"/>
                <w:szCs w:val="24"/>
                <w:lang w:eastAsia="zh-CN"/>
              </w:rPr>
              <w:t>Петрушка</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4</w:t>
            </w:r>
          </w:p>
        </w:tc>
        <w:tc>
          <w:tcPr>
            <w:tcW w:w="5016" w:type="dxa"/>
          </w:tcPr>
          <w:p w:rsidR="00B94DFE" w:rsidRPr="00C9634B" w:rsidRDefault="00B94DFE" w:rsidP="0072732D">
            <w:pPr>
              <w:spacing w:before="100" w:beforeAutospacing="1" w:after="100" w:afterAutospacing="1"/>
              <w:rPr>
                <w:rFonts w:ascii="Times New Roman" w:hAnsi="Times New Roman"/>
                <w:lang w:eastAsia="ru-RU"/>
              </w:rPr>
            </w:pPr>
            <w:r w:rsidRPr="00C9634B">
              <w:rPr>
                <w:rFonts w:ascii="Times New Roman" w:hAnsi="Times New Roman"/>
                <w:lang w:eastAsia="ru-RU"/>
              </w:rPr>
              <w:t>ДСТ</w:t>
            </w:r>
            <w:r>
              <w:rPr>
                <w:rFonts w:ascii="Times New Roman" w:hAnsi="Times New Roman"/>
                <w:lang w:eastAsia="ru-RU"/>
              </w:rPr>
              <w:t>У 8624:2016 Зелень свіжа (петрушка</w:t>
            </w:r>
            <w:r w:rsidRPr="00C9634B">
              <w:rPr>
                <w:rFonts w:ascii="Times New Roman" w:hAnsi="Times New Roman"/>
                <w:lang w:eastAsia="ru-RU"/>
              </w:rPr>
              <w:t>)- молоді рослини без корінців, свіжі, чисті, з зеленим ніжним листям, не ушкодженим хворобами та шкідниками</w:t>
            </w:r>
          </w:p>
          <w:p w:rsidR="00B94DFE" w:rsidRPr="00C9634B" w:rsidRDefault="00B94DFE" w:rsidP="0072732D">
            <w:pPr>
              <w:jc w:val="both"/>
              <w:rPr>
                <w:rFonts w:ascii="Times New Roman" w:hAnsi="Times New Roman"/>
              </w:rPr>
            </w:pPr>
          </w:p>
        </w:tc>
      </w:tr>
      <w:tr w:rsidR="00B94DFE" w:rsidRPr="00250D63" w:rsidTr="00B94DFE">
        <w:tc>
          <w:tcPr>
            <w:tcW w:w="666" w:type="dxa"/>
          </w:tcPr>
          <w:p w:rsidR="00B94DFE" w:rsidRPr="005828D5" w:rsidRDefault="00B94DFE" w:rsidP="0072732D">
            <w:pPr>
              <w:jc w:val="center"/>
              <w:rPr>
                <w:rFonts w:ascii="Times New Roman" w:hAnsi="Times New Roman"/>
              </w:rPr>
            </w:pPr>
            <w:r>
              <w:rPr>
                <w:rFonts w:ascii="Times New Roman" w:hAnsi="Times New Roman"/>
              </w:rPr>
              <w:t>15</w:t>
            </w:r>
          </w:p>
        </w:tc>
        <w:tc>
          <w:tcPr>
            <w:tcW w:w="2617" w:type="dxa"/>
          </w:tcPr>
          <w:p w:rsidR="00B94DFE" w:rsidRPr="005828D5" w:rsidRDefault="00B94DFE" w:rsidP="0072732D">
            <w:pPr>
              <w:pStyle w:val="ae"/>
              <w:jc w:val="center"/>
              <w:rPr>
                <w:rFonts w:ascii="Times New Roman" w:hAnsi="Times New Roman"/>
                <w:b/>
                <w:color w:val="1D1B11"/>
                <w:sz w:val="24"/>
                <w:szCs w:val="24"/>
                <w:lang w:eastAsia="zh-CN"/>
              </w:rPr>
            </w:pPr>
            <w:r>
              <w:rPr>
                <w:rFonts w:ascii="Times New Roman" w:hAnsi="Times New Roman"/>
                <w:b/>
                <w:color w:val="1D1B11"/>
                <w:sz w:val="24"/>
                <w:szCs w:val="24"/>
                <w:lang w:eastAsia="zh-CN"/>
              </w:rPr>
              <w:t>Кріп</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4</w:t>
            </w:r>
          </w:p>
        </w:tc>
        <w:tc>
          <w:tcPr>
            <w:tcW w:w="5016" w:type="dxa"/>
          </w:tcPr>
          <w:p w:rsidR="00B94DFE" w:rsidRPr="00C9634B" w:rsidRDefault="00B94DFE" w:rsidP="0072732D">
            <w:pPr>
              <w:spacing w:before="100" w:beforeAutospacing="1" w:after="100" w:afterAutospacing="1"/>
              <w:rPr>
                <w:rFonts w:ascii="Times New Roman" w:hAnsi="Times New Roman"/>
                <w:lang w:eastAsia="ru-RU"/>
              </w:rPr>
            </w:pPr>
            <w:r w:rsidRPr="00C9634B">
              <w:rPr>
                <w:rFonts w:ascii="Times New Roman" w:hAnsi="Times New Roman"/>
                <w:lang w:eastAsia="ru-RU"/>
              </w:rPr>
              <w:t>ДСТУ 8624:2016 Зелень свіжа (</w:t>
            </w:r>
            <w:proofErr w:type="spellStart"/>
            <w:r w:rsidRPr="00C9634B">
              <w:rPr>
                <w:rFonts w:ascii="Times New Roman" w:hAnsi="Times New Roman"/>
                <w:lang w:eastAsia="ru-RU"/>
              </w:rPr>
              <w:t>укроп</w:t>
            </w:r>
            <w:proofErr w:type="spellEnd"/>
            <w:r w:rsidRPr="00C9634B">
              <w:rPr>
                <w:rFonts w:ascii="Times New Roman" w:hAnsi="Times New Roman"/>
                <w:lang w:eastAsia="ru-RU"/>
              </w:rPr>
              <w:t xml:space="preserve"> )- молоді рослини без корінців, свіжі, чисті, з зеленим ніжним листям, не ушкодженим хворобами та шкідниками</w:t>
            </w:r>
          </w:p>
          <w:p w:rsidR="00B94DFE" w:rsidRPr="00C9634B" w:rsidRDefault="00B94DFE" w:rsidP="0072732D">
            <w:pPr>
              <w:jc w:val="both"/>
              <w:rPr>
                <w:rFonts w:ascii="Times New Roman" w:hAnsi="Times New Roman"/>
              </w:rPr>
            </w:pPr>
          </w:p>
        </w:tc>
      </w:tr>
      <w:tr w:rsidR="00B94DFE" w:rsidRPr="00250D63" w:rsidTr="00B94DFE">
        <w:tc>
          <w:tcPr>
            <w:tcW w:w="666" w:type="dxa"/>
          </w:tcPr>
          <w:p w:rsidR="00B94DFE" w:rsidRPr="005828D5" w:rsidRDefault="00B94DFE" w:rsidP="0072732D">
            <w:pPr>
              <w:jc w:val="center"/>
              <w:rPr>
                <w:rFonts w:ascii="Times New Roman" w:hAnsi="Times New Roman"/>
              </w:rPr>
            </w:pPr>
            <w:r>
              <w:rPr>
                <w:rFonts w:ascii="Times New Roman" w:hAnsi="Times New Roman"/>
              </w:rPr>
              <w:t>16</w:t>
            </w:r>
          </w:p>
        </w:tc>
        <w:tc>
          <w:tcPr>
            <w:tcW w:w="2617" w:type="dxa"/>
          </w:tcPr>
          <w:p w:rsidR="00B94DFE" w:rsidRPr="005828D5" w:rsidRDefault="00B94DFE" w:rsidP="0072732D">
            <w:pPr>
              <w:pStyle w:val="ae"/>
              <w:jc w:val="center"/>
              <w:rPr>
                <w:rFonts w:ascii="Times New Roman" w:hAnsi="Times New Roman"/>
                <w:b/>
                <w:color w:val="1D1B11"/>
                <w:sz w:val="24"/>
                <w:szCs w:val="24"/>
                <w:lang w:eastAsia="zh-CN"/>
              </w:rPr>
            </w:pPr>
            <w:r>
              <w:rPr>
                <w:rFonts w:ascii="Times New Roman" w:hAnsi="Times New Roman"/>
                <w:b/>
                <w:color w:val="1D1B11"/>
                <w:sz w:val="24"/>
                <w:szCs w:val="24"/>
                <w:lang w:eastAsia="zh-CN"/>
              </w:rPr>
              <w:t>Селера</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30</w:t>
            </w:r>
          </w:p>
        </w:tc>
        <w:tc>
          <w:tcPr>
            <w:tcW w:w="5016" w:type="dxa"/>
          </w:tcPr>
          <w:p w:rsidR="00B94DFE" w:rsidRPr="00C9634B" w:rsidRDefault="00B94DFE" w:rsidP="0072732D">
            <w:pPr>
              <w:spacing w:before="100" w:beforeAutospacing="1" w:after="100" w:afterAutospacing="1"/>
              <w:rPr>
                <w:rFonts w:ascii="Times New Roman" w:hAnsi="Times New Roman"/>
                <w:lang w:eastAsia="ru-RU"/>
              </w:rPr>
            </w:pPr>
            <w:r w:rsidRPr="00C9634B">
              <w:rPr>
                <w:rFonts w:ascii="Times New Roman" w:hAnsi="Times New Roman"/>
                <w:lang w:eastAsia="ru-RU"/>
              </w:rPr>
              <w:t>ДС</w:t>
            </w:r>
            <w:r>
              <w:rPr>
                <w:rFonts w:ascii="Times New Roman" w:hAnsi="Times New Roman"/>
                <w:lang w:eastAsia="ru-RU"/>
              </w:rPr>
              <w:t>ТУ 8624:2016 Зелень свіжа (селера</w:t>
            </w:r>
            <w:r w:rsidRPr="00C9634B">
              <w:rPr>
                <w:rFonts w:ascii="Times New Roman" w:hAnsi="Times New Roman"/>
                <w:lang w:eastAsia="ru-RU"/>
              </w:rPr>
              <w:t xml:space="preserve"> )- молоді рослини без корінців, свіжі, чисті, з зеленим ніжним листям, не ушкодженим хворобами та шкідниками</w:t>
            </w:r>
          </w:p>
          <w:p w:rsidR="00B94DFE" w:rsidRPr="00C9634B" w:rsidRDefault="00B94DFE" w:rsidP="0072732D">
            <w:pPr>
              <w:jc w:val="both"/>
              <w:rPr>
                <w:rFonts w:ascii="Times New Roman" w:hAnsi="Times New Roman"/>
              </w:rPr>
            </w:pPr>
          </w:p>
        </w:tc>
      </w:tr>
      <w:tr w:rsidR="00B94DFE" w:rsidRPr="00250D63" w:rsidTr="00B94DFE">
        <w:tc>
          <w:tcPr>
            <w:tcW w:w="666" w:type="dxa"/>
          </w:tcPr>
          <w:p w:rsidR="00B94DFE" w:rsidRPr="005828D5" w:rsidRDefault="00B94DFE" w:rsidP="0072732D">
            <w:pPr>
              <w:jc w:val="center"/>
              <w:rPr>
                <w:rFonts w:ascii="Times New Roman" w:hAnsi="Times New Roman"/>
              </w:rPr>
            </w:pPr>
            <w:r>
              <w:rPr>
                <w:rFonts w:ascii="Times New Roman" w:hAnsi="Times New Roman"/>
              </w:rPr>
              <w:t>17</w:t>
            </w:r>
          </w:p>
        </w:tc>
        <w:tc>
          <w:tcPr>
            <w:tcW w:w="2617" w:type="dxa"/>
          </w:tcPr>
          <w:p w:rsidR="00B94DFE" w:rsidRPr="005828D5" w:rsidRDefault="00B94DFE" w:rsidP="0072732D">
            <w:pPr>
              <w:pStyle w:val="ae"/>
              <w:jc w:val="center"/>
              <w:rPr>
                <w:rFonts w:ascii="Times New Roman" w:hAnsi="Times New Roman"/>
                <w:b/>
                <w:color w:val="1D1B11"/>
                <w:sz w:val="24"/>
                <w:szCs w:val="24"/>
                <w:lang w:eastAsia="zh-CN"/>
              </w:rPr>
            </w:pPr>
            <w:r>
              <w:rPr>
                <w:rFonts w:ascii="Times New Roman" w:hAnsi="Times New Roman"/>
                <w:b/>
                <w:color w:val="1D1B11"/>
                <w:sz w:val="24"/>
                <w:szCs w:val="24"/>
                <w:lang w:eastAsia="zh-CN"/>
              </w:rPr>
              <w:t>Гарбуз</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40</w:t>
            </w:r>
          </w:p>
        </w:tc>
        <w:tc>
          <w:tcPr>
            <w:tcW w:w="5016" w:type="dxa"/>
          </w:tcPr>
          <w:p w:rsidR="00B94DFE" w:rsidRPr="00C65C88" w:rsidRDefault="00B94DFE" w:rsidP="0072732D">
            <w:pPr>
              <w:spacing w:before="100" w:beforeAutospacing="1" w:after="100" w:afterAutospacing="1"/>
              <w:rPr>
                <w:rFonts w:ascii="Times New Roman" w:hAnsi="Times New Roman"/>
                <w:lang w:eastAsia="ru-RU"/>
              </w:rPr>
            </w:pPr>
            <w:r w:rsidRPr="00C65C88">
              <w:rPr>
                <w:rFonts w:ascii="Times New Roman" w:hAnsi="Times New Roman"/>
                <w:lang w:eastAsia="ru-RU"/>
              </w:rPr>
              <w:t xml:space="preserve">ДСТУ 3190-95 «Гарбузи продовольчі свіжі. Технічні умови» Плоди гарбуза за якістю повинні бути свіжі, зрілі, цілі, здорові, незабруднені, без захворювань, з забарвленням і формою плодів, властивих даному ботанічному сорту, із плодоніжкою або без неї. Допускаються плоди з відхиленнями від правильної форми, але не виродки, з </w:t>
            </w:r>
            <w:proofErr w:type="spellStart"/>
            <w:r w:rsidRPr="00C65C88">
              <w:rPr>
                <w:rFonts w:ascii="Times New Roman" w:hAnsi="Times New Roman"/>
                <w:lang w:eastAsia="ru-RU"/>
              </w:rPr>
              <w:t>зарубцювавшимися</w:t>
            </w:r>
            <w:proofErr w:type="spellEnd"/>
            <w:r w:rsidRPr="00C65C88">
              <w:rPr>
                <w:rFonts w:ascii="Times New Roman" w:hAnsi="Times New Roman"/>
                <w:lang w:eastAsia="ru-RU"/>
              </w:rPr>
              <w:t xml:space="preserve"> ушкодженнями кори від порізів і подряпин. Гарбуз повинен бути цілим, повністю розвиненим, чистим, без зайвої вологи на поверхні, без стороннього запаху та смаку, без пошкоджень шкідниками та хворобами, свіжі, не в’ялі, без ознак гнилі, механічного пошкодження. Маркування відповідно до вимог чинного законодавства. </w:t>
            </w:r>
          </w:p>
          <w:p w:rsidR="00B94DFE" w:rsidRPr="005828D5" w:rsidRDefault="00B94DFE" w:rsidP="0072732D">
            <w:pPr>
              <w:jc w:val="both"/>
              <w:rPr>
                <w:rFonts w:ascii="Times New Roman" w:hAnsi="Times New Roman"/>
              </w:rPr>
            </w:pPr>
          </w:p>
        </w:tc>
      </w:tr>
      <w:tr w:rsidR="00B94DFE" w:rsidRPr="00250D63" w:rsidTr="00B94DFE">
        <w:tc>
          <w:tcPr>
            <w:tcW w:w="666" w:type="dxa"/>
          </w:tcPr>
          <w:p w:rsidR="00B94DFE" w:rsidRDefault="00B94DFE" w:rsidP="0072732D">
            <w:pPr>
              <w:jc w:val="center"/>
              <w:rPr>
                <w:rFonts w:ascii="Times New Roman" w:hAnsi="Times New Roman"/>
              </w:rPr>
            </w:pPr>
            <w:r>
              <w:rPr>
                <w:rFonts w:ascii="Times New Roman" w:hAnsi="Times New Roman"/>
              </w:rPr>
              <w:t>18</w:t>
            </w:r>
          </w:p>
        </w:tc>
        <w:tc>
          <w:tcPr>
            <w:tcW w:w="2617" w:type="dxa"/>
          </w:tcPr>
          <w:p w:rsidR="00B94DFE" w:rsidRPr="005828D5" w:rsidRDefault="00B94DFE" w:rsidP="0072732D">
            <w:pPr>
              <w:pStyle w:val="ae"/>
              <w:jc w:val="center"/>
              <w:rPr>
                <w:rFonts w:ascii="Times New Roman" w:hAnsi="Times New Roman"/>
                <w:b/>
                <w:color w:val="1D1B11"/>
                <w:sz w:val="24"/>
                <w:szCs w:val="24"/>
                <w:lang w:eastAsia="zh-CN"/>
              </w:rPr>
            </w:pPr>
            <w:r>
              <w:rPr>
                <w:rFonts w:ascii="Times New Roman" w:hAnsi="Times New Roman"/>
                <w:b/>
                <w:color w:val="1D1B11"/>
                <w:sz w:val="24"/>
                <w:szCs w:val="24"/>
                <w:lang w:eastAsia="zh-CN"/>
              </w:rPr>
              <w:t>Цибуля перо</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4</w:t>
            </w:r>
          </w:p>
        </w:tc>
        <w:tc>
          <w:tcPr>
            <w:tcW w:w="5016" w:type="dxa"/>
          </w:tcPr>
          <w:p w:rsidR="00B94DFE" w:rsidRPr="003F7A22" w:rsidRDefault="00B94DFE" w:rsidP="0072732D">
            <w:pPr>
              <w:spacing w:before="100" w:beforeAutospacing="1" w:after="100" w:afterAutospacing="1"/>
              <w:rPr>
                <w:rFonts w:ascii="Times New Roman" w:hAnsi="Times New Roman"/>
                <w:lang w:eastAsia="ru-RU"/>
              </w:rPr>
            </w:pPr>
            <w:r w:rsidRPr="003F7A22">
              <w:rPr>
                <w:rFonts w:ascii="Times New Roman" w:hAnsi="Times New Roman"/>
                <w:lang w:eastAsia="ru-RU"/>
              </w:rPr>
              <w:t xml:space="preserve">Цибуля зелена (перо) повинна мати цибулину в діаметрі не більш як 4 см з корінчиками і пучком свіжого, чистого, здорового листя, не в’ялого, без пожовтіння не менш ніж 20 см завдовжки. </w:t>
            </w:r>
          </w:p>
          <w:p w:rsidR="00B94DFE" w:rsidRPr="00232905" w:rsidRDefault="00B94DFE" w:rsidP="0072732D">
            <w:pPr>
              <w:jc w:val="both"/>
              <w:rPr>
                <w:rFonts w:ascii="Times New Roman" w:hAnsi="Times New Roman"/>
              </w:rPr>
            </w:pPr>
          </w:p>
        </w:tc>
      </w:tr>
      <w:tr w:rsidR="00B94DFE" w:rsidRPr="00250D63" w:rsidTr="00B94DFE">
        <w:tc>
          <w:tcPr>
            <w:tcW w:w="666" w:type="dxa"/>
          </w:tcPr>
          <w:p w:rsidR="00B94DFE" w:rsidRDefault="00B94DFE" w:rsidP="0072732D">
            <w:pPr>
              <w:jc w:val="center"/>
              <w:rPr>
                <w:rFonts w:ascii="Times New Roman" w:hAnsi="Times New Roman"/>
              </w:rPr>
            </w:pPr>
            <w:r>
              <w:rPr>
                <w:rFonts w:ascii="Times New Roman" w:hAnsi="Times New Roman"/>
              </w:rPr>
              <w:lastRenderedPageBreak/>
              <w:t>19</w:t>
            </w:r>
          </w:p>
        </w:tc>
        <w:tc>
          <w:tcPr>
            <w:tcW w:w="2617" w:type="dxa"/>
          </w:tcPr>
          <w:p w:rsidR="00B94DFE" w:rsidRPr="005828D5" w:rsidRDefault="00B94DFE" w:rsidP="0072732D">
            <w:pPr>
              <w:pStyle w:val="ae"/>
              <w:jc w:val="center"/>
              <w:rPr>
                <w:rFonts w:ascii="Times New Roman" w:hAnsi="Times New Roman"/>
                <w:b/>
                <w:color w:val="1D1B11"/>
                <w:sz w:val="24"/>
                <w:szCs w:val="24"/>
                <w:lang w:eastAsia="zh-CN"/>
              </w:rPr>
            </w:pPr>
            <w:r>
              <w:rPr>
                <w:rFonts w:ascii="Times New Roman" w:hAnsi="Times New Roman"/>
                <w:b/>
                <w:color w:val="1D1B11"/>
                <w:sz w:val="24"/>
                <w:szCs w:val="24"/>
                <w:lang w:eastAsia="zh-CN"/>
              </w:rPr>
              <w:t>Огірок</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100</w:t>
            </w:r>
          </w:p>
        </w:tc>
        <w:tc>
          <w:tcPr>
            <w:tcW w:w="5016" w:type="dxa"/>
          </w:tcPr>
          <w:p w:rsidR="00B94DFE" w:rsidRPr="005828D5" w:rsidRDefault="00B94DFE" w:rsidP="0072732D">
            <w:pPr>
              <w:spacing w:before="100" w:beforeAutospacing="1" w:after="100" w:afterAutospacing="1"/>
              <w:rPr>
                <w:rFonts w:ascii="Times New Roman" w:hAnsi="Times New Roman"/>
              </w:rPr>
            </w:pPr>
            <w:r w:rsidRPr="003F7A22">
              <w:rPr>
                <w:rFonts w:ascii="Times New Roman" w:hAnsi="Times New Roman"/>
                <w:lang w:eastAsia="ru-RU"/>
              </w:rPr>
              <w:t xml:space="preserve">Зовнішній вигляд – плоди свіжі, зрілі, цілі, здорові, чисті, незабруднені, без механічних пошкоджень, з плодоніжкою та без плодоніжки, з типовою для ботанічного сорту формою та забарвленням, не морожені (у період заморозків та зимовий період). М’якоть щільна, з недорозвиненим водянистим, </w:t>
            </w:r>
            <w:proofErr w:type="spellStart"/>
            <w:r w:rsidRPr="003F7A22">
              <w:rPr>
                <w:rFonts w:ascii="Times New Roman" w:hAnsi="Times New Roman"/>
                <w:lang w:eastAsia="ru-RU"/>
              </w:rPr>
              <w:t>некожистим</w:t>
            </w:r>
            <w:proofErr w:type="spellEnd"/>
            <w:r w:rsidRPr="003F7A22">
              <w:rPr>
                <w:rFonts w:ascii="Times New Roman" w:hAnsi="Times New Roman"/>
                <w:lang w:eastAsia="ru-RU"/>
              </w:rPr>
              <w:t xml:space="preserve"> насінням. Смак та запах – властивий даному ботанічному сорту без стороннього запаху та смаку. Огірки повинні бути упаковані таким чином, щоб забезпечувалася їх належне збереження та безпека. Тара (картонні харчові коробки, пластмасові харчові ящики, поліетиленові харчові мішки, поліетиленові пакети та </w:t>
            </w:r>
            <w:proofErr w:type="spellStart"/>
            <w:r w:rsidRPr="003F7A22">
              <w:rPr>
                <w:rFonts w:ascii="Times New Roman" w:hAnsi="Times New Roman"/>
                <w:lang w:eastAsia="ru-RU"/>
              </w:rPr>
              <w:t>т.ін</w:t>
            </w:r>
            <w:proofErr w:type="spellEnd"/>
            <w:r w:rsidRPr="003F7A22">
              <w:rPr>
                <w:rFonts w:ascii="Times New Roman" w:hAnsi="Times New Roman"/>
                <w:lang w:eastAsia="ru-RU"/>
              </w:rPr>
              <w:t>.), яка має бути використана для пакування та транспортування огірків, повинна бути чистою, сухою, не зараженою сільськогосподарськими шкідниками та не повинна мати стороннього запаху. Огірки повинні бути розфасовані у картонні харчові коробки чи пластмасові харчові ящики вмістом від 5 - до 15 кг.</w:t>
            </w:r>
          </w:p>
        </w:tc>
      </w:tr>
      <w:tr w:rsidR="00B94DFE" w:rsidRPr="00250D63" w:rsidTr="00B94DFE">
        <w:tc>
          <w:tcPr>
            <w:tcW w:w="666" w:type="dxa"/>
          </w:tcPr>
          <w:p w:rsidR="00B94DFE" w:rsidRDefault="00B94DFE" w:rsidP="0072732D">
            <w:pPr>
              <w:jc w:val="center"/>
              <w:rPr>
                <w:rFonts w:ascii="Times New Roman" w:hAnsi="Times New Roman"/>
              </w:rPr>
            </w:pPr>
            <w:r>
              <w:rPr>
                <w:rFonts w:ascii="Times New Roman" w:hAnsi="Times New Roman"/>
              </w:rPr>
              <w:t>20</w:t>
            </w:r>
          </w:p>
        </w:tc>
        <w:tc>
          <w:tcPr>
            <w:tcW w:w="2617" w:type="dxa"/>
          </w:tcPr>
          <w:p w:rsidR="00B94DFE" w:rsidRDefault="00B94DFE" w:rsidP="0072732D">
            <w:pPr>
              <w:pStyle w:val="ae"/>
              <w:jc w:val="center"/>
              <w:rPr>
                <w:rFonts w:ascii="Times New Roman" w:hAnsi="Times New Roman"/>
                <w:b/>
                <w:color w:val="1D1B11"/>
                <w:sz w:val="24"/>
                <w:szCs w:val="24"/>
                <w:lang w:eastAsia="zh-CN"/>
              </w:rPr>
            </w:pPr>
            <w:r>
              <w:rPr>
                <w:rFonts w:ascii="Times New Roman" w:hAnsi="Times New Roman"/>
                <w:b/>
                <w:color w:val="1D1B11"/>
                <w:sz w:val="24"/>
                <w:szCs w:val="24"/>
                <w:lang w:eastAsia="zh-CN"/>
              </w:rPr>
              <w:t>Помідори</w:t>
            </w:r>
          </w:p>
        </w:tc>
        <w:tc>
          <w:tcPr>
            <w:tcW w:w="1272" w:type="dxa"/>
            <w:vAlign w:val="center"/>
          </w:tcPr>
          <w:p w:rsidR="00B94DFE" w:rsidRPr="00B94DFE" w:rsidRDefault="00B94DFE" w:rsidP="00B94DFE">
            <w:pPr>
              <w:jc w:val="center"/>
              <w:rPr>
                <w:rFonts w:ascii="Times New Roman" w:hAnsi="Times New Roman"/>
                <w:sz w:val="24"/>
                <w:szCs w:val="24"/>
              </w:rPr>
            </w:pPr>
            <w:r w:rsidRPr="00B94DFE">
              <w:rPr>
                <w:rFonts w:ascii="Times New Roman" w:hAnsi="Times New Roman"/>
                <w:sz w:val="24"/>
                <w:szCs w:val="24"/>
              </w:rPr>
              <w:t>100</w:t>
            </w:r>
          </w:p>
        </w:tc>
        <w:tc>
          <w:tcPr>
            <w:tcW w:w="5016" w:type="dxa"/>
          </w:tcPr>
          <w:p w:rsidR="00B94DFE" w:rsidRPr="003D782B" w:rsidRDefault="00B94DFE" w:rsidP="0072732D">
            <w:pPr>
              <w:spacing w:before="100" w:beforeAutospacing="1" w:after="100" w:afterAutospacing="1"/>
              <w:rPr>
                <w:rFonts w:ascii="Times New Roman" w:hAnsi="Times New Roman"/>
              </w:rPr>
            </w:pPr>
            <w:r>
              <w:rPr>
                <w:rFonts w:ascii="Times New Roman" w:hAnsi="Times New Roman"/>
              </w:rPr>
              <w:t xml:space="preserve">Врожай 2022 року </w:t>
            </w:r>
            <w:r w:rsidRPr="003D782B">
              <w:rPr>
                <w:rFonts w:ascii="Times New Roman" w:hAnsi="Times New Roman"/>
              </w:rPr>
              <w:t xml:space="preserve"> Плоди свіжі, цілі, чисті, здорові, не пошкоджені шкідниками, щільні, неперезрілі, типової для ботанічного сорту форми, без механічних пошкоджень і сонячних опіків. Запах і смак властиві даному ботанічному сорту, без стороннього запаху і присмаку. Не допускаються плоди з тріщинами, зелені, м'яті, загнилі, уражені хворобами, зів'ялі, перестиглі, підморожені, з наявністю землі. </w:t>
            </w:r>
          </w:p>
          <w:p w:rsidR="00B94DFE" w:rsidRPr="005828D5" w:rsidRDefault="00B94DFE" w:rsidP="0072732D">
            <w:pPr>
              <w:jc w:val="both"/>
              <w:rPr>
                <w:rFonts w:ascii="Times New Roman" w:hAnsi="Times New Roman"/>
              </w:rPr>
            </w:pPr>
            <w:r w:rsidRPr="003D782B">
              <w:rPr>
                <w:rFonts w:ascii="Times New Roman" w:hAnsi="Times New Roman"/>
              </w:rPr>
              <w:t>Якість повинна відповідати нормам ДСТУ 3246-95 або інших нормативних документів</w:t>
            </w:r>
          </w:p>
        </w:tc>
      </w:tr>
    </w:tbl>
    <w:p w:rsidR="00413CF5" w:rsidRPr="00250D63" w:rsidRDefault="00413CF5" w:rsidP="00413CF5">
      <w:pPr>
        <w:pStyle w:val="a9"/>
        <w:widowControl w:val="0"/>
        <w:numPr>
          <w:ilvl w:val="0"/>
          <w:numId w:val="31"/>
        </w:numPr>
        <w:tabs>
          <w:tab w:val="left" w:pos="6030"/>
          <w:tab w:val="right" w:pos="14570"/>
        </w:tabs>
        <w:autoSpaceDE w:val="0"/>
        <w:autoSpaceDN w:val="0"/>
        <w:adjustRightInd w:val="0"/>
        <w:spacing w:after="0" w:line="240" w:lineRule="atLeast"/>
        <w:jc w:val="center"/>
        <w:rPr>
          <w:b/>
          <w:color w:val="FF0000"/>
          <w:sz w:val="8"/>
          <w:szCs w:val="8"/>
        </w:rPr>
      </w:pPr>
    </w:p>
    <w:p w:rsidR="00413CF5" w:rsidRPr="009A67AD" w:rsidRDefault="00413CF5" w:rsidP="00413CF5">
      <w:pPr>
        <w:tabs>
          <w:tab w:val="left" w:pos="9195"/>
        </w:tabs>
        <w:spacing w:line="264" w:lineRule="auto"/>
        <w:ind w:left="180"/>
        <w:jc w:val="center"/>
        <w:rPr>
          <w:rFonts w:ascii="Times New Roman" w:hAnsi="Times New Roman"/>
          <w:i/>
          <w:color w:val="000000"/>
          <w:u w:val="single"/>
        </w:rPr>
      </w:pPr>
    </w:p>
    <w:p w:rsidR="00413CF5" w:rsidRPr="009A67AD" w:rsidRDefault="00413CF5" w:rsidP="00413CF5">
      <w:pPr>
        <w:keepNext/>
        <w:spacing w:line="264" w:lineRule="auto"/>
        <w:jc w:val="both"/>
        <w:rPr>
          <w:rFonts w:ascii="Times New Roman" w:hAnsi="Times New Roman"/>
          <w:b/>
          <w:color w:val="000000"/>
          <w:sz w:val="28"/>
          <w:szCs w:val="28"/>
        </w:rPr>
      </w:pPr>
      <w:r w:rsidRPr="009A67AD">
        <w:rPr>
          <w:rFonts w:ascii="Times New Roman" w:hAnsi="Times New Roman"/>
          <w:b/>
          <w:color w:val="000000"/>
          <w:sz w:val="28"/>
          <w:szCs w:val="28"/>
          <w:u w:val="single"/>
        </w:rPr>
        <w:t>ЗАГАЛЬНІ ВИМОГИ</w:t>
      </w:r>
    </w:p>
    <w:p w:rsidR="00413CF5" w:rsidRPr="009A67AD" w:rsidRDefault="00413CF5" w:rsidP="00413CF5">
      <w:pPr>
        <w:spacing w:line="264" w:lineRule="auto"/>
        <w:ind w:firstLine="567"/>
        <w:jc w:val="both"/>
        <w:rPr>
          <w:rFonts w:ascii="Times New Roman" w:hAnsi="Times New Roman"/>
          <w:color w:val="000000"/>
          <w:u w:val="single"/>
        </w:rPr>
      </w:pPr>
      <w:r w:rsidRPr="009A67AD">
        <w:rPr>
          <w:rFonts w:ascii="Times New Roman" w:hAnsi="Times New Roman"/>
          <w:b/>
          <w:color w:val="000000"/>
        </w:rPr>
        <w:t>1.</w:t>
      </w:r>
      <w:r w:rsidRPr="009A67AD">
        <w:rPr>
          <w:rFonts w:ascii="Times New Roman" w:hAnsi="Times New Roman"/>
          <w:color w:val="000000"/>
        </w:rPr>
        <w:t xml:space="preserve"> Строки постачання: </w:t>
      </w:r>
      <w:r w:rsidR="000723F0">
        <w:rPr>
          <w:rFonts w:ascii="Times New Roman" w:hAnsi="Times New Roman"/>
          <w:color w:val="000000"/>
          <w:u w:val="single"/>
        </w:rPr>
        <w:t>до 2</w:t>
      </w:r>
      <w:r w:rsidRPr="009A67AD">
        <w:rPr>
          <w:rFonts w:ascii="Times New Roman" w:hAnsi="Times New Roman"/>
          <w:color w:val="000000"/>
          <w:u w:val="single"/>
        </w:rPr>
        <w:t>1.1</w:t>
      </w:r>
      <w:r w:rsidR="000723F0">
        <w:rPr>
          <w:rFonts w:ascii="Times New Roman" w:hAnsi="Times New Roman"/>
          <w:color w:val="000000"/>
          <w:u w:val="single"/>
        </w:rPr>
        <w:t>1</w:t>
      </w:r>
      <w:r w:rsidRPr="009A67AD">
        <w:rPr>
          <w:rFonts w:ascii="Times New Roman" w:hAnsi="Times New Roman"/>
          <w:color w:val="000000"/>
          <w:u w:val="single"/>
        </w:rPr>
        <w:t>.202</w:t>
      </w:r>
      <w:r>
        <w:rPr>
          <w:rFonts w:ascii="Times New Roman" w:hAnsi="Times New Roman"/>
          <w:color w:val="000000"/>
          <w:u w:val="single"/>
        </w:rPr>
        <w:t>2</w:t>
      </w:r>
      <w:r w:rsidRPr="009A67AD">
        <w:rPr>
          <w:rFonts w:ascii="Times New Roman" w:hAnsi="Times New Roman"/>
          <w:color w:val="000000"/>
          <w:u w:val="single"/>
        </w:rPr>
        <w:t xml:space="preserve"> року.</w:t>
      </w:r>
    </w:p>
    <w:p w:rsidR="00413CF5" w:rsidRPr="009A67AD" w:rsidRDefault="00413CF5" w:rsidP="00413CF5">
      <w:pPr>
        <w:spacing w:line="264" w:lineRule="auto"/>
        <w:ind w:firstLine="567"/>
        <w:jc w:val="both"/>
        <w:rPr>
          <w:rFonts w:ascii="Times New Roman" w:hAnsi="Times New Roman"/>
          <w:color w:val="000000"/>
        </w:rPr>
      </w:pPr>
      <w:r w:rsidRPr="009A67AD">
        <w:rPr>
          <w:rFonts w:ascii="Times New Roman" w:hAnsi="Times New Roman"/>
          <w:b/>
          <w:color w:val="000000"/>
        </w:rPr>
        <w:t>2.</w:t>
      </w:r>
      <w:r w:rsidRPr="009A67AD">
        <w:rPr>
          <w:rFonts w:ascii="Times New Roman" w:hAnsi="Times New Roman"/>
          <w:color w:val="000000"/>
          <w:u w:val="single"/>
        </w:rPr>
        <w:t>Технічні вимоги</w:t>
      </w:r>
      <w:r w:rsidRPr="009A67AD">
        <w:rPr>
          <w:rFonts w:ascii="Times New Roman" w:hAnsi="Times New Roman"/>
          <w:color w:val="000000"/>
        </w:rPr>
        <w:t xml:space="preserve">: </w:t>
      </w:r>
    </w:p>
    <w:p w:rsidR="00413CF5" w:rsidRPr="00721977" w:rsidRDefault="00413CF5" w:rsidP="00413CF5">
      <w:pPr>
        <w:ind w:left="74" w:right="113" w:firstLine="493"/>
        <w:jc w:val="both"/>
        <w:rPr>
          <w:rFonts w:ascii="Times New Roman" w:hAnsi="Times New Roman"/>
          <w:b/>
          <w:color w:val="000000"/>
        </w:rPr>
      </w:pPr>
      <w:r w:rsidRPr="00721977">
        <w:rPr>
          <w:rFonts w:ascii="Times New Roman" w:hAnsi="Times New Roman"/>
          <w:color w:val="000000"/>
        </w:rPr>
        <w:t>- доставка зам</w:t>
      </w:r>
      <w:r>
        <w:rPr>
          <w:rFonts w:ascii="Times New Roman" w:hAnsi="Times New Roman"/>
          <w:color w:val="000000"/>
        </w:rPr>
        <w:t xml:space="preserve">овленої продукції проводиться в заклади освіти згідно додатку </w:t>
      </w:r>
      <w:r w:rsidRPr="00721977">
        <w:rPr>
          <w:rFonts w:ascii="Times New Roman" w:hAnsi="Times New Roman"/>
          <w:color w:val="000000"/>
        </w:rPr>
        <w:t xml:space="preserve"> у кількості та асортименті згідно з заявками уповноважених осіб Замовника дрібними партіями, </w:t>
      </w:r>
    </w:p>
    <w:p w:rsidR="00413CF5" w:rsidRPr="00721977" w:rsidRDefault="00413CF5" w:rsidP="00413CF5">
      <w:pPr>
        <w:widowControl w:val="0"/>
        <w:numPr>
          <w:ilvl w:val="0"/>
          <w:numId w:val="30"/>
        </w:numPr>
        <w:tabs>
          <w:tab w:val="left" w:pos="851"/>
        </w:tabs>
        <w:suppressAutoHyphens/>
        <w:autoSpaceDE w:val="0"/>
        <w:spacing w:after="0" w:line="264" w:lineRule="auto"/>
        <w:ind w:left="0" w:firstLine="567"/>
        <w:jc w:val="both"/>
        <w:rPr>
          <w:rFonts w:ascii="Times New Roman" w:hAnsi="Times New Roman"/>
          <w:color w:val="000000"/>
        </w:rPr>
      </w:pPr>
      <w:r w:rsidRPr="00721977">
        <w:rPr>
          <w:rFonts w:ascii="Times New Roman" w:hAnsi="Times New Roman"/>
          <w:color w:val="000000"/>
          <w:shd w:val="clear" w:color="auto" w:fill="FFFFFF"/>
        </w:rPr>
        <w:t xml:space="preserve">термін придатності продукції повинен складати на момент поставки не менше </w:t>
      </w:r>
      <w:r>
        <w:rPr>
          <w:rFonts w:ascii="Times New Roman" w:hAnsi="Times New Roman"/>
          <w:color w:val="000000"/>
          <w:shd w:val="clear" w:color="auto" w:fill="FFFFFF"/>
        </w:rPr>
        <w:t>9</w:t>
      </w:r>
      <w:r w:rsidRPr="00721977">
        <w:rPr>
          <w:rFonts w:ascii="Times New Roman" w:hAnsi="Times New Roman"/>
          <w:color w:val="000000"/>
          <w:shd w:val="clear" w:color="auto" w:fill="FFFFFF"/>
        </w:rPr>
        <w:t>0% від</w:t>
      </w:r>
      <w:r w:rsidRPr="00721977">
        <w:rPr>
          <w:rStyle w:val="apple-converted-space"/>
          <w:rFonts w:ascii="Times New Roman" w:hAnsi="Times New Roman"/>
          <w:color w:val="000000"/>
          <w:shd w:val="clear" w:color="auto" w:fill="FFFFFF"/>
        </w:rPr>
        <w:t> </w:t>
      </w:r>
      <w:r w:rsidRPr="00721977">
        <w:rPr>
          <w:rFonts w:ascii="Times New Roman" w:hAnsi="Times New Roman"/>
          <w:color w:val="000000"/>
          <w:shd w:val="clear" w:color="auto" w:fill="FFFFFF"/>
        </w:rPr>
        <w:t>загального строку зберігання відповідного товару, який</w:t>
      </w:r>
      <w:r w:rsidRPr="00721977">
        <w:rPr>
          <w:rStyle w:val="apple-converted-space"/>
          <w:rFonts w:ascii="Times New Roman" w:hAnsi="Times New Roman"/>
          <w:color w:val="000000"/>
          <w:shd w:val="clear" w:color="auto" w:fill="FFFFFF"/>
        </w:rPr>
        <w:t> </w:t>
      </w:r>
      <w:r w:rsidRPr="00721977">
        <w:rPr>
          <w:rFonts w:ascii="Times New Roman" w:hAnsi="Times New Roman"/>
          <w:color w:val="000000"/>
          <w:shd w:val="clear" w:color="auto" w:fill="FFFFFF"/>
        </w:rPr>
        <w:t xml:space="preserve">зазначається у супровідній документації на кожну партію товару або </w:t>
      </w:r>
      <w:r w:rsidRPr="00721977">
        <w:rPr>
          <w:rFonts w:ascii="Times New Roman" w:hAnsi="Times New Roman"/>
          <w:color w:val="000000"/>
        </w:rPr>
        <w:t>на етикетці і вважається гарантійним терміном, який обчислюється від дати виготовлення.</w:t>
      </w:r>
    </w:p>
    <w:p w:rsidR="00413CF5" w:rsidRPr="00721977" w:rsidRDefault="00413CF5" w:rsidP="00413CF5">
      <w:pPr>
        <w:spacing w:line="264" w:lineRule="auto"/>
        <w:ind w:firstLine="567"/>
        <w:jc w:val="both"/>
        <w:rPr>
          <w:rFonts w:ascii="Times New Roman" w:hAnsi="Times New Roman"/>
          <w:color w:val="000000"/>
        </w:rPr>
      </w:pPr>
      <w:r w:rsidRPr="00721977">
        <w:rPr>
          <w:rFonts w:ascii="Times New Roman" w:hAnsi="Times New Roman"/>
          <w:color w:val="000000"/>
        </w:rPr>
        <w:lastRenderedPageBreak/>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413CF5" w:rsidRPr="00721977" w:rsidRDefault="00413CF5" w:rsidP="00413CF5">
      <w:pPr>
        <w:spacing w:line="264" w:lineRule="auto"/>
        <w:ind w:firstLine="567"/>
        <w:jc w:val="both"/>
        <w:rPr>
          <w:rFonts w:ascii="Times New Roman" w:hAnsi="Times New Roman"/>
          <w:color w:val="000000"/>
        </w:rPr>
      </w:pPr>
      <w:r w:rsidRPr="00721977">
        <w:rPr>
          <w:rFonts w:ascii="Times New Roman" w:hAnsi="Times New Roman"/>
          <w:color w:val="000000"/>
        </w:rPr>
        <w:t>-  на весь запропонований товар при  поставці надаються сертифікати якості та/або посвідчення виробника про санітарно-екологічні аналізи, тощо.</w:t>
      </w:r>
    </w:p>
    <w:p w:rsidR="00413CF5" w:rsidRPr="00721977" w:rsidRDefault="00413CF5" w:rsidP="00413CF5">
      <w:pPr>
        <w:spacing w:line="264" w:lineRule="auto"/>
        <w:ind w:firstLine="567"/>
        <w:jc w:val="both"/>
        <w:rPr>
          <w:rFonts w:ascii="Times New Roman" w:hAnsi="Times New Roman"/>
          <w:color w:val="000000"/>
        </w:rPr>
      </w:pPr>
      <w:r w:rsidRPr="00721977">
        <w:rPr>
          <w:rFonts w:ascii="Times New Roman" w:hAnsi="Times New Roman"/>
          <w:b/>
          <w:color w:val="000000"/>
        </w:rPr>
        <w:t>3.</w:t>
      </w:r>
      <w:r w:rsidRPr="00721977">
        <w:rPr>
          <w:rFonts w:ascii="Times New Roman" w:hAnsi="Times New Roman"/>
          <w:color w:val="000000"/>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Всі витрати пов’язані із заміною товару несе постачальник.</w:t>
      </w:r>
    </w:p>
    <w:p w:rsidR="00413CF5" w:rsidRPr="00721977" w:rsidRDefault="00413CF5" w:rsidP="00413CF5">
      <w:pPr>
        <w:spacing w:line="264" w:lineRule="auto"/>
        <w:ind w:firstLine="567"/>
        <w:jc w:val="both"/>
        <w:rPr>
          <w:rFonts w:ascii="Times New Roman" w:hAnsi="Times New Roman"/>
          <w:color w:val="000000"/>
        </w:rPr>
      </w:pPr>
      <w:r w:rsidRPr="00721977">
        <w:rPr>
          <w:rFonts w:ascii="Times New Roman" w:hAnsi="Times New Roman"/>
          <w:b/>
          <w:color w:val="000000"/>
        </w:rPr>
        <w:t>4.</w:t>
      </w:r>
      <w:r w:rsidRPr="00721977">
        <w:rPr>
          <w:rFonts w:ascii="Times New Roman" w:hAnsi="Times New Roman"/>
          <w:color w:val="000000"/>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413CF5" w:rsidRPr="00721977" w:rsidRDefault="00413CF5" w:rsidP="00413CF5">
      <w:pPr>
        <w:spacing w:line="264" w:lineRule="auto"/>
        <w:ind w:firstLine="540"/>
        <w:jc w:val="both"/>
        <w:rPr>
          <w:rFonts w:ascii="Times New Roman" w:hAnsi="Times New Roman"/>
          <w:color w:val="000000"/>
        </w:rPr>
      </w:pPr>
      <w:r w:rsidRPr="00721977">
        <w:rPr>
          <w:rFonts w:ascii="Times New Roman" w:hAnsi="Times New Roman"/>
          <w:b/>
          <w:color w:val="000000"/>
        </w:rPr>
        <w:t>5.</w:t>
      </w:r>
      <w:r w:rsidRPr="00721977">
        <w:rPr>
          <w:rFonts w:ascii="Times New Roman" w:hAnsi="Times New Roman"/>
          <w:color w:val="000000"/>
        </w:rPr>
        <w:t xml:space="preserve"> Якість товару повинна відповідати чинним вимогам </w:t>
      </w:r>
      <w:proofErr w:type="spellStart"/>
      <w:r w:rsidRPr="00721977">
        <w:rPr>
          <w:rFonts w:ascii="Times New Roman" w:hAnsi="Times New Roman"/>
          <w:color w:val="000000"/>
        </w:rPr>
        <w:t>Держстандартів</w:t>
      </w:r>
      <w:proofErr w:type="spellEnd"/>
      <w:r w:rsidRPr="00721977">
        <w:rPr>
          <w:rFonts w:ascii="Times New Roman" w:hAnsi="Times New Roman"/>
          <w:color w:val="000000"/>
        </w:rPr>
        <w:t xml:space="preserve"> ДСТУ та ТУ Постачальник гарантує якість товару, згідно технічного завдання, яка повинна  відповідати найвищому рівню технологій і стандартів, існуючих в країні виробника на аналогічний товар.</w:t>
      </w:r>
    </w:p>
    <w:p w:rsidR="001950BA" w:rsidRPr="00AD4FF6" w:rsidRDefault="00D501A3" w:rsidP="00195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heme="minorHAnsi" w:hAnsi="Times New Roman"/>
          <w:b/>
          <w:sz w:val="24"/>
          <w:szCs w:val="24"/>
          <w:lang w:eastAsia="en-US"/>
        </w:rPr>
      </w:pPr>
      <w:r w:rsidRPr="00AD4FF6">
        <w:rPr>
          <w:rFonts w:ascii="Times New Roman" w:eastAsiaTheme="minorHAnsi" w:hAnsi="Times New Roman"/>
          <w:b/>
          <w:sz w:val="24"/>
          <w:szCs w:val="24"/>
          <w:lang w:eastAsia="en-US"/>
        </w:rPr>
        <w:t xml:space="preserve"> </w:t>
      </w:r>
      <w:r w:rsidR="001950BA" w:rsidRPr="00AD4FF6">
        <w:rPr>
          <w:rFonts w:ascii="Times New Roman" w:eastAsiaTheme="minorHAnsi" w:hAnsi="Times New Roman"/>
          <w:b/>
          <w:sz w:val="24"/>
          <w:szCs w:val="24"/>
          <w:lang w:eastAsia="en-US"/>
        </w:rPr>
        <w:t>Якість та гарантії якості:</w:t>
      </w:r>
    </w:p>
    <w:p w:rsidR="001950BA" w:rsidRPr="00AD4FF6" w:rsidRDefault="001950BA" w:rsidP="00195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heme="minorHAnsi" w:hAnsi="Times New Roman"/>
          <w:sz w:val="24"/>
          <w:szCs w:val="24"/>
          <w:lang w:eastAsia="en-US"/>
        </w:rPr>
      </w:pPr>
      <w:r w:rsidRPr="00AD4FF6">
        <w:rPr>
          <w:rFonts w:ascii="Times New Roman" w:eastAsiaTheme="minorHAnsi" w:hAnsi="Times New Roman"/>
          <w:sz w:val="24"/>
          <w:szCs w:val="24"/>
          <w:lang w:eastAsia="en-US"/>
        </w:rPr>
        <w:t>Товар повинен відповідати вимогам Закону України «</w:t>
      </w:r>
      <w:r w:rsidRPr="00AD4FF6">
        <w:rPr>
          <w:rFonts w:ascii="Times New Roman" w:eastAsiaTheme="minorHAnsi" w:hAnsi="Times New Roman"/>
          <w:bCs/>
          <w:sz w:val="24"/>
          <w:szCs w:val="24"/>
          <w:bdr w:val="none" w:sz="0" w:space="0" w:color="auto" w:frame="1"/>
          <w:lang w:eastAsia="en-US"/>
        </w:rPr>
        <w:t>Про основні принципи та вимоги до безпечності та якості харчових продуктів</w:t>
      </w:r>
      <w:r w:rsidRPr="00AD4FF6">
        <w:rPr>
          <w:rFonts w:ascii="Times New Roman" w:eastAsiaTheme="minorHAnsi" w:hAnsi="Times New Roman"/>
          <w:sz w:val="24"/>
          <w:szCs w:val="24"/>
          <w:lang w:eastAsia="en-US"/>
        </w:rPr>
        <w:t>»,</w:t>
      </w:r>
      <w:r w:rsidRPr="00AD4FF6">
        <w:rPr>
          <w:rFonts w:ascii="Times New Roman" w:eastAsiaTheme="minorHAnsi" w:hAnsi="Times New Roman"/>
          <w:sz w:val="24"/>
          <w:szCs w:val="24"/>
          <w:bdr w:val="none" w:sz="0" w:space="0" w:color="auto" w:frame="1"/>
          <w:shd w:val="clear" w:color="auto" w:fill="FFFFFF"/>
          <w:lang w:eastAsia="en-US"/>
        </w:rPr>
        <w:t xml:space="preserve"> </w:t>
      </w:r>
      <w:r w:rsidRPr="00AD4FF6">
        <w:rPr>
          <w:rFonts w:ascii="Times New Roman" w:eastAsiaTheme="minorHAnsi" w:hAnsi="Times New Roman"/>
          <w:sz w:val="24"/>
          <w:szCs w:val="24"/>
          <w:lang w:eastAsia="en-US"/>
        </w:rPr>
        <w:t xml:space="preserve">нормативно-технологічній документації, встановленим санітарно-гігієнічним нормам, </w:t>
      </w:r>
      <w:proofErr w:type="spellStart"/>
      <w:r w:rsidRPr="00AD4FF6">
        <w:rPr>
          <w:rFonts w:ascii="Times New Roman" w:eastAsiaTheme="minorHAnsi" w:hAnsi="Times New Roman"/>
          <w:sz w:val="24"/>
          <w:szCs w:val="24"/>
          <w:lang w:eastAsia="en-US"/>
        </w:rPr>
        <w:t>нормам</w:t>
      </w:r>
      <w:proofErr w:type="spellEnd"/>
      <w:r w:rsidRPr="00AD4FF6">
        <w:rPr>
          <w:rFonts w:ascii="Times New Roman" w:eastAsiaTheme="minorHAnsi" w:hAnsi="Times New Roman"/>
          <w:sz w:val="24"/>
          <w:szCs w:val="24"/>
          <w:lang w:eastAsia="en-US"/>
        </w:rPr>
        <w:t xml:space="preserve"> стандартизації і сертифікації та супроводжуватись відповідними документами, що підтверджують їх якість та придатність до використання. </w:t>
      </w:r>
    </w:p>
    <w:p w:rsidR="001950BA" w:rsidRPr="00AD4FF6" w:rsidRDefault="001950BA" w:rsidP="00195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heme="minorHAnsi" w:hAnsi="Times New Roman"/>
          <w:sz w:val="24"/>
          <w:szCs w:val="24"/>
          <w:lang w:eastAsia="en-US"/>
        </w:rPr>
      </w:pPr>
      <w:r w:rsidRPr="00AD4FF6">
        <w:rPr>
          <w:rFonts w:ascii="Times New Roman" w:hAnsi="Times New Roman"/>
          <w:sz w:val="24"/>
          <w:szCs w:val="24"/>
        </w:rPr>
        <w:t>Сфера використання: для організації харчування дітей у навчальних закладах.</w:t>
      </w:r>
    </w:p>
    <w:p w:rsidR="001950BA" w:rsidRPr="00AD4FF6" w:rsidRDefault="001950BA" w:rsidP="001950BA">
      <w:pPr>
        <w:pStyle w:val="a9"/>
        <w:spacing w:after="0" w:line="240" w:lineRule="auto"/>
        <w:ind w:left="0" w:firstLine="567"/>
        <w:jc w:val="both"/>
        <w:rPr>
          <w:rFonts w:ascii="Times New Roman" w:hAnsi="Times New Roman"/>
          <w:sz w:val="24"/>
          <w:szCs w:val="24"/>
        </w:rPr>
      </w:pPr>
      <w:r w:rsidRPr="00AD4FF6">
        <w:rPr>
          <w:rFonts w:ascii="Times New Roman" w:hAnsi="Times New Roman"/>
          <w:sz w:val="24"/>
          <w:szCs w:val="24"/>
        </w:rPr>
        <w:t>Кожна партія Товару передається Замовнику з документами, що підтверджують його походження, якість та безпеку (декларація виробника про якість, санітарно-гігієнічні висновки тощо).</w:t>
      </w:r>
    </w:p>
    <w:p w:rsidR="001950BA" w:rsidRPr="00AD4FF6" w:rsidRDefault="001950BA" w:rsidP="001950BA">
      <w:pPr>
        <w:pStyle w:val="a9"/>
        <w:spacing w:line="240" w:lineRule="auto"/>
        <w:ind w:left="0" w:firstLine="567"/>
        <w:jc w:val="both"/>
        <w:rPr>
          <w:rFonts w:ascii="Times New Roman" w:hAnsi="Times New Roman"/>
          <w:sz w:val="24"/>
          <w:szCs w:val="24"/>
        </w:rPr>
      </w:pPr>
      <w:r w:rsidRPr="00AD4FF6">
        <w:rPr>
          <w:rFonts w:ascii="Times New Roman" w:hAnsi="Times New Roman"/>
          <w:sz w:val="24"/>
          <w:szCs w:val="24"/>
        </w:rPr>
        <w:t xml:space="preserve">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продукції. </w:t>
      </w:r>
    </w:p>
    <w:p w:rsidR="001950BA" w:rsidRPr="00AD4FF6" w:rsidRDefault="001950BA" w:rsidP="001950BA">
      <w:pPr>
        <w:pStyle w:val="a9"/>
        <w:spacing w:line="240" w:lineRule="auto"/>
        <w:ind w:left="0" w:firstLine="567"/>
        <w:jc w:val="both"/>
        <w:rPr>
          <w:rFonts w:ascii="Times New Roman" w:hAnsi="Times New Roman"/>
          <w:sz w:val="24"/>
          <w:szCs w:val="24"/>
        </w:rPr>
      </w:pPr>
      <w:r w:rsidRPr="00AD4FF6">
        <w:rPr>
          <w:rFonts w:ascii="Times New Roman" w:hAnsi="Times New Roman"/>
          <w:sz w:val="24"/>
          <w:szCs w:val="24"/>
        </w:rPr>
        <w:t>Упаковка, маркування, транспортування товару повинні відповідати встановленим вимогам. При поставці повинні дотримуватись санітарно-технічні вимоги.</w:t>
      </w:r>
    </w:p>
    <w:p w:rsidR="001950BA" w:rsidRPr="00AD4FF6" w:rsidRDefault="001950BA" w:rsidP="001950BA">
      <w:pPr>
        <w:pStyle w:val="a9"/>
        <w:spacing w:line="240" w:lineRule="auto"/>
        <w:ind w:left="0" w:firstLine="567"/>
        <w:jc w:val="both"/>
        <w:rPr>
          <w:rFonts w:ascii="Times New Roman" w:hAnsi="Times New Roman"/>
          <w:sz w:val="24"/>
          <w:szCs w:val="24"/>
        </w:rPr>
      </w:pPr>
      <w:r w:rsidRPr="00AD4FF6">
        <w:rPr>
          <w:rFonts w:ascii="Times New Roman" w:hAnsi="Times New Roman"/>
          <w:sz w:val="24"/>
          <w:szCs w:val="24"/>
        </w:rPr>
        <w:t xml:space="preserve">Приймання-передача Товару по кількості проводиться відповідно до </w:t>
      </w:r>
      <w:proofErr w:type="spellStart"/>
      <w:r w:rsidRPr="00AD4FF6">
        <w:rPr>
          <w:rFonts w:ascii="Times New Roman" w:hAnsi="Times New Roman"/>
          <w:sz w:val="24"/>
          <w:szCs w:val="24"/>
        </w:rPr>
        <w:t>товаросупровідних</w:t>
      </w:r>
      <w:proofErr w:type="spellEnd"/>
      <w:r w:rsidRPr="00AD4FF6">
        <w:rPr>
          <w:rFonts w:ascii="Times New Roman" w:hAnsi="Times New Roman"/>
          <w:sz w:val="24"/>
          <w:szCs w:val="24"/>
        </w:rPr>
        <w:t xml:space="preserve"> документів (накладних), по якості – документів, які засвідчують їх походження, якість та безпеку.</w:t>
      </w:r>
    </w:p>
    <w:p w:rsidR="001950BA" w:rsidRDefault="001950BA" w:rsidP="001950BA">
      <w:pPr>
        <w:spacing w:before="100" w:beforeAutospacing="1" w:after="100" w:afterAutospacing="1"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eastAsia="ru-RU"/>
        </w:rPr>
        <w:t xml:space="preserve">         </w:t>
      </w:r>
      <w:r w:rsidRPr="00244ADA">
        <w:rPr>
          <w:rFonts w:ascii="Times New Roman" w:hAnsi="Times New Roman"/>
          <w:color w:val="000000"/>
          <w:sz w:val="24"/>
          <w:szCs w:val="24"/>
          <w:lang w:eastAsia="ru-RU"/>
        </w:rPr>
        <w:t xml:space="preserve">Транспортування - поставка продуктів харчування повинна здійснюватися спеціалізованими транспортними засобами, призначеними для перевезення продовольчої продукції в умовах, що забезпечують збереження їхньої якості і безпеки для здоров'я </w:t>
      </w:r>
      <w:r>
        <w:rPr>
          <w:rFonts w:ascii="Times New Roman" w:hAnsi="Times New Roman"/>
          <w:color w:val="000000"/>
          <w:sz w:val="24"/>
          <w:szCs w:val="24"/>
          <w:lang w:eastAsia="ru-RU"/>
        </w:rPr>
        <w:t>дітей</w:t>
      </w:r>
      <w:r w:rsidRPr="00244ADA">
        <w:rPr>
          <w:rFonts w:ascii="Times New Roman" w:hAnsi="Times New Roman"/>
          <w:color w:val="000000"/>
          <w:sz w:val="24"/>
          <w:szCs w:val="24"/>
          <w:lang w:eastAsia="ru-RU"/>
        </w:rPr>
        <w:t xml:space="preserve">. </w:t>
      </w:r>
      <w:proofErr w:type="spellStart"/>
      <w:r w:rsidRPr="00244ADA">
        <w:rPr>
          <w:rFonts w:ascii="Times New Roman" w:hAnsi="Times New Roman"/>
          <w:color w:val="000000"/>
          <w:sz w:val="24"/>
          <w:szCs w:val="24"/>
          <w:lang w:val="ru-RU" w:eastAsia="ru-RU"/>
        </w:rPr>
        <w:t>Умови</w:t>
      </w:r>
      <w:proofErr w:type="spellEnd"/>
      <w:r w:rsidRPr="00244ADA">
        <w:rPr>
          <w:rFonts w:ascii="Times New Roman" w:hAnsi="Times New Roman"/>
          <w:color w:val="000000"/>
          <w:sz w:val="24"/>
          <w:szCs w:val="24"/>
          <w:lang w:val="ru-RU" w:eastAsia="ru-RU"/>
        </w:rPr>
        <w:t xml:space="preserve"> </w:t>
      </w:r>
      <w:proofErr w:type="spellStart"/>
      <w:r w:rsidRPr="00244ADA">
        <w:rPr>
          <w:rFonts w:ascii="Times New Roman" w:hAnsi="Times New Roman"/>
          <w:color w:val="000000"/>
          <w:sz w:val="24"/>
          <w:szCs w:val="24"/>
          <w:lang w:val="ru-RU" w:eastAsia="ru-RU"/>
        </w:rPr>
        <w:t>транспортування</w:t>
      </w:r>
      <w:proofErr w:type="spellEnd"/>
      <w:r w:rsidRPr="00244ADA">
        <w:rPr>
          <w:rFonts w:ascii="Times New Roman" w:hAnsi="Times New Roman"/>
          <w:color w:val="000000"/>
          <w:sz w:val="24"/>
          <w:szCs w:val="24"/>
          <w:lang w:val="ru-RU" w:eastAsia="ru-RU"/>
        </w:rPr>
        <w:t xml:space="preserve"> (температура, </w:t>
      </w:r>
      <w:proofErr w:type="spellStart"/>
      <w:r w:rsidRPr="00244ADA">
        <w:rPr>
          <w:rFonts w:ascii="Times New Roman" w:hAnsi="Times New Roman"/>
          <w:color w:val="000000"/>
          <w:sz w:val="24"/>
          <w:szCs w:val="24"/>
          <w:lang w:val="ru-RU" w:eastAsia="ru-RU"/>
        </w:rPr>
        <w:t>вологість</w:t>
      </w:r>
      <w:proofErr w:type="spellEnd"/>
      <w:r w:rsidRPr="00244ADA">
        <w:rPr>
          <w:rFonts w:ascii="Times New Roman" w:hAnsi="Times New Roman"/>
          <w:color w:val="000000"/>
          <w:sz w:val="24"/>
          <w:szCs w:val="24"/>
          <w:lang w:val="ru-RU" w:eastAsia="ru-RU"/>
        </w:rPr>
        <w:t xml:space="preserve"> та </w:t>
      </w:r>
      <w:proofErr w:type="spellStart"/>
      <w:r w:rsidRPr="00244ADA">
        <w:rPr>
          <w:rFonts w:ascii="Times New Roman" w:hAnsi="Times New Roman"/>
          <w:color w:val="000000"/>
          <w:sz w:val="24"/>
          <w:szCs w:val="24"/>
          <w:lang w:val="ru-RU" w:eastAsia="ru-RU"/>
        </w:rPr>
        <w:t>ін</w:t>
      </w:r>
      <w:proofErr w:type="spellEnd"/>
      <w:r w:rsidRPr="00244ADA">
        <w:rPr>
          <w:rFonts w:ascii="Times New Roman" w:hAnsi="Times New Roman"/>
          <w:color w:val="000000"/>
          <w:sz w:val="24"/>
          <w:szCs w:val="24"/>
          <w:lang w:val="ru-RU" w:eastAsia="ru-RU"/>
        </w:rPr>
        <w:t xml:space="preserve">.) </w:t>
      </w:r>
      <w:proofErr w:type="spellStart"/>
      <w:r w:rsidRPr="00244ADA">
        <w:rPr>
          <w:rFonts w:ascii="Times New Roman" w:hAnsi="Times New Roman"/>
          <w:color w:val="000000"/>
          <w:sz w:val="24"/>
          <w:szCs w:val="24"/>
          <w:lang w:val="ru-RU" w:eastAsia="ru-RU"/>
        </w:rPr>
        <w:t>повинні</w:t>
      </w:r>
      <w:proofErr w:type="spellEnd"/>
      <w:r w:rsidRPr="00244ADA">
        <w:rPr>
          <w:rFonts w:ascii="Times New Roman" w:hAnsi="Times New Roman"/>
          <w:color w:val="000000"/>
          <w:sz w:val="24"/>
          <w:szCs w:val="24"/>
          <w:lang w:val="ru-RU" w:eastAsia="ru-RU"/>
        </w:rPr>
        <w:t xml:space="preserve"> </w:t>
      </w:r>
      <w:proofErr w:type="spellStart"/>
      <w:r w:rsidRPr="00244ADA">
        <w:rPr>
          <w:rFonts w:ascii="Times New Roman" w:hAnsi="Times New Roman"/>
          <w:color w:val="000000"/>
          <w:sz w:val="24"/>
          <w:szCs w:val="24"/>
          <w:lang w:val="ru-RU" w:eastAsia="ru-RU"/>
        </w:rPr>
        <w:t>відповідати</w:t>
      </w:r>
      <w:proofErr w:type="spellEnd"/>
      <w:r w:rsidRPr="00244ADA">
        <w:rPr>
          <w:rFonts w:ascii="Times New Roman" w:hAnsi="Times New Roman"/>
          <w:color w:val="000000"/>
          <w:sz w:val="24"/>
          <w:szCs w:val="24"/>
          <w:lang w:val="ru-RU" w:eastAsia="ru-RU"/>
        </w:rPr>
        <w:t xml:space="preserve"> </w:t>
      </w:r>
      <w:proofErr w:type="spellStart"/>
      <w:r w:rsidRPr="00244ADA">
        <w:rPr>
          <w:rFonts w:ascii="Times New Roman" w:hAnsi="Times New Roman"/>
          <w:color w:val="000000"/>
          <w:sz w:val="24"/>
          <w:szCs w:val="24"/>
          <w:lang w:val="ru-RU" w:eastAsia="ru-RU"/>
        </w:rPr>
        <w:t>вимогам</w:t>
      </w:r>
      <w:proofErr w:type="spellEnd"/>
      <w:r w:rsidRPr="00244ADA">
        <w:rPr>
          <w:rFonts w:ascii="Times New Roman" w:hAnsi="Times New Roman"/>
          <w:color w:val="000000"/>
          <w:sz w:val="24"/>
          <w:szCs w:val="24"/>
          <w:lang w:val="ru-RU" w:eastAsia="ru-RU"/>
        </w:rPr>
        <w:t xml:space="preserve"> нормативно-</w:t>
      </w:r>
      <w:proofErr w:type="spellStart"/>
      <w:r w:rsidRPr="00244ADA">
        <w:rPr>
          <w:rFonts w:ascii="Times New Roman" w:hAnsi="Times New Roman"/>
          <w:color w:val="000000"/>
          <w:sz w:val="24"/>
          <w:szCs w:val="24"/>
          <w:lang w:val="ru-RU" w:eastAsia="ru-RU"/>
        </w:rPr>
        <w:t>технічної</w:t>
      </w:r>
      <w:proofErr w:type="spellEnd"/>
      <w:r w:rsidRPr="00244ADA">
        <w:rPr>
          <w:rFonts w:ascii="Times New Roman" w:hAnsi="Times New Roman"/>
          <w:color w:val="000000"/>
          <w:sz w:val="24"/>
          <w:szCs w:val="24"/>
          <w:lang w:val="ru-RU" w:eastAsia="ru-RU"/>
        </w:rPr>
        <w:t xml:space="preserve"> </w:t>
      </w:r>
      <w:proofErr w:type="spellStart"/>
      <w:r w:rsidRPr="00244ADA">
        <w:rPr>
          <w:rFonts w:ascii="Times New Roman" w:hAnsi="Times New Roman"/>
          <w:color w:val="000000"/>
          <w:sz w:val="24"/>
          <w:szCs w:val="24"/>
          <w:lang w:val="ru-RU" w:eastAsia="ru-RU"/>
        </w:rPr>
        <w:t>документації</w:t>
      </w:r>
      <w:proofErr w:type="spellEnd"/>
      <w:r w:rsidRPr="00244ADA">
        <w:rPr>
          <w:rFonts w:ascii="Times New Roman" w:hAnsi="Times New Roman"/>
          <w:color w:val="000000"/>
          <w:sz w:val="24"/>
          <w:szCs w:val="24"/>
          <w:lang w:val="ru-RU" w:eastAsia="ru-RU"/>
        </w:rPr>
        <w:t xml:space="preserve"> на </w:t>
      </w:r>
      <w:proofErr w:type="spellStart"/>
      <w:r w:rsidRPr="00244ADA">
        <w:rPr>
          <w:rFonts w:ascii="Times New Roman" w:hAnsi="Times New Roman"/>
          <w:color w:val="000000"/>
          <w:sz w:val="24"/>
          <w:szCs w:val="24"/>
          <w:lang w:val="ru-RU" w:eastAsia="ru-RU"/>
        </w:rPr>
        <w:t>кожний</w:t>
      </w:r>
      <w:proofErr w:type="spellEnd"/>
      <w:r w:rsidRPr="00244ADA">
        <w:rPr>
          <w:rFonts w:ascii="Times New Roman" w:hAnsi="Times New Roman"/>
          <w:color w:val="000000"/>
          <w:sz w:val="24"/>
          <w:szCs w:val="24"/>
          <w:lang w:val="ru-RU" w:eastAsia="ru-RU"/>
        </w:rPr>
        <w:t xml:space="preserve"> вид </w:t>
      </w:r>
      <w:proofErr w:type="spellStart"/>
      <w:r w:rsidRPr="00244ADA">
        <w:rPr>
          <w:rFonts w:ascii="Times New Roman" w:hAnsi="Times New Roman"/>
          <w:color w:val="000000"/>
          <w:sz w:val="24"/>
          <w:szCs w:val="24"/>
          <w:lang w:val="ru-RU" w:eastAsia="ru-RU"/>
        </w:rPr>
        <w:t>продуктів</w:t>
      </w:r>
      <w:proofErr w:type="spellEnd"/>
      <w:r w:rsidRPr="00244ADA">
        <w:rPr>
          <w:rFonts w:ascii="Times New Roman" w:hAnsi="Times New Roman"/>
          <w:color w:val="000000"/>
          <w:sz w:val="24"/>
          <w:szCs w:val="24"/>
          <w:lang w:val="ru-RU" w:eastAsia="ru-RU"/>
        </w:rPr>
        <w:t xml:space="preserve"> </w:t>
      </w:r>
      <w:proofErr w:type="spellStart"/>
      <w:r w:rsidRPr="00244ADA">
        <w:rPr>
          <w:rFonts w:ascii="Times New Roman" w:hAnsi="Times New Roman"/>
          <w:color w:val="000000"/>
          <w:sz w:val="24"/>
          <w:szCs w:val="24"/>
          <w:lang w:val="ru-RU" w:eastAsia="ru-RU"/>
        </w:rPr>
        <w:t>харчування</w:t>
      </w:r>
      <w:proofErr w:type="spellEnd"/>
      <w:r w:rsidRPr="00244ADA">
        <w:rPr>
          <w:rFonts w:ascii="Times New Roman" w:hAnsi="Times New Roman"/>
          <w:color w:val="000000"/>
          <w:sz w:val="24"/>
          <w:szCs w:val="24"/>
          <w:lang w:val="ru-RU" w:eastAsia="ru-RU"/>
        </w:rPr>
        <w:t xml:space="preserve">. При </w:t>
      </w:r>
      <w:proofErr w:type="spellStart"/>
      <w:r w:rsidRPr="00244ADA">
        <w:rPr>
          <w:rFonts w:ascii="Times New Roman" w:hAnsi="Times New Roman"/>
          <w:color w:val="000000"/>
          <w:sz w:val="24"/>
          <w:szCs w:val="24"/>
          <w:lang w:val="ru-RU" w:eastAsia="ru-RU"/>
        </w:rPr>
        <w:t>поставці</w:t>
      </w:r>
      <w:proofErr w:type="spellEnd"/>
      <w:r w:rsidRPr="00244ADA">
        <w:rPr>
          <w:rFonts w:ascii="Times New Roman" w:hAnsi="Times New Roman"/>
          <w:color w:val="000000"/>
          <w:sz w:val="24"/>
          <w:szCs w:val="24"/>
          <w:lang w:val="ru-RU" w:eastAsia="ru-RU"/>
        </w:rPr>
        <w:t xml:space="preserve"> товару </w:t>
      </w:r>
      <w:proofErr w:type="gramStart"/>
      <w:r w:rsidRPr="00244ADA">
        <w:rPr>
          <w:rFonts w:ascii="Times New Roman" w:hAnsi="Times New Roman"/>
          <w:color w:val="000000"/>
          <w:sz w:val="24"/>
          <w:szCs w:val="24"/>
          <w:lang w:val="ru-RU" w:eastAsia="ru-RU"/>
        </w:rPr>
        <w:t>повинна</w:t>
      </w:r>
      <w:proofErr w:type="gramEnd"/>
      <w:r w:rsidRPr="00244ADA">
        <w:rPr>
          <w:rFonts w:ascii="Times New Roman" w:hAnsi="Times New Roman"/>
          <w:color w:val="000000"/>
          <w:sz w:val="24"/>
          <w:szCs w:val="24"/>
          <w:lang w:val="ru-RU" w:eastAsia="ru-RU"/>
        </w:rPr>
        <w:t xml:space="preserve"> </w:t>
      </w:r>
      <w:proofErr w:type="spellStart"/>
      <w:r w:rsidRPr="00244ADA">
        <w:rPr>
          <w:rFonts w:ascii="Times New Roman" w:hAnsi="Times New Roman"/>
          <w:color w:val="000000"/>
          <w:sz w:val="24"/>
          <w:szCs w:val="24"/>
          <w:lang w:val="ru-RU" w:eastAsia="ru-RU"/>
        </w:rPr>
        <w:t>дотримуватись</w:t>
      </w:r>
      <w:proofErr w:type="spellEnd"/>
      <w:r w:rsidRPr="00244ADA">
        <w:rPr>
          <w:rFonts w:ascii="Times New Roman" w:hAnsi="Times New Roman"/>
          <w:color w:val="000000"/>
          <w:sz w:val="24"/>
          <w:szCs w:val="24"/>
          <w:lang w:val="ru-RU" w:eastAsia="ru-RU"/>
        </w:rPr>
        <w:t xml:space="preserve"> </w:t>
      </w:r>
      <w:proofErr w:type="spellStart"/>
      <w:r w:rsidRPr="00244ADA">
        <w:rPr>
          <w:rFonts w:ascii="Times New Roman" w:hAnsi="Times New Roman"/>
          <w:color w:val="000000"/>
          <w:sz w:val="24"/>
          <w:szCs w:val="24"/>
          <w:lang w:val="ru-RU" w:eastAsia="ru-RU"/>
        </w:rPr>
        <w:t>цілісність</w:t>
      </w:r>
      <w:proofErr w:type="spellEnd"/>
      <w:r w:rsidRPr="00244ADA">
        <w:rPr>
          <w:rFonts w:ascii="Times New Roman" w:hAnsi="Times New Roman"/>
          <w:color w:val="000000"/>
          <w:sz w:val="24"/>
          <w:szCs w:val="24"/>
          <w:lang w:val="ru-RU" w:eastAsia="ru-RU"/>
        </w:rPr>
        <w:t xml:space="preserve"> упаковки з </w:t>
      </w:r>
      <w:proofErr w:type="spellStart"/>
      <w:r w:rsidRPr="00244ADA">
        <w:rPr>
          <w:rFonts w:ascii="Times New Roman" w:hAnsi="Times New Roman"/>
          <w:color w:val="000000"/>
          <w:sz w:val="24"/>
          <w:szCs w:val="24"/>
          <w:lang w:val="ru-RU" w:eastAsia="ru-RU"/>
        </w:rPr>
        <w:t>нео</w:t>
      </w:r>
      <w:r>
        <w:rPr>
          <w:rFonts w:ascii="Times New Roman" w:hAnsi="Times New Roman"/>
          <w:color w:val="000000"/>
          <w:sz w:val="24"/>
          <w:szCs w:val="24"/>
          <w:lang w:val="ru-RU" w:eastAsia="ru-RU"/>
        </w:rPr>
        <w:t>бхідними</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реквізитами</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виробника</w:t>
      </w:r>
      <w:proofErr w:type="spellEnd"/>
      <w:r>
        <w:rPr>
          <w:rFonts w:ascii="Times New Roman" w:hAnsi="Times New Roman"/>
          <w:color w:val="000000"/>
          <w:sz w:val="24"/>
          <w:szCs w:val="24"/>
          <w:lang w:val="ru-RU" w:eastAsia="ru-RU"/>
        </w:rPr>
        <w:t>.</w:t>
      </w:r>
    </w:p>
    <w:p w:rsidR="001950BA" w:rsidRPr="005662D2" w:rsidRDefault="001950BA" w:rsidP="001950BA">
      <w:pPr>
        <w:spacing w:before="100" w:beforeAutospacing="1" w:after="100" w:afterAutospacing="1"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proofErr w:type="spellStart"/>
      <w:proofErr w:type="gramStart"/>
      <w:r w:rsidRPr="005662D2">
        <w:rPr>
          <w:rFonts w:ascii="Times New Roman" w:hAnsi="Times New Roman"/>
          <w:color w:val="000000"/>
          <w:sz w:val="24"/>
          <w:szCs w:val="24"/>
          <w:lang w:val="ru-RU" w:eastAsia="ru-RU"/>
        </w:rPr>
        <w:t>Водій</w:t>
      </w:r>
      <w:proofErr w:type="spellEnd"/>
      <w:r w:rsidRPr="005662D2">
        <w:rPr>
          <w:rFonts w:ascii="Times New Roman" w:hAnsi="Times New Roman"/>
          <w:color w:val="000000"/>
          <w:sz w:val="24"/>
          <w:szCs w:val="24"/>
          <w:lang w:val="ru-RU" w:eastAsia="ru-RU"/>
        </w:rPr>
        <w:t xml:space="preserve"> транспорту, а </w:t>
      </w:r>
      <w:proofErr w:type="spellStart"/>
      <w:r w:rsidRPr="005662D2">
        <w:rPr>
          <w:rFonts w:ascii="Times New Roman" w:hAnsi="Times New Roman"/>
          <w:color w:val="000000"/>
          <w:sz w:val="24"/>
          <w:szCs w:val="24"/>
          <w:lang w:val="ru-RU" w:eastAsia="ru-RU"/>
        </w:rPr>
        <w:t>також</w:t>
      </w:r>
      <w:proofErr w:type="spellEnd"/>
      <w:r w:rsidRPr="005662D2">
        <w:rPr>
          <w:rFonts w:ascii="Times New Roman" w:hAnsi="Times New Roman"/>
          <w:color w:val="000000"/>
          <w:sz w:val="24"/>
          <w:szCs w:val="24"/>
          <w:lang w:val="ru-RU" w:eastAsia="ru-RU"/>
        </w:rPr>
        <w:t xml:space="preserve"> особи, </w:t>
      </w:r>
      <w:proofErr w:type="spellStart"/>
      <w:r w:rsidRPr="005662D2">
        <w:rPr>
          <w:rFonts w:ascii="Times New Roman" w:hAnsi="Times New Roman"/>
          <w:color w:val="000000"/>
          <w:sz w:val="24"/>
          <w:szCs w:val="24"/>
          <w:lang w:val="ru-RU" w:eastAsia="ru-RU"/>
        </w:rPr>
        <w:t>що</w:t>
      </w:r>
      <w:proofErr w:type="spellEnd"/>
      <w:r w:rsidRPr="005662D2">
        <w:rPr>
          <w:rFonts w:ascii="Times New Roman" w:hAnsi="Times New Roman"/>
          <w:color w:val="000000"/>
          <w:sz w:val="24"/>
          <w:szCs w:val="24"/>
          <w:lang w:val="ru-RU" w:eastAsia="ru-RU"/>
        </w:rPr>
        <w:t xml:space="preserve"> </w:t>
      </w:r>
      <w:proofErr w:type="spellStart"/>
      <w:r w:rsidRPr="005662D2">
        <w:rPr>
          <w:rFonts w:ascii="Times New Roman" w:hAnsi="Times New Roman"/>
          <w:color w:val="000000"/>
          <w:sz w:val="24"/>
          <w:szCs w:val="24"/>
          <w:lang w:val="ru-RU" w:eastAsia="ru-RU"/>
        </w:rPr>
        <w:t>супроводжують</w:t>
      </w:r>
      <w:proofErr w:type="spellEnd"/>
      <w:r w:rsidRPr="005662D2">
        <w:rPr>
          <w:rFonts w:ascii="Times New Roman" w:hAnsi="Times New Roman"/>
          <w:color w:val="000000"/>
          <w:sz w:val="24"/>
          <w:szCs w:val="24"/>
          <w:lang w:val="ru-RU" w:eastAsia="ru-RU"/>
        </w:rPr>
        <w:t xml:space="preserve"> товар (</w:t>
      </w:r>
      <w:proofErr w:type="spellStart"/>
      <w:r w:rsidRPr="005662D2">
        <w:rPr>
          <w:rFonts w:ascii="Times New Roman" w:hAnsi="Times New Roman"/>
          <w:color w:val="000000"/>
          <w:sz w:val="24"/>
          <w:szCs w:val="24"/>
          <w:lang w:val="ru-RU" w:eastAsia="ru-RU"/>
        </w:rPr>
        <w:t>продукти</w:t>
      </w:r>
      <w:proofErr w:type="spellEnd"/>
      <w:r w:rsidRPr="005662D2">
        <w:rPr>
          <w:rFonts w:ascii="Times New Roman" w:hAnsi="Times New Roman"/>
          <w:color w:val="000000"/>
          <w:sz w:val="24"/>
          <w:szCs w:val="24"/>
          <w:lang w:val="ru-RU" w:eastAsia="ru-RU"/>
        </w:rPr>
        <w:t xml:space="preserve"> </w:t>
      </w:r>
      <w:proofErr w:type="spellStart"/>
      <w:r w:rsidRPr="005662D2">
        <w:rPr>
          <w:rFonts w:ascii="Times New Roman" w:hAnsi="Times New Roman"/>
          <w:color w:val="000000"/>
          <w:sz w:val="24"/>
          <w:szCs w:val="24"/>
          <w:lang w:val="ru-RU" w:eastAsia="ru-RU"/>
        </w:rPr>
        <w:t>харчування</w:t>
      </w:r>
      <w:proofErr w:type="spellEnd"/>
      <w:r w:rsidRPr="005662D2">
        <w:rPr>
          <w:rFonts w:ascii="Times New Roman" w:hAnsi="Times New Roman"/>
          <w:color w:val="000000"/>
          <w:sz w:val="24"/>
          <w:szCs w:val="24"/>
          <w:lang w:val="ru-RU" w:eastAsia="ru-RU"/>
        </w:rPr>
        <w:t xml:space="preserve">) у </w:t>
      </w:r>
      <w:proofErr w:type="spellStart"/>
      <w:r w:rsidRPr="005662D2">
        <w:rPr>
          <w:rFonts w:ascii="Times New Roman" w:hAnsi="Times New Roman"/>
          <w:color w:val="000000"/>
          <w:sz w:val="24"/>
          <w:szCs w:val="24"/>
          <w:lang w:val="ru-RU" w:eastAsia="ru-RU"/>
        </w:rPr>
        <w:t>дорозі</w:t>
      </w:r>
      <w:proofErr w:type="spellEnd"/>
      <w:r w:rsidRPr="005662D2">
        <w:rPr>
          <w:rFonts w:ascii="Times New Roman" w:hAnsi="Times New Roman"/>
          <w:color w:val="000000"/>
          <w:sz w:val="24"/>
          <w:szCs w:val="24"/>
          <w:lang w:val="ru-RU" w:eastAsia="ru-RU"/>
        </w:rPr>
        <w:t xml:space="preserve"> і </w:t>
      </w:r>
      <w:proofErr w:type="spellStart"/>
      <w:r w:rsidRPr="005662D2">
        <w:rPr>
          <w:rFonts w:ascii="Times New Roman" w:hAnsi="Times New Roman"/>
          <w:color w:val="000000"/>
          <w:sz w:val="24"/>
          <w:szCs w:val="24"/>
          <w:lang w:val="ru-RU" w:eastAsia="ru-RU"/>
        </w:rPr>
        <w:t>виконують</w:t>
      </w:r>
      <w:proofErr w:type="spellEnd"/>
      <w:r w:rsidRPr="005662D2">
        <w:rPr>
          <w:rFonts w:ascii="Times New Roman" w:hAnsi="Times New Roman"/>
          <w:color w:val="000000"/>
          <w:sz w:val="24"/>
          <w:szCs w:val="24"/>
          <w:lang w:val="ru-RU" w:eastAsia="ru-RU"/>
        </w:rPr>
        <w:t xml:space="preserve"> </w:t>
      </w:r>
      <w:proofErr w:type="spellStart"/>
      <w:r w:rsidRPr="005662D2">
        <w:rPr>
          <w:rFonts w:ascii="Times New Roman" w:hAnsi="Times New Roman"/>
          <w:color w:val="000000"/>
          <w:sz w:val="24"/>
          <w:szCs w:val="24"/>
          <w:lang w:val="ru-RU" w:eastAsia="ru-RU"/>
        </w:rPr>
        <w:t>вантажно-розвантажувальні</w:t>
      </w:r>
      <w:proofErr w:type="spellEnd"/>
      <w:r w:rsidRPr="005662D2">
        <w:rPr>
          <w:rFonts w:ascii="Times New Roman" w:hAnsi="Times New Roman"/>
          <w:color w:val="000000"/>
          <w:sz w:val="24"/>
          <w:szCs w:val="24"/>
          <w:lang w:val="ru-RU" w:eastAsia="ru-RU"/>
        </w:rPr>
        <w:t xml:space="preserve"> </w:t>
      </w:r>
      <w:proofErr w:type="spellStart"/>
      <w:r w:rsidRPr="005662D2">
        <w:rPr>
          <w:rFonts w:ascii="Times New Roman" w:hAnsi="Times New Roman"/>
          <w:color w:val="000000"/>
          <w:sz w:val="24"/>
          <w:szCs w:val="24"/>
          <w:lang w:val="ru-RU" w:eastAsia="ru-RU"/>
        </w:rPr>
        <w:t>роботи</w:t>
      </w:r>
      <w:proofErr w:type="spellEnd"/>
      <w:r w:rsidRPr="005662D2">
        <w:rPr>
          <w:rFonts w:ascii="Times New Roman" w:hAnsi="Times New Roman"/>
          <w:color w:val="000000"/>
          <w:sz w:val="24"/>
          <w:szCs w:val="24"/>
          <w:lang w:val="ru-RU" w:eastAsia="ru-RU"/>
        </w:rPr>
        <w:t xml:space="preserve">, </w:t>
      </w:r>
      <w:proofErr w:type="spellStart"/>
      <w:r w:rsidRPr="005662D2">
        <w:rPr>
          <w:rFonts w:ascii="Times New Roman" w:hAnsi="Times New Roman"/>
          <w:color w:val="000000"/>
          <w:sz w:val="24"/>
          <w:szCs w:val="24"/>
          <w:lang w:val="ru-RU" w:eastAsia="ru-RU"/>
        </w:rPr>
        <w:t>повинні</w:t>
      </w:r>
      <w:proofErr w:type="spellEnd"/>
      <w:r w:rsidRPr="005662D2">
        <w:rPr>
          <w:rFonts w:ascii="Times New Roman" w:hAnsi="Times New Roman"/>
          <w:color w:val="000000"/>
          <w:sz w:val="24"/>
          <w:szCs w:val="24"/>
          <w:lang w:val="ru-RU" w:eastAsia="ru-RU"/>
        </w:rPr>
        <w:t xml:space="preserve"> </w:t>
      </w:r>
      <w:proofErr w:type="spellStart"/>
      <w:r w:rsidRPr="005662D2">
        <w:rPr>
          <w:rFonts w:ascii="Times New Roman" w:hAnsi="Times New Roman"/>
          <w:color w:val="000000"/>
          <w:sz w:val="24"/>
          <w:szCs w:val="24"/>
          <w:lang w:val="ru-RU" w:eastAsia="ru-RU"/>
        </w:rPr>
        <w:t>мати</w:t>
      </w:r>
      <w:proofErr w:type="spellEnd"/>
      <w:r w:rsidRPr="005662D2">
        <w:rPr>
          <w:rFonts w:ascii="Times New Roman" w:hAnsi="Times New Roman"/>
          <w:color w:val="000000"/>
          <w:sz w:val="24"/>
          <w:szCs w:val="24"/>
          <w:lang w:val="ru-RU" w:eastAsia="ru-RU"/>
        </w:rPr>
        <w:t xml:space="preserve"> при </w:t>
      </w:r>
      <w:proofErr w:type="spellStart"/>
      <w:r w:rsidRPr="005662D2">
        <w:rPr>
          <w:rFonts w:ascii="Times New Roman" w:hAnsi="Times New Roman"/>
          <w:color w:val="000000"/>
          <w:sz w:val="24"/>
          <w:szCs w:val="24"/>
          <w:lang w:val="ru-RU" w:eastAsia="ru-RU"/>
        </w:rPr>
        <w:t>собі</w:t>
      </w:r>
      <w:proofErr w:type="spellEnd"/>
      <w:r w:rsidRPr="005662D2">
        <w:rPr>
          <w:rFonts w:ascii="Times New Roman" w:hAnsi="Times New Roman"/>
          <w:color w:val="000000"/>
          <w:sz w:val="24"/>
          <w:szCs w:val="24"/>
          <w:lang w:val="ru-RU" w:eastAsia="ru-RU"/>
        </w:rPr>
        <w:t xml:space="preserve"> </w:t>
      </w:r>
      <w:proofErr w:type="spellStart"/>
      <w:r w:rsidRPr="005662D2">
        <w:rPr>
          <w:rFonts w:ascii="Times New Roman" w:hAnsi="Times New Roman"/>
          <w:color w:val="000000"/>
          <w:sz w:val="24"/>
          <w:szCs w:val="24"/>
          <w:lang w:val="ru-RU" w:eastAsia="ru-RU"/>
        </w:rPr>
        <w:t>особову</w:t>
      </w:r>
      <w:proofErr w:type="spellEnd"/>
      <w:r w:rsidRPr="005662D2">
        <w:rPr>
          <w:rFonts w:ascii="Times New Roman" w:hAnsi="Times New Roman"/>
          <w:color w:val="000000"/>
          <w:sz w:val="24"/>
          <w:szCs w:val="24"/>
          <w:lang w:val="ru-RU" w:eastAsia="ru-RU"/>
        </w:rPr>
        <w:t xml:space="preserve"> </w:t>
      </w:r>
      <w:proofErr w:type="spellStart"/>
      <w:r w:rsidRPr="005662D2">
        <w:rPr>
          <w:rFonts w:ascii="Times New Roman" w:hAnsi="Times New Roman"/>
          <w:color w:val="000000"/>
          <w:sz w:val="24"/>
          <w:szCs w:val="24"/>
          <w:lang w:val="ru-RU" w:eastAsia="ru-RU"/>
        </w:rPr>
        <w:t>медичну</w:t>
      </w:r>
      <w:proofErr w:type="spellEnd"/>
      <w:r w:rsidRPr="005662D2">
        <w:rPr>
          <w:rFonts w:ascii="Times New Roman" w:hAnsi="Times New Roman"/>
          <w:color w:val="000000"/>
          <w:sz w:val="24"/>
          <w:szCs w:val="24"/>
          <w:lang w:val="ru-RU" w:eastAsia="ru-RU"/>
        </w:rPr>
        <w:t xml:space="preserve"> книжку з результатами </w:t>
      </w:r>
      <w:proofErr w:type="spellStart"/>
      <w:r w:rsidRPr="005662D2">
        <w:rPr>
          <w:rFonts w:ascii="Times New Roman" w:hAnsi="Times New Roman"/>
          <w:color w:val="000000"/>
          <w:sz w:val="24"/>
          <w:szCs w:val="24"/>
          <w:lang w:val="ru-RU" w:eastAsia="ru-RU"/>
        </w:rPr>
        <w:t>проходження</w:t>
      </w:r>
      <w:proofErr w:type="spellEnd"/>
      <w:r w:rsidRPr="005662D2">
        <w:rPr>
          <w:rFonts w:ascii="Times New Roman" w:hAnsi="Times New Roman"/>
          <w:color w:val="000000"/>
          <w:sz w:val="24"/>
          <w:szCs w:val="24"/>
          <w:lang w:val="ru-RU" w:eastAsia="ru-RU"/>
        </w:rPr>
        <w:t xml:space="preserve"> </w:t>
      </w:r>
      <w:proofErr w:type="spellStart"/>
      <w:r w:rsidRPr="005662D2">
        <w:rPr>
          <w:rFonts w:ascii="Times New Roman" w:hAnsi="Times New Roman"/>
          <w:color w:val="000000"/>
          <w:sz w:val="24"/>
          <w:szCs w:val="24"/>
          <w:lang w:val="ru-RU" w:eastAsia="ru-RU"/>
        </w:rPr>
        <w:t>обов’язкових</w:t>
      </w:r>
      <w:proofErr w:type="spellEnd"/>
      <w:r w:rsidRPr="005662D2">
        <w:rPr>
          <w:rFonts w:ascii="Times New Roman" w:hAnsi="Times New Roman"/>
          <w:color w:val="000000"/>
          <w:sz w:val="24"/>
          <w:szCs w:val="24"/>
          <w:lang w:val="ru-RU" w:eastAsia="ru-RU"/>
        </w:rPr>
        <w:t xml:space="preserve"> </w:t>
      </w:r>
      <w:proofErr w:type="spellStart"/>
      <w:r w:rsidRPr="005662D2">
        <w:rPr>
          <w:rFonts w:ascii="Times New Roman" w:hAnsi="Times New Roman"/>
          <w:color w:val="000000"/>
          <w:sz w:val="24"/>
          <w:szCs w:val="24"/>
          <w:lang w:val="ru-RU" w:eastAsia="ru-RU"/>
        </w:rPr>
        <w:t>медичних</w:t>
      </w:r>
      <w:proofErr w:type="spellEnd"/>
      <w:r w:rsidRPr="005662D2">
        <w:rPr>
          <w:rFonts w:ascii="Times New Roman" w:hAnsi="Times New Roman"/>
          <w:color w:val="000000"/>
          <w:sz w:val="24"/>
          <w:szCs w:val="24"/>
          <w:lang w:val="ru-RU" w:eastAsia="ru-RU"/>
        </w:rPr>
        <w:t xml:space="preserve"> </w:t>
      </w:r>
      <w:proofErr w:type="spellStart"/>
      <w:r w:rsidRPr="005662D2">
        <w:rPr>
          <w:rFonts w:ascii="Times New Roman" w:hAnsi="Times New Roman"/>
          <w:color w:val="000000"/>
          <w:sz w:val="24"/>
          <w:szCs w:val="24"/>
          <w:lang w:val="ru-RU" w:eastAsia="ru-RU"/>
        </w:rPr>
        <w:t>оглядів</w:t>
      </w:r>
      <w:proofErr w:type="spellEnd"/>
      <w:r w:rsidRPr="005662D2">
        <w:rPr>
          <w:rFonts w:ascii="Times New Roman" w:hAnsi="Times New Roman"/>
          <w:color w:val="000000"/>
          <w:sz w:val="24"/>
          <w:szCs w:val="24"/>
          <w:lang w:val="ru-RU" w:eastAsia="ru-RU"/>
        </w:rPr>
        <w:t xml:space="preserve">, </w:t>
      </w:r>
      <w:proofErr w:type="spellStart"/>
      <w:r w:rsidRPr="005662D2">
        <w:rPr>
          <w:rFonts w:ascii="Times New Roman" w:hAnsi="Times New Roman"/>
          <w:color w:val="000000"/>
          <w:sz w:val="24"/>
          <w:szCs w:val="24"/>
          <w:lang w:val="ru-RU" w:eastAsia="ru-RU"/>
        </w:rPr>
        <w:t>транспортування</w:t>
      </w:r>
      <w:proofErr w:type="spellEnd"/>
      <w:r w:rsidRPr="005662D2">
        <w:rPr>
          <w:rFonts w:ascii="Times New Roman" w:hAnsi="Times New Roman"/>
          <w:color w:val="000000"/>
          <w:sz w:val="24"/>
          <w:szCs w:val="24"/>
          <w:lang w:val="ru-RU" w:eastAsia="ru-RU"/>
        </w:rPr>
        <w:t xml:space="preserve"> </w:t>
      </w:r>
      <w:proofErr w:type="spellStart"/>
      <w:r w:rsidRPr="005662D2">
        <w:rPr>
          <w:rFonts w:ascii="Times New Roman" w:hAnsi="Times New Roman"/>
          <w:color w:val="000000"/>
          <w:sz w:val="24"/>
          <w:szCs w:val="24"/>
          <w:lang w:val="ru-RU" w:eastAsia="ru-RU"/>
        </w:rPr>
        <w:t>здійснюється</w:t>
      </w:r>
      <w:proofErr w:type="spellEnd"/>
      <w:r w:rsidRPr="005662D2">
        <w:rPr>
          <w:rFonts w:ascii="Times New Roman" w:hAnsi="Times New Roman"/>
          <w:color w:val="000000"/>
          <w:sz w:val="24"/>
          <w:szCs w:val="24"/>
          <w:lang w:val="ru-RU" w:eastAsia="ru-RU"/>
        </w:rPr>
        <w:t xml:space="preserve"> з </w:t>
      </w:r>
      <w:proofErr w:type="spellStart"/>
      <w:r w:rsidRPr="005662D2">
        <w:rPr>
          <w:rFonts w:ascii="Times New Roman" w:hAnsi="Times New Roman"/>
          <w:color w:val="000000"/>
          <w:sz w:val="24"/>
          <w:szCs w:val="24"/>
          <w:lang w:val="ru-RU" w:eastAsia="ru-RU"/>
        </w:rPr>
        <w:t>дотриманням</w:t>
      </w:r>
      <w:proofErr w:type="spellEnd"/>
      <w:r w:rsidRPr="005662D2">
        <w:rPr>
          <w:rFonts w:ascii="Times New Roman" w:hAnsi="Times New Roman"/>
          <w:color w:val="000000"/>
          <w:sz w:val="24"/>
          <w:szCs w:val="24"/>
          <w:lang w:val="ru-RU" w:eastAsia="ru-RU"/>
        </w:rPr>
        <w:t xml:space="preserve"> </w:t>
      </w:r>
      <w:proofErr w:type="spellStart"/>
      <w:r w:rsidRPr="005662D2">
        <w:rPr>
          <w:rFonts w:ascii="Times New Roman" w:hAnsi="Times New Roman"/>
          <w:color w:val="000000"/>
          <w:sz w:val="24"/>
          <w:szCs w:val="24"/>
          <w:lang w:val="ru-RU" w:eastAsia="ru-RU"/>
        </w:rPr>
        <w:t>вимог</w:t>
      </w:r>
      <w:proofErr w:type="spellEnd"/>
      <w:r w:rsidRPr="005662D2">
        <w:rPr>
          <w:rFonts w:ascii="Times New Roman" w:hAnsi="Times New Roman"/>
          <w:color w:val="000000"/>
          <w:sz w:val="24"/>
          <w:szCs w:val="24"/>
          <w:lang w:val="ru-RU" w:eastAsia="ru-RU"/>
        </w:rPr>
        <w:t xml:space="preserve"> наказу </w:t>
      </w:r>
      <w:proofErr w:type="spellStart"/>
      <w:r w:rsidRPr="005662D2">
        <w:rPr>
          <w:rFonts w:ascii="Times New Roman" w:hAnsi="Times New Roman"/>
          <w:color w:val="000000"/>
          <w:sz w:val="24"/>
          <w:szCs w:val="24"/>
          <w:lang w:val="ru-RU" w:eastAsia="ru-RU"/>
        </w:rPr>
        <w:t>Міністерства</w:t>
      </w:r>
      <w:proofErr w:type="spellEnd"/>
      <w:r w:rsidRPr="005662D2">
        <w:rPr>
          <w:rFonts w:ascii="Times New Roman" w:hAnsi="Times New Roman"/>
          <w:color w:val="000000"/>
          <w:sz w:val="24"/>
          <w:szCs w:val="24"/>
          <w:lang w:val="ru-RU" w:eastAsia="ru-RU"/>
        </w:rPr>
        <w:t xml:space="preserve"> транспорту </w:t>
      </w:r>
      <w:proofErr w:type="spellStart"/>
      <w:r w:rsidRPr="005662D2">
        <w:rPr>
          <w:rFonts w:ascii="Times New Roman" w:hAnsi="Times New Roman"/>
          <w:color w:val="000000"/>
          <w:sz w:val="24"/>
          <w:szCs w:val="24"/>
          <w:lang w:val="ru-RU" w:eastAsia="ru-RU"/>
        </w:rPr>
        <w:t>України</w:t>
      </w:r>
      <w:proofErr w:type="spellEnd"/>
      <w:r w:rsidRPr="005662D2">
        <w:rPr>
          <w:rFonts w:ascii="Times New Roman" w:hAnsi="Times New Roman"/>
          <w:color w:val="000000"/>
          <w:sz w:val="24"/>
          <w:szCs w:val="24"/>
          <w:lang w:val="ru-RU" w:eastAsia="ru-RU"/>
        </w:rPr>
        <w:t xml:space="preserve"> </w:t>
      </w:r>
      <w:proofErr w:type="spellStart"/>
      <w:r w:rsidRPr="005662D2">
        <w:rPr>
          <w:rFonts w:ascii="Times New Roman" w:hAnsi="Times New Roman"/>
          <w:color w:val="000000"/>
          <w:sz w:val="24"/>
          <w:szCs w:val="24"/>
          <w:lang w:val="ru-RU" w:eastAsia="ru-RU"/>
        </w:rPr>
        <w:t>від</w:t>
      </w:r>
      <w:proofErr w:type="spellEnd"/>
      <w:r w:rsidRPr="005662D2">
        <w:rPr>
          <w:rFonts w:ascii="Times New Roman" w:hAnsi="Times New Roman"/>
          <w:color w:val="000000"/>
          <w:sz w:val="24"/>
          <w:szCs w:val="24"/>
          <w:lang w:val="ru-RU" w:eastAsia="ru-RU"/>
        </w:rPr>
        <w:t xml:space="preserve"> 14.10.1997 №363 «Про </w:t>
      </w:r>
      <w:proofErr w:type="spellStart"/>
      <w:r w:rsidRPr="005662D2">
        <w:rPr>
          <w:rFonts w:ascii="Times New Roman" w:hAnsi="Times New Roman"/>
          <w:color w:val="000000"/>
          <w:sz w:val="24"/>
          <w:szCs w:val="24"/>
          <w:lang w:val="ru-RU" w:eastAsia="ru-RU"/>
        </w:rPr>
        <w:t>затвердження</w:t>
      </w:r>
      <w:proofErr w:type="spellEnd"/>
      <w:r w:rsidRPr="005662D2">
        <w:rPr>
          <w:rFonts w:ascii="Times New Roman" w:hAnsi="Times New Roman"/>
          <w:color w:val="000000"/>
          <w:sz w:val="24"/>
          <w:szCs w:val="24"/>
          <w:lang w:val="ru-RU" w:eastAsia="ru-RU"/>
        </w:rPr>
        <w:t xml:space="preserve"> Правил </w:t>
      </w:r>
      <w:proofErr w:type="spellStart"/>
      <w:r w:rsidRPr="005662D2">
        <w:rPr>
          <w:rFonts w:ascii="Times New Roman" w:hAnsi="Times New Roman"/>
          <w:color w:val="000000"/>
          <w:sz w:val="24"/>
          <w:szCs w:val="24"/>
          <w:lang w:val="ru-RU" w:eastAsia="ru-RU"/>
        </w:rPr>
        <w:t>перевезень</w:t>
      </w:r>
      <w:proofErr w:type="spellEnd"/>
      <w:r w:rsidRPr="005662D2">
        <w:rPr>
          <w:rFonts w:ascii="Times New Roman" w:hAnsi="Times New Roman"/>
          <w:color w:val="000000"/>
          <w:sz w:val="24"/>
          <w:szCs w:val="24"/>
          <w:lang w:val="ru-RU" w:eastAsia="ru-RU"/>
        </w:rPr>
        <w:t xml:space="preserve"> </w:t>
      </w:r>
      <w:proofErr w:type="spellStart"/>
      <w:r w:rsidRPr="005662D2">
        <w:rPr>
          <w:rFonts w:ascii="Times New Roman" w:hAnsi="Times New Roman"/>
          <w:color w:val="000000"/>
          <w:sz w:val="24"/>
          <w:szCs w:val="24"/>
          <w:lang w:val="ru-RU" w:eastAsia="ru-RU"/>
        </w:rPr>
        <w:t>вантажів</w:t>
      </w:r>
      <w:proofErr w:type="spellEnd"/>
      <w:r w:rsidRPr="005662D2">
        <w:rPr>
          <w:rFonts w:ascii="Times New Roman" w:hAnsi="Times New Roman"/>
          <w:color w:val="000000"/>
          <w:sz w:val="24"/>
          <w:szCs w:val="24"/>
          <w:lang w:val="ru-RU" w:eastAsia="ru-RU"/>
        </w:rPr>
        <w:t xml:space="preserve"> </w:t>
      </w:r>
      <w:proofErr w:type="spellStart"/>
      <w:r w:rsidRPr="005662D2">
        <w:rPr>
          <w:rFonts w:ascii="Times New Roman" w:hAnsi="Times New Roman"/>
          <w:color w:val="000000"/>
          <w:sz w:val="24"/>
          <w:szCs w:val="24"/>
          <w:lang w:val="ru-RU" w:eastAsia="ru-RU"/>
        </w:rPr>
        <w:t>автомобільним</w:t>
      </w:r>
      <w:proofErr w:type="spellEnd"/>
      <w:r w:rsidRPr="005662D2">
        <w:rPr>
          <w:rFonts w:ascii="Times New Roman" w:hAnsi="Times New Roman"/>
          <w:color w:val="000000"/>
          <w:sz w:val="24"/>
          <w:szCs w:val="24"/>
          <w:lang w:val="ru-RU" w:eastAsia="ru-RU"/>
        </w:rPr>
        <w:t xml:space="preserve"> транспортом в </w:t>
      </w:r>
      <w:proofErr w:type="spellStart"/>
      <w:r w:rsidRPr="005662D2">
        <w:rPr>
          <w:rFonts w:ascii="Times New Roman" w:hAnsi="Times New Roman"/>
          <w:color w:val="000000"/>
          <w:sz w:val="24"/>
          <w:szCs w:val="24"/>
          <w:lang w:val="ru-RU" w:eastAsia="ru-RU"/>
        </w:rPr>
        <w:t>Укра</w:t>
      </w:r>
      <w:proofErr w:type="gramEnd"/>
      <w:r w:rsidRPr="005662D2">
        <w:rPr>
          <w:rFonts w:ascii="Times New Roman" w:hAnsi="Times New Roman"/>
          <w:color w:val="000000"/>
          <w:sz w:val="24"/>
          <w:szCs w:val="24"/>
          <w:lang w:val="ru-RU" w:eastAsia="ru-RU"/>
        </w:rPr>
        <w:t>ї</w:t>
      </w:r>
      <w:proofErr w:type="gramStart"/>
      <w:r w:rsidRPr="005662D2">
        <w:rPr>
          <w:rFonts w:ascii="Times New Roman" w:hAnsi="Times New Roman"/>
          <w:color w:val="000000"/>
          <w:sz w:val="24"/>
          <w:szCs w:val="24"/>
          <w:lang w:val="ru-RU" w:eastAsia="ru-RU"/>
        </w:rPr>
        <w:t>н</w:t>
      </w:r>
      <w:proofErr w:type="gramEnd"/>
      <w:r w:rsidRPr="005662D2">
        <w:rPr>
          <w:rFonts w:ascii="Times New Roman" w:hAnsi="Times New Roman"/>
          <w:color w:val="000000"/>
          <w:sz w:val="24"/>
          <w:szCs w:val="24"/>
          <w:lang w:val="ru-RU" w:eastAsia="ru-RU"/>
        </w:rPr>
        <w:t>і</w:t>
      </w:r>
      <w:proofErr w:type="spellEnd"/>
      <w:r w:rsidRPr="005662D2">
        <w:rPr>
          <w:rFonts w:ascii="Times New Roman" w:hAnsi="Times New Roman"/>
          <w:color w:val="000000"/>
          <w:sz w:val="24"/>
          <w:szCs w:val="24"/>
          <w:lang w:val="ru-RU" w:eastAsia="ru-RU"/>
        </w:rPr>
        <w:t>».</w:t>
      </w:r>
    </w:p>
    <w:p w:rsidR="001950BA" w:rsidRPr="00AD4FF6" w:rsidRDefault="001950BA" w:rsidP="001950BA">
      <w:pPr>
        <w:pStyle w:val="a9"/>
        <w:spacing w:line="240" w:lineRule="auto"/>
        <w:ind w:left="0" w:firstLine="567"/>
        <w:jc w:val="both"/>
        <w:rPr>
          <w:rFonts w:ascii="Times New Roman" w:hAnsi="Times New Roman"/>
          <w:sz w:val="24"/>
          <w:szCs w:val="24"/>
        </w:rPr>
      </w:pPr>
      <w:r w:rsidRPr="00AD4FF6">
        <w:rPr>
          <w:rFonts w:ascii="Times New Roman" w:hAnsi="Times New Roman"/>
          <w:sz w:val="24"/>
          <w:szCs w:val="24"/>
        </w:rPr>
        <w:t>Поставка Товару та розвантаження здійснюється за рахунок Постачальника.</w:t>
      </w:r>
    </w:p>
    <w:p w:rsidR="001950BA" w:rsidRPr="00AD4FF6" w:rsidRDefault="001950BA" w:rsidP="001950BA">
      <w:pPr>
        <w:pStyle w:val="a9"/>
        <w:spacing w:line="240" w:lineRule="auto"/>
        <w:ind w:left="0" w:firstLine="567"/>
        <w:jc w:val="both"/>
        <w:rPr>
          <w:rFonts w:ascii="Times New Roman" w:hAnsi="Times New Roman"/>
          <w:sz w:val="24"/>
          <w:szCs w:val="24"/>
        </w:rPr>
      </w:pPr>
      <w:r w:rsidRPr="00AD4FF6">
        <w:rPr>
          <w:rFonts w:ascii="Times New Roman" w:hAnsi="Times New Roman"/>
          <w:sz w:val="24"/>
          <w:szCs w:val="24"/>
        </w:rPr>
        <w:lastRenderedPageBreak/>
        <w:t>Товар, що надійшов у неналежній упаковці, без документів, що засвідчують якість та безпеку, прийманню не підлягає.</w:t>
      </w:r>
    </w:p>
    <w:p w:rsidR="001950BA" w:rsidRPr="00AD4FF6" w:rsidRDefault="001950BA" w:rsidP="001950BA">
      <w:pPr>
        <w:pStyle w:val="a9"/>
        <w:spacing w:line="240" w:lineRule="auto"/>
        <w:ind w:left="0" w:firstLine="567"/>
        <w:jc w:val="both"/>
        <w:rPr>
          <w:rFonts w:ascii="Times New Roman" w:hAnsi="Times New Roman"/>
          <w:sz w:val="24"/>
          <w:szCs w:val="24"/>
        </w:rPr>
      </w:pPr>
      <w:r w:rsidRPr="00AD4FF6">
        <w:rPr>
          <w:rFonts w:ascii="Times New Roman" w:hAnsi="Times New Roman"/>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3D37D8" w:rsidRDefault="003D37D8" w:rsidP="003D37D8">
      <w:pPr>
        <w:spacing w:after="0" w:line="240" w:lineRule="auto"/>
        <w:jc w:val="both"/>
        <w:rPr>
          <w:rFonts w:ascii="Times New Roman" w:hAnsi="Times New Roman"/>
          <w:sz w:val="24"/>
          <w:szCs w:val="24"/>
        </w:rPr>
      </w:pPr>
    </w:p>
    <w:p w:rsidR="00EF6A40" w:rsidRPr="00190B6B" w:rsidRDefault="00EF6A40" w:rsidP="00EF6A40">
      <w:pPr>
        <w:pStyle w:val="rvps2"/>
        <w:shd w:val="clear" w:color="auto" w:fill="FFFFFF"/>
        <w:spacing w:before="0" w:beforeAutospacing="0" w:after="0" w:afterAutospacing="0"/>
        <w:ind w:left="567"/>
        <w:jc w:val="both"/>
        <w:textAlignment w:val="baseline"/>
        <w:rPr>
          <w:b/>
          <w:color w:val="000000"/>
          <w:lang w:val="uk-UA"/>
        </w:rPr>
      </w:pPr>
      <w:r w:rsidRPr="007035F3">
        <w:rPr>
          <w:b/>
          <w:lang w:val="uk-UA"/>
        </w:rPr>
        <w:t xml:space="preserve">Місце поставки: </w:t>
      </w:r>
    </w:p>
    <w:p w:rsidR="00EF6A40" w:rsidRPr="009B3EA6" w:rsidRDefault="00EF6A40" w:rsidP="00EF6A40">
      <w:pPr>
        <w:pStyle w:val="a5"/>
        <w:tabs>
          <w:tab w:val="left" w:pos="0"/>
        </w:tabs>
        <w:spacing w:after="0"/>
        <w:ind w:firstLine="567"/>
        <w:jc w:val="both"/>
        <w:rPr>
          <w:i/>
        </w:rPr>
      </w:pPr>
      <w:r w:rsidRPr="00923D2A">
        <w:rPr>
          <w:rFonts w:ascii="Times New Roman" w:hAnsi="Times New Roman"/>
          <w:color w:val="000000"/>
          <w:lang w:eastAsia="ru-RU"/>
        </w:rPr>
        <w:t xml:space="preserve">Товар має постачатися  дрібними партіями </w:t>
      </w:r>
      <w:r w:rsidRPr="00923D2A">
        <w:rPr>
          <w:rFonts w:ascii="Times New Roman" w:hAnsi="Times New Roman"/>
          <w:iCs/>
          <w:lang w:eastAsia="ru-RU"/>
        </w:rPr>
        <w:t xml:space="preserve">згідно замовлень на адреси </w:t>
      </w:r>
      <w:r w:rsidRPr="009B3EA6">
        <w:rPr>
          <w:i/>
        </w:rPr>
        <w:t>заклад</w:t>
      </w:r>
      <w:r>
        <w:rPr>
          <w:i/>
        </w:rPr>
        <w:t>ів</w:t>
      </w:r>
      <w:r w:rsidRPr="009B3EA6">
        <w:rPr>
          <w:i/>
        </w:rPr>
        <w:t xml:space="preserve"> відділу освіти,культури, туризму, молоді та спороту </w:t>
      </w:r>
      <w:proofErr w:type="spellStart"/>
      <w:r w:rsidRPr="009B3EA6">
        <w:rPr>
          <w:i/>
        </w:rPr>
        <w:t>Слобідсько-Кульчієвецької</w:t>
      </w:r>
      <w:proofErr w:type="spellEnd"/>
      <w:r w:rsidRPr="009B3EA6">
        <w:rPr>
          <w:i/>
        </w:rPr>
        <w:t xml:space="preserve">  сільської ради:</w:t>
      </w:r>
    </w:p>
    <w:p w:rsidR="00EF6A40" w:rsidRPr="00D77685" w:rsidRDefault="00EF6A40" w:rsidP="00EF6A40">
      <w:pPr>
        <w:pStyle w:val="a5"/>
        <w:tabs>
          <w:tab w:val="left" w:pos="0"/>
        </w:tabs>
        <w:spacing w:after="0"/>
        <w:ind w:firstLine="567"/>
        <w:jc w:val="both"/>
        <w:rPr>
          <w:i/>
        </w:rPr>
      </w:pPr>
      <w:r w:rsidRPr="00D77685">
        <w:rPr>
          <w:i/>
        </w:rPr>
        <w:t>•</w:t>
      </w:r>
      <w:r w:rsidRPr="00D77685">
        <w:rPr>
          <w:i/>
        </w:rPr>
        <w:tab/>
        <w:t xml:space="preserve">Хмельницька обл., </w:t>
      </w:r>
      <w:r>
        <w:rPr>
          <w:i/>
        </w:rPr>
        <w:t>Кам’янець-Подільський район</w:t>
      </w:r>
      <w:r w:rsidRPr="00D77685">
        <w:rPr>
          <w:i/>
        </w:rPr>
        <w:t xml:space="preserve">, </w:t>
      </w:r>
      <w:r w:rsidRPr="00B934F7">
        <w:rPr>
          <w:i/>
        </w:rPr>
        <w:t xml:space="preserve">с. </w:t>
      </w:r>
      <w:proofErr w:type="spellStart"/>
      <w:r w:rsidRPr="00B934F7">
        <w:rPr>
          <w:i/>
        </w:rPr>
        <w:t>Баговиця</w:t>
      </w:r>
      <w:proofErr w:type="spellEnd"/>
      <w:r w:rsidRPr="00B934F7">
        <w:rPr>
          <w:i/>
        </w:rPr>
        <w:t>, вул. Шкільна, 1</w:t>
      </w:r>
      <w:r>
        <w:rPr>
          <w:i/>
        </w:rPr>
        <w:t>(</w:t>
      </w:r>
      <w:proofErr w:type="spellStart"/>
      <w:r w:rsidRPr="00B934F7">
        <w:rPr>
          <w:i/>
        </w:rPr>
        <w:t>Баговицький</w:t>
      </w:r>
      <w:proofErr w:type="spellEnd"/>
      <w:r w:rsidRPr="00B934F7">
        <w:rPr>
          <w:i/>
        </w:rPr>
        <w:t xml:space="preserve"> ліцей (зі структурними підрозділами гімназія та початкова школа)</w:t>
      </w:r>
      <w:r>
        <w:rPr>
          <w:i/>
        </w:rPr>
        <w:t>);</w:t>
      </w:r>
    </w:p>
    <w:p w:rsidR="00EF6A40" w:rsidRPr="00D77685" w:rsidRDefault="00EF6A40" w:rsidP="00EF6A40">
      <w:pPr>
        <w:pStyle w:val="a5"/>
        <w:tabs>
          <w:tab w:val="left" w:pos="0"/>
        </w:tabs>
        <w:spacing w:after="0"/>
        <w:ind w:firstLine="567"/>
        <w:jc w:val="both"/>
        <w:rPr>
          <w:i/>
        </w:rPr>
      </w:pPr>
      <w:r w:rsidRPr="00D77685">
        <w:rPr>
          <w:i/>
        </w:rPr>
        <w:t>•</w:t>
      </w:r>
      <w:r w:rsidRPr="00D77685">
        <w:rPr>
          <w:i/>
        </w:rPr>
        <w:tab/>
        <w:t xml:space="preserve">Хмельницька обл., </w:t>
      </w:r>
      <w:r>
        <w:rPr>
          <w:i/>
        </w:rPr>
        <w:t>Кам’янець-Подільський район</w:t>
      </w:r>
      <w:r w:rsidRPr="00D77685">
        <w:rPr>
          <w:i/>
        </w:rPr>
        <w:t xml:space="preserve">, </w:t>
      </w:r>
      <w:r w:rsidRPr="00B934F7">
        <w:rPr>
          <w:i/>
        </w:rPr>
        <w:t xml:space="preserve">с. </w:t>
      </w:r>
      <w:proofErr w:type="spellStart"/>
      <w:r w:rsidRPr="00B934F7">
        <w:rPr>
          <w:i/>
        </w:rPr>
        <w:t>Мукша-Китайгородська</w:t>
      </w:r>
      <w:proofErr w:type="spellEnd"/>
      <w:r w:rsidRPr="00B934F7">
        <w:rPr>
          <w:i/>
        </w:rPr>
        <w:t xml:space="preserve">, вул. Князів </w:t>
      </w:r>
      <w:proofErr w:type="spellStart"/>
      <w:r w:rsidRPr="00B934F7">
        <w:rPr>
          <w:i/>
        </w:rPr>
        <w:t>Коріатовичів</w:t>
      </w:r>
      <w:proofErr w:type="spellEnd"/>
      <w:r w:rsidRPr="00B934F7">
        <w:rPr>
          <w:i/>
        </w:rPr>
        <w:t>, 86</w:t>
      </w:r>
      <w:r>
        <w:rPr>
          <w:i/>
        </w:rPr>
        <w:t xml:space="preserve"> (</w:t>
      </w:r>
      <w:proofErr w:type="spellStart"/>
      <w:r w:rsidRPr="00B934F7">
        <w:rPr>
          <w:i/>
        </w:rPr>
        <w:t>Мукшо-Китайгородський</w:t>
      </w:r>
      <w:proofErr w:type="spellEnd"/>
      <w:r w:rsidRPr="00B934F7">
        <w:rPr>
          <w:i/>
        </w:rPr>
        <w:t xml:space="preserve"> ліцей (зі структурними підрозділами гімназія та початкова школа)</w:t>
      </w:r>
      <w:r>
        <w:rPr>
          <w:i/>
        </w:rPr>
        <w:t>);</w:t>
      </w:r>
    </w:p>
    <w:p w:rsidR="00EF6A40" w:rsidRPr="00D77685" w:rsidRDefault="00EF6A40" w:rsidP="00EF6A40">
      <w:pPr>
        <w:pStyle w:val="a5"/>
        <w:tabs>
          <w:tab w:val="left" w:pos="0"/>
        </w:tabs>
        <w:spacing w:after="0"/>
        <w:ind w:firstLine="567"/>
        <w:jc w:val="both"/>
        <w:rPr>
          <w:i/>
        </w:rPr>
      </w:pPr>
      <w:r w:rsidRPr="00D77685">
        <w:rPr>
          <w:i/>
        </w:rPr>
        <w:t>•</w:t>
      </w:r>
      <w:r w:rsidRPr="00D77685">
        <w:rPr>
          <w:i/>
        </w:rPr>
        <w:tab/>
        <w:t xml:space="preserve">Хмельницька обл., </w:t>
      </w:r>
      <w:r>
        <w:rPr>
          <w:i/>
        </w:rPr>
        <w:t>Кам’янець-Подільський район</w:t>
      </w:r>
      <w:r w:rsidRPr="00D77685">
        <w:rPr>
          <w:i/>
        </w:rPr>
        <w:t>,</w:t>
      </w:r>
      <w:r w:rsidRPr="00B934F7">
        <w:rPr>
          <w:i/>
        </w:rPr>
        <w:t xml:space="preserve"> с. </w:t>
      </w:r>
      <w:proofErr w:type="spellStart"/>
      <w:r w:rsidRPr="00B934F7">
        <w:rPr>
          <w:i/>
        </w:rPr>
        <w:t>Врублівці</w:t>
      </w:r>
      <w:proofErr w:type="spellEnd"/>
      <w:r w:rsidRPr="00B934F7">
        <w:rPr>
          <w:i/>
        </w:rPr>
        <w:t>, вул. Шкільна, 9</w:t>
      </w:r>
      <w:r>
        <w:rPr>
          <w:i/>
        </w:rPr>
        <w:t>(</w:t>
      </w:r>
      <w:proofErr w:type="spellStart"/>
      <w:r w:rsidRPr="002C5901">
        <w:rPr>
          <w:i/>
        </w:rPr>
        <w:t>Врубловецька</w:t>
      </w:r>
      <w:proofErr w:type="spellEnd"/>
      <w:r w:rsidRPr="002C5901">
        <w:rPr>
          <w:i/>
        </w:rPr>
        <w:t xml:space="preserve"> гімназія (зі структурним підрозділом  початкова школа)</w:t>
      </w:r>
      <w:r>
        <w:rPr>
          <w:i/>
        </w:rPr>
        <w:t>)</w:t>
      </w:r>
      <w:r w:rsidRPr="00D77685">
        <w:rPr>
          <w:i/>
        </w:rPr>
        <w:t>;</w:t>
      </w:r>
    </w:p>
    <w:p w:rsidR="00EF6A40" w:rsidRPr="00D77685" w:rsidRDefault="00EF6A40" w:rsidP="00EF6A40">
      <w:pPr>
        <w:pStyle w:val="a5"/>
        <w:tabs>
          <w:tab w:val="left" w:pos="0"/>
        </w:tabs>
        <w:spacing w:after="0"/>
        <w:ind w:firstLine="567"/>
        <w:jc w:val="both"/>
        <w:rPr>
          <w:i/>
        </w:rPr>
      </w:pPr>
      <w:r>
        <w:rPr>
          <w:i/>
        </w:rPr>
        <w:t>•</w:t>
      </w:r>
      <w:r>
        <w:rPr>
          <w:i/>
        </w:rPr>
        <w:tab/>
        <w:t>Хмельницька обл., Кам’янець-Подільський район</w:t>
      </w:r>
      <w:r w:rsidRPr="00D77685">
        <w:rPr>
          <w:i/>
        </w:rPr>
        <w:t>,</w:t>
      </w:r>
      <w:proofErr w:type="spellStart"/>
      <w:r w:rsidRPr="00B934F7">
        <w:rPr>
          <w:i/>
        </w:rPr>
        <w:t>с.Велика</w:t>
      </w:r>
      <w:proofErr w:type="spellEnd"/>
      <w:r w:rsidRPr="00B934F7">
        <w:rPr>
          <w:i/>
        </w:rPr>
        <w:t xml:space="preserve"> Слобідка, пров. Тихий, 14</w:t>
      </w:r>
      <w:r>
        <w:rPr>
          <w:i/>
        </w:rPr>
        <w:t>, (</w:t>
      </w:r>
      <w:proofErr w:type="spellStart"/>
      <w:r w:rsidRPr="002C5901">
        <w:rPr>
          <w:i/>
        </w:rPr>
        <w:t>Великослобідська</w:t>
      </w:r>
      <w:proofErr w:type="spellEnd"/>
      <w:r w:rsidRPr="002C5901">
        <w:rPr>
          <w:i/>
        </w:rPr>
        <w:t xml:space="preserve"> гімназія (зі структурним підрозділом початкова школа)</w:t>
      </w:r>
      <w:r>
        <w:rPr>
          <w:i/>
        </w:rPr>
        <w:t>)</w:t>
      </w:r>
      <w:r w:rsidRPr="00D77685">
        <w:rPr>
          <w:i/>
        </w:rPr>
        <w:t>;</w:t>
      </w:r>
    </w:p>
    <w:p w:rsidR="00EF6A40" w:rsidRPr="00D77685" w:rsidRDefault="00EF6A40" w:rsidP="00EF6A40">
      <w:pPr>
        <w:pStyle w:val="a5"/>
        <w:tabs>
          <w:tab w:val="left" w:pos="0"/>
        </w:tabs>
        <w:spacing w:after="0"/>
        <w:ind w:firstLine="567"/>
        <w:jc w:val="both"/>
        <w:rPr>
          <w:i/>
        </w:rPr>
      </w:pPr>
      <w:r w:rsidRPr="00D77685">
        <w:rPr>
          <w:i/>
        </w:rPr>
        <w:t>•</w:t>
      </w:r>
      <w:r w:rsidRPr="00D77685">
        <w:rPr>
          <w:i/>
        </w:rPr>
        <w:tab/>
        <w:t xml:space="preserve">Хмельницька обл., </w:t>
      </w:r>
      <w:r>
        <w:rPr>
          <w:i/>
        </w:rPr>
        <w:t>Кам’янець-Подільський район</w:t>
      </w:r>
      <w:r w:rsidRPr="00D77685">
        <w:rPr>
          <w:i/>
        </w:rPr>
        <w:t>,</w:t>
      </w:r>
      <w:r w:rsidRPr="00B934F7">
        <w:rPr>
          <w:i/>
        </w:rPr>
        <w:t xml:space="preserve">с. </w:t>
      </w:r>
      <w:proofErr w:type="spellStart"/>
      <w:r w:rsidRPr="00B934F7">
        <w:rPr>
          <w:i/>
        </w:rPr>
        <w:t>Боришківці</w:t>
      </w:r>
      <w:proofErr w:type="spellEnd"/>
      <w:r w:rsidRPr="00B934F7">
        <w:rPr>
          <w:i/>
        </w:rPr>
        <w:t>, вул. Радгоспна, 11</w:t>
      </w:r>
      <w:r>
        <w:rPr>
          <w:i/>
        </w:rPr>
        <w:t xml:space="preserve"> (</w:t>
      </w:r>
      <w:proofErr w:type="spellStart"/>
      <w:r w:rsidRPr="002C5901">
        <w:rPr>
          <w:i/>
        </w:rPr>
        <w:t>Боришковецька</w:t>
      </w:r>
      <w:proofErr w:type="spellEnd"/>
      <w:r w:rsidRPr="002C5901">
        <w:rPr>
          <w:i/>
        </w:rPr>
        <w:t xml:space="preserve"> гімназія (зі структурним підрозділом початкова школа)</w:t>
      </w:r>
      <w:r>
        <w:rPr>
          <w:i/>
        </w:rPr>
        <w:t>)</w:t>
      </w:r>
      <w:r w:rsidRPr="00D77685">
        <w:rPr>
          <w:i/>
        </w:rPr>
        <w:t>;</w:t>
      </w:r>
    </w:p>
    <w:p w:rsidR="00EF6A40" w:rsidRPr="00D77685" w:rsidRDefault="00EF6A40" w:rsidP="00EF6A40">
      <w:pPr>
        <w:pStyle w:val="a5"/>
        <w:tabs>
          <w:tab w:val="left" w:pos="0"/>
        </w:tabs>
        <w:spacing w:after="0"/>
        <w:ind w:firstLine="567"/>
        <w:jc w:val="both"/>
        <w:rPr>
          <w:i/>
        </w:rPr>
      </w:pPr>
      <w:r>
        <w:rPr>
          <w:i/>
        </w:rPr>
        <w:t>•</w:t>
      </w:r>
      <w:r>
        <w:rPr>
          <w:i/>
        </w:rPr>
        <w:tab/>
        <w:t>Хмельницька обл., Кам’янець-Подільський район</w:t>
      </w:r>
      <w:r w:rsidRPr="00D77685">
        <w:rPr>
          <w:i/>
        </w:rPr>
        <w:t>,</w:t>
      </w:r>
      <w:proofErr w:type="spellStart"/>
      <w:r w:rsidRPr="00B27F12">
        <w:rPr>
          <w:i/>
        </w:rPr>
        <w:t>с.Кам'янка</w:t>
      </w:r>
      <w:proofErr w:type="spellEnd"/>
      <w:r w:rsidRPr="00B27F12">
        <w:rPr>
          <w:i/>
        </w:rPr>
        <w:t>, вул. Шкільна, 43</w:t>
      </w:r>
      <w:r>
        <w:rPr>
          <w:i/>
        </w:rPr>
        <w:t xml:space="preserve"> (</w:t>
      </w:r>
      <w:proofErr w:type="spellStart"/>
      <w:r w:rsidRPr="00B27F12">
        <w:rPr>
          <w:i/>
        </w:rPr>
        <w:t>Кам'янська</w:t>
      </w:r>
      <w:proofErr w:type="spellEnd"/>
      <w:r w:rsidRPr="00B27F12">
        <w:rPr>
          <w:i/>
        </w:rPr>
        <w:t xml:space="preserve"> загальноосвітня школа І-ІІ ступенів</w:t>
      </w:r>
      <w:r>
        <w:rPr>
          <w:i/>
        </w:rPr>
        <w:t>)</w:t>
      </w:r>
      <w:r w:rsidRPr="00D77685">
        <w:rPr>
          <w:i/>
        </w:rPr>
        <w:t>;</w:t>
      </w:r>
    </w:p>
    <w:p w:rsidR="00EF6A40" w:rsidRPr="00D77685" w:rsidRDefault="00EF6A40" w:rsidP="00EF6A40">
      <w:pPr>
        <w:pStyle w:val="a5"/>
        <w:tabs>
          <w:tab w:val="left" w:pos="0"/>
        </w:tabs>
        <w:spacing w:after="0"/>
        <w:ind w:firstLine="567"/>
        <w:jc w:val="both"/>
        <w:rPr>
          <w:i/>
        </w:rPr>
      </w:pPr>
      <w:r w:rsidRPr="00D77685">
        <w:rPr>
          <w:i/>
        </w:rPr>
        <w:t>•</w:t>
      </w:r>
      <w:r w:rsidRPr="00D77685">
        <w:rPr>
          <w:i/>
        </w:rPr>
        <w:tab/>
        <w:t xml:space="preserve">Хмельницька обл., </w:t>
      </w:r>
      <w:r>
        <w:rPr>
          <w:i/>
        </w:rPr>
        <w:t>Кам’янець-Подільський район</w:t>
      </w:r>
      <w:r w:rsidRPr="00D77685">
        <w:rPr>
          <w:i/>
        </w:rPr>
        <w:t>,</w:t>
      </w:r>
      <w:proofErr w:type="spellStart"/>
      <w:r w:rsidRPr="00B27F12">
        <w:rPr>
          <w:i/>
        </w:rPr>
        <w:t>с.Княжпіль</w:t>
      </w:r>
      <w:proofErr w:type="spellEnd"/>
      <w:r w:rsidRPr="00B27F12">
        <w:rPr>
          <w:i/>
        </w:rPr>
        <w:t>, вул. Шкільна, 1</w:t>
      </w:r>
      <w:r>
        <w:rPr>
          <w:i/>
        </w:rPr>
        <w:t xml:space="preserve"> (</w:t>
      </w:r>
      <w:proofErr w:type="spellStart"/>
      <w:r w:rsidRPr="00B27F12">
        <w:rPr>
          <w:i/>
        </w:rPr>
        <w:t>Княжпільська</w:t>
      </w:r>
      <w:proofErr w:type="spellEnd"/>
      <w:r w:rsidRPr="00B27F12">
        <w:rPr>
          <w:i/>
        </w:rPr>
        <w:t xml:space="preserve"> загальноосвітня школа І-ІІ ступенів</w:t>
      </w:r>
      <w:r>
        <w:rPr>
          <w:i/>
        </w:rPr>
        <w:t>)</w:t>
      </w:r>
      <w:r w:rsidRPr="00D77685">
        <w:rPr>
          <w:i/>
        </w:rPr>
        <w:t>;</w:t>
      </w:r>
    </w:p>
    <w:p w:rsidR="00EF6A40" w:rsidRDefault="00EF6A40" w:rsidP="00EF6A40">
      <w:pPr>
        <w:pStyle w:val="a5"/>
        <w:tabs>
          <w:tab w:val="left" w:pos="0"/>
        </w:tabs>
        <w:spacing w:after="0"/>
        <w:ind w:firstLine="567"/>
        <w:jc w:val="both"/>
        <w:rPr>
          <w:i/>
        </w:rPr>
      </w:pPr>
      <w:r>
        <w:rPr>
          <w:i/>
        </w:rPr>
        <w:t>•</w:t>
      </w:r>
      <w:r>
        <w:rPr>
          <w:i/>
        </w:rPr>
        <w:tab/>
        <w:t>Хмельницька обл</w:t>
      </w:r>
      <w:r w:rsidRPr="00D77685">
        <w:rPr>
          <w:i/>
        </w:rPr>
        <w:t xml:space="preserve">., </w:t>
      </w:r>
      <w:r>
        <w:rPr>
          <w:i/>
        </w:rPr>
        <w:t>Кам’янець-Подільський район,</w:t>
      </w:r>
      <w:proofErr w:type="spellStart"/>
      <w:r w:rsidRPr="00B27F12">
        <w:t>с.Кульчіївці</w:t>
      </w:r>
      <w:proofErr w:type="spellEnd"/>
      <w:r w:rsidRPr="00B27F12">
        <w:t xml:space="preserve">, вул. Першотравнева, 10/1 </w:t>
      </w:r>
      <w:r>
        <w:t>(</w:t>
      </w:r>
      <w:proofErr w:type="spellStart"/>
      <w:r w:rsidRPr="00B27F12">
        <w:rPr>
          <w:i/>
        </w:rPr>
        <w:t>Кульчиєвецька</w:t>
      </w:r>
      <w:proofErr w:type="spellEnd"/>
      <w:r w:rsidRPr="00B27F12">
        <w:rPr>
          <w:i/>
        </w:rPr>
        <w:t xml:space="preserve"> загальноосвітня школа І-ІІІ ступенів</w:t>
      </w:r>
      <w:r>
        <w:rPr>
          <w:i/>
        </w:rPr>
        <w:t>);</w:t>
      </w:r>
    </w:p>
    <w:p w:rsidR="00EF6A40" w:rsidRDefault="00EF6A40" w:rsidP="00EF6A40">
      <w:pPr>
        <w:pStyle w:val="a5"/>
        <w:tabs>
          <w:tab w:val="left" w:pos="0"/>
        </w:tabs>
        <w:spacing w:after="0"/>
        <w:ind w:firstLine="567"/>
        <w:jc w:val="both"/>
        <w:rPr>
          <w:i/>
        </w:rPr>
      </w:pPr>
      <w:r>
        <w:rPr>
          <w:i/>
        </w:rPr>
        <w:t>•</w:t>
      </w:r>
      <w:r>
        <w:rPr>
          <w:i/>
        </w:rPr>
        <w:tab/>
        <w:t>Хмельницька обл.</w:t>
      </w:r>
      <w:r w:rsidRPr="00D77685">
        <w:rPr>
          <w:i/>
        </w:rPr>
        <w:t xml:space="preserve">., </w:t>
      </w:r>
      <w:r>
        <w:rPr>
          <w:i/>
        </w:rPr>
        <w:t xml:space="preserve">Кам’янець-Подільський район,с. </w:t>
      </w:r>
      <w:proofErr w:type="spellStart"/>
      <w:r>
        <w:rPr>
          <w:i/>
        </w:rPr>
        <w:t>Панівці</w:t>
      </w:r>
      <w:proofErr w:type="spellEnd"/>
      <w:r>
        <w:rPr>
          <w:i/>
        </w:rPr>
        <w:t xml:space="preserve">, </w:t>
      </w:r>
      <w:r w:rsidRPr="00B27F12">
        <w:rPr>
          <w:i/>
        </w:rPr>
        <w:t xml:space="preserve"> вул. Спортивна, 1</w:t>
      </w:r>
      <w:r>
        <w:rPr>
          <w:i/>
        </w:rPr>
        <w:t xml:space="preserve"> (</w:t>
      </w:r>
      <w:proofErr w:type="spellStart"/>
      <w:r w:rsidRPr="00B27F12">
        <w:rPr>
          <w:i/>
        </w:rPr>
        <w:t>Пановецька</w:t>
      </w:r>
      <w:proofErr w:type="spellEnd"/>
      <w:r w:rsidRPr="00B27F12">
        <w:rPr>
          <w:i/>
        </w:rPr>
        <w:t xml:space="preserve"> загальноосвітня школа І-ІІ ступенів </w:t>
      </w:r>
      <w:r>
        <w:rPr>
          <w:i/>
        </w:rPr>
        <w:t>);</w:t>
      </w:r>
    </w:p>
    <w:p w:rsidR="00EF6A40" w:rsidRDefault="00EF6A40" w:rsidP="00EF6A40">
      <w:pPr>
        <w:pStyle w:val="a5"/>
        <w:tabs>
          <w:tab w:val="left" w:pos="0"/>
        </w:tabs>
        <w:spacing w:after="0"/>
        <w:ind w:firstLine="567"/>
        <w:jc w:val="both"/>
        <w:rPr>
          <w:i/>
        </w:rPr>
      </w:pPr>
      <w:r>
        <w:rPr>
          <w:i/>
        </w:rPr>
        <w:t>•</w:t>
      </w:r>
      <w:r>
        <w:rPr>
          <w:i/>
        </w:rPr>
        <w:tab/>
        <w:t>Хмельницька обл.,Кам’янець-Подільський район,</w:t>
      </w:r>
      <w:r w:rsidRPr="00D77685">
        <w:rPr>
          <w:i/>
        </w:rPr>
        <w:t>.</w:t>
      </w:r>
      <w:r>
        <w:rPr>
          <w:i/>
        </w:rPr>
        <w:t xml:space="preserve">с. </w:t>
      </w:r>
      <w:proofErr w:type="spellStart"/>
      <w:r>
        <w:rPr>
          <w:i/>
        </w:rPr>
        <w:t>Кульчиївці</w:t>
      </w:r>
      <w:proofErr w:type="spellEnd"/>
      <w:r>
        <w:rPr>
          <w:i/>
        </w:rPr>
        <w:t>, вулиця Першотравнева,8 (</w:t>
      </w:r>
      <w:proofErr w:type="spellStart"/>
      <w:r w:rsidRPr="00B27F12">
        <w:rPr>
          <w:i/>
        </w:rPr>
        <w:t>Кульчиєвецький</w:t>
      </w:r>
      <w:proofErr w:type="spellEnd"/>
      <w:r w:rsidRPr="00B27F12">
        <w:rPr>
          <w:i/>
        </w:rPr>
        <w:t xml:space="preserve"> дошкільний навчальний заклад "Журавлик"</w:t>
      </w:r>
      <w:r>
        <w:rPr>
          <w:i/>
        </w:rPr>
        <w:t>);</w:t>
      </w:r>
    </w:p>
    <w:p w:rsidR="00EF6A40" w:rsidRDefault="00EF6A40" w:rsidP="00EF6A40">
      <w:pPr>
        <w:pStyle w:val="a5"/>
        <w:tabs>
          <w:tab w:val="left" w:pos="0"/>
        </w:tabs>
        <w:spacing w:after="0"/>
        <w:ind w:firstLine="567"/>
        <w:jc w:val="both"/>
        <w:rPr>
          <w:i/>
        </w:rPr>
      </w:pPr>
      <w:r>
        <w:rPr>
          <w:i/>
        </w:rPr>
        <w:t>•</w:t>
      </w:r>
      <w:r>
        <w:rPr>
          <w:i/>
        </w:rPr>
        <w:tab/>
        <w:t>Хмельницька обл.,Кам’янець-Подільський район,</w:t>
      </w:r>
      <w:r w:rsidRPr="00D77685">
        <w:rPr>
          <w:i/>
        </w:rPr>
        <w:t>.</w:t>
      </w:r>
      <w:r w:rsidRPr="002C5901">
        <w:rPr>
          <w:i/>
        </w:rPr>
        <w:t xml:space="preserve">с. </w:t>
      </w:r>
      <w:proofErr w:type="spellStart"/>
      <w:r w:rsidRPr="002C5901">
        <w:rPr>
          <w:i/>
        </w:rPr>
        <w:t>Баговиця</w:t>
      </w:r>
      <w:proofErr w:type="spellEnd"/>
      <w:r w:rsidRPr="002C5901">
        <w:rPr>
          <w:i/>
        </w:rPr>
        <w:t>,вул. Шкільна, 1</w:t>
      </w:r>
      <w:r>
        <w:rPr>
          <w:i/>
        </w:rPr>
        <w:t>(</w:t>
      </w:r>
      <w:proofErr w:type="spellStart"/>
      <w:r w:rsidRPr="002C5901">
        <w:rPr>
          <w:i/>
        </w:rPr>
        <w:t>Баговицький</w:t>
      </w:r>
      <w:proofErr w:type="spellEnd"/>
      <w:r w:rsidRPr="002C5901">
        <w:rPr>
          <w:i/>
        </w:rPr>
        <w:t xml:space="preserve"> ЗДО "Колобок"</w:t>
      </w:r>
      <w:r>
        <w:rPr>
          <w:i/>
        </w:rPr>
        <w:t>);</w:t>
      </w:r>
    </w:p>
    <w:p w:rsidR="00EF6A40" w:rsidRPr="00D77685" w:rsidRDefault="00EF6A40" w:rsidP="00EF6A40">
      <w:pPr>
        <w:pStyle w:val="a5"/>
        <w:tabs>
          <w:tab w:val="left" w:pos="0"/>
        </w:tabs>
        <w:spacing w:after="0"/>
        <w:ind w:firstLine="567"/>
        <w:jc w:val="both"/>
        <w:rPr>
          <w:i/>
        </w:rPr>
      </w:pPr>
      <w:r w:rsidRPr="00D77685">
        <w:rPr>
          <w:i/>
        </w:rPr>
        <w:t>•</w:t>
      </w:r>
      <w:r w:rsidRPr="00D77685">
        <w:rPr>
          <w:i/>
        </w:rPr>
        <w:tab/>
        <w:t xml:space="preserve">Хмельницька обл., </w:t>
      </w:r>
      <w:r>
        <w:rPr>
          <w:i/>
        </w:rPr>
        <w:t>Кам’янець-Подільський район</w:t>
      </w:r>
      <w:r w:rsidRPr="00D77685">
        <w:rPr>
          <w:i/>
        </w:rPr>
        <w:t>,</w:t>
      </w:r>
      <w:r w:rsidRPr="002C5901">
        <w:rPr>
          <w:i/>
        </w:rPr>
        <w:t xml:space="preserve">с. </w:t>
      </w:r>
      <w:proofErr w:type="spellStart"/>
      <w:r w:rsidRPr="002C5901">
        <w:rPr>
          <w:i/>
        </w:rPr>
        <w:t>Боришківці</w:t>
      </w:r>
      <w:proofErr w:type="spellEnd"/>
      <w:r w:rsidRPr="002C5901">
        <w:rPr>
          <w:i/>
        </w:rPr>
        <w:t>, вул.  Радгоспна , 11</w:t>
      </w:r>
      <w:r>
        <w:rPr>
          <w:i/>
        </w:rPr>
        <w:t xml:space="preserve"> (</w:t>
      </w:r>
      <w:proofErr w:type="spellStart"/>
      <w:r w:rsidRPr="00B27F12">
        <w:rPr>
          <w:i/>
        </w:rPr>
        <w:t>Боришковецький</w:t>
      </w:r>
      <w:proofErr w:type="spellEnd"/>
      <w:r w:rsidRPr="00B27F12">
        <w:rPr>
          <w:i/>
        </w:rPr>
        <w:t xml:space="preserve"> ЗДО "Веснянка"</w:t>
      </w:r>
      <w:r>
        <w:rPr>
          <w:i/>
        </w:rPr>
        <w:t>)</w:t>
      </w:r>
      <w:r w:rsidRPr="00D77685">
        <w:rPr>
          <w:i/>
        </w:rPr>
        <w:t>;</w:t>
      </w:r>
    </w:p>
    <w:p w:rsidR="00EF6A40" w:rsidRPr="00D77685" w:rsidRDefault="00EF6A40" w:rsidP="00EF6A40">
      <w:pPr>
        <w:pStyle w:val="a5"/>
        <w:tabs>
          <w:tab w:val="left" w:pos="0"/>
        </w:tabs>
        <w:spacing w:after="0"/>
        <w:ind w:firstLine="567"/>
        <w:jc w:val="both"/>
        <w:rPr>
          <w:i/>
        </w:rPr>
      </w:pPr>
      <w:r w:rsidRPr="00D77685">
        <w:rPr>
          <w:i/>
        </w:rPr>
        <w:t>•</w:t>
      </w:r>
      <w:r w:rsidRPr="00D77685">
        <w:rPr>
          <w:i/>
        </w:rPr>
        <w:tab/>
        <w:t xml:space="preserve">Хмельницька обл., </w:t>
      </w:r>
      <w:r>
        <w:rPr>
          <w:i/>
        </w:rPr>
        <w:t>Кам’янець-Подільський район</w:t>
      </w:r>
      <w:r w:rsidRPr="00D77685">
        <w:rPr>
          <w:i/>
        </w:rPr>
        <w:t>,</w:t>
      </w:r>
      <w:r w:rsidRPr="00B27F12">
        <w:rPr>
          <w:i/>
        </w:rPr>
        <w:t xml:space="preserve">с. </w:t>
      </w:r>
      <w:proofErr w:type="spellStart"/>
      <w:r w:rsidRPr="00B27F12">
        <w:rPr>
          <w:i/>
        </w:rPr>
        <w:t>Врублівці</w:t>
      </w:r>
      <w:proofErr w:type="spellEnd"/>
      <w:r w:rsidRPr="00B27F12">
        <w:rPr>
          <w:i/>
        </w:rPr>
        <w:t>, вул. Шкільна, 6</w:t>
      </w:r>
      <w:r>
        <w:rPr>
          <w:i/>
        </w:rPr>
        <w:t xml:space="preserve"> (</w:t>
      </w:r>
      <w:proofErr w:type="spellStart"/>
      <w:r w:rsidRPr="00B27F12">
        <w:rPr>
          <w:i/>
        </w:rPr>
        <w:t>Врубловецький</w:t>
      </w:r>
      <w:proofErr w:type="spellEnd"/>
      <w:r w:rsidRPr="00B27F12">
        <w:rPr>
          <w:i/>
        </w:rPr>
        <w:t xml:space="preserve"> ЗДО "Світанок"</w:t>
      </w:r>
      <w:r>
        <w:rPr>
          <w:i/>
        </w:rPr>
        <w:t>)</w:t>
      </w:r>
      <w:r w:rsidRPr="00D77685">
        <w:rPr>
          <w:i/>
        </w:rPr>
        <w:t>;</w:t>
      </w:r>
    </w:p>
    <w:p w:rsidR="00EF6A40" w:rsidRPr="00D77685" w:rsidRDefault="00EF6A40" w:rsidP="00EF6A40">
      <w:pPr>
        <w:pStyle w:val="a5"/>
        <w:tabs>
          <w:tab w:val="left" w:pos="0"/>
        </w:tabs>
        <w:spacing w:after="0"/>
        <w:ind w:firstLine="567"/>
        <w:jc w:val="both"/>
        <w:rPr>
          <w:i/>
        </w:rPr>
      </w:pPr>
      <w:r w:rsidRPr="00D77685">
        <w:rPr>
          <w:i/>
        </w:rPr>
        <w:t>•</w:t>
      </w:r>
      <w:r w:rsidRPr="00D77685">
        <w:rPr>
          <w:i/>
        </w:rPr>
        <w:tab/>
        <w:t xml:space="preserve">Хмельницька обл., </w:t>
      </w:r>
      <w:r>
        <w:rPr>
          <w:i/>
        </w:rPr>
        <w:t>Кам’янець-Подільський район</w:t>
      </w:r>
      <w:r w:rsidRPr="00D77685">
        <w:rPr>
          <w:i/>
        </w:rPr>
        <w:t>,</w:t>
      </w:r>
      <w:r w:rsidRPr="00B27F12">
        <w:rPr>
          <w:i/>
        </w:rPr>
        <w:t xml:space="preserve">с. </w:t>
      </w:r>
      <w:proofErr w:type="spellStart"/>
      <w:r w:rsidRPr="00B27F12">
        <w:rPr>
          <w:i/>
        </w:rPr>
        <w:t>Слобідка-Кульчієвецька</w:t>
      </w:r>
      <w:proofErr w:type="spellEnd"/>
      <w:r w:rsidRPr="00B27F12">
        <w:rPr>
          <w:i/>
        </w:rPr>
        <w:t>, вул. Механізаторів , 45</w:t>
      </w:r>
      <w:r>
        <w:rPr>
          <w:i/>
        </w:rPr>
        <w:t xml:space="preserve"> (</w:t>
      </w:r>
      <w:proofErr w:type="spellStart"/>
      <w:r w:rsidRPr="00B27F12">
        <w:rPr>
          <w:i/>
        </w:rPr>
        <w:t>Сл.-Кульчієвецький</w:t>
      </w:r>
      <w:proofErr w:type="spellEnd"/>
      <w:r w:rsidRPr="00B27F12">
        <w:rPr>
          <w:i/>
        </w:rPr>
        <w:t xml:space="preserve"> ЗДО "Країна дитинства"</w:t>
      </w:r>
      <w:r>
        <w:rPr>
          <w:i/>
        </w:rPr>
        <w:t>)</w:t>
      </w:r>
      <w:r w:rsidRPr="00D77685">
        <w:rPr>
          <w:i/>
        </w:rPr>
        <w:t>;</w:t>
      </w:r>
    </w:p>
    <w:p w:rsidR="00EF6A40" w:rsidRPr="00D77685" w:rsidRDefault="00EF6A40" w:rsidP="00EF6A40">
      <w:pPr>
        <w:pStyle w:val="a5"/>
        <w:tabs>
          <w:tab w:val="left" w:pos="0"/>
        </w:tabs>
        <w:spacing w:after="0"/>
        <w:ind w:firstLine="567"/>
        <w:jc w:val="both"/>
        <w:rPr>
          <w:i/>
        </w:rPr>
      </w:pPr>
      <w:r w:rsidRPr="00D77685">
        <w:rPr>
          <w:i/>
        </w:rPr>
        <w:t>•</w:t>
      </w:r>
      <w:r w:rsidRPr="00D77685">
        <w:rPr>
          <w:i/>
        </w:rPr>
        <w:tab/>
        <w:t xml:space="preserve">Хмельницька обл., </w:t>
      </w:r>
      <w:r>
        <w:rPr>
          <w:i/>
        </w:rPr>
        <w:t>Кам’янець-Подільський район.</w:t>
      </w:r>
      <w:r w:rsidRPr="00B27F12">
        <w:rPr>
          <w:i/>
        </w:rPr>
        <w:t xml:space="preserve"> с. Тарасівка,    вул. Шевченка, 1 а</w:t>
      </w:r>
      <w:r>
        <w:rPr>
          <w:i/>
        </w:rPr>
        <w:t xml:space="preserve"> (</w:t>
      </w:r>
      <w:proofErr w:type="spellStart"/>
      <w:r w:rsidRPr="00B27F12">
        <w:rPr>
          <w:i/>
        </w:rPr>
        <w:t>Тарасівський</w:t>
      </w:r>
      <w:proofErr w:type="spellEnd"/>
      <w:r w:rsidRPr="00B27F12">
        <w:rPr>
          <w:i/>
        </w:rPr>
        <w:t xml:space="preserve"> ЗДО "Золотий ключик"</w:t>
      </w:r>
      <w:r>
        <w:rPr>
          <w:i/>
        </w:rPr>
        <w:t>)</w:t>
      </w:r>
      <w:r w:rsidRPr="00D77685">
        <w:rPr>
          <w:i/>
        </w:rPr>
        <w:t>;</w:t>
      </w:r>
    </w:p>
    <w:p w:rsidR="00EF6A40" w:rsidRPr="00D77685" w:rsidRDefault="00EF6A40" w:rsidP="00EF6A40">
      <w:pPr>
        <w:pStyle w:val="a5"/>
        <w:tabs>
          <w:tab w:val="left" w:pos="0"/>
        </w:tabs>
        <w:spacing w:after="0"/>
        <w:ind w:firstLine="567"/>
        <w:jc w:val="both"/>
        <w:rPr>
          <w:i/>
        </w:rPr>
      </w:pPr>
      <w:r w:rsidRPr="00D77685">
        <w:rPr>
          <w:i/>
        </w:rPr>
        <w:t>•</w:t>
      </w:r>
      <w:r w:rsidRPr="00D77685">
        <w:rPr>
          <w:i/>
        </w:rPr>
        <w:tab/>
        <w:t xml:space="preserve">Хмельницька обл., </w:t>
      </w:r>
      <w:r>
        <w:rPr>
          <w:i/>
        </w:rPr>
        <w:t>Кам’янець-Подільський район</w:t>
      </w:r>
      <w:r w:rsidRPr="00D77685">
        <w:rPr>
          <w:i/>
        </w:rPr>
        <w:t>,</w:t>
      </w:r>
      <w:r w:rsidRPr="00B27F12">
        <w:rPr>
          <w:i/>
        </w:rPr>
        <w:t xml:space="preserve">с. Устя, вул. Миру, 23А </w:t>
      </w:r>
      <w:r>
        <w:rPr>
          <w:i/>
        </w:rPr>
        <w:t>(</w:t>
      </w:r>
      <w:proofErr w:type="spellStart"/>
      <w:r w:rsidRPr="00B27F12">
        <w:rPr>
          <w:i/>
        </w:rPr>
        <w:t>Устянський</w:t>
      </w:r>
      <w:proofErr w:type="spellEnd"/>
      <w:r w:rsidRPr="00B27F12">
        <w:rPr>
          <w:i/>
        </w:rPr>
        <w:t xml:space="preserve"> ЗДО "Промінчик" </w:t>
      </w:r>
      <w:r>
        <w:rPr>
          <w:i/>
        </w:rPr>
        <w:t>)</w:t>
      </w:r>
      <w:r w:rsidRPr="00D77685">
        <w:rPr>
          <w:i/>
        </w:rPr>
        <w:t>;</w:t>
      </w:r>
    </w:p>
    <w:p w:rsidR="00EF6A40" w:rsidRPr="00D77685" w:rsidRDefault="00EF6A40" w:rsidP="00EF6A40">
      <w:pPr>
        <w:pStyle w:val="a5"/>
        <w:tabs>
          <w:tab w:val="left" w:pos="0"/>
        </w:tabs>
        <w:spacing w:after="0"/>
        <w:ind w:firstLine="567"/>
        <w:jc w:val="both"/>
        <w:rPr>
          <w:i/>
        </w:rPr>
      </w:pPr>
      <w:r w:rsidRPr="00D77685">
        <w:rPr>
          <w:i/>
        </w:rPr>
        <w:t>•</w:t>
      </w:r>
      <w:r w:rsidRPr="00D77685">
        <w:rPr>
          <w:i/>
        </w:rPr>
        <w:tab/>
        <w:t xml:space="preserve">Хмельницька обл., </w:t>
      </w:r>
      <w:r>
        <w:rPr>
          <w:i/>
        </w:rPr>
        <w:t xml:space="preserve">Кам’янець-Подільський район, </w:t>
      </w:r>
      <w:r w:rsidRPr="00B27F12">
        <w:rPr>
          <w:i/>
        </w:rPr>
        <w:t>с. Велика Слобода, вул. Піонерська, 9</w:t>
      </w:r>
      <w:r>
        <w:rPr>
          <w:i/>
        </w:rPr>
        <w:t xml:space="preserve"> (</w:t>
      </w:r>
      <w:proofErr w:type="spellStart"/>
      <w:r w:rsidRPr="00032CA0">
        <w:rPr>
          <w:i/>
        </w:rPr>
        <w:t>Великослобідський</w:t>
      </w:r>
      <w:proofErr w:type="spellEnd"/>
      <w:r w:rsidRPr="00032CA0">
        <w:rPr>
          <w:i/>
        </w:rPr>
        <w:t xml:space="preserve"> ЗДО "Сонечко"</w:t>
      </w:r>
      <w:r>
        <w:rPr>
          <w:i/>
        </w:rPr>
        <w:t>)</w:t>
      </w:r>
      <w:r w:rsidRPr="00D77685">
        <w:rPr>
          <w:i/>
        </w:rPr>
        <w:t>;</w:t>
      </w:r>
    </w:p>
    <w:p w:rsidR="00EF6A40" w:rsidRPr="00D77685" w:rsidRDefault="00EF6A40" w:rsidP="00EF6A40">
      <w:pPr>
        <w:pStyle w:val="a5"/>
        <w:tabs>
          <w:tab w:val="left" w:pos="0"/>
        </w:tabs>
        <w:spacing w:after="0"/>
        <w:ind w:firstLine="567"/>
        <w:jc w:val="both"/>
        <w:rPr>
          <w:i/>
        </w:rPr>
      </w:pPr>
      <w:r w:rsidRPr="00D77685">
        <w:rPr>
          <w:i/>
        </w:rPr>
        <w:t>•</w:t>
      </w:r>
      <w:r w:rsidRPr="00D77685">
        <w:rPr>
          <w:i/>
        </w:rPr>
        <w:tab/>
        <w:t xml:space="preserve">Хмельницька обл., </w:t>
      </w:r>
      <w:r>
        <w:rPr>
          <w:i/>
        </w:rPr>
        <w:t xml:space="preserve">Кам’янець-Подільський район, </w:t>
      </w:r>
      <w:proofErr w:type="spellStart"/>
      <w:r w:rsidRPr="00032CA0">
        <w:rPr>
          <w:i/>
        </w:rPr>
        <w:t>с.Панівці</w:t>
      </w:r>
      <w:proofErr w:type="spellEnd"/>
      <w:r w:rsidRPr="00032CA0">
        <w:rPr>
          <w:i/>
        </w:rPr>
        <w:t>, вул. Спортивна 1</w:t>
      </w:r>
      <w:r>
        <w:rPr>
          <w:i/>
        </w:rPr>
        <w:t xml:space="preserve"> (</w:t>
      </w:r>
      <w:proofErr w:type="spellStart"/>
      <w:r w:rsidRPr="00032CA0">
        <w:rPr>
          <w:i/>
        </w:rPr>
        <w:t>Пановецький</w:t>
      </w:r>
      <w:proofErr w:type="spellEnd"/>
      <w:r w:rsidRPr="00032CA0">
        <w:rPr>
          <w:i/>
        </w:rPr>
        <w:t xml:space="preserve"> дошкільний навчальний заклад "Колосок"</w:t>
      </w:r>
      <w:r>
        <w:rPr>
          <w:i/>
        </w:rPr>
        <w:t>)</w:t>
      </w:r>
      <w:r w:rsidRPr="00D77685">
        <w:rPr>
          <w:i/>
        </w:rPr>
        <w:t>;</w:t>
      </w:r>
    </w:p>
    <w:p w:rsidR="00EF6A40" w:rsidRPr="00D77685" w:rsidRDefault="00EF6A40" w:rsidP="00EF6A40">
      <w:pPr>
        <w:pStyle w:val="a5"/>
        <w:tabs>
          <w:tab w:val="left" w:pos="0"/>
        </w:tabs>
        <w:spacing w:after="0"/>
        <w:ind w:firstLine="567"/>
        <w:jc w:val="both"/>
        <w:rPr>
          <w:i/>
        </w:rPr>
      </w:pPr>
      <w:r w:rsidRPr="00D77685">
        <w:rPr>
          <w:i/>
        </w:rPr>
        <w:t>•</w:t>
      </w:r>
      <w:r w:rsidRPr="00D77685">
        <w:rPr>
          <w:i/>
        </w:rPr>
        <w:tab/>
        <w:t xml:space="preserve">Хмельницька обл., </w:t>
      </w:r>
      <w:r>
        <w:rPr>
          <w:i/>
        </w:rPr>
        <w:t>Кам’янець-Подільський район</w:t>
      </w:r>
      <w:r w:rsidRPr="00D77685">
        <w:rPr>
          <w:i/>
        </w:rPr>
        <w:t>,</w:t>
      </w:r>
      <w:proofErr w:type="spellStart"/>
      <w:r w:rsidRPr="00032CA0">
        <w:rPr>
          <w:i/>
        </w:rPr>
        <w:t>с.Княжпіль</w:t>
      </w:r>
      <w:proofErr w:type="spellEnd"/>
      <w:r w:rsidRPr="00032CA0">
        <w:rPr>
          <w:i/>
        </w:rPr>
        <w:t>, вул. Центральна 33</w:t>
      </w:r>
      <w:r>
        <w:rPr>
          <w:i/>
        </w:rPr>
        <w:t xml:space="preserve"> (</w:t>
      </w:r>
      <w:proofErr w:type="spellStart"/>
      <w:r w:rsidRPr="00032CA0">
        <w:rPr>
          <w:i/>
        </w:rPr>
        <w:t>Княжпільський</w:t>
      </w:r>
      <w:proofErr w:type="spellEnd"/>
      <w:r w:rsidRPr="00032CA0">
        <w:rPr>
          <w:i/>
        </w:rPr>
        <w:t xml:space="preserve"> дошкільний навчальний заклад "Світлячок"</w:t>
      </w:r>
      <w:r>
        <w:rPr>
          <w:i/>
        </w:rPr>
        <w:t>)</w:t>
      </w:r>
      <w:r w:rsidRPr="00D77685">
        <w:rPr>
          <w:i/>
        </w:rPr>
        <w:t>;</w:t>
      </w:r>
    </w:p>
    <w:p w:rsidR="00EF6A40" w:rsidRPr="00D77685" w:rsidRDefault="00EF6A40" w:rsidP="00EF6A40">
      <w:pPr>
        <w:pStyle w:val="a5"/>
        <w:tabs>
          <w:tab w:val="left" w:pos="0"/>
        </w:tabs>
        <w:spacing w:after="0"/>
        <w:ind w:firstLine="567"/>
        <w:jc w:val="both"/>
        <w:rPr>
          <w:i/>
        </w:rPr>
      </w:pPr>
      <w:r w:rsidRPr="00D77685">
        <w:rPr>
          <w:i/>
        </w:rPr>
        <w:lastRenderedPageBreak/>
        <w:t>•</w:t>
      </w:r>
      <w:r w:rsidRPr="00D77685">
        <w:rPr>
          <w:i/>
        </w:rPr>
        <w:tab/>
        <w:t xml:space="preserve">Хмельницька обл., </w:t>
      </w:r>
      <w:r>
        <w:rPr>
          <w:i/>
        </w:rPr>
        <w:t>Кам’янець-Подільський район</w:t>
      </w:r>
      <w:r w:rsidRPr="00D77685">
        <w:rPr>
          <w:i/>
        </w:rPr>
        <w:t>,</w:t>
      </w:r>
      <w:r>
        <w:rPr>
          <w:i/>
        </w:rPr>
        <w:t>с. Кам’янка, вулиця Шкільна,43 (</w:t>
      </w:r>
      <w:proofErr w:type="spellStart"/>
      <w:r w:rsidRPr="00032CA0">
        <w:rPr>
          <w:i/>
        </w:rPr>
        <w:t>Кам'янський</w:t>
      </w:r>
      <w:proofErr w:type="spellEnd"/>
      <w:r w:rsidRPr="00032CA0">
        <w:rPr>
          <w:i/>
        </w:rPr>
        <w:t xml:space="preserve"> заклад дошкільної освіти "Калинонька"</w:t>
      </w:r>
      <w:r>
        <w:rPr>
          <w:i/>
        </w:rPr>
        <w:t>)</w:t>
      </w:r>
      <w:r w:rsidRPr="00D77685">
        <w:rPr>
          <w:i/>
        </w:rPr>
        <w:t>;</w:t>
      </w:r>
    </w:p>
    <w:p w:rsidR="00B549A8" w:rsidRDefault="00B549A8" w:rsidP="00B549A8">
      <w:pPr>
        <w:spacing w:after="0" w:line="240" w:lineRule="auto"/>
        <w:ind w:right="-2" w:firstLine="720"/>
        <w:jc w:val="both"/>
        <w:rPr>
          <w:rFonts w:ascii="Times New Roman" w:eastAsia="Calibri" w:hAnsi="Times New Roman"/>
          <w:sz w:val="24"/>
          <w:szCs w:val="24"/>
          <w:lang w:eastAsia="ru-RU"/>
        </w:rPr>
      </w:pPr>
      <w:r w:rsidRPr="00AC28DF">
        <w:rPr>
          <w:rFonts w:ascii="Times New Roman" w:eastAsia="Calibri" w:hAnsi="Times New Roman"/>
          <w:b/>
          <w:sz w:val="24"/>
          <w:szCs w:val="24"/>
          <w:u w:val="single"/>
          <w:lang w:eastAsia="ru-RU"/>
        </w:rPr>
        <w:t>Порядок оплати товару</w:t>
      </w:r>
      <w:r w:rsidRPr="00AC28DF">
        <w:rPr>
          <w:rFonts w:ascii="Times New Roman" w:eastAsia="Calibri" w:hAnsi="Times New Roman"/>
          <w:sz w:val="24"/>
          <w:szCs w:val="24"/>
          <w:lang w:eastAsia="ru-RU"/>
        </w:rPr>
        <w:t>. Покупець оплачує товар після поставки конкретної партії товару</w:t>
      </w:r>
      <w:r>
        <w:rPr>
          <w:rFonts w:ascii="Times New Roman" w:eastAsia="Calibri" w:hAnsi="Times New Roman"/>
          <w:sz w:val="24"/>
          <w:szCs w:val="24"/>
          <w:lang w:eastAsia="ru-RU"/>
        </w:rPr>
        <w:t xml:space="preserve"> протягом 10 (десяти</w:t>
      </w:r>
      <w:r w:rsidRPr="00AC28DF">
        <w:rPr>
          <w:rFonts w:ascii="Times New Roman" w:eastAsia="Calibri" w:hAnsi="Times New Roman"/>
          <w:sz w:val="24"/>
          <w:szCs w:val="24"/>
          <w:lang w:eastAsia="ru-RU"/>
        </w:rPr>
        <w:t>) банківських днів з моменту отримання від Постачальника рахунку та накладної оформлених відповідно до замовлення Покупця на поставку конкретної партії Товару, шляхом здійснення прямого банківського переведення.</w:t>
      </w:r>
      <w:r>
        <w:rPr>
          <w:rFonts w:ascii="Times New Roman" w:eastAsia="Calibri" w:hAnsi="Times New Roman"/>
          <w:sz w:val="24"/>
          <w:szCs w:val="24"/>
          <w:lang w:eastAsia="ru-RU"/>
        </w:rPr>
        <w:t xml:space="preserve"> </w:t>
      </w:r>
      <w:r w:rsidRPr="00C05899">
        <w:rPr>
          <w:rFonts w:ascii="Times New Roman" w:eastAsia="Calibri" w:hAnsi="Times New Roman"/>
          <w:sz w:val="24"/>
          <w:szCs w:val="24"/>
          <w:lang w:eastAsia="ru-RU"/>
        </w:rPr>
        <w:t>Розрахунки за Товар здійснюються на підставі Бюджетного кодексу України. У разі затримки бюджетного фінансування, розрахунок за Товар проводиться протягом 5 (п'яти) банківських днів з дати отримання Покупцем бюджетного призначення та фінансування закупівлі на свій реєстраційний рахунок.</w:t>
      </w:r>
    </w:p>
    <w:p w:rsidR="00B549A8" w:rsidRPr="00E05BE7" w:rsidRDefault="00B549A8" w:rsidP="00B549A8">
      <w:pPr>
        <w:suppressAutoHyphens/>
        <w:spacing w:after="0" w:line="240" w:lineRule="auto"/>
        <w:ind w:right="-2"/>
        <w:jc w:val="both"/>
        <w:rPr>
          <w:rFonts w:ascii="Times New Roman" w:hAnsi="Times New Roman"/>
          <w:b/>
          <w:bCs/>
          <w:sz w:val="20"/>
          <w:szCs w:val="20"/>
          <w:lang w:eastAsia="ar-SA"/>
        </w:rPr>
      </w:pPr>
    </w:p>
    <w:p w:rsidR="00B549A8" w:rsidRDefault="00B549A8" w:rsidP="00B549A8">
      <w:pPr>
        <w:spacing w:after="0" w:line="240" w:lineRule="auto"/>
        <w:ind w:right="-2" w:firstLine="720"/>
        <w:jc w:val="both"/>
        <w:rPr>
          <w:rFonts w:ascii="Times New Roman" w:hAnsi="Times New Roman"/>
          <w:b/>
          <w:bCs/>
          <w:i/>
          <w:iCs/>
          <w:color w:val="000000"/>
          <w:sz w:val="20"/>
          <w:szCs w:val="20"/>
          <w:lang w:eastAsia="ar-SA"/>
        </w:rPr>
      </w:pPr>
    </w:p>
    <w:p w:rsidR="00B549A8" w:rsidRPr="0060410D" w:rsidRDefault="00B549A8" w:rsidP="00B549A8">
      <w:pPr>
        <w:widowControl w:val="0"/>
        <w:suppressAutoHyphens/>
        <w:autoSpaceDE w:val="0"/>
        <w:spacing w:after="0" w:line="240" w:lineRule="auto"/>
        <w:ind w:right="-2"/>
        <w:rPr>
          <w:rFonts w:ascii="Times New Roman" w:hAnsi="Times New Roman"/>
          <w:bCs/>
          <w:i/>
          <w:sz w:val="24"/>
          <w:szCs w:val="24"/>
          <w:lang w:eastAsia="ru-RU"/>
        </w:rPr>
      </w:pPr>
      <w:r w:rsidRPr="0060410D">
        <w:rPr>
          <w:rFonts w:ascii="Times New Roman" w:hAnsi="Times New Roman"/>
          <w:bCs/>
          <w:i/>
          <w:color w:val="FF0000"/>
          <w:sz w:val="24"/>
          <w:szCs w:val="24"/>
          <w:lang w:eastAsia="ru-RU"/>
        </w:rPr>
        <w:t>ЗВЕРНІТЬ УВАГУ:</w:t>
      </w:r>
      <w:r w:rsidRPr="0060410D">
        <w:rPr>
          <w:rFonts w:ascii="Times New Roman" w:hAnsi="Times New Roman"/>
          <w:bCs/>
          <w:i/>
          <w:sz w:val="24"/>
          <w:szCs w:val="24"/>
          <w:lang w:eastAsia="ru-RU"/>
        </w:rPr>
        <w:t xml:space="preserve"> прохання не знижувати ціни на товар за рахунок зниження його якості. Пропозиції надавайте за реальними цінами, за якими ви зможете поставляти якісний товар. У випадку поставки неякісного товару договір буде розірвано.</w:t>
      </w:r>
    </w:p>
    <w:p w:rsidR="00B549A8" w:rsidRPr="00AC28DF" w:rsidRDefault="00B549A8" w:rsidP="00B549A8">
      <w:pPr>
        <w:spacing w:after="0" w:line="240" w:lineRule="auto"/>
        <w:ind w:right="-2" w:firstLine="720"/>
        <w:jc w:val="both"/>
        <w:rPr>
          <w:rFonts w:ascii="Times New Roman" w:eastAsia="Calibri" w:hAnsi="Times New Roman"/>
          <w:sz w:val="24"/>
          <w:szCs w:val="24"/>
          <w:lang w:eastAsia="ru-RU"/>
        </w:rPr>
      </w:pPr>
    </w:p>
    <w:p w:rsidR="00B549A8" w:rsidRDefault="00B549A8" w:rsidP="00B549A8">
      <w:pPr>
        <w:spacing w:after="0" w:line="240" w:lineRule="auto"/>
        <w:ind w:right="-2"/>
        <w:rPr>
          <w:rFonts w:ascii="Times New Roman" w:hAnsi="Times New Roman"/>
          <w:b/>
          <w:sz w:val="24"/>
          <w:szCs w:val="24"/>
          <w:lang w:eastAsia="ru-RU"/>
        </w:rPr>
      </w:pPr>
    </w:p>
    <w:p w:rsidR="00B549A8" w:rsidRDefault="00B549A8" w:rsidP="00B549A8">
      <w:pPr>
        <w:spacing w:after="0" w:line="240" w:lineRule="auto"/>
        <w:ind w:right="-2"/>
        <w:rPr>
          <w:rFonts w:ascii="Times New Roman" w:hAnsi="Times New Roman"/>
          <w:b/>
          <w:sz w:val="28"/>
          <w:szCs w:val="28"/>
          <w:lang w:eastAsia="ru-RU"/>
        </w:rPr>
      </w:pPr>
    </w:p>
    <w:p w:rsidR="00B549A8" w:rsidRDefault="00B549A8" w:rsidP="00B549A8">
      <w:pPr>
        <w:spacing w:after="0" w:line="240" w:lineRule="auto"/>
        <w:ind w:right="-2"/>
        <w:rPr>
          <w:rFonts w:ascii="Times New Roman" w:hAnsi="Times New Roman"/>
          <w:b/>
          <w:sz w:val="28"/>
          <w:szCs w:val="28"/>
          <w:lang w:eastAsia="ru-RU"/>
        </w:rPr>
      </w:pPr>
    </w:p>
    <w:p w:rsidR="00B549A8" w:rsidRDefault="00B549A8" w:rsidP="00B549A8">
      <w:pPr>
        <w:spacing w:after="0" w:line="240" w:lineRule="auto"/>
        <w:ind w:right="-2"/>
        <w:rPr>
          <w:rFonts w:ascii="Times New Roman" w:hAnsi="Times New Roman"/>
          <w:b/>
          <w:sz w:val="28"/>
          <w:szCs w:val="28"/>
          <w:lang w:eastAsia="ru-RU"/>
        </w:rPr>
      </w:pPr>
    </w:p>
    <w:p w:rsidR="00B549A8" w:rsidRDefault="00B549A8" w:rsidP="00B549A8">
      <w:pPr>
        <w:spacing w:after="0" w:line="240" w:lineRule="auto"/>
        <w:ind w:right="-2"/>
        <w:jc w:val="right"/>
        <w:rPr>
          <w:rFonts w:ascii="Times New Roman" w:hAnsi="Times New Roman"/>
          <w:b/>
          <w:sz w:val="28"/>
          <w:szCs w:val="28"/>
          <w:lang w:eastAsia="ru-RU"/>
        </w:rPr>
      </w:pPr>
    </w:p>
    <w:p w:rsidR="00B549A8" w:rsidRDefault="00B549A8" w:rsidP="00B549A8">
      <w:pPr>
        <w:spacing w:after="0" w:line="240" w:lineRule="auto"/>
        <w:ind w:right="-2"/>
        <w:jc w:val="right"/>
        <w:rPr>
          <w:rFonts w:ascii="Times New Roman" w:hAnsi="Times New Roman"/>
          <w:b/>
          <w:sz w:val="28"/>
          <w:szCs w:val="28"/>
          <w:lang w:eastAsia="ru-RU"/>
        </w:rPr>
      </w:pPr>
    </w:p>
    <w:p w:rsidR="00B549A8" w:rsidRDefault="00B549A8" w:rsidP="00B549A8">
      <w:pPr>
        <w:spacing w:after="0" w:line="240" w:lineRule="auto"/>
        <w:ind w:right="-2"/>
        <w:jc w:val="right"/>
        <w:rPr>
          <w:rFonts w:ascii="Times New Roman" w:hAnsi="Times New Roman"/>
          <w:b/>
          <w:sz w:val="28"/>
          <w:szCs w:val="28"/>
          <w:lang w:eastAsia="ru-RU"/>
        </w:rPr>
      </w:pPr>
    </w:p>
    <w:p w:rsidR="00B549A8" w:rsidRDefault="00B549A8" w:rsidP="00B549A8">
      <w:pPr>
        <w:spacing w:after="0" w:line="240" w:lineRule="auto"/>
        <w:ind w:right="-2"/>
        <w:jc w:val="right"/>
        <w:rPr>
          <w:rFonts w:ascii="Times New Roman" w:hAnsi="Times New Roman"/>
          <w:b/>
          <w:sz w:val="28"/>
          <w:szCs w:val="28"/>
          <w:lang w:eastAsia="ru-RU"/>
        </w:rPr>
      </w:pPr>
    </w:p>
    <w:p w:rsidR="00B549A8" w:rsidRDefault="00B549A8" w:rsidP="00B549A8">
      <w:pPr>
        <w:spacing w:after="0" w:line="240" w:lineRule="auto"/>
        <w:ind w:right="-2"/>
        <w:jc w:val="right"/>
        <w:rPr>
          <w:rFonts w:ascii="Times New Roman" w:hAnsi="Times New Roman"/>
          <w:b/>
          <w:sz w:val="28"/>
          <w:szCs w:val="28"/>
          <w:lang w:eastAsia="ru-RU"/>
        </w:rPr>
      </w:pPr>
    </w:p>
    <w:p w:rsidR="00B549A8" w:rsidRDefault="00B549A8" w:rsidP="00B549A8">
      <w:pPr>
        <w:spacing w:after="0" w:line="240" w:lineRule="auto"/>
        <w:ind w:right="-2"/>
        <w:jc w:val="right"/>
        <w:rPr>
          <w:rFonts w:ascii="Times New Roman" w:hAnsi="Times New Roman"/>
          <w:b/>
          <w:sz w:val="28"/>
          <w:szCs w:val="28"/>
          <w:lang w:eastAsia="ru-RU"/>
        </w:rPr>
      </w:pPr>
    </w:p>
    <w:p w:rsidR="00B549A8" w:rsidRDefault="00B549A8" w:rsidP="00B549A8">
      <w:pPr>
        <w:spacing w:after="0" w:line="240" w:lineRule="auto"/>
        <w:ind w:right="-2"/>
        <w:jc w:val="right"/>
        <w:rPr>
          <w:rFonts w:ascii="Times New Roman" w:hAnsi="Times New Roman"/>
          <w:b/>
          <w:sz w:val="28"/>
          <w:szCs w:val="28"/>
          <w:lang w:eastAsia="ru-RU"/>
        </w:rPr>
      </w:pPr>
    </w:p>
    <w:p w:rsidR="00B549A8" w:rsidRDefault="00B549A8" w:rsidP="00B549A8">
      <w:pPr>
        <w:spacing w:after="0" w:line="240" w:lineRule="auto"/>
        <w:ind w:right="-2"/>
        <w:jc w:val="right"/>
        <w:rPr>
          <w:rFonts w:ascii="Times New Roman" w:hAnsi="Times New Roman"/>
          <w:b/>
          <w:sz w:val="28"/>
          <w:szCs w:val="28"/>
          <w:lang w:eastAsia="ru-RU"/>
        </w:rPr>
      </w:pPr>
    </w:p>
    <w:p w:rsidR="00B549A8" w:rsidRDefault="00B549A8" w:rsidP="00B549A8">
      <w:pPr>
        <w:spacing w:after="0" w:line="240" w:lineRule="auto"/>
        <w:ind w:right="-2"/>
        <w:jc w:val="right"/>
        <w:rPr>
          <w:rFonts w:ascii="Times New Roman" w:hAnsi="Times New Roman"/>
          <w:b/>
          <w:sz w:val="28"/>
          <w:szCs w:val="28"/>
          <w:lang w:eastAsia="ru-RU"/>
        </w:rPr>
      </w:pPr>
    </w:p>
    <w:p w:rsidR="00B549A8" w:rsidRDefault="00B549A8" w:rsidP="00B549A8">
      <w:pPr>
        <w:spacing w:after="0" w:line="240" w:lineRule="auto"/>
        <w:ind w:right="-2"/>
        <w:jc w:val="right"/>
        <w:rPr>
          <w:rFonts w:ascii="Times New Roman" w:hAnsi="Times New Roman"/>
          <w:b/>
          <w:sz w:val="28"/>
          <w:szCs w:val="28"/>
          <w:lang w:eastAsia="ru-RU"/>
        </w:rPr>
      </w:pPr>
    </w:p>
    <w:p w:rsidR="00B549A8" w:rsidRDefault="00B549A8" w:rsidP="00B549A8">
      <w:pPr>
        <w:spacing w:after="0" w:line="240" w:lineRule="auto"/>
        <w:ind w:right="-2"/>
        <w:jc w:val="right"/>
        <w:rPr>
          <w:rFonts w:ascii="Times New Roman" w:hAnsi="Times New Roman"/>
          <w:b/>
          <w:sz w:val="28"/>
          <w:szCs w:val="28"/>
          <w:lang w:eastAsia="ru-RU"/>
        </w:rPr>
      </w:pPr>
    </w:p>
    <w:p w:rsidR="00B549A8" w:rsidRDefault="00B549A8" w:rsidP="00B549A8">
      <w:pPr>
        <w:spacing w:after="0" w:line="240" w:lineRule="auto"/>
        <w:ind w:right="-2"/>
        <w:jc w:val="right"/>
        <w:rPr>
          <w:rFonts w:ascii="Times New Roman" w:hAnsi="Times New Roman"/>
          <w:b/>
          <w:sz w:val="28"/>
          <w:szCs w:val="28"/>
          <w:lang w:eastAsia="ru-RU"/>
        </w:rPr>
      </w:pPr>
    </w:p>
    <w:p w:rsidR="00EF6A40" w:rsidRDefault="00EF6A40">
      <w:pPr>
        <w:spacing w:after="0" w:line="240" w:lineRule="auto"/>
        <w:rPr>
          <w:rFonts w:ascii="Times New Roman" w:hAnsi="Times New Roman"/>
          <w:spacing w:val="-3"/>
          <w:sz w:val="20"/>
          <w:szCs w:val="20"/>
        </w:rPr>
      </w:pPr>
      <w:r>
        <w:rPr>
          <w:rFonts w:ascii="Times New Roman" w:hAnsi="Times New Roman"/>
          <w:spacing w:val="-3"/>
          <w:sz w:val="20"/>
          <w:szCs w:val="20"/>
        </w:rPr>
        <w:br w:type="page"/>
      </w:r>
    </w:p>
    <w:p w:rsidR="003C2DB2" w:rsidRDefault="003C2DB2" w:rsidP="0080788A">
      <w:pPr>
        <w:keepLines/>
        <w:autoSpaceDE w:val="0"/>
        <w:autoSpaceDN w:val="0"/>
        <w:spacing w:after="0"/>
        <w:rPr>
          <w:rFonts w:ascii="Times New Roman" w:hAnsi="Times New Roman"/>
          <w:spacing w:val="-3"/>
          <w:sz w:val="20"/>
          <w:szCs w:val="20"/>
        </w:rPr>
      </w:pPr>
    </w:p>
    <w:p w:rsidR="00ED16CB" w:rsidRDefault="006C295B" w:rsidP="00BC4687">
      <w:pPr>
        <w:keepLines/>
        <w:autoSpaceDE w:val="0"/>
        <w:autoSpaceDN w:val="0"/>
        <w:spacing w:after="0"/>
        <w:jc w:val="right"/>
        <w:rPr>
          <w:rFonts w:ascii="Times New Roman" w:hAnsi="Times New Roman"/>
          <w:b/>
          <w:spacing w:val="-3"/>
          <w:sz w:val="20"/>
          <w:szCs w:val="20"/>
        </w:rPr>
      </w:pPr>
      <w:r w:rsidRPr="00B872EF">
        <w:rPr>
          <w:rFonts w:ascii="Times New Roman" w:hAnsi="Times New Roman"/>
          <w:b/>
          <w:spacing w:val="-3"/>
          <w:sz w:val="20"/>
          <w:szCs w:val="20"/>
        </w:rPr>
        <w:t xml:space="preserve">Додаток </w:t>
      </w:r>
      <w:r w:rsidR="00ED16CB">
        <w:rPr>
          <w:rFonts w:ascii="Times New Roman" w:hAnsi="Times New Roman"/>
          <w:b/>
          <w:spacing w:val="-3"/>
          <w:sz w:val="20"/>
          <w:szCs w:val="20"/>
        </w:rPr>
        <w:t>№</w:t>
      </w:r>
      <w:r w:rsidR="00456C5F">
        <w:rPr>
          <w:rFonts w:ascii="Times New Roman" w:hAnsi="Times New Roman"/>
          <w:b/>
          <w:spacing w:val="-3"/>
          <w:sz w:val="20"/>
          <w:szCs w:val="20"/>
        </w:rPr>
        <w:t>2</w:t>
      </w:r>
      <w:r w:rsidRPr="00B872EF">
        <w:rPr>
          <w:rFonts w:ascii="Times New Roman" w:hAnsi="Times New Roman"/>
          <w:b/>
          <w:spacing w:val="-3"/>
          <w:sz w:val="20"/>
          <w:szCs w:val="20"/>
        </w:rPr>
        <w:t xml:space="preserve"> до </w:t>
      </w:r>
    </w:p>
    <w:p w:rsidR="006C295B" w:rsidRPr="00B872EF" w:rsidRDefault="00DC47B9" w:rsidP="00BC4687">
      <w:pPr>
        <w:keepLines/>
        <w:autoSpaceDE w:val="0"/>
        <w:autoSpaceDN w:val="0"/>
        <w:spacing w:after="0"/>
        <w:jc w:val="right"/>
        <w:rPr>
          <w:rFonts w:ascii="Times New Roman" w:hAnsi="Times New Roman"/>
          <w:b/>
          <w:spacing w:val="-3"/>
          <w:sz w:val="20"/>
          <w:szCs w:val="20"/>
        </w:rPr>
      </w:pPr>
      <w:r>
        <w:rPr>
          <w:rFonts w:ascii="Times New Roman" w:hAnsi="Times New Roman"/>
          <w:b/>
          <w:spacing w:val="-3"/>
          <w:sz w:val="20"/>
          <w:szCs w:val="20"/>
        </w:rPr>
        <w:t>Оголошення</w:t>
      </w:r>
    </w:p>
    <w:p w:rsidR="00712625" w:rsidRPr="00B872EF" w:rsidRDefault="00712625" w:rsidP="00712625">
      <w:pPr>
        <w:widowControl w:val="0"/>
        <w:suppressAutoHyphens/>
        <w:autoSpaceDE w:val="0"/>
        <w:autoSpaceDN w:val="0"/>
        <w:adjustRightInd w:val="0"/>
        <w:spacing w:after="0" w:line="240" w:lineRule="auto"/>
        <w:jc w:val="center"/>
        <w:rPr>
          <w:rFonts w:ascii="Times New Roman" w:hAnsi="Times New Roman"/>
          <w:b/>
          <w:bCs/>
          <w:sz w:val="20"/>
          <w:szCs w:val="20"/>
          <w:lang w:eastAsia="zh-CN"/>
        </w:rPr>
      </w:pPr>
      <w:r w:rsidRPr="00B872EF">
        <w:rPr>
          <w:rFonts w:ascii="Times New Roman" w:hAnsi="Times New Roman"/>
          <w:b/>
          <w:bCs/>
          <w:sz w:val="20"/>
          <w:szCs w:val="20"/>
          <w:lang w:eastAsia="zh-CN"/>
        </w:rPr>
        <w:t>ФОРМА " ПРОПОЗИЦІЯ"</w:t>
      </w:r>
    </w:p>
    <w:p w:rsidR="00712625" w:rsidRPr="00B872EF" w:rsidRDefault="00712625" w:rsidP="00712625">
      <w:pPr>
        <w:widowControl w:val="0"/>
        <w:suppressAutoHyphens/>
        <w:autoSpaceDE w:val="0"/>
        <w:spacing w:after="0" w:line="240" w:lineRule="auto"/>
        <w:jc w:val="center"/>
        <w:outlineLvl w:val="0"/>
        <w:rPr>
          <w:rFonts w:ascii="Times New Roman" w:hAnsi="Times New Roman"/>
          <w:sz w:val="20"/>
          <w:szCs w:val="20"/>
          <w:lang w:eastAsia="zh-CN"/>
        </w:rPr>
      </w:pPr>
      <w:r w:rsidRPr="00B872EF">
        <w:rPr>
          <w:rFonts w:ascii="Times New Roman" w:hAnsi="Times New Roman"/>
          <w:i/>
          <w:sz w:val="20"/>
          <w:szCs w:val="20"/>
          <w:lang w:eastAsia="zh-CN"/>
        </w:rPr>
        <w:t>(форма, яка подається Учасником)</w:t>
      </w:r>
    </w:p>
    <w:p w:rsidR="00712625" w:rsidRPr="00B872EF" w:rsidRDefault="00712625" w:rsidP="00712625">
      <w:pPr>
        <w:widowControl w:val="0"/>
        <w:suppressAutoHyphens/>
        <w:autoSpaceDE w:val="0"/>
        <w:spacing w:after="0" w:line="240" w:lineRule="auto"/>
        <w:jc w:val="center"/>
        <w:outlineLvl w:val="0"/>
        <w:rPr>
          <w:rFonts w:ascii="Times New Roman" w:hAnsi="Times New Roman"/>
          <w:b/>
          <w:sz w:val="20"/>
          <w:szCs w:val="20"/>
          <w:lang w:eastAsia="zh-CN"/>
        </w:rPr>
      </w:pPr>
    </w:p>
    <w:p w:rsidR="00712625" w:rsidRPr="00EF6A40" w:rsidRDefault="00712625" w:rsidP="00712625">
      <w:pPr>
        <w:spacing w:after="0" w:line="240" w:lineRule="auto"/>
        <w:jc w:val="both"/>
        <w:rPr>
          <w:rFonts w:ascii="Times New Roman" w:hAnsi="Times New Roman"/>
          <w:b/>
          <w:sz w:val="20"/>
          <w:szCs w:val="20"/>
        </w:rPr>
      </w:pPr>
      <w:r w:rsidRPr="00B872EF">
        <w:rPr>
          <w:rFonts w:ascii="Times New Roman" w:hAnsi="Times New Roman"/>
          <w:sz w:val="20"/>
          <w:szCs w:val="20"/>
          <w:lang w:eastAsia="zh-CN"/>
        </w:rPr>
        <w:t>Ми,</w:t>
      </w:r>
      <w:r w:rsidRPr="00B872EF">
        <w:rPr>
          <w:rFonts w:ascii="Times New Roman" w:hAnsi="Times New Roman"/>
          <w:b/>
          <w:sz w:val="20"/>
          <w:szCs w:val="20"/>
          <w:lang w:eastAsia="zh-CN"/>
        </w:rPr>
        <w:t xml:space="preserve"> __________________________________________</w:t>
      </w:r>
      <w:r w:rsidRPr="00B872EF">
        <w:rPr>
          <w:rFonts w:ascii="Times New Roman" w:hAnsi="Times New Roman"/>
          <w:i/>
          <w:sz w:val="20"/>
          <w:szCs w:val="20"/>
          <w:lang w:eastAsia="zh-CN"/>
        </w:rPr>
        <w:t>(в цьому місці зазначається повне найменування юридичної особи/ПІБ фізичної особи - Учасника)</w:t>
      </w:r>
      <w:r w:rsidRPr="00B872EF">
        <w:rPr>
          <w:rFonts w:ascii="Times New Roman" w:hAnsi="Times New Roman"/>
          <w:sz w:val="20"/>
          <w:szCs w:val="20"/>
          <w:lang w:eastAsia="zh-CN"/>
        </w:rPr>
        <w:t xml:space="preserve"> надає свою пропозицію щодо участі у </w:t>
      </w:r>
      <w:r w:rsidR="00C71A49">
        <w:rPr>
          <w:rFonts w:ascii="Times New Roman" w:hAnsi="Times New Roman"/>
          <w:sz w:val="20"/>
          <w:szCs w:val="20"/>
          <w:lang w:eastAsia="zh-CN"/>
        </w:rPr>
        <w:t xml:space="preserve">спрощеній закупівлі </w:t>
      </w:r>
      <w:r w:rsidRPr="00B872EF">
        <w:rPr>
          <w:rFonts w:ascii="Times New Roman" w:hAnsi="Times New Roman"/>
          <w:sz w:val="20"/>
          <w:szCs w:val="20"/>
          <w:lang w:eastAsia="zh-CN"/>
        </w:rPr>
        <w:t xml:space="preserve"> за предметом</w:t>
      </w:r>
      <w:r w:rsidR="00EF6A40" w:rsidRPr="00EF6A40">
        <w:rPr>
          <w:rFonts w:ascii="Times New Roman" w:eastAsia="Arial" w:hAnsi="Times New Roman"/>
          <w:color w:val="000000"/>
          <w:sz w:val="24"/>
          <w:szCs w:val="24"/>
          <w:lang w:bidi="uk-UA"/>
        </w:rPr>
        <w:t xml:space="preserve"> </w:t>
      </w:r>
      <w:r w:rsidR="000609E7" w:rsidRPr="000609E7">
        <w:rPr>
          <w:rFonts w:ascii="Times New Roman" w:hAnsi="Times New Roman"/>
          <w:b/>
          <w:sz w:val="24"/>
          <w:szCs w:val="24"/>
        </w:rPr>
        <w:t>код ДК 021:2015 - 03220000-9  «Овочі, фрукти та горіхи» (лимон (ДК 021:2015: 03222210-8 - Лимони), банани (ДК 021:2015: 03222111-4 - Банани), апельсини (ДК 021:2015: 03222220-1 - Апельсини), яблука (ДК 021:2015: 03222321-9 - Яблука) , груші (ДК 021:2015: 03222322-6 - Груші), огірок свіжий (ДК 021:2015: 03221270-9 – Огірки), помідор свіжий  (ДК 021:2015: 03221240-0 – Помідори), цибуля зелена (перо) (ДК 021:2015: 03221113-1 - Цибуля), гарбуз свіжий (ДК 021:2015: 03221200-8 - Плодові овочі) ,кабачок (ДК 021:2015: 03221250-3 - Кабачки), петрушка (листя) (ДК 021:2015: 03221300-9 - Листкові овочі), кріп свіжий (ДК 021:2015: 03221300-9 - Листкові овочі), селера (відповідний код ДК 021:2015 03221110-0 коренеплідні овочі), перець овочевий(ДК 021:2015: 03221230-7 - Перець овочевий), цибуля(ДК 021:2015: 03221113-1 - Цибуля), морква (ДК 021:2015: 03221112-4 - Морква), капуста (ДК 021:2015: 03221410-3 - Капуста качанна), буряк (ДК 021:2015: 03221111-7 - Буряк), часник (ДК 021:2015: 03221110-0 - Коренеплідні овочі), капуста цвітна(ДК 021:2015: 03221420-6 - Капуста цвітна) )»</w:t>
      </w:r>
    </w:p>
    <w:p w:rsidR="00712625" w:rsidRPr="00B872EF" w:rsidRDefault="00712625" w:rsidP="00712625">
      <w:pPr>
        <w:spacing w:after="0" w:line="240" w:lineRule="auto"/>
        <w:jc w:val="both"/>
        <w:rPr>
          <w:rFonts w:ascii="Times New Roman" w:hAnsi="Times New Roman"/>
          <w:sz w:val="20"/>
          <w:szCs w:val="20"/>
          <w:shd w:val="clear" w:color="auto" w:fill="FFFFFF"/>
          <w:lang w:eastAsia="zh-CN"/>
        </w:rPr>
      </w:pPr>
      <w:r w:rsidRPr="00B872EF">
        <w:rPr>
          <w:rFonts w:ascii="Times New Roman" w:hAnsi="Times New Roman"/>
          <w:sz w:val="20"/>
          <w:szCs w:val="20"/>
          <w:lang w:eastAsia="zh-CN"/>
        </w:rPr>
        <w:t xml:space="preserve">Вивчивши </w:t>
      </w:r>
      <w:r w:rsidR="00C71A49">
        <w:rPr>
          <w:rFonts w:ascii="Times New Roman" w:hAnsi="Times New Roman"/>
          <w:sz w:val="20"/>
          <w:szCs w:val="20"/>
          <w:lang w:eastAsia="zh-CN"/>
        </w:rPr>
        <w:t>вимоги встановлені оголошенням</w:t>
      </w:r>
      <w:r w:rsidRPr="00B872EF">
        <w:rPr>
          <w:rFonts w:ascii="Times New Roman" w:hAnsi="Times New Roman"/>
          <w:sz w:val="20"/>
          <w:szCs w:val="20"/>
          <w:lang w:eastAsia="zh-CN"/>
        </w:rPr>
        <w:t xml:space="preserve">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6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40"/>
        <w:gridCol w:w="2524"/>
        <w:gridCol w:w="1620"/>
        <w:gridCol w:w="1425"/>
        <w:gridCol w:w="1464"/>
        <w:gridCol w:w="1571"/>
      </w:tblGrid>
      <w:tr w:rsidR="00712625" w:rsidRPr="00B872EF" w:rsidTr="00D333B4">
        <w:trPr>
          <w:trHeight w:val="1382"/>
        </w:trPr>
        <w:tc>
          <w:tcPr>
            <w:tcW w:w="346" w:type="pct"/>
            <w:tcBorders>
              <w:top w:val="single" w:sz="6" w:space="0" w:color="auto"/>
              <w:left w:val="single" w:sz="6" w:space="0" w:color="auto"/>
              <w:bottom w:val="single" w:sz="6" w:space="0" w:color="auto"/>
              <w:right w:val="single" w:sz="6" w:space="0" w:color="auto"/>
            </w:tcBorders>
            <w:vAlign w:val="center"/>
            <w:hideMark/>
          </w:tcPr>
          <w:p w:rsidR="00712625" w:rsidRPr="00B872EF" w:rsidRDefault="00712625" w:rsidP="002766A2">
            <w:pPr>
              <w:suppressAutoHyphens/>
              <w:spacing w:line="0" w:lineRule="atLeast"/>
              <w:rPr>
                <w:rFonts w:ascii="Times New Roman" w:hAnsi="Times New Roman"/>
                <w:b/>
                <w:bCs/>
                <w:sz w:val="20"/>
                <w:szCs w:val="20"/>
                <w:lang w:eastAsia="zh-CN"/>
              </w:rPr>
            </w:pPr>
            <w:r w:rsidRPr="00B872EF">
              <w:rPr>
                <w:rFonts w:ascii="Times New Roman" w:hAnsi="Times New Roman"/>
                <w:b/>
                <w:bCs/>
                <w:sz w:val="20"/>
                <w:szCs w:val="20"/>
                <w:lang w:eastAsia="zh-CN"/>
              </w:rPr>
              <w:t xml:space="preserve">№ </w:t>
            </w:r>
          </w:p>
        </w:tc>
        <w:tc>
          <w:tcPr>
            <w:tcW w:w="1365" w:type="pct"/>
            <w:tcBorders>
              <w:top w:val="single" w:sz="6" w:space="0" w:color="auto"/>
              <w:left w:val="single" w:sz="6" w:space="0" w:color="auto"/>
              <w:bottom w:val="single" w:sz="6" w:space="0" w:color="auto"/>
              <w:right w:val="single" w:sz="6" w:space="0" w:color="auto"/>
            </w:tcBorders>
            <w:vAlign w:val="center"/>
          </w:tcPr>
          <w:p w:rsidR="00712625" w:rsidRPr="00B872EF" w:rsidRDefault="00712625" w:rsidP="002766A2">
            <w:pPr>
              <w:suppressAutoHyphens/>
              <w:spacing w:line="0" w:lineRule="atLeast"/>
              <w:jc w:val="center"/>
              <w:rPr>
                <w:rFonts w:ascii="Times New Roman" w:hAnsi="Times New Roman"/>
                <w:b/>
                <w:bCs/>
                <w:sz w:val="20"/>
                <w:szCs w:val="20"/>
                <w:lang w:eastAsia="zh-CN"/>
              </w:rPr>
            </w:pPr>
            <w:r w:rsidRPr="00B872EF">
              <w:rPr>
                <w:rFonts w:ascii="Times New Roman" w:hAnsi="Times New Roman"/>
                <w:b/>
                <w:sz w:val="20"/>
                <w:szCs w:val="20"/>
              </w:rPr>
              <w:t>Найменування товару</w:t>
            </w:r>
          </w:p>
        </w:tc>
        <w:tc>
          <w:tcPr>
            <w:tcW w:w="876" w:type="pct"/>
            <w:tcBorders>
              <w:top w:val="single" w:sz="6" w:space="0" w:color="auto"/>
              <w:left w:val="single" w:sz="6" w:space="0" w:color="auto"/>
              <w:bottom w:val="single" w:sz="6" w:space="0" w:color="auto"/>
              <w:right w:val="single" w:sz="6" w:space="0" w:color="auto"/>
            </w:tcBorders>
            <w:vAlign w:val="center"/>
            <w:hideMark/>
          </w:tcPr>
          <w:p w:rsidR="00712625" w:rsidRPr="00B872EF" w:rsidRDefault="00712625" w:rsidP="002766A2">
            <w:pPr>
              <w:suppressAutoHyphens/>
              <w:spacing w:line="0" w:lineRule="atLeast"/>
              <w:jc w:val="center"/>
              <w:rPr>
                <w:rFonts w:ascii="Times New Roman" w:hAnsi="Times New Roman"/>
                <w:b/>
                <w:sz w:val="20"/>
                <w:szCs w:val="20"/>
                <w:lang w:eastAsia="zh-CN"/>
              </w:rPr>
            </w:pPr>
            <w:r w:rsidRPr="00B872EF">
              <w:rPr>
                <w:rFonts w:ascii="Times New Roman" w:hAnsi="Times New Roman"/>
                <w:b/>
                <w:sz w:val="20"/>
                <w:szCs w:val="20"/>
                <w:lang w:eastAsia="zh-CN"/>
              </w:rPr>
              <w:t>Одиниця виміру</w:t>
            </w:r>
          </w:p>
        </w:tc>
        <w:tc>
          <w:tcPr>
            <w:tcW w:w="771" w:type="pct"/>
            <w:tcBorders>
              <w:top w:val="single" w:sz="6" w:space="0" w:color="auto"/>
              <w:left w:val="single" w:sz="6" w:space="0" w:color="auto"/>
              <w:bottom w:val="single" w:sz="6" w:space="0" w:color="auto"/>
              <w:right w:val="single" w:sz="6" w:space="0" w:color="auto"/>
            </w:tcBorders>
            <w:vAlign w:val="center"/>
          </w:tcPr>
          <w:p w:rsidR="00712625" w:rsidRPr="00B872EF" w:rsidRDefault="00712625" w:rsidP="00744FC2">
            <w:pPr>
              <w:suppressAutoHyphens/>
              <w:spacing w:after="0" w:line="0" w:lineRule="atLeast"/>
              <w:jc w:val="center"/>
              <w:rPr>
                <w:rFonts w:ascii="Times New Roman" w:hAnsi="Times New Roman"/>
                <w:b/>
                <w:sz w:val="20"/>
                <w:szCs w:val="20"/>
                <w:lang w:eastAsia="zh-CN"/>
              </w:rPr>
            </w:pPr>
            <w:r w:rsidRPr="00B872EF">
              <w:rPr>
                <w:rFonts w:ascii="Times New Roman" w:hAnsi="Times New Roman"/>
                <w:b/>
                <w:sz w:val="20"/>
                <w:szCs w:val="20"/>
                <w:lang w:eastAsia="zh-CN"/>
              </w:rPr>
              <w:t>Кількість</w:t>
            </w:r>
          </w:p>
          <w:p w:rsidR="00712625" w:rsidRPr="00B872EF" w:rsidRDefault="00712625" w:rsidP="00744FC2">
            <w:pPr>
              <w:suppressAutoHyphens/>
              <w:spacing w:after="0" w:line="0" w:lineRule="atLeast"/>
              <w:jc w:val="center"/>
              <w:rPr>
                <w:rFonts w:ascii="Times New Roman" w:hAnsi="Times New Roman"/>
                <w:b/>
                <w:sz w:val="20"/>
                <w:szCs w:val="20"/>
                <w:lang w:eastAsia="zh-CN"/>
              </w:rPr>
            </w:pPr>
            <w:r w:rsidRPr="00B872EF">
              <w:rPr>
                <w:rFonts w:ascii="Times New Roman" w:hAnsi="Times New Roman"/>
                <w:b/>
                <w:sz w:val="20"/>
                <w:szCs w:val="20"/>
                <w:lang w:eastAsia="zh-CN"/>
              </w:rPr>
              <w:t>товару,</w:t>
            </w:r>
          </w:p>
          <w:p w:rsidR="00712625" w:rsidRPr="00B872EF" w:rsidRDefault="00712625" w:rsidP="00744FC2">
            <w:pPr>
              <w:suppressAutoHyphens/>
              <w:spacing w:after="0" w:line="0" w:lineRule="atLeast"/>
              <w:jc w:val="center"/>
              <w:rPr>
                <w:rFonts w:ascii="Times New Roman" w:hAnsi="Times New Roman"/>
                <w:b/>
                <w:sz w:val="20"/>
                <w:szCs w:val="20"/>
                <w:lang w:eastAsia="zh-CN"/>
              </w:rPr>
            </w:pPr>
            <w:r w:rsidRPr="00B872EF">
              <w:rPr>
                <w:rFonts w:ascii="Times New Roman" w:hAnsi="Times New Roman"/>
                <w:b/>
                <w:sz w:val="20"/>
                <w:szCs w:val="20"/>
                <w:lang w:eastAsia="zh-CN"/>
              </w:rPr>
              <w:t>од.</w:t>
            </w:r>
          </w:p>
        </w:tc>
        <w:tc>
          <w:tcPr>
            <w:tcW w:w="792" w:type="pct"/>
            <w:tcBorders>
              <w:top w:val="single" w:sz="6" w:space="0" w:color="auto"/>
              <w:left w:val="single" w:sz="6" w:space="0" w:color="auto"/>
              <w:bottom w:val="single" w:sz="6" w:space="0" w:color="auto"/>
              <w:right w:val="single" w:sz="6" w:space="0" w:color="auto"/>
            </w:tcBorders>
            <w:vAlign w:val="center"/>
          </w:tcPr>
          <w:p w:rsidR="00712625" w:rsidRPr="00B872EF" w:rsidRDefault="00712625" w:rsidP="002766A2">
            <w:pPr>
              <w:suppressAutoHyphens/>
              <w:spacing w:line="0" w:lineRule="atLeast"/>
              <w:jc w:val="center"/>
              <w:rPr>
                <w:rFonts w:ascii="Times New Roman" w:hAnsi="Times New Roman"/>
                <w:b/>
                <w:sz w:val="20"/>
                <w:szCs w:val="20"/>
                <w:lang w:eastAsia="zh-CN"/>
              </w:rPr>
            </w:pPr>
            <w:r w:rsidRPr="00B872EF">
              <w:rPr>
                <w:rFonts w:ascii="Times New Roman" w:hAnsi="Times New Roman"/>
                <w:b/>
                <w:sz w:val="20"/>
                <w:szCs w:val="20"/>
                <w:lang w:eastAsia="zh-CN"/>
              </w:rPr>
              <w:t>Ціна за одиницю,</w:t>
            </w:r>
          </w:p>
          <w:p w:rsidR="00712625" w:rsidRPr="00B872EF" w:rsidRDefault="00712625" w:rsidP="002766A2">
            <w:pPr>
              <w:suppressAutoHyphens/>
              <w:spacing w:line="0" w:lineRule="atLeast"/>
              <w:jc w:val="center"/>
              <w:rPr>
                <w:rFonts w:ascii="Times New Roman" w:hAnsi="Times New Roman"/>
                <w:b/>
                <w:sz w:val="20"/>
                <w:szCs w:val="20"/>
                <w:lang w:eastAsia="zh-CN"/>
              </w:rPr>
            </w:pPr>
            <w:r w:rsidRPr="00B872EF">
              <w:rPr>
                <w:rFonts w:ascii="Times New Roman" w:hAnsi="Times New Roman"/>
                <w:b/>
                <w:sz w:val="20"/>
                <w:szCs w:val="20"/>
                <w:lang w:eastAsia="zh-CN"/>
              </w:rPr>
              <w:t xml:space="preserve">грн. </w:t>
            </w:r>
            <w:r w:rsidRPr="00B872EF">
              <w:rPr>
                <w:rFonts w:ascii="Times New Roman" w:hAnsi="Times New Roman"/>
                <w:b/>
                <w:color w:val="222222"/>
                <w:sz w:val="20"/>
                <w:szCs w:val="20"/>
                <w:shd w:val="clear" w:color="auto" w:fill="FFFFFF"/>
              </w:rPr>
              <w:t>з/без ПДВ</w:t>
            </w:r>
          </w:p>
        </w:tc>
        <w:tc>
          <w:tcPr>
            <w:tcW w:w="850" w:type="pct"/>
            <w:tcBorders>
              <w:top w:val="single" w:sz="6" w:space="0" w:color="auto"/>
              <w:left w:val="single" w:sz="6" w:space="0" w:color="auto"/>
              <w:bottom w:val="single" w:sz="6" w:space="0" w:color="auto"/>
              <w:right w:val="single" w:sz="6" w:space="0" w:color="auto"/>
            </w:tcBorders>
            <w:vAlign w:val="center"/>
          </w:tcPr>
          <w:p w:rsidR="00712625" w:rsidRPr="00B872EF" w:rsidRDefault="00712625" w:rsidP="002766A2">
            <w:pPr>
              <w:suppressAutoHyphens/>
              <w:spacing w:line="0" w:lineRule="atLeast"/>
              <w:jc w:val="center"/>
              <w:rPr>
                <w:rFonts w:ascii="Times New Roman" w:hAnsi="Times New Roman"/>
                <w:b/>
                <w:sz w:val="20"/>
                <w:szCs w:val="20"/>
                <w:lang w:eastAsia="zh-CN"/>
              </w:rPr>
            </w:pPr>
            <w:r w:rsidRPr="00B872EF">
              <w:rPr>
                <w:rFonts w:ascii="Times New Roman" w:hAnsi="Times New Roman"/>
                <w:b/>
                <w:sz w:val="20"/>
                <w:szCs w:val="20"/>
                <w:lang w:eastAsia="zh-CN"/>
              </w:rPr>
              <w:t>Загальна вартість товару,</w:t>
            </w:r>
          </w:p>
          <w:p w:rsidR="00712625" w:rsidRPr="00B872EF" w:rsidRDefault="00712625" w:rsidP="002766A2">
            <w:pPr>
              <w:suppressAutoHyphens/>
              <w:spacing w:line="0" w:lineRule="atLeast"/>
              <w:jc w:val="center"/>
              <w:rPr>
                <w:rFonts w:ascii="Times New Roman" w:hAnsi="Times New Roman"/>
                <w:b/>
                <w:sz w:val="20"/>
                <w:szCs w:val="20"/>
                <w:lang w:eastAsia="zh-CN"/>
              </w:rPr>
            </w:pPr>
            <w:r w:rsidRPr="00B872EF">
              <w:rPr>
                <w:rFonts w:ascii="Times New Roman" w:hAnsi="Times New Roman"/>
                <w:b/>
                <w:sz w:val="20"/>
                <w:szCs w:val="20"/>
                <w:lang w:eastAsia="zh-CN"/>
              </w:rPr>
              <w:t xml:space="preserve">грн. </w:t>
            </w:r>
            <w:r w:rsidRPr="00B872EF">
              <w:rPr>
                <w:rFonts w:ascii="Times New Roman" w:hAnsi="Times New Roman"/>
                <w:b/>
                <w:color w:val="222222"/>
                <w:sz w:val="20"/>
                <w:szCs w:val="20"/>
                <w:shd w:val="clear" w:color="auto" w:fill="FFFFFF"/>
              </w:rPr>
              <w:t>з/без ПДВ</w:t>
            </w:r>
          </w:p>
        </w:tc>
      </w:tr>
      <w:tr w:rsidR="00B94DFE" w:rsidRPr="00B872EF" w:rsidTr="000B7BD1">
        <w:trPr>
          <w:trHeight w:val="373"/>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Буряк</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400</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295"/>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Капуста качанна</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600</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359"/>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Кабачок</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30</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281"/>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Яблука</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600</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331"/>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Морква</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550</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268"/>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Цибуля</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500</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317"/>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Апельсини</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600</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239"/>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Банани</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600</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289"/>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Груша</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100</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225"/>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Часник</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2</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275"/>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Капуста цвітна</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50</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197"/>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Лимони</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50</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261"/>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Перець овочевий</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60</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325"/>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Петрушка</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4</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375"/>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Кріп</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4</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155"/>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Селера</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30</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233"/>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Гарбуз</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40</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283"/>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Цибуля перо</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4</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205"/>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Огірок</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rPr>
            </w:pPr>
            <w:r w:rsidRPr="00EE1A54">
              <w:rPr>
                <w:rFonts w:ascii="Times New Roman" w:hAnsi="Times New Roma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100</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B94DFE" w:rsidRPr="00B872EF" w:rsidTr="000B7BD1">
        <w:trPr>
          <w:trHeight w:val="258"/>
        </w:trPr>
        <w:tc>
          <w:tcPr>
            <w:tcW w:w="346" w:type="pct"/>
            <w:tcBorders>
              <w:top w:val="single" w:sz="6" w:space="0" w:color="auto"/>
              <w:left w:val="single" w:sz="6" w:space="0" w:color="auto"/>
              <w:bottom w:val="single" w:sz="4" w:space="0" w:color="auto"/>
              <w:right w:val="single" w:sz="6" w:space="0" w:color="auto"/>
            </w:tcBorders>
            <w:vAlign w:val="center"/>
          </w:tcPr>
          <w:p w:rsidR="00B94DFE" w:rsidRPr="00EF6A40" w:rsidRDefault="00B94DFE" w:rsidP="005E0CD3">
            <w:pPr>
              <w:pStyle w:val="a9"/>
              <w:numPr>
                <w:ilvl w:val="0"/>
                <w:numId w:val="2"/>
              </w:numPr>
              <w:suppressAutoHyphens/>
              <w:spacing w:after="160" w:line="0" w:lineRule="atLeast"/>
              <w:jc w:val="center"/>
              <w:rPr>
                <w:rFonts w:ascii="Times New Roman" w:hAnsi="Times New Roman"/>
                <w:b/>
                <w:bCs/>
                <w:sz w:val="20"/>
                <w:szCs w:val="20"/>
                <w:lang w:eastAsia="zh-CN"/>
              </w:rPr>
            </w:pPr>
          </w:p>
        </w:tc>
        <w:tc>
          <w:tcPr>
            <w:tcW w:w="1365" w:type="pct"/>
            <w:tcBorders>
              <w:top w:val="single" w:sz="6" w:space="0" w:color="auto"/>
              <w:left w:val="single" w:sz="6" w:space="0" w:color="auto"/>
              <w:bottom w:val="single" w:sz="4" w:space="0" w:color="auto"/>
              <w:right w:val="single" w:sz="6" w:space="0" w:color="auto"/>
            </w:tcBorders>
          </w:tcPr>
          <w:p w:rsidR="00B94DFE" w:rsidRPr="00EE1A54" w:rsidRDefault="00B94DFE" w:rsidP="005A2DFA">
            <w:pPr>
              <w:rPr>
                <w:rFonts w:ascii="Times New Roman" w:hAnsi="Times New Roman"/>
              </w:rPr>
            </w:pPr>
            <w:r w:rsidRPr="00EE1A54">
              <w:rPr>
                <w:rFonts w:ascii="Times New Roman" w:hAnsi="Times New Roman"/>
              </w:rPr>
              <w:t>Помідори</w:t>
            </w:r>
          </w:p>
        </w:tc>
        <w:tc>
          <w:tcPr>
            <w:tcW w:w="876" w:type="pct"/>
            <w:tcBorders>
              <w:top w:val="single" w:sz="6" w:space="0" w:color="auto"/>
              <w:left w:val="single" w:sz="6" w:space="0" w:color="auto"/>
              <w:bottom w:val="single" w:sz="4" w:space="0" w:color="auto"/>
              <w:right w:val="single" w:sz="6" w:space="0" w:color="auto"/>
            </w:tcBorders>
            <w:vAlign w:val="center"/>
          </w:tcPr>
          <w:p w:rsidR="00B94DFE" w:rsidRPr="00EE1A54" w:rsidRDefault="00B94DFE" w:rsidP="00EE1A54">
            <w:pPr>
              <w:jc w:val="center"/>
              <w:rPr>
                <w:rFonts w:ascii="Times New Roman" w:hAnsi="Times New Roman"/>
                <w:sz w:val="20"/>
                <w:szCs w:val="20"/>
                <w:lang w:eastAsia="zh-CN"/>
              </w:rPr>
            </w:pPr>
            <w:r w:rsidRPr="00EE1A54">
              <w:rPr>
                <w:rFonts w:ascii="Times New Roman" w:hAnsi="Times New Roman"/>
                <w:sz w:val="20"/>
                <w:szCs w:val="20"/>
                <w:lang w:eastAsia="zh-CN"/>
              </w:rPr>
              <w:t>кг</w:t>
            </w:r>
          </w:p>
        </w:tc>
        <w:tc>
          <w:tcPr>
            <w:tcW w:w="771" w:type="pct"/>
            <w:tcBorders>
              <w:top w:val="single" w:sz="6" w:space="0" w:color="auto"/>
              <w:left w:val="single" w:sz="6" w:space="0" w:color="auto"/>
              <w:bottom w:val="single" w:sz="4" w:space="0" w:color="auto"/>
              <w:right w:val="single" w:sz="6" w:space="0" w:color="auto"/>
            </w:tcBorders>
          </w:tcPr>
          <w:p w:rsidR="00B94DFE" w:rsidRPr="00B94DFE" w:rsidRDefault="00B94DFE" w:rsidP="00B94DFE">
            <w:pPr>
              <w:jc w:val="center"/>
              <w:rPr>
                <w:rFonts w:ascii="Times New Roman" w:hAnsi="Times New Roman"/>
              </w:rPr>
            </w:pPr>
            <w:r w:rsidRPr="00B94DFE">
              <w:rPr>
                <w:rFonts w:ascii="Times New Roman" w:hAnsi="Times New Roman"/>
              </w:rPr>
              <w:t>100</w:t>
            </w:r>
          </w:p>
        </w:tc>
        <w:tc>
          <w:tcPr>
            <w:tcW w:w="792"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c>
          <w:tcPr>
            <w:tcW w:w="850" w:type="pct"/>
            <w:tcBorders>
              <w:top w:val="single" w:sz="6" w:space="0" w:color="auto"/>
              <w:left w:val="single" w:sz="6" w:space="0" w:color="auto"/>
              <w:bottom w:val="single" w:sz="4" w:space="0" w:color="auto"/>
              <w:right w:val="single" w:sz="6" w:space="0" w:color="auto"/>
            </w:tcBorders>
            <w:vAlign w:val="center"/>
          </w:tcPr>
          <w:p w:rsidR="00B94DFE" w:rsidRPr="00B872EF" w:rsidRDefault="00B94DFE" w:rsidP="00EE1A54">
            <w:pPr>
              <w:suppressAutoHyphens/>
              <w:spacing w:line="0" w:lineRule="atLeast"/>
              <w:jc w:val="center"/>
              <w:rPr>
                <w:rFonts w:ascii="Times New Roman" w:hAnsi="Times New Roman"/>
                <w:sz w:val="20"/>
                <w:szCs w:val="20"/>
                <w:lang w:eastAsia="zh-CN"/>
              </w:rPr>
            </w:pPr>
          </w:p>
        </w:tc>
      </w:tr>
      <w:tr w:rsidR="00EF6A40" w:rsidRPr="00B872EF" w:rsidTr="00D333B4">
        <w:trPr>
          <w:trHeight w:val="304"/>
        </w:trPr>
        <w:tc>
          <w:tcPr>
            <w:tcW w:w="4150" w:type="pct"/>
            <w:gridSpan w:val="5"/>
            <w:tcBorders>
              <w:top w:val="single" w:sz="6" w:space="0" w:color="auto"/>
              <w:left w:val="single" w:sz="6" w:space="0" w:color="auto"/>
              <w:bottom w:val="single" w:sz="6" w:space="0" w:color="auto"/>
              <w:right w:val="single" w:sz="4" w:space="0" w:color="auto"/>
            </w:tcBorders>
            <w:hideMark/>
          </w:tcPr>
          <w:p w:rsidR="00EF6A40" w:rsidRPr="00B872EF" w:rsidRDefault="00EF6A40" w:rsidP="002766A2">
            <w:pPr>
              <w:suppressAutoHyphens/>
              <w:jc w:val="both"/>
              <w:rPr>
                <w:rFonts w:ascii="Times New Roman" w:hAnsi="Times New Roman"/>
                <w:b/>
                <w:color w:val="000000"/>
                <w:sz w:val="20"/>
                <w:szCs w:val="20"/>
                <w:lang w:eastAsia="zh-CN"/>
              </w:rPr>
            </w:pPr>
            <w:r w:rsidRPr="00B872EF">
              <w:rPr>
                <w:rFonts w:ascii="Times New Roman" w:hAnsi="Times New Roman"/>
                <w:b/>
                <w:sz w:val="20"/>
                <w:szCs w:val="20"/>
                <w:lang w:eastAsia="zh-CN"/>
              </w:rPr>
              <w:t xml:space="preserve">Загальна вартість предмета закупівлі, грн. </w:t>
            </w:r>
            <w:r>
              <w:rPr>
                <w:rFonts w:ascii="Times New Roman" w:hAnsi="Times New Roman"/>
                <w:b/>
                <w:color w:val="222222"/>
                <w:sz w:val="20"/>
                <w:szCs w:val="20"/>
                <w:shd w:val="clear" w:color="auto" w:fill="FFFFFF"/>
              </w:rPr>
              <w:t xml:space="preserve">з </w:t>
            </w:r>
            <w:r w:rsidRPr="00B872EF">
              <w:rPr>
                <w:rFonts w:ascii="Times New Roman" w:hAnsi="Times New Roman"/>
                <w:b/>
                <w:color w:val="222222"/>
                <w:sz w:val="20"/>
                <w:szCs w:val="20"/>
                <w:shd w:val="clear" w:color="auto" w:fill="FFFFFF"/>
              </w:rPr>
              <w:t xml:space="preserve"> ПДВ</w:t>
            </w:r>
          </w:p>
        </w:tc>
        <w:tc>
          <w:tcPr>
            <w:tcW w:w="850" w:type="pct"/>
            <w:tcBorders>
              <w:top w:val="single" w:sz="6" w:space="0" w:color="auto"/>
              <w:left w:val="single" w:sz="4" w:space="0" w:color="auto"/>
              <w:bottom w:val="single" w:sz="6" w:space="0" w:color="auto"/>
              <w:right w:val="single" w:sz="4" w:space="0" w:color="auto"/>
            </w:tcBorders>
          </w:tcPr>
          <w:p w:rsidR="00EF6A40" w:rsidRPr="00B872EF" w:rsidRDefault="00EF6A40" w:rsidP="002766A2">
            <w:pPr>
              <w:suppressAutoHyphens/>
              <w:jc w:val="both"/>
              <w:rPr>
                <w:rFonts w:ascii="Times New Roman" w:hAnsi="Times New Roman"/>
                <w:b/>
                <w:color w:val="000000"/>
                <w:sz w:val="20"/>
                <w:szCs w:val="20"/>
                <w:lang w:eastAsia="zh-CN"/>
              </w:rPr>
            </w:pPr>
          </w:p>
        </w:tc>
      </w:tr>
      <w:tr w:rsidR="00EF6A40" w:rsidRPr="00B872EF" w:rsidTr="00D333B4">
        <w:trPr>
          <w:trHeight w:val="304"/>
        </w:trPr>
        <w:tc>
          <w:tcPr>
            <w:tcW w:w="4150" w:type="pct"/>
            <w:gridSpan w:val="5"/>
            <w:tcBorders>
              <w:top w:val="single" w:sz="6" w:space="0" w:color="auto"/>
              <w:left w:val="single" w:sz="6" w:space="0" w:color="auto"/>
              <w:bottom w:val="single" w:sz="6" w:space="0" w:color="auto"/>
              <w:right w:val="single" w:sz="4" w:space="0" w:color="auto"/>
            </w:tcBorders>
            <w:hideMark/>
          </w:tcPr>
          <w:p w:rsidR="00EF6A40" w:rsidRPr="00B872EF" w:rsidRDefault="00EF6A40" w:rsidP="002766A2">
            <w:pPr>
              <w:suppressAutoHyphens/>
              <w:spacing w:line="0" w:lineRule="atLeast"/>
              <w:jc w:val="both"/>
              <w:rPr>
                <w:rFonts w:ascii="Times New Roman" w:hAnsi="Times New Roman"/>
                <w:b/>
                <w:sz w:val="20"/>
                <w:szCs w:val="20"/>
                <w:lang w:eastAsia="zh-CN"/>
              </w:rPr>
            </w:pPr>
            <w:r w:rsidRPr="00B872EF">
              <w:rPr>
                <w:rFonts w:ascii="Times New Roman" w:hAnsi="Times New Roman"/>
                <w:b/>
                <w:color w:val="000000"/>
                <w:sz w:val="20"/>
                <w:szCs w:val="20"/>
                <w:lang w:eastAsia="zh-CN"/>
              </w:rPr>
              <w:t>Нарахувати ПДВ</w:t>
            </w:r>
            <w:r w:rsidRPr="00B872EF">
              <w:rPr>
                <w:rFonts w:ascii="Times New Roman" w:hAnsi="Times New Roman"/>
                <w:b/>
                <w:sz w:val="20"/>
                <w:szCs w:val="20"/>
                <w:lang w:eastAsia="zh-CN"/>
              </w:rPr>
              <w:t>*</w:t>
            </w:r>
            <w:r w:rsidRPr="00B872EF">
              <w:rPr>
                <w:rFonts w:ascii="Times New Roman" w:hAnsi="Times New Roman"/>
                <w:b/>
                <w:color w:val="000000"/>
                <w:sz w:val="20"/>
                <w:szCs w:val="20"/>
                <w:lang w:eastAsia="zh-CN"/>
              </w:rPr>
              <w:t xml:space="preserve">, грн. </w:t>
            </w:r>
          </w:p>
        </w:tc>
        <w:tc>
          <w:tcPr>
            <w:tcW w:w="850" w:type="pct"/>
            <w:tcBorders>
              <w:top w:val="single" w:sz="6" w:space="0" w:color="auto"/>
              <w:left w:val="single" w:sz="4" w:space="0" w:color="auto"/>
              <w:bottom w:val="single" w:sz="6" w:space="0" w:color="auto"/>
              <w:right w:val="single" w:sz="4" w:space="0" w:color="auto"/>
            </w:tcBorders>
          </w:tcPr>
          <w:p w:rsidR="00EF6A40" w:rsidRPr="00B872EF" w:rsidRDefault="00EF6A40" w:rsidP="002766A2">
            <w:pPr>
              <w:suppressAutoHyphens/>
              <w:spacing w:line="0" w:lineRule="atLeast"/>
              <w:jc w:val="both"/>
              <w:rPr>
                <w:rFonts w:ascii="Times New Roman" w:hAnsi="Times New Roman"/>
                <w:b/>
                <w:sz w:val="20"/>
                <w:szCs w:val="20"/>
                <w:lang w:eastAsia="zh-CN"/>
              </w:rPr>
            </w:pPr>
          </w:p>
        </w:tc>
      </w:tr>
      <w:tr w:rsidR="00EF6A40" w:rsidRPr="00B872EF" w:rsidTr="00D333B4">
        <w:trPr>
          <w:trHeight w:val="183"/>
        </w:trPr>
        <w:tc>
          <w:tcPr>
            <w:tcW w:w="4150" w:type="pct"/>
            <w:gridSpan w:val="5"/>
            <w:tcBorders>
              <w:top w:val="single" w:sz="6" w:space="0" w:color="auto"/>
              <w:left w:val="single" w:sz="6" w:space="0" w:color="auto"/>
              <w:bottom w:val="single" w:sz="6" w:space="0" w:color="auto"/>
              <w:right w:val="single" w:sz="4" w:space="0" w:color="auto"/>
            </w:tcBorders>
            <w:hideMark/>
          </w:tcPr>
          <w:p w:rsidR="00EF6A40" w:rsidRPr="00B872EF" w:rsidRDefault="00EF6A40" w:rsidP="002766A2">
            <w:pPr>
              <w:suppressAutoHyphens/>
              <w:spacing w:line="0" w:lineRule="atLeast"/>
              <w:jc w:val="both"/>
              <w:rPr>
                <w:rFonts w:ascii="Times New Roman" w:hAnsi="Times New Roman"/>
                <w:b/>
                <w:sz w:val="20"/>
                <w:szCs w:val="20"/>
                <w:lang w:eastAsia="zh-CN"/>
              </w:rPr>
            </w:pPr>
            <w:r w:rsidRPr="00B872EF">
              <w:rPr>
                <w:rFonts w:ascii="Times New Roman" w:hAnsi="Times New Roman"/>
                <w:b/>
                <w:color w:val="000000"/>
                <w:sz w:val="20"/>
                <w:szCs w:val="20"/>
                <w:lang w:eastAsia="zh-CN"/>
              </w:rPr>
              <w:t xml:space="preserve">Загальна ціна тендерної пропозиції, грн. </w:t>
            </w:r>
            <w:r w:rsidRPr="00B872EF">
              <w:rPr>
                <w:rFonts w:ascii="Times New Roman" w:hAnsi="Times New Roman"/>
                <w:b/>
                <w:color w:val="222222"/>
                <w:sz w:val="20"/>
                <w:szCs w:val="20"/>
                <w:shd w:val="clear" w:color="auto" w:fill="FFFFFF"/>
              </w:rPr>
              <w:t>без ПДВ</w:t>
            </w:r>
          </w:p>
        </w:tc>
        <w:tc>
          <w:tcPr>
            <w:tcW w:w="850" w:type="pct"/>
            <w:tcBorders>
              <w:top w:val="single" w:sz="6" w:space="0" w:color="auto"/>
              <w:left w:val="single" w:sz="4" w:space="0" w:color="auto"/>
              <w:bottom w:val="single" w:sz="6" w:space="0" w:color="auto"/>
              <w:right w:val="single" w:sz="4" w:space="0" w:color="auto"/>
            </w:tcBorders>
          </w:tcPr>
          <w:p w:rsidR="00EF6A40" w:rsidRPr="00B872EF" w:rsidRDefault="00EF6A40" w:rsidP="002766A2">
            <w:pPr>
              <w:suppressAutoHyphens/>
              <w:spacing w:line="0" w:lineRule="atLeast"/>
              <w:jc w:val="both"/>
              <w:rPr>
                <w:rFonts w:ascii="Times New Roman" w:hAnsi="Times New Roman"/>
                <w:b/>
                <w:sz w:val="20"/>
                <w:szCs w:val="20"/>
                <w:lang w:eastAsia="zh-CN"/>
              </w:rPr>
            </w:pPr>
          </w:p>
        </w:tc>
      </w:tr>
    </w:tbl>
    <w:p w:rsidR="00712625" w:rsidRPr="00B872EF" w:rsidRDefault="00712625" w:rsidP="00712625">
      <w:pPr>
        <w:tabs>
          <w:tab w:val="left" w:pos="540"/>
        </w:tabs>
        <w:spacing w:after="0" w:line="240" w:lineRule="auto"/>
        <w:jc w:val="both"/>
        <w:rPr>
          <w:rFonts w:ascii="Times New Roman" w:hAnsi="Times New Roman"/>
          <w:sz w:val="20"/>
          <w:szCs w:val="20"/>
          <w:lang w:eastAsia="ru-RU"/>
        </w:rPr>
      </w:pPr>
      <w:r w:rsidRPr="00B872EF">
        <w:rPr>
          <w:rFonts w:ascii="Times New Roman" w:hAnsi="Times New Roman"/>
          <w:b/>
          <w:sz w:val="20"/>
          <w:szCs w:val="20"/>
          <w:lang w:eastAsia="ar-SA"/>
        </w:rPr>
        <w:tab/>
      </w:r>
      <w:r w:rsidRPr="00B872EF">
        <w:rPr>
          <w:rFonts w:ascii="Times New Roman" w:hAnsi="Times New Roman"/>
          <w:sz w:val="20"/>
          <w:szCs w:val="20"/>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12625" w:rsidRPr="00B872EF" w:rsidRDefault="00712625" w:rsidP="00712625">
      <w:pPr>
        <w:tabs>
          <w:tab w:val="left" w:pos="540"/>
        </w:tabs>
        <w:spacing w:after="0" w:line="240" w:lineRule="auto"/>
        <w:ind w:firstLine="567"/>
        <w:jc w:val="both"/>
        <w:rPr>
          <w:rFonts w:ascii="Times New Roman" w:hAnsi="Times New Roman"/>
          <w:sz w:val="20"/>
          <w:szCs w:val="20"/>
          <w:lang w:eastAsia="ru-RU"/>
        </w:rPr>
      </w:pPr>
      <w:r w:rsidRPr="00B872EF">
        <w:rPr>
          <w:rFonts w:ascii="Times New Roman" w:hAnsi="Times New Roman"/>
          <w:sz w:val="20"/>
          <w:szCs w:val="20"/>
          <w:lang w:eastAsia="ru-RU"/>
        </w:rPr>
        <w:t xml:space="preserve">2. Ми погоджуємося дотримуватися умов цієї пропозиції протягом </w:t>
      </w:r>
      <w:r w:rsidR="00C71A49">
        <w:rPr>
          <w:rFonts w:ascii="Times New Roman" w:hAnsi="Times New Roman"/>
          <w:sz w:val="20"/>
          <w:szCs w:val="20"/>
          <w:lang w:eastAsia="ru-RU"/>
        </w:rPr>
        <w:t>60</w:t>
      </w:r>
      <w:r w:rsidRPr="00B872EF">
        <w:rPr>
          <w:rFonts w:ascii="Times New Roman" w:hAnsi="Times New Roman"/>
          <w:sz w:val="20"/>
          <w:szCs w:val="20"/>
          <w:lang w:eastAsia="ru-RU"/>
        </w:rPr>
        <w:t xml:space="preserve"> календарних днів з дня розкриття</w:t>
      </w:r>
      <w:r w:rsidR="00A95E69">
        <w:rPr>
          <w:rFonts w:ascii="Times New Roman" w:hAnsi="Times New Roman"/>
          <w:sz w:val="20"/>
          <w:szCs w:val="20"/>
          <w:lang w:eastAsia="ru-RU"/>
        </w:rPr>
        <w:t xml:space="preserve"> </w:t>
      </w:r>
      <w:r w:rsidRPr="00B872EF">
        <w:rPr>
          <w:rFonts w:ascii="Times New Roman" w:hAnsi="Times New Roman"/>
          <w:sz w:val="20"/>
          <w:szCs w:val="20"/>
          <w:lang w:eastAsia="ru-RU"/>
        </w:rPr>
        <w:t xml:space="preserve">пропозицій. </w:t>
      </w:r>
    </w:p>
    <w:p w:rsidR="00712625" w:rsidRPr="00B872EF" w:rsidRDefault="00712625" w:rsidP="00C71A49">
      <w:pPr>
        <w:widowControl w:val="0"/>
        <w:tabs>
          <w:tab w:val="left" w:pos="540"/>
        </w:tabs>
        <w:suppressAutoHyphens/>
        <w:autoSpaceDE w:val="0"/>
        <w:spacing w:after="0" w:line="240" w:lineRule="auto"/>
        <w:ind w:firstLine="567"/>
        <w:jc w:val="both"/>
        <w:rPr>
          <w:rFonts w:ascii="Times New Roman" w:hAnsi="Times New Roman"/>
          <w:sz w:val="20"/>
          <w:szCs w:val="20"/>
          <w:lang w:eastAsia="zh-CN"/>
        </w:rPr>
      </w:pPr>
      <w:r w:rsidRPr="00B872EF">
        <w:rPr>
          <w:rFonts w:ascii="Times New Roman" w:hAnsi="Times New Roman"/>
          <w:sz w:val="20"/>
          <w:szCs w:val="20"/>
          <w:lang w:eastAsia="zh-CN"/>
        </w:rPr>
        <w:t>3. Ми погоджуємося з умовами, що ви можете відхилити нашу чи всі пропозиції згідно з умовами</w:t>
      </w:r>
      <w:r w:rsidR="00C71A49">
        <w:rPr>
          <w:rFonts w:ascii="Times New Roman" w:hAnsi="Times New Roman"/>
          <w:sz w:val="20"/>
          <w:szCs w:val="20"/>
          <w:lang w:eastAsia="zh-CN"/>
        </w:rPr>
        <w:t xml:space="preserve"> оголошення </w:t>
      </w:r>
      <w:r w:rsidR="00C71A49" w:rsidRPr="00C71A49">
        <w:rPr>
          <w:rFonts w:ascii="Times New Roman" w:hAnsi="Times New Roman"/>
          <w:sz w:val="20"/>
          <w:szCs w:val="20"/>
          <w:lang w:eastAsia="zh-CN"/>
        </w:rPr>
        <w:t>про проведення спрощеної закупівлі</w:t>
      </w:r>
      <w:r w:rsidRPr="00B872EF">
        <w:rPr>
          <w:rFonts w:ascii="Times New Roman" w:hAnsi="Times New Roman"/>
          <w:sz w:val="20"/>
          <w:szCs w:val="20"/>
          <w:lang w:eastAsia="zh-CN"/>
        </w:rPr>
        <w:t xml:space="preserve">та розуміємо, що Ви не обмежені у прийнятті будь-якої іншої пропозиції з більш вигідними для Вас умовами.  </w:t>
      </w:r>
    </w:p>
    <w:p w:rsidR="00712625" w:rsidRPr="00B872EF" w:rsidRDefault="00712625" w:rsidP="00712625">
      <w:pPr>
        <w:widowControl w:val="0"/>
        <w:tabs>
          <w:tab w:val="left" w:pos="540"/>
        </w:tabs>
        <w:suppressAutoHyphens/>
        <w:autoSpaceDE w:val="0"/>
        <w:spacing w:after="0" w:line="240" w:lineRule="auto"/>
        <w:ind w:firstLine="567"/>
        <w:jc w:val="both"/>
        <w:rPr>
          <w:rFonts w:ascii="Times New Roman" w:hAnsi="Times New Roman"/>
          <w:sz w:val="20"/>
          <w:szCs w:val="20"/>
          <w:lang w:eastAsia="zh-CN"/>
        </w:rPr>
      </w:pPr>
      <w:r w:rsidRPr="00B872EF">
        <w:rPr>
          <w:rFonts w:ascii="Times New Roman" w:hAnsi="Times New Roman"/>
          <w:sz w:val="20"/>
          <w:szCs w:val="20"/>
          <w:lang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712625" w:rsidRPr="00B872EF" w:rsidRDefault="00712625" w:rsidP="00712625">
      <w:pPr>
        <w:widowControl w:val="0"/>
        <w:tabs>
          <w:tab w:val="left" w:pos="540"/>
        </w:tabs>
        <w:suppressAutoHyphens/>
        <w:autoSpaceDE w:val="0"/>
        <w:spacing w:after="0" w:line="240" w:lineRule="auto"/>
        <w:ind w:firstLine="567"/>
        <w:jc w:val="both"/>
        <w:rPr>
          <w:rFonts w:ascii="Times New Roman" w:hAnsi="Times New Roman"/>
          <w:sz w:val="20"/>
          <w:szCs w:val="20"/>
          <w:lang w:eastAsia="zh-CN"/>
        </w:rPr>
      </w:pPr>
      <w:r w:rsidRPr="00B872EF">
        <w:rPr>
          <w:rFonts w:ascii="Times New Roman" w:hAnsi="Times New Roman"/>
          <w:sz w:val="20"/>
          <w:szCs w:val="20"/>
          <w:lang w:eastAsia="zh-CN"/>
        </w:rPr>
        <w:t xml:space="preserve">5. Якщо нас визначено переможцем </w:t>
      </w:r>
      <w:r w:rsidR="00C71A49">
        <w:rPr>
          <w:rFonts w:ascii="Times New Roman" w:hAnsi="Times New Roman"/>
          <w:sz w:val="20"/>
          <w:szCs w:val="20"/>
          <w:lang w:eastAsia="zh-CN"/>
        </w:rPr>
        <w:t>процедури</w:t>
      </w:r>
      <w:r w:rsidRPr="00B872EF">
        <w:rPr>
          <w:rFonts w:ascii="Times New Roman" w:hAnsi="Times New Roman"/>
          <w:sz w:val="20"/>
          <w:szCs w:val="20"/>
          <w:lang w:eastAsia="zh-CN"/>
        </w:rPr>
        <w:t>,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712625" w:rsidRPr="00B872EF" w:rsidRDefault="00712625" w:rsidP="00712625">
      <w:pPr>
        <w:widowControl w:val="0"/>
        <w:tabs>
          <w:tab w:val="left" w:pos="540"/>
        </w:tabs>
        <w:suppressAutoHyphens/>
        <w:autoSpaceDE w:val="0"/>
        <w:spacing w:after="0" w:line="240" w:lineRule="auto"/>
        <w:ind w:firstLine="567"/>
        <w:jc w:val="both"/>
        <w:rPr>
          <w:rFonts w:ascii="Times New Roman" w:hAnsi="Times New Roman"/>
          <w:sz w:val="20"/>
          <w:szCs w:val="20"/>
          <w:lang w:eastAsia="zh-CN"/>
        </w:rPr>
      </w:pPr>
      <w:r w:rsidRPr="00B872EF">
        <w:rPr>
          <w:rFonts w:ascii="Times New Roman" w:hAnsi="Times New Roman"/>
          <w:sz w:val="20"/>
          <w:szCs w:val="20"/>
          <w:lang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12625" w:rsidRPr="00B872EF" w:rsidRDefault="00712625" w:rsidP="00712625">
      <w:pPr>
        <w:widowControl w:val="0"/>
        <w:suppressAutoHyphens/>
        <w:autoSpaceDE w:val="0"/>
        <w:spacing w:after="0" w:line="240" w:lineRule="auto"/>
        <w:jc w:val="both"/>
        <w:rPr>
          <w:rFonts w:ascii="Times New Roman" w:hAnsi="Times New Roman"/>
          <w:b/>
          <w:i/>
          <w:sz w:val="20"/>
          <w:szCs w:val="20"/>
          <w:lang w:eastAsia="zh-CN"/>
        </w:rPr>
      </w:pPr>
    </w:p>
    <w:p w:rsidR="00712625" w:rsidRPr="00B872EF" w:rsidRDefault="00712625" w:rsidP="00712625">
      <w:pPr>
        <w:widowControl w:val="0"/>
        <w:suppressAutoHyphens/>
        <w:autoSpaceDE w:val="0"/>
        <w:spacing w:after="0" w:line="240" w:lineRule="auto"/>
        <w:ind w:firstLine="567"/>
        <w:jc w:val="both"/>
        <w:rPr>
          <w:rFonts w:ascii="Times New Roman" w:hAnsi="Times New Roman"/>
          <w:sz w:val="20"/>
          <w:szCs w:val="20"/>
          <w:lang w:eastAsia="zh-CN"/>
        </w:rPr>
      </w:pPr>
      <w:r w:rsidRPr="00B872EF">
        <w:rPr>
          <w:rFonts w:ascii="Times New Roman" w:hAnsi="Times New Roman"/>
          <w:b/>
          <w:i/>
          <w:sz w:val="20"/>
          <w:szCs w:val="20"/>
          <w:lang w:eastAsia="zh-CN"/>
        </w:rPr>
        <w:t xml:space="preserve">Посада, прізвище, ініціали, підпис уповноваженої особи Учасника, завірені печаткою. </w:t>
      </w:r>
      <w:r w:rsidRPr="00B872EF">
        <w:rPr>
          <w:rFonts w:ascii="Times New Roman" w:hAnsi="Times New Roman"/>
          <w:b/>
          <w:sz w:val="20"/>
          <w:szCs w:val="20"/>
          <w:lang w:eastAsia="zh-CN"/>
        </w:rPr>
        <w:t>_________________________________________________________</w:t>
      </w:r>
    </w:p>
    <w:p w:rsidR="00325FBB" w:rsidRPr="00B872EF" w:rsidRDefault="00325FBB" w:rsidP="00BC4687">
      <w:pPr>
        <w:rPr>
          <w:rFonts w:ascii="Times New Roman" w:hAnsi="Times New Roman"/>
          <w:sz w:val="20"/>
          <w:szCs w:val="20"/>
        </w:rPr>
      </w:pPr>
    </w:p>
    <w:p w:rsidR="00325FBB" w:rsidRPr="00B872EF" w:rsidRDefault="00325FBB" w:rsidP="00BC4687">
      <w:pPr>
        <w:rPr>
          <w:rFonts w:ascii="Times New Roman" w:hAnsi="Times New Roman"/>
          <w:sz w:val="20"/>
          <w:szCs w:val="20"/>
        </w:rPr>
      </w:pPr>
    </w:p>
    <w:p w:rsidR="00325FBB" w:rsidRPr="00B872EF" w:rsidRDefault="00325FBB" w:rsidP="00BC4687">
      <w:pPr>
        <w:rPr>
          <w:rFonts w:ascii="Times New Roman" w:hAnsi="Times New Roman"/>
          <w:sz w:val="20"/>
          <w:szCs w:val="20"/>
        </w:rPr>
      </w:pPr>
    </w:p>
    <w:p w:rsidR="002406AD" w:rsidRDefault="002406AD">
      <w:pPr>
        <w:spacing w:after="0" w:line="240" w:lineRule="auto"/>
        <w:rPr>
          <w:rFonts w:ascii="Times New Roman" w:hAnsi="Times New Roman"/>
          <w:sz w:val="20"/>
          <w:szCs w:val="20"/>
        </w:rPr>
      </w:pPr>
      <w:r>
        <w:rPr>
          <w:rFonts w:ascii="Times New Roman" w:hAnsi="Times New Roman"/>
          <w:sz w:val="20"/>
          <w:szCs w:val="20"/>
        </w:rPr>
        <w:br w:type="page"/>
      </w:r>
    </w:p>
    <w:p w:rsidR="006C295B" w:rsidRPr="00B872EF" w:rsidRDefault="006C295B" w:rsidP="00BC468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387"/>
        <w:jc w:val="center"/>
        <w:rPr>
          <w:rFonts w:ascii="Times New Roman" w:hAnsi="Times New Roman"/>
          <w:b/>
          <w:bCs/>
          <w:sz w:val="20"/>
          <w:szCs w:val="20"/>
        </w:rPr>
      </w:pPr>
      <w:r w:rsidRPr="00B872EF">
        <w:rPr>
          <w:rFonts w:ascii="Times New Roman" w:hAnsi="Times New Roman"/>
          <w:b/>
          <w:bCs/>
          <w:sz w:val="20"/>
          <w:szCs w:val="20"/>
        </w:rPr>
        <w:lastRenderedPageBreak/>
        <w:t xml:space="preserve">ДОДАТОК </w:t>
      </w:r>
      <w:r w:rsidR="001E76FA">
        <w:rPr>
          <w:rFonts w:ascii="Times New Roman" w:hAnsi="Times New Roman"/>
          <w:b/>
          <w:bCs/>
          <w:sz w:val="20"/>
          <w:szCs w:val="20"/>
        </w:rPr>
        <w:t>4</w:t>
      </w: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387"/>
        <w:jc w:val="center"/>
        <w:rPr>
          <w:rFonts w:ascii="Times New Roman" w:hAnsi="Times New Roman"/>
          <w:b/>
          <w:bCs/>
          <w:sz w:val="20"/>
          <w:szCs w:val="20"/>
        </w:rPr>
      </w:pPr>
      <w:r w:rsidRPr="00B872EF">
        <w:rPr>
          <w:rFonts w:ascii="Times New Roman" w:hAnsi="Times New Roman"/>
          <w:b/>
          <w:bCs/>
          <w:sz w:val="20"/>
          <w:szCs w:val="20"/>
        </w:rPr>
        <w:t xml:space="preserve">до </w:t>
      </w:r>
      <w:r w:rsidR="003161D3">
        <w:rPr>
          <w:rFonts w:ascii="Times New Roman" w:hAnsi="Times New Roman"/>
          <w:b/>
          <w:bCs/>
          <w:sz w:val="20"/>
          <w:szCs w:val="20"/>
        </w:rPr>
        <w:t>оголошення</w:t>
      </w: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r w:rsidRPr="00B872EF">
        <w:rPr>
          <w:rFonts w:ascii="Times New Roman" w:hAnsi="Times New Roman"/>
          <w:b/>
          <w:sz w:val="20"/>
          <w:szCs w:val="20"/>
        </w:rPr>
        <w:t>Лист – згода</w:t>
      </w: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r w:rsidRPr="00B872EF">
        <w:rPr>
          <w:rFonts w:ascii="Times New Roman" w:hAnsi="Times New Roman"/>
          <w:b/>
          <w:sz w:val="20"/>
          <w:szCs w:val="20"/>
        </w:rPr>
        <w:t>на обробку персональних даних</w:t>
      </w: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rPr>
      </w:pPr>
      <w:r w:rsidRPr="00B872EF">
        <w:rPr>
          <w:rFonts w:ascii="Times New Roman" w:hAnsi="Times New Roman"/>
          <w:sz w:val="20"/>
          <w:szCs w:val="20"/>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торгів, цивільно-правових та господарських відносин.</w:t>
      </w: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sz w:val="20"/>
          <w:szCs w:val="20"/>
        </w:rPr>
      </w:pPr>
      <w:r w:rsidRPr="00B872EF">
        <w:rPr>
          <w:rFonts w:ascii="Times New Roman" w:hAnsi="Times New Roman"/>
          <w:i/>
          <w:iCs/>
          <w:sz w:val="20"/>
          <w:szCs w:val="20"/>
        </w:rPr>
        <w:t>Посада, прізвище, ініціали, підпис уповноваженої особи Учасника, завірені печаткою, персональні дані якого є в складі пропозиції .</w:t>
      </w: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387"/>
        <w:jc w:val="center"/>
        <w:rPr>
          <w:rFonts w:ascii="Times New Roman" w:hAnsi="Times New Roman"/>
          <w:b/>
          <w:bCs/>
          <w:sz w:val="20"/>
          <w:szCs w:val="20"/>
        </w:rPr>
      </w:pPr>
      <w:r w:rsidRPr="00B872EF">
        <w:rPr>
          <w:rFonts w:ascii="Times New Roman" w:hAnsi="Times New Roman"/>
          <w:b/>
          <w:bCs/>
          <w:sz w:val="20"/>
          <w:szCs w:val="20"/>
        </w:rPr>
        <w:lastRenderedPageBreak/>
        <w:t xml:space="preserve">ДОДАТОК </w:t>
      </w:r>
      <w:r w:rsidR="001E76FA">
        <w:rPr>
          <w:rFonts w:ascii="Times New Roman" w:hAnsi="Times New Roman"/>
          <w:b/>
          <w:bCs/>
          <w:sz w:val="20"/>
          <w:szCs w:val="20"/>
        </w:rPr>
        <w:t>5</w:t>
      </w: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387"/>
        <w:jc w:val="center"/>
        <w:rPr>
          <w:rFonts w:ascii="Times New Roman" w:hAnsi="Times New Roman"/>
          <w:b/>
          <w:bCs/>
          <w:sz w:val="20"/>
          <w:szCs w:val="20"/>
        </w:rPr>
      </w:pPr>
      <w:r w:rsidRPr="00B872EF">
        <w:rPr>
          <w:rFonts w:ascii="Times New Roman" w:hAnsi="Times New Roman"/>
          <w:b/>
          <w:bCs/>
          <w:sz w:val="20"/>
          <w:szCs w:val="20"/>
        </w:rPr>
        <w:t xml:space="preserve">до </w:t>
      </w:r>
      <w:r w:rsidR="00ED16CB">
        <w:rPr>
          <w:rFonts w:ascii="Times New Roman" w:hAnsi="Times New Roman"/>
          <w:b/>
          <w:bCs/>
          <w:sz w:val="20"/>
          <w:szCs w:val="20"/>
        </w:rPr>
        <w:t>оголошення</w:t>
      </w: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caps/>
          <w:sz w:val="20"/>
          <w:szCs w:val="20"/>
          <w:vertAlign w:val="superscript"/>
        </w:rPr>
      </w:pPr>
      <w:r w:rsidRPr="00B872EF">
        <w:rPr>
          <w:rFonts w:ascii="Times New Roman" w:hAnsi="Times New Roman"/>
          <w:b/>
          <w:bCs/>
          <w:caps/>
          <w:sz w:val="20"/>
          <w:szCs w:val="20"/>
        </w:rPr>
        <w:t>Загальні відомості про Учасника</w:t>
      </w:r>
    </w:p>
    <w:tbl>
      <w:tblPr>
        <w:tblW w:w="10065" w:type="dxa"/>
        <w:tblInd w:w="-144" w:type="dxa"/>
        <w:tblLayout w:type="fixed"/>
        <w:tblLook w:val="00A0" w:firstRow="1" w:lastRow="0" w:firstColumn="1" w:lastColumn="0" w:noHBand="0" w:noVBand="0"/>
      </w:tblPr>
      <w:tblGrid>
        <w:gridCol w:w="709"/>
        <w:gridCol w:w="4960"/>
        <w:gridCol w:w="4396"/>
      </w:tblGrid>
      <w:tr w:rsidR="006C295B" w:rsidRPr="00B872EF" w:rsidTr="0001298C">
        <w:trPr>
          <w:trHeight w:val="548"/>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B872EF" w:rsidRDefault="006C295B" w:rsidP="00BC4687">
            <w:pPr>
              <w:autoSpaceDE w:val="0"/>
              <w:autoSpaceDN w:val="0"/>
              <w:adjustRightInd w:val="0"/>
              <w:spacing w:after="0"/>
              <w:jc w:val="both"/>
              <w:rPr>
                <w:rFonts w:ascii="Times New Roman" w:hAnsi="Times New Roman"/>
                <w:sz w:val="20"/>
                <w:szCs w:val="20"/>
              </w:rPr>
            </w:pPr>
            <w:r w:rsidRPr="00B872EF">
              <w:rPr>
                <w:rFonts w:ascii="Times New Roman" w:hAnsi="Times New Roman"/>
                <w:sz w:val="20"/>
                <w:szCs w:val="20"/>
              </w:rPr>
              <w:t xml:space="preserve">№ </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B872EF" w:rsidRDefault="006C295B" w:rsidP="00ED16CB">
            <w:pPr>
              <w:autoSpaceDE w:val="0"/>
              <w:autoSpaceDN w:val="0"/>
              <w:adjustRightInd w:val="0"/>
              <w:spacing w:after="0"/>
              <w:jc w:val="both"/>
              <w:rPr>
                <w:rFonts w:ascii="Times New Roman" w:hAnsi="Times New Roman"/>
                <w:sz w:val="20"/>
                <w:szCs w:val="20"/>
                <w:lang w:val="ru-RU"/>
              </w:rPr>
            </w:pPr>
            <w:r w:rsidRPr="00B872EF">
              <w:rPr>
                <w:rFonts w:ascii="Times New Roman" w:hAnsi="Times New Roman"/>
                <w:b/>
                <w:bCs/>
                <w:sz w:val="20"/>
                <w:szCs w:val="20"/>
              </w:rPr>
              <w:t xml:space="preserve">Загальні відомості про Учасника </w:t>
            </w:r>
          </w:p>
        </w:tc>
        <w:tc>
          <w:tcPr>
            <w:tcW w:w="439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B872EF" w:rsidRDefault="006C295B" w:rsidP="00BC4687">
            <w:pPr>
              <w:autoSpaceDE w:val="0"/>
              <w:autoSpaceDN w:val="0"/>
              <w:adjustRightInd w:val="0"/>
              <w:spacing w:after="0"/>
              <w:jc w:val="both"/>
              <w:rPr>
                <w:rFonts w:ascii="Times New Roman" w:hAnsi="Times New Roman"/>
                <w:sz w:val="20"/>
                <w:szCs w:val="20"/>
              </w:rPr>
            </w:pPr>
            <w:r w:rsidRPr="00B872EF">
              <w:rPr>
                <w:rFonts w:ascii="Times New Roman" w:hAnsi="Times New Roman"/>
                <w:b/>
                <w:bCs/>
                <w:sz w:val="20"/>
                <w:szCs w:val="20"/>
              </w:rPr>
              <w:t>Відповіді</w:t>
            </w:r>
          </w:p>
        </w:tc>
      </w:tr>
      <w:tr w:rsidR="006C295B" w:rsidRPr="00B872EF" w:rsidTr="0001298C">
        <w:trPr>
          <w:trHeight w:val="230"/>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AE1C5A" w:rsidRDefault="006C295B" w:rsidP="005E0CD3">
            <w:pPr>
              <w:pStyle w:val="a9"/>
              <w:numPr>
                <w:ilvl w:val="0"/>
                <w:numId w:val="10"/>
              </w:numPr>
              <w:autoSpaceDE w:val="0"/>
              <w:autoSpaceDN w:val="0"/>
              <w:adjustRightInd w:val="0"/>
              <w:spacing w:after="0"/>
              <w:jc w:val="both"/>
              <w:rPr>
                <w:rFonts w:ascii="Times New Roman" w:hAnsi="Times New Roman"/>
                <w:sz w:val="20"/>
                <w:szCs w:val="20"/>
              </w:rPr>
            </w:pP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B872EF" w:rsidRDefault="006C295B" w:rsidP="00BC4687">
            <w:pPr>
              <w:autoSpaceDE w:val="0"/>
              <w:autoSpaceDN w:val="0"/>
              <w:adjustRightInd w:val="0"/>
              <w:spacing w:after="0"/>
              <w:jc w:val="both"/>
              <w:rPr>
                <w:rFonts w:ascii="Times New Roman" w:hAnsi="Times New Roman"/>
                <w:sz w:val="20"/>
                <w:szCs w:val="20"/>
                <w:lang w:val="ru-RU"/>
              </w:rPr>
            </w:pPr>
            <w:r w:rsidRPr="00B872EF">
              <w:rPr>
                <w:rFonts w:ascii="Times New Roman" w:hAnsi="Times New Roman"/>
                <w:sz w:val="20"/>
                <w:szCs w:val="20"/>
              </w:rPr>
              <w:t>Повне найменування Учасника для юридичних осіб або прізвище ім’я по батькові (для фізичних осіб)</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rsidR="006C295B" w:rsidRPr="00B872EF" w:rsidRDefault="006C295B" w:rsidP="00BC4687">
            <w:pPr>
              <w:autoSpaceDE w:val="0"/>
              <w:autoSpaceDN w:val="0"/>
              <w:adjustRightInd w:val="0"/>
              <w:spacing w:after="0"/>
              <w:jc w:val="both"/>
              <w:rPr>
                <w:rFonts w:ascii="Times New Roman" w:hAnsi="Times New Roman"/>
                <w:sz w:val="20"/>
                <w:szCs w:val="20"/>
                <w:lang w:val="ru-RU"/>
              </w:rPr>
            </w:pPr>
          </w:p>
        </w:tc>
      </w:tr>
      <w:tr w:rsidR="006C295B" w:rsidRPr="00B872EF" w:rsidTr="0001298C">
        <w:trPr>
          <w:trHeight w:val="26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AE1C5A" w:rsidRDefault="006C295B" w:rsidP="005E0CD3">
            <w:pPr>
              <w:pStyle w:val="a9"/>
              <w:numPr>
                <w:ilvl w:val="0"/>
                <w:numId w:val="10"/>
              </w:numPr>
              <w:autoSpaceDE w:val="0"/>
              <w:autoSpaceDN w:val="0"/>
              <w:adjustRightInd w:val="0"/>
              <w:spacing w:after="0"/>
              <w:jc w:val="both"/>
              <w:rPr>
                <w:rFonts w:ascii="Times New Roman" w:hAnsi="Times New Roman"/>
                <w:sz w:val="20"/>
                <w:szCs w:val="20"/>
              </w:rPr>
            </w:pP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B872EF" w:rsidRDefault="006C295B" w:rsidP="00BC4687">
            <w:pPr>
              <w:autoSpaceDE w:val="0"/>
              <w:autoSpaceDN w:val="0"/>
              <w:adjustRightInd w:val="0"/>
              <w:spacing w:after="0"/>
              <w:jc w:val="both"/>
              <w:rPr>
                <w:rFonts w:ascii="Times New Roman" w:hAnsi="Times New Roman"/>
                <w:sz w:val="20"/>
                <w:szCs w:val="20"/>
              </w:rPr>
            </w:pPr>
            <w:r w:rsidRPr="00B872EF">
              <w:rPr>
                <w:rFonts w:ascii="Times New Roman" w:hAnsi="Times New Roman"/>
                <w:sz w:val="20"/>
                <w:szCs w:val="20"/>
              </w:rPr>
              <w:t>Юридична адреса</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rsidR="006C295B" w:rsidRPr="00B872EF" w:rsidRDefault="006C295B" w:rsidP="00BC4687">
            <w:pPr>
              <w:autoSpaceDE w:val="0"/>
              <w:autoSpaceDN w:val="0"/>
              <w:adjustRightInd w:val="0"/>
              <w:spacing w:after="0"/>
              <w:jc w:val="both"/>
              <w:rPr>
                <w:rFonts w:ascii="Times New Roman" w:hAnsi="Times New Roman"/>
                <w:sz w:val="20"/>
                <w:szCs w:val="20"/>
              </w:rPr>
            </w:pPr>
          </w:p>
        </w:tc>
      </w:tr>
      <w:tr w:rsidR="006C295B" w:rsidRPr="00B872EF" w:rsidTr="0001298C">
        <w:trPr>
          <w:trHeight w:val="27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AE1C5A" w:rsidRDefault="006C295B" w:rsidP="005E0CD3">
            <w:pPr>
              <w:pStyle w:val="a9"/>
              <w:numPr>
                <w:ilvl w:val="0"/>
                <w:numId w:val="10"/>
              </w:numPr>
              <w:autoSpaceDE w:val="0"/>
              <w:autoSpaceDN w:val="0"/>
              <w:adjustRightInd w:val="0"/>
              <w:spacing w:after="0"/>
              <w:jc w:val="both"/>
              <w:rPr>
                <w:rFonts w:ascii="Times New Roman" w:hAnsi="Times New Roman"/>
                <w:sz w:val="20"/>
                <w:szCs w:val="20"/>
              </w:rPr>
            </w:pP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B872EF" w:rsidRDefault="006C295B" w:rsidP="00BC4687">
            <w:pPr>
              <w:autoSpaceDE w:val="0"/>
              <w:autoSpaceDN w:val="0"/>
              <w:adjustRightInd w:val="0"/>
              <w:spacing w:after="0"/>
              <w:jc w:val="both"/>
              <w:rPr>
                <w:rFonts w:ascii="Times New Roman" w:hAnsi="Times New Roman"/>
                <w:sz w:val="20"/>
                <w:szCs w:val="20"/>
              </w:rPr>
            </w:pPr>
            <w:r w:rsidRPr="00B872EF">
              <w:rPr>
                <w:rFonts w:ascii="Times New Roman" w:hAnsi="Times New Roman"/>
                <w:sz w:val="20"/>
                <w:szCs w:val="20"/>
              </w:rPr>
              <w:t xml:space="preserve">Місцезнаходження: </w:t>
            </w:r>
          </w:p>
          <w:p w:rsidR="006C295B" w:rsidRPr="00B872EF" w:rsidRDefault="006C295B" w:rsidP="00BC4687">
            <w:pPr>
              <w:autoSpaceDE w:val="0"/>
              <w:autoSpaceDN w:val="0"/>
              <w:adjustRightInd w:val="0"/>
              <w:spacing w:after="0"/>
              <w:jc w:val="both"/>
              <w:rPr>
                <w:rFonts w:ascii="Times New Roman" w:hAnsi="Times New Roman"/>
                <w:sz w:val="20"/>
                <w:szCs w:val="20"/>
              </w:rPr>
            </w:pPr>
            <w:r w:rsidRPr="00B872EF">
              <w:rPr>
                <w:rFonts w:ascii="Times New Roman" w:hAnsi="Times New Roman"/>
                <w:sz w:val="20"/>
                <w:szCs w:val="20"/>
              </w:rPr>
              <w:t>Поштова адреса:</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rsidR="006C295B" w:rsidRPr="00B872EF" w:rsidRDefault="006C295B" w:rsidP="00BC4687">
            <w:pPr>
              <w:autoSpaceDE w:val="0"/>
              <w:autoSpaceDN w:val="0"/>
              <w:adjustRightInd w:val="0"/>
              <w:spacing w:after="0"/>
              <w:jc w:val="both"/>
              <w:rPr>
                <w:rFonts w:ascii="Times New Roman" w:hAnsi="Times New Roman"/>
                <w:sz w:val="20"/>
                <w:szCs w:val="20"/>
              </w:rPr>
            </w:pPr>
          </w:p>
        </w:tc>
      </w:tr>
      <w:tr w:rsidR="006C295B" w:rsidRPr="00B872EF" w:rsidTr="0001298C">
        <w:trPr>
          <w:trHeight w:val="17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AE1C5A" w:rsidRDefault="006C295B" w:rsidP="005E0CD3">
            <w:pPr>
              <w:pStyle w:val="a9"/>
              <w:numPr>
                <w:ilvl w:val="0"/>
                <w:numId w:val="10"/>
              </w:numPr>
              <w:autoSpaceDE w:val="0"/>
              <w:autoSpaceDN w:val="0"/>
              <w:adjustRightInd w:val="0"/>
              <w:spacing w:after="0"/>
              <w:jc w:val="both"/>
              <w:rPr>
                <w:rFonts w:ascii="Times New Roman" w:hAnsi="Times New Roman"/>
                <w:sz w:val="20"/>
                <w:szCs w:val="20"/>
              </w:rPr>
            </w:pP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B872EF" w:rsidRDefault="006C295B" w:rsidP="00BC4687">
            <w:pPr>
              <w:autoSpaceDE w:val="0"/>
              <w:autoSpaceDN w:val="0"/>
              <w:adjustRightInd w:val="0"/>
              <w:spacing w:after="0"/>
              <w:jc w:val="both"/>
              <w:rPr>
                <w:rFonts w:ascii="Times New Roman" w:hAnsi="Times New Roman"/>
                <w:sz w:val="20"/>
                <w:szCs w:val="20"/>
              </w:rPr>
            </w:pPr>
            <w:r w:rsidRPr="00B872EF">
              <w:rPr>
                <w:rFonts w:ascii="Times New Roman" w:hAnsi="Times New Roman"/>
                <w:sz w:val="20"/>
                <w:szCs w:val="20"/>
              </w:rPr>
              <w:t>Телефон, факс:</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rsidR="006C295B" w:rsidRPr="00B872EF" w:rsidRDefault="006C295B" w:rsidP="00BC4687">
            <w:pPr>
              <w:autoSpaceDE w:val="0"/>
              <w:autoSpaceDN w:val="0"/>
              <w:adjustRightInd w:val="0"/>
              <w:spacing w:after="0"/>
              <w:jc w:val="both"/>
              <w:rPr>
                <w:rFonts w:ascii="Times New Roman" w:hAnsi="Times New Roman"/>
                <w:sz w:val="20"/>
                <w:szCs w:val="20"/>
              </w:rPr>
            </w:pPr>
          </w:p>
        </w:tc>
      </w:tr>
      <w:tr w:rsidR="006C295B" w:rsidRPr="00B872EF" w:rsidTr="0001298C">
        <w:trPr>
          <w:trHeight w:val="186"/>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AE1C5A" w:rsidRDefault="006C295B" w:rsidP="005E0CD3">
            <w:pPr>
              <w:pStyle w:val="a9"/>
              <w:numPr>
                <w:ilvl w:val="0"/>
                <w:numId w:val="10"/>
              </w:numPr>
              <w:autoSpaceDE w:val="0"/>
              <w:autoSpaceDN w:val="0"/>
              <w:adjustRightInd w:val="0"/>
              <w:spacing w:after="0"/>
              <w:jc w:val="both"/>
              <w:rPr>
                <w:rFonts w:ascii="Times New Roman" w:hAnsi="Times New Roman"/>
                <w:sz w:val="20"/>
                <w:szCs w:val="20"/>
              </w:rPr>
            </w:pP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B872EF" w:rsidRDefault="006C295B" w:rsidP="00BC4687">
            <w:pPr>
              <w:autoSpaceDE w:val="0"/>
              <w:autoSpaceDN w:val="0"/>
              <w:adjustRightInd w:val="0"/>
              <w:spacing w:after="0"/>
              <w:jc w:val="both"/>
              <w:rPr>
                <w:rFonts w:ascii="Times New Roman" w:hAnsi="Times New Roman"/>
                <w:sz w:val="20"/>
                <w:szCs w:val="20"/>
                <w:lang w:val="ru-RU"/>
              </w:rPr>
            </w:pPr>
            <w:r w:rsidRPr="00B872EF">
              <w:rPr>
                <w:rFonts w:ascii="Times New Roman" w:hAnsi="Times New Roman"/>
                <w:sz w:val="20"/>
                <w:szCs w:val="20"/>
              </w:rPr>
              <w:t>Код ЄДРПОУ або ідентифікаційний номер для фізичних осіб</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rsidR="006C295B" w:rsidRPr="00B872EF" w:rsidRDefault="006C295B" w:rsidP="00BC4687">
            <w:pPr>
              <w:autoSpaceDE w:val="0"/>
              <w:autoSpaceDN w:val="0"/>
              <w:adjustRightInd w:val="0"/>
              <w:spacing w:after="0"/>
              <w:jc w:val="both"/>
              <w:rPr>
                <w:rFonts w:ascii="Times New Roman" w:hAnsi="Times New Roman"/>
                <w:sz w:val="20"/>
                <w:szCs w:val="20"/>
                <w:lang w:val="ru-RU"/>
              </w:rPr>
            </w:pPr>
          </w:p>
        </w:tc>
      </w:tr>
      <w:tr w:rsidR="006C295B" w:rsidRPr="00B872EF" w:rsidTr="0001298C">
        <w:trPr>
          <w:trHeight w:val="23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AE1C5A" w:rsidRDefault="006C295B" w:rsidP="005E0CD3">
            <w:pPr>
              <w:pStyle w:val="a9"/>
              <w:numPr>
                <w:ilvl w:val="0"/>
                <w:numId w:val="10"/>
              </w:numPr>
              <w:autoSpaceDE w:val="0"/>
              <w:autoSpaceDN w:val="0"/>
              <w:adjustRightInd w:val="0"/>
              <w:spacing w:after="0"/>
              <w:jc w:val="both"/>
              <w:rPr>
                <w:rFonts w:ascii="Times New Roman" w:hAnsi="Times New Roman"/>
                <w:sz w:val="20"/>
                <w:szCs w:val="20"/>
              </w:rPr>
            </w:pP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B872EF" w:rsidRDefault="006C295B" w:rsidP="00BC4687">
            <w:pPr>
              <w:autoSpaceDE w:val="0"/>
              <w:autoSpaceDN w:val="0"/>
              <w:adjustRightInd w:val="0"/>
              <w:spacing w:after="0"/>
              <w:jc w:val="both"/>
              <w:rPr>
                <w:rFonts w:ascii="Times New Roman" w:hAnsi="Times New Roman"/>
                <w:sz w:val="20"/>
                <w:szCs w:val="20"/>
                <w:lang w:val="ru-RU"/>
              </w:rPr>
            </w:pPr>
            <w:r w:rsidRPr="00B872EF">
              <w:rPr>
                <w:rFonts w:ascii="Times New Roman" w:hAnsi="Times New Roman"/>
                <w:sz w:val="20"/>
                <w:szCs w:val="20"/>
              </w:rPr>
              <w:t>Індивідуальний податковий номер (для платника податку на додану вартість)</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rsidR="006C295B" w:rsidRPr="00B872EF" w:rsidRDefault="006C295B" w:rsidP="00BC4687">
            <w:pPr>
              <w:autoSpaceDE w:val="0"/>
              <w:autoSpaceDN w:val="0"/>
              <w:adjustRightInd w:val="0"/>
              <w:spacing w:after="0"/>
              <w:jc w:val="both"/>
              <w:rPr>
                <w:rFonts w:ascii="Times New Roman" w:hAnsi="Times New Roman"/>
                <w:sz w:val="20"/>
                <w:szCs w:val="20"/>
                <w:lang w:val="ru-RU"/>
              </w:rPr>
            </w:pPr>
          </w:p>
        </w:tc>
      </w:tr>
      <w:tr w:rsidR="006C295B" w:rsidRPr="00B872EF" w:rsidTr="0001298C">
        <w:trPr>
          <w:trHeight w:val="319"/>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AE1C5A" w:rsidRDefault="006C295B" w:rsidP="005E0CD3">
            <w:pPr>
              <w:pStyle w:val="a9"/>
              <w:numPr>
                <w:ilvl w:val="0"/>
                <w:numId w:val="10"/>
              </w:numPr>
              <w:autoSpaceDE w:val="0"/>
              <w:autoSpaceDN w:val="0"/>
              <w:adjustRightInd w:val="0"/>
              <w:spacing w:after="0"/>
              <w:jc w:val="both"/>
              <w:rPr>
                <w:rFonts w:ascii="Times New Roman" w:hAnsi="Times New Roman"/>
                <w:sz w:val="20"/>
                <w:szCs w:val="20"/>
              </w:rPr>
            </w:pP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B872EF" w:rsidRDefault="006C295B" w:rsidP="00BC4687">
            <w:pPr>
              <w:autoSpaceDE w:val="0"/>
              <w:autoSpaceDN w:val="0"/>
              <w:adjustRightInd w:val="0"/>
              <w:spacing w:after="0"/>
              <w:jc w:val="both"/>
              <w:rPr>
                <w:rFonts w:ascii="Times New Roman" w:hAnsi="Times New Roman"/>
                <w:sz w:val="20"/>
                <w:szCs w:val="20"/>
                <w:lang w:val="ru-RU"/>
              </w:rPr>
            </w:pPr>
            <w:r w:rsidRPr="00B872EF">
              <w:rPr>
                <w:rFonts w:ascii="Times New Roman" w:hAnsi="Times New Roman"/>
                <w:sz w:val="20"/>
                <w:szCs w:val="20"/>
              </w:rPr>
              <w:t>Назва банку (банків) та банківські реквізити:</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rsidR="006C295B" w:rsidRPr="00B872EF" w:rsidRDefault="006C295B" w:rsidP="00BC4687">
            <w:pPr>
              <w:autoSpaceDE w:val="0"/>
              <w:autoSpaceDN w:val="0"/>
              <w:adjustRightInd w:val="0"/>
              <w:spacing w:after="0"/>
              <w:jc w:val="both"/>
              <w:rPr>
                <w:rFonts w:ascii="Times New Roman" w:hAnsi="Times New Roman"/>
                <w:sz w:val="20"/>
                <w:szCs w:val="20"/>
                <w:lang w:val="ru-RU"/>
              </w:rPr>
            </w:pPr>
          </w:p>
        </w:tc>
      </w:tr>
      <w:tr w:rsidR="006C295B" w:rsidRPr="00B872EF" w:rsidTr="0001298C">
        <w:trPr>
          <w:trHeight w:val="563"/>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AE1C5A" w:rsidRDefault="006C295B" w:rsidP="005E0CD3">
            <w:pPr>
              <w:pStyle w:val="a9"/>
              <w:numPr>
                <w:ilvl w:val="0"/>
                <w:numId w:val="10"/>
              </w:numPr>
              <w:autoSpaceDE w:val="0"/>
              <w:autoSpaceDN w:val="0"/>
              <w:adjustRightInd w:val="0"/>
              <w:spacing w:after="0"/>
              <w:jc w:val="both"/>
              <w:rPr>
                <w:rFonts w:ascii="Times New Roman" w:hAnsi="Times New Roman"/>
                <w:sz w:val="20"/>
                <w:szCs w:val="20"/>
              </w:rPr>
            </w:pP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B872EF" w:rsidRDefault="006C295B" w:rsidP="00BC4687">
            <w:pPr>
              <w:autoSpaceDE w:val="0"/>
              <w:autoSpaceDN w:val="0"/>
              <w:adjustRightInd w:val="0"/>
              <w:spacing w:after="0"/>
              <w:jc w:val="both"/>
              <w:rPr>
                <w:rFonts w:ascii="Times New Roman" w:hAnsi="Times New Roman"/>
                <w:sz w:val="20"/>
                <w:szCs w:val="20"/>
                <w:lang w:val="ru-RU"/>
              </w:rPr>
            </w:pPr>
            <w:r w:rsidRPr="00B872EF">
              <w:rPr>
                <w:rFonts w:ascii="Times New Roman" w:hAnsi="Times New Roman"/>
                <w:sz w:val="20"/>
                <w:szCs w:val="20"/>
              </w:rPr>
              <w:t>Відомості про керівника (П.І.Б., посада, контактний телефон)</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rsidR="006C295B" w:rsidRPr="00B872EF" w:rsidRDefault="006C295B" w:rsidP="00BC4687">
            <w:pPr>
              <w:autoSpaceDE w:val="0"/>
              <w:autoSpaceDN w:val="0"/>
              <w:adjustRightInd w:val="0"/>
              <w:spacing w:after="0"/>
              <w:jc w:val="both"/>
              <w:rPr>
                <w:rFonts w:ascii="Times New Roman" w:hAnsi="Times New Roman"/>
                <w:sz w:val="20"/>
                <w:szCs w:val="20"/>
                <w:lang w:val="ru-RU"/>
              </w:rPr>
            </w:pPr>
          </w:p>
        </w:tc>
      </w:tr>
      <w:tr w:rsidR="006C295B" w:rsidRPr="00B872EF" w:rsidTr="0001298C">
        <w:trPr>
          <w:trHeight w:val="1384"/>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AE1C5A" w:rsidRDefault="006C295B" w:rsidP="005E0CD3">
            <w:pPr>
              <w:pStyle w:val="a9"/>
              <w:numPr>
                <w:ilvl w:val="0"/>
                <w:numId w:val="10"/>
              </w:numPr>
              <w:autoSpaceDE w:val="0"/>
              <w:autoSpaceDN w:val="0"/>
              <w:adjustRightInd w:val="0"/>
              <w:spacing w:after="0"/>
              <w:jc w:val="both"/>
              <w:rPr>
                <w:rFonts w:ascii="Times New Roman" w:hAnsi="Times New Roman"/>
                <w:sz w:val="20"/>
                <w:szCs w:val="20"/>
              </w:rPr>
            </w:pPr>
            <w:r w:rsidRPr="00AE1C5A">
              <w:rPr>
                <w:rFonts w:ascii="Times New Roman" w:hAnsi="Times New Roman"/>
                <w:sz w:val="20"/>
                <w:szCs w:val="20"/>
              </w:rPr>
              <w:t>1</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C295B" w:rsidRPr="00B872EF" w:rsidRDefault="006C295B" w:rsidP="00BC4687">
            <w:pPr>
              <w:autoSpaceDE w:val="0"/>
              <w:autoSpaceDN w:val="0"/>
              <w:adjustRightInd w:val="0"/>
              <w:spacing w:after="0"/>
              <w:jc w:val="both"/>
              <w:rPr>
                <w:rFonts w:ascii="Times New Roman" w:hAnsi="Times New Roman"/>
                <w:sz w:val="20"/>
                <w:szCs w:val="20"/>
              </w:rPr>
            </w:pPr>
            <w:r w:rsidRPr="00B872EF">
              <w:rPr>
                <w:rFonts w:ascii="Times New Roman" w:hAnsi="Times New Roman"/>
                <w:sz w:val="20"/>
                <w:szCs w:val="20"/>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rsidR="006C295B" w:rsidRPr="00B872EF" w:rsidRDefault="006C295B" w:rsidP="00BC4687">
            <w:pPr>
              <w:autoSpaceDE w:val="0"/>
              <w:autoSpaceDN w:val="0"/>
              <w:adjustRightInd w:val="0"/>
              <w:spacing w:after="0"/>
              <w:jc w:val="both"/>
              <w:rPr>
                <w:rFonts w:ascii="Times New Roman" w:hAnsi="Times New Roman"/>
                <w:sz w:val="20"/>
                <w:szCs w:val="20"/>
              </w:rPr>
            </w:pPr>
          </w:p>
        </w:tc>
      </w:tr>
    </w:tbl>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i/>
          <w:iCs/>
          <w:sz w:val="20"/>
          <w:szCs w:val="20"/>
        </w:rPr>
      </w:pPr>
      <w:r w:rsidRPr="00B872EF">
        <w:rPr>
          <w:rFonts w:ascii="Times New Roman" w:hAnsi="Times New Roman"/>
          <w:i/>
          <w:iCs/>
          <w:sz w:val="20"/>
          <w:szCs w:val="20"/>
        </w:rPr>
        <w:t>Посада, прізвище, ініціали, власноручний підпис уповноваженої особи Учасника, завірені печаткою</w:t>
      </w: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6C295B" w:rsidRPr="00B872EF" w:rsidRDefault="006C295B" w:rsidP="00BC4687">
      <w:pPr>
        <w:spacing w:after="0"/>
        <w:rPr>
          <w:rFonts w:ascii="Times New Roman" w:hAnsi="Times New Roman"/>
          <w:sz w:val="20"/>
          <w:szCs w:val="20"/>
        </w:rPr>
      </w:pPr>
    </w:p>
    <w:sectPr w:rsidR="006C295B" w:rsidRPr="00B872EF" w:rsidSect="006F4F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21"/>
    <w:lvl w:ilvl="0">
      <w:start w:val="6"/>
      <w:numFmt w:val="bullet"/>
      <w:lvlText w:val="-"/>
      <w:lvlJc w:val="left"/>
      <w:pPr>
        <w:tabs>
          <w:tab w:val="num" w:pos="0"/>
        </w:tabs>
        <w:ind w:left="1287" w:hanging="360"/>
      </w:pPr>
      <w:rPr>
        <w:rFonts w:ascii="Arial Narrow" w:hAnsi="Arial Narrow" w:cs="Times New Roman"/>
      </w:rPr>
    </w:lvl>
  </w:abstractNum>
  <w:abstractNum w:abstractNumId="3">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73901"/>
    <w:multiLevelType w:val="hybridMultilevel"/>
    <w:tmpl w:val="EFB6BAF2"/>
    <w:lvl w:ilvl="0" w:tplc="578605A0">
      <w:start w:val="1"/>
      <w:numFmt w:val="decimal"/>
      <w:lvlText w:val="17.%1."/>
      <w:lvlJc w:val="left"/>
      <w:pPr>
        <w:ind w:left="720" w:hanging="360"/>
      </w:pPr>
      <w:rPr>
        <w:rFonts w:ascii="Times New Roman" w:hAnsi="Times New Roman" w:cs="Times New Roman"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F4764"/>
    <w:multiLevelType w:val="multilevel"/>
    <w:tmpl w:val="624A49DA"/>
    <w:lvl w:ilvl="0">
      <w:start w:val="1"/>
      <w:numFmt w:val="upperRoman"/>
      <w:lvlText w:val="%1."/>
      <w:lvlJc w:val="left"/>
      <w:pPr>
        <w:ind w:left="1287" w:hanging="720"/>
      </w:pPr>
      <w:rPr>
        <w:rFonts w:hint="default"/>
      </w:rPr>
    </w:lvl>
    <w:lvl w:ilvl="1">
      <w:start w:val="1"/>
      <w:numFmt w:val="decimal"/>
      <w:isLgl/>
      <w:lvlText w:val="%1.%2."/>
      <w:lvlJc w:val="left"/>
      <w:pPr>
        <w:ind w:left="1023" w:hanging="456"/>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11">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E97C89"/>
    <w:multiLevelType w:val="hybridMultilevel"/>
    <w:tmpl w:val="4330F0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A0A2BD2"/>
    <w:multiLevelType w:val="multilevel"/>
    <w:tmpl w:val="9C308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EF4FE3"/>
    <w:multiLevelType w:val="hybridMultilevel"/>
    <w:tmpl w:val="15D871D6"/>
    <w:lvl w:ilvl="0" w:tplc="85CC7ED8">
      <w:start w:val="1"/>
      <w:numFmt w:val="decimal"/>
      <w:lvlText w:val="2.%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5190397F"/>
    <w:multiLevelType w:val="hybridMultilevel"/>
    <w:tmpl w:val="E116A64C"/>
    <w:lvl w:ilvl="0" w:tplc="F3B87F8E">
      <w:start w:val="2"/>
      <w:numFmt w:val="bullet"/>
      <w:lvlText w:val="-"/>
      <w:lvlJc w:val="left"/>
      <w:pPr>
        <w:ind w:left="927" w:hanging="360"/>
      </w:pPr>
      <w:rPr>
        <w:rFonts w:ascii="Times New Roman" w:eastAsia="Times New Roman" w:hAnsi="Times New Roman" w:cs="Times New Roman" w:hint="default"/>
        <w:u w:val="none"/>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nsid w:val="54772516"/>
    <w:multiLevelType w:val="hybridMultilevel"/>
    <w:tmpl w:val="44CA6D1E"/>
    <w:lvl w:ilvl="0" w:tplc="62C47E88">
      <w:start w:val="1"/>
      <w:numFmt w:val="decimal"/>
      <w:lvlText w:val="3.%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0D45B0"/>
    <w:multiLevelType w:val="multilevel"/>
    <w:tmpl w:val="0D6C306E"/>
    <w:lvl w:ilvl="0">
      <w:start w:val="1"/>
      <w:numFmt w:val="decimal"/>
      <w:lvlText w:val="1.%1"/>
      <w:lvlJc w:val="right"/>
      <w:pPr>
        <w:ind w:left="1070"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1">
    <w:nsid w:val="5BCC64E9"/>
    <w:multiLevelType w:val="hybridMultilevel"/>
    <w:tmpl w:val="08FE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1247E2"/>
    <w:multiLevelType w:val="hybridMultilevel"/>
    <w:tmpl w:val="3F3AF568"/>
    <w:lvl w:ilvl="0" w:tplc="81681922">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1F1E9D"/>
    <w:multiLevelType w:val="multilevel"/>
    <w:tmpl w:val="0D6C306E"/>
    <w:lvl w:ilvl="0">
      <w:start w:val="1"/>
      <w:numFmt w:val="decimal"/>
      <w:lvlText w:val="1.%1"/>
      <w:lvlJc w:val="right"/>
      <w:pPr>
        <w:ind w:left="1070"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7">
    <w:nsid w:val="712B4F17"/>
    <w:multiLevelType w:val="hybridMultilevel"/>
    <w:tmpl w:val="9706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DF2D6E"/>
    <w:multiLevelType w:val="hybridMultilevel"/>
    <w:tmpl w:val="9E4426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6"/>
  </w:num>
  <w:num w:numId="4">
    <w:abstractNumId w:val="28"/>
  </w:num>
  <w:num w:numId="5">
    <w:abstractNumId w:val="4"/>
  </w:num>
  <w:num w:numId="6">
    <w:abstractNumId w:val="27"/>
  </w:num>
  <w:num w:numId="7">
    <w:abstractNumId w:val="24"/>
  </w:num>
  <w:num w:numId="8">
    <w:abstractNumId w:val="13"/>
  </w:num>
  <w:num w:numId="9">
    <w:abstractNumId w:val="21"/>
  </w:num>
  <w:num w:numId="10">
    <w:abstractNumId w:val="29"/>
  </w:num>
  <w:num w:numId="11">
    <w:abstractNumId w:val="16"/>
  </w:num>
  <w:num w:numId="12">
    <w:abstractNumId w:val="9"/>
  </w:num>
  <w:num w:numId="13">
    <w:abstractNumId w:val="23"/>
  </w:num>
  <w:num w:numId="14">
    <w:abstractNumId w:val="8"/>
  </w:num>
  <w:num w:numId="15">
    <w:abstractNumId w:val="11"/>
  </w:num>
  <w:num w:numId="16">
    <w:abstractNumId w:val="3"/>
  </w:num>
  <w:num w:numId="17">
    <w:abstractNumId w:val="19"/>
  </w:num>
  <w:num w:numId="18">
    <w:abstractNumId w:val="25"/>
  </w:num>
  <w:num w:numId="19">
    <w:abstractNumId w:val="7"/>
  </w:num>
  <w:num w:numId="20">
    <w:abstractNumId w:val="5"/>
  </w:num>
  <w:num w:numId="21">
    <w:abstractNumId w:val="22"/>
  </w:num>
  <w:num w:numId="22">
    <w:abstractNumId w:val="15"/>
  </w:num>
  <w:num w:numId="23">
    <w:abstractNumId w:val="12"/>
  </w:num>
  <w:num w:numId="24">
    <w:abstractNumId w:val="14"/>
  </w:num>
  <w:num w:numId="25">
    <w:abstractNumId w:val="18"/>
  </w:num>
  <w:num w:numId="26">
    <w:abstractNumId w:val="30"/>
  </w:num>
  <w:num w:numId="27">
    <w:abstractNumId w:val="2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
  </w:num>
  <w:num w:numId="31">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2"/>
  </w:compat>
  <w:rsids>
    <w:rsidRoot w:val="00601118"/>
    <w:rsid w:val="00002B73"/>
    <w:rsid w:val="000117A7"/>
    <w:rsid w:val="00011BCD"/>
    <w:rsid w:val="0001298C"/>
    <w:rsid w:val="0001616A"/>
    <w:rsid w:val="00025510"/>
    <w:rsid w:val="00026488"/>
    <w:rsid w:val="000335F2"/>
    <w:rsid w:val="00041DD4"/>
    <w:rsid w:val="0004272B"/>
    <w:rsid w:val="00042DB7"/>
    <w:rsid w:val="00047A30"/>
    <w:rsid w:val="00047E28"/>
    <w:rsid w:val="00055809"/>
    <w:rsid w:val="0006082D"/>
    <w:rsid w:val="000609E7"/>
    <w:rsid w:val="00062860"/>
    <w:rsid w:val="00071D2C"/>
    <w:rsid w:val="000723F0"/>
    <w:rsid w:val="00086AE5"/>
    <w:rsid w:val="00096C05"/>
    <w:rsid w:val="000A16B0"/>
    <w:rsid w:val="000A1984"/>
    <w:rsid w:val="000A2E48"/>
    <w:rsid w:val="000A3CD0"/>
    <w:rsid w:val="000B5AA5"/>
    <w:rsid w:val="000C4779"/>
    <w:rsid w:val="000D363C"/>
    <w:rsid w:val="000E1001"/>
    <w:rsid w:val="000F0347"/>
    <w:rsid w:val="000F2A77"/>
    <w:rsid w:val="000F6E24"/>
    <w:rsid w:val="001041F8"/>
    <w:rsid w:val="0010716F"/>
    <w:rsid w:val="0011488A"/>
    <w:rsid w:val="001445A7"/>
    <w:rsid w:val="00157E2D"/>
    <w:rsid w:val="00165D83"/>
    <w:rsid w:val="0017001A"/>
    <w:rsid w:val="00175ECE"/>
    <w:rsid w:val="001809BF"/>
    <w:rsid w:val="00186216"/>
    <w:rsid w:val="00190B6B"/>
    <w:rsid w:val="00193333"/>
    <w:rsid w:val="001950BA"/>
    <w:rsid w:val="001A1D55"/>
    <w:rsid w:val="001A3177"/>
    <w:rsid w:val="001A3E2E"/>
    <w:rsid w:val="001B0197"/>
    <w:rsid w:val="001B12D1"/>
    <w:rsid w:val="001B1BEC"/>
    <w:rsid w:val="001B212B"/>
    <w:rsid w:val="001B2D0C"/>
    <w:rsid w:val="001C1416"/>
    <w:rsid w:val="001C1C76"/>
    <w:rsid w:val="001D13E0"/>
    <w:rsid w:val="001D20F8"/>
    <w:rsid w:val="001E2BB1"/>
    <w:rsid w:val="001E76FA"/>
    <w:rsid w:val="001F7D6E"/>
    <w:rsid w:val="00204914"/>
    <w:rsid w:val="00206D3B"/>
    <w:rsid w:val="00220238"/>
    <w:rsid w:val="00233915"/>
    <w:rsid w:val="0023584E"/>
    <w:rsid w:val="00236935"/>
    <w:rsid w:val="0024054C"/>
    <w:rsid w:val="002406AD"/>
    <w:rsid w:val="00243E77"/>
    <w:rsid w:val="00245F7A"/>
    <w:rsid w:val="00250A02"/>
    <w:rsid w:val="00264D23"/>
    <w:rsid w:val="00267528"/>
    <w:rsid w:val="00271A51"/>
    <w:rsid w:val="002766A2"/>
    <w:rsid w:val="002863AA"/>
    <w:rsid w:val="00291663"/>
    <w:rsid w:val="0029698B"/>
    <w:rsid w:val="002A51BF"/>
    <w:rsid w:val="002A75A7"/>
    <w:rsid w:val="002B0409"/>
    <w:rsid w:val="002C4E2B"/>
    <w:rsid w:val="002D5C18"/>
    <w:rsid w:val="002E2F83"/>
    <w:rsid w:val="002E5121"/>
    <w:rsid w:val="002E5535"/>
    <w:rsid w:val="002E71FC"/>
    <w:rsid w:val="002F00DC"/>
    <w:rsid w:val="002F3D14"/>
    <w:rsid w:val="00300173"/>
    <w:rsid w:val="003003B0"/>
    <w:rsid w:val="003010E0"/>
    <w:rsid w:val="0030167D"/>
    <w:rsid w:val="003017F3"/>
    <w:rsid w:val="003161D3"/>
    <w:rsid w:val="00321D24"/>
    <w:rsid w:val="00325FBB"/>
    <w:rsid w:val="00326FD7"/>
    <w:rsid w:val="00332C9C"/>
    <w:rsid w:val="0033511D"/>
    <w:rsid w:val="00336688"/>
    <w:rsid w:val="00342DCA"/>
    <w:rsid w:val="003438CE"/>
    <w:rsid w:val="00363D36"/>
    <w:rsid w:val="003729E5"/>
    <w:rsid w:val="00372DA3"/>
    <w:rsid w:val="00384018"/>
    <w:rsid w:val="00386E29"/>
    <w:rsid w:val="00390A51"/>
    <w:rsid w:val="00393F98"/>
    <w:rsid w:val="00394C83"/>
    <w:rsid w:val="003970BF"/>
    <w:rsid w:val="003A1F1F"/>
    <w:rsid w:val="003B22A7"/>
    <w:rsid w:val="003B4872"/>
    <w:rsid w:val="003B4EE8"/>
    <w:rsid w:val="003C2DB2"/>
    <w:rsid w:val="003C31AF"/>
    <w:rsid w:val="003C3560"/>
    <w:rsid w:val="003C54E3"/>
    <w:rsid w:val="003C5C6E"/>
    <w:rsid w:val="003C6015"/>
    <w:rsid w:val="003D039F"/>
    <w:rsid w:val="003D37D8"/>
    <w:rsid w:val="003D4A98"/>
    <w:rsid w:val="003E5055"/>
    <w:rsid w:val="003E625A"/>
    <w:rsid w:val="003F467E"/>
    <w:rsid w:val="003F6C64"/>
    <w:rsid w:val="003F6CA9"/>
    <w:rsid w:val="00401500"/>
    <w:rsid w:val="00403A1A"/>
    <w:rsid w:val="00411426"/>
    <w:rsid w:val="00413CF5"/>
    <w:rsid w:val="004415A6"/>
    <w:rsid w:val="004444DC"/>
    <w:rsid w:val="00444E90"/>
    <w:rsid w:val="00447E90"/>
    <w:rsid w:val="0045388C"/>
    <w:rsid w:val="00456C5F"/>
    <w:rsid w:val="00462F16"/>
    <w:rsid w:val="00467868"/>
    <w:rsid w:val="0047255C"/>
    <w:rsid w:val="004750BA"/>
    <w:rsid w:val="00480C6B"/>
    <w:rsid w:val="00482DC2"/>
    <w:rsid w:val="004913B1"/>
    <w:rsid w:val="0049404B"/>
    <w:rsid w:val="004940FD"/>
    <w:rsid w:val="004A4D1C"/>
    <w:rsid w:val="004A7ED0"/>
    <w:rsid w:val="004B3ECA"/>
    <w:rsid w:val="004C0748"/>
    <w:rsid w:val="004C181A"/>
    <w:rsid w:val="004C7F92"/>
    <w:rsid w:val="004D056D"/>
    <w:rsid w:val="004D19E8"/>
    <w:rsid w:val="004D237B"/>
    <w:rsid w:val="004E023F"/>
    <w:rsid w:val="004E0E34"/>
    <w:rsid w:val="004F02FC"/>
    <w:rsid w:val="004F664F"/>
    <w:rsid w:val="004F6D63"/>
    <w:rsid w:val="004F729A"/>
    <w:rsid w:val="00502004"/>
    <w:rsid w:val="0052333E"/>
    <w:rsid w:val="0052361B"/>
    <w:rsid w:val="0052608A"/>
    <w:rsid w:val="005302FD"/>
    <w:rsid w:val="0053285D"/>
    <w:rsid w:val="005428DC"/>
    <w:rsid w:val="00544A2A"/>
    <w:rsid w:val="00551589"/>
    <w:rsid w:val="0055298B"/>
    <w:rsid w:val="00556219"/>
    <w:rsid w:val="005625EE"/>
    <w:rsid w:val="00567A80"/>
    <w:rsid w:val="00584EE3"/>
    <w:rsid w:val="00585A8E"/>
    <w:rsid w:val="00594F8C"/>
    <w:rsid w:val="005A7E47"/>
    <w:rsid w:val="005B10DD"/>
    <w:rsid w:val="005B1BB0"/>
    <w:rsid w:val="005C2F7E"/>
    <w:rsid w:val="005C72F9"/>
    <w:rsid w:val="005D0474"/>
    <w:rsid w:val="005D2357"/>
    <w:rsid w:val="005D2BA5"/>
    <w:rsid w:val="005D5003"/>
    <w:rsid w:val="005D7582"/>
    <w:rsid w:val="005E0CD3"/>
    <w:rsid w:val="005F17FE"/>
    <w:rsid w:val="00601118"/>
    <w:rsid w:val="00611A20"/>
    <w:rsid w:val="0061485A"/>
    <w:rsid w:val="00617173"/>
    <w:rsid w:val="00617EA7"/>
    <w:rsid w:val="006213F6"/>
    <w:rsid w:val="00627F06"/>
    <w:rsid w:val="00633DBC"/>
    <w:rsid w:val="00641F58"/>
    <w:rsid w:val="006450AD"/>
    <w:rsid w:val="006542C4"/>
    <w:rsid w:val="00661C05"/>
    <w:rsid w:val="006659E1"/>
    <w:rsid w:val="006850F5"/>
    <w:rsid w:val="006857FB"/>
    <w:rsid w:val="00692445"/>
    <w:rsid w:val="00693A37"/>
    <w:rsid w:val="0069748E"/>
    <w:rsid w:val="006B6959"/>
    <w:rsid w:val="006B6DF0"/>
    <w:rsid w:val="006C295B"/>
    <w:rsid w:val="006C5DAB"/>
    <w:rsid w:val="006C5DF6"/>
    <w:rsid w:val="006D00EA"/>
    <w:rsid w:val="006D08C6"/>
    <w:rsid w:val="006D12F8"/>
    <w:rsid w:val="006E0894"/>
    <w:rsid w:val="006E22E1"/>
    <w:rsid w:val="006F16FE"/>
    <w:rsid w:val="006F2F27"/>
    <w:rsid w:val="006F4FE2"/>
    <w:rsid w:val="006F7575"/>
    <w:rsid w:val="006F7960"/>
    <w:rsid w:val="00706B06"/>
    <w:rsid w:val="00712625"/>
    <w:rsid w:val="00726844"/>
    <w:rsid w:val="007329AE"/>
    <w:rsid w:val="00733374"/>
    <w:rsid w:val="00733DE9"/>
    <w:rsid w:val="00735A21"/>
    <w:rsid w:val="00736D38"/>
    <w:rsid w:val="007401C8"/>
    <w:rsid w:val="0074368B"/>
    <w:rsid w:val="00744846"/>
    <w:rsid w:val="00744FC2"/>
    <w:rsid w:val="007554A3"/>
    <w:rsid w:val="00757CD4"/>
    <w:rsid w:val="00760435"/>
    <w:rsid w:val="007664BA"/>
    <w:rsid w:val="00773D2D"/>
    <w:rsid w:val="0077470F"/>
    <w:rsid w:val="00775A26"/>
    <w:rsid w:val="00777DD2"/>
    <w:rsid w:val="00784FD2"/>
    <w:rsid w:val="007855F8"/>
    <w:rsid w:val="007911FC"/>
    <w:rsid w:val="0079282B"/>
    <w:rsid w:val="00796DBD"/>
    <w:rsid w:val="00797F3F"/>
    <w:rsid w:val="007A0EE1"/>
    <w:rsid w:val="007A5414"/>
    <w:rsid w:val="007A5503"/>
    <w:rsid w:val="007A668F"/>
    <w:rsid w:val="007A6B89"/>
    <w:rsid w:val="007B0EEA"/>
    <w:rsid w:val="007B367E"/>
    <w:rsid w:val="007C12B1"/>
    <w:rsid w:val="007C76E4"/>
    <w:rsid w:val="007D6E32"/>
    <w:rsid w:val="007E1DE1"/>
    <w:rsid w:val="007E5394"/>
    <w:rsid w:val="007F23EB"/>
    <w:rsid w:val="007F588D"/>
    <w:rsid w:val="00802E53"/>
    <w:rsid w:val="0080536B"/>
    <w:rsid w:val="0080788A"/>
    <w:rsid w:val="00807B69"/>
    <w:rsid w:val="008229C7"/>
    <w:rsid w:val="008239F5"/>
    <w:rsid w:val="00832088"/>
    <w:rsid w:val="00834C8E"/>
    <w:rsid w:val="008373DA"/>
    <w:rsid w:val="00842113"/>
    <w:rsid w:val="008445B0"/>
    <w:rsid w:val="0084518D"/>
    <w:rsid w:val="00845A47"/>
    <w:rsid w:val="00847089"/>
    <w:rsid w:val="00852045"/>
    <w:rsid w:val="00856B2F"/>
    <w:rsid w:val="0087467C"/>
    <w:rsid w:val="008863D5"/>
    <w:rsid w:val="00897256"/>
    <w:rsid w:val="008D03C3"/>
    <w:rsid w:val="008D7183"/>
    <w:rsid w:val="008E1014"/>
    <w:rsid w:val="0090292C"/>
    <w:rsid w:val="00903E2A"/>
    <w:rsid w:val="009204F4"/>
    <w:rsid w:val="00920CD6"/>
    <w:rsid w:val="00921788"/>
    <w:rsid w:val="009267CE"/>
    <w:rsid w:val="0092695C"/>
    <w:rsid w:val="00932A6F"/>
    <w:rsid w:val="00934B87"/>
    <w:rsid w:val="00936025"/>
    <w:rsid w:val="00945D9E"/>
    <w:rsid w:val="009527CE"/>
    <w:rsid w:val="00956767"/>
    <w:rsid w:val="009621FE"/>
    <w:rsid w:val="00986E61"/>
    <w:rsid w:val="00990440"/>
    <w:rsid w:val="009954F2"/>
    <w:rsid w:val="009C7BE8"/>
    <w:rsid w:val="009D0C15"/>
    <w:rsid w:val="009D19E5"/>
    <w:rsid w:val="009D4D6B"/>
    <w:rsid w:val="009E0E6F"/>
    <w:rsid w:val="009F03B2"/>
    <w:rsid w:val="00A06DE4"/>
    <w:rsid w:val="00A2573D"/>
    <w:rsid w:val="00A25CC2"/>
    <w:rsid w:val="00A25CCF"/>
    <w:rsid w:val="00A33403"/>
    <w:rsid w:val="00A37162"/>
    <w:rsid w:val="00A45497"/>
    <w:rsid w:val="00A51778"/>
    <w:rsid w:val="00A51F4A"/>
    <w:rsid w:val="00A601DA"/>
    <w:rsid w:val="00A60AEF"/>
    <w:rsid w:val="00A62850"/>
    <w:rsid w:val="00A62EA2"/>
    <w:rsid w:val="00A715F4"/>
    <w:rsid w:val="00A92FCC"/>
    <w:rsid w:val="00A95E69"/>
    <w:rsid w:val="00A96409"/>
    <w:rsid w:val="00AA2D62"/>
    <w:rsid w:val="00AA514F"/>
    <w:rsid w:val="00AA74F3"/>
    <w:rsid w:val="00AA7AB3"/>
    <w:rsid w:val="00AB00C9"/>
    <w:rsid w:val="00AB2B4B"/>
    <w:rsid w:val="00AC05A6"/>
    <w:rsid w:val="00AC4ECE"/>
    <w:rsid w:val="00AD349C"/>
    <w:rsid w:val="00AD3591"/>
    <w:rsid w:val="00AD56CF"/>
    <w:rsid w:val="00AE1C5A"/>
    <w:rsid w:val="00AE744D"/>
    <w:rsid w:val="00AF00DC"/>
    <w:rsid w:val="00AF4DBF"/>
    <w:rsid w:val="00AF5CBA"/>
    <w:rsid w:val="00B01F88"/>
    <w:rsid w:val="00B22E05"/>
    <w:rsid w:val="00B34FC7"/>
    <w:rsid w:val="00B353BF"/>
    <w:rsid w:val="00B41ED3"/>
    <w:rsid w:val="00B43B34"/>
    <w:rsid w:val="00B44EE5"/>
    <w:rsid w:val="00B549A8"/>
    <w:rsid w:val="00B649D9"/>
    <w:rsid w:val="00B742A3"/>
    <w:rsid w:val="00B759D2"/>
    <w:rsid w:val="00B82FC8"/>
    <w:rsid w:val="00B86769"/>
    <w:rsid w:val="00B872EF"/>
    <w:rsid w:val="00B94DFE"/>
    <w:rsid w:val="00BA4AA3"/>
    <w:rsid w:val="00BB0088"/>
    <w:rsid w:val="00BB0877"/>
    <w:rsid w:val="00BB3018"/>
    <w:rsid w:val="00BC13B5"/>
    <w:rsid w:val="00BC4687"/>
    <w:rsid w:val="00BD0BEE"/>
    <w:rsid w:val="00BE0231"/>
    <w:rsid w:val="00BE164E"/>
    <w:rsid w:val="00BE3690"/>
    <w:rsid w:val="00BE5F9C"/>
    <w:rsid w:val="00BF1AE2"/>
    <w:rsid w:val="00BF44FB"/>
    <w:rsid w:val="00C118FE"/>
    <w:rsid w:val="00C1374D"/>
    <w:rsid w:val="00C14514"/>
    <w:rsid w:val="00C14601"/>
    <w:rsid w:val="00C15F3E"/>
    <w:rsid w:val="00C31EB6"/>
    <w:rsid w:val="00C52F76"/>
    <w:rsid w:val="00C57449"/>
    <w:rsid w:val="00C6362D"/>
    <w:rsid w:val="00C71A49"/>
    <w:rsid w:val="00C74B4D"/>
    <w:rsid w:val="00C9243B"/>
    <w:rsid w:val="00C92BC2"/>
    <w:rsid w:val="00C94AF5"/>
    <w:rsid w:val="00C96E7D"/>
    <w:rsid w:val="00CB0E06"/>
    <w:rsid w:val="00CE05C0"/>
    <w:rsid w:val="00CE621E"/>
    <w:rsid w:val="00CE7141"/>
    <w:rsid w:val="00CF5639"/>
    <w:rsid w:val="00CF7DA0"/>
    <w:rsid w:val="00D03E2C"/>
    <w:rsid w:val="00D10EE6"/>
    <w:rsid w:val="00D118FD"/>
    <w:rsid w:val="00D15F25"/>
    <w:rsid w:val="00D21C95"/>
    <w:rsid w:val="00D333B4"/>
    <w:rsid w:val="00D34E2E"/>
    <w:rsid w:val="00D45D55"/>
    <w:rsid w:val="00D45E17"/>
    <w:rsid w:val="00D45F15"/>
    <w:rsid w:val="00D501A3"/>
    <w:rsid w:val="00D56DFF"/>
    <w:rsid w:val="00D62229"/>
    <w:rsid w:val="00D62448"/>
    <w:rsid w:val="00D636BD"/>
    <w:rsid w:val="00D65292"/>
    <w:rsid w:val="00D7729E"/>
    <w:rsid w:val="00D8538F"/>
    <w:rsid w:val="00D86D53"/>
    <w:rsid w:val="00DA22D6"/>
    <w:rsid w:val="00DB0A32"/>
    <w:rsid w:val="00DB64A4"/>
    <w:rsid w:val="00DC47B9"/>
    <w:rsid w:val="00DC491D"/>
    <w:rsid w:val="00DD22BE"/>
    <w:rsid w:val="00DD2F1D"/>
    <w:rsid w:val="00DD6ECC"/>
    <w:rsid w:val="00DE036B"/>
    <w:rsid w:val="00E0208D"/>
    <w:rsid w:val="00E0350F"/>
    <w:rsid w:val="00E037DA"/>
    <w:rsid w:val="00E05D37"/>
    <w:rsid w:val="00E0731A"/>
    <w:rsid w:val="00E16DA3"/>
    <w:rsid w:val="00E2536C"/>
    <w:rsid w:val="00E3350C"/>
    <w:rsid w:val="00E44C29"/>
    <w:rsid w:val="00E51684"/>
    <w:rsid w:val="00E51AD3"/>
    <w:rsid w:val="00E5472A"/>
    <w:rsid w:val="00E62883"/>
    <w:rsid w:val="00E64A5F"/>
    <w:rsid w:val="00E65C48"/>
    <w:rsid w:val="00E7346B"/>
    <w:rsid w:val="00E94EB5"/>
    <w:rsid w:val="00E95D06"/>
    <w:rsid w:val="00EA2CEF"/>
    <w:rsid w:val="00EC50AE"/>
    <w:rsid w:val="00ED16CB"/>
    <w:rsid w:val="00EE194A"/>
    <w:rsid w:val="00EE1A54"/>
    <w:rsid w:val="00EE78EA"/>
    <w:rsid w:val="00EE7DDF"/>
    <w:rsid w:val="00EF0693"/>
    <w:rsid w:val="00EF6A40"/>
    <w:rsid w:val="00EF7DA6"/>
    <w:rsid w:val="00F062AA"/>
    <w:rsid w:val="00F06461"/>
    <w:rsid w:val="00F06D01"/>
    <w:rsid w:val="00F1196C"/>
    <w:rsid w:val="00F13E47"/>
    <w:rsid w:val="00F14209"/>
    <w:rsid w:val="00F22A98"/>
    <w:rsid w:val="00F30FBF"/>
    <w:rsid w:val="00F335F6"/>
    <w:rsid w:val="00F50C6F"/>
    <w:rsid w:val="00F51A86"/>
    <w:rsid w:val="00F539F2"/>
    <w:rsid w:val="00F608F5"/>
    <w:rsid w:val="00F65AEF"/>
    <w:rsid w:val="00F81B05"/>
    <w:rsid w:val="00F91EAA"/>
    <w:rsid w:val="00F93395"/>
    <w:rsid w:val="00F967F3"/>
    <w:rsid w:val="00F9715A"/>
    <w:rsid w:val="00FA4A10"/>
    <w:rsid w:val="00FA7648"/>
    <w:rsid w:val="00FB21F4"/>
    <w:rsid w:val="00FB343A"/>
    <w:rsid w:val="00FB397D"/>
    <w:rsid w:val="00FC05FA"/>
    <w:rsid w:val="00FC2E2E"/>
    <w:rsid w:val="00FC3CF6"/>
    <w:rsid w:val="00FC6690"/>
    <w:rsid w:val="00FC7508"/>
    <w:rsid w:val="00FD03E5"/>
    <w:rsid w:val="00FD0D22"/>
    <w:rsid w:val="00FD6AE4"/>
    <w:rsid w:val="00FD73E7"/>
    <w:rsid w:val="00FF17ED"/>
    <w:rsid w:val="00FF2F2D"/>
    <w:rsid w:val="00FF3E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FE2"/>
    <w:pPr>
      <w:spacing w:after="200" w:line="276" w:lineRule="auto"/>
    </w:pPr>
  </w:style>
  <w:style w:type="paragraph" w:styleId="3">
    <w:name w:val="heading 3"/>
    <w:basedOn w:val="a"/>
    <w:next w:val="a0"/>
    <w:link w:val="30"/>
    <w:uiPriority w:val="99"/>
    <w:qFormat/>
    <w:rsid w:val="00601118"/>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601118"/>
    <w:rPr>
      <w:rFonts w:ascii="Times New Roman" w:hAnsi="Times New Roman"/>
      <w:b/>
      <w:bCs/>
      <w:sz w:val="27"/>
      <w:szCs w:val="27"/>
      <w:lang w:eastAsia="ar-SA"/>
    </w:rPr>
  </w:style>
  <w:style w:type="character" w:styleId="a4">
    <w:name w:val="Hyperlink"/>
    <w:basedOn w:val="a1"/>
    <w:uiPriority w:val="99"/>
    <w:semiHidden/>
    <w:rsid w:val="00601118"/>
    <w:rPr>
      <w:rFonts w:cs="Times New Roman"/>
      <w:color w:val="0000FF"/>
      <w:u w:val="single"/>
    </w:rPr>
  </w:style>
  <w:style w:type="character" w:customStyle="1" w:styleId="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ink w:val="a5"/>
    <w:locked/>
    <w:rsid w:val="00601118"/>
    <w:rPr>
      <w:rFonts w:cs="Times New Roman"/>
    </w:rPr>
  </w:style>
  <w:style w:type="paragraph" w:styleId="HTML">
    <w:name w:val="HTML Preformatted"/>
    <w:basedOn w:val="a"/>
    <w:link w:val="HTML1"/>
    <w:uiPriority w:val="99"/>
    <w:semiHidden/>
    <w:rsid w:val="0060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1"/>
    <w:link w:val="HTML"/>
    <w:uiPriority w:val="99"/>
    <w:semiHidden/>
    <w:locked/>
    <w:rsid w:val="00601118"/>
    <w:rPr>
      <w:rFonts w:ascii="Courier New" w:hAnsi="Courier New" w:cs="Courier New"/>
      <w:lang w:eastAsia="ru-RU"/>
    </w:rPr>
  </w:style>
  <w:style w:type="character" w:customStyle="1" w:styleId="HTML0">
    <w:name w:val="Стандартный HTML Знак"/>
    <w:basedOn w:val="a1"/>
    <w:uiPriority w:val="99"/>
    <w:semiHidden/>
    <w:rsid w:val="00601118"/>
    <w:rPr>
      <w:rFonts w:ascii="Consolas" w:hAnsi="Consolas" w:cs="Consolas"/>
      <w:sz w:val="20"/>
      <w:szCs w:val="20"/>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1"/>
    <w:uiPriority w:val="99"/>
    <w:qFormat/>
    <w:rsid w:val="00601118"/>
    <w:pPr>
      <w:spacing w:after="120"/>
      <w:contextualSpacing/>
    </w:pPr>
  </w:style>
  <w:style w:type="paragraph" w:customStyle="1" w:styleId="rvps2">
    <w:name w:val="rvps2"/>
    <w:basedOn w:val="a"/>
    <w:qFormat/>
    <w:rsid w:val="00601118"/>
    <w:pPr>
      <w:spacing w:before="100" w:beforeAutospacing="1" w:after="100" w:afterAutospacing="1" w:line="240" w:lineRule="auto"/>
      <w:contextualSpacing/>
    </w:pPr>
    <w:rPr>
      <w:rFonts w:ascii="Times New Roman" w:hAnsi="Times New Roman"/>
      <w:sz w:val="24"/>
      <w:szCs w:val="24"/>
      <w:lang w:val="ru-RU" w:eastAsia="ru-RU"/>
    </w:rPr>
  </w:style>
  <w:style w:type="paragraph" w:customStyle="1" w:styleId="FR2">
    <w:name w:val="FR2"/>
    <w:uiPriority w:val="99"/>
    <w:rsid w:val="00601118"/>
    <w:pPr>
      <w:widowControl w:val="0"/>
      <w:spacing w:line="256" w:lineRule="auto"/>
      <w:ind w:firstLine="560"/>
      <w:contextualSpacing/>
    </w:pPr>
    <w:rPr>
      <w:rFonts w:ascii="Arial" w:hAnsi="Arial" w:cs="Arial"/>
      <w:lang w:eastAsia="ru-RU"/>
    </w:rPr>
  </w:style>
  <w:style w:type="table" w:styleId="a6">
    <w:name w:val="Table Grid"/>
    <w:basedOn w:val="a2"/>
    <w:uiPriority w:val="99"/>
    <w:rsid w:val="0060111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99"/>
    <w:qFormat/>
    <w:rsid w:val="00601118"/>
    <w:rPr>
      <w:rFonts w:cs="Times New Roman"/>
      <w:b/>
      <w:bCs/>
    </w:rPr>
  </w:style>
  <w:style w:type="paragraph" w:styleId="a0">
    <w:name w:val="Body Text"/>
    <w:basedOn w:val="a"/>
    <w:link w:val="a8"/>
    <w:uiPriority w:val="99"/>
    <w:semiHidden/>
    <w:rsid w:val="00601118"/>
    <w:pPr>
      <w:spacing w:after="120"/>
    </w:pPr>
  </w:style>
  <w:style w:type="character" w:customStyle="1" w:styleId="a8">
    <w:name w:val="Основной текст Знак"/>
    <w:basedOn w:val="a1"/>
    <w:link w:val="a0"/>
    <w:uiPriority w:val="99"/>
    <w:semiHidden/>
    <w:locked/>
    <w:rsid w:val="00601118"/>
    <w:rPr>
      <w:rFonts w:cs="Times New Roman"/>
    </w:rPr>
  </w:style>
  <w:style w:type="paragraph" w:styleId="a9">
    <w:name w:val="List Paragraph"/>
    <w:basedOn w:val="a"/>
    <w:uiPriority w:val="34"/>
    <w:qFormat/>
    <w:rsid w:val="00601118"/>
    <w:pPr>
      <w:ind w:left="720"/>
      <w:contextualSpacing/>
    </w:pPr>
    <w:rPr>
      <w:lang w:eastAsia="en-US"/>
    </w:rPr>
  </w:style>
  <w:style w:type="paragraph" w:customStyle="1" w:styleId="2">
    <w:name w:val="Без интервала2"/>
    <w:link w:val="NoSpacingChar2"/>
    <w:uiPriority w:val="99"/>
    <w:rsid w:val="00601118"/>
    <w:rPr>
      <w:lang w:eastAsia="en-US"/>
    </w:rPr>
  </w:style>
  <w:style w:type="character" w:customStyle="1" w:styleId="NoSpacingChar2">
    <w:name w:val="No Spacing Char2"/>
    <w:link w:val="2"/>
    <w:uiPriority w:val="99"/>
    <w:locked/>
    <w:rsid w:val="00601118"/>
    <w:rPr>
      <w:sz w:val="22"/>
      <w:lang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601118"/>
    <w:rPr>
      <w:rFonts w:ascii="Times New Roman" w:hAnsi="Times New Roman"/>
      <w:sz w:val="20"/>
      <w:lang w:val="ru-RU" w:eastAsia="ru-RU"/>
    </w:rPr>
  </w:style>
  <w:style w:type="character" w:customStyle="1" w:styleId="apple-converted-space">
    <w:name w:val="apple-converted-space"/>
    <w:basedOn w:val="a1"/>
    <w:rsid w:val="004F729A"/>
    <w:rPr>
      <w:rFonts w:cs="Times New Roman"/>
    </w:rPr>
  </w:style>
  <w:style w:type="paragraph" w:styleId="ab">
    <w:name w:val="Balloon Text"/>
    <w:basedOn w:val="a"/>
    <w:link w:val="ac"/>
    <w:uiPriority w:val="99"/>
    <w:semiHidden/>
    <w:rsid w:val="005D5003"/>
    <w:rPr>
      <w:rFonts w:ascii="Tahoma" w:hAnsi="Tahoma" w:cs="Tahoma"/>
      <w:sz w:val="16"/>
      <w:szCs w:val="16"/>
    </w:rPr>
  </w:style>
  <w:style w:type="character" w:customStyle="1" w:styleId="ac">
    <w:name w:val="Текст выноски Знак"/>
    <w:basedOn w:val="a1"/>
    <w:link w:val="ab"/>
    <w:uiPriority w:val="99"/>
    <w:semiHidden/>
    <w:locked/>
    <w:rsid w:val="00D45D55"/>
    <w:rPr>
      <w:rFonts w:ascii="Times New Roman" w:hAnsi="Times New Roman" w:cs="Times New Roman"/>
      <w:sz w:val="2"/>
    </w:rPr>
  </w:style>
  <w:style w:type="paragraph" w:customStyle="1" w:styleId="ad">
    <w:name w:val="Вміст таблиці"/>
    <w:basedOn w:val="a"/>
    <w:rsid w:val="00325FBB"/>
    <w:pPr>
      <w:widowControl w:val="0"/>
      <w:suppressLineNumbers/>
      <w:suppressAutoHyphens/>
      <w:autoSpaceDE w:val="0"/>
      <w:spacing w:after="0" w:line="240" w:lineRule="auto"/>
    </w:pPr>
    <w:rPr>
      <w:rFonts w:ascii="Times New Roman CYR" w:eastAsia="Calibri" w:hAnsi="Times New Roman CYR" w:cs="Times New Roman CYR"/>
      <w:sz w:val="24"/>
      <w:szCs w:val="24"/>
      <w:lang w:val="ru-RU" w:eastAsia="zh-CN"/>
    </w:rPr>
  </w:style>
  <w:style w:type="paragraph" w:styleId="ae">
    <w:name w:val="No Spacing"/>
    <w:link w:val="af"/>
    <w:uiPriority w:val="99"/>
    <w:qFormat/>
    <w:rsid w:val="00712625"/>
    <w:rPr>
      <w:rFonts w:eastAsia="Calibri"/>
      <w:lang w:eastAsia="en-US"/>
    </w:rPr>
  </w:style>
  <w:style w:type="character" w:styleId="af0">
    <w:name w:val="annotation reference"/>
    <w:uiPriority w:val="99"/>
    <w:unhideWhenUsed/>
    <w:qFormat/>
    <w:rsid w:val="007E5394"/>
    <w:rPr>
      <w:sz w:val="16"/>
      <w:szCs w:val="16"/>
    </w:rPr>
  </w:style>
  <w:style w:type="character" w:customStyle="1" w:styleId="af">
    <w:name w:val="Без интервала Знак"/>
    <w:link w:val="ae"/>
    <w:uiPriority w:val="99"/>
    <w:locked/>
    <w:rsid w:val="00AD349C"/>
    <w:rPr>
      <w:rFonts w:eastAsia="Calibri"/>
      <w:lang w:eastAsia="en-US"/>
    </w:rPr>
  </w:style>
  <w:style w:type="paragraph" w:customStyle="1" w:styleId="10">
    <w:name w:val="Обычный1"/>
    <w:rsid w:val="00456C5F"/>
    <w:pPr>
      <w:spacing w:line="276" w:lineRule="auto"/>
    </w:pPr>
    <w:rPr>
      <w:rFonts w:ascii="Arial" w:eastAsia="Calibri" w:hAnsi="Arial" w:cs="Arial"/>
      <w:color w:val="000000"/>
      <w:lang w:val="ru-RU" w:eastAsia="ru-RU"/>
    </w:rPr>
  </w:style>
  <w:style w:type="paragraph" w:customStyle="1" w:styleId="11">
    <w:name w:val="Абзац списка1"/>
    <w:basedOn w:val="a"/>
    <w:qFormat/>
    <w:rsid w:val="00BE5F9C"/>
    <w:pPr>
      <w:ind w:left="720"/>
      <w:contextualSpacing/>
    </w:pPr>
    <w:rPr>
      <w:lang w:eastAsia="en-US"/>
    </w:rPr>
  </w:style>
  <w:style w:type="paragraph" w:customStyle="1" w:styleId="20">
    <w:name w:val="Обычный2"/>
    <w:qFormat/>
    <w:rsid w:val="00BE5F9C"/>
    <w:pPr>
      <w:spacing w:line="276" w:lineRule="auto"/>
    </w:pPr>
    <w:rPr>
      <w:rFonts w:ascii="Arial" w:hAnsi="Arial" w:cs="Arial"/>
      <w:color w:val="000000"/>
      <w:lang w:val="ru-RU" w:eastAsia="ru-RU"/>
    </w:rPr>
  </w:style>
  <w:style w:type="paragraph" w:customStyle="1" w:styleId="12">
    <w:name w:val="Без интервала1"/>
    <w:qFormat/>
    <w:rsid w:val="00BE5F9C"/>
    <w:rPr>
      <w:rFonts w:ascii="Times New Roman" w:hAnsi="Times New Roman"/>
      <w:lang w:eastAsia="en-US"/>
    </w:rPr>
  </w:style>
  <w:style w:type="paragraph" w:customStyle="1" w:styleId="31">
    <w:name w:val="Основной текст 31"/>
    <w:basedOn w:val="a"/>
    <w:qFormat/>
    <w:rsid w:val="00BE5F9C"/>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BE5F9C"/>
    <w:pPr>
      <w:suppressAutoHyphens/>
      <w:autoSpaceDN w:val="0"/>
    </w:pPr>
    <w:rPr>
      <w:rFonts w:ascii="Times New Roman" w:hAnsi="Times New Roman"/>
      <w:color w:val="000000"/>
      <w:kern w:val="3"/>
      <w:sz w:val="24"/>
      <w:szCs w:val="24"/>
      <w:lang w:val="ru-RU" w:eastAsia="ru-RU"/>
    </w:rPr>
  </w:style>
  <w:style w:type="paragraph" w:customStyle="1" w:styleId="21">
    <w:name w:val="Основной текст с отступом 21"/>
    <w:basedOn w:val="a"/>
    <w:rsid w:val="00BE5F9C"/>
    <w:pPr>
      <w:suppressAutoHyphens/>
      <w:spacing w:after="120" w:line="480" w:lineRule="auto"/>
      <w:ind w:left="283"/>
    </w:pPr>
    <w:rPr>
      <w:lang w:val="ru-RU" w:eastAsia="zh-CN"/>
    </w:rPr>
  </w:style>
  <w:style w:type="character" w:customStyle="1" w:styleId="af1">
    <w:name w:val="Виділення"/>
    <w:rsid w:val="00BE5F9C"/>
    <w:rPr>
      <w:i/>
      <w:iCs/>
    </w:rPr>
  </w:style>
  <w:style w:type="character" w:customStyle="1" w:styleId="qaclassifiertype">
    <w:name w:val="qa_classifier_type"/>
    <w:basedOn w:val="a1"/>
    <w:rsid w:val="00733DE9"/>
  </w:style>
  <w:style w:type="character" w:customStyle="1" w:styleId="docdata">
    <w:name w:val="docdata"/>
    <w:aliases w:val="docy,v5,2277,baiaagaaboqcaaad3gyaaaxsbgaaaaaaaaaaaaaaaaaaaaaaaaaaaaaaaaaaaaaaaaaaaaaaaaaaaaaaaaaaaaaaaaaaaaaaaaaaaaaaaaaaaaaaaaaaaaaaaaaaaaaaaaaaaaaaaaaaaaaaaaaaaaaaaaaaaaaaaaaaaaaaaaaaaaaaaaaaaaaaaaaaaaaaaaaaaaaaaaaaaaaaaaaaaaaaaaaaaaaaaaaaaaaa"/>
    <w:basedOn w:val="a1"/>
    <w:rsid w:val="003E5055"/>
  </w:style>
  <w:style w:type="paragraph" w:styleId="af2">
    <w:name w:val="Body Text Indent"/>
    <w:basedOn w:val="a"/>
    <w:link w:val="af3"/>
    <w:uiPriority w:val="99"/>
    <w:semiHidden/>
    <w:unhideWhenUsed/>
    <w:rsid w:val="00413CF5"/>
    <w:pPr>
      <w:spacing w:after="120"/>
      <w:ind w:left="283"/>
    </w:pPr>
  </w:style>
  <w:style w:type="character" w:customStyle="1" w:styleId="af3">
    <w:name w:val="Основной текст с отступом Знак"/>
    <w:basedOn w:val="a1"/>
    <w:link w:val="af2"/>
    <w:uiPriority w:val="99"/>
    <w:semiHidden/>
    <w:rsid w:val="00413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FE2"/>
    <w:pPr>
      <w:spacing w:after="200" w:line="276" w:lineRule="auto"/>
    </w:pPr>
  </w:style>
  <w:style w:type="paragraph" w:styleId="3">
    <w:name w:val="heading 3"/>
    <w:basedOn w:val="a"/>
    <w:next w:val="a0"/>
    <w:link w:val="30"/>
    <w:uiPriority w:val="99"/>
    <w:qFormat/>
    <w:rsid w:val="00601118"/>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601118"/>
    <w:rPr>
      <w:rFonts w:ascii="Times New Roman" w:hAnsi="Times New Roman"/>
      <w:b/>
      <w:bCs/>
      <w:sz w:val="27"/>
      <w:szCs w:val="27"/>
      <w:lang w:eastAsia="ar-SA"/>
    </w:rPr>
  </w:style>
  <w:style w:type="character" w:styleId="a4">
    <w:name w:val="Hyperlink"/>
    <w:basedOn w:val="a1"/>
    <w:uiPriority w:val="99"/>
    <w:semiHidden/>
    <w:rsid w:val="00601118"/>
    <w:rPr>
      <w:rFonts w:cs="Times New Roman"/>
      <w:color w:val="0000FF"/>
      <w:u w:val="single"/>
    </w:rPr>
  </w:style>
  <w:style w:type="character" w:customStyle="1" w:styleId="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ink w:val="a5"/>
    <w:locked/>
    <w:rsid w:val="00601118"/>
    <w:rPr>
      <w:rFonts w:cs="Times New Roman"/>
    </w:rPr>
  </w:style>
  <w:style w:type="paragraph" w:styleId="HTML">
    <w:name w:val="HTML Preformatted"/>
    <w:basedOn w:val="a"/>
    <w:link w:val="HTML1"/>
    <w:uiPriority w:val="99"/>
    <w:semiHidden/>
    <w:rsid w:val="0060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1"/>
    <w:link w:val="HTML"/>
    <w:uiPriority w:val="99"/>
    <w:semiHidden/>
    <w:locked/>
    <w:rsid w:val="00601118"/>
    <w:rPr>
      <w:rFonts w:ascii="Courier New" w:hAnsi="Courier New" w:cs="Courier New"/>
      <w:lang w:eastAsia="ru-RU"/>
    </w:rPr>
  </w:style>
  <w:style w:type="character" w:customStyle="1" w:styleId="HTML0">
    <w:name w:val="Стандартный HTML Знак"/>
    <w:basedOn w:val="a1"/>
    <w:uiPriority w:val="99"/>
    <w:semiHidden/>
    <w:rsid w:val="00601118"/>
    <w:rPr>
      <w:rFonts w:ascii="Consolas" w:hAnsi="Consolas" w:cs="Consolas"/>
      <w:sz w:val="20"/>
      <w:szCs w:val="20"/>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iPriority w:val="99"/>
    <w:rsid w:val="00601118"/>
    <w:pPr>
      <w:spacing w:after="120"/>
      <w:contextualSpacing/>
    </w:pPr>
  </w:style>
  <w:style w:type="paragraph" w:customStyle="1" w:styleId="rvps2">
    <w:name w:val="rvps2"/>
    <w:basedOn w:val="a"/>
    <w:uiPriority w:val="99"/>
    <w:rsid w:val="00601118"/>
    <w:pPr>
      <w:spacing w:before="100" w:beforeAutospacing="1" w:after="100" w:afterAutospacing="1" w:line="240" w:lineRule="auto"/>
      <w:contextualSpacing/>
    </w:pPr>
    <w:rPr>
      <w:rFonts w:ascii="Times New Roman" w:hAnsi="Times New Roman"/>
      <w:sz w:val="24"/>
      <w:szCs w:val="24"/>
      <w:lang w:val="ru-RU" w:eastAsia="ru-RU"/>
    </w:rPr>
  </w:style>
  <w:style w:type="paragraph" w:customStyle="1" w:styleId="FR2">
    <w:name w:val="FR2"/>
    <w:uiPriority w:val="99"/>
    <w:rsid w:val="00601118"/>
    <w:pPr>
      <w:widowControl w:val="0"/>
      <w:spacing w:line="256" w:lineRule="auto"/>
      <w:ind w:firstLine="560"/>
      <w:contextualSpacing/>
    </w:pPr>
    <w:rPr>
      <w:rFonts w:ascii="Arial" w:hAnsi="Arial" w:cs="Arial"/>
      <w:lang w:eastAsia="ru-RU"/>
    </w:rPr>
  </w:style>
  <w:style w:type="table" w:styleId="a6">
    <w:name w:val="Table Grid"/>
    <w:basedOn w:val="a2"/>
    <w:uiPriority w:val="99"/>
    <w:rsid w:val="0060111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99"/>
    <w:qFormat/>
    <w:rsid w:val="00601118"/>
    <w:rPr>
      <w:rFonts w:cs="Times New Roman"/>
      <w:b/>
      <w:bCs/>
    </w:rPr>
  </w:style>
  <w:style w:type="paragraph" w:styleId="a0">
    <w:name w:val="Body Text"/>
    <w:basedOn w:val="a"/>
    <w:link w:val="a8"/>
    <w:uiPriority w:val="99"/>
    <w:semiHidden/>
    <w:rsid w:val="00601118"/>
    <w:pPr>
      <w:spacing w:after="120"/>
    </w:pPr>
  </w:style>
  <w:style w:type="character" w:customStyle="1" w:styleId="a8">
    <w:name w:val="Основной текст Знак"/>
    <w:basedOn w:val="a1"/>
    <w:link w:val="a0"/>
    <w:uiPriority w:val="99"/>
    <w:semiHidden/>
    <w:locked/>
    <w:rsid w:val="00601118"/>
    <w:rPr>
      <w:rFonts w:cs="Times New Roman"/>
    </w:rPr>
  </w:style>
  <w:style w:type="paragraph" w:styleId="a9">
    <w:name w:val="List Paragraph"/>
    <w:basedOn w:val="a"/>
    <w:uiPriority w:val="34"/>
    <w:qFormat/>
    <w:rsid w:val="00601118"/>
    <w:pPr>
      <w:ind w:left="720"/>
      <w:contextualSpacing/>
    </w:pPr>
    <w:rPr>
      <w:lang w:eastAsia="en-US"/>
    </w:rPr>
  </w:style>
  <w:style w:type="paragraph" w:customStyle="1" w:styleId="2">
    <w:name w:val="Без интервала2"/>
    <w:link w:val="NoSpacingChar2"/>
    <w:uiPriority w:val="99"/>
    <w:rsid w:val="00601118"/>
    <w:rPr>
      <w:lang w:eastAsia="en-US"/>
    </w:rPr>
  </w:style>
  <w:style w:type="character" w:customStyle="1" w:styleId="NoSpacingChar2">
    <w:name w:val="No Spacing Char2"/>
    <w:link w:val="2"/>
    <w:uiPriority w:val="99"/>
    <w:locked/>
    <w:rsid w:val="00601118"/>
    <w:rPr>
      <w:sz w:val="22"/>
      <w:lang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601118"/>
    <w:rPr>
      <w:rFonts w:ascii="Times New Roman" w:hAnsi="Times New Roman"/>
      <w:sz w:val="20"/>
      <w:lang w:val="ru-RU" w:eastAsia="ru-RU"/>
    </w:rPr>
  </w:style>
  <w:style w:type="character" w:customStyle="1" w:styleId="apple-converted-space">
    <w:name w:val="apple-converted-space"/>
    <w:basedOn w:val="a1"/>
    <w:uiPriority w:val="99"/>
    <w:rsid w:val="004F729A"/>
    <w:rPr>
      <w:rFonts w:cs="Times New Roman"/>
    </w:rPr>
  </w:style>
  <w:style w:type="paragraph" w:styleId="ab">
    <w:name w:val="Balloon Text"/>
    <w:basedOn w:val="a"/>
    <w:link w:val="ac"/>
    <w:uiPriority w:val="99"/>
    <w:semiHidden/>
    <w:rsid w:val="005D5003"/>
    <w:rPr>
      <w:rFonts w:ascii="Tahoma" w:hAnsi="Tahoma" w:cs="Tahoma"/>
      <w:sz w:val="16"/>
      <w:szCs w:val="16"/>
    </w:rPr>
  </w:style>
  <w:style w:type="character" w:customStyle="1" w:styleId="ac">
    <w:name w:val="Текст выноски Знак"/>
    <w:basedOn w:val="a1"/>
    <w:link w:val="ab"/>
    <w:uiPriority w:val="99"/>
    <w:semiHidden/>
    <w:locked/>
    <w:rsid w:val="00D45D55"/>
    <w:rPr>
      <w:rFonts w:ascii="Times New Roman" w:hAnsi="Times New Roman" w:cs="Times New Roman"/>
      <w:sz w:val="2"/>
    </w:rPr>
  </w:style>
  <w:style w:type="paragraph" w:customStyle="1" w:styleId="ad">
    <w:name w:val="Вміст таблиці"/>
    <w:basedOn w:val="a"/>
    <w:rsid w:val="00325FBB"/>
    <w:pPr>
      <w:widowControl w:val="0"/>
      <w:suppressLineNumbers/>
      <w:suppressAutoHyphens/>
      <w:autoSpaceDE w:val="0"/>
      <w:spacing w:after="0" w:line="240" w:lineRule="auto"/>
    </w:pPr>
    <w:rPr>
      <w:rFonts w:ascii="Times New Roman CYR" w:eastAsia="Calibri" w:hAnsi="Times New Roman CYR" w:cs="Times New Roman CYR"/>
      <w:sz w:val="24"/>
      <w:szCs w:val="24"/>
      <w:lang w:val="ru-RU" w:eastAsia="zh-CN"/>
    </w:rPr>
  </w:style>
  <w:style w:type="paragraph" w:styleId="ae">
    <w:name w:val="No Spacing"/>
    <w:link w:val="af"/>
    <w:uiPriority w:val="1"/>
    <w:qFormat/>
    <w:rsid w:val="00712625"/>
    <w:rPr>
      <w:rFonts w:eastAsia="Calibri"/>
      <w:lang w:eastAsia="en-US"/>
    </w:rPr>
  </w:style>
  <w:style w:type="character" w:styleId="af0">
    <w:name w:val="annotation reference"/>
    <w:uiPriority w:val="99"/>
    <w:unhideWhenUsed/>
    <w:qFormat/>
    <w:rsid w:val="007E5394"/>
    <w:rPr>
      <w:sz w:val="16"/>
      <w:szCs w:val="16"/>
    </w:rPr>
  </w:style>
  <w:style w:type="character" w:customStyle="1" w:styleId="af">
    <w:name w:val="Без интервала Знак"/>
    <w:link w:val="ae"/>
    <w:uiPriority w:val="1"/>
    <w:locked/>
    <w:rsid w:val="00AD349C"/>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1231">
      <w:bodyDiv w:val="1"/>
      <w:marLeft w:val="0"/>
      <w:marRight w:val="0"/>
      <w:marTop w:val="0"/>
      <w:marBottom w:val="0"/>
      <w:divBdr>
        <w:top w:val="none" w:sz="0" w:space="0" w:color="auto"/>
        <w:left w:val="none" w:sz="0" w:space="0" w:color="auto"/>
        <w:bottom w:val="none" w:sz="0" w:space="0" w:color="auto"/>
        <w:right w:val="none" w:sz="0" w:space="0" w:color="auto"/>
      </w:divBdr>
    </w:div>
    <w:div w:id="551039911">
      <w:bodyDiv w:val="1"/>
      <w:marLeft w:val="0"/>
      <w:marRight w:val="0"/>
      <w:marTop w:val="0"/>
      <w:marBottom w:val="0"/>
      <w:divBdr>
        <w:top w:val="none" w:sz="0" w:space="0" w:color="auto"/>
        <w:left w:val="none" w:sz="0" w:space="0" w:color="auto"/>
        <w:bottom w:val="none" w:sz="0" w:space="0" w:color="auto"/>
        <w:right w:val="none" w:sz="0" w:space="0" w:color="auto"/>
      </w:divBdr>
    </w:div>
    <w:div w:id="716273739">
      <w:bodyDiv w:val="1"/>
      <w:marLeft w:val="0"/>
      <w:marRight w:val="0"/>
      <w:marTop w:val="0"/>
      <w:marBottom w:val="0"/>
      <w:divBdr>
        <w:top w:val="none" w:sz="0" w:space="0" w:color="auto"/>
        <w:left w:val="none" w:sz="0" w:space="0" w:color="auto"/>
        <w:bottom w:val="none" w:sz="0" w:space="0" w:color="auto"/>
        <w:right w:val="none" w:sz="0" w:space="0" w:color="auto"/>
      </w:divBdr>
    </w:div>
    <w:div w:id="759637559">
      <w:bodyDiv w:val="1"/>
      <w:marLeft w:val="0"/>
      <w:marRight w:val="0"/>
      <w:marTop w:val="0"/>
      <w:marBottom w:val="0"/>
      <w:divBdr>
        <w:top w:val="none" w:sz="0" w:space="0" w:color="auto"/>
        <w:left w:val="none" w:sz="0" w:space="0" w:color="auto"/>
        <w:bottom w:val="none" w:sz="0" w:space="0" w:color="auto"/>
        <w:right w:val="none" w:sz="0" w:space="0" w:color="auto"/>
      </w:divBdr>
    </w:div>
    <w:div w:id="862325030">
      <w:bodyDiv w:val="1"/>
      <w:marLeft w:val="0"/>
      <w:marRight w:val="0"/>
      <w:marTop w:val="0"/>
      <w:marBottom w:val="0"/>
      <w:divBdr>
        <w:top w:val="none" w:sz="0" w:space="0" w:color="auto"/>
        <w:left w:val="none" w:sz="0" w:space="0" w:color="auto"/>
        <w:bottom w:val="none" w:sz="0" w:space="0" w:color="auto"/>
        <w:right w:val="none" w:sz="0" w:space="0" w:color="auto"/>
      </w:divBdr>
    </w:div>
    <w:div w:id="875773228">
      <w:bodyDiv w:val="1"/>
      <w:marLeft w:val="0"/>
      <w:marRight w:val="0"/>
      <w:marTop w:val="0"/>
      <w:marBottom w:val="0"/>
      <w:divBdr>
        <w:top w:val="none" w:sz="0" w:space="0" w:color="auto"/>
        <w:left w:val="none" w:sz="0" w:space="0" w:color="auto"/>
        <w:bottom w:val="none" w:sz="0" w:space="0" w:color="auto"/>
        <w:right w:val="none" w:sz="0" w:space="0" w:color="auto"/>
      </w:divBdr>
    </w:div>
    <w:div w:id="993295984">
      <w:marLeft w:val="0"/>
      <w:marRight w:val="0"/>
      <w:marTop w:val="0"/>
      <w:marBottom w:val="0"/>
      <w:divBdr>
        <w:top w:val="none" w:sz="0" w:space="0" w:color="auto"/>
        <w:left w:val="none" w:sz="0" w:space="0" w:color="auto"/>
        <w:bottom w:val="none" w:sz="0" w:space="0" w:color="auto"/>
        <w:right w:val="none" w:sz="0" w:space="0" w:color="auto"/>
      </w:divBdr>
    </w:div>
    <w:div w:id="1233346009">
      <w:bodyDiv w:val="1"/>
      <w:marLeft w:val="0"/>
      <w:marRight w:val="0"/>
      <w:marTop w:val="0"/>
      <w:marBottom w:val="0"/>
      <w:divBdr>
        <w:top w:val="none" w:sz="0" w:space="0" w:color="auto"/>
        <w:left w:val="none" w:sz="0" w:space="0" w:color="auto"/>
        <w:bottom w:val="none" w:sz="0" w:space="0" w:color="auto"/>
        <w:right w:val="none" w:sz="0" w:space="0" w:color="auto"/>
      </w:divBdr>
    </w:div>
    <w:div w:id="1694113342">
      <w:bodyDiv w:val="1"/>
      <w:marLeft w:val="0"/>
      <w:marRight w:val="0"/>
      <w:marTop w:val="0"/>
      <w:marBottom w:val="0"/>
      <w:divBdr>
        <w:top w:val="none" w:sz="0" w:space="0" w:color="auto"/>
        <w:left w:val="none" w:sz="0" w:space="0" w:color="auto"/>
        <w:bottom w:val="none" w:sz="0" w:space="0" w:color="auto"/>
        <w:right w:val="none" w:sz="0" w:space="0" w:color="auto"/>
      </w:divBdr>
    </w:div>
    <w:div w:id="1778865784">
      <w:bodyDiv w:val="1"/>
      <w:marLeft w:val="0"/>
      <w:marRight w:val="0"/>
      <w:marTop w:val="0"/>
      <w:marBottom w:val="0"/>
      <w:divBdr>
        <w:top w:val="none" w:sz="0" w:space="0" w:color="auto"/>
        <w:left w:val="none" w:sz="0" w:space="0" w:color="auto"/>
        <w:bottom w:val="none" w:sz="0" w:space="0" w:color="auto"/>
        <w:right w:val="none" w:sz="0" w:space="0" w:color="auto"/>
      </w:divBdr>
    </w:div>
    <w:div w:id="21271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1B13-6A45-4D9E-8694-C53AC929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26303</Words>
  <Characters>14994</Characters>
  <Application>Microsoft Office Word</Application>
  <DocSecurity>0</DocSecurity>
  <Lines>124</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Документація торгів</vt:lpstr>
      <vt:lpstr>Документація торгів</vt:lpstr>
    </vt:vector>
  </TitlesOfParts>
  <Company>SPecialiST RePack</Company>
  <LinksUpToDate>false</LinksUpToDate>
  <CharactersWithSpaces>41215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 торгів</dc:title>
  <dc:creator>Уляна і Михайло</dc:creator>
  <cp:lastModifiedBy>user</cp:lastModifiedBy>
  <cp:revision>3</cp:revision>
  <cp:lastPrinted>2022-08-17T10:53:00Z</cp:lastPrinted>
  <dcterms:created xsi:type="dcterms:W3CDTF">2022-08-17T11:56:00Z</dcterms:created>
  <dcterms:modified xsi:type="dcterms:W3CDTF">2022-08-17T12:37:00Z</dcterms:modified>
</cp:coreProperties>
</file>