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0A" w:rsidRDefault="0029150A" w:rsidP="00953B2E">
      <w:pPr>
        <w:spacing w:after="0" w:line="240" w:lineRule="auto"/>
        <w:ind w:left="5245"/>
        <w:jc w:val="center"/>
        <w:rPr>
          <w:rFonts w:ascii="Times New Roman" w:eastAsia="Calibri" w:hAnsi="Times New Roman" w:cs="Times New Roman"/>
          <w:b/>
          <w:color w:val="000000"/>
          <w:lang w:val="uk-UA"/>
        </w:rPr>
      </w:pPr>
    </w:p>
    <w:p w:rsidR="00CF0EE6" w:rsidRPr="00C023F4" w:rsidRDefault="00CF0EE6" w:rsidP="00CF0EE6">
      <w:pPr>
        <w:spacing w:after="0" w:line="240" w:lineRule="auto"/>
        <w:jc w:val="center"/>
        <w:rPr>
          <w:rFonts w:ascii="Times New Roman" w:eastAsia="Calibri" w:hAnsi="Times New Roman" w:cs="Times New Roman"/>
          <w:b/>
          <w:color w:val="000000"/>
          <w:lang w:val="uk-UA"/>
        </w:rPr>
      </w:pPr>
      <w:r w:rsidRPr="00C023F4">
        <w:rPr>
          <w:rFonts w:ascii="Times New Roman" w:eastAsia="Calibri" w:hAnsi="Times New Roman" w:cs="Times New Roman"/>
          <w:b/>
          <w:color w:val="000000"/>
          <w:lang w:val="uk-UA"/>
        </w:rPr>
        <w:t>ОГОЛОШЕННЯ </w:t>
      </w:r>
    </w:p>
    <w:p w:rsidR="00D15A26" w:rsidRPr="00C023F4" w:rsidRDefault="00CF0EE6" w:rsidP="008E7867">
      <w:pPr>
        <w:jc w:val="center"/>
        <w:rPr>
          <w:rFonts w:ascii="Times New Roman" w:eastAsia="Calibri" w:hAnsi="Times New Roman" w:cs="Times New Roman"/>
          <w:b/>
          <w:color w:val="000000"/>
          <w:lang w:val="uk-UA"/>
        </w:rPr>
      </w:pPr>
      <w:r w:rsidRPr="00C023F4">
        <w:rPr>
          <w:rFonts w:ascii="Times New Roman" w:eastAsia="Calibri" w:hAnsi="Times New Roman" w:cs="Times New Roman"/>
          <w:b/>
          <w:color w:val="000000"/>
          <w:lang w:val="uk-UA"/>
        </w:rPr>
        <w:t>про проведення спрощеної закупівлі</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56"/>
        <w:gridCol w:w="3460"/>
        <w:gridCol w:w="6760"/>
      </w:tblGrid>
      <w:tr w:rsidR="00CF0EE6" w:rsidRPr="000C0808" w:rsidTr="008A554E">
        <w:trPr>
          <w:jc w:val="center"/>
        </w:trPr>
        <w:tc>
          <w:tcPr>
            <w:tcW w:w="656"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1.</w:t>
            </w:r>
          </w:p>
        </w:tc>
        <w:tc>
          <w:tcPr>
            <w:tcW w:w="3460" w:type="dxa"/>
            <w:shd w:val="clear" w:color="auto" w:fill="auto"/>
          </w:tcPr>
          <w:p w:rsidR="00CF0EE6" w:rsidRPr="00C023F4" w:rsidRDefault="00CF0EE6" w:rsidP="00843F22">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p>
        </w:tc>
        <w:tc>
          <w:tcPr>
            <w:tcW w:w="6760" w:type="dxa"/>
            <w:shd w:val="clear" w:color="auto" w:fill="auto"/>
          </w:tcPr>
          <w:p w:rsidR="00B27C54" w:rsidRPr="00901C85" w:rsidRDefault="00D5694C" w:rsidP="00953B2E">
            <w:pPr>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val="uk-UA" w:eastAsia="ru-RU"/>
              </w:rPr>
              <w:t>Рівненський</w:t>
            </w:r>
            <w:r w:rsidR="00B27C54" w:rsidRPr="00B27C54">
              <w:rPr>
                <w:rFonts w:ascii="Times New Roman" w:eastAsia="Times New Roman" w:hAnsi="Times New Roman" w:cs="Times New Roman"/>
                <w:b/>
                <w:color w:val="000000"/>
                <w:lang w:val="uk-UA" w:eastAsia="ru-RU"/>
              </w:rPr>
              <w:t xml:space="preserve"> науково-дослідний експертно-криміналістичний центр МВС України </w:t>
            </w:r>
          </w:p>
          <w:p w:rsidR="00901C85" w:rsidRPr="00901C85" w:rsidRDefault="00D5694C" w:rsidP="00901C85">
            <w:pPr>
              <w:spacing w:after="0" w:line="240" w:lineRule="auto"/>
              <w:jc w:val="both"/>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33003,</w:t>
            </w:r>
            <w:r w:rsidR="00901C85" w:rsidRPr="00901C85">
              <w:rPr>
                <w:rFonts w:ascii="Times New Roman" w:eastAsia="Times New Roman" w:hAnsi="Times New Roman" w:cs="Times New Roman"/>
                <w:b/>
                <w:color w:val="000000"/>
                <w:lang w:val="uk-UA" w:eastAsia="ru-RU"/>
              </w:rPr>
              <w:t xml:space="preserve"> </w:t>
            </w:r>
            <w:r>
              <w:rPr>
                <w:rFonts w:ascii="Times New Roman" w:eastAsia="Times New Roman" w:hAnsi="Times New Roman" w:cs="Times New Roman"/>
                <w:b/>
                <w:color w:val="000000"/>
                <w:lang w:val="uk-UA" w:eastAsia="ru-RU"/>
              </w:rPr>
              <w:t>м. Рівне, вул. Гагаріна, 39</w:t>
            </w:r>
            <w:r w:rsidR="00901C85" w:rsidRPr="00901C85">
              <w:rPr>
                <w:rFonts w:ascii="Times New Roman" w:eastAsia="Times New Roman" w:hAnsi="Times New Roman" w:cs="Times New Roman"/>
                <w:b/>
                <w:color w:val="000000"/>
                <w:lang w:val="uk-UA" w:eastAsia="ru-RU"/>
              </w:rPr>
              <w:t xml:space="preserve">              </w:t>
            </w:r>
          </w:p>
          <w:p w:rsidR="00CF0EE6" w:rsidRPr="00D5694C" w:rsidRDefault="00861D18" w:rsidP="00953B2E">
            <w:pPr>
              <w:spacing w:after="0" w:line="240" w:lineRule="auto"/>
              <w:jc w:val="both"/>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 xml:space="preserve">Код ЄДРПОУ: </w:t>
            </w:r>
            <w:r w:rsidR="00CA7A7A" w:rsidRPr="00CA7A7A">
              <w:rPr>
                <w:rFonts w:ascii="Times New Roman" w:eastAsia="Times New Roman" w:hAnsi="Times New Roman" w:cs="Times New Roman"/>
                <w:b/>
                <w:color w:val="000000"/>
                <w:lang w:eastAsia="ru-RU"/>
              </w:rPr>
              <w:t>2</w:t>
            </w:r>
            <w:r w:rsidR="00CA7A7A" w:rsidRPr="00720734">
              <w:rPr>
                <w:rFonts w:ascii="Times New Roman" w:eastAsia="Times New Roman" w:hAnsi="Times New Roman" w:cs="Times New Roman"/>
                <w:b/>
                <w:color w:val="000000"/>
                <w:lang w:eastAsia="ru-RU"/>
              </w:rPr>
              <w:t>557</w:t>
            </w:r>
            <w:r w:rsidR="00D5694C">
              <w:rPr>
                <w:rFonts w:ascii="Times New Roman" w:eastAsia="Times New Roman" w:hAnsi="Times New Roman" w:cs="Times New Roman"/>
                <w:b/>
                <w:color w:val="000000"/>
                <w:lang w:val="uk-UA" w:eastAsia="ru-RU"/>
              </w:rPr>
              <w:t>4883</w:t>
            </w:r>
          </w:p>
          <w:p w:rsidR="00CF0EE6" w:rsidRPr="00C023F4" w:rsidRDefault="00CF0EE6" w:rsidP="00953B2E">
            <w:pPr>
              <w:snapToGrid w:val="0"/>
              <w:spacing w:after="0" w:line="240" w:lineRule="auto"/>
              <w:jc w:val="both"/>
              <w:rPr>
                <w:rFonts w:ascii="Times New Roman" w:eastAsia="Calibri" w:hAnsi="Times New Roman" w:cs="Times New Roman"/>
                <w:color w:val="000000"/>
                <w:lang w:val="uk-UA"/>
              </w:rPr>
            </w:pPr>
            <w:r w:rsidRPr="00C023F4">
              <w:rPr>
                <w:rFonts w:ascii="Times New Roman" w:eastAsia="Calibri" w:hAnsi="Times New Roman" w:cs="Times New Roman"/>
                <w:color w:val="000000"/>
                <w:lang w:val="uk-UA"/>
              </w:rPr>
              <w:t>Особа, уповноважена здійснювати зв’язок з Учасниками:</w:t>
            </w:r>
          </w:p>
          <w:p w:rsidR="00CF0EE6" w:rsidRPr="00C023F4" w:rsidRDefault="00D5694C" w:rsidP="00953B2E">
            <w:pPr>
              <w:spacing w:after="0" w:line="240" w:lineRule="auto"/>
              <w:jc w:val="both"/>
              <w:rPr>
                <w:rFonts w:ascii="Times New Roman" w:eastAsia="Times New Roman" w:hAnsi="Times New Roman" w:cs="Times New Roman"/>
                <w:color w:val="000000"/>
                <w:lang w:val="uk-UA" w:eastAsia="ru-RU"/>
              </w:rPr>
            </w:pPr>
            <w:proofErr w:type="spellStart"/>
            <w:r>
              <w:rPr>
                <w:rFonts w:ascii="Times New Roman" w:eastAsia="Times New Roman" w:hAnsi="Times New Roman" w:cs="Times New Roman"/>
                <w:color w:val="000000"/>
                <w:lang w:val="uk-UA" w:eastAsia="ru-RU"/>
              </w:rPr>
              <w:t>Данілов</w:t>
            </w:r>
            <w:proofErr w:type="spellEnd"/>
            <w:r>
              <w:rPr>
                <w:rFonts w:ascii="Times New Roman" w:eastAsia="Times New Roman" w:hAnsi="Times New Roman" w:cs="Times New Roman"/>
                <w:color w:val="000000"/>
                <w:lang w:val="uk-UA" w:eastAsia="ru-RU"/>
              </w:rPr>
              <w:t xml:space="preserve"> Ян</w:t>
            </w:r>
          </w:p>
          <w:p w:rsidR="008E7867" w:rsidRPr="00762A73" w:rsidRDefault="00D5694C" w:rsidP="001D74C5">
            <w:pPr>
              <w:spacing w:after="0" w:line="240" w:lineRule="auto"/>
              <w:jc w:val="both"/>
              <w:rPr>
                <w:sz w:val="24"/>
                <w:szCs w:val="24"/>
              </w:rPr>
            </w:pPr>
            <w:r w:rsidRPr="00D5694C">
              <w:rPr>
                <w:rFonts w:ascii="Times New Roman" w:eastAsia="Times New Roman" w:hAnsi="Times New Roman" w:cs="Times New Roman"/>
                <w:lang w:val="uk-UA" w:eastAsia="ru-RU"/>
              </w:rPr>
              <w:t>zakupivli_rivne_ndekc@ukr.net</w:t>
            </w:r>
            <w:r w:rsidR="008E7867">
              <w:rPr>
                <w:rFonts w:ascii="Times New Roman" w:eastAsia="Times New Roman" w:hAnsi="Times New Roman" w:cs="Times New Roman"/>
                <w:lang w:val="uk-UA" w:eastAsia="ru-RU"/>
              </w:rPr>
              <w:t>,</w:t>
            </w:r>
            <w:r w:rsidR="008E7867">
              <w:rPr>
                <w:rFonts w:ascii="Times New Roman" w:eastAsia="Times New Roman" w:hAnsi="Times New Roman" w:cs="Times New Roman"/>
                <w:color w:val="000000"/>
                <w:lang w:val="uk-UA" w:eastAsia="ru-RU"/>
              </w:rPr>
              <w:t xml:space="preserve"> телефон</w:t>
            </w:r>
            <w:r w:rsidR="00CF0EE6" w:rsidRPr="00C023F4">
              <w:rPr>
                <w:rFonts w:ascii="Times New Roman" w:eastAsia="Times New Roman" w:hAnsi="Times New Roman" w:cs="Times New Roman"/>
                <w:color w:val="000000"/>
                <w:lang w:val="uk-UA" w:eastAsia="ru-RU"/>
              </w:rPr>
              <w:t xml:space="preserve"> </w:t>
            </w:r>
            <w:r w:rsidRPr="00D5694C">
              <w:rPr>
                <w:rFonts w:ascii="Times New Roman" w:eastAsia="Times New Roman" w:hAnsi="Times New Roman" w:cs="Times New Roman"/>
                <w:color w:val="000000"/>
                <w:lang w:val="uk-UA" w:eastAsia="ru-RU"/>
              </w:rPr>
              <w:t>(095) 223-78-84</w:t>
            </w:r>
          </w:p>
          <w:p w:rsidR="000C0808" w:rsidRPr="000C0808" w:rsidRDefault="000C0808" w:rsidP="001D74C5">
            <w:pPr>
              <w:spacing w:after="0" w:line="240" w:lineRule="auto"/>
              <w:jc w:val="both"/>
              <w:rPr>
                <w:rFonts w:ascii="Times New Roman" w:eastAsia="Times New Roman" w:hAnsi="Times New Roman" w:cs="Times New Roman"/>
                <w:color w:val="000000"/>
                <w:sz w:val="16"/>
                <w:szCs w:val="16"/>
                <w:lang w:eastAsia="ru-RU"/>
              </w:rPr>
            </w:pPr>
            <w:r w:rsidRPr="000C0808">
              <w:rPr>
                <w:rFonts w:ascii="Times New Roman" w:eastAsia="Times New Roman" w:hAnsi="Times New Roman" w:cs="Times New Roman"/>
                <w:color w:val="000000"/>
                <w:lang w:val="uk-UA" w:eastAsia="ru-RU"/>
              </w:rPr>
              <w:t>Категорія: Юридичні особи, які забезпечують потреби держави або територіальної громади</w:t>
            </w:r>
          </w:p>
        </w:tc>
      </w:tr>
      <w:tr w:rsidR="00CF0EE6" w:rsidRPr="001D74C5" w:rsidTr="008A554E">
        <w:trPr>
          <w:jc w:val="center"/>
        </w:trPr>
        <w:tc>
          <w:tcPr>
            <w:tcW w:w="656"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2.</w:t>
            </w:r>
          </w:p>
        </w:tc>
        <w:tc>
          <w:tcPr>
            <w:tcW w:w="3460" w:type="dxa"/>
            <w:shd w:val="clear" w:color="auto" w:fill="auto"/>
          </w:tcPr>
          <w:p w:rsidR="00CF0EE6" w:rsidRPr="00C023F4" w:rsidRDefault="00CF0EE6" w:rsidP="00843F22">
            <w:pPr>
              <w:spacing w:after="0" w:line="240" w:lineRule="auto"/>
              <w:jc w:val="both"/>
              <w:rPr>
                <w:rFonts w:ascii="Times New Roman" w:eastAsia="Times New Roman" w:hAnsi="Times New Roman" w:cs="Times New Roman"/>
                <w:lang w:val="uk-UA" w:eastAsia="ru-RU"/>
              </w:rPr>
            </w:pPr>
            <w:r w:rsidRPr="00C023F4">
              <w:rPr>
                <w:rFonts w:ascii="Times New Roman" w:eastAsia="Times New Roman" w:hAnsi="Times New Roman" w:cs="Times New Roman"/>
                <w:shd w:val="clear" w:color="auto" w:fill="FFFFFF"/>
                <w:lang w:val="uk-UA" w:eastAsia="ru-RU"/>
              </w:rPr>
              <w:t>Назва предмета закупівлі із зазначенням коду за Єдиним закупівельним словником</w:t>
            </w:r>
            <w:r w:rsidRPr="00C023F4">
              <w:rPr>
                <w:rFonts w:ascii="Times New Roman" w:eastAsia="Times New Roman" w:hAnsi="Times New Roman" w:cs="Times New Roman"/>
                <w:i/>
                <w:shd w:val="clear" w:color="auto" w:fill="FFFFFF"/>
                <w:lang w:val="uk-UA" w:eastAsia="ru-RU"/>
              </w:rPr>
              <w:t>:</w:t>
            </w:r>
          </w:p>
        </w:tc>
        <w:tc>
          <w:tcPr>
            <w:tcW w:w="6760" w:type="dxa"/>
            <w:shd w:val="clear" w:color="auto" w:fill="auto"/>
            <w:vAlign w:val="center"/>
          </w:tcPr>
          <w:p w:rsidR="00CF0EE6" w:rsidRPr="00D37004" w:rsidRDefault="00C32AB2" w:rsidP="00F46A67">
            <w:pPr>
              <w:spacing w:after="0" w:line="240" w:lineRule="auto"/>
              <w:jc w:val="both"/>
              <w:rPr>
                <w:rFonts w:ascii="Times New Roman" w:eastAsia="Times New Roman" w:hAnsi="Times New Roman" w:cs="Times New Roman"/>
                <w:b/>
                <w:lang w:val="uk-UA" w:eastAsia="ru-RU"/>
              </w:rPr>
            </w:pPr>
            <w:r>
              <w:rPr>
                <w:rFonts w:ascii="Times New Roman" w:hAnsi="Times New Roman"/>
                <w:b/>
                <w:sz w:val="24"/>
                <w:szCs w:val="24"/>
                <w:lang w:val="uk-UA"/>
              </w:rPr>
              <w:t xml:space="preserve">Папір офісний </w:t>
            </w:r>
            <w:r w:rsidR="008A554E" w:rsidRPr="008A554E">
              <w:rPr>
                <w:rFonts w:ascii="Times New Roman" w:hAnsi="Times New Roman" w:cs="Times New Roman"/>
                <w:b/>
                <w:color w:val="000000"/>
                <w:lang w:val="uk-UA"/>
              </w:rPr>
              <w:t xml:space="preserve"> </w:t>
            </w:r>
            <w:r w:rsidR="00074BC3" w:rsidRPr="008A554E">
              <w:rPr>
                <w:rFonts w:ascii="Times New Roman" w:hAnsi="Times New Roman" w:cs="Times New Roman"/>
                <w:b/>
                <w:color w:val="000000"/>
                <w:lang w:val="uk-UA"/>
              </w:rPr>
              <w:t>(</w:t>
            </w:r>
            <w:r w:rsidR="00074BC3" w:rsidRPr="008A554E">
              <w:rPr>
                <w:rStyle w:val="docdata"/>
                <w:rFonts w:ascii="Times New Roman" w:hAnsi="Times New Roman" w:cs="Times New Roman"/>
                <w:b/>
                <w:bCs/>
                <w:color w:val="000000"/>
                <w:lang w:val="uk-UA"/>
              </w:rPr>
              <w:t xml:space="preserve">ДК 021:2015: </w:t>
            </w:r>
            <w:r w:rsidRPr="00C32AB2">
              <w:rPr>
                <w:rFonts w:ascii="Times New Roman" w:hAnsi="Times New Roman"/>
                <w:b/>
                <w:iCs/>
                <w:sz w:val="24"/>
                <w:szCs w:val="24"/>
                <w:lang w:val="uk-UA"/>
              </w:rPr>
              <w:t>30190000-7 – Офісне устаткування та приладдя різне</w:t>
            </w:r>
            <w:r w:rsidR="00074BC3" w:rsidRPr="003C43DA">
              <w:rPr>
                <w:rFonts w:ascii="Times New Roman" w:hAnsi="Times New Roman" w:cs="Times New Roman"/>
                <w:b/>
                <w:bCs/>
                <w:color w:val="000000"/>
                <w:lang w:val="uk-UA"/>
              </w:rPr>
              <w:t>)</w:t>
            </w:r>
          </w:p>
        </w:tc>
      </w:tr>
      <w:tr w:rsidR="00CF0EE6" w:rsidRPr="00C023F4" w:rsidTr="008A554E">
        <w:trPr>
          <w:jc w:val="center"/>
        </w:trPr>
        <w:tc>
          <w:tcPr>
            <w:tcW w:w="656"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3.</w:t>
            </w:r>
          </w:p>
        </w:tc>
        <w:tc>
          <w:tcPr>
            <w:tcW w:w="3460" w:type="dxa"/>
            <w:shd w:val="clear" w:color="auto" w:fill="auto"/>
          </w:tcPr>
          <w:p w:rsidR="00CF0EE6" w:rsidRPr="00C023F4" w:rsidRDefault="00CF0EE6" w:rsidP="00843F22">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Інформація про технічні, якісні та інші характеристики предмета закупівлі:</w:t>
            </w:r>
          </w:p>
        </w:tc>
        <w:tc>
          <w:tcPr>
            <w:tcW w:w="6760" w:type="dxa"/>
            <w:shd w:val="clear" w:color="auto" w:fill="auto"/>
          </w:tcPr>
          <w:p w:rsidR="00CF0EE6" w:rsidRPr="00C023F4" w:rsidRDefault="00CF0EE6" w:rsidP="00843F22">
            <w:pPr>
              <w:snapToGrid w:val="0"/>
              <w:spacing w:after="0" w:line="240" w:lineRule="auto"/>
              <w:jc w:val="both"/>
              <w:rPr>
                <w:rFonts w:ascii="Times New Roman" w:eastAsia="Calibri" w:hAnsi="Times New Roman" w:cs="Times New Roman"/>
                <w:b/>
                <w:color w:val="000000"/>
                <w:u w:val="single"/>
                <w:lang w:val="uk-UA"/>
              </w:rPr>
            </w:pPr>
            <w:r w:rsidRPr="00C023F4">
              <w:rPr>
                <w:rFonts w:ascii="Times New Roman" w:eastAsia="Calibri" w:hAnsi="Times New Roman" w:cs="Times New Roman"/>
                <w:b/>
                <w:color w:val="000000"/>
                <w:lang w:val="uk-UA"/>
              </w:rPr>
              <w:t>Технічні, якісні та інші характеристики предме</w:t>
            </w:r>
            <w:r w:rsidR="00953B2E">
              <w:rPr>
                <w:rFonts w:ascii="Times New Roman" w:eastAsia="Calibri" w:hAnsi="Times New Roman" w:cs="Times New Roman"/>
                <w:b/>
                <w:color w:val="000000"/>
                <w:lang w:val="uk-UA"/>
              </w:rPr>
              <w:t xml:space="preserve">та закупівлі наведені у ДОДАТКУ </w:t>
            </w:r>
            <w:r w:rsidRPr="00C023F4">
              <w:rPr>
                <w:rFonts w:ascii="Times New Roman" w:eastAsia="Calibri" w:hAnsi="Times New Roman" w:cs="Times New Roman"/>
                <w:b/>
                <w:color w:val="000000"/>
                <w:lang w:val="uk-UA"/>
              </w:rPr>
              <w:t>1 «</w:t>
            </w:r>
            <w:r w:rsidR="005B2A0B" w:rsidRPr="005B2A0B">
              <w:rPr>
                <w:rFonts w:ascii="Times New Roman" w:eastAsia="Calibri" w:hAnsi="Times New Roman" w:cs="Times New Roman"/>
                <w:b/>
                <w:color w:val="000000"/>
                <w:lang w:val="uk-UA"/>
              </w:rPr>
              <w:t>ТЕХНІЧНІ ВИМОГИ ДО ПРЕДМЕТА ЗАКУПІВЛІ</w:t>
            </w:r>
            <w:r w:rsidRPr="00C023F4">
              <w:rPr>
                <w:rFonts w:ascii="Times New Roman" w:eastAsia="Calibri" w:hAnsi="Times New Roman" w:cs="Times New Roman"/>
                <w:b/>
                <w:color w:val="000000"/>
                <w:lang w:val="uk-UA"/>
              </w:rPr>
              <w:t>».</w:t>
            </w:r>
          </w:p>
        </w:tc>
      </w:tr>
      <w:tr w:rsidR="00CF0EE6" w:rsidRPr="00C023F4" w:rsidTr="008A554E">
        <w:trPr>
          <w:jc w:val="center"/>
        </w:trPr>
        <w:tc>
          <w:tcPr>
            <w:tcW w:w="656"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4.</w:t>
            </w:r>
          </w:p>
        </w:tc>
        <w:tc>
          <w:tcPr>
            <w:tcW w:w="3460" w:type="dxa"/>
            <w:shd w:val="clear" w:color="auto" w:fill="auto"/>
          </w:tcPr>
          <w:p w:rsidR="00CF0EE6" w:rsidRPr="00C023F4" w:rsidRDefault="00CF0EE6" w:rsidP="00843F22">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Кількість та місце поставки товарів або обсяг і місце виконання робіт чи надання послуг:</w:t>
            </w:r>
          </w:p>
        </w:tc>
        <w:tc>
          <w:tcPr>
            <w:tcW w:w="6760" w:type="dxa"/>
            <w:shd w:val="clear" w:color="auto" w:fill="auto"/>
          </w:tcPr>
          <w:p w:rsidR="00CF0EE6" w:rsidRPr="00C023F4" w:rsidRDefault="000F3A3C" w:rsidP="00843F22">
            <w:pPr>
              <w:autoSpaceDE w:val="0"/>
              <w:autoSpaceDN w:val="0"/>
              <w:adjustRightInd w:val="0"/>
              <w:spacing w:after="0" w:line="240" w:lineRule="auto"/>
              <w:jc w:val="both"/>
              <w:rPr>
                <w:rFonts w:ascii="Times New Roman" w:eastAsia="Times New Roman" w:hAnsi="Times New Roman" w:cs="Times New Roman"/>
                <w:b/>
                <w:color w:val="000000"/>
                <w:lang w:val="uk-UA" w:eastAsia="ru-RU"/>
              </w:rPr>
            </w:pPr>
            <w:r>
              <w:rPr>
                <w:rFonts w:ascii="Times New Roman" w:eastAsia="Times New Roman" w:hAnsi="Times New Roman" w:cs="Times New Roman"/>
                <w:color w:val="000000"/>
                <w:lang w:val="uk-UA" w:eastAsia="ru-RU"/>
              </w:rPr>
              <w:t xml:space="preserve">Кількість товарів відповідно до </w:t>
            </w:r>
            <w:r w:rsidRPr="000F3A3C">
              <w:rPr>
                <w:rFonts w:ascii="Times New Roman" w:eastAsia="Times New Roman" w:hAnsi="Times New Roman" w:cs="Times New Roman"/>
                <w:color w:val="000000"/>
                <w:lang w:val="uk-UA" w:eastAsia="ru-RU"/>
              </w:rPr>
              <w:t>ДОДАТКУ 1 «</w:t>
            </w:r>
            <w:r w:rsidR="005B2A0B" w:rsidRPr="005B2A0B">
              <w:rPr>
                <w:rFonts w:ascii="Times New Roman" w:eastAsia="Times New Roman" w:hAnsi="Times New Roman" w:cs="Times New Roman"/>
                <w:color w:val="000000"/>
                <w:lang w:val="uk-UA" w:eastAsia="ru-RU"/>
              </w:rPr>
              <w:t>ТЕХНІЧНІ ВИМОГИ ДО ПРЕДМЕТА ЗАКУПІВЛІ</w:t>
            </w:r>
            <w:r w:rsidRPr="000F3A3C">
              <w:rPr>
                <w:rFonts w:ascii="Times New Roman" w:eastAsia="Times New Roman" w:hAnsi="Times New Roman" w:cs="Times New Roman"/>
                <w:color w:val="000000"/>
                <w:lang w:val="uk-UA" w:eastAsia="ru-RU"/>
              </w:rPr>
              <w:t>».</w:t>
            </w:r>
            <w:r>
              <w:rPr>
                <w:rFonts w:ascii="Times New Roman" w:eastAsia="Times New Roman" w:hAnsi="Times New Roman" w:cs="Times New Roman"/>
                <w:color w:val="000000"/>
                <w:lang w:val="uk-UA" w:eastAsia="ru-RU"/>
              </w:rPr>
              <w:t xml:space="preserve"> </w:t>
            </w:r>
            <w:r w:rsidR="00447E54">
              <w:rPr>
                <w:rFonts w:ascii="Times New Roman" w:eastAsia="Times New Roman" w:hAnsi="Times New Roman" w:cs="Times New Roman"/>
                <w:b/>
                <w:color w:val="000000"/>
                <w:lang w:val="uk-UA" w:eastAsia="ru-RU"/>
              </w:rPr>
              <w:t xml:space="preserve"> </w:t>
            </w:r>
          </w:p>
          <w:p w:rsidR="00CF0EE6" w:rsidRPr="00C023F4" w:rsidRDefault="000F3A3C" w:rsidP="00843F22">
            <w:pPr>
              <w:autoSpaceDE w:val="0"/>
              <w:autoSpaceDN w:val="0"/>
              <w:adjustRightInd w:val="0"/>
              <w:spacing w:before="60" w:after="0" w:line="240" w:lineRule="auto"/>
              <w:jc w:val="both"/>
              <w:rPr>
                <w:rFonts w:ascii="Times New Roman" w:eastAsia="Times New Roman" w:hAnsi="Times New Roman" w:cs="Times New Roman"/>
                <w:b/>
                <w:color w:val="000000"/>
                <w:lang w:val="uk-UA" w:eastAsia="ru-RU"/>
              </w:rPr>
            </w:pPr>
            <w:r>
              <w:rPr>
                <w:rFonts w:ascii="Times New Roman" w:eastAsia="Times New Roman" w:hAnsi="Times New Roman" w:cs="Times New Roman"/>
                <w:color w:val="000000"/>
                <w:lang w:val="uk-UA" w:eastAsia="ru-RU"/>
              </w:rPr>
              <w:t>М</w:t>
            </w:r>
            <w:r w:rsidRPr="000F3A3C">
              <w:rPr>
                <w:rFonts w:ascii="Times New Roman" w:eastAsia="Times New Roman" w:hAnsi="Times New Roman" w:cs="Times New Roman"/>
                <w:color w:val="000000"/>
                <w:lang w:val="uk-UA" w:eastAsia="ru-RU"/>
              </w:rPr>
              <w:t>ісце поставки товарів</w:t>
            </w:r>
            <w:r w:rsidR="00CF0EE6" w:rsidRPr="00C023F4">
              <w:rPr>
                <w:rFonts w:ascii="Times New Roman" w:eastAsia="Times New Roman" w:hAnsi="Times New Roman" w:cs="Times New Roman"/>
                <w:color w:val="000000"/>
                <w:lang w:val="uk-UA" w:eastAsia="ru-RU"/>
              </w:rPr>
              <w:t>:</w:t>
            </w:r>
          </w:p>
          <w:p w:rsidR="00CF0EE6" w:rsidRPr="00C023F4" w:rsidRDefault="00D5694C" w:rsidP="005926C2">
            <w:pPr>
              <w:autoSpaceDE w:val="0"/>
              <w:autoSpaceDN w:val="0"/>
              <w:adjustRightInd w:val="0"/>
              <w:spacing w:after="0" w:line="240" w:lineRule="auto"/>
              <w:jc w:val="both"/>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33003,</w:t>
            </w:r>
            <w:r w:rsidRPr="00901C85">
              <w:rPr>
                <w:rFonts w:ascii="Times New Roman" w:eastAsia="Times New Roman" w:hAnsi="Times New Roman" w:cs="Times New Roman"/>
                <w:b/>
                <w:color w:val="000000"/>
                <w:lang w:val="uk-UA" w:eastAsia="ru-RU"/>
              </w:rPr>
              <w:t xml:space="preserve"> </w:t>
            </w:r>
            <w:r>
              <w:rPr>
                <w:rFonts w:ascii="Times New Roman" w:eastAsia="Times New Roman" w:hAnsi="Times New Roman" w:cs="Times New Roman"/>
                <w:b/>
                <w:color w:val="000000"/>
                <w:lang w:val="uk-UA" w:eastAsia="ru-RU"/>
              </w:rPr>
              <w:t>м. Рівне, вул. Гагаріна, 39</w:t>
            </w:r>
          </w:p>
        </w:tc>
      </w:tr>
      <w:tr w:rsidR="00CF0EE6" w:rsidRPr="00C023F4" w:rsidTr="008A554E">
        <w:trPr>
          <w:jc w:val="center"/>
        </w:trPr>
        <w:tc>
          <w:tcPr>
            <w:tcW w:w="656"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5.</w:t>
            </w:r>
          </w:p>
        </w:tc>
        <w:tc>
          <w:tcPr>
            <w:tcW w:w="3460" w:type="dxa"/>
            <w:shd w:val="clear" w:color="auto" w:fill="auto"/>
          </w:tcPr>
          <w:p w:rsidR="00CF0EE6" w:rsidRPr="00C023F4" w:rsidRDefault="00CF0EE6" w:rsidP="00843F22">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Строк поставки товарів, виконання робіт, надання послуг:</w:t>
            </w:r>
          </w:p>
        </w:tc>
        <w:tc>
          <w:tcPr>
            <w:tcW w:w="6760" w:type="dxa"/>
            <w:shd w:val="clear" w:color="auto" w:fill="auto"/>
            <w:vAlign w:val="center"/>
          </w:tcPr>
          <w:p w:rsidR="00CF0EE6" w:rsidRPr="00C023F4" w:rsidRDefault="00CF0EE6" w:rsidP="00C32AB2">
            <w:pPr>
              <w:spacing w:after="0" w:line="240" w:lineRule="auto"/>
              <w:jc w:val="both"/>
              <w:rPr>
                <w:rFonts w:ascii="Times New Roman" w:eastAsia="Times New Roman" w:hAnsi="Times New Roman" w:cs="Times New Roman"/>
                <w:i/>
                <w:color w:val="000000"/>
                <w:lang w:val="uk-UA"/>
              </w:rPr>
            </w:pPr>
            <w:r w:rsidRPr="00C023F4">
              <w:rPr>
                <w:rFonts w:ascii="Times New Roman" w:eastAsia="Times New Roman" w:hAnsi="Times New Roman" w:cs="Times New Roman"/>
                <w:color w:val="000000"/>
                <w:lang w:val="uk-UA"/>
              </w:rPr>
              <w:t xml:space="preserve">Строк </w:t>
            </w:r>
            <w:r w:rsidR="000F3A3C" w:rsidRPr="000F3A3C">
              <w:rPr>
                <w:rFonts w:ascii="Times New Roman" w:eastAsia="Times New Roman" w:hAnsi="Times New Roman" w:cs="Times New Roman"/>
                <w:color w:val="000000"/>
                <w:lang w:val="uk-UA"/>
              </w:rPr>
              <w:t>поставки товарів</w:t>
            </w:r>
            <w:r w:rsidRPr="00C023F4">
              <w:rPr>
                <w:rFonts w:ascii="Times New Roman" w:eastAsia="Times New Roman" w:hAnsi="Times New Roman" w:cs="Times New Roman"/>
                <w:b/>
                <w:color w:val="000000"/>
                <w:lang w:val="uk-UA"/>
              </w:rPr>
              <w:t xml:space="preserve">: </w:t>
            </w:r>
            <w:r w:rsidR="00CA06A5">
              <w:rPr>
                <w:rFonts w:ascii="Times New Roman" w:eastAsia="Times New Roman" w:hAnsi="Times New Roman" w:cs="Times New Roman"/>
                <w:b/>
                <w:color w:val="000000"/>
                <w:lang w:val="uk-UA"/>
              </w:rPr>
              <w:t>п</w:t>
            </w:r>
            <w:r w:rsidRPr="00C023F4">
              <w:rPr>
                <w:rFonts w:ascii="Times New Roman" w:eastAsia="Times New Roman" w:hAnsi="Times New Roman" w:cs="Times New Roman"/>
                <w:b/>
                <w:color w:val="000000"/>
                <w:lang w:val="uk-UA"/>
              </w:rPr>
              <w:t xml:space="preserve">о </w:t>
            </w:r>
            <w:r w:rsidRPr="00C023F4">
              <w:rPr>
                <w:rFonts w:ascii="Times New Roman" w:eastAsia="Times New Roman" w:hAnsi="Times New Roman" w:cs="Times New Roman"/>
                <w:b/>
                <w:lang w:val="uk-UA"/>
              </w:rPr>
              <w:t>«</w:t>
            </w:r>
            <w:r w:rsidR="00C32AB2">
              <w:rPr>
                <w:rFonts w:ascii="Times New Roman" w:eastAsia="Times New Roman" w:hAnsi="Times New Roman" w:cs="Times New Roman"/>
                <w:b/>
                <w:lang w:val="uk-UA"/>
              </w:rPr>
              <w:t>31</w:t>
            </w:r>
            <w:r w:rsidRPr="00C023F4">
              <w:rPr>
                <w:rFonts w:ascii="Times New Roman" w:eastAsia="Times New Roman" w:hAnsi="Times New Roman" w:cs="Times New Roman"/>
                <w:b/>
                <w:lang w:val="uk-UA"/>
              </w:rPr>
              <w:t xml:space="preserve">» </w:t>
            </w:r>
            <w:r w:rsidR="00C32AB2">
              <w:rPr>
                <w:rFonts w:ascii="Times New Roman" w:eastAsia="Times New Roman" w:hAnsi="Times New Roman" w:cs="Times New Roman"/>
                <w:b/>
                <w:lang w:val="uk-UA"/>
              </w:rPr>
              <w:t>грудня</w:t>
            </w:r>
            <w:r w:rsidRPr="00C023F4">
              <w:rPr>
                <w:rFonts w:ascii="Times New Roman" w:eastAsia="Times New Roman" w:hAnsi="Times New Roman" w:cs="Times New Roman"/>
                <w:b/>
                <w:lang w:val="uk-UA"/>
              </w:rPr>
              <w:t xml:space="preserve"> 20</w:t>
            </w:r>
            <w:r w:rsidRPr="00C023F4">
              <w:rPr>
                <w:rFonts w:ascii="Times New Roman" w:eastAsia="Times New Roman" w:hAnsi="Times New Roman" w:cs="Times New Roman"/>
                <w:b/>
              </w:rPr>
              <w:t>2</w:t>
            </w:r>
            <w:r w:rsidR="00860BBE">
              <w:rPr>
                <w:rFonts w:ascii="Times New Roman" w:eastAsia="Times New Roman" w:hAnsi="Times New Roman" w:cs="Times New Roman"/>
                <w:b/>
                <w:lang w:val="uk-UA"/>
              </w:rPr>
              <w:t>2</w:t>
            </w:r>
            <w:r w:rsidRPr="00C023F4">
              <w:rPr>
                <w:rFonts w:ascii="Times New Roman" w:eastAsia="Times New Roman" w:hAnsi="Times New Roman" w:cs="Times New Roman"/>
                <w:b/>
                <w:lang w:val="uk-UA"/>
              </w:rPr>
              <w:t xml:space="preserve"> року</w:t>
            </w:r>
            <w:r w:rsidR="001D7CAF" w:rsidRPr="00C023F4">
              <w:rPr>
                <w:rFonts w:ascii="Times New Roman" w:eastAsia="Times New Roman" w:hAnsi="Times New Roman" w:cs="Times New Roman"/>
                <w:b/>
                <w:lang w:val="uk-UA"/>
              </w:rPr>
              <w:t xml:space="preserve"> </w:t>
            </w:r>
            <w:r w:rsidRPr="00C023F4">
              <w:rPr>
                <w:rFonts w:ascii="Times New Roman" w:eastAsia="Times New Roman" w:hAnsi="Times New Roman" w:cs="Times New Roman"/>
                <w:b/>
                <w:color w:val="FF0000"/>
                <w:lang w:val="uk-UA"/>
              </w:rPr>
              <w:t xml:space="preserve"> </w:t>
            </w:r>
          </w:p>
        </w:tc>
      </w:tr>
      <w:tr w:rsidR="00CF0EE6" w:rsidRPr="001D74C5" w:rsidTr="008A554E">
        <w:trPr>
          <w:jc w:val="center"/>
        </w:trPr>
        <w:tc>
          <w:tcPr>
            <w:tcW w:w="656"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6.</w:t>
            </w:r>
          </w:p>
        </w:tc>
        <w:tc>
          <w:tcPr>
            <w:tcW w:w="3460" w:type="dxa"/>
            <w:shd w:val="clear" w:color="auto" w:fill="auto"/>
          </w:tcPr>
          <w:p w:rsidR="00CF0EE6" w:rsidRPr="00C023F4" w:rsidRDefault="00CF0EE6" w:rsidP="00843F22">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Умови оплати:</w:t>
            </w:r>
          </w:p>
        </w:tc>
        <w:tc>
          <w:tcPr>
            <w:tcW w:w="6760" w:type="dxa"/>
            <w:shd w:val="clear" w:color="auto" w:fill="auto"/>
          </w:tcPr>
          <w:p w:rsidR="00CF0EE6" w:rsidRPr="00C023F4" w:rsidRDefault="00860BBE" w:rsidP="008A554E">
            <w:pPr>
              <w:spacing w:after="0" w:line="240" w:lineRule="auto"/>
              <w:jc w:val="both"/>
              <w:rPr>
                <w:rFonts w:ascii="Times New Roman" w:eastAsia="Calibri" w:hAnsi="Times New Roman" w:cs="Times New Roman"/>
                <w:color w:val="000000"/>
                <w:lang w:val="uk-UA"/>
              </w:rPr>
            </w:pPr>
            <w:r w:rsidRPr="00860BBE">
              <w:rPr>
                <w:rFonts w:ascii="Times New Roman" w:eastAsia="Calibri" w:hAnsi="Times New Roman" w:cs="Times New Roman"/>
                <w:color w:val="000000"/>
                <w:lang w:val="uk-UA"/>
              </w:rPr>
              <w:t>Розрахунки проводяться шляхом</w:t>
            </w:r>
            <w:r>
              <w:rPr>
                <w:rFonts w:ascii="Times New Roman" w:eastAsia="Calibri" w:hAnsi="Times New Roman" w:cs="Times New Roman"/>
                <w:color w:val="000000"/>
                <w:lang w:val="uk-UA"/>
              </w:rPr>
              <w:t xml:space="preserve"> </w:t>
            </w:r>
            <w:r w:rsidRPr="00860BBE">
              <w:rPr>
                <w:rFonts w:ascii="Times New Roman" w:eastAsia="Calibri" w:hAnsi="Times New Roman" w:cs="Times New Roman"/>
                <w:color w:val="000000"/>
                <w:lang w:val="uk-UA"/>
              </w:rPr>
              <w:t xml:space="preserve">перерахування грошових коштів у національній валюті України на розрахунковий рахунок Постачальника  протягом 5 (п’яти) </w:t>
            </w:r>
            <w:r w:rsidR="008A554E">
              <w:rPr>
                <w:rFonts w:ascii="Times New Roman" w:eastAsia="Calibri" w:hAnsi="Times New Roman" w:cs="Times New Roman"/>
                <w:color w:val="000000"/>
                <w:lang w:val="uk-UA"/>
              </w:rPr>
              <w:t xml:space="preserve">банківських </w:t>
            </w:r>
            <w:r w:rsidRPr="00860BBE">
              <w:rPr>
                <w:rFonts w:ascii="Times New Roman" w:eastAsia="Calibri" w:hAnsi="Times New Roman" w:cs="Times New Roman"/>
                <w:color w:val="000000"/>
                <w:lang w:val="uk-UA"/>
              </w:rPr>
              <w:t xml:space="preserve"> днів з дня </w:t>
            </w:r>
            <w:r w:rsidR="008A554E">
              <w:rPr>
                <w:rFonts w:ascii="Times New Roman" w:eastAsia="Calibri" w:hAnsi="Times New Roman" w:cs="Times New Roman"/>
                <w:color w:val="000000"/>
                <w:lang w:val="uk-UA"/>
              </w:rPr>
              <w:t>отримання Товару</w:t>
            </w:r>
            <w:r w:rsidRPr="00860BBE">
              <w:rPr>
                <w:rFonts w:ascii="Times New Roman" w:eastAsia="Calibri" w:hAnsi="Times New Roman" w:cs="Times New Roman"/>
                <w:color w:val="000000"/>
                <w:lang w:val="uk-UA"/>
              </w:rPr>
              <w:t>.</w:t>
            </w:r>
          </w:p>
        </w:tc>
      </w:tr>
      <w:tr w:rsidR="00CF0EE6" w:rsidRPr="00C023F4" w:rsidTr="008A554E">
        <w:trPr>
          <w:jc w:val="center"/>
        </w:trPr>
        <w:tc>
          <w:tcPr>
            <w:tcW w:w="656"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7.</w:t>
            </w:r>
          </w:p>
        </w:tc>
        <w:tc>
          <w:tcPr>
            <w:tcW w:w="3460" w:type="dxa"/>
            <w:shd w:val="clear" w:color="auto" w:fill="auto"/>
          </w:tcPr>
          <w:p w:rsidR="00CF0EE6" w:rsidRPr="00C023F4" w:rsidRDefault="00CF0EE6" w:rsidP="00843F22">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Очікувана вартість предмета закупівлі:</w:t>
            </w:r>
          </w:p>
        </w:tc>
        <w:tc>
          <w:tcPr>
            <w:tcW w:w="6760" w:type="dxa"/>
            <w:shd w:val="clear" w:color="auto" w:fill="auto"/>
            <w:vAlign w:val="center"/>
          </w:tcPr>
          <w:p w:rsidR="00CF0EE6" w:rsidRPr="00C023F4" w:rsidRDefault="00C32AB2" w:rsidP="00861D18">
            <w:pPr>
              <w:snapToGrid w:val="0"/>
              <w:spacing w:after="0" w:line="240" w:lineRule="auto"/>
              <w:rPr>
                <w:rFonts w:ascii="Times New Roman" w:eastAsia="Calibri" w:hAnsi="Times New Roman" w:cs="Times New Roman"/>
                <w:color w:val="000000"/>
                <w:lang w:val="uk-UA"/>
              </w:rPr>
            </w:pPr>
            <w:r>
              <w:rPr>
                <w:rFonts w:ascii="Times New Roman" w:eastAsia="Times New Roman" w:hAnsi="Times New Roman" w:cs="Times New Roman"/>
                <w:b/>
                <w:color w:val="000000"/>
                <w:sz w:val="24"/>
                <w:szCs w:val="24"/>
                <w:lang w:val="uk-UA" w:eastAsia="ru-RU"/>
              </w:rPr>
              <w:t>140420</w:t>
            </w:r>
            <w:r w:rsidR="00074BC3" w:rsidRPr="003C43DA">
              <w:rPr>
                <w:rFonts w:ascii="Times New Roman" w:eastAsia="Times New Roman" w:hAnsi="Times New Roman" w:cs="Times New Roman"/>
                <w:b/>
                <w:color w:val="000000"/>
                <w:sz w:val="24"/>
                <w:szCs w:val="24"/>
                <w:lang w:val="uk-UA" w:eastAsia="ru-RU"/>
              </w:rPr>
              <w:t>.00 грн.</w:t>
            </w:r>
            <w:r w:rsidR="00CF0EE6" w:rsidRPr="003C43DA">
              <w:rPr>
                <w:rFonts w:ascii="Times New Roman" w:eastAsia="Calibri" w:hAnsi="Times New Roman" w:cs="Times New Roman"/>
                <w:b/>
                <w:lang w:val="uk-UA"/>
              </w:rPr>
              <w:t xml:space="preserve"> з ПДВ</w:t>
            </w:r>
          </w:p>
        </w:tc>
      </w:tr>
      <w:tr w:rsidR="00CF0EE6" w:rsidRPr="00C023F4" w:rsidTr="008A554E">
        <w:trPr>
          <w:jc w:val="center"/>
        </w:trPr>
        <w:tc>
          <w:tcPr>
            <w:tcW w:w="656"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8.</w:t>
            </w:r>
          </w:p>
        </w:tc>
        <w:tc>
          <w:tcPr>
            <w:tcW w:w="3460" w:type="dxa"/>
            <w:shd w:val="clear" w:color="auto" w:fill="auto"/>
          </w:tcPr>
          <w:p w:rsidR="00CF0EE6" w:rsidRPr="00C023F4" w:rsidRDefault="00CF0EE6" w:rsidP="00860BBE">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Період уточнення інформації про закупівлю:</w:t>
            </w:r>
          </w:p>
        </w:tc>
        <w:tc>
          <w:tcPr>
            <w:tcW w:w="6760" w:type="dxa"/>
            <w:shd w:val="clear" w:color="auto" w:fill="auto"/>
            <w:vAlign w:val="center"/>
          </w:tcPr>
          <w:p w:rsidR="00CF0EE6" w:rsidRPr="00C023F4" w:rsidRDefault="00CF0EE6" w:rsidP="00843F22">
            <w:pPr>
              <w:spacing w:after="0" w:line="240" w:lineRule="auto"/>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lang w:val="uk-UA" w:eastAsia="ru-RU"/>
              </w:rPr>
              <w:t>Згідно даних системи електронних закупівель.</w:t>
            </w:r>
          </w:p>
        </w:tc>
      </w:tr>
      <w:tr w:rsidR="00CF0EE6" w:rsidRPr="00C023F4" w:rsidTr="008A554E">
        <w:trPr>
          <w:jc w:val="center"/>
        </w:trPr>
        <w:tc>
          <w:tcPr>
            <w:tcW w:w="656"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9.</w:t>
            </w:r>
          </w:p>
        </w:tc>
        <w:tc>
          <w:tcPr>
            <w:tcW w:w="3460" w:type="dxa"/>
            <w:shd w:val="clear" w:color="auto" w:fill="auto"/>
          </w:tcPr>
          <w:p w:rsidR="00CF0EE6" w:rsidRPr="00C023F4" w:rsidRDefault="00CF0EE6" w:rsidP="00860BBE">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Кі</w:t>
            </w:r>
            <w:r w:rsidR="00860BBE">
              <w:rPr>
                <w:rFonts w:ascii="Times New Roman" w:eastAsia="Times New Roman" w:hAnsi="Times New Roman" w:cs="Times New Roman"/>
                <w:color w:val="000000"/>
                <w:shd w:val="clear" w:color="auto" w:fill="FFFFFF"/>
                <w:lang w:val="uk-UA" w:eastAsia="ru-RU"/>
              </w:rPr>
              <w:t>нцевий строк подання пропозицій:</w:t>
            </w:r>
          </w:p>
        </w:tc>
        <w:tc>
          <w:tcPr>
            <w:tcW w:w="6760" w:type="dxa"/>
            <w:shd w:val="clear" w:color="auto" w:fill="auto"/>
            <w:vAlign w:val="center"/>
          </w:tcPr>
          <w:p w:rsidR="00CF0EE6" w:rsidRPr="00C023F4" w:rsidRDefault="00CF0EE6" w:rsidP="00843F22">
            <w:pPr>
              <w:spacing w:after="0" w:line="240" w:lineRule="auto"/>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lang w:val="uk-UA" w:eastAsia="ru-RU"/>
              </w:rPr>
              <w:t>Згідно даних системи електронних закупівель.</w:t>
            </w:r>
          </w:p>
        </w:tc>
      </w:tr>
      <w:tr w:rsidR="00CF0EE6" w:rsidRPr="00C023F4" w:rsidTr="008A554E">
        <w:trPr>
          <w:jc w:val="center"/>
        </w:trPr>
        <w:tc>
          <w:tcPr>
            <w:tcW w:w="656"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10.</w:t>
            </w:r>
          </w:p>
        </w:tc>
        <w:tc>
          <w:tcPr>
            <w:tcW w:w="3460" w:type="dxa"/>
            <w:shd w:val="clear" w:color="auto" w:fill="auto"/>
          </w:tcPr>
          <w:p w:rsidR="00CF0EE6" w:rsidRPr="00C023F4" w:rsidRDefault="00CF0EE6" w:rsidP="00843F22">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Перелік критеріїв та методика оцінки пропозицій із зазначенням питомої ваги критеріїв:</w:t>
            </w:r>
          </w:p>
        </w:tc>
        <w:tc>
          <w:tcPr>
            <w:tcW w:w="6760" w:type="dxa"/>
            <w:shd w:val="clear" w:color="auto" w:fill="auto"/>
            <w:vAlign w:val="center"/>
          </w:tcPr>
          <w:p w:rsidR="00CF0EE6" w:rsidRPr="00C023F4" w:rsidRDefault="00CF0EE6" w:rsidP="00843F22">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lang w:val="uk-UA" w:eastAsia="ru-RU"/>
              </w:rPr>
              <w:t xml:space="preserve">Оцінка пропозицій здійснюється на основі єдиного критерію – ціна </w:t>
            </w:r>
            <w:r w:rsidRPr="00C023F4">
              <w:rPr>
                <w:rFonts w:ascii="Times New Roman" w:eastAsia="Times New Roman" w:hAnsi="Times New Roman" w:cs="Times New Roman"/>
                <w:i/>
                <w:color w:val="000000"/>
                <w:lang w:val="uk-UA" w:eastAsia="ru-RU"/>
              </w:rPr>
              <w:t xml:space="preserve">(з врахуванням податку на додану вартість) </w:t>
            </w:r>
            <w:r w:rsidRPr="00C023F4">
              <w:rPr>
                <w:rFonts w:ascii="Times New Roman" w:eastAsia="Times New Roman" w:hAnsi="Times New Roman" w:cs="Times New Roman"/>
                <w:color w:val="000000"/>
                <w:lang w:val="uk-UA" w:eastAsia="ru-RU"/>
              </w:rPr>
              <w:t>– 100%.</w:t>
            </w:r>
          </w:p>
        </w:tc>
      </w:tr>
      <w:tr w:rsidR="00CF0EE6" w:rsidRPr="00C023F4" w:rsidTr="008A554E">
        <w:trPr>
          <w:jc w:val="center"/>
        </w:trPr>
        <w:tc>
          <w:tcPr>
            <w:tcW w:w="656"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11.</w:t>
            </w:r>
          </w:p>
        </w:tc>
        <w:tc>
          <w:tcPr>
            <w:tcW w:w="3460" w:type="dxa"/>
            <w:shd w:val="clear" w:color="auto" w:fill="auto"/>
          </w:tcPr>
          <w:p w:rsidR="00CF0EE6" w:rsidRPr="00C023F4" w:rsidRDefault="00CF0EE6" w:rsidP="00860BBE">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Розмір та умови надання забезпечення пропозицій учасників:</w:t>
            </w:r>
          </w:p>
        </w:tc>
        <w:tc>
          <w:tcPr>
            <w:tcW w:w="6760" w:type="dxa"/>
            <w:shd w:val="clear" w:color="auto" w:fill="auto"/>
            <w:vAlign w:val="center"/>
          </w:tcPr>
          <w:p w:rsidR="00CF0EE6" w:rsidRPr="00C023F4" w:rsidRDefault="00CF0EE6" w:rsidP="00843F22">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bCs/>
                <w:lang w:val="uk-UA" w:eastAsia="ru-RU"/>
              </w:rPr>
              <w:t>Забезпечення пропозиції</w:t>
            </w:r>
            <w:r w:rsidRPr="00C023F4">
              <w:rPr>
                <w:rFonts w:ascii="Times New Roman" w:eastAsia="Times New Roman" w:hAnsi="Times New Roman" w:cs="Times New Roman"/>
                <w:color w:val="000000"/>
                <w:shd w:val="clear" w:color="auto" w:fill="FFFFFF"/>
                <w:lang w:val="uk-UA" w:eastAsia="uk-UA"/>
              </w:rPr>
              <w:t xml:space="preserve"> Учасника не вимагається.</w:t>
            </w:r>
          </w:p>
        </w:tc>
      </w:tr>
      <w:tr w:rsidR="00CF0EE6" w:rsidRPr="00C023F4" w:rsidTr="008A554E">
        <w:trPr>
          <w:jc w:val="center"/>
        </w:trPr>
        <w:tc>
          <w:tcPr>
            <w:tcW w:w="656"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12.</w:t>
            </w:r>
          </w:p>
        </w:tc>
        <w:tc>
          <w:tcPr>
            <w:tcW w:w="3460" w:type="dxa"/>
            <w:shd w:val="clear" w:color="auto" w:fill="auto"/>
          </w:tcPr>
          <w:p w:rsidR="00CF0EE6" w:rsidRPr="00C023F4" w:rsidRDefault="00CF0EE6" w:rsidP="00860BBE">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Розмір та умови надання забезпечення виконання договору про закупівлю:</w:t>
            </w:r>
          </w:p>
        </w:tc>
        <w:tc>
          <w:tcPr>
            <w:tcW w:w="6760" w:type="dxa"/>
            <w:shd w:val="clear" w:color="auto" w:fill="auto"/>
            <w:vAlign w:val="center"/>
          </w:tcPr>
          <w:p w:rsidR="00CF0EE6" w:rsidRPr="00C023F4" w:rsidRDefault="00CF0EE6" w:rsidP="00843F22">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 xml:space="preserve">Забезпечення виконання договору про закупівлю </w:t>
            </w:r>
            <w:r w:rsidRPr="00C023F4">
              <w:rPr>
                <w:rFonts w:ascii="Times New Roman" w:eastAsia="Times New Roman" w:hAnsi="Times New Roman" w:cs="Times New Roman"/>
                <w:color w:val="000000"/>
                <w:shd w:val="clear" w:color="auto" w:fill="FFFFFF"/>
                <w:lang w:val="uk-UA" w:eastAsia="uk-UA"/>
              </w:rPr>
              <w:t>не вимагається.</w:t>
            </w:r>
          </w:p>
        </w:tc>
      </w:tr>
      <w:tr w:rsidR="00CF0EE6" w:rsidRPr="00D3212A" w:rsidTr="008A554E">
        <w:trPr>
          <w:jc w:val="center"/>
        </w:trPr>
        <w:tc>
          <w:tcPr>
            <w:tcW w:w="656"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13.</w:t>
            </w:r>
          </w:p>
        </w:tc>
        <w:tc>
          <w:tcPr>
            <w:tcW w:w="3460" w:type="dxa"/>
            <w:shd w:val="clear" w:color="auto" w:fill="auto"/>
          </w:tcPr>
          <w:p w:rsidR="00CF0EE6" w:rsidRPr="00C023F4" w:rsidRDefault="00CF0EE6" w:rsidP="00860BBE">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shd w:val="clear" w:color="auto" w:fill="FFFFFF"/>
                <w:lang w:val="uk-UA" w:eastAsia="ru-RU"/>
              </w:rPr>
              <w:t>Розмір мінімального кроку пониження ціни під час електронного аукціону:</w:t>
            </w:r>
          </w:p>
        </w:tc>
        <w:tc>
          <w:tcPr>
            <w:tcW w:w="6760" w:type="dxa"/>
            <w:shd w:val="clear" w:color="auto" w:fill="auto"/>
            <w:vAlign w:val="center"/>
          </w:tcPr>
          <w:p w:rsidR="00CF0EE6" w:rsidRPr="00C023F4" w:rsidRDefault="00CF0EE6" w:rsidP="00861D18">
            <w:pPr>
              <w:spacing w:after="0" w:line="240" w:lineRule="auto"/>
              <w:jc w:val="both"/>
              <w:rPr>
                <w:rFonts w:ascii="Times New Roman" w:eastAsia="Calibri" w:hAnsi="Times New Roman" w:cs="Times New Roman"/>
                <w:color w:val="000000"/>
                <w:lang w:val="uk-UA"/>
              </w:rPr>
            </w:pPr>
            <w:r w:rsidRPr="00C023F4">
              <w:rPr>
                <w:rFonts w:ascii="Times New Roman" w:eastAsia="Calibri" w:hAnsi="Times New Roman" w:cs="Times New Roman"/>
                <w:color w:val="000000"/>
                <w:lang w:val="uk-UA"/>
              </w:rPr>
              <w:t>Розмір мінімального кр</w:t>
            </w:r>
            <w:r w:rsidR="00861D18">
              <w:rPr>
                <w:rFonts w:ascii="Times New Roman" w:eastAsia="Calibri" w:hAnsi="Times New Roman" w:cs="Times New Roman"/>
                <w:color w:val="000000"/>
                <w:lang w:val="uk-UA"/>
              </w:rPr>
              <w:t>оку пониження ціни -</w:t>
            </w:r>
            <w:r w:rsidRPr="00C023F4">
              <w:rPr>
                <w:rFonts w:ascii="Times New Roman" w:eastAsia="Calibri" w:hAnsi="Times New Roman" w:cs="Times New Roman"/>
                <w:b/>
                <w:color w:val="000000"/>
                <w:lang w:val="uk-UA"/>
              </w:rPr>
              <w:t xml:space="preserve"> (0,5%).</w:t>
            </w:r>
          </w:p>
        </w:tc>
      </w:tr>
      <w:tr w:rsidR="00CF0EE6" w:rsidRPr="00D3212A" w:rsidTr="008A554E">
        <w:trPr>
          <w:jc w:val="center"/>
        </w:trPr>
        <w:tc>
          <w:tcPr>
            <w:tcW w:w="656" w:type="dxa"/>
            <w:shd w:val="clear" w:color="auto" w:fill="auto"/>
          </w:tcPr>
          <w:p w:rsidR="00CF0EE6" w:rsidRPr="00C023F4" w:rsidRDefault="00CF0EE6" w:rsidP="00843F22">
            <w:pPr>
              <w:spacing w:after="0" w:line="240" w:lineRule="auto"/>
              <w:jc w:val="center"/>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14.</w:t>
            </w:r>
          </w:p>
        </w:tc>
        <w:tc>
          <w:tcPr>
            <w:tcW w:w="10220" w:type="dxa"/>
            <w:gridSpan w:val="2"/>
            <w:shd w:val="clear" w:color="auto" w:fill="auto"/>
          </w:tcPr>
          <w:p w:rsidR="00CF0EE6" w:rsidRPr="00C023F4" w:rsidRDefault="00CF0EE6" w:rsidP="00843F22">
            <w:pPr>
              <w:spacing w:after="0" w:line="240" w:lineRule="auto"/>
              <w:jc w:val="both"/>
              <w:rPr>
                <w:rFonts w:ascii="Times New Roman" w:eastAsia="Calibri" w:hAnsi="Times New Roman" w:cs="Times New Roman"/>
                <w:color w:val="000000"/>
                <w:lang w:val="uk-UA"/>
              </w:rPr>
            </w:pPr>
            <w:r w:rsidRPr="00C023F4">
              <w:rPr>
                <w:rFonts w:ascii="Times New Roman" w:eastAsia="Calibri" w:hAnsi="Times New Roman" w:cs="Times New Roman"/>
                <w:color w:val="000000"/>
                <w:shd w:val="clear" w:color="auto" w:fill="FFFFFF"/>
                <w:lang w:val="uk-UA"/>
              </w:rPr>
              <w:t>Інша інформація:</w:t>
            </w:r>
          </w:p>
        </w:tc>
      </w:tr>
      <w:tr w:rsidR="00CF0EE6" w:rsidRPr="00CF2084" w:rsidTr="008A554E">
        <w:trPr>
          <w:jc w:val="center"/>
        </w:trPr>
        <w:tc>
          <w:tcPr>
            <w:tcW w:w="656" w:type="dxa"/>
            <w:shd w:val="clear" w:color="auto" w:fill="auto"/>
          </w:tcPr>
          <w:p w:rsidR="00CF0EE6" w:rsidRPr="008E7867" w:rsidRDefault="00CF0EE6" w:rsidP="00843F22">
            <w:pPr>
              <w:spacing w:beforeAutospacing="1" w:after="0" w:afterAutospacing="1" w:line="240" w:lineRule="auto"/>
              <w:jc w:val="center"/>
              <w:rPr>
                <w:rFonts w:ascii="Times New Roman" w:eastAsia="Times New Roman" w:hAnsi="Times New Roman" w:cs="Times New Roman"/>
                <w:b/>
                <w:color w:val="000000"/>
                <w:lang w:val="uk-UA" w:eastAsia="ru-RU"/>
              </w:rPr>
            </w:pPr>
            <w:r w:rsidRPr="008E7867">
              <w:rPr>
                <w:rFonts w:ascii="Times New Roman" w:eastAsia="Times New Roman" w:hAnsi="Times New Roman" w:cs="Times New Roman"/>
                <w:b/>
                <w:color w:val="000000"/>
                <w:lang w:val="uk-UA" w:eastAsia="ru-RU"/>
              </w:rPr>
              <w:t>14.1.</w:t>
            </w:r>
          </w:p>
        </w:tc>
        <w:tc>
          <w:tcPr>
            <w:tcW w:w="3460" w:type="dxa"/>
            <w:shd w:val="clear" w:color="auto" w:fill="auto"/>
          </w:tcPr>
          <w:p w:rsidR="00CF0EE6" w:rsidRPr="00C023F4" w:rsidRDefault="00CF0EE6" w:rsidP="00843F22">
            <w:pPr>
              <w:spacing w:beforeAutospacing="1" w:after="0" w:afterAutospacing="1"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lang w:val="uk-UA" w:eastAsia="ru-RU"/>
              </w:rPr>
              <w:t>Вимоги до кваліфікації Учасника та спосіб їх підтвердження:</w:t>
            </w:r>
          </w:p>
        </w:tc>
        <w:tc>
          <w:tcPr>
            <w:tcW w:w="6760" w:type="dxa"/>
            <w:shd w:val="clear" w:color="auto" w:fill="auto"/>
          </w:tcPr>
          <w:p w:rsidR="00CF0EE6" w:rsidRPr="00C023F4" w:rsidRDefault="00CF0EE6" w:rsidP="00843F22">
            <w:pPr>
              <w:spacing w:after="0" w:line="240" w:lineRule="auto"/>
              <w:jc w:val="both"/>
              <w:rPr>
                <w:rFonts w:ascii="Times New Roman" w:eastAsia="Calibri" w:hAnsi="Times New Roman" w:cs="Times New Roman"/>
                <w:b/>
                <w:bCs/>
                <w:color w:val="000000"/>
                <w:lang w:val="uk-UA"/>
              </w:rPr>
            </w:pPr>
            <w:r w:rsidRPr="00C023F4">
              <w:rPr>
                <w:rFonts w:ascii="Times New Roman" w:eastAsia="Calibri" w:hAnsi="Times New Roman" w:cs="Times New Roman"/>
                <w:b/>
                <w:bCs/>
                <w:color w:val="000000"/>
                <w:lang w:val="uk-UA"/>
              </w:rPr>
              <w:t>Перелік документів, які вимагаються для підтвердження відповідності Учасника кваліфікаційним та іншим вимогам Замовника наведено у ДОДАТКУ 2 «</w:t>
            </w:r>
            <w:r w:rsidRPr="00C023F4">
              <w:rPr>
                <w:rFonts w:ascii="Times New Roman" w:eastAsia="Calibri" w:hAnsi="Times New Roman" w:cs="Times New Roman"/>
                <w:b/>
                <w:color w:val="000000"/>
                <w:lang w:val="uk-UA"/>
              </w:rPr>
              <w:t>ВИМОГИ ДО КВАЛІФІКАЦІЇ УЧАСНИКА ТА СПОСІБ ЇХ ПІДТВЕРДЖЕННЯ</w:t>
            </w:r>
            <w:r w:rsidRPr="00C023F4">
              <w:rPr>
                <w:rFonts w:ascii="Times New Roman" w:eastAsia="Calibri" w:hAnsi="Times New Roman" w:cs="Times New Roman"/>
                <w:color w:val="000000"/>
                <w:lang w:val="uk-UA"/>
              </w:rPr>
              <w:t>»</w:t>
            </w:r>
          </w:p>
        </w:tc>
      </w:tr>
      <w:tr w:rsidR="00CF0EE6" w:rsidRPr="00C023F4" w:rsidTr="008A554E">
        <w:trPr>
          <w:jc w:val="center"/>
        </w:trPr>
        <w:tc>
          <w:tcPr>
            <w:tcW w:w="656" w:type="dxa"/>
            <w:shd w:val="clear" w:color="auto" w:fill="auto"/>
          </w:tcPr>
          <w:p w:rsidR="00CF0EE6" w:rsidRPr="008E7867" w:rsidRDefault="00CF0EE6" w:rsidP="00843F22">
            <w:pPr>
              <w:spacing w:after="0" w:line="240" w:lineRule="auto"/>
              <w:jc w:val="center"/>
              <w:rPr>
                <w:rFonts w:ascii="Times New Roman" w:eastAsia="Times New Roman" w:hAnsi="Times New Roman" w:cs="Times New Roman"/>
                <w:b/>
                <w:color w:val="000000"/>
                <w:lang w:val="uk-UA" w:eastAsia="ru-RU"/>
              </w:rPr>
            </w:pPr>
            <w:r w:rsidRPr="008E7867">
              <w:rPr>
                <w:rFonts w:ascii="Times New Roman" w:eastAsia="Times New Roman" w:hAnsi="Times New Roman" w:cs="Times New Roman"/>
                <w:b/>
                <w:color w:val="000000"/>
                <w:lang w:val="uk-UA" w:eastAsia="ru-RU"/>
              </w:rPr>
              <w:t>14.2.</w:t>
            </w:r>
          </w:p>
        </w:tc>
        <w:tc>
          <w:tcPr>
            <w:tcW w:w="3460" w:type="dxa"/>
            <w:shd w:val="clear" w:color="auto" w:fill="auto"/>
          </w:tcPr>
          <w:p w:rsidR="00CF0EE6" w:rsidRPr="00C023F4" w:rsidRDefault="00CF0EE6" w:rsidP="00843F22">
            <w:pPr>
              <w:spacing w:after="0" w:line="240" w:lineRule="auto"/>
              <w:jc w:val="both"/>
              <w:rPr>
                <w:rFonts w:ascii="Times New Roman" w:eastAsia="Times New Roman" w:hAnsi="Times New Roman" w:cs="Times New Roman"/>
                <w:color w:val="000000"/>
                <w:lang w:val="uk-UA" w:eastAsia="ru-RU"/>
              </w:rPr>
            </w:pPr>
            <w:r w:rsidRPr="00C023F4">
              <w:rPr>
                <w:rFonts w:ascii="Times New Roman" w:eastAsia="Times New Roman" w:hAnsi="Times New Roman" w:cs="Times New Roman"/>
                <w:color w:val="000000"/>
                <w:lang w:val="uk-UA" w:eastAsia="ru-RU"/>
              </w:rPr>
              <w:t>Укладення договору:</w:t>
            </w:r>
          </w:p>
        </w:tc>
        <w:tc>
          <w:tcPr>
            <w:tcW w:w="6760" w:type="dxa"/>
            <w:shd w:val="clear" w:color="auto" w:fill="auto"/>
          </w:tcPr>
          <w:p w:rsidR="00CF0EE6" w:rsidRPr="00C023F4" w:rsidRDefault="00953B2E" w:rsidP="00843F22">
            <w:pPr>
              <w:widowControl w:val="0"/>
              <w:tabs>
                <w:tab w:val="left" w:pos="0"/>
                <w:tab w:val="left" w:pos="284"/>
                <w:tab w:val="left" w:pos="851"/>
              </w:tabs>
              <w:spacing w:after="0" w:line="240" w:lineRule="auto"/>
              <w:jc w:val="both"/>
              <w:rPr>
                <w:rFonts w:ascii="Times New Roman" w:eastAsia="Calibri" w:hAnsi="Times New Roman" w:cs="Times New Roman"/>
                <w:color w:val="000000"/>
                <w:lang w:val="uk-UA"/>
              </w:rPr>
            </w:pPr>
            <w:r w:rsidRPr="00952F00">
              <w:rPr>
                <w:rFonts w:ascii="Times New Roman" w:eastAsia="Calibri" w:hAnsi="Times New Roman" w:cs="Times New Roman"/>
                <w:lang w:val="uk-UA" w:eastAsia="ar-SA"/>
              </w:rPr>
              <w:t xml:space="preserve">Договір про закупівлю укладається відповідно </w:t>
            </w:r>
            <w:r w:rsidRPr="00952F00">
              <w:rPr>
                <w:rFonts w:ascii="Times New Roman" w:hAnsi="Times New Roman" w:cs="Times New Roman"/>
                <w:color w:val="333333"/>
                <w:shd w:val="clear" w:color="auto" w:fill="FFFFFF"/>
              </w:rPr>
              <w:t xml:space="preserve">до </w:t>
            </w:r>
            <w:r w:rsidRPr="00952F00">
              <w:rPr>
                <w:rFonts w:ascii="Times New Roman" w:hAnsi="Times New Roman" w:cs="Times New Roman"/>
                <w:color w:val="000000" w:themeColor="text1"/>
                <w:shd w:val="clear" w:color="auto" w:fill="FFFFFF"/>
              </w:rPr>
              <w:t>норм</w:t>
            </w:r>
            <w:r>
              <w:rPr>
                <w:rFonts w:ascii="Times New Roman" w:hAnsi="Times New Roman" w:cs="Times New Roman"/>
                <w:color w:val="000000" w:themeColor="text1"/>
                <w:shd w:val="clear" w:color="auto" w:fill="FFFFFF"/>
                <w:lang w:val="uk-UA"/>
              </w:rPr>
              <w:t xml:space="preserve"> </w:t>
            </w:r>
            <w:hyperlink r:id="rId6" w:tgtFrame="_blank" w:history="1">
              <w:r w:rsidRPr="00952F00">
                <w:rPr>
                  <w:rStyle w:val="a3"/>
                  <w:rFonts w:ascii="Times New Roman" w:hAnsi="Times New Roman" w:cs="Times New Roman"/>
                  <w:color w:val="000000" w:themeColor="text1"/>
                  <w:u w:val="none"/>
                  <w:shd w:val="clear" w:color="auto" w:fill="FFFFFF"/>
                  <w:lang w:val="uk-UA"/>
                </w:rPr>
                <w:t>Цивільного</w:t>
              </w:r>
            </w:hyperlink>
            <w:r w:rsidRPr="00952F00">
              <w:rPr>
                <w:rFonts w:ascii="Times New Roman" w:hAnsi="Times New Roman" w:cs="Times New Roman"/>
                <w:color w:val="000000" w:themeColor="text1"/>
                <w:lang w:val="uk-UA"/>
              </w:rPr>
              <w:t xml:space="preserve"> </w:t>
            </w:r>
            <w:r w:rsidRPr="00952F00">
              <w:rPr>
                <w:rFonts w:ascii="Times New Roman" w:hAnsi="Times New Roman" w:cs="Times New Roman"/>
                <w:color w:val="000000" w:themeColor="text1"/>
                <w:shd w:val="clear" w:color="auto" w:fill="FFFFFF"/>
                <w:lang w:val="uk-UA"/>
              </w:rPr>
              <w:t xml:space="preserve">та </w:t>
            </w:r>
            <w:hyperlink r:id="rId7" w:tgtFrame="_blank" w:history="1">
              <w:r w:rsidRPr="00952F00">
                <w:rPr>
                  <w:rStyle w:val="a3"/>
                  <w:rFonts w:ascii="Times New Roman" w:hAnsi="Times New Roman" w:cs="Times New Roman"/>
                  <w:color w:val="000000" w:themeColor="text1"/>
                  <w:u w:val="none"/>
                  <w:shd w:val="clear" w:color="auto" w:fill="FFFFFF"/>
                  <w:lang w:val="uk-UA"/>
                </w:rPr>
                <w:t>Господарського</w:t>
              </w:r>
            </w:hyperlink>
            <w:r w:rsidRPr="00952F00">
              <w:rPr>
                <w:rFonts w:ascii="Times New Roman" w:hAnsi="Times New Roman" w:cs="Times New Roman"/>
                <w:color w:val="000000" w:themeColor="text1"/>
                <w:lang w:val="uk-UA"/>
              </w:rPr>
              <w:t xml:space="preserve"> </w:t>
            </w:r>
            <w:r w:rsidRPr="00952F00">
              <w:rPr>
                <w:rFonts w:ascii="Times New Roman" w:hAnsi="Times New Roman" w:cs="Times New Roman"/>
                <w:color w:val="000000" w:themeColor="text1"/>
                <w:shd w:val="clear" w:color="auto" w:fill="FFFFFF"/>
                <w:lang w:val="uk-UA"/>
              </w:rPr>
              <w:t>кодексів України</w:t>
            </w:r>
            <w:r w:rsidRPr="00952F00">
              <w:rPr>
                <w:rFonts w:ascii="Times New Roman" w:eastAsia="Calibri" w:hAnsi="Times New Roman" w:cs="Times New Roman"/>
                <w:color w:val="000000" w:themeColor="text1"/>
                <w:lang w:val="uk-UA" w:eastAsia="ar-SA"/>
              </w:rPr>
              <w:t>.</w:t>
            </w:r>
          </w:p>
        </w:tc>
      </w:tr>
    </w:tbl>
    <w:p w:rsidR="00953B2E" w:rsidRDefault="00953B2E">
      <w:pPr>
        <w:rPr>
          <w:rFonts w:ascii="Times New Roman" w:eastAsia="Calibri" w:hAnsi="Times New Roman" w:cs="Times New Roman"/>
          <w:b/>
          <w:bCs/>
          <w:iCs/>
          <w:color w:val="000000"/>
          <w:lang w:val="uk-UA"/>
        </w:rPr>
      </w:pPr>
      <w:r>
        <w:rPr>
          <w:rFonts w:ascii="Times New Roman" w:eastAsia="Calibri" w:hAnsi="Times New Roman" w:cs="Times New Roman"/>
          <w:b/>
          <w:bCs/>
          <w:iCs/>
          <w:color w:val="000000"/>
          <w:lang w:val="uk-UA"/>
        </w:rPr>
        <w:br w:type="page"/>
      </w:r>
    </w:p>
    <w:p w:rsidR="00CF0EE6" w:rsidRPr="001D74C5" w:rsidRDefault="00CF0EE6" w:rsidP="00CF0EE6">
      <w:pPr>
        <w:spacing w:after="0" w:line="240" w:lineRule="auto"/>
        <w:jc w:val="right"/>
        <w:rPr>
          <w:rFonts w:ascii="Times New Roman" w:eastAsia="Calibri" w:hAnsi="Times New Roman" w:cs="Times New Roman"/>
          <w:b/>
          <w:bCs/>
          <w:iCs/>
          <w:color w:val="000000"/>
          <w:lang w:val="uk-UA"/>
        </w:rPr>
      </w:pPr>
      <w:r w:rsidRPr="001D74C5">
        <w:rPr>
          <w:rFonts w:ascii="Times New Roman" w:eastAsia="Calibri" w:hAnsi="Times New Roman" w:cs="Times New Roman"/>
          <w:b/>
          <w:bCs/>
          <w:iCs/>
          <w:color w:val="000000"/>
          <w:lang w:val="uk-UA"/>
        </w:rPr>
        <w:lastRenderedPageBreak/>
        <w:t>ДОДАТОК 1</w:t>
      </w:r>
    </w:p>
    <w:p w:rsidR="00CF0EE6" w:rsidRPr="00C023F4" w:rsidRDefault="00CF0EE6" w:rsidP="0029150A">
      <w:pPr>
        <w:jc w:val="right"/>
        <w:rPr>
          <w:rFonts w:ascii="Times New Roman" w:eastAsia="Calibri" w:hAnsi="Times New Roman" w:cs="Times New Roman"/>
          <w:b/>
          <w:color w:val="000000"/>
          <w:lang w:val="uk-UA"/>
        </w:rPr>
      </w:pPr>
      <w:r w:rsidRPr="001D74C5">
        <w:rPr>
          <w:rFonts w:ascii="Times New Roman" w:eastAsia="Calibri" w:hAnsi="Times New Roman" w:cs="Times New Roman"/>
          <w:b/>
          <w:color w:val="000000"/>
          <w:lang w:val="uk-UA"/>
        </w:rPr>
        <w:t xml:space="preserve"> «</w:t>
      </w:r>
      <w:r w:rsidR="005B2A0B" w:rsidRPr="001D74C5">
        <w:rPr>
          <w:rFonts w:ascii="Times New Roman" w:eastAsia="Calibri" w:hAnsi="Times New Roman" w:cs="Times New Roman"/>
          <w:b/>
          <w:color w:val="000000"/>
          <w:lang w:val="uk-UA"/>
        </w:rPr>
        <w:t>ТЕХНІЧНІ ВИМОГИ ДО ПРЕДМЕТА ЗАКУПІВЛІ</w:t>
      </w:r>
      <w:r w:rsidRPr="001D74C5">
        <w:rPr>
          <w:rFonts w:ascii="Times New Roman" w:eastAsia="Calibri" w:hAnsi="Times New Roman" w:cs="Times New Roman"/>
          <w:b/>
          <w:color w:val="000000"/>
          <w:lang w:val="uk-UA"/>
        </w:rPr>
        <w:t>»</w:t>
      </w:r>
    </w:p>
    <w:p w:rsidR="00C32AB2" w:rsidRPr="00C32AB2" w:rsidRDefault="008A554E" w:rsidP="00C32AB2">
      <w:pPr>
        <w:pStyle w:val="a9"/>
        <w:rPr>
          <w:rFonts w:ascii="Times New Roman" w:hAnsi="Times New Roman"/>
          <w:b/>
          <w:iCs/>
          <w:sz w:val="24"/>
          <w:szCs w:val="24"/>
          <w:lang w:val="uk-UA"/>
        </w:rPr>
      </w:pPr>
      <w:r>
        <w:rPr>
          <w:rFonts w:ascii="Times New Roman" w:hAnsi="Times New Roman"/>
          <w:b/>
          <w:sz w:val="24"/>
          <w:szCs w:val="24"/>
          <w:lang w:val="uk-UA"/>
        </w:rPr>
        <w:t xml:space="preserve"> Код</w:t>
      </w:r>
      <w:r w:rsidR="001D74C5" w:rsidRPr="001D74C5">
        <w:rPr>
          <w:rFonts w:ascii="Times New Roman" w:hAnsi="Times New Roman"/>
          <w:b/>
          <w:sz w:val="24"/>
          <w:szCs w:val="24"/>
        </w:rPr>
        <w:t xml:space="preserve"> ДК 021:2015 </w:t>
      </w:r>
      <w:r w:rsidR="001D74C5" w:rsidRPr="003C43DA">
        <w:rPr>
          <w:rFonts w:ascii="Times New Roman" w:hAnsi="Times New Roman"/>
          <w:b/>
          <w:sz w:val="24"/>
          <w:szCs w:val="24"/>
        </w:rPr>
        <w:t xml:space="preserve">- </w:t>
      </w:r>
      <w:r w:rsidR="00C32AB2" w:rsidRPr="00C32AB2">
        <w:rPr>
          <w:rFonts w:ascii="Times New Roman" w:hAnsi="Times New Roman"/>
          <w:b/>
          <w:iCs/>
          <w:sz w:val="24"/>
          <w:szCs w:val="24"/>
          <w:lang w:val="uk-UA"/>
        </w:rPr>
        <w:t>30190000-7 – Офісне устаткування та приладдя різне</w:t>
      </w:r>
    </w:p>
    <w:p w:rsidR="001D74C5" w:rsidRPr="00C32AB2" w:rsidRDefault="001D74C5" w:rsidP="001D74C5">
      <w:pPr>
        <w:pStyle w:val="a9"/>
        <w:rPr>
          <w:rFonts w:ascii="Times New Roman" w:hAnsi="Times New Roman"/>
          <w:b/>
          <w:sz w:val="24"/>
          <w:szCs w:val="24"/>
          <w:lang w:val="uk-UA"/>
        </w:rPr>
      </w:pPr>
    </w:p>
    <w:p w:rsidR="001D74C5" w:rsidRPr="00AE1445" w:rsidRDefault="001D74C5" w:rsidP="001D74C5">
      <w:pPr>
        <w:pStyle w:val="Bodytext30"/>
        <w:shd w:val="clear" w:color="auto" w:fill="auto"/>
        <w:rPr>
          <w:lang w:val="uk-UA"/>
        </w:rPr>
      </w:pPr>
    </w:p>
    <w:p w:rsidR="00D5694C" w:rsidRDefault="00D5694C" w:rsidP="001D74C5">
      <w:pPr>
        <w:pStyle w:val="a9"/>
        <w:ind w:left="143" w:firstLine="708"/>
        <w:rPr>
          <w:rFonts w:ascii="Times New Roman" w:hAnsi="Times New Roman"/>
          <w:sz w:val="24"/>
          <w:szCs w:val="24"/>
          <w:lang w:val="uk-UA"/>
        </w:rPr>
      </w:pPr>
    </w:p>
    <w:tbl>
      <w:tblPr>
        <w:tblW w:w="4942"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846"/>
        <w:gridCol w:w="6512"/>
        <w:gridCol w:w="1250"/>
        <w:gridCol w:w="684"/>
      </w:tblGrid>
      <w:tr w:rsidR="00C32AB2" w:rsidRPr="001D4735" w:rsidTr="0076042E">
        <w:trPr>
          <w:trHeight w:val="428"/>
        </w:trPr>
        <w:tc>
          <w:tcPr>
            <w:tcW w:w="263" w:type="pct"/>
            <w:tcBorders>
              <w:bottom w:val="single" w:sz="4" w:space="0" w:color="auto"/>
            </w:tcBorders>
            <w:vAlign w:val="center"/>
          </w:tcPr>
          <w:p w:rsidR="00C32AB2" w:rsidRPr="001D4735" w:rsidRDefault="00C32AB2" w:rsidP="0076042E">
            <w:pPr>
              <w:spacing w:after="0"/>
              <w:jc w:val="center"/>
              <w:rPr>
                <w:rFonts w:ascii="Times New Roman" w:hAnsi="Times New Roman" w:cs="Times New Roman"/>
                <w:b/>
                <w:sz w:val="24"/>
                <w:szCs w:val="24"/>
                <w:lang w:val="uk-UA"/>
              </w:rPr>
            </w:pPr>
            <w:r w:rsidRPr="001D4735">
              <w:rPr>
                <w:rFonts w:ascii="Times New Roman" w:hAnsi="Times New Roman" w:cs="Times New Roman"/>
                <w:b/>
                <w:sz w:val="24"/>
                <w:szCs w:val="24"/>
                <w:lang w:val="uk-UA"/>
              </w:rPr>
              <w:t>№ п/п</w:t>
            </w:r>
          </w:p>
        </w:tc>
        <w:tc>
          <w:tcPr>
            <w:tcW w:w="848" w:type="pct"/>
            <w:tcBorders>
              <w:bottom w:val="single" w:sz="4" w:space="0" w:color="auto"/>
            </w:tcBorders>
            <w:vAlign w:val="center"/>
          </w:tcPr>
          <w:p w:rsidR="00C32AB2" w:rsidRPr="001D4735" w:rsidRDefault="00C32AB2" w:rsidP="0076042E">
            <w:pPr>
              <w:spacing w:after="0"/>
              <w:jc w:val="center"/>
              <w:rPr>
                <w:rFonts w:ascii="Times New Roman" w:hAnsi="Times New Roman" w:cs="Times New Roman"/>
                <w:b/>
                <w:sz w:val="24"/>
                <w:szCs w:val="24"/>
                <w:lang w:val="uk-UA"/>
              </w:rPr>
            </w:pPr>
            <w:r w:rsidRPr="001D4735">
              <w:rPr>
                <w:rFonts w:ascii="Times New Roman" w:hAnsi="Times New Roman" w:cs="Times New Roman"/>
                <w:b/>
                <w:sz w:val="24"/>
                <w:szCs w:val="24"/>
                <w:lang w:val="uk-UA"/>
              </w:rPr>
              <w:t>Найменування предмета закупівлі</w:t>
            </w:r>
          </w:p>
        </w:tc>
        <w:tc>
          <w:tcPr>
            <w:tcW w:w="2998" w:type="pct"/>
            <w:tcBorders>
              <w:bottom w:val="single" w:sz="4" w:space="0" w:color="auto"/>
            </w:tcBorders>
            <w:vAlign w:val="center"/>
          </w:tcPr>
          <w:p w:rsidR="00C32AB2" w:rsidRPr="001D4735" w:rsidRDefault="00C32AB2" w:rsidP="0076042E">
            <w:pPr>
              <w:spacing w:after="0"/>
              <w:jc w:val="center"/>
              <w:rPr>
                <w:rFonts w:ascii="Times New Roman" w:hAnsi="Times New Roman" w:cs="Times New Roman"/>
                <w:b/>
                <w:sz w:val="24"/>
                <w:szCs w:val="24"/>
                <w:lang w:val="uk-UA"/>
              </w:rPr>
            </w:pPr>
            <w:r w:rsidRPr="001D4735">
              <w:rPr>
                <w:rFonts w:ascii="Times New Roman" w:hAnsi="Times New Roman" w:cs="Times New Roman"/>
                <w:b/>
                <w:sz w:val="24"/>
                <w:szCs w:val="24"/>
                <w:lang w:val="uk-UA"/>
              </w:rPr>
              <w:t xml:space="preserve">Характеристики предмета закупівлі, встановлена Замовником </w:t>
            </w:r>
          </w:p>
        </w:tc>
        <w:tc>
          <w:tcPr>
            <w:tcW w:w="576" w:type="pct"/>
            <w:tcBorders>
              <w:bottom w:val="single" w:sz="4" w:space="0" w:color="auto"/>
            </w:tcBorders>
            <w:vAlign w:val="center"/>
          </w:tcPr>
          <w:p w:rsidR="00C32AB2" w:rsidRPr="001D4735" w:rsidRDefault="00C32AB2" w:rsidP="0076042E">
            <w:pPr>
              <w:spacing w:after="0"/>
              <w:jc w:val="center"/>
              <w:rPr>
                <w:rFonts w:ascii="Times New Roman" w:hAnsi="Times New Roman" w:cs="Times New Roman"/>
                <w:b/>
                <w:sz w:val="24"/>
                <w:szCs w:val="24"/>
                <w:lang w:val="uk-UA"/>
              </w:rPr>
            </w:pPr>
            <w:r w:rsidRPr="001D4735">
              <w:rPr>
                <w:rFonts w:ascii="Times New Roman" w:hAnsi="Times New Roman" w:cs="Times New Roman"/>
                <w:b/>
                <w:sz w:val="24"/>
                <w:szCs w:val="24"/>
                <w:lang w:val="uk-UA"/>
              </w:rPr>
              <w:t>Одиниця виміру</w:t>
            </w:r>
          </w:p>
        </w:tc>
        <w:tc>
          <w:tcPr>
            <w:tcW w:w="315" w:type="pct"/>
            <w:tcBorders>
              <w:bottom w:val="single" w:sz="4" w:space="0" w:color="auto"/>
            </w:tcBorders>
            <w:vAlign w:val="center"/>
          </w:tcPr>
          <w:p w:rsidR="00C32AB2" w:rsidRPr="001D4735" w:rsidRDefault="00C32AB2" w:rsidP="0076042E">
            <w:pPr>
              <w:spacing w:after="0"/>
              <w:jc w:val="center"/>
              <w:rPr>
                <w:rFonts w:ascii="Times New Roman" w:hAnsi="Times New Roman" w:cs="Times New Roman"/>
                <w:b/>
                <w:sz w:val="24"/>
                <w:szCs w:val="24"/>
                <w:lang w:val="uk-UA"/>
              </w:rPr>
            </w:pPr>
            <w:proofErr w:type="spellStart"/>
            <w:r w:rsidRPr="001D4735">
              <w:rPr>
                <w:rFonts w:ascii="Times New Roman" w:hAnsi="Times New Roman" w:cs="Times New Roman"/>
                <w:b/>
                <w:sz w:val="24"/>
                <w:szCs w:val="24"/>
                <w:lang w:val="uk-UA"/>
              </w:rPr>
              <w:t>Кіл-ть</w:t>
            </w:r>
            <w:proofErr w:type="spellEnd"/>
          </w:p>
        </w:tc>
      </w:tr>
      <w:tr w:rsidR="00C32AB2" w:rsidRPr="001D4735" w:rsidTr="0076042E">
        <w:trPr>
          <w:trHeight w:val="274"/>
        </w:trPr>
        <w:tc>
          <w:tcPr>
            <w:tcW w:w="263" w:type="pct"/>
            <w:vAlign w:val="center"/>
          </w:tcPr>
          <w:p w:rsidR="00C32AB2" w:rsidRPr="001D4735" w:rsidRDefault="00C32AB2" w:rsidP="0076042E">
            <w:pPr>
              <w:spacing w:after="0"/>
              <w:jc w:val="center"/>
              <w:rPr>
                <w:rFonts w:ascii="Times New Roman" w:hAnsi="Times New Roman" w:cs="Times New Roman"/>
                <w:sz w:val="24"/>
                <w:szCs w:val="24"/>
                <w:lang w:val="uk-UA"/>
              </w:rPr>
            </w:pPr>
            <w:r w:rsidRPr="001D4735">
              <w:rPr>
                <w:rFonts w:ascii="Times New Roman" w:hAnsi="Times New Roman" w:cs="Times New Roman"/>
                <w:sz w:val="24"/>
                <w:szCs w:val="24"/>
                <w:lang w:val="uk-UA"/>
              </w:rPr>
              <w:t>1</w:t>
            </w:r>
          </w:p>
        </w:tc>
        <w:tc>
          <w:tcPr>
            <w:tcW w:w="848" w:type="pct"/>
            <w:vAlign w:val="center"/>
          </w:tcPr>
          <w:p w:rsidR="00C32AB2" w:rsidRPr="001D4735" w:rsidRDefault="00C32AB2" w:rsidP="0076042E">
            <w:pPr>
              <w:spacing w:after="0"/>
              <w:jc w:val="center"/>
              <w:rPr>
                <w:rFonts w:ascii="Times New Roman" w:hAnsi="Times New Roman" w:cs="Times New Roman"/>
                <w:sz w:val="24"/>
                <w:szCs w:val="24"/>
                <w:lang w:val="uk-UA"/>
              </w:rPr>
            </w:pPr>
            <w:r w:rsidRPr="001D4735">
              <w:rPr>
                <w:rFonts w:ascii="Times New Roman" w:hAnsi="Times New Roman" w:cs="Times New Roman"/>
                <w:sz w:val="24"/>
                <w:szCs w:val="24"/>
                <w:lang w:val="uk-UA"/>
              </w:rPr>
              <w:t>Папір А4</w:t>
            </w:r>
          </w:p>
        </w:tc>
        <w:tc>
          <w:tcPr>
            <w:tcW w:w="2998" w:type="pct"/>
          </w:tcPr>
          <w:p w:rsidR="00C32AB2" w:rsidRPr="001D4735" w:rsidRDefault="00C32AB2" w:rsidP="0076042E">
            <w:pPr>
              <w:spacing w:after="0"/>
              <w:jc w:val="center"/>
              <w:rPr>
                <w:rFonts w:ascii="Times New Roman" w:hAnsi="Times New Roman" w:cs="Times New Roman"/>
                <w:bCs/>
                <w:sz w:val="24"/>
                <w:szCs w:val="24"/>
                <w:lang w:val="uk-UA"/>
              </w:rPr>
            </w:pPr>
            <w:r w:rsidRPr="001D4735">
              <w:rPr>
                <w:rFonts w:ascii="Times New Roman" w:hAnsi="Times New Roman" w:cs="Times New Roman"/>
                <w:sz w:val="24"/>
                <w:szCs w:val="24"/>
                <w:lang w:val="uk-UA"/>
              </w:rPr>
              <w:t xml:space="preserve">1. </w:t>
            </w:r>
            <w:r w:rsidRPr="001D4735">
              <w:rPr>
                <w:rFonts w:ascii="Times New Roman" w:hAnsi="Times New Roman" w:cs="Times New Roman"/>
                <w:bCs/>
                <w:sz w:val="24"/>
                <w:szCs w:val="24"/>
                <w:lang w:val="uk-UA"/>
              </w:rPr>
              <w:t>Формат паперу – А4 (210мм х 297мм);</w:t>
            </w:r>
          </w:p>
          <w:p w:rsidR="00C32AB2" w:rsidRPr="001D4735" w:rsidRDefault="00C32AB2" w:rsidP="0076042E">
            <w:pPr>
              <w:spacing w:after="0"/>
              <w:jc w:val="center"/>
              <w:rPr>
                <w:rFonts w:ascii="Times New Roman" w:hAnsi="Times New Roman" w:cs="Times New Roman"/>
                <w:sz w:val="24"/>
                <w:szCs w:val="24"/>
                <w:lang w:val="uk-UA"/>
              </w:rPr>
            </w:pPr>
            <w:r w:rsidRPr="001D4735">
              <w:rPr>
                <w:rFonts w:ascii="Times New Roman" w:hAnsi="Times New Roman" w:cs="Times New Roman"/>
                <w:bCs/>
                <w:sz w:val="24"/>
                <w:szCs w:val="24"/>
                <w:lang w:val="uk-UA"/>
              </w:rPr>
              <w:t xml:space="preserve">2. </w:t>
            </w:r>
            <w:r w:rsidRPr="001D4735">
              <w:rPr>
                <w:rFonts w:ascii="Times New Roman" w:hAnsi="Times New Roman" w:cs="Times New Roman"/>
                <w:sz w:val="24"/>
                <w:szCs w:val="24"/>
                <w:lang w:val="uk-UA"/>
              </w:rPr>
              <w:t>Щільність паперу – 80 г/м</w:t>
            </w:r>
            <w:r w:rsidRPr="001D4735">
              <w:rPr>
                <w:rFonts w:ascii="Times New Roman" w:hAnsi="Times New Roman" w:cs="Times New Roman"/>
                <w:sz w:val="24"/>
                <w:szCs w:val="24"/>
                <w:vertAlign w:val="superscript"/>
                <w:lang w:val="uk-UA"/>
              </w:rPr>
              <w:t>2</w:t>
            </w:r>
            <w:r w:rsidRPr="001D4735">
              <w:rPr>
                <w:rFonts w:ascii="Times New Roman" w:hAnsi="Times New Roman" w:cs="Times New Roman"/>
                <w:sz w:val="24"/>
                <w:szCs w:val="24"/>
                <w:lang w:val="uk-UA"/>
              </w:rPr>
              <w:t>;</w:t>
            </w:r>
          </w:p>
          <w:p w:rsidR="00C32AB2" w:rsidRPr="001D4735" w:rsidRDefault="00C32AB2" w:rsidP="0076042E">
            <w:pPr>
              <w:spacing w:after="0"/>
              <w:jc w:val="center"/>
              <w:rPr>
                <w:rFonts w:ascii="Times New Roman" w:hAnsi="Times New Roman" w:cs="Times New Roman"/>
                <w:sz w:val="24"/>
                <w:szCs w:val="24"/>
                <w:lang w:val="uk-UA"/>
              </w:rPr>
            </w:pPr>
            <w:r w:rsidRPr="001D4735">
              <w:rPr>
                <w:rFonts w:ascii="Times New Roman" w:hAnsi="Times New Roman" w:cs="Times New Roman"/>
                <w:sz w:val="24"/>
                <w:szCs w:val="24"/>
                <w:lang w:val="uk-UA"/>
              </w:rPr>
              <w:t xml:space="preserve">3. Товщина, мкм – не менш ніж 104; </w:t>
            </w:r>
          </w:p>
          <w:p w:rsidR="00C32AB2" w:rsidRPr="001D4735" w:rsidRDefault="00C32AB2" w:rsidP="0076042E">
            <w:pPr>
              <w:spacing w:after="0"/>
              <w:jc w:val="center"/>
              <w:rPr>
                <w:rFonts w:ascii="Times New Roman" w:hAnsi="Times New Roman" w:cs="Times New Roman"/>
                <w:sz w:val="24"/>
                <w:szCs w:val="24"/>
                <w:lang w:val="uk-UA"/>
              </w:rPr>
            </w:pPr>
            <w:r w:rsidRPr="001D4735">
              <w:rPr>
                <w:rFonts w:ascii="Times New Roman" w:hAnsi="Times New Roman" w:cs="Times New Roman"/>
                <w:sz w:val="24"/>
                <w:szCs w:val="24"/>
                <w:lang w:val="uk-UA"/>
              </w:rPr>
              <w:t xml:space="preserve">4. Колір паперу </w:t>
            </w:r>
            <w:r w:rsidRPr="001D4735">
              <w:rPr>
                <w:rFonts w:ascii="Times New Roman" w:hAnsi="Times New Roman" w:cs="Times New Roman"/>
                <w:bCs/>
                <w:sz w:val="24"/>
                <w:szCs w:val="24"/>
                <w:lang w:val="uk-UA"/>
              </w:rPr>
              <w:t xml:space="preserve">– </w:t>
            </w:r>
            <w:r w:rsidRPr="001D4735">
              <w:rPr>
                <w:rFonts w:ascii="Times New Roman" w:hAnsi="Times New Roman" w:cs="Times New Roman"/>
                <w:sz w:val="24"/>
                <w:szCs w:val="24"/>
                <w:lang w:val="uk-UA"/>
              </w:rPr>
              <w:t>білий;</w:t>
            </w:r>
          </w:p>
          <w:p w:rsidR="00C32AB2" w:rsidRPr="001D4735" w:rsidRDefault="00C32AB2" w:rsidP="0076042E">
            <w:pPr>
              <w:spacing w:after="0"/>
              <w:jc w:val="center"/>
              <w:rPr>
                <w:rFonts w:ascii="Times New Roman" w:hAnsi="Times New Roman" w:cs="Times New Roman"/>
                <w:sz w:val="24"/>
                <w:szCs w:val="24"/>
                <w:lang w:val="uk-UA"/>
              </w:rPr>
            </w:pPr>
            <w:r w:rsidRPr="001D4735">
              <w:rPr>
                <w:rFonts w:ascii="Times New Roman" w:hAnsi="Times New Roman" w:cs="Times New Roman"/>
                <w:sz w:val="24"/>
                <w:szCs w:val="24"/>
                <w:lang w:val="uk-UA"/>
              </w:rPr>
              <w:t xml:space="preserve">5. Білизна </w:t>
            </w:r>
            <w:r w:rsidRPr="001D4735">
              <w:rPr>
                <w:rFonts w:ascii="Times New Roman" w:hAnsi="Times New Roman" w:cs="Times New Roman"/>
                <w:sz w:val="24"/>
                <w:szCs w:val="24"/>
              </w:rPr>
              <w:t>CIE</w:t>
            </w:r>
            <w:r w:rsidRPr="001D4735">
              <w:rPr>
                <w:rFonts w:ascii="Times New Roman" w:hAnsi="Times New Roman" w:cs="Times New Roman"/>
                <w:sz w:val="24"/>
                <w:szCs w:val="24"/>
                <w:lang w:val="uk-UA"/>
              </w:rPr>
              <w:t xml:space="preserve"> – не менш, ніж 146 ;</w:t>
            </w:r>
          </w:p>
          <w:p w:rsidR="00C32AB2" w:rsidRPr="001D4735" w:rsidRDefault="00C32AB2" w:rsidP="0076042E">
            <w:pPr>
              <w:spacing w:after="0"/>
              <w:jc w:val="center"/>
              <w:rPr>
                <w:rFonts w:ascii="Times New Roman" w:hAnsi="Times New Roman" w:cs="Times New Roman"/>
                <w:sz w:val="24"/>
                <w:szCs w:val="24"/>
                <w:lang w:val="uk-UA"/>
              </w:rPr>
            </w:pPr>
            <w:r w:rsidRPr="001D4735">
              <w:rPr>
                <w:rFonts w:ascii="Times New Roman" w:hAnsi="Times New Roman" w:cs="Times New Roman"/>
                <w:sz w:val="24"/>
                <w:szCs w:val="24"/>
                <w:lang w:val="uk-UA"/>
              </w:rPr>
              <w:t>6. Яскравість  - не менше 95%;</w:t>
            </w:r>
          </w:p>
          <w:p w:rsidR="00C32AB2" w:rsidRPr="001D4735" w:rsidRDefault="00C32AB2" w:rsidP="0076042E">
            <w:pPr>
              <w:spacing w:after="0"/>
              <w:jc w:val="center"/>
              <w:rPr>
                <w:rFonts w:ascii="Times New Roman" w:hAnsi="Times New Roman" w:cs="Times New Roman"/>
                <w:sz w:val="24"/>
                <w:szCs w:val="24"/>
                <w:lang w:val="uk-UA"/>
              </w:rPr>
            </w:pPr>
            <w:r w:rsidRPr="001D4735">
              <w:rPr>
                <w:rFonts w:ascii="Times New Roman" w:hAnsi="Times New Roman" w:cs="Times New Roman"/>
                <w:sz w:val="24"/>
                <w:szCs w:val="24"/>
                <w:lang w:val="uk-UA"/>
              </w:rPr>
              <w:t>7. Непрозорість, % – не менш, ніж 93 % ;</w:t>
            </w:r>
          </w:p>
          <w:p w:rsidR="00C32AB2" w:rsidRPr="001D4735" w:rsidRDefault="00C32AB2" w:rsidP="0076042E">
            <w:pPr>
              <w:spacing w:after="0"/>
              <w:jc w:val="center"/>
              <w:rPr>
                <w:rFonts w:ascii="Times New Roman" w:hAnsi="Times New Roman" w:cs="Times New Roman"/>
                <w:sz w:val="24"/>
                <w:szCs w:val="24"/>
                <w:lang w:val="uk-UA"/>
              </w:rPr>
            </w:pPr>
            <w:r w:rsidRPr="001D4735">
              <w:rPr>
                <w:rFonts w:ascii="Times New Roman" w:hAnsi="Times New Roman" w:cs="Times New Roman"/>
                <w:sz w:val="24"/>
                <w:szCs w:val="24"/>
                <w:lang w:val="uk-UA"/>
              </w:rPr>
              <w:t>8. Гладкість/шорсткість  – не більше 230 мл/хв.;</w:t>
            </w:r>
          </w:p>
          <w:p w:rsidR="00C32AB2" w:rsidRPr="001D4735" w:rsidRDefault="00C32AB2" w:rsidP="0076042E">
            <w:pPr>
              <w:spacing w:after="0"/>
              <w:jc w:val="center"/>
              <w:rPr>
                <w:rFonts w:ascii="Times New Roman" w:hAnsi="Times New Roman" w:cs="Times New Roman"/>
                <w:sz w:val="24"/>
                <w:szCs w:val="24"/>
                <w:lang w:val="uk-UA"/>
              </w:rPr>
            </w:pPr>
            <w:r w:rsidRPr="001D4735">
              <w:rPr>
                <w:rFonts w:ascii="Times New Roman" w:hAnsi="Times New Roman" w:cs="Times New Roman"/>
                <w:sz w:val="24"/>
                <w:szCs w:val="24"/>
                <w:lang w:val="uk-UA"/>
              </w:rPr>
              <w:t>9. З можливістю друку з обох сторін;</w:t>
            </w:r>
          </w:p>
          <w:p w:rsidR="00C32AB2" w:rsidRPr="001D4735" w:rsidRDefault="00C32AB2" w:rsidP="0076042E">
            <w:pPr>
              <w:spacing w:after="0"/>
              <w:jc w:val="center"/>
              <w:rPr>
                <w:rFonts w:ascii="Times New Roman" w:hAnsi="Times New Roman" w:cs="Times New Roman"/>
                <w:sz w:val="24"/>
                <w:szCs w:val="24"/>
                <w:lang w:val="uk-UA"/>
              </w:rPr>
            </w:pPr>
            <w:r w:rsidRPr="001D4735">
              <w:rPr>
                <w:rFonts w:ascii="Times New Roman" w:hAnsi="Times New Roman" w:cs="Times New Roman"/>
                <w:sz w:val="24"/>
                <w:szCs w:val="24"/>
                <w:lang w:val="uk-UA"/>
              </w:rPr>
              <w:t>10. Кількість аркушів у пачці – 500 шт.;</w:t>
            </w:r>
          </w:p>
          <w:p w:rsidR="00C32AB2" w:rsidRPr="001D4735" w:rsidRDefault="00C32AB2" w:rsidP="0076042E">
            <w:pPr>
              <w:spacing w:after="0"/>
              <w:jc w:val="center"/>
              <w:rPr>
                <w:rFonts w:ascii="Times New Roman" w:hAnsi="Times New Roman" w:cs="Times New Roman"/>
                <w:sz w:val="24"/>
                <w:szCs w:val="24"/>
                <w:lang w:val="uk-UA"/>
              </w:rPr>
            </w:pPr>
            <w:r w:rsidRPr="001D4735">
              <w:rPr>
                <w:rFonts w:ascii="Times New Roman" w:hAnsi="Times New Roman" w:cs="Times New Roman"/>
                <w:sz w:val="24"/>
                <w:szCs w:val="24"/>
                <w:lang w:val="uk-UA"/>
              </w:rPr>
              <w:t>11. Папір запакований у вологостійку упаковку по 5 пачок в одну коробку, відповідно до діючих стандартів якості.</w:t>
            </w:r>
          </w:p>
        </w:tc>
        <w:tc>
          <w:tcPr>
            <w:tcW w:w="576" w:type="pct"/>
            <w:vAlign w:val="center"/>
          </w:tcPr>
          <w:p w:rsidR="00C32AB2" w:rsidRPr="001D4735" w:rsidRDefault="00C32AB2" w:rsidP="0076042E">
            <w:pPr>
              <w:spacing w:after="0"/>
              <w:jc w:val="center"/>
              <w:rPr>
                <w:rFonts w:ascii="Times New Roman" w:hAnsi="Times New Roman" w:cs="Times New Roman"/>
                <w:sz w:val="24"/>
                <w:szCs w:val="24"/>
                <w:lang w:val="uk-UA"/>
              </w:rPr>
            </w:pPr>
            <w:r w:rsidRPr="001D4735">
              <w:rPr>
                <w:rFonts w:ascii="Times New Roman" w:hAnsi="Times New Roman" w:cs="Times New Roman"/>
                <w:sz w:val="24"/>
                <w:szCs w:val="24"/>
                <w:lang w:val="uk-UA"/>
              </w:rPr>
              <w:t>пачка</w:t>
            </w:r>
          </w:p>
        </w:tc>
        <w:tc>
          <w:tcPr>
            <w:tcW w:w="315" w:type="pct"/>
            <w:vAlign w:val="center"/>
          </w:tcPr>
          <w:p w:rsidR="00C32AB2" w:rsidRPr="001D4735" w:rsidRDefault="00C32AB2" w:rsidP="0076042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700</w:t>
            </w:r>
          </w:p>
        </w:tc>
      </w:tr>
      <w:tr w:rsidR="00C32AB2" w:rsidRPr="00DA35D7" w:rsidTr="0076042E">
        <w:trPr>
          <w:trHeight w:val="274"/>
        </w:trPr>
        <w:tc>
          <w:tcPr>
            <w:tcW w:w="263" w:type="pct"/>
            <w:vAlign w:val="center"/>
          </w:tcPr>
          <w:p w:rsidR="00C32AB2" w:rsidRPr="001D4735" w:rsidRDefault="00C32AB2" w:rsidP="0076042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48" w:type="pct"/>
            <w:vAlign w:val="center"/>
          </w:tcPr>
          <w:p w:rsidR="00C32AB2" w:rsidRPr="001D4735" w:rsidRDefault="00C32AB2" w:rsidP="0076042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Папір А3</w:t>
            </w:r>
          </w:p>
        </w:tc>
        <w:tc>
          <w:tcPr>
            <w:tcW w:w="2998" w:type="pct"/>
          </w:tcPr>
          <w:p w:rsidR="00C32AB2" w:rsidRPr="001D4735" w:rsidRDefault="00C32AB2" w:rsidP="0076042E">
            <w:pPr>
              <w:spacing w:after="0"/>
              <w:jc w:val="center"/>
              <w:rPr>
                <w:rFonts w:ascii="Times New Roman" w:hAnsi="Times New Roman" w:cs="Times New Roman"/>
                <w:bCs/>
                <w:sz w:val="24"/>
                <w:szCs w:val="24"/>
                <w:lang w:val="uk-UA"/>
              </w:rPr>
            </w:pPr>
            <w:r w:rsidRPr="001D4735">
              <w:rPr>
                <w:rFonts w:ascii="Times New Roman" w:hAnsi="Times New Roman" w:cs="Times New Roman"/>
                <w:sz w:val="24"/>
                <w:szCs w:val="24"/>
                <w:lang w:val="uk-UA"/>
              </w:rPr>
              <w:t xml:space="preserve">1. </w:t>
            </w:r>
            <w:r>
              <w:rPr>
                <w:rFonts w:ascii="Times New Roman" w:hAnsi="Times New Roman" w:cs="Times New Roman"/>
                <w:bCs/>
                <w:sz w:val="24"/>
                <w:szCs w:val="24"/>
                <w:lang w:val="uk-UA"/>
              </w:rPr>
              <w:t>Формат паперу – А3;</w:t>
            </w:r>
          </w:p>
          <w:p w:rsidR="00C32AB2" w:rsidRPr="001D4735" w:rsidRDefault="00C32AB2" w:rsidP="0076042E">
            <w:pPr>
              <w:spacing w:after="0"/>
              <w:jc w:val="center"/>
              <w:rPr>
                <w:rFonts w:ascii="Times New Roman" w:hAnsi="Times New Roman" w:cs="Times New Roman"/>
                <w:sz w:val="24"/>
                <w:szCs w:val="24"/>
                <w:lang w:val="uk-UA"/>
              </w:rPr>
            </w:pPr>
            <w:r w:rsidRPr="001D4735">
              <w:rPr>
                <w:rFonts w:ascii="Times New Roman" w:hAnsi="Times New Roman" w:cs="Times New Roman"/>
                <w:bCs/>
                <w:sz w:val="24"/>
                <w:szCs w:val="24"/>
                <w:lang w:val="uk-UA"/>
              </w:rPr>
              <w:t xml:space="preserve">2. </w:t>
            </w:r>
            <w:r w:rsidRPr="001D4735">
              <w:rPr>
                <w:rFonts w:ascii="Times New Roman" w:hAnsi="Times New Roman" w:cs="Times New Roman"/>
                <w:sz w:val="24"/>
                <w:szCs w:val="24"/>
                <w:lang w:val="uk-UA"/>
              </w:rPr>
              <w:t>Щільність паперу – 80 г/м</w:t>
            </w:r>
            <w:r w:rsidRPr="001D4735">
              <w:rPr>
                <w:rFonts w:ascii="Times New Roman" w:hAnsi="Times New Roman" w:cs="Times New Roman"/>
                <w:sz w:val="24"/>
                <w:szCs w:val="24"/>
                <w:vertAlign w:val="superscript"/>
                <w:lang w:val="uk-UA"/>
              </w:rPr>
              <w:t>2</w:t>
            </w:r>
            <w:r w:rsidRPr="001D4735">
              <w:rPr>
                <w:rFonts w:ascii="Times New Roman" w:hAnsi="Times New Roman" w:cs="Times New Roman"/>
                <w:sz w:val="24"/>
                <w:szCs w:val="24"/>
                <w:lang w:val="uk-UA"/>
              </w:rPr>
              <w:t>;</w:t>
            </w:r>
          </w:p>
          <w:p w:rsidR="00C32AB2" w:rsidRPr="001D4735" w:rsidRDefault="00C32AB2" w:rsidP="0076042E">
            <w:pPr>
              <w:spacing w:after="0"/>
              <w:jc w:val="center"/>
              <w:rPr>
                <w:rFonts w:ascii="Times New Roman" w:hAnsi="Times New Roman" w:cs="Times New Roman"/>
                <w:sz w:val="24"/>
                <w:szCs w:val="24"/>
                <w:lang w:val="uk-UA"/>
              </w:rPr>
            </w:pPr>
            <w:r w:rsidRPr="001D4735">
              <w:rPr>
                <w:rFonts w:ascii="Times New Roman" w:hAnsi="Times New Roman" w:cs="Times New Roman"/>
                <w:sz w:val="24"/>
                <w:szCs w:val="24"/>
                <w:lang w:val="uk-UA"/>
              </w:rPr>
              <w:t xml:space="preserve">3. Товщина, мкм – не менш ніж 104; </w:t>
            </w:r>
          </w:p>
          <w:p w:rsidR="00C32AB2" w:rsidRPr="001D4735" w:rsidRDefault="00C32AB2" w:rsidP="0076042E">
            <w:pPr>
              <w:spacing w:after="0"/>
              <w:jc w:val="center"/>
              <w:rPr>
                <w:rFonts w:ascii="Times New Roman" w:hAnsi="Times New Roman" w:cs="Times New Roman"/>
                <w:sz w:val="24"/>
                <w:szCs w:val="24"/>
                <w:lang w:val="uk-UA"/>
              </w:rPr>
            </w:pPr>
            <w:r w:rsidRPr="001D4735">
              <w:rPr>
                <w:rFonts w:ascii="Times New Roman" w:hAnsi="Times New Roman" w:cs="Times New Roman"/>
                <w:sz w:val="24"/>
                <w:szCs w:val="24"/>
                <w:lang w:val="uk-UA"/>
              </w:rPr>
              <w:t xml:space="preserve">4. Колір паперу </w:t>
            </w:r>
            <w:r w:rsidRPr="001D4735">
              <w:rPr>
                <w:rFonts w:ascii="Times New Roman" w:hAnsi="Times New Roman" w:cs="Times New Roman"/>
                <w:bCs/>
                <w:sz w:val="24"/>
                <w:szCs w:val="24"/>
                <w:lang w:val="uk-UA"/>
              </w:rPr>
              <w:t xml:space="preserve">– </w:t>
            </w:r>
            <w:r w:rsidRPr="001D4735">
              <w:rPr>
                <w:rFonts w:ascii="Times New Roman" w:hAnsi="Times New Roman" w:cs="Times New Roman"/>
                <w:sz w:val="24"/>
                <w:szCs w:val="24"/>
                <w:lang w:val="uk-UA"/>
              </w:rPr>
              <w:t>білий;</w:t>
            </w:r>
          </w:p>
          <w:p w:rsidR="00C32AB2" w:rsidRPr="001D4735" w:rsidRDefault="00C32AB2" w:rsidP="0076042E">
            <w:pPr>
              <w:spacing w:after="0"/>
              <w:jc w:val="center"/>
              <w:rPr>
                <w:rFonts w:ascii="Times New Roman" w:hAnsi="Times New Roman" w:cs="Times New Roman"/>
                <w:sz w:val="24"/>
                <w:szCs w:val="24"/>
                <w:lang w:val="uk-UA"/>
              </w:rPr>
            </w:pPr>
            <w:r w:rsidRPr="001D4735">
              <w:rPr>
                <w:rFonts w:ascii="Times New Roman" w:hAnsi="Times New Roman" w:cs="Times New Roman"/>
                <w:sz w:val="24"/>
                <w:szCs w:val="24"/>
                <w:lang w:val="uk-UA"/>
              </w:rPr>
              <w:t xml:space="preserve">5. Білизна </w:t>
            </w:r>
            <w:r w:rsidRPr="001D4735">
              <w:rPr>
                <w:rFonts w:ascii="Times New Roman" w:hAnsi="Times New Roman" w:cs="Times New Roman"/>
                <w:sz w:val="24"/>
                <w:szCs w:val="24"/>
              </w:rPr>
              <w:t>CIE</w:t>
            </w:r>
            <w:r w:rsidRPr="001D4735">
              <w:rPr>
                <w:rFonts w:ascii="Times New Roman" w:hAnsi="Times New Roman" w:cs="Times New Roman"/>
                <w:sz w:val="24"/>
                <w:szCs w:val="24"/>
                <w:lang w:val="uk-UA"/>
              </w:rPr>
              <w:t xml:space="preserve"> – не менш, ніж 146 ;</w:t>
            </w:r>
          </w:p>
          <w:p w:rsidR="00C32AB2" w:rsidRPr="001D4735" w:rsidRDefault="00C32AB2" w:rsidP="0076042E">
            <w:pPr>
              <w:spacing w:after="0"/>
              <w:jc w:val="center"/>
              <w:rPr>
                <w:rFonts w:ascii="Times New Roman" w:hAnsi="Times New Roman" w:cs="Times New Roman"/>
                <w:sz w:val="24"/>
                <w:szCs w:val="24"/>
                <w:lang w:val="uk-UA"/>
              </w:rPr>
            </w:pPr>
            <w:r w:rsidRPr="001D4735">
              <w:rPr>
                <w:rFonts w:ascii="Times New Roman" w:hAnsi="Times New Roman" w:cs="Times New Roman"/>
                <w:sz w:val="24"/>
                <w:szCs w:val="24"/>
                <w:lang w:val="uk-UA"/>
              </w:rPr>
              <w:t>6. Яскравість  - не менше 95%;</w:t>
            </w:r>
          </w:p>
          <w:p w:rsidR="00C32AB2" w:rsidRPr="001D4735" w:rsidRDefault="00C32AB2" w:rsidP="0076042E">
            <w:pPr>
              <w:spacing w:after="0"/>
              <w:jc w:val="center"/>
              <w:rPr>
                <w:rFonts w:ascii="Times New Roman" w:hAnsi="Times New Roman" w:cs="Times New Roman"/>
                <w:sz w:val="24"/>
                <w:szCs w:val="24"/>
                <w:lang w:val="uk-UA"/>
              </w:rPr>
            </w:pPr>
            <w:r w:rsidRPr="001D4735">
              <w:rPr>
                <w:rFonts w:ascii="Times New Roman" w:hAnsi="Times New Roman" w:cs="Times New Roman"/>
                <w:sz w:val="24"/>
                <w:szCs w:val="24"/>
                <w:lang w:val="uk-UA"/>
              </w:rPr>
              <w:t>7. Непрозорість, % – не менш, ніж 93 % ;</w:t>
            </w:r>
          </w:p>
          <w:p w:rsidR="00C32AB2" w:rsidRPr="001D4735" w:rsidRDefault="00C32AB2" w:rsidP="0076042E">
            <w:pPr>
              <w:spacing w:after="0"/>
              <w:jc w:val="center"/>
              <w:rPr>
                <w:rFonts w:ascii="Times New Roman" w:hAnsi="Times New Roman" w:cs="Times New Roman"/>
                <w:sz w:val="24"/>
                <w:szCs w:val="24"/>
                <w:lang w:val="uk-UA"/>
              </w:rPr>
            </w:pPr>
            <w:r w:rsidRPr="001D4735">
              <w:rPr>
                <w:rFonts w:ascii="Times New Roman" w:hAnsi="Times New Roman" w:cs="Times New Roman"/>
                <w:sz w:val="24"/>
                <w:szCs w:val="24"/>
                <w:lang w:val="uk-UA"/>
              </w:rPr>
              <w:t>8. Гладкість/шорсткість  – не більше 230 мл/хв.;</w:t>
            </w:r>
          </w:p>
          <w:p w:rsidR="00C32AB2" w:rsidRPr="001D4735" w:rsidRDefault="00C32AB2" w:rsidP="0076042E">
            <w:pPr>
              <w:spacing w:after="0"/>
              <w:jc w:val="center"/>
              <w:rPr>
                <w:rFonts w:ascii="Times New Roman" w:hAnsi="Times New Roman" w:cs="Times New Roman"/>
                <w:sz w:val="24"/>
                <w:szCs w:val="24"/>
                <w:lang w:val="uk-UA"/>
              </w:rPr>
            </w:pPr>
            <w:r w:rsidRPr="001D4735">
              <w:rPr>
                <w:rFonts w:ascii="Times New Roman" w:hAnsi="Times New Roman" w:cs="Times New Roman"/>
                <w:sz w:val="24"/>
                <w:szCs w:val="24"/>
                <w:lang w:val="uk-UA"/>
              </w:rPr>
              <w:t>9. З можливістю друку з обох сторін;</w:t>
            </w:r>
          </w:p>
          <w:p w:rsidR="00C32AB2" w:rsidRPr="001D4735" w:rsidRDefault="00C32AB2" w:rsidP="0076042E">
            <w:pPr>
              <w:spacing w:after="0"/>
              <w:jc w:val="center"/>
              <w:rPr>
                <w:rFonts w:ascii="Times New Roman" w:hAnsi="Times New Roman" w:cs="Times New Roman"/>
                <w:sz w:val="24"/>
                <w:szCs w:val="24"/>
                <w:lang w:val="uk-UA"/>
              </w:rPr>
            </w:pPr>
            <w:r w:rsidRPr="001D4735">
              <w:rPr>
                <w:rFonts w:ascii="Times New Roman" w:hAnsi="Times New Roman" w:cs="Times New Roman"/>
                <w:sz w:val="24"/>
                <w:szCs w:val="24"/>
                <w:lang w:val="uk-UA"/>
              </w:rPr>
              <w:t>10. Кількість аркушів у пачці – 500 шт.;</w:t>
            </w:r>
          </w:p>
          <w:p w:rsidR="00C32AB2" w:rsidRPr="001D4735" w:rsidRDefault="00C32AB2" w:rsidP="0076042E">
            <w:pPr>
              <w:spacing w:after="0"/>
              <w:jc w:val="center"/>
              <w:rPr>
                <w:rFonts w:ascii="Times New Roman" w:hAnsi="Times New Roman" w:cs="Times New Roman"/>
                <w:sz w:val="24"/>
                <w:szCs w:val="24"/>
                <w:lang w:val="uk-UA"/>
              </w:rPr>
            </w:pPr>
          </w:p>
        </w:tc>
        <w:tc>
          <w:tcPr>
            <w:tcW w:w="576" w:type="pct"/>
            <w:vAlign w:val="center"/>
          </w:tcPr>
          <w:p w:rsidR="00C32AB2" w:rsidRPr="001D4735" w:rsidRDefault="00C32AB2" w:rsidP="0076042E">
            <w:pPr>
              <w:spacing w:after="0"/>
              <w:jc w:val="center"/>
              <w:rPr>
                <w:rFonts w:ascii="Times New Roman" w:hAnsi="Times New Roman" w:cs="Times New Roman"/>
                <w:sz w:val="24"/>
                <w:szCs w:val="24"/>
                <w:lang w:val="uk-UA"/>
              </w:rPr>
            </w:pPr>
            <w:r w:rsidRPr="001D4735">
              <w:rPr>
                <w:rFonts w:ascii="Times New Roman" w:hAnsi="Times New Roman" w:cs="Times New Roman"/>
                <w:sz w:val="24"/>
                <w:szCs w:val="24"/>
                <w:lang w:val="uk-UA"/>
              </w:rPr>
              <w:t>пачка</w:t>
            </w:r>
          </w:p>
        </w:tc>
        <w:tc>
          <w:tcPr>
            <w:tcW w:w="315" w:type="pct"/>
            <w:vAlign w:val="center"/>
          </w:tcPr>
          <w:p w:rsidR="00C32AB2" w:rsidRDefault="00C32AB2" w:rsidP="0076042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bl>
    <w:p w:rsidR="00D5694C" w:rsidRDefault="00D5694C" w:rsidP="001D74C5">
      <w:pPr>
        <w:pStyle w:val="a9"/>
        <w:ind w:left="143" w:firstLine="708"/>
        <w:rPr>
          <w:rFonts w:ascii="Times New Roman" w:hAnsi="Times New Roman"/>
          <w:sz w:val="24"/>
          <w:szCs w:val="24"/>
          <w:lang w:val="uk-UA"/>
        </w:rPr>
      </w:pPr>
    </w:p>
    <w:p w:rsidR="001D74C5" w:rsidRDefault="001D74C5" w:rsidP="001D74C5">
      <w:pPr>
        <w:pStyle w:val="a9"/>
        <w:ind w:left="143" w:firstLine="708"/>
        <w:rPr>
          <w:rFonts w:ascii="Times New Roman" w:hAnsi="Times New Roman"/>
          <w:sz w:val="24"/>
          <w:szCs w:val="24"/>
          <w:lang w:val="uk-UA"/>
        </w:rPr>
      </w:pPr>
    </w:p>
    <w:p w:rsidR="001D74C5" w:rsidRPr="000C0808" w:rsidRDefault="001D74C5" w:rsidP="001D74C5">
      <w:pPr>
        <w:ind w:firstLine="851"/>
        <w:jc w:val="both"/>
        <w:rPr>
          <w:rFonts w:ascii="Times New Roman" w:hAnsi="Times New Roman"/>
          <w:sz w:val="24"/>
          <w:szCs w:val="24"/>
          <w:lang w:val="uk-UA"/>
        </w:rPr>
      </w:pPr>
      <w:r w:rsidRPr="000C0808">
        <w:rPr>
          <w:rFonts w:ascii="Times New Roman" w:hAnsi="Times New Roman"/>
          <w:sz w:val="24"/>
          <w:szCs w:val="24"/>
          <w:lang w:val="uk-UA"/>
        </w:rPr>
        <w:t>Якщо запропонований учасником закупівлі товар за технічними параметрами відрізняється від тих, що вимагаються замовником в інформації про необхідні технічні, якісні та кількісні характеристики товару, учасник в складі  пропозиції обов’язково подає порівняльну таблицю параметрів запропонованого ним товару та параметрів, що визначені в інформації про необхідні технічні, якісні та кількісні характеристики товару з відомостями щодо відповідності вимогам замовника.</w:t>
      </w:r>
      <w:r w:rsidR="00D5694C" w:rsidRPr="00D5694C">
        <w:rPr>
          <w:rFonts w:ascii="Times New Roman" w:hAnsi="Times New Roman"/>
          <w:sz w:val="24"/>
          <w:szCs w:val="24"/>
          <w:lang w:val="uk-UA"/>
        </w:rPr>
        <w:t xml:space="preserve"> </w:t>
      </w:r>
      <w:r w:rsidR="00D5694C">
        <w:rPr>
          <w:rFonts w:ascii="Times New Roman" w:hAnsi="Times New Roman"/>
          <w:sz w:val="24"/>
          <w:szCs w:val="24"/>
          <w:lang w:val="uk-UA"/>
        </w:rPr>
        <w:t>Д</w:t>
      </w:r>
      <w:proofErr w:type="spellStart"/>
      <w:r w:rsidR="00D5694C" w:rsidRPr="00AE1445">
        <w:rPr>
          <w:rFonts w:ascii="Times New Roman" w:hAnsi="Times New Roman"/>
          <w:sz w:val="24"/>
          <w:szCs w:val="24"/>
        </w:rPr>
        <w:t>оставка</w:t>
      </w:r>
      <w:proofErr w:type="spellEnd"/>
      <w:r w:rsidR="00D5694C" w:rsidRPr="00AE1445">
        <w:rPr>
          <w:rFonts w:ascii="Times New Roman" w:hAnsi="Times New Roman"/>
          <w:sz w:val="24"/>
          <w:szCs w:val="24"/>
        </w:rPr>
        <w:t xml:space="preserve"> входить в </w:t>
      </w:r>
      <w:proofErr w:type="spellStart"/>
      <w:r w:rsidR="00D5694C" w:rsidRPr="00AE1445">
        <w:rPr>
          <w:rFonts w:ascii="Times New Roman" w:hAnsi="Times New Roman"/>
          <w:sz w:val="24"/>
          <w:szCs w:val="24"/>
        </w:rPr>
        <w:t>ціну</w:t>
      </w:r>
      <w:proofErr w:type="spellEnd"/>
      <w:r w:rsidR="00D5694C" w:rsidRPr="00AE1445">
        <w:rPr>
          <w:rFonts w:ascii="Times New Roman" w:hAnsi="Times New Roman"/>
          <w:sz w:val="24"/>
          <w:szCs w:val="24"/>
        </w:rPr>
        <w:t>.</w:t>
      </w:r>
    </w:p>
    <w:p w:rsidR="00C3127C" w:rsidRPr="00C32AB2" w:rsidRDefault="001D74C5" w:rsidP="00C32AB2">
      <w:pPr>
        <w:spacing w:after="120"/>
        <w:ind w:firstLine="851"/>
        <w:rPr>
          <w:rFonts w:ascii="Times New Roman" w:hAnsi="Times New Roman"/>
          <w:b/>
          <w:sz w:val="24"/>
          <w:szCs w:val="24"/>
        </w:rPr>
      </w:pPr>
      <w:proofErr w:type="spellStart"/>
      <w:r w:rsidRPr="00AE1445">
        <w:rPr>
          <w:rFonts w:ascii="Times New Roman" w:hAnsi="Times New Roman"/>
          <w:b/>
          <w:sz w:val="24"/>
          <w:szCs w:val="24"/>
        </w:rPr>
        <w:t>Запропоновані</w:t>
      </w:r>
      <w:proofErr w:type="spellEnd"/>
      <w:r w:rsidRPr="00AE1445">
        <w:rPr>
          <w:rFonts w:ascii="Times New Roman" w:hAnsi="Times New Roman"/>
          <w:b/>
          <w:sz w:val="24"/>
          <w:szCs w:val="24"/>
        </w:rPr>
        <w:t xml:space="preserve"> </w:t>
      </w:r>
      <w:proofErr w:type="spellStart"/>
      <w:r w:rsidRPr="00AE1445">
        <w:rPr>
          <w:rFonts w:ascii="Times New Roman" w:hAnsi="Times New Roman"/>
          <w:b/>
          <w:sz w:val="24"/>
          <w:szCs w:val="24"/>
        </w:rPr>
        <w:t>учасником</w:t>
      </w:r>
      <w:proofErr w:type="spellEnd"/>
      <w:r w:rsidRPr="00AE1445">
        <w:rPr>
          <w:rFonts w:ascii="Times New Roman" w:hAnsi="Times New Roman"/>
          <w:b/>
          <w:sz w:val="24"/>
          <w:szCs w:val="24"/>
        </w:rPr>
        <w:t xml:space="preserve"> характеристики </w:t>
      </w:r>
      <w:proofErr w:type="spellStart"/>
      <w:r w:rsidRPr="00AE1445">
        <w:rPr>
          <w:rFonts w:ascii="Times New Roman" w:hAnsi="Times New Roman"/>
          <w:b/>
          <w:sz w:val="24"/>
          <w:szCs w:val="24"/>
        </w:rPr>
        <w:t>мають</w:t>
      </w:r>
      <w:proofErr w:type="spellEnd"/>
      <w:r w:rsidRPr="00AE1445">
        <w:rPr>
          <w:rFonts w:ascii="Times New Roman" w:hAnsi="Times New Roman"/>
          <w:b/>
          <w:sz w:val="24"/>
          <w:szCs w:val="24"/>
        </w:rPr>
        <w:t xml:space="preserve"> бути </w:t>
      </w:r>
      <w:r w:rsidRPr="00AE1445">
        <w:rPr>
          <w:rFonts w:ascii="Times New Roman" w:hAnsi="Times New Roman"/>
          <w:b/>
          <w:sz w:val="24"/>
          <w:szCs w:val="24"/>
          <w:u w:val="single"/>
        </w:rPr>
        <w:t xml:space="preserve">не </w:t>
      </w:r>
      <w:proofErr w:type="spellStart"/>
      <w:r w:rsidRPr="00AE1445">
        <w:rPr>
          <w:rFonts w:ascii="Times New Roman" w:hAnsi="Times New Roman"/>
          <w:b/>
          <w:sz w:val="24"/>
          <w:szCs w:val="24"/>
          <w:u w:val="single"/>
        </w:rPr>
        <w:t>гірші</w:t>
      </w:r>
      <w:proofErr w:type="spellEnd"/>
      <w:r w:rsidRPr="00AE1445">
        <w:rPr>
          <w:rFonts w:ascii="Times New Roman" w:hAnsi="Times New Roman"/>
          <w:b/>
          <w:sz w:val="24"/>
          <w:szCs w:val="24"/>
        </w:rPr>
        <w:t xml:space="preserve"> </w:t>
      </w:r>
      <w:proofErr w:type="spellStart"/>
      <w:r w:rsidRPr="00AE1445">
        <w:rPr>
          <w:rFonts w:ascii="Times New Roman" w:hAnsi="Times New Roman"/>
          <w:b/>
          <w:sz w:val="24"/>
          <w:szCs w:val="24"/>
        </w:rPr>
        <w:t>ніж</w:t>
      </w:r>
      <w:proofErr w:type="spellEnd"/>
      <w:r w:rsidRPr="00AE1445">
        <w:rPr>
          <w:rFonts w:ascii="Times New Roman" w:hAnsi="Times New Roman"/>
          <w:b/>
          <w:sz w:val="24"/>
          <w:szCs w:val="24"/>
        </w:rPr>
        <w:t xml:space="preserve"> </w:t>
      </w:r>
      <w:proofErr w:type="spellStart"/>
      <w:r w:rsidRPr="00AE1445">
        <w:rPr>
          <w:rFonts w:ascii="Times New Roman" w:hAnsi="Times New Roman"/>
          <w:b/>
          <w:sz w:val="24"/>
          <w:szCs w:val="24"/>
        </w:rPr>
        <w:t>вказані</w:t>
      </w:r>
      <w:proofErr w:type="spellEnd"/>
      <w:r w:rsidRPr="00AE1445">
        <w:rPr>
          <w:rFonts w:ascii="Times New Roman" w:hAnsi="Times New Roman"/>
          <w:b/>
          <w:sz w:val="24"/>
          <w:szCs w:val="24"/>
        </w:rPr>
        <w:t xml:space="preserve"> в </w:t>
      </w:r>
      <w:proofErr w:type="spellStart"/>
      <w:r w:rsidRPr="00AE1445">
        <w:rPr>
          <w:rFonts w:ascii="Times New Roman" w:hAnsi="Times New Roman"/>
          <w:b/>
          <w:sz w:val="24"/>
          <w:szCs w:val="24"/>
        </w:rPr>
        <w:t>зазначеній</w:t>
      </w:r>
      <w:proofErr w:type="spellEnd"/>
      <w:r w:rsidRPr="00AE1445">
        <w:rPr>
          <w:rFonts w:ascii="Times New Roman" w:hAnsi="Times New Roman"/>
          <w:b/>
          <w:sz w:val="24"/>
          <w:szCs w:val="24"/>
        </w:rPr>
        <w:t xml:space="preserve"> </w:t>
      </w:r>
      <w:proofErr w:type="spellStart"/>
      <w:r w:rsidRPr="00AE1445">
        <w:rPr>
          <w:rFonts w:ascii="Times New Roman" w:hAnsi="Times New Roman"/>
          <w:b/>
          <w:sz w:val="24"/>
          <w:szCs w:val="24"/>
        </w:rPr>
        <w:t>вище</w:t>
      </w:r>
      <w:proofErr w:type="spellEnd"/>
      <w:r w:rsidRPr="00AE1445">
        <w:rPr>
          <w:rFonts w:ascii="Times New Roman" w:hAnsi="Times New Roman"/>
          <w:b/>
          <w:sz w:val="24"/>
          <w:szCs w:val="24"/>
        </w:rPr>
        <w:t xml:space="preserve"> </w:t>
      </w:r>
      <w:proofErr w:type="spellStart"/>
      <w:r w:rsidRPr="00AE1445">
        <w:rPr>
          <w:rFonts w:ascii="Times New Roman" w:hAnsi="Times New Roman"/>
          <w:b/>
          <w:sz w:val="24"/>
          <w:szCs w:val="24"/>
        </w:rPr>
        <w:t>інформації</w:t>
      </w:r>
      <w:proofErr w:type="spellEnd"/>
      <w:r w:rsidRPr="00AE1445">
        <w:rPr>
          <w:rFonts w:ascii="Times New Roman" w:hAnsi="Times New Roman"/>
          <w:b/>
          <w:sz w:val="24"/>
          <w:szCs w:val="24"/>
        </w:rPr>
        <w:t xml:space="preserve"> про </w:t>
      </w:r>
      <w:proofErr w:type="spellStart"/>
      <w:r w:rsidRPr="00AE1445">
        <w:rPr>
          <w:rFonts w:ascii="Times New Roman" w:hAnsi="Times New Roman"/>
          <w:b/>
          <w:sz w:val="24"/>
          <w:szCs w:val="24"/>
        </w:rPr>
        <w:t>необхідні</w:t>
      </w:r>
      <w:proofErr w:type="spellEnd"/>
      <w:r w:rsidRPr="00AE1445">
        <w:rPr>
          <w:rFonts w:ascii="Times New Roman" w:hAnsi="Times New Roman"/>
          <w:b/>
          <w:sz w:val="24"/>
          <w:szCs w:val="24"/>
        </w:rPr>
        <w:t xml:space="preserve"> </w:t>
      </w:r>
      <w:proofErr w:type="spellStart"/>
      <w:r w:rsidRPr="00AE1445">
        <w:rPr>
          <w:rFonts w:ascii="Times New Roman" w:hAnsi="Times New Roman"/>
          <w:b/>
          <w:sz w:val="24"/>
          <w:szCs w:val="24"/>
        </w:rPr>
        <w:t>технічні</w:t>
      </w:r>
      <w:proofErr w:type="spellEnd"/>
      <w:r w:rsidRPr="00AE1445">
        <w:rPr>
          <w:rFonts w:ascii="Times New Roman" w:hAnsi="Times New Roman"/>
          <w:b/>
          <w:sz w:val="24"/>
          <w:szCs w:val="24"/>
        </w:rPr>
        <w:t xml:space="preserve">, </w:t>
      </w:r>
      <w:proofErr w:type="spellStart"/>
      <w:r w:rsidRPr="00AE1445">
        <w:rPr>
          <w:rFonts w:ascii="Times New Roman" w:hAnsi="Times New Roman"/>
          <w:b/>
          <w:sz w:val="24"/>
          <w:szCs w:val="24"/>
        </w:rPr>
        <w:t>якісні</w:t>
      </w:r>
      <w:proofErr w:type="spellEnd"/>
      <w:r w:rsidRPr="00AE1445">
        <w:rPr>
          <w:rFonts w:ascii="Times New Roman" w:hAnsi="Times New Roman"/>
          <w:b/>
          <w:sz w:val="24"/>
          <w:szCs w:val="24"/>
        </w:rPr>
        <w:t xml:space="preserve"> та </w:t>
      </w:r>
      <w:proofErr w:type="spellStart"/>
      <w:r w:rsidRPr="00AE1445">
        <w:rPr>
          <w:rFonts w:ascii="Times New Roman" w:hAnsi="Times New Roman"/>
          <w:b/>
          <w:sz w:val="24"/>
          <w:szCs w:val="24"/>
        </w:rPr>
        <w:t>кількісні</w:t>
      </w:r>
      <w:proofErr w:type="spellEnd"/>
      <w:r w:rsidRPr="00AE1445">
        <w:rPr>
          <w:rFonts w:ascii="Times New Roman" w:hAnsi="Times New Roman"/>
          <w:b/>
          <w:sz w:val="24"/>
          <w:szCs w:val="24"/>
        </w:rPr>
        <w:t xml:space="preserve"> характеристики предмета </w:t>
      </w:r>
      <w:proofErr w:type="spellStart"/>
      <w:r w:rsidRPr="00AE1445">
        <w:rPr>
          <w:rFonts w:ascii="Times New Roman" w:hAnsi="Times New Roman"/>
          <w:b/>
          <w:sz w:val="24"/>
          <w:szCs w:val="24"/>
        </w:rPr>
        <w:t>закупівлі</w:t>
      </w:r>
      <w:proofErr w:type="spellEnd"/>
      <w:r w:rsidRPr="00AE1445">
        <w:rPr>
          <w:rFonts w:ascii="Times New Roman" w:hAnsi="Times New Roman"/>
          <w:b/>
          <w:sz w:val="24"/>
          <w:szCs w:val="24"/>
        </w:rPr>
        <w:t>.</w:t>
      </w:r>
    </w:p>
    <w:p w:rsidR="00791E0C" w:rsidRPr="00655573" w:rsidRDefault="00791E0C" w:rsidP="00171254">
      <w:pPr>
        <w:spacing w:after="0" w:line="240" w:lineRule="auto"/>
        <w:rPr>
          <w:rFonts w:ascii="Times New Roman" w:eastAsia="Calibri" w:hAnsi="Times New Roman" w:cs="Times New Roman"/>
          <w:b/>
          <w:bCs/>
          <w:color w:val="000000"/>
          <w:lang w:val="uk-UA"/>
        </w:rPr>
      </w:pPr>
    </w:p>
    <w:p w:rsidR="00171254" w:rsidRPr="00655573" w:rsidRDefault="00171254" w:rsidP="00171254">
      <w:pPr>
        <w:shd w:val="clear" w:color="auto" w:fill="FFFFFF"/>
        <w:spacing w:after="0" w:line="240" w:lineRule="auto"/>
        <w:jc w:val="both"/>
        <w:rPr>
          <w:rFonts w:ascii="Times New Roman" w:eastAsia="Calibri" w:hAnsi="Times New Roman" w:cs="Times New Roman"/>
          <w:b/>
          <w:i/>
          <w:sz w:val="24"/>
          <w:szCs w:val="24"/>
          <w:lang w:val="uk-UA" w:eastAsia="ru-RU"/>
        </w:rPr>
      </w:pPr>
      <w:r w:rsidRPr="00655573">
        <w:rPr>
          <w:rFonts w:ascii="Times New Roman" w:eastAsia="Calibri" w:hAnsi="Times New Roman" w:cs="Times New Roman"/>
          <w:b/>
          <w:i/>
          <w:iCs/>
          <w:sz w:val="24"/>
          <w:szCs w:val="24"/>
          <w:lang w:val="uk-UA" w:eastAsia="ru-RU"/>
        </w:rPr>
        <w:t>Примітка: 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rsidR="00D5694C" w:rsidRPr="00C32AB2" w:rsidRDefault="00171254" w:rsidP="00C32AB2">
      <w:pPr>
        <w:spacing w:after="0" w:line="240" w:lineRule="auto"/>
        <w:jc w:val="both"/>
        <w:rPr>
          <w:rFonts w:ascii="Times New Roman" w:eastAsia="Calibri" w:hAnsi="Times New Roman" w:cs="Times New Roman"/>
          <w:b/>
          <w:sz w:val="24"/>
          <w:szCs w:val="24"/>
          <w:lang w:val="uk-UA" w:eastAsia="ru-RU"/>
        </w:rPr>
      </w:pPr>
      <w:r w:rsidRPr="00655573">
        <w:rPr>
          <w:rFonts w:ascii="Times New Roman" w:eastAsia="Calibri" w:hAnsi="Times New Roman" w:cs="Times New Roman"/>
          <w:b/>
          <w:i/>
          <w:sz w:val="24"/>
          <w:szCs w:val="24"/>
          <w:lang w:val="uk-UA" w:eastAsia="ru-RU"/>
        </w:rPr>
        <w:t xml:space="preserve"> </w:t>
      </w:r>
      <w:r w:rsidRPr="00CA06A5">
        <w:rPr>
          <w:rFonts w:ascii="Times New Roman" w:eastAsia="Calibri" w:hAnsi="Times New Roman" w:cs="Times New Roman"/>
          <w:b/>
          <w:i/>
          <w:sz w:val="24"/>
          <w:szCs w:val="24"/>
          <w:lang w:val="uk-UA" w:eastAsia="ru-RU"/>
        </w:rPr>
        <w:t>Якщо учасник пропонує інший товар (еквівалент) ніж передбачений цією документацією, даний товар за своїми властивостями повинен повністю відповідати товару, що є предметом закупівлі за всіма показниками.</w:t>
      </w:r>
    </w:p>
    <w:p w:rsidR="00A6493F" w:rsidRDefault="00A6493F" w:rsidP="00F724A5">
      <w:pPr>
        <w:spacing w:after="0" w:line="240" w:lineRule="auto"/>
        <w:jc w:val="right"/>
        <w:rPr>
          <w:rFonts w:ascii="Times New Roman" w:eastAsia="Calibri" w:hAnsi="Times New Roman" w:cs="Times New Roman"/>
          <w:b/>
          <w:bCs/>
          <w:color w:val="000000"/>
          <w:lang w:val="uk-UA"/>
        </w:rPr>
      </w:pPr>
      <w:bookmarkStart w:id="0" w:name="_GoBack"/>
      <w:bookmarkEnd w:id="0"/>
    </w:p>
    <w:p w:rsidR="00CF2084" w:rsidRDefault="00CF2084" w:rsidP="005926C2">
      <w:pPr>
        <w:jc w:val="right"/>
        <w:rPr>
          <w:rFonts w:ascii="Times New Roman" w:eastAsia="Calibri" w:hAnsi="Times New Roman" w:cs="Times New Roman"/>
          <w:b/>
          <w:bCs/>
          <w:color w:val="000000"/>
          <w:lang w:val="uk-UA"/>
        </w:rPr>
      </w:pPr>
    </w:p>
    <w:p w:rsidR="00F724A5" w:rsidRPr="00C023F4" w:rsidRDefault="00F724A5" w:rsidP="005926C2">
      <w:pPr>
        <w:jc w:val="right"/>
        <w:rPr>
          <w:rFonts w:ascii="Times New Roman" w:eastAsia="Calibri" w:hAnsi="Times New Roman" w:cs="Times New Roman"/>
          <w:b/>
          <w:bCs/>
          <w:color w:val="000000"/>
          <w:lang w:val="uk-UA"/>
        </w:rPr>
      </w:pPr>
      <w:r w:rsidRPr="00C023F4">
        <w:rPr>
          <w:rFonts w:ascii="Times New Roman" w:eastAsia="Calibri" w:hAnsi="Times New Roman" w:cs="Times New Roman"/>
          <w:b/>
          <w:bCs/>
          <w:color w:val="000000"/>
          <w:lang w:val="uk-UA"/>
        </w:rPr>
        <w:t>ДОДАТОК 2</w:t>
      </w:r>
    </w:p>
    <w:p w:rsidR="00CF0EE6" w:rsidRPr="00C023F4" w:rsidRDefault="00F724A5" w:rsidP="00F25157">
      <w:pPr>
        <w:jc w:val="right"/>
        <w:rPr>
          <w:rFonts w:ascii="Times New Roman" w:eastAsia="Calibri" w:hAnsi="Times New Roman" w:cs="Times New Roman"/>
          <w:color w:val="000000"/>
          <w:lang w:val="uk-UA"/>
        </w:rPr>
      </w:pPr>
      <w:r w:rsidRPr="00C023F4">
        <w:rPr>
          <w:rFonts w:ascii="Times New Roman" w:eastAsia="Calibri" w:hAnsi="Times New Roman" w:cs="Times New Roman"/>
          <w:b/>
          <w:bCs/>
          <w:color w:val="000000"/>
          <w:lang w:val="uk-UA"/>
        </w:rPr>
        <w:t>«</w:t>
      </w:r>
      <w:r w:rsidRPr="00C023F4">
        <w:rPr>
          <w:rFonts w:ascii="Times New Roman" w:eastAsia="Calibri" w:hAnsi="Times New Roman" w:cs="Times New Roman"/>
          <w:b/>
          <w:color w:val="000000"/>
          <w:lang w:val="uk-UA"/>
        </w:rPr>
        <w:t>ВИМОГИ ДО КВАЛІФІКАЦІЇ УЧАСНИКА ТА СПОСІБ ЇХ ПІДТВЕРДЖЕННЯ</w:t>
      </w:r>
      <w:r w:rsidRPr="00C023F4">
        <w:rPr>
          <w:rFonts w:ascii="Times New Roman" w:eastAsia="Calibri" w:hAnsi="Times New Roman" w:cs="Times New Roman"/>
          <w:color w:val="000000"/>
          <w:lang w:val="uk-UA"/>
        </w:rPr>
        <w:t>»</w:t>
      </w:r>
    </w:p>
    <w:p w:rsidR="00F724A5" w:rsidRPr="00C023F4" w:rsidRDefault="00F724A5" w:rsidP="00F724A5">
      <w:pPr>
        <w:spacing w:after="0" w:line="240" w:lineRule="auto"/>
        <w:jc w:val="center"/>
        <w:rPr>
          <w:rFonts w:ascii="Times New Roman" w:eastAsia="Calibri" w:hAnsi="Times New Roman" w:cs="Times New Roman"/>
          <w:b/>
          <w:bCs/>
          <w:iCs/>
          <w:color w:val="000000"/>
          <w:lang w:val="uk-UA"/>
        </w:rPr>
      </w:pPr>
      <w:r w:rsidRPr="00C023F4">
        <w:rPr>
          <w:rFonts w:ascii="Times New Roman" w:eastAsia="Calibri" w:hAnsi="Times New Roman" w:cs="Times New Roman"/>
          <w:b/>
          <w:bCs/>
          <w:iCs/>
          <w:color w:val="000000"/>
          <w:lang w:val="uk-UA"/>
        </w:rPr>
        <w:t>ПЕРЕЛІК ДОКУМЕНТІВ,</w:t>
      </w:r>
    </w:p>
    <w:p w:rsidR="00F724A5" w:rsidRPr="00C023F4" w:rsidRDefault="00F724A5" w:rsidP="00F724A5">
      <w:pPr>
        <w:jc w:val="center"/>
        <w:rPr>
          <w:rFonts w:ascii="Times New Roman" w:eastAsia="Calibri" w:hAnsi="Times New Roman" w:cs="Times New Roman"/>
          <w:b/>
          <w:bCs/>
          <w:iCs/>
          <w:color w:val="000000"/>
          <w:lang w:val="uk-UA"/>
        </w:rPr>
      </w:pPr>
      <w:r w:rsidRPr="00C023F4">
        <w:rPr>
          <w:rFonts w:ascii="Times New Roman" w:eastAsia="Calibri" w:hAnsi="Times New Roman" w:cs="Times New Roman"/>
          <w:b/>
          <w:bCs/>
          <w:iCs/>
          <w:color w:val="000000"/>
          <w:lang w:val="uk-UA"/>
        </w:rPr>
        <w:t>ЯКІ ВИМАГАЮТЬСЯ ДЛЯ ПІДТВЕРДЖЕННЯ ВІДПОВІДНОСТІ УЧАСНИКА</w:t>
      </w:r>
      <w:r w:rsidRPr="00C023F4">
        <w:rPr>
          <w:rFonts w:ascii="Times New Roman" w:eastAsia="Calibri" w:hAnsi="Times New Roman" w:cs="Times New Roman"/>
          <w:b/>
          <w:bCs/>
          <w:iCs/>
          <w:color w:val="000000"/>
          <w:lang w:val="uk-UA"/>
        </w:rPr>
        <w:br/>
        <w:t>КВАЛІФІКАЦІЙНИМ ТА ІНШИМ ВИМОГАМ ЗАМОВНИКА</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5"/>
        <w:gridCol w:w="10064"/>
      </w:tblGrid>
      <w:tr w:rsidR="00F724A5" w:rsidRPr="00C023F4" w:rsidTr="00843F22">
        <w:tc>
          <w:tcPr>
            <w:tcW w:w="421" w:type="pct"/>
            <w:shd w:val="clear" w:color="auto" w:fill="D9D9D9"/>
            <w:vAlign w:val="center"/>
          </w:tcPr>
          <w:p w:rsidR="00F724A5" w:rsidRPr="00C023F4" w:rsidRDefault="00F724A5" w:rsidP="00843F22">
            <w:pPr>
              <w:spacing w:after="0" w:line="240" w:lineRule="auto"/>
              <w:jc w:val="center"/>
              <w:rPr>
                <w:rFonts w:ascii="Times New Roman" w:eastAsia="Calibri" w:hAnsi="Times New Roman" w:cs="Times New Roman"/>
                <w:b/>
                <w:bCs/>
                <w:iCs/>
                <w:color w:val="000000"/>
                <w:lang w:val="uk-UA"/>
              </w:rPr>
            </w:pPr>
            <w:r w:rsidRPr="00C023F4">
              <w:rPr>
                <w:rFonts w:ascii="Times New Roman" w:eastAsia="Calibri" w:hAnsi="Times New Roman" w:cs="Times New Roman"/>
                <w:b/>
                <w:bCs/>
                <w:iCs/>
                <w:color w:val="000000"/>
                <w:lang w:val="uk-UA"/>
              </w:rPr>
              <w:t>П/н</w:t>
            </w:r>
          </w:p>
        </w:tc>
        <w:tc>
          <w:tcPr>
            <w:tcW w:w="4579" w:type="pct"/>
            <w:shd w:val="clear" w:color="auto" w:fill="D9D9D9"/>
            <w:vAlign w:val="center"/>
          </w:tcPr>
          <w:p w:rsidR="00F724A5" w:rsidRPr="00C023F4" w:rsidRDefault="00F724A5" w:rsidP="00843F22">
            <w:pPr>
              <w:spacing w:after="0" w:line="240" w:lineRule="auto"/>
              <w:jc w:val="center"/>
              <w:rPr>
                <w:rFonts w:ascii="Times New Roman" w:eastAsia="Calibri" w:hAnsi="Times New Roman" w:cs="Times New Roman"/>
                <w:b/>
                <w:bCs/>
                <w:iCs/>
                <w:color w:val="000000"/>
                <w:lang w:val="uk-UA"/>
              </w:rPr>
            </w:pPr>
            <w:r w:rsidRPr="00C023F4">
              <w:rPr>
                <w:rFonts w:ascii="Times New Roman" w:eastAsia="Calibri" w:hAnsi="Times New Roman" w:cs="Times New Roman"/>
                <w:b/>
                <w:bCs/>
                <w:iCs/>
                <w:color w:val="000000"/>
                <w:lang w:val="uk-UA"/>
              </w:rPr>
              <w:t xml:space="preserve">Перелік документів, які Учасник </w:t>
            </w:r>
            <w:r w:rsidRPr="00C023F4">
              <w:rPr>
                <w:rFonts w:ascii="Times New Roman" w:eastAsia="Calibri" w:hAnsi="Times New Roman" w:cs="Times New Roman"/>
                <w:b/>
                <w:bCs/>
                <w:color w:val="000000"/>
                <w:lang w:val="uk-UA"/>
              </w:rPr>
              <w:t>повинен надати для участі у закупівлі</w:t>
            </w:r>
            <w:r w:rsidRPr="00C023F4">
              <w:rPr>
                <w:rFonts w:ascii="Times New Roman" w:eastAsia="Calibri" w:hAnsi="Times New Roman" w:cs="Times New Roman"/>
                <w:b/>
                <w:bCs/>
                <w:color w:val="000000"/>
                <w:lang w:val="uk-UA"/>
              </w:rPr>
              <w:br/>
              <w:t>(завантажити в систему електронних закупівель)</w:t>
            </w:r>
          </w:p>
        </w:tc>
      </w:tr>
      <w:tr w:rsidR="00F724A5" w:rsidRPr="00C023F4" w:rsidTr="00843F22">
        <w:tc>
          <w:tcPr>
            <w:tcW w:w="421" w:type="pct"/>
            <w:shd w:val="clear" w:color="auto" w:fill="auto"/>
            <w:vAlign w:val="center"/>
          </w:tcPr>
          <w:p w:rsidR="00F724A5" w:rsidRPr="00C023F4" w:rsidRDefault="00F724A5" w:rsidP="00843F22">
            <w:pPr>
              <w:spacing w:after="0" w:line="240" w:lineRule="auto"/>
              <w:jc w:val="center"/>
              <w:rPr>
                <w:rFonts w:ascii="Times New Roman" w:eastAsia="Calibri" w:hAnsi="Times New Roman" w:cs="Times New Roman"/>
                <w:b/>
                <w:bCs/>
                <w:iCs/>
                <w:color w:val="000000"/>
                <w:lang w:val="uk-UA"/>
              </w:rPr>
            </w:pPr>
            <w:r w:rsidRPr="00C023F4">
              <w:rPr>
                <w:rFonts w:ascii="Times New Roman" w:eastAsia="Calibri" w:hAnsi="Times New Roman" w:cs="Times New Roman"/>
                <w:b/>
                <w:bCs/>
                <w:iCs/>
                <w:color w:val="000000"/>
                <w:lang w:val="uk-UA"/>
              </w:rPr>
              <w:t>1.</w:t>
            </w:r>
          </w:p>
        </w:tc>
        <w:tc>
          <w:tcPr>
            <w:tcW w:w="4579" w:type="pct"/>
            <w:shd w:val="clear" w:color="auto" w:fill="auto"/>
          </w:tcPr>
          <w:p w:rsidR="00F724A5" w:rsidRPr="00C023F4" w:rsidRDefault="00F724A5" w:rsidP="00843F22">
            <w:pPr>
              <w:spacing w:after="0" w:line="240" w:lineRule="auto"/>
              <w:jc w:val="both"/>
              <w:rPr>
                <w:rFonts w:ascii="Times New Roman" w:eastAsia="Calibri" w:hAnsi="Times New Roman" w:cs="Times New Roman"/>
                <w:b/>
                <w:bCs/>
                <w:iCs/>
                <w:color w:val="000000"/>
                <w:lang w:val="uk-UA"/>
              </w:rPr>
            </w:pPr>
            <w:r w:rsidRPr="00C023F4">
              <w:rPr>
                <w:rFonts w:ascii="Times New Roman" w:eastAsia="Calibri" w:hAnsi="Times New Roman" w:cs="Times New Roman"/>
                <w:lang w:val="uk-UA"/>
              </w:rPr>
              <w:t>Цінова пропозиція від</w:t>
            </w:r>
            <w:r w:rsidR="00325805">
              <w:rPr>
                <w:rFonts w:ascii="Times New Roman" w:eastAsia="Calibri" w:hAnsi="Times New Roman" w:cs="Times New Roman"/>
                <w:lang w:val="uk-UA"/>
              </w:rPr>
              <w:t xml:space="preserve">повідно до форми згідно ДОДАТКУ </w:t>
            </w:r>
            <w:r w:rsidRPr="00C023F4">
              <w:rPr>
                <w:rFonts w:ascii="Times New Roman" w:eastAsia="Calibri" w:hAnsi="Times New Roman" w:cs="Times New Roman"/>
                <w:lang w:val="uk-UA"/>
              </w:rPr>
              <w:t>3 «ЦІНОВА ПРОПОЗИЦІЯ»</w:t>
            </w:r>
          </w:p>
        </w:tc>
      </w:tr>
      <w:tr w:rsidR="00F724A5" w:rsidRPr="00C023F4" w:rsidTr="00843F22">
        <w:tc>
          <w:tcPr>
            <w:tcW w:w="421" w:type="pct"/>
            <w:shd w:val="clear" w:color="auto" w:fill="auto"/>
            <w:vAlign w:val="center"/>
          </w:tcPr>
          <w:p w:rsidR="00F724A5" w:rsidRPr="00C023F4" w:rsidRDefault="00F724A5" w:rsidP="00843F22">
            <w:pPr>
              <w:spacing w:after="0" w:line="240" w:lineRule="auto"/>
              <w:jc w:val="center"/>
              <w:rPr>
                <w:rFonts w:ascii="Times New Roman" w:eastAsia="Calibri" w:hAnsi="Times New Roman" w:cs="Times New Roman"/>
                <w:b/>
                <w:bCs/>
                <w:iCs/>
                <w:color w:val="000000"/>
                <w:lang w:val="uk-UA"/>
              </w:rPr>
            </w:pPr>
            <w:r w:rsidRPr="00C023F4">
              <w:rPr>
                <w:rFonts w:ascii="Times New Roman" w:eastAsia="Calibri" w:hAnsi="Times New Roman" w:cs="Times New Roman"/>
                <w:b/>
                <w:bCs/>
                <w:iCs/>
                <w:color w:val="000000"/>
                <w:lang w:val="uk-UA"/>
              </w:rPr>
              <w:t>2.</w:t>
            </w:r>
          </w:p>
        </w:tc>
        <w:tc>
          <w:tcPr>
            <w:tcW w:w="4579" w:type="pct"/>
            <w:shd w:val="clear" w:color="auto" w:fill="auto"/>
          </w:tcPr>
          <w:p w:rsidR="00F724A5" w:rsidRPr="00C023F4" w:rsidRDefault="009531F3" w:rsidP="009C0AA2">
            <w:pPr>
              <w:spacing w:after="0" w:line="240" w:lineRule="auto"/>
              <w:jc w:val="both"/>
              <w:rPr>
                <w:rFonts w:ascii="Times New Roman" w:eastAsia="Calibri" w:hAnsi="Times New Roman" w:cs="Times New Roman"/>
                <w:bCs/>
                <w:iCs/>
                <w:color w:val="000000"/>
                <w:lang w:val="uk-UA"/>
              </w:rPr>
            </w:pPr>
            <w:r w:rsidRPr="00C023F4">
              <w:rPr>
                <w:rFonts w:ascii="Times New Roman" w:eastAsia="Calibri" w:hAnsi="Times New Roman" w:cs="Times New Roman"/>
                <w:bCs/>
                <w:iCs/>
                <w:color w:val="000000"/>
                <w:lang w:val="uk-UA"/>
              </w:rPr>
              <w:t>Витяг/Виписка з Єдиного державного реєстру юридичних осіб, фізичних осіб-підприємців та громадських формувань</w:t>
            </w:r>
          </w:p>
        </w:tc>
      </w:tr>
      <w:tr w:rsidR="00F724A5" w:rsidRPr="00C023F4" w:rsidTr="00843F22">
        <w:tc>
          <w:tcPr>
            <w:tcW w:w="421" w:type="pct"/>
            <w:shd w:val="clear" w:color="auto" w:fill="auto"/>
            <w:vAlign w:val="center"/>
          </w:tcPr>
          <w:p w:rsidR="00F724A5" w:rsidRPr="00C023F4" w:rsidRDefault="00F724A5" w:rsidP="00843F22">
            <w:pPr>
              <w:spacing w:after="0" w:line="240" w:lineRule="auto"/>
              <w:jc w:val="center"/>
              <w:rPr>
                <w:rFonts w:ascii="Times New Roman" w:eastAsia="Calibri" w:hAnsi="Times New Roman" w:cs="Times New Roman"/>
                <w:b/>
                <w:bCs/>
                <w:iCs/>
                <w:color w:val="000000"/>
                <w:lang w:val="uk-UA"/>
              </w:rPr>
            </w:pPr>
            <w:r w:rsidRPr="00C023F4">
              <w:rPr>
                <w:rFonts w:ascii="Times New Roman" w:eastAsia="Calibri" w:hAnsi="Times New Roman" w:cs="Times New Roman"/>
                <w:b/>
                <w:bCs/>
                <w:iCs/>
                <w:color w:val="000000"/>
                <w:lang w:val="uk-UA"/>
              </w:rPr>
              <w:t>3.</w:t>
            </w:r>
          </w:p>
        </w:tc>
        <w:tc>
          <w:tcPr>
            <w:tcW w:w="4579" w:type="pct"/>
            <w:shd w:val="clear" w:color="auto" w:fill="auto"/>
          </w:tcPr>
          <w:p w:rsidR="00F724A5" w:rsidRPr="00C023F4" w:rsidRDefault="009531F3" w:rsidP="008462D0">
            <w:pPr>
              <w:spacing w:before="40" w:after="0" w:line="240" w:lineRule="auto"/>
              <w:jc w:val="both"/>
              <w:rPr>
                <w:rFonts w:ascii="Times New Roman" w:eastAsia="Calibri" w:hAnsi="Times New Roman" w:cs="Times New Roman"/>
                <w:bCs/>
                <w:iCs/>
                <w:color w:val="000000"/>
                <w:lang w:val="uk-UA"/>
              </w:rPr>
            </w:pPr>
            <w:r w:rsidRPr="00C023F4">
              <w:rPr>
                <w:rFonts w:ascii="Times New Roman" w:eastAsia="Calibri" w:hAnsi="Times New Roman" w:cs="Times New Roman"/>
                <w:bCs/>
                <w:iCs/>
                <w:color w:val="000000"/>
                <w:lang w:val="uk-UA"/>
              </w:rPr>
              <w:t>Документи, що підтверджують повноваження посадової особи або представника Учасника закупівлі щодо підпису документі</w:t>
            </w:r>
            <w:r w:rsidR="008462D0">
              <w:rPr>
                <w:rFonts w:ascii="Times New Roman" w:eastAsia="Calibri" w:hAnsi="Times New Roman" w:cs="Times New Roman"/>
                <w:bCs/>
                <w:iCs/>
                <w:color w:val="000000"/>
                <w:lang w:val="uk-UA"/>
              </w:rPr>
              <w:t xml:space="preserve">в пропозиції </w:t>
            </w:r>
            <w:r w:rsidRPr="00C023F4">
              <w:rPr>
                <w:rFonts w:ascii="Times New Roman" w:eastAsia="Calibri" w:hAnsi="Times New Roman" w:cs="Times New Roman"/>
                <w:bCs/>
                <w:iCs/>
                <w:color w:val="000000"/>
                <w:lang w:val="uk-UA"/>
              </w:rPr>
              <w:t>(виписка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w:t>
            </w:r>
          </w:p>
        </w:tc>
      </w:tr>
      <w:tr w:rsidR="000C0808" w:rsidRPr="00C023F4" w:rsidTr="00843F22">
        <w:tc>
          <w:tcPr>
            <w:tcW w:w="421" w:type="pct"/>
            <w:shd w:val="clear" w:color="auto" w:fill="auto"/>
            <w:vAlign w:val="center"/>
          </w:tcPr>
          <w:p w:rsidR="000C0808" w:rsidRPr="00C023F4" w:rsidRDefault="0038050B" w:rsidP="00843F22">
            <w:pPr>
              <w:spacing w:after="0" w:line="240" w:lineRule="auto"/>
              <w:jc w:val="center"/>
              <w:rPr>
                <w:rFonts w:ascii="Times New Roman" w:eastAsia="Calibri" w:hAnsi="Times New Roman" w:cs="Times New Roman"/>
                <w:b/>
                <w:bCs/>
                <w:iCs/>
                <w:color w:val="000000"/>
                <w:lang w:val="uk-UA"/>
              </w:rPr>
            </w:pPr>
            <w:r>
              <w:rPr>
                <w:rFonts w:ascii="Times New Roman" w:eastAsia="Calibri" w:hAnsi="Times New Roman" w:cs="Times New Roman"/>
                <w:b/>
                <w:bCs/>
                <w:iCs/>
                <w:color w:val="000000"/>
                <w:lang w:val="uk-UA"/>
              </w:rPr>
              <w:t>4.</w:t>
            </w:r>
          </w:p>
        </w:tc>
        <w:tc>
          <w:tcPr>
            <w:tcW w:w="4579" w:type="pct"/>
            <w:shd w:val="clear" w:color="auto" w:fill="auto"/>
          </w:tcPr>
          <w:p w:rsidR="000C0808" w:rsidRPr="00C023F4" w:rsidRDefault="000C0808" w:rsidP="008462D0">
            <w:pPr>
              <w:spacing w:before="40" w:after="0" w:line="240" w:lineRule="auto"/>
              <w:jc w:val="both"/>
              <w:rPr>
                <w:rFonts w:ascii="Times New Roman" w:eastAsia="Calibri" w:hAnsi="Times New Roman" w:cs="Times New Roman"/>
                <w:bCs/>
                <w:iCs/>
                <w:color w:val="000000"/>
                <w:lang w:val="uk-UA"/>
              </w:rPr>
            </w:pPr>
            <w:r w:rsidRPr="000C0808">
              <w:rPr>
                <w:rFonts w:ascii="Times New Roman" w:eastAsia="Calibri" w:hAnsi="Times New Roman" w:cs="Times New Roman"/>
                <w:bCs/>
                <w:iCs/>
                <w:color w:val="000000"/>
                <w:lang w:val="uk-UA"/>
              </w:rPr>
              <w:t xml:space="preserve">Лист -гарантію,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 Закону України </w:t>
            </w:r>
            <w:proofErr w:type="spellStart"/>
            <w:r w:rsidRPr="000C0808">
              <w:rPr>
                <w:rFonts w:ascii="Times New Roman" w:eastAsia="Calibri" w:hAnsi="Times New Roman" w:cs="Times New Roman"/>
                <w:bCs/>
                <w:iCs/>
                <w:color w:val="000000"/>
                <w:lang w:val="uk-UA"/>
              </w:rPr>
              <w:t>“Про</w:t>
            </w:r>
            <w:proofErr w:type="spellEnd"/>
            <w:r w:rsidRPr="000C0808">
              <w:rPr>
                <w:rFonts w:ascii="Times New Roman" w:eastAsia="Calibri" w:hAnsi="Times New Roman" w:cs="Times New Roman"/>
                <w:bCs/>
                <w:iCs/>
                <w:color w:val="000000"/>
                <w:lang w:val="uk-UA"/>
              </w:rPr>
              <w:t xml:space="preserve"> </w:t>
            </w:r>
            <w:proofErr w:type="spellStart"/>
            <w:r w:rsidRPr="000C0808">
              <w:rPr>
                <w:rFonts w:ascii="Times New Roman" w:eastAsia="Calibri" w:hAnsi="Times New Roman" w:cs="Times New Roman"/>
                <w:bCs/>
                <w:iCs/>
                <w:color w:val="000000"/>
                <w:lang w:val="uk-UA"/>
              </w:rPr>
              <w:t>санкціїˮ</w:t>
            </w:r>
            <w:proofErr w:type="spellEnd"/>
            <w:r w:rsidRPr="000C0808">
              <w:rPr>
                <w:rFonts w:ascii="Times New Roman" w:eastAsia="Calibri" w:hAnsi="Times New Roman" w:cs="Times New Roman"/>
                <w:bCs/>
                <w:iCs/>
                <w:color w:val="000000"/>
                <w:lang w:val="uk-UA"/>
              </w:rPr>
              <w:t xml:space="preserve"> від 14.08.2014р. № 1644 -VII; - Указу Президента України від 15 травня 2017р. № 133/2017 р.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(санкцій)ˮ.</w:t>
            </w:r>
          </w:p>
        </w:tc>
      </w:tr>
      <w:tr w:rsidR="000C0808" w:rsidRPr="000C0808" w:rsidTr="00843F22">
        <w:tc>
          <w:tcPr>
            <w:tcW w:w="421" w:type="pct"/>
            <w:shd w:val="clear" w:color="auto" w:fill="auto"/>
            <w:vAlign w:val="center"/>
          </w:tcPr>
          <w:p w:rsidR="000C0808" w:rsidRPr="00C023F4" w:rsidRDefault="00063E9B" w:rsidP="00843F22">
            <w:pPr>
              <w:spacing w:after="0" w:line="240" w:lineRule="auto"/>
              <w:jc w:val="center"/>
              <w:rPr>
                <w:rFonts w:ascii="Times New Roman" w:eastAsia="Calibri" w:hAnsi="Times New Roman" w:cs="Times New Roman"/>
                <w:b/>
                <w:bCs/>
                <w:iCs/>
                <w:color w:val="000000"/>
                <w:lang w:val="uk-UA"/>
              </w:rPr>
            </w:pPr>
            <w:r>
              <w:rPr>
                <w:rFonts w:ascii="Times New Roman" w:eastAsia="Calibri" w:hAnsi="Times New Roman" w:cs="Times New Roman"/>
                <w:b/>
                <w:bCs/>
                <w:iCs/>
                <w:color w:val="000000"/>
                <w:lang w:val="en-US"/>
              </w:rPr>
              <w:t>5</w:t>
            </w:r>
            <w:r w:rsidR="0038050B">
              <w:rPr>
                <w:rFonts w:ascii="Times New Roman" w:eastAsia="Calibri" w:hAnsi="Times New Roman" w:cs="Times New Roman"/>
                <w:b/>
                <w:bCs/>
                <w:iCs/>
                <w:color w:val="000000"/>
                <w:lang w:val="uk-UA"/>
              </w:rPr>
              <w:t>.</w:t>
            </w:r>
          </w:p>
        </w:tc>
        <w:tc>
          <w:tcPr>
            <w:tcW w:w="4579" w:type="pct"/>
            <w:shd w:val="clear" w:color="auto" w:fill="auto"/>
          </w:tcPr>
          <w:p w:rsidR="000C0808" w:rsidRPr="000C0808" w:rsidRDefault="000C0808" w:rsidP="008462D0">
            <w:pPr>
              <w:spacing w:before="40" w:after="0" w:line="240" w:lineRule="auto"/>
              <w:jc w:val="both"/>
              <w:rPr>
                <w:rFonts w:ascii="Times New Roman" w:eastAsia="Calibri" w:hAnsi="Times New Roman" w:cs="Times New Roman"/>
                <w:bCs/>
                <w:iCs/>
                <w:color w:val="000000"/>
                <w:lang w:val="uk-UA"/>
              </w:rPr>
            </w:pPr>
            <w:r w:rsidRPr="000C0808">
              <w:rPr>
                <w:rFonts w:ascii="Times New Roman" w:eastAsia="Calibri" w:hAnsi="Times New Roman" w:cs="Times New Roman"/>
                <w:bCs/>
                <w:iCs/>
                <w:color w:val="000000"/>
                <w:lang w:val="uk-UA"/>
              </w:rPr>
              <w:t>Довідку/лист/інформацію у довільній формі про те, що учасник не пропонує товар походженням з Російської Федерації</w:t>
            </w:r>
          </w:p>
        </w:tc>
      </w:tr>
      <w:tr w:rsidR="000C0808" w:rsidRPr="000C0808" w:rsidTr="00843F22">
        <w:tc>
          <w:tcPr>
            <w:tcW w:w="421" w:type="pct"/>
            <w:shd w:val="clear" w:color="auto" w:fill="auto"/>
            <w:vAlign w:val="center"/>
          </w:tcPr>
          <w:p w:rsidR="000C0808" w:rsidRPr="00C023F4" w:rsidRDefault="00063E9B" w:rsidP="00843F22">
            <w:pPr>
              <w:spacing w:after="0" w:line="240" w:lineRule="auto"/>
              <w:jc w:val="center"/>
              <w:rPr>
                <w:rFonts w:ascii="Times New Roman" w:eastAsia="Calibri" w:hAnsi="Times New Roman" w:cs="Times New Roman"/>
                <w:b/>
                <w:bCs/>
                <w:iCs/>
                <w:color w:val="000000"/>
                <w:lang w:val="uk-UA"/>
              </w:rPr>
            </w:pPr>
            <w:r>
              <w:rPr>
                <w:rFonts w:ascii="Times New Roman" w:eastAsia="Calibri" w:hAnsi="Times New Roman" w:cs="Times New Roman"/>
                <w:b/>
                <w:bCs/>
                <w:iCs/>
                <w:color w:val="000000"/>
                <w:lang w:val="en-US"/>
              </w:rPr>
              <w:t>6</w:t>
            </w:r>
            <w:r w:rsidR="0038050B">
              <w:rPr>
                <w:rFonts w:ascii="Times New Roman" w:eastAsia="Calibri" w:hAnsi="Times New Roman" w:cs="Times New Roman"/>
                <w:b/>
                <w:bCs/>
                <w:iCs/>
                <w:color w:val="000000"/>
                <w:lang w:val="uk-UA"/>
              </w:rPr>
              <w:t>.</w:t>
            </w:r>
          </w:p>
        </w:tc>
        <w:tc>
          <w:tcPr>
            <w:tcW w:w="4579" w:type="pct"/>
            <w:shd w:val="clear" w:color="auto" w:fill="auto"/>
          </w:tcPr>
          <w:p w:rsidR="000C0808" w:rsidRPr="000C0808" w:rsidRDefault="000C0808" w:rsidP="008462D0">
            <w:pPr>
              <w:spacing w:before="40" w:after="0" w:line="240" w:lineRule="auto"/>
              <w:jc w:val="both"/>
              <w:rPr>
                <w:rFonts w:ascii="Times New Roman" w:eastAsia="Calibri" w:hAnsi="Times New Roman" w:cs="Times New Roman"/>
                <w:bCs/>
                <w:iCs/>
                <w:color w:val="000000"/>
                <w:lang w:val="uk-UA"/>
              </w:rPr>
            </w:pPr>
            <w:r w:rsidRPr="000C0808">
              <w:rPr>
                <w:rFonts w:ascii="Times New Roman" w:eastAsia="Calibri" w:hAnsi="Times New Roman" w:cs="Times New Roman"/>
                <w:bCs/>
                <w:iCs/>
                <w:color w:val="000000"/>
                <w:lang w:val="uk-UA"/>
              </w:rPr>
              <w:t>Довідку/лист/інформацію про відсутність товару що буде постачатися замовнику в “Переліку товарів, заборонених до ввезення на митну територію України, що походять з Російської Федерації”</w:t>
            </w:r>
          </w:p>
        </w:tc>
      </w:tr>
    </w:tbl>
    <w:p w:rsidR="00C167C2" w:rsidRDefault="00C167C2" w:rsidP="00C167C2">
      <w:pPr>
        <w:shd w:val="clear" w:color="auto" w:fill="FFFFFF"/>
        <w:spacing w:before="120" w:after="0" w:line="240" w:lineRule="exact"/>
        <w:jc w:val="center"/>
        <w:textAlignment w:val="baseline"/>
        <w:rPr>
          <w:rFonts w:ascii="Times New Roman" w:eastAsia="Times New Roman" w:hAnsi="Times New Roman" w:cs="Times New Roman"/>
          <w:b/>
          <w:color w:val="000000"/>
          <w:lang w:val="uk-UA" w:eastAsia="ru-RU"/>
        </w:rPr>
      </w:pPr>
      <w:r w:rsidRPr="00C023F4">
        <w:rPr>
          <w:rFonts w:ascii="Times New Roman" w:eastAsia="Times New Roman" w:hAnsi="Times New Roman" w:cs="Times New Roman"/>
          <w:b/>
          <w:color w:val="000000"/>
          <w:lang w:val="uk-UA" w:eastAsia="ru-RU"/>
        </w:rPr>
        <w:t>Оформлення пропозиції Учасника</w:t>
      </w:r>
    </w:p>
    <w:p w:rsidR="00123767" w:rsidRPr="00123767" w:rsidRDefault="00123767" w:rsidP="00CA06A5">
      <w:pPr>
        <w:shd w:val="clear" w:color="auto" w:fill="FFFFFF"/>
        <w:spacing w:before="120" w:after="0" w:line="240" w:lineRule="exact"/>
        <w:jc w:val="both"/>
        <w:textAlignment w:val="baseline"/>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1.</w:t>
      </w:r>
      <w:r w:rsidRPr="00123767">
        <w:rPr>
          <w:lang w:val="uk-UA"/>
        </w:rPr>
        <w:t xml:space="preserve"> </w:t>
      </w:r>
      <w:r w:rsidRPr="00123767">
        <w:rPr>
          <w:rFonts w:ascii="Times New Roman" w:eastAsia="Times New Roman" w:hAnsi="Times New Roman" w:cs="Times New Roman"/>
          <w:b/>
          <w:color w:val="000000"/>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004D21F6">
        <w:rPr>
          <w:rFonts w:ascii="Times New Roman" w:eastAsia="Times New Roman" w:hAnsi="Times New Roman" w:cs="Times New Roman"/>
          <w:b/>
          <w:color w:val="000000"/>
          <w:lang w:val="uk-UA" w:eastAsia="ru-RU"/>
        </w:rPr>
        <w:t>З</w:t>
      </w:r>
      <w:r w:rsidRPr="00123767">
        <w:rPr>
          <w:rFonts w:ascii="Times New Roman" w:eastAsia="Times New Roman" w:hAnsi="Times New Roman" w:cs="Times New Roman"/>
          <w:b/>
          <w:color w:val="000000"/>
          <w:lang w:val="uk-UA" w:eastAsia="ru-RU"/>
        </w:rPr>
        <w:t xml:space="preserve">аконів України </w:t>
      </w:r>
      <w:r w:rsidR="00952F00">
        <w:rPr>
          <w:rFonts w:ascii="Times New Roman" w:eastAsia="Times New Roman" w:hAnsi="Times New Roman" w:cs="Times New Roman"/>
          <w:b/>
          <w:color w:val="000000"/>
          <w:lang w:val="uk-UA" w:eastAsia="ru-RU"/>
        </w:rPr>
        <w:t>«</w:t>
      </w:r>
      <w:r w:rsidRPr="00123767">
        <w:rPr>
          <w:rFonts w:ascii="Times New Roman" w:eastAsia="Times New Roman" w:hAnsi="Times New Roman" w:cs="Times New Roman"/>
          <w:b/>
          <w:color w:val="000000"/>
          <w:lang w:val="uk-UA" w:eastAsia="ru-RU"/>
        </w:rPr>
        <w:t>Про електронні документи та електронний документообіг</w:t>
      </w:r>
      <w:r w:rsidR="00952F00">
        <w:rPr>
          <w:rFonts w:ascii="Times New Roman" w:eastAsia="Times New Roman" w:hAnsi="Times New Roman" w:cs="Times New Roman"/>
          <w:b/>
          <w:color w:val="000000"/>
          <w:lang w:val="uk-UA" w:eastAsia="ru-RU"/>
        </w:rPr>
        <w:t>»</w:t>
      </w:r>
      <w:r w:rsidRPr="00123767">
        <w:rPr>
          <w:rFonts w:ascii="Times New Roman" w:eastAsia="Times New Roman" w:hAnsi="Times New Roman" w:cs="Times New Roman"/>
          <w:b/>
          <w:color w:val="000000"/>
          <w:lang w:val="uk-UA" w:eastAsia="ru-RU"/>
        </w:rPr>
        <w:t xml:space="preserve"> та </w:t>
      </w:r>
      <w:r w:rsidR="00952F00">
        <w:rPr>
          <w:rFonts w:ascii="Times New Roman" w:eastAsia="Times New Roman" w:hAnsi="Times New Roman" w:cs="Times New Roman"/>
          <w:b/>
          <w:color w:val="000000"/>
          <w:lang w:val="uk-UA" w:eastAsia="ru-RU"/>
        </w:rPr>
        <w:t>«</w:t>
      </w:r>
      <w:r w:rsidRPr="00123767">
        <w:rPr>
          <w:rFonts w:ascii="Times New Roman" w:eastAsia="Times New Roman" w:hAnsi="Times New Roman" w:cs="Times New Roman"/>
          <w:b/>
          <w:color w:val="000000"/>
          <w:lang w:val="uk-UA" w:eastAsia="ru-RU"/>
        </w:rPr>
        <w:t>Про електронні довірчі послуги</w:t>
      </w:r>
      <w:r w:rsidR="00952F00">
        <w:rPr>
          <w:rFonts w:ascii="Times New Roman" w:eastAsia="Times New Roman" w:hAnsi="Times New Roman" w:cs="Times New Roman"/>
          <w:b/>
          <w:color w:val="000000"/>
          <w:lang w:val="uk-UA" w:eastAsia="ru-RU"/>
        </w:rPr>
        <w:t>»</w:t>
      </w:r>
      <w:r w:rsidRPr="00123767">
        <w:rPr>
          <w:rFonts w:ascii="Times New Roman" w:eastAsia="Times New Roman" w:hAnsi="Times New Roman" w:cs="Times New Roman"/>
          <w:b/>
          <w:color w:val="000000"/>
          <w:lang w:val="uk-UA" w:eastAsia="ru-RU"/>
        </w:rPr>
        <w:t>, тобто пропозиція повинна містити накладений ква</w:t>
      </w:r>
      <w:r>
        <w:rPr>
          <w:rFonts w:ascii="Times New Roman" w:eastAsia="Times New Roman" w:hAnsi="Times New Roman" w:cs="Times New Roman"/>
          <w:b/>
          <w:color w:val="000000"/>
          <w:lang w:val="uk-UA" w:eastAsia="ru-RU"/>
        </w:rPr>
        <w:t xml:space="preserve">ліфікований електронний підпис (КЕП) </w:t>
      </w:r>
      <w:r w:rsidRPr="00123767">
        <w:rPr>
          <w:rFonts w:ascii="Times New Roman" w:eastAsia="Times New Roman" w:hAnsi="Times New Roman" w:cs="Times New Roman"/>
          <w:b/>
          <w:color w:val="000000"/>
          <w:lang w:val="uk-UA" w:eastAsia="ru-RU"/>
        </w:rPr>
        <w:t xml:space="preserve">учасника/уповноваженої особи учасника закупівлі, повноваження якої щодо підпису документів пропозиції підтверджуються відповідно до вимог </w:t>
      </w:r>
      <w:r>
        <w:rPr>
          <w:rFonts w:ascii="Times New Roman" w:eastAsia="Times New Roman" w:hAnsi="Times New Roman" w:cs="Times New Roman"/>
          <w:b/>
          <w:color w:val="000000"/>
          <w:lang w:val="uk-UA" w:eastAsia="ru-RU"/>
        </w:rPr>
        <w:t>цього оголошення</w:t>
      </w:r>
      <w:r w:rsidRPr="00123767">
        <w:rPr>
          <w:rFonts w:ascii="Times New Roman" w:eastAsia="Times New Roman" w:hAnsi="Times New Roman" w:cs="Times New Roman"/>
          <w:b/>
          <w:color w:val="000000"/>
          <w:lang w:val="uk-UA" w:eastAsia="ru-RU"/>
        </w:rPr>
        <w:t>.</w:t>
      </w:r>
    </w:p>
    <w:p w:rsidR="00C167C2" w:rsidRPr="00C023F4" w:rsidRDefault="00123767" w:rsidP="00C167C2">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
          <w:color w:val="000000"/>
          <w:lang w:val="uk-UA" w:eastAsia="ru-RU"/>
        </w:rPr>
        <w:t>2</w:t>
      </w:r>
      <w:r w:rsidR="00C167C2" w:rsidRPr="00C023F4">
        <w:rPr>
          <w:rFonts w:ascii="Times New Roman" w:eastAsia="Times New Roman" w:hAnsi="Times New Roman" w:cs="Times New Roman"/>
          <w:b/>
          <w:color w:val="000000"/>
          <w:lang w:val="uk-UA" w:eastAsia="ru-RU"/>
        </w:rPr>
        <w:t>.</w:t>
      </w:r>
      <w:r w:rsidR="00C167C2" w:rsidRPr="00C023F4">
        <w:rPr>
          <w:rFonts w:ascii="Times New Roman" w:eastAsia="Times New Roman" w:hAnsi="Times New Roman" w:cs="Times New Roman"/>
          <w:color w:val="000000"/>
          <w:lang w:val="uk-UA" w:eastAsia="ru-RU"/>
        </w:rPr>
        <w:t> </w:t>
      </w:r>
      <w:r w:rsidR="00C167C2" w:rsidRPr="00C023F4">
        <w:rPr>
          <w:rFonts w:ascii="Times New Roman" w:eastAsia="Times New Roman" w:hAnsi="Times New Roman" w:cs="Times New Roman"/>
          <w:b/>
          <w:lang w:val="uk-UA" w:eastAsia="ru-RU"/>
        </w:rPr>
        <w:t>Документи</w:t>
      </w:r>
      <w:r w:rsidR="00982BE0">
        <w:rPr>
          <w:rFonts w:ascii="Times New Roman" w:eastAsia="Times New Roman" w:hAnsi="Times New Roman" w:cs="Times New Roman"/>
          <w:b/>
          <w:lang w:val="uk-UA" w:eastAsia="ru-RU"/>
        </w:rPr>
        <w:t xml:space="preserve"> (копії документів)</w:t>
      </w:r>
      <w:r w:rsidR="00C167C2" w:rsidRPr="00C023F4">
        <w:rPr>
          <w:rFonts w:ascii="Times New Roman" w:eastAsia="Times New Roman" w:hAnsi="Times New Roman" w:cs="Times New Roman"/>
          <w:lang w:val="uk-UA" w:eastAsia="ru-RU"/>
        </w:rPr>
        <w:t xml:space="preserve">, що мають відношення до пропозиції </w:t>
      </w:r>
      <w:r w:rsidR="00C167C2" w:rsidRPr="00C023F4">
        <w:rPr>
          <w:rFonts w:ascii="Times New Roman" w:eastAsia="Times New Roman" w:hAnsi="Times New Roman" w:cs="Times New Roman"/>
          <w:b/>
          <w:lang w:val="uk-UA" w:eastAsia="ru-RU"/>
        </w:rPr>
        <w:t>складаються українською мовою</w:t>
      </w:r>
      <w:r w:rsidR="00C167C2" w:rsidRPr="00C023F4">
        <w:rPr>
          <w:rFonts w:ascii="Times New Roman" w:eastAsia="Times New Roman" w:hAnsi="Times New Roman" w:cs="Times New Roman"/>
          <w:lang w:val="uk-UA" w:eastAsia="ru-RU"/>
        </w:rPr>
        <w:t xml:space="preserve"> </w:t>
      </w:r>
      <w:r w:rsidR="00A82F64" w:rsidRPr="00C023F4">
        <w:rPr>
          <w:rFonts w:ascii="Times New Roman" w:eastAsia="Times New Roman" w:hAnsi="Times New Roman" w:cs="Times New Roman"/>
          <w:lang w:val="uk-UA" w:eastAsia="ru-RU"/>
        </w:rPr>
        <w:t xml:space="preserve">та засвідчуються підписом посадової особи або представника Учасника закупівлі, які мають повноваження щодо підпису документів пропозиції та відбитком печатки </w:t>
      </w:r>
      <w:r w:rsidR="00444CEB" w:rsidRPr="00C023F4">
        <w:rPr>
          <w:rFonts w:ascii="Times New Roman" w:eastAsia="Times New Roman" w:hAnsi="Times New Roman" w:cs="Times New Roman"/>
          <w:lang w:val="uk-UA" w:eastAsia="ru-RU"/>
        </w:rPr>
        <w:t>У</w:t>
      </w:r>
      <w:r w:rsidR="00A82F64" w:rsidRPr="00C023F4">
        <w:rPr>
          <w:rFonts w:ascii="Times New Roman" w:eastAsia="Times New Roman" w:hAnsi="Times New Roman" w:cs="Times New Roman"/>
          <w:lang w:val="uk-UA" w:eastAsia="ru-RU"/>
        </w:rPr>
        <w:t xml:space="preserve">часника </w:t>
      </w:r>
      <w:r w:rsidR="00A82F64" w:rsidRPr="00C023F4">
        <w:rPr>
          <w:rFonts w:ascii="Times New Roman" w:eastAsia="Times New Roman" w:hAnsi="Times New Roman" w:cs="Times New Roman"/>
          <w:b/>
          <w:lang w:val="uk-UA" w:eastAsia="ru-RU"/>
        </w:rPr>
        <w:t>(за наявності)</w:t>
      </w:r>
      <w:r w:rsidR="00952F00">
        <w:rPr>
          <w:rFonts w:ascii="Times New Roman" w:eastAsia="Times New Roman" w:hAnsi="Times New Roman" w:cs="Times New Roman"/>
          <w:b/>
          <w:lang w:val="uk-UA" w:eastAsia="ru-RU"/>
        </w:rPr>
        <w:t>.</w:t>
      </w:r>
    </w:p>
    <w:p w:rsidR="00C167C2" w:rsidRPr="00C023F4" w:rsidRDefault="00123767" w:rsidP="00C167C2">
      <w:pPr>
        <w:widowControl w:val="0"/>
        <w:pBdr>
          <w:top w:val="nil"/>
          <w:left w:val="nil"/>
          <w:bottom w:val="nil"/>
          <w:right w:val="nil"/>
        </w:pBdr>
        <w:spacing w:after="0" w:line="240" w:lineRule="auto"/>
        <w:ind w:right="113"/>
        <w:jc w:val="both"/>
        <w:rPr>
          <w:rFonts w:ascii="Times New Roman" w:eastAsia="Times New Roman" w:hAnsi="Times New Roman" w:cs="Times New Roman"/>
          <w:lang w:val="uk-UA" w:eastAsia="ru-RU"/>
        </w:rPr>
      </w:pPr>
      <w:r>
        <w:rPr>
          <w:rFonts w:ascii="Times New Roman" w:eastAsia="Times New Roman" w:hAnsi="Times New Roman" w:cs="Times New Roman"/>
          <w:b/>
          <w:color w:val="000000"/>
          <w:lang w:val="uk-UA" w:eastAsia="ru-RU"/>
        </w:rPr>
        <w:t>3</w:t>
      </w:r>
      <w:r w:rsidR="00C167C2" w:rsidRPr="00C023F4">
        <w:rPr>
          <w:rFonts w:ascii="Times New Roman" w:eastAsia="Times New Roman" w:hAnsi="Times New Roman" w:cs="Times New Roman"/>
          <w:b/>
          <w:color w:val="000000"/>
          <w:lang w:val="uk-UA" w:eastAsia="ru-RU"/>
        </w:rPr>
        <w:t>.</w:t>
      </w:r>
      <w:r w:rsidR="00C167C2" w:rsidRPr="00C023F4">
        <w:rPr>
          <w:rFonts w:ascii="Times New Roman" w:eastAsia="Times New Roman" w:hAnsi="Times New Roman" w:cs="Times New Roman"/>
          <w:color w:val="000000"/>
          <w:lang w:val="uk-UA" w:eastAsia="ru-RU"/>
        </w:rPr>
        <w:t> Документи, що розміщуються Учасником в системі електронних закупівель, повинні бути належного рівня якості зображення та доступні для перегляду. Забороняється обмежувати перегляд файлів шляхом встановлення на них паролі</w:t>
      </w:r>
      <w:r w:rsidR="00444CEB" w:rsidRPr="00C023F4">
        <w:rPr>
          <w:rFonts w:ascii="Times New Roman" w:eastAsia="Times New Roman" w:hAnsi="Times New Roman" w:cs="Times New Roman"/>
          <w:color w:val="000000"/>
          <w:lang w:val="uk-UA" w:eastAsia="ru-RU"/>
        </w:rPr>
        <w:t>в або у будь-який інший спосіб.</w:t>
      </w:r>
    </w:p>
    <w:p w:rsidR="00C167C2" w:rsidRPr="00C023F4" w:rsidRDefault="00123767" w:rsidP="00C167C2">
      <w:pPr>
        <w:pBdr>
          <w:bottom w:val="single" w:sz="12" w:space="1" w:color="auto"/>
        </w:pBd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b/>
          <w:color w:val="000000"/>
          <w:lang w:val="uk-UA" w:eastAsia="ru-RU"/>
        </w:rPr>
        <w:t>4</w:t>
      </w:r>
      <w:r w:rsidR="00C167C2" w:rsidRPr="00C023F4">
        <w:rPr>
          <w:rFonts w:ascii="Times New Roman" w:eastAsia="Times New Roman" w:hAnsi="Times New Roman" w:cs="Times New Roman"/>
          <w:b/>
          <w:color w:val="000000"/>
          <w:lang w:val="uk-UA" w:eastAsia="ru-RU"/>
        </w:rPr>
        <w:t>.</w:t>
      </w:r>
      <w:r w:rsidR="00C167C2" w:rsidRPr="00C023F4">
        <w:rPr>
          <w:rFonts w:ascii="Times New Roman" w:eastAsia="Times New Roman" w:hAnsi="Times New Roman" w:cs="Times New Roman"/>
          <w:color w:val="000000"/>
          <w:lang w:val="uk-UA" w:eastAsia="ru-RU"/>
        </w:rPr>
        <w:t> </w:t>
      </w:r>
      <w:r w:rsidR="00C167C2" w:rsidRPr="00C023F4">
        <w:rPr>
          <w:rFonts w:ascii="Times New Roman" w:eastAsia="Times New Roman" w:hAnsi="Times New Roman" w:cs="Times New Roman"/>
          <w:b/>
          <w:color w:val="000000"/>
          <w:lang w:val="uk-UA" w:eastAsia="ru-RU"/>
        </w:rPr>
        <w:t>У разі відсутності в пропозиції Учасника будь-яких документів, що вимагаються оголошенням Замовника, Учасник надає письмове роз’яснення щодо їх відсутності з вказанням причини та/або посиланням на нормативні акти.</w:t>
      </w:r>
    </w:p>
    <w:p w:rsidR="00C167C2" w:rsidRPr="00C023F4" w:rsidRDefault="00C167C2" w:rsidP="00C167C2">
      <w:pPr>
        <w:rPr>
          <w:lang w:val="uk-UA"/>
        </w:rPr>
      </w:pPr>
    </w:p>
    <w:p w:rsidR="00C167C2" w:rsidRPr="00C023F4" w:rsidRDefault="00C167C2" w:rsidP="00F724A5">
      <w:pPr>
        <w:jc w:val="center"/>
        <w:rPr>
          <w:lang w:val="uk-UA"/>
        </w:rPr>
      </w:pPr>
    </w:p>
    <w:p w:rsidR="00C167C2" w:rsidRPr="00C023F4" w:rsidRDefault="00C167C2" w:rsidP="00F724A5">
      <w:pPr>
        <w:jc w:val="center"/>
        <w:rPr>
          <w:lang w:val="uk-UA"/>
        </w:rPr>
      </w:pPr>
    </w:p>
    <w:p w:rsidR="00D81D8C" w:rsidRPr="003C43DA" w:rsidRDefault="00D81D8C" w:rsidP="00F724A5">
      <w:pPr>
        <w:jc w:val="center"/>
      </w:pPr>
    </w:p>
    <w:p w:rsidR="00063E9B" w:rsidRPr="003C43DA" w:rsidRDefault="00063E9B" w:rsidP="00F724A5">
      <w:pPr>
        <w:jc w:val="center"/>
      </w:pPr>
    </w:p>
    <w:p w:rsidR="00063E9B" w:rsidRPr="003C43DA" w:rsidRDefault="00063E9B" w:rsidP="00F724A5">
      <w:pPr>
        <w:jc w:val="center"/>
      </w:pPr>
    </w:p>
    <w:p w:rsidR="00063E9B" w:rsidRPr="003C43DA" w:rsidRDefault="00063E9B" w:rsidP="00F724A5">
      <w:pPr>
        <w:jc w:val="center"/>
      </w:pPr>
    </w:p>
    <w:p w:rsidR="00063E9B" w:rsidRPr="003C43DA" w:rsidRDefault="00063E9B" w:rsidP="00F724A5">
      <w:pPr>
        <w:jc w:val="center"/>
      </w:pPr>
    </w:p>
    <w:p w:rsidR="00063E9B" w:rsidRPr="003C43DA" w:rsidRDefault="00063E9B" w:rsidP="00F724A5">
      <w:pPr>
        <w:jc w:val="center"/>
      </w:pPr>
    </w:p>
    <w:p w:rsidR="00444CEB" w:rsidRPr="00952F00" w:rsidRDefault="00444CEB" w:rsidP="00444CEB">
      <w:pPr>
        <w:spacing w:after="0" w:line="240" w:lineRule="auto"/>
        <w:jc w:val="right"/>
        <w:rPr>
          <w:rFonts w:ascii="Times New Roman" w:eastAsia="Calibri" w:hAnsi="Times New Roman" w:cs="Times New Roman"/>
          <w:b/>
          <w:bCs/>
          <w:iCs/>
          <w:color w:val="000000"/>
          <w:lang w:val="uk-UA"/>
        </w:rPr>
      </w:pPr>
      <w:r w:rsidRPr="00952F00">
        <w:rPr>
          <w:rFonts w:ascii="Times New Roman" w:eastAsia="Calibri" w:hAnsi="Times New Roman" w:cs="Times New Roman"/>
          <w:b/>
          <w:bCs/>
          <w:iCs/>
          <w:color w:val="000000"/>
          <w:lang w:val="uk-UA"/>
        </w:rPr>
        <w:t>ДОДАТОК 3</w:t>
      </w:r>
    </w:p>
    <w:p w:rsidR="00C167C2" w:rsidRPr="00952F00" w:rsidRDefault="00444CEB" w:rsidP="00F25157">
      <w:pPr>
        <w:jc w:val="right"/>
        <w:rPr>
          <w:rFonts w:ascii="Times New Roman" w:eastAsia="Calibri" w:hAnsi="Times New Roman" w:cs="Times New Roman"/>
          <w:b/>
          <w:bCs/>
          <w:color w:val="000000"/>
          <w:lang w:val="uk-UA"/>
        </w:rPr>
      </w:pPr>
      <w:r w:rsidRPr="00952F00">
        <w:rPr>
          <w:rFonts w:ascii="Times New Roman" w:eastAsia="Calibri" w:hAnsi="Times New Roman" w:cs="Times New Roman"/>
          <w:b/>
          <w:bCs/>
          <w:color w:val="000000"/>
          <w:lang w:val="uk-UA"/>
        </w:rPr>
        <w:t>«ЦІНОВА ПРОПОЗИЦІЯ»</w:t>
      </w:r>
    </w:p>
    <w:p w:rsidR="00181CBB" w:rsidRPr="00952F00" w:rsidRDefault="00181CBB" w:rsidP="00444CEB">
      <w:pPr>
        <w:jc w:val="center"/>
        <w:rPr>
          <w:rFonts w:ascii="Times New Roman" w:eastAsia="Calibri" w:hAnsi="Times New Roman" w:cs="Times New Roman"/>
          <w:b/>
          <w:bCs/>
          <w:color w:val="000000"/>
          <w:lang w:val="uk-UA"/>
        </w:rPr>
      </w:pPr>
    </w:p>
    <w:p w:rsidR="00444CEB" w:rsidRPr="00952F00" w:rsidRDefault="00444CEB" w:rsidP="00444CEB">
      <w:pPr>
        <w:jc w:val="center"/>
        <w:rPr>
          <w:rFonts w:ascii="Times New Roman" w:eastAsia="Calibri" w:hAnsi="Times New Roman" w:cs="Times New Roman"/>
          <w:b/>
          <w:bCs/>
          <w:color w:val="000000"/>
          <w:lang w:val="uk-UA"/>
        </w:rPr>
      </w:pPr>
      <w:r w:rsidRPr="00952F00">
        <w:rPr>
          <w:rFonts w:ascii="Times New Roman" w:eastAsia="Calibri" w:hAnsi="Times New Roman" w:cs="Times New Roman"/>
          <w:b/>
          <w:bCs/>
          <w:color w:val="000000"/>
          <w:lang w:val="uk-UA"/>
        </w:rPr>
        <w:t>ЦІНОВА ПРОПОЗИЦІЯ</w:t>
      </w:r>
    </w:p>
    <w:p w:rsidR="00444CEB" w:rsidRPr="00952F00" w:rsidRDefault="00444CEB" w:rsidP="00444CEB">
      <w:pPr>
        <w:suppressAutoHyphens/>
        <w:spacing w:after="0" w:line="240" w:lineRule="auto"/>
        <w:ind w:firstLine="708"/>
        <w:jc w:val="both"/>
        <w:rPr>
          <w:rFonts w:ascii="Times New Roman" w:eastAsia="Calibri" w:hAnsi="Times New Roman" w:cs="Times New Roman"/>
          <w:b/>
          <w:i/>
          <w:lang w:val="uk-UA" w:eastAsia="ar-SA"/>
        </w:rPr>
      </w:pPr>
      <w:r w:rsidRPr="00952F00">
        <w:rPr>
          <w:rFonts w:ascii="Times New Roman" w:eastAsia="Calibri" w:hAnsi="Times New Roman" w:cs="Times New Roman"/>
          <w:lang w:val="uk-UA" w:eastAsia="ar-SA"/>
        </w:rPr>
        <w:t>Вивчивши оголошення про проведення спрощеної закупівлі та вимоги Замовника подаємо  свою пропозицію</w:t>
      </w:r>
      <w:r w:rsidR="00C437A3" w:rsidRPr="00952F00">
        <w:rPr>
          <w:rFonts w:ascii="Times New Roman" w:eastAsia="Calibri" w:hAnsi="Times New Roman" w:cs="Times New Roman"/>
          <w:lang w:val="uk-UA" w:eastAsia="ar-SA"/>
        </w:rPr>
        <w:t xml:space="preserve">: </w:t>
      </w:r>
      <w:r w:rsidR="00053F4F" w:rsidRPr="00952F00">
        <w:rPr>
          <w:rFonts w:ascii="Times New Roman" w:eastAsia="Calibri" w:hAnsi="Times New Roman" w:cs="Times New Roman"/>
          <w:lang w:val="uk-UA" w:eastAsia="ar-SA"/>
        </w:rPr>
        <w:t xml:space="preserve">   </w:t>
      </w:r>
      <w:r w:rsidR="003E3496" w:rsidRPr="00952F00">
        <w:rPr>
          <w:rFonts w:ascii="Times New Roman" w:eastAsia="Calibri" w:hAnsi="Times New Roman" w:cs="Times New Roman"/>
          <w:lang w:val="uk-UA" w:eastAsia="ar-SA"/>
        </w:rPr>
        <w:t xml:space="preserve"> </w:t>
      </w:r>
      <w:r w:rsidR="00D468FC" w:rsidRPr="00952F00">
        <w:rPr>
          <w:rFonts w:ascii="Times New Roman" w:eastAsia="Calibri" w:hAnsi="Times New Roman" w:cs="Times New Roman"/>
          <w:lang w:val="uk-UA" w:eastAsia="ar-SA"/>
        </w:rPr>
        <w:t xml:space="preserve"> </w:t>
      </w:r>
      <w:r w:rsidR="00511A7B" w:rsidRPr="00952F00">
        <w:rPr>
          <w:rFonts w:ascii="Times New Roman" w:eastAsia="Calibri" w:hAnsi="Times New Roman" w:cs="Times New Roman"/>
          <w:lang w:val="uk-UA" w:eastAsia="ar-SA"/>
        </w:rPr>
        <w:t xml:space="preserve"> </w:t>
      </w:r>
    </w:p>
    <w:p w:rsidR="00444CEB" w:rsidRPr="00952F00" w:rsidRDefault="00444CEB" w:rsidP="00444CEB">
      <w:pPr>
        <w:suppressAutoHyphens/>
        <w:spacing w:after="0" w:line="240" w:lineRule="auto"/>
        <w:jc w:val="both"/>
        <w:rPr>
          <w:rFonts w:ascii="Times New Roman" w:eastAsia="Calibri" w:hAnsi="Times New Roman" w:cs="Times New Roman"/>
          <w:lang w:val="uk-UA" w:eastAsia="ar-SA"/>
        </w:rPr>
      </w:pPr>
      <w:r w:rsidRPr="00952F00">
        <w:rPr>
          <w:rFonts w:ascii="Times New Roman" w:eastAsia="Calibri" w:hAnsi="Times New Roman" w:cs="Times New Roman"/>
          <w:lang w:val="uk-UA" w:eastAsia="ar-SA"/>
        </w:rPr>
        <w:t xml:space="preserve">1. Повне найменування </w:t>
      </w:r>
      <w:r w:rsidR="00511A7B" w:rsidRPr="00952F00">
        <w:rPr>
          <w:rFonts w:ascii="Times New Roman" w:eastAsia="Calibri" w:hAnsi="Times New Roman" w:cs="Times New Roman"/>
          <w:lang w:val="uk-UA" w:eastAsia="ar-SA"/>
        </w:rPr>
        <w:t>У</w:t>
      </w:r>
      <w:r w:rsidRPr="00952F00">
        <w:rPr>
          <w:rFonts w:ascii="Times New Roman" w:eastAsia="Calibri" w:hAnsi="Times New Roman" w:cs="Times New Roman"/>
          <w:lang w:val="uk-UA" w:eastAsia="ar-SA"/>
        </w:rPr>
        <w:t>часника – суб’єкта господарювання________________________</w:t>
      </w:r>
    </w:p>
    <w:p w:rsidR="00444CEB" w:rsidRPr="00952F00" w:rsidRDefault="00444CEB" w:rsidP="00444CEB">
      <w:pPr>
        <w:suppressAutoHyphens/>
        <w:spacing w:after="0" w:line="240" w:lineRule="auto"/>
        <w:jc w:val="both"/>
        <w:rPr>
          <w:rFonts w:ascii="Times New Roman" w:eastAsia="Calibri" w:hAnsi="Times New Roman" w:cs="Times New Roman"/>
          <w:lang w:val="uk-UA" w:eastAsia="ar-SA"/>
        </w:rPr>
      </w:pPr>
      <w:r w:rsidRPr="00952F00">
        <w:rPr>
          <w:rFonts w:ascii="Times New Roman" w:eastAsia="Calibri" w:hAnsi="Times New Roman" w:cs="Times New Roman"/>
          <w:lang w:val="uk-UA" w:eastAsia="ar-SA"/>
        </w:rPr>
        <w:t>2. Ідентифікаційний код за ЄДРПОУ________________________</w:t>
      </w:r>
    </w:p>
    <w:p w:rsidR="00444CEB" w:rsidRPr="00952F00" w:rsidRDefault="00444CEB" w:rsidP="00444CEB">
      <w:pPr>
        <w:suppressAutoHyphens/>
        <w:spacing w:after="0" w:line="240" w:lineRule="auto"/>
        <w:jc w:val="both"/>
        <w:rPr>
          <w:rFonts w:ascii="Times New Roman" w:eastAsia="Calibri" w:hAnsi="Times New Roman" w:cs="Times New Roman"/>
          <w:lang w:val="uk-UA" w:eastAsia="ar-SA"/>
        </w:rPr>
      </w:pPr>
      <w:r w:rsidRPr="00952F00">
        <w:rPr>
          <w:rFonts w:ascii="Times New Roman" w:eastAsia="Calibri" w:hAnsi="Times New Roman" w:cs="Times New Roman"/>
          <w:lang w:val="uk-UA" w:eastAsia="ar-SA"/>
        </w:rPr>
        <w:t>3. Поштова адреса (місце знаходження) ________________________</w:t>
      </w:r>
    </w:p>
    <w:p w:rsidR="00444CEB" w:rsidRPr="00952F00" w:rsidRDefault="00AC1FCC" w:rsidP="00444CEB">
      <w:pPr>
        <w:suppressAutoHyphens/>
        <w:spacing w:after="0" w:line="240" w:lineRule="auto"/>
        <w:jc w:val="both"/>
        <w:rPr>
          <w:rFonts w:ascii="Times New Roman" w:eastAsia="Calibri" w:hAnsi="Times New Roman" w:cs="Times New Roman"/>
          <w:lang w:val="uk-UA" w:eastAsia="ar-SA"/>
        </w:rPr>
      </w:pPr>
      <w:r w:rsidRPr="00952F00">
        <w:rPr>
          <w:rFonts w:ascii="Times New Roman" w:eastAsia="Calibri" w:hAnsi="Times New Roman" w:cs="Times New Roman"/>
          <w:lang w:val="uk-UA" w:eastAsia="ar-SA"/>
        </w:rPr>
        <w:t>4. Телефон,</w:t>
      </w:r>
      <w:r w:rsidR="00444CEB" w:rsidRPr="00952F00">
        <w:rPr>
          <w:rFonts w:ascii="Times New Roman" w:eastAsia="Calibri" w:hAnsi="Times New Roman" w:cs="Times New Roman"/>
          <w:lang w:val="uk-UA" w:eastAsia="ar-SA"/>
        </w:rPr>
        <w:t xml:space="preserve"> e-</w:t>
      </w:r>
      <w:proofErr w:type="spellStart"/>
      <w:r w:rsidR="00444CEB" w:rsidRPr="00952F00">
        <w:rPr>
          <w:rFonts w:ascii="Times New Roman" w:eastAsia="Calibri" w:hAnsi="Times New Roman" w:cs="Times New Roman"/>
          <w:lang w:val="uk-UA" w:eastAsia="ar-SA"/>
        </w:rPr>
        <w:t>mail</w:t>
      </w:r>
      <w:proofErr w:type="spellEnd"/>
      <w:r w:rsidR="00444CEB" w:rsidRPr="00952F00">
        <w:rPr>
          <w:rFonts w:ascii="Times New Roman" w:eastAsia="Calibri" w:hAnsi="Times New Roman" w:cs="Times New Roman"/>
          <w:lang w:val="uk-UA" w:eastAsia="ar-SA"/>
        </w:rPr>
        <w:t>________________________</w:t>
      </w:r>
    </w:p>
    <w:p w:rsidR="00181CBB" w:rsidRPr="00952F00" w:rsidRDefault="00444CEB" w:rsidP="00444CEB">
      <w:pPr>
        <w:suppressAutoHyphens/>
        <w:spacing w:after="0" w:line="240" w:lineRule="auto"/>
        <w:jc w:val="both"/>
        <w:rPr>
          <w:rFonts w:ascii="Times New Roman" w:eastAsia="Calibri" w:hAnsi="Times New Roman" w:cs="Times New Roman"/>
          <w:lang w:val="uk-UA" w:eastAsia="ar-SA"/>
        </w:rPr>
      </w:pPr>
      <w:r w:rsidRPr="00952F00">
        <w:rPr>
          <w:rFonts w:ascii="Times New Roman" w:eastAsia="Calibri" w:hAnsi="Times New Roman" w:cs="Times New Roman"/>
          <w:lang w:val="uk-UA" w:eastAsia="ar-SA"/>
        </w:rPr>
        <w:t xml:space="preserve">               </w:t>
      </w:r>
    </w:p>
    <w:p w:rsidR="00444CEB" w:rsidRPr="00D60B66" w:rsidRDefault="00444CEB" w:rsidP="00444CEB">
      <w:pPr>
        <w:suppressAutoHyphens/>
        <w:spacing w:after="0" w:line="240" w:lineRule="auto"/>
        <w:jc w:val="both"/>
        <w:rPr>
          <w:rFonts w:ascii="Times New Roman" w:eastAsia="Calibri" w:hAnsi="Times New Roman" w:cs="Times New Roman"/>
          <w:lang w:eastAsia="ar-SA"/>
        </w:rPr>
      </w:pPr>
      <w:r w:rsidRPr="00952F00">
        <w:rPr>
          <w:rFonts w:ascii="Times New Roman" w:eastAsia="Calibri" w:hAnsi="Times New Roman" w:cs="Times New Roman"/>
          <w:lang w:val="uk-UA" w:eastAsia="ar-SA"/>
        </w:rPr>
        <w:t xml:space="preserve">       </w:t>
      </w:r>
    </w:p>
    <w:tbl>
      <w:tblPr>
        <w:tblpPr w:leftFromText="180" w:rightFromText="180" w:vertAnchor="text" w:horzAnchor="margin" w:tblpXSpec="center" w:tblpY="332"/>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305"/>
        <w:gridCol w:w="2127"/>
        <w:gridCol w:w="708"/>
        <w:gridCol w:w="993"/>
        <w:gridCol w:w="1559"/>
        <w:gridCol w:w="2291"/>
      </w:tblGrid>
      <w:tr w:rsidR="00D60B66" w:rsidRPr="00952F00" w:rsidTr="00D60B66">
        <w:trPr>
          <w:trHeight w:val="1104"/>
        </w:trPr>
        <w:tc>
          <w:tcPr>
            <w:tcW w:w="638"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r w:rsidRPr="00952F00">
              <w:rPr>
                <w:rFonts w:ascii="Times New Roman" w:eastAsia="Calibri" w:hAnsi="Times New Roman" w:cs="Times New Roman"/>
                <w:b/>
                <w:sz w:val="24"/>
                <w:szCs w:val="24"/>
                <w:lang w:val="uk-UA" w:eastAsia="ar-SA"/>
              </w:rPr>
              <w:t xml:space="preserve">  </w:t>
            </w:r>
            <w:r w:rsidRPr="00952F00">
              <w:rPr>
                <w:rFonts w:ascii="Times New Roman" w:eastAsia="Calibri" w:hAnsi="Times New Roman" w:cs="Times New Roman"/>
                <w:sz w:val="24"/>
                <w:szCs w:val="24"/>
                <w:lang w:val="uk-UA" w:eastAsia="ru-RU"/>
              </w:rPr>
              <w:t>№ п/п</w:t>
            </w:r>
          </w:p>
        </w:tc>
        <w:tc>
          <w:tcPr>
            <w:tcW w:w="2305"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jc w:val="center"/>
              <w:rPr>
                <w:rFonts w:ascii="Times New Roman" w:eastAsia="Calibri" w:hAnsi="Times New Roman" w:cs="Times New Roman"/>
                <w:sz w:val="24"/>
                <w:szCs w:val="24"/>
                <w:lang w:val="uk-UA" w:eastAsia="ru-RU"/>
              </w:rPr>
            </w:pPr>
            <w:r w:rsidRPr="00952F00">
              <w:rPr>
                <w:rFonts w:ascii="Times New Roman" w:eastAsia="Calibri" w:hAnsi="Times New Roman" w:cs="Times New Roman"/>
                <w:sz w:val="24"/>
                <w:szCs w:val="24"/>
                <w:lang w:val="uk-UA" w:eastAsia="ru-RU"/>
              </w:rPr>
              <w:t xml:space="preserve">Назва предмета закупівлі згідно з оголошенням </w:t>
            </w:r>
            <w:r w:rsidRPr="00952F00">
              <w:rPr>
                <w:lang w:val="uk-UA"/>
              </w:rPr>
              <w:t xml:space="preserve"> </w:t>
            </w:r>
            <w:r w:rsidRPr="00952F00">
              <w:rPr>
                <w:rFonts w:ascii="Times New Roman" w:eastAsia="Calibri" w:hAnsi="Times New Roman" w:cs="Times New Roman"/>
                <w:sz w:val="24"/>
                <w:szCs w:val="24"/>
                <w:lang w:val="uk-UA" w:eastAsia="ru-RU"/>
              </w:rPr>
              <w:t>про проведення спрощеної закупівлі</w:t>
            </w:r>
          </w:p>
        </w:tc>
        <w:tc>
          <w:tcPr>
            <w:tcW w:w="2127"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jc w:val="center"/>
              <w:rPr>
                <w:rFonts w:ascii="Times New Roman" w:eastAsia="Calibri" w:hAnsi="Times New Roman" w:cs="Times New Roman"/>
                <w:sz w:val="24"/>
                <w:szCs w:val="24"/>
                <w:lang w:val="uk-UA" w:eastAsia="ru-RU"/>
              </w:rPr>
            </w:pPr>
            <w:r w:rsidRPr="00952F00">
              <w:rPr>
                <w:rFonts w:ascii="Times New Roman" w:eastAsia="Calibri" w:hAnsi="Times New Roman" w:cs="Times New Roman"/>
                <w:sz w:val="24"/>
                <w:szCs w:val="24"/>
                <w:lang w:val="uk-UA" w:eastAsia="ru-RU"/>
              </w:rPr>
              <w:t>Торгова назва,   виробник, країна</w:t>
            </w:r>
          </w:p>
        </w:tc>
        <w:tc>
          <w:tcPr>
            <w:tcW w:w="708"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r w:rsidRPr="00952F00">
              <w:rPr>
                <w:rFonts w:ascii="Times New Roman" w:eastAsia="Calibri" w:hAnsi="Times New Roman" w:cs="Times New Roman"/>
                <w:sz w:val="24"/>
                <w:szCs w:val="24"/>
                <w:lang w:val="uk-UA" w:eastAsia="ru-RU"/>
              </w:rPr>
              <w:t xml:space="preserve">Од. </w:t>
            </w:r>
            <w:proofErr w:type="spellStart"/>
            <w:r w:rsidRPr="00952F00">
              <w:rPr>
                <w:rFonts w:ascii="Times New Roman" w:eastAsia="Calibri" w:hAnsi="Times New Roman" w:cs="Times New Roman"/>
                <w:sz w:val="24"/>
                <w:szCs w:val="24"/>
                <w:lang w:val="uk-UA" w:eastAsia="ru-RU"/>
              </w:rPr>
              <w:t>вим</w:t>
            </w:r>
            <w:proofErr w:type="spellEnd"/>
            <w:r w:rsidRPr="00952F00">
              <w:rPr>
                <w:rFonts w:ascii="Times New Roman" w:eastAsia="Calibri" w:hAnsi="Times New Roman" w:cs="Times New Roman"/>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r w:rsidRPr="00952F00">
              <w:rPr>
                <w:rFonts w:ascii="Times New Roman" w:eastAsia="Calibri" w:hAnsi="Times New Roman" w:cs="Times New Roman"/>
                <w:sz w:val="24"/>
                <w:szCs w:val="24"/>
                <w:lang w:val="uk-UA" w:eastAsia="ru-RU"/>
              </w:rPr>
              <w:t>К-ть</w:t>
            </w:r>
          </w:p>
        </w:tc>
        <w:tc>
          <w:tcPr>
            <w:tcW w:w="1559"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r w:rsidRPr="00952F00">
              <w:rPr>
                <w:rFonts w:ascii="Times New Roman" w:eastAsia="Calibri" w:hAnsi="Times New Roman" w:cs="Times New Roman"/>
                <w:sz w:val="24"/>
                <w:szCs w:val="24"/>
                <w:lang w:val="uk-UA" w:eastAsia="ru-RU"/>
              </w:rPr>
              <w:t>Ціна за од. (з</w:t>
            </w:r>
            <w:r w:rsidRPr="00D60B66">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uk-UA" w:eastAsia="ru-RU"/>
              </w:rPr>
              <w:t>без</w:t>
            </w:r>
            <w:r w:rsidRPr="00952F00">
              <w:rPr>
                <w:rFonts w:ascii="Times New Roman" w:eastAsia="Calibri" w:hAnsi="Times New Roman" w:cs="Times New Roman"/>
                <w:sz w:val="24"/>
                <w:szCs w:val="24"/>
                <w:lang w:val="uk-UA" w:eastAsia="ru-RU"/>
              </w:rPr>
              <w:t xml:space="preserve"> ПДВ), грн.</w:t>
            </w:r>
          </w:p>
        </w:tc>
        <w:tc>
          <w:tcPr>
            <w:tcW w:w="2291" w:type="dxa"/>
            <w:tcBorders>
              <w:top w:val="single" w:sz="4" w:space="0" w:color="auto"/>
              <w:left w:val="single" w:sz="4" w:space="0" w:color="auto"/>
              <w:bottom w:val="single" w:sz="4" w:space="0" w:color="auto"/>
              <w:right w:val="single" w:sz="4" w:space="0" w:color="auto"/>
            </w:tcBorders>
          </w:tcPr>
          <w:p w:rsidR="00D60B66" w:rsidRDefault="00D60B66" w:rsidP="00F04CAF">
            <w:pPr>
              <w:spacing w:after="0" w:line="240" w:lineRule="auto"/>
              <w:rPr>
                <w:rFonts w:ascii="Times New Roman" w:eastAsia="Calibri" w:hAnsi="Times New Roman" w:cs="Times New Roman"/>
                <w:sz w:val="24"/>
                <w:szCs w:val="24"/>
                <w:lang w:val="uk-UA" w:eastAsia="ru-RU"/>
              </w:rPr>
            </w:pPr>
            <w:r w:rsidRPr="00952F00">
              <w:rPr>
                <w:rFonts w:ascii="Times New Roman" w:eastAsia="Calibri" w:hAnsi="Times New Roman" w:cs="Times New Roman"/>
                <w:sz w:val="24"/>
                <w:szCs w:val="24"/>
                <w:lang w:val="uk-UA" w:eastAsia="ru-RU"/>
              </w:rPr>
              <w:t xml:space="preserve">Загальна вартість </w:t>
            </w:r>
          </w:p>
          <w:p w:rsidR="00D60B66" w:rsidRPr="00952F00" w:rsidRDefault="00D60B66" w:rsidP="00F04CAF">
            <w:pPr>
              <w:spacing w:after="0" w:line="240" w:lineRule="auto"/>
              <w:rPr>
                <w:rFonts w:ascii="Times New Roman" w:eastAsia="Calibri" w:hAnsi="Times New Roman" w:cs="Times New Roman"/>
                <w:sz w:val="24"/>
                <w:szCs w:val="24"/>
                <w:lang w:val="uk-UA" w:eastAsia="ru-RU"/>
              </w:rPr>
            </w:pPr>
            <w:r w:rsidRPr="00952F00">
              <w:rPr>
                <w:rFonts w:ascii="Times New Roman" w:eastAsia="Calibri" w:hAnsi="Times New Roman" w:cs="Times New Roman"/>
                <w:sz w:val="24"/>
                <w:szCs w:val="24"/>
                <w:lang w:val="uk-UA" w:eastAsia="ru-RU"/>
              </w:rPr>
              <w:t>(з</w:t>
            </w:r>
            <w:r>
              <w:rPr>
                <w:rFonts w:ascii="Times New Roman" w:eastAsia="Calibri" w:hAnsi="Times New Roman" w:cs="Times New Roman"/>
                <w:sz w:val="24"/>
                <w:szCs w:val="24"/>
                <w:lang w:val="uk-UA" w:eastAsia="ru-RU"/>
              </w:rPr>
              <w:t>/без</w:t>
            </w:r>
            <w:r w:rsidRPr="00952F00">
              <w:rPr>
                <w:rFonts w:ascii="Times New Roman" w:eastAsia="Calibri" w:hAnsi="Times New Roman" w:cs="Times New Roman"/>
                <w:sz w:val="24"/>
                <w:szCs w:val="24"/>
                <w:lang w:val="uk-UA" w:eastAsia="ru-RU"/>
              </w:rPr>
              <w:t xml:space="preserve"> ПДВ), грн.</w:t>
            </w:r>
          </w:p>
        </w:tc>
      </w:tr>
      <w:tr w:rsidR="00D60B66" w:rsidRPr="00952F00" w:rsidTr="00D60B66">
        <w:trPr>
          <w:trHeight w:val="323"/>
        </w:trPr>
        <w:tc>
          <w:tcPr>
            <w:tcW w:w="638"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jc w:val="center"/>
              <w:rPr>
                <w:rFonts w:ascii="Times New Roman" w:eastAsia="Calibri" w:hAnsi="Times New Roman" w:cs="Times New Roman"/>
                <w:b/>
                <w:sz w:val="24"/>
                <w:szCs w:val="24"/>
                <w:lang w:val="uk-UA" w:eastAsia="ru-RU"/>
              </w:rPr>
            </w:pPr>
          </w:p>
        </w:tc>
        <w:tc>
          <w:tcPr>
            <w:tcW w:w="2305"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jc w:val="center"/>
              <w:rPr>
                <w:rFonts w:ascii="Times New Roman" w:eastAsia="Calibri" w:hAnsi="Times New Roman" w:cs="Times New Roman"/>
                <w:b/>
                <w:sz w:val="24"/>
                <w:szCs w:val="24"/>
                <w:lang w:val="uk-UA" w:eastAsia="ru-RU"/>
              </w:rPr>
            </w:pPr>
          </w:p>
        </w:tc>
        <w:tc>
          <w:tcPr>
            <w:tcW w:w="2127"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jc w:val="center"/>
              <w:rPr>
                <w:rFonts w:ascii="Times New Roman" w:eastAsia="Calibri" w:hAnsi="Times New Roman" w:cs="Times New Roman"/>
                <w:b/>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jc w:val="center"/>
              <w:rPr>
                <w:rFonts w:ascii="Times New Roman" w:eastAsia="Calibri" w:hAnsi="Times New Roman" w:cs="Times New Roman"/>
                <w:b/>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jc w:val="center"/>
              <w:rPr>
                <w:rFonts w:ascii="Times New Roman" w:eastAsia="Calibri" w:hAnsi="Times New Roman" w:cs="Times New Roman"/>
                <w:b/>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jc w:val="center"/>
              <w:rPr>
                <w:rFonts w:ascii="Times New Roman" w:eastAsia="Calibri" w:hAnsi="Times New Roman" w:cs="Times New Roman"/>
                <w:b/>
                <w:sz w:val="24"/>
                <w:szCs w:val="24"/>
                <w:lang w:val="uk-UA" w:eastAsia="ru-RU"/>
              </w:rPr>
            </w:pPr>
          </w:p>
        </w:tc>
        <w:tc>
          <w:tcPr>
            <w:tcW w:w="2291"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jc w:val="center"/>
              <w:rPr>
                <w:rFonts w:ascii="Times New Roman" w:eastAsia="Calibri" w:hAnsi="Times New Roman" w:cs="Times New Roman"/>
                <w:b/>
                <w:sz w:val="24"/>
                <w:szCs w:val="24"/>
                <w:lang w:val="uk-UA" w:eastAsia="ru-RU"/>
              </w:rPr>
            </w:pPr>
          </w:p>
        </w:tc>
      </w:tr>
      <w:tr w:rsidR="00D60B66" w:rsidRPr="00952F00" w:rsidTr="00D60B66">
        <w:trPr>
          <w:trHeight w:val="272"/>
        </w:trPr>
        <w:tc>
          <w:tcPr>
            <w:tcW w:w="638"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p>
        </w:tc>
        <w:tc>
          <w:tcPr>
            <w:tcW w:w="2305"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p>
        </w:tc>
        <w:tc>
          <w:tcPr>
            <w:tcW w:w="2127"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p>
        </w:tc>
        <w:tc>
          <w:tcPr>
            <w:tcW w:w="2291"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p>
        </w:tc>
      </w:tr>
      <w:tr w:rsidR="00D60B66" w:rsidRPr="00952F00" w:rsidTr="00D60B66">
        <w:trPr>
          <w:trHeight w:val="272"/>
        </w:trPr>
        <w:tc>
          <w:tcPr>
            <w:tcW w:w="638"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p>
        </w:tc>
        <w:tc>
          <w:tcPr>
            <w:tcW w:w="2305"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p>
        </w:tc>
        <w:tc>
          <w:tcPr>
            <w:tcW w:w="2127"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p>
        </w:tc>
        <w:tc>
          <w:tcPr>
            <w:tcW w:w="2291"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p>
        </w:tc>
      </w:tr>
      <w:tr w:rsidR="00D60B66" w:rsidRPr="00952F00" w:rsidTr="00D60B66">
        <w:trPr>
          <w:trHeight w:val="287"/>
        </w:trPr>
        <w:tc>
          <w:tcPr>
            <w:tcW w:w="638"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p>
        </w:tc>
        <w:tc>
          <w:tcPr>
            <w:tcW w:w="2305"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p>
        </w:tc>
        <w:tc>
          <w:tcPr>
            <w:tcW w:w="2127"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p>
        </w:tc>
        <w:tc>
          <w:tcPr>
            <w:tcW w:w="2291" w:type="dxa"/>
            <w:tcBorders>
              <w:top w:val="single" w:sz="4" w:space="0" w:color="auto"/>
              <w:left w:val="single" w:sz="4" w:space="0" w:color="auto"/>
              <w:bottom w:val="single" w:sz="4" w:space="0" w:color="auto"/>
              <w:right w:val="single" w:sz="4" w:space="0" w:color="auto"/>
            </w:tcBorders>
          </w:tcPr>
          <w:p w:rsidR="00D60B66" w:rsidRPr="00952F00" w:rsidRDefault="00D60B66" w:rsidP="00F04CAF">
            <w:pPr>
              <w:spacing w:after="0" w:line="240" w:lineRule="auto"/>
              <w:rPr>
                <w:rFonts w:ascii="Times New Roman" w:eastAsia="Calibri" w:hAnsi="Times New Roman" w:cs="Times New Roman"/>
                <w:sz w:val="24"/>
                <w:szCs w:val="24"/>
                <w:lang w:val="uk-UA" w:eastAsia="ru-RU"/>
              </w:rPr>
            </w:pPr>
          </w:p>
        </w:tc>
      </w:tr>
      <w:tr w:rsidR="00F04CAF" w:rsidRPr="00952F00" w:rsidTr="00D60B66">
        <w:trPr>
          <w:trHeight w:val="817"/>
        </w:trPr>
        <w:tc>
          <w:tcPr>
            <w:tcW w:w="10621" w:type="dxa"/>
            <w:gridSpan w:val="7"/>
            <w:tcBorders>
              <w:top w:val="single" w:sz="4" w:space="0" w:color="auto"/>
              <w:left w:val="single" w:sz="4" w:space="0" w:color="auto"/>
              <w:bottom w:val="single" w:sz="4" w:space="0" w:color="auto"/>
              <w:right w:val="single" w:sz="4" w:space="0" w:color="auto"/>
            </w:tcBorders>
          </w:tcPr>
          <w:p w:rsidR="00F04CAF" w:rsidRPr="00952F00" w:rsidRDefault="00F04CAF" w:rsidP="00F04CAF">
            <w:pPr>
              <w:spacing w:after="0" w:line="240" w:lineRule="auto"/>
              <w:jc w:val="right"/>
              <w:rPr>
                <w:rFonts w:ascii="Times New Roman" w:eastAsia="Calibri" w:hAnsi="Times New Roman" w:cs="Times New Roman"/>
                <w:b/>
                <w:sz w:val="24"/>
                <w:szCs w:val="24"/>
                <w:lang w:val="uk-UA" w:eastAsia="ru-RU"/>
              </w:rPr>
            </w:pPr>
            <w:r w:rsidRPr="00952F00">
              <w:rPr>
                <w:rFonts w:ascii="Times New Roman" w:eastAsia="Calibri" w:hAnsi="Times New Roman" w:cs="Times New Roman"/>
                <w:b/>
                <w:sz w:val="24"/>
                <w:szCs w:val="24"/>
                <w:lang w:val="uk-UA" w:eastAsia="ru-RU"/>
              </w:rPr>
              <w:t>Всього без ПДВ: _____________</w:t>
            </w:r>
          </w:p>
          <w:p w:rsidR="00F04CAF" w:rsidRPr="00952F00" w:rsidRDefault="00F04CAF" w:rsidP="00F04CAF">
            <w:pPr>
              <w:spacing w:after="0" w:line="240" w:lineRule="auto"/>
              <w:jc w:val="right"/>
              <w:rPr>
                <w:rFonts w:ascii="Times New Roman" w:eastAsia="Calibri" w:hAnsi="Times New Roman" w:cs="Times New Roman"/>
                <w:b/>
                <w:sz w:val="24"/>
                <w:szCs w:val="24"/>
                <w:lang w:val="uk-UA" w:eastAsia="ru-RU"/>
              </w:rPr>
            </w:pPr>
            <w:r w:rsidRPr="00952F00">
              <w:rPr>
                <w:rFonts w:ascii="Times New Roman" w:eastAsia="Calibri" w:hAnsi="Times New Roman" w:cs="Times New Roman"/>
                <w:b/>
                <w:sz w:val="24"/>
                <w:szCs w:val="24"/>
                <w:lang w:val="uk-UA" w:eastAsia="ru-RU"/>
              </w:rPr>
              <w:t>ПДВ______________</w:t>
            </w:r>
          </w:p>
          <w:p w:rsidR="00F04CAF" w:rsidRPr="00952F00" w:rsidRDefault="00F04CAF" w:rsidP="00F04CAF">
            <w:pPr>
              <w:spacing w:after="0" w:line="240" w:lineRule="auto"/>
              <w:jc w:val="right"/>
              <w:rPr>
                <w:rFonts w:ascii="Times New Roman" w:eastAsia="Calibri" w:hAnsi="Times New Roman" w:cs="Times New Roman"/>
                <w:b/>
                <w:sz w:val="24"/>
                <w:szCs w:val="24"/>
                <w:lang w:val="uk-UA" w:eastAsia="ru-RU"/>
              </w:rPr>
            </w:pPr>
            <w:r w:rsidRPr="00952F00">
              <w:rPr>
                <w:rFonts w:ascii="Times New Roman" w:eastAsia="Calibri" w:hAnsi="Times New Roman" w:cs="Times New Roman"/>
                <w:b/>
                <w:sz w:val="24"/>
                <w:szCs w:val="24"/>
                <w:lang w:val="uk-UA" w:eastAsia="ru-RU"/>
              </w:rPr>
              <w:t>Всього з ПДВ: _______________</w:t>
            </w:r>
          </w:p>
        </w:tc>
      </w:tr>
    </w:tbl>
    <w:p w:rsidR="00444CEB" w:rsidRPr="00952F00" w:rsidRDefault="00444CEB" w:rsidP="00444CEB">
      <w:pPr>
        <w:suppressAutoHyphens/>
        <w:spacing w:after="0" w:line="240" w:lineRule="auto"/>
        <w:jc w:val="both"/>
        <w:rPr>
          <w:rFonts w:ascii="Times New Roman" w:eastAsia="Calibri" w:hAnsi="Times New Roman" w:cs="Times New Roman"/>
          <w:b/>
          <w:lang w:val="uk-UA" w:eastAsia="ar-SA"/>
        </w:rPr>
      </w:pPr>
    </w:p>
    <w:p w:rsidR="00444CEB" w:rsidRPr="00952F00" w:rsidRDefault="00444CEB" w:rsidP="00444CEB">
      <w:pPr>
        <w:suppressAutoHyphens/>
        <w:spacing w:after="0" w:line="240" w:lineRule="auto"/>
        <w:jc w:val="both"/>
        <w:rPr>
          <w:rFonts w:ascii="Times New Roman" w:eastAsia="Calibri" w:hAnsi="Times New Roman" w:cs="Times New Roman"/>
          <w:b/>
          <w:lang w:val="uk-UA" w:eastAsia="ar-SA"/>
        </w:rPr>
      </w:pPr>
      <w:r w:rsidRPr="00952F00">
        <w:rPr>
          <w:rFonts w:ascii="Times New Roman" w:eastAsia="Calibri" w:hAnsi="Times New Roman" w:cs="Times New Roman"/>
          <w:b/>
          <w:lang w:val="uk-UA" w:eastAsia="ar-SA"/>
        </w:rPr>
        <w:t>Загальна вартість пропозиції  ________________________________ грн., в т.ч. ПДВ __________________________________ грн. (зазначити суми цифрами та словами)</w:t>
      </w:r>
    </w:p>
    <w:p w:rsidR="00F04CAF" w:rsidRPr="00952F00" w:rsidRDefault="00F04CAF" w:rsidP="00511A7B">
      <w:pPr>
        <w:tabs>
          <w:tab w:val="left" w:pos="0"/>
        </w:tabs>
        <w:spacing w:after="0" w:line="240" w:lineRule="auto"/>
        <w:ind w:left="88" w:firstLine="524"/>
        <w:jc w:val="both"/>
        <w:rPr>
          <w:rFonts w:ascii="Times New Roman" w:eastAsia="Calibri" w:hAnsi="Times New Roman" w:cs="Times New Roman"/>
          <w:lang w:val="uk-UA" w:eastAsia="ar-SA"/>
        </w:rPr>
      </w:pPr>
    </w:p>
    <w:p w:rsidR="00511A7B" w:rsidRPr="00952F00" w:rsidRDefault="00982BE0" w:rsidP="00511A7B">
      <w:pPr>
        <w:tabs>
          <w:tab w:val="left" w:pos="0"/>
        </w:tabs>
        <w:spacing w:after="0" w:line="240" w:lineRule="auto"/>
        <w:ind w:left="88" w:firstLine="524"/>
        <w:jc w:val="both"/>
        <w:rPr>
          <w:rFonts w:ascii="Times New Roman" w:eastAsia="Calibri" w:hAnsi="Times New Roman" w:cs="Times New Roman"/>
          <w:lang w:val="uk-UA" w:eastAsia="ar-SA"/>
        </w:rPr>
      </w:pPr>
      <w:r w:rsidRPr="00952F00">
        <w:rPr>
          <w:rFonts w:ascii="Times New Roman" w:eastAsia="Calibri" w:hAnsi="Times New Roman" w:cs="Times New Roman"/>
          <w:lang w:val="uk-UA" w:eastAsia="ar-SA"/>
        </w:rPr>
        <w:t>5</w:t>
      </w:r>
      <w:r w:rsidR="00511A7B" w:rsidRPr="00952F00">
        <w:rPr>
          <w:rFonts w:ascii="Times New Roman" w:eastAsia="Calibri" w:hAnsi="Times New Roman" w:cs="Times New Roman"/>
          <w:lang w:val="uk-UA" w:eastAsia="ar-SA"/>
        </w:rPr>
        <w:t>. Ми погоджуємося з проектом договору, який запропоновано Замовником у оголошені про проведення спрощеної закупівлі та візьмемо на себе зобов’язання виконати всі умови, передбачені договором.</w:t>
      </w:r>
    </w:p>
    <w:p w:rsidR="00511A7B" w:rsidRPr="00952F00" w:rsidRDefault="00982BE0" w:rsidP="00511A7B">
      <w:pPr>
        <w:tabs>
          <w:tab w:val="left" w:pos="0"/>
        </w:tabs>
        <w:spacing w:after="0" w:line="240" w:lineRule="auto"/>
        <w:ind w:left="88" w:firstLine="524"/>
        <w:jc w:val="both"/>
        <w:rPr>
          <w:rFonts w:ascii="Times New Roman" w:eastAsia="Calibri" w:hAnsi="Times New Roman" w:cs="Times New Roman"/>
          <w:lang w:val="uk-UA" w:eastAsia="ar-SA"/>
        </w:rPr>
      </w:pPr>
      <w:r w:rsidRPr="00952F00">
        <w:rPr>
          <w:rFonts w:ascii="Times New Roman" w:eastAsia="Calibri" w:hAnsi="Times New Roman" w:cs="Times New Roman"/>
          <w:lang w:val="uk-UA" w:eastAsia="ar-SA"/>
        </w:rPr>
        <w:t>6</w:t>
      </w:r>
      <w:r w:rsidR="00511A7B" w:rsidRPr="00952F00">
        <w:rPr>
          <w:rFonts w:ascii="Times New Roman" w:eastAsia="Calibri" w:hAnsi="Times New Roman" w:cs="Times New Roman"/>
          <w:lang w:val="uk-UA" w:eastAsia="ar-SA"/>
        </w:rPr>
        <w:t>. Якщо наша пропозиція буде визнана найбільш економічно вигідною, ми зобов’язуємося укласти Договір із Замовником не пізніше ніж через 20 календарних днів з дня прийняття рішення про намір укласти договір про закупівлю.</w:t>
      </w:r>
    </w:p>
    <w:p w:rsidR="00511A7B" w:rsidRPr="00952F00" w:rsidRDefault="00982BE0" w:rsidP="00511A7B">
      <w:pPr>
        <w:tabs>
          <w:tab w:val="left" w:pos="0"/>
        </w:tabs>
        <w:spacing w:after="0" w:line="240" w:lineRule="auto"/>
        <w:ind w:left="88" w:firstLine="524"/>
        <w:jc w:val="both"/>
        <w:rPr>
          <w:rFonts w:ascii="Times New Roman" w:eastAsia="Calibri" w:hAnsi="Times New Roman" w:cs="Times New Roman"/>
          <w:lang w:val="uk-UA" w:eastAsia="ar-SA"/>
        </w:rPr>
      </w:pPr>
      <w:r w:rsidRPr="00952F00">
        <w:rPr>
          <w:rFonts w:ascii="Times New Roman" w:eastAsia="Calibri" w:hAnsi="Times New Roman" w:cs="Times New Roman"/>
          <w:lang w:val="uk-UA" w:eastAsia="ar-SA"/>
        </w:rPr>
        <w:t>7</w:t>
      </w:r>
      <w:r w:rsidR="00511A7B" w:rsidRPr="00952F00">
        <w:rPr>
          <w:rFonts w:ascii="Times New Roman" w:eastAsia="Calibri" w:hAnsi="Times New Roman" w:cs="Times New Roman"/>
          <w:lang w:val="uk-UA" w:eastAsia="ar-SA"/>
        </w:rPr>
        <w:t xml:space="preserve">. Договір про закупівлю укладається </w:t>
      </w:r>
      <w:r w:rsidR="00952F00" w:rsidRPr="00952F00">
        <w:rPr>
          <w:rFonts w:ascii="Times New Roman" w:eastAsia="Calibri" w:hAnsi="Times New Roman" w:cs="Times New Roman"/>
          <w:lang w:val="uk-UA" w:eastAsia="ar-SA"/>
        </w:rPr>
        <w:t>відповідно</w:t>
      </w:r>
      <w:r w:rsidR="00511A7B" w:rsidRPr="00952F00">
        <w:rPr>
          <w:rFonts w:ascii="Times New Roman" w:eastAsia="Calibri" w:hAnsi="Times New Roman" w:cs="Times New Roman"/>
          <w:lang w:val="uk-UA" w:eastAsia="ar-SA"/>
        </w:rPr>
        <w:t xml:space="preserve"> </w:t>
      </w:r>
      <w:r w:rsidR="00952F00" w:rsidRPr="00952F00">
        <w:rPr>
          <w:rFonts w:ascii="Times New Roman" w:hAnsi="Times New Roman" w:cs="Times New Roman"/>
          <w:color w:val="333333"/>
          <w:shd w:val="clear" w:color="auto" w:fill="FFFFFF"/>
        </w:rPr>
        <w:t xml:space="preserve">до </w:t>
      </w:r>
      <w:r w:rsidR="00952F00" w:rsidRPr="00952F00">
        <w:rPr>
          <w:rFonts w:ascii="Times New Roman" w:hAnsi="Times New Roman" w:cs="Times New Roman"/>
          <w:color w:val="000000" w:themeColor="text1"/>
          <w:shd w:val="clear" w:color="auto" w:fill="FFFFFF"/>
        </w:rPr>
        <w:t>норм</w:t>
      </w:r>
      <w:r w:rsidR="00952F00">
        <w:rPr>
          <w:rFonts w:ascii="Times New Roman" w:hAnsi="Times New Roman" w:cs="Times New Roman"/>
          <w:color w:val="000000" w:themeColor="text1"/>
          <w:shd w:val="clear" w:color="auto" w:fill="FFFFFF"/>
          <w:lang w:val="uk-UA"/>
        </w:rPr>
        <w:t xml:space="preserve"> </w:t>
      </w:r>
      <w:hyperlink r:id="rId8" w:tgtFrame="_blank" w:history="1">
        <w:r w:rsidR="00952F00" w:rsidRPr="00952F00">
          <w:rPr>
            <w:rStyle w:val="a3"/>
            <w:rFonts w:ascii="Times New Roman" w:hAnsi="Times New Roman" w:cs="Times New Roman"/>
            <w:color w:val="000000" w:themeColor="text1"/>
            <w:u w:val="none"/>
            <w:shd w:val="clear" w:color="auto" w:fill="FFFFFF"/>
            <w:lang w:val="uk-UA"/>
          </w:rPr>
          <w:t>Цивільного</w:t>
        </w:r>
      </w:hyperlink>
      <w:r w:rsidR="00952F00" w:rsidRPr="00952F00">
        <w:rPr>
          <w:rFonts w:ascii="Times New Roman" w:hAnsi="Times New Roman" w:cs="Times New Roman"/>
          <w:color w:val="000000" w:themeColor="text1"/>
          <w:lang w:val="uk-UA"/>
        </w:rPr>
        <w:t xml:space="preserve"> </w:t>
      </w:r>
      <w:r w:rsidR="00952F00" w:rsidRPr="00952F00">
        <w:rPr>
          <w:rFonts w:ascii="Times New Roman" w:hAnsi="Times New Roman" w:cs="Times New Roman"/>
          <w:color w:val="000000" w:themeColor="text1"/>
          <w:shd w:val="clear" w:color="auto" w:fill="FFFFFF"/>
          <w:lang w:val="uk-UA"/>
        </w:rPr>
        <w:t xml:space="preserve">та </w:t>
      </w:r>
      <w:hyperlink r:id="rId9" w:tgtFrame="_blank" w:history="1">
        <w:r w:rsidR="00952F00" w:rsidRPr="00952F00">
          <w:rPr>
            <w:rStyle w:val="a3"/>
            <w:rFonts w:ascii="Times New Roman" w:hAnsi="Times New Roman" w:cs="Times New Roman"/>
            <w:color w:val="000000" w:themeColor="text1"/>
            <w:u w:val="none"/>
            <w:shd w:val="clear" w:color="auto" w:fill="FFFFFF"/>
            <w:lang w:val="uk-UA"/>
          </w:rPr>
          <w:t>Господарського</w:t>
        </w:r>
      </w:hyperlink>
      <w:r w:rsidR="00952F00" w:rsidRPr="00952F00">
        <w:rPr>
          <w:rFonts w:ascii="Times New Roman" w:hAnsi="Times New Roman" w:cs="Times New Roman"/>
          <w:color w:val="000000" w:themeColor="text1"/>
          <w:lang w:val="uk-UA"/>
        </w:rPr>
        <w:t xml:space="preserve"> </w:t>
      </w:r>
      <w:r w:rsidR="00952F00" w:rsidRPr="00952F00">
        <w:rPr>
          <w:rFonts w:ascii="Times New Roman" w:hAnsi="Times New Roman" w:cs="Times New Roman"/>
          <w:color w:val="000000" w:themeColor="text1"/>
          <w:shd w:val="clear" w:color="auto" w:fill="FFFFFF"/>
          <w:lang w:val="uk-UA"/>
        </w:rPr>
        <w:t>кодексів України</w:t>
      </w:r>
      <w:r w:rsidR="00511A7B" w:rsidRPr="00952F00">
        <w:rPr>
          <w:rFonts w:ascii="Times New Roman" w:eastAsia="Calibri" w:hAnsi="Times New Roman" w:cs="Times New Roman"/>
          <w:color w:val="000000" w:themeColor="text1"/>
          <w:lang w:val="uk-UA" w:eastAsia="ar-SA"/>
        </w:rPr>
        <w:t xml:space="preserve">. Ми погоджуємось, що умови договору про закупівлю не повинні відрізнятися від змісту пропозиції за </w:t>
      </w:r>
      <w:r w:rsidR="00511A7B" w:rsidRPr="00952F00">
        <w:rPr>
          <w:rFonts w:ascii="Times New Roman" w:eastAsia="Calibri" w:hAnsi="Times New Roman" w:cs="Times New Roman"/>
          <w:lang w:val="uk-UA" w:eastAsia="ar-SA"/>
        </w:rPr>
        <w:t>результатами електронного аукціону (у тому числі ціни за одиницю товару) переможця спрощеної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444CEB" w:rsidRPr="00952F00" w:rsidRDefault="00982BE0" w:rsidP="00511A7B">
      <w:pPr>
        <w:tabs>
          <w:tab w:val="left" w:pos="0"/>
        </w:tabs>
        <w:spacing w:after="0" w:line="240" w:lineRule="auto"/>
        <w:ind w:left="88" w:firstLine="524"/>
        <w:jc w:val="both"/>
        <w:rPr>
          <w:rFonts w:ascii="Times New Roman" w:eastAsia="Calibri" w:hAnsi="Times New Roman" w:cs="Times New Roman"/>
          <w:lang w:val="uk-UA" w:eastAsia="ru-RU"/>
        </w:rPr>
      </w:pPr>
      <w:r w:rsidRPr="00952F00">
        <w:rPr>
          <w:rFonts w:ascii="Times New Roman" w:eastAsia="Calibri" w:hAnsi="Times New Roman" w:cs="Times New Roman"/>
          <w:lang w:val="uk-UA" w:eastAsia="ar-SA"/>
        </w:rPr>
        <w:t>8</w:t>
      </w:r>
      <w:r w:rsidR="00511A7B" w:rsidRPr="00952F00">
        <w:rPr>
          <w:rFonts w:ascii="Times New Roman" w:eastAsia="Calibri" w:hAnsi="Times New Roman" w:cs="Times New Roman"/>
          <w:lang w:val="uk-UA" w:eastAsia="ar-SA"/>
        </w:rPr>
        <w:t>. Також цим надаємо письмову згоду на обробку, використання, поширення та доступ до персональних даних, які передбачені Законом України «Про публічні закупівлі», а також 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2297-VI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r w:rsidR="00F25157">
        <w:rPr>
          <w:rFonts w:ascii="Times New Roman" w:eastAsia="Calibri" w:hAnsi="Times New Roman" w:cs="Times New Roman"/>
          <w:lang w:val="uk-UA" w:eastAsia="ar-SA"/>
        </w:rPr>
        <w:t>.</w:t>
      </w:r>
    </w:p>
    <w:p w:rsidR="00444CEB" w:rsidRPr="00952F00" w:rsidRDefault="00444CEB" w:rsidP="00444CEB">
      <w:pPr>
        <w:tabs>
          <w:tab w:val="left" w:pos="0"/>
        </w:tabs>
        <w:spacing w:after="0" w:line="240" w:lineRule="auto"/>
        <w:jc w:val="both"/>
        <w:rPr>
          <w:rFonts w:ascii="Times New Roman" w:eastAsia="Calibri" w:hAnsi="Times New Roman" w:cs="Times New Roman"/>
          <w:lang w:val="uk-UA" w:eastAsia="ru-RU"/>
        </w:rPr>
      </w:pPr>
    </w:p>
    <w:p w:rsidR="00444CEB" w:rsidRPr="00952F00" w:rsidRDefault="00444CEB" w:rsidP="00444CEB">
      <w:pPr>
        <w:tabs>
          <w:tab w:val="left" w:pos="0"/>
        </w:tabs>
        <w:spacing w:after="0" w:line="240" w:lineRule="auto"/>
        <w:jc w:val="both"/>
        <w:rPr>
          <w:rFonts w:ascii="Times New Roman" w:eastAsia="Calibri" w:hAnsi="Times New Roman" w:cs="Times New Roman"/>
          <w:lang w:val="uk-UA" w:eastAsia="ru-RU"/>
        </w:rPr>
      </w:pPr>
      <w:r w:rsidRPr="00952F00">
        <w:rPr>
          <w:rFonts w:ascii="Times New Roman" w:eastAsia="Calibri" w:hAnsi="Times New Roman" w:cs="Times New Roman"/>
          <w:lang w:val="uk-UA" w:eastAsia="ru-RU"/>
        </w:rPr>
        <w:t>„___” ___________ 20__ р.                                      ______________ /ініціали та прізвище/</w:t>
      </w:r>
    </w:p>
    <w:p w:rsidR="00444CEB" w:rsidRPr="00952F00" w:rsidRDefault="00444CEB" w:rsidP="00444CEB">
      <w:pPr>
        <w:suppressAutoHyphens/>
        <w:spacing w:after="0" w:line="240" w:lineRule="auto"/>
        <w:jc w:val="both"/>
        <w:rPr>
          <w:rFonts w:ascii="Times New Roman" w:eastAsia="Calibri" w:hAnsi="Times New Roman" w:cs="Times New Roman"/>
          <w:lang w:val="uk-UA" w:eastAsia="ar-SA"/>
        </w:rPr>
      </w:pPr>
      <w:r w:rsidRPr="00952F00">
        <w:rPr>
          <w:rFonts w:ascii="Times New Roman" w:eastAsia="Calibri" w:hAnsi="Times New Roman" w:cs="Times New Roman"/>
          <w:b/>
          <w:lang w:val="uk-UA" w:eastAsia="ar-SA"/>
        </w:rPr>
        <w:tab/>
      </w:r>
      <w:r w:rsidRPr="00952F00">
        <w:rPr>
          <w:rFonts w:ascii="Times New Roman" w:eastAsia="Calibri" w:hAnsi="Times New Roman" w:cs="Times New Roman"/>
          <w:b/>
          <w:lang w:val="uk-UA" w:eastAsia="ar-SA"/>
        </w:rPr>
        <w:tab/>
      </w:r>
      <w:r w:rsidRPr="00952F00">
        <w:rPr>
          <w:rFonts w:ascii="Times New Roman" w:eastAsia="Calibri" w:hAnsi="Times New Roman" w:cs="Times New Roman"/>
          <w:b/>
          <w:lang w:val="uk-UA" w:eastAsia="ar-SA"/>
        </w:rPr>
        <w:tab/>
      </w:r>
      <w:r w:rsidRPr="00952F00">
        <w:rPr>
          <w:rFonts w:ascii="Times New Roman" w:eastAsia="Calibri" w:hAnsi="Times New Roman" w:cs="Times New Roman"/>
          <w:b/>
          <w:lang w:val="uk-UA" w:eastAsia="ar-SA"/>
        </w:rPr>
        <w:tab/>
      </w:r>
      <w:r w:rsidRPr="00952F00">
        <w:rPr>
          <w:rFonts w:ascii="Times New Roman" w:eastAsia="Calibri" w:hAnsi="Times New Roman" w:cs="Times New Roman"/>
          <w:b/>
          <w:lang w:val="uk-UA" w:eastAsia="ar-SA"/>
        </w:rPr>
        <w:tab/>
      </w:r>
      <w:r w:rsidRPr="00952F00">
        <w:rPr>
          <w:rFonts w:ascii="Times New Roman" w:eastAsia="Calibri" w:hAnsi="Times New Roman" w:cs="Times New Roman"/>
          <w:b/>
          <w:lang w:val="uk-UA" w:eastAsia="ar-SA"/>
        </w:rPr>
        <w:tab/>
      </w:r>
      <w:r w:rsidRPr="00952F00">
        <w:rPr>
          <w:rFonts w:ascii="Times New Roman" w:eastAsia="Calibri" w:hAnsi="Times New Roman" w:cs="Times New Roman"/>
          <w:b/>
          <w:lang w:val="uk-UA" w:eastAsia="ar-SA"/>
        </w:rPr>
        <w:tab/>
      </w:r>
      <w:r w:rsidRPr="00952F00">
        <w:rPr>
          <w:rFonts w:ascii="Times New Roman" w:eastAsia="Calibri" w:hAnsi="Times New Roman" w:cs="Times New Roman"/>
          <w:b/>
          <w:lang w:val="uk-UA" w:eastAsia="ar-SA"/>
        </w:rPr>
        <w:tab/>
        <w:t>(</w:t>
      </w:r>
      <w:r w:rsidRPr="00952F00">
        <w:rPr>
          <w:rFonts w:ascii="Times New Roman" w:eastAsia="Calibri" w:hAnsi="Times New Roman" w:cs="Times New Roman"/>
          <w:lang w:val="uk-UA" w:eastAsia="ar-SA"/>
        </w:rPr>
        <w:t>підпис)</w:t>
      </w:r>
    </w:p>
    <w:p w:rsidR="00444CEB" w:rsidRPr="00952F00" w:rsidRDefault="00444CEB" w:rsidP="00444CEB">
      <w:pPr>
        <w:suppressAutoHyphens/>
        <w:spacing w:after="0" w:line="240" w:lineRule="auto"/>
        <w:jc w:val="both"/>
        <w:rPr>
          <w:rFonts w:ascii="Times New Roman" w:eastAsia="Calibri" w:hAnsi="Times New Roman" w:cs="Times New Roman"/>
          <w:b/>
          <w:lang w:val="uk-UA" w:eastAsia="ar-SA"/>
        </w:rPr>
      </w:pPr>
      <w:r w:rsidRPr="00952F00">
        <w:rPr>
          <w:rFonts w:ascii="Times New Roman" w:eastAsia="Calibri" w:hAnsi="Times New Roman" w:cs="Times New Roman"/>
          <w:b/>
          <w:lang w:val="uk-UA" w:eastAsia="ar-SA"/>
        </w:rPr>
        <w:t xml:space="preserve">                                                                           М.П.</w:t>
      </w:r>
      <w:r w:rsidRPr="00952F00">
        <w:rPr>
          <w:rFonts w:ascii="Times New Roman" w:eastAsia="Calibri" w:hAnsi="Times New Roman" w:cs="Times New Roman"/>
          <w:b/>
          <w:lang w:val="uk-UA" w:eastAsia="ar-SA"/>
        </w:rPr>
        <w:tab/>
        <w:t xml:space="preserve"> </w:t>
      </w:r>
    </w:p>
    <w:sectPr w:rsidR="00444CEB" w:rsidRPr="00952F00" w:rsidSect="008E7867">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1335"/>
    <w:multiLevelType w:val="hybridMultilevel"/>
    <w:tmpl w:val="0A8E28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A2175D9"/>
    <w:multiLevelType w:val="hybridMultilevel"/>
    <w:tmpl w:val="4AF06B08"/>
    <w:lvl w:ilvl="0" w:tplc="4616217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217C3A"/>
    <w:multiLevelType w:val="multilevel"/>
    <w:tmpl w:val="FB14EB3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F0EE6"/>
    <w:rsid w:val="000161AA"/>
    <w:rsid w:val="00043B1A"/>
    <w:rsid w:val="00047853"/>
    <w:rsid w:val="00053F4F"/>
    <w:rsid w:val="00060A14"/>
    <w:rsid w:val="00062229"/>
    <w:rsid w:val="00063E9B"/>
    <w:rsid w:val="000710E0"/>
    <w:rsid w:val="0007149A"/>
    <w:rsid w:val="00074BC3"/>
    <w:rsid w:val="000C0808"/>
    <w:rsid w:val="000D630F"/>
    <w:rsid w:val="000F3A3C"/>
    <w:rsid w:val="00122DF9"/>
    <w:rsid w:val="00123767"/>
    <w:rsid w:val="00144843"/>
    <w:rsid w:val="001554A9"/>
    <w:rsid w:val="00163663"/>
    <w:rsid w:val="00171254"/>
    <w:rsid w:val="00181CBB"/>
    <w:rsid w:val="001931D8"/>
    <w:rsid w:val="001A2C9F"/>
    <w:rsid w:val="001C25BE"/>
    <w:rsid w:val="001D74C5"/>
    <w:rsid w:val="001D7CAF"/>
    <w:rsid w:val="00221642"/>
    <w:rsid w:val="00235AEF"/>
    <w:rsid w:val="0029150A"/>
    <w:rsid w:val="002B28D2"/>
    <w:rsid w:val="002D5773"/>
    <w:rsid w:val="00325805"/>
    <w:rsid w:val="00346C91"/>
    <w:rsid w:val="0035797B"/>
    <w:rsid w:val="00371D06"/>
    <w:rsid w:val="0038050B"/>
    <w:rsid w:val="003927D9"/>
    <w:rsid w:val="00392E08"/>
    <w:rsid w:val="003C43DA"/>
    <w:rsid w:val="003E1DAF"/>
    <w:rsid w:val="003E3496"/>
    <w:rsid w:val="003F1657"/>
    <w:rsid w:val="00440B63"/>
    <w:rsid w:val="00444CEB"/>
    <w:rsid w:val="00447E54"/>
    <w:rsid w:val="004A64F0"/>
    <w:rsid w:val="004B6985"/>
    <w:rsid w:val="004D21F6"/>
    <w:rsid w:val="00511A7B"/>
    <w:rsid w:val="00532BEE"/>
    <w:rsid w:val="00570B31"/>
    <w:rsid w:val="005926C2"/>
    <w:rsid w:val="005B2A0B"/>
    <w:rsid w:val="006360C4"/>
    <w:rsid w:val="006363EB"/>
    <w:rsid w:val="00655573"/>
    <w:rsid w:val="0068169E"/>
    <w:rsid w:val="00692FD5"/>
    <w:rsid w:val="00720734"/>
    <w:rsid w:val="00751BF3"/>
    <w:rsid w:val="00762A73"/>
    <w:rsid w:val="007743CF"/>
    <w:rsid w:val="00781565"/>
    <w:rsid w:val="00791E0C"/>
    <w:rsid w:val="007B113E"/>
    <w:rsid w:val="007E228C"/>
    <w:rsid w:val="007E4B54"/>
    <w:rsid w:val="00807186"/>
    <w:rsid w:val="008278F5"/>
    <w:rsid w:val="00843F22"/>
    <w:rsid w:val="008462D0"/>
    <w:rsid w:val="0085180A"/>
    <w:rsid w:val="00855C81"/>
    <w:rsid w:val="008560D3"/>
    <w:rsid w:val="00860BBE"/>
    <w:rsid w:val="00861D18"/>
    <w:rsid w:val="008A554E"/>
    <w:rsid w:val="008E7867"/>
    <w:rsid w:val="00900AD2"/>
    <w:rsid w:val="00901C85"/>
    <w:rsid w:val="009161FE"/>
    <w:rsid w:val="00952F00"/>
    <w:rsid w:val="009531F3"/>
    <w:rsid w:val="00953B2E"/>
    <w:rsid w:val="00957299"/>
    <w:rsid w:val="00982BE0"/>
    <w:rsid w:val="009C0AA2"/>
    <w:rsid w:val="009D353E"/>
    <w:rsid w:val="00A02FE8"/>
    <w:rsid w:val="00A076CA"/>
    <w:rsid w:val="00A07D42"/>
    <w:rsid w:val="00A27A11"/>
    <w:rsid w:val="00A6493F"/>
    <w:rsid w:val="00A82F64"/>
    <w:rsid w:val="00AC1FCC"/>
    <w:rsid w:val="00AD7E3C"/>
    <w:rsid w:val="00AF54D6"/>
    <w:rsid w:val="00AF704F"/>
    <w:rsid w:val="00B27C54"/>
    <w:rsid w:val="00B3559D"/>
    <w:rsid w:val="00B64D75"/>
    <w:rsid w:val="00B77DB3"/>
    <w:rsid w:val="00B8675F"/>
    <w:rsid w:val="00B96CB2"/>
    <w:rsid w:val="00BE18AB"/>
    <w:rsid w:val="00BF1DDA"/>
    <w:rsid w:val="00C023F4"/>
    <w:rsid w:val="00C10964"/>
    <w:rsid w:val="00C12404"/>
    <w:rsid w:val="00C167C2"/>
    <w:rsid w:val="00C3127C"/>
    <w:rsid w:val="00C32AB2"/>
    <w:rsid w:val="00C4166C"/>
    <w:rsid w:val="00C437A3"/>
    <w:rsid w:val="00C534CB"/>
    <w:rsid w:val="00C83E68"/>
    <w:rsid w:val="00CA06A5"/>
    <w:rsid w:val="00CA346C"/>
    <w:rsid w:val="00CA7A7A"/>
    <w:rsid w:val="00CB0376"/>
    <w:rsid w:val="00CF0EE6"/>
    <w:rsid w:val="00CF2084"/>
    <w:rsid w:val="00D15A26"/>
    <w:rsid w:val="00D3212A"/>
    <w:rsid w:val="00D37004"/>
    <w:rsid w:val="00D468FC"/>
    <w:rsid w:val="00D5694C"/>
    <w:rsid w:val="00D60B66"/>
    <w:rsid w:val="00D81D8C"/>
    <w:rsid w:val="00D9043B"/>
    <w:rsid w:val="00DD19D5"/>
    <w:rsid w:val="00E7524A"/>
    <w:rsid w:val="00E75478"/>
    <w:rsid w:val="00ED1612"/>
    <w:rsid w:val="00F04CAF"/>
    <w:rsid w:val="00F25157"/>
    <w:rsid w:val="00F26C0B"/>
    <w:rsid w:val="00F46A67"/>
    <w:rsid w:val="00F724A5"/>
    <w:rsid w:val="00F7782D"/>
    <w:rsid w:val="00F8440F"/>
    <w:rsid w:val="00FA31E6"/>
    <w:rsid w:val="00FE6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0EE6"/>
    <w:rPr>
      <w:color w:val="0000FF" w:themeColor="hyperlink"/>
      <w:u w:val="single"/>
    </w:rPr>
  </w:style>
  <w:style w:type="character" w:customStyle="1" w:styleId="docdata">
    <w:name w:val="docdata"/>
    <w:aliases w:val="docy,v5,3716,baiaagaaboqcaaadqqqaaawkcgaaaaaaaaaaaaaaaaaaaaaaaaaaaaaaaaaaaaaaaaaaaaaaaaaaaaaaaaaaaaaaaaaaaaaaaaaaaaaaaaaaaaaaaaaaaaaaaaaaaaaaaaaaaaaaaaaaaaaaaaaaaaaaaaaaaaaaaaaaaaaaaaaaaaaaaaaaaaaaaaaaaaaaaaaaaaaaaaaaaaaaaaaaaaaaaaaaaaaaaaaaaaaa"/>
    <w:basedOn w:val="a0"/>
    <w:rsid w:val="00D37004"/>
  </w:style>
  <w:style w:type="paragraph" w:customStyle="1" w:styleId="21">
    <w:name w:val="Основной текст 21"/>
    <w:basedOn w:val="a"/>
    <w:qFormat/>
    <w:rsid w:val="00D37004"/>
    <w:pPr>
      <w:suppressAutoHyphens/>
      <w:spacing w:after="0" w:line="240" w:lineRule="auto"/>
      <w:jc w:val="both"/>
    </w:pPr>
    <w:rPr>
      <w:rFonts w:ascii="Times New Roman" w:eastAsia="Times New Roman" w:hAnsi="Times New Roman" w:cs="Times New Roman"/>
      <w:sz w:val="28"/>
      <w:szCs w:val="28"/>
      <w:lang w:val="pl-PL" w:eastAsia="ar-SA"/>
    </w:rPr>
  </w:style>
  <w:style w:type="paragraph" w:styleId="a4">
    <w:name w:val="List Paragraph"/>
    <w:basedOn w:val="a"/>
    <w:link w:val="a5"/>
    <w:uiPriority w:val="34"/>
    <w:qFormat/>
    <w:rsid w:val="0007149A"/>
    <w:pPr>
      <w:spacing w:after="0" w:line="240" w:lineRule="auto"/>
      <w:ind w:left="720"/>
    </w:pPr>
    <w:rPr>
      <w:rFonts w:ascii="Times New Roman" w:hAnsi="Times New Roman" w:cs="Times New Roman"/>
      <w:sz w:val="24"/>
      <w:szCs w:val="24"/>
      <w:lang w:eastAsia="ru-RU"/>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unhideWhenUsed/>
    <w:qFormat/>
    <w:rsid w:val="0007149A"/>
    <w:pPr>
      <w:suppressAutoHyphens/>
      <w:spacing w:before="280" w:after="280" w:line="240" w:lineRule="auto"/>
    </w:pPr>
    <w:rPr>
      <w:rFonts w:ascii="Times New Roman" w:eastAsiaTheme="minorEastAsia" w:hAnsi="Times New Roman" w:cs="Times New Roman"/>
      <w:sz w:val="24"/>
      <w:szCs w:val="24"/>
      <w:lang w:eastAsia="ar-SA"/>
    </w:rPr>
  </w:style>
  <w:style w:type="character" w:customStyle="1" w:styleId="HTML">
    <w:name w:val="Стандартный HTML Знак"/>
    <w:aliases w:val="Знак9 Знак,Знак Знак"/>
    <w:basedOn w:val="a0"/>
    <w:link w:val="HTML0"/>
    <w:uiPriority w:val="99"/>
    <w:semiHidden/>
    <w:locked/>
    <w:rsid w:val="00392E08"/>
    <w:rPr>
      <w:rFonts w:ascii="Courier New" w:eastAsia="Times New Roman" w:hAnsi="Courier New" w:cs="Courier New"/>
      <w:sz w:val="20"/>
      <w:szCs w:val="20"/>
      <w:lang w:eastAsia="uk-UA"/>
    </w:rPr>
  </w:style>
  <w:style w:type="paragraph" w:styleId="HTML0">
    <w:name w:val="HTML Preformatted"/>
    <w:aliases w:val="Знак9,Знак"/>
    <w:basedOn w:val="a"/>
    <w:link w:val="HTML"/>
    <w:uiPriority w:val="99"/>
    <w:semiHidden/>
    <w:unhideWhenUsed/>
    <w:qFormat/>
    <w:rsid w:val="00392E08"/>
    <w:pPr>
      <w:spacing w:after="0" w:line="240" w:lineRule="auto"/>
    </w:pPr>
    <w:rPr>
      <w:rFonts w:ascii="Courier New" w:eastAsia="Times New Roman" w:hAnsi="Courier New" w:cs="Courier New"/>
      <w:sz w:val="20"/>
      <w:szCs w:val="20"/>
      <w:lang w:eastAsia="uk-UA"/>
    </w:rPr>
  </w:style>
  <w:style w:type="character" w:customStyle="1" w:styleId="HTML1">
    <w:name w:val="Стандартный HTML Знак1"/>
    <w:basedOn w:val="a0"/>
    <w:uiPriority w:val="99"/>
    <w:semiHidden/>
    <w:rsid w:val="00392E08"/>
    <w:rPr>
      <w:rFonts w:ascii="Consolas" w:hAnsi="Consolas"/>
      <w:sz w:val="20"/>
      <w:szCs w:val="20"/>
    </w:rPr>
  </w:style>
  <w:style w:type="paragraph" w:customStyle="1" w:styleId="TableParagraph">
    <w:name w:val="Table Paragraph"/>
    <w:basedOn w:val="a"/>
    <w:uiPriority w:val="1"/>
    <w:qFormat/>
    <w:rsid w:val="00392E08"/>
    <w:pPr>
      <w:widowControl w:val="0"/>
      <w:autoSpaceDE w:val="0"/>
      <w:autoSpaceDN w:val="0"/>
      <w:spacing w:after="0" w:line="240" w:lineRule="auto"/>
      <w:ind w:left="107"/>
    </w:pPr>
    <w:rPr>
      <w:rFonts w:ascii="Times New Roman" w:eastAsia="Times New Roman" w:hAnsi="Times New Roman" w:cs="Times New Roman"/>
      <w:lang w:val="uk-UA" w:eastAsia="uk-UA" w:bidi="uk-UA"/>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392E08"/>
    <w:rPr>
      <w:rFonts w:ascii="Times New Roman" w:eastAsiaTheme="minorEastAsia" w:hAnsi="Times New Roman" w:cs="Times New Roman"/>
      <w:sz w:val="24"/>
      <w:szCs w:val="24"/>
      <w:lang w:eastAsia="ar-SA"/>
    </w:rPr>
  </w:style>
  <w:style w:type="table" w:styleId="a8">
    <w:name w:val="Table Grid"/>
    <w:basedOn w:val="a1"/>
    <w:uiPriority w:val="39"/>
    <w:rsid w:val="00392E0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chunk">
    <w:name w:val="translation-chunk"/>
    <w:basedOn w:val="a0"/>
    <w:rsid w:val="00392E08"/>
  </w:style>
  <w:style w:type="paragraph" w:styleId="a9">
    <w:name w:val="No Spacing"/>
    <w:link w:val="aa"/>
    <w:qFormat/>
    <w:rsid w:val="00C3127C"/>
    <w:pPr>
      <w:spacing w:after="0" w:line="240" w:lineRule="auto"/>
    </w:pPr>
    <w:rPr>
      <w:rFonts w:ascii="Calibri" w:eastAsia="Calibri" w:hAnsi="Calibri" w:cs="Times New Roman"/>
    </w:rPr>
  </w:style>
  <w:style w:type="character" w:customStyle="1" w:styleId="aa">
    <w:name w:val="Без интервала Знак"/>
    <w:link w:val="a9"/>
    <w:rsid w:val="00C3127C"/>
    <w:rPr>
      <w:rFonts w:ascii="Calibri" w:eastAsia="Calibri" w:hAnsi="Calibri" w:cs="Times New Roman"/>
    </w:rPr>
  </w:style>
  <w:style w:type="character" w:customStyle="1" w:styleId="a5">
    <w:name w:val="Абзац списка Знак"/>
    <w:link w:val="a4"/>
    <w:uiPriority w:val="34"/>
    <w:locked/>
    <w:rsid w:val="00C3127C"/>
    <w:rPr>
      <w:rFonts w:ascii="Times New Roman" w:hAnsi="Times New Roman" w:cs="Times New Roman"/>
      <w:sz w:val="24"/>
      <w:szCs w:val="24"/>
      <w:lang w:eastAsia="ru-RU"/>
    </w:rPr>
  </w:style>
  <w:style w:type="paragraph" w:styleId="ab">
    <w:name w:val="Balloon Text"/>
    <w:basedOn w:val="a"/>
    <w:link w:val="ac"/>
    <w:uiPriority w:val="99"/>
    <w:semiHidden/>
    <w:unhideWhenUsed/>
    <w:rsid w:val="00B77D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77DB3"/>
    <w:rPr>
      <w:rFonts w:ascii="Tahoma" w:hAnsi="Tahoma" w:cs="Tahoma"/>
      <w:sz w:val="16"/>
      <w:szCs w:val="16"/>
    </w:rPr>
  </w:style>
  <w:style w:type="character" w:customStyle="1" w:styleId="Bodytext3">
    <w:name w:val="Body text (3)_"/>
    <w:link w:val="Bodytext30"/>
    <w:rsid w:val="001D74C5"/>
    <w:rPr>
      <w:rFonts w:ascii="Times New Roman" w:eastAsia="Times New Roman" w:hAnsi="Times New Roman"/>
      <w:b/>
      <w:bCs/>
      <w:shd w:val="clear" w:color="auto" w:fill="FFFFFF"/>
    </w:rPr>
  </w:style>
  <w:style w:type="paragraph" w:customStyle="1" w:styleId="Bodytext30">
    <w:name w:val="Body text (3)"/>
    <w:basedOn w:val="a"/>
    <w:link w:val="Bodytext3"/>
    <w:rsid w:val="001D74C5"/>
    <w:pPr>
      <w:widowControl w:val="0"/>
      <w:shd w:val="clear" w:color="auto" w:fill="FFFFFF"/>
      <w:spacing w:after="0" w:line="299" w:lineRule="exact"/>
      <w:jc w:val="center"/>
    </w:pPr>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1769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3" Type="http://schemas.openxmlformats.org/officeDocument/2006/relationships/styles" Target="styles.xml"/><Relationship Id="rId7" Type="http://schemas.openxmlformats.org/officeDocument/2006/relationships/hyperlink" Target="https://zakon.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435-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6F794C-2E8B-4288-867E-3A330A9C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1604</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2022-08-05T11:42:00Z</cp:lastPrinted>
  <dcterms:created xsi:type="dcterms:W3CDTF">2022-08-16T07:54:00Z</dcterms:created>
  <dcterms:modified xsi:type="dcterms:W3CDTF">2022-08-16T08:51:00Z</dcterms:modified>
</cp:coreProperties>
</file>