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160F8" w14:textId="77777777" w:rsidR="00DE43DA"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 xml:space="preserve">Головне управління житлово-комунального господарства </w:t>
      </w:r>
    </w:p>
    <w:p w14:paraId="6F03B2AD" w14:textId="02620D99"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виконавчого комітету Бориспільської міської ради</w:t>
      </w:r>
    </w:p>
    <w:p w14:paraId="7BEA8D28"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7036308A"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69F10575"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E6B45EC"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ab/>
      </w:r>
    </w:p>
    <w:p w14:paraId="54666891"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ab/>
      </w:r>
    </w:p>
    <w:p w14:paraId="77C669D9" w14:textId="77777777" w:rsidR="00CD41D5" w:rsidRPr="00CD41D5" w:rsidRDefault="00CD41D5" w:rsidP="00CD41D5">
      <w:pPr>
        <w:widowControl w:val="0"/>
        <w:spacing w:after="0" w:line="240" w:lineRule="auto"/>
        <w:jc w:val="right"/>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ab/>
        <w:t>ЗАТВЕРДЖЕНО</w:t>
      </w:r>
    </w:p>
    <w:p w14:paraId="11D7AE9C" w14:textId="77777777" w:rsidR="00CD41D5" w:rsidRPr="00CD41D5" w:rsidRDefault="00CD41D5" w:rsidP="00CD41D5">
      <w:pPr>
        <w:widowControl w:val="0"/>
        <w:spacing w:after="0" w:line="240" w:lineRule="auto"/>
        <w:jc w:val="right"/>
        <w:rPr>
          <w:rFonts w:ascii="Times New Roman" w:eastAsia="Times New Roman" w:hAnsi="Times New Roman" w:cs="Times New Roman"/>
          <w:b/>
          <w:sz w:val="24"/>
          <w:szCs w:val="24"/>
          <w:lang w:eastAsia="uk-UA"/>
        </w:rPr>
      </w:pPr>
      <w:r w:rsidRPr="00CD41D5">
        <w:rPr>
          <w:rFonts w:ascii="Times New Roman" w:eastAsia="Times New Roman" w:hAnsi="Times New Roman" w:cs="Times New Roman"/>
          <w:b/>
          <w:sz w:val="24"/>
          <w:szCs w:val="24"/>
          <w:lang w:val="uk-UA" w:eastAsia="uk-UA"/>
        </w:rPr>
        <w:t xml:space="preserve">Уповноваженою особою </w:t>
      </w:r>
    </w:p>
    <w:p w14:paraId="1A52450E" w14:textId="24E44CC4" w:rsidR="00CD41D5" w:rsidRPr="00E040A7" w:rsidRDefault="00CD41D5" w:rsidP="00CD41D5">
      <w:pPr>
        <w:widowControl w:val="0"/>
        <w:spacing w:after="0" w:line="240" w:lineRule="auto"/>
        <w:jc w:val="right"/>
        <w:rPr>
          <w:rFonts w:ascii="Times New Roman" w:eastAsia="Times New Roman" w:hAnsi="Times New Roman" w:cs="Times New Roman"/>
          <w:b/>
          <w:sz w:val="24"/>
          <w:szCs w:val="24"/>
          <w:lang w:val="uk-UA" w:eastAsia="uk-UA"/>
        </w:rPr>
      </w:pPr>
      <w:r w:rsidRPr="00E040A7">
        <w:rPr>
          <w:rFonts w:ascii="Times New Roman" w:eastAsia="Times New Roman" w:hAnsi="Times New Roman" w:cs="Times New Roman"/>
          <w:b/>
          <w:sz w:val="24"/>
          <w:szCs w:val="24"/>
          <w:lang w:val="uk-UA" w:eastAsia="uk-UA"/>
        </w:rPr>
        <w:t>Протокол від «</w:t>
      </w:r>
      <w:r w:rsidR="005961F0" w:rsidRPr="00E040A7">
        <w:rPr>
          <w:rFonts w:ascii="Times New Roman" w:eastAsia="Times New Roman" w:hAnsi="Times New Roman" w:cs="Times New Roman"/>
          <w:b/>
          <w:sz w:val="24"/>
          <w:szCs w:val="24"/>
          <w:lang w:val="uk-UA" w:eastAsia="uk-UA"/>
        </w:rPr>
        <w:t xml:space="preserve"> </w:t>
      </w:r>
      <w:r w:rsidR="00817ABA" w:rsidRPr="00E040A7">
        <w:rPr>
          <w:rFonts w:ascii="Times New Roman" w:eastAsia="Times New Roman" w:hAnsi="Times New Roman" w:cs="Times New Roman"/>
          <w:b/>
          <w:sz w:val="24"/>
          <w:szCs w:val="24"/>
          <w:lang w:val="uk-UA" w:eastAsia="uk-UA"/>
        </w:rPr>
        <w:t>09</w:t>
      </w:r>
      <w:r w:rsidR="00DE43DA" w:rsidRPr="00E040A7">
        <w:rPr>
          <w:rFonts w:ascii="Times New Roman" w:eastAsia="Times New Roman" w:hAnsi="Times New Roman" w:cs="Times New Roman"/>
          <w:b/>
          <w:sz w:val="24"/>
          <w:szCs w:val="24"/>
          <w:lang w:val="uk-UA" w:eastAsia="uk-UA"/>
        </w:rPr>
        <w:t xml:space="preserve"> </w:t>
      </w:r>
      <w:r w:rsidR="004A512E" w:rsidRPr="00E040A7">
        <w:rPr>
          <w:rFonts w:ascii="Times New Roman" w:eastAsia="Times New Roman" w:hAnsi="Times New Roman" w:cs="Times New Roman"/>
          <w:b/>
          <w:sz w:val="24"/>
          <w:szCs w:val="24"/>
          <w:lang w:val="uk-UA" w:eastAsia="uk-UA"/>
        </w:rPr>
        <w:t>» квітня</w:t>
      </w:r>
      <w:r w:rsidRPr="00E040A7">
        <w:rPr>
          <w:rFonts w:ascii="Times New Roman" w:eastAsia="Times New Roman" w:hAnsi="Times New Roman" w:cs="Times New Roman"/>
          <w:b/>
          <w:sz w:val="24"/>
          <w:szCs w:val="24"/>
          <w:lang w:val="uk-UA" w:eastAsia="uk-UA"/>
        </w:rPr>
        <w:t xml:space="preserve"> 2024 року № </w:t>
      </w:r>
      <w:r w:rsidR="00817ABA" w:rsidRPr="00E040A7">
        <w:rPr>
          <w:rFonts w:ascii="Times New Roman" w:eastAsia="Times New Roman" w:hAnsi="Times New Roman" w:cs="Times New Roman"/>
          <w:b/>
          <w:sz w:val="24"/>
          <w:szCs w:val="24"/>
          <w:lang w:val="uk-UA" w:eastAsia="uk-UA"/>
        </w:rPr>
        <w:t>80</w:t>
      </w:r>
    </w:p>
    <w:p w14:paraId="612FEE45"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06D4B226"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36561B74" w14:textId="77777777" w:rsidR="00CD41D5" w:rsidRPr="00CD41D5" w:rsidRDefault="00CD41D5" w:rsidP="00D01F55">
      <w:pPr>
        <w:widowControl w:val="0"/>
        <w:spacing w:after="0" w:line="240" w:lineRule="auto"/>
        <w:rPr>
          <w:rFonts w:ascii="Times New Roman" w:eastAsia="Times New Roman" w:hAnsi="Times New Roman" w:cs="Times New Roman"/>
          <w:b/>
          <w:sz w:val="24"/>
          <w:szCs w:val="24"/>
          <w:lang w:val="uk-UA" w:eastAsia="uk-UA"/>
        </w:rPr>
      </w:pPr>
    </w:p>
    <w:p w14:paraId="20680DD4"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2E74BF1"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0E5932CC" w14:textId="77777777" w:rsidR="00CD41D5" w:rsidRDefault="00CD41D5" w:rsidP="00CD41D5">
      <w:pPr>
        <w:widowControl w:val="0"/>
        <w:spacing w:after="0" w:line="240" w:lineRule="auto"/>
        <w:jc w:val="center"/>
        <w:rPr>
          <w:rFonts w:ascii="Times New Roman" w:eastAsia="Times New Roman" w:hAnsi="Times New Roman" w:cs="Times New Roman"/>
          <w:b/>
          <w:sz w:val="32"/>
          <w:szCs w:val="32"/>
          <w:lang w:val="uk-UA" w:eastAsia="uk-UA"/>
        </w:rPr>
      </w:pPr>
      <w:r w:rsidRPr="00CD41D5">
        <w:rPr>
          <w:rFonts w:ascii="Times New Roman" w:eastAsia="Times New Roman" w:hAnsi="Times New Roman" w:cs="Times New Roman"/>
          <w:b/>
          <w:sz w:val="32"/>
          <w:szCs w:val="32"/>
          <w:lang w:val="uk-UA" w:eastAsia="uk-UA"/>
        </w:rPr>
        <w:t>ТЕНДЕРНА ДОКУМЕНТАЦІЯ</w:t>
      </w:r>
    </w:p>
    <w:p w14:paraId="05A83035" w14:textId="6F328AB4" w:rsidR="00E22004" w:rsidRPr="00E22004" w:rsidRDefault="00E22004" w:rsidP="00CD41D5">
      <w:pPr>
        <w:widowControl w:val="0"/>
        <w:spacing w:after="0" w:line="240" w:lineRule="auto"/>
        <w:jc w:val="center"/>
        <w:rPr>
          <w:rFonts w:ascii="Times New Roman" w:eastAsia="Times New Roman" w:hAnsi="Times New Roman" w:cs="Times New Roman"/>
          <w:b/>
          <w:sz w:val="24"/>
          <w:szCs w:val="24"/>
          <w:lang w:val="uk-UA" w:eastAsia="uk-UA"/>
        </w:rPr>
      </w:pPr>
    </w:p>
    <w:p w14:paraId="0EFE7236"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32"/>
          <w:szCs w:val="32"/>
          <w:lang w:val="uk-UA" w:eastAsia="uk-UA"/>
        </w:rPr>
      </w:pPr>
    </w:p>
    <w:p w14:paraId="52703AA3" w14:textId="77777777" w:rsidR="00CD41D5" w:rsidRPr="00FB6BAF" w:rsidRDefault="00CD41D5" w:rsidP="00FB6BAF">
      <w:pPr>
        <w:widowControl w:val="0"/>
        <w:spacing w:after="0" w:line="240" w:lineRule="auto"/>
        <w:jc w:val="center"/>
        <w:rPr>
          <w:rFonts w:ascii="Times New Roman" w:eastAsia="Times New Roman" w:hAnsi="Times New Roman" w:cs="Times New Roman"/>
          <w:b/>
          <w:sz w:val="28"/>
          <w:szCs w:val="28"/>
          <w:lang w:val="uk-UA" w:eastAsia="uk-UA"/>
        </w:rPr>
      </w:pPr>
    </w:p>
    <w:p w14:paraId="40A8C2BB" w14:textId="4E90F894" w:rsidR="00FB6BAF" w:rsidRPr="00FB6BAF" w:rsidRDefault="00FB6BAF" w:rsidP="00FB6BAF">
      <w:pPr>
        <w:spacing w:after="200" w:line="240" w:lineRule="auto"/>
        <w:jc w:val="center"/>
        <w:rPr>
          <w:rFonts w:ascii="Times New Roman" w:eastAsia="Calibri" w:hAnsi="Times New Roman" w:cs="Times New Roman"/>
          <w:b/>
          <w:bCs/>
          <w:sz w:val="28"/>
          <w:szCs w:val="28"/>
          <w:lang w:val="uk-UA"/>
        </w:rPr>
      </w:pPr>
      <w:bookmarkStart w:id="0" w:name="_GoBack"/>
      <w:r w:rsidRPr="00FB6BAF">
        <w:rPr>
          <w:rFonts w:ascii="Times New Roman" w:hAnsi="Times New Roman" w:cs="Times New Roman"/>
          <w:b/>
          <w:bCs/>
          <w:sz w:val="28"/>
          <w:szCs w:val="28"/>
          <w:lang w:val="uk-UA"/>
        </w:rPr>
        <w:t>ДК 021:2015</w:t>
      </w:r>
      <w:r w:rsidR="00DE43DA">
        <w:rPr>
          <w:rFonts w:ascii="Times New Roman" w:hAnsi="Times New Roman" w:cs="Times New Roman"/>
          <w:b/>
          <w:bCs/>
          <w:sz w:val="28"/>
          <w:szCs w:val="28"/>
          <w:lang w:val="uk-UA"/>
        </w:rPr>
        <w:t xml:space="preserve"> </w:t>
      </w:r>
      <w:r w:rsidR="005961F0">
        <w:rPr>
          <w:rFonts w:ascii="Times New Roman" w:hAnsi="Times New Roman" w:cs="Times New Roman"/>
          <w:b/>
          <w:bCs/>
          <w:sz w:val="28"/>
          <w:szCs w:val="28"/>
          <w:lang w:val="uk-UA"/>
        </w:rPr>
        <w:t>–</w:t>
      </w:r>
      <w:r w:rsidR="00DE43DA">
        <w:rPr>
          <w:rFonts w:ascii="Times New Roman" w:hAnsi="Times New Roman" w:cs="Times New Roman"/>
          <w:b/>
          <w:bCs/>
          <w:sz w:val="28"/>
          <w:szCs w:val="28"/>
          <w:lang w:val="uk-UA"/>
        </w:rPr>
        <w:t xml:space="preserve"> </w:t>
      </w:r>
      <w:r w:rsidR="00C618F3">
        <w:rPr>
          <w:rFonts w:ascii="Times New Roman" w:hAnsi="Times New Roman" w:cs="Times New Roman"/>
          <w:b/>
          <w:bCs/>
          <w:sz w:val="28"/>
          <w:szCs w:val="28"/>
          <w:lang w:val="uk-UA"/>
        </w:rPr>
        <w:t>45450000-6 Інші завершальні будівельні роботи</w:t>
      </w:r>
      <w:r w:rsidRPr="00FB6BAF">
        <w:rPr>
          <w:rFonts w:ascii="Times New Roman" w:hAnsi="Times New Roman" w:cs="Times New Roman"/>
          <w:spacing w:val="-5"/>
          <w:sz w:val="28"/>
          <w:szCs w:val="28"/>
          <w:lang w:val="uk-UA"/>
        </w:rPr>
        <w:t xml:space="preserve"> (</w:t>
      </w:r>
      <w:r w:rsidR="001727CD">
        <w:rPr>
          <w:rFonts w:ascii="Times New Roman" w:hAnsi="Times New Roman" w:cs="Times New Roman"/>
          <w:b/>
          <w:spacing w:val="-5"/>
          <w:sz w:val="28"/>
          <w:szCs w:val="28"/>
          <w:lang w:val="uk-UA"/>
        </w:rPr>
        <w:t xml:space="preserve">Поточний ремонт громадського будинку ФАП </w:t>
      </w:r>
      <w:r w:rsidR="00C618F3">
        <w:rPr>
          <w:rFonts w:ascii="Times New Roman" w:hAnsi="Times New Roman" w:cs="Times New Roman"/>
          <w:b/>
          <w:spacing w:val="-5"/>
          <w:sz w:val="28"/>
          <w:szCs w:val="28"/>
          <w:lang w:val="uk-UA"/>
        </w:rPr>
        <w:t>у</w:t>
      </w:r>
      <w:r w:rsidR="001727CD">
        <w:rPr>
          <w:rFonts w:ascii="Times New Roman" w:hAnsi="Times New Roman" w:cs="Times New Roman"/>
          <w:b/>
          <w:spacing w:val="-5"/>
          <w:sz w:val="28"/>
          <w:szCs w:val="28"/>
          <w:lang w:val="uk-UA"/>
        </w:rPr>
        <w:t xml:space="preserve"> с. Велика Стариця по вул. Стасюка, 39</w:t>
      </w:r>
      <w:r w:rsidRPr="006F1933">
        <w:rPr>
          <w:rFonts w:ascii="Times New Roman" w:hAnsi="Times New Roman" w:cs="Times New Roman"/>
          <w:b/>
          <w:spacing w:val="-5"/>
          <w:sz w:val="28"/>
          <w:szCs w:val="28"/>
        </w:rPr>
        <w:t>)</w:t>
      </w:r>
    </w:p>
    <w:bookmarkEnd w:id="0"/>
    <w:p w14:paraId="5C6390A0" w14:textId="77777777" w:rsidR="00CD41D5" w:rsidRPr="00CD41D5" w:rsidRDefault="00CD41D5" w:rsidP="00CD41D5">
      <w:pPr>
        <w:spacing w:after="0" w:line="276" w:lineRule="auto"/>
        <w:jc w:val="center"/>
        <w:rPr>
          <w:rFonts w:ascii="Times New Roman" w:eastAsia="Arial" w:hAnsi="Times New Roman" w:cs="Times New Roman"/>
          <w:b/>
          <w:i/>
          <w:color w:val="000000"/>
          <w:sz w:val="24"/>
          <w:szCs w:val="24"/>
          <w:lang w:val="uk-UA" w:eastAsia="ru-RU"/>
        </w:rPr>
      </w:pPr>
    </w:p>
    <w:p w14:paraId="72B03412"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6CCA9098" w14:textId="77777777" w:rsid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2555EF24" w14:textId="77777777" w:rsidR="00DE43DA" w:rsidRDefault="00DE43DA" w:rsidP="00CD41D5">
      <w:pPr>
        <w:widowControl w:val="0"/>
        <w:spacing w:after="0" w:line="240" w:lineRule="auto"/>
        <w:jc w:val="center"/>
        <w:rPr>
          <w:rFonts w:ascii="Times New Roman" w:eastAsia="Times New Roman" w:hAnsi="Times New Roman" w:cs="Times New Roman"/>
          <w:b/>
          <w:sz w:val="24"/>
          <w:szCs w:val="24"/>
          <w:lang w:val="uk-UA" w:eastAsia="uk-UA"/>
        </w:rPr>
      </w:pPr>
    </w:p>
    <w:p w14:paraId="6CC40840" w14:textId="77777777" w:rsidR="00DE43DA" w:rsidRPr="00CD41D5" w:rsidRDefault="00DE43DA" w:rsidP="00CD41D5">
      <w:pPr>
        <w:widowControl w:val="0"/>
        <w:spacing w:after="0" w:line="240" w:lineRule="auto"/>
        <w:jc w:val="center"/>
        <w:rPr>
          <w:rFonts w:ascii="Times New Roman" w:eastAsia="Times New Roman" w:hAnsi="Times New Roman" w:cs="Times New Roman"/>
          <w:b/>
          <w:sz w:val="24"/>
          <w:szCs w:val="24"/>
          <w:lang w:val="uk-UA" w:eastAsia="uk-UA"/>
        </w:rPr>
      </w:pPr>
    </w:p>
    <w:p w14:paraId="321A1360"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2D6622F7"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42583672"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4D2D8FA6" w14:textId="77777777" w:rsidR="00CD41D5" w:rsidRDefault="00CD41D5" w:rsidP="00CD41D5">
      <w:pPr>
        <w:widowControl w:val="0"/>
        <w:spacing w:after="0" w:line="240" w:lineRule="auto"/>
        <w:jc w:val="center"/>
        <w:rPr>
          <w:rFonts w:ascii="Times New Roman" w:eastAsia="Times New Roman" w:hAnsi="Times New Roman" w:cs="Times New Roman"/>
          <w:b/>
          <w:sz w:val="32"/>
          <w:szCs w:val="32"/>
          <w:lang w:val="uk-UA" w:eastAsia="uk-UA"/>
        </w:rPr>
      </w:pPr>
      <w:r w:rsidRPr="00CD41D5">
        <w:rPr>
          <w:rFonts w:ascii="Times New Roman" w:eastAsia="Times New Roman" w:hAnsi="Times New Roman" w:cs="Times New Roman"/>
          <w:b/>
          <w:sz w:val="32"/>
          <w:szCs w:val="32"/>
          <w:lang w:val="uk-UA" w:eastAsia="uk-UA"/>
        </w:rPr>
        <w:t>ВІДКРИТІ ТОРГИ</w:t>
      </w:r>
    </w:p>
    <w:p w14:paraId="6E509D7C" w14:textId="5FBB0905" w:rsidR="00DE43DA" w:rsidRPr="00CD41D5" w:rsidRDefault="00DE43DA" w:rsidP="00CD41D5">
      <w:pPr>
        <w:widowControl w:val="0"/>
        <w:spacing w:after="0" w:line="240" w:lineRule="auto"/>
        <w:jc w:val="center"/>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з особливостями</w:t>
      </w:r>
    </w:p>
    <w:p w14:paraId="67ECC425"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012DAE6A"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088CC5C"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2B14B393"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439DEA6"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4B1F74C0"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10CEB98D"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6602C15"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42880A61"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78030287" w14:textId="77777777" w:rsid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2FF2C46E" w14:textId="77777777" w:rsidR="00FB6BAF" w:rsidRDefault="00FB6BAF" w:rsidP="00CD41D5">
      <w:pPr>
        <w:widowControl w:val="0"/>
        <w:spacing w:after="0" w:line="240" w:lineRule="auto"/>
        <w:jc w:val="center"/>
        <w:rPr>
          <w:rFonts w:ascii="Times New Roman" w:eastAsia="Times New Roman" w:hAnsi="Times New Roman" w:cs="Times New Roman"/>
          <w:b/>
          <w:sz w:val="24"/>
          <w:szCs w:val="24"/>
          <w:lang w:val="uk-UA" w:eastAsia="uk-UA"/>
        </w:rPr>
      </w:pPr>
    </w:p>
    <w:p w14:paraId="1DCD22AC" w14:textId="77777777" w:rsidR="009711DA" w:rsidRDefault="009711DA" w:rsidP="00CD41D5">
      <w:pPr>
        <w:widowControl w:val="0"/>
        <w:spacing w:after="0" w:line="240" w:lineRule="auto"/>
        <w:jc w:val="center"/>
        <w:rPr>
          <w:rFonts w:ascii="Times New Roman" w:eastAsia="Times New Roman" w:hAnsi="Times New Roman" w:cs="Times New Roman"/>
          <w:b/>
          <w:sz w:val="24"/>
          <w:szCs w:val="24"/>
          <w:lang w:val="uk-UA" w:eastAsia="uk-UA"/>
        </w:rPr>
      </w:pPr>
    </w:p>
    <w:p w14:paraId="64CBC5E4" w14:textId="77777777" w:rsidR="00FC4828" w:rsidRDefault="00FC4828" w:rsidP="00CD41D5">
      <w:pPr>
        <w:widowControl w:val="0"/>
        <w:spacing w:after="0" w:line="240" w:lineRule="auto"/>
        <w:jc w:val="center"/>
        <w:rPr>
          <w:rFonts w:ascii="Times New Roman" w:eastAsia="Times New Roman" w:hAnsi="Times New Roman" w:cs="Times New Roman"/>
          <w:b/>
          <w:sz w:val="24"/>
          <w:szCs w:val="24"/>
          <w:lang w:val="uk-UA" w:eastAsia="uk-UA"/>
        </w:rPr>
      </w:pPr>
    </w:p>
    <w:p w14:paraId="0F666D2E" w14:textId="77777777" w:rsidR="00FB6BAF" w:rsidRPr="00CD41D5" w:rsidRDefault="00FB6BAF" w:rsidP="00A527BE">
      <w:pPr>
        <w:widowControl w:val="0"/>
        <w:spacing w:after="0" w:line="240" w:lineRule="auto"/>
        <w:rPr>
          <w:rFonts w:ascii="Times New Roman" w:eastAsia="Times New Roman" w:hAnsi="Times New Roman" w:cs="Times New Roman"/>
          <w:b/>
          <w:sz w:val="24"/>
          <w:szCs w:val="24"/>
          <w:lang w:val="uk-UA" w:eastAsia="uk-UA"/>
        </w:rPr>
      </w:pPr>
    </w:p>
    <w:p w14:paraId="2684E656"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p>
    <w:p w14:paraId="53853D4B" w14:textId="77777777" w:rsidR="00CD41D5" w:rsidRPr="00CD41D5" w:rsidRDefault="00CD41D5" w:rsidP="00CD41D5">
      <w:pPr>
        <w:widowControl w:val="0"/>
        <w:spacing w:after="0" w:line="240" w:lineRule="auto"/>
        <w:rPr>
          <w:rFonts w:ascii="Times New Roman" w:eastAsia="Times New Roman" w:hAnsi="Times New Roman" w:cs="Times New Roman"/>
          <w:b/>
          <w:sz w:val="24"/>
          <w:szCs w:val="24"/>
          <w:lang w:val="uk-UA" w:eastAsia="uk-UA"/>
        </w:rPr>
      </w:pPr>
    </w:p>
    <w:p w14:paraId="398D4E19" w14:textId="77777777" w:rsidR="00CD41D5" w:rsidRPr="00CD41D5" w:rsidRDefault="00CD41D5" w:rsidP="00CD41D5">
      <w:pPr>
        <w:widowControl w:val="0"/>
        <w:spacing w:after="0" w:line="240" w:lineRule="auto"/>
        <w:rPr>
          <w:rFonts w:ascii="Times New Roman" w:eastAsia="Times New Roman" w:hAnsi="Times New Roman" w:cs="Times New Roman"/>
          <w:b/>
          <w:sz w:val="24"/>
          <w:szCs w:val="24"/>
          <w:lang w:val="uk-UA" w:eastAsia="uk-UA"/>
        </w:rPr>
      </w:pPr>
    </w:p>
    <w:p w14:paraId="7CF9E57A" w14:textId="77777777" w:rsidR="00CD41D5" w:rsidRPr="00CD41D5" w:rsidRDefault="00CD41D5" w:rsidP="00CD41D5">
      <w:pPr>
        <w:widowControl w:val="0"/>
        <w:spacing w:after="0" w:line="240" w:lineRule="auto"/>
        <w:rPr>
          <w:rFonts w:ascii="Times New Roman" w:eastAsia="Times New Roman" w:hAnsi="Times New Roman" w:cs="Times New Roman"/>
          <w:b/>
          <w:sz w:val="24"/>
          <w:szCs w:val="24"/>
          <w:lang w:val="uk-UA" w:eastAsia="uk-UA"/>
        </w:rPr>
      </w:pPr>
    </w:p>
    <w:p w14:paraId="19E575B4" w14:textId="77777777" w:rsidR="00CD41D5" w:rsidRPr="00CD41D5" w:rsidRDefault="00CD41D5" w:rsidP="00CD41D5">
      <w:pPr>
        <w:widowControl w:val="0"/>
        <w:spacing w:after="0" w:line="240" w:lineRule="auto"/>
        <w:rPr>
          <w:rFonts w:ascii="Times New Roman" w:eastAsia="Times New Roman" w:hAnsi="Times New Roman" w:cs="Times New Roman"/>
          <w:b/>
          <w:sz w:val="24"/>
          <w:szCs w:val="24"/>
          <w:lang w:val="uk-UA" w:eastAsia="uk-UA"/>
        </w:rPr>
      </w:pPr>
    </w:p>
    <w:p w14:paraId="12E141F3" w14:textId="77777777" w:rsidR="00CD41D5" w:rsidRPr="00CD41D5" w:rsidRDefault="00CD41D5" w:rsidP="00CD41D5">
      <w:pPr>
        <w:widowControl w:val="0"/>
        <w:spacing w:after="0" w:line="240" w:lineRule="auto"/>
        <w:jc w:val="center"/>
        <w:rPr>
          <w:rFonts w:ascii="Times New Roman" w:eastAsia="Times New Roman" w:hAnsi="Times New Roman" w:cs="Times New Roman"/>
          <w:b/>
          <w:sz w:val="24"/>
          <w:szCs w:val="24"/>
          <w:lang w:val="uk-UA" w:eastAsia="uk-UA"/>
        </w:rPr>
      </w:pPr>
      <w:r w:rsidRPr="00CD41D5">
        <w:rPr>
          <w:rFonts w:ascii="Times New Roman" w:eastAsia="Times New Roman" w:hAnsi="Times New Roman" w:cs="Times New Roman"/>
          <w:b/>
          <w:sz w:val="24"/>
          <w:szCs w:val="24"/>
          <w:lang w:val="uk-UA" w:eastAsia="uk-UA"/>
        </w:rPr>
        <w:t>м. Бориспіль – 2024 рік</w:t>
      </w:r>
    </w:p>
    <w:p w14:paraId="50E386AA" w14:textId="7ADFCD37" w:rsidR="0078708B" w:rsidRDefault="0078708B" w:rsidP="0078708B">
      <w:pPr>
        <w:spacing w:after="200" w:line="276" w:lineRule="auto"/>
        <w:jc w:val="both"/>
        <w:rPr>
          <w:rFonts w:ascii="Times New Roman" w:eastAsia="Calibri" w:hAnsi="Times New Roman" w:cs="Times New Roman"/>
          <w:b/>
          <w:bCs/>
          <w:color w:val="000000"/>
          <w:sz w:val="28"/>
          <w:szCs w:val="28"/>
          <w:lang w:val="uk-UA"/>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401"/>
        <w:gridCol w:w="6237"/>
      </w:tblGrid>
      <w:tr w:rsidR="0078708B" w:rsidRPr="00A43E19" w14:paraId="49224001"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4899965F" w14:textId="2163417B" w:rsidR="0078708B" w:rsidRPr="00A43E19"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A43E19">
              <w:rPr>
                <w:rFonts w:ascii="Times New Roman" w:eastAsia="Calibri" w:hAnsi="Times New Roman" w:cs="Times New Roman"/>
                <w:lang w:val="uk-UA"/>
              </w:rPr>
              <w:lastRenderedPageBreak/>
              <w:br w:type="page"/>
            </w:r>
            <w:r w:rsidRPr="00A43E19">
              <w:rPr>
                <w:rFonts w:ascii="Times New Roman" w:eastAsia="Calibri" w:hAnsi="Times New Roman" w:cs="Times New Roman"/>
                <w:bCs/>
                <w:lang w:val="uk-UA"/>
              </w:rPr>
              <w:br w:type="page"/>
            </w:r>
            <w:r w:rsidRPr="00A43E19">
              <w:rPr>
                <w:rFonts w:ascii="Times New Roman" w:eastAsia="Calibri" w:hAnsi="Times New Roman" w:cs="Times New Roman"/>
                <w:lang w:val="uk-UA"/>
              </w:rPr>
              <w:br w:type="page"/>
            </w:r>
            <w:r w:rsidRPr="00A43E19">
              <w:rPr>
                <w:rFonts w:ascii="Times New Roman" w:eastAsia="Calibri" w:hAnsi="Times New Roman" w:cs="Times New Roman"/>
                <w:b/>
                <w:color w:val="000000"/>
                <w:lang w:val="uk-UA" w:eastAsia="uk-UA"/>
              </w:rPr>
              <w:t>№</w:t>
            </w:r>
          </w:p>
        </w:tc>
        <w:tc>
          <w:tcPr>
            <w:tcW w:w="9638"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472A9EFE"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A43E19">
              <w:rPr>
                <w:rFonts w:ascii="Times New Roman" w:eastAsia="Calibri" w:hAnsi="Times New Roman" w:cs="Times New Roman"/>
                <w:b/>
                <w:lang w:val="uk-UA"/>
              </w:rPr>
              <w:t xml:space="preserve">Розділ І. </w:t>
            </w:r>
            <w:r w:rsidRPr="00A43E19">
              <w:rPr>
                <w:rFonts w:ascii="Times New Roman" w:eastAsia="Calibri" w:hAnsi="Times New Roman" w:cs="Times New Roman"/>
                <w:b/>
                <w:bdr w:val="none" w:sz="0" w:space="0" w:color="auto" w:frame="1"/>
                <w:lang w:val="uk-UA" w:eastAsia="uk-UA"/>
              </w:rPr>
              <w:t>Загальні положення</w:t>
            </w:r>
          </w:p>
        </w:tc>
      </w:tr>
      <w:tr w:rsidR="0078708B" w:rsidRPr="00A43E19" w14:paraId="5C9E810A"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41FE3603" w14:textId="77777777" w:rsidR="0078708B" w:rsidRPr="00A43E19" w:rsidRDefault="0078708B" w:rsidP="0078708B">
            <w:pPr>
              <w:widowControl w:val="0"/>
              <w:spacing w:after="0" w:line="240" w:lineRule="auto"/>
              <w:contextualSpacing/>
              <w:jc w:val="center"/>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06AEE26" w14:textId="77777777" w:rsidR="0078708B" w:rsidRPr="00A43E19" w:rsidRDefault="0078708B" w:rsidP="0078708B">
            <w:pPr>
              <w:widowControl w:val="0"/>
              <w:spacing w:after="0" w:line="240" w:lineRule="auto"/>
              <w:contextualSpacing/>
              <w:jc w:val="center"/>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13F1893" w14:textId="77777777" w:rsidR="0078708B" w:rsidRPr="00A43E19" w:rsidRDefault="0078708B" w:rsidP="0078708B">
            <w:pPr>
              <w:widowControl w:val="0"/>
              <w:spacing w:after="0" w:line="240" w:lineRule="auto"/>
              <w:contextualSpacing/>
              <w:jc w:val="center"/>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3</w:t>
            </w:r>
          </w:p>
        </w:tc>
      </w:tr>
      <w:tr w:rsidR="0078708B" w:rsidRPr="00A43E19" w14:paraId="4DD9ED69"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7C93AF8" w14:textId="77777777" w:rsidR="0078708B" w:rsidRPr="00A43E19"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0DE809DF" w14:textId="77777777" w:rsidR="0078708B" w:rsidRPr="00A43E19" w:rsidRDefault="0078708B" w:rsidP="00CD41D5">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lang w:val="uk-UA" w:eastAsia="uk-UA"/>
              </w:rPr>
              <w:t>Терміни, які вживаються в тендерній документації</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9CF7852" w14:textId="3AF0E9CE" w:rsidR="0078708B" w:rsidRPr="00A43E19" w:rsidRDefault="0078708B" w:rsidP="0078708B">
            <w:pPr>
              <w:widowControl w:val="0"/>
              <w:spacing w:after="0" w:line="240" w:lineRule="auto"/>
              <w:contextualSpacing/>
              <w:jc w:val="both"/>
              <w:rPr>
                <w:rFonts w:ascii="Times New Roman" w:eastAsia="Times New Roman" w:hAnsi="Times New Roman" w:cs="Times New Roman"/>
                <w:lang w:val="uk-UA"/>
              </w:rPr>
            </w:pPr>
            <w:r w:rsidRPr="00A43E19">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00D36671" w:rsidRPr="00A43E19">
              <w:rPr>
                <w:rFonts w:ascii="Times New Roman" w:eastAsia="Times New Roman" w:hAnsi="Times New Roman" w:cs="Times New Roman"/>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дгя його припинення або скасування» (далі – Особливості)</w:t>
            </w:r>
            <w:r w:rsidRPr="00A43E19">
              <w:rPr>
                <w:rFonts w:ascii="Times New Roman" w:eastAsia="Times New Roman" w:hAnsi="Times New Roman" w:cs="Times New Roman"/>
                <w:lang w:val="uk-UA"/>
              </w:rPr>
              <w:t>.</w:t>
            </w:r>
          </w:p>
          <w:p w14:paraId="21D6F0A0" w14:textId="2FDC4000" w:rsidR="0078708B" w:rsidRPr="00A43E19" w:rsidRDefault="0078708B" w:rsidP="0078708B">
            <w:pPr>
              <w:widowControl w:val="0"/>
              <w:spacing w:after="0" w:line="240" w:lineRule="auto"/>
              <w:contextualSpacing/>
              <w:jc w:val="both"/>
              <w:rPr>
                <w:rFonts w:ascii="Times New Roman" w:eastAsia="Times New Roman" w:hAnsi="Times New Roman" w:cs="Times New Roman"/>
                <w:lang w:val="uk-UA"/>
              </w:rPr>
            </w:pPr>
            <w:r w:rsidRPr="00A43E19">
              <w:rPr>
                <w:rFonts w:ascii="Times New Roman" w:eastAsia="Times New Roman" w:hAnsi="Times New Roman" w:cs="Times New Roman"/>
                <w:lang w:val="uk-UA"/>
              </w:rPr>
              <w:t>Терміни, які використовуються в цій документації, вживаються у значенні, наведеному в Законі та Особливостях.</w:t>
            </w:r>
          </w:p>
        </w:tc>
      </w:tr>
      <w:tr w:rsidR="0078708B" w:rsidRPr="00A43E19" w14:paraId="3E2CB248"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C75B354" w14:textId="77777777" w:rsidR="0078708B" w:rsidRPr="00A43E19"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2</w:t>
            </w:r>
          </w:p>
        </w:tc>
        <w:tc>
          <w:tcPr>
            <w:tcW w:w="3401" w:type="dxa"/>
            <w:tcBorders>
              <w:top w:val="single" w:sz="4" w:space="0" w:color="auto"/>
              <w:left w:val="single" w:sz="4" w:space="0" w:color="auto"/>
              <w:bottom w:val="single" w:sz="4" w:space="0" w:color="auto"/>
              <w:right w:val="single" w:sz="4" w:space="0" w:color="auto"/>
            </w:tcBorders>
            <w:hideMark/>
          </w:tcPr>
          <w:p w14:paraId="0A6D83B9" w14:textId="77777777" w:rsidR="0078708B" w:rsidRPr="00A43E19" w:rsidRDefault="0078708B" w:rsidP="0078708B">
            <w:pPr>
              <w:widowControl w:val="0"/>
              <w:spacing w:after="0" w:line="240" w:lineRule="auto"/>
              <w:contextualSpacing/>
              <w:jc w:val="both"/>
              <w:rPr>
                <w:rFonts w:ascii="Times New Roman" w:eastAsia="Calibri" w:hAnsi="Times New Roman" w:cs="Times New Roman"/>
                <w:b/>
                <w:color w:val="000000"/>
                <w:lang w:val="uk-UA" w:eastAsia="uk-UA"/>
              </w:rPr>
            </w:pPr>
            <w:r w:rsidRPr="00A43E19">
              <w:rPr>
                <w:rFonts w:ascii="Times New Roman" w:eastAsia="Calibri" w:hAnsi="Times New Roman" w:cs="Times New Roman"/>
                <w:b/>
                <w:lang w:val="uk-UA" w:eastAsia="uk-UA"/>
              </w:rPr>
              <w:t>Інформація про замовника торгів</w:t>
            </w:r>
          </w:p>
        </w:tc>
        <w:tc>
          <w:tcPr>
            <w:tcW w:w="6237" w:type="dxa"/>
            <w:tcBorders>
              <w:top w:val="single" w:sz="4" w:space="0" w:color="auto"/>
              <w:left w:val="single" w:sz="4" w:space="0" w:color="auto"/>
              <w:bottom w:val="single" w:sz="4" w:space="0" w:color="auto"/>
              <w:right w:val="single" w:sz="4" w:space="0" w:color="auto"/>
            </w:tcBorders>
          </w:tcPr>
          <w:p w14:paraId="2662FA65" w14:textId="77777777" w:rsidR="0078708B" w:rsidRPr="00A43E19" w:rsidRDefault="0078708B" w:rsidP="0078708B">
            <w:pPr>
              <w:widowControl w:val="0"/>
              <w:spacing w:after="0" w:line="240" w:lineRule="auto"/>
              <w:contextualSpacing/>
              <w:jc w:val="both"/>
              <w:rPr>
                <w:rFonts w:ascii="Times New Roman" w:eastAsia="Calibri" w:hAnsi="Times New Roman" w:cs="Times New Roman"/>
                <w:color w:val="000000"/>
                <w:lang w:val="uk-UA" w:eastAsia="uk-UA"/>
              </w:rPr>
            </w:pPr>
          </w:p>
        </w:tc>
      </w:tr>
      <w:tr w:rsidR="0078708B" w:rsidRPr="00A43E19" w14:paraId="1E5A812F" w14:textId="77777777" w:rsidTr="00871E31">
        <w:trPr>
          <w:trHeight w:val="921"/>
          <w:jc w:val="center"/>
        </w:trPr>
        <w:tc>
          <w:tcPr>
            <w:tcW w:w="569" w:type="dxa"/>
            <w:tcBorders>
              <w:top w:val="single" w:sz="4" w:space="0" w:color="auto"/>
              <w:left w:val="single" w:sz="4" w:space="0" w:color="auto"/>
              <w:bottom w:val="single" w:sz="4" w:space="0" w:color="auto"/>
              <w:right w:val="single" w:sz="4" w:space="0" w:color="auto"/>
            </w:tcBorders>
            <w:hideMark/>
          </w:tcPr>
          <w:p w14:paraId="53C059D5"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2.1</w:t>
            </w:r>
          </w:p>
        </w:tc>
        <w:tc>
          <w:tcPr>
            <w:tcW w:w="3401" w:type="dxa"/>
            <w:tcBorders>
              <w:top w:val="single" w:sz="4" w:space="0" w:color="auto"/>
              <w:left w:val="single" w:sz="4" w:space="0" w:color="auto"/>
              <w:bottom w:val="single" w:sz="4" w:space="0" w:color="auto"/>
              <w:right w:val="single" w:sz="4" w:space="0" w:color="auto"/>
            </w:tcBorders>
            <w:hideMark/>
          </w:tcPr>
          <w:p w14:paraId="15432CE1"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повне найменування</w:t>
            </w:r>
          </w:p>
        </w:tc>
        <w:tc>
          <w:tcPr>
            <w:tcW w:w="6237" w:type="dxa"/>
            <w:tcBorders>
              <w:top w:val="single" w:sz="4" w:space="0" w:color="auto"/>
              <w:left w:val="single" w:sz="4" w:space="0" w:color="auto"/>
              <w:bottom w:val="single" w:sz="4" w:space="0" w:color="auto"/>
              <w:right w:val="single" w:sz="4" w:space="0" w:color="auto"/>
            </w:tcBorders>
            <w:hideMark/>
          </w:tcPr>
          <w:p w14:paraId="13F9C2F9" w14:textId="77777777" w:rsidR="00CD41D5" w:rsidRPr="00A43E19" w:rsidRDefault="00CD41D5" w:rsidP="00CD41D5">
            <w:pPr>
              <w:spacing w:after="0" w:line="240" w:lineRule="auto"/>
              <w:jc w:val="both"/>
              <w:rPr>
                <w:rFonts w:ascii="Times New Roman" w:eastAsia="Calibri" w:hAnsi="Times New Roman" w:cs="Times New Roman"/>
                <w:bCs/>
                <w:lang w:val="uk-UA"/>
              </w:rPr>
            </w:pPr>
            <w:r w:rsidRPr="00A43E19">
              <w:rPr>
                <w:rFonts w:ascii="Times New Roman" w:eastAsia="Times New Roman" w:hAnsi="Times New Roman" w:cs="Times New Roman"/>
              </w:rPr>
              <w:t>Головне управління житлово-комунального господарства виконавчого комітету Бориспільської міської ради</w:t>
            </w:r>
            <w:r w:rsidRPr="00A43E19">
              <w:rPr>
                <w:rFonts w:ascii="Times New Roman" w:eastAsia="Calibri" w:hAnsi="Times New Roman" w:cs="Times New Roman"/>
                <w:bCs/>
                <w:lang w:val="uk-UA"/>
              </w:rPr>
              <w:t xml:space="preserve"> </w:t>
            </w:r>
          </w:p>
          <w:p w14:paraId="7C24799D" w14:textId="4A46B585" w:rsidR="0078708B" w:rsidRPr="00A43E19" w:rsidRDefault="00CD41D5" w:rsidP="00CD41D5">
            <w:pPr>
              <w:spacing w:after="0" w:line="240" w:lineRule="auto"/>
              <w:jc w:val="both"/>
              <w:rPr>
                <w:rFonts w:ascii="Times New Roman" w:eastAsia="Calibri" w:hAnsi="Times New Roman" w:cs="Times New Roman"/>
                <w:bCs/>
                <w:lang w:val="uk-UA"/>
              </w:rPr>
            </w:pPr>
            <w:r w:rsidRPr="00A43E19">
              <w:rPr>
                <w:rFonts w:ascii="Times New Roman" w:eastAsia="Calibri" w:hAnsi="Times New Roman" w:cs="Times New Roman"/>
                <w:bCs/>
                <w:lang w:val="uk-UA"/>
              </w:rPr>
              <w:t>код ЄДРПОУ 36359583</w:t>
            </w:r>
          </w:p>
        </w:tc>
      </w:tr>
      <w:tr w:rsidR="0078708B" w:rsidRPr="00817ABA" w14:paraId="67141E0E"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11AB960"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2.2</w:t>
            </w:r>
          </w:p>
        </w:tc>
        <w:tc>
          <w:tcPr>
            <w:tcW w:w="3401" w:type="dxa"/>
            <w:tcBorders>
              <w:top w:val="single" w:sz="4" w:space="0" w:color="auto"/>
              <w:left w:val="single" w:sz="4" w:space="0" w:color="auto"/>
              <w:bottom w:val="single" w:sz="4" w:space="0" w:color="auto"/>
              <w:right w:val="single" w:sz="4" w:space="0" w:color="auto"/>
            </w:tcBorders>
            <w:hideMark/>
          </w:tcPr>
          <w:p w14:paraId="49464E6C"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місцезнаходження</w:t>
            </w:r>
          </w:p>
        </w:tc>
        <w:tc>
          <w:tcPr>
            <w:tcW w:w="6237" w:type="dxa"/>
            <w:tcBorders>
              <w:top w:val="single" w:sz="4" w:space="0" w:color="auto"/>
              <w:left w:val="single" w:sz="4" w:space="0" w:color="auto"/>
              <w:bottom w:val="single" w:sz="4" w:space="0" w:color="auto"/>
              <w:right w:val="single" w:sz="4" w:space="0" w:color="auto"/>
            </w:tcBorders>
            <w:hideMark/>
          </w:tcPr>
          <w:p w14:paraId="293B6811" w14:textId="1B1B19C9" w:rsidR="0078708B" w:rsidRPr="00F63984" w:rsidRDefault="00F63984" w:rsidP="0078708B">
            <w:pPr>
              <w:spacing w:after="200" w:line="240" w:lineRule="auto"/>
              <w:rPr>
                <w:rFonts w:ascii="Times New Roman" w:hAnsi="Times New Roman" w:cs="Times New Roman"/>
                <w:lang w:val="uk-UA"/>
              </w:rPr>
            </w:pPr>
            <w:r>
              <w:rPr>
                <w:rFonts w:ascii="Times New Roman" w:hAnsi="Times New Roman" w:cs="Times New Roman"/>
                <w:lang w:val="uk-UA"/>
              </w:rPr>
              <w:t>вул. Київський Ш</w:t>
            </w:r>
            <w:r w:rsidR="00CD41D5" w:rsidRPr="00A43E19">
              <w:rPr>
                <w:rFonts w:ascii="Times New Roman" w:hAnsi="Times New Roman" w:cs="Times New Roman"/>
                <w:lang w:val="uk-UA"/>
              </w:rPr>
              <w:t>лях, 72, м. Бориспіль, Київської обл., 08301</w:t>
            </w:r>
          </w:p>
        </w:tc>
      </w:tr>
      <w:tr w:rsidR="0078708B" w:rsidRPr="00A43E19" w14:paraId="5204A57A"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9D1DCAD"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2.3</w:t>
            </w:r>
          </w:p>
        </w:tc>
        <w:tc>
          <w:tcPr>
            <w:tcW w:w="3401" w:type="dxa"/>
            <w:tcBorders>
              <w:top w:val="single" w:sz="4" w:space="0" w:color="auto"/>
              <w:left w:val="single" w:sz="4" w:space="0" w:color="auto"/>
              <w:bottom w:val="single" w:sz="4" w:space="0" w:color="auto"/>
              <w:right w:val="single" w:sz="4" w:space="0" w:color="auto"/>
            </w:tcBorders>
            <w:hideMark/>
          </w:tcPr>
          <w:p w14:paraId="530B874D" w14:textId="77777777" w:rsidR="0078708B" w:rsidRPr="00A43E19" w:rsidRDefault="0078708B" w:rsidP="0078708B">
            <w:pPr>
              <w:widowControl w:val="0"/>
              <w:spacing w:after="0" w:line="240" w:lineRule="auto"/>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lang w:val="uk-UA" w:eastAsia="uk-UA"/>
              </w:rPr>
              <w:t>посадова особа замовника, уповноважена здійснювати зв'язок з учасниками</w:t>
            </w:r>
          </w:p>
        </w:tc>
        <w:tc>
          <w:tcPr>
            <w:tcW w:w="6237" w:type="dxa"/>
            <w:tcBorders>
              <w:top w:val="single" w:sz="4" w:space="0" w:color="auto"/>
              <w:left w:val="single" w:sz="4" w:space="0" w:color="auto"/>
              <w:bottom w:val="single" w:sz="4" w:space="0" w:color="auto"/>
              <w:right w:val="single" w:sz="4" w:space="0" w:color="auto"/>
            </w:tcBorders>
            <w:hideMark/>
          </w:tcPr>
          <w:p w14:paraId="2A77D3CA" w14:textId="60DAC190" w:rsidR="0078708B" w:rsidRPr="00A43E19" w:rsidRDefault="00CD41D5" w:rsidP="00DE43DA">
            <w:pPr>
              <w:spacing w:after="0" w:line="240" w:lineRule="auto"/>
              <w:rPr>
                <w:rFonts w:ascii="Times New Roman" w:hAnsi="Times New Roman" w:cs="Times New Roman"/>
                <w:bCs/>
                <w:color w:val="000000"/>
                <w:highlight w:val="yellow"/>
              </w:rPr>
            </w:pPr>
            <w:r w:rsidRPr="00A43E19">
              <w:rPr>
                <w:rFonts w:ascii="Times New Roman" w:hAnsi="Times New Roman" w:cs="Times New Roman"/>
              </w:rPr>
              <w:t>Руденко Світлана</w:t>
            </w:r>
            <w:r w:rsidR="00DE43DA">
              <w:rPr>
                <w:rFonts w:ascii="Times New Roman" w:hAnsi="Times New Roman" w:cs="Times New Roman"/>
                <w:lang w:val="uk-UA"/>
              </w:rPr>
              <w:t xml:space="preserve"> </w:t>
            </w:r>
            <w:r w:rsidRPr="00A43E19">
              <w:rPr>
                <w:rFonts w:ascii="Times New Roman" w:hAnsi="Times New Roman" w:cs="Times New Roman"/>
              </w:rPr>
              <w:t>– головний спеціаліст відділу з питань комунальної власності головного управління житлово-комунального господарства виконавчого комітету Бориспільської міської ради</w:t>
            </w:r>
          </w:p>
        </w:tc>
      </w:tr>
      <w:tr w:rsidR="0078708B" w:rsidRPr="00A43E19" w14:paraId="6D0B6DFB"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74D22E6" w14:textId="77777777" w:rsidR="0078708B" w:rsidRPr="00A43E19"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3</w:t>
            </w:r>
          </w:p>
        </w:tc>
        <w:tc>
          <w:tcPr>
            <w:tcW w:w="3401" w:type="dxa"/>
            <w:tcBorders>
              <w:top w:val="single" w:sz="4" w:space="0" w:color="auto"/>
              <w:left w:val="single" w:sz="4" w:space="0" w:color="auto"/>
              <w:bottom w:val="single" w:sz="4" w:space="0" w:color="auto"/>
              <w:right w:val="single" w:sz="4" w:space="0" w:color="auto"/>
            </w:tcBorders>
            <w:hideMark/>
          </w:tcPr>
          <w:p w14:paraId="05408269" w14:textId="77777777" w:rsidR="0078708B" w:rsidRPr="00A43E19" w:rsidRDefault="0078708B" w:rsidP="0078708B">
            <w:pPr>
              <w:widowControl w:val="0"/>
              <w:spacing w:after="0" w:line="240" w:lineRule="auto"/>
              <w:contextualSpacing/>
              <w:jc w:val="both"/>
              <w:rPr>
                <w:rFonts w:ascii="Times New Roman" w:eastAsia="Calibri" w:hAnsi="Times New Roman" w:cs="Times New Roman"/>
                <w:b/>
                <w:color w:val="000000"/>
                <w:lang w:val="uk-UA" w:eastAsia="uk-UA"/>
              </w:rPr>
            </w:pPr>
            <w:r w:rsidRPr="00A43E19">
              <w:rPr>
                <w:rFonts w:ascii="Times New Roman" w:eastAsia="Calibri" w:hAnsi="Times New Roman" w:cs="Times New Roman"/>
                <w:b/>
                <w:lang w:val="uk-UA" w:eastAsia="uk-UA"/>
              </w:rPr>
              <w:t>Процедура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16D7BA1B" w14:textId="77777777" w:rsidR="0078708B" w:rsidRPr="00A43E19" w:rsidRDefault="0078708B" w:rsidP="0078708B">
            <w:pPr>
              <w:spacing w:after="0" w:line="240" w:lineRule="auto"/>
              <w:rPr>
                <w:rFonts w:ascii="Times New Roman" w:hAnsi="Times New Roman" w:cs="Times New Roman"/>
                <w:color w:val="000000"/>
                <w:lang w:val="uk-UA" w:eastAsia="uk-UA"/>
              </w:rPr>
            </w:pPr>
            <w:r w:rsidRPr="00A43E19">
              <w:rPr>
                <w:rFonts w:ascii="Times New Roman" w:hAnsi="Times New Roman" w:cs="Times New Roman"/>
                <w:color w:val="000000"/>
                <w:lang w:val="uk-UA" w:eastAsia="uk-UA"/>
              </w:rPr>
              <w:t>Відкриті торги з особливостями</w:t>
            </w:r>
            <w:r w:rsidRPr="00A43E19">
              <w:rPr>
                <w:rFonts w:ascii="Times New Roman" w:hAnsi="Times New Roman" w:cs="Times New Roman"/>
                <w:color w:val="000000"/>
                <w:lang w:eastAsia="uk-UA"/>
              </w:rPr>
              <w:t xml:space="preserve"> </w:t>
            </w:r>
            <w:r w:rsidRPr="00A43E19">
              <w:rPr>
                <w:rFonts w:ascii="Times New Roman" w:hAnsi="Times New Roman" w:cs="Times New Roman"/>
                <w:bCs/>
                <w:lang w:val="uk-UA" w:eastAsia="ru-RU"/>
              </w:rPr>
              <w:t>(далі – Відкриті торги)</w:t>
            </w:r>
          </w:p>
        </w:tc>
      </w:tr>
      <w:tr w:rsidR="0078708B" w:rsidRPr="00A43E19" w14:paraId="32CEAA83"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6A871DA8" w14:textId="77777777" w:rsidR="0078708B" w:rsidRPr="00A43E19"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4</w:t>
            </w:r>
          </w:p>
        </w:tc>
        <w:tc>
          <w:tcPr>
            <w:tcW w:w="3401" w:type="dxa"/>
            <w:tcBorders>
              <w:top w:val="single" w:sz="4" w:space="0" w:color="auto"/>
              <w:left w:val="single" w:sz="4" w:space="0" w:color="auto"/>
              <w:bottom w:val="single" w:sz="4" w:space="0" w:color="auto"/>
              <w:right w:val="single" w:sz="4" w:space="0" w:color="auto"/>
            </w:tcBorders>
            <w:hideMark/>
          </w:tcPr>
          <w:p w14:paraId="5C89B063" w14:textId="77777777" w:rsidR="0078708B" w:rsidRPr="00A43E19" w:rsidRDefault="0078708B" w:rsidP="0078708B">
            <w:pPr>
              <w:widowControl w:val="0"/>
              <w:spacing w:after="0" w:line="24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Інформація про предмет закупівлі</w:t>
            </w:r>
          </w:p>
        </w:tc>
        <w:tc>
          <w:tcPr>
            <w:tcW w:w="6237" w:type="dxa"/>
            <w:tcBorders>
              <w:top w:val="single" w:sz="4" w:space="0" w:color="auto"/>
              <w:left w:val="single" w:sz="4" w:space="0" w:color="auto"/>
              <w:bottom w:val="single" w:sz="4" w:space="0" w:color="auto"/>
              <w:right w:val="single" w:sz="4" w:space="0" w:color="auto"/>
            </w:tcBorders>
            <w:hideMark/>
          </w:tcPr>
          <w:p w14:paraId="2940B78F" w14:textId="0312D8B1" w:rsidR="0078708B" w:rsidRPr="00A43E19" w:rsidRDefault="004E1366" w:rsidP="0078708B">
            <w:pPr>
              <w:spacing w:after="0" w:line="240" w:lineRule="auto"/>
              <w:rPr>
                <w:rFonts w:ascii="Times New Roman" w:hAnsi="Times New Roman" w:cs="Times New Roman"/>
                <w:color w:val="000000"/>
                <w:lang w:val="uk-UA" w:eastAsia="uk-UA"/>
              </w:rPr>
            </w:pPr>
            <w:r w:rsidRPr="00A43E19">
              <w:rPr>
                <w:rFonts w:ascii="Times New Roman" w:hAnsi="Times New Roman" w:cs="Times New Roman"/>
                <w:color w:val="000000"/>
                <w:lang w:val="uk-UA" w:eastAsia="uk-UA"/>
              </w:rPr>
              <w:t>Послуги</w:t>
            </w:r>
          </w:p>
        </w:tc>
      </w:tr>
      <w:tr w:rsidR="0078708B" w:rsidRPr="00A43E19" w14:paraId="1630080F" w14:textId="77777777" w:rsidTr="00817ABA">
        <w:trPr>
          <w:trHeight w:val="1027"/>
          <w:jc w:val="center"/>
        </w:trPr>
        <w:tc>
          <w:tcPr>
            <w:tcW w:w="569" w:type="dxa"/>
            <w:tcBorders>
              <w:top w:val="single" w:sz="4" w:space="0" w:color="auto"/>
              <w:left w:val="single" w:sz="4" w:space="0" w:color="auto"/>
              <w:bottom w:val="single" w:sz="4" w:space="0" w:color="auto"/>
              <w:right w:val="single" w:sz="4" w:space="0" w:color="auto"/>
            </w:tcBorders>
            <w:hideMark/>
          </w:tcPr>
          <w:p w14:paraId="3D703AF5"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4.1</w:t>
            </w:r>
          </w:p>
        </w:tc>
        <w:tc>
          <w:tcPr>
            <w:tcW w:w="3401" w:type="dxa"/>
            <w:tcBorders>
              <w:top w:val="single" w:sz="4" w:space="0" w:color="auto"/>
              <w:left w:val="single" w:sz="4" w:space="0" w:color="auto"/>
              <w:bottom w:val="single" w:sz="4" w:space="0" w:color="auto"/>
              <w:right w:val="single" w:sz="4" w:space="0" w:color="auto"/>
            </w:tcBorders>
            <w:hideMark/>
          </w:tcPr>
          <w:p w14:paraId="15929AE7"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назва предмета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344D57DA" w14:textId="7E9972B6" w:rsidR="00FB6BAF" w:rsidRPr="00593656" w:rsidRDefault="00593656" w:rsidP="00351BE1">
            <w:pPr>
              <w:spacing w:after="200" w:line="240" w:lineRule="auto"/>
              <w:jc w:val="both"/>
              <w:rPr>
                <w:rFonts w:ascii="Times New Roman" w:eastAsia="Calibri" w:hAnsi="Times New Roman" w:cs="Times New Roman"/>
                <w:b/>
                <w:bCs/>
                <w:sz w:val="24"/>
                <w:szCs w:val="24"/>
                <w:lang w:val="uk-UA"/>
              </w:rPr>
            </w:pPr>
            <w:r w:rsidRPr="00593656">
              <w:rPr>
                <w:rFonts w:ascii="Times New Roman" w:hAnsi="Times New Roman" w:cs="Times New Roman"/>
                <w:b/>
                <w:bCs/>
                <w:sz w:val="24"/>
                <w:szCs w:val="24"/>
                <w:lang w:val="uk-UA"/>
              </w:rPr>
              <w:t>ДК 021:2015 – 45450000-6 Інші завершальні будівельні роботи</w:t>
            </w:r>
            <w:r w:rsidRPr="00593656">
              <w:rPr>
                <w:rFonts w:ascii="Times New Roman" w:hAnsi="Times New Roman" w:cs="Times New Roman"/>
                <w:spacing w:val="-5"/>
                <w:sz w:val="24"/>
                <w:szCs w:val="24"/>
                <w:lang w:val="uk-UA"/>
              </w:rPr>
              <w:t xml:space="preserve"> (</w:t>
            </w:r>
            <w:r w:rsidRPr="00593656">
              <w:rPr>
                <w:rFonts w:ascii="Times New Roman" w:hAnsi="Times New Roman" w:cs="Times New Roman"/>
                <w:b/>
                <w:spacing w:val="-5"/>
                <w:sz w:val="24"/>
                <w:szCs w:val="24"/>
                <w:lang w:val="uk-UA"/>
              </w:rPr>
              <w:t>Поточний ремонт громадського будинку ФАП у с. Велика Стариця по вул. Стасюка, 39</w:t>
            </w:r>
            <w:r w:rsidRPr="00593656">
              <w:rPr>
                <w:rFonts w:ascii="Times New Roman" w:hAnsi="Times New Roman" w:cs="Times New Roman"/>
                <w:b/>
                <w:spacing w:val="-5"/>
                <w:sz w:val="24"/>
                <w:szCs w:val="24"/>
              </w:rPr>
              <w:t>)</w:t>
            </w:r>
          </w:p>
        </w:tc>
      </w:tr>
      <w:tr w:rsidR="0078708B" w:rsidRPr="00A43E19" w14:paraId="4EBA974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BB1F453"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4.2</w:t>
            </w:r>
          </w:p>
        </w:tc>
        <w:tc>
          <w:tcPr>
            <w:tcW w:w="3401" w:type="dxa"/>
            <w:tcBorders>
              <w:top w:val="single" w:sz="4" w:space="0" w:color="auto"/>
              <w:left w:val="single" w:sz="4" w:space="0" w:color="auto"/>
              <w:bottom w:val="single" w:sz="4" w:space="0" w:color="auto"/>
              <w:right w:val="single" w:sz="4" w:space="0" w:color="auto"/>
            </w:tcBorders>
            <w:hideMark/>
          </w:tcPr>
          <w:p w14:paraId="04F6FBEF" w14:textId="77777777" w:rsidR="0078708B" w:rsidRPr="00A43E19" w:rsidRDefault="0078708B" w:rsidP="0078708B">
            <w:pPr>
              <w:widowControl w:val="0"/>
              <w:spacing w:after="0" w:line="240" w:lineRule="auto"/>
              <w:contextualSpacing/>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6237" w:type="dxa"/>
            <w:tcBorders>
              <w:top w:val="single" w:sz="4" w:space="0" w:color="auto"/>
              <w:left w:val="single" w:sz="4" w:space="0" w:color="auto"/>
              <w:bottom w:val="single" w:sz="4" w:space="0" w:color="auto"/>
              <w:right w:val="single" w:sz="4" w:space="0" w:color="auto"/>
            </w:tcBorders>
          </w:tcPr>
          <w:p w14:paraId="06E856BE" w14:textId="77777777" w:rsidR="00CD41D5" w:rsidRPr="00A43E19" w:rsidRDefault="00CD41D5" w:rsidP="00CD41D5">
            <w:pPr>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Закупівля здійснюється щодо предмету закупівлі в цілому, без поділу на лоти.</w:t>
            </w:r>
          </w:p>
          <w:p w14:paraId="2F14DEF8" w14:textId="77777777" w:rsidR="0078708B" w:rsidRPr="00A43E19" w:rsidRDefault="0078708B" w:rsidP="0078708B">
            <w:pPr>
              <w:spacing w:after="0" w:line="240" w:lineRule="auto"/>
              <w:rPr>
                <w:rFonts w:ascii="Times New Roman" w:hAnsi="Times New Roman" w:cs="Times New Roman"/>
                <w:lang w:val="uk-UA"/>
              </w:rPr>
            </w:pPr>
          </w:p>
        </w:tc>
      </w:tr>
      <w:tr w:rsidR="0078708B" w:rsidRPr="00F63984" w14:paraId="18F1B791"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674A47B2"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4.3</w:t>
            </w:r>
          </w:p>
        </w:tc>
        <w:tc>
          <w:tcPr>
            <w:tcW w:w="3401" w:type="dxa"/>
            <w:tcBorders>
              <w:top w:val="single" w:sz="4" w:space="0" w:color="auto"/>
              <w:left w:val="single" w:sz="4" w:space="0" w:color="auto"/>
              <w:bottom w:val="single" w:sz="4" w:space="0" w:color="auto"/>
              <w:right w:val="single" w:sz="4" w:space="0" w:color="auto"/>
            </w:tcBorders>
            <w:hideMark/>
          </w:tcPr>
          <w:p w14:paraId="27AD6DC1"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місце, кількість, обсяг поставки товарів (надання послуг, виконання робіт)</w:t>
            </w:r>
          </w:p>
        </w:tc>
        <w:tc>
          <w:tcPr>
            <w:tcW w:w="6237" w:type="dxa"/>
            <w:tcBorders>
              <w:top w:val="single" w:sz="4" w:space="0" w:color="auto"/>
              <w:left w:val="single" w:sz="4" w:space="0" w:color="auto"/>
              <w:bottom w:val="single" w:sz="4" w:space="0" w:color="auto"/>
              <w:right w:val="single" w:sz="4" w:space="0" w:color="auto"/>
            </w:tcBorders>
            <w:hideMark/>
          </w:tcPr>
          <w:p w14:paraId="435842C8" w14:textId="6B6AAB99" w:rsidR="0078708B" w:rsidRPr="00A43E19" w:rsidRDefault="002757A4" w:rsidP="00FC57A2">
            <w:pPr>
              <w:shd w:val="clear" w:color="auto" w:fill="FFFFFF"/>
              <w:spacing w:after="0" w:line="240" w:lineRule="auto"/>
              <w:jc w:val="both"/>
              <w:textAlignment w:val="baseline"/>
              <w:rPr>
                <w:rFonts w:ascii="Times New Roman" w:eastAsia="Calibri" w:hAnsi="Times New Roman" w:cs="Times New Roman"/>
                <w:b/>
                <w:bCs/>
                <w:lang w:val="uk-UA" w:eastAsia="uk-UA"/>
              </w:rPr>
            </w:pPr>
            <w:r>
              <w:rPr>
                <w:rFonts w:ascii="Times New Roman" w:eastAsia="Calibri" w:hAnsi="Times New Roman" w:cs="Times New Roman"/>
                <w:lang w:val="uk-UA" w:eastAsia="uk-UA"/>
              </w:rPr>
              <w:t>Місце н</w:t>
            </w:r>
            <w:r w:rsidR="00B11CDE">
              <w:rPr>
                <w:rFonts w:ascii="Times New Roman" w:eastAsia="Calibri" w:hAnsi="Times New Roman" w:cs="Times New Roman"/>
                <w:lang w:val="uk-UA" w:eastAsia="uk-UA"/>
              </w:rPr>
              <w:t>адання послуг: вул. Стасюка, 39</w:t>
            </w:r>
            <w:r>
              <w:rPr>
                <w:rFonts w:ascii="Times New Roman" w:eastAsia="Calibri" w:hAnsi="Times New Roman" w:cs="Times New Roman"/>
                <w:lang w:val="uk-UA" w:eastAsia="uk-UA"/>
              </w:rPr>
              <w:t>,</w:t>
            </w:r>
            <w:r w:rsidR="00B11CDE">
              <w:rPr>
                <w:rFonts w:ascii="Times New Roman" w:eastAsia="Calibri" w:hAnsi="Times New Roman" w:cs="Times New Roman"/>
                <w:lang w:val="uk-UA" w:eastAsia="uk-UA"/>
              </w:rPr>
              <w:t xml:space="preserve"> с. Велика Стариця</w:t>
            </w:r>
            <w:r w:rsidR="004B2557" w:rsidRPr="00A43E19">
              <w:rPr>
                <w:rFonts w:ascii="Times New Roman" w:eastAsia="Calibri" w:hAnsi="Times New Roman" w:cs="Times New Roman"/>
                <w:lang w:val="uk-UA" w:eastAsia="uk-UA"/>
              </w:rPr>
              <w:t>,</w:t>
            </w:r>
            <w:r w:rsidR="00B11CDE">
              <w:rPr>
                <w:rFonts w:ascii="Times New Roman" w:eastAsia="Calibri" w:hAnsi="Times New Roman" w:cs="Times New Roman"/>
                <w:lang w:val="uk-UA" w:eastAsia="uk-UA"/>
              </w:rPr>
              <w:t xml:space="preserve"> Бориспільського району,</w:t>
            </w:r>
            <w:r w:rsidR="004B2557" w:rsidRPr="00A43E19">
              <w:rPr>
                <w:rFonts w:ascii="Times New Roman" w:eastAsia="Calibri" w:hAnsi="Times New Roman" w:cs="Times New Roman"/>
                <w:lang w:val="uk-UA" w:eastAsia="uk-UA"/>
              </w:rPr>
              <w:t xml:space="preserve"> Київської області.</w:t>
            </w:r>
          </w:p>
          <w:p w14:paraId="2C06B8F1" w14:textId="60790E5A" w:rsidR="0078708B" w:rsidRPr="00A43E19" w:rsidRDefault="0078708B" w:rsidP="00984874">
            <w:pPr>
              <w:spacing w:after="200" w:line="240" w:lineRule="auto"/>
              <w:jc w:val="both"/>
              <w:rPr>
                <w:rFonts w:ascii="Times New Roman" w:eastAsia="Calibri" w:hAnsi="Times New Roman" w:cs="Times New Roman"/>
                <w:lang w:val="uk-UA"/>
              </w:rPr>
            </w:pPr>
            <w:r w:rsidRPr="00A43E19">
              <w:rPr>
                <w:rFonts w:ascii="Times New Roman" w:eastAsia="Calibri" w:hAnsi="Times New Roman" w:cs="Times New Roman"/>
                <w:bCs/>
                <w:lang w:val="uk-UA" w:eastAsia="ru-RU"/>
              </w:rPr>
              <w:t xml:space="preserve">Обсяг </w:t>
            </w:r>
            <w:r w:rsidR="00984874">
              <w:rPr>
                <w:rFonts w:ascii="Times New Roman" w:eastAsia="Calibri" w:hAnsi="Times New Roman" w:cs="Times New Roman"/>
                <w:bCs/>
                <w:lang w:val="uk-UA" w:eastAsia="ru-RU"/>
              </w:rPr>
              <w:t>надання послуг</w:t>
            </w:r>
            <w:r w:rsidRPr="00A43E19">
              <w:rPr>
                <w:rFonts w:ascii="Times New Roman" w:eastAsia="Calibri" w:hAnsi="Times New Roman" w:cs="Times New Roman"/>
                <w:bCs/>
                <w:lang w:val="uk-UA" w:eastAsia="ru-RU"/>
              </w:rPr>
              <w:t xml:space="preserve"> відповідно до Технічної специфікації</w:t>
            </w:r>
            <w:r w:rsidRPr="00A43E19">
              <w:rPr>
                <w:rFonts w:ascii="Times New Roman" w:eastAsia="Calibri" w:hAnsi="Times New Roman" w:cs="Times New Roman"/>
                <w:b/>
                <w:lang w:val="uk-UA"/>
              </w:rPr>
              <w:t xml:space="preserve"> </w:t>
            </w:r>
            <w:r w:rsidR="00C73155">
              <w:rPr>
                <w:rFonts w:ascii="Times New Roman" w:eastAsia="Calibri" w:hAnsi="Times New Roman" w:cs="Times New Roman"/>
                <w:b/>
                <w:lang w:val="uk-UA"/>
              </w:rPr>
              <w:t xml:space="preserve">       </w:t>
            </w:r>
            <w:r w:rsidRPr="00A43E19">
              <w:rPr>
                <w:rFonts w:ascii="Times New Roman" w:eastAsia="Calibri" w:hAnsi="Times New Roman" w:cs="Times New Roman"/>
                <w:b/>
                <w:lang w:val="uk-UA"/>
              </w:rPr>
              <w:t>(згідно з додатком №2)</w:t>
            </w:r>
            <w:r w:rsidR="00930E71">
              <w:rPr>
                <w:rFonts w:ascii="Times New Roman" w:eastAsia="Calibri" w:hAnsi="Times New Roman" w:cs="Times New Roman"/>
                <w:b/>
                <w:lang w:val="uk-UA"/>
              </w:rPr>
              <w:t>.</w:t>
            </w:r>
            <w:r w:rsidRPr="00A43E19">
              <w:rPr>
                <w:rFonts w:ascii="Times New Roman" w:eastAsia="Calibri" w:hAnsi="Times New Roman" w:cs="Times New Roman"/>
                <w:b/>
                <w:lang w:val="uk-UA"/>
              </w:rPr>
              <w:t xml:space="preserve"> </w:t>
            </w:r>
          </w:p>
        </w:tc>
      </w:tr>
      <w:tr w:rsidR="0078708B" w:rsidRPr="00A43E19" w14:paraId="0AE45400"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C1BEA21" w14:textId="77777777" w:rsidR="0078708B" w:rsidRPr="00A43E19"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4.4</w:t>
            </w:r>
          </w:p>
        </w:tc>
        <w:tc>
          <w:tcPr>
            <w:tcW w:w="3401" w:type="dxa"/>
            <w:tcBorders>
              <w:top w:val="single" w:sz="4" w:space="0" w:color="auto"/>
              <w:left w:val="single" w:sz="4" w:space="0" w:color="auto"/>
              <w:bottom w:val="single" w:sz="4" w:space="0" w:color="auto"/>
              <w:right w:val="single" w:sz="4" w:space="0" w:color="auto"/>
            </w:tcBorders>
            <w:hideMark/>
          </w:tcPr>
          <w:p w14:paraId="25F1AD29" w14:textId="77777777" w:rsidR="0078708B" w:rsidRPr="00A43E19" w:rsidRDefault="0078708B" w:rsidP="0078708B">
            <w:pPr>
              <w:widowControl w:val="0"/>
              <w:spacing w:after="0" w:line="240" w:lineRule="auto"/>
              <w:contextualSpacing/>
              <w:rPr>
                <w:rFonts w:ascii="Times New Roman" w:eastAsia="Calibri" w:hAnsi="Times New Roman" w:cs="Times New Roman"/>
                <w:lang w:val="uk-UA"/>
              </w:rPr>
            </w:pPr>
            <w:r w:rsidRPr="00A43E19">
              <w:rPr>
                <w:rFonts w:ascii="Times New Roman" w:eastAsia="Calibri" w:hAnsi="Times New Roman" w:cs="Times New Roman"/>
                <w:lang w:val="uk-UA"/>
              </w:rPr>
              <w:t>строк поставки товарів (надання послуг, виконання робіт)</w:t>
            </w:r>
          </w:p>
        </w:tc>
        <w:tc>
          <w:tcPr>
            <w:tcW w:w="6237" w:type="dxa"/>
            <w:tcBorders>
              <w:top w:val="single" w:sz="4" w:space="0" w:color="auto"/>
              <w:left w:val="single" w:sz="4" w:space="0" w:color="auto"/>
              <w:bottom w:val="single" w:sz="4" w:space="0" w:color="auto"/>
              <w:right w:val="single" w:sz="4" w:space="0" w:color="auto"/>
            </w:tcBorders>
            <w:hideMark/>
          </w:tcPr>
          <w:p w14:paraId="438CC813" w14:textId="602F433F" w:rsidR="0078708B" w:rsidRPr="00A43E19" w:rsidRDefault="008D5E4F" w:rsidP="00763329">
            <w:pPr>
              <w:widowControl w:val="0"/>
              <w:spacing w:after="0" w:line="240" w:lineRule="auto"/>
              <w:ind w:hanging="2"/>
              <w:contextualSpacing/>
              <w:jc w:val="both"/>
              <w:rPr>
                <w:rFonts w:ascii="Times New Roman" w:eastAsia="Calibri" w:hAnsi="Times New Roman" w:cs="Times New Roman"/>
                <w:b/>
                <w:bCs/>
                <w:color w:val="000000"/>
                <w:highlight w:val="yellow"/>
              </w:rPr>
            </w:pPr>
            <w:r>
              <w:rPr>
                <w:rFonts w:ascii="Times New Roman" w:eastAsia="Calibri" w:hAnsi="Times New Roman" w:cs="Times New Roman"/>
                <w:bCs/>
                <w:color w:val="000000"/>
                <w:lang w:val="uk-UA"/>
              </w:rPr>
              <w:t xml:space="preserve">строк надання послуг </w:t>
            </w:r>
            <w:r w:rsidRPr="00175651">
              <w:rPr>
                <w:rFonts w:ascii="Times New Roman" w:eastAsia="Calibri" w:hAnsi="Times New Roman" w:cs="Times New Roman"/>
                <w:bCs/>
                <w:color w:val="000000"/>
                <w:lang w:val="uk-UA"/>
              </w:rPr>
              <w:t xml:space="preserve">- </w:t>
            </w:r>
            <w:r w:rsidR="00175651" w:rsidRPr="00175651">
              <w:rPr>
                <w:rFonts w:ascii="Times New Roman" w:eastAsia="Calibri" w:hAnsi="Times New Roman" w:cs="Times New Roman"/>
                <w:bCs/>
                <w:color w:val="000000"/>
                <w:lang w:val="uk-UA"/>
              </w:rPr>
              <w:t>31.08</w:t>
            </w:r>
            <w:r w:rsidR="009D1F83" w:rsidRPr="00175651">
              <w:rPr>
                <w:rFonts w:ascii="Times New Roman" w:eastAsia="Calibri" w:hAnsi="Times New Roman" w:cs="Times New Roman"/>
                <w:bCs/>
                <w:color w:val="000000"/>
                <w:lang w:val="uk-UA"/>
              </w:rPr>
              <w:t>.2024</w:t>
            </w:r>
            <w:r w:rsidRPr="00175651">
              <w:rPr>
                <w:rFonts w:ascii="Times New Roman" w:eastAsia="Calibri" w:hAnsi="Times New Roman" w:cs="Times New Roman"/>
                <w:bCs/>
                <w:color w:val="000000"/>
                <w:lang w:val="uk-UA"/>
              </w:rPr>
              <w:t xml:space="preserve"> року</w:t>
            </w:r>
            <w:r w:rsidR="00175651">
              <w:rPr>
                <w:rFonts w:ascii="Times New Roman" w:eastAsia="Calibri" w:hAnsi="Times New Roman" w:cs="Times New Roman"/>
                <w:bCs/>
                <w:color w:val="000000"/>
                <w:lang w:val="uk-UA"/>
              </w:rPr>
              <w:t>.</w:t>
            </w:r>
          </w:p>
        </w:tc>
      </w:tr>
      <w:tr w:rsidR="0078708B" w:rsidRPr="00A43E19" w14:paraId="4539FF8E"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096C6D9"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5</w:t>
            </w:r>
          </w:p>
        </w:tc>
        <w:tc>
          <w:tcPr>
            <w:tcW w:w="3401" w:type="dxa"/>
            <w:tcBorders>
              <w:top w:val="single" w:sz="4" w:space="0" w:color="auto"/>
              <w:left w:val="single" w:sz="4" w:space="0" w:color="auto"/>
              <w:bottom w:val="single" w:sz="4" w:space="0" w:color="auto"/>
              <w:right w:val="single" w:sz="4" w:space="0" w:color="auto"/>
            </w:tcBorders>
            <w:hideMark/>
          </w:tcPr>
          <w:p w14:paraId="03572111" w14:textId="77777777" w:rsidR="0078708B" w:rsidRPr="00A43E19" w:rsidRDefault="0078708B" w:rsidP="0078708B">
            <w:pPr>
              <w:widowControl w:val="0"/>
              <w:spacing w:after="0" w:line="24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Недискримінація учасників</w:t>
            </w:r>
          </w:p>
        </w:tc>
        <w:tc>
          <w:tcPr>
            <w:tcW w:w="6237" w:type="dxa"/>
            <w:tcBorders>
              <w:top w:val="single" w:sz="4" w:space="0" w:color="auto"/>
              <w:left w:val="single" w:sz="4" w:space="0" w:color="auto"/>
              <w:bottom w:val="single" w:sz="4" w:space="0" w:color="auto"/>
              <w:right w:val="single" w:sz="4" w:space="0" w:color="auto"/>
            </w:tcBorders>
            <w:hideMark/>
          </w:tcPr>
          <w:p w14:paraId="409C3F6D" w14:textId="77777777" w:rsidR="0078708B" w:rsidRPr="00A43E19"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708B" w:rsidRPr="00A43E19" w14:paraId="493CAE43"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D0DC4F3"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6</w:t>
            </w:r>
          </w:p>
        </w:tc>
        <w:tc>
          <w:tcPr>
            <w:tcW w:w="3401" w:type="dxa"/>
            <w:tcBorders>
              <w:top w:val="single" w:sz="4" w:space="0" w:color="auto"/>
              <w:left w:val="single" w:sz="4" w:space="0" w:color="auto"/>
              <w:bottom w:val="single" w:sz="4" w:space="0" w:color="auto"/>
              <w:right w:val="single" w:sz="4" w:space="0" w:color="auto"/>
            </w:tcBorders>
            <w:hideMark/>
          </w:tcPr>
          <w:p w14:paraId="74497A5D" w14:textId="77777777" w:rsidR="0078708B" w:rsidRPr="00A43E19" w:rsidRDefault="0078708B" w:rsidP="00423F1D">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Інформація про валюту, у якій повинно бути розраховано та зазначено ціну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41E824B1" w14:textId="77777777" w:rsidR="0078708B" w:rsidRPr="00A43E19" w:rsidRDefault="0078708B" w:rsidP="0078708B">
            <w:pPr>
              <w:widowControl w:val="0"/>
              <w:spacing w:after="0" w:line="240" w:lineRule="auto"/>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lang w:val="uk-UA" w:eastAsia="uk-UA"/>
              </w:rPr>
              <w:t xml:space="preserve">Валютою тендерної пропозиції є національна валюта </w:t>
            </w:r>
            <w:r w:rsidRPr="00A43E19">
              <w:rPr>
                <w:rFonts w:ascii="Times New Roman" w:eastAsia="Calibri" w:hAnsi="Times New Roman" w:cs="Times New Roman"/>
                <w:color w:val="000000"/>
                <w:lang w:val="uk-UA" w:eastAsia="uk-UA"/>
              </w:rPr>
              <w:t>України - гривня.</w:t>
            </w:r>
          </w:p>
          <w:p w14:paraId="01D46B27" w14:textId="77777777" w:rsidR="0078708B" w:rsidRPr="00A43E19" w:rsidRDefault="0078708B" w:rsidP="0078708B">
            <w:pPr>
              <w:widowControl w:val="0"/>
              <w:spacing w:after="0" w:line="240" w:lineRule="auto"/>
              <w:ind w:hanging="21"/>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color w:val="000000"/>
                <w:lang w:val="uk-UA" w:eastAsia="uk-UA"/>
              </w:rPr>
              <w:t>У разі якщо учасником процедури закупівлі є нерезидент, то такий учасник може зазначити ціну тендерної пропозиції у іноземній валюті</w:t>
            </w:r>
            <w:r w:rsidRPr="00A43E19">
              <w:rPr>
                <w:rFonts w:ascii="Times New Roman" w:eastAsia="Calibri" w:hAnsi="Times New Roman" w:cs="Times New Roman"/>
                <w:color w:val="000000"/>
                <w:lang w:eastAsia="uk-UA"/>
              </w:rPr>
              <w:t xml:space="preserve">  - Євро</w:t>
            </w:r>
            <w:r w:rsidRPr="00A43E19">
              <w:rPr>
                <w:rFonts w:ascii="Times New Roman" w:eastAsia="Calibri" w:hAnsi="Times New Roman" w:cs="Times New Roman"/>
                <w:color w:val="000000"/>
                <w:lang w:val="uk-UA" w:eastAsia="uk-UA"/>
              </w:rPr>
              <w:t>;</w:t>
            </w:r>
          </w:p>
          <w:p w14:paraId="4D1F6A45" w14:textId="24F56F8B" w:rsidR="0078708B" w:rsidRPr="00A43E19" w:rsidRDefault="0078708B" w:rsidP="0078708B">
            <w:pPr>
              <w:widowControl w:val="0"/>
              <w:spacing w:after="0" w:line="240" w:lineRule="auto"/>
              <w:ind w:hanging="23"/>
              <w:contextualSpacing/>
              <w:jc w:val="both"/>
              <w:rPr>
                <w:rFonts w:ascii="Times New Roman" w:eastAsia="Calibri" w:hAnsi="Times New Roman" w:cs="Times New Roman"/>
                <w:lang w:val="uk-UA" w:eastAsia="uk-UA"/>
              </w:rPr>
            </w:pPr>
            <w:r w:rsidRPr="00A43E19">
              <w:rPr>
                <w:rFonts w:ascii="Times New Roman" w:eastAsia="Calibri" w:hAnsi="Times New Roman" w:cs="Times New Roman"/>
                <w:color w:val="000000"/>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r w:rsidR="00D01F55">
              <w:rPr>
                <w:rFonts w:ascii="Times New Roman" w:eastAsia="Calibri" w:hAnsi="Times New Roman" w:cs="Times New Roman"/>
                <w:color w:val="000000"/>
                <w:lang w:val="uk-UA"/>
              </w:rPr>
              <w:t>.</w:t>
            </w:r>
          </w:p>
        </w:tc>
      </w:tr>
      <w:tr w:rsidR="0078708B" w:rsidRPr="00A43E19" w14:paraId="29C0E7D1" w14:textId="77777777" w:rsidTr="00F63984">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7F61EFA"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7</w:t>
            </w:r>
          </w:p>
        </w:tc>
        <w:tc>
          <w:tcPr>
            <w:tcW w:w="3401" w:type="dxa"/>
            <w:tcBorders>
              <w:top w:val="single" w:sz="4" w:space="0" w:color="auto"/>
              <w:left w:val="single" w:sz="4" w:space="0" w:color="auto"/>
              <w:bottom w:val="single" w:sz="4" w:space="0" w:color="auto"/>
              <w:right w:val="single" w:sz="4" w:space="0" w:color="auto"/>
            </w:tcBorders>
            <w:hideMark/>
          </w:tcPr>
          <w:p w14:paraId="780F201A" w14:textId="77777777" w:rsidR="0078708B" w:rsidRPr="00A43E19" w:rsidRDefault="0078708B" w:rsidP="00F63984">
            <w:pPr>
              <w:widowControl w:val="0"/>
              <w:spacing w:after="0" w:line="24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Інформація про мову (мови), якою (якими) повинно бути складено тендерні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74F89FE" w14:textId="77777777" w:rsidR="0078708B" w:rsidRPr="00A43E19" w:rsidRDefault="0078708B" w:rsidP="0078708B">
            <w:pPr>
              <w:spacing w:after="0" w:line="240" w:lineRule="auto"/>
              <w:ind w:firstLine="389"/>
              <w:jc w:val="both"/>
              <w:rPr>
                <w:rFonts w:ascii="Times New Roman" w:eastAsia="Times New Roman" w:hAnsi="Times New Roman" w:cs="Times New Roman"/>
                <w:lang w:val="uk-UA" w:eastAsia="ru-RU"/>
              </w:rPr>
            </w:pPr>
            <w:r w:rsidRPr="00A43E19">
              <w:rPr>
                <w:rFonts w:ascii="Times New Roman" w:eastAsia="Calibri" w:hAnsi="Times New Roman" w:cs="Times New Roman"/>
                <w:lang w:val="uk-UA"/>
              </w:rPr>
              <w:t xml:space="preserve">Під час проведення процедур закупівель усі документи, що готуються замовником, викладаються українською мовою, </w:t>
            </w:r>
            <w:r w:rsidRPr="00A43E19">
              <w:rPr>
                <w:rFonts w:ascii="Times New Roman" w:eastAsia="Times New Roman" w:hAnsi="Times New Roman" w:cs="Times New Roman"/>
                <w:lang w:val="uk-UA" w:eastAsia="ru-RU"/>
              </w:rPr>
              <w:t>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16DBB8D" w14:textId="77777777" w:rsidR="0078708B" w:rsidRPr="00A43E19" w:rsidRDefault="0078708B" w:rsidP="001B3ACE">
            <w:pPr>
              <w:widowControl w:val="0"/>
              <w:spacing w:after="0" w:line="240" w:lineRule="auto"/>
              <w:ind w:firstLine="389"/>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8708B" w:rsidRPr="00A43E19" w14:paraId="10C9BAB8"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889FD5D" w14:textId="3CB5E538" w:rsidR="0078708B" w:rsidRPr="00A43E19"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A43E19">
              <w:rPr>
                <w:rFonts w:ascii="Times New Roman" w:eastAsia="Calibri" w:hAnsi="Times New Roman" w:cs="Times New Roman"/>
                <w:b/>
                <w:lang w:val="uk-UA"/>
              </w:rPr>
              <w:t xml:space="preserve">Розділ ІІ. </w:t>
            </w:r>
            <w:r w:rsidR="00F63984">
              <w:rPr>
                <w:rFonts w:ascii="Times New Roman" w:eastAsia="Calibri" w:hAnsi="Times New Roman" w:cs="Times New Roman"/>
                <w:b/>
                <w:lang w:val="uk-UA"/>
              </w:rPr>
              <w:t>Порядок в</w:t>
            </w:r>
            <w:r w:rsidRPr="00A43E19">
              <w:rPr>
                <w:rFonts w:ascii="Times New Roman" w:eastAsia="Calibri" w:hAnsi="Times New Roman" w:cs="Times New Roman"/>
                <w:b/>
                <w:lang w:val="uk-UA"/>
              </w:rPr>
              <w:t>несення змін та надання роз’яснень до тендерної документації</w:t>
            </w:r>
          </w:p>
        </w:tc>
      </w:tr>
      <w:tr w:rsidR="0078708B" w:rsidRPr="00817ABA" w14:paraId="6A888AB3"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260CE7D5"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582698B0" w14:textId="77777777" w:rsidR="0078708B" w:rsidRPr="00A43E19" w:rsidRDefault="0078708B" w:rsidP="00F63984">
            <w:pPr>
              <w:widowControl w:val="0"/>
              <w:spacing w:after="0" w:line="24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 xml:space="preserve">Процедура надання роз’яснень щодо тендерної документації </w:t>
            </w:r>
          </w:p>
        </w:tc>
        <w:tc>
          <w:tcPr>
            <w:tcW w:w="6237" w:type="dxa"/>
            <w:tcBorders>
              <w:top w:val="single" w:sz="4" w:space="0" w:color="auto"/>
              <w:left w:val="single" w:sz="4" w:space="0" w:color="auto"/>
              <w:bottom w:val="single" w:sz="4" w:space="0" w:color="auto"/>
              <w:right w:val="single" w:sz="4" w:space="0" w:color="auto"/>
            </w:tcBorders>
            <w:hideMark/>
          </w:tcPr>
          <w:p w14:paraId="035EAE67" w14:textId="77777777" w:rsidR="00721D06" w:rsidRPr="00A43E19" w:rsidRDefault="0078708B" w:rsidP="001E684A">
            <w:pPr>
              <w:widowControl w:val="0"/>
              <w:spacing w:after="0" w:line="240" w:lineRule="auto"/>
              <w:jc w:val="both"/>
              <w:rPr>
                <w:rFonts w:ascii="Times New Roman" w:hAnsi="Times New Roman" w:cs="Times New Roman"/>
                <w:lang w:val="uk-UA"/>
              </w:rPr>
            </w:pPr>
            <w:r w:rsidRPr="00A43E19">
              <w:rPr>
                <w:rFonts w:ascii="Times New Roman" w:eastAsia="Times New Roman" w:hAnsi="Times New Roman" w:cs="Times New Roman"/>
                <w:lang w:val="uk-UA" w:eastAsia="uk-UA"/>
              </w:rPr>
              <w:t xml:space="preserve"> </w:t>
            </w:r>
            <w:r w:rsidR="00721D06" w:rsidRPr="00A43E19">
              <w:rPr>
                <w:rFonts w:ascii="Times New Roman" w:eastAsia="Times New Roman" w:hAnsi="Times New Roman" w:cs="Times New Roman"/>
                <w:lang w:val="uk-UA" w:eastAsia="uk-UA"/>
              </w:rPr>
              <w:t xml:space="preserve">  </w:t>
            </w:r>
            <w:r w:rsidR="00721D06" w:rsidRPr="00A43E19">
              <w:rPr>
                <w:rFonts w:ascii="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207CFF" w14:textId="77777777" w:rsidR="00721D06" w:rsidRPr="00A43E19" w:rsidRDefault="00721D06" w:rsidP="001E684A">
            <w:pPr>
              <w:widowControl w:val="0"/>
              <w:spacing w:after="0" w:line="240" w:lineRule="auto"/>
              <w:jc w:val="both"/>
              <w:rPr>
                <w:rFonts w:ascii="Times New Roman" w:eastAsia="Times New Roman" w:hAnsi="Times New Roman" w:cs="Times New Roman"/>
                <w:lang w:val="uk-UA" w:eastAsia="uk-UA"/>
              </w:rPr>
            </w:pPr>
            <w:r w:rsidRPr="00A43E19">
              <w:rPr>
                <w:rFonts w:ascii="Times New Roman" w:hAnsi="Times New Roman" w:cs="Times New Roman"/>
                <w:lang w:val="uk-UA"/>
              </w:rPr>
              <w:t xml:space="preserve">    </w:t>
            </w:r>
            <w:r w:rsidR="0078708B" w:rsidRPr="00A43E19">
              <w:rPr>
                <w:rFonts w:ascii="Times New Roman" w:eastAsia="Times New Roman" w:hAnsi="Times New Roman" w:cs="Times New Roman"/>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C0F286" w14:textId="77777777" w:rsidR="00721D06" w:rsidRPr="00A43E19" w:rsidRDefault="00721D06" w:rsidP="001E684A">
            <w:pPr>
              <w:widowControl w:val="0"/>
              <w:spacing w:after="0" w:line="240" w:lineRule="auto"/>
              <w:jc w:val="both"/>
              <w:rPr>
                <w:rFonts w:ascii="Times New Roman" w:hAnsi="Times New Roman" w:cs="Times New Roman"/>
                <w:highlight w:val="white"/>
              </w:rPr>
            </w:pPr>
            <w:r w:rsidRPr="00A43E19">
              <w:rPr>
                <w:rFonts w:ascii="Times New Roman" w:eastAsia="Times New Roman" w:hAnsi="Times New Roman" w:cs="Times New Roman"/>
                <w:lang w:val="uk-UA" w:eastAsia="uk-UA"/>
              </w:rPr>
              <w:t xml:space="preserve">    </w:t>
            </w:r>
            <w:r w:rsidRPr="00A43E19">
              <w:rPr>
                <w:rFonts w:ascii="Times New Roman" w:hAnsi="Times New Roman" w:cs="Times New Roman"/>
                <w:highlight w:val="white"/>
              </w:rPr>
              <w:t xml:space="preserve">Замовник повинен </w:t>
            </w:r>
            <w:r w:rsidRPr="00A43E19">
              <w:rPr>
                <w:rFonts w:ascii="Times New Roman" w:hAnsi="Times New Roman" w:cs="Times New Roman"/>
                <w:b/>
                <w:i/>
                <w:highlight w:val="white"/>
              </w:rPr>
              <w:t>протягом трьох днів</w:t>
            </w:r>
            <w:r w:rsidRPr="00A43E19">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4524C76F" w14:textId="77777777" w:rsidR="00721D06" w:rsidRPr="00A43E19" w:rsidRDefault="00721D06" w:rsidP="001E684A">
            <w:pPr>
              <w:spacing w:after="0" w:line="240" w:lineRule="auto"/>
              <w:jc w:val="both"/>
              <w:rPr>
                <w:rFonts w:ascii="Times New Roman" w:hAnsi="Times New Roman" w:cs="Times New Roman"/>
                <w:highlight w:val="white"/>
              </w:rPr>
            </w:pPr>
            <w:r w:rsidRPr="00A43E19">
              <w:rPr>
                <w:rFonts w:ascii="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280D07" w14:textId="6EF06280" w:rsidR="0078708B" w:rsidRPr="00A43E19" w:rsidRDefault="001E684A" w:rsidP="001E684A">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highlight w:val="white"/>
                <w:lang w:val="uk-UA" w:eastAsia="ru-RU"/>
              </w:rPr>
              <w:t xml:space="preserve">    </w:t>
            </w:r>
            <w:r w:rsidR="00721D06" w:rsidRPr="00A43E19">
              <w:rPr>
                <w:rFonts w:ascii="Times New Roman" w:eastAsia="Times New Roman" w:hAnsi="Times New Roman" w:cs="Times New Roman"/>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721D06" w:rsidRPr="00A43E19">
              <w:rPr>
                <w:rFonts w:ascii="Times New Roman" w:eastAsia="Times New Roman" w:hAnsi="Times New Roman" w:cs="Times New Roman"/>
                <w:b/>
                <w:i/>
                <w:highlight w:val="white"/>
                <w:lang w:val="uk-UA" w:eastAsia="ru-RU"/>
              </w:rPr>
              <w:t>не менш як на чотири дні.</w:t>
            </w:r>
          </w:p>
        </w:tc>
      </w:tr>
      <w:tr w:rsidR="0078708B" w:rsidRPr="00A43E19" w14:paraId="7B3F588D"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33DE7F8"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2</w:t>
            </w:r>
          </w:p>
        </w:tc>
        <w:tc>
          <w:tcPr>
            <w:tcW w:w="3401" w:type="dxa"/>
            <w:tcBorders>
              <w:top w:val="single" w:sz="4" w:space="0" w:color="auto"/>
              <w:left w:val="single" w:sz="4" w:space="0" w:color="auto"/>
              <w:bottom w:val="single" w:sz="4" w:space="0" w:color="auto"/>
              <w:right w:val="single" w:sz="4" w:space="0" w:color="auto"/>
            </w:tcBorders>
            <w:hideMark/>
          </w:tcPr>
          <w:p w14:paraId="48F8E0FF" w14:textId="77777777" w:rsidR="0078708B" w:rsidRPr="00A43E19" w:rsidRDefault="0078708B" w:rsidP="00423F1D">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Внесення змін до тендерної документації</w:t>
            </w:r>
          </w:p>
        </w:tc>
        <w:tc>
          <w:tcPr>
            <w:tcW w:w="6237" w:type="dxa"/>
            <w:tcBorders>
              <w:top w:val="single" w:sz="4" w:space="0" w:color="auto"/>
              <w:left w:val="single" w:sz="4" w:space="0" w:color="auto"/>
              <w:bottom w:val="single" w:sz="4" w:space="0" w:color="auto"/>
              <w:right w:val="single" w:sz="4" w:space="0" w:color="auto"/>
            </w:tcBorders>
            <w:hideMark/>
          </w:tcPr>
          <w:p w14:paraId="0EDC708E" w14:textId="42713F37" w:rsidR="0078708B" w:rsidRPr="00A43E19" w:rsidRDefault="0078708B" w:rsidP="0078708B">
            <w:pPr>
              <w:widowControl w:val="0"/>
              <w:spacing w:after="0" w:line="240" w:lineRule="auto"/>
              <w:ind w:firstLine="530"/>
              <w:jc w:val="both"/>
              <w:rPr>
                <w:rFonts w:ascii="Times New Roman" w:eastAsia="Times New Roman" w:hAnsi="Times New Roman" w:cs="Times New Roman"/>
                <w:b/>
                <w:bCs/>
                <w:i/>
                <w:iCs/>
                <w:lang w:val="uk-UA" w:eastAsia="uk-UA"/>
              </w:rPr>
            </w:pPr>
            <w:r w:rsidRPr="00A43E19">
              <w:rPr>
                <w:rFonts w:ascii="Times New Roman" w:eastAsia="Times New Roman" w:hAnsi="Times New Roman" w:cs="Times New Roman"/>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A43E19">
              <w:rPr>
                <w:rFonts w:ascii="Times New Roman" w:eastAsia="Times New Roman" w:hAnsi="Times New Roman" w:cs="Times New Roman"/>
                <w:lang w:val="uk-UA" w:eastAsia="uk-UA"/>
              </w:rPr>
              <w:lastRenderedPageBreak/>
              <w:t xml:space="preserve">тендерної документації до закінчення кінцевого строку подання тендерних пропозицій залишалося </w:t>
            </w:r>
            <w:r w:rsidRPr="00A43E19">
              <w:rPr>
                <w:rFonts w:ascii="Times New Roman" w:eastAsia="Times New Roman" w:hAnsi="Times New Roman" w:cs="Times New Roman"/>
                <w:b/>
                <w:bCs/>
                <w:i/>
                <w:iCs/>
                <w:lang w:val="uk-UA" w:eastAsia="uk-UA"/>
              </w:rPr>
              <w:t xml:space="preserve">не менше </w:t>
            </w:r>
            <w:r w:rsidR="00BE486A" w:rsidRPr="00A43E19">
              <w:rPr>
                <w:rFonts w:ascii="Times New Roman" w:eastAsia="Times New Roman" w:hAnsi="Times New Roman" w:cs="Times New Roman"/>
                <w:b/>
                <w:bCs/>
                <w:i/>
                <w:iCs/>
                <w:lang w:val="uk-UA" w:eastAsia="uk-UA"/>
              </w:rPr>
              <w:t>чотирьох</w:t>
            </w:r>
            <w:r w:rsidRPr="00A43E19">
              <w:rPr>
                <w:rFonts w:ascii="Times New Roman" w:eastAsia="Times New Roman" w:hAnsi="Times New Roman" w:cs="Times New Roman"/>
                <w:b/>
                <w:bCs/>
                <w:i/>
                <w:iCs/>
                <w:lang w:val="uk-UA" w:eastAsia="uk-UA"/>
              </w:rPr>
              <w:t xml:space="preserve"> днів.</w:t>
            </w:r>
          </w:p>
          <w:p w14:paraId="39D6A9DD" w14:textId="1C0B4F98" w:rsidR="0078708B" w:rsidRPr="00A43E19" w:rsidRDefault="005C08FD" w:rsidP="005C08FD">
            <w:pPr>
              <w:widowControl w:val="0"/>
              <w:spacing w:after="0" w:line="240" w:lineRule="auto"/>
              <w:jc w:val="both"/>
              <w:rPr>
                <w:rFonts w:ascii="Times New Roman" w:eastAsia="Times New Roman" w:hAnsi="Times New Roman" w:cs="Times New Roman"/>
                <w:i/>
                <w:lang w:val="uk-UA" w:eastAsia="uk-UA"/>
              </w:rPr>
            </w:pPr>
            <w:r w:rsidRPr="00A43E19">
              <w:rPr>
                <w:rFonts w:ascii="Times New Roman" w:eastAsia="Times New Roman" w:hAnsi="Times New Roman" w:cs="Times New Roman"/>
                <w:highlight w:val="white"/>
                <w:lang w:val="uk-UA"/>
              </w:rPr>
              <w:t xml:space="preserve">    </w:t>
            </w:r>
            <w:r w:rsidR="0078708B" w:rsidRPr="00A43E19">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78708B" w:rsidRPr="00A43E19">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0078708B" w:rsidRPr="00A43E19">
              <w:rPr>
                <w:rFonts w:ascii="Times New Roman" w:eastAsia="Times New Roman" w:hAnsi="Times New Roman" w:cs="Times New Roman"/>
                <w:i/>
                <w:highlight w:val="white"/>
                <w:lang w:val="uk-UA"/>
              </w:rPr>
              <w:t xml:space="preserve"> </w:t>
            </w:r>
            <w:r w:rsidR="0078708B" w:rsidRPr="00A43E19">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0078708B" w:rsidRPr="00A43E19">
              <w:rPr>
                <w:rFonts w:ascii="Times New Roman" w:eastAsia="Times New Roman" w:hAnsi="Times New Roman" w:cs="Times New Roman"/>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08B" w:rsidRPr="00A43E19" w14:paraId="366E0FBF"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48350E30"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color w:val="000000"/>
                <w:lang w:val="uk-UA" w:eastAsia="uk-UA"/>
              </w:rPr>
            </w:pPr>
            <w:r w:rsidRPr="00A43E19">
              <w:rPr>
                <w:rFonts w:ascii="Times New Roman" w:eastAsia="Calibri" w:hAnsi="Times New Roman" w:cs="Times New Roman"/>
                <w:b/>
                <w:lang w:val="uk-UA"/>
              </w:rPr>
              <w:lastRenderedPageBreak/>
              <w:t xml:space="preserve">Розділ ІІІ. </w:t>
            </w:r>
            <w:r w:rsidRPr="00A43E19">
              <w:rPr>
                <w:rFonts w:ascii="Times New Roman" w:eastAsia="Calibri" w:hAnsi="Times New Roman" w:cs="Times New Roman"/>
                <w:b/>
                <w:bdr w:val="none" w:sz="0" w:space="0" w:color="auto" w:frame="1"/>
                <w:lang w:val="uk-UA" w:eastAsia="uk-UA"/>
              </w:rPr>
              <w:t>Інструкція з підготовки тендерної пропозиції</w:t>
            </w:r>
          </w:p>
        </w:tc>
      </w:tr>
      <w:tr w:rsidR="0078708B" w:rsidRPr="00817ABA" w14:paraId="6ACADB9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75ED0BA"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4B7A4E34" w14:textId="77777777" w:rsidR="0078708B" w:rsidRPr="00A43E19" w:rsidRDefault="0078708B" w:rsidP="00C648E1">
            <w:pPr>
              <w:widowControl w:val="0"/>
              <w:spacing w:after="0" w:line="24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Зміст і спосіб подання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2E170A8A" w14:textId="26AA1881" w:rsidR="0078708B" w:rsidRPr="00A43E19" w:rsidRDefault="0078708B" w:rsidP="001E684A">
            <w:pPr>
              <w:widowControl w:val="0"/>
              <w:tabs>
                <w:tab w:val="left" w:pos="388"/>
                <w:tab w:val="left" w:pos="616"/>
                <w:tab w:val="left" w:pos="3600"/>
              </w:tabs>
              <w:snapToGrid w:val="0"/>
              <w:spacing w:after="0" w:line="240" w:lineRule="auto"/>
              <w:ind w:right="5"/>
              <w:jc w:val="both"/>
              <w:rPr>
                <w:rFonts w:ascii="Times New Roman" w:eastAsia="SimSun" w:hAnsi="Times New Roman" w:cs="Times New Roman"/>
                <w:color w:val="000000"/>
                <w:kern w:val="2"/>
                <w:lang w:val="uk-UA" w:eastAsia="uk-UA"/>
              </w:rPr>
            </w:pPr>
            <w:r w:rsidRPr="00A43E19">
              <w:rPr>
                <w:rFonts w:ascii="Times New Roman" w:eastAsia="SimSun" w:hAnsi="Times New Roman" w:cs="Times New Roman"/>
                <w:color w:val="000000"/>
                <w:kern w:val="2"/>
                <w:lang w:val="uk-UA" w:eastAsia="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FC2E51" w14:textId="6E6D734C" w:rsidR="0078708B" w:rsidRPr="00A43E19" w:rsidRDefault="0078708B" w:rsidP="001E684A">
            <w:pPr>
              <w:spacing w:after="0" w:line="240" w:lineRule="auto"/>
              <w:ind w:firstLine="380"/>
              <w:jc w:val="both"/>
              <w:rPr>
                <w:rFonts w:ascii="Times New Roman" w:eastAsia="Times New Roman" w:hAnsi="Times New Roman" w:cs="Times New Roman"/>
                <w:color w:val="000000"/>
                <w:lang w:val="uk-UA" w:eastAsia="ru-RU"/>
              </w:rPr>
            </w:pPr>
            <w:r w:rsidRPr="00A43E19">
              <w:rPr>
                <w:rFonts w:ascii="Times New Roman" w:eastAsia="Calibri"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8" w:anchor="n615" w:history="1">
              <w:r w:rsidR="00116E49" w:rsidRPr="00A43E19">
                <w:rPr>
                  <w:rFonts w:ascii="Times New Roman" w:eastAsia="Times New Roman" w:hAnsi="Times New Roman" w:cs="Times New Roman"/>
                  <w:u w:val="single"/>
                  <w:lang w:val="uk-UA" w:eastAsia="uk-UA"/>
                </w:rPr>
                <w:t>пункті 47</w:t>
              </w:r>
            </w:hyperlink>
            <w:r w:rsidR="00F63984">
              <w:rPr>
                <w:rFonts w:ascii="Times New Roman" w:eastAsia="Times New Roman" w:hAnsi="Times New Roman" w:cs="Times New Roman"/>
                <w:lang w:val="uk-UA" w:eastAsia="uk-UA"/>
              </w:rPr>
              <w:t> О</w:t>
            </w:r>
            <w:r w:rsidR="00116E49" w:rsidRPr="00A43E19">
              <w:rPr>
                <w:rFonts w:ascii="Times New Roman" w:eastAsia="Times New Roman" w:hAnsi="Times New Roman" w:cs="Times New Roman"/>
                <w:lang w:val="uk-UA" w:eastAsia="uk-UA"/>
              </w:rPr>
              <w:t xml:space="preserve">собливостей </w:t>
            </w:r>
            <w:r w:rsidRPr="00A43E19">
              <w:rPr>
                <w:rFonts w:ascii="Times New Roman" w:eastAsia="Calibri" w:hAnsi="Times New Roman" w:cs="Times New Roman"/>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394D6307" w14:textId="5CD5EA3E" w:rsidR="008665A5" w:rsidRPr="00A43E19" w:rsidRDefault="00D14B61" w:rsidP="001E684A">
            <w:pPr>
              <w:spacing w:after="0" w:line="240" w:lineRule="auto"/>
              <w:ind w:firstLine="547"/>
              <w:jc w:val="both"/>
              <w:textAlignment w:val="baseline"/>
              <w:rPr>
                <w:rFonts w:ascii="Times New Roman" w:eastAsia="Times New Roman" w:hAnsi="Times New Roman" w:cs="Times New Roman"/>
                <w:color w:val="000000"/>
                <w:lang w:val="uk-UA" w:eastAsia="ru-RU"/>
              </w:rPr>
            </w:pPr>
            <w:r w:rsidRPr="00A43E19">
              <w:rPr>
                <w:rFonts w:ascii="Times New Roman" w:eastAsia="Times New Roman" w:hAnsi="Times New Roman" w:cs="Times New Roman"/>
                <w:color w:val="000000"/>
                <w:lang w:val="uk-UA" w:eastAsia="ru-RU"/>
              </w:rPr>
              <w:t>- інформація</w:t>
            </w:r>
            <w:r w:rsidR="0078708B" w:rsidRPr="00A43E19">
              <w:rPr>
                <w:rFonts w:ascii="Times New Roman" w:eastAsia="Times New Roman" w:hAnsi="Times New Roman" w:cs="Times New Roman"/>
                <w:color w:val="000000"/>
                <w:lang w:val="uk-UA" w:eastAsia="ru-RU"/>
              </w:rPr>
              <w:t xml:space="preserve"> та документи, що підтверджують відповідність Учасника кваліфікацій</w:t>
            </w:r>
            <w:r w:rsidR="00DB1364">
              <w:rPr>
                <w:rFonts w:ascii="Times New Roman" w:eastAsia="Times New Roman" w:hAnsi="Times New Roman" w:cs="Times New Roman"/>
                <w:color w:val="000000"/>
                <w:lang w:val="uk-UA" w:eastAsia="ru-RU"/>
              </w:rPr>
              <w:t>ним к</w:t>
            </w:r>
            <w:r w:rsidR="002C24F5">
              <w:rPr>
                <w:rFonts w:ascii="Times New Roman" w:eastAsia="Times New Roman" w:hAnsi="Times New Roman" w:cs="Times New Roman"/>
                <w:color w:val="000000"/>
                <w:lang w:val="uk-UA" w:eastAsia="ru-RU"/>
              </w:rPr>
              <w:t>ритеріям</w:t>
            </w:r>
            <w:r w:rsidR="0078708B" w:rsidRPr="00A43E19">
              <w:rPr>
                <w:rFonts w:ascii="Times New Roman" w:eastAsia="Times New Roman" w:hAnsi="Times New Roman" w:cs="Times New Roman"/>
                <w:color w:val="000000"/>
                <w:lang w:val="uk-UA" w:eastAsia="ru-RU"/>
              </w:rPr>
              <w:t>;</w:t>
            </w:r>
          </w:p>
          <w:p w14:paraId="54895409" w14:textId="726A388F" w:rsidR="0078708B" w:rsidRPr="00E7320C" w:rsidRDefault="008665A5" w:rsidP="001E684A">
            <w:pPr>
              <w:spacing w:after="0" w:line="240" w:lineRule="auto"/>
              <w:ind w:firstLine="547"/>
              <w:jc w:val="both"/>
              <w:textAlignment w:val="baseline"/>
              <w:rPr>
                <w:rFonts w:ascii="Times New Roman" w:eastAsia="Times New Roman" w:hAnsi="Times New Roman" w:cs="Times New Roman"/>
                <w:color w:val="000000"/>
                <w:lang w:val="uk-UA" w:eastAsia="ru-RU"/>
              </w:rPr>
            </w:pPr>
            <w:r w:rsidRPr="00E7320C">
              <w:rPr>
                <w:rFonts w:ascii="Times New Roman" w:eastAsia="Times New Roman" w:hAnsi="Times New Roman" w:cs="Times New Roman"/>
                <w:color w:val="000000"/>
                <w:lang w:val="uk-UA" w:eastAsia="ru-RU"/>
              </w:rPr>
              <w:t xml:space="preserve">- </w:t>
            </w:r>
            <w:r w:rsidR="00D14B61" w:rsidRPr="00E7320C">
              <w:rPr>
                <w:rFonts w:ascii="Times New Roman" w:eastAsia="Times New Roman" w:hAnsi="Times New Roman" w:cs="Times New Roman"/>
                <w:lang w:val="uk-UA"/>
              </w:rPr>
              <w:t>інформація</w:t>
            </w:r>
            <w:r w:rsidRPr="00E7320C">
              <w:rPr>
                <w:rFonts w:ascii="Times New Roman" w:eastAsia="Times New Roman" w:hAnsi="Times New Roman" w:cs="Times New Roman"/>
                <w:lang w:val="uk-UA"/>
              </w:rPr>
              <w:t xml:space="preserve"> щодо відсутності підстав, виз</w:t>
            </w:r>
            <w:r w:rsidR="00DB1364" w:rsidRPr="00E7320C">
              <w:rPr>
                <w:rFonts w:ascii="Times New Roman" w:eastAsia="Times New Roman" w:hAnsi="Times New Roman" w:cs="Times New Roman"/>
                <w:lang w:val="uk-UA"/>
              </w:rPr>
              <w:t>начених пунктом 47 Особливостей</w:t>
            </w:r>
            <w:r w:rsidR="0078708B" w:rsidRPr="00E7320C">
              <w:rPr>
                <w:rFonts w:ascii="Times New Roman" w:eastAsia="Calibri" w:hAnsi="Times New Roman" w:cs="Times New Roman"/>
                <w:lang w:val="uk-UA"/>
              </w:rPr>
              <w:t>;</w:t>
            </w:r>
          </w:p>
          <w:p w14:paraId="3369C13A" w14:textId="4E75F5B7" w:rsidR="0078708B" w:rsidRPr="00A43E19" w:rsidRDefault="00C059EB" w:rsidP="001E684A">
            <w:pPr>
              <w:widowControl w:val="0"/>
              <w:spacing w:after="0" w:line="240" w:lineRule="auto"/>
              <w:ind w:firstLine="530"/>
              <w:contextualSpacing/>
              <w:jc w:val="both"/>
              <w:rPr>
                <w:rFonts w:ascii="Times New Roman" w:eastAsia="Calibri" w:hAnsi="Times New Roman" w:cs="Times New Roman"/>
                <w:lang w:val="uk-UA"/>
              </w:rPr>
            </w:pPr>
            <w:r>
              <w:rPr>
                <w:rFonts w:ascii="Times New Roman" w:eastAsia="Calibri" w:hAnsi="Times New Roman" w:cs="Times New Roman"/>
                <w:lang w:val="uk-UA"/>
              </w:rPr>
              <w:t>- інформація</w:t>
            </w:r>
            <w:r w:rsidR="0078708B" w:rsidRPr="00A43E19">
              <w:rPr>
                <w:rFonts w:ascii="Times New Roman" w:eastAsia="Calibri" w:hAnsi="Times New Roman" w:cs="Times New Roman"/>
                <w:lang w:val="uk-UA"/>
              </w:rPr>
              <w:t xml:space="preserve"> про необхідні технічні, якісні та кількісні хар</w:t>
            </w:r>
            <w:r w:rsidR="00DB1364">
              <w:rPr>
                <w:rFonts w:ascii="Times New Roman" w:eastAsia="Calibri" w:hAnsi="Times New Roman" w:cs="Times New Roman"/>
                <w:lang w:val="uk-UA"/>
              </w:rPr>
              <w:t>актеристики предмета закупівлі</w:t>
            </w:r>
            <w:r>
              <w:rPr>
                <w:rFonts w:ascii="Times New Roman" w:eastAsia="Calibri" w:hAnsi="Times New Roman" w:cs="Times New Roman"/>
                <w:lang w:val="uk-UA"/>
              </w:rPr>
              <w:t xml:space="preserve"> (Додаток №2)</w:t>
            </w:r>
            <w:r w:rsidR="0078708B" w:rsidRPr="00A43E19">
              <w:rPr>
                <w:rFonts w:ascii="Times New Roman" w:eastAsia="Calibri" w:hAnsi="Times New Roman" w:cs="Times New Roman"/>
                <w:lang w:val="uk-UA"/>
              </w:rPr>
              <w:t xml:space="preserve">; </w:t>
            </w:r>
          </w:p>
          <w:p w14:paraId="34DA3E26" w14:textId="2802D81B" w:rsidR="00CA766A" w:rsidRPr="00A43E19" w:rsidRDefault="00CA766A" w:rsidP="001E684A">
            <w:pPr>
              <w:widowControl w:val="0"/>
              <w:spacing w:after="0" w:line="240" w:lineRule="auto"/>
              <w:ind w:firstLine="530"/>
              <w:contextualSpacing/>
              <w:jc w:val="both"/>
              <w:rPr>
                <w:rFonts w:ascii="Times New Roman" w:eastAsia="Calibri" w:hAnsi="Times New Roman" w:cs="Times New Roman"/>
                <w:lang w:val="uk-UA"/>
              </w:rPr>
            </w:pPr>
            <w:r w:rsidRPr="00A43E19">
              <w:rPr>
                <w:rFonts w:ascii="Times New Roman" w:eastAsia="Times New Roman" w:hAnsi="Times New Roman" w:cs="Times New Roman"/>
                <w:color w:val="000000"/>
                <w:lang w:val="uk-UA" w:eastAsia="ar-SA"/>
              </w:rPr>
              <w:t xml:space="preserve">- </w:t>
            </w:r>
            <w:r w:rsidRPr="00A43E19">
              <w:rPr>
                <w:rFonts w:ascii="Times New Roman" w:eastAsia="Times New Roman" w:hAnsi="Times New Roman" w:cs="Times New Roman"/>
                <w:color w:val="000000"/>
                <w:lang w:eastAsia="ar-SA"/>
              </w:rPr>
              <w:t>в</w:t>
            </w:r>
            <w:r w:rsidR="00D14B61" w:rsidRPr="00A43E19">
              <w:rPr>
                <w:rFonts w:ascii="Times New Roman" w:eastAsia="Calibri" w:hAnsi="Times New Roman" w:cs="Times New Roman"/>
                <w:lang w:val="uk-UA"/>
              </w:rPr>
              <w:t>ідом</w:t>
            </w:r>
            <w:r w:rsidR="00F63984">
              <w:rPr>
                <w:rFonts w:ascii="Times New Roman" w:eastAsia="Calibri" w:hAnsi="Times New Roman" w:cs="Times New Roman"/>
                <w:lang w:val="uk-UA"/>
              </w:rPr>
              <w:t>і</w:t>
            </w:r>
            <w:r w:rsidR="00D14B61" w:rsidRPr="00A43E19">
              <w:rPr>
                <w:rFonts w:ascii="Times New Roman" w:eastAsia="Calibri" w:hAnsi="Times New Roman" w:cs="Times New Roman"/>
                <w:lang w:val="uk-UA"/>
              </w:rPr>
              <w:t>сть</w:t>
            </w:r>
            <w:r w:rsidRPr="00A43E19">
              <w:rPr>
                <w:rFonts w:ascii="Times New Roman" w:eastAsia="Calibri" w:hAnsi="Times New Roman" w:cs="Times New Roman"/>
                <w:lang w:val="uk-UA"/>
              </w:rPr>
              <w:t xml:space="preserve"> про учасника процедури закупівлі за формою згідно Додатку № 3</w:t>
            </w:r>
            <w:r w:rsidRPr="00A43E19">
              <w:rPr>
                <w:rFonts w:ascii="Times New Roman" w:eastAsia="Times New Roman" w:hAnsi="Times New Roman" w:cs="Times New Roman"/>
                <w:lang w:val="uk-UA" w:eastAsia="ru-RU"/>
              </w:rPr>
              <w:t>;</w:t>
            </w:r>
          </w:p>
          <w:p w14:paraId="7B268D62" w14:textId="00646D3C" w:rsidR="0078708B" w:rsidRPr="00A43E19" w:rsidRDefault="00D14B61" w:rsidP="001E684A">
            <w:pPr>
              <w:widowControl w:val="0"/>
              <w:spacing w:after="0" w:line="240" w:lineRule="auto"/>
              <w:ind w:firstLine="530"/>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документи</w:t>
            </w:r>
            <w:r w:rsidR="0078708B" w:rsidRPr="00A43E19">
              <w:rPr>
                <w:rFonts w:ascii="Times New Roman" w:eastAsia="Calibri" w:hAnsi="Times New Roman" w:cs="Times New Roman"/>
                <w:lang w:val="uk-UA"/>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79DFA85" w14:textId="25DA5343" w:rsidR="0078708B" w:rsidRPr="00A43E19" w:rsidRDefault="00D14B61" w:rsidP="001E684A">
            <w:pPr>
              <w:widowControl w:val="0"/>
              <w:spacing w:after="0" w:line="240" w:lineRule="auto"/>
              <w:ind w:firstLine="530"/>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тендерна пропозиці</w:t>
            </w:r>
            <w:r w:rsidR="00DB1364">
              <w:rPr>
                <w:rFonts w:ascii="Times New Roman" w:eastAsia="Calibri" w:hAnsi="Times New Roman" w:cs="Times New Roman"/>
                <w:lang w:val="uk-UA"/>
              </w:rPr>
              <w:t>я</w:t>
            </w:r>
            <w:r w:rsidR="00D32528">
              <w:rPr>
                <w:rFonts w:ascii="Times New Roman" w:eastAsia="Calibri" w:hAnsi="Times New Roman" w:cs="Times New Roman"/>
                <w:lang w:val="uk-UA"/>
              </w:rPr>
              <w:t xml:space="preserve"> за формою, викладеною в Додат</w:t>
            </w:r>
            <w:r w:rsidR="0078708B" w:rsidRPr="00A43E19">
              <w:rPr>
                <w:rFonts w:ascii="Times New Roman" w:eastAsia="Calibri" w:hAnsi="Times New Roman" w:cs="Times New Roman"/>
                <w:lang w:val="uk-UA"/>
              </w:rPr>
              <w:t>к</w:t>
            </w:r>
            <w:r w:rsidR="00D32528">
              <w:rPr>
                <w:rFonts w:ascii="Times New Roman" w:eastAsia="Calibri" w:hAnsi="Times New Roman" w:cs="Times New Roman"/>
                <w:lang w:val="uk-UA"/>
              </w:rPr>
              <w:t>у</w:t>
            </w:r>
            <w:r w:rsidR="0078708B" w:rsidRPr="00A43E19">
              <w:rPr>
                <w:rFonts w:ascii="Times New Roman" w:eastAsia="Calibri" w:hAnsi="Times New Roman" w:cs="Times New Roman"/>
                <w:lang w:val="uk-UA"/>
              </w:rPr>
              <w:t> № 4;</w:t>
            </w:r>
          </w:p>
          <w:p w14:paraId="71EF2495" w14:textId="2610AA39" w:rsidR="00CA766A" w:rsidRPr="00A43E19" w:rsidRDefault="00D14B61" w:rsidP="001E684A">
            <w:pPr>
              <w:widowControl w:val="0"/>
              <w:spacing w:after="0" w:line="240" w:lineRule="auto"/>
              <w:ind w:firstLine="530"/>
              <w:contextualSpacing/>
              <w:jc w:val="both"/>
              <w:rPr>
                <w:rFonts w:ascii="Times New Roman" w:eastAsia="Times New Roman" w:hAnsi="Times New Roman" w:cs="Times New Roman"/>
                <w:color w:val="000000"/>
                <w:lang w:val="uk-UA" w:eastAsia="uk-UA"/>
              </w:rPr>
            </w:pPr>
            <w:r w:rsidRPr="00A43E19">
              <w:rPr>
                <w:rFonts w:ascii="Times New Roman" w:eastAsia="Calibri" w:hAnsi="Times New Roman" w:cs="Times New Roman"/>
                <w:lang w:val="uk-UA"/>
              </w:rPr>
              <w:t>- проект</w:t>
            </w:r>
            <w:r w:rsidR="0078708B" w:rsidRPr="00A43E19">
              <w:rPr>
                <w:rFonts w:ascii="Times New Roman" w:eastAsia="Calibri" w:hAnsi="Times New Roman" w:cs="Times New Roman"/>
                <w:lang w:val="uk-UA"/>
              </w:rPr>
              <w:t xml:space="preserve"> Договору, заповненого, підписаного та завіреного печаткою (в разі її використання) з боку учасника (Додаток № 5)</w:t>
            </w:r>
            <w:r w:rsidR="00116E49" w:rsidRPr="00A43E19">
              <w:rPr>
                <w:rFonts w:ascii="Times New Roman" w:eastAsia="Times New Roman" w:hAnsi="Times New Roman" w:cs="Times New Roman"/>
                <w:color w:val="000000"/>
                <w:lang w:val="uk-UA" w:eastAsia="uk-UA"/>
              </w:rPr>
              <w:t xml:space="preserve"> та </w:t>
            </w:r>
            <w:r w:rsidR="00116E49" w:rsidRPr="00A43E19">
              <w:rPr>
                <w:rFonts w:ascii="Times New Roman" w:eastAsia="Times New Roman" w:hAnsi="Times New Roman" w:cs="Times New Roman"/>
                <w:bCs/>
                <w:color w:val="000000"/>
                <w:lang w:val="uk-UA" w:eastAsia="uk-UA"/>
              </w:rPr>
              <w:t>листа в довільній формі про з</w:t>
            </w:r>
            <w:r w:rsidR="00116E49" w:rsidRPr="00A43E19">
              <w:rPr>
                <w:rFonts w:ascii="Times New Roman" w:eastAsia="Times New Roman" w:hAnsi="Times New Roman" w:cs="Times New Roman"/>
                <w:color w:val="000000"/>
                <w:lang w:val="uk-UA" w:eastAsia="uk-UA"/>
              </w:rPr>
              <w:t>году Учасника з усіма умовами проекту договору;</w:t>
            </w:r>
          </w:p>
          <w:p w14:paraId="48142364" w14:textId="3D280D96" w:rsidR="00CA766A" w:rsidRPr="00A43E19" w:rsidRDefault="00CA766A" w:rsidP="001E684A">
            <w:pPr>
              <w:widowControl w:val="0"/>
              <w:spacing w:after="0" w:line="240" w:lineRule="auto"/>
              <w:ind w:firstLine="530"/>
              <w:contextualSpacing/>
              <w:jc w:val="both"/>
              <w:rPr>
                <w:rFonts w:ascii="Times New Roman" w:eastAsia="Times New Roman" w:hAnsi="Times New Roman" w:cs="Times New Roman"/>
                <w:lang w:val="uk-UA" w:eastAsia="uk-UA"/>
              </w:rPr>
            </w:pPr>
            <w:r w:rsidRPr="00925EEF">
              <w:rPr>
                <w:rFonts w:ascii="Times New Roman" w:eastAsia="Times New Roman" w:hAnsi="Times New Roman" w:cs="Times New Roman"/>
                <w:color w:val="000000"/>
                <w:lang w:val="uk-UA" w:eastAsia="uk-UA"/>
              </w:rPr>
              <w:t>-</w:t>
            </w:r>
            <w:r w:rsidR="00D14B61" w:rsidRPr="00925EEF">
              <w:rPr>
                <w:rFonts w:ascii="Times New Roman" w:eastAsia="Times New Roman" w:hAnsi="Times New Roman" w:cs="Times New Roman"/>
                <w:lang w:val="uk-UA" w:eastAsia="uk-UA"/>
              </w:rPr>
              <w:t>інформація</w:t>
            </w:r>
            <w:r w:rsidRPr="00925EEF">
              <w:rPr>
                <w:rFonts w:ascii="Times New Roman" w:eastAsia="Times New Roman" w:hAnsi="Times New Roman" w:cs="Times New Roman"/>
                <w:lang w:val="uk-UA" w:eastAsia="uk-UA"/>
              </w:rPr>
              <w:t xml:space="preserve"> щодо кожного субпідрядника/співвиконавця у разі залучення (</w:t>
            </w:r>
            <w:r w:rsidR="002C24F5" w:rsidRPr="00925EEF">
              <w:rPr>
                <w:rFonts w:ascii="Times New Roman" w:eastAsia="Times New Roman" w:hAnsi="Times New Roman" w:cs="Times New Roman"/>
                <w:lang w:val="uk-UA" w:eastAsia="uk-UA"/>
              </w:rPr>
              <w:t xml:space="preserve">згідно </w:t>
            </w:r>
            <w:r w:rsidR="00D32528" w:rsidRPr="00925EEF">
              <w:rPr>
                <w:rFonts w:ascii="Times New Roman" w:eastAsia="Times New Roman" w:hAnsi="Times New Roman" w:cs="Times New Roman"/>
                <w:lang w:val="uk-UA" w:eastAsia="uk-UA"/>
              </w:rPr>
              <w:t xml:space="preserve">Додатку № </w:t>
            </w:r>
            <w:r w:rsidR="00925EEF" w:rsidRPr="00925EEF">
              <w:rPr>
                <w:rFonts w:ascii="Times New Roman" w:eastAsia="Times New Roman" w:hAnsi="Times New Roman" w:cs="Times New Roman"/>
                <w:lang w:val="uk-UA" w:eastAsia="uk-UA"/>
              </w:rPr>
              <w:t>1</w:t>
            </w:r>
            <w:r w:rsidRPr="00925EEF">
              <w:rPr>
                <w:rFonts w:ascii="Times New Roman" w:eastAsia="Times New Roman" w:hAnsi="Times New Roman" w:cs="Times New Roman"/>
                <w:lang w:val="uk-UA" w:eastAsia="uk-UA"/>
              </w:rPr>
              <w:t>);</w:t>
            </w:r>
          </w:p>
          <w:p w14:paraId="7834451C" w14:textId="21F4EAFD" w:rsidR="00CA766A" w:rsidRDefault="00CA766A" w:rsidP="00E8545A">
            <w:pPr>
              <w:widowControl w:val="0"/>
              <w:spacing w:after="0" w:line="240" w:lineRule="auto"/>
              <w:ind w:firstLine="530"/>
              <w:contextualSpacing/>
              <w:jc w:val="both"/>
              <w:rPr>
                <w:rFonts w:ascii="Times New Roman" w:eastAsia="Times New Roman" w:hAnsi="Times New Roman" w:cs="Times New Roman"/>
                <w:lang w:val="uk-UA" w:eastAsia="uk-UA"/>
              </w:rPr>
            </w:pPr>
            <w:r w:rsidRPr="00A43E19">
              <w:rPr>
                <w:rFonts w:ascii="Times New Roman" w:eastAsia="Calibri" w:hAnsi="Times New Roman" w:cs="Times New Roman"/>
                <w:lang w:val="uk-UA"/>
              </w:rPr>
              <w:t>- інших документів, необхідність подання яких у складі тендерної пропозиції передбачена умовами цієї документації</w:t>
            </w:r>
            <w:r w:rsidRPr="00A43E19">
              <w:rPr>
                <w:rFonts w:ascii="Times New Roman" w:eastAsia="Times New Roman" w:hAnsi="Times New Roman" w:cs="Times New Roman"/>
                <w:lang w:val="uk-UA" w:eastAsia="uk-UA"/>
              </w:rPr>
              <w:t>.</w:t>
            </w:r>
          </w:p>
          <w:p w14:paraId="00B5F9BF" w14:textId="28136F67" w:rsidR="00BE6096" w:rsidRPr="00A43E19" w:rsidRDefault="0078708B" w:rsidP="005C08FD">
            <w:pPr>
              <w:widowControl w:val="0"/>
              <w:spacing w:after="0" w:line="240" w:lineRule="auto"/>
              <w:ind w:firstLine="530"/>
              <w:contextualSpacing/>
              <w:jc w:val="both"/>
              <w:rPr>
                <w:rFonts w:ascii="Times New Roman" w:eastAsia="Times New Roman" w:hAnsi="Times New Roman" w:cs="Times New Roman"/>
                <w:b/>
                <w:bCs/>
                <w:i/>
                <w:iCs/>
                <w:lang w:val="uk-UA" w:eastAsia="uk-UA"/>
              </w:rPr>
            </w:pPr>
            <w:r w:rsidRPr="00A43E19">
              <w:rPr>
                <w:rFonts w:ascii="Times New Roman" w:eastAsia="Calibri" w:hAnsi="Times New Roman" w:cs="Times New Roman"/>
                <w:lang w:val="uk-UA"/>
              </w:rPr>
              <w:t>Кожен учасник має право подати тільки одну тендерну пропозицію</w:t>
            </w:r>
            <w:r w:rsidR="00BE6096" w:rsidRPr="00A43E19">
              <w:rPr>
                <w:rFonts w:ascii="Times New Roman" w:eastAsia="Calibri" w:hAnsi="Times New Roman" w:cs="Times New Roman"/>
                <w:lang w:val="uk-UA"/>
              </w:rPr>
              <w:t xml:space="preserve"> </w:t>
            </w:r>
            <w:r w:rsidR="00BE6096" w:rsidRPr="00A43E19">
              <w:rPr>
                <w:rFonts w:ascii="Times New Roman" w:eastAsia="Times New Roman" w:hAnsi="Times New Roman" w:cs="Times New Roman"/>
                <w:lang w:val="uk-UA" w:eastAsia="uk-UA"/>
              </w:rPr>
              <w:t xml:space="preserve">(у тому числі до визначеної в тендерній документації/оголошенні про проведення спрощеної закупівлі частини предмета закупівлі (лота). </w:t>
            </w:r>
            <w:r w:rsidR="00BE6096" w:rsidRPr="00A43E19">
              <w:rPr>
                <w:rFonts w:ascii="Times New Roman" w:eastAsia="Times New Roman" w:hAnsi="Times New Roman" w:cs="Times New Roman"/>
                <w:color w:val="000000"/>
                <w:lang w:val="uk-UA" w:eastAsia="uk-UA"/>
              </w:rPr>
              <w:t>У випадку подання учасником більше однієї тендерної пропозиції,</w:t>
            </w:r>
            <w:r w:rsidR="00BE6096" w:rsidRPr="00A43E19">
              <w:rPr>
                <w:rFonts w:ascii="Times New Roman" w:eastAsia="Times New Roman" w:hAnsi="Times New Roman" w:cs="Times New Roman"/>
                <w:color w:val="FF0000"/>
                <w:lang w:val="uk-UA" w:eastAsia="uk-UA"/>
              </w:rPr>
              <w:t xml:space="preserve"> </w:t>
            </w:r>
            <w:r w:rsidR="00BE6096" w:rsidRPr="00A43E19">
              <w:rPr>
                <w:rFonts w:ascii="Times New Roman" w:eastAsia="Times New Roman" w:hAnsi="Times New Roman" w:cs="Times New Roman"/>
                <w:lang w:val="uk-UA" w:eastAsia="uk-UA"/>
              </w:rPr>
              <w:t xml:space="preserve">учасник вважається таким, що не </w:t>
            </w:r>
            <w:r w:rsidR="00BE6096" w:rsidRPr="00A43E19">
              <w:rPr>
                <w:rFonts w:ascii="Times New Roman" w:eastAsia="Times New Roman" w:hAnsi="Times New Roman" w:cs="Times New Roman"/>
                <w:color w:val="000000"/>
                <w:lang w:val="uk-UA" w:eastAsia="uk-UA"/>
              </w:rPr>
              <w:t>відповідає встановленим </w:t>
            </w:r>
            <w:hyperlink r:id="rId9" w:anchor="n1422" w:history="1">
              <w:r w:rsidR="00BE6096" w:rsidRPr="00A43E19">
                <w:rPr>
                  <w:rFonts w:ascii="Times New Roman" w:eastAsia="Times New Roman" w:hAnsi="Times New Roman" w:cs="Times New Roman"/>
                  <w:color w:val="000000"/>
                  <w:lang w:val="uk-UA" w:eastAsia="uk-UA"/>
                </w:rPr>
                <w:t>абзацом першим</w:t>
              </w:r>
            </w:hyperlink>
            <w:r w:rsidR="00BE6096" w:rsidRPr="00A43E19">
              <w:rPr>
                <w:rFonts w:ascii="Times New Roman" w:eastAsia="Times New Roman" w:hAnsi="Times New Roman" w:cs="Times New Roman"/>
                <w:color w:val="000000"/>
                <w:lang w:val="uk-UA" w:eastAsia="uk-UA"/>
              </w:rPr>
              <w:t> частини третьої статті 22 Закону України «Про публічні закупівлі» вимогам до учасника відповідно до законодавства</w:t>
            </w:r>
            <w:r w:rsidR="00BE6096" w:rsidRPr="00A43E19">
              <w:rPr>
                <w:rFonts w:ascii="Times New Roman" w:eastAsia="Times New Roman" w:hAnsi="Times New Roman" w:cs="Times New Roman"/>
                <w:lang w:val="uk-UA" w:eastAsia="uk-UA"/>
              </w:rPr>
              <w:t xml:space="preserve">. </w:t>
            </w:r>
          </w:p>
          <w:p w14:paraId="332E4949" w14:textId="77777777" w:rsidR="005C08FD" w:rsidRPr="00A43E19" w:rsidRDefault="00BE6096" w:rsidP="005C08FD">
            <w:pPr>
              <w:widowControl w:val="0"/>
              <w:spacing w:after="0" w:line="240" w:lineRule="auto"/>
              <w:jc w:val="both"/>
              <w:rPr>
                <w:rFonts w:ascii="Times New Roman" w:eastAsia="Calibri" w:hAnsi="Times New Roman" w:cs="Times New Roman"/>
                <w:lang w:val="uk-UA"/>
              </w:rPr>
            </w:pPr>
            <w:r w:rsidRPr="00A43E19">
              <w:rPr>
                <w:rFonts w:ascii="Times New Roman" w:eastAsia="Times New Roman" w:hAnsi="Times New Roman" w:cs="Times New Roman"/>
                <w:lang w:val="uk-UA" w:eastAsia="uk-UA"/>
              </w:rPr>
              <w:t xml:space="preserve">    </w:t>
            </w:r>
            <w:r w:rsidR="0078708B" w:rsidRPr="00A43E19">
              <w:rPr>
                <w:rFonts w:ascii="Times New Roman" w:eastAsia="Calibri" w:hAnsi="Times New Roman" w:cs="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зчитування (файли у форматі «pdf», «jpg», тощо), зміст та вигляд яких </w:t>
            </w:r>
            <w:r w:rsidR="0078708B" w:rsidRPr="00A43E19">
              <w:rPr>
                <w:rFonts w:ascii="Times New Roman" w:eastAsia="Calibri" w:hAnsi="Times New Roman" w:cs="Times New Roman"/>
                <w:lang w:val="uk-UA"/>
              </w:rPr>
              <w:lastRenderedPageBreak/>
              <w:t>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0620752" w14:textId="109A0110" w:rsidR="0078708B" w:rsidRPr="002757A4" w:rsidRDefault="005C08FD" w:rsidP="002757A4">
            <w:pPr>
              <w:widowControl w:val="0"/>
              <w:spacing w:after="0" w:line="240" w:lineRule="auto"/>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    </w:t>
            </w:r>
            <w:r w:rsidR="0078708B" w:rsidRPr="00A43E19">
              <w:rPr>
                <w:rFonts w:ascii="Times New Roman" w:eastAsia="Calibri" w:hAnsi="Times New Roman" w:cs="Times New Roman"/>
                <w:lang w:val="uk-UA"/>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(чіткою при розпізнанні) з метою подальшого її використання для встановлення відповідності технічних, якісних, кількісних та інших вимог замовника щодо предмета закупівлі</w:t>
            </w:r>
            <w:r w:rsidR="00AB4658" w:rsidRPr="00A43E19">
              <w:rPr>
                <w:rFonts w:ascii="Times New Roman" w:eastAsia="Calibri" w:hAnsi="Times New Roman" w:cs="Times New Roman"/>
                <w:lang w:val="uk-UA"/>
              </w:rPr>
              <w:t>, а також достовірною</w:t>
            </w:r>
            <w:r w:rsidR="0078708B" w:rsidRPr="00A43E19">
              <w:rPr>
                <w:rFonts w:ascii="Times New Roman" w:eastAsia="Calibri" w:hAnsi="Times New Roman" w:cs="Times New Roman"/>
                <w:lang w:val="uk-UA"/>
              </w:rPr>
              <w:t>.</w:t>
            </w:r>
            <w:r w:rsidR="00AB4658" w:rsidRPr="00A43E19">
              <w:rPr>
                <w:rFonts w:ascii="Times New Roman" w:eastAsia="Calibri" w:hAnsi="Times New Roman" w:cs="Times New Roman"/>
                <w:lang w:val="uk-UA"/>
              </w:rPr>
              <w:t xml:space="preserve"> </w:t>
            </w:r>
          </w:p>
          <w:p w14:paraId="3A71BF3C" w14:textId="77777777" w:rsidR="002757A4" w:rsidRPr="00453DDF" w:rsidRDefault="002757A4" w:rsidP="00453DDF">
            <w:pPr>
              <w:widowControl w:val="0"/>
              <w:spacing w:after="0"/>
              <w:ind w:right="113"/>
              <w:contextualSpacing/>
              <w:jc w:val="both"/>
              <w:rPr>
                <w:rFonts w:ascii="Times New Roman" w:hAnsi="Times New Roman" w:cs="Times New Roman"/>
              </w:rPr>
            </w:pPr>
            <w:r w:rsidRPr="00453DDF">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53DDF">
              <w:rPr>
                <w:rFonts w:ascii="Times New Roman" w:hAnsi="Times New Roman" w:cs="Times New Roman"/>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C23791"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1) документи мають бути чіткими та розбірливими для читання;</w:t>
            </w:r>
          </w:p>
          <w:p w14:paraId="0DDA7631"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10F4F857" w14:textId="77777777" w:rsidR="002757A4" w:rsidRPr="00453DDF" w:rsidRDefault="002757A4" w:rsidP="00453DDF">
            <w:pPr>
              <w:widowControl w:val="0"/>
              <w:tabs>
                <w:tab w:val="left" w:pos="542"/>
              </w:tabs>
              <w:spacing w:after="0"/>
              <w:jc w:val="both"/>
              <w:rPr>
                <w:rFonts w:ascii="Times New Roman" w:hAnsi="Times New Roman" w:cs="Times New Roman"/>
              </w:rPr>
            </w:pPr>
            <w:r w:rsidRPr="00453DDF">
              <w:rPr>
                <w:rFonts w:ascii="Times New Roman" w:hAnsi="Times New Roman" w:cs="Times New Roman"/>
              </w:rPr>
              <w:t xml:space="preserve">- КЕП або УЕП службової (посадової) особи учасника процедури закупівлі, </w:t>
            </w:r>
            <w:r w:rsidRPr="00453DDF">
              <w:rPr>
                <w:rFonts w:ascii="Times New Roman" w:hAnsi="Times New Roman" w:cs="Times New Roman"/>
                <w:u w:val="single"/>
              </w:rPr>
              <w:t>що повинен  містити код ЄДРПОУ саме цієї юридичної особи-учасника</w:t>
            </w:r>
            <w:r w:rsidRPr="00453DDF">
              <w:rPr>
                <w:rFonts w:ascii="Times New Roman" w:hAnsi="Times New Roman" w:cs="Times New Roman"/>
              </w:rPr>
              <w:t>,</w:t>
            </w:r>
          </w:p>
          <w:p w14:paraId="20E7E079" w14:textId="77777777" w:rsidR="002757A4" w:rsidRPr="00453DDF" w:rsidRDefault="002757A4" w:rsidP="00453DDF">
            <w:pPr>
              <w:widowControl w:val="0"/>
              <w:tabs>
                <w:tab w:val="left" w:pos="542"/>
              </w:tabs>
              <w:spacing w:after="0"/>
              <w:jc w:val="both"/>
              <w:rPr>
                <w:rFonts w:ascii="Times New Roman" w:hAnsi="Times New Roman" w:cs="Times New Roman"/>
              </w:rPr>
            </w:pPr>
            <w:r w:rsidRPr="00453DDF">
              <w:rPr>
                <w:rFonts w:ascii="Times New Roman" w:hAnsi="Times New Roman" w:cs="Times New Roman"/>
              </w:rPr>
              <w:t xml:space="preserve">або </w:t>
            </w:r>
          </w:p>
          <w:p w14:paraId="7A9B44A4" w14:textId="77777777" w:rsidR="002757A4" w:rsidRPr="00453DDF" w:rsidRDefault="002757A4" w:rsidP="00453DDF">
            <w:pPr>
              <w:widowControl w:val="0"/>
              <w:tabs>
                <w:tab w:val="left" w:pos="542"/>
              </w:tabs>
              <w:spacing w:after="0"/>
              <w:jc w:val="both"/>
              <w:rPr>
                <w:rFonts w:ascii="Times New Roman" w:hAnsi="Times New Roman" w:cs="Times New Roman"/>
              </w:rPr>
            </w:pPr>
            <w:r w:rsidRPr="00453DDF">
              <w:rPr>
                <w:rFonts w:ascii="Times New Roman" w:hAnsi="Times New Roman" w:cs="Times New Roman"/>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31A53ABE"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CB6BE8"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Винятки:</w:t>
            </w:r>
          </w:p>
          <w:p w14:paraId="58F777CD" w14:textId="77777777" w:rsidR="002757A4" w:rsidRPr="00453DDF" w:rsidRDefault="002757A4" w:rsidP="00453DDF">
            <w:pPr>
              <w:spacing w:after="0"/>
              <w:jc w:val="both"/>
              <w:rPr>
                <w:rFonts w:ascii="Times New Roman" w:hAnsi="Times New Roman" w:cs="Times New Roman"/>
              </w:rPr>
            </w:pPr>
            <w:r w:rsidRPr="00453DDF">
              <w:rPr>
                <w:rFonts w:ascii="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8BBC91E" w14:textId="77777777" w:rsidR="002757A4" w:rsidRPr="00453DDF" w:rsidRDefault="002757A4" w:rsidP="00453DDF">
            <w:pPr>
              <w:widowControl w:val="0"/>
              <w:spacing w:after="0"/>
              <w:jc w:val="both"/>
              <w:rPr>
                <w:rFonts w:ascii="Times New Roman" w:hAnsi="Times New Roman" w:cs="Times New Roman"/>
              </w:rPr>
            </w:pPr>
            <w:r w:rsidRPr="00453DDF">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453DDF">
              <w:rPr>
                <w:rFonts w:ascii="Times New Roman" w:hAnsi="Times New Roman" w:cs="Times New Roman"/>
              </w:rPr>
              <w:lastRenderedPageBreak/>
              <w:t xml:space="preserve">сторінці такого документа (окрім документів, виданих іншими підприємствами / установами / організаціями). </w:t>
            </w:r>
          </w:p>
          <w:p w14:paraId="471F4EFA" w14:textId="77777777" w:rsidR="002757A4" w:rsidRPr="00453DDF" w:rsidRDefault="002757A4" w:rsidP="00453DDF">
            <w:pPr>
              <w:widowControl w:val="0"/>
              <w:spacing w:after="0"/>
              <w:ind w:hanging="20"/>
              <w:jc w:val="both"/>
              <w:rPr>
                <w:rFonts w:ascii="Times New Roman" w:hAnsi="Times New Roman" w:cs="Times New Roman"/>
              </w:rPr>
            </w:pPr>
            <w:r w:rsidRPr="00453DDF">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7D32CF" w14:textId="419E9B3A" w:rsidR="002757A4" w:rsidRPr="00453DDF" w:rsidRDefault="002757A4" w:rsidP="00DB1364">
            <w:pPr>
              <w:widowControl w:val="0"/>
              <w:spacing w:after="0"/>
              <w:ind w:hanging="20"/>
              <w:jc w:val="both"/>
              <w:rPr>
                <w:rFonts w:ascii="Times New Roman" w:hAnsi="Times New Roman" w:cs="Times New Roman"/>
              </w:rPr>
            </w:pPr>
            <w:r w:rsidRPr="00453DDF">
              <w:rPr>
                <w:rFonts w:ascii="Times New Roman" w:hAnsi="Times New Roman" w:cs="Times New Roman"/>
              </w:rPr>
              <w:t xml:space="preserve">Замовник перевіряє КЕП/УЕП учасника на сайті центрального засвідчувального органу за посиланням </w:t>
            </w:r>
            <w:hyperlink r:id="rId10" w:history="1">
              <w:proofErr w:type="gramStart"/>
              <w:r w:rsidR="00F63984" w:rsidRPr="000B42F2">
                <w:rPr>
                  <w:rStyle w:val="a3"/>
                  <w:rFonts w:ascii="Times New Roman" w:eastAsiaTheme="minorHAnsi" w:hAnsi="Times New Roman"/>
                </w:rPr>
                <w:t>https://czo.gov.ua/verify</w:t>
              </w:r>
            </w:hyperlink>
            <w:r w:rsidR="00F63984">
              <w:rPr>
                <w:rFonts w:ascii="Times New Roman" w:hAnsi="Times New Roman" w:cs="Times New Roman"/>
                <w:lang w:val="uk-UA"/>
              </w:rPr>
              <w:t xml:space="preserve"> </w:t>
            </w:r>
            <w:r w:rsidRPr="00453DDF">
              <w:rPr>
                <w:rFonts w:ascii="Times New Roman" w:hAnsi="Times New Roman" w:cs="Times New Roman"/>
              </w:rPr>
              <w:t>.</w:t>
            </w:r>
            <w:proofErr w:type="gramEnd"/>
            <w:r w:rsidRPr="00453DDF">
              <w:rPr>
                <w:rFonts w:ascii="Times New Roman" w:hAnsi="Times New Roman" w:cs="Times New Roman"/>
              </w:rPr>
              <w:t xml:space="preserve"> Під час перевірки КЕП/УЕП повинні відображатися: прізвище та ініціали особи, уповноваженої на підписання тендерно</w:t>
            </w:r>
            <w:r w:rsidR="00DB1364">
              <w:rPr>
                <w:rFonts w:ascii="Times New Roman" w:hAnsi="Times New Roman" w:cs="Times New Roman"/>
              </w:rPr>
              <w:t xml:space="preserve">ї пропозиції (власника ключа). </w:t>
            </w:r>
          </w:p>
          <w:p w14:paraId="69AE3C95" w14:textId="65FB6A25" w:rsidR="005D4CF2" w:rsidRPr="00403FA1" w:rsidRDefault="002757A4" w:rsidP="00403FA1">
            <w:pPr>
              <w:widowControl w:val="0"/>
              <w:spacing w:after="0"/>
              <w:ind w:hanging="20"/>
              <w:jc w:val="both"/>
              <w:rPr>
                <w:rFonts w:ascii="Times New Roman" w:hAnsi="Times New Roman" w:cs="Times New Roman"/>
                <w:i/>
              </w:rPr>
            </w:pPr>
            <w:r w:rsidRPr="00453DDF">
              <w:rPr>
                <w:rFonts w:ascii="Times New Roman" w:hAnsi="Times New Roman" w:cs="Times New Roman"/>
              </w:rPr>
              <w:t xml:space="preserve">У разі відсутності даної інформації або у </w:t>
            </w:r>
            <w:r w:rsidR="00F63984">
              <w:rPr>
                <w:rFonts w:ascii="Times New Roman" w:hAnsi="Times New Roman" w:cs="Times New Roman"/>
              </w:rPr>
              <w:t>разі ненакладення учасником КЕП</w:t>
            </w:r>
            <w:r w:rsidR="00F63984">
              <w:rPr>
                <w:rFonts w:ascii="Times New Roman" w:hAnsi="Times New Roman" w:cs="Times New Roman"/>
                <w:lang w:val="uk-UA"/>
              </w:rPr>
              <w:t>/</w:t>
            </w:r>
            <w:r w:rsidRPr="00453DDF">
              <w:rPr>
                <w:rFonts w:ascii="Times New Roman" w:hAnsi="Times New Roman" w:cs="Times New Roman"/>
              </w:rPr>
              <w:t xml:space="preserve">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w:t>
            </w:r>
            <w:proofErr w:type="gramStart"/>
            <w:r w:rsidRPr="00453DDF">
              <w:rPr>
                <w:rFonts w:ascii="Times New Roman" w:hAnsi="Times New Roman" w:cs="Times New Roman"/>
              </w:rPr>
              <w:t>до абзацу</w:t>
            </w:r>
            <w:proofErr w:type="gramEnd"/>
            <w:r w:rsidRPr="00453DDF">
              <w:rPr>
                <w:rFonts w:ascii="Times New Roman" w:hAnsi="Times New Roman" w:cs="Times New Roman"/>
              </w:rPr>
              <w:t xml:space="preserve"> першого частини третьої статті 22 </w:t>
            </w:r>
            <w:r w:rsidRPr="00453DDF">
              <w:rPr>
                <w:rFonts w:ascii="Times New Roman" w:hAnsi="Times New Roman" w:cs="Times New Roman"/>
                <w:i/>
              </w:rPr>
              <w:t>Закону</w:t>
            </w:r>
            <w:r w:rsidRPr="00453DDF">
              <w:rPr>
                <w:rFonts w:ascii="Times New Roman" w:hAnsi="Times New Roman" w:cs="Times New Roman"/>
              </w:rPr>
              <w:t xml:space="preserve"> та буде відхилена на підставі абзацу 5 підпункту 2 пункту </w:t>
            </w:r>
            <w:r w:rsidR="000E47D1" w:rsidRPr="00453DDF">
              <w:rPr>
                <w:rFonts w:ascii="Times New Roman" w:hAnsi="Times New Roman" w:cs="Times New Roman"/>
              </w:rPr>
              <w:t xml:space="preserve">44 </w:t>
            </w:r>
            <w:r w:rsidR="000E47D1" w:rsidRPr="000E47D1">
              <w:rPr>
                <w:rFonts w:ascii="Times New Roman" w:hAnsi="Times New Roman" w:cs="Times New Roman"/>
                <w:i/>
              </w:rPr>
              <w:t>Особливостей</w:t>
            </w:r>
            <w:r w:rsidRPr="00453DDF">
              <w:rPr>
                <w:rFonts w:ascii="Times New Roman" w:hAnsi="Times New Roman" w:cs="Times New Roman"/>
                <w:i/>
              </w:rPr>
              <w:t>.</w:t>
            </w:r>
          </w:p>
          <w:p w14:paraId="76669C22" w14:textId="4011373D" w:rsidR="002757A4" w:rsidRPr="005D4CF2" w:rsidRDefault="005D4CF2" w:rsidP="005D4CF2">
            <w:pPr>
              <w:jc w:val="both"/>
              <w:rPr>
                <w:rFonts w:ascii="Times New Roman" w:hAnsi="Times New Roman" w:cs="Times New Roman"/>
                <w:lang w:val="uk-UA"/>
              </w:rPr>
            </w:pPr>
            <w:r w:rsidRPr="005D4CF2">
              <w:rPr>
                <w:rFonts w:ascii="Times New Roman" w:hAnsi="Times New Roman" w:cs="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У разі, якщо учасником є фізична особа або фізична особа-підприємець – копіями сторінок (1, 2, 3 та реєстрація)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w:t>
            </w:r>
            <w:r>
              <w:rPr>
                <w:rFonts w:ascii="Times New Roman" w:hAnsi="Times New Roman" w:cs="Times New Roman"/>
                <w:lang w:val="uk-UA"/>
              </w:rPr>
              <w:t xml:space="preserve"> про закупівлю). </w:t>
            </w:r>
          </w:p>
          <w:p w14:paraId="22C9530B" w14:textId="77777777" w:rsidR="0078708B" w:rsidRPr="00A43E19" w:rsidRDefault="0078708B" w:rsidP="001E684A">
            <w:pPr>
              <w:widowControl w:val="0"/>
              <w:spacing w:after="0" w:line="240" w:lineRule="auto"/>
              <w:ind w:firstLine="389"/>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083906F" w14:textId="77777777" w:rsidR="0078708B" w:rsidRDefault="0078708B" w:rsidP="001E684A">
            <w:pPr>
              <w:widowControl w:val="0"/>
              <w:spacing w:after="0" w:line="240" w:lineRule="auto"/>
              <w:ind w:firstLine="389"/>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48B814" w14:textId="037649AD" w:rsidR="00F67B9B" w:rsidRPr="002757A4" w:rsidRDefault="0078708B" w:rsidP="002757A4">
            <w:pPr>
              <w:widowControl w:val="0"/>
              <w:spacing w:after="0" w:line="240" w:lineRule="auto"/>
              <w:ind w:firstLine="406"/>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w:t>
            </w:r>
            <w:r w:rsidRPr="00A43E19">
              <w:rPr>
                <w:rFonts w:ascii="Times New Roman" w:eastAsia="Calibri" w:hAnsi="Times New Roman" w:cs="Times New Roman"/>
                <w:lang w:val="uk-UA"/>
              </w:rPr>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8708B" w:rsidRPr="00A43E19" w14:paraId="3B77EDE5" w14:textId="77777777" w:rsidTr="000E47D1">
        <w:trPr>
          <w:trHeight w:val="571"/>
          <w:jc w:val="center"/>
        </w:trPr>
        <w:tc>
          <w:tcPr>
            <w:tcW w:w="569" w:type="dxa"/>
            <w:tcBorders>
              <w:top w:val="single" w:sz="4" w:space="0" w:color="auto"/>
              <w:left w:val="single" w:sz="4" w:space="0" w:color="auto"/>
              <w:bottom w:val="single" w:sz="4" w:space="0" w:color="auto"/>
              <w:right w:val="single" w:sz="4" w:space="0" w:color="auto"/>
            </w:tcBorders>
            <w:hideMark/>
          </w:tcPr>
          <w:p w14:paraId="0357014E"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3BD9D1E5" w14:textId="77777777" w:rsidR="0078708B" w:rsidRPr="00A43E19" w:rsidRDefault="0078708B" w:rsidP="00C648E1">
            <w:pPr>
              <w:widowControl w:val="0"/>
              <w:spacing w:after="0" w:line="240" w:lineRule="auto"/>
              <w:contextualSpacing/>
              <w:jc w:val="both"/>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Забезпечення тендерної пропозиції</w:t>
            </w:r>
          </w:p>
        </w:tc>
        <w:tc>
          <w:tcPr>
            <w:tcW w:w="6237" w:type="dxa"/>
            <w:tcBorders>
              <w:top w:val="single" w:sz="4" w:space="0" w:color="auto"/>
              <w:left w:val="single" w:sz="4" w:space="0" w:color="auto"/>
              <w:bottom w:val="single" w:sz="4" w:space="0" w:color="auto"/>
              <w:right w:val="single" w:sz="4" w:space="0" w:color="auto"/>
            </w:tcBorders>
          </w:tcPr>
          <w:p w14:paraId="2E561FC0" w14:textId="77777777" w:rsidR="0078708B" w:rsidRPr="00A43E19" w:rsidRDefault="0078708B" w:rsidP="0078708B">
            <w:pPr>
              <w:spacing w:before="100" w:beforeAutospacing="1" w:after="100" w:afterAutospacing="1" w:line="276" w:lineRule="auto"/>
              <w:jc w:val="both"/>
              <w:rPr>
                <w:rFonts w:ascii="Times New Roman" w:eastAsia="Calibri" w:hAnsi="Times New Roman" w:cs="Times New Roman"/>
                <w:lang w:val="uk-UA"/>
              </w:rPr>
            </w:pPr>
            <w:r w:rsidRPr="00A43E19">
              <w:rPr>
                <w:rFonts w:ascii="Times New Roman" w:eastAsia="Calibri" w:hAnsi="Times New Roman" w:cs="Times New Roman"/>
                <w:lang w:val="uk-UA"/>
              </w:rPr>
              <w:t>Забезпечення тендерної пропозиції</w:t>
            </w:r>
            <w:r w:rsidRPr="00A43E19">
              <w:rPr>
                <w:rFonts w:ascii="Times New Roman" w:eastAsia="Calibri" w:hAnsi="Times New Roman" w:cs="Times New Roman"/>
              </w:rPr>
              <w:t xml:space="preserve"> не </w:t>
            </w:r>
            <w:r w:rsidRPr="00A43E19">
              <w:rPr>
                <w:rFonts w:ascii="Times New Roman" w:eastAsia="Calibri" w:hAnsi="Times New Roman" w:cs="Times New Roman"/>
                <w:lang w:val="uk-UA"/>
              </w:rPr>
              <w:t>вимагає</w:t>
            </w:r>
            <w:r w:rsidRPr="00A43E19">
              <w:rPr>
                <w:rFonts w:ascii="Times New Roman" w:eastAsia="Calibri" w:hAnsi="Times New Roman" w:cs="Times New Roman"/>
              </w:rPr>
              <w:t>ться.</w:t>
            </w:r>
          </w:p>
          <w:p w14:paraId="390CCF42" w14:textId="77777777" w:rsidR="0078708B" w:rsidRPr="00A43E19" w:rsidRDefault="0078708B" w:rsidP="0078708B">
            <w:pPr>
              <w:widowControl w:val="0"/>
              <w:spacing w:after="0" w:line="360" w:lineRule="auto"/>
              <w:ind w:firstLine="425"/>
              <w:contextualSpacing/>
              <w:jc w:val="both"/>
              <w:rPr>
                <w:rFonts w:ascii="Times New Roman" w:eastAsia="Calibri" w:hAnsi="Times New Roman" w:cs="Times New Roman"/>
                <w:lang w:val="uk-UA" w:eastAsia="uk-UA"/>
              </w:rPr>
            </w:pPr>
          </w:p>
        </w:tc>
      </w:tr>
      <w:tr w:rsidR="0078708B" w:rsidRPr="00A43E19" w14:paraId="074347EF"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2EE38A5"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3</w:t>
            </w:r>
          </w:p>
        </w:tc>
        <w:tc>
          <w:tcPr>
            <w:tcW w:w="3401" w:type="dxa"/>
            <w:tcBorders>
              <w:top w:val="single" w:sz="4" w:space="0" w:color="auto"/>
              <w:left w:val="single" w:sz="4" w:space="0" w:color="auto"/>
              <w:bottom w:val="single" w:sz="4" w:space="0" w:color="auto"/>
              <w:right w:val="single" w:sz="4" w:space="0" w:color="auto"/>
            </w:tcBorders>
            <w:hideMark/>
          </w:tcPr>
          <w:p w14:paraId="07FFCC3D" w14:textId="77777777" w:rsidR="0078708B" w:rsidRPr="00A43E19" w:rsidRDefault="0078708B" w:rsidP="00C648E1">
            <w:pPr>
              <w:widowControl w:val="0"/>
              <w:spacing w:after="0" w:line="240" w:lineRule="auto"/>
              <w:rPr>
                <w:rFonts w:ascii="Times New Roman" w:hAnsi="Times New Roman" w:cs="Times New Roman"/>
                <w:b/>
                <w:lang w:val="uk-UA" w:eastAsia="uk-UA"/>
              </w:rPr>
            </w:pPr>
            <w:r w:rsidRPr="00A43E19">
              <w:rPr>
                <w:rFonts w:ascii="Times New Roman" w:hAnsi="Times New Roman" w:cs="Times New Roman"/>
                <w:b/>
                <w:lang w:val="uk-UA" w:eastAsia="uk-UA"/>
              </w:rPr>
              <w:t>Умови повернення чи неповернення забезпечення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B4AFFC6" w14:textId="71E59606" w:rsidR="0078708B" w:rsidRPr="00A43E19" w:rsidRDefault="0078708B" w:rsidP="0078708B">
            <w:pPr>
              <w:widowControl w:val="0"/>
              <w:spacing w:after="0" w:line="360" w:lineRule="auto"/>
              <w:contextualSpacing/>
              <w:jc w:val="both"/>
              <w:rPr>
                <w:rFonts w:ascii="Times New Roman" w:eastAsia="Calibri" w:hAnsi="Times New Roman" w:cs="Times New Roman"/>
                <w:lang w:val="uk-UA" w:eastAsia="uk-UA"/>
              </w:rPr>
            </w:pPr>
            <w:r w:rsidRPr="00A43E19">
              <w:rPr>
                <w:rFonts w:ascii="Times New Roman" w:eastAsia="Times New Roman" w:hAnsi="Times New Roman" w:cs="Times New Roman"/>
                <w:lang w:val="uk-UA"/>
              </w:rPr>
              <w:t>Не передбачається</w:t>
            </w:r>
            <w:bookmarkStart w:id="1" w:name="n445"/>
            <w:bookmarkEnd w:id="1"/>
            <w:r w:rsidR="00105398" w:rsidRPr="00A43E19">
              <w:rPr>
                <w:rFonts w:ascii="Times New Roman" w:eastAsia="Calibri" w:hAnsi="Times New Roman" w:cs="Times New Roman"/>
                <w:lang w:val="uk-UA" w:eastAsia="uk-UA"/>
              </w:rPr>
              <w:t>.</w:t>
            </w:r>
          </w:p>
        </w:tc>
      </w:tr>
      <w:tr w:rsidR="0078708B" w:rsidRPr="00817ABA" w14:paraId="288E32EE"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B2B4D81"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4</w:t>
            </w:r>
          </w:p>
        </w:tc>
        <w:tc>
          <w:tcPr>
            <w:tcW w:w="3401" w:type="dxa"/>
            <w:tcBorders>
              <w:top w:val="single" w:sz="4" w:space="0" w:color="auto"/>
              <w:left w:val="single" w:sz="4" w:space="0" w:color="auto"/>
              <w:bottom w:val="single" w:sz="4" w:space="0" w:color="auto"/>
              <w:right w:val="single" w:sz="4" w:space="0" w:color="auto"/>
            </w:tcBorders>
            <w:hideMark/>
          </w:tcPr>
          <w:p w14:paraId="074911C1" w14:textId="77777777" w:rsidR="0078708B" w:rsidRPr="00A43E19" w:rsidRDefault="0078708B" w:rsidP="00C648E1">
            <w:pPr>
              <w:widowControl w:val="0"/>
              <w:spacing w:after="0" w:line="240" w:lineRule="auto"/>
              <w:rPr>
                <w:rFonts w:ascii="Times New Roman" w:hAnsi="Times New Roman" w:cs="Times New Roman"/>
                <w:b/>
                <w:lang w:val="uk-UA" w:eastAsia="uk-UA"/>
              </w:rPr>
            </w:pPr>
            <w:r w:rsidRPr="00A43E19">
              <w:rPr>
                <w:rFonts w:ascii="Times New Roman" w:hAnsi="Times New Roman" w:cs="Times New Roman"/>
                <w:b/>
                <w:lang w:val="uk-UA" w:eastAsia="uk-UA"/>
              </w:rPr>
              <w:t>Строк дії тендерної пропозиції, протягом якого тендерні пропозиції вважаються дійсними</w:t>
            </w:r>
          </w:p>
        </w:tc>
        <w:tc>
          <w:tcPr>
            <w:tcW w:w="6237" w:type="dxa"/>
            <w:tcBorders>
              <w:top w:val="single" w:sz="4" w:space="0" w:color="auto"/>
              <w:left w:val="single" w:sz="4" w:space="0" w:color="auto"/>
              <w:bottom w:val="single" w:sz="4" w:space="0" w:color="auto"/>
              <w:right w:val="single" w:sz="4" w:space="0" w:color="auto"/>
            </w:tcBorders>
            <w:hideMark/>
          </w:tcPr>
          <w:p w14:paraId="193ABBF5" w14:textId="6AD3DFAB" w:rsidR="0078708B" w:rsidRPr="00A43E19" w:rsidRDefault="005C08FD" w:rsidP="0078708B">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 xml:space="preserve">    </w:t>
            </w:r>
            <w:r w:rsidR="0078708B" w:rsidRPr="00A43E19">
              <w:rPr>
                <w:rFonts w:ascii="Times New Roman" w:eastAsia="Calibri" w:hAnsi="Times New Roman" w:cs="Times New Roman"/>
                <w:lang w:val="uk-UA" w:eastAsia="uk-UA"/>
              </w:rPr>
              <w:t xml:space="preserve">Тендерні пропозиції вважаються дійсними протягом </w:t>
            </w:r>
            <w:r w:rsidR="0078708B" w:rsidRPr="00A43E19">
              <w:rPr>
                <w:rFonts w:ascii="Times New Roman" w:eastAsia="Calibri" w:hAnsi="Times New Roman" w:cs="Times New Roman"/>
                <w:b/>
                <w:bCs/>
                <w:lang w:val="uk-UA" w:eastAsia="uk-UA"/>
              </w:rPr>
              <w:t xml:space="preserve">90 </w:t>
            </w:r>
            <w:r w:rsidR="00DD2272" w:rsidRPr="00A43E19">
              <w:rPr>
                <w:rFonts w:ascii="Times New Roman" w:eastAsia="Calibri" w:hAnsi="Times New Roman" w:cs="Times New Roman"/>
                <w:b/>
                <w:bCs/>
                <w:lang w:val="uk-UA" w:eastAsia="uk-UA"/>
              </w:rPr>
              <w:t>(дев</w:t>
            </w:r>
            <w:r w:rsidR="00DD2272" w:rsidRPr="00A43E19">
              <w:rPr>
                <w:rFonts w:ascii="Times New Roman" w:eastAsia="Calibri" w:hAnsi="Times New Roman" w:cs="Times New Roman"/>
                <w:b/>
                <w:bCs/>
                <w:lang w:eastAsia="uk-UA"/>
              </w:rPr>
              <w:t>’</w:t>
            </w:r>
            <w:r w:rsidR="00DD2272" w:rsidRPr="00A43E19">
              <w:rPr>
                <w:rFonts w:ascii="Times New Roman" w:eastAsia="Calibri" w:hAnsi="Times New Roman" w:cs="Times New Roman"/>
                <w:b/>
                <w:bCs/>
                <w:lang w:val="uk-UA" w:eastAsia="uk-UA"/>
              </w:rPr>
              <w:t xml:space="preserve">яносто) </w:t>
            </w:r>
            <w:r w:rsidR="0078708B" w:rsidRPr="00A43E19">
              <w:rPr>
                <w:rFonts w:ascii="Times New Roman" w:eastAsia="Calibri" w:hAnsi="Times New Roman" w:cs="Times New Roman"/>
                <w:b/>
                <w:bCs/>
                <w:lang w:val="uk-UA" w:eastAsia="uk-UA"/>
              </w:rPr>
              <w:t>днів</w:t>
            </w:r>
            <w:r w:rsidR="0078708B" w:rsidRPr="00A43E19">
              <w:rPr>
                <w:rFonts w:ascii="Times New Roman" w:eastAsia="Calibri" w:hAnsi="Times New Roman" w:cs="Times New Roman"/>
                <w:lang w:val="uk-UA" w:eastAsia="uk-UA"/>
              </w:rPr>
              <w:t xml:space="preserve"> із дати кінцевого строку подання тендерних пропозицій.</w:t>
            </w:r>
          </w:p>
          <w:p w14:paraId="0BFC72E1" w14:textId="082BC71C" w:rsidR="001C110A" w:rsidRPr="00A43E19" w:rsidRDefault="005C08FD" w:rsidP="005C08FD">
            <w:pPr>
              <w:widowControl w:val="0"/>
              <w:spacing w:after="0" w:line="240" w:lineRule="auto"/>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 xml:space="preserve">    </w:t>
            </w:r>
            <w:r w:rsidR="0078708B" w:rsidRPr="00A43E19">
              <w:rPr>
                <w:rFonts w:ascii="Times New Roman" w:eastAsia="Calibri" w:hAnsi="Times New Roman" w:cs="Times New Roman"/>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64334B" w14:textId="77777777" w:rsidR="001C110A" w:rsidRPr="00A43E19" w:rsidRDefault="0078708B" w:rsidP="001C110A">
            <w:pPr>
              <w:pStyle w:val="af5"/>
              <w:widowControl w:val="0"/>
              <w:numPr>
                <w:ilvl w:val="0"/>
                <w:numId w:val="25"/>
              </w:numPr>
              <w:spacing w:after="0" w:line="240" w:lineRule="auto"/>
              <w:ind w:left="38" w:firstLine="351"/>
              <w:jc w:val="both"/>
              <w:rPr>
                <w:rFonts w:ascii="Times New Roman" w:hAnsi="Times New Roman"/>
                <w:lang w:eastAsia="uk-UA"/>
              </w:rPr>
            </w:pPr>
            <w:r w:rsidRPr="00A43E19">
              <w:rPr>
                <w:rFonts w:ascii="Times New Roman" w:hAnsi="Times New Roman"/>
              </w:rPr>
              <w:t>відхилити таку вимогу, не втрачаючи при цьому наданого ним забезпечення тендерної пропозиції</w:t>
            </w:r>
            <w:r w:rsidRPr="00A43E19">
              <w:rPr>
                <w:rFonts w:ascii="Times New Roman" w:hAnsi="Times New Roman"/>
                <w:lang w:eastAsia="uk-UA"/>
              </w:rPr>
              <w:t>;</w:t>
            </w:r>
          </w:p>
          <w:p w14:paraId="563C4A3E" w14:textId="77777777" w:rsidR="00BE6096" w:rsidRPr="00A43E19" w:rsidRDefault="0078708B" w:rsidP="00BE6096">
            <w:pPr>
              <w:pStyle w:val="af5"/>
              <w:widowControl w:val="0"/>
              <w:numPr>
                <w:ilvl w:val="0"/>
                <w:numId w:val="25"/>
              </w:numPr>
              <w:spacing w:after="0" w:line="240" w:lineRule="auto"/>
              <w:ind w:left="38" w:firstLine="351"/>
              <w:jc w:val="both"/>
              <w:rPr>
                <w:rFonts w:ascii="Times New Roman" w:hAnsi="Times New Roman"/>
                <w:lang w:eastAsia="uk-UA"/>
              </w:rPr>
            </w:pPr>
            <w:r w:rsidRPr="00A43E19">
              <w:rPr>
                <w:rFonts w:ascii="Times New Roman" w:hAnsi="Times New Roman"/>
                <w:lang w:eastAsia="uk-UA"/>
              </w:rPr>
              <w:t>погодитися з вимогою та продовжити строк дії поданої ним тендерної пропозиції</w:t>
            </w:r>
            <w:r w:rsidRPr="00A43E19">
              <w:rPr>
                <w:rFonts w:ascii="Times New Roman" w:eastAsia="Times New Roman" w:hAnsi="Times New Roman"/>
                <w:lang w:eastAsia="ru-RU"/>
              </w:rPr>
              <w:t xml:space="preserve"> та наданого забезпечення тендерної пропозиції (якщо таке забезпечення передбачено цією тендерною документацією).</w:t>
            </w:r>
          </w:p>
          <w:p w14:paraId="1C70A59D" w14:textId="5FC4C640" w:rsidR="00BE6096" w:rsidRPr="00A43E19" w:rsidRDefault="00BE6096" w:rsidP="00BE6096">
            <w:pPr>
              <w:pStyle w:val="af5"/>
              <w:widowControl w:val="0"/>
              <w:spacing w:after="0" w:line="240" w:lineRule="auto"/>
              <w:ind w:left="38" w:firstLine="351"/>
              <w:jc w:val="both"/>
              <w:rPr>
                <w:rFonts w:ascii="Times New Roman" w:hAnsi="Times New Roman"/>
                <w:lang w:eastAsia="uk-UA"/>
              </w:rPr>
            </w:pPr>
            <w:r w:rsidRPr="00A43E19">
              <w:rPr>
                <w:rFonts w:ascii="Times New Roman" w:eastAsia="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08B" w:rsidRPr="00817ABA" w14:paraId="50A06CE7"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7244A575"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5</w:t>
            </w:r>
          </w:p>
        </w:tc>
        <w:tc>
          <w:tcPr>
            <w:tcW w:w="3401" w:type="dxa"/>
            <w:tcBorders>
              <w:top w:val="single" w:sz="4" w:space="0" w:color="auto"/>
              <w:left w:val="single" w:sz="4" w:space="0" w:color="auto"/>
              <w:bottom w:val="single" w:sz="4" w:space="0" w:color="auto"/>
              <w:right w:val="single" w:sz="4" w:space="0" w:color="auto"/>
            </w:tcBorders>
            <w:hideMark/>
          </w:tcPr>
          <w:p w14:paraId="4E8C60E8" w14:textId="3E756909" w:rsidR="0078708B" w:rsidRPr="00A43E19" w:rsidRDefault="0078708B" w:rsidP="003843B7">
            <w:pPr>
              <w:spacing w:after="0" w:line="240" w:lineRule="auto"/>
              <w:rPr>
                <w:rFonts w:ascii="Times New Roman" w:hAnsi="Times New Roman" w:cs="Times New Roman"/>
                <w:lang w:eastAsia="uk-UA"/>
              </w:rPr>
            </w:pPr>
            <w:r w:rsidRPr="000B4CFB">
              <w:rPr>
                <w:rFonts w:ascii="Times New Roman" w:hAnsi="Times New Roman" w:cs="Times New Roman"/>
                <w:b/>
                <w:bCs/>
                <w:lang w:val="uk-UA" w:eastAsia="ru-RU"/>
              </w:rPr>
              <w:t xml:space="preserve">Кваліфікаційні критерії до учасників та вимоги, </w:t>
            </w:r>
            <w:r w:rsidR="00565858">
              <w:rPr>
                <w:rFonts w:ascii="Times New Roman" w:hAnsi="Times New Roman" w:cs="Times New Roman"/>
                <w:b/>
                <w:bCs/>
                <w:lang w:val="uk-UA" w:eastAsia="ru-RU"/>
              </w:rPr>
              <w:t>установлені пунктом 47 О</w:t>
            </w:r>
            <w:r w:rsidR="003843B7" w:rsidRPr="000B4CFB">
              <w:rPr>
                <w:rFonts w:ascii="Times New Roman" w:hAnsi="Times New Roman" w:cs="Times New Roman"/>
                <w:b/>
                <w:bCs/>
                <w:lang w:val="uk-UA" w:eastAsia="ru-RU"/>
              </w:rPr>
              <w:t>с</w:t>
            </w:r>
            <w:r w:rsidR="00565858">
              <w:rPr>
                <w:rFonts w:ascii="Times New Roman" w:hAnsi="Times New Roman" w:cs="Times New Roman"/>
                <w:b/>
                <w:bCs/>
                <w:lang w:val="uk-UA" w:eastAsia="ru-RU"/>
              </w:rPr>
              <w:t>о</w:t>
            </w:r>
            <w:r w:rsidR="003843B7" w:rsidRPr="000B4CFB">
              <w:rPr>
                <w:rFonts w:ascii="Times New Roman" w:hAnsi="Times New Roman" w:cs="Times New Roman"/>
                <w:b/>
                <w:bCs/>
                <w:lang w:val="uk-UA" w:eastAsia="ru-RU"/>
              </w:rPr>
              <w:t>бливостей</w:t>
            </w:r>
          </w:p>
        </w:tc>
        <w:tc>
          <w:tcPr>
            <w:tcW w:w="6237" w:type="dxa"/>
            <w:tcBorders>
              <w:top w:val="single" w:sz="4" w:space="0" w:color="auto"/>
              <w:left w:val="single" w:sz="4" w:space="0" w:color="auto"/>
              <w:bottom w:val="single" w:sz="4" w:space="0" w:color="auto"/>
              <w:right w:val="single" w:sz="4" w:space="0" w:color="auto"/>
            </w:tcBorders>
            <w:hideMark/>
          </w:tcPr>
          <w:p w14:paraId="193ADDA2" w14:textId="07294246" w:rsidR="00C842F2" w:rsidRPr="00E65203" w:rsidRDefault="00C842F2" w:rsidP="00C842F2">
            <w:pPr>
              <w:widowControl w:val="0"/>
              <w:spacing w:after="0"/>
              <w:contextualSpacing/>
              <w:jc w:val="both"/>
              <w:rPr>
                <w:rFonts w:ascii="Times New Roman" w:hAnsi="Times New Roman" w:cs="Times New Roman"/>
              </w:rPr>
            </w:pPr>
            <w:bookmarkStart w:id="2" w:name="n633"/>
            <w:bookmarkEnd w:id="2"/>
            <w:r w:rsidRPr="00E65203">
              <w:rPr>
                <w:rFonts w:ascii="Times New Roman" w:hAnsi="Times New Roman" w:cs="Times New Roman"/>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62C525BF" w14:textId="77777777" w:rsidR="00EA0999" w:rsidRPr="00E65203" w:rsidRDefault="00EA0999" w:rsidP="00EA0999">
            <w:pPr>
              <w:spacing w:after="0"/>
              <w:rPr>
                <w:rFonts w:ascii="Times New Roman" w:hAnsi="Times New Roman" w:cs="Times New Roman"/>
                <w:b/>
                <w:u w:val="single"/>
              </w:rPr>
            </w:pPr>
            <w:r w:rsidRPr="00E65203">
              <w:rPr>
                <w:rFonts w:ascii="Times New Roman" w:hAnsi="Times New Roman" w:cs="Times New Roman"/>
                <w:b/>
                <w:noProof/>
                <w:u w:val="single"/>
              </w:rPr>
              <w:t>Наявність в учасника процедури закупівлі обладнання, матеріально-технічної бази та технологій</w:t>
            </w:r>
            <w:r w:rsidR="00C842F2" w:rsidRPr="00E65203">
              <w:rPr>
                <w:rFonts w:ascii="Times New Roman" w:hAnsi="Times New Roman" w:cs="Times New Roman"/>
                <w:b/>
                <w:u w:val="single"/>
              </w:rPr>
              <w:t>:</w:t>
            </w:r>
          </w:p>
          <w:p w14:paraId="1DF5A424" w14:textId="6DE92F59" w:rsidR="00A45FF2" w:rsidRPr="00E65203" w:rsidRDefault="00895AAC" w:rsidP="00EA0999">
            <w:pPr>
              <w:spacing w:after="0"/>
              <w:rPr>
                <w:rFonts w:ascii="Times New Roman" w:hAnsi="Times New Roman" w:cs="Times New Roman"/>
                <w:b/>
                <w:noProof/>
              </w:rPr>
            </w:pPr>
            <w:r w:rsidRPr="00E65203">
              <w:rPr>
                <w:rFonts w:ascii="Times New Roman" w:hAnsi="Times New Roman" w:cs="Times New Roman"/>
                <w:spacing w:val="-1"/>
                <w:lang w:val="uk-UA"/>
              </w:rPr>
              <w:t xml:space="preserve">- </w:t>
            </w:r>
            <w:r w:rsidR="00EA0999" w:rsidRPr="00E65203">
              <w:rPr>
                <w:rFonts w:ascii="Times New Roman" w:hAnsi="Times New Roman" w:cs="Times New Roman"/>
                <w:spacing w:val="-1"/>
                <w:lang w:val="uk-UA"/>
              </w:rPr>
              <w:t>д</w:t>
            </w:r>
            <w:r w:rsidR="00A45FF2" w:rsidRPr="00E65203">
              <w:rPr>
                <w:rFonts w:ascii="Times New Roman" w:hAnsi="Times New Roman" w:cs="Times New Roman"/>
                <w:noProof/>
              </w:rPr>
              <w:t>овідка в довільній формі за підписом уповноваженої посадової особи Учасника</w:t>
            </w:r>
            <w:r w:rsidR="00A45FF2" w:rsidRPr="00E65203">
              <w:rPr>
                <w:rFonts w:ascii="Times New Roman" w:hAnsi="Times New Roman" w:cs="Times New Roman"/>
                <w:noProof/>
                <w:spacing w:val="1"/>
              </w:rPr>
              <w:t xml:space="preserve"> та печаткою (у разі наявності)</w:t>
            </w:r>
            <w:r w:rsidR="00A45FF2" w:rsidRPr="00E65203">
              <w:rPr>
                <w:rFonts w:ascii="Times New Roman" w:hAnsi="Times New Roman" w:cs="Times New Roman"/>
                <w:noProof/>
              </w:rPr>
              <w:t xml:space="preserve"> з інформацією щодо наявності обладнання, матеріально-технічної бази та технологій, які будуть залучені до виконання договору.</w:t>
            </w:r>
          </w:p>
          <w:p w14:paraId="73A6AF19" w14:textId="77777777" w:rsidR="00A45FF2" w:rsidRPr="00E65203" w:rsidRDefault="00A45FF2" w:rsidP="00EA0999">
            <w:pPr>
              <w:tabs>
                <w:tab w:val="left" w:pos="381"/>
                <w:tab w:val="left" w:pos="1413"/>
                <w:tab w:val="left" w:pos="1895"/>
                <w:tab w:val="left" w:pos="3538"/>
                <w:tab w:val="left" w:pos="4289"/>
                <w:tab w:val="left" w:pos="5391"/>
                <w:tab w:val="left" w:pos="6588"/>
              </w:tabs>
              <w:spacing w:after="0" w:line="273" w:lineRule="exact"/>
              <w:jc w:val="both"/>
              <w:rPr>
                <w:rFonts w:ascii="Times New Roman" w:hAnsi="Times New Roman" w:cs="Times New Roman"/>
              </w:rPr>
            </w:pPr>
            <w:r w:rsidRPr="00E65203">
              <w:rPr>
                <w:rFonts w:ascii="Times New Roman" w:hAnsi="Times New Roman" w:cs="Times New Roman"/>
              </w:rPr>
              <w:t>У</w:t>
            </w:r>
            <w:r w:rsidRPr="00E65203">
              <w:rPr>
                <w:rFonts w:ascii="Times New Roman" w:hAnsi="Times New Roman" w:cs="Times New Roman"/>
                <w:spacing w:val="3"/>
              </w:rPr>
              <w:t xml:space="preserve">  </w:t>
            </w:r>
            <w:r w:rsidRPr="00E65203">
              <w:rPr>
                <w:rFonts w:ascii="Times New Roman" w:hAnsi="Times New Roman" w:cs="Times New Roman"/>
              </w:rPr>
              <w:t>разі,</w:t>
            </w:r>
            <w:r w:rsidRPr="00E65203">
              <w:rPr>
                <w:rFonts w:ascii="Times New Roman" w:hAnsi="Times New Roman" w:cs="Times New Roman"/>
                <w:spacing w:val="3"/>
              </w:rPr>
              <w:t xml:space="preserve">  </w:t>
            </w:r>
            <w:r w:rsidRPr="00E65203">
              <w:rPr>
                <w:rFonts w:ascii="Times New Roman" w:hAnsi="Times New Roman" w:cs="Times New Roman"/>
              </w:rPr>
              <w:t>якщо</w:t>
            </w:r>
            <w:r w:rsidRPr="00E65203">
              <w:rPr>
                <w:rFonts w:ascii="Times New Roman" w:hAnsi="Times New Roman" w:cs="Times New Roman"/>
                <w:spacing w:val="3"/>
              </w:rPr>
              <w:t xml:space="preserve">  </w:t>
            </w:r>
            <w:r w:rsidRPr="00E65203">
              <w:rPr>
                <w:rFonts w:ascii="Times New Roman" w:hAnsi="Times New Roman" w:cs="Times New Roman"/>
              </w:rPr>
              <w:t>обладнан</w:t>
            </w:r>
            <w:r w:rsidRPr="00E65203">
              <w:rPr>
                <w:rFonts w:ascii="Times New Roman" w:hAnsi="Times New Roman" w:cs="Times New Roman"/>
                <w:spacing w:val="-3"/>
              </w:rPr>
              <w:t>н</w:t>
            </w:r>
            <w:r w:rsidRPr="00E65203">
              <w:rPr>
                <w:rFonts w:ascii="Times New Roman" w:hAnsi="Times New Roman" w:cs="Times New Roman"/>
              </w:rPr>
              <w:t>я</w:t>
            </w:r>
            <w:r w:rsidRPr="00E65203">
              <w:rPr>
                <w:rFonts w:ascii="Times New Roman" w:hAnsi="Times New Roman" w:cs="Times New Roman"/>
                <w:spacing w:val="3"/>
              </w:rPr>
              <w:t xml:space="preserve">  </w:t>
            </w:r>
            <w:r w:rsidRPr="00E65203">
              <w:rPr>
                <w:rFonts w:ascii="Times New Roman" w:hAnsi="Times New Roman" w:cs="Times New Roman"/>
              </w:rPr>
              <w:t>та/або</w:t>
            </w:r>
            <w:r w:rsidRPr="00E65203">
              <w:rPr>
                <w:rFonts w:ascii="Times New Roman" w:hAnsi="Times New Roman" w:cs="Times New Roman"/>
                <w:spacing w:val="3"/>
              </w:rPr>
              <w:t xml:space="preserve">  </w:t>
            </w:r>
            <w:r w:rsidRPr="00E65203">
              <w:rPr>
                <w:rFonts w:ascii="Times New Roman" w:hAnsi="Times New Roman" w:cs="Times New Roman"/>
              </w:rPr>
              <w:t>матеріально</w:t>
            </w:r>
            <w:r w:rsidRPr="00E65203">
              <w:rPr>
                <w:rFonts w:ascii="Times New Roman" w:hAnsi="Times New Roman" w:cs="Times New Roman"/>
                <w:spacing w:val="-4"/>
              </w:rPr>
              <w:t>-</w:t>
            </w:r>
            <w:r w:rsidRPr="00E65203">
              <w:rPr>
                <w:rFonts w:ascii="Times New Roman" w:hAnsi="Times New Roman" w:cs="Times New Roman"/>
              </w:rPr>
              <w:t>технічна</w:t>
            </w:r>
            <w:r w:rsidRPr="00E65203">
              <w:rPr>
                <w:rFonts w:ascii="Times New Roman" w:hAnsi="Times New Roman" w:cs="Times New Roman"/>
                <w:spacing w:val="3"/>
              </w:rPr>
              <w:t xml:space="preserve">  </w:t>
            </w:r>
            <w:r w:rsidRPr="00E65203">
              <w:rPr>
                <w:rFonts w:ascii="Times New Roman" w:hAnsi="Times New Roman" w:cs="Times New Roman"/>
              </w:rPr>
              <w:t>база</w:t>
            </w:r>
            <w:r w:rsidRPr="00E65203">
              <w:rPr>
                <w:rFonts w:ascii="Times New Roman" w:hAnsi="Times New Roman" w:cs="Times New Roman"/>
                <w:spacing w:val="3"/>
              </w:rPr>
              <w:t xml:space="preserve">  </w:t>
            </w:r>
            <w:r w:rsidRPr="00E65203">
              <w:rPr>
                <w:rFonts w:ascii="Times New Roman" w:hAnsi="Times New Roman" w:cs="Times New Roman"/>
              </w:rPr>
              <w:t>належат</w:t>
            </w:r>
            <w:r w:rsidRPr="00E65203">
              <w:rPr>
                <w:rFonts w:ascii="Times New Roman" w:hAnsi="Times New Roman" w:cs="Times New Roman"/>
                <w:spacing w:val="-5"/>
              </w:rPr>
              <w:t>ь</w:t>
            </w:r>
            <w:r w:rsidRPr="00E65203">
              <w:rPr>
                <w:rFonts w:ascii="Times New Roman" w:hAnsi="Times New Roman" w:cs="Times New Roman"/>
              </w:rPr>
              <w:t xml:space="preserve">  Учасник</w:t>
            </w:r>
            <w:r w:rsidRPr="00E65203">
              <w:rPr>
                <w:rFonts w:ascii="Times New Roman" w:hAnsi="Times New Roman" w:cs="Times New Roman"/>
                <w:spacing w:val="-3"/>
              </w:rPr>
              <w:t>у</w:t>
            </w:r>
            <w:r w:rsidRPr="00E65203">
              <w:rPr>
                <w:rFonts w:ascii="Times New Roman" w:hAnsi="Times New Roman" w:cs="Times New Roman"/>
                <w:spacing w:val="7"/>
              </w:rPr>
              <w:t xml:space="preserve">  </w:t>
            </w:r>
            <w:r w:rsidRPr="00E65203">
              <w:rPr>
                <w:rFonts w:ascii="Times New Roman" w:hAnsi="Times New Roman" w:cs="Times New Roman"/>
              </w:rPr>
              <w:t>на</w:t>
            </w:r>
            <w:r w:rsidRPr="00E65203">
              <w:rPr>
                <w:rFonts w:ascii="Times New Roman" w:hAnsi="Times New Roman" w:cs="Times New Roman"/>
                <w:spacing w:val="7"/>
              </w:rPr>
              <w:t xml:space="preserve">  </w:t>
            </w:r>
            <w:r w:rsidRPr="00E65203">
              <w:rPr>
                <w:rFonts w:ascii="Times New Roman" w:hAnsi="Times New Roman" w:cs="Times New Roman"/>
              </w:rPr>
              <w:t>пра</w:t>
            </w:r>
            <w:r w:rsidRPr="00E65203">
              <w:rPr>
                <w:rFonts w:ascii="Times New Roman" w:hAnsi="Times New Roman" w:cs="Times New Roman"/>
                <w:spacing w:val="-4"/>
              </w:rPr>
              <w:t>в</w:t>
            </w:r>
            <w:r w:rsidRPr="00E65203">
              <w:rPr>
                <w:rFonts w:ascii="Times New Roman" w:hAnsi="Times New Roman" w:cs="Times New Roman"/>
              </w:rPr>
              <w:t>і</w:t>
            </w:r>
            <w:r w:rsidRPr="00E65203">
              <w:rPr>
                <w:rFonts w:ascii="Times New Roman" w:hAnsi="Times New Roman" w:cs="Times New Roman"/>
                <w:spacing w:val="7"/>
              </w:rPr>
              <w:t xml:space="preserve">  </w:t>
            </w:r>
            <w:r w:rsidRPr="00E65203">
              <w:rPr>
                <w:rFonts w:ascii="Times New Roman" w:hAnsi="Times New Roman" w:cs="Times New Roman"/>
              </w:rPr>
              <w:t>влас</w:t>
            </w:r>
            <w:r w:rsidRPr="00E65203">
              <w:rPr>
                <w:rFonts w:ascii="Times New Roman" w:hAnsi="Times New Roman" w:cs="Times New Roman"/>
                <w:spacing w:val="-3"/>
              </w:rPr>
              <w:t>н</w:t>
            </w:r>
            <w:r w:rsidRPr="00E65203">
              <w:rPr>
                <w:rFonts w:ascii="Times New Roman" w:hAnsi="Times New Roman" w:cs="Times New Roman"/>
              </w:rPr>
              <w:t>ості,</w:t>
            </w:r>
            <w:r w:rsidRPr="00E65203">
              <w:rPr>
                <w:rFonts w:ascii="Times New Roman" w:hAnsi="Times New Roman" w:cs="Times New Roman"/>
                <w:spacing w:val="7"/>
              </w:rPr>
              <w:t xml:space="preserve">  </w:t>
            </w:r>
            <w:r w:rsidRPr="00E65203">
              <w:rPr>
                <w:rFonts w:ascii="Times New Roman" w:hAnsi="Times New Roman" w:cs="Times New Roman"/>
                <w:spacing w:val="-3"/>
              </w:rPr>
              <w:t>н</w:t>
            </w:r>
            <w:r w:rsidRPr="00E65203">
              <w:rPr>
                <w:rFonts w:ascii="Times New Roman" w:hAnsi="Times New Roman" w:cs="Times New Roman"/>
              </w:rPr>
              <w:t>адаютьс</w:t>
            </w:r>
            <w:r w:rsidRPr="00E65203">
              <w:rPr>
                <w:rFonts w:ascii="Times New Roman" w:hAnsi="Times New Roman" w:cs="Times New Roman"/>
                <w:spacing w:val="-4"/>
              </w:rPr>
              <w:t>я</w:t>
            </w:r>
            <w:r w:rsidRPr="00E65203">
              <w:rPr>
                <w:rFonts w:ascii="Times New Roman" w:hAnsi="Times New Roman" w:cs="Times New Roman"/>
                <w:spacing w:val="7"/>
              </w:rPr>
              <w:t xml:space="preserve">  </w:t>
            </w:r>
            <w:r w:rsidRPr="00E65203">
              <w:rPr>
                <w:rFonts w:ascii="Times New Roman" w:hAnsi="Times New Roman" w:cs="Times New Roman"/>
              </w:rPr>
              <w:t>ко</w:t>
            </w:r>
            <w:r w:rsidRPr="00E65203">
              <w:rPr>
                <w:rFonts w:ascii="Times New Roman" w:hAnsi="Times New Roman" w:cs="Times New Roman"/>
                <w:spacing w:val="-3"/>
              </w:rPr>
              <w:t>п</w:t>
            </w:r>
            <w:r w:rsidRPr="00E65203">
              <w:rPr>
                <w:rFonts w:ascii="Times New Roman" w:hAnsi="Times New Roman" w:cs="Times New Roman"/>
              </w:rPr>
              <w:t>ії  док</w:t>
            </w:r>
            <w:r w:rsidRPr="00E65203">
              <w:rPr>
                <w:rFonts w:ascii="Times New Roman" w:hAnsi="Times New Roman" w:cs="Times New Roman"/>
                <w:spacing w:val="-3"/>
              </w:rPr>
              <w:t>у</w:t>
            </w:r>
            <w:r w:rsidRPr="00E65203">
              <w:rPr>
                <w:rFonts w:ascii="Times New Roman" w:hAnsi="Times New Roman" w:cs="Times New Roman"/>
              </w:rPr>
              <w:t xml:space="preserve">ментів, які </w:t>
            </w:r>
            <w:r w:rsidRPr="00E65203">
              <w:rPr>
                <w:rFonts w:ascii="Times New Roman" w:hAnsi="Times New Roman" w:cs="Times New Roman"/>
                <w:spacing w:val="-3"/>
              </w:rPr>
              <w:t>п</w:t>
            </w:r>
            <w:r w:rsidRPr="00E65203">
              <w:rPr>
                <w:rFonts w:ascii="Times New Roman" w:hAnsi="Times New Roman" w:cs="Times New Roman"/>
              </w:rPr>
              <w:t>ідтвердж</w:t>
            </w:r>
            <w:r w:rsidRPr="00E65203">
              <w:rPr>
                <w:rFonts w:ascii="Times New Roman" w:hAnsi="Times New Roman" w:cs="Times New Roman"/>
                <w:spacing w:val="-3"/>
              </w:rPr>
              <w:t>у</w:t>
            </w:r>
            <w:r w:rsidRPr="00E65203">
              <w:rPr>
                <w:rFonts w:ascii="Times New Roman" w:hAnsi="Times New Roman" w:cs="Times New Roman"/>
              </w:rPr>
              <w:t>ють право власн</w:t>
            </w:r>
            <w:r w:rsidRPr="00E65203">
              <w:rPr>
                <w:rFonts w:ascii="Times New Roman" w:hAnsi="Times New Roman" w:cs="Times New Roman"/>
                <w:spacing w:val="-3"/>
              </w:rPr>
              <w:t>о</w:t>
            </w:r>
            <w:r w:rsidRPr="00E65203">
              <w:rPr>
                <w:rFonts w:ascii="Times New Roman" w:hAnsi="Times New Roman" w:cs="Times New Roman"/>
              </w:rPr>
              <w:t>сті (свідоцтво п</w:t>
            </w:r>
            <w:r w:rsidRPr="00E65203">
              <w:rPr>
                <w:rFonts w:ascii="Times New Roman" w:hAnsi="Times New Roman" w:cs="Times New Roman"/>
                <w:spacing w:val="-3"/>
              </w:rPr>
              <w:t>ро</w:t>
            </w:r>
            <w:r w:rsidRPr="00E65203">
              <w:rPr>
                <w:rFonts w:ascii="Times New Roman" w:hAnsi="Times New Roman" w:cs="Times New Roman"/>
              </w:rPr>
              <w:t xml:space="preserve"> реєстрацію</w:t>
            </w:r>
            <w:r w:rsidRPr="00E65203">
              <w:rPr>
                <w:rFonts w:ascii="Times New Roman" w:hAnsi="Times New Roman" w:cs="Times New Roman"/>
                <w:spacing w:val="3"/>
              </w:rPr>
              <w:t xml:space="preserve">  </w:t>
            </w:r>
            <w:r w:rsidRPr="00E65203">
              <w:rPr>
                <w:rFonts w:ascii="Times New Roman" w:hAnsi="Times New Roman" w:cs="Times New Roman"/>
              </w:rPr>
              <w:t>транспортн</w:t>
            </w:r>
            <w:r w:rsidRPr="00E65203">
              <w:rPr>
                <w:rFonts w:ascii="Times New Roman" w:hAnsi="Times New Roman" w:cs="Times New Roman"/>
                <w:spacing w:val="-3"/>
              </w:rPr>
              <w:t>и</w:t>
            </w:r>
            <w:r w:rsidRPr="00E65203">
              <w:rPr>
                <w:rFonts w:ascii="Times New Roman" w:hAnsi="Times New Roman" w:cs="Times New Roman"/>
              </w:rPr>
              <w:t>х</w:t>
            </w:r>
            <w:r w:rsidRPr="00E65203">
              <w:rPr>
                <w:rFonts w:ascii="Times New Roman" w:hAnsi="Times New Roman" w:cs="Times New Roman"/>
                <w:spacing w:val="3"/>
              </w:rPr>
              <w:t xml:space="preserve">  </w:t>
            </w:r>
            <w:r w:rsidRPr="00E65203">
              <w:rPr>
                <w:rFonts w:ascii="Times New Roman" w:hAnsi="Times New Roman" w:cs="Times New Roman"/>
              </w:rPr>
              <w:t>засобів</w:t>
            </w:r>
            <w:r w:rsidRPr="00E65203">
              <w:rPr>
                <w:rFonts w:ascii="Times New Roman" w:hAnsi="Times New Roman" w:cs="Times New Roman"/>
                <w:spacing w:val="3"/>
              </w:rPr>
              <w:t xml:space="preserve">  </w:t>
            </w:r>
            <w:r w:rsidRPr="00E65203">
              <w:rPr>
                <w:rFonts w:ascii="Times New Roman" w:hAnsi="Times New Roman" w:cs="Times New Roman"/>
              </w:rPr>
              <w:t>(</w:t>
            </w:r>
            <w:r w:rsidRPr="00E65203">
              <w:rPr>
                <w:rFonts w:ascii="Times New Roman" w:hAnsi="Times New Roman" w:cs="Times New Roman"/>
                <w:spacing w:val="-3"/>
              </w:rPr>
              <w:t>у</w:t>
            </w:r>
            <w:r w:rsidRPr="00E65203">
              <w:rPr>
                <w:rFonts w:ascii="Times New Roman" w:hAnsi="Times New Roman" w:cs="Times New Roman"/>
                <w:spacing w:val="3"/>
              </w:rPr>
              <w:t xml:space="preserve">  </w:t>
            </w:r>
            <w:r w:rsidRPr="00E65203">
              <w:rPr>
                <w:rFonts w:ascii="Times New Roman" w:hAnsi="Times New Roman" w:cs="Times New Roman"/>
              </w:rPr>
              <w:t>разі</w:t>
            </w:r>
            <w:r w:rsidRPr="00E65203">
              <w:rPr>
                <w:rFonts w:ascii="Times New Roman" w:hAnsi="Times New Roman" w:cs="Times New Roman"/>
                <w:spacing w:val="3"/>
              </w:rPr>
              <w:t xml:space="preserve">  </w:t>
            </w:r>
            <w:r w:rsidRPr="00E65203">
              <w:rPr>
                <w:rFonts w:ascii="Times New Roman" w:hAnsi="Times New Roman" w:cs="Times New Roman"/>
              </w:rPr>
              <w:t>їх</w:t>
            </w:r>
            <w:r w:rsidRPr="00E65203">
              <w:rPr>
                <w:rFonts w:ascii="Times New Roman" w:hAnsi="Times New Roman" w:cs="Times New Roman"/>
                <w:spacing w:val="3"/>
              </w:rPr>
              <w:t xml:space="preserve">  </w:t>
            </w:r>
            <w:r w:rsidRPr="00E65203">
              <w:rPr>
                <w:rFonts w:ascii="Times New Roman" w:hAnsi="Times New Roman" w:cs="Times New Roman"/>
              </w:rPr>
              <w:t>зал</w:t>
            </w:r>
            <w:r w:rsidRPr="00E65203">
              <w:rPr>
                <w:rFonts w:ascii="Times New Roman" w:hAnsi="Times New Roman" w:cs="Times New Roman"/>
                <w:spacing w:val="-3"/>
              </w:rPr>
              <w:t>у</w:t>
            </w:r>
            <w:r w:rsidRPr="00E65203">
              <w:rPr>
                <w:rFonts w:ascii="Times New Roman" w:hAnsi="Times New Roman" w:cs="Times New Roman"/>
              </w:rPr>
              <w:t>чення</w:t>
            </w:r>
            <w:r w:rsidRPr="00E65203">
              <w:rPr>
                <w:rFonts w:ascii="Times New Roman" w:hAnsi="Times New Roman" w:cs="Times New Roman"/>
                <w:spacing w:val="3"/>
              </w:rPr>
              <w:t xml:space="preserve">  </w:t>
            </w:r>
            <w:r w:rsidRPr="00E65203">
              <w:rPr>
                <w:rFonts w:ascii="Times New Roman" w:hAnsi="Times New Roman" w:cs="Times New Roman"/>
              </w:rPr>
              <w:t>до</w:t>
            </w:r>
            <w:r w:rsidRPr="00E65203">
              <w:rPr>
                <w:rFonts w:ascii="Times New Roman" w:hAnsi="Times New Roman" w:cs="Times New Roman"/>
                <w:spacing w:val="3"/>
              </w:rPr>
              <w:t xml:space="preserve">  </w:t>
            </w:r>
            <w:r w:rsidRPr="00E65203">
              <w:rPr>
                <w:rFonts w:ascii="Times New Roman" w:hAnsi="Times New Roman" w:cs="Times New Roman"/>
              </w:rPr>
              <w:t>виконання  робі</w:t>
            </w:r>
            <w:r w:rsidRPr="00E65203">
              <w:rPr>
                <w:rFonts w:ascii="Times New Roman" w:hAnsi="Times New Roman" w:cs="Times New Roman"/>
                <w:spacing w:val="-3"/>
              </w:rPr>
              <w:t>т</w:t>
            </w:r>
            <w:r w:rsidRPr="00E65203">
              <w:rPr>
                <w:rFonts w:ascii="Times New Roman" w:hAnsi="Times New Roman" w:cs="Times New Roman"/>
              </w:rPr>
              <w:t>),</w:t>
            </w:r>
            <w:r w:rsidRPr="00E65203">
              <w:rPr>
                <w:rFonts w:ascii="Times New Roman" w:hAnsi="Times New Roman" w:cs="Times New Roman"/>
                <w:spacing w:val="38"/>
              </w:rPr>
              <w:t xml:space="preserve"> </w:t>
            </w:r>
            <w:r w:rsidRPr="00E65203">
              <w:rPr>
                <w:rFonts w:ascii="Times New Roman" w:hAnsi="Times New Roman" w:cs="Times New Roman"/>
              </w:rPr>
              <w:t>витяг</w:t>
            </w:r>
            <w:r w:rsidRPr="00E65203">
              <w:rPr>
                <w:rFonts w:ascii="Times New Roman" w:hAnsi="Times New Roman" w:cs="Times New Roman"/>
                <w:spacing w:val="38"/>
              </w:rPr>
              <w:t xml:space="preserve"> </w:t>
            </w:r>
            <w:r w:rsidRPr="00E65203">
              <w:rPr>
                <w:rFonts w:ascii="Times New Roman" w:hAnsi="Times New Roman" w:cs="Times New Roman"/>
              </w:rPr>
              <w:t>з</w:t>
            </w:r>
            <w:r w:rsidRPr="00E65203">
              <w:rPr>
                <w:rFonts w:ascii="Times New Roman" w:hAnsi="Times New Roman" w:cs="Times New Roman"/>
                <w:spacing w:val="38"/>
              </w:rPr>
              <w:t xml:space="preserve"> </w:t>
            </w:r>
            <w:r w:rsidRPr="00E65203">
              <w:rPr>
                <w:rFonts w:ascii="Times New Roman" w:hAnsi="Times New Roman" w:cs="Times New Roman"/>
              </w:rPr>
              <w:t>Державн</w:t>
            </w:r>
            <w:r w:rsidRPr="00E65203">
              <w:rPr>
                <w:rFonts w:ascii="Times New Roman" w:hAnsi="Times New Roman" w:cs="Times New Roman"/>
                <w:spacing w:val="-3"/>
              </w:rPr>
              <w:t>о</w:t>
            </w:r>
            <w:r w:rsidRPr="00E65203">
              <w:rPr>
                <w:rFonts w:ascii="Times New Roman" w:hAnsi="Times New Roman" w:cs="Times New Roman"/>
              </w:rPr>
              <w:t>го</w:t>
            </w:r>
            <w:r w:rsidRPr="00E65203">
              <w:rPr>
                <w:rFonts w:ascii="Times New Roman" w:hAnsi="Times New Roman" w:cs="Times New Roman"/>
                <w:spacing w:val="38"/>
              </w:rPr>
              <w:t xml:space="preserve"> </w:t>
            </w:r>
            <w:r w:rsidRPr="00E65203">
              <w:rPr>
                <w:rFonts w:ascii="Times New Roman" w:hAnsi="Times New Roman" w:cs="Times New Roman"/>
                <w:spacing w:val="-3"/>
              </w:rPr>
              <w:t>р</w:t>
            </w:r>
            <w:r w:rsidRPr="00E65203">
              <w:rPr>
                <w:rFonts w:ascii="Times New Roman" w:hAnsi="Times New Roman" w:cs="Times New Roman"/>
              </w:rPr>
              <w:t>еєстр</w:t>
            </w:r>
            <w:r w:rsidRPr="00E65203">
              <w:rPr>
                <w:rFonts w:ascii="Times New Roman" w:hAnsi="Times New Roman" w:cs="Times New Roman"/>
                <w:spacing w:val="-3"/>
              </w:rPr>
              <w:t>у</w:t>
            </w:r>
            <w:r w:rsidRPr="00E65203">
              <w:rPr>
                <w:rFonts w:ascii="Times New Roman" w:hAnsi="Times New Roman" w:cs="Times New Roman"/>
                <w:spacing w:val="38"/>
              </w:rPr>
              <w:t xml:space="preserve"> </w:t>
            </w:r>
            <w:r w:rsidRPr="00E65203">
              <w:rPr>
                <w:rFonts w:ascii="Times New Roman" w:hAnsi="Times New Roman" w:cs="Times New Roman"/>
              </w:rPr>
              <w:t>речових</w:t>
            </w:r>
            <w:r w:rsidRPr="00E65203">
              <w:rPr>
                <w:rFonts w:ascii="Times New Roman" w:hAnsi="Times New Roman" w:cs="Times New Roman"/>
                <w:spacing w:val="37"/>
              </w:rPr>
              <w:t xml:space="preserve"> </w:t>
            </w:r>
            <w:r w:rsidRPr="00E65203">
              <w:rPr>
                <w:rFonts w:ascii="Times New Roman" w:hAnsi="Times New Roman" w:cs="Times New Roman"/>
              </w:rPr>
              <w:t>п</w:t>
            </w:r>
            <w:r w:rsidRPr="00E65203">
              <w:rPr>
                <w:rFonts w:ascii="Times New Roman" w:hAnsi="Times New Roman" w:cs="Times New Roman"/>
                <w:spacing w:val="-3"/>
              </w:rPr>
              <w:t>р</w:t>
            </w:r>
            <w:r w:rsidRPr="00E65203">
              <w:rPr>
                <w:rFonts w:ascii="Times New Roman" w:hAnsi="Times New Roman" w:cs="Times New Roman"/>
              </w:rPr>
              <w:t>ав</w:t>
            </w:r>
            <w:r w:rsidRPr="00E65203">
              <w:rPr>
                <w:rFonts w:ascii="Times New Roman" w:hAnsi="Times New Roman" w:cs="Times New Roman"/>
                <w:spacing w:val="37"/>
              </w:rPr>
              <w:t xml:space="preserve"> </w:t>
            </w:r>
            <w:r w:rsidRPr="00E65203">
              <w:rPr>
                <w:rFonts w:ascii="Times New Roman" w:hAnsi="Times New Roman" w:cs="Times New Roman"/>
              </w:rPr>
              <w:t>на</w:t>
            </w:r>
            <w:r w:rsidRPr="00E65203">
              <w:rPr>
                <w:rFonts w:ascii="Times New Roman" w:hAnsi="Times New Roman" w:cs="Times New Roman"/>
                <w:spacing w:val="37"/>
              </w:rPr>
              <w:t xml:space="preserve"> </w:t>
            </w:r>
            <w:r w:rsidRPr="00E65203">
              <w:rPr>
                <w:rFonts w:ascii="Times New Roman" w:hAnsi="Times New Roman" w:cs="Times New Roman"/>
                <w:spacing w:val="-3"/>
              </w:rPr>
              <w:t>н</w:t>
            </w:r>
            <w:r w:rsidRPr="00E65203">
              <w:rPr>
                <w:rFonts w:ascii="Times New Roman" w:hAnsi="Times New Roman" w:cs="Times New Roman"/>
              </w:rPr>
              <w:t>ерухоме</w:t>
            </w:r>
            <w:r w:rsidRPr="00E65203">
              <w:rPr>
                <w:rFonts w:ascii="Times New Roman" w:hAnsi="Times New Roman" w:cs="Times New Roman"/>
                <w:spacing w:val="37"/>
              </w:rPr>
              <w:t xml:space="preserve"> </w:t>
            </w:r>
            <w:r w:rsidRPr="00E65203">
              <w:rPr>
                <w:rFonts w:ascii="Times New Roman" w:hAnsi="Times New Roman" w:cs="Times New Roman"/>
              </w:rPr>
              <w:t>майн</w:t>
            </w:r>
            <w:r w:rsidRPr="00E65203">
              <w:rPr>
                <w:rFonts w:ascii="Times New Roman" w:hAnsi="Times New Roman" w:cs="Times New Roman"/>
                <w:spacing w:val="-3"/>
              </w:rPr>
              <w:t>о,</w:t>
            </w:r>
            <w:r w:rsidRPr="00E65203">
              <w:rPr>
                <w:rFonts w:ascii="Times New Roman" w:hAnsi="Times New Roman" w:cs="Times New Roman"/>
              </w:rPr>
              <w:t xml:space="preserve">  оборотно</w:t>
            </w:r>
            <w:r w:rsidRPr="00E65203">
              <w:rPr>
                <w:rFonts w:ascii="Times New Roman" w:hAnsi="Times New Roman" w:cs="Times New Roman"/>
                <w:spacing w:val="-6"/>
              </w:rPr>
              <w:t xml:space="preserve"> </w:t>
            </w:r>
            <w:r w:rsidRPr="00E65203">
              <w:rPr>
                <w:rFonts w:ascii="Times New Roman" w:hAnsi="Times New Roman" w:cs="Times New Roman"/>
                <w:spacing w:val="-4"/>
              </w:rPr>
              <w:t>-</w:t>
            </w:r>
            <w:r w:rsidRPr="00E65203">
              <w:rPr>
                <w:rFonts w:ascii="Times New Roman" w:hAnsi="Times New Roman" w:cs="Times New Roman"/>
                <w:spacing w:val="-5"/>
              </w:rPr>
              <w:t xml:space="preserve"> </w:t>
            </w:r>
            <w:r w:rsidRPr="00E65203">
              <w:rPr>
                <w:rFonts w:ascii="Times New Roman" w:hAnsi="Times New Roman" w:cs="Times New Roman"/>
              </w:rPr>
              <w:t>сальдова</w:t>
            </w:r>
            <w:r w:rsidRPr="00E65203">
              <w:rPr>
                <w:rFonts w:ascii="Times New Roman" w:hAnsi="Times New Roman" w:cs="Times New Roman"/>
                <w:spacing w:val="-6"/>
              </w:rPr>
              <w:t xml:space="preserve"> </w:t>
            </w:r>
            <w:r w:rsidRPr="00E65203">
              <w:rPr>
                <w:rFonts w:ascii="Times New Roman" w:hAnsi="Times New Roman" w:cs="Times New Roman"/>
              </w:rPr>
              <w:t>відо</w:t>
            </w:r>
            <w:r w:rsidRPr="00E65203">
              <w:rPr>
                <w:rFonts w:ascii="Times New Roman" w:hAnsi="Times New Roman" w:cs="Times New Roman"/>
                <w:spacing w:val="-3"/>
              </w:rPr>
              <w:t>м</w:t>
            </w:r>
            <w:r w:rsidRPr="00E65203">
              <w:rPr>
                <w:rFonts w:ascii="Times New Roman" w:hAnsi="Times New Roman" w:cs="Times New Roman"/>
              </w:rPr>
              <w:t>ість</w:t>
            </w:r>
            <w:r w:rsidRPr="00E65203">
              <w:rPr>
                <w:rFonts w:ascii="Times New Roman" w:hAnsi="Times New Roman" w:cs="Times New Roman"/>
                <w:spacing w:val="-5"/>
              </w:rPr>
              <w:t xml:space="preserve"> </w:t>
            </w:r>
            <w:r w:rsidRPr="00E65203">
              <w:rPr>
                <w:rFonts w:ascii="Times New Roman" w:hAnsi="Times New Roman" w:cs="Times New Roman"/>
              </w:rPr>
              <w:t>чи</w:t>
            </w:r>
            <w:r w:rsidRPr="00E65203">
              <w:rPr>
                <w:rFonts w:ascii="Times New Roman" w:hAnsi="Times New Roman" w:cs="Times New Roman"/>
                <w:spacing w:val="-6"/>
              </w:rPr>
              <w:t xml:space="preserve"> </w:t>
            </w:r>
            <w:r w:rsidRPr="00E65203">
              <w:rPr>
                <w:rFonts w:ascii="Times New Roman" w:hAnsi="Times New Roman" w:cs="Times New Roman"/>
              </w:rPr>
              <w:t>витяг</w:t>
            </w:r>
            <w:r w:rsidRPr="00E65203">
              <w:rPr>
                <w:rFonts w:ascii="Times New Roman" w:hAnsi="Times New Roman" w:cs="Times New Roman"/>
                <w:spacing w:val="-5"/>
              </w:rPr>
              <w:t xml:space="preserve"> </w:t>
            </w:r>
            <w:r w:rsidRPr="00E65203">
              <w:rPr>
                <w:rFonts w:ascii="Times New Roman" w:hAnsi="Times New Roman" w:cs="Times New Roman"/>
              </w:rPr>
              <w:t>з</w:t>
            </w:r>
            <w:r w:rsidRPr="00E65203">
              <w:rPr>
                <w:rFonts w:ascii="Times New Roman" w:hAnsi="Times New Roman" w:cs="Times New Roman"/>
                <w:spacing w:val="-5"/>
              </w:rPr>
              <w:t xml:space="preserve"> </w:t>
            </w:r>
            <w:r w:rsidRPr="00E65203">
              <w:rPr>
                <w:rFonts w:ascii="Times New Roman" w:hAnsi="Times New Roman" w:cs="Times New Roman"/>
              </w:rPr>
              <w:t>н</w:t>
            </w:r>
            <w:r w:rsidRPr="00E65203">
              <w:rPr>
                <w:rFonts w:ascii="Times New Roman" w:hAnsi="Times New Roman" w:cs="Times New Roman"/>
                <w:spacing w:val="-3"/>
              </w:rPr>
              <w:t>е</w:t>
            </w:r>
            <w:r w:rsidRPr="00E65203">
              <w:rPr>
                <w:rFonts w:ascii="Times New Roman" w:hAnsi="Times New Roman" w:cs="Times New Roman"/>
              </w:rPr>
              <w:t>ї,</w:t>
            </w:r>
            <w:r w:rsidRPr="00E65203">
              <w:rPr>
                <w:rFonts w:ascii="Times New Roman" w:hAnsi="Times New Roman" w:cs="Times New Roman"/>
                <w:spacing w:val="-5"/>
              </w:rPr>
              <w:t xml:space="preserve"> </w:t>
            </w:r>
            <w:r w:rsidRPr="00E65203">
              <w:rPr>
                <w:rFonts w:ascii="Times New Roman" w:hAnsi="Times New Roman" w:cs="Times New Roman"/>
              </w:rPr>
              <w:t>або</w:t>
            </w:r>
            <w:r w:rsidRPr="00E65203">
              <w:rPr>
                <w:rFonts w:ascii="Times New Roman" w:hAnsi="Times New Roman" w:cs="Times New Roman"/>
                <w:spacing w:val="-7"/>
              </w:rPr>
              <w:t xml:space="preserve"> </w:t>
            </w:r>
            <w:r w:rsidRPr="00E65203">
              <w:rPr>
                <w:rFonts w:ascii="Times New Roman" w:hAnsi="Times New Roman" w:cs="Times New Roman"/>
                <w:spacing w:val="-5"/>
              </w:rPr>
              <w:t xml:space="preserve"> </w:t>
            </w:r>
            <w:r w:rsidRPr="00E65203">
              <w:rPr>
                <w:rFonts w:ascii="Times New Roman" w:hAnsi="Times New Roman" w:cs="Times New Roman"/>
              </w:rPr>
              <w:t>видаткові</w:t>
            </w:r>
            <w:r w:rsidRPr="00E65203">
              <w:rPr>
                <w:rFonts w:ascii="Times New Roman" w:hAnsi="Times New Roman" w:cs="Times New Roman"/>
                <w:spacing w:val="-5"/>
              </w:rPr>
              <w:t xml:space="preserve"> </w:t>
            </w:r>
            <w:r w:rsidRPr="00E65203">
              <w:rPr>
                <w:rFonts w:ascii="Times New Roman" w:hAnsi="Times New Roman" w:cs="Times New Roman"/>
              </w:rPr>
              <w:t>н</w:t>
            </w:r>
            <w:r w:rsidRPr="00E65203">
              <w:rPr>
                <w:rFonts w:ascii="Times New Roman" w:hAnsi="Times New Roman" w:cs="Times New Roman"/>
                <w:spacing w:val="-3"/>
              </w:rPr>
              <w:t>а</w:t>
            </w:r>
            <w:r w:rsidRPr="00E65203">
              <w:rPr>
                <w:rFonts w:ascii="Times New Roman" w:hAnsi="Times New Roman" w:cs="Times New Roman"/>
              </w:rPr>
              <w:t>клад</w:t>
            </w:r>
            <w:r w:rsidRPr="00E65203">
              <w:rPr>
                <w:rFonts w:ascii="Times New Roman" w:hAnsi="Times New Roman" w:cs="Times New Roman"/>
                <w:spacing w:val="-3"/>
              </w:rPr>
              <w:t>н</w:t>
            </w:r>
            <w:r w:rsidRPr="00E65203">
              <w:rPr>
                <w:rFonts w:ascii="Times New Roman" w:hAnsi="Times New Roman" w:cs="Times New Roman"/>
              </w:rPr>
              <w:t>і,</w:t>
            </w:r>
            <w:r w:rsidRPr="00E65203">
              <w:rPr>
                <w:rFonts w:ascii="Times New Roman" w:hAnsi="Times New Roman" w:cs="Times New Roman"/>
                <w:spacing w:val="-8"/>
              </w:rPr>
              <w:t xml:space="preserve"> </w:t>
            </w:r>
            <w:r w:rsidRPr="00E65203">
              <w:rPr>
                <w:rFonts w:ascii="Times New Roman" w:hAnsi="Times New Roman" w:cs="Times New Roman"/>
              </w:rPr>
              <w:t>або  акти</w:t>
            </w:r>
            <w:r w:rsidRPr="00E65203">
              <w:rPr>
                <w:rFonts w:ascii="Times New Roman" w:hAnsi="Times New Roman" w:cs="Times New Roman"/>
                <w:spacing w:val="7"/>
              </w:rPr>
              <w:t xml:space="preserve">  </w:t>
            </w:r>
            <w:r w:rsidRPr="00E65203">
              <w:rPr>
                <w:rFonts w:ascii="Times New Roman" w:hAnsi="Times New Roman" w:cs="Times New Roman"/>
              </w:rPr>
              <w:t>приймання</w:t>
            </w:r>
            <w:r w:rsidRPr="00E65203">
              <w:rPr>
                <w:rFonts w:ascii="Times New Roman" w:hAnsi="Times New Roman" w:cs="Times New Roman"/>
                <w:spacing w:val="-4"/>
              </w:rPr>
              <w:t>-</w:t>
            </w:r>
            <w:r w:rsidRPr="00E65203">
              <w:rPr>
                <w:rFonts w:ascii="Times New Roman" w:hAnsi="Times New Roman" w:cs="Times New Roman"/>
              </w:rPr>
              <w:t>передачі,</w:t>
            </w:r>
            <w:r w:rsidRPr="00E65203">
              <w:rPr>
                <w:rFonts w:ascii="Times New Roman" w:hAnsi="Times New Roman" w:cs="Times New Roman"/>
                <w:spacing w:val="7"/>
              </w:rPr>
              <w:t xml:space="preserve">  </w:t>
            </w:r>
            <w:r w:rsidRPr="00E65203">
              <w:rPr>
                <w:rFonts w:ascii="Times New Roman" w:hAnsi="Times New Roman" w:cs="Times New Roman"/>
              </w:rPr>
              <w:t>або</w:t>
            </w:r>
            <w:r w:rsidRPr="00E65203">
              <w:rPr>
                <w:rFonts w:ascii="Times New Roman" w:hAnsi="Times New Roman" w:cs="Times New Roman"/>
                <w:spacing w:val="5"/>
              </w:rPr>
              <w:t xml:space="preserve">  </w:t>
            </w:r>
            <w:r w:rsidRPr="00E65203">
              <w:rPr>
                <w:rFonts w:ascii="Times New Roman" w:hAnsi="Times New Roman" w:cs="Times New Roman"/>
              </w:rPr>
              <w:t>інший</w:t>
            </w:r>
            <w:r w:rsidRPr="00E65203">
              <w:rPr>
                <w:rFonts w:ascii="Times New Roman" w:hAnsi="Times New Roman" w:cs="Times New Roman"/>
                <w:spacing w:val="6"/>
              </w:rPr>
              <w:t xml:space="preserve">  </w:t>
            </w:r>
            <w:r w:rsidRPr="00E65203">
              <w:rPr>
                <w:rFonts w:ascii="Times New Roman" w:hAnsi="Times New Roman" w:cs="Times New Roman"/>
              </w:rPr>
              <w:t>док</w:t>
            </w:r>
            <w:r w:rsidRPr="00E65203">
              <w:rPr>
                <w:rFonts w:ascii="Times New Roman" w:hAnsi="Times New Roman" w:cs="Times New Roman"/>
                <w:spacing w:val="-3"/>
              </w:rPr>
              <w:t>у</w:t>
            </w:r>
            <w:r w:rsidRPr="00E65203">
              <w:rPr>
                <w:rFonts w:ascii="Times New Roman" w:hAnsi="Times New Roman" w:cs="Times New Roman"/>
              </w:rPr>
              <w:t>мент,</w:t>
            </w:r>
            <w:r w:rsidRPr="00E65203">
              <w:rPr>
                <w:rFonts w:ascii="Times New Roman" w:hAnsi="Times New Roman" w:cs="Times New Roman"/>
                <w:spacing w:val="6"/>
              </w:rPr>
              <w:t xml:space="preserve">  </w:t>
            </w:r>
            <w:r w:rsidRPr="00E65203">
              <w:rPr>
                <w:rFonts w:ascii="Times New Roman" w:hAnsi="Times New Roman" w:cs="Times New Roman"/>
              </w:rPr>
              <w:t>яким</w:t>
            </w:r>
            <w:r w:rsidRPr="00E65203">
              <w:rPr>
                <w:rFonts w:ascii="Times New Roman" w:hAnsi="Times New Roman" w:cs="Times New Roman"/>
                <w:spacing w:val="7"/>
              </w:rPr>
              <w:t xml:space="preserve">  </w:t>
            </w:r>
            <w:r w:rsidRPr="00E65203">
              <w:rPr>
                <w:rFonts w:ascii="Times New Roman" w:hAnsi="Times New Roman" w:cs="Times New Roman"/>
                <w:spacing w:val="-3"/>
              </w:rPr>
              <w:t>у</w:t>
            </w:r>
            <w:r w:rsidRPr="00E65203">
              <w:rPr>
                <w:rFonts w:ascii="Times New Roman" w:hAnsi="Times New Roman" w:cs="Times New Roman"/>
              </w:rPr>
              <w:t>часник</w:t>
            </w:r>
            <w:r w:rsidRPr="00E65203">
              <w:rPr>
                <w:rFonts w:ascii="Times New Roman" w:hAnsi="Times New Roman" w:cs="Times New Roman"/>
                <w:spacing w:val="7"/>
              </w:rPr>
              <w:t xml:space="preserve">  </w:t>
            </w:r>
            <w:r w:rsidRPr="00E65203">
              <w:rPr>
                <w:rFonts w:ascii="Times New Roman" w:hAnsi="Times New Roman" w:cs="Times New Roman"/>
              </w:rPr>
              <w:t>може  підтвердити п</w:t>
            </w:r>
            <w:r w:rsidRPr="00E65203">
              <w:rPr>
                <w:rFonts w:ascii="Times New Roman" w:hAnsi="Times New Roman" w:cs="Times New Roman"/>
                <w:spacing w:val="-3"/>
              </w:rPr>
              <w:t>р</w:t>
            </w:r>
            <w:r w:rsidRPr="00E65203">
              <w:rPr>
                <w:rFonts w:ascii="Times New Roman" w:hAnsi="Times New Roman" w:cs="Times New Roman"/>
              </w:rPr>
              <w:t>аво власн</w:t>
            </w:r>
            <w:r w:rsidRPr="00E65203">
              <w:rPr>
                <w:rFonts w:ascii="Times New Roman" w:hAnsi="Times New Roman" w:cs="Times New Roman"/>
                <w:spacing w:val="-3"/>
              </w:rPr>
              <w:t>о</w:t>
            </w:r>
            <w:r w:rsidRPr="00E65203">
              <w:rPr>
                <w:rFonts w:ascii="Times New Roman" w:hAnsi="Times New Roman" w:cs="Times New Roman"/>
              </w:rPr>
              <w:t xml:space="preserve">сті). </w:t>
            </w:r>
          </w:p>
          <w:p w14:paraId="4E79DA04" w14:textId="0C37A09D" w:rsidR="000625BD" w:rsidRDefault="00A45FF2" w:rsidP="000625BD">
            <w:pPr>
              <w:tabs>
                <w:tab w:val="left" w:pos="381"/>
              </w:tabs>
              <w:jc w:val="both"/>
              <w:rPr>
                <w:rFonts w:ascii="Times New Roman" w:hAnsi="Times New Roman" w:cs="Times New Roman"/>
              </w:rPr>
            </w:pPr>
            <w:r w:rsidRPr="00E65203">
              <w:rPr>
                <w:rFonts w:ascii="Times New Roman" w:hAnsi="Times New Roman" w:cs="Times New Roman"/>
              </w:rPr>
              <w:t>У</w:t>
            </w:r>
            <w:r w:rsidRPr="00E65203">
              <w:rPr>
                <w:rFonts w:ascii="Times New Roman" w:hAnsi="Times New Roman" w:cs="Times New Roman"/>
                <w:spacing w:val="-6"/>
              </w:rPr>
              <w:t xml:space="preserve"> </w:t>
            </w:r>
            <w:r w:rsidRPr="00E65203">
              <w:rPr>
                <w:rFonts w:ascii="Times New Roman" w:hAnsi="Times New Roman" w:cs="Times New Roman"/>
              </w:rPr>
              <w:t>разі,</w:t>
            </w:r>
            <w:r w:rsidRPr="00E65203">
              <w:rPr>
                <w:rFonts w:ascii="Times New Roman" w:hAnsi="Times New Roman" w:cs="Times New Roman"/>
                <w:spacing w:val="-5"/>
              </w:rPr>
              <w:t xml:space="preserve"> </w:t>
            </w:r>
            <w:r w:rsidRPr="00E65203">
              <w:rPr>
                <w:rFonts w:ascii="Times New Roman" w:hAnsi="Times New Roman" w:cs="Times New Roman"/>
              </w:rPr>
              <w:t>якщо</w:t>
            </w:r>
            <w:r w:rsidRPr="00E65203">
              <w:rPr>
                <w:rFonts w:ascii="Times New Roman" w:hAnsi="Times New Roman" w:cs="Times New Roman"/>
                <w:spacing w:val="-5"/>
              </w:rPr>
              <w:t xml:space="preserve"> </w:t>
            </w:r>
            <w:r w:rsidRPr="00E65203">
              <w:rPr>
                <w:rFonts w:ascii="Times New Roman" w:hAnsi="Times New Roman" w:cs="Times New Roman"/>
              </w:rPr>
              <w:t>обладнання</w:t>
            </w:r>
            <w:r w:rsidRPr="00E65203">
              <w:rPr>
                <w:rFonts w:ascii="Times New Roman" w:hAnsi="Times New Roman" w:cs="Times New Roman"/>
                <w:spacing w:val="-5"/>
              </w:rPr>
              <w:t xml:space="preserve"> </w:t>
            </w:r>
            <w:r w:rsidRPr="00E65203">
              <w:rPr>
                <w:rFonts w:ascii="Times New Roman" w:hAnsi="Times New Roman" w:cs="Times New Roman"/>
                <w:spacing w:val="-3"/>
              </w:rPr>
              <w:t>т</w:t>
            </w:r>
            <w:r w:rsidRPr="00E65203">
              <w:rPr>
                <w:rFonts w:ascii="Times New Roman" w:hAnsi="Times New Roman" w:cs="Times New Roman"/>
              </w:rPr>
              <w:t>а/або</w:t>
            </w:r>
            <w:r w:rsidRPr="00E65203">
              <w:rPr>
                <w:rFonts w:ascii="Times New Roman" w:hAnsi="Times New Roman" w:cs="Times New Roman"/>
                <w:spacing w:val="-5"/>
              </w:rPr>
              <w:t xml:space="preserve"> </w:t>
            </w:r>
            <w:r w:rsidRPr="00E65203">
              <w:rPr>
                <w:rFonts w:ascii="Times New Roman" w:hAnsi="Times New Roman" w:cs="Times New Roman"/>
              </w:rPr>
              <w:t>матеріально</w:t>
            </w:r>
            <w:r w:rsidRPr="00E65203">
              <w:rPr>
                <w:rFonts w:ascii="Times New Roman" w:hAnsi="Times New Roman" w:cs="Times New Roman"/>
                <w:spacing w:val="-4"/>
              </w:rPr>
              <w:t>-</w:t>
            </w:r>
            <w:r w:rsidRPr="00E65203">
              <w:rPr>
                <w:rFonts w:ascii="Times New Roman" w:hAnsi="Times New Roman" w:cs="Times New Roman"/>
              </w:rPr>
              <w:t>технічна</w:t>
            </w:r>
            <w:r w:rsidRPr="00E65203">
              <w:rPr>
                <w:rFonts w:ascii="Times New Roman" w:hAnsi="Times New Roman" w:cs="Times New Roman"/>
                <w:spacing w:val="-5"/>
              </w:rPr>
              <w:t xml:space="preserve"> </w:t>
            </w:r>
            <w:r w:rsidRPr="00E65203">
              <w:rPr>
                <w:rFonts w:ascii="Times New Roman" w:hAnsi="Times New Roman" w:cs="Times New Roman"/>
              </w:rPr>
              <w:t>база</w:t>
            </w:r>
            <w:r w:rsidRPr="00E65203">
              <w:rPr>
                <w:rFonts w:ascii="Times New Roman" w:hAnsi="Times New Roman" w:cs="Times New Roman"/>
                <w:spacing w:val="-5"/>
              </w:rPr>
              <w:t xml:space="preserve"> </w:t>
            </w:r>
            <w:r w:rsidRPr="00E65203">
              <w:rPr>
                <w:rFonts w:ascii="Times New Roman" w:hAnsi="Times New Roman" w:cs="Times New Roman"/>
              </w:rPr>
              <w:t>пе</w:t>
            </w:r>
            <w:r w:rsidRPr="00E65203">
              <w:rPr>
                <w:rFonts w:ascii="Times New Roman" w:hAnsi="Times New Roman" w:cs="Times New Roman"/>
                <w:spacing w:val="-3"/>
              </w:rPr>
              <w:t>р</w:t>
            </w:r>
            <w:r w:rsidRPr="00E65203">
              <w:rPr>
                <w:rFonts w:ascii="Times New Roman" w:hAnsi="Times New Roman" w:cs="Times New Roman"/>
              </w:rPr>
              <w:t>еб</w:t>
            </w:r>
            <w:r w:rsidRPr="00E65203">
              <w:rPr>
                <w:rFonts w:ascii="Times New Roman" w:hAnsi="Times New Roman" w:cs="Times New Roman"/>
                <w:spacing w:val="-3"/>
              </w:rPr>
              <w:t>у</w:t>
            </w:r>
            <w:r w:rsidRPr="00E65203">
              <w:rPr>
                <w:rFonts w:ascii="Times New Roman" w:hAnsi="Times New Roman" w:cs="Times New Roman"/>
              </w:rPr>
              <w:t>вають</w:t>
            </w:r>
            <w:r w:rsidRPr="00E65203">
              <w:rPr>
                <w:rFonts w:ascii="Times New Roman" w:hAnsi="Times New Roman" w:cs="Times New Roman"/>
                <w:spacing w:val="-6"/>
              </w:rPr>
              <w:t xml:space="preserve"> </w:t>
            </w:r>
            <w:r w:rsidRPr="00E65203">
              <w:rPr>
                <w:rFonts w:ascii="Times New Roman" w:hAnsi="Times New Roman" w:cs="Times New Roman"/>
                <w:spacing w:val="-4"/>
              </w:rPr>
              <w:t>в</w:t>
            </w:r>
            <w:r w:rsidRPr="00E65203">
              <w:rPr>
                <w:rFonts w:ascii="Times New Roman" w:hAnsi="Times New Roman" w:cs="Times New Roman"/>
              </w:rPr>
              <w:t xml:space="preserve"> Учасника в корист</w:t>
            </w:r>
            <w:r w:rsidRPr="00E65203">
              <w:rPr>
                <w:rFonts w:ascii="Times New Roman" w:hAnsi="Times New Roman" w:cs="Times New Roman"/>
                <w:spacing w:val="-4"/>
              </w:rPr>
              <w:t>у</w:t>
            </w:r>
            <w:r w:rsidRPr="00E65203">
              <w:rPr>
                <w:rFonts w:ascii="Times New Roman" w:hAnsi="Times New Roman" w:cs="Times New Roman"/>
              </w:rPr>
              <w:t xml:space="preserve">ванні </w:t>
            </w:r>
            <w:proofErr w:type="gramStart"/>
            <w:r w:rsidRPr="00E65203">
              <w:rPr>
                <w:rFonts w:ascii="Times New Roman" w:hAnsi="Times New Roman" w:cs="Times New Roman"/>
              </w:rPr>
              <w:t>надаються  копії</w:t>
            </w:r>
            <w:proofErr w:type="gramEnd"/>
            <w:r w:rsidRPr="00E65203">
              <w:rPr>
                <w:rFonts w:ascii="Times New Roman" w:hAnsi="Times New Roman" w:cs="Times New Roman"/>
              </w:rPr>
              <w:t xml:space="preserve">  догово</w:t>
            </w:r>
            <w:r w:rsidRPr="00E65203">
              <w:rPr>
                <w:rFonts w:ascii="Times New Roman" w:hAnsi="Times New Roman" w:cs="Times New Roman"/>
                <w:spacing w:val="-3"/>
              </w:rPr>
              <w:t>р</w:t>
            </w:r>
            <w:r w:rsidRPr="00E65203">
              <w:rPr>
                <w:rFonts w:ascii="Times New Roman" w:hAnsi="Times New Roman" w:cs="Times New Roman"/>
              </w:rPr>
              <w:t>ів оренди (лізи</w:t>
            </w:r>
            <w:r w:rsidRPr="00E65203">
              <w:rPr>
                <w:rFonts w:ascii="Times New Roman" w:hAnsi="Times New Roman" w:cs="Times New Roman"/>
                <w:spacing w:val="-4"/>
              </w:rPr>
              <w:t>н</w:t>
            </w:r>
            <w:r w:rsidRPr="00E65203">
              <w:rPr>
                <w:rFonts w:ascii="Times New Roman" w:hAnsi="Times New Roman" w:cs="Times New Roman"/>
              </w:rPr>
              <w:t>г</w:t>
            </w:r>
            <w:r w:rsidRPr="00E65203">
              <w:rPr>
                <w:rFonts w:ascii="Times New Roman" w:hAnsi="Times New Roman" w:cs="Times New Roman"/>
                <w:spacing w:val="-3"/>
              </w:rPr>
              <w:t>у</w:t>
            </w:r>
            <w:r w:rsidRPr="00E65203">
              <w:rPr>
                <w:rFonts w:ascii="Times New Roman" w:hAnsi="Times New Roman" w:cs="Times New Roman"/>
              </w:rPr>
              <w:t>, надання посл</w:t>
            </w:r>
            <w:r w:rsidRPr="00E65203">
              <w:rPr>
                <w:rFonts w:ascii="Times New Roman" w:hAnsi="Times New Roman" w:cs="Times New Roman"/>
                <w:spacing w:val="-3"/>
              </w:rPr>
              <w:t>у</w:t>
            </w:r>
            <w:r w:rsidRPr="00E65203">
              <w:rPr>
                <w:rFonts w:ascii="Times New Roman" w:hAnsi="Times New Roman" w:cs="Times New Roman"/>
              </w:rPr>
              <w:t>г та/або інш</w:t>
            </w:r>
            <w:r w:rsidRPr="00E65203">
              <w:rPr>
                <w:rFonts w:ascii="Times New Roman" w:hAnsi="Times New Roman" w:cs="Times New Roman"/>
                <w:spacing w:val="-3"/>
              </w:rPr>
              <w:t>е</w:t>
            </w:r>
            <w:r w:rsidRPr="00E65203">
              <w:rPr>
                <w:rFonts w:ascii="Times New Roman" w:hAnsi="Times New Roman" w:cs="Times New Roman"/>
              </w:rPr>
              <w:t>), чинних на дат</w:t>
            </w:r>
            <w:r w:rsidRPr="00E65203">
              <w:rPr>
                <w:rFonts w:ascii="Times New Roman" w:hAnsi="Times New Roman" w:cs="Times New Roman"/>
                <w:spacing w:val="-3"/>
              </w:rPr>
              <w:t>у</w:t>
            </w:r>
            <w:r w:rsidRPr="00E65203">
              <w:rPr>
                <w:rFonts w:ascii="Times New Roman" w:hAnsi="Times New Roman" w:cs="Times New Roman"/>
              </w:rPr>
              <w:t xml:space="preserve"> подання тенд</w:t>
            </w:r>
            <w:r w:rsidRPr="00E65203">
              <w:rPr>
                <w:rFonts w:ascii="Times New Roman" w:hAnsi="Times New Roman" w:cs="Times New Roman"/>
                <w:spacing w:val="-3"/>
              </w:rPr>
              <w:t>е</w:t>
            </w:r>
            <w:r w:rsidRPr="00E65203">
              <w:rPr>
                <w:rFonts w:ascii="Times New Roman" w:hAnsi="Times New Roman" w:cs="Times New Roman"/>
              </w:rPr>
              <w:t>рної п</w:t>
            </w:r>
            <w:r w:rsidRPr="00E65203">
              <w:rPr>
                <w:rFonts w:ascii="Times New Roman" w:hAnsi="Times New Roman" w:cs="Times New Roman"/>
                <w:spacing w:val="-3"/>
              </w:rPr>
              <w:t>р</w:t>
            </w:r>
            <w:r w:rsidRPr="00E65203">
              <w:rPr>
                <w:rFonts w:ascii="Times New Roman" w:hAnsi="Times New Roman" w:cs="Times New Roman"/>
              </w:rPr>
              <w:t>оп</w:t>
            </w:r>
            <w:r w:rsidRPr="00E65203">
              <w:rPr>
                <w:rFonts w:ascii="Times New Roman" w:hAnsi="Times New Roman" w:cs="Times New Roman"/>
                <w:spacing w:val="-3"/>
              </w:rPr>
              <w:t>о</w:t>
            </w:r>
            <w:r w:rsidRPr="00E65203">
              <w:rPr>
                <w:rFonts w:ascii="Times New Roman" w:hAnsi="Times New Roman" w:cs="Times New Roman"/>
              </w:rPr>
              <w:t>зиції.</w:t>
            </w:r>
          </w:p>
          <w:p w14:paraId="5A62EEA6" w14:textId="16BCB660" w:rsidR="00A45FF2" w:rsidRPr="000625BD" w:rsidRDefault="000625BD" w:rsidP="000625BD">
            <w:pPr>
              <w:tabs>
                <w:tab w:val="left" w:pos="381"/>
              </w:tabs>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lang w:val="uk-UA"/>
              </w:rPr>
              <w:t>к</w:t>
            </w:r>
            <w:r w:rsidR="00A45FF2" w:rsidRPr="00E65203">
              <w:rPr>
                <w:rFonts w:ascii="Times New Roman" w:hAnsi="Times New Roman"/>
              </w:rPr>
              <w:t>опія гарантійного сертифікату або ліцензії на програмне забезпечення (програмний комплекс АВК або у іншому програмному ліцензійному комплексі, який взаємодіє з ним в частині передачі кошторисної документації та розрахунків).</w:t>
            </w:r>
          </w:p>
          <w:p w14:paraId="22DBFCF8" w14:textId="206A3145" w:rsidR="00C842F2" w:rsidRPr="00E65203" w:rsidRDefault="00A45FF2" w:rsidP="00A45FF2">
            <w:pPr>
              <w:widowControl w:val="0"/>
              <w:spacing w:after="0"/>
              <w:contextualSpacing/>
              <w:jc w:val="both"/>
              <w:rPr>
                <w:rFonts w:ascii="Times New Roman" w:hAnsi="Times New Roman" w:cs="Times New Roman"/>
                <w:i/>
                <w:highlight w:val="yellow"/>
              </w:rPr>
            </w:pPr>
            <w:r w:rsidRPr="00E65203">
              <w:rPr>
                <w:rFonts w:ascii="Times New Roman" w:hAnsi="Times New Roman" w:cs="Times New Roman"/>
                <w:noProof/>
                <w:lang w:val="uk-UA"/>
              </w:rPr>
              <w:t xml:space="preserve">Документи, що підтверджують наявність риштувань та засобів  </w:t>
            </w:r>
            <w:r w:rsidRPr="00E65203">
              <w:rPr>
                <w:rFonts w:ascii="Times New Roman" w:hAnsi="Times New Roman" w:cs="Times New Roman"/>
                <w:noProof/>
                <w:lang w:val="uk-UA"/>
              </w:rPr>
              <w:lastRenderedPageBreak/>
              <w:t>індивідуального  захисту (касок, запобіжних поясів, страхувальних канатів тощо), - видаткові накладні, протокол/акт випробування запобіжних поясів.</w:t>
            </w:r>
          </w:p>
          <w:p w14:paraId="7BE282CD" w14:textId="2D895C5D" w:rsidR="00EA0999" w:rsidRPr="00E65203" w:rsidRDefault="00EA0999" w:rsidP="00E65203">
            <w:pPr>
              <w:widowControl w:val="0"/>
              <w:tabs>
                <w:tab w:val="left" w:pos="530"/>
              </w:tabs>
              <w:spacing w:after="0"/>
              <w:jc w:val="both"/>
              <w:rPr>
                <w:rFonts w:ascii="Times New Roman" w:hAnsi="Times New Roman" w:cs="Times New Roman"/>
                <w:b/>
                <w:noProof/>
                <w:spacing w:val="1"/>
                <w:u w:val="single"/>
              </w:rPr>
            </w:pPr>
            <w:r w:rsidRPr="00E65203">
              <w:rPr>
                <w:rFonts w:ascii="Times New Roman" w:hAnsi="Times New Roman" w:cs="Times New Roman"/>
                <w:b/>
                <w:noProof/>
                <w:u w:val="single"/>
              </w:rPr>
              <w:t>Наявність працівників відповідної кваліфікації, які мають необхідні знання та досвід</w:t>
            </w:r>
            <w:r w:rsidRPr="00E65203">
              <w:rPr>
                <w:rFonts w:ascii="Times New Roman" w:hAnsi="Times New Roman" w:cs="Times New Roman"/>
                <w:b/>
                <w:noProof/>
                <w:spacing w:val="1"/>
                <w:u w:val="single"/>
              </w:rPr>
              <w:t>:</w:t>
            </w:r>
          </w:p>
          <w:p w14:paraId="35CC5889" w14:textId="719E3CC4" w:rsidR="00A45FF2" w:rsidRPr="00E65203" w:rsidRDefault="00E65203" w:rsidP="00E65203">
            <w:pPr>
              <w:spacing w:after="0"/>
              <w:jc w:val="both"/>
              <w:rPr>
                <w:rFonts w:ascii="Times New Roman" w:hAnsi="Times New Roman" w:cs="Times New Roman"/>
                <w:noProof/>
                <w:spacing w:val="1"/>
              </w:rPr>
            </w:pPr>
            <w:r>
              <w:rPr>
                <w:rFonts w:ascii="Times New Roman" w:hAnsi="Times New Roman" w:cs="Times New Roman"/>
                <w:noProof/>
                <w:lang w:val="uk-UA"/>
              </w:rPr>
              <w:t xml:space="preserve">- </w:t>
            </w:r>
            <w:r w:rsidR="000625BD">
              <w:rPr>
                <w:rFonts w:ascii="Times New Roman" w:hAnsi="Times New Roman" w:cs="Times New Roman"/>
                <w:noProof/>
                <w:lang w:val="uk-UA"/>
              </w:rPr>
              <w:t>д</w:t>
            </w:r>
            <w:r w:rsidR="00A45FF2" w:rsidRPr="00E65203">
              <w:rPr>
                <w:rFonts w:ascii="Times New Roman" w:hAnsi="Times New Roman" w:cs="Times New Roman"/>
                <w:noProof/>
                <w:spacing w:val="1"/>
              </w:rPr>
              <w:t>овідка в довільній формі про наявність</w:t>
            </w:r>
            <w:r w:rsidR="00A45FF2" w:rsidRPr="00E65203">
              <w:rPr>
                <w:rFonts w:ascii="Times New Roman" w:hAnsi="Times New Roman" w:cs="Times New Roman"/>
              </w:rPr>
              <w:t xml:space="preserve"> </w:t>
            </w:r>
            <w:r w:rsidR="00A45FF2" w:rsidRPr="00E65203">
              <w:rPr>
                <w:rFonts w:ascii="Times New Roman" w:hAnsi="Times New Roman" w:cs="Times New Roman"/>
                <w:noProof/>
                <w:spacing w:val="1"/>
              </w:rPr>
              <w:t>працівників відповідної кваліфікації, які мають необхідні знання та досвід (наявність інженерно – технічних працівників та робітників), з зазначенням інформації про посаду, прізвище та ініціали працівників,</w:t>
            </w:r>
            <w:r w:rsidR="00A45FF2" w:rsidRPr="00E65203">
              <w:rPr>
                <w:rFonts w:ascii="Times New Roman" w:hAnsi="Times New Roman" w:cs="Times New Roman"/>
                <w:noProof/>
              </w:rPr>
              <w:t xml:space="preserve"> завірена підписом </w:t>
            </w:r>
            <w:r w:rsidR="00A45FF2" w:rsidRPr="00E65203">
              <w:rPr>
                <w:rFonts w:ascii="Times New Roman" w:hAnsi="Times New Roman" w:cs="Times New Roman"/>
                <w:noProof/>
                <w:spacing w:val="1"/>
              </w:rPr>
              <w:t>уповноваженої особи Учасника та печаткою (у разі наявності).</w:t>
            </w:r>
          </w:p>
          <w:p w14:paraId="6A2EDD3B" w14:textId="18C458FA" w:rsidR="00A45FF2" w:rsidRPr="00E65203" w:rsidRDefault="00E65203" w:rsidP="00E65203">
            <w:pPr>
              <w:spacing w:after="0"/>
              <w:jc w:val="both"/>
              <w:rPr>
                <w:rFonts w:ascii="Times New Roman" w:hAnsi="Times New Roman" w:cs="Times New Roman"/>
                <w:color w:val="000000"/>
                <w:position w:val="-1"/>
              </w:rPr>
            </w:pPr>
            <w:r>
              <w:rPr>
                <w:rFonts w:ascii="Times New Roman" w:hAnsi="Times New Roman" w:cs="Times New Roman"/>
                <w:color w:val="000000"/>
                <w:position w:val="-1"/>
              </w:rPr>
              <w:t>Обов’язкова наявність:</w:t>
            </w:r>
            <w:r>
              <w:rPr>
                <w:rFonts w:ascii="Times New Roman" w:hAnsi="Times New Roman" w:cs="Times New Roman"/>
                <w:color w:val="000000"/>
                <w:position w:val="-1"/>
                <w:lang w:val="uk-UA"/>
              </w:rPr>
              <w:t xml:space="preserve"> - </w:t>
            </w:r>
            <w:r w:rsidR="00A45FF2" w:rsidRPr="00E65203">
              <w:rPr>
                <w:rFonts w:ascii="Times New Roman" w:hAnsi="Times New Roman" w:cs="Times New Roman"/>
                <w:kern w:val="2"/>
                <w:lang w:eastAsia="zh-CN"/>
              </w:rPr>
              <w:t>інженера з охорони праці (</w:t>
            </w:r>
            <w:r w:rsidR="00A45FF2" w:rsidRPr="00E65203">
              <w:rPr>
                <w:rFonts w:ascii="Times New Roman" w:hAnsi="Times New Roman" w:cs="Times New Roman"/>
                <w:color w:val="000000"/>
              </w:rPr>
              <w:t>надати чинні документи з перевірки знань нормативно-правових актів з охорони праці, а саме: Правила безпечної експлуатації електроустановок споживачів (НПАОП 40.1.- 1.21-98), Правила експлуатації електрозахисних засобів (НПАОП 40.1-1.07-01), Правила технічної експлуатації електроустановок споживачів, затверджених наказом Міненерговугілля України від 13.02.2012 за № 91, Правила улаштування електроустановок, затверджені наказом Міненерговугілля від 21.07.2017 № 476), НПАОП 45.2-7.02-12 Система стандартів безпеки праці. Охорона праці і промислова безпека у будівництві (ДБН А.3.2-2-2009), Правила пожежної безпеки в Україні НАПБ А.01-001-2014);</w:t>
            </w:r>
            <w:r w:rsidR="00A45FF2" w:rsidRPr="00E65203">
              <w:rPr>
                <w:rFonts w:ascii="Times New Roman" w:hAnsi="Times New Roman" w:cs="Times New Roman"/>
                <w:color w:val="000000"/>
                <w:lang w:val="uk-UA"/>
              </w:rPr>
              <w:t xml:space="preserve"> Правила охорони праці під час виконання робіт на висоті (НПАОП 0.00-1.15-07); Правила охорони праці під час роботи з інструментом та пристроями (НПАОП 0.00-1.71-13);</w:t>
            </w:r>
            <w:r>
              <w:rPr>
                <w:rFonts w:ascii="Times New Roman" w:hAnsi="Times New Roman" w:cs="Times New Roman"/>
                <w:color w:val="000000"/>
                <w:position w:val="-1"/>
                <w:lang w:val="uk-UA"/>
              </w:rPr>
              <w:t xml:space="preserve"> - </w:t>
            </w:r>
            <w:r w:rsidR="00A45FF2" w:rsidRPr="00E65203">
              <w:rPr>
                <w:rFonts w:ascii="Times New Roman" w:hAnsi="Times New Roman" w:cs="Times New Roman"/>
                <w:kern w:val="2"/>
                <w:lang w:val="uk-UA" w:eastAsia="zh-CN"/>
              </w:rPr>
              <w:t xml:space="preserve">виконавця робіт або начальника дільниці </w:t>
            </w:r>
            <w:r w:rsidR="00A45FF2" w:rsidRPr="00E65203">
              <w:rPr>
                <w:rFonts w:ascii="Times New Roman" w:hAnsi="Times New Roman" w:cs="Times New Roman"/>
                <w:kern w:val="2"/>
                <w:lang w:eastAsia="zh-CN"/>
              </w:rPr>
              <w:t>(</w:t>
            </w:r>
            <w:r w:rsidR="00A45FF2" w:rsidRPr="00E65203">
              <w:rPr>
                <w:rFonts w:ascii="Times New Roman" w:hAnsi="Times New Roman" w:cs="Times New Roman"/>
                <w:color w:val="000000"/>
              </w:rPr>
              <w:t>надати чинні документи з перевірки знань нормативно-правових актів з охорони праці, а саме: Правила безпечної експлуатації електроустановок споживачів (НПАОП 40.1.- 1.21-98), Правила експлуатації електрозахисних засобів (НПАОП 40.1-1.07-01), Правила технічної експлуатації електроустановок споживачів, затверджених наказом Міненерговугілля України від 13.02.2012 за № 91, Правила улаштування електроустановок, затверджені наказом Міненерговугілля від 21.07.2017 № 476), НПАОП 45.2-7.02-12 Система стандартів безпеки праці. Охорона праці і промислова безпека у будівництві (ДБН А.3.2.-2-2009), Правила пожежної безпеки в Україні НАПБ А.01-001-2014);</w:t>
            </w:r>
            <w:r w:rsidR="00A45FF2" w:rsidRPr="00E65203">
              <w:rPr>
                <w:rFonts w:ascii="Times New Roman" w:hAnsi="Times New Roman" w:cs="Times New Roman"/>
                <w:color w:val="000000"/>
                <w:lang w:val="uk-UA"/>
              </w:rPr>
              <w:t xml:space="preserve"> Правила охорони праці під час експлуатації вантажопідіймальних кранів, підіймальних пристроїв і відповідного обладнання (НПАОП 0.00-1.80-18); Правила охорони праці під час виконання робіт на висоті (НПАОП 0.00-1.15-07); Правила охорони праці під час роботи з інструментом та пристроями (НПАОП 0.00-1.71-13); Правила охорони праці під час вантажно-розвантажувальних робіт (НПАОП 0.00-1.75-15); </w:t>
            </w:r>
            <w:r w:rsidR="00A45FF2" w:rsidRPr="00E65203">
              <w:rPr>
                <w:rFonts w:ascii="Times New Roman" w:hAnsi="Times New Roman" w:cs="Times New Roman"/>
                <w:color w:val="000000"/>
              </w:rPr>
              <w:t>НПАОП 45.2-7.02-12 Система стандартів безпеки праці. Охорона праці і промислова безпека у будівництві (ДБН А.3.2-2-2009)</w:t>
            </w:r>
            <w:r w:rsidRPr="00E65203">
              <w:rPr>
                <w:rFonts w:ascii="Times New Roman" w:hAnsi="Times New Roman" w:cs="Times New Roman"/>
                <w:color w:val="000000"/>
              </w:rPr>
              <w:t>;</w:t>
            </w:r>
            <w:r>
              <w:rPr>
                <w:rFonts w:ascii="Times New Roman" w:hAnsi="Times New Roman" w:cs="Times New Roman"/>
                <w:color w:val="000000"/>
                <w:position w:val="-1"/>
                <w:lang w:val="uk-UA"/>
              </w:rPr>
              <w:t xml:space="preserve"> -</w:t>
            </w:r>
            <w:r w:rsidR="00A45FF2" w:rsidRPr="00E65203">
              <w:rPr>
                <w:rFonts w:ascii="Times New Roman" w:hAnsi="Times New Roman" w:cs="Times New Roman"/>
                <w:kern w:val="2"/>
                <w:lang w:eastAsia="zh-CN"/>
              </w:rPr>
              <w:t>кваліфікованих малярів, штукатурів, лицювальника-плиточника</w:t>
            </w:r>
            <w:r w:rsidR="00A45FF2" w:rsidRPr="00E65203">
              <w:rPr>
                <w:rFonts w:ascii="Times New Roman" w:hAnsi="Times New Roman" w:cs="Times New Roman"/>
                <w:color w:val="2E74B5"/>
                <w:kern w:val="2"/>
                <w:lang w:eastAsia="zh-CN"/>
              </w:rPr>
              <w:t>.</w:t>
            </w:r>
          </w:p>
          <w:p w14:paraId="22EA09B6" w14:textId="0F6BE339" w:rsidR="00A45FF2" w:rsidRPr="00E65203" w:rsidRDefault="00E65203" w:rsidP="00E65203">
            <w:pPr>
              <w:spacing w:after="0"/>
              <w:jc w:val="both"/>
              <w:rPr>
                <w:rFonts w:ascii="Times New Roman" w:hAnsi="Times New Roman" w:cs="Times New Roman"/>
              </w:rPr>
            </w:pPr>
            <w:r w:rsidRPr="00E65203">
              <w:rPr>
                <w:rFonts w:ascii="Times New Roman" w:hAnsi="Times New Roman" w:cs="Times New Roman"/>
              </w:rPr>
              <w:t xml:space="preserve">- </w:t>
            </w:r>
            <w:r w:rsidR="000625BD">
              <w:rPr>
                <w:rFonts w:ascii="Times New Roman" w:hAnsi="Times New Roman" w:cs="Times New Roman"/>
                <w:lang w:val="uk-UA"/>
              </w:rPr>
              <w:t>к</w:t>
            </w:r>
            <w:r w:rsidR="00A45FF2" w:rsidRPr="00E65203">
              <w:rPr>
                <w:rFonts w:ascii="Times New Roman" w:hAnsi="Times New Roman" w:cs="Times New Roman"/>
              </w:rPr>
              <w:t xml:space="preserve">опії документів, які підтверджують наявність працівників Учасника, зазначених в довідці (накази про прийняття </w:t>
            </w:r>
            <w:proofErr w:type="gramStart"/>
            <w:r w:rsidR="00A45FF2" w:rsidRPr="00E65203">
              <w:rPr>
                <w:rFonts w:ascii="Times New Roman" w:hAnsi="Times New Roman" w:cs="Times New Roman"/>
              </w:rPr>
              <w:t>на роботу</w:t>
            </w:r>
            <w:proofErr w:type="gramEnd"/>
            <w:r w:rsidR="00A45FF2" w:rsidRPr="00E65203">
              <w:rPr>
                <w:rFonts w:ascii="Times New Roman" w:hAnsi="Times New Roman" w:cs="Times New Roman"/>
              </w:rPr>
              <w:t xml:space="preserve"> або сторінки трудової книги з інформацією про працевлаштування вказаних працівників або про трудові цивільні відносини з Учасником (цивільно-правові угоди тощо)) відповідно до КЗпП, ЦКУ.</w:t>
            </w:r>
          </w:p>
          <w:p w14:paraId="07834677" w14:textId="4D19666D" w:rsidR="00A45FF2" w:rsidRPr="00E65203" w:rsidRDefault="00E65203" w:rsidP="00E65203">
            <w:pPr>
              <w:spacing w:after="0"/>
              <w:jc w:val="both"/>
              <w:rPr>
                <w:rFonts w:ascii="Times New Roman" w:hAnsi="Times New Roman" w:cs="Times New Roman"/>
                <w:color w:val="000000"/>
                <w:lang w:val="uk-UA"/>
              </w:rPr>
            </w:pPr>
            <w:r w:rsidRPr="00E65203">
              <w:rPr>
                <w:rFonts w:ascii="Times New Roman" w:hAnsi="Times New Roman" w:cs="Times New Roman"/>
              </w:rPr>
              <w:lastRenderedPageBreak/>
              <w:t xml:space="preserve">- </w:t>
            </w:r>
            <w:r w:rsidR="000625BD">
              <w:rPr>
                <w:rFonts w:ascii="Times New Roman" w:hAnsi="Times New Roman" w:cs="Times New Roman"/>
                <w:lang w:val="uk-UA"/>
              </w:rPr>
              <w:t>к</w:t>
            </w:r>
            <w:r w:rsidR="00A45FF2" w:rsidRPr="00E65203">
              <w:rPr>
                <w:rFonts w:ascii="Times New Roman" w:hAnsi="Times New Roman" w:cs="Times New Roman"/>
                <w:color w:val="000000"/>
              </w:rPr>
              <w:t>опії протоколів</w:t>
            </w:r>
            <w:r w:rsidR="00A45FF2" w:rsidRPr="00E65203">
              <w:rPr>
                <w:rFonts w:ascii="Times New Roman" w:hAnsi="Times New Roman" w:cs="Times New Roman"/>
                <w:color w:val="000000"/>
                <w:lang w:val="uk-UA"/>
              </w:rPr>
              <w:t>, витягів</w:t>
            </w:r>
            <w:r w:rsidR="00A45FF2" w:rsidRPr="00E65203">
              <w:rPr>
                <w:rFonts w:ascii="Times New Roman" w:hAnsi="Times New Roman" w:cs="Times New Roman"/>
                <w:color w:val="000000"/>
              </w:rPr>
              <w:t xml:space="preserve"> з протоколів засідання комісії з  перевірки  знань  або  посвідчення,  чинні  на  дату  кінцевого  строку подання тендерних пропозицій</w:t>
            </w:r>
            <w:r w:rsidR="00A45FF2" w:rsidRPr="00E65203">
              <w:rPr>
                <w:rFonts w:ascii="Times New Roman" w:hAnsi="Times New Roman" w:cs="Times New Roman"/>
                <w:color w:val="000000"/>
                <w:lang w:val="uk-UA"/>
              </w:rPr>
              <w:t>, які підтверджують</w:t>
            </w:r>
            <w:r w:rsidR="00A45FF2" w:rsidRPr="00E65203">
              <w:rPr>
                <w:rFonts w:ascii="Times New Roman" w:hAnsi="Times New Roman" w:cs="Times New Roman"/>
                <w:color w:val="000000"/>
              </w:rPr>
              <w:t xml:space="preserve"> пр</w:t>
            </w:r>
            <w:r w:rsidR="00A45FF2" w:rsidRPr="00E65203">
              <w:rPr>
                <w:rFonts w:ascii="Times New Roman" w:hAnsi="Times New Roman" w:cs="Times New Roman"/>
                <w:color w:val="000000"/>
                <w:spacing w:val="-8"/>
              </w:rPr>
              <w:t>о</w:t>
            </w:r>
            <w:r w:rsidR="00A45FF2" w:rsidRPr="00E65203">
              <w:rPr>
                <w:rFonts w:ascii="Times New Roman" w:hAnsi="Times New Roman" w:cs="Times New Roman"/>
                <w:color w:val="000000"/>
                <w:spacing w:val="-10"/>
              </w:rPr>
              <w:t>х</w:t>
            </w:r>
            <w:r w:rsidR="00A45FF2" w:rsidRPr="00E65203">
              <w:rPr>
                <w:rFonts w:ascii="Times New Roman" w:hAnsi="Times New Roman" w:cs="Times New Roman"/>
                <w:color w:val="000000"/>
                <w:spacing w:val="-8"/>
              </w:rPr>
              <w:t>о</w:t>
            </w:r>
            <w:r w:rsidR="00A45FF2" w:rsidRPr="00E65203">
              <w:rPr>
                <w:rFonts w:ascii="Times New Roman" w:hAnsi="Times New Roman" w:cs="Times New Roman"/>
                <w:color w:val="000000"/>
              </w:rPr>
              <w:t>дження і</w:t>
            </w:r>
            <w:r w:rsidR="00A45FF2" w:rsidRPr="00E65203">
              <w:rPr>
                <w:rFonts w:ascii="Times New Roman" w:hAnsi="Times New Roman" w:cs="Times New Roman"/>
                <w:color w:val="000000"/>
                <w:spacing w:val="-3"/>
              </w:rPr>
              <w:t>н</w:t>
            </w:r>
            <w:r w:rsidR="00A45FF2" w:rsidRPr="00E65203">
              <w:rPr>
                <w:rFonts w:ascii="Times New Roman" w:hAnsi="Times New Roman" w:cs="Times New Roman"/>
                <w:color w:val="000000"/>
              </w:rPr>
              <w:t>же</w:t>
            </w:r>
            <w:r w:rsidR="00A45FF2" w:rsidRPr="00E65203">
              <w:rPr>
                <w:rFonts w:ascii="Times New Roman" w:hAnsi="Times New Roman" w:cs="Times New Roman"/>
                <w:color w:val="000000"/>
                <w:spacing w:val="-3"/>
              </w:rPr>
              <w:t>н</w:t>
            </w:r>
            <w:r w:rsidR="00A45FF2" w:rsidRPr="00E65203">
              <w:rPr>
                <w:rFonts w:ascii="Times New Roman" w:hAnsi="Times New Roman" w:cs="Times New Roman"/>
                <w:color w:val="000000"/>
              </w:rPr>
              <w:t>ерно</w:t>
            </w:r>
            <w:r w:rsidR="00A45FF2" w:rsidRPr="00E65203">
              <w:rPr>
                <w:rFonts w:ascii="Times New Roman" w:hAnsi="Times New Roman" w:cs="Times New Roman"/>
                <w:color w:val="000000"/>
                <w:spacing w:val="-4"/>
              </w:rPr>
              <w:t>-</w:t>
            </w:r>
            <w:r w:rsidR="00A45FF2" w:rsidRPr="00E65203">
              <w:rPr>
                <w:rFonts w:ascii="Times New Roman" w:hAnsi="Times New Roman" w:cs="Times New Roman"/>
                <w:color w:val="000000"/>
              </w:rPr>
              <w:t>т</w:t>
            </w:r>
            <w:r w:rsidR="00A45FF2" w:rsidRPr="00E65203">
              <w:rPr>
                <w:rFonts w:ascii="Times New Roman" w:hAnsi="Times New Roman" w:cs="Times New Roman"/>
                <w:color w:val="000000"/>
                <w:spacing w:val="-3"/>
              </w:rPr>
              <w:t>е</w:t>
            </w:r>
            <w:r w:rsidR="00A45FF2" w:rsidRPr="00E65203">
              <w:rPr>
                <w:rFonts w:ascii="Times New Roman" w:hAnsi="Times New Roman" w:cs="Times New Roman"/>
                <w:color w:val="000000"/>
              </w:rPr>
              <w:t>хнічними працівн</w:t>
            </w:r>
            <w:r w:rsidR="00A45FF2" w:rsidRPr="00E65203">
              <w:rPr>
                <w:rFonts w:ascii="Times New Roman" w:hAnsi="Times New Roman" w:cs="Times New Roman"/>
                <w:color w:val="000000"/>
                <w:spacing w:val="-4"/>
              </w:rPr>
              <w:t>и</w:t>
            </w:r>
            <w:r w:rsidR="00A45FF2" w:rsidRPr="00E65203">
              <w:rPr>
                <w:rFonts w:ascii="Times New Roman" w:hAnsi="Times New Roman" w:cs="Times New Roman"/>
                <w:color w:val="000000"/>
              </w:rPr>
              <w:t>кам</w:t>
            </w:r>
            <w:r w:rsidR="00A45FF2" w:rsidRPr="00E65203">
              <w:rPr>
                <w:rFonts w:ascii="Times New Roman" w:hAnsi="Times New Roman" w:cs="Times New Roman"/>
                <w:color w:val="000000"/>
                <w:spacing w:val="-4"/>
              </w:rPr>
              <w:t>и</w:t>
            </w:r>
            <w:r w:rsidR="00A45FF2" w:rsidRPr="00E65203">
              <w:rPr>
                <w:rFonts w:ascii="Times New Roman" w:hAnsi="Times New Roman" w:cs="Times New Roman"/>
              </w:rPr>
              <w:t xml:space="preserve"> </w:t>
            </w:r>
            <w:r w:rsidR="00A45FF2" w:rsidRPr="00E65203">
              <w:rPr>
                <w:rFonts w:ascii="Times New Roman" w:hAnsi="Times New Roman" w:cs="Times New Roman"/>
                <w:color w:val="000000"/>
              </w:rPr>
              <w:t>на</w:t>
            </w:r>
            <w:r w:rsidR="00A45FF2" w:rsidRPr="00E65203">
              <w:rPr>
                <w:rFonts w:ascii="Times New Roman" w:hAnsi="Times New Roman" w:cs="Times New Roman"/>
                <w:color w:val="000000"/>
                <w:spacing w:val="-11"/>
              </w:rPr>
              <w:t>в</w:t>
            </w:r>
            <w:r w:rsidR="00A45FF2" w:rsidRPr="00E65203">
              <w:rPr>
                <w:rFonts w:ascii="Times New Roman" w:hAnsi="Times New Roman" w:cs="Times New Roman"/>
                <w:color w:val="000000"/>
              </w:rPr>
              <w:t xml:space="preserve">чання </w:t>
            </w:r>
            <w:r w:rsidR="00A45FF2" w:rsidRPr="00E65203">
              <w:rPr>
                <w:rFonts w:ascii="Times New Roman" w:hAnsi="Times New Roman" w:cs="Times New Roman"/>
                <w:color w:val="000000"/>
                <w:lang w:val="uk-UA"/>
              </w:rPr>
              <w:t xml:space="preserve">і перевірки знань чинних законодавчих актів і нормативних документів </w:t>
            </w:r>
            <w:r w:rsidR="00565858">
              <w:rPr>
                <w:rFonts w:ascii="Times New Roman" w:hAnsi="Times New Roman" w:cs="Times New Roman"/>
                <w:color w:val="000000"/>
                <w:lang w:val="uk-UA"/>
              </w:rPr>
              <w:t>і</w:t>
            </w:r>
            <w:r w:rsidR="00A45FF2" w:rsidRPr="00E65203">
              <w:rPr>
                <w:rFonts w:ascii="Times New Roman" w:hAnsi="Times New Roman" w:cs="Times New Roman"/>
                <w:color w:val="000000"/>
              </w:rPr>
              <w:t xml:space="preserve">з </w:t>
            </w:r>
            <w:r w:rsidR="00A45FF2" w:rsidRPr="00E65203">
              <w:rPr>
                <w:rFonts w:ascii="Times New Roman" w:hAnsi="Times New Roman" w:cs="Times New Roman"/>
                <w:color w:val="000000"/>
                <w:lang w:val="uk-UA"/>
              </w:rPr>
              <w:t xml:space="preserve">законодавчих актів з </w:t>
            </w:r>
            <w:r w:rsidR="00A45FF2" w:rsidRPr="00E65203">
              <w:rPr>
                <w:rFonts w:ascii="Times New Roman" w:hAnsi="Times New Roman" w:cs="Times New Roman"/>
                <w:color w:val="000000"/>
                <w:spacing w:val="-5"/>
              </w:rPr>
              <w:t>о</w:t>
            </w:r>
            <w:r w:rsidR="00A45FF2" w:rsidRPr="00E65203">
              <w:rPr>
                <w:rFonts w:ascii="Times New Roman" w:hAnsi="Times New Roman" w:cs="Times New Roman"/>
                <w:color w:val="000000"/>
                <w:spacing w:val="-10"/>
              </w:rPr>
              <w:t>х</w:t>
            </w:r>
            <w:r w:rsidR="00A45FF2" w:rsidRPr="00E65203">
              <w:rPr>
                <w:rFonts w:ascii="Times New Roman" w:hAnsi="Times New Roman" w:cs="Times New Roman"/>
                <w:color w:val="000000"/>
              </w:rPr>
              <w:t>орони праці</w:t>
            </w:r>
            <w:r w:rsidR="00A45FF2" w:rsidRPr="00E65203">
              <w:rPr>
                <w:rFonts w:ascii="Times New Roman" w:hAnsi="Times New Roman" w:cs="Times New Roman"/>
                <w:color w:val="000000"/>
                <w:lang w:val="uk-UA"/>
              </w:rPr>
              <w:t xml:space="preserve">, гігієни праці, надання домедичної допомоги потерпілим від нещасних </w:t>
            </w:r>
            <w:r w:rsidR="00A45FF2" w:rsidRPr="00E65203">
              <w:rPr>
                <w:rFonts w:ascii="Times New Roman" w:hAnsi="Times New Roman" w:cs="Times New Roman"/>
                <w:color w:val="000000"/>
              </w:rPr>
              <w:t>випадків</w:t>
            </w:r>
            <w:r w:rsidR="00A45FF2" w:rsidRPr="00E65203">
              <w:rPr>
                <w:rFonts w:ascii="Times New Roman" w:hAnsi="Times New Roman" w:cs="Times New Roman"/>
                <w:color w:val="000000"/>
                <w:lang w:val="uk-UA"/>
              </w:rPr>
              <w:t>, Правил поведінки у разі виникнення аварій, Закону України «Про охорону праці».</w:t>
            </w:r>
          </w:p>
          <w:p w14:paraId="7FBE0E9E" w14:textId="49870CF2" w:rsidR="00C842F2" w:rsidRPr="00E65203" w:rsidRDefault="00911F00" w:rsidP="00A45FF2">
            <w:pPr>
              <w:widowControl w:val="0"/>
              <w:spacing w:after="0"/>
              <w:contextualSpacing/>
              <w:jc w:val="both"/>
              <w:rPr>
                <w:rFonts w:ascii="Times New Roman" w:hAnsi="Times New Roman" w:cs="Times New Roman"/>
                <w:color w:val="000000"/>
                <w:spacing w:val="-3"/>
                <w:lang w:val="uk-UA"/>
              </w:rPr>
            </w:pPr>
            <w:r w:rsidRPr="00911F00">
              <w:rPr>
                <w:rFonts w:ascii="Times New Roman" w:hAnsi="Times New Roman" w:cs="Times New Roman"/>
                <w:color w:val="000000"/>
                <w:lang w:val="uk-UA"/>
              </w:rPr>
              <w:t>-</w:t>
            </w:r>
            <w:r w:rsidRPr="0002577A">
              <w:rPr>
                <w:rFonts w:ascii="Times New Roman" w:hAnsi="Times New Roman" w:cs="Times New Roman"/>
                <w:color w:val="000000"/>
                <w:lang w:val="uk-UA"/>
              </w:rPr>
              <w:t xml:space="preserve"> </w:t>
            </w:r>
            <w:r w:rsidR="000625BD">
              <w:rPr>
                <w:rFonts w:ascii="Times New Roman" w:hAnsi="Times New Roman" w:cs="Times New Roman"/>
                <w:color w:val="000000"/>
                <w:lang w:val="uk-UA"/>
              </w:rPr>
              <w:t>к</w:t>
            </w:r>
            <w:r w:rsidR="00A45FF2" w:rsidRPr="00E65203">
              <w:rPr>
                <w:rFonts w:ascii="Times New Roman" w:hAnsi="Times New Roman" w:cs="Times New Roman"/>
                <w:color w:val="000000"/>
                <w:lang w:val="uk-UA"/>
              </w:rPr>
              <w:t>опії</w:t>
            </w:r>
            <w:r w:rsidR="00A45FF2" w:rsidRPr="00E65203">
              <w:rPr>
                <w:rFonts w:ascii="Times New Roman" w:hAnsi="Times New Roman" w:cs="Times New Roman"/>
                <w:color w:val="000000"/>
                <w:spacing w:val="14"/>
                <w:lang w:val="uk-UA"/>
              </w:rPr>
              <w:t xml:space="preserve">  </w:t>
            </w:r>
            <w:r w:rsidR="00A45FF2" w:rsidRPr="00E65203">
              <w:rPr>
                <w:rFonts w:ascii="Times New Roman" w:hAnsi="Times New Roman" w:cs="Times New Roman"/>
                <w:color w:val="000000"/>
                <w:lang w:val="uk-UA"/>
              </w:rPr>
              <w:t>док</w:t>
            </w:r>
            <w:r w:rsidR="00A45FF2" w:rsidRPr="00E65203">
              <w:rPr>
                <w:rFonts w:ascii="Times New Roman" w:hAnsi="Times New Roman" w:cs="Times New Roman"/>
                <w:color w:val="000000"/>
                <w:spacing w:val="-5"/>
                <w:lang w:val="uk-UA"/>
              </w:rPr>
              <w:t>у</w:t>
            </w:r>
            <w:r w:rsidR="00A45FF2" w:rsidRPr="00E65203">
              <w:rPr>
                <w:rFonts w:ascii="Times New Roman" w:hAnsi="Times New Roman" w:cs="Times New Roman"/>
                <w:color w:val="000000"/>
                <w:lang w:val="uk-UA"/>
              </w:rPr>
              <w:t>менті</w:t>
            </w:r>
            <w:r w:rsidR="00A45FF2" w:rsidRPr="00E65203">
              <w:rPr>
                <w:rFonts w:ascii="Times New Roman" w:hAnsi="Times New Roman" w:cs="Times New Roman"/>
                <w:color w:val="000000"/>
                <w:spacing w:val="-3"/>
                <w:lang w:val="uk-UA"/>
              </w:rPr>
              <w:t>в</w:t>
            </w:r>
            <w:r w:rsidR="00A45FF2" w:rsidRPr="00E65203">
              <w:rPr>
                <w:rFonts w:ascii="Times New Roman" w:hAnsi="Times New Roman" w:cs="Times New Roman"/>
                <w:color w:val="000000"/>
                <w:spacing w:val="14"/>
                <w:lang w:val="uk-UA"/>
              </w:rPr>
              <w:t xml:space="preserve">  </w:t>
            </w:r>
            <w:r w:rsidR="00A45FF2" w:rsidRPr="00E65203">
              <w:rPr>
                <w:rFonts w:ascii="Times New Roman" w:hAnsi="Times New Roman" w:cs="Times New Roman"/>
                <w:color w:val="000000"/>
                <w:lang w:val="uk-UA"/>
              </w:rPr>
              <w:t>(пр</w:t>
            </w:r>
            <w:r w:rsidR="00A45FF2" w:rsidRPr="00E65203">
              <w:rPr>
                <w:rFonts w:ascii="Times New Roman" w:hAnsi="Times New Roman" w:cs="Times New Roman"/>
                <w:color w:val="000000"/>
                <w:spacing w:val="-6"/>
                <w:lang w:val="uk-UA"/>
              </w:rPr>
              <w:t>о</w:t>
            </w:r>
            <w:r w:rsidR="00A45FF2" w:rsidRPr="00E65203">
              <w:rPr>
                <w:rFonts w:ascii="Times New Roman" w:hAnsi="Times New Roman" w:cs="Times New Roman"/>
                <w:color w:val="000000"/>
                <w:spacing w:val="-3"/>
                <w:lang w:val="uk-UA"/>
              </w:rPr>
              <w:t>то</w:t>
            </w:r>
            <w:r w:rsidR="00A45FF2" w:rsidRPr="00E65203">
              <w:rPr>
                <w:rFonts w:ascii="Times New Roman" w:hAnsi="Times New Roman" w:cs="Times New Roman"/>
                <w:color w:val="000000"/>
                <w:spacing w:val="-12"/>
                <w:lang w:val="uk-UA"/>
              </w:rPr>
              <w:t>к</w:t>
            </w:r>
            <w:r w:rsidR="00A45FF2" w:rsidRPr="00E65203">
              <w:rPr>
                <w:rFonts w:ascii="Times New Roman" w:hAnsi="Times New Roman" w:cs="Times New Roman"/>
                <w:color w:val="000000"/>
                <w:spacing w:val="-3"/>
                <w:lang w:val="uk-UA"/>
              </w:rPr>
              <w:t>о</w:t>
            </w:r>
            <w:r w:rsidR="00A45FF2" w:rsidRPr="00E65203">
              <w:rPr>
                <w:rFonts w:ascii="Times New Roman" w:hAnsi="Times New Roman" w:cs="Times New Roman"/>
                <w:color w:val="000000"/>
                <w:lang w:val="uk-UA"/>
              </w:rPr>
              <w:t>л</w:t>
            </w:r>
            <w:r w:rsidR="00A45FF2" w:rsidRPr="00E65203">
              <w:rPr>
                <w:rFonts w:ascii="Times New Roman" w:hAnsi="Times New Roman" w:cs="Times New Roman"/>
                <w:color w:val="000000"/>
                <w:spacing w:val="-3"/>
                <w:lang w:val="uk-UA"/>
              </w:rPr>
              <w:t>у</w:t>
            </w:r>
            <w:r w:rsidR="00A45FF2" w:rsidRPr="00E65203">
              <w:rPr>
                <w:rFonts w:ascii="Times New Roman" w:hAnsi="Times New Roman" w:cs="Times New Roman"/>
                <w:color w:val="000000"/>
                <w:lang w:val="uk-UA"/>
              </w:rPr>
              <w:t>(</w:t>
            </w:r>
            <w:r w:rsidR="00A45FF2" w:rsidRPr="00E65203">
              <w:rPr>
                <w:rFonts w:ascii="Times New Roman" w:hAnsi="Times New Roman" w:cs="Times New Roman"/>
                <w:color w:val="000000"/>
                <w:spacing w:val="-4"/>
                <w:lang w:val="uk-UA"/>
              </w:rPr>
              <w:t>-</w:t>
            </w:r>
            <w:r w:rsidR="00A45FF2" w:rsidRPr="00E65203">
              <w:rPr>
                <w:rFonts w:ascii="Times New Roman" w:hAnsi="Times New Roman" w:cs="Times New Roman"/>
                <w:color w:val="000000"/>
                <w:lang w:val="uk-UA"/>
              </w:rPr>
              <w:t>ів)</w:t>
            </w:r>
            <w:r w:rsidR="00A45FF2" w:rsidRPr="00E65203">
              <w:rPr>
                <w:rFonts w:ascii="Times New Roman" w:hAnsi="Times New Roman" w:cs="Times New Roman"/>
                <w:color w:val="000000"/>
                <w:spacing w:val="14"/>
                <w:lang w:val="uk-UA"/>
              </w:rPr>
              <w:t xml:space="preserve">  </w:t>
            </w:r>
            <w:r w:rsidR="00A45FF2" w:rsidRPr="00E65203">
              <w:rPr>
                <w:rFonts w:ascii="Times New Roman" w:hAnsi="Times New Roman" w:cs="Times New Roman"/>
                <w:color w:val="000000"/>
                <w:lang w:val="uk-UA"/>
              </w:rPr>
              <w:t>або</w:t>
            </w:r>
            <w:r w:rsidR="00A45FF2" w:rsidRPr="00E65203">
              <w:rPr>
                <w:rFonts w:ascii="Times New Roman" w:hAnsi="Times New Roman" w:cs="Times New Roman"/>
                <w:color w:val="000000"/>
                <w:spacing w:val="14"/>
                <w:lang w:val="uk-UA"/>
              </w:rPr>
              <w:t xml:space="preserve">  </w:t>
            </w:r>
            <w:r w:rsidR="00A45FF2" w:rsidRPr="00E65203">
              <w:rPr>
                <w:rFonts w:ascii="Times New Roman" w:hAnsi="Times New Roman" w:cs="Times New Roman"/>
                <w:color w:val="000000"/>
                <w:lang w:val="uk-UA"/>
              </w:rPr>
              <w:t>витяг</w:t>
            </w:r>
            <w:r w:rsidR="00A45FF2" w:rsidRPr="00E65203">
              <w:rPr>
                <w:rFonts w:ascii="Times New Roman" w:hAnsi="Times New Roman" w:cs="Times New Roman"/>
                <w:color w:val="000000"/>
                <w:spacing w:val="-3"/>
                <w:lang w:val="uk-UA"/>
              </w:rPr>
              <w:t>у</w:t>
            </w:r>
            <w:r w:rsidR="00A45FF2" w:rsidRPr="00E65203">
              <w:rPr>
                <w:rFonts w:ascii="Times New Roman" w:hAnsi="Times New Roman" w:cs="Times New Roman"/>
                <w:color w:val="000000"/>
                <w:spacing w:val="14"/>
                <w:lang w:val="uk-UA"/>
              </w:rPr>
              <w:t xml:space="preserve">  </w:t>
            </w:r>
            <w:r w:rsidR="00A45FF2" w:rsidRPr="00E65203">
              <w:rPr>
                <w:rFonts w:ascii="Times New Roman" w:hAnsi="Times New Roman" w:cs="Times New Roman"/>
                <w:color w:val="000000"/>
                <w:lang w:val="uk-UA"/>
              </w:rPr>
              <w:t>(</w:t>
            </w:r>
            <w:r w:rsidR="00A45FF2" w:rsidRPr="00E65203">
              <w:rPr>
                <w:rFonts w:ascii="Times New Roman" w:hAnsi="Times New Roman" w:cs="Times New Roman"/>
                <w:color w:val="000000"/>
                <w:spacing w:val="-4"/>
                <w:lang w:val="uk-UA"/>
              </w:rPr>
              <w:t>-</w:t>
            </w:r>
            <w:r w:rsidR="00A45FF2" w:rsidRPr="00E65203">
              <w:rPr>
                <w:rFonts w:ascii="Times New Roman" w:hAnsi="Times New Roman" w:cs="Times New Roman"/>
                <w:color w:val="000000"/>
                <w:lang w:val="uk-UA"/>
              </w:rPr>
              <w:t>ів)</w:t>
            </w:r>
            <w:r w:rsidR="00A45FF2" w:rsidRPr="00E65203">
              <w:rPr>
                <w:rFonts w:ascii="Times New Roman" w:hAnsi="Times New Roman" w:cs="Times New Roman"/>
                <w:color w:val="000000"/>
                <w:spacing w:val="14"/>
                <w:lang w:val="uk-UA"/>
              </w:rPr>
              <w:t xml:space="preserve">  </w:t>
            </w:r>
            <w:r w:rsidR="00A45FF2" w:rsidRPr="00E65203">
              <w:rPr>
                <w:rFonts w:ascii="Times New Roman" w:hAnsi="Times New Roman" w:cs="Times New Roman"/>
                <w:color w:val="000000"/>
                <w:lang w:val="uk-UA"/>
              </w:rPr>
              <w:t>з</w:t>
            </w:r>
            <w:r w:rsidR="00A45FF2" w:rsidRPr="00E65203">
              <w:rPr>
                <w:rFonts w:ascii="Times New Roman" w:hAnsi="Times New Roman" w:cs="Times New Roman"/>
                <w:color w:val="000000"/>
                <w:spacing w:val="14"/>
                <w:lang w:val="uk-UA"/>
              </w:rPr>
              <w:t xml:space="preserve">  </w:t>
            </w:r>
            <w:r w:rsidR="00A45FF2" w:rsidRPr="00E65203">
              <w:rPr>
                <w:rFonts w:ascii="Times New Roman" w:hAnsi="Times New Roman" w:cs="Times New Roman"/>
                <w:color w:val="000000"/>
                <w:lang w:val="uk-UA"/>
              </w:rPr>
              <w:t>прот</w:t>
            </w:r>
            <w:r w:rsidR="00A45FF2" w:rsidRPr="00E65203">
              <w:rPr>
                <w:rFonts w:ascii="Times New Roman" w:hAnsi="Times New Roman" w:cs="Times New Roman"/>
                <w:color w:val="000000"/>
                <w:spacing w:val="-3"/>
                <w:lang w:val="uk-UA"/>
              </w:rPr>
              <w:t>о</w:t>
            </w:r>
            <w:r w:rsidR="00A45FF2" w:rsidRPr="00E65203">
              <w:rPr>
                <w:rFonts w:ascii="Times New Roman" w:hAnsi="Times New Roman" w:cs="Times New Roman"/>
                <w:color w:val="000000"/>
                <w:lang w:val="uk-UA"/>
              </w:rPr>
              <w:t>ко</w:t>
            </w:r>
            <w:r w:rsidR="00A45FF2" w:rsidRPr="00E65203">
              <w:rPr>
                <w:rFonts w:ascii="Times New Roman" w:hAnsi="Times New Roman" w:cs="Times New Roman"/>
                <w:color w:val="000000"/>
                <w:spacing w:val="-3"/>
                <w:lang w:val="uk-UA"/>
              </w:rPr>
              <w:t>л</w:t>
            </w:r>
            <w:r w:rsidR="00A45FF2" w:rsidRPr="00E65203">
              <w:rPr>
                <w:rFonts w:ascii="Times New Roman" w:hAnsi="Times New Roman" w:cs="Times New Roman"/>
                <w:color w:val="000000"/>
                <w:lang w:val="uk-UA"/>
              </w:rPr>
              <w:t>ів,</w:t>
            </w:r>
            <w:r w:rsidR="00A45FF2" w:rsidRPr="00E65203">
              <w:rPr>
                <w:rFonts w:ascii="Times New Roman" w:hAnsi="Times New Roman" w:cs="Times New Roman"/>
                <w:color w:val="000000"/>
                <w:spacing w:val="14"/>
                <w:lang w:val="uk-UA"/>
              </w:rPr>
              <w:t xml:space="preserve"> </w:t>
            </w:r>
            <w:r w:rsidR="00A45FF2" w:rsidRPr="00E65203">
              <w:rPr>
                <w:rFonts w:ascii="Times New Roman" w:hAnsi="Times New Roman" w:cs="Times New Roman"/>
                <w:color w:val="000000"/>
                <w:lang w:val="uk-UA"/>
              </w:rPr>
              <w:t>аб</w:t>
            </w:r>
            <w:r w:rsidR="00A45FF2" w:rsidRPr="00E65203">
              <w:rPr>
                <w:rFonts w:ascii="Times New Roman" w:hAnsi="Times New Roman" w:cs="Times New Roman"/>
                <w:color w:val="000000"/>
                <w:spacing w:val="-3"/>
                <w:lang w:val="uk-UA"/>
              </w:rPr>
              <w:t>о</w:t>
            </w:r>
            <w:r w:rsidR="00A45FF2" w:rsidRPr="00E65203">
              <w:rPr>
                <w:rFonts w:ascii="Times New Roman" w:hAnsi="Times New Roman" w:cs="Times New Roman"/>
                <w:color w:val="000000"/>
                <w:lang w:val="uk-UA"/>
              </w:rPr>
              <w:t xml:space="preserve">  посвідчен</w:t>
            </w:r>
            <w:r w:rsidR="00A45FF2" w:rsidRPr="00E65203">
              <w:rPr>
                <w:rFonts w:ascii="Times New Roman" w:hAnsi="Times New Roman" w:cs="Times New Roman"/>
                <w:color w:val="000000"/>
                <w:spacing w:val="-3"/>
                <w:lang w:val="uk-UA"/>
              </w:rPr>
              <w:t>ь</w:t>
            </w:r>
            <w:r w:rsidR="00A45FF2" w:rsidRPr="00E65203">
              <w:rPr>
                <w:rFonts w:ascii="Times New Roman" w:hAnsi="Times New Roman" w:cs="Times New Roman"/>
                <w:color w:val="000000"/>
                <w:lang w:val="uk-UA"/>
              </w:rPr>
              <w:t>)</w:t>
            </w:r>
            <w:r w:rsidR="00A45FF2" w:rsidRPr="00E65203">
              <w:rPr>
                <w:rFonts w:ascii="Times New Roman" w:hAnsi="Times New Roman" w:cs="Times New Roman"/>
                <w:color w:val="000000"/>
                <w:spacing w:val="-3"/>
                <w:lang w:val="uk-UA"/>
              </w:rPr>
              <w:t xml:space="preserve"> </w:t>
            </w:r>
            <w:r w:rsidR="00A45FF2" w:rsidRPr="00E65203">
              <w:rPr>
                <w:rFonts w:ascii="Times New Roman" w:hAnsi="Times New Roman" w:cs="Times New Roman"/>
                <w:color w:val="000000"/>
                <w:lang w:val="uk-UA"/>
              </w:rPr>
              <w:t>про</w:t>
            </w:r>
            <w:r w:rsidR="00A45FF2" w:rsidRPr="00E65203">
              <w:rPr>
                <w:rFonts w:ascii="Times New Roman" w:hAnsi="Times New Roman" w:cs="Times New Roman"/>
                <w:color w:val="000000"/>
                <w:spacing w:val="-3"/>
                <w:lang w:val="uk-UA"/>
              </w:rPr>
              <w:t xml:space="preserve"> </w:t>
            </w:r>
            <w:r w:rsidR="00A45FF2" w:rsidRPr="00E65203">
              <w:rPr>
                <w:rFonts w:ascii="Times New Roman" w:hAnsi="Times New Roman" w:cs="Times New Roman"/>
                <w:color w:val="000000"/>
                <w:lang w:val="uk-UA"/>
              </w:rPr>
              <w:t>присвоє</w:t>
            </w:r>
            <w:r w:rsidR="00A45FF2" w:rsidRPr="00E65203">
              <w:rPr>
                <w:rFonts w:ascii="Times New Roman" w:hAnsi="Times New Roman" w:cs="Times New Roman"/>
                <w:color w:val="000000"/>
                <w:spacing w:val="-3"/>
                <w:lang w:val="uk-UA"/>
              </w:rPr>
              <w:t>н</w:t>
            </w:r>
            <w:r w:rsidR="00A45FF2" w:rsidRPr="00E65203">
              <w:rPr>
                <w:rFonts w:ascii="Times New Roman" w:hAnsi="Times New Roman" w:cs="Times New Roman"/>
                <w:color w:val="000000"/>
                <w:lang w:val="uk-UA"/>
              </w:rPr>
              <w:t>ня</w:t>
            </w:r>
            <w:r w:rsidR="00A45FF2" w:rsidRPr="00E65203">
              <w:rPr>
                <w:rFonts w:ascii="Times New Roman" w:hAnsi="Times New Roman" w:cs="Times New Roman"/>
                <w:color w:val="000000"/>
                <w:spacing w:val="-3"/>
                <w:lang w:val="uk-UA"/>
              </w:rPr>
              <w:t xml:space="preserve"> </w:t>
            </w:r>
            <w:r w:rsidR="00A45FF2" w:rsidRPr="00E65203">
              <w:rPr>
                <w:rFonts w:ascii="Times New Roman" w:hAnsi="Times New Roman" w:cs="Times New Roman"/>
                <w:color w:val="000000"/>
                <w:lang w:val="uk-UA"/>
              </w:rPr>
              <w:t>кваліфікації</w:t>
            </w:r>
            <w:r w:rsidR="00A45FF2" w:rsidRPr="00E65203">
              <w:rPr>
                <w:rFonts w:ascii="Times New Roman" w:hAnsi="Times New Roman" w:cs="Times New Roman"/>
                <w:color w:val="000000"/>
                <w:spacing w:val="-3"/>
                <w:lang w:val="uk-UA"/>
              </w:rPr>
              <w:t xml:space="preserve"> </w:t>
            </w:r>
            <w:r w:rsidR="00A45FF2" w:rsidRPr="00E65203">
              <w:rPr>
                <w:rFonts w:ascii="Times New Roman" w:hAnsi="Times New Roman" w:cs="Times New Roman"/>
                <w:color w:val="000000"/>
                <w:lang w:val="uk-UA"/>
              </w:rPr>
              <w:t>р</w:t>
            </w:r>
            <w:r w:rsidR="00A45FF2" w:rsidRPr="00E65203">
              <w:rPr>
                <w:rFonts w:ascii="Times New Roman" w:hAnsi="Times New Roman" w:cs="Times New Roman"/>
                <w:color w:val="000000"/>
                <w:spacing w:val="-3"/>
                <w:lang w:val="uk-UA"/>
              </w:rPr>
              <w:t>о</w:t>
            </w:r>
            <w:r w:rsidR="00A45FF2" w:rsidRPr="00E65203">
              <w:rPr>
                <w:rFonts w:ascii="Times New Roman" w:hAnsi="Times New Roman" w:cs="Times New Roman"/>
                <w:color w:val="000000"/>
                <w:lang w:val="uk-UA"/>
              </w:rPr>
              <w:t>бітни</w:t>
            </w:r>
            <w:r w:rsidR="00A45FF2" w:rsidRPr="00E65203">
              <w:rPr>
                <w:rFonts w:ascii="Times New Roman" w:hAnsi="Times New Roman" w:cs="Times New Roman"/>
                <w:color w:val="000000"/>
                <w:spacing w:val="-3"/>
                <w:lang w:val="uk-UA"/>
              </w:rPr>
              <w:t>к</w:t>
            </w:r>
            <w:r w:rsidR="00A45FF2" w:rsidRPr="00E65203">
              <w:rPr>
                <w:rFonts w:ascii="Times New Roman" w:hAnsi="Times New Roman" w:cs="Times New Roman"/>
                <w:color w:val="000000"/>
                <w:lang w:val="uk-UA"/>
              </w:rPr>
              <w:t>ам,</w:t>
            </w:r>
            <w:r w:rsidR="00A45FF2" w:rsidRPr="00E65203">
              <w:rPr>
                <w:rFonts w:ascii="Times New Roman" w:hAnsi="Times New Roman" w:cs="Times New Roman"/>
                <w:color w:val="000000"/>
                <w:spacing w:val="-3"/>
                <w:lang w:val="uk-UA"/>
              </w:rPr>
              <w:t xml:space="preserve"> </w:t>
            </w:r>
            <w:r w:rsidR="00A45FF2" w:rsidRPr="00E65203">
              <w:rPr>
                <w:rFonts w:ascii="Times New Roman" w:hAnsi="Times New Roman" w:cs="Times New Roman"/>
                <w:color w:val="000000"/>
                <w:lang w:val="uk-UA"/>
              </w:rPr>
              <w:t>які</w:t>
            </w:r>
            <w:r w:rsidR="00A45FF2" w:rsidRPr="00E65203">
              <w:rPr>
                <w:rFonts w:ascii="Times New Roman" w:hAnsi="Times New Roman" w:cs="Times New Roman"/>
                <w:color w:val="000000"/>
                <w:spacing w:val="-3"/>
                <w:lang w:val="uk-UA"/>
              </w:rPr>
              <w:t xml:space="preserve"> </w:t>
            </w:r>
            <w:r w:rsidR="00A45FF2" w:rsidRPr="00E65203">
              <w:rPr>
                <w:rFonts w:ascii="Times New Roman" w:hAnsi="Times New Roman" w:cs="Times New Roman"/>
                <w:color w:val="000000"/>
                <w:lang w:val="uk-UA"/>
              </w:rPr>
              <w:t>будуть</w:t>
            </w:r>
            <w:r w:rsidR="00A45FF2" w:rsidRPr="00E65203">
              <w:rPr>
                <w:rFonts w:ascii="Times New Roman" w:hAnsi="Times New Roman" w:cs="Times New Roman"/>
                <w:color w:val="000000"/>
                <w:spacing w:val="-3"/>
                <w:lang w:val="uk-UA"/>
              </w:rPr>
              <w:t xml:space="preserve"> </w:t>
            </w:r>
            <w:r w:rsidR="00A45FF2" w:rsidRPr="00E65203">
              <w:rPr>
                <w:rFonts w:ascii="Times New Roman" w:hAnsi="Times New Roman" w:cs="Times New Roman"/>
                <w:color w:val="000000"/>
                <w:lang w:val="uk-UA"/>
              </w:rPr>
              <w:t>залучені  до виконання р</w:t>
            </w:r>
            <w:r w:rsidR="00A45FF2" w:rsidRPr="00E65203">
              <w:rPr>
                <w:rFonts w:ascii="Times New Roman" w:hAnsi="Times New Roman" w:cs="Times New Roman"/>
                <w:color w:val="000000"/>
                <w:spacing w:val="-3"/>
                <w:lang w:val="uk-UA"/>
              </w:rPr>
              <w:t>о</w:t>
            </w:r>
            <w:r w:rsidR="00A45FF2" w:rsidRPr="00E65203">
              <w:rPr>
                <w:rFonts w:ascii="Times New Roman" w:hAnsi="Times New Roman" w:cs="Times New Roman"/>
                <w:color w:val="000000"/>
                <w:lang w:val="uk-UA"/>
              </w:rPr>
              <w:t>бі</w:t>
            </w:r>
            <w:r w:rsidR="00A45FF2" w:rsidRPr="00E65203">
              <w:rPr>
                <w:rFonts w:ascii="Times New Roman" w:hAnsi="Times New Roman" w:cs="Times New Roman"/>
                <w:color w:val="000000"/>
                <w:spacing w:val="-3"/>
                <w:lang w:val="uk-UA"/>
              </w:rPr>
              <w:t>т.</w:t>
            </w:r>
          </w:p>
          <w:p w14:paraId="076058BE" w14:textId="77777777" w:rsidR="00A45FF2" w:rsidRPr="00E65203" w:rsidRDefault="00A45FF2" w:rsidP="00A45FF2">
            <w:pPr>
              <w:widowControl w:val="0"/>
              <w:spacing w:after="0"/>
              <w:contextualSpacing/>
              <w:jc w:val="both"/>
              <w:rPr>
                <w:rFonts w:ascii="Times New Roman" w:hAnsi="Times New Roman" w:cs="Times New Roman"/>
                <w:color w:val="000000"/>
                <w:spacing w:val="-3"/>
                <w:lang w:val="uk-UA"/>
              </w:rPr>
            </w:pPr>
          </w:p>
          <w:p w14:paraId="163919DD" w14:textId="2AFA754F" w:rsidR="00A45FF2" w:rsidRPr="0002577A" w:rsidRDefault="00A45FF2" w:rsidP="0002577A">
            <w:pPr>
              <w:widowControl w:val="0"/>
              <w:spacing w:after="0"/>
              <w:contextualSpacing/>
              <w:jc w:val="both"/>
              <w:rPr>
                <w:rFonts w:ascii="Times New Roman" w:hAnsi="Times New Roman" w:cs="Times New Roman"/>
                <w:b/>
                <w:bCs/>
                <w:color w:val="000000"/>
                <w:u w:val="single"/>
                <w:lang w:val="uk-UA"/>
              </w:rPr>
            </w:pPr>
            <w:r w:rsidRPr="0002577A">
              <w:rPr>
                <w:rFonts w:ascii="Times New Roman" w:hAnsi="Times New Roman" w:cs="Times New Roman"/>
                <w:b/>
                <w:bCs/>
                <w:color w:val="000000"/>
                <w:u w:val="single"/>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F20D886" w14:textId="2B86B804" w:rsidR="00A45FF2" w:rsidRPr="00E65203" w:rsidRDefault="0002577A" w:rsidP="0002577A">
            <w:pPr>
              <w:spacing w:after="0"/>
              <w:jc w:val="both"/>
              <w:rPr>
                <w:rFonts w:ascii="Times New Roman" w:hAnsi="Times New Roman" w:cs="Times New Roman"/>
                <w:i/>
                <w:color w:val="000000"/>
                <w:lang w:val="uk-UA"/>
              </w:rPr>
            </w:pPr>
            <w:r w:rsidRPr="0002577A">
              <w:rPr>
                <w:rFonts w:ascii="Times New Roman" w:hAnsi="Times New Roman" w:cs="Times New Roman"/>
                <w:color w:val="000000"/>
              </w:rPr>
              <w:t xml:space="preserve">- </w:t>
            </w:r>
            <w:r w:rsidR="000625BD">
              <w:rPr>
                <w:rFonts w:ascii="Times New Roman" w:hAnsi="Times New Roman" w:cs="Times New Roman"/>
                <w:color w:val="000000"/>
                <w:lang w:val="uk-UA"/>
              </w:rPr>
              <w:t>д</w:t>
            </w:r>
            <w:r w:rsidR="00A45FF2" w:rsidRPr="00E65203">
              <w:rPr>
                <w:rFonts w:ascii="Times New Roman" w:hAnsi="Times New Roman" w:cs="Times New Roman"/>
                <w:color w:val="000000"/>
                <w:lang w:val="uk-UA"/>
              </w:rPr>
              <w:t xml:space="preserve">овідка в довільній </w:t>
            </w:r>
            <w:proofErr w:type="gramStart"/>
            <w:r w:rsidR="00A45FF2" w:rsidRPr="00E65203">
              <w:rPr>
                <w:rFonts w:ascii="Times New Roman" w:hAnsi="Times New Roman" w:cs="Times New Roman"/>
                <w:color w:val="000000"/>
                <w:lang w:val="uk-UA"/>
              </w:rPr>
              <w:t>формі  про</w:t>
            </w:r>
            <w:proofErr w:type="gramEnd"/>
            <w:r w:rsidR="00A45FF2" w:rsidRPr="00E65203">
              <w:rPr>
                <w:rFonts w:ascii="Times New Roman" w:hAnsi="Times New Roman" w:cs="Times New Roman"/>
                <w:color w:val="000000"/>
                <w:lang w:val="uk-UA"/>
              </w:rPr>
              <w:t xml:space="preserve"> підтвердження досвіду виконання аналогічного* (них*) договору (ів). </w:t>
            </w:r>
            <w:r w:rsidR="00A45FF2" w:rsidRPr="00E65203">
              <w:rPr>
                <w:rFonts w:ascii="Times New Roman" w:hAnsi="Times New Roman" w:cs="Times New Roman"/>
                <w:i/>
                <w:color w:val="000000"/>
                <w:lang w:val="uk-UA"/>
              </w:rPr>
              <w:t>В довідці бажано зазначити: контактну інформацію про замовника(ів), дату(и) виконання договору(ів)</w:t>
            </w:r>
            <w:r>
              <w:rPr>
                <w:rFonts w:ascii="Times New Roman" w:hAnsi="Times New Roman" w:cs="Times New Roman"/>
                <w:i/>
                <w:color w:val="000000"/>
                <w:lang w:val="uk-UA"/>
              </w:rPr>
              <w:t>, перелік послуг, що надавалися</w:t>
            </w:r>
            <w:r w:rsidRPr="0002577A">
              <w:rPr>
                <w:rFonts w:ascii="Times New Roman" w:hAnsi="Times New Roman" w:cs="Times New Roman"/>
                <w:i/>
                <w:color w:val="000000"/>
              </w:rPr>
              <w:t>;</w:t>
            </w:r>
            <w:r w:rsidR="00A45FF2" w:rsidRPr="00E65203">
              <w:rPr>
                <w:rFonts w:ascii="Times New Roman" w:hAnsi="Times New Roman" w:cs="Times New Roman"/>
                <w:i/>
                <w:color w:val="000000"/>
                <w:lang w:val="uk-UA"/>
              </w:rPr>
              <w:t xml:space="preserve"> </w:t>
            </w:r>
          </w:p>
          <w:p w14:paraId="6A1F53B6" w14:textId="09EA81A6" w:rsidR="00A45FF2" w:rsidRPr="00E65203" w:rsidRDefault="0002577A" w:rsidP="0002577A">
            <w:pPr>
              <w:spacing w:after="0"/>
              <w:jc w:val="both"/>
              <w:rPr>
                <w:rFonts w:ascii="Times New Roman" w:hAnsi="Times New Roman" w:cs="Times New Roman"/>
                <w:i/>
                <w:color w:val="000000"/>
                <w:lang w:val="uk-UA"/>
              </w:rPr>
            </w:pPr>
            <w:r w:rsidRPr="0002577A">
              <w:rPr>
                <w:rFonts w:ascii="Times New Roman" w:hAnsi="Times New Roman" w:cs="Times New Roman"/>
                <w:color w:val="000000"/>
              </w:rPr>
              <w:t>-</w:t>
            </w:r>
            <w:r w:rsidR="000625BD">
              <w:rPr>
                <w:rFonts w:ascii="Times New Roman" w:hAnsi="Times New Roman" w:cs="Times New Roman"/>
                <w:color w:val="000000"/>
                <w:lang w:val="uk-UA"/>
              </w:rPr>
              <w:t xml:space="preserve"> с</w:t>
            </w:r>
            <w:r w:rsidR="00A45FF2" w:rsidRPr="00E65203">
              <w:rPr>
                <w:rFonts w:ascii="Times New Roman" w:hAnsi="Times New Roman" w:cs="Times New Roman"/>
                <w:color w:val="000000"/>
                <w:lang w:val="uk-UA"/>
              </w:rPr>
              <w:t>канована(і) копія(ї) договору(ів) зазначеного(их) у довідці з інформацією про виконання аналогічного* (аналогічних*) у повному о</w:t>
            </w:r>
            <w:r>
              <w:rPr>
                <w:rFonts w:ascii="Times New Roman" w:hAnsi="Times New Roman" w:cs="Times New Roman"/>
                <w:color w:val="000000"/>
                <w:lang w:val="uk-UA"/>
              </w:rPr>
              <w:t>бсязі</w:t>
            </w:r>
            <w:r w:rsidRPr="0002577A">
              <w:rPr>
                <w:rFonts w:ascii="Times New Roman" w:hAnsi="Times New Roman" w:cs="Times New Roman"/>
                <w:color w:val="000000"/>
              </w:rPr>
              <w:t>;</w:t>
            </w:r>
            <w:r w:rsidR="00A45FF2" w:rsidRPr="00E65203">
              <w:rPr>
                <w:rFonts w:ascii="Times New Roman" w:hAnsi="Times New Roman" w:cs="Times New Roman"/>
                <w:i/>
                <w:color w:val="000000"/>
                <w:lang w:val="uk-UA"/>
              </w:rPr>
              <w:t xml:space="preserve"> </w:t>
            </w:r>
          </w:p>
          <w:p w14:paraId="4EDB4E73" w14:textId="14618C53" w:rsidR="00A45FF2" w:rsidRPr="0002577A" w:rsidRDefault="0002577A" w:rsidP="0002577A">
            <w:pPr>
              <w:spacing w:after="0"/>
              <w:jc w:val="both"/>
              <w:rPr>
                <w:rFonts w:ascii="Times New Roman" w:hAnsi="Times New Roman" w:cs="Times New Roman"/>
                <w:color w:val="000000"/>
              </w:rPr>
            </w:pPr>
            <w:r w:rsidRPr="0002577A">
              <w:rPr>
                <w:rFonts w:ascii="Times New Roman" w:hAnsi="Times New Roman" w:cs="Times New Roman"/>
                <w:color w:val="000000"/>
              </w:rPr>
              <w:t>-</w:t>
            </w:r>
            <w:r w:rsidR="000625BD">
              <w:rPr>
                <w:rFonts w:ascii="Times New Roman" w:hAnsi="Times New Roman" w:cs="Times New Roman"/>
                <w:color w:val="000000"/>
                <w:lang w:val="uk-UA"/>
              </w:rPr>
              <w:t xml:space="preserve"> с</w:t>
            </w:r>
            <w:r w:rsidR="00A45FF2" w:rsidRPr="00E65203">
              <w:rPr>
                <w:rFonts w:ascii="Times New Roman" w:hAnsi="Times New Roman" w:cs="Times New Roman"/>
                <w:color w:val="000000"/>
                <w:lang w:val="uk-UA"/>
              </w:rPr>
              <w:t xml:space="preserve">канована копія позитивного відгуку (-ків) замовника </w:t>
            </w:r>
            <w:proofErr w:type="gramStart"/>
            <w:r w:rsidR="00A45FF2" w:rsidRPr="00E65203">
              <w:rPr>
                <w:rFonts w:ascii="Times New Roman" w:hAnsi="Times New Roman" w:cs="Times New Roman"/>
                <w:color w:val="000000"/>
                <w:lang w:val="uk-UA"/>
              </w:rPr>
              <w:t>про роботу</w:t>
            </w:r>
            <w:proofErr w:type="gramEnd"/>
            <w:r w:rsidR="00A45FF2" w:rsidRPr="00E65203">
              <w:rPr>
                <w:rFonts w:ascii="Times New Roman" w:hAnsi="Times New Roman" w:cs="Times New Roman"/>
                <w:color w:val="000000"/>
                <w:lang w:val="uk-UA"/>
              </w:rPr>
              <w:t xml:space="preserve"> учасника по виконанню аналогічного(-их) договору(</w:t>
            </w:r>
            <w:r>
              <w:rPr>
                <w:rFonts w:ascii="Times New Roman" w:hAnsi="Times New Roman" w:cs="Times New Roman"/>
                <w:color w:val="000000"/>
                <w:lang w:val="uk-UA"/>
              </w:rPr>
              <w:t>-ів) зазначеного (их) у довідці</w:t>
            </w:r>
            <w:r w:rsidRPr="0002577A">
              <w:rPr>
                <w:rFonts w:ascii="Times New Roman" w:hAnsi="Times New Roman" w:cs="Times New Roman"/>
                <w:color w:val="000000"/>
              </w:rPr>
              <w:t>;</w:t>
            </w:r>
          </w:p>
          <w:p w14:paraId="70AE814D" w14:textId="04CC6659" w:rsidR="00A45FF2" w:rsidRPr="00E65203" w:rsidRDefault="0002577A" w:rsidP="0002577A">
            <w:pPr>
              <w:spacing w:after="0"/>
              <w:jc w:val="both"/>
              <w:rPr>
                <w:rFonts w:ascii="Times New Roman" w:hAnsi="Times New Roman" w:cs="Times New Roman"/>
                <w:lang w:val="uk-UA"/>
              </w:rPr>
            </w:pPr>
            <w:r w:rsidRPr="0002577A">
              <w:rPr>
                <w:rFonts w:ascii="Times New Roman" w:hAnsi="Times New Roman" w:cs="Times New Roman"/>
                <w:color w:val="000000"/>
              </w:rPr>
              <w:t>-</w:t>
            </w:r>
            <w:r w:rsidR="000625BD">
              <w:rPr>
                <w:rFonts w:ascii="Times New Roman" w:hAnsi="Times New Roman" w:cs="Times New Roman"/>
                <w:color w:val="000000"/>
                <w:lang w:val="uk-UA"/>
              </w:rPr>
              <w:t xml:space="preserve"> с</w:t>
            </w:r>
            <w:r w:rsidR="00A45FF2" w:rsidRPr="00E65203">
              <w:rPr>
                <w:rFonts w:ascii="Times New Roman" w:hAnsi="Times New Roman" w:cs="Times New Roman"/>
                <w:color w:val="000000"/>
                <w:lang w:val="uk-UA"/>
              </w:rPr>
              <w:t xml:space="preserve">кановані копій актів виконаних робіт (надання послуг) які підтверджують повне виконання договору (ів) зазначеного (их) в </w:t>
            </w:r>
            <w:r w:rsidR="00A45FF2" w:rsidRPr="00E65203">
              <w:rPr>
                <w:rFonts w:ascii="Times New Roman" w:hAnsi="Times New Roman" w:cs="Times New Roman"/>
                <w:lang w:val="uk-UA"/>
              </w:rPr>
              <w:t>довідці.</w:t>
            </w:r>
          </w:p>
          <w:p w14:paraId="657324CC" w14:textId="71A35AA9" w:rsidR="00A45FF2" w:rsidRPr="00E65203" w:rsidRDefault="00A45FF2" w:rsidP="0002577A">
            <w:pPr>
              <w:widowControl w:val="0"/>
              <w:spacing w:after="0"/>
              <w:contextualSpacing/>
              <w:jc w:val="both"/>
              <w:rPr>
                <w:rFonts w:ascii="Times New Roman" w:hAnsi="Times New Roman" w:cs="Times New Roman"/>
                <w:lang w:val="uk-UA"/>
              </w:rPr>
            </w:pPr>
            <w:r w:rsidRPr="00E65203">
              <w:rPr>
                <w:rFonts w:ascii="Times New Roman" w:hAnsi="Times New Roman" w:cs="Times New Roman"/>
                <w:lang w:val="uk-UA"/>
              </w:rPr>
              <w:t>*</w:t>
            </w:r>
            <w:r w:rsidRPr="00E65203">
              <w:rPr>
                <w:rFonts w:ascii="Times New Roman" w:hAnsi="Times New Roman" w:cs="Times New Roman"/>
                <w:i/>
                <w:u w:val="single"/>
                <w:lang w:val="uk-UA"/>
              </w:rPr>
              <w:t>Аналогічним вважається договір співставний за складом та характером робіт</w:t>
            </w:r>
          </w:p>
          <w:p w14:paraId="497ADF49" w14:textId="77777777" w:rsidR="00A45FF2" w:rsidRPr="00E65203" w:rsidRDefault="00A45FF2" w:rsidP="0002577A">
            <w:pPr>
              <w:widowControl w:val="0"/>
              <w:spacing w:after="0"/>
              <w:contextualSpacing/>
              <w:jc w:val="both"/>
              <w:rPr>
                <w:rFonts w:ascii="Times New Roman" w:hAnsi="Times New Roman" w:cs="Times New Roman"/>
                <w:lang w:val="uk-UA"/>
              </w:rPr>
            </w:pPr>
          </w:p>
          <w:p w14:paraId="09D4C75E" w14:textId="77777777" w:rsidR="00A45FF2" w:rsidRPr="00A45FF2" w:rsidRDefault="00A45FF2" w:rsidP="00A45FF2">
            <w:pPr>
              <w:widowControl w:val="0"/>
              <w:spacing w:after="0"/>
              <w:contextualSpacing/>
              <w:jc w:val="both"/>
              <w:rPr>
                <w:rFonts w:ascii="Times New Roman" w:hAnsi="Times New Roman" w:cs="Times New Roman"/>
                <w:lang w:val="uk-UA" w:eastAsia="uk-UA"/>
              </w:rPr>
            </w:pPr>
          </w:p>
          <w:p w14:paraId="449C5978" w14:textId="627B30B2" w:rsidR="00C842F2" w:rsidRPr="001D0185" w:rsidRDefault="004C04CD" w:rsidP="001D0185">
            <w:pPr>
              <w:widowControl w:val="0"/>
              <w:spacing w:after="0"/>
              <w:contextualSpacing/>
              <w:jc w:val="both"/>
              <w:rPr>
                <w:rFonts w:ascii="Times New Roman" w:hAnsi="Times New Roman" w:cs="Times New Roman"/>
                <w:b/>
                <w:spacing w:val="1"/>
                <w:lang w:val="uk-UA"/>
              </w:rPr>
            </w:pPr>
            <w:r w:rsidRPr="001D0185">
              <w:rPr>
                <w:rFonts w:ascii="Times New Roman" w:hAnsi="Times New Roman" w:cs="Times New Roman"/>
                <w:b/>
                <w:spacing w:val="1"/>
                <w:lang w:val="uk-UA"/>
              </w:rPr>
              <w:t>Інформація</w:t>
            </w:r>
            <w:r w:rsidR="00565858">
              <w:rPr>
                <w:rFonts w:ascii="Times New Roman" w:hAnsi="Times New Roman" w:cs="Times New Roman"/>
                <w:b/>
                <w:spacing w:val="1"/>
                <w:lang w:val="uk-UA"/>
              </w:rPr>
              <w:t>,</w:t>
            </w:r>
            <w:r w:rsidRPr="001D0185">
              <w:rPr>
                <w:rFonts w:ascii="Times New Roman" w:hAnsi="Times New Roman" w:cs="Times New Roman"/>
                <w:b/>
                <w:spacing w:val="1"/>
                <w:lang w:val="uk-UA"/>
              </w:rPr>
              <w:t xml:space="preserve"> що підтверджує</w:t>
            </w:r>
            <w:r w:rsidR="00C842F2" w:rsidRPr="001D0185">
              <w:rPr>
                <w:rFonts w:ascii="Times New Roman" w:hAnsi="Times New Roman" w:cs="Times New Roman"/>
                <w:b/>
                <w:spacing w:val="1"/>
                <w:lang w:val="uk-UA"/>
              </w:rPr>
              <w:t xml:space="preserve"> відсутність підстав для відмови в участі у процедурі закупівлі, які надаються при поданні тендерної пропозиції:</w:t>
            </w:r>
          </w:p>
          <w:p w14:paraId="5B6B4CCD" w14:textId="77777777" w:rsidR="001D0185" w:rsidRPr="001D0185" w:rsidRDefault="001D0185" w:rsidP="001D0185">
            <w:pPr>
              <w:spacing w:after="0"/>
              <w:ind w:firstLine="567"/>
              <w:jc w:val="both"/>
              <w:rPr>
                <w:rFonts w:ascii="Times New Roman" w:hAnsi="Times New Roman" w:cs="Times New Roman"/>
                <w:highlight w:val="white"/>
                <w:lang w:val="uk-UA"/>
              </w:rPr>
            </w:pPr>
            <w:r w:rsidRPr="001D0185">
              <w:rPr>
                <w:rFonts w:ascii="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абзацу шістнадцятого пункту 47 Особливостей.</w:t>
            </w:r>
          </w:p>
          <w:p w14:paraId="3E6E2C97" w14:textId="77777777" w:rsidR="001D0185" w:rsidRPr="001D0185" w:rsidRDefault="001D0185" w:rsidP="001D0185">
            <w:pPr>
              <w:spacing w:after="0"/>
              <w:ind w:firstLine="567"/>
              <w:jc w:val="both"/>
              <w:rPr>
                <w:rFonts w:ascii="Times New Roman" w:hAnsi="Times New Roman" w:cs="Times New Roman"/>
                <w:highlight w:val="white"/>
                <w:lang w:val="uk-UA"/>
              </w:rPr>
            </w:pPr>
            <w:r w:rsidRPr="001D0185">
              <w:rPr>
                <w:rFonts w:ascii="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B167B6" w14:textId="77777777" w:rsidR="001D0185" w:rsidRPr="001D0185" w:rsidRDefault="001D0185" w:rsidP="001D0185">
            <w:pPr>
              <w:spacing w:after="0"/>
              <w:ind w:firstLine="567"/>
              <w:jc w:val="both"/>
              <w:rPr>
                <w:rFonts w:ascii="Times New Roman" w:hAnsi="Times New Roman" w:cs="Times New Roman"/>
                <w:highlight w:val="white"/>
                <w:lang w:val="uk-UA"/>
              </w:rPr>
            </w:pPr>
            <w:r w:rsidRPr="001D0185">
              <w:rPr>
                <w:rFonts w:ascii="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7E47633" w14:textId="77777777" w:rsidR="001D0185" w:rsidRPr="001D0185" w:rsidRDefault="001D0185" w:rsidP="001D0185">
            <w:pPr>
              <w:widowControl w:val="0"/>
              <w:pBdr>
                <w:top w:val="nil"/>
                <w:left w:val="nil"/>
                <w:bottom w:val="nil"/>
                <w:right w:val="nil"/>
                <w:between w:val="nil"/>
              </w:pBdr>
              <w:spacing w:after="0"/>
              <w:ind w:firstLine="567"/>
              <w:jc w:val="both"/>
              <w:rPr>
                <w:rFonts w:ascii="Times New Roman" w:hAnsi="Times New Roman" w:cs="Times New Roman"/>
                <w:lang w:val="uk-UA"/>
              </w:rPr>
            </w:pPr>
            <w:r w:rsidRPr="001D0185">
              <w:rPr>
                <w:rFonts w:ascii="Times New Roman" w:hAnsi="Times New Roman" w:cs="Times New Roman"/>
                <w:lang w:val="uk-UA"/>
              </w:rPr>
              <w:lastRenderedPageBreak/>
              <w:t xml:space="preserve">Учасник  повинен надати </w:t>
            </w:r>
            <w:r w:rsidRPr="001D0185">
              <w:rPr>
                <w:rFonts w:ascii="Times New Roman" w:hAnsi="Times New Roman" w:cs="Times New Roman"/>
                <w:b/>
                <w:lang w:val="uk-UA"/>
              </w:rPr>
              <w:t>довідку у довільній формі</w:t>
            </w:r>
            <w:r w:rsidRPr="001D0185">
              <w:rPr>
                <w:rFonts w:ascii="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976E80" w14:textId="77777777" w:rsidR="001D0185" w:rsidRPr="001D0185" w:rsidRDefault="001D0185" w:rsidP="001D0185">
            <w:pPr>
              <w:widowControl w:val="0"/>
              <w:pBdr>
                <w:top w:val="nil"/>
                <w:left w:val="nil"/>
                <w:bottom w:val="nil"/>
                <w:right w:val="nil"/>
                <w:between w:val="nil"/>
              </w:pBdr>
              <w:spacing w:after="0"/>
              <w:ind w:firstLine="567"/>
              <w:jc w:val="both"/>
              <w:rPr>
                <w:rFonts w:ascii="Times New Roman" w:hAnsi="Times New Roman" w:cs="Times New Roman"/>
                <w:i/>
                <w:sz w:val="20"/>
                <w:szCs w:val="20"/>
                <w:lang w:val="uk-UA"/>
              </w:rPr>
            </w:pPr>
            <w:r w:rsidRPr="001D0185">
              <w:rPr>
                <w:rFonts w:ascii="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1D0185">
              <w:rPr>
                <w:rFonts w:ascii="Times New Roman" w:hAnsi="Times New Roman" w:cs="Times New Roman"/>
                <w:i/>
                <w:sz w:val="20"/>
                <w:szCs w:val="20"/>
                <w:lang w:val="uk-UA"/>
              </w:rPr>
              <w:t xml:space="preserve"> </w:t>
            </w:r>
          </w:p>
          <w:p w14:paraId="4676F486" w14:textId="77777777" w:rsidR="001D0185" w:rsidRPr="0015384B" w:rsidRDefault="001D0185" w:rsidP="001D0185">
            <w:pPr>
              <w:widowControl w:val="0"/>
              <w:pBdr>
                <w:top w:val="nil"/>
                <w:left w:val="nil"/>
                <w:bottom w:val="nil"/>
                <w:right w:val="nil"/>
                <w:between w:val="nil"/>
              </w:pBdr>
              <w:spacing w:after="0"/>
              <w:ind w:firstLine="567"/>
              <w:jc w:val="both"/>
              <w:rPr>
                <w:lang w:val="uk-UA"/>
              </w:rPr>
            </w:pPr>
            <w:r w:rsidRPr="001D0185">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D0185">
              <w:rPr>
                <w:rFonts w:ascii="Times New Roman" w:hAnsi="Times New Roman" w:cs="Times New Roman"/>
                <w:i/>
                <w:lang w:val="uk-UA"/>
              </w:rPr>
              <w:t>(у разі застосування таких критеріїв до учасника процедури закупівлі)</w:t>
            </w:r>
            <w:r w:rsidRPr="001D0185">
              <w:rPr>
                <w:rFonts w:ascii="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r w:rsidRPr="0015384B">
              <w:rPr>
                <w:lang w:val="uk-UA"/>
              </w:rPr>
              <w:t>.</w:t>
            </w:r>
          </w:p>
          <w:p w14:paraId="7435D7B0" w14:textId="181F3A4C" w:rsidR="0078708B" w:rsidRPr="00B02258" w:rsidRDefault="0078708B" w:rsidP="00B02258">
            <w:pPr>
              <w:pStyle w:val="rvps2"/>
              <w:shd w:val="clear" w:color="auto" w:fill="FFFFFF"/>
              <w:spacing w:before="0" w:beforeAutospacing="0" w:after="0" w:afterAutospacing="0"/>
              <w:ind w:firstLine="272"/>
              <w:jc w:val="both"/>
              <w:rPr>
                <w:sz w:val="22"/>
                <w:szCs w:val="22"/>
              </w:rPr>
            </w:pPr>
          </w:p>
        </w:tc>
      </w:tr>
      <w:tr w:rsidR="0078708B" w:rsidRPr="00A43E19" w14:paraId="751C7FD9" w14:textId="77777777" w:rsidTr="00871E31">
        <w:trPr>
          <w:trHeight w:val="699"/>
          <w:jc w:val="center"/>
        </w:trPr>
        <w:tc>
          <w:tcPr>
            <w:tcW w:w="569" w:type="dxa"/>
            <w:tcBorders>
              <w:top w:val="single" w:sz="4" w:space="0" w:color="auto"/>
              <w:left w:val="single" w:sz="4" w:space="0" w:color="auto"/>
              <w:bottom w:val="single" w:sz="4" w:space="0" w:color="auto"/>
              <w:right w:val="single" w:sz="4" w:space="0" w:color="auto"/>
            </w:tcBorders>
            <w:hideMark/>
          </w:tcPr>
          <w:p w14:paraId="357EBE66"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6</w:t>
            </w:r>
          </w:p>
        </w:tc>
        <w:tc>
          <w:tcPr>
            <w:tcW w:w="3401" w:type="dxa"/>
            <w:tcBorders>
              <w:top w:val="single" w:sz="4" w:space="0" w:color="auto"/>
              <w:left w:val="single" w:sz="4" w:space="0" w:color="auto"/>
              <w:bottom w:val="single" w:sz="4" w:space="0" w:color="auto"/>
              <w:right w:val="single" w:sz="4" w:space="0" w:color="auto"/>
            </w:tcBorders>
            <w:hideMark/>
          </w:tcPr>
          <w:p w14:paraId="5A5B18C8" w14:textId="77777777" w:rsidR="0078708B" w:rsidRPr="00A43E19" w:rsidRDefault="0078708B" w:rsidP="00371BDA">
            <w:pPr>
              <w:widowControl w:val="0"/>
              <w:spacing w:after="0" w:line="24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4792EFBD" w14:textId="596C915B" w:rsidR="006F1933" w:rsidRPr="007F44FC" w:rsidRDefault="00871E31" w:rsidP="007F44FC">
            <w:pPr>
              <w:spacing w:after="0" w:line="240" w:lineRule="auto"/>
              <w:jc w:val="both"/>
              <w:rPr>
                <w:rFonts w:ascii="Times New Roman" w:eastAsia="Times New Roman" w:hAnsi="Times New Roman" w:cs="Times New Roman"/>
                <w:kern w:val="2"/>
                <w:lang w:val="uk-UA" w:eastAsia="ru-RU"/>
              </w:rPr>
            </w:pPr>
            <w:r w:rsidRPr="0044636A">
              <w:rPr>
                <w:rFonts w:ascii="Times New Roman" w:eastAsia="Times New Roman" w:hAnsi="Times New Roman" w:cs="Times New Roman"/>
                <w:kern w:val="2"/>
                <w:lang w:val="uk-UA" w:eastAsia="ru-RU"/>
              </w:rPr>
              <w:t xml:space="preserve">Інформація про відповідність запропонованого предмету </w:t>
            </w:r>
            <w:r w:rsidR="008E449C" w:rsidRPr="007F44FC">
              <w:rPr>
                <w:rFonts w:ascii="Times New Roman" w:eastAsia="Times New Roman" w:hAnsi="Times New Roman" w:cs="Times New Roman"/>
                <w:kern w:val="2"/>
                <w:lang w:val="uk-UA" w:eastAsia="ru-RU"/>
              </w:rPr>
              <w:t xml:space="preserve">закупівлі </w:t>
            </w:r>
            <w:r w:rsidR="006F1933" w:rsidRPr="007F44FC">
              <w:rPr>
                <w:rFonts w:ascii="Times New Roman" w:eastAsia="Times New Roman" w:hAnsi="Times New Roman" w:cs="Times New Roman"/>
                <w:kern w:val="2"/>
                <w:lang w:val="uk-UA" w:eastAsia="ru-RU"/>
              </w:rPr>
              <w:t xml:space="preserve"> пов</w:t>
            </w:r>
            <w:r w:rsidR="00371BDA">
              <w:rPr>
                <w:rFonts w:ascii="Times New Roman" w:eastAsia="Times New Roman" w:hAnsi="Times New Roman" w:cs="Times New Roman"/>
                <w:kern w:val="2"/>
                <w:lang w:val="uk-UA" w:eastAsia="ru-RU"/>
              </w:rPr>
              <w:t>и</w:t>
            </w:r>
            <w:r w:rsidR="006F1933" w:rsidRPr="007F44FC">
              <w:rPr>
                <w:rFonts w:ascii="Times New Roman" w:eastAsia="Times New Roman" w:hAnsi="Times New Roman" w:cs="Times New Roman"/>
                <w:kern w:val="2"/>
                <w:lang w:val="uk-UA" w:eastAsia="ru-RU"/>
              </w:rPr>
              <w:t xml:space="preserve">нна відповідати </w:t>
            </w:r>
            <w:r w:rsidR="008E449C" w:rsidRPr="007F44FC">
              <w:rPr>
                <w:rFonts w:ascii="Times New Roman" w:eastAsia="Times New Roman" w:hAnsi="Times New Roman" w:cs="Times New Roman"/>
                <w:kern w:val="2"/>
                <w:lang w:val="uk-UA" w:eastAsia="ru-RU"/>
              </w:rPr>
              <w:t xml:space="preserve">технічному завданню (Додаток </w:t>
            </w:r>
            <w:r w:rsidR="00371BDA">
              <w:rPr>
                <w:rFonts w:ascii="Times New Roman" w:eastAsia="Times New Roman" w:hAnsi="Times New Roman" w:cs="Times New Roman"/>
                <w:kern w:val="2"/>
                <w:lang w:val="uk-UA" w:eastAsia="ru-RU"/>
              </w:rPr>
              <w:t>№</w:t>
            </w:r>
            <w:r w:rsidR="008E449C" w:rsidRPr="007F44FC">
              <w:rPr>
                <w:rFonts w:ascii="Times New Roman" w:eastAsia="Times New Roman" w:hAnsi="Times New Roman" w:cs="Times New Roman"/>
                <w:kern w:val="2"/>
                <w:lang w:val="uk-UA" w:eastAsia="ru-RU"/>
              </w:rPr>
              <w:t>2 до тендерної</w:t>
            </w:r>
            <w:r w:rsidR="006F1933" w:rsidRPr="007F44FC">
              <w:rPr>
                <w:rFonts w:ascii="Times New Roman" w:eastAsia="Times New Roman" w:hAnsi="Times New Roman" w:cs="Times New Roman"/>
                <w:kern w:val="2"/>
                <w:lang w:val="uk-UA" w:eastAsia="ru-RU"/>
              </w:rPr>
              <w:t xml:space="preserve"> документації).</w:t>
            </w:r>
            <w:r w:rsidR="008E449C" w:rsidRPr="007F44FC">
              <w:rPr>
                <w:rFonts w:ascii="Times New Roman" w:eastAsia="Times New Roman" w:hAnsi="Times New Roman" w:cs="Times New Roman"/>
                <w:kern w:val="2"/>
                <w:lang w:val="uk-UA" w:eastAsia="ru-RU"/>
              </w:rPr>
              <w:t xml:space="preserve"> </w:t>
            </w:r>
          </w:p>
          <w:p w14:paraId="0DAD2DC5" w14:textId="7C6A175A" w:rsidR="007F44FC" w:rsidRPr="00C059EB" w:rsidRDefault="007F44FC" w:rsidP="007F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rPr>
            </w:pPr>
            <w:r w:rsidRPr="007F44FC">
              <w:rPr>
                <w:rFonts w:ascii="Times New Roman" w:hAnsi="Times New Roman" w:cs="Times New Roman"/>
                <w:lang w:val="uk-UA"/>
              </w:rPr>
              <w:t xml:space="preserve">Учасники процедури закупівлі повинні надати в складі тендерної пропозицій документальне підтвердження відповідність тендерної пропозиції учасника </w:t>
            </w:r>
            <w:r w:rsidRPr="00C059EB">
              <w:rPr>
                <w:rFonts w:ascii="Times New Roman" w:hAnsi="Times New Roman" w:cs="Times New Roman"/>
                <w:lang w:val="uk-UA"/>
              </w:rPr>
              <w:t xml:space="preserve">технічним, якісним, кількісним та іншим вимогам до предмета закупівлі, встановленим замовником у Додатку </w:t>
            </w:r>
            <w:r w:rsidR="00371BDA" w:rsidRPr="00C059EB">
              <w:rPr>
                <w:rFonts w:ascii="Times New Roman" w:hAnsi="Times New Roman" w:cs="Times New Roman"/>
                <w:lang w:val="uk-UA"/>
              </w:rPr>
              <w:t>№</w:t>
            </w:r>
            <w:r w:rsidR="000E47D1" w:rsidRPr="00C059EB">
              <w:rPr>
                <w:rFonts w:ascii="Times New Roman" w:hAnsi="Times New Roman" w:cs="Times New Roman"/>
                <w:lang w:val="uk-UA"/>
              </w:rPr>
              <w:t>2</w:t>
            </w:r>
            <w:r w:rsidRPr="00C059EB">
              <w:rPr>
                <w:rFonts w:ascii="Times New Roman" w:hAnsi="Times New Roman" w:cs="Times New Roman"/>
                <w:lang w:val="uk-UA"/>
              </w:rPr>
              <w:t xml:space="preserve"> до цієї тендерної документації.</w:t>
            </w:r>
          </w:p>
          <w:p w14:paraId="47C1A6B9" w14:textId="7C0F8359" w:rsidR="007F44FC" w:rsidRPr="00FC7BF5" w:rsidRDefault="007F44FC" w:rsidP="007F44FC">
            <w:pPr>
              <w:spacing w:after="0"/>
              <w:jc w:val="both"/>
              <w:rPr>
                <w:rFonts w:ascii="Times New Roman" w:hAnsi="Times New Roman" w:cs="Times New Roman"/>
              </w:rPr>
            </w:pPr>
            <w:r w:rsidRPr="00C059EB">
              <w:rPr>
                <w:rFonts w:ascii="Times New Roman" w:hAnsi="Times New Roman" w:cs="Times New Roman"/>
              </w:rPr>
              <w:t xml:space="preserve">Інформація про відповідність запропонованої пропозиції технічним вимогам, встановленим замовником у Додатку </w:t>
            </w:r>
            <w:r w:rsidR="00371BDA" w:rsidRPr="00C059EB">
              <w:rPr>
                <w:rFonts w:ascii="Times New Roman" w:hAnsi="Times New Roman" w:cs="Times New Roman"/>
                <w:lang w:val="uk-UA"/>
              </w:rPr>
              <w:t>№</w:t>
            </w:r>
            <w:r w:rsidR="00C059EB" w:rsidRPr="00C059EB">
              <w:rPr>
                <w:rFonts w:ascii="Times New Roman" w:hAnsi="Times New Roman" w:cs="Times New Roman"/>
                <w:lang w:val="uk-UA"/>
              </w:rPr>
              <w:t>2</w:t>
            </w:r>
            <w:r w:rsidRPr="00FC7BF5">
              <w:rPr>
                <w:rFonts w:ascii="Times New Roman" w:hAnsi="Times New Roman" w:cs="Times New Roman"/>
              </w:rPr>
              <w:t xml:space="preserve"> до цієї тендерної документації, повинна бути підтверджена наступними документами, поданими і підписаними у складі тендерної пропозиції:</w:t>
            </w:r>
          </w:p>
          <w:p w14:paraId="4DC5B627" w14:textId="7842A348" w:rsidR="007F44FC" w:rsidRDefault="007F44FC" w:rsidP="007F44FC">
            <w:pPr>
              <w:tabs>
                <w:tab w:val="left" w:pos="307"/>
              </w:tabs>
              <w:snapToGrid w:val="0"/>
              <w:spacing w:after="0"/>
              <w:jc w:val="both"/>
              <w:rPr>
                <w:rFonts w:ascii="Times New Roman" w:hAnsi="Times New Roman" w:cs="Times New Roman"/>
              </w:rPr>
            </w:pPr>
            <w:r w:rsidRPr="007F44FC">
              <w:rPr>
                <w:rFonts w:ascii="Times New Roman" w:hAnsi="Times New Roman" w:cs="Times New Roman"/>
              </w:rPr>
              <w:t>-</w:t>
            </w:r>
            <w:r w:rsidRPr="007F44FC">
              <w:rPr>
                <w:rFonts w:ascii="Times New Roman" w:hAnsi="Times New Roman" w:cs="Times New Roman"/>
              </w:rPr>
              <w:tab/>
            </w:r>
            <w:r w:rsidR="00FC7BF5">
              <w:rPr>
                <w:rFonts w:ascii="Times New Roman" w:hAnsi="Times New Roman" w:cs="Times New Roman"/>
                <w:lang w:val="uk-UA"/>
              </w:rPr>
              <w:t>кошторисною документацією (</w:t>
            </w:r>
            <w:r w:rsidR="00FC7BF5">
              <w:rPr>
                <w:rFonts w:ascii="Times New Roman" w:hAnsi="Times New Roman" w:cs="Times New Roman"/>
              </w:rPr>
              <w:t>договірною ціною</w:t>
            </w:r>
            <w:r w:rsidR="00FC7BF5">
              <w:rPr>
                <w:rFonts w:ascii="Times New Roman" w:hAnsi="Times New Roman" w:cs="Times New Roman"/>
                <w:lang w:val="uk-UA"/>
              </w:rPr>
              <w:t xml:space="preserve">, </w:t>
            </w:r>
            <w:r w:rsidRPr="007F44FC">
              <w:rPr>
                <w:rFonts w:ascii="Times New Roman" w:hAnsi="Times New Roman" w:cs="Times New Roman"/>
              </w:rPr>
              <w:t>зве</w:t>
            </w:r>
            <w:r w:rsidR="004406F0">
              <w:rPr>
                <w:rFonts w:ascii="Times New Roman" w:hAnsi="Times New Roman" w:cs="Times New Roman"/>
              </w:rPr>
              <w:t>деним кошторисним</w:t>
            </w:r>
            <w:r w:rsidR="00FC7BF5">
              <w:rPr>
                <w:rFonts w:ascii="Times New Roman" w:hAnsi="Times New Roman" w:cs="Times New Roman"/>
              </w:rPr>
              <w:t xml:space="preserve"> розрахунком</w:t>
            </w:r>
            <w:r w:rsidR="00FC7BF5">
              <w:rPr>
                <w:rFonts w:ascii="Times New Roman" w:hAnsi="Times New Roman" w:cs="Times New Roman"/>
                <w:lang w:val="uk-UA"/>
              </w:rPr>
              <w:t xml:space="preserve">, </w:t>
            </w:r>
            <w:r w:rsidR="00FC7BF5">
              <w:rPr>
                <w:rFonts w:ascii="Times New Roman" w:hAnsi="Times New Roman" w:cs="Times New Roman"/>
              </w:rPr>
              <w:t>пояснювальною запискою</w:t>
            </w:r>
            <w:r w:rsidR="00FC7BF5">
              <w:rPr>
                <w:rFonts w:ascii="Times New Roman" w:hAnsi="Times New Roman" w:cs="Times New Roman"/>
                <w:lang w:val="uk-UA"/>
              </w:rPr>
              <w:t xml:space="preserve">, </w:t>
            </w:r>
            <w:r w:rsidRPr="007F44FC">
              <w:rPr>
                <w:rFonts w:ascii="Times New Roman" w:hAnsi="Times New Roman" w:cs="Times New Roman"/>
              </w:rPr>
              <w:t>локальними кошторисами (мають бути складені відповідно до технічного завдання з урахув</w:t>
            </w:r>
            <w:r w:rsidR="004406F0">
              <w:rPr>
                <w:rFonts w:ascii="Times New Roman" w:hAnsi="Times New Roman" w:cs="Times New Roman"/>
              </w:rPr>
              <w:t>анням</w:t>
            </w:r>
            <w:r w:rsidR="00FC7BF5">
              <w:rPr>
                <w:rFonts w:ascii="Times New Roman" w:hAnsi="Times New Roman" w:cs="Times New Roman"/>
              </w:rPr>
              <w:t xml:space="preserve"> технологічного процесу)</w:t>
            </w:r>
            <w:r w:rsidR="00FC7BF5">
              <w:rPr>
                <w:rFonts w:ascii="Times New Roman" w:hAnsi="Times New Roman" w:cs="Times New Roman"/>
                <w:lang w:val="uk-UA"/>
              </w:rPr>
              <w:t xml:space="preserve">, </w:t>
            </w:r>
            <w:r w:rsidRPr="007F44FC">
              <w:rPr>
                <w:rFonts w:ascii="Times New Roman" w:hAnsi="Times New Roman" w:cs="Times New Roman"/>
              </w:rPr>
              <w:t>підсумковою відомістю ресурс</w:t>
            </w:r>
            <w:r w:rsidR="00FC7BF5">
              <w:rPr>
                <w:rFonts w:ascii="Times New Roman" w:hAnsi="Times New Roman" w:cs="Times New Roman"/>
              </w:rPr>
              <w:t>ів</w:t>
            </w:r>
            <w:r w:rsidR="00FC7BF5">
              <w:rPr>
                <w:rFonts w:ascii="Times New Roman" w:hAnsi="Times New Roman" w:cs="Times New Roman"/>
                <w:lang w:val="uk-UA"/>
              </w:rPr>
              <w:t xml:space="preserve">, </w:t>
            </w:r>
            <w:r w:rsidRPr="007F44FC">
              <w:rPr>
                <w:rFonts w:ascii="Times New Roman" w:hAnsi="Times New Roman" w:cs="Times New Roman"/>
              </w:rPr>
              <w:t>проектом кален</w:t>
            </w:r>
            <w:r w:rsidR="00FC7BF5">
              <w:rPr>
                <w:rFonts w:ascii="Times New Roman" w:hAnsi="Times New Roman" w:cs="Times New Roman"/>
              </w:rPr>
              <w:t>дарного графіку виконання робіт</w:t>
            </w:r>
            <w:r w:rsidR="00FC7BF5" w:rsidRPr="00FC7BF5">
              <w:rPr>
                <w:rFonts w:ascii="Times New Roman" w:hAnsi="Times New Roman" w:cs="Times New Roman"/>
              </w:rPr>
              <w:t>;</w:t>
            </w:r>
          </w:p>
          <w:p w14:paraId="1BA3F142" w14:textId="01B0FD70" w:rsidR="007F44FC" w:rsidRPr="00FC4828" w:rsidRDefault="007F44FC" w:rsidP="007F44FC">
            <w:pPr>
              <w:tabs>
                <w:tab w:val="left" w:pos="1038"/>
                <w:tab w:val="left" w:pos="1179"/>
              </w:tabs>
              <w:spacing w:after="0"/>
              <w:jc w:val="both"/>
              <w:rPr>
                <w:rFonts w:ascii="Times New Roman" w:hAnsi="Times New Roman" w:cs="Times New Roman"/>
                <w:lang w:val="uk-UA"/>
              </w:rPr>
            </w:pPr>
            <w:r w:rsidRPr="007F44FC">
              <w:rPr>
                <w:rFonts w:ascii="Times New Roman" w:hAnsi="Times New Roman" w:cs="Times New Roman"/>
                <w:spacing w:val="-2"/>
              </w:rPr>
              <w:t xml:space="preserve">- </w:t>
            </w:r>
            <w:r w:rsidR="00FC4828">
              <w:rPr>
                <w:rFonts w:ascii="Times New Roman" w:hAnsi="Times New Roman" w:cs="Times New Roman"/>
                <w:color w:val="000000"/>
                <w:lang w:val="uk-UA"/>
              </w:rPr>
              <w:t>о</w:t>
            </w:r>
            <w:r w:rsidR="00FC4828" w:rsidRPr="0000098A">
              <w:rPr>
                <w:rFonts w:ascii="Times New Roman" w:hAnsi="Times New Roman" w:cs="Times New Roman"/>
                <w:color w:val="000000"/>
                <w:lang w:val="uk-UA"/>
              </w:rPr>
              <w:t xml:space="preserve">ригінал або належним чином завірену копію сертифікату на систему екологічного управління ISO 14001:2015 («Системи екологічного управління. Вимоги та настанови щодо </w:t>
            </w:r>
            <w:r w:rsidR="00FC4828" w:rsidRPr="0000098A">
              <w:rPr>
                <w:rFonts w:ascii="Times New Roman" w:hAnsi="Times New Roman" w:cs="Times New Roman"/>
                <w:color w:val="000000"/>
                <w:lang w:val="uk-UA"/>
              </w:rPr>
              <w:lastRenderedPageBreak/>
              <w:t>застосування»); сертифікат на систему управління якістю ISO 9001:2015 або ISO 9001:2018 («Системи управління якістю. Вимоги»); сертифікат на систему менеджменту охорони здоров’я та безпеки праці ДСТУ ISO 45001:2019 (ISO 45001:2018, IDT) «Системи управління охороною здоров’я та безпекою праці. Вимоги та настанови щодо застосування», що є дійсними не менше, ніж на строк дії тендерної пропозиції та видані на ім’я Учасника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атестат (-и) про акредитацію та сферу акредитації органу з сертифікації, яким (-и) були в</w:t>
            </w:r>
            <w:r w:rsidR="00FC4828">
              <w:rPr>
                <w:rFonts w:ascii="Times New Roman" w:hAnsi="Times New Roman" w:cs="Times New Roman"/>
                <w:color w:val="000000"/>
                <w:lang w:val="uk-UA"/>
              </w:rPr>
              <w:t>идані вищезазначені сертифікати</w:t>
            </w:r>
            <w:r w:rsidR="00FC4828" w:rsidRPr="00FC4828">
              <w:rPr>
                <w:rFonts w:ascii="Times New Roman" w:hAnsi="Times New Roman" w:cs="Times New Roman"/>
                <w:color w:val="000000"/>
                <w:lang w:val="uk-UA"/>
              </w:rPr>
              <w:t>;</w:t>
            </w:r>
          </w:p>
          <w:p w14:paraId="4DA74870" w14:textId="3D62393B" w:rsidR="007F44FC" w:rsidRPr="00FC4828" w:rsidRDefault="007F44FC" w:rsidP="00280436">
            <w:pPr>
              <w:pStyle w:val="af5"/>
              <w:widowControl w:val="0"/>
              <w:spacing w:after="0"/>
              <w:ind w:left="0"/>
              <w:jc w:val="both"/>
              <w:rPr>
                <w:rFonts w:ascii="Times New Roman" w:hAnsi="Times New Roman"/>
                <w:noProof/>
              </w:rPr>
            </w:pPr>
            <w:r w:rsidRPr="007F44FC">
              <w:rPr>
                <w:rFonts w:ascii="Times New Roman" w:eastAsia="Times New Roman" w:hAnsi="Times New Roman"/>
                <w:color w:val="000000"/>
                <w:lang w:eastAsia="uk-UA"/>
              </w:rPr>
              <w:t xml:space="preserve">- </w:t>
            </w:r>
            <w:r w:rsidR="00FC4828">
              <w:rPr>
                <w:rFonts w:ascii="Times New Roman" w:hAnsi="Times New Roman"/>
                <w:noProof/>
              </w:rPr>
              <w:t>з</w:t>
            </w:r>
            <w:r w:rsidR="00FC4828" w:rsidRPr="0000098A">
              <w:rPr>
                <w:rFonts w:ascii="Times New Roman" w:hAnsi="Times New Roman"/>
                <w:noProof/>
              </w:rPr>
              <w:t xml:space="preserve">віти про аудит або інші документи, що підтверджують проведення аудиту (якщо дата реєстрації сертифікату ISO 14001:2015; </w:t>
            </w:r>
            <w:r w:rsidR="00FC4828" w:rsidRPr="0000098A">
              <w:rPr>
                <w:rFonts w:ascii="Times New Roman" w:eastAsia="Times New Roman" w:hAnsi="Times New Roman"/>
              </w:rPr>
              <w:t>ISO 9001:2015 або ISO 9001:2018; ISO 45001:2019 (ISO 45001:2018, IDT)</w:t>
            </w:r>
            <w:r w:rsidR="00FC4828" w:rsidRPr="0000098A">
              <w:rPr>
                <w:rFonts w:ascii="Times New Roman" w:hAnsi="Times New Roman"/>
                <w:noProof/>
              </w:rPr>
              <w:t xml:space="preserve"> не пізніше, ніж один рік від дати складання звіту) або звіти про наглядовий аудит/технічний нагляд або інші документи, що підтверджують проведення аудиту</w:t>
            </w:r>
            <w:r w:rsidR="00FC4828" w:rsidRPr="00FC4828">
              <w:rPr>
                <w:rFonts w:ascii="Times New Roman" w:hAnsi="Times New Roman"/>
                <w:noProof/>
              </w:rPr>
              <w:t>;</w:t>
            </w:r>
          </w:p>
          <w:p w14:paraId="3B2739D6" w14:textId="18AC2777" w:rsidR="00FC4828" w:rsidRPr="00FC4828" w:rsidRDefault="00FC4828" w:rsidP="00280436">
            <w:pPr>
              <w:pStyle w:val="af5"/>
              <w:widowControl w:val="0"/>
              <w:spacing w:after="0"/>
              <w:ind w:left="0"/>
              <w:jc w:val="both"/>
              <w:rPr>
                <w:rFonts w:ascii="Times New Roman" w:hAnsi="Times New Roman"/>
                <w:color w:val="000000"/>
                <w:lang w:eastAsia="uk-UA"/>
              </w:rPr>
            </w:pPr>
            <w:r>
              <w:rPr>
                <w:rFonts w:ascii="Times New Roman" w:hAnsi="Times New Roman"/>
              </w:rPr>
              <w:t>- с</w:t>
            </w:r>
            <w:r w:rsidR="00371BDA">
              <w:rPr>
                <w:rFonts w:ascii="Times New Roman" w:hAnsi="Times New Roman"/>
              </w:rPr>
              <w:t>кан-</w:t>
            </w:r>
            <w:r w:rsidRPr="0000098A">
              <w:rPr>
                <w:rFonts w:ascii="Times New Roman" w:hAnsi="Times New Roman"/>
              </w:rPr>
              <w:t>копії дозвільних документів на виконання робіт пі</w:t>
            </w:r>
            <w:r w:rsidR="004406F0">
              <w:rPr>
                <w:rFonts w:ascii="Times New Roman" w:hAnsi="Times New Roman"/>
              </w:rPr>
              <w:t>двищеної небезпеки (дозвіл на</w:t>
            </w:r>
            <w:r w:rsidRPr="0000098A">
              <w:rPr>
                <w:rFonts w:ascii="Times New Roman" w:hAnsi="Times New Roman"/>
              </w:rPr>
              <w:t xml:space="preserve"> виконання робіт підвищеної небезпеки, або декларація відповідності матеріально-технічної   бази вимогам законодавства з </w:t>
            </w:r>
            <w:r>
              <w:rPr>
                <w:rFonts w:ascii="Times New Roman" w:hAnsi="Times New Roman"/>
              </w:rPr>
              <w:t>питань охорони праці)</w:t>
            </w:r>
            <w:r w:rsidRPr="00FC4828">
              <w:rPr>
                <w:rFonts w:ascii="Times New Roman" w:hAnsi="Times New Roman"/>
              </w:rPr>
              <w:t>;</w:t>
            </w:r>
          </w:p>
          <w:p w14:paraId="2592CE5A" w14:textId="77777777" w:rsidR="007F44FC" w:rsidRPr="007F44FC" w:rsidRDefault="007F44FC" w:rsidP="007F44FC">
            <w:pPr>
              <w:shd w:val="clear" w:color="auto" w:fill="FFFFFF"/>
              <w:spacing w:after="0"/>
              <w:jc w:val="both"/>
              <w:rPr>
                <w:rFonts w:ascii="Times New Roman" w:hAnsi="Times New Roman" w:cs="Times New Roman"/>
                <w:lang w:val="uk-UA"/>
              </w:rPr>
            </w:pPr>
            <w:r w:rsidRPr="007F44FC">
              <w:rPr>
                <w:rFonts w:ascii="Times New Roman" w:hAnsi="Times New Roman" w:cs="Times New Roman"/>
                <w:lang w:val="uk-UA"/>
              </w:rPr>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373DC149" w14:textId="77777777" w:rsidR="00743121" w:rsidRDefault="007F44FC" w:rsidP="007F44FC">
            <w:pPr>
              <w:shd w:val="clear" w:color="auto" w:fill="FFFFFF"/>
              <w:spacing w:after="0"/>
              <w:jc w:val="both"/>
              <w:rPr>
                <w:rFonts w:ascii="Times New Roman" w:hAnsi="Times New Roman" w:cs="Times New Roman"/>
              </w:rPr>
            </w:pPr>
            <w:r w:rsidRPr="007F44FC">
              <w:rPr>
                <w:rFonts w:ascii="Times New Roman" w:hAnsi="Times New Roman" w:cs="Times New Roman"/>
              </w:rPr>
              <w:t>Кожен учасник має право подати тільки одну тендерну пропозицію.</w:t>
            </w:r>
          </w:p>
          <w:p w14:paraId="572CF18C" w14:textId="77777777" w:rsidR="00FC7BF5" w:rsidRPr="00FC7BF5" w:rsidRDefault="00FC7BF5" w:rsidP="00FC7BF5">
            <w:pPr>
              <w:tabs>
                <w:tab w:val="left" w:pos="307"/>
              </w:tabs>
              <w:snapToGrid w:val="0"/>
              <w:spacing w:after="0"/>
              <w:jc w:val="both"/>
              <w:rPr>
                <w:rFonts w:ascii="Times New Roman" w:hAnsi="Times New Roman" w:cs="Times New Roman"/>
                <w:lang w:val="uk-UA"/>
              </w:rPr>
            </w:pPr>
          </w:p>
          <w:p w14:paraId="723B7481" w14:textId="77777777" w:rsidR="00FC7BF5" w:rsidRPr="00FC7BF5" w:rsidRDefault="00FC7BF5" w:rsidP="00FC7BF5">
            <w:pPr>
              <w:tabs>
                <w:tab w:val="left" w:pos="307"/>
              </w:tabs>
              <w:snapToGrid w:val="0"/>
              <w:spacing w:after="0"/>
              <w:jc w:val="both"/>
              <w:rPr>
                <w:rFonts w:ascii="Times New Roman" w:hAnsi="Times New Roman" w:cs="Times New Roman"/>
                <w:lang w:val="uk-UA"/>
              </w:rPr>
            </w:pPr>
            <w:r w:rsidRPr="00FC7BF5">
              <w:rPr>
                <w:rFonts w:ascii="Times New Roman" w:hAnsi="Times New Roman" w:cs="Times New Roman"/>
                <w:lang w:val="uk-UA"/>
              </w:rPr>
              <w:t>Ціна тендерної пропозиції учасника повинна бути розрахована відповідно до Кошторисних норм України  «Настанови з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w:t>
            </w:r>
            <w:r>
              <w:rPr>
                <w:rFonts w:ascii="Times New Roman" w:hAnsi="Times New Roman" w:cs="Times New Roman"/>
                <w:lang w:val="uk-UA"/>
              </w:rPr>
              <w:t xml:space="preserve"> (далі - Настанова)</w:t>
            </w:r>
            <w:r w:rsidRPr="00FC7BF5">
              <w:rPr>
                <w:rFonts w:ascii="Times New Roman" w:hAnsi="Times New Roman" w:cs="Times New Roman"/>
                <w:lang w:val="uk-UA"/>
              </w:rPr>
              <w:t>.</w:t>
            </w:r>
          </w:p>
          <w:p w14:paraId="6DF1613C" w14:textId="22BED5C2" w:rsidR="00FC7BF5" w:rsidRPr="00FC7BF5" w:rsidRDefault="00FC7BF5" w:rsidP="00FC7BF5">
            <w:pPr>
              <w:widowControl w:val="0"/>
              <w:spacing w:after="0"/>
              <w:contextualSpacing/>
              <w:jc w:val="both"/>
              <w:rPr>
                <w:rFonts w:ascii="Times New Roman" w:hAnsi="Times New Roman" w:cs="Times New Roman"/>
                <w:lang w:val="uk-UA"/>
              </w:rPr>
            </w:pPr>
            <w:r w:rsidRPr="00FC7BF5">
              <w:rPr>
                <w:rFonts w:ascii="Times New Roman" w:hAnsi="Times New Roman" w:cs="Times New Roman"/>
                <w:lang w:val="uk-UA"/>
              </w:rPr>
              <w:t xml:space="preserve">Тендерна пропозиція, що не відповідає Технічним вимогам, викладеним у Додатку </w:t>
            </w:r>
            <w:r w:rsidR="00B51444">
              <w:rPr>
                <w:rFonts w:ascii="Times New Roman" w:hAnsi="Times New Roman" w:cs="Times New Roman"/>
                <w:lang w:val="uk-UA"/>
              </w:rPr>
              <w:t>№</w:t>
            </w:r>
            <w:r w:rsidRPr="00FC7BF5">
              <w:rPr>
                <w:rFonts w:ascii="Times New Roman" w:hAnsi="Times New Roman" w:cs="Times New Roman"/>
                <w:lang w:val="uk-UA"/>
              </w:rPr>
              <w:t xml:space="preserve">3 (зокрема містить НЕ всі види робіт або НЕ повний їх обсяг згідно з переліком наведеним у Додатку </w:t>
            </w:r>
            <w:r w:rsidR="00B51444">
              <w:rPr>
                <w:rFonts w:ascii="Times New Roman" w:hAnsi="Times New Roman" w:cs="Times New Roman"/>
                <w:lang w:val="uk-UA"/>
              </w:rPr>
              <w:t>№</w:t>
            </w:r>
            <w:r w:rsidRPr="00FC7BF5">
              <w:rPr>
                <w:rFonts w:ascii="Times New Roman" w:hAnsi="Times New Roman" w:cs="Times New Roman"/>
                <w:lang w:val="uk-UA"/>
              </w:rPr>
              <w:t>3 (відомість обсягів робіт), буде відхилена як така, що не відповідає вимогам тендерної документації.</w:t>
            </w:r>
          </w:p>
          <w:p w14:paraId="602C3C0C" w14:textId="0E1B35A4" w:rsidR="00FC7BF5" w:rsidRPr="007F44FC" w:rsidRDefault="00FC7BF5" w:rsidP="00FC7BF5">
            <w:pPr>
              <w:spacing w:after="0"/>
              <w:jc w:val="both"/>
              <w:rPr>
                <w:rFonts w:ascii="Times New Roman" w:hAnsi="Times New Roman" w:cs="Times New Roman"/>
              </w:rPr>
            </w:pPr>
            <w:r w:rsidRPr="007F44FC">
              <w:rPr>
                <w:rFonts w:ascii="Times New Roman" w:hAnsi="Times New Roman" w:cs="Times New Roman"/>
              </w:rPr>
              <w:t xml:space="preserve">Учасник повинен розуміти, що у випадку зазначення у Додатку </w:t>
            </w:r>
            <w:r w:rsidR="00B51444">
              <w:rPr>
                <w:rFonts w:ascii="Times New Roman" w:hAnsi="Times New Roman" w:cs="Times New Roman"/>
                <w:lang w:val="uk-UA"/>
              </w:rPr>
              <w:t>№</w:t>
            </w:r>
            <w:r w:rsidRPr="007F44FC">
              <w:rPr>
                <w:rFonts w:ascii="Times New Roman" w:hAnsi="Times New Roman" w:cs="Times New Roman"/>
              </w:rPr>
              <w:t>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0845B424" w14:textId="76CE41C1" w:rsidR="00FC7BF5" w:rsidRPr="00E025D8" w:rsidRDefault="00FC7BF5" w:rsidP="00C059EB">
            <w:pPr>
              <w:spacing w:after="0"/>
              <w:jc w:val="both"/>
              <w:rPr>
                <w:rFonts w:ascii="Times New Roman" w:hAnsi="Times New Roman" w:cs="Times New Roman"/>
              </w:rPr>
            </w:pPr>
            <w:r w:rsidRPr="00C059EB">
              <w:rPr>
                <w:rFonts w:ascii="Times New Roman" w:hAnsi="Times New Roman" w:cs="Times New Roman"/>
              </w:rPr>
              <w:t xml:space="preserve">Учасник має право запропонувати еквівалентні матеріали передбачені технічним завданням (Додаток </w:t>
            </w:r>
            <w:r w:rsidR="00B51444" w:rsidRPr="00C059EB">
              <w:rPr>
                <w:rFonts w:ascii="Times New Roman" w:hAnsi="Times New Roman" w:cs="Times New Roman"/>
                <w:lang w:val="uk-UA"/>
              </w:rPr>
              <w:t>№</w:t>
            </w:r>
            <w:r w:rsidR="00C059EB" w:rsidRPr="00C059EB">
              <w:rPr>
                <w:rFonts w:ascii="Times New Roman" w:hAnsi="Times New Roman" w:cs="Times New Roman"/>
                <w:lang w:val="uk-UA"/>
              </w:rPr>
              <w:t>2</w:t>
            </w:r>
            <w:r w:rsidRPr="00C059EB">
              <w:rPr>
                <w:rFonts w:ascii="Times New Roman" w:hAnsi="Times New Roman" w:cs="Times New Roman"/>
              </w:rPr>
              <w:t xml:space="preserve"> до тендерної документації).</w:t>
            </w:r>
          </w:p>
        </w:tc>
      </w:tr>
      <w:tr w:rsidR="0078708B" w:rsidRPr="00817ABA" w14:paraId="7A487A9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61619F91" w14:textId="2D20CA00"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p>
        </w:tc>
        <w:tc>
          <w:tcPr>
            <w:tcW w:w="3401" w:type="dxa"/>
            <w:tcBorders>
              <w:top w:val="single" w:sz="4" w:space="0" w:color="auto"/>
              <w:left w:val="single" w:sz="4" w:space="0" w:color="auto"/>
              <w:bottom w:val="single" w:sz="4" w:space="0" w:color="auto"/>
              <w:right w:val="single" w:sz="4" w:space="0" w:color="auto"/>
            </w:tcBorders>
          </w:tcPr>
          <w:p w14:paraId="793361B4" w14:textId="77777777" w:rsidR="0078708B" w:rsidRPr="00A43E19" w:rsidRDefault="0078708B" w:rsidP="00C648E1">
            <w:pPr>
              <w:spacing w:after="0" w:line="240" w:lineRule="auto"/>
              <w:rPr>
                <w:rFonts w:ascii="Times New Roman" w:eastAsia="Calibri" w:hAnsi="Times New Roman" w:cs="Times New Roman"/>
                <w:b/>
                <w:lang w:val="uk-UA"/>
              </w:rPr>
            </w:pPr>
            <w:r w:rsidRPr="00A43E19">
              <w:rPr>
                <w:rFonts w:ascii="Times New Roman" w:eastAsia="Calibri" w:hAnsi="Times New Roman" w:cs="Times New Roman"/>
                <w:b/>
                <w:lang w:val="uk-UA"/>
              </w:rPr>
              <w:t xml:space="preserve">Інформація про </w:t>
            </w:r>
            <w:r w:rsidRPr="00A43E19">
              <w:rPr>
                <w:rFonts w:ascii="Times New Roman" w:eastAsia="Calibri" w:hAnsi="Times New Roman" w:cs="Times New Roman"/>
                <w:b/>
                <w:lang w:val="uk-UA" w:eastAsia="uk-UA"/>
              </w:rPr>
              <w:t xml:space="preserve">субпідрядника/співвиконавця </w:t>
            </w:r>
            <w:r w:rsidRPr="00A43E19">
              <w:rPr>
                <w:rFonts w:ascii="Times New Roman" w:eastAsia="Calibri" w:hAnsi="Times New Roman" w:cs="Times New Roman"/>
                <w:b/>
                <w:lang w:val="uk-UA"/>
              </w:rPr>
              <w:t>(у випадку закупівлі робіт</w:t>
            </w:r>
            <w:r w:rsidRPr="00A43E19">
              <w:rPr>
                <w:rFonts w:ascii="Times New Roman" w:eastAsia="Calibri" w:hAnsi="Times New Roman" w:cs="Times New Roman"/>
                <w:b/>
                <w:lang w:val="uk-UA" w:eastAsia="uk-UA"/>
              </w:rPr>
              <w:t xml:space="preserve"> чи послуг</w:t>
            </w:r>
            <w:r w:rsidRPr="00A43E19">
              <w:rPr>
                <w:rFonts w:ascii="Times New Roman" w:eastAsia="Calibri" w:hAnsi="Times New Roman" w:cs="Times New Roman"/>
                <w:b/>
                <w:lang w:val="uk-UA"/>
              </w:rPr>
              <w:t>)</w:t>
            </w:r>
          </w:p>
          <w:p w14:paraId="43382309" w14:textId="77777777" w:rsidR="0078708B" w:rsidRPr="00A43E19" w:rsidRDefault="0078708B" w:rsidP="0078708B">
            <w:pPr>
              <w:widowControl w:val="0"/>
              <w:spacing w:after="0" w:line="360" w:lineRule="auto"/>
              <w:contextualSpacing/>
              <w:rPr>
                <w:rFonts w:ascii="Times New Roman" w:eastAsia="Calibri" w:hAnsi="Times New Roman" w:cs="Times New Roman"/>
                <w:b/>
                <w:lang w:val="uk-UA" w:eastAsia="uk-UA"/>
              </w:rPr>
            </w:pPr>
          </w:p>
        </w:tc>
        <w:tc>
          <w:tcPr>
            <w:tcW w:w="6237" w:type="dxa"/>
            <w:tcBorders>
              <w:top w:val="single" w:sz="4" w:space="0" w:color="auto"/>
              <w:left w:val="single" w:sz="4" w:space="0" w:color="auto"/>
              <w:bottom w:val="single" w:sz="4" w:space="0" w:color="auto"/>
              <w:right w:val="single" w:sz="4" w:space="0" w:color="auto"/>
            </w:tcBorders>
            <w:hideMark/>
          </w:tcPr>
          <w:p w14:paraId="5BA4F8CB" w14:textId="77777777" w:rsidR="0078708B" w:rsidRPr="00A43E19" w:rsidRDefault="0078708B" w:rsidP="0078708B">
            <w:pPr>
              <w:widowControl w:val="0"/>
              <w:spacing w:after="0" w:line="240" w:lineRule="auto"/>
              <w:ind w:firstLine="530"/>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390A770F" w14:textId="34C90C38" w:rsidR="00672A56" w:rsidRPr="00A43E19" w:rsidRDefault="00672A56" w:rsidP="00672A56">
            <w:pPr>
              <w:widowControl w:val="0"/>
              <w:spacing w:line="240" w:lineRule="auto"/>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186424E" w14:textId="77777777" w:rsidR="00672A56" w:rsidRPr="00A43E19" w:rsidRDefault="00672A56" w:rsidP="00672A56">
            <w:pPr>
              <w:widowControl w:val="0"/>
              <w:spacing w:line="240" w:lineRule="auto"/>
              <w:contextualSpacing/>
              <w:jc w:val="both"/>
              <w:rPr>
                <w:rFonts w:ascii="Times New Roman" w:eastAsia="Calibri" w:hAnsi="Times New Roman" w:cs="Times New Roman"/>
                <w:color w:val="000000"/>
                <w:lang w:val="uk-UA" w:eastAsia="uk-UA"/>
              </w:rPr>
            </w:pPr>
            <w:r w:rsidRPr="00A43E19">
              <w:rPr>
                <w:rFonts w:ascii="Times New Roman" w:eastAsia="Calibri" w:hAnsi="Times New Roman" w:cs="Times New Roman"/>
                <w:lang w:val="uk-UA"/>
              </w:rPr>
              <w:t>Учасник у складі тендерної пропозиції надає гарантійний лист  щодо відсутності підстав, визначених у пункті 47 Особливостей стосовно  залученого субпідрядника/співвиконавця.</w:t>
            </w:r>
          </w:p>
          <w:p w14:paraId="50CD97E1" w14:textId="76AA8B97" w:rsidR="0078708B" w:rsidRPr="00A43E19" w:rsidRDefault="00672A56" w:rsidP="00672A56">
            <w:pPr>
              <w:widowControl w:val="0"/>
              <w:spacing w:after="0" w:line="240" w:lineRule="auto"/>
              <w:ind w:firstLine="530"/>
              <w:contextualSpacing/>
              <w:jc w:val="both"/>
              <w:rPr>
                <w:rFonts w:ascii="Times New Roman" w:eastAsia="Calibri" w:hAnsi="Times New Roman" w:cs="Times New Roman"/>
                <w:lang w:val="uk-UA" w:eastAsia="uk-UA"/>
              </w:rPr>
            </w:pPr>
            <w:r w:rsidRPr="00A43E19">
              <w:rPr>
                <w:rFonts w:ascii="Times New Roman" w:eastAsia="Calibri" w:hAnsi="Times New Roman" w:cs="Times New Roman"/>
                <w:lang w:val="uk-UA"/>
              </w:rPr>
              <w:t>У разі незалучення субпідрядника(-ів)/співвиконавця(-ів)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tc>
      </w:tr>
      <w:tr w:rsidR="0078708B" w:rsidRPr="00817ABA" w14:paraId="563C5512"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993C341"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8</w:t>
            </w:r>
          </w:p>
        </w:tc>
        <w:tc>
          <w:tcPr>
            <w:tcW w:w="3401" w:type="dxa"/>
            <w:tcBorders>
              <w:top w:val="single" w:sz="4" w:space="0" w:color="auto"/>
              <w:left w:val="single" w:sz="4" w:space="0" w:color="auto"/>
              <w:bottom w:val="single" w:sz="4" w:space="0" w:color="auto"/>
              <w:right w:val="single" w:sz="4" w:space="0" w:color="auto"/>
            </w:tcBorders>
            <w:hideMark/>
          </w:tcPr>
          <w:p w14:paraId="44B66AB5" w14:textId="73F01440" w:rsidR="0078708B" w:rsidRPr="00A43E19" w:rsidRDefault="00B51444" w:rsidP="007E1B77">
            <w:pPr>
              <w:widowControl w:val="0"/>
              <w:spacing w:after="0" w:line="240" w:lineRule="auto"/>
              <w:contextualSpacing/>
              <w:rPr>
                <w:rFonts w:ascii="Times New Roman" w:eastAsia="Calibri" w:hAnsi="Times New Roman" w:cs="Times New Roman"/>
                <w:b/>
                <w:lang w:val="uk-UA" w:eastAsia="uk-UA"/>
              </w:rPr>
            </w:pPr>
            <w:r>
              <w:rPr>
                <w:rFonts w:ascii="Times New Roman" w:eastAsia="Calibri" w:hAnsi="Times New Roman" w:cs="Times New Roman"/>
                <w:b/>
                <w:lang w:val="uk-UA" w:eastAsia="uk-UA"/>
              </w:rPr>
              <w:t>В</w:t>
            </w:r>
            <w:r w:rsidR="0078708B" w:rsidRPr="00A43E19">
              <w:rPr>
                <w:rFonts w:ascii="Times New Roman" w:eastAsia="Calibri" w:hAnsi="Times New Roman" w:cs="Times New Roman"/>
                <w:b/>
                <w:lang w:val="uk-UA" w:eastAsia="uk-UA"/>
              </w:rPr>
              <w:t>несення змін або відкликання тендерної пропозиції учасником</w:t>
            </w:r>
          </w:p>
        </w:tc>
        <w:tc>
          <w:tcPr>
            <w:tcW w:w="6237" w:type="dxa"/>
            <w:tcBorders>
              <w:top w:val="single" w:sz="4" w:space="0" w:color="auto"/>
              <w:left w:val="single" w:sz="4" w:space="0" w:color="auto"/>
              <w:bottom w:val="single" w:sz="4" w:space="0" w:color="auto"/>
              <w:right w:val="single" w:sz="4" w:space="0" w:color="auto"/>
            </w:tcBorders>
            <w:hideMark/>
          </w:tcPr>
          <w:p w14:paraId="25287048" w14:textId="77777777" w:rsidR="0078708B" w:rsidRPr="00A43E19" w:rsidRDefault="0078708B" w:rsidP="0078708B">
            <w:pPr>
              <w:widowControl w:val="0"/>
              <w:spacing w:after="0" w:line="240" w:lineRule="auto"/>
              <w:ind w:firstLine="530"/>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CCB16F4" w14:textId="4A65892F" w:rsidR="0078708B" w:rsidRPr="00A43E19" w:rsidRDefault="0078708B" w:rsidP="00D05F2A">
            <w:pPr>
              <w:widowControl w:val="0"/>
              <w:spacing w:after="0" w:line="240" w:lineRule="auto"/>
              <w:ind w:firstLine="530"/>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Такі зміни або заява про відкликання тендерної пропозиції враховуються</w:t>
            </w:r>
            <w:r w:rsidR="00D05F2A"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 xml:space="preserve"> якщо вони отримані електронною системою закупівель до закінчення кінцевого строку подання тендерних пропозицій.</w:t>
            </w:r>
          </w:p>
        </w:tc>
      </w:tr>
      <w:tr w:rsidR="0078708B" w:rsidRPr="00A43E19" w14:paraId="6DED42C4"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39889D9" w14:textId="77777777" w:rsidR="0078708B" w:rsidRPr="00A43E19" w:rsidRDefault="0078708B" w:rsidP="0078708B">
            <w:pPr>
              <w:widowControl w:val="0"/>
              <w:spacing w:after="0" w:line="360" w:lineRule="auto"/>
              <w:ind w:hanging="23"/>
              <w:contextualSpacing/>
              <w:jc w:val="center"/>
              <w:rPr>
                <w:rFonts w:ascii="Times New Roman" w:eastAsia="Calibri" w:hAnsi="Times New Roman" w:cs="Times New Roman"/>
                <w:b/>
                <w:lang w:val="uk-UA"/>
              </w:rPr>
            </w:pPr>
            <w:r w:rsidRPr="00A43E19">
              <w:rPr>
                <w:rFonts w:ascii="Times New Roman" w:eastAsia="Calibri" w:hAnsi="Times New Roman" w:cs="Times New Roman"/>
                <w:b/>
                <w:lang w:val="uk-UA"/>
              </w:rPr>
              <w:t>Розділ IV. Подання та розкриття тендерної пропозиції</w:t>
            </w:r>
          </w:p>
        </w:tc>
      </w:tr>
      <w:tr w:rsidR="0078708B" w:rsidRPr="00817ABA" w14:paraId="5AC099D9"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227397C"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75D5339E" w14:textId="77777777" w:rsidR="0078708B" w:rsidRPr="00A43E19" w:rsidRDefault="0078708B" w:rsidP="00CB097A">
            <w:pPr>
              <w:widowControl w:val="0"/>
              <w:spacing w:after="0" w:line="240" w:lineRule="auto"/>
              <w:jc w:val="both"/>
              <w:rPr>
                <w:rFonts w:ascii="Times New Roman" w:hAnsi="Times New Roman" w:cs="Times New Roman"/>
                <w:b/>
                <w:lang w:val="uk-UA" w:eastAsia="uk-UA"/>
              </w:rPr>
            </w:pPr>
            <w:r w:rsidRPr="00A43E19">
              <w:rPr>
                <w:rFonts w:ascii="Times New Roman" w:eastAsia="Calibri" w:hAnsi="Times New Roman" w:cs="Times New Roman"/>
                <w:b/>
                <w:lang w:val="uk-UA"/>
              </w:rPr>
              <w:t>Кінцевий строк подання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0F2A31FB" w14:textId="315E4203" w:rsidR="0078708B" w:rsidRPr="00A43E19" w:rsidRDefault="00D11480" w:rsidP="00D11480">
            <w:pPr>
              <w:widowControl w:val="0"/>
              <w:spacing w:after="0" w:line="240" w:lineRule="auto"/>
              <w:contextualSpacing/>
              <w:jc w:val="both"/>
              <w:rPr>
                <w:rFonts w:ascii="Times New Roman" w:eastAsia="Calibri" w:hAnsi="Times New Roman" w:cs="Times New Roman"/>
                <w:b/>
                <w:bCs/>
                <w:color w:val="000000"/>
                <w:lang w:val="uk-UA"/>
              </w:rPr>
            </w:pPr>
            <w:r w:rsidRPr="00A43E19">
              <w:rPr>
                <w:rFonts w:ascii="Times New Roman" w:eastAsia="Times New Roman" w:hAnsi="Times New Roman" w:cs="Times New Roman"/>
                <w:i/>
                <w:lang w:val="uk-UA" w:eastAsia="ru-RU"/>
              </w:rPr>
              <w:t xml:space="preserve">      </w:t>
            </w:r>
            <w:r w:rsidR="0078708B" w:rsidRPr="00A43E19">
              <w:rPr>
                <w:rFonts w:ascii="Times New Roman" w:eastAsia="Calibri" w:hAnsi="Times New Roman" w:cs="Times New Roman"/>
                <w:color w:val="000000"/>
                <w:lang w:val="uk-UA"/>
              </w:rPr>
              <w:t>Кінцевий строк подання тендерних пропозицій</w:t>
            </w:r>
            <w:r w:rsidR="00672A56" w:rsidRPr="00A43E19">
              <w:rPr>
                <w:rFonts w:ascii="Times New Roman" w:eastAsia="Calibri" w:hAnsi="Times New Roman" w:cs="Times New Roman"/>
                <w:color w:val="000000"/>
                <w:lang w:val="uk-UA"/>
              </w:rPr>
              <w:t>: до</w:t>
            </w:r>
            <w:r w:rsidR="00663D8F" w:rsidRPr="00A43E19">
              <w:rPr>
                <w:rFonts w:ascii="Times New Roman" w:eastAsia="Calibri" w:hAnsi="Times New Roman" w:cs="Times New Roman"/>
                <w:color w:val="000000"/>
                <w:lang w:val="uk-UA"/>
              </w:rPr>
              <w:t xml:space="preserve"> </w:t>
            </w:r>
            <w:r w:rsidR="00817ABA" w:rsidRPr="00817ABA">
              <w:rPr>
                <w:rFonts w:ascii="Times New Roman" w:eastAsia="Calibri" w:hAnsi="Times New Roman" w:cs="Times New Roman"/>
                <w:b/>
                <w:bCs/>
                <w:color w:val="000000"/>
                <w:lang w:val="uk-UA"/>
              </w:rPr>
              <w:t xml:space="preserve">17 </w:t>
            </w:r>
            <w:r w:rsidR="00403FA1" w:rsidRPr="00817ABA">
              <w:rPr>
                <w:rFonts w:ascii="Times New Roman" w:eastAsia="Calibri" w:hAnsi="Times New Roman" w:cs="Times New Roman"/>
                <w:b/>
                <w:bCs/>
                <w:color w:val="000000"/>
                <w:lang w:val="uk-UA"/>
              </w:rPr>
              <w:t>квітня</w:t>
            </w:r>
            <w:r w:rsidRPr="00817ABA">
              <w:rPr>
                <w:rFonts w:ascii="Times New Roman" w:eastAsia="Calibri" w:hAnsi="Times New Roman" w:cs="Times New Roman"/>
                <w:b/>
                <w:bCs/>
                <w:color w:val="000000"/>
                <w:lang w:val="uk-UA"/>
              </w:rPr>
              <w:t xml:space="preserve"> 2024</w:t>
            </w:r>
            <w:r w:rsidR="0078708B" w:rsidRPr="00817ABA">
              <w:rPr>
                <w:rFonts w:ascii="Times New Roman" w:eastAsia="Calibri" w:hAnsi="Times New Roman" w:cs="Times New Roman"/>
                <w:b/>
                <w:bCs/>
                <w:color w:val="000000"/>
                <w:lang w:val="uk-UA"/>
              </w:rPr>
              <w:t xml:space="preserve"> р.</w:t>
            </w:r>
            <w:r w:rsidR="0078708B" w:rsidRPr="00817ABA">
              <w:rPr>
                <w:rFonts w:ascii="Times New Roman" w:eastAsia="Calibri" w:hAnsi="Times New Roman" w:cs="Times New Roman"/>
                <w:b/>
                <w:bCs/>
                <w:lang w:val="uk-UA"/>
              </w:rPr>
              <w:t xml:space="preserve"> до </w:t>
            </w:r>
            <w:r w:rsidR="00526661" w:rsidRPr="00817ABA">
              <w:rPr>
                <w:rFonts w:ascii="Times New Roman" w:eastAsia="Calibri" w:hAnsi="Times New Roman" w:cs="Times New Roman"/>
                <w:b/>
                <w:bCs/>
                <w:lang w:val="uk-UA"/>
              </w:rPr>
              <w:t>00</w:t>
            </w:r>
            <w:r w:rsidR="0078708B" w:rsidRPr="00817ABA">
              <w:rPr>
                <w:rFonts w:ascii="Times New Roman" w:eastAsia="Calibri" w:hAnsi="Times New Roman" w:cs="Times New Roman"/>
                <w:b/>
                <w:bCs/>
                <w:lang w:val="uk-UA"/>
              </w:rPr>
              <w:t>:00 год.</w:t>
            </w:r>
          </w:p>
          <w:p w14:paraId="60CC2E24" w14:textId="77777777" w:rsidR="0078708B" w:rsidRPr="00A43E19" w:rsidRDefault="0078708B" w:rsidP="0078708B">
            <w:pPr>
              <w:widowControl w:val="0"/>
              <w:spacing w:after="0" w:line="240" w:lineRule="auto"/>
              <w:ind w:left="33" w:firstLine="426"/>
              <w:contextualSpacing/>
              <w:jc w:val="both"/>
              <w:rPr>
                <w:rFonts w:ascii="Times New Roman" w:eastAsia="Calibri" w:hAnsi="Times New Roman" w:cs="Times New Roman"/>
                <w:lang w:val="uk-UA"/>
              </w:rPr>
            </w:pPr>
            <w:r w:rsidRPr="00A43E19">
              <w:rPr>
                <w:rFonts w:ascii="Times New Roman" w:eastAsia="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14:paraId="1413119E" w14:textId="77777777" w:rsidR="0078708B" w:rsidRPr="00A43E19" w:rsidRDefault="0078708B" w:rsidP="0078708B">
            <w:pPr>
              <w:widowControl w:val="0"/>
              <w:spacing w:after="0" w:line="240" w:lineRule="auto"/>
              <w:ind w:left="51" w:firstLine="408"/>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3A979B83" w14:textId="77777777" w:rsidR="0078708B" w:rsidRPr="00A43E19" w:rsidRDefault="0078708B" w:rsidP="0078708B">
            <w:pPr>
              <w:widowControl w:val="0"/>
              <w:spacing w:after="0" w:line="240" w:lineRule="auto"/>
              <w:ind w:left="51" w:firstLine="408"/>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Електронна система закупівель повинна забезпечити можливість подання тендерної пропозиції всім особам на рівних умовах. </w:t>
            </w:r>
          </w:p>
          <w:p w14:paraId="6535C482" w14:textId="77777777" w:rsidR="0078708B" w:rsidRPr="00A43E19" w:rsidRDefault="0078708B" w:rsidP="0078708B">
            <w:pPr>
              <w:widowControl w:val="0"/>
              <w:spacing w:after="0" w:line="240" w:lineRule="auto"/>
              <w:ind w:left="51" w:firstLine="408"/>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708B" w:rsidRPr="00A43E19" w14:paraId="3E067F3B"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29DB05E1"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2</w:t>
            </w:r>
          </w:p>
        </w:tc>
        <w:tc>
          <w:tcPr>
            <w:tcW w:w="3401" w:type="dxa"/>
            <w:tcBorders>
              <w:top w:val="single" w:sz="4" w:space="0" w:color="auto"/>
              <w:left w:val="single" w:sz="4" w:space="0" w:color="auto"/>
              <w:bottom w:val="single" w:sz="4" w:space="0" w:color="auto"/>
              <w:right w:val="single" w:sz="4" w:space="0" w:color="auto"/>
            </w:tcBorders>
            <w:hideMark/>
          </w:tcPr>
          <w:p w14:paraId="527D5FBB" w14:textId="77777777" w:rsidR="0078708B" w:rsidRPr="00A43E19" w:rsidRDefault="0078708B" w:rsidP="000422B0">
            <w:pPr>
              <w:widowControl w:val="0"/>
              <w:spacing w:after="0" w:line="240" w:lineRule="auto"/>
              <w:contextualSpacing/>
              <w:rPr>
                <w:rFonts w:ascii="Times New Roman" w:eastAsia="Calibri" w:hAnsi="Times New Roman" w:cs="Times New Roman"/>
                <w:b/>
                <w:lang w:val="uk-UA"/>
              </w:rPr>
            </w:pPr>
            <w:r w:rsidRPr="00A43E19">
              <w:rPr>
                <w:rFonts w:ascii="Times New Roman" w:eastAsia="Calibri" w:hAnsi="Times New Roman" w:cs="Times New Roman"/>
                <w:b/>
                <w:lang w:val="uk-UA"/>
              </w:rPr>
              <w:t>Дата та час розкриття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5CCBB80" w14:textId="77777777" w:rsidR="00395A9B" w:rsidRPr="00A43E19" w:rsidRDefault="0078708B" w:rsidP="00FF1CC6">
            <w:pPr>
              <w:widowControl w:val="0"/>
              <w:spacing w:after="0" w:line="228" w:lineRule="auto"/>
              <w:jc w:val="both"/>
              <w:rPr>
                <w:rFonts w:ascii="Times New Roman" w:eastAsia="Calibri" w:hAnsi="Times New Roman" w:cs="Times New Roman"/>
                <w:lang w:val="uk-UA"/>
              </w:rPr>
            </w:pPr>
            <w:r w:rsidRPr="00A43E19">
              <w:rPr>
                <w:rFonts w:ascii="Times New Roman" w:eastAsia="Calibri" w:hAnsi="Times New Roman" w:cs="Times New Roman"/>
                <w:lang w:val="uk-UA"/>
              </w:rPr>
              <w:t xml:space="preserve"> </w:t>
            </w:r>
            <w:r w:rsidR="00395A9B" w:rsidRPr="00A43E19">
              <w:rPr>
                <w:rFonts w:ascii="Times New Roman" w:eastAsia="Calibri" w:hAnsi="Times New Roman" w:cs="Times New Roman"/>
                <w:lang w:val="uk-UA"/>
              </w:rPr>
              <w:t xml:space="preserve">     </w:t>
            </w:r>
            <w:r w:rsidR="00176C89" w:rsidRPr="00A43E19">
              <w:rPr>
                <w:rFonts w:ascii="Times New Roman" w:eastAsia="Calibri" w:hAnsi="Times New Roman" w:cs="Times New Roman"/>
                <w:lang w:val="uk-UA" w:eastAsia="uk-UA"/>
              </w:rPr>
              <w:t>Дата і час розкриття тендерних пропозицій</w:t>
            </w:r>
            <w:r w:rsidR="00395A9B" w:rsidRPr="00A43E19">
              <w:rPr>
                <w:rFonts w:ascii="Times New Roman" w:eastAsia="Times New Roman" w:hAnsi="Times New Roman" w:cs="Times New Roman"/>
                <w:lang w:val="uk-UA" w:eastAsia="uk-UA"/>
              </w:rPr>
              <w:t>, дата і час проведення електронного аукціону</w:t>
            </w:r>
            <w:r w:rsidR="00176C89" w:rsidRPr="00A43E19">
              <w:rPr>
                <w:rFonts w:ascii="Times New Roman" w:eastAsia="Calibri" w:hAnsi="Times New Roman" w:cs="Times New Roman"/>
                <w:lang w:val="uk-UA" w:eastAsia="uk-UA"/>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176C89" w:rsidRPr="00A43E19">
              <w:rPr>
                <w:rFonts w:ascii="Times New Roman" w:eastAsia="Calibri" w:hAnsi="Times New Roman" w:cs="Times New Roman"/>
                <w:lang w:val="uk-UA"/>
              </w:rPr>
              <w:t>.</w:t>
            </w:r>
            <w:r w:rsidR="00395A9B" w:rsidRPr="00A43E19">
              <w:rPr>
                <w:rFonts w:ascii="Times New Roman" w:eastAsia="Calibri" w:hAnsi="Times New Roman" w:cs="Times New Roman"/>
                <w:lang w:val="uk-UA"/>
              </w:rPr>
              <w:t xml:space="preserve">    </w:t>
            </w:r>
          </w:p>
          <w:p w14:paraId="4DA8F47B" w14:textId="77777777" w:rsidR="003734B9" w:rsidRPr="00A43E19" w:rsidRDefault="00395A9B" w:rsidP="00FF1CC6">
            <w:pPr>
              <w:widowControl w:val="0"/>
              <w:spacing w:after="0" w:line="228" w:lineRule="auto"/>
              <w:jc w:val="both"/>
              <w:rPr>
                <w:rFonts w:ascii="Times New Roman" w:eastAsia="Times New Roman" w:hAnsi="Times New Roman" w:cs="Times New Roman"/>
                <w:lang w:val="uk-UA" w:eastAsia="uk-UA"/>
              </w:rPr>
            </w:pPr>
            <w:r w:rsidRPr="00A43E19">
              <w:rPr>
                <w:rFonts w:ascii="Times New Roman" w:eastAsia="Calibri" w:hAnsi="Times New Roman" w:cs="Times New Roman"/>
                <w:lang w:val="uk-UA"/>
              </w:rPr>
              <w:t xml:space="preserve">     </w:t>
            </w:r>
            <w:r w:rsidRPr="00A43E19">
              <w:rPr>
                <w:rFonts w:ascii="Times New Roman" w:eastAsia="Times New Roman" w:hAnsi="Times New Roman" w:cs="Times New Roman"/>
                <w:lang w:val="uk-UA" w:eastAsia="uk-UA"/>
              </w:rPr>
              <w:t>Розкриття тендерних пропозицій здійснюється відповідно до статті 28 Закону (положення </w:t>
            </w:r>
            <w:hyperlink r:id="rId11" w:anchor="n1495" w:tgtFrame="_blank" w:history="1">
              <w:r w:rsidRPr="00A43E19">
                <w:rPr>
                  <w:rFonts w:ascii="Times New Roman" w:eastAsia="Times New Roman" w:hAnsi="Times New Roman" w:cs="Times New Roman"/>
                  <w:lang w:val="uk-UA" w:eastAsia="uk-UA"/>
                </w:rPr>
                <w:t>абзацу третього</w:t>
              </w:r>
            </w:hyperlink>
            <w:r w:rsidRPr="00A43E19">
              <w:rPr>
                <w:rFonts w:ascii="Times New Roman" w:eastAsia="Times New Roman" w:hAnsi="Times New Roman" w:cs="Times New Roman"/>
                <w:lang w:val="uk-UA" w:eastAsia="uk-UA"/>
              </w:rPr>
              <w:t> частини першої та </w:t>
            </w:r>
            <w:hyperlink r:id="rId12" w:anchor="n1497" w:tgtFrame="_blank" w:history="1">
              <w:r w:rsidRPr="00A43E19">
                <w:rPr>
                  <w:rFonts w:ascii="Times New Roman" w:eastAsia="Times New Roman" w:hAnsi="Times New Roman" w:cs="Times New Roman"/>
                  <w:lang w:val="uk-UA" w:eastAsia="uk-UA"/>
                </w:rPr>
                <w:t>абзацу другого</w:t>
              </w:r>
            </w:hyperlink>
            <w:r w:rsidRPr="00A43E19">
              <w:rPr>
                <w:rFonts w:ascii="Times New Roman" w:eastAsia="Times New Roman" w:hAnsi="Times New Roman" w:cs="Times New Roman"/>
                <w:lang w:val="uk-UA" w:eastAsia="uk-UA"/>
              </w:rPr>
              <w:t> частини другої статті 28 Закону не застосовуються).</w:t>
            </w:r>
          </w:p>
          <w:p w14:paraId="4484FC2E" w14:textId="422D528B" w:rsidR="003734B9" w:rsidRPr="00A43E19" w:rsidRDefault="003734B9" w:rsidP="00FF1CC6">
            <w:pPr>
              <w:widowControl w:val="0"/>
              <w:spacing w:after="0" w:line="228" w:lineRule="auto"/>
              <w:jc w:val="both"/>
              <w:rPr>
                <w:rFonts w:ascii="Times New Roman" w:eastAsia="Times New Roman" w:hAnsi="Times New Roman" w:cs="Times New Roman"/>
                <w:lang w:val="uk-UA" w:eastAsia="ru-RU"/>
              </w:rPr>
            </w:pPr>
            <w:r w:rsidRPr="00A43E19">
              <w:rPr>
                <w:rFonts w:ascii="Times New Roman" w:eastAsia="Times New Roman" w:hAnsi="Times New Roman" w:cs="Times New Roman"/>
                <w:lang w:val="uk-UA" w:eastAsia="uk-UA"/>
              </w:rPr>
              <w:t xml:space="preserve">     </w:t>
            </w:r>
            <w:r w:rsidRPr="00A43E19">
              <w:rPr>
                <w:rFonts w:ascii="Times New Roman" w:eastAsia="Times New Roman" w:hAnsi="Times New Roman" w:cs="Times New Roman"/>
                <w:lang w:val="uk-UA" w:eastAsia="ru-RU"/>
              </w:rPr>
              <w:t xml:space="preserve"> Не підлягає розкриттю інформація, що обґрунтовано </w:t>
            </w:r>
            <w:r w:rsidRPr="00A43E19">
              <w:rPr>
                <w:rFonts w:ascii="Times New Roman" w:eastAsia="Times New Roman" w:hAnsi="Times New Roman" w:cs="Times New Roman"/>
                <w:lang w:val="uk-UA" w:eastAsia="ru-RU"/>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 </w:t>
            </w:r>
            <w:hyperlink r:id="rId13" w:anchor="n159">
              <w:r w:rsidRPr="00A43E19">
                <w:rPr>
                  <w:rFonts w:ascii="Times New Roman" w:eastAsia="Times New Roman" w:hAnsi="Times New Roman" w:cs="Times New Roman"/>
                  <w:lang w:val="uk-UA" w:eastAsia="ru-RU"/>
                </w:rPr>
                <w:t>47</w:t>
              </w:r>
            </w:hyperlink>
            <w:r w:rsidR="00B51444">
              <w:rPr>
                <w:rFonts w:ascii="Times New Roman" w:eastAsia="Times New Roman" w:hAnsi="Times New Roman" w:cs="Times New Roman"/>
                <w:lang w:val="uk-UA" w:eastAsia="ru-RU"/>
              </w:rPr>
              <w:t xml:space="preserve"> О</w:t>
            </w:r>
            <w:r w:rsidRPr="00A43E19">
              <w:rPr>
                <w:rFonts w:ascii="Times New Roman" w:eastAsia="Times New Roman" w:hAnsi="Times New Roman" w:cs="Times New Roman"/>
                <w:lang w:val="uk-UA" w:eastAsia="ru-RU"/>
              </w:rPr>
              <w:t>собливостей.</w:t>
            </w:r>
          </w:p>
          <w:p w14:paraId="2F35223D" w14:textId="77777777" w:rsidR="000F4626" w:rsidRPr="00A43E19" w:rsidRDefault="000F4626" w:rsidP="00FF1CC6">
            <w:pPr>
              <w:widowControl w:val="0"/>
              <w:spacing w:after="0" w:line="228"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w:t>
            </w:r>
          </w:p>
          <w:p w14:paraId="2ECE5E5A" w14:textId="35CAC435" w:rsidR="000F4626" w:rsidRPr="00A43E19" w:rsidRDefault="000F4626" w:rsidP="00FF1CC6">
            <w:pPr>
              <w:widowControl w:val="0"/>
              <w:spacing w:after="0" w:line="228"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Електронний аукціон проводиться електронною системою закупівель відповідно до статті 30 Закону.</w:t>
            </w:r>
          </w:p>
        </w:tc>
      </w:tr>
      <w:tr w:rsidR="0078708B" w:rsidRPr="00A43E19" w14:paraId="6BFB5D80"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1A4BE0CA" w14:textId="77777777" w:rsidR="0078708B" w:rsidRPr="00A43E19" w:rsidRDefault="0078708B" w:rsidP="0078708B">
            <w:pPr>
              <w:widowControl w:val="0"/>
              <w:spacing w:after="0" w:line="360" w:lineRule="auto"/>
              <w:contextualSpacing/>
              <w:jc w:val="center"/>
              <w:rPr>
                <w:rFonts w:ascii="Times New Roman" w:eastAsia="Calibri" w:hAnsi="Times New Roman" w:cs="Times New Roman"/>
                <w:b/>
                <w:lang w:val="uk-UA"/>
              </w:rPr>
            </w:pPr>
            <w:r w:rsidRPr="00A43E19">
              <w:rPr>
                <w:rFonts w:ascii="Times New Roman" w:eastAsia="Calibri" w:hAnsi="Times New Roman" w:cs="Times New Roman"/>
                <w:b/>
                <w:lang w:val="uk-UA"/>
              </w:rPr>
              <w:lastRenderedPageBreak/>
              <w:t>Розділ V. Оцінка тендерної пропозиції</w:t>
            </w:r>
          </w:p>
        </w:tc>
      </w:tr>
      <w:tr w:rsidR="0078708B" w:rsidRPr="00A43E19" w14:paraId="1A88B8E8"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253EF994"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7BF962D3" w14:textId="77777777" w:rsidR="0078708B" w:rsidRPr="00A43E19" w:rsidRDefault="0078708B" w:rsidP="000422B0">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Перелік критеріїв та методика оцінки тендерної пропозиції із зазначенням питомої ваги критерію</w:t>
            </w:r>
          </w:p>
        </w:tc>
        <w:tc>
          <w:tcPr>
            <w:tcW w:w="6237" w:type="dxa"/>
            <w:tcBorders>
              <w:top w:val="single" w:sz="4" w:space="0" w:color="auto"/>
              <w:left w:val="single" w:sz="4" w:space="0" w:color="auto"/>
              <w:bottom w:val="single" w:sz="4" w:space="0" w:color="auto"/>
              <w:right w:val="single" w:sz="4" w:space="0" w:color="auto"/>
            </w:tcBorders>
            <w:hideMark/>
          </w:tcPr>
          <w:p w14:paraId="1B44ED00" w14:textId="68CA7874" w:rsidR="000F4626" w:rsidRPr="00A43E19" w:rsidRDefault="000F4626"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Розгляд та оцінка тендерних пропозицій здійснюються відповідно до статті 29 Закону (положення частин </w:t>
            </w:r>
            <w:hyperlink r:id="rId14" w:anchor="n1513" w:tgtFrame="_blank" w:history="1">
              <w:r w:rsidRPr="00A43E19">
                <w:rPr>
                  <w:rFonts w:ascii="Times New Roman" w:eastAsia="Times New Roman" w:hAnsi="Times New Roman" w:cs="Times New Roman"/>
                  <w:lang w:val="uk-UA" w:eastAsia="uk-UA"/>
                </w:rPr>
                <w:t>другої</w:t>
              </w:r>
            </w:hyperlink>
            <w:r w:rsidRPr="00A43E19">
              <w:rPr>
                <w:rFonts w:ascii="Times New Roman" w:eastAsia="Times New Roman" w:hAnsi="Times New Roman" w:cs="Times New Roman"/>
                <w:lang w:val="uk-UA" w:eastAsia="uk-UA"/>
              </w:rPr>
              <w:t>, </w:t>
            </w:r>
            <w:hyperlink r:id="rId15" w:anchor="n1531" w:tgtFrame="_blank" w:history="1">
              <w:r w:rsidRPr="00A43E19">
                <w:rPr>
                  <w:rFonts w:ascii="Times New Roman" w:eastAsia="Times New Roman" w:hAnsi="Times New Roman" w:cs="Times New Roman"/>
                  <w:lang w:val="uk-UA" w:eastAsia="uk-UA"/>
                </w:rPr>
                <w:t>дванадцятої</w:t>
              </w:r>
            </w:hyperlink>
            <w:r w:rsidRPr="00A43E19">
              <w:rPr>
                <w:rFonts w:ascii="Times New Roman" w:eastAsia="Times New Roman" w:hAnsi="Times New Roman" w:cs="Times New Roman"/>
                <w:lang w:val="uk-UA" w:eastAsia="uk-UA"/>
              </w:rPr>
              <w:t>, </w:t>
            </w:r>
            <w:hyperlink r:id="rId16" w:anchor="n1553" w:tgtFrame="_blank" w:history="1">
              <w:r w:rsidRPr="00A43E19">
                <w:rPr>
                  <w:rFonts w:ascii="Times New Roman" w:eastAsia="Times New Roman" w:hAnsi="Times New Roman" w:cs="Times New Roman"/>
                  <w:lang w:val="uk-UA" w:eastAsia="uk-UA"/>
                </w:rPr>
                <w:t>шістнадцятої</w:t>
              </w:r>
            </w:hyperlink>
            <w:r w:rsidR="00B51444">
              <w:rPr>
                <w:rFonts w:ascii="Times New Roman" w:eastAsia="Times New Roman" w:hAnsi="Times New Roman" w:cs="Times New Roman"/>
                <w:lang w:val="uk-UA" w:eastAsia="uk-UA"/>
              </w:rPr>
              <w:t xml:space="preserve">, </w:t>
            </w:r>
            <w:r w:rsidR="00E30A0A" w:rsidRPr="00A43E19">
              <w:rPr>
                <w:rFonts w:ascii="Times New Roman" w:eastAsia="Times New Roman" w:hAnsi="Times New Roman" w:cs="Times New Roman"/>
                <w:lang w:val="uk-UA" w:eastAsia="uk-UA"/>
              </w:rPr>
              <w:t>а</w:t>
            </w:r>
            <w:r w:rsidRPr="00A43E19">
              <w:rPr>
                <w:rFonts w:ascii="Times New Roman" w:eastAsia="Times New Roman" w:hAnsi="Times New Roman" w:cs="Times New Roman"/>
                <w:lang w:val="uk-UA" w:eastAsia="uk-UA"/>
              </w:rPr>
              <w:t>бзаців </w:t>
            </w:r>
            <w:hyperlink r:id="rId17" w:anchor="n1550" w:tgtFrame="_blank" w:history="1">
              <w:r w:rsidRPr="00A43E19">
                <w:rPr>
                  <w:rFonts w:ascii="Times New Roman" w:eastAsia="Times New Roman" w:hAnsi="Times New Roman" w:cs="Times New Roman"/>
                  <w:lang w:val="uk-UA" w:eastAsia="uk-UA"/>
                </w:rPr>
                <w:t>другого</w:t>
              </w:r>
            </w:hyperlink>
            <w:r w:rsidRPr="00A43E19">
              <w:rPr>
                <w:rFonts w:ascii="Times New Roman" w:eastAsia="Times New Roman" w:hAnsi="Times New Roman" w:cs="Times New Roman"/>
                <w:lang w:val="uk-UA" w:eastAsia="uk-UA"/>
              </w:rPr>
              <w:t xml:space="preserve"> і </w:t>
            </w:r>
            <w:hyperlink r:id="rId18" w:anchor="n1551" w:tgtFrame="_blank" w:history="1">
              <w:r w:rsidRPr="00A43E19">
                <w:rPr>
                  <w:rFonts w:ascii="Times New Roman" w:eastAsia="Times New Roman" w:hAnsi="Times New Roman" w:cs="Times New Roman"/>
                  <w:lang w:val="uk-UA" w:eastAsia="uk-UA"/>
                </w:rPr>
                <w:t>третього</w:t>
              </w:r>
            </w:hyperlink>
            <w:r w:rsidRPr="00A43E19">
              <w:rPr>
                <w:rFonts w:ascii="Times New Roman" w:eastAsia="Times New Roman" w:hAnsi="Times New Roman" w:cs="Times New Roman"/>
                <w:lang w:val="uk-UA" w:eastAsia="uk-UA"/>
              </w:rPr>
              <w:t> частини п’ятнадцятої статті 29 Закону не застосовуються) з урахуванням положень </w:t>
            </w:r>
            <w:hyperlink r:id="rId19" w:anchor="n588" w:history="1">
              <w:r w:rsidRPr="00A43E19">
                <w:rPr>
                  <w:rFonts w:ascii="Times New Roman" w:eastAsia="Times New Roman" w:hAnsi="Times New Roman" w:cs="Times New Roman"/>
                  <w:lang w:val="uk-UA" w:eastAsia="uk-UA"/>
                </w:rPr>
                <w:t>пункту 43</w:t>
              </w:r>
            </w:hyperlink>
            <w:r w:rsidR="00DE43DA">
              <w:rPr>
                <w:rFonts w:ascii="Times New Roman" w:eastAsia="Times New Roman" w:hAnsi="Times New Roman" w:cs="Times New Roman"/>
                <w:lang w:val="uk-UA" w:eastAsia="uk-UA"/>
              </w:rPr>
              <w:t> О</w:t>
            </w:r>
            <w:r w:rsidRPr="00A43E19">
              <w:rPr>
                <w:rFonts w:ascii="Times New Roman" w:eastAsia="Times New Roman" w:hAnsi="Times New Roman" w:cs="Times New Roman"/>
                <w:lang w:val="uk-UA" w:eastAsia="uk-UA"/>
              </w:rPr>
              <w:t>собливостей.</w:t>
            </w:r>
          </w:p>
          <w:p w14:paraId="43680D2C" w14:textId="288D71C8" w:rsidR="003734B9" w:rsidRPr="00A43E19" w:rsidRDefault="003734B9" w:rsidP="00FF1CC6">
            <w:pPr>
              <w:widowControl w:val="0"/>
              <w:spacing w:after="0" w:line="240" w:lineRule="auto"/>
              <w:jc w:val="both"/>
              <w:rPr>
                <w:rFonts w:ascii="Times New Roman" w:eastAsia="Times New Roman" w:hAnsi="Times New Roman" w:cs="Times New Roman"/>
                <w:lang w:val="uk-UA" w:eastAsia="ru-RU"/>
              </w:rPr>
            </w:pPr>
            <w:r w:rsidRPr="00A43E19">
              <w:rPr>
                <w:rFonts w:ascii="Times New Roman" w:eastAsia="Times New Roman" w:hAnsi="Times New Roman" w:cs="Times New Roman"/>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w:t>
            </w:r>
          </w:p>
          <w:p w14:paraId="44BDF8CA" w14:textId="7B5C50D0" w:rsidR="003734B9" w:rsidRPr="00A43E19" w:rsidRDefault="003734B9" w:rsidP="00FF1CC6">
            <w:pPr>
              <w:widowControl w:val="0"/>
              <w:spacing w:after="0" w:line="240" w:lineRule="auto"/>
              <w:jc w:val="both"/>
              <w:rPr>
                <w:rFonts w:ascii="Times New Roman" w:eastAsia="Times New Roman" w:hAnsi="Times New Roman" w:cs="Times New Roman"/>
                <w:lang w:val="uk-UA" w:eastAsia="ru-RU"/>
              </w:rPr>
            </w:pPr>
            <w:r w:rsidRPr="00A43E19">
              <w:rPr>
                <w:rFonts w:ascii="Times New Roman" w:eastAsia="Times New Roman" w:hAnsi="Times New Roman" w:cs="Times New Roman"/>
                <w:lang w:val="uk-UA" w:eastAsia="ru-RU"/>
              </w:rPr>
              <w:t xml:space="preserve">      Електронний аукціон проводиться електронною системою закупівель відповідно до статті 30 Закону.</w:t>
            </w:r>
          </w:p>
          <w:p w14:paraId="325FA7E4" w14:textId="77777777" w:rsidR="0044309C" w:rsidRPr="00A43E19" w:rsidRDefault="005C1D7D" w:rsidP="0044309C">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44309C" w:rsidRPr="00A43E19">
              <w:rPr>
                <w:rFonts w:ascii="Times New Roman" w:eastAsia="Times New Roman" w:hAnsi="Times New Roman" w:cs="Times New Roman"/>
                <w:lang w:val="uk-UA" w:eastAsia="uk-UA"/>
              </w:rPr>
              <w:t xml:space="preserve"> </w:t>
            </w:r>
            <w:r w:rsidRPr="00A43E19">
              <w:rPr>
                <w:rFonts w:ascii="Times New Roman" w:eastAsia="Times New Roman" w:hAnsi="Times New Roman" w:cs="Times New Roman"/>
                <w:lang w:val="uk-UA" w:eastAsia="uk-UA"/>
              </w:rPr>
              <w:t xml:space="preserve"> Критерії та методика оцінки визначаються відповідно до статті 29 Закону.</w:t>
            </w:r>
          </w:p>
          <w:p w14:paraId="57176363" w14:textId="66C4721C" w:rsidR="0078708B" w:rsidRPr="00A43E19" w:rsidRDefault="0044309C" w:rsidP="0044309C">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78708B" w:rsidRPr="00A43E19">
              <w:rPr>
                <w:rFonts w:ascii="Times New Roman" w:eastAsia="Times New Roman" w:hAnsi="Times New Roman" w:cs="Times New Roman"/>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68EF658" w14:textId="77777777" w:rsidR="005C1D7D" w:rsidRPr="00A43E19" w:rsidRDefault="0078708B" w:rsidP="005C1D7D">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155043F" w14:textId="5D84B063" w:rsidR="005C1D7D" w:rsidRPr="00A43E19" w:rsidRDefault="005C1D7D" w:rsidP="005C1D7D">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A43E19">
                <w:rPr>
                  <w:rFonts w:ascii="Times New Roman" w:eastAsia="Times New Roman" w:hAnsi="Times New Roman" w:cs="Times New Roman"/>
                  <w:lang w:val="uk-UA" w:eastAsia="uk-UA"/>
                </w:rPr>
                <w:t>пунктом 40</w:t>
              </w:r>
            </w:hyperlink>
            <w:r w:rsidR="00DE43DA">
              <w:rPr>
                <w:rFonts w:ascii="Times New Roman" w:eastAsia="Times New Roman" w:hAnsi="Times New Roman" w:cs="Times New Roman"/>
                <w:lang w:val="uk-UA" w:eastAsia="uk-UA"/>
              </w:rPr>
              <w:t> О</w:t>
            </w:r>
            <w:r w:rsidRPr="00A43E19">
              <w:rPr>
                <w:rFonts w:ascii="Times New Roman" w:eastAsia="Times New Roman" w:hAnsi="Times New Roman" w:cs="Times New Roman"/>
                <w:lang w:val="uk-UA"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1" w:anchor="n1499" w:tgtFrame="_blank" w:history="1">
              <w:r w:rsidRPr="00A43E19">
                <w:rPr>
                  <w:rFonts w:ascii="Times New Roman" w:eastAsia="Times New Roman" w:hAnsi="Times New Roman" w:cs="Times New Roman"/>
                  <w:lang w:val="uk-UA" w:eastAsia="uk-UA"/>
                </w:rPr>
                <w:t>третьої</w:t>
              </w:r>
            </w:hyperlink>
            <w:r w:rsidRPr="00A43E19">
              <w:rPr>
                <w:rFonts w:ascii="Times New Roman" w:eastAsia="Times New Roman" w:hAnsi="Times New Roman" w:cs="Times New Roman"/>
                <w:lang w:val="uk-UA" w:eastAsia="uk-UA"/>
              </w:rPr>
              <w:t xml:space="preserve"> та  </w:t>
            </w:r>
            <w:hyperlink r:id="rId22" w:anchor="n1500" w:tgtFrame="_blank" w:history="1">
              <w:r w:rsidRPr="00A43E19">
                <w:rPr>
                  <w:rFonts w:ascii="Times New Roman" w:eastAsia="Times New Roman" w:hAnsi="Times New Roman" w:cs="Times New Roman"/>
                  <w:lang w:val="uk-UA" w:eastAsia="uk-UA"/>
                </w:rPr>
                <w:t>четвертої</w:t>
              </w:r>
            </w:hyperlink>
            <w:r w:rsidRPr="00A43E19">
              <w:rPr>
                <w:rFonts w:ascii="Times New Roman" w:eastAsia="Times New Roman" w:hAnsi="Times New Roman" w:cs="Times New Roman"/>
                <w:lang w:val="uk-UA" w:eastAsia="uk-UA"/>
              </w:rPr>
              <w:t> статті 28 Закону.</w:t>
            </w:r>
          </w:p>
          <w:p w14:paraId="5F1CED6B" w14:textId="3C825F0D" w:rsidR="003C03A1" w:rsidRPr="00A43E19" w:rsidRDefault="005C1D7D" w:rsidP="00B51444">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Pr="00926D9A">
              <w:rPr>
                <w:rFonts w:ascii="Times New Roman" w:eastAsia="Times New Roman" w:hAnsi="Times New Roman" w:cs="Times New Roman"/>
                <w:lang w:val="uk-UA" w:eastAsia="uk-UA"/>
              </w:rPr>
              <w:t>Замовник розглядає таку тендерну пропозицію відповідно до вимог статті 29 Закону</w:t>
            </w:r>
            <w:r w:rsidR="00C059EB" w:rsidRPr="00926D9A">
              <w:rPr>
                <w:rFonts w:ascii="Times New Roman" w:eastAsia="Times New Roman" w:hAnsi="Times New Roman" w:cs="Times New Roman"/>
                <w:lang w:val="uk-UA" w:eastAsia="uk-UA"/>
              </w:rPr>
              <w:t xml:space="preserve"> (положення частин другої, п’ятої-дев’ятої, одинадцятої, дванадцятої, чотирнадцятої, шістнадцятої</w:t>
            </w:r>
            <w:r w:rsidRPr="00926D9A">
              <w:rPr>
                <w:rFonts w:ascii="Times New Roman" w:eastAsia="Times New Roman" w:hAnsi="Times New Roman" w:cs="Times New Roman"/>
                <w:lang w:val="uk-UA" w:eastAsia="uk-UA"/>
              </w:rPr>
              <w:t>, абзаців </w:t>
            </w:r>
            <w:hyperlink r:id="rId23" w:anchor="n1550" w:tgtFrame="_blank" w:history="1">
              <w:r w:rsidRPr="00926D9A">
                <w:rPr>
                  <w:rFonts w:ascii="Times New Roman" w:eastAsia="Times New Roman" w:hAnsi="Times New Roman" w:cs="Times New Roman"/>
                  <w:lang w:val="uk-UA" w:eastAsia="uk-UA"/>
                </w:rPr>
                <w:t>другого</w:t>
              </w:r>
            </w:hyperlink>
            <w:r w:rsidRPr="00926D9A">
              <w:rPr>
                <w:rFonts w:ascii="Times New Roman" w:eastAsia="Times New Roman" w:hAnsi="Times New Roman" w:cs="Times New Roman"/>
                <w:lang w:val="uk-UA" w:eastAsia="uk-UA"/>
              </w:rPr>
              <w:t> і </w:t>
            </w:r>
            <w:hyperlink r:id="rId24" w:anchor="n1551" w:tgtFrame="_blank" w:history="1">
              <w:r w:rsidRPr="00926D9A">
                <w:rPr>
                  <w:rFonts w:ascii="Times New Roman" w:eastAsia="Times New Roman" w:hAnsi="Times New Roman" w:cs="Times New Roman"/>
                  <w:lang w:val="uk-UA" w:eastAsia="uk-UA"/>
                </w:rPr>
                <w:t>третього</w:t>
              </w:r>
            </w:hyperlink>
            <w:r w:rsidRPr="00926D9A">
              <w:rPr>
                <w:rFonts w:ascii="Times New Roman" w:eastAsia="Times New Roman" w:hAnsi="Times New Roman" w:cs="Times New Roman"/>
                <w:lang w:val="uk-UA" w:eastAsia="uk-UA"/>
              </w:rPr>
              <w:t> частини п’ятнадцятої статті 29 Закону не застосовуються) з урахуванням положень </w:t>
            </w:r>
            <w:hyperlink r:id="rId25" w:anchor="n588" w:history="1">
              <w:r w:rsidRPr="00926D9A">
                <w:rPr>
                  <w:rFonts w:ascii="Times New Roman" w:eastAsia="Times New Roman" w:hAnsi="Times New Roman" w:cs="Times New Roman"/>
                  <w:lang w:val="uk-UA" w:eastAsia="uk-UA"/>
                </w:rPr>
                <w:t>пункту 43</w:t>
              </w:r>
            </w:hyperlink>
            <w:r w:rsidR="00DE43DA" w:rsidRPr="00926D9A">
              <w:rPr>
                <w:rFonts w:ascii="Times New Roman" w:eastAsia="Times New Roman" w:hAnsi="Times New Roman" w:cs="Times New Roman"/>
                <w:lang w:val="uk-UA" w:eastAsia="uk-UA"/>
              </w:rPr>
              <w:t> О</w:t>
            </w:r>
            <w:r w:rsidRPr="00926D9A">
              <w:rPr>
                <w:rFonts w:ascii="Times New Roman" w:eastAsia="Times New Roman" w:hAnsi="Times New Roman" w:cs="Times New Roman"/>
                <w:lang w:val="uk-UA" w:eastAsia="uk-UA"/>
              </w:rPr>
              <w:t>собливостей.</w:t>
            </w:r>
          </w:p>
          <w:p w14:paraId="774FF808" w14:textId="5618526E" w:rsidR="003C03A1" w:rsidRPr="00A43E19" w:rsidRDefault="003C03A1"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00B8E5" w14:textId="51954046" w:rsidR="0078708B" w:rsidRPr="00A43E19"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A43E19">
              <w:rPr>
                <w:rFonts w:ascii="Times New Roman" w:eastAsia="Times New Roman" w:hAnsi="Times New Roman" w:cs="Times New Roman"/>
                <w:lang w:val="uk-UA" w:eastAsia="uk-UA"/>
              </w:rPr>
              <w:lastRenderedPageBreak/>
              <w:t>пункту 28 Особливостей.</w:t>
            </w:r>
          </w:p>
          <w:p w14:paraId="3AC1FA90"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40FF27" w14:textId="77777777" w:rsidR="00E85483" w:rsidRPr="00A43E19" w:rsidRDefault="00E85483" w:rsidP="00E85483">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14:paraId="72491882" w14:textId="1BDF07B6"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3E95C6F" w14:textId="77777777" w:rsidR="00E30A0A" w:rsidRPr="00A43E19" w:rsidRDefault="0078708B" w:rsidP="00E30A0A">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Оцінка здійснюється щодо предмета закупівлі в цілому.</w:t>
            </w:r>
          </w:p>
          <w:p w14:paraId="63E5D16A" w14:textId="478CE992" w:rsidR="009870EA" w:rsidRPr="00A43E19" w:rsidRDefault="009870EA" w:rsidP="00E30A0A">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E1E73C" w14:textId="7A55216C" w:rsidR="009870EA" w:rsidRPr="00A43E19" w:rsidRDefault="009870EA"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FF1EF9B" w14:textId="2B92CF4B" w:rsidR="0078708B" w:rsidRPr="00A43E19"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w:t>
            </w:r>
            <w:r w:rsidR="009870EA"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 xml:space="preserve"> що сплачуються або мають бути сплачені, усіх інших витрат, передбачених для робіт даного виду.</w:t>
            </w:r>
          </w:p>
          <w:p w14:paraId="425999B5" w14:textId="4CF2E717" w:rsidR="00B96391" w:rsidRPr="00A43E19" w:rsidRDefault="00B96391" w:rsidP="00FF1CC6">
            <w:pPr>
              <w:spacing w:after="0"/>
              <w:jc w:val="both"/>
              <w:rPr>
                <w:rFonts w:ascii="Times New Roman" w:hAnsi="Times New Roman" w:cs="Times New Roman"/>
              </w:rPr>
            </w:pPr>
            <w:r w:rsidRPr="00A43E19">
              <w:rPr>
                <w:rFonts w:ascii="Times New Roman" w:hAnsi="Times New Roman" w:cs="Times New Roman"/>
                <w:lang w:val="uk-UA"/>
              </w:rPr>
              <w:t xml:space="preserve">       </w:t>
            </w:r>
            <w:r w:rsidRPr="00A43E19">
              <w:rPr>
                <w:rFonts w:ascii="Times New Roman" w:hAnsi="Times New Roman" w:cs="Times New Roman"/>
              </w:rPr>
              <w:t xml:space="preserve">Розмір мінімального кроку пониження ціни під час електронного аукціону – </w:t>
            </w:r>
            <w:r w:rsidRPr="00DE43DA">
              <w:rPr>
                <w:rFonts w:ascii="Times New Roman" w:hAnsi="Times New Roman" w:cs="Times New Roman"/>
              </w:rPr>
              <w:t>0,5 %.</w:t>
            </w:r>
          </w:p>
          <w:p w14:paraId="73288F3B" w14:textId="61372A09" w:rsidR="009870EA" w:rsidRPr="00A43E19" w:rsidRDefault="009870EA"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8844C56" w14:textId="77777777" w:rsidR="0078708B" w:rsidRPr="00A43E19"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714AD9"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35124DF"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A34B92" w14:textId="49842D6F" w:rsidR="00E4559D" w:rsidRPr="00A43E19" w:rsidRDefault="00C31A70"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78708B" w:rsidRPr="00A43E19">
              <w:rPr>
                <w:rFonts w:ascii="Times New Roman" w:eastAsia="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0078708B" w:rsidRPr="00A43E19">
              <w:rPr>
                <w:rFonts w:ascii="Times New Roman" w:eastAsia="Times New Roman" w:hAnsi="Times New Roman" w:cs="Times New Roman"/>
                <w:lang w:val="uk-UA" w:eastAsia="uk-UA"/>
              </w:rPr>
              <w:lastRenderedPageBreak/>
              <w:t>пропозиції</w:t>
            </w:r>
            <w:r w:rsidR="00E4559D" w:rsidRPr="00A43E19">
              <w:rPr>
                <w:rFonts w:ascii="Times New Roman" w:eastAsia="Times New Roman" w:hAnsi="Times New Roman" w:cs="Times New Roman"/>
                <w:lang w:val="uk-UA" w:eastAsia="uk-UA"/>
              </w:rPr>
              <w:t>; а</w:t>
            </w:r>
            <w:r w:rsidR="0078708B" w:rsidRPr="00A43E19">
              <w:rPr>
                <w:rFonts w:ascii="Times New Roman" w:eastAsia="Times New Roman" w:hAnsi="Times New Roman" w:cs="Times New Roman"/>
                <w:lang w:val="uk-UA" w:eastAsia="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43E19">
              <w:rPr>
                <w:rFonts w:ascii="Times New Roman" w:eastAsia="Times New Roman" w:hAnsi="Times New Roman" w:cs="Times New Roman"/>
                <w:lang w:val="uk-UA" w:eastAsia="uk-UA"/>
              </w:rPr>
              <w:t>)</w:t>
            </w:r>
            <w:r w:rsidR="00E4559D" w:rsidRPr="00A43E19">
              <w:rPr>
                <w:rFonts w:ascii="Times New Roman" w:eastAsia="Times New Roman" w:hAnsi="Times New Roman" w:cs="Times New Roman"/>
                <w:lang w:val="uk-UA" w:eastAsia="uk-UA"/>
              </w:rPr>
              <w:t xml:space="preserve">, </w:t>
            </w:r>
            <w:r w:rsidRPr="00A43E19">
              <w:rPr>
                <w:rFonts w:ascii="Times New Roman" w:eastAsia="Times New Roman" w:hAnsi="Times New Roman" w:cs="Times New Roman"/>
                <w:lang w:val="uk-UA" w:eastAsia="uk-UA"/>
              </w:rPr>
              <w:t xml:space="preserve"> </w:t>
            </w:r>
            <w:r w:rsidR="00E4559D" w:rsidRPr="00A43E19">
              <w:rPr>
                <w:rFonts w:ascii="Times New Roman" w:eastAsia="Times New Roman" w:hAnsi="Times New Roman" w:cs="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318E" w14:textId="711F3AF9" w:rsidR="00C31A70" w:rsidRPr="00A43E19" w:rsidRDefault="00E4559D"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C31A70" w:rsidRPr="00A43E19">
              <w:rPr>
                <w:rFonts w:ascii="Times New Roman" w:eastAsia="Times New Roman" w:hAnsi="Times New Roman" w:cs="Times New Roman"/>
                <w:lang w:val="uk-UA" w:eastAsia="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w:t>
            </w:r>
            <w:r w:rsidR="0014676A">
              <w:rPr>
                <w:rFonts w:ascii="Times New Roman" w:eastAsia="Times New Roman" w:hAnsi="Times New Roman" w:cs="Times New Roman"/>
                <w:lang w:val="uk-UA" w:eastAsia="uk-UA"/>
              </w:rPr>
              <w:t>урахуванням положень пункту 43 О</w:t>
            </w:r>
            <w:r w:rsidR="00C31A70" w:rsidRPr="00A43E19">
              <w:rPr>
                <w:rFonts w:ascii="Times New Roman" w:eastAsia="Times New Roman" w:hAnsi="Times New Roman" w:cs="Times New Roman"/>
                <w:lang w:val="uk-UA" w:eastAsia="uk-UA"/>
              </w:rPr>
              <w:t>собливостей.</w:t>
            </w:r>
          </w:p>
          <w:p w14:paraId="7E7E796E" w14:textId="7DE26901" w:rsidR="00C31A70" w:rsidRPr="00A43E19" w:rsidRDefault="00E4559D"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w:t>
            </w:r>
            <w:r w:rsidR="00C31A70" w:rsidRPr="00A43E19">
              <w:rPr>
                <w:rFonts w:ascii="Times New Roman" w:eastAsia="Times New Roman" w:hAnsi="Times New Roman" w:cs="Times New Roman"/>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C91435" w14:textId="4AF33185" w:rsidR="00E4559D" w:rsidRPr="00A43E19" w:rsidRDefault="00E4559D" w:rsidP="00FF1CC6">
            <w:pPr>
              <w:widowControl w:val="0"/>
              <w:spacing w:after="0" w:line="240" w:lineRule="auto"/>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775A3BB" w14:textId="77777777" w:rsidR="0078708B" w:rsidRPr="00A43E19"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Обґрунтування аномально низької тендерної пропозиції може містити інформацію про:</w:t>
            </w:r>
          </w:p>
          <w:p w14:paraId="57173139"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ab/>
              <w:t>досягнення  економії завдяки застосованому технологічному процесу виробництва товарів, порядку виконання робіт чи технології будівництва;</w:t>
            </w:r>
          </w:p>
          <w:p w14:paraId="2FC82DF3"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D979FBE"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w:t>
            </w:r>
            <w:r w:rsidRPr="00A43E19">
              <w:rPr>
                <w:rFonts w:ascii="Times New Roman" w:eastAsia="Times New Roman" w:hAnsi="Times New Roman" w:cs="Times New Roman"/>
                <w:lang w:val="uk-UA" w:eastAsia="uk-UA"/>
              </w:rPr>
              <w:tab/>
              <w:t>отримання учасником процедури закупівлі державної допомоги згідно із законодавством.</w:t>
            </w:r>
          </w:p>
          <w:p w14:paraId="2CD7F50C"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3E08999" w14:textId="3F2EF9E1"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w:t>
            </w:r>
            <w:r w:rsidR="00E4559D" w:rsidRPr="00A43E19">
              <w:rPr>
                <w:rFonts w:ascii="Times New Roman" w:eastAsia="Times New Roman" w:hAnsi="Times New Roman" w:cs="Times New Roman"/>
                <w:lang w:val="uk-UA" w:eastAsia="uk-UA"/>
              </w:rPr>
              <w:t>Д</w:t>
            </w:r>
            <w:r w:rsidRPr="00A43E19">
              <w:rPr>
                <w:rFonts w:ascii="Times New Roman" w:eastAsia="Times New Roman" w:hAnsi="Times New Roman" w:cs="Times New Roman"/>
                <w:lang w:val="uk-UA" w:eastAsia="uk-UA"/>
              </w:rPr>
              <w:t>оговір про закупівлю відповідно до Закону з урахуванням Особливостей.</w:t>
            </w:r>
          </w:p>
          <w:p w14:paraId="080BB449"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410182E"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A43E19">
              <w:rPr>
                <w:rFonts w:ascii="Times New Roman" w:eastAsia="Times New Roman" w:hAnsi="Times New Roman" w:cs="Times New Roman"/>
                <w:lang w:val="uk-UA" w:eastAsia="uk-UA"/>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7C7760"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43E19">
              <w:rPr>
                <w:rFonts w:ascii="Times New Roman" w:eastAsia="Times New Roman" w:hAnsi="Times New Roman" w:cs="Times New Roman"/>
                <w:b/>
                <w:bCs/>
                <w:i/>
                <w:iCs/>
                <w:lang w:val="uk-UA" w:eastAsia="uk-UA"/>
              </w:rPr>
              <w:t>не може бути меншим ніж два робочі дні</w:t>
            </w:r>
            <w:r w:rsidRPr="00A43E19">
              <w:rPr>
                <w:rFonts w:ascii="Times New Roman" w:eastAsia="Times New Roman" w:hAnsi="Times New Roman" w:cs="Times New Roman"/>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FC6F79"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b/>
                <w:bCs/>
                <w:i/>
                <w:iCs/>
                <w:lang w:val="uk-UA" w:eastAsia="uk-UA"/>
              </w:rPr>
              <w:t>Під невідповідністю</w:t>
            </w:r>
            <w:r w:rsidRPr="00A43E19">
              <w:rPr>
                <w:rFonts w:ascii="Times New Roman" w:eastAsia="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44D4762"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b/>
                <w:bCs/>
                <w:i/>
                <w:iCs/>
                <w:lang w:val="uk-UA" w:eastAsia="uk-UA"/>
              </w:rPr>
              <w:t>Невідповідністю</w:t>
            </w:r>
            <w:r w:rsidRPr="00A43E19">
              <w:rPr>
                <w:rFonts w:ascii="Times New Roman" w:eastAsia="Times New Roman" w:hAnsi="Times New Roman" w:cs="Times New Roman"/>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B82696"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AD13DE" w14:textId="77777777" w:rsidR="0078708B" w:rsidRPr="00A43E19"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3E19">
              <w:rPr>
                <w:rFonts w:ascii="Times New Roman" w:eastAsia="Times New Roman" w:hAnsi="Times New Roman" w:cs="Times New Roman"/>
                <w:b/>
                <w:bCs/>
                <w:i/>
                <w:iCs/>
                <w:lang w:val="uk-UA" w:eastAsia="uk-UA"/>
              </w:rPr>
              <w:t>протягом 24 годин</w:t>
            </w:r>
            <w:r w:rsidRPr="00A43E19">
              <w:rPr>
                <w:rFonts w:ascii="Times New Roman" w:eastAsia="Times New Roman" w:hAnsi="Times New Roman" w:cs="Times New Roman"/>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5B2AE0" w14:textId="0BC6A1EB" w:rsidR="0078708B" w:rsidRPr="00A43E19" w:rsidRDefault="0078708B" w:rsidP="00BF5337">
            <w:pPr>
              <w:widowControl w:val="0"/>
              <w:spacing w:after="0" w:line="240" w:lineRule="auto"/>
              <w:ind w:firstLine="566"/>
              <w:jc w:val="both"/>
              <w:rPr>
                <w:rFonts w:ascii="Times New Roman" w:eastAsia="Times New Roman" w:hAnsi="Times New Roman" w:cs="Times New Roman"/>
                <w:lang w:val="uk-UA" w:eastAsia="uk-UA"/>
              </w:rPr>
            </w:pPr>
            <w:r w:rsidRPr="00A43E19">
              <w:rPr>
                <w:rFonts w:ascii="Times New Roman" w:eastAsia="Times New Roman" w:hAnsi="Times New Roman" w:cs="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8708B" w:rsidRPr="00A43E19" w14:paraId="68ECCA5B"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A2A547B"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14F7AF01" w14:textId="77777777" w:rsidR="0078708B" w:rsidRPr="00A43E19" w:rsidRDefault="0078708B" w:rsidP="008200A6">
            <w:pPr>
              <w:shd w:val="clear" w:color="auto" w:fill="FFFFFF"/>
              <w:spacing w:after="0" w:line="240" w:lineRule="auto"/>
              <w:jc w:val="both"/>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7" w:type="dxa"/>
            <w:tcBorders>
              <w:top w:val="single" w:sz="4" w:space="0" w:color="auto"/>
              <w:left w:val="single" w:sz="4" w:space="0" w:color="auto"/>
              <w:bottom w:val="single" w:sz="4" w:space="0" w:color="auto"/>
              <w:right w:val="single" w:sz="4" w:space="0" w:color="auto"/>
            </w:tcBorders>
          </w:tcPr>
          <w:p w14:paraId="39FCD264" w14:textId="77777777" w:rsidR="00345886" w:rsidRPr="00345886" w:rsidRDefault="00345886" w:rsidP="00345886">
            <w:pPr>
              <w:spacing w:after="0"/>
              <w:jc w:val="both"/>
              <w:rPr>
                <w:rFonts w:ascii="Times New Roman" w:hAnsi="Times New Roman" w:cs="Times New Roman"/>
              </w:rPr>
            </w:pPr>
            <w:r w:rsidRPr="00345886">
              <w:rPr>
                <w:rFonts w:ascii="Times New Roman" w:hAnsi="Times New Roman" w:cs="Times New Roman"/>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33200C76" w14:textId="77777777" w:rsidR="00345886" w:rsidRPr="00345886" w:rsidRDefault="00345886" w:rsidP="00345886">
            <w:pPr>
              <w:pStyle w:val="a7"/>
              <w:spacing w:after="0"/>
              <w:jc w:val="both"/>
              <w:rPr>
                <w:sz w:val="22"/>
                <w:szCs w:val="22"/>
                <w:lang w:val="uk-UA"/>
              </w:rPr>
            </w:pPr>
            <w:r w:rsidRPr="00345886">
              <w:rPr>
                <w:sz w:val="22"/>
                <w:szCs w:val="2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F8AE54E" w14:textId="77777777" w:rsidR="00345886" w:rsidRPr="00345886" w:rsidRDefault="00345886" w:rsidP="00345886">
            <w:pPr>
              <w:widowControl w:val="0"/>
              <w:spacing w:after="0"/>
              <w:jc w:val="both"/>
              <w:rPr>
                <w:rFonts w:ascii="Times New Roman" w:hAnsi="Times New Roman" w:cs="Times New Roman"/>
                <w:b/>
                <w:i/>
              </w:rPr>
            </w:pPr>
            <w:r w:rsidRPr="00345886">
              <w:rPr>
                <w:rFonts w:ascii="Times New Roman" w:hAnsi="Times New Roman" w:cs="Times New Roman"/>
                <w:b/>
                <w:i/>
              </w:rPr>
              <w:t>Опис та приклади формальних несуттєвих помилок.</w:t>
            </w:r>
          </w:p>
          <w:p w14:paraId="3E8BC464"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xml:space="preserve">Згідно з наказом Мінекономіки від 15.04.2020 № 710 «Про затвердження Переліку формальних помилок» та на виконання </w:t>
            </w:r>
            <w:r w:rsidRPr="00345886">
              <w:rPr>
                <w:rFonts w:ascii="Times New Roman" w:hAnsi="Times New Roman" w:cs="Times New Roman"/>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A0F44"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285C80" w14:textId="77777777" w:rsidR="00345886" w:rsidRPr="00345886" w:rsidRDefault="00345886" w:rsidP="00345886">
            <w:pPr>
              <w:widowControl w:val="0"/>
              <w:spacing w:after="0"/>
              <w:jc w:val="both"/>
              <w:rPr>
                <w:rFonts w:ascii="Times New Roman" w:hAnsi="Times New Roman" w:cs="Times New Roman"/>
                <w:i/>
                <w:u w:val="single"/>
              </w:rPr>
            </w:pPr>
            <w:r w:rsidRPr="00345886">
              <w:rPr>
                <w:rFonts w:ascii="Times New Roman" w:hAnsi="Times New Roman" w:cs="Times New Roman"/>
                <w:i/>
                <w:u w:val="single"/>
              </w:rPr>
              <w:t>Опис формальних помилок:</w:t>
            </w:r>
          </w:p>
          <w:p w14:paraId="0D716834" w14:textId="69C1A39C" w:rsidR="00345886" w:rsidRPr="00345886" w:rsidRDefault="008200A6" w:rsidP="00345886">
            <w:pPr>
              <w:widowControl w:val="0"/>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Інформація/</w:t>
            </w:r>
            <w:r w:rsidR="00345886" w:rsidRPr="00345886">
              <w:rPr>
                <w:rFonts w:ascii="Times New Roman" w:hAnsi="Times New Roman" w:cs="Times New Roman"/>
              </w:rPr>
              <w:t>документ, подана учасником процедури закупівлі у складі тендерної пропозиції, містить помилку (помилки) у частині:</w:t>
            </w:r>
          </w:p>
          <w:p w14:paraId="52B7543A"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вживання великої літери;</w:t>
            </w:r>
          </w:p>
          <w:p w14:paraId="5E271DE5"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вживання розділових знаків та відмінювання слів у реченні;</w:t>
            </w:r>
          </w:p>
          <w:p w14:paraId="1DB2B874"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використання слова або мовного звороту, запозичених з іншої мови;</w:t>
            </w:r>
          </w:p>
          <w:p w14:paraId="6C5B00F2"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4036B3"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застосування правил переносу частини слова з рядка в рядок;</w:t>
            </w:r>
          </w:p>
          <w:p w14:paraId="0C7F7BB9"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w:t>
            </w:r>
            <w:r w:rsidRPr="00345886">
              <w:rPr>
                <w:rFonts w:ascii="Times New Roman" w:hAnsi="Times New Roman" w:cs="Times New Roman"/>
              </w:rPr>
              <w:tab/>
              <w:t>написання слів разом та/або окремо, та/або через дефіс;</w:t>
            </w:r>
          </w:p>
          <w:p w14:paraId="11BA2414"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6CBC3"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2.</w:t>
            </w:r>
            <w:r w:rsidRPr="00345886">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C3D007"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3.</w:t>
            </w:r>
            <w:r w:rsidRPr="00345886">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094BB"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4.</w:t>
            </w:r>
            <w:r w:rsidRPr="00345886">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268AE6"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5.</w:t>
            </w:r>
            <w:r w:rsidRPr="00345886">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AB5F89"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6.</w:t>
            </w:r>
            <w:r w:rsidRPr="00345886">
              <w:rPr>
                <w:rFonts w:ascii="Times New Roman" w:hAnsi="Times New Roman" w:cs="Times New Roman"/>
              </w:rPr>
              <w:tab/>
              <w:t xml:space="preserve">Подання документа (документів) учасником процедури </w:t>
            </w:r>
            <w:r w:rsidRPr="00345886">
              <w:rPr>
                <w:rFonts w:ascii="Times New Roman" w:hAnsi="Times New Roman" w:cs="Times New Roman"/>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7CFDA2"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7.</w:t>
            </w:r>
            <w:r w:rsidRPr="00345886">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1B1B25"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8.</w:t>
            </w:r>
            <w:r w:rsidRPr="00345886">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ED5ED8"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9.</w:t>
            </w:r>
            <w:r w:rsidRPr="00345886">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C3671"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10.</w:t>
            </w:r>
            <w:r w:rsidRPr="00345886">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A1932B"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11.</w:t>
            </w:r>
            <w:r w:rsidRPr="00345886">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97DE38"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12.</w:t>
            </w:r>
            <w:r w:rsidRPr="00345886">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34DF16" w14:textId="77777777" w:rsidR="00345886" w:rsidRPr="00345886" w:rsidRDefault="00345886" w:rsidP="00345886">
            <w:pPr>
              <w:widowControl w:val="0"/>
              <w:spacing w:after="0"/>
              <w:jc w:val="both"/>
              <w:rPr>
                <w:rFonts w:ascii="Times New Roman" w:hAnsi="Times New Roman" w:cs="Times New Roman"/>
                <w:i/>
                <w:u w:val="single"/>
              </w:rPr>
            </w:pPr>
            <w:r w:rsidRPr="00345886">
              <w:rPr>
                <w:rFonts w:ascii="Times New Roman" w:hAnsi="Times New Roman" w:cs="Times New Roman"/>
                <w:i/>
                <w:u w:val="single"/>
              </w:rPr>
              <w:t>Приклади формальних помилок:</w:t>
            </w:r>
          </w:p>
          <w:p w14:paraId="465F398A"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2F4836"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«м.київ» замість «м.Київ»;</w:t>
            </w:r>
          </w:p>
          <w:p w14:paraId="06F21ABC"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«поряд -ок» замість «поря – док»;</w:t>
            </w:r>
          </w:p>
          <w:p w14:paraId="10F84CFB"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«ненадається» замість «не надається»»;</w:t>
            </w:r>
          </w:p>
          <w:p w14:paraId="20ADF2E1" w14:textId="77777777" w:rsidR="00345886" w:rsidRPr="00345886" w:rsidRDefault="00345886" w:rsidP="00345886">
            <w:pPr>
              <w:widowControl w:val="0"/>
              <w:spacing w:after="0"/>
              <w:jc w:val="both"/>
              <w:rPr>
                <w:rFonts w:ascii="Times New Roman" w:hAnsi="Times New Roman" w:cs="Times New Roman"/>
              </w:rPr>
            </w:pPr>
            <w:r w:rsidRPr="00345886">
              <w:rPr>
                <w:rFonts w:ascii="Times New Roman" w:hAnsi="Times New Roman" w:cs="Times New Roman"/>
              </w:rPr>
              <w:t>— «______________№_____________» замість «14.08.2020 №320/13/14-01»</w:t>
            </w:r>
          </w:p>
          <w:p w14:paraId="7176782A" w14:textId="677FE3BA" w:rsidR="0078708B" w:rsidRPr="00345886" w:rsidRDefault="00345886" w:rsidP="00345886">
            <w:pPr>
              <w:widowControl w:val="0"/>
              <w:spacing w:after="0"/>
              <w:jc w:val="both"/>
            </w:pPr>
            <w:r w:rsidRPr="00345886">
              <w:rPr>
                <w:rFonts w:ascii="Times New Roman" w:hAnsi="Times New Roman" w:cs="Times New Roman"/>
              </w:rPr>
              <w:t>— учасник розмістив (завантажив) документ у форматі «JPG» замість  документа у форматі «pdf» (PortableDocumentFormat)».</w:t>
            </w:r>
          </w:p>
        </w:tc>
      </w:tr>
      <w:tr w:rsidR="0078708B" w:rsidRPr="00A43E19" w14:paraId="09E3B8CD"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F1C02DD" w14:textId="77777777" w:rsidR="0078708B" w:rsidRPr="00007E6C"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007E6C">
              <w:rPr>
                <w:rFonts w:ascii="Times New Roman" w:eastAsia="Calibri" w:hAnsi="Times New Roman" w:cs="Times New Roman"/>
                <w:b/>
                <w:color w:val="000000"/>
                <w:lang w:val="uk-UA" w:eastAsia="uk-UA"/>
              </w:rPr>
              <w:lastRenderedPageBreak/>
              <w:t>3</w:t>
            </w:r>
          </w:p>
        </w:tc>
        <w:tc>
          <w:tcPr>
            <w:tcW w:w="3401" w:type="dxa"/>
            <w:tcBorders>
              <w:top w:val="single" w:sz="4" w:space="0" w:color="auto"/>
              <w:left w:val="single" w:sz="4" w:space="0" w:color="auto"/>
              <w:bottom w:val="single" w:sz="4" w:space="0" w:color="auto"/>
              <w:right w:val="single" w:sz="4" w:space="0" w:color="auto"/>
            </w:tcBorders>
            <w:hideMark/>
          </w:tcPr>
          <w:p w14:paraId="50A6B126" w14:textId="77777777" w:rsidR="0078708B" w:rsidRPr="00007E6C" w:rsidRDefault="0078708B" w:rsidP="0078708B">
            <w:pPr>
              <w:widowControl w:val="0"/>
              <w:spacing w:after="0" w:line="360" w:lineRule="auto"/>
              <w:contextualSpacing/>
              <w:rPr>
                <w:rFonts w:ascii="Times New Roman" w:eastAsia="Calibri" w:hAnsi="Times New Roman" w:cs="Times New Roman"/>
                <w:b/>
                <w:lang w:val="uk-UA" w:eastAsia="uk-UA"/>
              </w:rPr>
            </w:pPr>
            <w:r w:rsidRPr="00007E6C">
              <w:rPr>
                <w:rFonts w:ascii="Times New Roman" w:eastAsia="Calibri" w:hAnsi="Times New Roman" w:cs="Times New Roman"/>
                <w:b/>
                <w:lang w:val="uk-UA" w:eastAsia="uk-UA"/>
              </w:rPr>
              <w:t>Інша інформація</w:t>
            </w:r>
          </w:p>
        </w:tc>
        <w:tc>
          <w:tcPr>
            <w:tcW w:w="6237" w:type="dxa"/>
            <w:tcBorders>
              <w:top w:val="single" w:sz="4" w:space="0" w:color="auto"/>
              <w:left w:val="single" w:sz="4" w:space="0" w:color="auto"/>
              <w:bottom w:val="single" w:sz="4" w:space="0" w:color="auto"/>
              <w:right w:val="single" w:sz="4" w:space="0" w:color="auto"/>
            </w:tcBorders>
            <w:hideMark/>
          </w:tcPr>
          <w:p w14:paraId="112E9CB0" w14:textId="77777777" w:rsidR="0058487A" w:rsidRPr="0058487A" w:rsidRDefault="0058487A" w:rsidP="0058487A">
            <w:pPr>
              <w:spacing w:after="0" w:line="240" w:lineRule="auto"/>
              <w:jc w:val="both"/>
              <w:rPr>
                <w:rFonts w:ascii="Times New Roman" w:hAnsi="Times New Roman" w:cs="Times New Roman"/>
                <w:lang w:val="uk-UA"/>
              </w:rPr>
            </w:pPr>
            <w:r w:rsidRPr="0058487A">
              <w:rPr>
                <w:rFonts w:ascii="Times New Roman" w:hAnsi="Times New Roman" w:cs="Times New Roman"/>
                <w:lang w:val="uk-UA"/>
              </w:rPr>
              <w:t>Інші умови тендерної документації:</w:t>
            </w:r>
          </w:p>
          <w:p w14:paraId="443DB705" w14:textId="77777777" w:rsidR="0058487A" w:rsidRPr="0058487A" w:rsidRDefault="0058487A" w:rsidP="0058487A">
            <w:pPr>
              <w:spacing w:after="0" w:line="240" w:lineRule="auto"/>
              <w:jc w:val="both"/>
              <w:rPr>
                <w:rFonts w:ascii="Times New Roman" w:hAnsi="Times New Roman" w:cs="Times New Roman"/>
                <w:lang w:val="uk-UA"/>
              </w:rPr>
            </w:pPr>
            <w:r w:rsidRPr="0058487A">
              <w:rPr>
                <w:rFonts w:ascii="Times New Roman" w:hAnsi="Times New Roman" w:cs="Times New Roman"/>
                <w:lang w:val="uk-UA"/>
              </w:rPr>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EA325AB"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2. Учасники відповідають за зміст своїх тендерних пропозицій та повинні дотримуватись норм чинного законодавства України.</w:t>
            </w:r>
          </w:p>
          <w:p w14:paraId="23E8C559"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 xml:space="preserve">3. У разі якщо учасник або переможець не повинен складати або відповідно до норм чинного законодавства (в тому числі у разі </w:t>
            </w:r>
            <w:r w:rsidRPr="0058487A">
              <w:rPr>
                <w:rFonts w:ascii="Times New Roman" w:hAnsi="Times New Roman" w:cs="Times New Roman"/>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E7B1F6"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A300E8"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6BC9E" w14:textId="61F92B78"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6. Факт подання тендерної пропозиції учасником — фізич</w:t>
            </w:r>
            <w:r w:rsidR="008200A6">
              <w:rPr>
                <w:rFonts w:ascii="Times New Roman" w:hAnsi="Times New Roman" w:cs="Times New Roman"/>
              </w:rPr>
              <w:t>ною особою чи фізичною особою</w:t>
            </w:r>
            <w:r w:rsidR="008200A6">
              <w:rPr>
                <w:rFonts w:ascii="Times New Roman" w:hAnsi="Times New Roman" w:cs="Times New Roman"/>
                <w:lang w:val="uk-UA"/>
              </w:rPr>
              <w:t>-</w:t>
            </w:r>
            <w:r w:rsidRPr="0058487A">
              <w:rPr>
                <w:rFonts w:ascii="Times New Roman" w:hAnsi="Times New Roman" w:cs="Times New Roman"/>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58487A">
              <w:rPr>
                <w:rFonts w:ascii="Times New Roman" w:hAnsi="Times New Roman" w:cs="Times New Roman"/>
              </w:rPr>
              <w:t>до абзацу</w:t>
            </w:r>
            <w:proofErr w:type="gramEnd"/>
            <w:r w:rsidRPr="0058487A">
              <w:rPr>
                <w:rFonts w:ascii="Times New Roman" w:hAnsi="Times New Roman" w:cs="Times New Roman"/>
              </w:rPr>
              <w:t xml:space="preserve"> 4 статті 2 Закону України «Про захист персональних даних» від 01.06.2010 № 2297-VI.</w:t>
            </w:r>
          </w:p>
          <w:p w14:paraId="125EC84D"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36EFB6"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2B970CBC" w14:textId="58EA1383"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58487A">
              <w:rPr>
                <w:rFonts w:ascii="Times New Roman" w:hAnsi="Times New Roman" w:cs="Times New Roman"/>
                <w:b/>
                <w:i/>
              </w:rPr>
              <w:t xml:space="preserve">Додатку </w:t>
            </w:r>
            <w:r w:rsidR="008200A6">
              <w:rPr>
                <w:rFonts w:ascii="Times New Roman" w:hAnsi="Times New Roman" w:cs="Times New Roman"/>
                <w:b/>
                <w:i/>
                <w:lang w:val="uk-UA"/>
              </w:rPr>
              <w:t>№</w:t>
            </w:r>
            <w:r w:rsidR="000E47D1" w:rsidRPr="000E47D1">
              <w:rPr>
                <w:rFonts w:ascii="Times New Roman" w:hAnsi="Times New Roman" w:cs="Times New Roman"/>
                <w:b/>
                <w:i/>
              </w:rPr>
              <w:t>5</w:t>
            </w:r>
            <w:r w:rsidRPr="0058487A">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8487A">
              <w:rPr>
                <w:rFonts w:ascii="Times New Roman" w:hAnsi="Times New Roman" w:cs="Times New Roman"/>
                <w:b/>
                <w:i/>
              </w:rPr>
              <w:t>в п. 4 Розділу ІІІ</w:t>
            </w:r>
            <w:r w:rsidRPr="0058487A">
              <w:rPr>
                <w:rFonts w:ascii="Times New Roman" w:hAnsi="Times New Roman" w:cs="Times New Roman"/>
              </w:rPr>
              <w:t xml:space="preserve"> до цієї тендерної документації.</w:t>
            </w:r>
          </w:p>
          <w:p w14:paraId="5CD04630" w14:textId="77777777" w:rsidR="0058487A" w:rsidRPr="0058487A" w:rsidRDefault="0058487A" w:rsidP="0058487A">
            <w:pPr>
              <w:widowControl w:val="0"/>
              <w:spacing w:after="0" w:line="240" w:lineRule="auto"/>
              <w:jc w:val="both"/>
              <w:rPr>
                <w:rFonts w:ascii="Times New Roman" w:hAnsi="Times New Roman" w:cs="Times New Roman"/>
              </w:rPr>
            </w:pPr>
            <w:r w:rsidRPr="0058487A">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217AA0" w14:textId="77777777" w:rsidR="0058487A" w:rsidRPr="0058487A"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b/>
              </w:rPr>
            </w:pPr>
            <w:r w:rsidRPr="0058487A">
              <w:rPr>
                <w:rFonts w:ascii="Times New Roman" w:hAnsi="Times New Roman" w:cs="Times New Roman"/>
              </w:rPr>
              <w:t xml:space="preserve">10. Учасники при поданні тендерної пропозиції повинні враховувати норми </w:t>
            </w:r>
            <w:r w:rsidRPr="0058487A">
              <w:rPr>
                <w:rFonts w:ascii="Times New Roman" w:hAnsi="Times New Roman" w:cs="Times New Roman"/>
                <w:b/>
              </w:rPr>
              <w:t>(врахуванням вважається факт подання письмового підтвердження дотримання цих норм):</w:t>
            </w:r>
          </w:p>
          <w:p w14:paraId="486A2823" w14:textId="77777777" w:rsidR="0058487A" w:rsidRPr="0058487A"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rPr>
            </w:pPr>
            <w:r w:rsidRPr="0058487A">
              <w:rPr>
                <w:rFonts w:ascii="Times New Roman" w:hAnsi="Times New Roman" w:cs="Times New Roman"/>
              </w:rPr>
              <w:t xml:space="preserve">—   </w:t>
            </w:r>
            <w:r w:rsidRPr="0058487A">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92A2A7" w14:textId="77777777" w:rsidR="0058487A" w:rsidRPr="0058487A"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rPr>
            </w:pPr>
            <w:r w:rsidRPr="0058487A">
              <w:rPr>
                <w:rFonts w:ascii="Times New Roman" w:hAnsi="Times New Roman" w:cs="Times New Roman"/>
              </w:rPr>
              <w:t xml:space="preserve">—   </w:t>
            </w:r>
            <w:r w:rsidRPr="0058487A">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76B5A3" w14:textId="7CF2A77F" w:rsidR="0058487A" w:rsidRPr="0058487A"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i/>
              </w:rPr>
            </w:pPr>
            <w:r w:rsidRPr="0058487A">
              <w:rPr>
                <w:rFonts w:ascii="Times New Roman" w:hAnsi="Times New Roman" w:cs="Times New Roman"/>
              </w:rPr>
              <w:lastRenderedPageBreak/>
              <w:t xml:space="preserve">—   </w:t>
            </w:r>
            <w:r w:rsidRPr="0058487A">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8200A6">
              <w:rPr>
                <w:rFonts w:ascii="Times New Roman" w:hAnsi="Times New Roman" w:cs="Times New Roman"/>
              </w:rPr>
              <w:t>їни» від 15.04.2014 № 1207-VII.</w:t>
            </w:r>
          </w:p>
          <w:p w14:paraId="10D65767" w14:textId="7A03585A" w:rsidR="00C51CA6" w:rsidRPr="0058487A" w:rsidRDefault="0058487A" w:rsidP="005439A0">
            <w:pPr>
              <w:pStyle w:val="Normal1"/>
              <w:spacing w:line="240" w:lineRule="auto"/>
            </w:pPr>
            <w:r w:rsidRPr="0058487A">
              <w:rPr>
                <w:rFonts w:ascii="Times New Roman" w:hAnsi="Times New Roman"/>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200A6">
              <w:rPr>
                <w:rFonts w:ascii="Times New Roman" w:hAnsi="Times New Roman"/>
                <w:sz w:val="22"/>
                <w:szCs w:val="22"/>
              </w:rPr>
              <w:t>/Ісламської Республіки Іран</w:t>
            </w:r>
            <w:r w:rsidRPr="0058487A">
              <w:rPr>
                <w:rFonts w:ascii="Times New Roman" w:hAnsi="Times New Roman"/>
                <w:sz w:val="22"/>
                <w:szCs w:val="22"/>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200A6">
              <w:rPr>
                <w:rFonts w:ascii="Times New Roman" w:hAnsi="Times New Roman"/>
                <w:sz w:val="22"/>
                <w:szCs w:val="22"/>
              </w:rPr>
              <w:t>/Ісламської Республіки Іран</w:t>
            </w:r>
            <w:r w:rsidRPr="0058487A">
              <w:rPr>
                <w:rFonts w:ascii="Times New Roman" w:hAnsi="Times New Roman"/>
                <w:sz w:val="22"/>
                <w:szCs w:val="22"/>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200A6">
              <w:rPr>
                <w:rFonts w:ascii="Times New Roman" w:hAnsi="Times New Roman"/>
                <w:sz w:val="22"/>
                <w:szCs w:val="22"/>
              </w:rPr>
              <w:t>/Ісламська Республіка Іран</w:t>
            </w:r>
            <w:r w:rsidRPr="0058487A">
              <w:rPr>
                <w:rFonts w:ascii="Times New Roman" w:hAnsi="Times New Roman"/>
                <w:sz w:val="22"/>
                <w:szCs w:val="22"/>
              </w:rPr>
              <w:t>, громадянин Російської Федерації/Республіки Білорусь</w:t>
            </w:r>
            <w:r w:rsidR="005439A0">
              <w:rPr>
                <w:rFonts w:ascii="Times New Roman" w:hAnsi="Times New Roman"/>
                <w:sz w:val="22"/>
                <w:szCs w:val="22"/>
              </w:rPr>
              <w:t>/Ісламської Республіки Іран</w:t>
            </w:r>
            <w:r w:rsidRPr="0058487A">
              <w:rPr>
                <w:rFonts w:ascii="Times New Roman" w:hAnsi="Times New Roman"/>
                <w:sz w:val="22"/>
                <w:szCs w:val="22"/>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439A0">
              <w:rPr>
                <w:rFonts w:ascii="Times New Roman" w:hAnsi="Times New Roman"/>
                <w:sz w:val="22"/>
                <w:szCs w:val="22"/>
              </w:rPr>
              <w:t>/Ісламської Республіки Іран</w:t>
            </w:r>
            <w:r w:rsidRPr="0058487A">
              <w:rPr>
                <w:rFonts w:ascii="Times New Roman" w:hAnsi="Times New Roman"/>
                <w:sz w:val="22"/>
                <w:szCs w:val="22"/>
              </w:rPr>
              <w:t xml:space="preserve">, крім випадків коли активи в установленому законодавством порядку передані в управління </w:t>
            </w:r>
            <w:r w:rsidR="005439A0">
              <w:rPr>
                <w:rFonts w:ascii="Times New Roman" w:hAnsi="Times New Roman"/>
                <w:sz w:val="22"/>
                <w:szCs w:val="22"/>
              </w:rPr>
              <w:t>АРМА.</w:t>
            </w:r>
          </w:p>
        </w:tc>
      </w:tr>
      <w:tr w:rsidR="0078708B" w:rsidRPr="00007E6C" w14:paraId="5DB9C54C"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03554A9" w14:textId="77777777" w:rsidR="0078708B" w:rsidRPr="00A43E19"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lastRenderedPageBreak/>
              <w:t>4</w:t>
            </w:r>
          </w:p>
        </w:tc>
        <w:tc>
          <w:tcPr>
            <w:tcW w:w="3401" w:type="dxa"/>
            <w:tcBorders>
              <w:top w:val="single" w:sz="4" w:space="0" w:color="auto"/>
              <w:left w:val="single" w:sz="4" w:space="0" w:color="auto"/>
              <w:bottom w:val="single" w:sz="4" w:space="0" w:color="auto"/>
              <w:right w:val="single" w:sz="4" w:space="0" w:color="auto"/>
            </w:tcBorders>
            <w:hideMark/>
          </w:tcPr>
          <w:p w14:paraId="18FD961D" w14:textId="77777777" w:rsidR="0078708B" w:rsidRPr="00A43E19" w:rsidRDefault="0078708B" w:rsidP="0058677E">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Відхилення тендерних пропозицій</w:t>
            </w:r>
          </w:p>
        </w:tc>
        <w:tc>
          <w:tcPr>
            <w:tcW w:w="6237" w:type="dxa"/>
            <w:tcBorders>
              <w:top w:val="single" w:sz="4" w:space="0" w:color="auto"/>
              <w:left w:val="single" w:sz="4" w:space="0" w:color="auto"/>
              <w:bottom w:val="single" w:sz="4" w:space="0" w:color="auto"/>
              <w:right w:val="single" w:sz="4" w:space="0" w:color="auto"/>
            </w:tcBorders>
            <w:hideMark/>
          </w:tcPr>
          <w:p w14:paraId="55E65FDC" w14:textId="77777777" w:rsidR="00007E6C" w:rsidRPr="00007E6C" w:rsidRDefault="00007E6C" w:rsidP="00007E6C">
            <w:pPr>
              <w:widowControl w:val="0"/>
              <w:spacing w:after="0" w:line="240" w:lineRule="auto"/>
              <w:jc w:val="both"/>
              <w:rPr>
                <w:rFonts w:ascii="Times New Roman" w:hAnsi="Times New Roman" w:cs="Times New Roman"/>
                <w:highlight w:val="white"/>
              </w:rPr>
            </w:pPr>
            <w:r w:rsidRPr="00007E6C">
              <w:rPr>
                <w:rFonts w:ascii="Times New Roman" w:hAnsi="Times New Roman" w:cs="Times New Roman"/>
                <w:b/>
                <w:i/>
                <w:highlight w:val="white"/>
              </w:rPr>
              <w:t>Замовник відхиляє тендерну пропозицію</w:t>
            </w:r>
            <w:r w:rsidRPr="00007E6C">
              <w:rPr>
                <w:rFonts w:ascii="Times New Roman" w:hAnsi="Times New Roman" w:cs="Times New Roman"/>
                <w:highlight w:val="white"/>
              </w:rPr>
              <w:t xml:space="preserve"> із зазначенням аргументації в електронній системі закупівель у разі, коли:</w:t>
            </w:r>
          </w:p>
          <w:p w14:paraId="01F86C5E"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1) учасник процедури закупівлі:</w:t>
            </w:r>
          </w:p>
          <w:p w14:paraId="326205C6" w14:textId="353AD0E6"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підпадає під підста</w:t>
            </w:r>
            <w:r w:rsidR="006B2465">
              <w:rPr>
                <w:rFonts w:ascii="Times New Roman" w:hAnsi="Times New Roman" w:cs="Times New Roman"/>
                <w:highlight w:val="white"/>
              </w:rPr>
              <w:t xml:space="preserve">ви, встановлені пунктом 47 цих </w:t>
            </w:r>
            <w:r w:rsidR="006B2465">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75845C8A" w14:textId="40E1DE4D"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B2465">
              <w:rPr>
                <w:rFonts w:ascii="Times New Roman" w:hAnsi="Times New Roman" w:cs="Times New Roman"/>
                <w:highlight w:val="white"/>
              </w:rPr>
              <w:t xml:space="preserve">з абзацом першим пункту 42 цих </w:t>
            </w:r>
            <w:r w:rsidR="006B2465">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71DF0248"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14:paraId="13677095"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6B151" w14:textId="28179CC6"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B2465">
              <w:rPr>
                <w:rFonts w:ascii="Times New Roman" w:hAnsi="Times New Roman" w:cs="Times New Roman"/>
                <w:highlight w:val="white"/>
              </w:rPr>
              <w:t xml:space="preserve">абзацом дев’ятим пункту 37 цих </w:t>
            </w:r>
            <w:r w:rsidR="006B2465">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52DD11D8" w14:textId="2DEF5E64"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визначив конфіденційною інформацію, що не може бути визначена як конфіденційна від</w:t>
            </w:r>
            <w:r w:rsidR="006B2465">
              <w:rPr>
                <w:rFonts w:ascii="Times New Roman" w:hAnsi="Times New Roman" w:cs="Times New Roman"/>
                <w:highlight w:val="white"/>
              </w:rPr>
              <w:t xml:space="preserve">повідно до вимог пункту 40 цих </w:t>
            </w:r>
            <w:r w:rsidR="006B2465">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060265C3" w14:textId="15DB0293"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є громадянином Російської Федерації/Республіки Білорусь</w:t>
            </w:r>
            <w:r w:rsidR="006B2465">
              <w:rPr>
                <w:rFonts w:ascii="Times New Roman" w:hAnsi="Times New Roman" w:cs="Times New Roman"/>
                <w:highlight w:val="white"/>
                <w:lang w:val="uk-UA"/>
              </w:rPr>
              <w:t>/Ісламської Республіки Іран</w:t>
            </w:r>
            <w:r w:rsidRPr="00007E6C">
              <w:rPr>
                <w:rFonts w:ascii="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B2465">
              <w:rPr>
                <w:rFonts w:ascii="Times New Roman" w:hAnsi="Times New Roman" w:cs="Times New Roman"/>
                <w:highlight w:val="white"/>
                <w:lang w:val="uk-UA"/>
              </w:rPr>
              <w:t>/Ісламської Республіки Іран</w:t>
            </w:r>
            <w:r w:rsidRPr="00007E6C">
              <w:rPr>
                <w:rFonts w:ascii="Times New Roman" w:hAnsi="Times New Roman" w:cs="Times New Roman"/>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007E6C">
              <w:rPr>
                <w:rFonts w:ascii="Times New Roman" w:hAnsi="Times New Roman" w:cs="Times New Roman"/>
                <w:highlight w:val="white"/>
              </w:rPr>
              <w:lastRenderedPageBreak/>
              <w:t>Білорусь</w:t>
            </w:r>
            <w:r w:rsidR="006B2465">
              <w:rPr>
                <w:rFonts w:ascii="Times New Roman" w:hAnsi="Times New Roman" w:cs="Times New Roman"/>
                <w:highlight w:val="white"/>
                <w:lang w:val="uk-UA"/>
              </w:rPr>
              <w:t>/Ісламська Республіка Іран</w:t>
            </w:r>
            <w:r w:rsidRPr="00007E6C">
              <w:rPr>
                <w:rFonts w:ascii="Times New Roman" w:hAnsi="Times New Roman" w:cs="Times New Roman"/>
                <w:highlight w:val="white"/>
              </w:rPr>
              <w:t>, громадянин Російської Федерації/Республіки Білорусь</w:t>
            </w:r>
            <w:r w:rsidR="006B2465">
              <w:rPr>
                <w:rFonts w:ascii="Times New Roman" w:hAnsi="Times New Roman" w:cs="Times New Roman"/>
                <w:highlight w:val="white"/>
                <w:lang w:val="uk-UA"/>
              </w:rPr>
              <w:t>/Ісламської Республіки Іран</w:t>
            </w:r>
            <w:r w:rsidRPr="00007E6C">
              <w:rPr>
                <w:rFonts w:ascii="Times New Roman" w:hAnsi="Times New Roman" w:cs="Times New Roman"/>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B2465">
              <w:rPr>
                <w:rFonts w:ascii="Times New Roman" w:hAnsi="Times New Roman" w:cs="Times New Roman"/>
                <w:highlight w:val="white"/>
                <w:lang w:val="uk-UA"/>
              </w:rPr>
              <w:t>/Ісламської Республіки Іран</w:t>
            </w:r>
            <w:r w:rsidRPr="00007E6C">
              <w:rPr>
                <w:rFonts w:ascii="Times New Roman" w:hAnsi="Times New Roman" w:cs="Times New Roman"/>
                <w:highlight w:val="white"/>
              </w:rPr>
              <w:t xml:space="preserve">, крім випадків коли активи в установленому законодавством порядку передані в управління </w:t>
            </w:r>
            <w:r w:rsidR="006B2465">
              <w:rPr>
                <w:rFonts w:ascii="Times New Roman" w:hAnsi="Times New Roman" w:cs="Times New Roman"/>
                <w:highlight w:val="white"/>
                <w:lang w:val="uk-UA"/>
              </w:rPr>
              <w:t>АРМА</w:t>
            </w:r>
            <w:r w:rsidRPr="00007E6C">
              <w:rPr>
                <w:rFonts w:ascii="Times New Roman" w:hAnsi="Times New Roman" w:cs="Times New Roman"/>
                <w:highlight w:val="white"/>
              </w:rPr>
              <w:t>; або пропонує в тендерній пропозиції товари походженням з Російської Федерації/Республіки Білорусь</w:t>
            </w:r>
            <w:r w:rsidR="006B2465">
              <w:rPr>
                <w:rFonts w:ascii="Times New Roman" w:hAnsi="Times New Roman" w:cs="Times New Roman"/>
                <w:highlight w:val="white"/>
                <w:lang w:val="uk-UA"/>
              </w:rPr>
              <w:t>/Ісламської Республіки Іран</w:t>
            </w:r>
            <w:r w:rsidRPr="00007E6C">
              <w:rPr>
                <w:rFonts w:ascii="Times New Roman" w:hAnsi="Times New Roman" w:cs="Times New Roman"/>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06AF9A"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2) тендерна пропозиція:</w:t>
            </w:r>
          </w:p>
          <w:p w14:paraId="0C8B5E8C" w14:textId="0BD1C214"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007E6C">
                <w:rPr>
                  <w:rFonts w:ascii="Times New Roman" w:hAnsi="Times New Roman" w:cs="Times New Roman"/>
                  <w:highlight w:val="white"/>
                </w:rPr>
                <w:t>пункту 4</w:t>
              </w:r>
            </w:hyperlink>
            <w:r w:rsidR="000E47D1">
              <w:rPr>
                <w:rFonts w:ascii="Times New Roman" w:hAnsi="Times New Roman" w:cs="Times New Roman"/>
                <w:highlight w:val="white"/>
              </w:rPr>
              <w:t xml:space="preserve">3 цих </w:t>
            </w:r>
            <w:r w:rsidR="000E47D1">
              <w:rPr>
                <w:rFonts w:ascii="Times New Roman" w:hAnsi="Times New Roman" w:cs="Times New Roman"/>
                <w:highlight w:val="white"/>
                <w:lang w:val="uk-UA"/>
              </w:rPr>
              <w:t>Осо</w:t>
            </w:r>
            <w:r w:rsidRPr="00007E6C">
              <w:rPr>
                <w:rFonts w:ascii="Times New Roman" w:hAnsi="Times New Roman" w:cs="Times New Roman"/>
                <w:highlight w:val="white"/>
              </w:rPr>
              <w:t>бливостей;</w:t>
            </w:r>
          </w:p>
          <w:p w14:paraId="59B6CBCB"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є такою, строк дії якої закінчився;</w:t>
            </w:r>
          </w:p>
          <w:p w14:paraId="54B507A8"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F39ADD"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7F88DA29"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3) переможець процедури закупівлі:</w:t>
            </w:r>
          </w:p>
          <w:p w14:paraId="40265AD8"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A77E55D" w14:textId="0083BEC8"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6B2465">
              <w:rPr>
                <w:rFonts w:ascii="Times New Roman" w:hAnsi="Times New Roman" w:cs="Times New Roman"/>
                <w:highlight w:val="white"/>
              </w:rPr>
              <w:t xml:space="preserve">і чотирнадцятому пункту 47 цих </w:t>
            </w:r>
            <w:r w:rsidR="006B2465">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04A6F2E9" w14:textId="77777777"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13C18B1F" w14:textId="092F7328" w:rsidR="00007E6C" w:rsidRPr="00007E6C" w:rsidRDefault="00007E6C" w:rsidP="00007E6C">
            <w:pPr>
              <w:shd w:val="clear" w:color="auto" w:fill="FFFFFF"/>
              <w:spacing w:after="0" w:line="240" w:lineRule="auto"/>
              <w:ind w:firstLine="567"/>
              <w:jc w:val="both"/>
              <w:rPr>
                <w:rFonts w:ascii="Times New Roman" w:hAnsi="Times New Roman" w:cs="Times New Roman"/>
                <w:highlight w:val="white"/>
              </w:rPr>
            </w:pPr>
            <w:r w:rsidRPr="00007E6C">
              <w:rPr>
                <w:rFonts w:ascii="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6B2465">
              <w:rPr>
                <w:rFonts w:ascii="Times New Roman" w:hAnsi="Times New Roman" w:cs="Times New Roman"/>
                <w:highlight w:val="white"/>
              </w:rPr>
              <w:t xml:space="preserve">з абзацом першим пункту 42 цих </w:t>
            </w:r>
            <w:r w:rsidR="006B2465">
              <w:rPr>
                <w:rFonts w:ascii="Times New Roman" w:hAnsi="Times New Roman" w:cs="Times New Roman"/>
                <w:highlight w:val="white"/>
                <w:lang w:val="uk-UA"/>
              </w:rPr>
              <w:t>О</w:t>
            </w:r>
            <w:r w:rsidRPr="00007E6C">
              <w:rPr>
                <w:rFonts w:ascii="Times New Roman" w:hAnsi="Times New Roman" w:cs="Times New Roman"/>
                <w:highlight w:val="white"/>
              </w:rPr>
              <w:t>собливостей.</w:t>
            </w:r>
          </w:p>
          <w:p w14:paraId="0302D9C4" w14:textId="77777777" w:rsidR="00007E6C" w:rsidRPr="00007E6C" w:rsidRDefault="00007E6C" w:rsidP="00007E6C">
            <w:pPr>
              <w:shd w:val="clear" w:color="auto" w:fill="FFFFFF"/>
              <w:spacing w:after="0" w:line="240" w:lineRule="auto"/>
              <w:ind w:firstLine="448"/>
              <w:jc w:val="both"/>
              <w:rPr>
                <w:rFonts w:ascii="Times New Roman" w:hAnsi="Times New Roman" w:cs="Times New Roman"/>
                <w:lang w:eastAsia="uk-UA"/>
              </w:rPr>
            </w:pPr>
          </w:p>
          <w:p w14:paraId="1F68DBD8" w14:textId="77777777" w:rsidR="00007E6C" w:rsidRPr="00007E6C" w:rsidRDefault="00007E6C" w:rsidP="00007E6C">
            <w:pPr>
              <w:widowControl w:val="0"/>
              <w:pBdr>
                <w:top w:val="nil"/>
                <w:left w:val="nil"/>
                <w:bottom w:val="nil"/>
                <w:right w:val="nil"/>
                <w:between w:val="nil"/>
              </w:pBdr>
              <w:spacing w:after="0" w:line="240" w:lineRule="auto"/>
              <w:jc w:val="both"/>
              <w:rPr>
                <w:rFonts w:ascii="Times New Roman" w:hAnsi="Times New Roman" w:cs="Times New Roman"/>
                <w:b/>
                <w:i/>
                <w:highlight w:val="white"/>
              </w:rPr>
            </w:pPr>
            <w:r w:rsidRPr="00007E6C">
              <w:rPr>
                <w:rFonts w:ascii="Times New Roman" w:hAnsi="Times New Roman" w:cs="Times New Roman"/>
                <w:b/>
                <w:i/>
                <w:highlight w:val="white"/>
              </w:rPr>
              <w:t>Замовник може відхилити тендерну пропозицію</w:t>
            </w:r>
            <w:r w:rsidRPr="00007E6C">
              <w:rPr>
                <w:rFonts w:ascii="Times New Roman" w:hAnsi="Times New Roman" w:cs="Times New Roman"/>
                <w:highlight w:val="white"/>
              </w:rPr>
              <w:t xml:space="preserve"> із зазначенням аргументації в електронній системі закупівель </w:t>
            </w:r>
            <w:r w:rsidRPr="00007E6C">
              <w:rPr>
                <w:rFonts w:ascii="Times New Roman" w:hAnsi="Times New Roman" w:cs="Times New Roman"/>
                <w:b/>
                <w:i/>
                <w:highlight w:val="white"/>
              </w:rPr>
              <w:t>у разі, коли:</w:t>
            </w:r>
          </w:p>
          <w:p w14:paraId="14C6A452" w14:textId="77777777" w:rsidR="00007E6C" w:rsidRPr="00007E6C" w:rsidRDefault="00007E6C" w:rsidP="00007E6C">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007E6C">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9AA6C5" w14:textId="77777777" w:rsidR="00007E6C" w:rsidRPr="00007E6C" w:rsidRDefault="00007E6C" w:rsidP="00007E6C">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007E6C">
              <w:rPr>
                <w:rFonts w:ascii="Times New Roman" w:hAnsi="Times New Roman" w:cs="Times New Roman"/>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FCAA41" w14:textId="77777777" w:rsidR="00007E6C" w:rsidRPr="00007E6C" w:rsidRDefault="00007E6C" w:rsidP="00007E6C">
            <w:pPr>
              <w:widowControl w:val="0"/>
              <w:spacing w:after="0" w:line="240" w:lineRule="auto"/>
              <w:jc w:val="both"/>
              <w:rPr>
                <w:rFonts w:ascii="Times New Roman" w:hAnsi="Times New Roman" w:cs="Times New Roman"/>
                <w:highlight w:val="white"/>
              </w:rPr>
            </w:pPr>
            <w:r w:rsidRPr="00007E6C">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A90BD45" w14:textId="67491C1F" w:rsidR="0078708B" w:rsidRPr="00007E6C" w:rsidRDefault="00007E6C" w:rsidP="00007E6C">
            <w:pPr>
              <w:widowControl w:val="0"/>
              <w:spacing w:after="0" w:line="240" w:lineRule="auto"/>
              <w:contextualSpacing/>
              <w:jc w:val="both"/>
            </w:pPr>
            <w:r w:rsidRPr="00007E6C">
              <w:rPr>
                <w:rFonts w:ascii="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07E6C">
              <w:rPr>
                <w:rFonts w:ascii="Times New Roman" w:hAnsi="Times New Roman" w:cs="Times New Roman"/>
                <w:b/>
                <w:i/>
                <w:highlight w:val="white"/>
              </w:rPr>
              <w:t>не пізніш як через чотири дні</w:t>
            </w:r>
            <w:r w:rsidRPr="00007E6C">
              <w:rPr>
                <w:rFonts w:ascii="Times New Roman" w:hAnsi="Times New Roman" w:cs="Times New Roman"/>
                <w:b/>
                <w:highlight w:val="white"/>
              </w:rPr>
              <w:t xml:space="preserve"> </w:t>
            </w:r>
            <w:r w:rsidRPr="00007E6C">
              <w:rPr>
                <w:rFonts w:ascii="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007E6C">
              <w:rPr>
                <w:rFonts w:ascii="Times New Roman" w:hAnsi="Times New Roman" w:cs="Times New Roman"/>
              </w:rPr>
              <w:t>.</w:t>
            </w:r>
            <w:bookmarkStart w:id="3" w:name="n503"/>
            <w:bookmarkStart w:id="4" w:name="n504"/>
            <w:bookmarkStart w:id="5" w:name="n505"/>
            <w:bookmarkEnd w:id="3"/>
            <w:bookmarkEnd w:id="4"/>
            <w:bookmarkEnd w:id="5"/>
          </w:p>
        </w:tc>
      </w:tr>
      <w:tr w:rsidR="0078708B" w:rsidRPr="00A43E19" w14:paraId="49152C19"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3AD2EE85" w14:textId="77777777" w:rsidR="0078708B" w:rsidRPr="00A43E19" w:rsidRDefault="0078708B" w:rsidP="0078708B">
            <w:pPr>
              <w:widowControl w:val="0"/>
              <w:spacing w:after="0" w:line="360" w:lineRule="auto"/>
              <w:ind w:hanging="21"/>
              <w:contextualSpacing/>
              <w:jc w:val="center"/>
              <w:rPr>
                <w:rFonts w:ascii="Times New Roman" w:eastAsia="Calibri" w:hAnsi="Times New Roman" w:cs="Times New Roman"/>
                <w:lang w:val="uk-UA"/>
              </w:rPr>
            </w:pPr>
            <w:r w:rsidRPr="00A43E19">
              <w:rPr>
                <w:rFonts w:ascii="Times New Roman" w:eastAsia="Calibri" w:hAnsi="Times New Roman" w:cs="Times New Roman"/>
                <w:b/>
                <w:lang w:val="uk-UA"/>
              </w:rPr>
              <w:lastRenderedPageBreak/>
              <w:t xml:space="preserve">Розділ VI. </w:t>
            </w:r>
            <w:r w:rsidRPr="00A43E19">
              <w:rPr>
                <w:rFonts w:ascii="Times New Roman" w:eastAsia="Calibri" w:hAnsi="Times New Roman" w:cs="Times New Roman"/>
                <w:b/>
                <w:bdr w:val="none" w:sz="0" w:space="0" w:color="auto" w:frame="1"/>
                <w:lang w:val="uk-UA" w:eastAsia="uk-UA"/>
              </w:rPr>
              <w:t>Результати тендеру та укладання договору про закупівлю</w:t>
            </w:r>
          </w:p>
        </w:tc>
      </w:tr>
      <w:tr w:rsidR="0078708B" w:rsidRPr="00A43E19" w14:paraId="207C4309"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C49955F"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color w:val="000000"/>
                <w:lang w:val="uk-UA" w:eastAsia="uk-UA"/>
              </w:rPr>
            </w:pPr>
            <w:r w:rsidRPr="00A43E19">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3DF432A1" w14:textId="77777777" w:rsidR="0078708B" w:rsidRPr="00A43E19" w:rsidRDefault="0078708B" w:rsidP="00AE23CC">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Відміна замовником тендеру чи визнання його таким, що не відбувся</w:t>
            </w:r>
          </w:p>
        </w:tc>
        <w:tc>
          <w:tcPr>
            <w:tcW w:w="6237" w:type="dxa"/>
            <w:tcBorders>
              <w:top w:val="single" w:sz="4" w:space="0" w:color="auto"/>
              <w:left w:val="single" w:sz="4" w:space="0" w:color="auto"/>
              <w:bottom w:val="single" w:sz="4" w:space="0" w:color="auto"/>
              <w:right w:val="single" w:sz="4" w:space="0" w:color="auto"/>
            </w:tcBorders>
            <w:hideMark/>
          </w:tcPr>
          <w:p w14:paraId="40C7ECC5" w14:textId="77777777" w:rsidR="00E30752" w:rsidRPr="00E30752" w:rsidRDefault="00E30752" w:rsidP="00E30752">
            <w:pPr>
              <w:widowControl w:val="0"/>
              <w:spacing w:after="0"/>
              <w:jc w:val="both"/>
              <w:rPr>
                <w:rFonts w:ascii="Times New Roman" w:hAnsi="Times New Roman" w:cs="Times New Roman"/>
                <w:b/>
                <w:i/>
                <w:lang w:val="uk-UA"/>
              </w:rPr>
            </w:pPr>
            <w:r w:rsidRPr="00E30752">
              <w:rPr>
                <w:rFonts w:ascii="Times New Roman" w:hAnsi="Times New Roman" w:cs="Times New Roman"/>
                <w:b/>
                <w:i/>
                <w:lang w:val="uk-UA"/>
              </w:rPr>
              <w:t xml:space="preserve">Відповідно до пункту 50  Особливостей </w:t>
            </w:r>
            <w:r w:rsidRPr="00E30752">
              <w:rPr>
                <w:rFonts w:ascii="Times New Roman" w:hAnsi="Times New Roman" w:cs="Times New Roman"/>
                <w:bCs/>
                <w:iCs/>
                <w:lang w:val="uk-UA"/>
              </w:rPr>
              <w:t>(</w:t>
            </w:r>
            <w:r w:rsidRPr="00E30752">
              <w:rPr>
                <w:rFonts w:ascii="Times New Roman" w:hAnsi="Times New Roman" w:cs="Times New Roman"/>
                <w:b/>
                <w:i/>
                <w:lang w:val="uk-UA"/>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50D30990"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1) відсутності подальшої потреби в закупівлі товарів, робіт чи послуг;</w:t>
            </w:r>
          </w:p>
          <w:p w14:paraId="4B22B938"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28865E"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3) скорочення обсягу видатків на здійснення закупівлі товарів, робіт чи послуг;</w:t>
            </w:r>
          </w:p>
          <w:p w14:paraId="43B782A4"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4) коли здійснення закупівлі стало неможливим внаслідок дії обставин непереборної сили.</w:t>
            </w:r>
          </w:p>
          <w:p w14:paraId="721B93C9"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 xml:space="preserve">У разі відміни відкритих торгів замовник </w:t>
            </w:r>
            <w:r w:rsidRPr="00E30752">
              <w:rPr>
                <w:rFonts w:ascii="Times New Roman" w:hAnsi="Times New Roman" w:cs="Times New Roman"/>
                <w:b/>
                <w:i/>
              </w:rPr>
              <w:t>протягом одного робочого дня</w:t>
            </w:r>
            <w:r w:rsidRPr="00E30752">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2701676E" w14:textId="77777777" w:rsidR="00E30752" w:rsidRPr="00E30752" w:rsidRDefault="00E30752" w:rsidP="00E30752">
            <w:pPr>
              <w:widowControl w:val="0"/>
              <w:spacing w:after="0"/>
              <w:jc w:val="both"/>
              <w:rPr>
                <w:rFonts w:ascii="Times New Roman" w:hAnsi="Times New Roman" w:cs="Times New Roman"/>
              </w:rPr>
            </w:pPr>
          </w:p>
          <w:p w14:paraId="7BE99F87" w14:textId="77777777" w:rsidR="00E30752" w:rsidRPr="00E30752" w:rsidRDefault="00E30752" w:rsidP="00E30752">
            <w:pPr>
              <w:widowControl w:val="0"/>
              <w:spacing w:after="0"/>
              <w:jc w:val="both"/>
              <w:rPr>
                <w:rFonts w:ascii="Times New Roman" w:hAnsi="Times New Roman" w:cs="Times New Roman"/>
                <w:b/>
                <w:i/>
              </w:rPr>
            </w:pPr>
            <w:r w:rsidRPr="00E30752">
              <w:rPr>
                <w:rFonts w:ascii="Times New Roman" w:hAnsi="Times New Roman" w:cs="Times New Roman"/>
                <w:b/>
                <w:i/>
              </w:rPr>
              <w:t xml:space="preserve">Відповідно до пункту 51 Особливостей </w:t>
            </w:r>
            <w:r w:rsidRPr="00E30752">
              <w:rPr>
                <w:rFonts w:ascii="Times New Roman" w:hAnsi="Times New Roman" w:cs="Times New Roman"/>
                <w:bCs/>
                <w:iCs/>
              </w:rPr>
              <w:t>(</w:t>
            </w:r>
            <w:r w:rsidRPr="00E30752">
              <w:rPr>
                <w:rFonts w:ascii="Times New Roman" w:hAnsi="Times New Roman" w:cs="Times New Roman"/>
                <w:b/>
                <w:i/>
              </w:rPr>
              <w:t>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14:paraId="4C9A0391"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 xml:space="preserve">1) відхилення всіх тендерних пропозицій (у тому числі, якщо </w:t>
            </w:r>
            <w:r w:rsidRPr="00E30752">
              <w:rPr>
                <w:rFonts w:ascii="Times New Roman" w:hAnsi="Times New Roman" w:cs="Times New Roman"/>
              </w:rPr>
              <w:lastRenderedPageBreak/>
              <w:t>була подана одна тендерна пропозиція, яка відхилена замовником) згідно з Особливостями;</w:t>
            </w:r>
          </w:p>
          <w:p w14:paraId="4B879F87"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2) не</w:t>
            </w:r>
            <w:r w:rsidRPr="00E30752">
              <w:rPr>
                <w:rFonts w:ascii="Times New Roman" w:hAnsi="Times New Roman" w:cs="Times New Roman"/>
                <w:highlight w:val="white"/>
              </w:rPr>
              <w:t>подання жодної тендерної пропозиції для участі</w:t>
            </w:r>
            <w:r w:rsidRPr="00E30752">
              <w:rPr>
                <w:rFonts w:ascii="Times New Roman" w:hAnsi="Times New Roman" w:cs="Times New Roman"/>
              </w:rPr>
              <w:t xml:space="preserve"> у відкритих торгах у строк, установлений замовником згідно з Особливостями.</w:t>
            </w:r>
          </w:p>
          <w:p w14:paraId="2CFFCD52" w14:textId="77777777" w:rsidR="00E30752" w:rsidRPr="00E30752" w:rsidRDefault="00E30752" w:rsidP="00E30752">
            <w:pPr>
              <w:widowControl w:val="0"/>
              <w:spacing w:after="0"/>
              <w:jc w:val="both"/>
              <w:rPr>
                <w:rFonts w:ascii="Times New Roman" w:hAnsi="Times New Roman" w:cs="Times New Roman"/>
              </w:rPr>
            </w:pPr>
            <w:r w:rsidRPr="00E30752">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EBF755" w14:textId="4E12D66C" w:rsidR="0078708B" w:rsidRPr="00E30752" w:rsidRDefault="00E30752" w:rsidP="00E30752">
            <w:pPr>
              <w:widowControl w:val="0"/>
              <w:spacing w:after="0"/>
              <w:contextualSpacing/>
              <w:jc w:val="both"/>
            </w:pPr>
            <w:r w:rsidRPr="00E30752">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10"/>
            <w:bookmarkStart w:id="7" w:name="n511"/>
            <w:bookmarkStart w:id="8" w:name="n512"/>
            <w:bookmarkStart w:id="9" w:name="n513"/>
            <w:bookmarkStart w:id="10" w:name="n514"/>
            <w:bookmarkStart w:id="11" w:name="n515"/>
            <w:bookmarkStart w:id="12" w:name="n516"/>
            <w:bookmarkStart w:id="13" w:name="n517"/>
            <w:bookmarkStart w:id="14" w:name="n519"/>
            <w:bookmarkStart w:id="15" w:name="n520"/>
            <w:bookmarkStart w:id="16" w:name="n521"/>
            <w:bookmarkStart w:id="17" w:name="n522"/>
            <w:bookmarkEnd w:id="6"/>
            <w:bookmarkEnd w:id="7"/>
            <w:bookmarkEnd w:id="8"/>
            <w:bookmarkEnd w:id="9"/>
            <w:bookmarkEnd w:id="10"/>
            <w:bookmarkEnd w:id="11"/>
            <w:bookmarkEnd w:id="12"/>
            <w:bookmarkEnd w:id="13"/>
            <w:bookmarkEnd w:id="14"/>
            <w:bookmarkEnd w:id="15"/>
            <w:bookmarkEnd w:id="16"/>
            <w:bookmarkEnd w:id="17"/>
            <w:r w:rsidRPr="00E30752">
              <w:rPr>
                <w:rFonts w:ascii="Times New Roman" w:hAnsi="Times New Roman" w:cs="Times New Roman"/>
              </w:rPr>
              <w:t>.</w:t>
            </w:r>
          </w:p>
        </w:tc>
      </w:tr>
      <w:tr w:rsidR="0078708B" w:rsidRPr="00A43E19" w14:paraId="331164F1"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A246ADD"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42247BC6"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 xml:space="preserve">Строк укладання договору </w:t>
            </w:r>
          </w:p>
        </w:tc>
        <w:tc>
          <w:tcPr>
            <w:tcW w:w="6237" w:type="dxa"/>
            <w:tcBorders>
              <w:top w:val="single" w:sz="4" w:space="0" w:color="auto"/>
              <w:left w:val="single" w:sz="4" w:space="0" w:color="auto"/>
              <w:bottom w:val="single" w:sz="4" w:space="0" w:color="auto"/>
              <w:right w:val="single" w:sz="4" w:space="0" w:color="auto"/>
            </w:tcBorders>
            <w:hideMark/>
          </w:tcPr>
          <w:p w14:paraId="233202D2" w14:textId="77777777" w:rsidR="00E30752" w:rsidRPr="00E30752" w:rsidRDefault="00207CCC" w:rsidP="00E30752">
            <w:pPr>
              <w:widowControl w:val="0"/>
              <w:ind w:right="113"/>
              <w:contextualSpacing/>
              <w:jc w:val="both"/>
              <w:rPr>
                <w:rFonts w:ascii="Times New Roman" w:hAnsi="Times New Roman" w:cs="Times New Roman"/>
                <w:lang w:val="uk-UA"/>
              </w:rPr>
            </w:pPr>
            <w:r w:rsidRPr="00A43E19">
              <w:rPr>
                <w:rFonts w:ascii="Times New Roman" w:eastAsia="Times New Roman" w:hAnsi="Times New Roman" w:cs="Times New Roman"/>
                <w:highlight w:val="white"/>
                <w:lang w:val="uk-UA" w:eastAsia="uk-UA"/>
              </w:rPr>
              <w:t xml:space="preserve">      </w:t>
            </w:r>
            <w:r w:rsidR="00E30752" w:rsidRPr="00E30752">
              <w:rPr>
                <w:rFonts w:ascii="Times New Roman" w:hAnsi="Times New Roman" w:cs="Times New Roman"/>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0A3095B" w14:textId="77777777" w:rsidR="00E30752" w:rsidRPr="00E30752" w:rsidRDefault="00E30752" w:rsidP="00E30752">
            <w:pPr>
              <w:widowControl w:val="0"/>
              <w:ind w:right="113"/>
              <w:contextualSpacing/>
              <w:jc w:val="both"/>
              <w:rPr>
                <w:rFonts w:ascii="Times New Roman" w:hAnsi="Times New Roman" w:cs="Times New Roman"/>
              </w:rPr>
            </w:pPr>
            <w:r w:rsidRPr="00E30752">
              <w:rPr>
                <w:rFonts w:ascii="Times New Roman" w:hAnsi="Times New Roman" w:cs="Times New Roman"/>
              </w:rPr>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9AAC473" w14:textId="77777777" w:rsidR="00E30752" w:rsidRPr="00E30752" w:rsidRDefault="00E30752" w:rsidP="00E30752">
            <w:pPr>
              <w:widowControl w:val="0"/>
              <w:shd w:val="clear" w:color="auto" w:fill="FFFFFF"/>
              <w:jc w:val="both"/>
              <w:rPr>
                <w:rFonts w:ascii="Times New Roman" w:hAnsi="Times New Roman" w:cs="Times New Roman"/>
              </w:rPr>
            </w:pPr>
            <w:r w:rsidRPr="00E30752">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w:t>
            </w:r>
          </w:p>
          <w:p w14:paraId="473F21D4" w14:textId="77777777" w:rsidR="00E30752" w:rsidRPr="00E30752" w:rsidRDefault="00E30752" w:rsidP="00E30752">
            <w:pPr>
              <w:widowControl w:val="0"/>
              <w:ind w:right="113"/>
              <w:contextualSpacing/>
              <w:jc w:val="both"/>
              <w:rPr>
                <w:rFonts w:ascii="Times New Roman" w:hAnsi="Times New Roman" w:cs="Times New Roman"/>
              </w:rPr>
            </w:pPr>
            <w:r w:rsidRPr="00E30752">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C01A8BE" w14:textId="77777777" w:rsidR="00E30752" w:rsidRPr="00E30752" w:rsidRDefault="00E30752" w:rsidP="00E30752">
            <w:pPr>
              <w:widowControl w:val="0"/>
              <w:ind w:right="113"/>
              <w:contextualSpacing/>
              <w:jc w:val="both"/>
              <w:rPr>
                <w:rFonts w:ascii="Times New Roman" w:hAnsi="Times New Roman" w:cs="Times New Roman"/>
                <w:b/>
                <w:bCs/>
              </w:rPr>
            </w:pPr>
            <w:r w:rsidRPr="00E30752">
              <w:rPr>
                <w:rFonts w:ascii="Times New Roman" w:hAnsi="Times New Roman" w:cs="Times New Roman"/>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113B82B0" w14:textId="2957AA6E" w:rsidR="00E803D8" w:rsidRPr="00E30752" w:rsidRDefault="00E803D8" w:rsidP="00121AAB">
            <w:pPr>
              <w:widowControl w:val="0"/>
              <w:spacing w:after="0" w:line="240" w:lineRule="auto"/>
              <w:ind w:firstLine="566"/>
              <w:jc w:val="both"/>
              <w:rPr>
                <w:rFonts w:ascii="Times New Roman" w:eastAsia="Times New Roman" w:hAnsi="Times New Roman" w:cs="Times New Roman"/>
                <w:lang w:eastAsia="uk-UA"/>
              </w:rPr>
            </w:pPr>
          </w:p>
        </w:tc>
      </w:tr>
      <w:tr w:rsidR="0078708B" w:rsidRPr="00817ABA" w14:paraId="5C2EDEB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D5A4492"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t>3</w:t>
            </w:r>
          </w:p>
        </w:tc>
        <w:tc>
          <w:tcPr>
            <w:tcW w:w="3401" w:type="dxa"/>
            <w:tcBorders>
              <w:top w:val="single" w:sz="4" w:space="0" w:color="auto"/>
              <w:left w:val="single" w:sz="4" w:space="0" w:color="auto"/>
              <w:bottom w:val="single" w:sz="4" w:space="0" w:color="auto"/>
              <w:right w:val="single" w:sz="4" w:space="0" w:color="auto"/>
            </w:tcBorders>
            <w:hideMark/>
          </w:tcPr>
          <w:p w14:paraId="4B0578C5" w14:textId="77777777" w:rsidR="0078708B" w:rsidRPr="00A43E19" w:rsidRDefault="0078708B" w:rsidP="00A91E5A">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 xml:space="preserve">Проект договору про закупівлю </w:t>
            </w:r>
          </w:p>
        </w:tc>
        <w:tc>
          <w:tcPr>
            <w:tcW w:w="6237" w:type="dxa"/>
            <w:tcBorders>
              <w:top w:val="single" w:sz="4" w:space="0" w:color="auto"/>
              <w:left w:val="single" w:sz="4" w:space="0" w:color="auto"/>
              <w:bottom w:val="single" w:sz="4" w:space="0" w:color="auto"/>
              <w:right w:val="single" w:sz="4" w:space="0" w:color="auto"/>
            </w:tcBorders>
            <w:hideMark/>
          </w:tcPr>
          <w:p w14:paraId="2BF6EE57" w14:textId="6A6979FE" w:rsidR="0078708B" w:rsidRPr="00A43E19" w:rsidRDefault="001036E7" w:rsidP="0078708B">
            <w:pPr>
              <w:widowControl w:val="0"/>
              <w:spacing w:after="0" w:line="240" w:lineRule="auto"/>
              <w:jc w:val="both"/>
              <w:rPr>
                <w:rFonts w:ascii="Times New Roman" w:eastAsia="Tahoma" w:hAnsi="Times New Roman" w:cs="Times New Roman"/>
                <w:lang w:val="uk-UA" w:eastAsia="zh-CN"/>
              </w:rPr>
            </w:pPr>
            <w:r w:rsidRPr="00A43E19">
              <w:rPr>
                <w:rFonts w:ascii="Times New Roman" w:eastAsia="Tahoma" w:hAnsi="Times New Roman" w:cs="Times New Roman"/>
                <w:lang w:val="uk-UA" w:eastAsia="zh-CN"/>
              </w:rPr>
              <w:t xml:space="preserve">       </w:t>
            </w:r>
            <w:r w:rsidR="0078708B" w:rsidRPr="00A43E19">
              <w:rPr>
                <w:rFonts w:ascii="Times New Roman" w:eastAsia="Tahoma" w:hAnsi="Times New Roman" w:cs="Times New Roman"/>
                <w:lang w:val="uk-UA" w:eastAsia="zh-CN"/>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sidR="00311485">
              <w:rPr>
                <w:rFonts w:ascii="Times New Roman" w:eastAsia="Tahoma" w:hAnsi="Times New Roman" w:cs="Times New Roman"/>
                <w:lang w:val="uk-UA" w:eastAsia="zh-CN"/>
              </w:rPr>
              <w:t>№</w:t>
            </w:r>
            <w:r w:rsidR="0078708B" w:rsidRPr="00A43E19">
              <w:rPr>
                <w:rFonts w:ascii="Times New Roman" w:eastAsia="Tahoma" w:hAnsi="Times New Roman" w:cs="Times New Roman"/>
                <w:lang w:val="uk-UA" w:eastAsia="zh-CN"/>
              </w:rPr>
              <w:t>5 до тендерної документації.</w:t>
            </w:r>
          </w:p>
          <w:p w14:paraId="3B22521A" w14:textId="1EF09435" w:rsidR="0078708B" w:rsidRPr="00A43E19" w:rsidRDefault="001036E7" w:rsidP="0078708B">
            <w:pPr>
              <w:widowControl w:val="0"/>
              <w:spacing w:after="0" w:line="240" w:lineRule="auto"/>
              <w:ind w:right="120"/>
              <w:jc w:val="both"/>
              <w:rPr>
                <w:rFonts w:ascii="Times New Roman" w:eastAsia="Times New Roman" w:hAnsi="Times New Roman" w:cs="Times New Roman"/>
                <w:kern w:val="2"/>
                <w:lang w:val="uk-UA" w:eastAsia="ru-RU"/>
              </w:rPr>
            </w:pPr>
            <w:r w:rsidRPr="00A43E19">
              <w:rPr>
                <w:rFonts w:ascii="Times New Roman" w:eastAsia="Times New Roman" w:hAnsi="Times New Roman" w:cs="Times New Roman"/>
                <w:kern w:val="2"/>
                <w:lang w:val="uk-UA" w:eastAsia="ru-RU"/>
              </w:rPr>
              <w:t xml:space="preserve">      </w:t>
            </w:r>
            <w:r w:rsidR="0078708B" w:rsidRPr="00A43E19">
              <w:rPr>
                <w:rFonts w:ascii="Times New Roman" w:eastAsia="Times New Roman" w:hAnsi="Times New Roman" w:cs="Times New Roman"/>
                <w:kern w:val="2"/>
                <w:lang w:val="uk-UA" w:eastAsia="ru-RU"/>
              </w:rPr>
              <w:t>Договір про закупівлю укладається відповідно до умов цієї тендерної документації та тендерної пропозиції.</w:t>
            </w:r>
          </w:p>
          <w:p w14:paraId="249FF925" w14:textId="5451F7D8" w:rsidR="002F72E7" w:rsidRPr="00A43E19" w:rsidRDefault="0078708B" w:rsidP="002F72E7">
            <w:pPr>
              <w:widowControl w:val="0"/>
              <w:tabs>
                <w:tab w:val="left" w:pos="463"/>
              </w:tabs>
              <w:spacing w:after="0" w:line="240" w:lineRule="auto"/>
              <w:ind w:firstLine="180"/>
              <w:jc w:val="both"/>
              <w:rPr>
                <w:rFonts w:ascii="Times New Roman" w:eastAsia="Times New Roman" w:hAnsi="Times New Roman" w:cs="Times New Roman"/>
                <w:color w:val="000000"/>
                <w:lang w:val="uk-UA" w:eastAsia="ru-RU"/>
              </w:rPr>
            </w:pPr>
            <w:r w:rsidRPr="00A43E19">
              <w:rPr>
                <w:rFonts w:ascii="Times New Roman" w:eastAsia="Times New Roman" w:hAnsi="Times New Roman" w:cs="Times New Roman"/>
                <w:b/>
                <w:bCs/>
                <w:i/>
                <w:iCs/>
                <w:kern w:val="2"/>
                <w:lang w:val="uk-UA" w:eastAsia="ru-RU"/>
              </w:rPr>
              <w:t xml:space="preserve">   </w:t>
            </w:r>
            <w:r w:rsidR="002F72E7" w:rsidRPr="00A43E19">
              <w:rPr>
                <w:rFonts w:ascii="Times New Roman" w:eastAsia="Times New Roman" w:hAnsi="Times New Roman" w:cs="Times New Roman"/>
                <w:b/>
                <w:color w:val="000000"/>
                <w:lang w:val="uk-UA" w:eastAsia="ru-RU"/>
              </w:rPr>
              <w:t>Переможець</w:t>
            </w:r>
            <w:r w:rsidR="002F72E7" w:rsidRPr="00A43E19">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709C09B" w14:textId="000E90A4" w:rsidR="0078708B" w:rsidRPr="00926A54" w:rsidRDefault="002F72E7" w:rsidP="00926A54">
            <w:pPr>
              <w:widowControl w:val="0"/>
              <w:tabs>
                <w:tab w:val="left" w:pos="463"/>
              </w:tabs>
              <w:spacing w:after="0" w:line="240" w:lineRule="auto"/>
              <w:ind w:firstLine="180"/>
              <w:jc w:val="both"/>
              <w:rPr>
                <w:rFonts w:ascii="Times New Roman" w:eastAsia="Times New Roman" w:hAnsi="Times New Roman" w:cs="Times New Roman"/>
                <w:lang w:val="uk-UA" w:eastAsia="ru-RU"/>
              </w:rPr>
            </w:pPr>
            <w:r w:rsidRPr="00A43E19">
              <w:rPr>
                <w:rFonts w:ascii="Times New Roman" w:eastAsia="Times New Roman" w:hAnsi="Times New Roman" w:cs="Times New Roman"/>
                <w:color w:val="000000"/>
                <w:lang w:val="uk-UA" w:eastAsia="ru-RU"/>
              </w:rPr>
              <w:t xml:space="preserve">  У випадку ненадання переможцем інформації про</w:t>
            </w:r>
            <w:r w:rsidR="00DD50A8" w:rsidRPr="00A43E19">
              <w:rPr>
                <w:rFonts w:ascii="Times New Roman" w:eastAsia="Times New Roman" w:hAnsi="Times New Roman" w:cs="Times New Roman"/>
                <w:color w:val="000000"/>
                <w:lang w:val="uk-UA" w:eastAsia="ru-RU"/>
              </w:rPr>
              <w:t xml:space="preserve"> </w:t>
            </w:r>
            <w:r w:rsidRPr="00A43E19">
              <w:rPr>
                <w:rFonts w:ascii="Times New Roman" w:eastAsia="Times New Roman" w:hAnsi="Times New Roman" w:cs="Times New Roman"/>
                <w:color w:val="000000"/>
                <w:lang w:val="uk-UA" w:eastAsia="ru-RU"/>
              </w:rPr>
              <w:t>право підписання Договору про закупівлю переможець</w:t>
            </w:r>
            <w:r w:rsidR="00DD50A8" w:rsidRPr="00A43E19">
              <w:rPr>
                <w:rFonts w:ascii="Times New Roman" w:eastAsia="Times New Roman" w:hAnsi="Times New Roman" w:cs="Times New Roman"/>
                <w:color w:val="000000"/>
                <w:lang w:val="uk-UA" w:eastAsia="ru-RU"/>
              </w:rPr>
              <w:t xml:space="preserve"> </w:t>
            </w:r>
            <w:r w:rsidRPr="00A43E19">
              <w:rPr>
                <w:rFonts w:ascii="Times New Roman" w:eastAsia="Times New Roman" w:hAnsi="Times New Roman" w:cs="Times New Roman"/>
                <w:color w:val="000000"/>
                <w:lang w:val="uk-UA" w:eastAsia="ru-RU"/>
              </w:rPr>
              <w:t>вважається таким, що відмовився від підписання</w:t>
            </w:r>
            <w:r w:rsidR="00DD50A8" w:rsidRPr="00A43E19">
              <w:rPr>
                <w:rFonts w:ascii="Times New Roman" w:eastAsia="Times New Roman" w:hAnsi="Times New Roman" w:cs="Times New Roman"/>
                <w:color w:val="000000"/>
                <w:lang w:val="uk-UA" w:eastAsia="ru-RU"/>
              </w:rPr>
              <w:t xml:space="preserve"> </w:t>
            </w:r>
            <w:r w:rsidRPr="00A43E19">
              <w:rPr>
                <w:rFonts w:ascii="Times New Roman" w:eastAsia="Times New Roman" w:hAnsi="Times New Roman" w:cs="Times New Roman"/>
                <w:color w:val="000000"/>
                <w:lang w:val="uk-UA" w:eastAsia="ru-RU"/>
              </w:rPr>
              <w:t>Договору про закупівлю відповідно до вимог тендерної документації або укладення Договору про закупівлю та підлягає відхиленню на підставі</w:t>
            </w:r>
            <w:r w:rsidRPr="00A43E19">
              <w:rPr>
                <w:rFonts w:ascii="Times New Roman" w:eastAsia="Times New Roman" w:hAnsi="Times New Roman" w:cs="Times New Roman"/>
                <w:lang w:val="uk-UA" w:eastAsia="ru-RU"/>
              </w:rPr>
              <w:t xml:space="preserve"> абзацу 1 підпункту 3</w:t>
            </w:r>
            <w:r w:rsidR="00DD50A8" w:rsidRPr="00A43E19">
              <w:rPr>
                <w:rFonts w:ascii="Times New Roman" w:eastAsia="Times New Roman" w:hAnsi="Times New Roman" w:cs="Times New Roman"/>
                <w:lang w:val="uk-UA" w:eastAsia="ru-RU"/>
              </w:rPr>
              <w:t xml:space="preserve"> </w:t>
            </w:r>
            <w:r w:rsidR="00115C1D">
              <w:rPr>
                <w:rFonts w:ascii="Times New Roman" w:eastAsia="Times New Roman" w:hAnsi="Times New Roman" w:cs="Times New Roman"/>
                <w:lang w:val="uk-UA" w:eastAsia="ru-RU"/>
              </w:rPr>
              <w:t>пункту</w:t>
            </w:r>
            <w:r w:rsidR="00E91133">
              <w:rPr>
                <w:rFonts w:ascii="Times New Roman" w:eastAsia="Times New Roman" w:hAnsi="Times New Roman" w:cs="Times New Roman"/>
                <w:lang w:val="uk-UA" w:eastAsia="ru-RU"/>
              </w:rPr>
              <w:t xml:space="preserve"> 44 О</w:t>
            </w:r>
            <w:r w:rsidRPr="00A43E19">
              <w:rPr>
                <w:rFonts w:ascii="Times New Roman" w:eastAsia="Times New Roman" w:hAnsi="Times New Roman" w:cs="Times New Roman"/>
                <w:lang w:val="uk-UA" w:eastAsia="ru-RU"/>
              </w:rPr>
              <w:t>собливостей.</w:t>
            </w:r>
          </w:p>
        </w:tc>
      </w:tr>
      <w:tr w:rsidR="0078708B" w:rsidRPr="00817ABA" w14:paraId="6F243144"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D22D53F"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t>4</w:t>
            </w:r>
          </w:p>
        </w:tc>
        <w:tc>
          <w:tcPr>
            <w:tcW w:w="3401" w:type="dxa"/>
            <w:tcBorders>
              <w:top w:val="single" w:sz="4" w:space="0" w:color="auto"/>
              <w:left w:val="single" w:sz="4" w:space="0" w:color="auto"/>
              <w:bottom w:val="single" w:sz="4" w:space="0" w:color="auto"/>
              <w:right w:val="single" w:sz="4" w:space="0" w:color="auto"/>
            </w:tcBorders>
            <w:hideMark/>
          </w:tcPr>
          <w:p w14:paraId="0C5B7F4C" w14:textId="77777777" w:rsidR="0078708B" w:rsidRPr="00A43E19" w:rsidRDefault="0078708B" w:rsidP="003F280A">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Істотні умови, що обов’язково включаються до договору про закупівлю</w:t>
            </w:r>
          </w:p>
        </w:tc>
        <w:tc>
          <w:tcPr>
            <w:tcW w:w="6237" w:type="dxa"/>
            <w:tcBorders>
              <w:top w:val="single" w:sz="4" w:space="0" w:color="auto"/>
              <w:left w:val="single" w:sz="4" w:space="0" w:color="auto"/>
              <w:bottom w:val="single" w:sz="4" w:space="0" w:color="auto"/>
              <w:right w:val="single" w:sz="4" w:space="0" w:color="auto"/>
            </w:tcBorders>
            <w:hideMark/>
          </w:tcPr>
          <w:p w14:paraId="2D2F3CEF" w14:textId="4B7A9CCC" w:rsidR="0078708B" w:rsidRPr="00A43E19" w:rsidRDefault="0078708B" w:rsidP="0078708B">
            <w:pPr>
              <w:spacing w:after="0" w:line="240" w:lineRule="auto"/>
              <w:ind w:firstLine="530"/>
              <w:jc w:val="both"/>
              <w:rPr>
                <w:rFonts w:ascii="Times New Roman" w:eastAsia="Calibri" w:hAnsi="Times New Roman" w:cs="Times New Roman"/>
                <w:lang w:val="uk-UA"/>
              </w:rPr>
            </w:pPr>
            <w:bookmarkStart w:id="18" w:name="n579"/>
            <w:bookmarkStart w:id="19" w:name="n578"/>
            <w:bookmarkEnd w:id="18"/>
            <w:bookmarkEnd w:id="19"/>
            <w:r w:rsidRPr="00A43E19">
              <w:rPr>
                <w:rFonts w:ascii="Times New Roman" w:eastAsia="Calibri" w:hAnsi="Times New Roman" w:cs="Times New Roman"/>
                <w:lang w:val="uk-UA"/>
              </w:rPr>
              <w:t xml:space="preserve">Договір про закупівлю за результатами проведеної закупівлі </w:t>
            </w:r>
            <w:r w:rsidR="00311485">
              <w:rPr>
                <w:rFonts w:ascii="Times New Roman" w:eastAsia="Times New Roman" w:hAnsi="Times New Roman" w:cs="Times New Roman"/>
                <w:lang w:val="uk-UA"/>
              </w:rPr>
              <w:t>згідно з пунктами 10 і 13 цих О</w:t>
            </w:r>
            <w:r w:rsidR="00C70268" w:rsidRPr="00A43E19">
              <w:rPr>
                <w:rFonts w:ascii="Times New Roman" w:eastAsia="Times New Roman" w:hAnsi="Times New Roman" w:cs="Times New Roman"/>
                <w:lang w:val="uk-UA"/>
              </w:rPr>
              <w:t>собливостей</w:t>
            </w:r>
            <w:r w:rsidR="00C70268" w:rsidRPr="00A43E19">
              <w:rPr>
                <w:rFonts w:ascii="Times New Roman" w:eastAsia="Calibri" w:hAnsi="Times New Roman" w:cs="Times New Roman"/>
                <w:lang w:val="uk-UA"/>
              </w:rPr>
              <w:t xml:space="preserve"> </w:t>
            </w:r>
            <w:r w:rsidRPr="00A43E19">
              <w:rPr>
                <w:rFonts w:ascii="Times New Roman" w:eastAsia="Calibri" w:hAnsi="Times New Roman" w:cs="Times New Roman"/>
                <w:lang w:val="uk-UA"/>
              </w:rPr>
              <w:t xml:space="preserve">укладається відповідно до Цивільного і Господарського </w:t>
            </w:r>
            <w:r w:rsidRPr="00A43E19">
              <w:rPr>
                <w:rFonts w:ascii="Times New Roman" w:eastAsia="Calibri" w:hAnsi="Times New Roman" w:cs="Times New Roman"/>
                <w:lang w:val="uk-UA"/>
              </w:rPr>
              <w:lastRenderedPageBreak/>
              <w:t>кодексів України з урахуванням положень статті 41 Закону, крім частин другої — п’ятої, сьомої — дев’ятої статті 41 Закону та Особливостей.</w:t>
            </w:r>
          </w:p>
          <w:p w14:paraId="08416AC1" w14:textId="77777777" w:rsidR="0078708B" w:rsidRPr="00A43E19" w:rsidRDefault="0078708B" w:rsidP="0078708B">
            <w:pPr>
              <w:spacing w:after="0" w:line="240" w:lineRule="auto"/>
              <w:ind w:firstLine="530"/>
              <w:jc w:val="both"/>
              <w:rPr>
                <w:rFonts w:ascii="Times New Roman" w:eastAsia="Calibri" w:hAnsi="Times New Roman" w:cs="Times New Roman"/>
                <w:lang w:val="uk-UA"/>
              </w:rPr>
            </w:pPr>
            <w:r w:rsidRPr="00A43E19">
              <w:rPr>
                <w:rFonts w:ascii="Times New Roman" w:eastAsia="Calibri"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DED1D2" w14:textId="3E066E30" w:rsidR="0078708B" w:rsidRPr="00A43E19" w:rsidRDefault="00B63C91" w:rsidP="00B63C91">
            <w:pPr>
              <w:widowControl w:val="0"/>
              <w:tabs>
                <w:tab w:val="left" w:pos="463"/>
              </w:tabs>
              <w:spacing w:line="240" w:lineRule="auto"/>
              <w:jc w:val="both"/>
              <w:rPr>
                <w:rFonts w:ascii="Times New Roman" w:eastAsia="Times New Roman" w:hAnsi="Times New Roman" w:cs="Times New Roman"/>
                <w:lang w:val="uk-UA" w:eastAsia="uk-UA"/>
              </w:rPr>
            </w:pPr>
            <w:r w:rsidRPr="00A43E19">
              <w:rPr>
                <w:rFonts w:ascii="Times New Roman" w:eastAsia="Calibri" w:hAnsi="Times New Roman" w:cs="Times New Roman"/>
                <w:lang w:val="uk-UA"/>
              </w:rPr>
              <w:t xml:space="preserve">      </w:t>
            </w:r>
            <w:r w:rsidR="0078708B" w:rsidRPr="00A43E19">
              <w:rPr>
                <w:rFonts w:ascii="Times New Roman" w:eastAsia="Calibri" w:hAnsi="Times New Roman" w:cs="Times New Roman"/>
                <w:lang w:val="uk-UA"/>
              </w:rPr>
              <w:t>Умови договору про закупівлю не повинні відрізнятися від змісту тендерної пропозиції</w:t>
            </w:r>
            <w:r w:rsidRPr="00A43E19">
              <w:rPr>
                <w:rFonts w:ascii="Times New Roman" w:eastAsia="Calibri" w:hAnsi="Times New Roman" w:cs="Times New Roman"/>
                <w:lang w:val="uk-UA"/>
              </w:rPr>
              <w:t xml:space="preserve"> за результатами </w:t>
            </w:r>
            <w:r w:rsidRPr="00A43E19">
              <w:rPr>
                <w:rFonts w:ascii="Times New Roman" w:eastAsia="Times New Roman" w:hAnsi="Times New Roman" w:cs="Times New Roman"/>
                <w:lang w:val="uk-UA" w:eastAsia="uk-UA"/>
              </w:rPr>
              <w:t>електронного аукціону</w:t>
            </w:r>
            <w:r w:rsidR="0078708B" w:rsidRPr="00A43E19">
              <w:rPr>
                <w:rFonts w:ascii="Times New Roman" w:eastAsia="Calibri" w:hAnsi="Times New Roman" w:cs="Times New Roman"/>
                <w:lang w:val="uk-UA"/>
              </w:rPr>
              <w:t xml:space="preserve"> переможця процедури закупівлі, крім випадків:</w:t>
            </w:r>
            <w:r w:rsidRPr="00A43E19">
              <w:rPr>
                <w:rFonts w:ascii="Times New Roman" w:eastAsia="Calibri" w:hAnsi="Times New Roman" w:cs="Times New Roman"/>
                <w:lang w:val="uk-UA"/>
              </w:rPr>
              <w:t xml:space="preserve"> </w:t>
            </w:r>
            <w:r w:rsidR="0078708B" w:rsidRPr="00A43E19">
              <w:rPr>
                <w:rFonts w:ascii="Times New Roman" w:eastAsia="Calibri" w:hAnsi="Times New Roman" w:cs="Times New Roman"/>
                <w:lang w:val="uk-UA"/>
              </w:rPr>
              <w:t>визначення грошового еквівалента зобов’язання в іноземній валюті</w:t>
            </w:r>
            <w:r w:rsidRPr="00A43E19">
              <w:rPr>
                <w:rFonts w:ascii="Times New Roman" w:eastAsia="Times New Roman" w:hAnsi="Times New Roman" w:cs="Times New Roman"/>
                <w:lang w:val="uk-UA" w:eastAsia="uk-UA"/>
              </w:rPr>
              <w:t xml:space="preserve">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8708B" w:rsidRPr="00A43E19" w14:paraId="22FCE645"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A82DE96"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lastRenderedPageBreak/>
              <w:t>5</w:t>
            </w:r>
          </w:p>
        </w:tc>
        <w:tc>
          <w:tcPr>
            <w:tcW w:w="3401" w:type="dxa"/>
            <w:tcBorders>
              <w:top w:val="single" w:sz="4" w:space="0" w:color="auto"/>
              <w:left w:val="single" w:sz="4" w:space="0" w:color="auto"/>
              <w:bottom w:val="single" w:sz="4" w:space="0" w:color="auto"/>
              <w:right w:val="single" w:sz="4" w:space="0" w:color="auto"/>
            </w:tcBorders>
            <w:hideMark/>
          </w:tcPr>
          <w:p w14:paraId="69A1F516" w14:textId="77777777" w:rsidR="0078708B" w:rsidRPr="00A43E19" w:rsidRDefault="0078708B" w:rsidP="003F280A">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Дії замовника при відмові переможця торгів підписати договір про закупівлю</w:t>
            </w:r>
          </w:p>
        </w:tc>
        <w:tc>
          <w:tcPr>
            <w:tcW w:w="6237" w:type="dxa"/>
            <w:tcBorders>
              <w:top w:val="single" w:sz="4" w:space="0" w:color="auto"/>
              <w:left w:val="single" w:sz="4" w:space="0" w:color="auto"/>
              <w:bottom w:val="single" w:sz="4" w:space="0" w:color="auto"/>
              <w:right w:val="single" w:sz="4" w:space="0" w:color="auto"/>
            </w:tcBorders>
            <w:hideMark/>
          </w:tcPr>
          <w:p w14:paraId="0544299C" w14:textId="5BA90358" w:rsidR="0078708B" w:rsidRPr="00A43E19" w:rsidRDefault="0078708B" w:rsidP="0078708B">
            <w:pPr>
              <w:widowControl w:val="0"/>
              <w:spacing w:after="0" w:line="240" w:lineRule="auto"/>
              <w:ind w:firstLine="566"/>
              <w:jc w:val="both"/>
              <w:rPr>
                <w:rFonts w:ascii="Times New Roman" w:eastAsia="Calibri" w:hAnsi="Times New Roman" w:cs="Times New Roman"/>
                <w:lang w:val="uk-UA"/>
              </w:rPr>
            </w:pPr>
            <w:r w:rsidRPr="00A43E19">
              <w:rPr>
                <w:rFonts w:ascii="Times New Roman" w:eastAsia="Times New Roman" w:hAnsi="Times New Roman" w:cs="Times New Roman"/>
                <w:lang w:val="uk-UA" w:eastAsia="uk-UA"/>
              </w:rPr>
              <w:t xml:space="preserve">У разі відмови переможця процедури закупівлі від підписання </w:t>
            </w:r>
            <w:r w:rsidR="00DF4FEB" w:rsidRPr="00A43E19">
              <w:rPr>
                <w:rFonts w:ascii="Times New Roman" w:eastAsia="Times New Roman" w:hAnsi="Times New Roman" w:cs="Times New Roman"/>
                <w:lang w:val="uk-UA" w:eastAsia="uk-UA"/>
              </w:rPr>
              <w:t>До</w:t>
            </w:r>
            <w:r w:rsidRPr="00A43E19">
              <w:rPr>
                <w:rFonts w:ascii="Times New Roman" w:eastAsia="Times New Roman" w:hAnsi="Times New Roman" w:cs="Times New Roman"/>
                <w:lang w:val="uk-UA" w:eastAsia="uk-UA"/>
              </w:rPr>
              <w:t xml:space="preserve">говору про закупівлю відповідно до вимог тендерної документації, неукладення </w:t>
            </w:r>
            <w:r w:rsidR="00E71FA2" w:rsidRPr="00A43E19">
              <w:rPr>
                <w:rFonts w:ascii="Times New Roman" w:eastAsia="Times New Roman" w:hAnsi="Times New Roman" w:cs="Times New Roman"/>
                <w:lang w:val="uk-UA" w:eastAsia="uk-UA"/>
              </w:rPr>
              <w:t>Д</w:t>
            </w:r>
            <w:r w:rsidRPr="00A43E19">
              <w:rPr>
                <w:rFonts w:ascii="Times New Roman" w:eastAsia="Times New Roman" w:hAnsi="Times New Roman" w:cs="Times New Roman"/>
                <w:lang w:val="uk-UA" w:eastAsia="uk-UA"/>
              </w:rPr>
              <w:t xml:space="preserve">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w:t>
            </w:r>
            <w:r w:rsidR="00E71FA2" w:rsidRPr="00A43E19">
              <w:rPr>
                <w:rFonts w:ascii="Times New Roman" w:eastAsia="Times New Roman" w:hAnsi="Times New Roman" w:cs="Times New Roman"/>
                <w:lang w:val="uk-UA" w:eastAsia="uk-UA"/>
              </w:rPr>
              <w:t>Д</w:t>
            </w:r>
            <w:r w:rsidRPr="00A43E19">
              <w:rPr>
                <w:rFonts w:ascii="Times New Roman" w:eastAsia="Times New Roman" w:hAnsi="Times New Roman" w:cs="Times New Roman"/>
                <w:lang w:val="uk-UA" w:eastAsia="uk-UA"/>
              </w:rPr>
              <w:t>оговір про закупівлю в порядку та на умовах, визначених статтею 33 Закону.</w:t>
            </w:r>
          </w:p>
        </w:tc>
      </w:tr>
      <w:tr w:rsidR="0078708B" w:rsidRPr="00A43E19" w14:paraId="7F4E1B00" w14:textId="77777777" w:rsidTr="00871E31">
        <w:trPr>
          <w:trHeight w:val="616"/>
          <w:jc w:val="center"/>
        </w:trPr>
        <w:tc>
          <w:tcPr>
            <w:tcW w:w="569" w:type="dxa"/>
            <w:tcBorders>
              <w:top w:val="single" w:sz="4" w:space="0" w:color="auto"/>
              <w:left w:val="single" w:sz="4" w:space="0" w:color="auto"/>
              <w:bottom w:val="single" w:sz="4" w:space="0" w:color="auto"/>
              <w:right w:val="single" w:sz="4" w:space="0" w:color="auto"/>
            </w:tcBorders>
            <w:hideMark/>
          </w:tcPr>
          <w:p w14:paraId="5B1A9911" w14:textId="77777777" w:rsidR="0078708B" w:rsidRPr="00A43E19" w:rsidRDefault="0078708B" w:rsidP="0078708B">
            <w:pPr>
              <w:widowControl w:val="0"/>
              <w:spacing w:after="0" w:line="360" w:lineRule="auto"/>
              <w:contextualSpacing/>
              <w:jc w:val="both"/>
              <w:rPr>
                <w:rFonts w:ascii="Times New Roman" w:eastAsia="Calibri" w:hAnsi="Times New Roman" w:cs="Times New Roman"/>
                <w:b/>
                <w:lang w:val="uk-UA"/>
              </w:rPr>
            </w:pPr>
            <w:r w:rsidRPr="00A43E19">
              <w:rPr>
                <w:rFonts w:ascii="Times New Roman" w:eastAsia="Calibri" w:hAnsi="Times New Roman" w:cs="Times New Roman"/>
                <w:b/>
                <w:lang w:val="uk-UA"/>
              </w:rPr>
              <w:t>6</w:t>
            </w:r>
          </w:p>
        </w:tc>
        <w:tc>
          <w:tcPr>
            <w:tcW w:w="3401" w:type="dxa"/>
            <w:tcBorders>
              <w:top w:val="single" w:sz="4" w:space="0" w:color="auto"/>
              <w:left w:val="single" w:sz="4" w:space="0" w:color="auto"/>
              <w:bottom w:val="single" w:sz="4" w:space="0" w:color="auto"/>
              <w:right w:val="single" w:sz="4" w:space="0" w:color="auto"/>
            </w:tcBorders>
            <w:hideMark/>
          </w:tcPr>
          <w:p w14:paraId="266EFD44" w14:textId="77777777" w:rsidR="0078708B" w:rsidRPr="00A43E19" w:rsidRDefault="0078708B" w:rsidP="00C648E1">
            <w:pPr>
              <w:widowControl w:val="0"/>
              <w:spacing w:after="0" w:line="240" w:lineRule="auto"/>
              <w:contextualSpacing/>
              <w:rPr>
                <w:rFonts w:ascii="Times New Roman" w:eastAsia="Calibri" w:hAnsi="Times New Roman" w:cs="Times New Roman"/>
                <w:b/>
                <w:lang w:val="uk-UA" w:eastAsia="uk-UA"/>
              </w:rPr>
            </w:pPr>
            <w:r w:rsidRPr="00A43E19">
              <w:rPr>
                <w:rFonts w:ascii="Times New Roman" w:eastAsia="Calibri" w:hAnsi="Times New Roman" w:cs="Times New Roman"/>
                <w:b/>
                <w:lang w:val="uk-UA" w:eastAsia="uk-UA"/>
              </w:rPr>
              <w:t xml:space="preserve">Забезпечення виконання договору про закупівлю </w:t>
            </w:r>
          </w:p>
        </w:tc>
        <w:tc>
          <w:tcPr>
            <w:tcW w:w="6237" w:type="dxa"/>
            <w:tcBorders>
              <w:top w:val="single" w:sz="4" w:space="0" w:color="auto"/>
              <w:left w:val="single" w:sz="4" w:space="0" w:color="auto"/>
              <w:bottom w:val="single" w:sz="4" w:space="0" w:color="auto"/>
              <w:right w:val="single" w:sz="4" w:space="0" w:color="auto"/>
            </w:tcBorders>
            <w:hideMark/>
          </w:tcPr>
          <w:p w14:paraId="50238FBD" w14:textId="1B88DEE2" w:rsidR="0078708B" w:rsidRPr="00A43E19" w:rsidRDefault="001C1228" w:rsidP="0078708B">
            <w:pPr>
              <w:widowControl w:val="0"/>
              <w:spacing w:after="0" w:line="240" w:lineRule="auto"/>
              <w:contextualSpacing/>
              <w:jc w:val="both"/>
              <w:rPr>
                <w:rFonts w:ascii="Times New Roman" w:eastAsia="Calibri" w:hAnsi="Times New Roman" w:cs="Times New Roman"/>
                <w:lang w:val="uk-UA"/>
              </w:rPr>
            </w:pPr>
            <w:r w:rsidRPr="00A43E19">
              <w:rPr>
                <w:rFonts w:ascii="Times New Roman" w:eastAsia="Calibri" w:hAnsi="Times New Roman" w:cs="Times New Roman"/>
                <w:lang w:val="uk-UA"/>
              </w:rPr>
              <w:t>Не вимагається</w:t>
            </w:r>
          </w:p>
        </w:tc>
      </w:tr>
    </w:tbl>
    <w:p w14:paraId="79393798" w14:textId="39DE0BE3" w:rsidR="001C1228" w:rsidRPr="00A43E19" w:rsidRDefault="00DD50A8" w:rsidP="00311485">
      <w:pPr>
        <w:widowControl w:val="0"/>
        <w:autoSpaceDE w:val="0"/>
        <w:autoSpaceDN w:val="0"/>
        <w:adjustRightInd w:val="0"/>
        <w:spacing w:after="0" w:line="240" w:lineRule="auto"/>
        <w:ind w:firstLine="709"/>
        <w:jc w:val="both"/>
        <w:rPr>
          <w:rFonts w:ascii="Times New Roman" w:eastAsia="Times New Roman" w:hAnsi="Times New Roman" w:cs="Times New Roman"/>
          <w:highlight w:val="white"/>
          <w:lang w:val="uk-UA" w:eastAsia="ru-RU"/>
        </w:rPr>
      </w:pPr>
      <w:r w:rsidRPr="00A43E19">
        <w:rPr>
          <w:rFonts w:ascii="Times New Roman" w:eastAsia="Calibri" w:hAnsi="Times New Roman" w:cs="Times New Roman"/>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цією тендерною документацію у встановленому порядку, означає, що Учасники процедури закупівлі, повністю усвідомлюють зміст цієї тендерної документації та вимоги, викладені замовником при підготовці своєї тендерної пропозиції.</w:t>
      </w:r>
    </w:p>
    <w:p w14:paraId="7A146EC7" w14:textId="77777777" w:rsidR="00DD50A8" w:rsidRPr="00A43E19" w:rsidRDefault="00DD50A8" w:rsidP="0078708B">
      <w:pPr>
        <w:widowControl w:val="0"/>
        <w:spacing w:after="0" w:line="240" w:lineRule="auto"/>
        <w:jc w:val="both"/>
        <w:rPr>
          <w:rFonts w:ascii="Times New Roman" w:eastAsia="Times New Roman" w:hAnsi="Times New Roman" w:cs="Times New Roman"/>
          <w:highlight w:val="white"/>
          <w:lang w:val="uk-UA" w:eastAsia="ru-RU"/>
        </w:rPr>
      </w:pPr>
    </w:p>
    <w:p w14:paraId="7DB87A69" w14:textId="77777777" w:rsidR="0078708B" w:rsidRPr="00A43E19" w:rsidRDefault="0078708B" w:rsidP="0078708B">
      <w:pPr>
        <w:spacing w:after="200" w:line="276" w:lineRule="auto"/>
        <w:rPr>
          <w:rFonts w:ascii="Times New Roman" w:eastAsia="Calibri" w:hAnsi="Times New Roman" w:cs="Times New Roman"/>
          <w:lang w:val="uk-UA"/>
        </w:rPr>
      </w:pPr>
    </w:p>
    <w:p w14:paraId="293D117F" w14:textId="51DB42D8" w:rsidR="0078708B" w:rsidRPr="00115C1D" w:rsidRDefault="00B0365A" w:rsidP="0078708B">
      <w:pPr>
        <w:pageBreakBefore/>
        <w:spacing w:after="0" w:line="276" w:lineRule="auto"/>
        <w:jc w:val="right"/>
        <w:rPr>
          <w:rFonts w:ascii="Times New Roman" w:eastAsia="Calibri" w:hAnsi="Times New Roman" w:cs="Times New Roman"/>
          <w:b/>
          <w:bCs/>
          <w:lang w:val="uk-UA"/>
        </w:rPr>
      </w:pPr>
      <w:r>
        <w:rPr>
          <w:rFonts w:ascii="Times New Roman" w:eastAsia="Calibri" w:hAnsi="Times New Roman" w:cs="Times New Roman"/>
          <w:b/>
          <w:bCs/>
          <w:lang w:val="uk-UA"/>
        </w:rPr>
        <w:lastRenderedPageBreak/>
        <w:t>Додаток №</w:t>
      </w:r>
      <w:r w:rsidR="0078708B" w:rsidRPr="00115C1D">
        <w:rPr>
          <w:rFonts w:ascii="Times New Roman" w:eastAsia="Calibri" w:hAnsi="Times New Roman" w:cs="Times New Roman"/>
          <w:b/>
          <w:bCs/>
          <w:lang w:val="uk-UA"/>
        </w:rPr>
        <w:t>1</w:t>
      </w:r>
    </w:p>
    <w:p w14:paraId="13DD4154" w14:textId="0FEA6296" w:rsidR="00926BC0" w:rsidRPr="00B0365A" w:rsidRDefault="00311485" w:rsidP="00926BC0">
      <w:pPr>
        <w:spacing w:after="0" w:line="276" w:lineRule="auto"/>
        <w:jc w:val="right"/>
        <w:rPr>
          <w:rFonts w:ascii="Times New Roman" w:eastAsia="Calibri" w:hAnsi="Times New Roman" w:cs="Times New Roman"/>
          <w:b/>
          <w:bCs/>
          <w:i/>
          <w:lang w:val="uk-UA"/>
        </w:rPr>
      </w:pPr>
      <w:bookmarkStart w:id="20" w:name="_Hlk127086065"/>
      <w:r w:rsidRPr="00B0365A">
        <w:rPr>
          <w:rFonts w:ascii="Times New Roman" w:eastAsia="Calibri" w:hAnsi="Times New Roman" w:cs="Times New Roman"/>
          <w:b/>
          <w:bCs/>
          <w:i/>
          <w:lang w:val="uk-UA"/>
        </w:rPr>
        <w:t xml:space="preserve">до </w:t>
      </w:r>
      <w:r w:rsidR="00926BC0" w:rsidRPr="00B0365A">
        <w:rPr>
          <w:rFonts w:ascii="Times New Roman" w:eastAsia="Calibri" w:hAnsi="Times New Roman" w:cs="Times New Roman"/>
          <w:b/>
          <w:bCs/>
          <w:i/>
          <w:lang w:val="uk-UA"/>
        </w:rPr>
        <w:t>Тендерної  документації</w:t>
      </w:r>
      <w:bookmarkEnd w:id="20"/>
    </w:p>
    <w:p w14:paraId="28854690" w14:textId="77777777" w:rsidR="00926BC0" w:rsidRDefault="00926BC0" w:rsidP="00926BC0">
      <w:pPr>
        <w:spacing w:after="0" w:line="276" w:lineRule="auto"/>
        <w:jc w:val="right"/>
        <w:rPr>
          <w:rFonts w:ascii="Times New Roman" w:eastAsia="Calibri" w:hAnsi="Times New Roman" w:cs="Times New Roman"/>
          <w:b/>
          <w:bCs/>
          <w:lang w:val="uk-UA"/>
        </w:rPr>
      </w:pPr>
    </w:p>
    <w:p w14:paraId="3D1AFA0B" w14:textId="2A1FFEF8" w:rsidR="002B5D80" w:rsidRPr="00926BC0" w:rsidRDefault="002B5D80" w:rsidP="00926BC0">
      <w:pPr>
        <w:spacing w:after="0" w:line="276" w:lineRule="auto"/>
        <w:jc w:val="right"/>
        <w:rPr>
          <w:rFonts w:ascii="Times New Roman" w:eastAsia="Calibri" w:hAnsi="Times New Roman" w:cs="Times New Roman"/>
          <w:b/>
          <w:bCs/>
          <w:lang w:val="uk-UA"/>
        </w:rPr>
      </w:pPr>
      <w:r w:rsidRPr="00115C1D">
        <w:rPr>
          <w:rFonts w:ascii="Times New Roman" w:hAnsi="Times New Roman" w:cs="Times New Roman"/>
          <w:i/>
        </w:rPr>
        <w:t>Подається у наведеному нижче вигляді, на    фірмовому бланку учасника (за наявністю)</w:t>
      </w:r>
    </w:p>
    <w:p w14:paraId="4EF7525C" w14:textId="77777777" w:rsidR="002B5D80" w:rsidRPr="00115C1D" w:rsidRDefault="002B5D80" w:rsidP="002B5D80">
      <w:pPr>
        <w:pStyle w:val="HTML"/>
        <w:jc w:val="both"/>
        <w:rPr>
          <w:rFonts w:ascii="Times New Roman" w:hAnsi="Times New Roman"/>
          <w:i/>
          <w:color w:val="auto"/>
          <w:sz w:val="22"/>
          <w:szCs w:val="22"/>
          <w:lang w:val="uk-UA"/>
        </w:rPr>
      </w:pPr>
    </w:p>
    <w:p w14:paraId="011F6F83" w14:textId="77777777" w:rsidR="002B5D80" w:rsidRPr="00115C1D" w:rsidRDefault="002B5D80" w:rsidP="002B5D80">
      <w:pPr>
        <w:pStyle w:val="ad"/>
        <w:ind w:firstLine="567"/>
        <w:jc w:val="center"/>
        <w:rPr>
          <w:rFonts w:ascii="Times New Roman" w:hAnsi="Times New Roman"/>
          <w:b/>
          <w:bCs/>
        </w:rPr>
      </w:pPr>
      <w:r w:rsidRPr="00115C1D">
        <w:rPr>
          <w:rFonts w:ascii="Times New Roman" w:hAnsi="Times New Roman"/>
          <w:b/>
          <w:bCs/>
        </w:rPr>
        <w:t>Довідка, яка містить інформацію про залучення субпідрядних організацій до виконання робіт</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985"/>
        <w:gridCol w:w="1276"/>
        <w:gridCol w:w="2937"/>
        <w:gridCol w:w="2184"/>
      </w:tblGrid>
      <w:tr w:rsidR="002B5D80" w:rsidRPr="00F63984" w14:paraId="497087F0" w14:textId="77777777" w:rsidTr="002B5D80">
        <w:trPr>
          <w:trHeight w:val="1321"/>
          <w:jc w:val="center"/>
        </w:trPr>
        <w:tc>
          <w:tcPr>
            <w:tcW w:w="1139" w:type="dxa"/>
            <w:vAlign w:val="center"/>
          </w:tcPr>
          <w:p w14:paraId="2E05B122"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w:t>
            </w:r>
          </w:p>
          <w:p w14:paraId="2B693634"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з/п</w:t>
            </w:r>
          </w:p>
        </w:tc>
        <w:tc>
          <w:tcPr>
            <w:tcW w:w="1985" w:type="dxa"/>
            <w:vAlign w:val="center"/>
          </w:tcPr>
          <w:p w14:paraId="7E51277D"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Повне найменування організації субпідрядника, адреса, телефон</w:t>
            </w:r>
          </w:p>
        </w:tc>
        <w:tc>
          <w:tcPr>
            <w:tcW w:w="1276" w:type="dxa"/>
            <w:vAlign w:val="center"/>
          </w:tcPr>
          <w:p w14:paraId="0A64F09E"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Вид робіт</w:t>
            </w:r>
          </w:p>
        </w:tc>
        <w:tc>
          <w:tcPr>
            <w:tcW w:w="2937" w:type="dxa"/>
            <w:vAlign w:val="center"/>
          </w:tcPr>
          <w:p w14:paraId="1F2F0F5B" w14:textId="224D0E17" w:rsidR="002B5D80" w:rsidRPr="00115C1D" w:rsidRDefault="002B5D80" w:rsidP="00311485">
            <w:pPr>
              <w:tabs>
                <w:tab w:val="left" w:pos="1404"/>
              </w:tabs>
              <w:jc w:val="center"/>
              <w:rPr>
                <w:rFonts w:ascii="Times New Roman" w:hAnsi="Times New Roman"/>
                <w:b/>
              </w:rPr>
            </w:pPr>
            <w:r w:rsidRPr="00115C1D">
              <w:rPr>
                <w:rFonts w:ascii="Times New Roman" w:hAnsi="Times New Roman" w:cs="Times New Roman"/>
                <w:b/>
                <w:lang w:val="uk-UA"/>
              </w:rPr>
              <w:t>Орієнтовна вартість робіт субпідрядної організації,</w:t>
            </w:r>
            <w:r w:rsidR="00311485">
              <w:rPr>
                <w:rFonts w:ascii="Times New Roman" w:hAnsi="Times New Roman" w:cs="Times New Roman"/>
                <w:b/>
                <w:lang w:val="uk-UA"/>
              </w:rPr>
              <w:t xml:space="preserve"> </w:t>
            </w:r>
            <w:r w:rsidRPr="00311485">
              <w:rPr>
                <w:rFonts w:ascii="Times New Roman" w:hAnsi="Times New Roman"/>
                <w:b/>
                <w:lang w:val="uk-UA"/>
              </w:rPr>
              <w:t xml:space="preserve">сумою </w:t>
            </w:r>
            <w:r w:rsidRPr="00115C1D">
              <w:rPr>
                <w:rFonts w:ascii="Times New Roman" w:hAnsi="Times New Roman"/>
                <w:b/>
              </w:rPr>
              <w:t xml:space="preserve">(грн) та у відсотках (%) до ціни тендерної пропозиції </w:t>
            </w:r>
          </w:p>
        </w:tc>
        <w:tc>
          <w:tcPr>
            <w:tcW w:w="2184" w:type="dxa"/>
            <w:vAlign w:val="center"/>
          </w:tcPr>
          <w:p w14:paraId="6B6CD692" w14:textId="77777777" w:rsidR="002B5D80" w:rsidRPr="00115C1D" w:rsidRDefault="002B5D80" w:rsidP="00115C1D">
            <w:pPr>
              <w:pStyle w:val="ad"/>
              <w:jc w:val="center"/>
              <w:rPr>
                <w:rFonts w:ascii="Times New Roman" w:hAnsi="Times New Roman"/>
                <w:b/>
              </w:rPr>
            </w:pPr>
            <w:r w:rsidRPr="00115C1D">
              <w:rPr>
                <w:rFonts w:ascii="Times New Roman" w:hAnsi="Times New Roman"/>
                <w:b/>
              </w:rPr>
              <w:t>Номер та серія ліцензії, та/або дозволу субпідрядної організації</w:t>
            </w:r>
          </w:p>
        </w:tc>
      </w:tr>
      <w:tr w:rsidR="002B5D80" w:rsidRPr="00115C1D" w14:paraId="0B87FB26" w14:textId="77777777" w:rsidTr="002B5D80">
        <w:trPr>
          <w:trHeight w:val="762"/>
          <w:jc w:val="center"/>
        </w:trPr>
        <w:tc>
          <w:tcPr>
            <w:tcW w:w="1139" w:type="dxa"/>
            <w:vAlign w:val="center"/>
          </w:tcPr>
          <w:p w14:paraId="7D1BE76A" w14:textId="77777777" w:rsidR="002B5D80" w:rsidRPr="00115C1D" w:rsidRDefault="002B5D80" w:rsidP="00115C1D">
            <w:pPr>
              <w:pStyle w:val="ad"/>
              <w:spacing w:after="0"/>
              <w:jc w:val="center"/>
              <w:rPr>
                <w:rFonts w:ascii="Times New Roman" w:hAnsi="Times New Roman"/>
              </w:rPr>
            </w:pPr>
            <w:r w:rsidRPr="00115C1D">
              <w:rPr>
                <w:rFonts w:ascii="Times New Roman" w:hAnsi="Times New Roman"/>
              </w:rPr>
              <w:t>1</w:t>
            </w:r>
          </w:p>
          <w:p w14:paraId="3289B68F" w14:textId="77777777" w:rsidR="002B5D80" w:rsidRPr="00115C1D" w:rsidRDefault="002B5D80" w:rsidP="00115C1D">
            <w:pPr>
              <w:pStyle w:val="ad"/>
              <w:spacing w:after="0"/>
              <w:jc w:val="center"/>
              <w:rPr>
                <w:rFonts w:ascii="Times New Roman" w:hAnsi="Times New Roman"/>
              </w:rPr>
            </w:pPr>
            <w:r w:rsidRPr="00115C1D">
              <w:rPr>
                <w:rFonts w:ascii="Times New Roman" w:hAnsi="Times New Roman"/>
              </w:rPr>
              <w:t>…</w:t>
            </w:r>
          </w:p>
        </w:tc>
        <w:tc>
          <w:tcPr>
            <w:tcW w:w="1985" w:type="dxa"/>
            <w:vAlign w:val="center"/>
          </w:tcPr>
          <w:p w14:paraId="682D58E6" w14:textId="77777777" w:rsidR="002B5D80" w:rsidRPr="00115C1D" w:rsidRDefault="002B5D80" w:rsidP="00115C1D">
            <w:pPr>
              <w:pStyle w:val="ad"/>
              <w:spacing w:after="0"/>
              <w:jc w:val="center"/>
              <w:rPr>
                <w:rFonts w:ascii="Times New Roman" w:hAnsi="Times New Roman"/>
              </w:rPr>
            </w:pPr>
          </w:p>
        </w:tc>
        <w:tc>
          <w:tcPr>
            <w:tcW w:w="1276" w:type="dxa"/>
          </w:tcPr>
          <w:p w14:paraId="2EB85E4D" w14:textId="77777777" w:rsidR="002B5D80" w:rsidRPr="00115C1D" w:rsidRDefault="002B5D80" w:rsidP="00115C1D">
            <w:pPr>
              <w:pStyle w:val="ad"/>
              <w:spacing w:after="0"/>
              <w:jc w:val="center"/>
              <w:rPr>
                <w:rFonts w:ascii="Times New Roman" w:hAnsi="Times New Roman"/>
              </w:rPr>
            </w:pPr>
          </w:p>
        </w:tc>
        <w:tc>
          <w:tcPr>
            <w:tcW w:w="2937" w:type="dxa"/>
          </w:tcPr>
          <w:p w14:paraId="72067547" w14:textId="77777777" w:rsidR="002B5D80" w:rsidRPr="00115C1D" w:rsidRDefault="002B5D80" w:rsidP="00115C1D">
            <w:pPr>
              <w:pStyle w:val="ad"/>
              <w:spacing w:after="0"/>
              <w:jc w:val="center"/>
              <w:rPr>
                <w:rFonts w:ascii="Times New Roman" w:hAnsi="Times New Roman"/>
              </w:rPr>
            </w:pPr>
          </w:p>
        </w:tc>
        <w:tc>
          <w:tcPr>
            <w:tcW w:w="2184" w:type="dxa"/>
            <w:vAlign w:val="center"/>
          </w:tcPr>
          <w:p w14:paraId="7CCE25AB" w14:textId="77777777" w:rsidR="002B5D80" w:rsidRPr="00115C1D" w:rsidRDefault="002B5D80" w:rsidP="00115C1D">
            <w:pPr>
              <w:pStyle w:val="ad"/>
              <w:spacing w:after="0"/>
              <w:jc w:val="center"/>
              <w:rPr>
                <w:rFonts w:ascii="Times New Roman" w:hAnsi="Times New Roman"/>
              </w:rPr>
            </w:pPr>
          </w:p>
        </w:tc>
      </w:tr>
    </w:tbl>
    <w:p w14:paraId="7ABA952D" w14:textId="77777777" w:rsidR="002B5D80" w:rsidRPr="00115C1D" w:rsidRDefault="002B5D80" w:rsidP="002B5D80">
      <w:pPr>
        <w:pStyle w:val="ad"/>
        <w:jc w:val="both"/>
        <w:rPr>
          <w:rFonts w:ascii="Times New Roman" w:hAnsi="Times New Roman"/>
        </w:rPr>
      </w:pPr>
      <w:r w:rsidRPr="00115C1D">
        <w:rPr>
          <w:rFonts w:ascii="Times New Roman" w:hAnsi="Times New Roman"/>
        </w:rPr>
        <w:t>* учасник повинен надати у складі своєї тендерної  пропозиції копію ліцензії, та/або дозволу субпідрядної організації (</w:t>
      </w:r>
      <w:r w:rsidRPr="00115C1D">
        <w:rPr>
          <w:rFonts w:ascii="Times New Roman" w:hAnsi="Times New Roman"/>
          <w:i/>
        </w:rPr>
        <w:t>надається у випадку якщо  роботи які будуть виконуватись субпідрядною організацією передбачають отримання ліцензії, та/або дозволу</w:t>
      </w:r>
      <w:r w:rsidRPr="00115C1D">
        <w:rPr>
          <w:rFonts w:ascii="Times New Roman" w:hAnsi="Times New Roman"/>
        </w:rPr>
        <w:t>).</w:t>
      </w:r>
    </w:p>
    <w:p w14:paraId="62F9DE46" w14:textId="77777777" w:rsidR="002B5D80" w:rsidRPr="00115C1D" w:rsidRDefault="002B5D80" w:rsidP="002B5D80">
      <w:pPr>
        <w:pStyle w:val="ad"/>
        <w:rPr>
          <w:rFonts w:ascii="Times New Roman" w:hAnsi="Times New Roman"/>
          <w:b/>
          <w:bCs/>
        </w:rPr>
      </w:pPr>
      <w:r w:rsidRPr="00115C1D">
        <w:rPr>
          <w:rFonts w:ascii="Times New Roman" w:hAnsi="Times New Roman"/>
          <w:b/>
          <w:bCs/>
        </w:rPr>
        <w:t>Посада, прізвище та ініціали уповноваженої особи учасника, підпис, М.П.</w:t>
      </w:r>
    </w:p>
    <w:p w14:paraId="26D1183F" w14:textId="77777777" w:rsidR="002B5D80" w:rsidRPr="00115C1D" w:rsidRDefault="002B5D80" w:rsidP="002B5D80">
      <w:pPr>
        <w:pStyle w:val="ad"/>
        <w:jc w:val="both"/>
        <w:rPr>
          <w:rFonts w:ascii="Times New Roman" w:hAnsi="Times New Roman"/>
          <w:bCs/>
          <w:i/>
          <w:u w:val="single"/>
        </w:rPr>
      </w:pPr>
      <w:r w:rsidRPr="00115C1D">
        <w:rPr>
          <w:rFonts w:ascii="Times New Roman" w:hAnsi="Times New Roman"/>
          <w:bCs/>
          <w:i/>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115C1D">
        <w:rPr>
          <w:rFonts w:ascii="Times New Roman" w:hAnsi="Times New Roman"/>
          <w:bCs/>
          <w:i/>
          <w:u w:val="single"/>
        </w:rPr>
        <w:t xml:space="preserve"> субпідрядні організації залучатися не будуть.</w:t>
      </w:r>
    </w:p>
    <w:p w14:paraId="3EFFF1C8" w14:textId="4C70C126" w:rsidR="002B5D80" w:rsidRDefault="002B5D80" w:rsidP="002B5D80">
      <w:pPr>
        <w:pStyle w:val="ad"/>
        <w:jc w:val="both"/>
        <w:rPr>
          <w:rFonts w:ascii="Times New Roman" w:hAnsi="Times New Roman"/>
          <w:bCs/>
          <w:i/>
          <w:u w:val="single"/>
        </w:rPr>
      </w:pPr>
    </w:p>
    <w:p w14:paraId="1CAEA739" w14:textId="7351F611" w:rsidR="00A36BB3" w:rsidRDefault="00A36BB3" w:rsidP="002B5D80">
      <w:pPr>
        <w:pStyle w:val="ad"/>
        <w:jc w:val="both"/>
        <w:rPr>
          <w:rFonts w:ascii="Times New Roman" w:hAnsi="Times New Roman"/>
          <w:bCs/>
          <w:i/>
          <w:u w:val="single"/>
        </w:rPr>
      </w:pPr>
    </w:p>
    <w:p w14:paraId="2A59EB81" w14:textId="56AC7B1E" w:rsidR="00A36BB3" w:rsidRDefault="00A36BB3" w:rsidP="002B5D80">
      <w:pPr>
        <w:pStyle w:val="ad"/>
        <w:jc w:val="both"/>
        <w:rPr>
          <w:rFonts w:ascii="Times New Roman" w:hAnsi="Times New Roman"/>
          <w:bCs/>
          <w:i/>
          <w:u w:val="single"/>
        </w:rPr>
      </w:pPr>
    </w:p>
    <w:p w14:paraId="31FC2423" w14:textId="31031E52" w:rsidR="00A36BB3" w:rsidRDefault="00A36BB3" w:rsidP="002B5D80">
      <w:pPr>
        <w:pStyle w:val="ad"/>
        <w:jc w:val="both"/>
        <w:rPr>
          <w:rFonts w:ascii="Times New Roman" w:hAnsi="Times New Roman"/>
          <w:bCs/>
          <w:i/>
          <w:u w:val="single"/>
        </w:rPr>
      </w:pPr>
    </w:p>
    <w:p w14:paraId="5FAEEDD4" w14:textId="54E6C724" w:rsidR="00A36BB3" w:rsidRDefault="00A36BB3" w:rsidP="002B5D80">
      <w:pPr>
        <w:pStyle w:val="ad"/>
        <w:jc w:val="both"/>
        <w:rPr>
          <w:rFonts w:ascii="Times New Roman" w:hAnsi="Times New Roman"/>
          <w:bCs/>
          <w:i/>
          <w:u w:val="single"/>
        </w:rPr>
      </w:pPr>
    </w:p>
    <w:p w14:paraId="347283D9" w14:textId="2838F885" w:rsidR="00A36BB3" w:rsidRDefault="00A36BB3" w:rsidP="002B5D80">
      <w:pPr>
        <w:pStyle w:val="ad"/>
        <w:jc w:val="both"/>
        <w:rPr>
          <w:rFonts w:ascii="Times New Roman" w:hAnsi="Times New Roman"/>
          <w:bCs/>
          <w:i/>
          <w:u w:val="single"/>
        </w:rPr>
      </w:pPr>
    </w:p>
    <w:p w14:paraId="2CA2D43E" w14:textId="7DB524C3" w:rsidR="00A36BB3" w:rsidRDefault="00A36BB3" w:rsidP="002B5D80">
      <w:pPr>
        <w:pStyle w:val="ad"/>
        <w:jc w:val="both"/>
        <w:rPr>
          <w:rFonts w:ascii="Times New Roman" w:hAnsi="Times New Roman"/>
          <w:bCs/>
          <w:i/>
          <w:u w:val="single"/>
        </w:rPr>
      </w:pPr>
    </w:p>
    <w:p w14:paraId="29504FAB" w14:textId="090D0C4C" w:rsidR="00A36BB3" w:rsidRDefault="00A36BB3" w:rsidP="002B5D80">
      <w:pPr>
        <w:pStyle w:val="ad"/>
        <w:jc w:val="both"/>
        <w:rPr>
          <w:rFonts w:ascii="Times New Roman" w:hAnsi="Times New Roman"/>
          <w:bCs/>
          <w:i/>
          <w:u w:val="single"/>
        </w:rPr>
      </w:pPr>
    </w:p>
    <w:p w14:paraId="549D636D" w14:textId="34FC1FB2" w:rsidR="00A36BB3" w:rsidRDefault="00A36BB3" w:rsidP="002B5D80">
      <w:pPr>
        <w:pStyle w:val="ad"/>
        <w:jc w:val="both"/>
        <w:rPr>
          <w:rFonts w:ascii="Times New Roman" w:hAnsi="Times New Roman"/>
          <w:bCs/>
          <w:i/>
          <w:u w:val="single"/>
        </w:rPr>
      </w:pPr>
    </w:p>
    <w:p w14:paraId="4758B400" w14:textId="30FE30A7" w:rsidR="00A36BB3" w:rsidRDefault="00A36BB3" w:rsidP="002B5D80">
      <w:pPr>
        <w:pStyle w:val="ad"/>
        <w:jc w:val="both"/>
        <w:rPr>
          <w:rFonts w:ascii="Times New Roman" w:hAnsi="Times New Roman"/>
          <w:bCs/>
          <w:i/>
          <w:u w:val="single"/>
        </w:rPr>
      </w:pPr>
    </w:p>
    <w:p w14:paraId="229D498A" w14:textId="071B08EE" w:rsidR="00A36BB3" w:rsidRDefault="00A36BB3" w:rsidP="002B5D80">
      <w:pPr>
        <w:pStyle w:val="ad"/>
        <w:jc w:val="both"/>
        <w:rPr>
          <w:rFonts w:ascii="Times New Roman" w:hAnsi="Times New Roman"/>
          <w:bCs/>
          <w:i/>
          <w:u w:val="single"/>
        </w:rPr>
      </w:pPr>
    </w:p>
    <w:p w14:paraId="3332451D" w14:textId="2A923B49" w:rsidR="00A36BB3" w:rsidRDefault="00A36BB3" w:rsidP="002B5D80">
      <w:pPr>
        <w:pStyle w:val="ad"/>
        <w:jc w:val="both"/>
        <w:rPr>
          <w:rFonts w:ascii="Times New Roman" w:hAnsi="Times New Roman"/>
          <w:bCs/>
          <w:i/>
          <w:u w:val="single"/>
        </w:rPr>
      </w:pPr>
    </w:p>
    <w:p w14:paraId="46F91984" w14:textId="5D54A70E" w:rsidR="00A36BB3" w:rsidRDefault="00A36BB3" w:rsidP="002B5D80">
      <w:pPr>
        <w:pStyle w:val="ad"/>
        <w:jc w:val="both"/>
        <w:rPr>
          <w:rFonts w:ascii="Times New Roman" w:hAnsi="Times New Roman"/>
          <w:bCs/>
          <w:i/>
          <w:u w:val="single"/>
        </w:rPr>
      </w:pPr>
    </w:p>
    <w:p w14:paraId="1399B694" w14:textId="0AFE143A" w:rsidR="00A36BB3" w:rsidRDefault="00A36BB3" w:rsidP="002B5D80">
      <w:pPr>
        <w:pStyle w:val="ad"/>
        <w:jc w:val="both"/>
        <w:rPr>
          <w:rFonts w:ascii="Times New Roman" w:hAnsi="Times New Roman"/>
          <w:bCs/>
          <w:i/>
          <w:u w:val="single"/>
        </w:rPr>
      </w:pPr>
    </w:p>
    <w:p w14:paraId="505A9AFC" w14:textId="3EF88BF1" w:rsidR="00A36BB3" w:rsidRDefault="00A36BB3" w:rsidP="002B5D80">
      <w:pPr>
        <w:pStyle w:val="ad"/>
        <w:jc w:val="both"/>
        <w:rPr>
          <w:rFonts w:ascii="Times New Roman" w:hAnsi="Times New Roman"/>
          <w:bCs/>
          <w:i/>
          <w:u w:val="single"/>
        </w:rPr>
      </w:pPr>
    </w:p>
    <w:p w14:paraId="601D6096" w14:textId="77777777" w:rsidR="00A36BB3" w:rsidRPr="00115C1D" w:rsidRDefault="00A36BB3" w:rsidP="002B5D80">
      <w:pPr>
        <w:pStyle w:val="ad"/>
        <w:jc w:val="both"/>
        <w:rPr>
          <w:rFonts w:ascii="Times New Roman" w:hAnsi="Times New Roman"/>
          <w:bCs/>
          <w:i/>
          <w:u w:val="single"/>
        </w:rPr>
      </w:pPr>
    </w:p>
    <w:p w14:paraId="7BEB5BBF" w14:textId="77777777" w:rsidR="002B5D80" w:rsidRDefault="002B5D80" w:rsidP="002B5D80">
      <w:pPr>
        <w:pStyle w:val="ad"/>
        <w:jc w:val="both"/>
        <w:rPr>
          <w:rFonts w:ascii="Times New Roman" w:hAnsi="Times New Roman"/>
          <w:bCs/>
          <w:i/>
          <w:u w:val="single"/>
        </w:rPr>
      </w:pPr>
    </w:p>
    <w:p w14:paraId="5BE28A34" w14:textId="587E76DE" w:rsidR="0092062E" w:rsidRPr="000625BD" w:rsidRDefault="002B5D80" w:rsidP="00FC7BF5">
      <w:pPr>
        <w:rPr>
          <w:rFonts w:ascii="Times New Roman" w:hAnsi="Times New Roman" w:cs="Times New Roman"/>
          <w:lang w:val="uk-UA"/>
        </w:rPr>
      </w:pPr>
      <w:r w:rsidRPr="000625BD">
        <w:rPr>
          <w:rFonts w:ascii="Times New Roman" w:hAnsi="Times New Roman" w:cs="Times New Roman"/>
          <w:lang w:val="uk-UA"/>
        </w:rPr>
        <w:br w:type="page"/>
      </w:r>
    </w:p>
    <w:p w14:paraId="137DCB2C" w14:textId="0D1FFFC6" w:rsidR="00311485" w:rsidRDefault="0078708B" w:rsidP="008D4A8E">
      <w:pPr>
        <w:spacing w:before="80" w:after="0" w:line="160" w:lineRule="atLeast"/>
        <w:jc w:val="center"/>
        <w:rPr>
          <w:rFonts w:ascii="Times New Roman" w:eastAsia="Times New Roman" w:hAnsi="Times New Roman" w:cs="Times New Roman"/>
          <w:b/>
          <w:lang w:eastAsia="ru-RU"/>
        </w:rPr>
      </w:pPr>
      <w:r w:rsidRPr="000749EC">
        <w:rPr>
          <w:rFonts w:ascii="Times New Roman" w:eastAsia="Times New Roman" w:hAnsi="Times New Roman" w:cs="Times New Roman"/>
          <w:b/>
          <w:lang w:eastAsia="ru-RU"/>
        </w:rPr>
        <w:lastRenderedPageBreak/>
        <w:t>Перелік документів та інформації для підтвердження відповідності</w:t>
      </w:r>
    </w:p>
    <w:p w14:paraId="09E6DA11" w14:textId="5BE818EB" w:rsidR="008748FA" w:rsidRDefault="00FF1CC6" w:rsidP="008D4A8E">
      <w:pPr>
        <w:spacing w:before="80" w:after="0" w:line="160" w:lineRule="atLeast"/>
        <w:jc w:val="center"/>
        <w:rPr>
          <w:rFonts w:ascii="Times New Roman" w:eastAsia="Times New Roman" w:hAnsi="Times New Roman" w:cs="Times New Roman"/>
          <w:b/>
          <w:lang w:eastAsia="ru-RU"/>
        </w:rPr>
      </w:pPr>
      <w:r w:rsidRPr="000749EC">
        <w:rPr>
          <w:rFonts w:ascii="Times New Roman" w:eastAsia="Times New Roman" w:hAnsi="Times New Roman" w:cs="Times New Roman"/>
          <w:b/>
          <w:lang w:val="uk-UA" w:eastAsia="ru-RU"/>
        </w:rPr>
        <w:t>ПЕРЕМОЖЦЯ</w:t>
      </w:r>
      <w:r w:rsidR="0078708B" w:rsidRPr="000749EC">
        <w:rPr>
          <w:rFonts w:ascii="Times New Roman" w:eastAsia="Times New Roman" w:hAnsi="Times New Roman" w:cs="Times New Roman"/>
          <w:b/>
          <w:lang w:eastAsia="ru-RU"/>
        </w:rPr>
        <w:t xml:space="preserve"> вимогам, визначеним у пункті 47 Особливостей:</w:t>
      </w:r>
    </w:p>
    <w:p w14:paraId="27C44989" w14:textId="77777777" w:rsidR="008D4A8E" w:rsidRPr="000749EC" w:rsidRDefault="008D4A8E" w:rsidP="008D4A8E">
      <w:pPr>
        <w:spacing w:before="80" w:after="0" w:line="160" w:lineRule="atLeast"/>
        <w:jc w:val="center"/>
        <w:rPr>
          <w:rFonts w:ascii="Times New Roman" w:eastAsia="Times New Roman" w:hAnsi="Times New Roman" w:cs="Times New Roman"/>
          <w:b/>
          <w:lang w:eastAsia="ru-RU"/>
        </w:rPr>
      </w:pPr>
    </w:p>
    <w:p w14:paraId="4E4C1B5C" w14:textId="77777777" w:rsidR="000749EC" w:rsidRPr="000749EC" w:rsidRDefault="000749EC" w:rsidP="00311485">
      <w:pPr>
        <w:jc w:val="center"/>
        <w:rPr>
          <w:rFonts w:ascii="Times New Roman" w:hAnsi="Times New Roman" w:cs="Times New Roman"/>
          <w:b/>
          <w:highlight w:val="white"/>
          <w:lang w:val="uk-UA"/>
        </w:rPr>
      </w:pPr>
      <w:r w:rsidRPr="000749EC">
        <w:rPr>
          <w:rFonts w:ascii="Times New Roman" w:hAnsi="Times New Roman" w:cs="Times New Roman"/>
          <w:b/>
          <w:highlight w:val="white"/>
          <w:lang w:val="uk-UA"/>
        </w:rPr>
        <w:t>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765"/>
        <w:gridCol w:w="4350"/>
        <w:gridCol w:w="4614"/>
      </w:tblGrid>
      <w:tr w:rsidR="000749EC" w:rsidRPr="000749EC" w14:paraId="5515AB82" w14:textId="77777777" w:rsidTr="0031148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69DE" w14:textId="77777777" w:rsidR="000749EC" w:rsidRPr="000749EC" w:rsidRDefault="000749EC" w:rsidP="00E025D8">
            <w:pPr>
              <w:ind w:left="100"/>
              <w:jc w:val="center"/>
              <w:rPr>
                <w:rFonts w:ascii="Times New Roman" w:hAnsi="Times New Roman" w:cs="Times New Roman"/>
                <w:highlight w:val="white"/>
                <w:lang w:val="uk-UA"/>
              </w:rPr>
            </w:pPr>
            <w:r w:rsidRPr="000749EC">
              <w:rPr>
                <w:rFonts w:ascii="Times New Roman" w:hAnsi="Times New Roman" w:cs="Times New Roman"/>
                <w:b/>
                <w:highlight w:val="white"/>
                <w:lang w:val="uk-UA"/>
              </w:rPr>
              <w:t>№</w:t>
            </w:r>
          </w:p>
          <w:p w14:paraId="3564547F" w14:textId="77777777" w:rsidR="000749EC" w:rsidRPr="000749EC" w:rsidRDefault="000749EC" w:rsidP="00E025D8">
            <w:pPr>
              <w:ind w:left="100"/>
              <w:jc w:val="center"/>
              <w:rPr>
                <w:rFonts w:ascii="Times New Roman" w:hAnsi="Times New Roman" w:cs="Times New Roman"/>
                <w:highlight w:val="white"/>
                <w:lang w:val="uk-UA"/>
              </w:rPr>
            </w:pPr>
            <w:r w:rsidRPr="000749EC">
              <w:rPr>
                <w:rFonts w:ascii="Times New Roman" w:hAnsi="Times New Roman" w:cs="Times New Roman"/>
                <w:b/>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66B9" w14:textId="77777777" w:rsidR="000749EC" w:rsidRPr="000749EC" w:rsidRDefault="000749EC" w:rsidP="00E025D8">
            <w:pPr>
              <w:ind w:left="100"/>
              <w:jc w:val="center"/>
              <w:rPr>
                <w:rFonts w:ascii="Times New Roman" w:hAnsi="Times New Roman" w:cs="Times New Roman"/>
                <w:b/>
                <w:highlight w:val="white"/>
                <w:lang w:val="uk-UA"/>
              </w:rPr>
            </w:pPr>
            <w:r w:rsidRPr="000749EC">
              <w:rPr>
                <w:rFonts w:ascii="Times New Roman" w:hAnsi="Times New Roman" w:cs="Times New Roman"/>
                <w:b/>
                <w:highlight w:val="white"/>
                <w:lang w:val="uk-UA"/>
              </w:rPr>
              <w:t xml:space="preserve">Вимоги згідно п. </w:t>
            </w:r>
            <w:r w:rsidRPr="00311485">
              <w:rPr>
                <w:rFonts w:ascii="Times New Roman" w:hAnsi="Times New Roman" w:cs="Times New Roman"/>
                <w:b/>
                <w:highlight w:val="white"/>
                <w:lang w:val="uk-UA"/>
              </w:rPr>
              <w:t>47</w:t>
            </w:r>
            <w:r w:rsidRPr="000749EC">
              <w:rPr>
                <w:rFonts w:ascii="Times New Roman" w:hAnsi="Times New Roman" w:cs="Times New Roman"/>
                <w:b/>
                <w:highlight w:val="white"/>
                <w:lang w:val="uk-UA"/>
              </w:rPr>
              <w:t xml:space="preserve"> Особливостей</w:t>
            </w:r>
          </w:p>
          <w:p w14:paraId="5B13B833" w14:textId="77777777" w:rsidR="000749EC" w:rsidRPr="000749EC" w:rsidRDefault="000749EC" w:rsidP="00E025D8">
            <w:pPr>
              <w:ind w:left="100"/>
              <w:jc w:val="center"/>
              <w:rPr>
                <w:rFonts w:ascii="Times New Roman" w:hAnsi="Times New Roman" w:cs="Times New Roman"/>
                <w:b/>
                <w:highlight w:val="white"/>
                <w:lang w:val="uk-UA"/>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E5312" w14:textId="77777777" w:rsidR="000749EC" w:rsidRPr="000749EC" w:rsidRDefault="000749EC" w:rsidP="00E025D8">
            <w:pPr>
              <w:ind w:left="100"/>
              <w:jc w:val="center"/>
              <w:rPr>
                <w:rFonts w:ascii="Times New Roman" w:hAnsi="Times New Roman" w:cs="Times New Roman"/>
                <w:b/>
                <w:highlight w:val="white"/>
                <w:lang w:val="uk-UA"/>
              </w:rPr>
            </w:pPr>
            <w:r w:rsidRPr="000749EC">
              <w:rPr>
                <w:rFonts w:ascii="Times New Roman" w:hAnsi="Times New Roman" w:cs="Times New Roman"/>
                <w:b/>
                <w:highlight w:val="white"/>
                <w:lang w:val="uk-UA"/>
              </w:rPr>
              <w:t xml:space="preserve">Переможець торгів на виконання вимоги згідно п. </w:t>
            </w:r>
            <w:r w:rsidRPr="00311485">
              <w:rPr>
                <w:rFonts w:ascii="Times New Roman" w:hAnsi="Times New Roman" w:cs="Times New Roman"/>
                <w:b/>
                <w:highlight w:val="white"/>
                <w:lang w:val="uk-UA"/>
              </w:rPr>
              <w:t xml:space="preserve">47 </w:t>
            </w:r>
            <w:r w:rsidRPr="000749EC">
              <w:rPr>
                <w:rFonts w:ascii="Times New Roman" w:hAnsi="Times New Roman" w:cs="Times New Roman"/>
                <w:b/>
                <w:highlight w:val="white"/>
                <w:lang w:val="uk-UA"/>
              </w:rPr>
              <w:t>Особливостей (підтвердження відсутності підстав) повинен надати таку інформацію:</w:t>
            </w:r>
          </w:p>
        </w:tc>
      </w:tr>
      <w:tr w:rsidR="000749EC" w:rsidRPr="00817ABA" w14:paraId="58B4781A" w14:textId="77777777" w:rsidTr="0031148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18F7D" w14:textId="77777777" w:rsidR="000749EC" w:rsidRPr="000749EC" w:rsidRDefault="000749EC" w:rsidP="00E025D8">
            <w:pPr>
              <w:ind w:left="100"/>
              <w:jc w:val="center"/>
              <w:rPr>
                <w:rFonts w:ascii="Times New Roman" w:hAnsi="Times New Roman" w:cs="Times New Roman"/>
                <w:highlight w:val="white"/>
                <w:lang w:val="uk-UA"/>
              </w:rPr>
            </w:pPr>
            <w:r w:rsidRPr="000749EC">
              <w:rPr>
                <w:rFonts w:ascii="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A9284" w14:textId="77777777" w:rsidR="000749EC" w:rsidRPr="000749EC" w:rsidRDefault="000749EC" w:rsidP="00E025D8">
            <w:pPr>
              <w:widowControl w:val="0"/>
              <w:pBdr>
                <w:top w:val="nil"/>
                <w:left w:val="nil"/>
                <w:bottom w:val="nil"/>
                <w:right w:val="nil"/>
                <w:between w:val="nil"/>
              </w:pBdr>
              <w:spacing w:before="120"/>
              <w:jc w:val="both"/>
              <w:rPr>
                <w:rFonts w:ascii="Times New Roman" w:hAnsi="Times New Roman" w:cs="Times New Roman"/>
                <w:highlight w:val="white"/>
                <w:lang w:val="uk-UA"/>
              </w:rPr>
            </w:pPr>
            <w:r w:rsidRPr="000749EC">
              <w:rPr>
                <w:rFonts w:ascii="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639F33" w14:textId="77777777" w:rsidR="000749EC" w:rsidRPr="000749EC" w:rsidRDefault="000749EC" w:rsidP="00E025D8">
            <w:pPr>
              <w:jc w:val="both"/>
              <w:rPr>
                <w:rFonts w:ascii="Times New Roman" w:hAnsi="Times New Roman" w:cs="Times New Roman"/>
                <w:b/>
                <w:color w:val="FF0000"/>
                <w:highlight w:val="white"/>
                <w:lang w:val="uk-UA"/>
              </w:rPr>
            </w:pPr>
            <w:r w:rsidRPr="000749EC">
              <w:rPr>
                <w:rFonts w:ascii="Times New Roman" w:hAnsi="Times New Roman" w:cs="Times New Roman"/>
                <w:b/>
                <w:highlight w:val="white"/>
                <w:lang w:val="uk-UA"/>
              </w:rPr>
              <w:t>(підпункт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F7225" w14:textId="77777777" w:rsidR="000749EC" w:rsidRPr="000749EC" w:rsidRDefault="000749EC" w:rsidP="00311485">
            <w:pPr>
              <w:shd w:val="clear" w:color="auto" w:fill="FFFFFF"/>
              <w:jc w:val="both"/>
              <w:rPr>
                <w:rFonts w:ascii="Times New Roman" w:hAnsi="Times New Roman" w:cs="Times New Roman"/>
                <w:b/>
                <w:bCs/>
                <w:highlight w:val="white"/>
                <w:lang w:val="uk-UA"/>
              </w:rPr>
            </w:pPr>
            <w:r w:rsidRPr="000749EC">
              <w:rPr>
                <w:rFonts w:ascii="Times New Roman" w:hAnsi="Times New Roman" w:cs="Times New Roman"/>
                <w:iCs/>
                <w:highlight w:val="white"/>
                <w:lang w:val="uk-UA"/>
              </w:rPr>
              <w:t>⃰</w:t>
            </w:r>
            <w:r w:rsidRPr="000749EC">
              <w:rPr>
                <w:rFonts w:ascii="Times New Roman" w:hAnsi="Times New Roman" w:cs="Times New Roman"/>
                <w:b/>
                <w:bCs/>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E984C3E" w14:textId="77777777" w:rsidR="000749EC" w:rsidRPr="000749EC" w:rsidRDefault="000749EC" w:rsidP="00311485">
            <w:pPr>
              <w:shd w:val="clear" w:color="auto" w:fill="FFFFFF"/>
              <w:jc w:val="both"/>
              <w:rPr>
                <w:rFonts w:ascii="Times New Roman" w:hAnsi="Times New Roman" w:cs="Times New Roman"/>
                <w:iCs/>
                <w:highlight w:val="white"/>
                <w:lang w:val="uk-UA"/>
              </w:rPr>
            </w:pPr>
            <w:r w:rsidRPr="000749EC">
              <w:rPr>
                <w:rFonts w:ascii="Times New Roman" w:hAnsi="Times New Roman" w:cs="Times New Roman"/>
                <w:iCs/>
                <w:highlight w:val="white"/>
                <w:lang w:val="uk-UA"/>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618" w:tgtFrame="_blank" w:history="1">
              <w:r w:rsidRPr="000749EC">
                <w:rPr>
                  <w:rFonts w:ascii="Times New Roman" w:hAnsi="Times New Roman" w:cs="Times New Roman"/>
                  <w:iCs/>
                  <w:highlight w:val="white"/>
                  <w:lang w:val="uk-UA"/>
                </w:rPr>
                <w:t>підпунктах 3</w:t>
              </w:r>
            </w:hyperlink>
            <w:r w:rsidRPr="000749EC">
              <w:rPr>
                <w:rFonts w:ascii="Times New Roman" w:hAnsi="Times New Roman" w:cs="Times New Roman"/>
                <w:iCs/>
                <w:highlight w:val="white"/>
                <w:lang w:val="uk-UA"/>
              </w:rPr>
              <w:t>, </w:t>
            </w:r>
            <w:hyperlink r:id="rId28" w:anchor="n620" w:tgtFrame="_blank" w:history="1">
              <w:r w:rsidRPr="000749EC">
                <w:rPr>
                  <w:rFonts w:ascii="Times New Roman" w:hAnsi="Times New Roman" w:cs="Times New Roman"/>
                  <w:iCs/>
                  <w:highlight w:val="white"/>
                  <w:lang w:val="uk-UA"/>
                </w:rPr>
                <w:t>5</w:t>
              </w:r>
            </w:hyperlink>
            <w:r w:rsidRPr="000749EC">
              <w:rPr>
                <w:rFonts w:ascii="Times New Roman" w:hAnsi="Times New Roman" w:cs="Times New Roman"/>
                <w:iCs/>
                <w:highlight w:val="white"/>
                <w:lang w:val="uk-UA"/>
              </w:rPr>
              <w:t>, </w:t>
            </w:r>
            <w:hyperlink r:id="rId29" w:anchor="n621" w:tgtFrame="_blank" w:history="1">
              <w:r w:rsidRPr="000749EC">
                <w:rPr>
                  <w:rFonts w:ascii="Times New Roman" w:hAnsi="Times New Roman" w:cs="Times New Roman"/>
                  <w:iCs/>
                  <w:highlight w:val="white"/>
                  <w:lang w:val="uk-UA"/>
                </w:rPr>
                <w:t>6</w:t>
              </w:r>
            </w:hyperlink>
            <w:r w:rsidRPr="000749EC">
              <w:rPr>
                <w:rFonts w:ascii="Times New Roman" w:hAnsi="Times New Roman" w:cs="Times New Roman"/>
                <w:iCs/>
                <w:highlight w:val="white"/>
                <w:lang w:val="uk-UA"/>
              </w:rPr>
              <w:t> і </w:t>
            </w:r>
            <w:hyperlink r:id="rId30" w:anchor="n627" w:tgtFrame="_blank" w:history="1">
              <w:r w:rsidRPr="000749EC">
                <w:rPr>
                  <w:rFonts w:ascii="Times New Roman" w:hAnsi="Times New Roman" w:cs="Times New Roman"/>
                  <w:iCs/>
                  <w:highlight w:val="white"/>
                  <w:lang w:val="uk-UA"/>
                </w:rPr>
                <w:t>12</w:t>
              </w:r>
            </w:hyperlink>
            <w:r w:rsidRPr="000749EC">
              <w:rPr>
                <w:rFonts w:ascii="Times New Roman" w:hAnsi="Times New Roman" w:cs="Times New Roman"/>
                <w:iCs/>
                <w:highlight w:val="white"/>
                <w:lang w:val="uk-UA"/>
              </w:rPr>
              <w:t> та в </w:t>
            </w:r>
            <w:hyperlink r:id="rId31" w:anchor="n628" w:tgtFrame="_blank" w:history="1">
              <w:r w:rsidRPr="000749EC">
                <w:rPr>
                  <w:rFonts w:ascii="Times New Roman" w:hAnsi="Times New Roman" w:cs="Times New Roman"/>
                  <w:iCs/>
                  <w:highlight w:val="white"/>
                  <w:lang w:val="uk-UA"/>
                </w:rPr>
                <w:t>абзаці чотирнадцятому</w:t>
              </w:r>
            </w:hyperlink>
            <w:r w:rsidRPr="000749EC">
              <w:rPr>
                <w:rFonts w:ascii="Times New Roman" w:hAnsi="Times New Roman" w:cs="Times New Roman"/>
                <w:iCs/>
                <w:highlight w:val="white"/>
                <w:lang w:val="uk-UA"/>
              </w:rPr>
              <w:t> цього пункту.</w:t>
            </w:r>
          </w:p>
          <w:p w14:paraId="53B1BA5E" w14:textId="77777777" w:rsidR="000749EC" w:rsidRPr="000749EC" w:rsidRDefault="000749EC" w:rsidP="00311485">
            <w:pPr>
              <w:shd w:val="clear" w:color="auto" w:fill="FFFFFF"/>
              <w:jc w:val="both"/>
              <w:rPr>
                <w:rFonts w:ascii="Times New Roman" w:hAnsi="Times New Roman" w:cs="Times New Roman"/>
                <w:iCs/>
                <w:highlight w:val="white"/>
                <w:lang w:val="uk-UA"/>
              </w:rPr>
            </w:pPr>
            <w:r w:rsidRPr="000749EC">
              <w:rPr>
                <w:rFonts w:ascii="Times New Roman" w:hAnsi="Times New Roman" w:cs="Times New Roman"/>
                <w:iCs/>
                <w:highlight w:val="white"/>
                <w:lang w:val="uk-UA"/>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tgtFrame="_blank" w:history="1">
              <w:r w:rsidRPr="000749EC">
                <w:rPr>
                  <w:rFonts w:ascii="Times New Roman" w:hAnsi="Times New Roman" w:cs="Times New Roman"/>
                  <w:iCs/>
                  <w:highlight w:val="white"/>
                  <w:lang w:val="uk-UA"/>
                </w:rPr>
                <w:t>підпунктах 3</w:t>
              </w:r>
            </w:hyperlink>
            <w:r w:rsidRPr="000749EC">
              <w:rPr>
                <w:rFonts w:ascii="Times New Roman" w:hAnsi="Times New Roman" w:cs="Times New Roman"/>
                <w:iCs/>
                <w:highlight w:val="white"/>
                <w:lang w:val="uk-UA"/>
              </w:rPr>
              <w:t>, </w:t>
            </w:r>
            <w:hyperlink r:id="rId33" w:anchor="n620" w:tgtFrame="_blank" w:history="1">
              <w:r w:rsidRPr="000749EC">
                <w:rPr>
                  <w:rFonts w:ascii="Times New Roman" w:hAnsi="Times New Roman" w:cs="Times New Roman"/>
                  <w:iCs/>
                  <w:highlight w:val="white"/>
                  <w:lang w:val="uk-UA"/>
                </w:rPr>
                <w:t>5</w:t>
              </w:r>
            </w:hyperlink>
            <w:r w:rsidRPr="000749EC">
              <w:rPr>
                <w:rFonts w:ascii="Times New Roman" w:hAnsi="Times New Roman" w:cs="Times New Roman"/>
                <w:iCs/>
                <w:highlight w:val="white"/>
                <w:lang w:val="uk-UA"/>
              </w:rPr>
              <w:t>, </w:t>
            </w:r>
            <w:hyperlink r:id="rId34" w:anchor="n621" w:tgtFrame="_blank" w:history="1">
              <w:r w:rsidRPr="000749EC">
                <w:rPr>
                  <w:rFonts w:ascii="Times New Roman" w:hAnsi="Times New Roman" w:cs="Times New Roman"/>
                  <w:iCs/>
                  <w:highlight w:val="white"/>
                  <w:lang w:val="uk-UA"/>
                </w:rPr>
                <w:t>6</w:t>
              </w:r>
            </w:hyperlink>
            <w:r w:rsidRPr="000749EC">
              <w:rPr>
                <w:rFonts w:ascii="Times New Roman" w:hAnsi="Times New Roman" w:cs="Times New Roman"/>
                <w:iCs/>
                <w:highlight w:val="white"/>
                <w:lang w:val="uk-UA"/>
              </w:rPr>
              <w:t> і </w:t>
            </w:r>
            <w:hyperlink r:id="rId35" w:anchor="n627" w:tgtFrame="_blank" w:history="1">
              <w:r w:rsidRPr="000749EC">
                <w:rPr>
                  <w:rFonts w:ascii="Times New Roman" w:hAnsi="Times New Roman" w:cs="Times New Roman"/>
                  <w:iCs/>
                  <w:highlight w:val="white"/>
                  <w:lang w:val="uk-UA"/>
                </w:rPr>
                <w:t>12</w:t>
              </w:r>
            </w:hyperlink>
            <w:r w:rsidRPr="000749EC">
              <w:rPr>
                <w:rFonts w:ascii="Times New Roman" w:hAnsi="Times New Roman" w:cs="Times New Roman"/>
                <w:iCs/>
                <w:highlight w:val="white"/>
                <w:lang w:val="uk-UA"/>
              </w:rPr>
              <w:t> та в </w:t>
            </w:r>
            <w:hyperlink r:id="rId36" w:anchor="n628" w:tgtFrame="_blank" w:history="1">
              <w:r w:rsidRPr="000749EC">
                <w:rPr>
                  <w:rFonts w:ascii="Times New Roman" w:hAnsi="Times New Roman" w:cs="Times New Roman"/>
                  <w:iCs/>
                  <w:highlight w:val="white"/>
                  <w:lang w:val="uk-UA"/>
                </w:rPr>
                <w:t>абзаці чотирнадцятому</w:t>
              </w:r>
            </w:hyperlink>
            <w:r w:rsidRPr="000749EC">
              <w:rPr>
                <w:rFonts w:ascii="Times New Roman" w:hAnsi="Times New Roman" w:cs="Times New Roman"/>
                <w:iCs/>
                <w:highlight w:val="white"/>
                <w:lang w:val="uk-UA"/>
              </w:rPr>
              <w:t> пункту 47 Особливостей.</w:t>
            </w:r>
          </w:p>
          <w:p w14:paraId="64478BCD" w14:textId="4B96E46E" w:rsidR="000749EC" w:rsidRPr="000749EC" w:rsidRDefault="000749EC" w:rsidP="00311485">
            <w:pPr>
              <w:shd w:val="clear" w:color="auto" w:fill="FFFFFF"/>
              <w:jc w:val="both"/>
              <w:rPr>
                <w:rFonts w:ascii="Times New Roman" w:hAnsi="Times New Roman" w:cs="Times New Roman"/>
                <w:iCs/>
                <w:highlight w:val="white"/>
                <w:lang w:val="uk-UA"/>
              </w:rPr>
            </w:pPr>
            <w:r w:rsidRPr="000749EC">
              <w:rPr>
                <w:rFonts w:ascii="Times New Roman" w:hAnsi="Times New Roman" w:cs="Times New Roman"/>
                <w:iCs/>
                <w:highlight w:val="white"/>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w:t>
            </w:r>
            <w:r w:rsidR="00311485">
              <w:rPr>
                <w:rFonts w:ascii="Times New Roman" w:hAnsi="Times New Roman" w:cs="Times New Roman"/>
                <w:iCs/>
                <w:highlight w:val="white"/>
                <w:lang w:val="uk-UA"/>
              </w:rPr>
              <w:t xml:space="preserve">          </w:t>
            </w:r>
            <w:r w:rsidRPr="000749EC">
              <w:rPr>
                <w:rFonts w:ascii="Times New Roman" w:hAnsi="Times New Roman" w:cs="Times New Roman"/>
                <w:iCs/>
                <w:highlight w:val="white"/>
                <w:lang w:val="uk-UA"/>
              </w:rPr>
              <w:t>№263,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BC9532" w14:textId="77777777" w:rsidR="000749EC" w:rsidRPr="000749EC" w:rsidRDefault="000749EC" w:rsidP="00311485">
            <w:pPr>
              <w:shd w:val="clear" w:color="auto" w:fill="FFFFFF"/>
              <w:jc w:val="both"/>
              <w:rPr>
                <w:rFonts w:ascii="Times New Roman" w:hAnsi="Times New Roman" w:cs="Times New Roman"/>
                <w:iCs/>
                <w:highlight w:val="white"/>
                <w:lang w:val="uk-UA"/>
              </w:rPr>
            </w:pPr>
            <w:r w:rsidRPr="000749EC">
              <w:rPr>
                <w:rFonts w:ascii="Times New Roman" w:hAnsi="Times New Roman" w:cs="Times New Roman"/>
                <w:iCs/>
                <w:highlight w:val="white"/>
                <w:lang w:val="uk-UA"/>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749EC" w:rsidRPr="000749EC" w14:paraId="76D94E68" w14:textId="77777777" w:rsidTr="0031148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06E97" w14:textId="77777777" w:rsidR="000749EC" w:rsidRPr="000749EC" w:rsidRDefault="000749EC" w:rsidP="00E025D8">
            <w:pPr>
              <w:ind w:left="100"/>
              <w:jc w:val="center"/>
              <w:rPr>
                <w:rFonts w:ascii="Times New Roman" w:hAnsi="Times New Roman" w:cs="Times New Roman"/>
                <w:highlight w:val="white"/>
                <w:lang w:val="uk-UA"/>
              </w:rPr>
            </w:pPr>
            <w:r w:rsidRPr="000749EC">
              <w:rPr>
                <w:rFonts w:ascii="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4F54F8" w14:textId="77777777" w:rsidR="000749EC" w:rsidRPr="000749EC" w:rsidRDefault="000749EC" w:rsidP="00E025D8">
            <w:pPr>
              <w:widowControl w:val="0"/>
              <w:pBdr>
                <w:top w:val="nil"/>
                <w:left w:val="nil"/>
                <w:bottom w:val="nil"/>
                <w:right w:val="nil"/>
                <w:between w:val="nil"/>
              </w:pBdr>
              <w:spacing w:before="120"/>
              <w:jc w:val="both"/>
              <w:rPr>
                <w:rFonts w:ascii="Times New Roman" w:hAnsi="Times New Roman" w:cs="Times New Roman"/>
                <w:highlight w:val="white"/>
                <w:lang w:val="uk-UA"/>
              </w:rPr>
            </w:pPr>
            <w:r w:rsidRPr="000749EC">
              <w:rPr>
                <w:rFonts w:ascii="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7B9E30" w14:textId="77777777" w:rsidR="000749EC" w:rsidRPr="000749EC" w:rsidRDefault="000749EC" w:rsidP="00E025D8">
            <w:pPr>
              <w:ind w:right="140"/>
              <w:jc w:val="both"/>
              <w:rPr>
                <w:rFonts w:ascii="Times New Roman" w:hAnsi="Times New Roman" w:cs="Times New Roman"/>
                <w:highlight w:val="white"/>
                <w:lang w:val="uk-UA"/>
              </w:rPr>
            </w:pPr>
            <w:r w:rsidRPr="000749EC">
              <w:rPr>
                <w:rFonts w:ascii="Times New Roman" w:hAnsi="Times New Roman" w:cs="Times New Roman"/>
                <w:highlight w:val="white"/>
                <w:lang w:val="uk-UA"/>
              </w:rPr>
              <w:t>(</w:t>
            </w:r>
            <w:r w:rsidRPr="000749EC">
              <w:rPr>
                <w:rFonts w:ascii="Times New Roman" w:hAnsi="Times New Roman" w:cs="Times New Roman"/>
                <w:b/>
                <w:bCs/>
                <w:highlight w:val="white"/>
                <w:lang w:val="uk-UA"/>
              </w:rPr>
              <w:t>підпункт 6 пункт</w:t>
            </w:r>
            <w:r w:rsidRPr="000749EC">
              <w:rPr>
                <w:rFonts w:ascii="Times New Roman" w:hAnsi="Times New Roman" w:cs="Times New Roman"/>
                <w:b/>
                <w:bCs/>
                <w:color w:val="00B050"/>
                <w:highlight w:val="white"/>
                <w:lang w:val="uk-UA"/>
              </w:rPr>
              <w:t xml:space="preserve"> </w:t>
            </w:r>
            <w:r w:rsidRPr="000749EC">
              <w:rPr>
                <w:rFonts w:ascii="Times New Roman" w:hAnsi="Times New Roman" w:cs="Times New Roman"/>
                <w:b/>
                <w:bCs/>
                <w:highlight w:val="white"/>
                <w:lang w:val="uk-UA"/>
              </w:rPr>
              <w:t>47 Особливостей</w:t>
            </w:r>
            <w:r w:rsidRPr="000749EC">
              <w:rPr>
                <w:rFonts w:ascii="Times New Roman" w:hAnsi="Times New Roman" w:cs="Times New Roman"/>
                <w:highlight w:val="white"/>
                <w:lang w:val="uk-UA"/>
              </w:rPr>
              <w:t>)</w:t>
            </w:r>
          </w:p>
        </w:tc>
        <w:tc>
          <w:tcPr>
            <w:tcW w:w="461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706717" w14:textId="77777777" w:rsidR="000749EC" w:rsidRPr="000749EC" w:rsidRDefault="000749EC" w:rsidP="00E025D8">
            <w:pPr>
              <w:jc w:val="both"/>
              <w:rPr>
                <w:rFonts w:ascii="Times New Roman" w:hAnsi="Times New Roman" w:cs="Times New Roman"/>
                <w:b/>
                <w:highlight w:val="white"/>
                <w:lang w:val="uk-UA"/>
              </w:rPr>
            </w:pPr>
            <w:r w:rsidRPr="000749EC">
              <w:rPr>
                <w:rFonts w:ascii="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11485">
              <w:rPr>
                <w:rFonts w:ascii="Times New Roman" w:hAnsi="Times New Roman" w:cs="Times New Roman"/>
                <w:b/>
                <w:highlight w:val="white"/>
                <w:lang w:val="uk-UA"/>
              </w:rPr>
              <w:t>керівника</w:t>
            </w:r>
            <w:r w:rsidRPr="000749EC">
              <w:rPr>
                <w:rFonts w:ascii="Times New Roman" w:hAnsi="Times New Roman" w:cs="Times New Roman"/>
                <w:b/>
                <w:highlight w:val="white"/>
                <w:lang w:val="uk-UA"/>
              </w:rPr>
              <w:t xml:space="preserve"> учасника процедури закупівлі. </w:t>
            </w:r>
          </w:p>
          <w:p w14:paraId="202F940E" w14:textId="77777777" w:rsidR="000749EC" w:rsidRPr="000749EC" w:rsidRDefault="000749EC" w:rsidP="00E025D8">
            <w:pPr>
              <w:jc w:val="both"/>
              <w:rPr>
                <w:rFonts w:ascii="Times New Roman" w:hAnsi="Times New Roman" w:cs="Times New Roman"/>
                <w:b/>
                <w:highlight w:val="white"/>
                <w:lang w:val="uk-UA"/>
              </w:rPr>
            </w:pPr>
          </w:p>
          <w:p w14:paraId="5C4FA77D" w14:textId="77777777" w:rsidR="000749EC" w:rsidRPr="000749EC" w:rsidRDefault="000749EC" w:rsidP="00E025D8">
            <w:pPr>
              <w:jc w:val="both"/>
              <w:rPr>
                <w:rFonts w:ascii="Times New Roman" w:hAnsi="Times New Roman" w:cs="Times New Roman"/>
                <w:highlight w:val="white"/>
                <w:lang w:val="uk-UA"/>
              </w:rPr>
            </w:pPr>
            <w:r w:rsidRPr="000749EC">
              <w:rPr>
                <w:rFonts w:ascii="Times New Roman" w:hAnsi="Times New Roman" w:cs="Times New Roman"/>
                <w:b/>
                <w:highlight w:val="white"/>
                <w:lang w:val="uk-UA"/>
              </w:rPr>
              <w:t>Документ повинен бути виданий/ сформований/ отриманий в поточному році. </w:t>
            </w:r>
          </w:p>
        </w:tc>
      </w:tr>
      <w:tr w:rsidR="000749EC" w:rsidRPr="000749EC" w14:paraId="51F725C6" w14:textId="77777777" w:rsidTr="00311485">
        <w:trPr>
          <w:trHeight w:val="2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1F07C" w14:textId="77777777" w:rsidR="000749EC" w:rsidRPr="000749EC" w:rsidRDefault="000749EC" w:rsidP="00E025D8">
            <w:pPr>
              <w:ind w:left="100"/>
              <w:jc w:val="center"/>
              <w:rPr>
                <w:rFonts w:ascii="Times New Roman" w:hAnsi="Times New Roman" w:cs="Times New Roman"/>
                <w:highlight w:val="white"/>
                <w:lang w:val="uk-UA"/>
              </w:rPr>
            </w:pPr>
            <w:r w:rsidRPr="000749EC">
              <w:rPr>
                <w:rFonts w:ascii="Times New Roman" w:hAnsi="Times New Roman" w:cs="Times New Roman"/>
                <w:b/>
                <w:highlight w:val="white"/>
                <w:lang w:val="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936C89" w14:textId="77777777" w:rsidR="000749EC" w:rsidRPr="000749EC" w:rsidRDefault="000749EC" w:rsidP="00E025D8">
            <w:pPr>
              <w:widowControl w:val="0"/>
              <w:pBdr>
                <w:top w:val="nil"/>
                <w:left w:val="nil"/>
                <w:bottom w:val="nil"/>
                <w:right w:val="nil"/>
                <w:between w:val="nil"/>
              </w:pBdr>
              <w:spacing w:before="120"/>
              <w:jc w:val="both"/>
              <w:rPr>
                <w:rFonts w:ascii="Times New Roman" w:hAnsi="Times New Roman" w:cs="Times New Roman"/>
                <w:highlight w:val="white"/>
                <w:lang w:val="uk-UA"/>
              </w:rPr>
            </w:pPr>
            <w:r w:rsidRPr="000749EC">
              <w:rPr>
                <w:rFonts w:ascii="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7930B" w14:textId="77777777" w:rsidR="000749EC" w:rsidRPr="000749EC" w:rsidRDefault="000749EC" w:rsidP="00E025D8">
            <w:pPr>
              <w:jc w:val="both"/>
              <w:rPr>
                <w:rFonts w:ascii="Times New Roman" w:hAnsi="Times New Roman" w:cs="Times New Roman"/>
                <w:b/>
                <w:highlight w:val="white"/>
                <w:lang w:val="uk-UA"/>
              </w:rPr>
            </w:pPr>
            <w:r w:rsidRPr="000749EC">
              <w:rPr>
                <w:rFonts w:ascii="Times New Roman" w:hAnsi="Times New Roman" w:cs="Times New Roman"/>
                <w:b/>
                <w:highlight w:val="white"/>
                <w:lang w:val="uk-UA"/>
              </w:rPr>
              <w:t>(підпункт 12 пункт</w:t>
            </w:r>
            <w:r w:rsidRPr="000749EC">
              <w:rPr>
                <w:rFonts w:ascii="Times New Roman" w:hAnsi="Times New Roman" w:cs="Times New Roman"/>
                <w:b/>
                <w:color w:val="00B050"/>
                <w:highlight w:val="white"/>
                <w:lang w:val="uk-UA"/>
              </w:rPr>
              <w:t xml:space="preserve"> </w:t>
            </w:r>
            <w:r w:rsidRPr="000749EC">
              <w:rPr>
                <w:rFonts w:ascii="Times New Roman" w:hAnsi="Times New Roman" w:cs="Times New Roman"/>
                <w:b/>
                <w:highlight w:val="white"/>
                <w:lang w:val="uk-UA"/>
              </w:rPr>
              <w:t>47 Особливостей)</w:t>
            </w:r>
          </w:p>
        </w:tc>
        <w:tc>
          <w:tcPr>
            <w:tcW w:w="4614"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0B90ED95" w14:textId="77777777" w:rsidR="000749EC" w:rsidRPr="000749EC" w:rsidRDefault="000749EC" w:rsidP="00E025D8">
            <w:pPr>
              <w:widowControl w:val="0"/>
              <w:pBdr>
                <w:top w:val="nil"/>
                <w:left w:val="nil"/>
                <w:bottom w:val="nil"/>
                <w:right w:val="nil"/>
                <w:between w:val="nil"/>
              </w:pBdr>
              <w:spacing w:line="276" w:lineRule="auto"/>
              <w:rPr>
                <w:rFonts w:ascii="Times New Roman" w:hAnsi="Times New Roman" w:cs="Times New Roman"/>
                <w:b/>
                <w:lang w:val="uk-UA"/>
              </w:rPr>
            </w:pPr>
          </w:p>
        </w:tc>
      </w:tr>
      <w:tr w:rsidR="000749EC" w:rsidRPr="00817ABA" w14:paraId="4301010C" w14:textId="77777777" w:rsidTr="0031148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1030F" w14:textId="77777777" w:rsidR="000749EC" w:rsidRPr="000749EC" w:rsidRDefault="000749EC" w:rsidP="00E025D8">
            <w:pPr>
              <w:ind w:left="100"/>
              <w:jc w:val="center"/>
              <w:rPr>
                <w:rFonts w:ascii="Times New Roman" w:hAnsi="Times New Roman" w:cs="Times New Roman"/>
                <w:b/>
                <w:highlight w:val="white"/>
                <w:lang w:val="uk-UA"/>
              </w:rPr>
            </w:pPr>
            <w:r w:rsidRPr="000749EC">
              <w:rPr>
                <w:rFonts w:ascii="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F2008" w14:textId="77777777" w:rsidR="000749EC" w:rsidRPr="000749EC" w:rsidRDefault="000749EC" w:rsidP="00E025D8">
            <w:pPr>
              <w:pBdr>
                <w:top w:val="nil"/>
                <w:left w:val="nil"/>
                <w:bottom w:val="nil"/>
                <w:right w:val="nil"/>
                <w:between w:val="nil"/>
              </w:pBdr>
              <w:jc w:val="both"/>
              <w:rPr>
                <w:rFonts w:ascii="Times New Roman" w:hAnsi="Times New Roman" w:cs="Times New Roman"/>
                <w:highlight w:val="white"/>
                <w:lang w:val="uk-UA"/>
              </w:rPr>
            </w:pPr>
            <w:r w:rsidRPr="000749EC">
              <w:rPr>
                <w:rFonts w:ascii="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CC949F" w14:textId="77777777" w:rsidR="000749EC" w:rsidRPr="000749EC" w:rsidRDefault="000749EC" w:rsidP="00E025D8">
            <w:pPr>
              <w:pBdr>
                <w:top w:val="nil"/>
                <w:left w:val="nil"/>
                <w:bottom w:val="nil"/>
                <w:right w:val="nil"/>
                <w:between w:val="nil"/>
              </w:pBdr>
              <w:jc w:val="both"/>
              <w:rPr>
                <w:rFonts w:ascii="Times New Roman" w:hAnsi="Times New Roman" w:cs="Times New Roman"/>
                <w:b/>
                <w:highlight w:val="white"/>
                <w:lang w:val="uk-UA"/>
              </w:rPr>
            </w:pPr>
            <w:r w:rsidRPr="000749EC">
              <w:rPr>
                <w:rFonts w:ascii="Times New Roman" w:hAnsi="Times New Roman" w:cs="Times New Roman"/>
                <w:b/>
                <w:highlight w:val="white"/>
                <w:lang w:val="uk-UA"/>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E56B4" w14:textId="77777777" w:rsidR="000749EC" w:rsidRPr="000749EC" w:rsidRDefault="000749EC" w:rsidP="00E025D8">
            <w:pPr>
              <w:pBdr>
                <w:top w:val="nil"/>
                <w:left w:val="nil"/>
                <w:bottom w:val="nil"/>
                <w:right w:val="nil"/>
                <w:between w:val="nil"/>
              </w:pBdr>
              <w:spacing w:after="348"/>
              <w:jc w:val="both"/>
              <w:rPr>
                <w:rFonts w:ascii="Times New Roman" w:hAnsi="Times New Roman" w:cs="Times New Roman"/>
                <w:highlight w:val="white"/>
                <w:lang w:val="uk-UA"/>
              </w:rPr>
            </w:pPr>
            <w:r w:rsidRPr="000749EC">
              <w:rPr>
                <w:rFonts w:ascii="Times New Roman" w:hAnsi="Times New Roman" w:cs="Times New Roman"/>
                <w:b/>
                <w:highlight w:val="white"/>
                <w:lang w:val="uk-UA"/>
              </w:rPr>
              <w:t>Довідка в довільній формі</w:t>
            </w:r>
            <w:r w:rsidRPr="000749EC">
              <w:rPr>
                <w:rFonts w:ascii="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FF4AD1" w14:textId="3EF20515" w:rsidR="000749EC" w:rsidRPr="000749EC" w:rsidRDefault="000749EC" w:rsidP="000749EC">
      <w:pPr>
        <w:spacing w:before="240"/>
        <w:jc w:val="center"/>
        <w:rPr>
          <w:rFonts w:ascii="Times New Roman" w:hAnsi="Times New Roman" w:cs="Times New Roman"/>
          <w:lang w:val="uk-UA"/>
        </w:rPr>
      </w:pPr>
      <w:r w:rsidRPr="000749EC">
        <w:rPr>
          <w:rFonts w:ascii="Times New Roman" w:hAnsi="Times New Roman" w:cs="Times New Roman"/>
          <w:b/>
          <w:color w:val="000000"/>
          <w:lang w:val="uk-UA"/>
        </w:rPr>
        <w:lastRenderedPageBreak/>
        <w:t>Документи, які надаються ПЕРЕМОЖЦЕМ (фізичною особою чи фізичною особою</w:t>
      </w:r>
      <w:r w:rsidR="008D4A8E">
        <w:rPr>
          <w:rFonts w:ascii="Times New Roman" w:hAnsi="Times New Roman" w:cs="Times New Roman"/>
          <w:b/>
          <w:color w:val="000000"/>
          <w:lang w:val="uk-UA"/>
        </w:rPr>
        <w:t>-</w:t>
      </w:r>
      <w:r w:rsidRPr="000749EC">
        <w:rPr>
          <w:rFonts w:ascii="Times New Roman" w:hAnsi="Times New Roman" w:cs="Times New Roman"/>
          <w:b/>
          <w:color w:val="000000"/>
          <w:lang w:val="uk-UA"/>
        </w:rPr>
        <w:t>підприємцем):</w:t>
      </w:r>
    </w:p>
    <w:tbl>
      <w:tblPr>
        <w:tblW w:w="9729" w:type="dxa"/>
        <w:tblInd w:w="-100" w:type="dxa"/>
        <w:tblLayout w:type="fixed"/>
        <w:tblLook w:val="0400" w:firstRow="0" w:lastRow="0" w:firstColumn="0" w:lastColumn="0" w:noHBand="0" w:noVBand="1"/>
      </w:tblPr>
      <w:tblGrid>
        <w:gridCol w:w="587"/>
        <w:gridCol w:w="4427"/>
        <w:gridCol w:w="4715"/>
      </w:tblGrid>
      <w:tr w:rsidR="000749EC" w:rsidRPr="000749EC" w14:paraId="68EE51FA" w14:textId="77777777" w:rsidTr="0031148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5FDF5" w14:textId="77777777" w:rsidR="000749EC" w:rsidRPr="000749EC" w:rsidRDefault="000749EC" w:rsidP="00E025D8">
            <w:pPr>
              <w:ind w:left="100"/>
              <w:jc w:val="center"/>
              <w:rPr>
                <w:rFonts w:ascii="Times New Roman" w:hAnsi="Times New Roman" w:cs="Times New Roman"/>
                <w:lang w:val="uk-UA"/>
              </w:rPr>
            </w:pPr>
            <w:r w:rsidRPr="000749EC">
              <w:rPr>
                <w:rFonts w:ascii="Times New Roman" w:hAnsi="Times New Roman" w:cs="Times New Roman"/>
                <w:b/>
                <w:color w:val="000000"/>
                <w:lang w:val="uk-UA"/>
              </w:rPr>
              <w:t>№</w:t>
            </w:r>
          </w:p>
          <w:p w14:paraId="774C6529" w14:textId="77777777" w:rsidR="000749EC" w:rsidRPr="000749EC" w:rsidRDefault="000749EC" w:rsidP="00E025D8">
            <w:pPr>
              <w:ind w:left="100"/>
              <w:jc w:val="center"/>
              <w:rPr>
                <w:rFonts w:ascii="Times New Roman" w:hAnsi="Times New Roman" w:cs="Times New Roman"/>
                <w:lang w:val="uk-UA"/>
              </w:rPr>
            </w:pPr>
            <w:r w:rsidRPr="000749EC">
              <w:rPr>
                <w:rFonts w:ascii="Times New Roman" w:hAnsi="Times New Roman" w:cs="Times New Roman"/>
                <w:b/>
                <w:lang w:val="uk-UA"/>
              </w:rPr>
              <w:t>з</w:t>
            </w:r>
            <w:r w:rsidRPr="000749EC">
              <w:rPr>
                <w:rFonts w:ascii="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1C8D6" w14:textId="77777777" w:rsidR="000749EC" w:rsidRPr="000749EC" w:rsidRDefault="000749EC" w:rsidP="00E025D8">
            <w:pPr>
              <w:ind w:left="100"/>
              <w:jc w:val="center"/>
              <w:rPr>
                <w:rFonts w:ascii="Times New Roman" w:hAnsi="Times New Roman" w:cs="Times New Roman"/>
                <w:highlight w:val="white"/>
                <w:lang w:val="uk-UA"/>
              </w:rPr>
            </w:pPr>
            <w:r w:rsidRPr="000749EC">
              <w:rPr>
                <w:rFonts w:ascii="Times New Roman" w:hAnsi="Times New Roman" w:cs="Times New Roman"/>
                <w:b/>
                <w:highlight w:val="white"/>
                <w:lang w:val="uk-UA"/>
              </w:rPr>
              <w:t xml:space="preserve">Вимоги </w:t>
            </w:r>
            <w:r w:rsidRPr="000749EC">
              <w:rPr>
                <w:rFonts w:ascii="Times New Roman" w:hAnsi="Times New Roman" w:cs="Times New Roman"/>
                <w:highlight w:val="white"/>
                <w:lang w:val="uk-UA"/>
              </w:rPr>
              <w:t xml:space="preserve">згідно пункту </w:t>
            </w:r>
            <w:r w:rsidRPr="000749EC">
              <w:rPr>
                <w:rFonts w:ascii="Times New Roman" w:hAnsi="Times New Roman" w:cs="Times New Roman"/>
                <w:b/>
                <w:highlight w:val="white"/>
                <w:lang w:val="uk-UA"/>
              </w:rPr>
              <w:t>47</w:t>
            </w:r>
            <w:r w:rsidRPr="000749EC">
              <w:rPr>
                <w:rFonts w:ascii="Times New Roman" w:hAnsi="Times New Roman" w:cs="Times New Roman"/>
                <w:highlight w:val="white"/>
                <w:lang w:val="uk-UA"/>
              </w:rPr>
              <w:t xml:space="preserve"> Особливостей</w:t>
            </w:r>
          </w:p>
          <w:p w14:paraId="331285CC" w14:textId="77777777" w:rsidR="000749EC" w:rsidRPr="000749EC" w:rsidRDefault="000749EC" w:rsidP="00E025D8">
            <w:pPr>
              <w:ind w:left="100"/>
              <w:jc w:val="center"/>
              <w:rPr>
                <w:rFonts w:ascii="Times New Roman" w:hAnsi="Times New Roman" w:cs="Times New Roman"/>
                <w:highlight w:val="white"/>
                <w:lang w:val="uk-UA"/>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3A498" w14:textId="77777777" w:rsidR="000749EC" w:rsidRPr="000749EC" w:rsidRDefault="000749EC" w:rsidP="00E025D8">
            <w:pPr>
              <w:ind w:left="100"/>
              <w:jc w:val="center"/>
              <w:rPr>
                <w:rFonts w:ascii="Times New Roman" w:hAnsi="Times New Roman" w:cs="Times New Roman"/>
                <w:lang w:val="uk-UA"/>
              </w:rPr>
            </w:pPr>
            <w:r w:rsidRPr="000749EC">
              <w:rPr>
                <w:rFonts w:ascii="Times New Roman" w:hAnsi="Times New Roman" w:cs="Times New Roman"/>
                <w:b/>
                <w:lang w:val="uk-UA"/>
              </w:rPr>
              <w:t xml:space="preserve">Переможець </w:t>
            </w:r>
            <w:r w:rsidRPr="000749EC">
              <w:rPr>
                <w:rFonts w:ascii="Times New Roman" w:hAnsi="Times New Roman" w:cs="Times New Roman"/>
                <w:b/>
                <w:highlight w:val="white"/>
                <w:lang w:val="uk-UA"/>
              </w:rPr>
              <w:t xml:space="preserve">торгів на виконання вимоги </w:t>
            </w:r>
            <w:r w:rsidRPr="000749EC">
              <w:rPr>
                <w:rFonts w:ascii="Times New Roman" w:hAnsi="Times New Roman" w:cs="Times New Roman"/>
                <w:highlight w:val="white"/>
                <w:lang w:val="uk-UA"/>
              </w:rPr>
              <w:t xml:space="preserve">згідно пункту </w:t>
            </w:r>
            <w:r w:rsidRPr="000749EC">
              <w:rPr>
                <w:rFonts w:ascii="Times New Roman" w:hAnsi="Times New Roman" w:cs="Times New Roman"/>
                <w:b/>
                <w:highlight w:val="white"/>
                <w:lang w:val="uk-UA"/>
              </w:rPr>
              <w:t>47</w:t>
            </w:r>
            <w:r w:rsidRPr="000749EC">
              <w:rPr>
                <w:rFonts w:ascii="Times New Roman" w:hAnsi="Times New Roman" w:cs="Times New Roman"/>
                <w:highlight w:val="white"/>
                <w:lang w:val="uk-UA"/>
              </w:rPr>
              <w:t xml:space="preserve"> Особ</w:t>
            </w:r>
            <w:r w:rsidRPr="000749EC">
              <w:rPr>
                <w:rFonts w:ascii="Times New Roman" w:hAnsi="Times New Roman" w:cs="Times New Roman"/>
                <w:lang w:val="uk-UA"/>
              </w:rPr>
              <w:t>ливостей</w:t>
            </w:r>
            <w:r w:rsidRPr="000749EC">
              <w:rPr>
                <w:rFonts w:ascii="Times New Roman" w:hAnsi="Times New Roman" w:cs="Times New Roman"/>
                <w:b/>
                <w:lang w:val="uk-UA"/>
              </w:rPr>
              <w:t xml:space="preserve"> (підтвердження відсутності підстав) повинен надати таку інформацію:</w:t>
            </w:r>
          </w:p>
        </w:tc>
      </w:tr>
      <w:tr w:rsidR="000749EC" w:rsidRPr="00817ABA" w14:paraId="5FAB9F5A" w14:textId="77777777" w:rsidTr="00311485">
        <w:trPr>
          <w:trHeight w:val="13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BE034" w14:textId="77777777" w:rsidR="000749EC" w:rsidRPr="000749EC" w:rsidRDefault="000749EC" w:rsidP="00E025D8">
            <w:pPr>
              <w:ind w:left="100"/>
              <w:jc w:val="center"/>
              <w:rPr>
                <w:rFonts w:ascii="Times New Roman" w:hAnsi="Times New Roman" w:cs="Times New Roman"/>
                <w:lang w:val="uk-UA"/>
              </w:rPr>
            </w:pPr>
            <w:r w:rsidRPr="000749EC">
              <w:rPr>
                <w:rFonts w:ascii="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4F273" w14:textId="77777777" w:rsidR="000749EC" w:rsidRPr="000749EC" w:rsidRDefault="000749EC" w:rsidP="00E025D8">
            <w:pPr>
              <w:widowControl w:val="0"/>
              <w:pBdr>
                <w:top w:val="nil"/>
                <w:left w:val="nil"/>
                <w:bottom w:val="nil"/>
                <w:right w:val="nil"/>
                <w:between w:val="nil"/>
              </w:pBdr>
              <w:spacing w:before="120"/>
              <w:jc w:val="both"/>
              <w:rPr>
                <w:rFonts w:ascii="Times New Roman" w:hAnsi="Times New Roman" w:cs="Times New Roman"/>
                <w:highlight w:val="white"/>
                <w:lang w:val="uk-UA"/>
              </w:rPr>
            </w:pPr>
            <w:r w:rsidRPr="000749EC">
              <w:rPr>
                <w:rFonts w:ascii="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B5EB29" w14:textId="77777777" w:rsidR="000749EC" w:rsidRPr="000749EC" w:rsidRDefault="000749EC" w:rsidP="00E025D8">
            <w:pPr>
              <w:jc w:val="both"/>
              <w:rPr>
                <w:rFonts w:ascii="Times New Roman" w:hAnsi="Times New Roman" w:cs="Times New Roman"/>
                <w:b/>
                <w:color w:val="FF0000"/>
                <w:highlight w:val="white"/>
                <w:lang w:val="uk-UA"/>
              </w:rPr>
            </w:pPr>
            <w:r w:rsidRPr="000749EC">
              <w:rPr>
                <w:rFonts w:ascii="Times New Roman" w:hAnsi="Times New Roman" w:cs="Times New Roman"/>
                <w:b/>
                <w:highlight w:val="white"/>
                <w:lang w:val="uk-UA"/>
              </w:rPr>
              <w:t>(підпункт 3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B6561" w14:textId="77777777" w:rsidR="000749EC" w:rsidRPr="000749EC" w:rsidRDefault="000749EC" w:rsidP="00311485">
            <w:pPr>
              <w:shd w:val="clear" w:color="auto" w:fill="FFFFFF"/>
              <w:jc w:val="both"/>
              <w:rPr>
                <w:rFonts w:ascii="Times New Roman" w:hAnsi="Times New Roman" w:cs="Times New Roman"/>
                <w:iCs/>
                <w:highlight w:val="white"/>
                <w:lang w:val="uk-UA"/>
              </w:rPr>
            </w:pPr>
            <w:r w:rsidRPr="000749EC">
              <w:rPr>
                <w:rFonts w:ascii="Times New Roman" w:hAnsi="Times New Roman" w:cs="Times New Roman"/>
                <w:iCs/>
                <w:highlight w:val="white"/>
                <w:lang w:val="uk-UA"/>
              </w:rPr>
              <w:t>⃰</w:t>
            </w:r>
            <w:r w:rsidRPr="000749EC">
              <w:rPr>
                <w:rFonts w:ascii="Times New Roman" w:hAnsi="Times New Roman" w:cs="Times New Roman"/>
                <w:b/>
                <w:bCs/>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0472256" w14:textId="77777777" w:rsidR="000749EC" w:rsidRPr="000749EC" w:rsidRDefault="000749EC" w:rsidP="00311485">
            <w:pPr>
              <w:shd w:val="clear" w:color="auto" w:fill="FFFFFF"/>
              <w:jc w:val="both"/>
              <w:rPr>
                <w:rFonts w:ascii="Times New Roman" w:hAnsi="Times New Roman" w:cs="Times New Roman"/>
                <w:iCs/>
                <w:highlight w:val="white"/>
                <w:lang w:val="uk-UA"/>
              </w:rPr>
            </w:pPr>
            <w:r w:rsidRPr="000749EC">
              <w:rPr>
                <w:rFonts w:ascii="Times New Roman" w:hAnsi="Times New Roman" w:cs="Times New Roman"/>
                <w:iCs/>
                <w:highlight w:val="white"/>
                <w:lang w:val="uk-UA"/>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7" w:anchor="n618" w:tgtFrame="_blank" w:history="1">
              <w:r w:rsidRPr="000749EC">
                <w:rPr>
                  <w:rFonts w:ascii="Times New Roman" w:hAnsi="Times New Roman" w:cs="Times New Roman"/>
                  <w:iCs/>
                  <w:highlight w:val="white"/>
                  <w:lang w:val="uk-UA"/>
                </w:rPr>
                <w:t>підпунктах 3</w:t>
              </w:r>
            </w:hyperlink>
            <w:r w:rsidRPr="000749EC">
              <w:rPr>
                <w:rFonts w:ascii="Times New Roman" w:hAnsi="Times New Roman" w:cs="Times New Roman"/>
                <w:iCs/>
                <w:highlight w:val="white"/>
                <w:lang w:val="uk-UA"/>
              </w:rPr>
              <w:t>, </w:t>
            </w:r>
            <w:hyperlink r:id="rId38" w:anchor="n620" w:tgtFrame="_blank" w:history="1">
              <w:r w:rsidRPr="000749EC">
                <w:rPr>
                  <w:rFonts w:ascii="Times New Roman" w:hAnsi="Times New Roman" w:cs="Times New Roman"/>
                  <w:iCs/>
                  <w:highlight w:val="white"/>
                  <w:lang w:val="uk-UA"/>
                </w:rPr>
                <w:t>5</w:t>
              </w:r>
            </w:hyperlink>
            <w:r w:rsidRPr="000749EC">
              <w:rPr>
                <w:rFonts w:ascii="Times New Roman" w:hAnsi="Times New Roman" w:cs="Times New Roman"/>
                <w:iCs/>
                <w:highlight w:val="white"/>
                <w:lang w:val="uk-UA"/>
              </w:rPr>
              <w:t>, </w:t>
            </w:r>
            <w:hyperlink r:id="rId39" w:anchor="n621" w:tgtFrame="_blank" w:history="1">
              <w:r w:rsidRPr="000749EC">
                <w:rPr>
                  <w:rFonts w:ascii="Times New Roman" w:hAnsi="Times New Roman" w:cs="Times New Roman"/>
                  <w:iCs/>
                  <w:highlight w:val="white"/>
                  <w:lang w:val="uk-UA"/>
                </w:rPr>
                <w:t>6</w:t>
              </w:r>
            </w:hyperlink>
            <w:r w:rsidRPr="000749EC">
              <w:rPr>
                <w:rFonts w:ascii="Times New Roman" w:hAnsi="Times New Roman" w:cs="Times New Roman"/>
                <w:iCs/>
                <w:highlight w:val="white"/>
                <w:lang w:val="uk-UA"/>
              </w:rPr>
              <w:t> і </w:t>
            </w:r>
            <w:hyperlink r:id="rId40" w:anchor="n627" w:tgtFrame="_blank" w:history="1">
              <w:r w:rsidRPr="000749EC">
                <w:rPr>
                  <w:rFonts w:ascii="Times New Roman" w:hAnsi="Times New Roman" w:cs="Times New Roman"/>
                  <w:iCs/>
                  <w:highlight w:val="white"/>
                  <w:lang w:val="uk-UA"/>
                </w:rPr>
                <w:t>12</w:t>
              </w:r>
            </w:hyperlink>
            <w:r w:rsidRPr="000749EC">
              <w:rPr>
                <w:rFonts w:ascii="Times New Roman" w:hAnsi="Times New Roman" w:cs="Times New Roman"/>
                <w:iCs/>
                <w:highlight w:val="white"/>
                <w:lang w:val="uk-UA"/>
              </w:rPr>
              <w:t> та в </w:t>
            </w:r>
            <w:hyperlink r:id="rId41" w:anchor="n628" w:tgtFrame="_blank" w:history="1">
              <w:r w:rsidRPr="000749EC">
                <w:rPr>
                  <w:rFonts w:ascii="Times New Roman" w:hAnsi="Times New Roman" w:cs="Times New Roman"/>
                  <w:iCs/>
                  <w:highlight w:val="white"/>
                  <w:lang w:val="uk-UA"/>
                </w:rPr>
                <w:t>абзаці чотирнадцятому</w:t>
              </w:r>
            </w:hyperlink>
            <w:r w:rsidRPr="000749EC">
              <w:rPr>
                <w:rFonts w:ascii="Times New Roman" w:hAnsi="Times New Roman" w:cs="Times New Roman"/>
                <w:iCs/>
                <w:highlight w:val="white"/>
                <w:lang w:val="uk-UA"/>
              </w:rPr>
              <w:t> цього пункту.</w:t>
            </w:r>
          </w:p>
          <w:p w14:paraId="13FCE508" w14:textId="77777777" w:rsidR="000749EC" w:rsidRPr="000749EC" w:rsidRDefault="000749EC" w:rsidP="00311485">
            <w:pPr>
              <w:shd w:val="clear" w:color="auto" w:fill="FFFFFF"/>
              <w:jc w:val="both"/>
              <w:rPr>
                <w:rFonts w:ascii="Times New Roman" w:hAnsi="Times New Roman" w:cs="Times New Roman"/>
                <w:iCs/>
                <w:highlight w:val="white"/>
                <w:lang w:val="uk-UA"/>
              </w:rPr>
            </w:pPr>
            <w:r w:rsidRPr="000749EC">
              <w:rPr>
                <w:rFonts w:ascii="Times New Roman" w:hAnsi="Times New Roman" w:cs="Times New Roman"/>
                <w:iCs/>
                <w:highlight w:val="white"/>
                <w:lang w:val="uk-UA"/>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42" w:anchor="n618" w:tgtFrame="_blank" w:history="1">
              <w:r w:rsidRPr="000749EC">
                <w:rPr>
                  <w:rFonts w:ascii="Times New Roman" w:hAnsi="Times New Roman" w:cs="Times New Roman"/>
                  <w:iCs/>
                  <w:highlight w:val="white"/>
                  <w:lang w:val="uk-UA"/>
                </w:rPr>
                <w:t>підпунктах 3</w:t>
              </w:r>
            </w:hyperlink>
            <w:r w:rsidRPr="000749EC">
              <w:rPr>
                <w:rFonts w:ascii="Times New Roman" w:hAnsi="Times New Roman" w:cs="Times New Roman"/>
                <w:iCs/>
                <w:highlight w:val="white"/>
                <w:lang w:val="uk-UA"/>
              </w:rPr>
              <w:t>, </w:t>
            </w:r>
            <w:hyperlink r:id="rId43" w:anchor="n620" w:tgtFrame="_blank" w:history="1">
              <w:r w:rsidRPr="000749EC">
                <w:rPr>
                  <w:rFonts w:ascii="Times New Roman" w:hAnsi="Times New Roman" w:cs="Times New Roman"/>
                  <w:iCs/>
                  <w:highlight w:val="white"/>
                  <w:lang w:val="uk-UA"/>
                </w:rPr>
                <w:t>5</w:t>
              </w:r>
            </w:hyperlink>
            <w:r w:rsidRPr="000749EC">
              <w:rPr>
                <w:rFonts w:ascii="Times New Roman" w:hAnsi="Times New Roman" w:cs="Times New Roman"/>
                <w:iCs/>
                <w:highlight w:val="white"/>
                <w:lang w:val="uk-UA"/>
              </w:rPr>
              <w:t>, </w:t>
            </w:r>
            <w:hyperlink r:id="rId44" w:anchor="n621" w:tgtFrame="_blank" w:history="1">
              <w:r w:rsidRPr="000749EC">
                <w:rPr>
                  <w:rFonts w:ascii="Times New Roman" w:hAnsi="Times New Roman" w:cs="Times New Roman"/>
                  <w:iCs/>
                  <w:highlight w:val="white"/>
                  <w:lang w:val="uk-UA"/>
                </w:rPr>
                <w:t>6</w:t>
              </w:r>
            </w:hyperlink>
            <w:r w:rsidRPr="000749EC">
              <w:rPr>
                <w:rFonts w:ascii="Times New Roman" w:hAnsi="Times New Roman" w:cs="Times New Roman"/>
                <w:iCs/>
                <w:highlight w:val="white"/>
                <w:lang w:val="uk-UA"/>
              </w:rPr>
              <w:t> і </w:t>
            </w:r>
            <w:hyperlink r:id="rId45" w:anchor="n627" w:tgtFrame="_blank" w:history="1">
              <w:r w:rsidRPr="000749EC">
                <w:rPr>
                  <w:rFonts w:ascii="Times New Roman" w:hAnsi="Times New Roman" w:cs="Times New Roman"/>
                  <w:iCs/>
                  <w:highlight w:val="white"/>
                  <w:lang w:val="uk-UA"/>
                </w:rPr>
                <w:t>12</w:t>
              </w:r>
            </w:hyperlink>
            <w:r w:rsidRPr="000749EC">
              <w:rPr>
                <w:rFonts w:ascii="Times New Roman" w:hAnsi="Times New Roman" w:cs="Times New Roman"/>
                <w:iCs/>
                <w:highlight w:val="white"/>
                <w:lang w:val="uk-UA"/>
              </w:rPr>
              <w:t> та в </w:t>
            </w:r>
            <w:hyperlink r:id="rId46" w:anchor="n628" w:tgtFrame="_blank" w:history="1">
              <w:r w:rsidRPr="000749EC">
                <w:rPr>
                  <w:rFonts w:ascii="Times New Roman" w:hAnsi="Times New Roman" w:cs="Times New Roman"/>
                  <w:iCs/>
                  <w:highlight w:val="white"/>
                  <w:lang w:val="uk-UA"/>
                </w:rPr>
                <w:t>абзаці чотирнадцятому</w:t>
              </w:r>
            </w:hyperlink>
            <w:r w:rsidRPr="000749EC">
              <w:rPr>
                <w:rFonts w:ascii="Times New Roman" w:hAnsi="Times New Roman" w:cs="Times New Roman"/>
                <w:iCs/>
                <w:highlight w:val="white"/>
                <w:lang w:val="uk-UA"/>
              </w:rPr>
              <w:t> пункту 47 Особливостей.</w:t>
            </w:r>
          </w:p>
          <w:p w14:paraId="67EB28B0" w14:textId="0FBD9DD6" w:rsidR="000749EC" w:rsidRPr="000749EC" w:rsidRDefault="000749EC" w:rsidP="00311485">
            <w:pPr>
              <w:shd w:val="clear" w:color="auto" w:fill="FFFFFF"/>
              <w:jc w:val="both"/>
              <w:rPr>
                <w:rFonts w:ascii="Times New Roman" w:hAnsi="Times New Roman" w:cs="Times New Roman"/>
                <w:iCs/>
                <w:highlight w:val="white"/>
                <w:lang w:val="uk-UA"/>
              </w:rPr>
            </w:pPr>
            <w:r w:rsidRPr="000749EC">
              <w:rPr>
                <w:rFonts w:ascii="Times New Roman" w:hAnsi="Times New Roman" w:cs="Times New Roman"/>
                <w:iCs/>
                <w:highlight w:val="white"/>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w:t>
            </w:r>
            <w:r w:rsidR="00311485">
              <w:rPr>
                <w:rFonts w:ascii="Times New Roman" w:hAnsi="Times New Roman" w:cs="Times New Roman"/>
                <w:iCs/>
                <w:highlight w:val="white"/>
                <w:lang w:val="uk-UA"/>
              </w:rPr>
              <w:t>постановою КМУ від 12.03.2022 №</w:t>
            </w:r>
            <w:r w:rsidRPr="000749EC">
              <w:rPr>
                <w:rFonts w:ascii="Times New Roman" w:hAnsi="Times New Roman" w:cs="Times New Roman"/>
                <w:iCs/>
                <w:highlight w:val="white"/>
                <w:lang w:val="uk-UA"/>
              </w:rPr>
              <w:t>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B54CF90" w14:textId="77777777" w:rsidR="000749EC" w:rsidRPr="000749EC" w:rsidRDefault="000749EC" w:rsidP="00311485">
            <w:pPr>
              <w:shd w:val="clear" w:color="auto" w:fill="FFFFFF"/>
              <w:jc w:val="both"/>
              <w:rPr>
                <w:rFonts w:ascii="Times New Roman" w:hAnsi="Times New Roman" w:cs="Times New Roman"/>
                <w:iCs/>
                <w:highlight w:val="white"/>
                <w:lang w:val="uk-UA"/>
              </w:rPr>
            </w:pPr>
            <w:r w:rsidRPr="000749EC">
              <w:rPr>
                <w:rFonts w:ascii="Times New Roman" w:hAnsi="Times New Roman" w:cs="Times New Roman"/>
                <w:iCs/>
                <w:highlight w:val="white"/>
                <w:lang w:val="uk-UA"/>
              </w:rPr>
              <w:t xml:space="preserve">Таким чином, інформаційна довідка з Єдиного державного реєстру осіб, які вчинили корупційні або пов’язані з корупцією </w:t>
            </w:r>
            <w:r w:rsidRPr="000749EC">
              <w:rPr>
                <w:rFonts w:ascii="Times New Roman" w:hAnsi="Times New Roman" w:cs="Times New Roman"/>
                <w:iCs/>
                <w:highlight w:val="white"/>
                <w:lang w:val="uk-UA"/>
              </w:rPr>
              <w:lastRenderedPageBreak/>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749EC" w:rsidRPr="000749EC" w14:paraId="72C73873" w14:textId="77777777" w:rsidTr="0031148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D29F1" w14:textId="77777777" w:rsidR="000749EC" w:rsidRPr="000749EC" w:rsidRDefault="000749EC" w:rsidP="00E025D8">
            <w:pPr>
              <w:ind w:left="100"/>
              <w:jc w:val="center"/>
              <w:rPr>
                <w:rFonts w:ascii="Times New Roman" w:hAnsi="Times New Roman" w:cs="Times New Roman"/>
                <w:lang w:val="uk-UA"/>
              </w:rPr>
            </w:pPr>
            <w:r w:rsidRPr="000749EC">
              <w:rPr>
                <w:rFonts w:ascii="Times New Roman" w:hAnsi="Times New Roman" w:cs="Times New Roman"/>
                <w:b/>
                <w:color w:val="00000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EF21E" w14:textId="77777777" w:rsidR="000749EC" w:rsidRPr="000749EC" w:rsidRDefault="000749EC" w:rsidP="00E025D8">
            <w:pPr>
              <w:widowControl w:val="0"/>
              <w:pBdr>
                <w:top w:val="nil"/>
                <w:left w:val="nil"/>
                <w:bottom w:val="nil"/>
                <w:right w:val="nil"/>
                <w:between w:val="nil"/>
              </w:pBdr>
              <w:spacing w:before="120"/>
              <w:jc w:val="both"/>
              <w:rPr>
                <w:rFonts w:ascii="Times New Roman" w:hAnsi="Times New Roman" w:cs="Times New Roman"/>
                <w:highlight w:val="white"/>
                <w:lang w:val="uk-UA"/>
              </w:rPr>
            </w:pPr>
            <w:r w:rsidRPr="000749EC">
              <w:rPr>
                <w:rFonts w:ascii="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6B547F" w14:textId="77777777" w:rsidR="000749EC" w:rsidRPr="000749EC" w:rsidRDefault="000749EC" w:rsidP="00E025D8">
            <w:pPr>
              <w:widowControl w:val="0"/>
              <w:pBdr>
                <w:top w:val="nil"/>
                <w:left w:val="nil"/>
                <w:bottom w:val="nil"/>
                <w:right w:val="nil"/>
                <w:between w:val="nil"/>
              </w:pBdr>
              <w:spacing w:before="120"/>
              <w:jc w:val="both"/>
              <w:rPr>
                <w:rFonts w:ascii="Times New Roman" w:hAnsi="Times New Roman" w:cs="Times New Roman"/>
                <w:b/>
                <w:highlight w:val="white"/>
                <w:lang w:val="uk-UA"/>
              </w:rPr>
            </w:pPr>
            <w:r w:rsidRPr="000749EC">
              <w:rPr>
                <w:rFonts w:ascii="Times New Roman" w:hAnsi="Times New Roman" w:cs="Times New Roman"/>
                <w:b/>
                <w:highlight w:val="white"/>
                <w:lang w:val="uk-UA"/>
              </w:rPr>
              <w:t>(підпункт 5 пункт 47 Особливостей)</w:t>
            </w:r>
          </w:p>
        </w:tc>
        <w:tc>
          <w:tcPr>
            <w:tcW w:w="47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55FAF" w14:textId="77777777" w:rsidR="000749EC" w:rsidRPr="000749EC" w:rsidRDefault="000749EC" w:rsidP="00E025D8">
            <w:pPr>
              <w:jc w:val="both"/>
              <w:rPr>
                <w:rFonts w:ascii="Times New Roman" w:hAnsi="Times New Roman" w:cs="Times New Roman"/>
                <w:b/>
                <w:lang w:val="uk-UA"/>
              </w:rPr>
            </w:pPr>
            <w:r w:rsidRPr="000749EC">
              <w:rPr>
                <w:rFonts w:ascii="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84845C" w14:textId="77777777" w:rsidR="000749EC" w:rsidRPr="000749EC" w:rsidRDefault="000749EC" w:rsidP="00E025D8">
            <w:pPr>
              <w:jc w:val="both"/>
              <w:rPr>
                <w:rFonts w:ascii="Times New Roman" w:hAnsi="Times New Roman" w:cs="Times New Roman"/>
                <w:b/>
                <w:lang w:val="uk-UA"/>
              </w:rPr>
            </w:pPr>
          </w:p>
          <w:p w14:paraId="39D67159" w14:textId="77777777" w:rsidR="000749EC" w:rsidRPr="000749EC" w:rsidRDefault="000749EC" w:rsidP="00E025D8">
            <w:pPr>
              <w:jc w:val="both"/>
              <w:rPr>
                <w:rFonts w:ascii="Times New Roman" w:hAnsi="Times New Roman" w:cs="Times New Roman"/>
                <w:lang w:val="uk-UA"/>
              </w:rPr>
            </w:pPr>
            <w:r w:rsidRPr="000749EC">
              <w:rPr>
                <w:rFonts w:ascii="Times New Roman" w:hAnsi="Times New Roman" w:cs="Times New Roman"/>
                <w:b/>
                <w:highlight w:val="white"/>
                <w:lang w:val="uk-UA"/>
              </w:rPr>
              <w:t>Документ повинен бути виданий/ сформований/ отриманий в поточному році. </w:t>
            </w:r>
            <w:r w:rsidRPr="000749EC">
              <w:rPr>
                <w:rFonts w:ascii="Times New Roman" w:hAnsi="Times New Roman" w:cs="Times New Roman"/>
                <w:b/>
                <w:lang w:val="uk-UA"/>
              </w:rPr>
              <w:t>.</w:t>
            </w:r>
            <w:r w:rsidRPr="000749EC">
              <w:rPr>
                <w:rFonts w:ascii="Times New Roman" w:hAnsi="Times New Roman" w:cs="Times New Roman"/>
                <w:lang w:val="uk-UA"/>
              </w:rPr>
              <w:t> </w:t>
            </w:r>
          </w:p>
        </w:tc>
      </w:tr>
      <w:tr w:rsidR="000749EC" w:rsidRPr="000749EC" w14:paraId="62C5BFD6" w14:textId="77777777" w:rsidTr="008D4A8E">
        <w:trPr>
          <w:trHeight w:val="26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D7ACD" w14:textId="77777777" w:rsidR="000749EC" w:rsidRPr="000749EC" w:rsidRDefault="000749EC" w:rsidP="00E025D8">
            <w:pPr>
              <w:ind w:left="100"/>
              <w:jc w:val="center"/>
              <w:rPr>
                <w:rFonts w:ascii="Times New Roman" w:hAnsi="Times New Roman" w:cs="Times New Roman"/>
                <w:lang w:val="uk-UA"/>
              </w:rPr>
            </w:pPr>
            <w:r w:rsidRPr="000749EC">
              <w:rPr>
                <w:rFonts w:ascii="Times New Roman" w:hAnsi="Times New Roman" w:cs="Times New Roman"/>
                <w:b/>
                <w:lang w:val="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ED0162" w14:textId="77777777" w:rsidR="000749EC" w:rsidRPr="000749EC" w:rsidRDefault="000749EC" w:rsidP="00E025D8">
            <w:pPr>
              <w:widowControl w:val="0"/>
              <w:pBdr>
                <w:top w:val="nil"/>
                <w:left w:val="nil"/>
                <w:bottom w:val="nil"/>
                <w:right w:val="nil"/>
                <w:between w:val="nil"/>
              </w:pBdr>
              <w:spacing w:before="120"/>
              <w:jc w:val="both"/>
              <w:rPr>
                <w:rFonts w:ascii="Times New Roman" w:hAnsi="Times New Roman" w:cs="Times New Roman"/>
                <w:highlight w:val="white"/>
                <w:lang w:val="uk-UA"/>
              </w:rPr>
            </w:pPr>
            <w:r w:rsidRPr="000749EC">
              <w:rPr>
                <w:rFonts w:ascii="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5AF08E" w14:textId="77777777" w:rsidR="000749EC" w:rsidRPr="000749EC" w:rsidRDefault="000749EC" w:rsidP="00E025D8">
            <w:pPr>
              <w:jc w:val="both"/>
              <w:rPr>
                <w:rFonts w:ascii="Times New Roman" w:hAnsi="Times New Roman" w:cs="Times New Roman"/>
                <w:highlight w:val="white"/>
                <w:lang w:val="uk-UA"/>
              </w:rPr>
            </w:pPr>
            <w:r w:rsidRPr="000749EC">
              <w:rPr>
                <w:rFonts w:ascii="Times New Roman" w:hAnsi="Times New Roman" w:cs="Times New Roman"/>
                <w:b/>
                <w:highlight w:val="white"/>
                <w:lang w:val="uk-UA"/>
              </w:rPr>
              <w:t>(підпункт 12 пункт 47 Особливостей)</w:t>
            </w:r>
          </w:p>
        </w:tc>
        <w:tc>
          <w:tcPr>
            <w:tcW w:w="471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6CB5D44" w14:textId="77777777" w:rsidR="000749EC" w:rsidRPr="000749EC" w:rsidRDefault="000749EC" w:rsidP="00E025D8">
            <w:pPr>
              <w:widowControl w:val="0"/>
              <w:pBdr>
                <w:top w:val="nil"/>
                <w:left w:val="nil"/>
                <w:bottom w:val="nil"/>
                <w:right w:val="nil"/>
                <w:between w:val="nil"/>
              </w:pBdr>
              <w:spacing w:line="276" w:lineRule="auto"/>
              <w:rPr>
                <w:rFonts w:ascii="Times New Roman" w:hAnsi="Times New Roman" w:cs="Times New Roman"/>
                <w:lang w:val="uk-UA"/>
              </w:rPr>
            </w:pPr>
          </w:p>
        </w:tc>
      </w:tr>
      <w:tr w:rsidR="000749EC" w:rsidRPr="00817ABA" w14:paraId="4846244B" w14:textId="77777777" w:rsidTr="008D4A8E">
        <w:trPr>
          <w:trHeight w:val="50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D4F2E" w14:textId="77777777" w:rsidR="000749EC" w:rsidRPr="000749EC" w:rsidRDefault="000749EC" w:rsidP="00E025D8">
            <w:pPr>
              <w:ind w:left="100"/>
              <w:jc w:val="center"/>
              <w:rPr>
                <w:rFonts w:ascii="Times New Roman" w:hAnsi="Times New Roman" w:cs="Times New Roman"/>
                <w:b/>
                <w:lang w:val="uk-UA"/>
              </w:rPr>
            </w:pPr>
            <w:r w:rsidRPr="000749EC">
              <w:rPr>
                <w:rFonts w:ascii="Times New Roman" w:hAnsi="Times New Roman" w:cs="Times New Roman"/>
                <w:b/>
                <w:lang w:val="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1B37AC4" w14:textId="77777777" w:rsidR="000749EC" w:rsidRPr="000749EC" w:rsidRDefault="000749EC" w:rsidP="00E025D8">
            <w:pPr>
              <w:pBdr>
                <w:top w:val="nil"/>
                <w:left w:val="nil"/>
                <w:bottom w:val="nil"/>
                <w:right w:val="nil"/>
                <w:between w:val="nil"/>
              </w:pBdr>
              <w:jc w:val="both"/>
              <w:rPr>
                <w:rFonts w:ascii="Times New Roman" w:hAnsi="Times New Roman" w:cs="Times New Roman"/>
                <w:highlight w:val="white"/>
                <w:lang w:val="uk-UA"/>
              </w:rPr>
            </w:pPr>
            <w:r w:rsidRPr="000749EC">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749EC">
              <w:rPr>
                <w:rFonts w:ascii="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798FFD" w14:textId="77777777" w:rsidR="000749EC" w:rsidRPr="000749EC" w:rsidRDefault="000749EC" w:rsidP="00E025D8">
            <w:pPr>
              <w:pBdr>
                <w:top w:val="nil"/>
                <w:left w:val="nil"/>
                <w:bottom w:val="nil"/>
                <w:right w:val="nil"/>
                <w:between w:val="nil"/>
              </w:pBdr>
              <w:jc w:val="both"/>
              <w:rPr>
                <w:rFonts w:ascii="Times New Roman" w:hAnsi="Times New Roman" w:cs="Times New Roman"/>
                <w:b/>
                <w:highlight w:val="white"/>
                <w:lang w:val="uk-UA"/>
              </w:rPr>
            </w:pPr>
            <w:r w:rsidRPr="000749EC">
              <w:rPr>
                <w:rFonts w:ascii="Times New Roman" w:hAnsi="Times New Roman" w:cs="Times New Roman"/>
                <w:b/>
                <w:highlight w:val="white"/>
                <w:lang w:val="uk-UA"/>
              </w:rPr>
              <w:t>(абзац 14 пункт 47 Особливостей)</w:t>
            </w:r>
          </w:p>
        </w:tc>
        <w:tc>
          <w:tcPr>
            <w:tcW w:w="47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95AE22" w14:textId="77777777" w:rsidR="000749EC" w:rsidRPr="000749EC" w:rsidRDefault="000749EC" w:rsidP="00E025D8">
            <w:pPr>
              <w:pBdr>
                <w:top w:val="nil"/>
                <w:left w:val="nil"/>
                <w:bottom w:val="nil"/>
                <w:right w:val="nil"/>
                <w:between w:val="nil"/>
              </w:pBdr>
              <w:spacing w:after="348"/>
              <w:jc w:val="both"/>
              <w:rPr>
                <w:rFonts w:ascii="Times New Roman" w:hAnsi="Times New Roman" w:cs="Times New Roman"/>
                <w:highlight w:val="yellow"/>
                <w:lang w:val="uk-UA"/>
              </w:rPr>
            </w:pPr>
            <w:r w:rsidRPr="000749EC">
              <w:rPr>
                <w:rFonts w:ascii="Times New Roman" w:hAnsi="Times New Roman" w:cs="Times New Roman"/>
                <w:b/>
                <w:lang w:val="uk-UA"/>
              </w:rPr>
              <w:t>Довідка в довільній формі</w:t>
            </w:r>
            <w:r w:rsidRPr="000749EC">
              <w:rPr>
                <w:rFonts w:ascii="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FADAB0" w14:textId="595B8F3B" w:rsidR="003027F0" w:rsidRPr="000749EC" w:rsidRDefault="008748FA" w:rsidP="000749EC">
      <w:pPr>
        <w:spacing w:before="80" w:after="0" w:line="240" w:lineRule="auto"/>
        <w:ind w:firstLine="720"/>
        <w:jc w:val="both"/>
        <w:rPr>
          <w:rFonts w:ascii="Times New Roman" w:eastAsia="Times New Roman" w:hAnsi="Times New Roman" w:cs="Times New Roman"/>
          <w:b/>
          <w:highlight w:val="yellow"/>
          <w:lang w:val="uk-UA" w:eastAsia="ru-RU"/>
        </w:rPr>
      </w:pPr>
      <w:r w:rsidRPr="000749EC">
        <w:rPr>
          <w:rFonts w:ascii="Times New Roman" w:hAnsi="Times New Roman" w:cs="Times New Roman"/>
          <w:b/>
          <w:bCs/>
        </w:rPr>
        <w:t xml:space="preserve">* </w:t>
      </w:r>
      <w:r w:rsidRPr="000749EC">
        <w:rPr>
          <w:rFonts w:ascii="Times New Roman" w:hAnsi="Times New Roman" w:cs="Times New Roman"/>
          <w:iCs/>
        </w:rPr>
        <w:t>Вимога про скріплення печаткою не стосується учасників, які здійснюють діяльність без печатки</w:t>
      </w:r>
      <w:r w:rsidR="000749EC" w:rsidRPr="000749EC">
        <w:rPr>
          <w:rFonts w:ascii="Times New Roman" w:hAnsi="Times New Roman" w:cs="Times New Roman"/>
          <w:iCs/>
        </w:rPr>
        <w:t xml:space="preserve"> згідно з чинним законодавством</w:t>
      </w:r>
      <w:r w:rsidR="000749EC" w:rsidRPr="000749EC">
        <w:rPr>
          <w:rFonts w:ascii="Times New Roman" w:hAnsi="Times New Roman" w:cs="Times New Roman"/>
          <w:iCs/>
          <w:lang w:val="uk-UA"/>
        </w:rPr>
        <w:t>.</w:t>
      </w:r>
    </w:p>
    <w:p w14:paraId="78A48EEA" w14:textId="77777777" w:rsidR="003027F0" w:rsidRDefault="003027F0" w:rsidP="003027F0">
      <w:pPr>
        <w:spacing w:before="80" w:after="0" w:line="240" w:lineRule="auto"/>
        <w:jc w:val="both"/>
        <w:rPr>
          <w:rFonts w:ascii="Times New Roman" w:eastAsia="Times New Roman" w:hAnsi="Times New Roman" w:cs="Times New Roman"/>
          <w:b/>
          <w:highlight w:val="yellow"/>
          <w:lang w:eastAsia="ru-RU"/>
        </w:rPr>
      </w:pPr>
    </w:p>
    <w:p w14:paraId="6484D0F6" w14:textId="77777777" w:rsidR="008D4A8E" w:rsidRDefault="008D4A8E" w:rsidP="003027F0">
      <w:pPr>
        <w:spacing w:before="80" w:after="0" w:line="240" w:lineRule="auto"/>
        <w:jc w:val="both"/>
        <w:rPr>
          <w:rFonts w:ascii="Times New Roman" w:eastAsia="Times New Roman" w:hAnsi="Times New Roman" w:cs="Times New Roman"/>
          <w:b/>
          <w:highlight w:val="yellow"/>
          <w:lang w:eastAsia="ru-RU"/>
        </w:rPr>
      </w:pPr>
    </w:p>
    <w:p w14:paraId="56515451" w14:textId="77777777" w:rsidR="008D4A8E" w:rsidRPr="000749EC" w:rsidRDefault="008D4A8E" w:rsidP="003027F0">
      <w:pPr>
        <w:spacing w:before="80" w:after="0" w:line="240" w:lineRule="auto"/>
        <w:jc w:val="both"/>
        <w:rPr>
          <w:rFonts w:ascii="Times New Roman" w:eastAsia="Times New Roman" w:hAnsi="Times New Roman" w:cs="Times New Roman"/>
          <w:b/>
          <w:highlight w:val="yellow"/>
          <w:lang w:eastAsia="ru-RU"/>
        </w:rPr>
      </w:pPr>
    </w:p>
    <w:p w14:paraId="25AEA981" w14:textId="4BBE3FA2" w:rsidR="0000098A" w:rsidRPr="0000098A" w:rsidRDefault="0000098A" w:rsidP="00B16623">
      <w:pPr>
        <w:shd w:val="clear" w:color="auto" w:fill="FFFFFF"/>
        <w:jc w:val="center"/>
        <w:rPr>
          <w:rFonts w:ascii="Times New Roman" w:hAnsi="Times New Roman" w:cs="Times New Roman"/>
          <w:b/>
          <w:color w:val="000000"/>
          <w:lang w:val="uk-UA"/>
        </w:rPr>
      </w:pPr>
      <w:r w:rsidRPr="00311485">
        <w:rPr>
          <w:rFonts w:ascii="Times New Roman" w:hAnsi="Times New Roman" w:cs="Times New Roman"/>
          <w:b/>
          <w:color w:val="000000"/>
          <w:lang w:val="uk-UA"/>
        </w:rPr>
        <w:lastRenderedPageBreak/>
        <w:t xml:space="preserve">Інша </w:t>
      </w:r>
      <w:r w:rsidRPr="0000098A">
        <w:rPr>
          <w:rFonts w:ascii="Times New Roman" w:hAnsi="Times New Roman" w:cs="Times New Roman"/>
          <w:b/>
          <w:color w:val="000000"/>
          <w:lang w:val="uk-UA"/>
        </w:rPr>
        <w:t xml:space="preserve">інформація встановлена відповідно до законодавства (для УЧАСНИКІВ </w:t>
      </w:r>
      <w:r w:rsidRPr="0000098A">
        <w:rPr>
          <w:rFonts w:ascii="Times New Roman" w:hAnsi="Times New Roman" w:cs="Times New Roman"/>
          <w:b/>
          <w:lang w:val="uk-UA"/>
        </w:rPr>
        <w:t>—</w:t>
      </w:r>
      <w:r w:rsidRPr="0000098A">
        <w:rPr>
          <w:rFonts w:ascii="Times New Roman" w:hAnsi="Times New Roman" w:cs="Times New Roman"/>
          <w:b/>
          <w:color w:val="000000"/>
          <w:lang w:val="uk-UA"/>
        </w:rPr>
        <w:t xml:space="preserve"> юридичних осіб, фізичних осіб та фізичних осіб</w:t>
      </w:r>
      <w:r w:rsidRPr="0000098A">
        <w:rPr>
          <w:rFonts w:ascii="Times New Roman" w:hAnsi="Times New Roman" w:cs="Times New Roman"/>
          <w:b/>
          <w:lang w:val="uk-UA"/>
        </w:rPr>
        <w:t xml:space="preserve"> — </w:t>
      </w:r>
      <w:r w:rsidRPr="0000098A">
        <w:rPr>
          <w:rFonts w:ascii="Times New Roman" w:hAnsi="Times New Roman" w:cs="Times New Roman"/>
          <w:b/>
          <w:color w:val="000000"/>
          <w:lang w:val="uk-UA"/>
        </w:rPr>
        <w:t>підприємців) з документальним підвердженням.</w:t>
      </w:r>
    </w:p>
    <w:tbl>
      <w:tblPr>
        <w:tblW w:w="9871" w:type="dxa"/>
        <w:tblInd w:w="-100" w:type="dxa"/>
        <w:tblLayout w:type="fixed"/>
        <w:tblLook w:val="0400" w:firstRow="0" w:lastRow="0" w:firstColumn="0" w:lastColumn="0" w:noHBand="0" w:noVBand="1"/>
      </w:tblPr>
      <w:tblGrid>
        <w:gridCol w:w="657"/>
        <w:gridCol w:w="9214"/>
      </w:tblGrid>
      <w:tr w:rsidR="0000098A" w:rsidRPr="0000098A" w14:paraId="5B01C42B" w14:textId="77777777" w:rsidTr="00B16623">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A98937" w14:textId="77777777" w:rsidR="0000098A" w:rsidRPr="0000098A" w:rsidRDefault="0000098A" w:rsidP="00E025D8">
            <w:pPr>
              <w:ind w:left="100"/>
              <w:jc w:val="center"/>
              <w:rPr>
                <w:rFonts w:ascii="Times New Roman" w:hAnsi="Times New Roman" w:cs="Times New Roman"/>
                <w:lang w:val="uk-UA"/>
              </w:rPr>
            </w:pPr>
            <w:r w:rsidRPr="0000098A">
              <w:rPr>
                <w:rFonts w:ascii="Times New Roman" w:hAnsi="Times New Roman" w:cs="Times New Roman"/>
                <w:b/>
                <w:color w:val="000000"/>
                <w:lang w:val="uk-UA"/>
              </w:rPr>
              <w:t>Інші документи від Учасника:</w:t>
            </w:r>
          </w:p>
        </w:tc>
      </w:tr>
      <w:tr w:rsidR="0000098A" w:rsidRPr="00817ABA" w14:paraId="2DBD88FE" w14:textId="77777777" w:rsidTr="00B16623">
        <w:trPr>
          <w:trHeight w:val="117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F8082" w14:textId="77777777" w:rsidR="0000098A" w:rsidRPr="0000098A" w:rsidRDefault="0000098A" w:rsidP="00B16623">
            <w:pPr>
              <w:ind w:left="100"/>
              <w:jc w:val="center"/>
              <w:rPr>
                <w:rFonts w:ascii="Times New Roman" w:hAnsi="Times New Roman" w:cs="Times New Roman"/>
                <w:lang w:val="uk-UA"/>
              </w:rPr>
            </w:pPr>
            <w:r w:rsidRPr="0000098A">
              <w:rPr>
                <w:rFonts w:ascii="Times New Roman" w:hAnsi="Times New Roman" w:cs="Times New Roman"/>
                <w:b/>
                <w:color w:val="000000"/>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1E1BA" w14:textId="77777777" w:rsidR="0000098A" w:rsidRPr="0000098A" w:rsidRDefault="0000098A" w:rsidP="00E025D8">
            <w:pPr>
              <w:ind w:left="100"/>
              <w:jc w:val="both"/>
              <w:rPr>
                <w:rFonts w:ascii="Times New Roman" w:hAnsi="Times New Roman" w:cs="Times New Roman"/>
                <w:lang w:val="uk-UA"/>
              </w:rPr>
            </w:pPr>
            <w:r w:rsidRPr="0000098A">
              <w:rPr>
                <w:rFonts w:ascii="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0098A">
              <w:rPr>
                <w:rFonts w:ascii="Times New Roman" w:hAnsi="Times New Roman" w:cs="Times New Roman"/>
                <w:lang w:val="uk-UA"/>
              </w:rPr>
              <w:t xml:space="preserve">— </w:t>
            </w:r>
            <w:r w:rsidRPr="0000098A">
              <w:rPr>
                <w:rFonts w:ascii="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00098A" w:rsidRPr="0000098A" w14:paraId="75DB45EF" w14:textId="77777777" w:rsidTr="00B1662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D4BBE" w14:textId="77777777" w:rsidR="0000098A" w:rsidRPr="0000098A" w:rsidRDefault="0000098A" w:rsidP="00B16623">
            <w:pPr>
              <w:spacing w:before="240"/>
              <w:ind w:left="100"/>
              <w:jc w:val="center"/>
              <w:rPr>
                <w:rFonts w:ascii="Times New Roman" w:hAnsi="Times New Roman" w:cs="Times New Roman"/>
                <w:lang w:val="uk-UA"/>
              </w:rPr>
            </w:pPr>
            <w:r w:rsidRPr="0000098A">
              <w:rPr>
                <w:rFonts w:ascii="Times New Roman" w:hAnsi="Times New Roman" w:cs="Times New Roman"/>
                <w:b/>
                <w:color w:val="000000"/>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F9F33" w14:textId="77777777" w:rsidR="0000098A" w:rsidRPr="0000098A" w:rsidRDefault="0000098A" w:rsidP="00E025D8">
            <w:pPr>
              <w:ind w:left="100" w:right="120" w:hanging="20"/>
              <w:jc w:val="both"/>
              <w:rPr>
                <w:rFonts w:ascii="Times New Roman" w:hAnsi="Times New Roman" w:cs="Times New Roman"/>
                <w:lang w:val="uk-UA"/>
              </w:rPr>
            </w:pPr>
            <w:r w:rsidRPr="00FC4828">
              <w:rPr>
                <w:rFonts w:ascii="Times New Roman" w:hAnsi="Times New Roman" w:cs="Times New Roman"/>
                <w:color w:val="000000"/>
                <w:lang w:val="uk-UA"/>
              </w:rPr>
              <w:t xml:space="preserve">Достовірна інформація у вигляді довідки довільної форми, </w:t>
            </w:r>
            <w:r w:rsidRPr="00FC4828">
              <w:rPr>
                <w:rFonts w:ascii="Times New Roman" w:hAnsi="Times New Roman" w:cs="Times New Roman"/>
                <w:lang w:val="uk-UA"/>
              </w:rPr>
              <w:t>у</w:t>
            </w:r>
            <w:r w:rsidRPr="0000098A">
              <w:rPr>
                <w:rFonts w:ascii="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0098A">
              <w:rPr>
                <w:rFonts w:ascii="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00098A" w:rsidRPr="0000098A" w14:paraId="3CFE19B6" w14:textId="77777777" w:rsidTr="00B1662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6DCEE" w14:textId="77777777" w:rsidR="0000098A" w:rsidRPr="0000098A" w:rsidRDefault="0000098A" w:rsidP="00B16623">
            <w:pPr>
              <w:spacing w:before="240"/>
              <w:ind w:left="100"/>
              <w:jc w:val="center"/>
              <w:rPr>
                <w:rFonts w:ascii="Times New Roman" w:hAnsi="Times New Roman" w:cs="Times New Roman"/>
                <w:b/>
                <w:color w:val="000000"/>
                <w:lang w:val="uk-UA"/>
              </w:rPr>
            </w:pPr>
            <w:r w:rsidRPr="0000098A">
              <w:rPr>
                <w:rFonts w:ascii="Times New Roman" w:hAnsi="Times New Roman" w:cs="Times New Roman"/>
                <w:b/>
                <w:lang w:val="uk-UA"/>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68116" w14:textId="2493E5CD" w:rsidR="0000098A" w:rsidRPr="0000098A" w:rsidRDefault="0000098A" w:rsidP="00E025D8">
            <w:pPr>
              <w:rPr>
                <w:rFonts w:ascii="Times New Roman" w:hAnsi="Times New Roman" w:cs="Times New Roman"/>
                <w:lang w:val="uk-UA"/>
              </w:rPr>
            </w:pPr>
            <w:r w:rsidRPr="0000098A">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B16623">
              <w:rPr>
                <w:rFonts w:ascii="Times New Roman" w:hAnsi="Times New Roman" w:cs="Times New Roman"/>
                <w:lang w:val="uk-UA"/>
              </w:rPr>
              <w:t xml:space="preserve"> / Ісламської Республіки Іран</w:t>
            </w:r>
            <w:r w:rsidRPr="0000098A">
              <w:rPr>
                <w:rFonts w:ascii="Times New Roman" w:hAnsi="Times New Roman" w:cs="Times New Roman"/>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0032EEC1" w14:textId="1EF33919" w:rsidR="0000098A" w:rsidRPr="0000098A" w:rsidRDefault="0000098A" w:rsidP="00B0365A">
            <w:pPr>
              <w:rPr>
                <w:rFonts w:ascii="Times New Roman" w:hAnsi="Times New Roman" w:cs="Times New Roman"/>
                <w:lang w:val="uk-UA"/>
              </w:rPr>
            </w:pPr>
            <w:r w:rsidRPr="0000098A">
              <w:rPr>
                <w:rFonts w:ascii="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0098A">
              <w:rPr>
                <w:rFonts w:ascii="Times New Roman" w:hAnsi="Times New Roman" w:cs="Times New Roman"/>
                <w:lang w:val="uk-UA"/>
              </w:rPr>
              <w:br/>
              <w:t xml:space="preserve"> </w:t>
            </w:r>
            <w:r w:rsidRPr="0000098A">
              <w:rPr>
                <w:rFonts w:ascii="Times New Roman" w:hAnsi="Times New Roman" w:cs="Times New Roman"/>
                <w:i/>
                <w:lang w:val="uk-UA"/>
              </w:rPr>
              <w:t>або</w:t>
            </w:r>
            <w:r w:rsidRPr="0000098A">
              <w:rPr>
                <w:rFonts w:ascii="Times New Roman" w:hAnsi="Times New Roman" w:cs="Times New Roman"/>
                <w:lang w:val="uk-UA"/>
              </w:rPr>
              <w:br/>
              <w:t xml:space="preserve"> • посвідчення біженця чи документ, що підтверджує надання притулку в Україні,</w:t>
            </w:r>
            <w:r w:rsidRPr="0000098A">
              <w:rPr>
                <w:rFonts w:ascii="Times New Roman" w:hAnsi="Times New Roman" w:cs="Times New Roman"/>
                <w:lang w:val="uk-UA"/>
              </w:rPr>
              <w:br/>
              <w:t xml:space="preserve"> </w:t>
            </w:r>
            <w:r w:rsidRPr="0000098A">
              <w:rPr>
                <w:rFonts w:ascii="Times New Roman" w:hAnsi="Times New Roman" w:cs="Times New Roman"/>
                <w:i/>
                <w:lang w:val="uk-UA"/>
              </w:rPr>
              <w:t>або</w:t>
            </w:r>
            <w:r w:rsidRPr="0000098A">
              <w:rPr>
                <w:rFonts w:ascii="Times New Roman" w:hAnsi="Times New Roman" w:cs="Times New Roman"/>
                <w:i/>
                <w:lang w:val="uk-UA"/>
              </w:rPr>
              <w:br/>
            </w:r>
            <w:r w:rsidRPr="0000098A">
              <w:rPr>
                <w:rFonts w:ascii="Times New Roman" w:hAnsi="Times New Roman" w:cs="Times New Roman"/>
                <w:lang w:val="uk-UA"/>
              </w:rPr>
              <w:t xml:space="preserve"> • посвідчення особи, яка потребує додаткового захисту в Україні,</w:t>
            </w:r>
            <w:r w:rsidRPr="0000098A">
              <w:rPr>
                <w:rFonts w:ascii="Times New Roman" w:hAnsi="Times New Roman" w:cs="Times New Roman"/>
                <w:lang w:val="uk-UA"/>
              </w:rPr>
              <w:br/>
            </w:r>
            <w:r w:rsidRPr="0000098A">
              <w:rPr>
                <w:rFonts w:ascii="Times New Roman" w:hAnsi="Times New Roman" w:cs="Times New Roman"/>
                <w:i/>
                <w:lang w:val="uk-UA"/>
              </w:rPr>
              <w:t xml:space="preserve"> або</w:t>
            </w:r>
            <w:r w:rsidRPr="0000098A">
              <w:rPr>
                <w:rFonts w:ascii="Times New Roman" w:hAnsi="Times New Roman" w:cs="Times New Roman"/>
                <w:lang w:val="uk-UA"/>
              </w:rPr>
              <w:br/>
              <w:t xml:space="preserve"> •    посвідчення особи, якій надано тимчасовий захист в Україні,</w:t>
            </w:r>
            <w:r w:rsidRPr="0000098A">
              <w:rPr>
                <w:rFonts w:ascii="Times New Roman" w:hAnsi="Times New Roman" w:cs="Times New Roman"/>
                <w:lang w:val="uk-UA"/>
              </w:rPr>
              <w:br/>
            </w:r>
            <w:r w:rsidRPr="0000098A">
              <w:rPr>
                <w:rFonts w:ascii="Times New Roman" w:hAnsi="Times New Roman" w:cs="Times New Roman"/>
                <w:i/>
                <w:lang w:val="uk-UA"/>
              </w:rPr>
              <w:t xml:space="preserve"> або</w:t>
            </w:r>
            <w:r w:rsidRPr="0000098A">
              <w:rPr>
                <w:rFonts w:ascii="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0098A">
              <w:rPr>
                <w:rFonts w:ascii="Times New Roman" w:hAnsi="Times New Roman" w:cs="Times New Roman"/>
                <w:lang w:val="uk-UA"/>
              </w:rPr>
              <w:br/>
            </w:r>
            <w:r w:rsidRPr="0000098A">
              <w:rPr>
                <w:rFonts w:ascii="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0098A">
              <w:rPr>
                <w:rFonts w:ascii="Times New Roman" w:hAnsi="Times New Roman" w:cs="Times New Roman"/>
                <w:lang w:val="uk-UA"/>
              </w:rPr>
              <w:br/>
              <w:t xml:space="preserve"> • Ухвалу слідчого судді, суду, щодо арешту активів,</w:t>
            </w:r>
            <w:r w:rsidRPr="0000098A">
              <w:rPr>
                <w:rFonts w:ascii="Times New Roman" w:hAnsi="Times New Roman" w:cs="Times New Roman"/>
                <w:lang w:val="uk-UA"/>
              </w:rPr>
              <w:br/>
            </w:r>
            <w:r w:rsidRPr="0000098A">
              <w:rPr>
                <w:rFonts w:ascii="Times New Roman" w:hAnsi="Times New Roman" w:cs="Times New Roman"/>
                <w:i/>
                <w:lang w:val="uk-UA"/>
              </w:rPr>
              <w:t xml:space="preserve"> або</w:t>
            </w:r>
            <w:r w:rsidRPr="0000098A">
              <w:rPr>
                <w:rFonts w:ascii="Times New Roman" w:hAnsi="Times New Roman" w:cs="Times New Roman"/>
                <w:i/>
                <w:lang w:val="uk-UA"/>
              </w:rPr>
              <w:br/>
            </w:r>
            <w:r w:rsidRPr="0000098A">
              <w:rPr>
                <w:rFonts w:ascii="Times New Roman" w:hAnsi="Times New Roman" w:cs="Times New Roman"/>
                <w:lang w:val="uk-UA"/>
              </w:rPr>
              <w:t xml:space="preserve"> • Нотаріально засвідчену копію згоди власника, щодо управління активами,</w:t>
            </w:r>
            <w:r w:rsidRPr="0000098A">
              <w:rPr>
                <w:rFonts w:ascii="Times New Roman" w:hAnsi="Times New Roman" w:cs="Times New Roman"/>
                <w:lang w:val="uk-UA"/>
              </w:rPr>
              <w:br/>
              <w:t xml:space="preserve"> а також:</w:t>
            </w:r>
            <w:r w:rsidRPr="0000098A">
              <w:rPr>
                <w:rFonts w:ascii="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0098A">
              <w:rPr>
                <w:rFonts w:ascii="Times New Roman" w:hAnsi="Times New Roman" w:cs="Times New Roman"/>
                <w:lang w:val="uk-UA"/>
              </w:rPr>
              <w:br/>
              <w:t xml:space="preserve"> </w:t>
            </w:r>
            <w:r w:rsidRPr="0000098A">
              <w:rPr>
                <w:rFonts w:ascii="Times New Roman" w:hAnsi="Times New Roman" w:cs="Times New Roman"/>
                <w:i/>
                <w:lang w:val="uk-UA"/>
              </w:rPr>
              <w:t>або</w:t>
            </w:r>
            <w:r w:rsidRPr="0000098A">
              <w:rPr>
                <w:rFonts w:ascii="Times New Roman" w:hAnsi="Times New Roman" w:cs="Times New Roman"/>
                <w:i/>
                <w:lang w:val="uk-UA"/>
              </w:rPr>
              <w:br/>
            </w:r>
            <w:r w:rsidRPr="0000098A">
              <w:rPr>
                <w:rFonts w:ascii="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00098A" w:rsidRPr="0000098A" w14:paraId="1B2FB363" w14:textId="77777777" w:rsidTr="00B1662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621E0" w14:textId="01F1DDEE" w:rsidR="0000098A" w:rsidRPr="0000098A" w:rsidRDefault="00FC4828" w:rsidP="00B16623">
            <w:pPr>
              <w:spacing w:before="240"/>
              <w:ind w:left="100"/>
              <w:jc w:val="center"/>
              <w:rPr>
                <w:rFonts w:ascii="Times New Roman" w:hAnsi="Times New Roman" w:cs="Times New Roman"/>
                <w:b/>
                <w:color w:val="000000"/>
                <w:lang w:val="uk-UA"/>
              </w:rPr>
            </w:pPr>
            <w:r>
              <w:rPr>
                <w:rFonts w:ascii="Times New Roman" w:hAnsi="Times New Roman" w:cs="Times New Roman"/>
                <w:b/>
                <w:color w:val="000000"/>
                <w:lang w:val="uk-UA"/>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6AB0" w14:textId="77777777" w:rsidR="0000098A" w:rsidRPr="0000098A" w:rsidRDefault="0000098A" w:rsidP="00E025D8">
            <w:pPr>
              <w:ind w:left="140" w:right="120" w:hanging="20"/>
              <w:jc w:val="both"/>
              <w:rPr>
                <w:rFonts w:ascii="Times New Roman" w:hAnsi="Times New Roman" w:cs="Times New Roman"/>
                <w:lang w:val="uk-UA"/>
              </w:rPr>
            </w:pPr>
            <w:r w:rsidRPr="0000098A">
              <w:rPr>
                <w:rFonts w:ascii="Times New Roman" w:hAnsi="Times New Roman" w:cs="Times New Roman"/>
                <w:bCs/>
                <w:lang w:val="uk-UA"/>
              </w:rPr>
              <w:t xml:space="preserve">Копія витягу з реєстру платників ПДВ - у разі сплати учасником ПДВ, або копія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w:t>
            </w:r>
            <w:r w:rsidRPr="0000098A">
              <w:rPr>
                <w:rFonts w:ascii="Times New Roman" w:hAnsi="Times New Roman" w:cs="Times New Roman"/>
                <w:bCs/>
                <w:lang w:val="uk-UA"/>
              </w:rPr>
              <w:lastRenderedPageBreak/>
              <w:t>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0098A" w:rsidRPr="0000098A" w14:paraId="507147C7" w14:textId="77777777" w:rsidTr="00B1662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1A174" w14:textId="5DB05655" w:rsidR="0000098A" w:rsidRPr="0000098A" w:rsidRDefault="00FC4828" w:rsidP="00B16623">
            <w:pPr>
              <w:spacing w:before="240"/>
              <w:ind w:left="-179" w:right="-179"/>
              <w:jc w:val="center"/>
              <w:rPr>
                <w:rFonts w:ascii="Times New Roman" w:hAnsi="Times New Roman" w:cs="Times New Roman"/>
                <w:b/>
                <w:color w:val="000000"/>
                <w:lang w:val="uk-UA"/>
              </w:rPr>
            </w:pPr>
            <w:r>
              <w:rPr>
                <w:rFonts w:ascii="Times New Roman" w:hAnsi="Times New Roman" w:cs="Times New Roman"/>
                <w:b/>
                <w:color w:val="000000"/>
                <w:lang w:val="uk-UA"/>
              </w:rPr>
              <w:lastRenderedPageBreak/>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B935E" w14:textId="77777777" w:rsidR="0000098A" w:rsidRPr="0000098A" w:rsidRDefault="0000098A" w:rsidP="00E025D8">
            <w:pPr>
              <w:ind w:left="140" w:right="120" w:hanging="20"/>
              <w:jc w:val="both"/>
              <w:rPr>
                <w:rFonts w:ascii="Times New Roman" w:hAnsi="Times New Roman" w:cs="Times New Roman"/>
                <w:bCs/>
                <w:lang w:val="uk-UA"/>
              </w:rPr>
            </w:pPr>
            <w:r w:rsidRPr="0000098A">
              <w:rPr>
                <w:rFonts w:ascii="Times New Roman" w:hAnsi="Times New Roman" w:cs="Times New Roman"/>
                <w:bCs/>
                <w:lang w:val="uk-UA"/>
              </w:rPr>
              <w:t>Копія Статуту (для юридичних осіб) або іншого установчого документу із змінами та доповненнями.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об`єднання учасників.</w:t>
            </w:r>
          </w:p>
        </w:tc>
      </w:tr>
      <w:tr w:rsidR="00FC7BF5" w:rsidRPr="00817ABA" w14:paraId="61B18D39" w14:textId="77777777" w:rsidTr="00B16623">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BD06C" w14:textId="50ECEE7E" w:rsidR="00FC7BF5" w:rsidRDefault="00FC7BF5" w:rsidP="00B16623">
            <w:pPr>
              <w:spacing w:before="240"/>
              <w:ind w:left="-179" w:right="-179"/>
              <w:jc w:val="center"/>
              <w:rPr>
                <w:rFonts w:ascii="Times New Roman" w:hAnsi="Times New Roman" w:cs="Times New Roman"/>
                <w:b/>
                <w:color w:val="000000"/>
                <w:lang w:val="uk-UA"/>
              </w:rPr>
            </w:pPr>
            <w:r>
              <w:rPr>
                <w:rFonts w:ascii="Times New Roman" w:hAnsi="Times New Roman" w:cs="Times New Roman"/>
                <w:b/>
                <w:color w:val="000000"/>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77EA0" w14:textId="1385F493" w:rsidR="00FC7BF5" w:rsidRPr="00A527BE" w:rsidRDefault="00FC7BF5" w:rsidP="00B0365A">
            <w:pPr>
              <w:tabs>
                <w:tab w:val="left" w:pos="360"/>
              </w:tabs>
              <w:spacing w:after="0" w:line="235" w:lineRule="auto"/>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Довідка</w:t>
            </w:r>
            <w:r w:rsidRPr="0076044A">
              <w:rPr>
                <w:rFonts w:ascii="Times New Roman" w:hAnsi="Times New Roman" w:cs="Times New Roman"/>
                <w:color w:val="000000"/>
                <w:lang w:val="uk-UA" w:eastAsia="uk-UA"/>
              </w:rPr>
              <w:t xml:space="preserve"> щодо відсутності підстави відхилення тендерної пропозиції, передбаченої абзацом 7 пункту 41 Особливостей, а саме, що учасник не</w:t>
            </w:r>
            <w:r w:rsidRPr="007F44FC">
              <w:rPr>
                <w:rFonts w:ascii="Times New Roman" w:hAnsi="Times New Roman" w:cs="Times New Roman"/>
                <w:color w:val="000000"/>
                <w:lang w:eastAsia="uk-UA"/>
              </w:rPr>
              <w:t> </w:t>
            </w:r>
            <w:r w:rsidR="00A527BE" w:rsidRPr="00A527BE">
              <w:rPr>
                <w:rFonts w:ascii="Times New Roman" w:hAnsi="Times New Roman" w:cs="Times New Roman"/>
                <w:color w:val="333333"/>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A527BE" w:rsidRPr="00A527BE">
              <w:rPr>
                <w:rFonts w:ascii="Times New Roman" w:hAnsi="Times New Roman" w:cs="Times New Roman"/>
                <w:color w:val="333333"/>
                <w:shd w:val="clear" w:color="auto" w:fill="FFFFFF"/>
              </w:rPr>
              <w:t> </w:t>
            </w:r>
            <w:hyperlink r:id="rId47" w:anchor="n2" w:history="1">
              <w:r w:rsidR="00A527BE" w:rsidRPr="00A527BE">
                <w:rPr>
                  <w:rFonts w:ascii="Times New Roman" w:hAnsi="Times New Roman" w:cs="Times New Roman"/>
                  <w:color w:val="006600"/>
                  <w:u w:val="single"/>
                  <w:shd w:val="clear" w:color="auto" w:fill="FFFFFF"/>
                  <w:lang w:val="uk-UA"/>
                </w:rPr>
                <w:t>№ 1178</w:t>
              </w:r>
            </w:hyperlink>
            <w:r w:rsidR="00A527BE" w:rsidRPr="00A527BE">
              <w:rPr>
                <w:rFonts w:ascii="Times New Roman" w:hAnsi="Times New Roman" w:cs="Times New Roman"/>
                <w:color w:val="333333"/>
                <w:shd w:val="clear" w:color="auto" w:fill="FFFFFF"/>
              </w:rPr>
              <w:t> </w:t>
            </w:r>
            <w:r w:rsidR="00A527BE" w:rsidRPr="00A527BE">
              <w:rPr>
                <w:rFonts w:ascii="Times New Roman" w:hAnsi="Times New Roman" w:cs="Times New Roman"/>
                <w:color w:val="333333"/>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527BE">
              <w:rPr>
                <w:rFonts w:ascii="Times New Roman" w:hAnsi="Times New Roman" w:cs="Times New Roman"/>
                <w:color w:val="333333"/>
                <w:shd w:val="clear" w:color="auto" w:fill="FFFFFF"/>
                <w:lang w:val="uk-UA"/>
              </w:rPr>
              <w:t>раїни, 2022 р., № 84, ст. 5176).</w:t>
            </w:r>
          </w:p>
        </w:tc>
      </w:tr>
    </w:tbl>
    <w:p w14:paraId="24DB73D6" w14:textId="77777777" w:rsidR="0000098A" w:rsidRPr="0000098A" w:rsidRDefault="0000098A" w:rsidP="0000098A">
      <w:pPr>
        <w:jc w:val="both"/>
        <w:rPr>
          <w:rFonts w:ascii="Times New Roman" w:hAnsi="Times New Roman" w:cs="Times New Roman"/>
          <w:b/>
          <w:highlight w:val="cyan"/>
          <w:lang w:val="uk-UA"/>
        </w:rPr>
      </w:pPr>
    </w:p>
    <w:p w14:paraId="11F7AAB8" w14:textId="77777777" w:rsidR="0000098A" w:rsidRPr="0000098A" w:rsidRDefault="0000098A" w:rsidP="0000098A">
      <w:pPr>
        <w:jc w:val="both"/>
        <w:rPr>
          <w:rFonts w:ascii="Times New Roman" w:hAnsi="Times New Roman" w:cs="Times New Roman"/>
          <w:b/>
          <w:lang w:val="uk-UA"/>
        </w:rPr>
      </w:pPr>
    </w:p>
    <w:p w14:paraId="655CFD61" w14:textId="77777777" w:rsidR="0000098A" w:rsidRPr="0000098A" w:rsidRDefault="0000098A" w:rsidP="0000098A">
      <w:pPr>
        <w:jc w:val="both"/>
        <w:rPr>
          <w:rFonts w:ascii="Times New Roman" w:hAnsi="Times New Roman" w:cs="Times New Roman"/>
          <w:b/>
          <w:lang w:val="uk-UA"/>
        </w:rPr>
      </w:pPr>
    </w:p>
    <w:p w14:paraId="3B715658" w14:textId="77777777" w:rsidR="0000098A" w:rsidRPr="00CD1DCA" w:rsidRDefault="0000098A" w:rsidP="0000098A">
      <w:pPr>
        <w:jc w:val="both"/>
        <w:rPr>
          <w:b/>
          <w:lang w:val="uk-UA"/>
        </w:rPr>
      </w:pPr>
    </w:p>
    <w:p w14:paraId="4DAB3E06" w14:textId="77777777" w:rsidR="0000098A" w:rsidRPr="0000098A" w:rsidRDefault="0000098A" w:rsidP="003027F0">
      <w:pPr>
        <w:spacing w:before="80" w:after="0" w:line="240" w:lineRule="auto"/>
        <w:jc w:val="both"/>
        <w:rPr>
          <w:rFonts w:ascii="Times New Roman" w:eastAsia="Times New Roman" w:hAnsi="Times New Roman" w:cs="Times New Roman"/>
          <w:b/>
          <w:highlight w:val="yellow"/>
          <w:lang w:val="uk-UA" w:eastAsia="ru-RU"/>
        </w:rPr>
      </w:pPr>
    </w:p>
    <w:p w14:paraId="7079757B" w14:textId="04B53BE1" w:rsidR="0078708B" w:rsidRPr="00115C1D" w:rsidRDefault="00B0365A" w:rsidP="0078708B">
      <w:pPr>
        <w:pageBreakBefore/>
        <w:spacing w:after="0" w:line="276" w:lineRule="auto"/>
        <w:jc w:val="right"/>
        <w:rPr>
          <w:rFonts w:ascii="Times New Roman" w:eastAsia="Calibri" w:hAnsi="Times New Roman" w:cs="Times New Roman"/>
          <w:b/>
          <w:bCs/>
          <w:lang w:val="uk-UA"/>
        </w:rPr>
      </w:pPr>
      <w:r>
        <w:rPr>
          <w:rFonts w:ascii="Times New Roman" w:eastAsia="Calibri" w:hAnsi="Times New Roman" w:cs="Times New Roman"/>
          <w:b/>
          <w:bCs/>
          <w:lang w:val="uk-UA"/>
        </w:rPr>
        <w:lastRenderedPageBreak/>
        <w:t>Додаток №</w:t>
      </w:r>
      <w:r w:rsidR="0078708B" w:rsidRPr="00115C1D">
        <w:rPr>
          <w:rFonts w:ascii="Times New Roman" w:eastAsia="Calibri" w:hAnsi="Times New Roman" w:cs="Times New Roman"/>
          <w:b/>
          <w:bCs/>
          <w:lang w:val="uk-UA"/>
        </w:rPr>
        <w:t>2</w:t>
      </w:r>
    </w:p>
    <w:p w14:paraId="7E9CDB6D" w14:textId="4412C60C" w:rsidR="0078708B" w:rsidRPr="00B0365A" w:rsidRDefault="00B16623" w:rsidP="0078708B">
      <w:pPr>
        <w:spacing w:after="0" w:line="276" w:lineRule="auto"/>
        <w:jc w:val="right"/>
        <w:rPr>
          <w:rFonts w:ascii="Times New Roman" w:eastAsia="Calibri" w:hAnsi="Times New Roman" w:cs="Times New Roman"/>
          <w:b/>
          <w:bCs/>
          <w:i/>
          <w:lang w:val="uk-UA"/>
        </w:rPr>
      </w:pPr>
      <w:r w:rsidRPr="00B0365A">
        <w:rPr>
          <w:rFonts w:ascii="Times New Roman" w:eastAsia="Calibri" w:hAnsi="Times New Roman" w:cs="Times New Roman"/>
          <w:b/>
          <w:bCs/>
          <w:i/>
          <w:lang w:val="uk-UA"/>
        </w:rPr>
        <w:t xml:space="preserve">до </w:t>
      </w:r>
      <w:r w:rsidR="0078708B" w:rsidRPr="00B0365A">
        <w:rPr>
          <w:rFonts w:ascii="Times New Roman" w:eastAsia="Calibri" w:hAnsi="Times New Roman" w:cs="Times New Roman"/>
          <w:b/>
          <w:bCs/>
          <w:i/>
          <w:lang w:val="uk-UA"/>
        </w:rPr>
        <w:t>Тендерної  документації</w:t>
      </w:r>
    </w:p>
    <w:p w14:paraId="37C6E3F5" w14:textId="77777777" w:rsidR="00B0365A" w:rsidRPr="00115C1D" w:rsidRDefault="00B0365A" w:rsidP="0078708B">
      <w:pPr>
        <w:spacing w:after="0" w:line="276" w:lineRule="auto"/>
        <w:jc w:val="right"/>
        <w:rPr>
          <w:rFonts w:ascii="Times New Roman" w:eastAsia="Calibri" w:hAnsi="Times New Roman" w:cs="Times New Roman"/>
          <w:b/>
          <w:bCs/>
          <w:lang w:val="uk-UA"/>
        </w:rPr>
      </w:pPr>
    </w:p>
    <w:p w14:paraId="10ACE4B6" w14:textId="091C974C" w:rsidR="00487B1F" w:rsidRPr="00115C1D" w:rsidRDefault="00DA02FC" w:rsidP="00A43E19">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lang w:val="uk-UA" w:bidi="en-US"/>
        </w:rPr>
      </w:pPr>
      <w:r w:rsidRPr="00115C1D">
        <w:rPr>
          <w:rFonts w:ascii="Times New Roman" w:eastAsia="Times New Roman" w:hAnsi="Times New Roman" w:cs="Times New Roman"/>
          <w:b/>
          <w:color w:val="000000"/>
          <w:kern w:val="3"/>
          <w:highlight w:val="white"/>
          <w:lang w:val="uk-UA" w:bidi="en-US"/>
        </w:rPr>
        <w:t>Інформація про необхідні технічні, якісні та кількісні характеристики предмета закупівлі — технічні вимоги до предмета закупівлі</w:t>
      </w:r>
    </w:p>
    <w:p w14:paraId="1A86A525" w14:textId="28E4F95B" w:rsidR="00E6275B" w:rsidRDefault="00330B29" w:rsidP="00E6275B">
      <w:pPr>
        <w:widowControl w:val="0"/>
        <w:suppressAutoHyphens/>
        <w:autoSpaceDN w:val="0"/>
        <w:spacing w:after="0" w:line="240" w:lineRule="auto"/>
        <w:jc w:val="center"/>
        <w:textAlignment w:val="baseline"/>
        <w:rPr>
          <w:rFonts w:ascii="Times New Roman" w:hAnsi="Times New Roman" w:cs="Times New Roman"/>
          <w:bCs/>
          <w:lang w:val="uk-UA"/>
        </w:rPr>
      </w:pPr>
      <w:r w:rsidRPr="00593656">
        <w:rPr>
          <w:rFonts w:ascii="Times New Roman" w:hAnsi="Times New Roman" w:cs="Times New Roman"/>
          <w:b/>
          <w:bCs/>
          <w:sz w:val="24"/>
          <w:szCs w:val="24"/>
          <w:lang w:val="uk-UA"/>
        </w:rPr>
        <w:t>ДК 021:2015 – 45450000-6 Інші завершальні будівельні роботи</w:t>
      </w:r>
      <w:r w:rsidRPr="00593656">
        <w:rPr>
          <w:rFonts w:ascii="Times New Roman" w:hAnsi="Times New Roman" w:cs="Times New Roman"/>
          <w:spacing w:val="-5"/>
          <w:sz w:val="24"/>
          <w:szCs w:val="24"/>
          <w:lang w:val="uk-UA"/>
        </w:rPr>
        <w:t xml:space="preserve"> (</w:t>
      </w:r>
      <w:r w:rsidRPr="00593656">
        <w:rPr>
          <w:rFonts w:ascii="Times New Roman" w:hAnsi="Times New Roman" w:cs="Times New Roman"/>
          <w:b/>
          <w:spacing w:val="-5"/>
          <w:sz w:val="24"/>
          <w:szCs w:val="24"/>
          <w:lang w:val="uk-UA"/>
        </w:rPr>
        <w:t>Поточний ремонт громадського будинку ФАП у с. Велика Стариця по вул. Стасюка, 39</w:t>
      </w:r>
      <w:r w:rsidRPr="000625BD">
        <w:rPr>
          <w:rFonts w:ascii="Times New Roman" w:hAnsi="Times New Roman" w:cs="Times New Roman"/>
          <w:b/>
          <w:spacing w:val="-5"/>
          <w:sz w:val="24"/>
          <w:szCs w:val="24"/>
          <w:lang w:val="uk-UA"/>
        </w:rPr>
        <w:t>)</w:t>
      </w:r>
    </w:p>
    <w:p w14:paraId="53CEDFCD" w14:textId="77777777" w:rsidR="00487B1F" w:rsidRDefault="00487B1F" w:rsidP="00E6275B">
      <w:pPr>
        <w:widowControl w:val="0"/>
        <w:suppressAutoHyphens/>
        <w:autoSpaceDN w:val="0"/>
        <w:spacing w:after="0" w:line="240" w:lineRule="auto"/>
        <w:jc w:val="center"/>
        <w:textAlignment w:val="baseline"/>
        <w:rPr>
          <w:rFonts w:ascii="Times New Roman" w:hAnsi="Times New Roman" w:cs="Times New Roman"/>
          <w:bCs/>
          <w:lang w:val="uk-UA"/>
        </w:rPr>
      </w:pPr>
    </w:p>
    <w:tbl>
      <w:tblPr>
        <w:tblStyle w:val="af9"/>
        <w:tblW w:w="0" w:type="auto"/>
        <w:tblInd w:w="0" w:type="dxa"/>
        <w:tblLook w:val="04A0" w:firstRow="1" w:lastRow="0" w:firstColumn="1" w:lastColumn="0" w:noHBand="0" w:noVBand="1"/>
      </w:tblPr>
      <w:tblGrid>
        <w:gridCol w:w="546"/>
        <w:gridCol w:w="5965"/>
        <w:gridCol w:w="1059"/>
        <w:gridCol w:w="1097"/>
        <w:gridCol w:w="1104"/>
      </w:tblGrid>
      <w:tr w:rsidR="00E6275B" w:rsidRPr="00684D55" w14:paraId="44B69C71" w14:textId="77777777" w:rsidTr="00E025D8">
        <w:tc>
          <w:tcPr>
            <w:tcW w:w="546" w:type="dxa"/>
          </w:tcPr>
          <w:p w14:paraId="3A7A4B6B" w14:textId="77777777" w:rsidR="00E6275B" w:rsidRPr="00684D55" w:rsidRDefault="00E6275B" w:rsidP="00E025D8">
            <w:pPr>
              <w:jc w:val="center"/>
              <w:rPr>
                <w:rFonts w:ascii="Times New Roman" w:hAnsi="Times New Roman" w:cs="Times New Roman"/>
                <w:sz w:val="22"/>
                <w:szCs w:val="22"/>
                <w:lang w:val="uk-UA"/>
              </w:rPr>
            </w:pPr>
            <w:r w:rsidRPr="00684D55">
              <w:rPr>
                <w:rFonts w:ascii="Times New Roman" w:hAnsi="Times New Roman" w:cs="Times New Roman"/>
                <w:bCs/>
                <w:sz w:val="22"/>
                <w:szCs w:val="22"/>
                <w:lang w:val="uk-UA"/>
              </w:rPr>
              <w:t>№ п/п</w:t>
            </w:r>
          </w:p>
        </w:tc>
        <w:tc>
          <w:tcPr>
            <w:tcW w:w="5965" w:type="dxa"/>
          </w:tcPr>
          <w:p w14:paraId="00AC0C96" w14:textId="77777777" w:rsidR="00E6275B" w:rsidRPr="00684D55" w:rsidRDefault="00E6275B" w:rsidP="00E025D8">
            <w:pPr>
              <w:jc w:val="center"/>
              <w:rPr>
                <w:rFonts w:ascii="Times New Roman" w:hAnsi="Times New Roman" w:cs="Times New Roman"/>
                <w:sz w:val="22"/>
                <w:szCs w:val="22"/>
                <w:lang w:val="uk-UA"/>
              </w:rPr>
            </w:pPr>
            <w:r w:rsidRPr="00684D55">
              <w:rPr>
                <w:rFonts w:ascii="Times New Roman" w:hAnsi="Times New Roman" w:cs="Times New Roman"/>
                <w:bCs/>
                <w:sz w:val="22"/>
                <w:szCs w:val="22"/>
                <w:lang w:val="uk-UA"/>
              </w:rPr>
              <w:t>Найменування робіт і витрат</w:t>
            </w:r>
          </w:p>
        </w:tc>
        <w:tc>
          <w:tcPr>
            <w:tcW w:w="1059" w:type="dxa"/>
          </w:tcPr>
          <w:p w14:paraId="636B7942" w14:textId="77777777" w:rsidR="00E6275B" w:rsidRPr="00684D55" w:rsidRDefault="00E6275B" w:rsidP="00E025D8">
            <w:pPr>
              <w:jc w:val="center"/>
              <w:rPr>
                <w:rFonts w:ascii="Times New Roman" w:hAnsi="Times New Roman" w:cs="Times New Roman"/>
                <w:sz w:val="22"/>
                <w:szCs w:val="22"/>
                <w:lang w:val="uk-UA"/>
              </w:rPr>
            </w:pPr>
            <w:r w:rsidRPr="00684D55">
              <w:rPr>
                <w:rFonts w:ascii="Times New Roman" w:hAnsi="Times New Roman" w:cs="Times New Roman"/>
                <w:bCs/>
                <w:sz w:val="22"/>
                <w:szCs w:val="22"/>
                <w:lang w:val="uk-UA"/>
              </w:rPr>
              <w:t>Одиниця виміру</w:t>
            </w:r>
          </w:p>
        </w:tc>
        <w:tc>
          <w:tcPr>
            <w:tcW w:w="1097" w:type="dxa"/>
          </w:tcPr>
          <w:p w14:paraId="2D17BD9C" w14:textId="77777777" w:rsidR="00E6275B" w:rsidRPr="00684D55" w:rsidRDefault="00E6275B" w:rsidP="00E025D8">
            <w:pPr>
              <w:jc w:val="center"/>
              <w:rPr>
                <w:rFonts w:ascii="Times New Roman" w:hAnsi="Times New Roman" w:cs="Times New Roman"/>
                <w:sz w:val="22"/>
                <w:szCs w:val="22"/>
                <w:lang w:val="uk-UA"/>
              </w:rPr>
            </w:pPr>
            <w:r w:rsidRPr="00684D55">
              <w:rPr>
                <w:rFonts w:ascii="Times New Roman" w:hAnsi="Times New Roman" w:cs="Times New Roman"/>
                <w:bCs/>
                <w:sz w:val="22"/>
                <w:szCs w:val="22"/>
                <w:lang w:val="uk-UA"/>
              </w:rPr>
              <w:t>Кількість</w:t>
            </w:r>
          </w:p>
        </w:tc>
        <w:tc>
          <w:tcPr>
            <w:tcW w:w="1104" w:type="dxa"/>
          </w:tcPr>
          <w:p w14:paraId="02D1C671" w14:textId="77777777" w:rsidR="00E6275B" w:rsidRPr="00684D55" w:rsidRDefault="00E6275B" w:rsidP="00E025D8">
            <w:pPr>
              <w:jc w:val="center"/>
              <w:rPr>
                <w:rFonts w:ascii="Times New Roman" w:hAnsi="Times New Roman" w:cs="Times New Roman"/>
                <w:sz w:val="22"/>
                <w:szCs w:val="22"/>
                <w:lang w:val="uk-UA"/>
              </w:rPr>
            </w:pPr>
            <w:r w:rsidRPr="00684D55">
              <w:rPr>
                <w:rFonts w:ascii="Times New Roman" w:hAnsi="Times New Roman" w:cs="Times New Roman"/>
                <w:bCs/>
                <w:sz w:val="22"/>
                <w:szCs w:val="22"/>
                <w:lang w:val="uk-UA"/>
              </w:rPr>
              <w:t>Примітка</w:t>
            </w:r>
          </w:p>
        </w:tc>
      </w:tr>
      <w:tr w:rsidR="00487B1F" w:rsidRPr="00684D55" w14:paraId="48333847" w14:textId="77777777" w:rsidTr="00E025D8">
        <w:tc>
          <w:tcPr>
            <w:tcW w:w="546" w:type="dxa"/>
          </w:tcPr>
          <w:p w14:paraId="2F8ECDC7" w14:textId="7002CE10" w:rsidR="00487B1F" w:rsidRPr="00684D55" w:rsidRDefault="00487B1F" w:rsidP="00E025D8">
            <w:pPr>
              <w:jc w:val="center"/>
              <w:rPr>
                <w:rFonts w:ascii="Times New Roman" w:hAnsi="Times New Roman" w:cs="Times New Roman"/>
                <w:bCs/>
                <w:lang w:val="uk-UA"/>
              </w:rPr>
            </w:pPr>
            <w:r>
              <w:rPr>
                <w:rFonts w:ascii="Times New Roman" w:hAnsi="Times New Roman" w:cs="Times New Roman"/>
                <w:bCs/>
                <w:lang w:val="uk-UA"/>
              </w:rPr>
              <w:t>1</w:t>
            </w:r>
          </w:p>
        </w:tc>
        <w:tc>
          <w:tcPr>
            <w:tcW w:w="5965" w:type="dxa"/>
          </w:tcPr>
          <w:p w14:paraId="147914A7" w14:textId="36A82696" w:rsidR="00487B1F" w:rsidRPr="00684D55" w:rsidRDefault="00487B1F" w:rsidP="00E025D8">
            <w:pPr>
              <w:jc w:val="center"/>
              <w:rPr>
                <w:rFonts w:ascii="Times New Roman" w:hAnsi="Times New Roman" w:cs="Times New Roman"/>
                <w:bCs/>
                <w:lang w:val="uk-UA"/>
              </w:rPr>
            </w:pPr>
            <w:r>
              <w:rPr>
                <w:rFonts w:ascii="Times New Roman" w:hAnsi="Times New Roman" w:cs="Times New Roman"/>
                <w:bCs/>
                <w:lang w:val="uk-UA"/>
              </w:rPr>
              <w:t>2</w:t>
            </w:r>
          </w:p>
        </w:tc>
        <w:tc>
          <w:tcPr>
            <w:tcW w:w="1059" w:type="dxa"/>
          </w:tcPr>
          <w:p w14:paraId="0419F77B" w14:textId="6BDD1C2F" w:rsidR="00487B1F" w:rsidRPr="00684D55" w:rsidRDefault="00487B1F" w:rsidP="00E025D8">
            <w:pPr>
              <w:jc w:val="center"/>
              <w:rPr>
                <w:rFonts w:ascii="Times New Roman" w:hAnsi="Times New Roman" w:cs="Times New Roman"/>
                <w:bCs/>
                <w:lang w:val="uk-UA"/>
              </w:rPr>
            </w:pPr>
            <w:r>
              <w:rPr>
                <w:rFonts w:ascii="Times New Roman" w:hAnsi="Times New Roman" w:cs="Times New Roman"/>
                <w:bCs/>
                <w:lang w:val="uk-UA"/>
              </w:rPr>
              <w:t>3</w:t>
            </w:r>
          </w:p>
        </w:tc>
        <w:tc>
          <w:tcPr>
            <w:tcW w:w="1097" w:type="dxa"/>
          </w:tcPr>
          <w:p w14:paraId="7337CE9F" w14:textId="1C8F3328" w:rsidR="00487B1F" w:rsidRPr="00684D55" w:rsidRDefault="00487B1F" w:rsidP="00E025D8">
            <w:pPr>
              <w:jc w:val="center"/>
              <w:rPr>
                <w:rFonts w:ascii="Times New Roman" w:hAnsi="Times New Roman" w:cs="Times New Roman"/>
                <w:bCs/>
                <w:lang w:val="uk-UA"/>
              </w:rPr>
            </w:pPr>
            <w:r>
              <w:rPr>
                <w:rFonts w:ascii="Times New Roman" w:hAnsi="Times New Roman" w:cs="Times New Roman"/>
                <w:bCs/>
                <w:lang w:val="uk-UA"/>
              </w:rPr>
              <w:t>4</w:t>
            </w:r>
          </w:p>
        </w:tc>
        <w:tc>
          <w:tcPr>
            <w:tcW w:w="1104" w:type="dxa"/>
          </w:tcPr>
          <w:p w14:paraId="3EFE98A8" w14:textId="3CAA5794" w:rsidR="00487B1F" w:rsidRPr="00684D55" w:rsidRDefault="00487B1F" w:rsidP="00E025D8">
            <w:pPr>
              <w:jc w:val="center"/>
              <w:rPr>
                <w:rFonts w:ascii="Times New Roman" w:hAnsi="Times New Roman" w:cs="Times New Roman"/>
                <w:bCs/>
                <w:lang w:val="uk-UA"/>
              </w:rPr>
            </w:pPr>
            <w:r>
              <w:rPr>
                <w:rFonts w:ascii="Times New Roman" w:hAnsi="Times New Roman" w:cs="Times New Roman"/>
                <w:bCs/>
                <w:lang w:val="uk-UA"/>
              </w:rPr>
              <w:t>5</w:t>
            </w:r>
          </w:p>
        </w:tc>
      </w:tr>
      <w:tr w:rsidR="00E6275B" w:rsidRPr="00684D55" w14:paraId="07548D7E" w14:textId="77777777" w:rsidTr="00E025D8">
        <w:tc>
          <w:tcPr>
            <w:tcW w:w="9771" w:type="dxa"/>
            <w:gridSpan w:val="5"/>
          </w:tcPr>
          <w:p w14:paraId="2C9C6828" w14:textId="77777777" w:rsidR="00E6275B" w:rsidRPr="00684D55" w:rsidRDefault="00E6275B" w:rsidP="00E025D8">
            <w:pPr>
              <w:jc w:val="center"/>
              <w:rPr>
                <w:rFonts w:ascii="Times New Roman" w:hAnsi="Times New Roman" w:cs="Times New Roman"/>
                <w:sz w:val="22"/>
                <w:szCs w:val="22"/>
                <w:lang w:val="uk-UA"/>
              </w:rPr>
            </w:pPr>
            <w:r w:rsidRPr="00684D55">
              <w:rPr>
                <w:rFonts w:ascii="Times New Roman" w:hAnsi="Times New Roman" w:cs="Times New Roman"/>
                <w:b/>
                <w:bCs/>
                <w:color w:val="000000"/>
                <w:sz w:val="22"/>
                <w:szCs w:val="22"/>
                <w:lang w:val="uk-UA" w:eastAsia="uk-UA"/>
              </w:rPr>
              <w:t>Роздiл 1. Фасад</w:t>
            </w:r>
          </w:p>
        </w:tc>
      </w:tr>
      <w:tr w:rsidR="00E6275B" w:rsidRPr="00E6275B" w14:paraId="02549A79" w14:textId="77777777" w:rsidTr="00E6275B">
        <w:tc>
          <w:tcPr>
            <w:tcW w:w="546" w:type="dxa"/>
          </w:tcPr>
          <w:p w14:paraId="51C4CEC6"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w:t>
            </w:r>
          </w:p>
        </w:tc>
        <w:tc>
          <w:tcPr>
            <w:tcW w:w="5965" w:type="dxa"/>
          </w:tcPr>
          <w:p w14:paraId="063D5E05" w14:textId="77777777" w:rsidR="00E6275B" w:rsidRPr="00684D55" w:rsidRDefault="00E6275B" w:rsidP="00E6275B">
            <w:pPr>
              <w:shd w:val="clear" w:color="auto" w:fill="FFFFFF" w:themeFill="background1"/>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Утеплення фасадів мінеральними плитами товщиною 120 мм з опорядженням декоративним розчином за технологією "CEREZIT". Стіни гладкі</w:t>
            </w:r>
          </w:p>
        </w:tc>
        <w:tc>
          <w:tcPr>
            <w:tcW w:w="1059" w:type="dxa"/>
          </w:tcPr>
          <w:p w14:paraId="7B4CA25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100 м2</w:t>
            </w:r>
          </w:p>
        </w:tc>
        <w:tc>
          <w:tcPr>
            <w:tcW w:w="1097" w:type="dxa"/>
          </w:tcPr>
          <w:p w14:paraId="45FD7445"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0,15</w:t>
            </w:r>
          </w:p>
        </w:tc>
        <w:tc>
          <w:tcPr>
            <w:tcW w:w="1104" w:type="dxa"/>
            <w:shd w:val="clear" w:color="auto" w:fill="auto"/>
          </w:tcPr>
          <w:p w14:paraId="2762549C"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4983E20" w14:textId="77777777" w:rsidTr="00E6275B">
        <w:tc>
          <w:tcPr>
            <w:tcW w:w="546" w:type="dxa"/>
          </w:tcPr>
          <w:p w14:paraId="02B6D779"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w:t>
            </w:r>
          </w:p>
        </w:tc>
        <w:tc>
          <w:tcPr>
            <w:tcW w:w="5965" w:type="dxa"/>
          </w:tcPr>
          <w:p w14:paraId="3B74E353" w14:textId="77777777" w:rsidR="00E6275B" w:rsidRPr="00684D55" w:rsidRDefault="00E6275B" w:rsidP="00E6275B">
            <w:pPr>
              <w:shd w:val="clear" w:color="auto" w:fill="FFFFFF" w:themeFill="background1"/>
              <w:rPr>
                <w:rFonts w:ascii="Times New Roman" w:hAnsi="Times New Roman" w:cs="Times New Roman"/>
                <w:sz w:val="22"/>
                <w:szCs w:val="22"/>
                <w:lang w:val="uk-UA"/>
              </w:rPr>
            </w:pPr>
            <w:r w:rsidRPr="00684D55">
              <w:rPr>
                <w:rFonts w:ascii="Times New Roman" w:hAnsi="Times New Roman" w:cs="Times New Roman"/>
                <w:sz w:val="22"/>
                <w:szCs w:val="22"/>
                <w:lang w:val="uk-UA"/>
              </w:rPr>
              <w:t>Плити теплоiзоляцiйнi iз мiнеральної вати 100 мм</w:t>
            </w:r>
          </w:p>
        </w:tc>
        <w:tc>
          <w:tcPr>
            <w:tcW w:w="1059" w:type="dxa"/>
          </w:tcPr>
          <w:p w14:paraId="0E41B1A1"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м3</w:t>
            </w:r>
          </w:p>
        </w:tc>
        <w:tc>
          <w:tcPr>
            <w:tcW w:w="1097" w:type="dxa"/>
          </w:tcPr>
          <w:p w14:paraId="09482E7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1,605</w:t>
            </w:r>
          </w:p>
        </w:tc>
        <w:tc>
          <w:tcPr>
            <w:tcW w:w="1104" w:type="dxa"/>
            <w:shd w:val="clear" w:color="auto" w:fill="auto"/>
          </w:tcPr>
          <w:p w14:paraId="312ADE20"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3BA8B52" w14:textId="77777777" w:rsidTr="00E6275B">
        <w:tc>
          <w:tcPr>
            <w:tcW w:w="546" w:type="dxa"/>
          </w:tcPr>
          <w:p w14:paraId="6F943CE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w:t>
            </w:r>
          </w:p>
        </w:tc>
        <w:tc>
          <w:tcPr>
            <w:tcW w:w="5965" w:type="dxa"/>
          </w:tcPr>
          <w:p w14:paraId="24F207C5" w14:textId="77777777" w:rsidR="00E6275B" w:rsidRPr="00684D55" w:rsidRDefault="00E6275B" w:rsidP="00E6275B">
            <w:pPr>
              <w:shd w:val="clear" w:color="auto" w:fill="FFFFFF" w:themeFill="background1"/>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Сумiш клейова Ceresit СT 190</w:t>
            </w:r>
          </w:p>
        </w:tc>
        <w:tc>
          <w:tcPr>
            <w:tcW w:w="1059" w:type="dxa"/>
          </w:tcPr>
          <w:p w14:paraId="7420E8E7"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кг</w:t>
            </w:r>
          </w:p>
        </w:tc>
        <w:tc>
          <w:tcPr>
            <w:tcW w:w="1097" w:type="dxa"/>
          </w:tcPr>
          <w:p w14:paraId="2D93EC0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17,25</w:t>
            </w:r>
          </w:p>
        </w:tc>
        <w:tc>
          <w:tcPr>
            <w:tcW w:w="1104" w:type="dxa"/>
            <w:shd w:val="clear" w:color="auto" w:fill="auto"/>
          </w:tcPr>
          <w:p w14:paraId="1ED31AD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EC9E9CC" w14:textId="77777777" w:rsidTr="00E6275B">
        <w:tc>
          <w:tcPr>
            <w:tcW w:w="546" w:type="dxa"/>
          </w:tcPr>
          <w:p w14:paraId="467F8601"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w:t>
            </w:r>
          </w:p>
        </w:tc>
        <w:tc>
          <w:tcPr>
            <w:tcW w:w="5965" w:type="dxa"/>
          </w:tcPr>
          <w:p w14:paraId="2544BD91" w14:textId="77777777" w:rsidR="00E6275B" w:rsidRPr="00E6275B" w:rsidRDefault="00E6275B" w:rsidP="00E6275B">
            <w:pPr>
              <w:shd w:val="clear" w:color="auto" w:fill="FFFFFF" w:themeFill="background1"/>
              <w:rPr>
                <w:rFonts w:ascii="Times New Roman" w:hAnsi="Times New Roman" w:cs="Times New Roman"/>
                <w:sz w:val="22"/>
                <w:szCs w:val="22"/>
                <w:lang w:val="uk-UA"/>
              </w:rPr>
            </w:pPr>
            <w:r w:rsidRPr="00E6275B">
              <w:rPr>
                <w:rFonts w:ascii="Times New Roman" w:hAnsi="Times New Roman" w:cs="Times New Roman"/>
                <w:color w:val="000000"/>
                <w:sz w:val="22"/>
                <w:szCs w:val="22"/>
                <w:lang w:val="uk-UA" w:eastAsia="uk-UA"/>
              </w:rPr>
              <w:t>Сітка  скловолокниста</w:t>
            </w:r>
          </w:p>
        </w:tc>
        <w:tc>
          <w:tcPr>
            <w:tcW w:w="1059" w:type="dxa"/>
          </w:tcPr>
          <w:p w14:paraId="5929180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м2</w:t>
            </w:r>
          </w:p>
        </w:tc>
        <w:tc>
          <w:tcPr>
            <w:tcW w:w="1097" w:type="dxa"/>
          </w:tcPr>
          <w:p w14:paraId="188C834A"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17,25</w:t>
            </w:r>
          </w:p>
        </w:tc>
        <w:tc>
          <w:tcPr>
            <w:tcW w:w="1104" w:type="dxa"/>
            <w:shd w:val="clear" w:color="auto" w:fill="auto"/>
          </w:tcPr>
          <w:p w14:paraId="61957C2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628606C" w14:textId="77777777" w:rsidTr="00E6275B">
        <w:tc>
          <w:tcPr>
            <w:tcW w:w="546" w:type="dxa"/>
          </w:tcPr>
          <w:p w14:paraId="631AFEF7"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w:t>
            </w:r>
          </w:p>
        </w:tc>
        <w:tc>
          <w:tcPr>
            <w:tcW w:w="5965" w:type="dxa"/>
          </w:tcPr>
          <w:p w14:paraId="1DB42AFD" w14:textId="4F5AFC8F"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Дюбелі фасадні з металевим цвяхом під мінвату 160 мм</w:t>
            </w:r>
          </w:p>
        </w:tc>
        <w:tc>
          <w:tcPr>
            <w:tcW w:w="1059" w:type="dxa"/>
          </w:tcPr>
          <w:p w14:paraId="23E1FCE9"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100шт</w:t>
            </w:r>
          </w:p>
        </w:tc>
        <w:tc>
          <w:tcPr>
            <w:tcW w:w="1097" w:type="dxa"/>
          </w:tcPr>
          <w:p w14:paraId="2FB037A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1,22</w:t>
            </w:r>
          </w:p>
        </w:tc>
        <w:tc>
          <w:tcPr>
            <w:tcW w:w="1104" w:type="dxa"/>
            <w:shd w:val="clear" w:color="auto" w:fill="auto"/>
          </w:tcPr>
          <w:p w14:paraId="16550187"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ED4E354" w14:textId="77777777" w:rsidTr="00E6275B">
        <w:tc>
          <w:tcPr>
            <w:tcW w:w="546" w:type="dxa"/>
          </w:tcPr>
          <w:p w14:paraId="6607FAE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w:t>
            </w:r>
          </w:p>
        </w:tc>
        <w:tc>
          <w:tcPr>
            <w:tcW w:w="5965" w:type="dxa"/>
          </w:tcPr>
          <w:p w14:paraId="5B3170CB"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Фарба грунтуюча Ceresit CT 16</w:t>
            </w:r>
          </w:p>
        </w:tc>
        <w:tc>
          <w:tcPr>
            <w:tcW w:w="1059" w:type="dxa"/>
          </w:tcPr>
          <w:p w14:paraId="12C105C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л</w:t>
            </w:r>
          </w:p>
        </w:tc>
        <w:tc>
          <w:tcPr>
            <w:tcW w:w="1097" w:type="dxa"/>
          </w:tcPr>
          <w:p w14:paraId="1207313C"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2,55</w:t>
            </w:r>
          </w:p>
        </w:tc>
        <w:tc>
          <w:tcPr>
            <w:tcW w:w="1104" w:type="dxa"/>
            <w:shd w:val="clear" w:color="auto" w:fill="auto"/>
          </w:tcPr>
          <w:p w14:paraId="38F8760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4D8DD59B" w14:textId="77777777" w:rsidTr="00E6275B">
        <w:tc>
          <w:tcPr>
            <w:tcW w:w="546" w:type="dxa"/>
          </w:tcPr>
          <w:p w14:paraId="3821DFD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w:t>
            </w:r>
          </w:p>
        </w:tc>
        <w:tc>
          <w:tcPr>
            <w:tcW w:w="5965" w:type="dxa"/>
          </w:tcPr>
          <w:p w14:paraId="0695ECAB"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Штукатурка декоративна акрилова  Ceresit CT64</w:t>
            </w:r>
          </w:p>
        </w:tc>
        <w:tc>
          <w:tcPr>
            <w:tcW w:w="1059" w:type="dxa"/>
          </w:tcPr>
          <w:p w14:paraId="40A50542"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tcPr>
          <w:p w14:paraId="15C7841B"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40,5</w:t>
            </w:r>
          </w:p>
        </w:tc>
        <w:tc>
          <w:tcPr>
            <w:tcW w:w="1104" w:type="dxa"/>
            <w:shd w:val="clear" w:color="auto" w:fill="auto"/>
          </w:tcPr>
          <w:p w14:paraId="2223AC1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AD090DA" w14:textId="77777777" w:rsidTr="00E6275B">
        <w:tc>
          <w:tcPr>
            <w:tcW w:w="546" w:type="dxa"/>
          </w:tcPr>
          <w:p w14:paraId="554880B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w:t>
            </w:r>
          </w:p>
        </w:tc>
        <w:tc>
          <w:tcPr>
            <w:tcW w:w="5965" w:type="dxa"/>
          </w:tcPr>
          <w:p w14:paraId="597DB08F"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Фарба будівельна акрилова Ceresit СТ 42</w:t>
            </w:r>
          </w:p>
        </w:tc>
        <w:tc>
          <w:tcPr>
            <w:tcW w:w="1059" w:type="dxa"/>
          </w:tcPr>
          <w:p w14:paraId="45EB48D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tcPr>
          <w:p w14:paraId="6E57749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7,53</w:t>
            </w:r>
          </w:p>
        </w:tc>
        <w:tc>
          <w:tcPr>
            <w:tcW w:w="1104" w:type="dxa"/>
            <w:shd w:val="clear" w:color="auto" w:fill="auto"/>
          </w:tcPr>
          <w:p w14:paraId="2C1FCB8C"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9AA32A3" w14:textId="77777777" w:rsidTr="00E6275B">
        <w:tc>
          <w:tcPr>
            <w:tcW w:w="546" w:type="dxa"/>
          </w:tcPr>
          <w:p w14:paraId="0E51D09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w:t>
            </w:r>
          </w:p>
        </w:tc>
        <w:tc>
          <w:tcPr>
            <w:tcW w:w="5965" w:type="dxa"/>
          </w:tcPr>
          <w:p w14:paraId="73BCF392"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Куточок фасадний ПВХ з армувальною сіткою (з відкосами)</w:t>
            </w:r>
          </w:p>
        </w:tc>
        <w:tc>
          <w:tcPr>
            <w:tcW w:w="1059" w:type="dxa"/>
          </w:tcPr>
          <w:p w14:paraId="32D90E64"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w:t>
            </w:r>
          </w:p>
        </w:tc>
        <w:tc>
          <w:tcPr>
            <w:tcW w:w="1097" w:type="dxa"/>
          </w:tcPr>
          <w:p w14:paraId="4C09F0F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35</w:t>
            </w:r>
          </w:p>
        </w:tc>
        <w:tc>
          <w:tcPr>
            <w:tcW w:w="1104" w:type="dxa"/>
            <w:shd w:val="clear" w:color="auto" w:fill="auto"/>
          </w:tcPr>
          <w:p w14:paraId="346DF704"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9D4EC82" w14:textId="77777777" w:rsidTr="00E6275B">
        <w:trPr>
          <w:trHeight w:val="43"/>
        </w:trPr>
        <w:tc>
          <w:tcPr>
            <w:tcW w:w="546" w:type="dxa"/>
          </w:tcPr>
          <w:p w14:paraId="11657D6C"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10</w:t>
            </w:r>
          </w:p>
        </w:tc>
        <w:tc>
          <w:tcPr>
            <w:tcW w:w="5965" w:type="dxa"/>
          </w:tcPr>
          <w:p w14:paraId="7D89426A"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Утеплення фасадів мінеральними плитами товщиною 20 мм з опорядженням декоративним розчином за технологією</w:t>
            </w:r>
          </w:p>
          <w:p w14:paraId="15C5E6D4"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"CEREZIT". Укоси, ширина до 300 мм</w:t>
            </w:r>
          </w:p>
        </w:tc>
        <w:tc>
          <w:tcPr>
            <w:tcW w:w="1059" w:type="dxa"/>
          </w:tcPr>
          <w:p w14:paraId="6435127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 м2</w:t>
            </w:r>
          </w:p>
        </w:tc>
        <w:tc>
          <w:tcPr>
            <w:tcW w:w="1097" w:type="dxa"/>
          </w:tcPr>
          <w:p w14:paraId="6312CCC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0,024</w:t>
            </w:r>
          </w:p>
        </w:tc>
        <w:tc>
          <w:tcPr>
            <w:tcW w:w="1104" w:type="dxa"/>
            <w:shd w:val="clear" w:color="auto" w:fill="auto"/>
          </w:tcPr>
          <w:p w14:paraId="6345DA4F"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5271C44" w14:textId="77777777" w:rsidTr="00E6275B">
        <w:tc>
          <w:tcPr>
            <w:tcW w:w="546" w:type="dxa"/>
          </w:tcPr>
          <w:p w14:paraId="4881E89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11</w:t>
            </w:r>
          </w:p>
        </w:tc>
        <w:tc>
          <w:tcPr>
            <w:tcW w:w="5965" w:type="dxa"/>
          </w:tcPr>
          <w:p w14:paraId="3AC550AF"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Плити теплоiзоляцiйнi iз мiнеральної вати 20мм</w:t>
            </w:r>
          </w:p>
        </w:tc>
        <w:tc>
          <w:tcPr>
            <w:tcW w:w="1059" w:type="dxa"/>
          </w:tcPr>
          <w:p w14:paraId="3EB52344"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м3</w:t>
            </w:r>
          </w:p>
        </w:tc>
        <w:tc>
          <w:tcPr>
            <w:tcW w:w="1097" w:type="dxa"/>
            <w:shd w:val="clear" w:color="auto" w:fill="FFFFFF" w:themeFill="background1"/>
          </w:tcPr>
          <w:p w14:paraId="4616AB7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0,05136</w:t>
            </w:r>
          </w:p>
        </w:tc>
        <w:tc>
          <w:tcPr>
            <w:tcW w:w="1104" w:type="dxa"/>
            <w:shd w:val="clear" w:color="auto" w:fill="FFFFFF" w:themeFill="background1"/>
          </w:tcPr>
          <w:p w14:paraId="6EBBC951"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1BA7C4C" w14:textId="77777777" w:rsidTr="00E6275B">
        <w:tc>
          <w:tcPr>
            <w:tcW w:w="546" w:type="dxa"/>
          </w:tcPr>
          <w:p w14:paraId="38742FA6"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12</w:t>
            </w:r>
          </w:p>
        </w:tc>
        <w:tc>
          <w:tcPr>
            <w:tcW w:w="5965" w:type="dxa"/>
          </w:tcPr>
          <w:p w14:paraId="5C54D011"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Сумiш клейова Ceresit СT 190</w:t>
            </w:r>
          </w:p>
        </w:tc>
        <w:tc>
          <w:tcPr>
            <w:tcW w:w="1059" w:type="dxa"/>
          </w:tcPr>
          <w:p w14:paraId="3CBEF112"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043311A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29,28</w:t>
            </w:r>
          </w:p>
        </w:tc>
        <w:tc>
          <w:tcPr>
            <w:tcW w:w="1104" w:type="dxa"/>
            <w:shd w:val="clear" w:color="auto" w:fill="FFFFFF" w:themeFill="background1"/>
          </w:tcPr>
          <w:p w14:paraId="36395D3B"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3F01D40" w14:textId="77777777" w:rsidTr="00E6275B">
        <w:tc>
          <w:tcPr>
            <w:tcW w:w="546" w:type="dxa"/>
          </w:tcPr>
          <w:p w14:paraId="7A3F3D9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13</w:t>
            </w:r>
          </w:p>
        </w:tc>
        <w:tc>
          <w:tcPr>
            <w:tcW w:w="5965" w:type="dxa"/>
          </w:tcPr>
          <w:p w14:paraId="672B66E1"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Сітка  скловолокниста</w:t>
            </w:r>
          </w:p>
        </w:tc>
        <w:tc>
          <w:tcPr>
            <w:tcW w:w="1059" w:type="dxa"/>
          </w:tcPr>
          <w:p w14:paraId="0716C472"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м2</w:t>
            </w:r>
          </w:p>
        </w:tc>
        <w:tc>
          <w:tcPr>
            <w:tcW w:w="1097" w:type="dxa"/>
            <w:shd w:val="clear" w:color="auto" w:fill="FFFFFF" w:themeFill="background1"/>
          </w:tcPr>
          <w:p w14:paraId="0F7B02D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3,07</w:t>
            </w:r>
          </w:p>
        </w:tc>
        <w:tc>
          <w:tcPr>
            <w:tcW w:w="1104" w:type="dxa"/>
            <w:shd w:val="clear" w:color="auto" w:fill="FFFFFF" w:themeFill="background1"/>
          </w:tcPr>
          <w:p w14:paraId="7D279E4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253F137" w14:textId="77777777" w:rsidTr="00E6275B">
        <w:tc>
          <w:tcPr>
            <w:tcW w:w="546" w:type="dxa"/>
          </w:tcPr>
          <w:p w14:paraId="5D9F0C1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14</w:t>
            </w:r>
          </w:p>
        </w:tc>
        <w:tc>
          <w:tcPr>
            <w:tcW w:w="5965" w:type="dxa"/>
          </w:tcPr>
          <w:p w14:paraId="399EF711" w14:textId="02798545"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Дюбелі фасадні з металевим цвяхом під мінвату 160 мм</w:t>
            </w:r>
          </w:p>
        </w:tc>
        <w:tc>
          <w:tcPr>
            <w:tcW w:w="1059" w:type="dxa"/>
          </w:tcPr>
          <w:p w14:paraId="2279099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100шт</w:t>
            </w:r>
          </w:p>
        </w:tc>
        <w:tc>
          <w:tcPr>
            <w:tcW w:w="1097" w:type="dxa"/>
            <w:shd w:val="clear" w:color="auto" w:fill="FFFFFF" w:themeFill="background1"/>
          </w:tcPr>
          <w:p w14:paraId="1870B09B"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0,15</w:t>
            </w:r>
          </w:p>
        </w:tc>
        <w:tc>
          <w:tcPr>
            <w:tcW w:w="1104" w:type="dxa"/>
            <w:shd w:val="clear" w:color="auto" w:fill="FFFFFF" w:themeFill="background1"/>
          </w:tcPr>
          <w:p w14:paraId="3633F53D"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1DD10127" w14:textId="77777777" w:rsidTr="00E6275B">
        <w:tc>
          <w:tcPr>
            <w:tcW w:w="546" w:type="dxa"/>
          </w:tcPr>
          <w:p w14:paraId="69598C77"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15</w:t>
            </w:r>
          </w:p>
        </w:tc>
        <w:tc>
          <w:tcPr>
            <w:tcW w:w="5965" w:type="dxa"/>
          </w:tcPr>
          <w:p w14:paraId="2B6EA7FF" w14:textId="77777777" w:rsidR="00E6275B" w:rsidRPr="00E6275B" w:rsidRDefault="00E6275B" w:rsidP="00E6275B">
            <w:pPr>
              <w:shd w:val="clear" w:color="auto" w:fill="FFFFFF" w:themeFill="background1"/>
              <w:rPr>
                <w:rFonts w:ascii="Times New Roman" w:hAnsi="Times New Roman" w:cs="Times New Roman"/>
                <w:color w:val="000000"/>
                <w:sz w:val="22"/>
                <w:szCs w:val="22"/>
                <w:lang w:val="uk-UA" w:eastAsia="uk-UA"/>
              </w:rPr>
            </w:pPr>
            <w:r w:rsidRPr="00E6275B">
              <w:rPr>
                <w:rFonts w:ascii="Times New Roman" w:hAnsi="Times New Roman" w:cs="Times New Roman"/>
                <w:color w:val="000000"/>
                <w:sz w:val="22"/>
                <w:szCs w:val="22"/>
                <w:lang w:val="uk-UA" w:eastAsia="uk-UA"/>
              </w:rPr>
              <w:t>Фарба грунтуюча Ceresit CT 16</w:t>
            </w:r>
          </w:p>
        </w:tc>
        <w:tc>
          <w:tcPr>
            <w:tcW w:w="1059" w:type="dxa"/>
          </w:tcPr>
          <w:p w14:paraId="4F2FA84B"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л</w:t>
            </w:r>
          </w:p>
        </w:tc>
        <w:tc>
          <w:tcPr>
            <w:tcW w:w="1097" w:type="dxa"/>
            <w:shd w:val="clear" w:color="auto" w:fill="FFFFFF" w:themeFill="background1"/>
          </w:tcPr>
          <w:p w14:paraId="72582A19"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0,41</w:t>
            </w:r>
          </w:p>
        </w:tc>
        <w:tc>
          <w:tcPr>
            <w:tcW w:w="1104" w:type="dxa"/>
            <w:shd w:val="clear" w:color="auto" w:fill="FFFFFF" w:themeFill="background1"/>
          </w:tcPr>
          <w:p w14:paraId="3B53EDA7"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60FE5E6" w14:textId="77777777" w:rsidTr="00E6275B">
        <w:tc>
          <w:tcPr>
            <w:tcW w:w="546" w:type="dxa"/>
          </w:tcPr>
          <w:p w14:paraId="7625F4B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16</w:t>
            </w:r>
          </w:p>
        </w:tc>
        <w:tc>
          <w:tcPr>
            <w:tcW w:w="5965" w:type="dxa"/>
          </w:tcPr>
          <w:p w14:paraId="29299ECB" w14:textId="1C55550F" w:rsidR="00E6275B" w:rsidRPr="00684D55" w:rsidRDefault="00E6275B" w:rsidP="00487B1F">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Штукатурка декоративна акрилова  Ceresit</w:t>
            </w:r>
            <w:r w:rsidR="00487B1F">
              <w:rPr>
                <w:rFonts w:ascii="Times New Roman" w:hAnsi="Times New Roman" w:cs="Times New Roman"/>
                <w:color w:val="000000"/>
                <w:sz w:val="22"/>
                <w:szCs w:val="22"/>
                <w:lang w:val="uk-UA" w:eastAsia="uk-UA"/>
              </w:rPr>
              <w:t xml:space="preserve"> </w:t>
            </w:r>
            <w:r w:rsidRPr="00684D55">
              <w:rPr>
                <w:rFonts w:ascii="Times New Roman" w:hAnsi="Times New Roman" w:cs="Times New Roman"/>
                <w:color w:val="000000"/>
                <w:sz w:val="22"/>
                <w:szCs w:val="22"/>
                <w:lang w:val="uk-UA" w:eastAsia="uk-UA"/>
              </w:rPr>
              <w:t>CT64</w:t>
            </w:r>
          </w:p>
        </w:tc>
        <w:tc>
          <w:tcPr>
            <w:tcW w:w="1059" w:type="dxa"/>
          </w:tcPr>
          <w:p w14:paraId="3CBD9FE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51ABFF57"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6,6</w:t>
            </w:r>
          </w:p>
        </w:tc>
        <w:tc>
          <w:tcPr>
            <w:tcW w:w="1104" w:type="dxa"/>
            <w:shd w:val="clear" w:color="auto" w:fill="FFFFFF" w:themeFill="background1"/>
          </w:tcPr>
          <w:p w14:paraId="4E6F7CB4"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EE3FCA4" w14:textId="77777777" w:rsidTr="00E6275B">
        <w:tc>
          <w:tcPr>
            <w:tcW w:w="546" w:type="dxa"/>
          </w:tcPr>
          <w:p w14:paraId="4AF3809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17</w:t>
            </w:r>
          </w:p>
        </w:tc>
        <w:tc>
          <w:tcPr>
            <w:tcW w:w="5965" w:type="dxa"/>
          </w:tcPr>
          <w:p w14:paraId="7A993177"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Фарба будівельна акрилова Ceresit СТ 42</w:t>
            </w:r>
          </w:p>
        </w:tc>
        <w:tc>
          <w:tcPr>
            <w:tcW w:w="1059" w:type="dxa"/>
          </w:tcPr>
          <w:p w14:paraId="620B91CC"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70E52AC7"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1,2</w:t>
            </w:r>
          </w:p>
        </w:tc>
        <w:tc>
          <w:tcPr>
            <w:tcW w:w="1104" w:type="dxa"/>
            <w:shd w:val="clear" w:color="auto" w:fill="FFFFFF" w:themeFill="background1"/>
          </w:tcPr>
          <w:p w14:paraId="22A7152C"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1CFAC0F" w14:textId="77777777" w:rsidTr="00E6275B">
        <w:tc>
          <w:tcPr>
            <w:tcW w:w="9771" w:type="dxa"/>
            <w:gridSpan w:val="5"/>
            <w:shd w:val="clear" w:color="auto" w:fill="FFFFFF" w:themeFill="background1"/>
          </w:tcPr>
          <w:p w14:paraId="0B60209C"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r w:rsidRPr="00E6275B">
              <w:rPr>
                <w:rFonts w:ascii="Times New Roman" w:hAnsi="Times New Roman" w:cs="Times New Roman"/>
                <w:b/>
                <w:bCs/>
                <w:color w:val="000000"/>
                <w:sz w:val="22"/>
                <w:szCs w:val="22"/>
                <w:lang w:val="uk-UA" w:eastAsia="uk-UA"/>
              </w:rPr>
              <w:t>Роздiл 2. Вхідна група (ганок)</w:t>
            </w:r>
          </w:p>
        </w:tc>
      </w:tr>
      <w:tr w:rsidR="00E6275B" w:rsidRPr="00E6275B" w14:paraId="02FBB486" w14:textId="77777777" w:rsidTr="00E6275B">
        <w:tc>
          <w:tcPr>
            <w:tcW w:w="546" w:type="dxa"/>
          </w:tcPr>
          <w:p w14:paraId="1708757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18</w:t>
            </w:r>
          </w:p>
        </w:tc>
        <w:tc>
          <w:tcPr>
            <w:tcW w:w="5965" w:type="dxa"/>
          </w:tcPr>
          <w:p w14:paraId="3A8E6085"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Улаштування покриттів східців і підсхідців з керамічних плиток розміром 40х40 см на розчині із сухої клеючої суміші</w:t>
            </w:r>
          </w:p>
        </w:tc>
        <w:tc>
          <w:tcPr>
            <w:tcW w:w="1059" w:type="dxa"/>
          </w:tcPr>
          <w:p w14:paraId="0319B173"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1 м2</w:t>
            </w:r>
          </w:p>
        </w:tc>
        <w:tc>
          <w:tcPr>
            <w:tcW w:w="1097" w:type="dxa"/>
            <w:shd w:val="clear" w:color="auto" w:fill="FFFFFF" w:themeFill="background1"/>
          </w:tcPr>
          <w:p w14:paraId="0BB9482C"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4</w:t>
            </w:r>
          </w:p>
        </w:tc>
        <w:tc>
          <w:tcPr>
            <w:tcW w:w="1104" w:type="dxa"/>
            <w:shd w:val="clear" w:color="auto" w:fill="FFFFFF" w:themeFill="background1"/>
          </w:tcPr>
          <w:p w14:paraId="5E1266B9"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5C5F5FC" w14:textId="77777777" w:rsidTr="00E6275B">
        <w:tc>
          <w:tcPr>
            <w:tcW w:w="546" w:type="dxa"/>
          </w:tcPr>
          <w:p w14:paraId="0D491D66"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19</w:t>
            </w:r>
          </w:p>
        </w:tc>
        <w:tc>
          <w:tcPr>
            <w:tcW w:w="5965" w:type="dxa"/>
          </w:tcPr>
          <w:p w14:paraId="48F985AF"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 xml:space="preserve">Клеюча суміш для плитки Ceresit СМ 17 </w:t>
            </w:r>
          </w:p>
        </w:tc>
        <w:tc>
          <w:tcPr>
            <w:tcW w:w="1059" w:type="dxa"/>
          </w:tcPr>
          <w:p w14:paraId="278A5AD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01CABCB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26</w:t>
            </w:r>
          </w:p>
        </w:tc>
        <w:tc>
          <w:tcPr>
            <w:tcW w:w="1104" w:type="dxa"/>
            <w:shd w:val="clear" w:color="auto" w:fill="FFFFFF" w:themeFill="background1"/>
          </w:tcPr>
          <w:p w14:paraId="59B6D2E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697BFC20" w14:textId="77777777" w:rsidTr="00E6275B">
        <w:tc>
          <w:tcPr>
            <w:tcW w:w="546" w:type="dxa"/>
          </w:tcPr>
          <w:p w14:paraId="267A9E0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20</w:t>
            </w:r>
          </w:p>
        </w:tc>
        <w:tc>
          <w:tcPr>
            <w:tcW w:w="5965" w:type="dxa"/>
          </w:tcPr>
          <w:p w14:paraId="490CAE48"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 xml:space="preserve">Кольоровий шов 2-5мм Ceresit СЕ 40 aguastatik </w:t>
            </w:r>
          </w:p>
        </w:tc>
        <w:tc>
          <w:tcPr>
            <w:tcW w:w="1059" w:type="dxa"/>
          </w:tcPr>
          <w:p w14:paraId="0686EE28"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016B1A8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1,62</w:t>
            </w:r>
          </w:p>
        </w:tc>
        <w:tc>
          <w:tcPr>
            <w:tcW w:w="1104" w:type="dxa"/>
            <w:shd w:val="clear" w:color="auto" w:fill="FFFFFF" w:themeFill="background1"/>
          </w:tcPr>
          <w:p w14:paraId="04E53DA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486E0755" w14:textId="77777777" w:rsidTr="00E6275B">
        <w:tc>
          <w:tcPr>
            <w:tcW w:w="546" w:type="dxa"/>
          </w:tcPr>
          <w:p w14:paraId="54843AA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21</w:t>
            </w:r>
          </w:p>
        </w:tc>
        <w:tc>
          <w:tcPr>
            <w:tcW w:w="5965" w:type="dxa"/>
          </w:tcPr>
          <w:p w14:paraId="6FCA6617"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Плитки керамiчнi 400х400</w:t>
            </w:r>
          </w:p>
        </w:tc>
        <w:tc>
          <w:tcPr>
            <w:tcW w:w="1059" w:type="dxa"/>
          </w:tcPr>
          <w:p w14:paraId="42BB694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м2</w:t>
            </w:r>
          </w:p>
        </w:tc>
        <w:tc>
          <w:tcPr>
            <w:tcW w:w="1097" w:type="dxa"/>
            <w:shd w:val="clear" w:color="auto" w:fill="FFFFFF" w:themeFill="background1"/>
          </w:tcPr>
          <w:p w14:paraId="2AC1C7D8"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4,08</w:t>
            </w:r>
          </w:p>
        </w:tc>
        <w:tc>
          <w:tcPr>
            <w:tcW w:w="1104" w:type="dxa"/>
            <w:shd w:val="clear" w:color="auto" w:fill="FFFFFF" w:themeFill="background1"/>
          </w:tcPr>
          <w:p w14:paraId="671C6C27"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0609AA6" w14:textId="77777777" w:rsidTr="00E6275B">
        <w:tc>
          <w:tcPr>
            <w:tcW w:w="546" w:type="dxa"/>
          </w:tcPr>
          <w:p w14:paraId="401C28B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22</w:t>
            </w:r>
          </w:p>
        </w:tc>
        <w:tc>
          <w:tcPr>
            <w:tcW w:w="5965" w:type="dxa"/>
          </w:tcPr>
          <w:p w14:paraId="1351B57E"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Улаштування покриттів з керамічних плиток на розчині із сухої клеючої суміші, кількість плиток в 1 м2 до 7 шт</w:t>
            </w:r>
          </w:p>
        </w:tc>
        <w:tc>
          <w:tcPr>
            <w:tcW w:w="1059" w:type="dxa"/>
          </w:tcPr>
          <w:p w14:paraId="40AC562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100м2</w:t>
            </w:r>
          </w:p>
        </w:tc>
        <w:tc>
          <w:tcPr>
            <w:tcW w:w="1097" w:type="dxa"/>
            <w:shd w:val="clear" w:color="auto" w:fill="FFFFFF" w:themeFill="background1"/>
          </w:tcPr>
          <w:p w14:paraId="2E72C70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0,04</w:t>
            </w:r>
          </w:p>
        </w:tc>
        <w:tc>
          <w:tcPr>
            <w:tcW w:w="1104" w:type="dxa"/>
            <w:shd w:val="clear" w:color="auto" w:fill="FFFFFF" w:themeFill="background1"/>
          </w:tcPr>
          <w:p w14:paraId="044B1B3D"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165EA59A" w14:textId="77777777" w:rsidTr="00E6275B">
        <w:trPr>
          <w:trHeight w:val="43"/>
        </w:trPr>
        <w:tc>
          <w:tcPr>
            <w:tcW w:w="546" w:type="dxa"/>
          </w:tcPr>
          <w:p w14:paraId="2519A195"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23</w:t>
            </w:r>
          </w:p>
        </w:tc>
        <w:tc>
          <w:tcPr>
            <w:tcW w:w="5965" w:type="dxa"/>
          </w:tcPr>
          <w:p w14:paraId="63588B59"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Клеюча суміш для плитки Ceresit СМ 17</w:t>
            </w:r>
          </w:p>
        </w:tc>
        <w:tc>
          <w:tcPr>
            <w:tcW w:w="1059" w:type="dxa"/>
          </w:tcPr>
          <w:p w14:paraId="56E6B457"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6BA153BB"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26</w:t>
            </w:r>
          </w:p>
        </w:tc>
        <w:tc>
          <w:tcPr>
            <w:tcW w:w="1104" w:type="dxa"/>
            <w:shd w:val="clear" w:color="auto" w:fill="FFFFFF" w:themeFill="background1"/>
          </w:tcPr>
          <w:p w14:paraId="27161CE1"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690F9A45" w14:textId="77777777" w:rsidTr="00E6275B">
        <w:trPr>
          <w:trHeight w:val="43"/>
        </w:trPr>
        <w:tc>
          <w:tcPr>
            <w:tcW w:w="546" w:type="dxa"/>
          </w:tcPr>
          <w:p w14:paraId="4803D1D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24</w:t>
            </w:r>
          </w:p>
        </w:tc>
        <w:tc>
          <w:tcPr>
            <w:tcW w:w="5965" w:type="dxa"/>
          </w:tcPr>
          <w:p w14:paraId="55954D10"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Кольоровий шов 2-5мм Ceresit СЕ 40 aguastatik</w:t>
            </w:r>
          </w:p>
        </w:tc>
        <w:tc>
          <w:tcPr>
            <w:tcW w:w="1059" w:type="dxa"/>
          </w:tcPr>
          <w:p w14:paraId="5BBA4E9B"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15666A73"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1,62</w:t>
            </w:r>
          </w:p>
        </w:tc>
        <w:tc>
          <w:tcPr>
            <w:tcW w:w="1104" w:type="dxa"/>
            <w:shd w:val="clear" w:color="auto" w:fill="FFFFFF" w:themeFill="background1"/>
          </w:tcPr>
          <w:p w14:paraId="150E84F6"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FAD2D84" w14:textId="77777777" w:rsidTr="00E6275B">
        <w:trPr>
          <w:trHeight w:val="43"/>
        </w:trPr>
        <w:tc>
          <w:tcPr>
            <w:tcW w:w="546" w:type="dxa"/>
          </w:tcPr>
          <w:p w14:paraId="169E3F2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25</w:t>
            </w:r>
          </w:p>
        </w:tc>
        <w:tc>
          <w:tcPr>
            <w:tcW w:w="5965" w:type="dxa"/>
          </w:tcPr>
          <w:p w14:paraId="4FE99F32"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Хрестик пластиковий</w:t>
            </w:r>
          </w:p>
        </w:tc>
        <w:tc>
          <w:tcPr>
            <w:tcW w:w="1059" w:type="dxa"/>
          </w:tcPr>
          <w:p w14:paraId="508D2DC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100шт</w:t>
            </w:r>
          </w:p>
        </w:tc>
        <w:tc>
          <w:tcPr>
            <w:tcW w:w="1097" w:type="dxa"/>
            <w:shd w:val="clear" w:color="auto" w:fill="FFFFFF" w:themeFill="background1"/>
          </w:tcPr>
          <w:p w14:paraId="53234693"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0,17</w:t>
            </w:r>
          </w:p>
        </w:tc>
        <w:tc>
          <w:tcPr>
            <w:tcW w:w="1104" w:type="dxa"/>
            <w:shd w:val="clear" w:color="auto" w:fill="FFFFFF" w:themeFill="background1"/>
          </w:tcPr>
          <w:p w14:paraId="0B57503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1659977F" w14:textId="77777777" w:rsidTr="00E6275B">
        <w:trPr>
          <w:trHeight w:val="43"/>
        </w:trPr>
        <w:tc>
          <w:tcPr>
            <w:tcW w:w="546" w:type="dxa"/>
          </w:tcPr>
          <w:p w14:paraId="21B7EB2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26</w:t>
            </w:r>
          </w:p>
        </w:tc>
        <w:tc>
          <w:tcPr>
            <w:tcW w:w="5965" w:type="dxa"/>
          </w:tcPr>
          <w:p w14:paraId="27C44A73"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Плитки керамiчнi 400х400</w:t>
            </w:r>
          </w:p>
        </w:tc>
        <w:tc>
          <w:tcPr>
            <w:tcW w:w="1059" w:type="dxa"/>
          </w:tcPr>
          <w:p w14:paraId="3068E21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м2</w:t>
            </w:r>
          </w:p>
        </w:tc>
        <w:tc>
          <w:tcPr>
            <w:tcW w:w="1097" w:type="dxa"/>
            <w:shd w:val="clear" w:color="auto" w:fill="FFFFFF" w:themeFill="background1"/>
          </w:tcPr>
          <w:p w14:paraId="42B73F3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4,08</w:t>
            </w:r>
          </w:p>
        </w:tc>
        <w:tc>
          <w:tcPr>
            <w:tcW w:w="1104" w:type="dxa"/>
            <w:shd w:val="clear" w:color="auto" w:fill="FFFFFF" w:themeFill="background1"/>
          </w:tcPr>
          <w:p w14:paraId="0AFFE750"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944D061" w14:textId="77777777" w:rsidTr="00E6275B">
        <w:trPr>
          <w:trHeight w:val="43"/>
        </w:trPr>
        <w:tc>
          <w:tcPr>
            <w:tcW w:w="546" w:type="dxa"/>
          </w:tcPr>
          <w:p w14:paraId="061595C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27</w:t>
            </w:r>
          </w:p>
        </w:tc>
        <w:tc>
          <w:tcPr>
            <w:tcW w:w="5965" w:type="dxa"/>
          </w:tcPr>
          <w:p w14:paraId="05203822"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Зовнiшнє облицювання по бетоннiй поверхнi торців сходів керамiчними окремими плитками на цементному розчинi</w:t>
            </w:r>
          </w:p>
        </w:tc>
        <w:tc>
          <w:tcPr>
            <w:tcW w:w="1059" w:type="dxa"/>
          </w:tcPr>
          <w:p w14:paraId="40162A59"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100м2</w:t>
            </w:r>
          </w:p>
        </w:tc>
        <w:tc>
          <w:tcPr>
            <w:tcW w:w="1097" w:type="dxa"/>
            <w:shd w:val="clear" w:color="auto" w:fill="FFFFFF" w:themeFill="background1"/>
          </w:tcPr>
          <w:p w14:paraId="2D63627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0,03</w:t>
            </w:r>
          </w:p>
        </w:tc>
        <w:tc>
          <w:tcPr>
            <w:tcW w:w="1104" w:type="dxa"/>
            <w:shd w:val="clear" w:color="auto" w:fill="FFFFFF" w:themeFill="background1"/>
          </w:tcPr>
          <w:p w14:paraId="58C42ED0"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843DF49" w14:textId="77777777" w:rsidTr="00E6275B">
        <w:trPr>
          <w:trHeight w:val="43"/>
        </w:trPr>
        <w:tc>
          <w:tcPr>
            <w:tcW w:w="546" w:type="dxa"/>
          </w:tcPr>
          <w:p w14:paraId="5FFB0BE1"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28</w:t>
            </w:r>
          </w:p>
        </w:tc>
        <w:tc>
          <w:tcPr>
            <w:tcW w:w="5965" w:type="dxa"/>
          </w:tcPr>
          <w:p w14:paraId="3D038D48"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Сітка плетена з квадратними чарунками N 12 без покриття</w:t>
            </w:r>
          </w:p>
        </w:tc>
        <w:tc>
          <w:tcPr>
            <w:tcW w:w="1059" w:type="dxa"/>
          </w:tcPr>
          <w:p w14:paraId="4C4FD52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м2</w:t>
            </w:r>
          </w:p>
        </w:tc>
        <w:tc>
          <w:tcPr>
            <w:tcW w:w="1097" w:type="dxa"/>
            <w:shd w:val="clear" w:color="auto" w:fill="FFFFFF" w:themeFill="background1"/>
          </w:tcPr>
          <w:p w14:paraId="2DB021E4"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3,15</w:t>
            </w:r>
          </w:p>
        </w:tc>
        <w:tc>
          <w:tcPr>
            <w:tcW w:w="1104" w:type="dxa"/>
            <w:shd w:val="clear" w:color="auto" w:fill="FFFFFF" w:themeFill="background1"/>
          </w:tcPr>
          <w:p w14:paraId="5910E591"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163149CB" w14:textId="77777777" w:rsidTr="00E6275B">
        <w:trPr>
          <w:trHeight w:val="43"/>
        </w:trPr>
        <w:tc>
          <w:tcPr>
            <w:tcW w:w="546" w:type="dxa"/>
          </w:tcPr>
          <w:p w14:paraId="5ED9FE2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29</w:t>
            </w:r>
          </w:p>
        </w:tc>
        <w:tc>
          <w:tcPr>
            <w:tcW w:w="5965" w:type="dxa"/>
          </w:tcPr>
          <w:p w14:paraId="6BF7600D"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Дюбель монтажний</w:t>
            </w:r>
          </w:p>
        </w:tc>
        <w:tc>
          <w:tcPr>
            <w:tcW w:w="1059" w:type="dxa"/>
          </w:tcPr>
          <w:p w14:paraId="0C2CBCA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100шт</w:t>
            </w:r>
          </w:p>
        </w:tc>
        <w:tc>
          <w:tcPr>
            <w:tcW w:w="1097" w:type="dxa"/>
            <w:shd w:val="clear" w:color="auto" w:fill="FFFFFF" w:themeFill="background1"/>
          </w:tcPr>
          <w:p w14:paraId="2B4EE655"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0,21</w:t>
            </w:r>
          </w:p>
        </w:tc>
        <w:tc>
          <w:tcPr>
            <w:tcW w:w="1104" w:type="dxa"/>
            <w:shd w:val="clear" w:color="auto" w:fill="FFFFFF" w:themeFill="background1"/>
          </w:tcPr>
          <w:p w14:paraId="0CE7082C"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E38ACD1" w14:textId="77777777" w:rsidTr="00E6275B">
        <w:trPr>
          <w:trHeight w:val="43"/>
        </w:trPr>
        <w:tc>
          <w:tcPr>
            <w:tcW w:w="546" w:type="dxa"/>
          </w:tcPr>
          <w:p w14:paraId="7BE8A0FF"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30</w:t>
            </w:r>
          </w:p>
        </w:tc>
        <w:tc>
          <w:tcPr>
            <w:tcW w:w="5965" w:type="dxa"/>
          </w:tcPr>
          <w:p w14:paraId="267555F1"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Клеюча суміш для плитки Ceresit СМ 17</w:t>
            </w:r>
          </w:p>
        </w:tc>
        <w:tc>
          <w:tcPr>
            <w:tcW w:w="1059" w:type="dxa"/>
          </w:tcPr>
          <w:p w14:paraId="7E6EC967"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7B315FD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19,5</w:t>
            </w:r>
          </w:p>
        </w:tc>
        <w:tc>
          <w:tcPr>
            <w:tcW w:w="1104" w:type="dxa"/>
            <w:shd w:val="clear" w:color="auto" w:fill="FFFFFF" w:themeFill="background1"/>
          </w:tcPr>
          <w:p w14:paraId="30378D6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381B86D" w14:textId="77777777" w:rsidTr="00E6275B">
        <w:trPr>
          <w:trHeight w:val="43"/>
        </w:trPr>
        <w:tc>
          <w:tcPr>
            <w:tcW w:w="546" w:type="dxa"/>
          </w:tcPr>
          <w:p w14:paraId="3F4AA631"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31</w:t>
            </w:r>
          </w:p>
        </w:tc>
        <w:tc>
          <w:tcPr>
            <w:tcW w:w="5965" w:type="dxa"/>
          </w:tcPr>
          <w:p w14:paraId="2DD67E98"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Кольоровий шов 2-5мм Ceresit СЕ 40 aguastatik</w:t>
            </w:r>
          </w:p>
        </w:tc>
        <w:tc>
          <w:tcPr>
            <w:tcW w:w="1059" w:type="dxa"/>
          </w:tcPr>
          <w:p w14:paraId="18C34A1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16FD0E2C"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1,22</w:t>
            </w:r>
          </w:p>
        </w:tc>
        <w:tc>
          <w:tcPr>
            <w:tcW w:w="1104" w:type="dxa"/>
            <w:shd w:val="clear" w:color="auto" w:fill="FFFFFF" w:themeFill="background1"/>
          </w:tcPr>
          <w:p w14:paraId="051576F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5577305" w14:textId="77777777" w:rsidTr="00E6275B">
        <w:trPr>
          <w:trHeight w:val="43"/>
        </w:trPr>
        <w:tc>
          <w:tcPr>
            <w:tcW w:w="546" w:type="dxa"/>
          </w:tcPr>
          <w:p w14:paraId="428CE725"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32</w:t>
            </w:r>
          </w:p>
        </w:tc>
        <w:tc>
          <w:tcPr>
            <w:tcW w:w="5965" w:type="dxa"/>
          </w:tcPr>
          <w:p w14:paraId="328C3D1A"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Плитки керамiчнi 400х400</w:t>
            </w:r>
          </w:p>
        </w:tc>
        <w:tc>
          <w:tcPr>
            <w:tcW w:w="1059" w:type="dxa"/>
          </w:tcPr>
          <w:p w14:paraId="4910CCE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м2</w:t>
            </w:r>
          </w:p>
        </w:tc>
        <w:tc>
          <w:tcPr>
            <w:tcW w:w="1097" w:type="dxa"/>
            <w:shd w:val="clear" w:color="auto" w:fill="FFFFFF" w:themeFill="background1"/>
          </w:tcPr>
          <w:p w14:paraId="2492D96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3,06</w:t>
            </w:r>
          </w:p>
        </w:tc>
        <w:tc>
          <w:tcPr>
            <w:tcW w:w="1104" w:type="dxa"/>
            <w:shd w:val="clear" w:color="auto" w:fill="FFFFFF" w:themeFill="background1"/>
          </w:tcPr>
          <w:p w14:paraId="30AAD919"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7CB8ECC" w14:textId="77777777" w:rsidTr="00E6275B">
        <w:trPr>
          <w:trHeight w:val="43"/>
        </w:trPr>
        <w:tc>
          <w:tcPr>
            <w:tcW w:w="546" w:type="dxa"/>
          </w:tcPr>
          <w:p w14:paraId="26E43F9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33</w:t>
            </w:r>
          </w:p>
        </w:tc>
        <w:tc>
          <w:tcPr>
            <w:tcW w:w="5965" w:type="dxa"/>
          </w:tcPr>
          <w:p w14:paraId="1D6937BD"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Хрестик пластиковий</w:t>
            </w:r>
          </w:p>
        </w:tc>
        <w:tc>
          <w:tcPr>
            <w:tcW w:w="1059" w:type="dxa"/>
          </w:tcPr>
          <w:p w14:paraId="688C0EF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100шт</w:t>
            </w:r>
          </w:p>
        </w:tc>
        <w:tc>
          <w:tcPr>
            <w:tcW w:w="1097" w:type="dxa"/>
            <w:shd w:val="clear" w:color="auto" w:fill="FFFFFF" w:themeFill="background1"/>
          </w:tcPr>
          <w:p w14:paraId="6028357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0,13</w:t>
            </w:r>
          </w:p>
        </w:tc>
        <w:tc>
          <w:tcPr>
            <w:tcW w:w="1104" w:type="dxa"/>
            <w:shd w:val="clear" w:color="auto" w:fill="FFFFFF" w:themeFill="background1"/>
          </w:tcPr>
          <w:p w14:paraId="0197CE22"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27F1B8F" w14:textId="77777777" w:rsidTr="00E6275B">
        <w:trPr>
          <w:trHeight w:val="43"/>
        </w:trPr>
        <w:tc>
          <w:tcPr>
            <w:tcW w:w="9771" w:type="dxa"/>
            <w:gridSpan w:val="5"/>
            <w:shd w:val="clear" w:color="auto" w:fill="FFFFFF" w:themeFill="background1"/>
          </w:tcPr>
          <w:p w14:paraId="1731F48A" w14:textId="77777777" w:rsidR="00E6275B" w:rsidRPr="00E6275B" w:rsidRDefault="00E6275B" w:rsidP="00E6275B">
            <w:pPr>
              <w:shd w:val="clear" w:color="auto" w:fill="FFFFFF" w:themeFill="background1"/>
              <w:jc w:val="center"/>
              <w:rPr>
                <w:rFonts w:ascii="Times New Roman" w:hAnsi="Times New Roman" w:cs="Times New Roman"/>
                <w:b/>
                <w:sz w:val="22"/>
                <w:szCs w:val="22"/>
                <w:lang w:val="uk-UA"/>
              </w:rPr>
            </w:pPr>
            <w:r w:rsidRPr="00E6275B">
              <w:rPr>
                <w:rFonts w:ascii="Times New Roman" w:hAnsi="Times New Roman" w:cs="Times New Roman"/>
                <w:b/>
                <w:color w:val="000000"/>
                <w:sz w:val="22"/>
                <w:szCs w:val="22"/>
                <w:lang w:val="uk-UA" w:eastAsia="uk-UA"/>
              </w:rPr>
              <w:t>Роздiл 3. Накриття над входом</w:t>
            </w:r>
          </w:p>
        </w:tc>
      </w:tr>
      <w:tr w:rsidR="00E6275B" w:rsidRPr="00E6275B" w14:paraId="0AC2ECE4" w14:textId="77777777" w:rsidTr="00E6275B">
        <w:trPr>
          <w:trHeight w:val="43"/>
        </w:trPr>
        <w:tc>
          <w:tcPr>
            <w:tcW w:w="546" w:type="dxa"/>
          </w:tcPr>
          <w:p w14:paraId="11513D7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34</w:t>
            </w:r>
          </w:p>
        </w:tc>
        <w:tc>
          <w:tcPr>
            <w:tcW w:w="5965" w:type="dxa"/>
          </w:tcPr>
          <w:p w14:paraId="74AF5265"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Копання ям для встановлення стояків та стовпів глибиною 0,7 м</w:t>
            </w:r>
          </w:p>
        </w:tc>
        <w:tc>
          <w:tcPr>
            <w:tcW w:w="1059" w:type="dxa"/>
          </w:tcPr>
          <w:p w14:paraId="04F8E2E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 ям</w:t>
            </w:r>
          </w:p>
        </w:tc>
        <w:tc>
          <w:tcPr>
            <w:tcW w:w="1097" w:type="dxa"/>
            <w:shd w:val="clear" w:color="auto" w:fill="FFFFFF" w:themeFill="background1"/>
          </w:tcPr>
          <w:p w14:paraId="5B26903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0,2</w:t>
            </w:r>
          </w:p>
        </w:tc>
        <w:tc>
          <w:tcPr>
            <w:tcW w:w="1104" w:type="dxa"/>
            <w:shd w:val="clear" w:color="auto" w:fill="FFFFFF" w:themeFill="background1"/>
          </w:tcPr>
          <w:p w14:paraId="717759F4"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8D4A8E" w:rsidRPr="00684D55" w14:paraId="5C9B548F" w14:textId="77777777" w:rsidTr="00E040A7">
        <w:tc>
          <w:tcPr>
            <w:tcW w:w="546" w:type="dxa"/>
          </w:tcPr>
          <w:p w14:paraId="6A9F12F4"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lastRenderedPageBreak/>
              <w:t>1</w:t>
            </w:r>
          </w:p>
        </w:tc>
        <w:tc>
          <w:tcPr>
            <w:tcW w:w="5965" w:type="dxa"/>
          </w:tcPr>
          <w:p w14:paraId="73A6F8AC"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t>2</w:t>
            </w:r>
          </w:p>
        </w:tc>
        <w:tc>
          <w:tcPr>
            <w:tcW w:w="1059" w:type="dxa"/>
          </w:tcPr>
          <w:p w14:paraId="679EDD1C"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t>3</w:t>
            </w:r>
          </w:p>
        </w:tc>
        <w:tc>
          <w:tcPr>
            <w:tcW w:w="1097" w:type="dxa"/>
          </w:tcPr>
          <w:p w14:paraId="54957A79"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t>4</w:t>
            </w:r>
          </w:p>
        </w:tc>
        <w:tc>
          <w:tcPr>
            <w:tcW w:w="1104" w:type="dxa"/>
          </w:tcPr>
          <w:p w14:paraId="0588651A"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t>5</w:t>
            </w:r>
          </w:p>
        </w:tc>
      </w:tr>
      <w:tr w:rsidR="00E6275B" w:rsidRPr="00E6275B" w14:paraId="16D7CBC4" w14:textId="77777777" w:rsidTr="00E025D8">
        <w:trPr>
          <w:trHeight w:val="43"/>
        </w:trPr>
        <w:tc>
          <w:tcPr>
            <w:tcW w:w="546" w:type="dxa"/>
          </w:tcPr>
          <w:p w14:paraId="7306950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35</w:t>
            </w:r>
          </w:p>
        </w:tc>
        <w:tc>
          <w:tcPr>
            <w:tcW w:w="5965" w:type="dxa"/>
          </w:tcPr>
          <w:p w14:paraId="5E913D0F"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Готування важкого бетону на гравії, клас бетону В15</w:t>
            </w:r>
          </w:p>
        </w:tc>
        <w:tc>
          <w:tcPr>
            <w:tcW w:w="1059" w:type="dxa"/>
          </w:tcPr>
          <w:p w14:paraId="04E055C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100м3</w:t>
            </w:r>
          </w:p>
        </w:tc>
        <w:tc>
          <w:tcPr>
            <w:tcW w:w="1097" w:type="dxa"/>
          </w:tcPr>
          <w:p w14:paraId="2D4740EE"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0,0009</w:t>
            </w:r>
          </w:p>
        </w:tc>
        <w:tc>
          <w:tcPr>
            <w:tcW w:w="1104" w:type="dxa"/>
            <w:shd w:val="clear" w:color="auto" w:fill="auto"/>
          </w:tcPr>
          <w:p w14:paraId="2192C68D"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1C358B7" w14:textId="77777777" w:rsidTr="00E025D8">
        <w:trPr>
          <w:trHeight w:val="43"/>
        </w:trPr>
        <w:tc>
          <w:tcPr>
            <w:tcW w:w="546" w:type="dxa"/>
          </w:tcPr>
          <w:p w14:paraId="6FB0EF0C"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36</w:t>
            </w:r>
          </w:p>
        </w:tc>
        <w:tc>
          <w:tcPr>
            <w:tcW w:w="5965" w:type="dxa"/>
          </w:tcPr>
          <w:p w14:paraId="71CF9F2F"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Улаштування бетонної підготовки</w:t>
            </w:r>
          </w:p>
        </w:tc>
        <w:tc>
          <w:tcPr>
            <w:tcW w:w="1059" w:type="dxa"/>
          </w:tcPr>
          <w:p w14:paraId="451AC9C8"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100м3</w:t>
            </w:r>
          </w:p>
        </w:tc>
        <w:tc>
          <w:tcPr>
            <w:tcW w:w="1097" w:type="dxa"/>
          </w:tcPr>
          <w:p w14:paraId="2FBBD34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0,0009</w:t>
            </w:r>
          </w:p>
        </w:tc>
        <w:tc>
          <w:tcPr>
            <w:tcW w:w="1104" w:type="dxa"/>
            <w:shd w:val="clear" w:color="auto" w:fill="auto"/>
          </w:tcPr>
          <w:p w14:paraId="53A5FC0D"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68D52E9D" w14:textId="77777777" w:rsidTr="00E025D8">
        <w:trPr>
          <w:trHeight w:val="43"/>
        </w:trPr>
        <w:tc>
          <w:tcPr>
            <w:tcW w:w="546" w:type="dxa"/>
          </w:tcPr>
          <w:p w14:paraId="5E2F1DB9"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37</w:t>
            </w:r>
          </w:p>
        </w:tc>
        <w:tc>
          <w:tcPr>
            <w:tcW w:w="5965" w:type="dxa"/>
          </w:tcPr>
          <w:p w14:paraId="509439B8"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Виготовлення гратчастих конструкцій [стояки, опори, ферми та ін.]</w:t>
            </w:r>
          </w:p>
        </w:tc>
        <w:tc>
          <w:tcPr>
            <w:tcW w:w="1059" w:type="dxa"/>
          </w:tcPr>
          <w:p w14:paraId="617716D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т</w:t>
            </w:r>
          </w:p>
        </w:tc>
        <w:tc>
          <w:tcPr>
            <w:tcW w:w="1097" w:type="dxa"/>
          </w:tcPr>
          <w:p w14:paraId="30B33B0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0,07218</w:t>
            </w:r>
          </w:p>
        </w:tc>
        <w:tc>
          <w:tcPr>
            <w:tcW w:w="1104" w:type="dxa"/>
            <w:shd w:val="clear" w:color="auto" w:fill="auto"/>
          </w:tcPr>
          <w:p w14:paraId="66EB3821"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E8FDE57" w14:textId="77777777" w:rsidTr="00E025D8">
        <w:trPr>
          <w:trHeight w:val="43"/>
        </w:trPr>
        <w:tc>
          <w:tcPr>
            <w:tcW w:w="546" w:type="dxa"/>
          </w:tcPr>
          <w:p w14:paraId="556A3B1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38</w:t>
            </w:r>
          </w:p>
        </w:tc>
        <w:tc>
          <w:tcPr>
            <w:tcW w:w="5965" w:type="dxa"/>
          </w:tcPr>
          <w:p w14:paraId="6768C295"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Свердлення отворів в стінах, діаметр отвору до 20 мм</w:t>
            </w:r>
          </w:p>
        </w:tc>
        <w:tc>
          <w:tcPr>
            <w:tcW w:w="1059" w:type="dxa"/>
          </w:tcPr>
          <w:p w14:paraId="38FDABF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100шт</w:t>
            </w:r>
          </w:p>
        </w:tc>
        <w:tc>
          <w:tcPr>
            <w:tcW w:w="1097" w:type="dxa"/>
          </w:tcPr>
          <w:p w14:paraId="76B9FFE9"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0,16</w:t>
            </w:r>
          </w:p>
        </w:tc>
        <w:tc>
          <w:tcPr>
            <w:tcW w:w="1104" w:type="dxa"/>
            <w:shd w:val="clear" w:color="auto" w:fill="auto"/>
          </w:tcPr>
          <w:p w14:paraId="589B72CC"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6A076E46" w14:textId="77777777" w:rsidTr="00E025D8">
        <w:trPr>
          <w:trHeight w:val="43"/>
        </w:trPr>
        <w:tc>
          <w:tcPr>
            <w:tcW w:w="546" w:type="dxa"/>
          </w:tcPr>
          <w:p w14:paraId="50518E77"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39</w:t>
            </w:r>
          </w:p>
        </w:tc>
        <w:tc>
          <w:tcPr>
            <w:tcW w:w="5965" w:type="dxa"/>
          </w:tcPr>
          <w:p w14:paraId="63D3436B"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Монтаж дрібних металоконструкцій вагою до 0,1 т</w:t>
            </w:r>
          </w:p>
        </w:tc>
        <w:tc>
          <w:tcPr>
            <w:tcW w:w="1059" w:type="dxa"/>
          </w:tcPr>
          <w:p w14:paraId="3ACE580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1т</w:t>
            </w:r>
          </w:p>
        </w:tc>
        <w:tc>
          <w:tcPr>
            <w:tcW w:w="1097" w:type="dxa"/>
          </w:tcPr>
          <w:p w14:paraId="1914F86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0,12222</w:t>
            </w:r>
          </w:p>
        </w:tc>
        <w:tc>
          <w:tcPr>
            <w:tcW w:w="1104" w:type="dxa"/>
            <w:shd w:val="clear" w:color="auto" w:fill="auto"/>
          </w:tcPr>
          <w:p w14:paraId="548AC07D"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B210F15" w14:textId="77777777" w:rsidTr="00E6275B">
        <w:trPr>
          <w:trHeight w:val="43"/>
        </w:trPr>
        <w:tc>
          <w:tcPr>
            <w:tcW w:w="546" w:type="dxa"/>
          </w:tcPr>
          <w:p w14:paraId="3A1E5EBA"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40</w:t>
            </w:r>
          </w:p>
        </w:tc>
        <w:tc>
          <w:tcPr>
            <w:tcW w:w="5965" w:type="dxa"/>
          </w:tcPr>
          <w:p w14:paraId="3A24E39B"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Прут (коло) сталевий 12 мм</w:t>
            </w:r>
          </w:p>
        </w:tc>
        <w:tc>
          <w:tcPr>
            <w:tcW w:w="1059" w:type="dxa"/>
          </w:tcPr>
          <w:p w14:paraId="343C8993"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w:t>
            </w:r>
          </w:p>
        </w:tc>
        <w:tc>
          <w:tcPr>
            <w:tcW w:w="1097" w:type="dxa"/>
            <w:shd w:val="clear" w:color="auto" w:fill="FFFFFF" w:themeFill="background1"/>
          </w:tcPr>
          <w:p w14:paraId="1176A532"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18</w:t>
            </w:r>
          </w:p>
        </w:tc>
        <w:tc>
          <w:tcPr>
            <w:tcW w:w="1104" w:type="dxa"/>
            <w:shd w:val="clear" w:color="auto" w:fill="FFFFFF" w:themeFill="background1"/>
          </w:tcPr>
          <w:p w14:paraId="0FAC2C02"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E69F01D" w14:textId="77777777" w:rsidTr="00E6275B">
        <w:trPr>
          <w:trHeight w:val="43"/>
        </w:trPr>
        <w:tc>
          <w:tcPr>
            <w:tcW w:w="546" w:type="dxa"/>
          </w:tcPr>
          <w:p w14:paraId="1E4C87FA"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41</w:t>
            </w:r>
          </w:p>
        </w:tc>
        <w:tc>
          <w:tcPr>
            <w:tcW w:w="5965" w:type="dxa"/>
          </w:tcPr>
          <w:p w14:paraId="79093225"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Труба профільна 30х20х2</w:t>
            </w:r>
          </w:p>
        </w:tc>
        <w:tc>
          <w:tcPr>
            <w:tcW w:w="1059" w:type="dxa"/>
          </w:tcPr>
          <w:p w14:paraId="70D5BBB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w:t>
            </w:r>
          </w:p>
        </w:tc>
        <w:tc>
          <w:tcPr>
            <w:tcW w:w="1097" w:type="dxa"/>
            <w:shd w:val="clear" w:color="auto" w:fill="FFFFFF" w:themeFill="background1"/>
          </w:tcPr>
          <w:p w14:paraId="528F2223"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36</w:t>
            </w:r>
          </w:p>
        </w:tc>
        <w:tc>
          <w:tcPr>
            <w:tcW w:w="1104" w:type="dxa"/>
            <w:shd w:val="clear" w:color="auto" w:fill="FFFFFF" w:themeFill="background1"/>
          </w:tcPr>
          <w:p w14:paraId="581D7DA4"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1B65350C" w14:textId="77777777" w:rsidTr="00E6275B">
        <w:trPr>
          <w:trHeight w:val="43"/>
        </w:trPr>
        <w:tc>
          <w:tcPr>
            <w:tcW w:w="546" w:type="dxa"/>
          </w:tcPr>
          <w:p w14:paraId="412D8C2F"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42</w:t>
            </w:r>
          </w:p>
        </w:tc>
        <w:tc>
          <w:tcPr>
            <w:tcW w:w="5965" w:type="dxa"/>
          </w:tcPr>
          <w:p w14:paraId="0B67C676"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Труба профільна 50х50х4</w:t>
            </w:r>
          </w:p>
        </w:tc>
        <w:tc>
          <w:tcPr>
            <w:tcW w:w="1059" w:type="dxa"/>
          </w:tcPr>
          <w:p w14:paraId="2735591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w:t>
            </w:r>
          </w:p>
        </w:tc>
        <w:tc>
          <w:tcPr>
            <w:tcW w:w="1097" w:type="dxa"/>
            <w:shd w:val="clear" w:color="auto" w:fill="FFFFFF" w:themeFill="background1"/>
          </w:tcPr>
          <w:p w14:paraId="44A86282"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9</w:t>
            </w:r>
          </w:p>
        </w:tc>
        <w:tc>
          <w:tcPr>
            <w:tcW w:w="1104" w:type="dxa"/>
            <w:shd w:val="clear" w:color="auto" w:fill="FFFFFF" w:themeFill="background1"/>
          </w:tcPr>
          <w:p w14:paraId="0AD7FF2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C1A2324" w14:textId="77777777" w:rsidTr="00E6275B">
        <w:trPr>
          <w:trHeight w:val="43"/>
        </w:trPr>
        <w:tc>
          <w:tcPr>
            <w:tcW w:w="546" w:type="dxa"/>
          </w:tcPr>
          <w:p w14:paraId="14B0BCB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43</w:t>
            </w:r>
          </w:p>
        </w:tc>
        <w:tc>
          <w:tcPr>
            <w:tcW w:w="5965" w:type="dxa"/>
          </w:tcPr>
          <w:p w14:paraId="5B448A87"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Анкер однорозпірний 10*200 мм</w:t>
            </w:r>
          </w:p>
        </w:tc>
        <w:tc>
          <w:tcPr>
            <w:tcW w:w="1059" w:type="dxa"/>
          </w:tcPr>
          <w:p w14:paraId="6F8332E9"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шт</w:t>
            </w:r>
          </w:p>
        </w:tc>
        <w:tc>
          <w:tcPr>
            <w:tcW w:w="1097" w:type="dxa"/>
            <w:shd w:val="clear" w:color="auto" w:fill="FFFFFF" w:themeFill="background1"/>
          </w:tcPr>
          <w:p w14:paraId="1744F4A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16</w:t>
            </w:r>
          </w:p>
        </w:tc>
        <w:tc>
          <w:tcPr>
            <w:tcW w:w="1104" w:type="dxa"/>
            <w:shd w:val="clear" w:color="auto" w:fill="FFFFFF" w:themeFill="background1"/>
          </w:tcPr>
          <w:p w14:paraId="4B699230"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DFBA52F" w14:textId="77777777" w:rsidTr="00E6275B">
        <w:trPr>
          <w:trHeight w:val="43"/>
        </w:trPr>
        <w:tc>
          <w:tcPr>
            <w:tcW w:w="546" w:type="dxa"/>
          </w:tcPr>
          <w:p w14:paraId="01C2DE8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44</w:t>
            </w:r>
          </w:p>
        </w:tc>
        <w:tc>
          <w:tcPr>
            <w:tcW w:w="5965" w:type="dxa"/>
          </w:tcPr>
          <w:p w14:paraId="2BE03265"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Улаштування з листової сталі зонтів над ганками та під'їздами</w:t>
            </w:r>
          </w:p>
        </w:tc>
        <w:tc>
          <w:tcPr>
            <w:tcW w:w="1059" w:type="dxa"/>
          </w:tcPr>
          <w:p w14:paraId="52FA138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 м2</w:t>
            </w:r>
          </w:p>
        </w:tc>
        <w:tc>
          <w:tcPr>
            <w:tcW w:w="1097" w:type="dxa"/>
            <w:shd w:val="clear" w:color="auto" w:fill="FFFFFF" w:themeFill="background1"/>
          </w:tcPr>
          <w:p w14:paraId="5ECAF8EE"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0,0935</w:t>
            </w:r>
          </w:p>
        </w:tc>
        <w:tc>
          <w:tcPr>
            <w:tcW w:w="1104" w:type="dxa"/>
            <w:shd w:val="clear" w:color="auto" w:fill="FFFFFF" w:themeFill="background1"/>
          </w:tcPr>
          <w:p w14:paraId="2BBC9DBA"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24E9843" w14:textId="77777777" w:rsidTr="00E6275B">
        <w:trPr>
          <w:trHeight w:val="43"/>
        </w:trPr>
        <w:tc>
          <w:tcPr>
            <w:tcW w:w="546" w:type="dxa"/>
          </w:tcPr>
          <w:p w14:paraId="39FCFA41"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45</w:t>
            </w:r>
          </w:p>
        </w:tc>
        <w:tc>
          <w:tcPr>
            <w:tcW w:w="5965" w:type="dxa"/>
          </w:tcPr>
          <w:p w14:paraId="391964F5"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Профнастил (металопрофіль)</w:t>
            </w:r>
          </w:p>
        </w:tc>
        <w:tc>
          <w:tcPr>
            <w:tcW w:w="1059" w:type="dxa"/>
          </w:tcPr>
          <w:p w14:paraId="1E42E093"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м2</w:t>
            </w:r>
          </w:p>
        </w:tc>
        <w:tc>
          <w:tcPr>
            <w:tcW w:w="1097" w:type="dxa"/>
            <w:shd w:val="clear" w:color="auto" w:fill="FFFFFF" w:themeFill="background1"/>
          </w:tcPr>
          <w:p w14:paraId="06AE2B84"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10,75</w:t>
            </w:r>
          </w:p>
        </w:tc>
        <w:tc>
          <w:tcPr>
            <w:tcW w:w="1104" w:type="dxa"/>
            <w:shd w:val="clear" w:color="auto" w:fill="FFFFFF" w:themeFill="background1"/>
          </w:tcPr>
          <w:p w14:paraId="62C81EB3"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FFFCB0C" w14:textId="77777777" w:rsidTr="00E6275B">
        <w:trPr>
          <w:trHeight w:val="43"/>
        </w:trPr>
        <w:tc>
          <w:tcPr>
            <w:tcW w:w="546" w:type="dxa"/>
          </w:tcPr>
          <w:p w14:paraId="0C34170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46</w:t>
            </w:r>
          </w:p>
        </w:tc>
        <w:tc>
          <w:tcPr>
            <w:tcW w:w="5965" w:type="dxa"/>
          </w:tcPr>
          <w:p w14:paraId="45638B4E"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 xml:space="preserve">Самонаріз покрівельний </w:t>
            </w:r>
          </w:p>
        </w:tc>
        <w:tc>
          <w:tcPr>
            <w:tcW w:w="1059" w:type="dxa"/>
          </w:tcPr>
          <w:p w14:paraId="16E4188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100шт</w:t>
            </w:r>
          </w:p>
        </w:tc>
        <w:tc>
          <w:tcPr>
            <w:tcW w:w="1097" w:type="dxa"/>
            <w:shd w:val="clear" w:color="auto" w:fill="FFFFFF" w:themeFill="background1"/>
          </w:tcPr>
          <w:p w14:paraId="478E1A82"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0,75</w:t>
            </w:r>
          </w:p>
        </w:tc>
        <w:tc>
          <w:tcPr>
            <w:tcW w:w="1104" w:type="dxa"/>
            <w:shd w:val="clear" w:color="auto" w:fill="FFFFFF" w:themeFill="background1"/>
          </w:tcPr>
          <w:p w14:paraId="319BC5CB"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439B451C" w14:textId="77777777" w:rsidTr="00E6275B">
        <w:trPr>
          <w:trHeight w:val="43"/>
        </w:trPr>
        <w:tc>
          <w:tcPr>
            <w:tcW w:w="546" w:type="dxa"/>
          </w:tcPr>
          <w:p w14:paraId="531D5E1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47</w:t>
            </w:r>
          </w:p>
        </w:tc>
        <w:tc>
          <w:tcPr>
            <w:tcW w:w="5965" w:type="dxa"/>
          </w:tcPr>
          <w:p w14:paraId="28AF137D"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Гумовий ущільнювач для дверей</w:t>
            </w:r>
          </w:p>
        </w:tc>
        <w:tc>
          <w:tcPr>
            <w:tcW w:w="1059" w:type="dxa"/>
          </w:tcPr>
          <w:p w14:paraId="5F8B5D4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w:t>
            </w:r>
          </w:p>
        </w:tc>
        <w:tc>
          <w:tcPr>
            <w:tcW w:w="1097" w:type="dxa"/>
            <w:shd w:val="clear" w:color="auto" w:fill="FFFFFF" w:themeFill="background1"/>
          </w:tcPr>
          <w:p w14:paraId="00874A5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20</w:t>
            </w:r>
          </w:p>
        </w:tc>
        <w:tc>
          <w:tcPr>
            <w:tcW w:w="1104" w:type="dxa"/>
            <w:shd w:val="clear" w:color="auto" w:fill="FFFFFF" w:themeFill="background1"/>
          </w:tcPr>
          <w:p w14:paraId="613B8647"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9451C57" w14:textId="77777777" w:rsidTr="00E6275B">
        <w:trPr>
          <w:trHeight w:val="43"/>
        </w:trPr>
        <w:tc>
          <w:tcPr>
            <w:tcW w:w="546" w:type="dxa"/>
          </w:tcPr>
          <w:p w14:paraId="36B7170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48</w:t>
            </w:r>
          </w:p>
        </w:tc>
        <w:tc>
          <w:tcPr>
            <w:tcW w:w="5965" w:type="dxa"/>
          </w:tcPr>
          <w:p w14:paraId="28FAD81C"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Ґрунтування металевих поверхонь за один раз  ґрунтовкою ГФ-021</w:t>
            </w:r>
          </w:p>
        </w:tc>
        <w:tc>
          <w:tcPr>
            <w:tcW w:w="1059" w:type="dxa"/>
          </w:tcPr>
          <w:p w14:paraId="3A4173F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100м2</w:t>
            </w:r>
          </w:p>
        </w:tc>
        <w:tc>
          <w:tcPr>
            <w:tcW w:w="1097" w:type="dxa"/>
            <w:shd w:val="clear" w:color="auto" w:fill="FFFFFF" w:themeFill="background1"/>
          </w:tcPr>
          <w:p w14:paraId="7C0B146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0,061</w:t>
            </w:r>
          </w:p>
        </w:tc>
        <w:tc>
          <w:tcPr>
            <w:tcW w:w="1104" w:type="dxa"/>
            <w:shd w:val="clear" w:color="auto" w:fill="FFFFFF" w:themeFill="background1"/>
          </w:tcPr>
          <w:p w14:paraId="501BE5A0"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6136648E" w14:textId="77777777" w:rsidTr="00E6275B">
        <w:trPr>
          <w:trHeight w:val="43"/>
        </w:trPr>
        <w:tc>
          <w:tcPr>
            <w:tcW w:w="546" w:type="dxa"/>
          </w:tcPr>
          <w:p w14:paraId="4B5D210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49</w:t>
            </w:r>
          </w:p>
        </w:tc>
        <w:tc>
          <w:tcPr>
            <w:tcW w:w="5965" w:type="dxa"/>
          </w:tcPr>
          <w:p w14:paraId="4EC9DBB2"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Фарбування металевих поґрунтованих поверхонь емаллю ПФ-115</w:t>
            </w:r>
          </w:p>
        </w:tc>
        <w:tc>
          <w:tcPr>
            <w:tcW w:w="1059" w:type="dxa"/>
          </w:tcPr>
          <w:p w14:paraId="30FE0BB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100м2</w:t>
            </w:r>
          </w:p>
        </w:tc>
        <w:tc>
          <w:tcPr>
            <w:tcW w:w="1097" w:type="dxa"/>
            <w:shd w:val="clear" w:color="auto" w:fill="FFFFFF" w:themeFill="background1"/>
          </w:tcPr>
          <w:p w14:paraId="1D13387B"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0,061</w:t>
            </w:r>
          </w:p>
        </w:tc>
        <w:tc>
          <w:tcPr>
            <w:tcW w:w="1104" w:type="dxa"/>
            <w:shd w:val="clear" w:color="auto" w:fill="FFFFFF" w:themeFill="background1"/>
          </w:tcPr>
          <w:p w14:paraId="056A7C7C"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67111A96" w14:textId="77777777" w:rsidTr="00E6275B">
        <w:trPr>
          <w:trHeight w:val="43"/>
        </w:trPr>
        <w:tc>
          <w:tcPr>
            <w:tcW w:w="546" w:type="dxa"/>
          </w:tcPr>
          <w:p w14:paraId="7EBC8EAC"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50</w:t>
            </w:r>
          </w:p>
        </w:tc>
        <w:tc>
          <w:tcPr>
            <w:tcW w:w="5965" w:type="dxa"/>
          </w:tcPr>
          <w:p w14:paraId="22BA5CB0"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Емаль Protex молоткова Hammer</w:t>
            </w:r>
          </w:p>
        </w:tc>
        <w:tc>
          <w:tcPr>
            <w:tcW w:w="1059" w:type="dxa"/>
          </w:tcPr>
          <w:p w14:paraId="62829DA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т</w:t>
            </w:r>
          </w:p>
        </w:tc>
        <w:tc>
          <w:tcPr>
            <w:tcW w:w="1097" w:type="dxa"/>
            <w:shd w:val="clear" w:color="auto" w:fill="FFFFFF" w:themeFill="background1"/>
          </w:tcPr>
          <w:p w14:paraId="47E822E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0,00549</w:t>
            </w:r>
          </w:p>
        </w:tc>
        <w:tc>
          <w:tcPr>
            <w:tcW w:w="1104" w:type="dxa"/>
            <w:shd w:val="clear" w:color="auto" w:fill="FFFFFF" w:themeFill="background1"/>
          </w:tcPr>
          <w:p w14:paraId="2F90F4E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B2B5857" w14:textId="77777777" w:rsidTr="00E6275B">
        <w:trPr>
          <w:trHeight w:val="43"/>
        </w:trPr>
        <w:tc>
          <w:tcPr>
            <w:tcW w:w="9771" w:type="dxa"/>
            <w:gridSpan w:val="5"/>
            <w:shd w:val="clear" w:color="auto" w:fill="FFFFFF" w:themeFill="background1"/>
          </w:tcPr>
          <w:p w14:paraId="1635DB50"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r w:rsidRPr="00E6275B">
              <w:rPr>
                <w:rFonts w:ascii="Times New Roman" w:hAnsi="Times New Roman" w:cs="Times New Roman"/>
                <w:b/>
                <w:bCs/>
                <w:color w:val="000000"/>
                <w:sz w:val="22"/>
                <w:szCs w:val="22"/>
                <w:lang w:val="uk-UA" w:eastAsia="uk-UA"/>
              </w:rPr>
              <w:t>Роздiл 4. Благоустрій, каналізація</w:t>
            </w:r>
          </w:p>
        </w:tc>
      </w:tr>
      <w:tr w:rsidR="00E6275B" w:rsidRPr="00E6275B" w14:paraId="2532CFED" w14:textId="77777777" w:rsidTr="00E6275B">
        <w:trPr>
          <w:trHeight w:val="43"/>
        </w:trPr>
        <w:tc>
          <w:tcPr>
            <w:tcW w:w="546" w:type="dxa"/>
          </w:tcPr>
          <w:p w14:paraId="38E8D80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51</w:t>
            </w:r>
          </w:p>
        </w:tc>
        <w:tc>
          <w:tcPr>
            <w:tcW w:w="5965" w:type="dxa"/>
          </w:tcPr>
          <w:p w14:paraId="57B33C09"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Улаштування дорожніх корит коритного профілю вручну, глибина корита до 500 мм</w:t>
            </w:r>
          </w:p>
        </w:tc>
        <w:tc>
          <w:tcPr>
            <w:tcW w:w="1059" w:type="dxa"/>
          </w:tcPr>
          <w:p w14:paraId="1212FC6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100м2</w:t>
            </w:r>
          </w:p>
        </w:tc>
        <w:tc>
          <w:tcPr>
            <w:tcW w:w="1097" w:type="dxa"/>
            <w:shd w:val="clear" w:color="auto" w:fill="FFFFFF" w:themeFill="background1"/>
          </w:tcPr>
          <w:p w14:paraId="7D6A2B7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0,111</w:t>
            </w:r>
          </w:p>
        </w:tc>
        <w:tc>
          <w:tcPr>
            <w:tcW w:w="1104" w:type="dxa"/>
            <w:shd w:val="clear" w:color="auto" w:fill="FFFFFF" w:themeFill="background1"/>
          </w:tcPr>
          <w:p w14:paraId="6D13A1CB"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8A3C74C" w14:textId="77777777" w:rsidTr="00E6275B">
        <w:trPr>
          <w:trHeight w:val="43"/>
        </w:trPr>
        <w:tc>
          <w:tcPr>
            <w:tcW w:w="546" w:type="dxa"/>
          </w:tcPr>
          <w:p w14:paraId="295F6F3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52</w:t>
            </w:r>
          </w:p>
        </w:tc>
        <w:tc>
          <w:tcPr>
            <w:tcW w:w="5965" w:type="dxa"/>
            <w:vAlign w:val="center"/>
          </w:tcPr>
          <w:p w14:paraId="4D3A930E"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Перевезення ґрунту до 30 км</w:t>
            </w:r>
          </w:p>
        </w:tc>
        <w:tc>
          <w:tcPr>
            <w:tcW w:w="1059" w:type="dxa"/>
          </w:tcPr>
          <w:p w14:paraId="5B286683"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т</w:t>
            </w:r>
          </w:p>
        </w:tc>
        <w:tc>
          <w:tcPr>
            <w:tcW w:w="1097" w:type="dxa"/>
            <w:shd w:val="clear" w:color="auto" w:fill="FFFFFF" w:themeFill="background1"/>
          </w:tcPr>
          <w:p w14:paraId="37F1950B"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17,76</w:t>
            </w:r>
          </w:p>
        </w:tc>
        <w:tc>
          <w:tcPr>
            <w:tcW w:w="1104" w:type="dxa"/>
            <w:shd w:val="clear" w:color="auto" w:fill="FFFFFF" w:themeFill="background1"/>
          </w:tcPr>
          <w:p w14:paraId="49EF9E96"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42642558" w14:textId="77777777" w:rsidTr="00E6275B">
        <w:trPr>
          <w:trHeight w:val="43"/>
        </w:trPr>
        <w:tc>
          <w:tcPr>
            <w:tcW w:w="546" w:type="dxa"/>
          </w:tcPr>
          <w:p w14:paraId="0E216A2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53</w:t>
            </w:r>
          </w:p>
        </w:tc>
        <w:tc>
          <w:tcPr>
            <w:tcW w:w="5965" w:type="dxa"/>
          </w:tcPr>
          <w:p w14:paraId="32F329B3"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Ущільнення ґрунту пневматичними трамбівками, група ґрунту 1-2</w:t>
            </w:r>
          </w:p>
        </w:tc>
        <w:tc>
          <w:tcPr>
            <w:tcW w:w="1059" w:type="dxa"/>
          </w:tcPr>
          <w:p w14:paraId="35937A57"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 м3</w:t>
            </w:r>
          </w:p>
        </w:tc>
        <w:tc>
          <w:tcPr>
            <w:tcW w:w="1097" w:type="dxa"/>
            <w:shd w:val="clear" w:color="auto" w:fill="FFFFFF" w:themeFill="background1"/>
          </w:tcPr>
          <w:p w14:paraId="75C92BE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0,037</w:t>
            </w:r>
          </w:p>
        </w:tc>
        <w:tc>
          <w:tcPr>
            <w:tcW w:w="1104" w:type="dxa"/>
            <w:shd w:val="clear" w:color="auto" w:fill="FFFFFF" w:themeFill="background1"/>
          </w:tcPr>
          <w:p w14:paraId="41A71883"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E4E50F4" w14:textId="77777777" w:rsidTr="00E6275B">
        <w:trPr>
          <w:trHeight w:val="43"/>
        </w:trPr>
        <w:tc>
          <w:tcPr>
            <w:tcW w:w="546" w:type="dxa"/>
          </w:tcPr>
          <w:p w14:paraId="16F96CF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54</w:t>
            </w:r>
          </w:p>
        </w:tc>
        <w:tc>
          <w:tcPr>
            <w:tcW w:w="5965" w:type="dxa"/>
            <w:vAlign w:val="center"/>
          </w:tcPr>
          <w:p w14:paraId="79D560CB"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Улаштування підстильних та вирівнювальних шарів основи з піску</w:t>
            </w:r>
          </w:p>
        </w:tc>
        <w:tc>
          <w:tcPr>
            <w:tcW w:w="1059" w:type="dxa"/>
          </w:tcPr>
          <w:p w14:paraId="09EF46A2"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100м3</w:t>
            </w:r>
          </w:p>
        </w:tc>
        <w:tc>
          <w:tcPr>
            <w:tcW w:w="1097" w:type="dxa"/>
            <w:shd w:val="clear" w:color="auto" w:fill="FFFFFF" w:themeFill="background1"/>
          </w:tcPr>
          <w:p w14:paraId="3B756422"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0,0185</w:t>
            </w:r>
          </w:p>
        </w:tc>
        <w:tc>
          <w:tcPr>
            <w:tcW w:w="1104" w:type="dxa"/>
            <w:shd w:val="clear" w:color="auto" w:fill="FFFFFF" w:themeFill="background1"/>
          </w:tcPr>
          <w:p w14:paraId="218F376F"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3164CC8" w14:textId="77777777" w:rsidTr="00E6275B">
        <w:trPr>
          <w:trHeight w:val="43"/>
        </w:trPr>
        <w:tc>
          <w:tcPr>
            <w:tcW w:w="546" w:type="dxa"/>
          </w:tcPr>
          <w:p w14:paraId="6D8459E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55</w:t>
            </w:r>
          </w:p>
        </w:tc>
        <w:tc>
          <w:tcPr>
            <w:tcW w:w="5965" w:type="dxa"/>
          </w:tcPr>
          <w:p w14:paraId="09792A9E"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Улаштування одношарових покриттiв iз щебеню</w:t>
            </w:r>
          </w:p>
        </w:tc>
        <w:tc>
          <w:tcPr>
            <w:tcW w:w="1059" w:type="dxa"/>
          </w:tcPr>
          <w:p w14:paraId="08649817"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100м2</w:t>
            </w:r>
          </w:p>
        </w:tc>
        <w:tc>
          <w:tcPr>
            <w:tcW w:w="1097" w:type="dxa"/>
            <w:shd w:val="clear" w:color="auto" w:fill="FFFFFF" w:themeFill="background1"/>
          </w:tcPr>
          <w:p w14:paraId="162B4FAC"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0,37</w:t>
            </w:r>
          </w:p>
        </w:tc>
        <w:tc>
          <w:tcPr>
            <w:tcW w:w="1104" w:type="dxa"/>
            <w:shd w:val="clear" w:color="auto" w:fill="FFFFFF" w:themeFill="background1"/>
          </w:tcPr>
          <w:p w14:paraId="169C3E7F"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EB4141B" w14:textId="77777777" w:rsidTr="00E6275B">
        <w:trPr>
          <w:trHeight w:val="43"/>
        </w:trPr>
        <w:tc>
          <w:tcPr>
            <w:tcW w:w="546" w:type="dxa"/>
          </w:tcPr>
          <w:p w14:paraId="098C4271"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56</w:t>
            </w:r>
          </w:p>
        </w:tc>
        <w:tc>
          <w:tcPr>
            <w:tcW w:w="5965" w:type="dxa"/>
          </w:tcPr>
          <w:p w14:paraId="64DD9BDA"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На кожний 1 см зміни товщини шару додавати або виключати до норм 18-26-1,18-26-2, 18-26-3</w:t>
            </w:r>
          </w:p>
        </w:tc>
        <w:tc>
          <w:tcPr>
            <w:tcW w:w="1059" w:type="dxa"/>
          </w:tcPr>
          <w:p w14:paraId="24B0F0E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100м2</w:t>
            </w:r>
          </w:p>
        </w:tc>
        <w:tc>
          <w:tcPr>
            <w:tcW w:w="1097" w:type="dxa"/>
            <w:shd w:val="clear" w:color="auto" w:fill="FFFFFF" w:themeFill="background1"/>
          </w:tcPr>
          <w:p w14:paraId="33158124"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-0,37</w:t>
            </w:r>
          </w:p>
        </w:tc>
        <w:tc>
          <w:tcPr>
            <w:tcW w:w="1104" w:type="dxa"/>
            <w:shd w:val="clear" w:color="auto" w:fill="FFFFFF" w:themeFill="background1"/>
          </w:tcPr>
          <w:p w14:paraId="5B080BA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4A6E685F" w14:textId="77777777" w:rsidTr="00E6275B">
        <w:trPr>
          <w:trHeight w:val="43"/>
        </w:trPr>
        <w:tc>
          <w:tcPr>
            <w:tcW w:w="546" w:type="dxa"/>
          </w:tcPr>
          <w:p w14:paraId="3D74351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57</w:t>
            </w:r>
          </w:p>
        </w:tc>
        <w:tc>
          <w:tcPr>
            <w:tcW w:w="5965" w:type="dxa"/>
          </w:tcPr>
          <w:p w14:paraId="2E266331"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Улаштування пiдстильних та вирiвнювальних шарiв основи з цементно-піщаної суміші</w:t>
            </w:r>
          </w:p>
        </w:tc>
        <w:tc>
          <w:tcPr>
            <w:tcW w:w="1059" w:type="dxa"/>
          </w:tcPr>
          <w:p w14:paraId="11B8177C"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100м3</w:t>
            </w:r>
          </w:p>
        </w:tc>
        <w:tc>
          <w:tcPr>
            <w:tcW w:w="1097" w:type="dxa"/>
            <w:shd w:val="clear" w:color="auto" w:fill="FFFFFF" w:themeFill="background1"/>
          </w:tcPr>
          <w:p w14:paraId="5E69AAD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0,0185</w:t>
            </w:r>
          </w:p>
        </w:tc>
        <w:tc>
          <w:tcPr>
            <w:tcW w:w="1104" w:type="dxa"/>
            <w:shd w:val="clear" w:color="auto" w:fill="FFFFFF" w:themeFill="background1"/>
          </w:tcPr>
          <w:p w14:paraId="16CCD0A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B0C1C2E" w14:textId="77777777" w:rsidTr="00E6275B">
        <w:trPr>
          <w:trHeight w:val="43"/>
        </w:trPr>
        <w:tc>
          <w:tcPr>
            <w:tcW w:w="546" w:type="dxa"/>
          </w:tcPr>
          <w:p w14:paraId="08A6D11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58</w:t>
            </w:r>
          </w:p>
        </w:tc>
        <w:tc>
          <w:tcPr>
            <w:tcW w:w="5965" w:type="dxa"/>
          </w:tcPr>
          <w:p w14:paraId="02B02B43"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Улаштування покриттів з дрібнорозмірних фігурних елементів мощення [ФЭМ</w:t>
            </w:r>
          </w:p>
        </w:tc>
        <w:tc>
          <w:tcPr>
            <w:tcW w:w="1059" w:type="dxa"/>
          </w:tcPr>
          <w:p w14:paraId="3B785CE4"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100м2</w:t>
            </w:r>
          </w:p>
        </w:tc>
        <w:tc>
          <w:tcPr>
            <w:tcW w:w="1097" w:type="dxa"/>
            <w:shd w:val="clear" w:color="auto" w:fill="FFFFFF" w:themeFill="background1"/>
          </w:tcPr>
          <w:p w14:paraId="13906F79"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0,37</w:t>
            </w:r>
          </w:p>
        </w:tc>
        <w:tc>
          <w:tcPr>
            <w:tcW w:w="1104" w:type="dxa"/>
            <w:shd w:val="clear" w:color="auto" w:fill="FFFFFF" w:themeFill="background1"/>
          </w:tcPr>
          <w:p w14:paraId="27113AD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0014ABF" w14:textId="77777777" w:rsidTr="00E6275B">
        <w:trPr>
          <w:trHeight w:val="43"/>
        </w:trPr>
        <w:tc>
          <w:tcPr>
            <w:tcW w:w="546" w:type="dxa"/>
          </w:tcPr>
          <w:p w14:paraId="7AA2002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59</w:t>
            </w:r>
          </w:p>
        </w:tc>
        <w:tc>
          <w:tcPr>
            <w:tcW w:w="5965" w:type="dxa"/>
          </w:tcPr>
          <w:p w14:paraId="33EBCFA6"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Різання дрібнорозмірних фігурних елементів мощення [ФЭМ]</w:t>
            </w:r>
          </w:p>
        </w:tc>
        <w:tc>
          <w:tcPr>
            <w:tcW w:w="1059" w:type="dxa"/>
          </w:tcPr>
          <w:p w14:paraId="7889EF3D"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1м різу</w:t>
            </w:r>
          </w:p>
        </w:tc>
        <w:tc>
          <w:tcPr>
            <w:tcW w:w="1097" w:type="dxa"/>
            <w:shd w:val="clear" w:color="auto" w:fill="FFFFFF" w:themeFill="background1"/>
          </w:tcPr>
          <w:p w14:paraId="5EABF27E"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12</w:t>
            </w:r>
          </w:p>
        </w:tc>
        <w:tc>
          <w:tcPr>
            <w:tcW w:w="1104" w:type="dxa"/>
            <w:shd w:val="clear" w:color="auto" w:fill="FFFFFF" w:themeFill="background1"/>
          </w:tcPr>
          <w:p w14:paraId="0582A504"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1BEBC46A" w14:textId="77777777" w:rsidTr="00E6275B">
        <w:tc>
          <w:tcPr>
            <w:tcW w:w="546" w:type="dxa"/>
          </w:tcPr>
          <w:p w14:paraId="4C9D2F05"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60</w:t>
            </w:r>
          </w:p>
        </w:tc>
        <w:tc>
          <w:tcPr>
            <w:tcW w:w="5965" w:type="dxa"/>
          </w:tcPr>
          <w:p w14:paraId="45219E0C" w14:textId="77777777" w:rsidR="00E6275B" w:rsidRPr="00684D55" w:rsidRDefault="00E6275B" w:rsidP="00E6275B">
            <w:pPr>
              <w:shd w:val="clear" w:color="auto" w:fill="FFFFFF" w:themeFill="background1"/>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Установлення бетонних поребриків на щебеневу основу</w:t>
            </w:r>
          </w:p>
        </w:tc>
        <w:tc>
          <w:tcPr>
            <w:tcW w:w="1059" w:type="dxa"/>
          </w:tcPr>
          <w:p w14:paraId="35B901C9"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м</w:t>
            </w:r>
          </w:p>
        </w:tc>
        <w:tc>
          <w:tcPr>
            <w:tcW w:w="1097" w:type="dxa"/>
            <w:shd w:val="clear" w:color="auto" w:fill="FFFFFF" w:themeFill="background1"/>
          </w:tcPr>
          <w:p w14:paraId="1586442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26</w:t>
            </w:r>
          </w:p>
        </w:tc>
        <w:tc>
          <w:tcPr>
            <w:tcW w:w="1104" w:type="dxa"/>
            <w:shd w:val="clear" w:color="auto" w:fill="FFFFFF" w:themeFill="background1"/>
          </w:tcPr>
          <w:p w14:paraId="5AF2491D"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4603F26" w14:textId="77777777" w:rsidTr="00E6275B">
        <w:tc>
          <w:tcPr>
            <w:tcW w:w="546" w:type="dxa"/>
          </w:tcPr>
          <w:p w14:paraId="3EDAD90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61</w:t>
            </w:r>
          </w:p>
        </w:tc>
        <w:tc>
          <w:tcPr>
            <w:tcW w:w="5965" w:type="dxa"/>
            <w:vAlign w:val="center"/>
          </w:tcPr>
          <w:p w14:paraId="6CC56039" w14:textId="15F91F75" w:rsidR="00E6275B" w:rsidRPr="00E6275B" w:rsidRDefault="00E6275B" w:rsidP="00E6275B">
            <w:pPr>
              <w:shd w:val="clear" w:color="auto" w:fill="FFFFFF" w:themeFill="background1"/>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 xml:space="preserve">Поребрик 100х20х6см </w:t>
            </w:r>
            <w:r w:rsidRPr="00E6275B">
              <w:rPr>
                <w:rFonts w:ascii="Times New Roman" w:hAnsi="Times New Roman" w:cs="Times New Roman"/>
                <w:color w:val="000000"/>
                <w:sz w:val="22"/>
                <w:szCs w:val="22"/>
                <w:lang w:val="uk-UA" w:eastAsia="uk-UA"/>
              </w:rPr>
              <w:t>сірий</w:t>
            </w:r>
          </w:p>
        </w:tc>
        <w:tc>
          <w:tcPr>
            <w:tcW w:w="1059" w:type="dxa"/>
          </w:tcPr>
          <w:p w14:paraId="6B0953C1"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шт</w:t>
            </w:r>
          </w:p>
        </w:tc>
        <w:tc>
          <w:tcPr>
            <w:tcW w:w="1097" w:type="dxa"/>
            <w:shd w:val="clear" w:color="auto" w:fill="FFFFFF" w:themeFill="background1"/>
          </w:tcPr>
          <w:p w14:paraId="5FDF066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26</w:t>
            </w:r>
          </w:p>
        </w:tc>
        <w:tc>
          <w:tcPr>
            <w:tcW w:w="1104" w:type="dxa"/>
            <w:shd w:val="clear" w:color="auto" w:fill="FFFFFF" w:themeFill="background1"/>
          </w:tcPr>
          <w:p w14:paraId="0A06726C"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64708A23" w14:textId="77777777" w:rsidTr="00E6275B">
        <w:tc>
          <w:tcPr>
            <w:tcW w:w="546" w:type="dxa"/>
          </w:tcPr>
          <w:p w14:paraId="6B636B3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62</w:t>
            </w:r>
          </w:p>
        </w:tc>
        <w:tc>
          <w:tcPr>
            <w:tcW w:w="5965" w:type="dxa"/>
          </w:tcPr>
          <w:p w14:paraId="60144790" w14:textId="77777777" w:rsidR="00E6275B" w:rsidRPr="00684D55" w:rsidRDefault="00E6275B" w:rsidP="00E6275B">
            <w:pPr>
              <w:shd w:val="clear" w:color="auto" w:fill="FFFFFF" w:themeFill="background1"/>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Планування площ ручним способом, група ґрунту 2</w:t>
            </w:r>
          </w:p>
        </w:tc>
        <w:tc>
          <w:tcPr>
            <w:tcW w:w="1059" w:type="dxa"/>
          </w:tcPr>
          <w:p w14:paraId="050A3675"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1000 м2</w:t>
            </w:r>
          </w:p>
        </w:tc>
        <w:tc>
          <w:tcPr>
            <w:tcW w:w="1097" w:type="dxa"/>
            <w:shd w:val="clear" w:color="auto" w:fill="FFFFFF" w:themeFill="background1"/>
          </w:tcPr>
          <w:p w14:paraId="73D7E37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0,07</w:t>
            </w:r>
          </w:p>
        </w:tc>
        <w:tc>
          <w:tcPr>
            <w:tcW w:w="1104" w:type="dxa"/>
            <w:shd w:val="clear" w:color="auto" w:fill="FFFFFF" w:themeFill="background1"/>
          </w:tcPr>
          <w:p w14:paraId="3C3F536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72743A2" w14:textId="77777777" w:rsidTr="00E025D8">
        <w:tc>
          <w:tcPr>
            <w:tcW w:w="546" w:type="dxa"/>
          </w:tcPr>
          <w:p w14:paraId="4C703F2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63</w:t>
            </w:r>
          </w:p>
        </w:tc>
        <w:tc>
          <w:tcPr>
            <w:tcW w:w="5965" w:type="dxa"/>
            <w:vAlign w:val="center"/>
          </w:tcPr>
          <w:p w14:paraId="0932835F"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Розробка ґрунту вручну в траншеях глибиною до 2 м без кріплень з укосами, група ґрунту 2</w:t>
            </w:r>
          </w:p>
        </w:tc>
        <w:tc>
          <w:tcPr>
            <w:tcW w:w="1059" w:type="dxa"/>
          </w:tcPr>
          <w:p w14:paraId="71E697B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100 м3</w:t>
            </w:r>
          </w:p>
        </w:tc>
        <w:tc>
          <w:tcPr>
            <w:tcW w:w="1097" w:type="dxa"/>
          </w:tcPr>
          <w:p w14:paraId="36566CB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0,045</w:t>
            </w:r>
          </w:p>
        </w:tc>
        <w:tc>
          <w:tcPr>
            <w:tcW w:w="1104" w:type="dxa"/>
          </w:tcPr>
          <w:p w14:paraId="2C969036"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12FA4127" w14:textId="77777777" w:rsidTr="00E025D8">
        <w:tc>
          <w:tcPr>
            <w:tcW w:w="546" w:type="dxa"/>
          </w:tcPr>
          <w:p w14:paraId="285A536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64</w:t>
            </w:r>
          </w:p>
        </w:tc>
        <w:tc>
          <w:tcPr>
            <w:tcW w:w="5965" w:type="dxa"/>
            <w:vAlign w:val="center"/>
          </w:tcPr>
          <w:p w14:paraId="2C3F5191"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Улаштування піщаної основи під трубопроводи</w:t>
            </w:r>
          </w:p>
        </w:tc>
        <w:tc>
          <w:tcPr>
            <w:tcW w:w="1059" w:type="dxa"/>
          </w:tcPr>
          <w:p w14:paraId="142900C5"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м3</w:t>
            </w:r>
          </w:p>
        </w:tc>
        <w:tc>
          <w:tcPr>
            <w:tcW w:w="1097" w:type="dxa"/>
          </w:tcPr>
          <w:p w14:paraId="040F37EC"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0,45</w:t>
            </w:r>
          </w:p>
        </w:tc>
        <w:tc>
          <w:tcPr>
            <w:tcW w:w="1104" w:type="dxa"/>
          </w:tcPr>
          <w:p w14:paraId="56E10E9B"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10207561" w14:textId="77777777" w:rsidTr="00E6275B">
        <w:tc>
          <w:tcPr>
            <w:tcW w:w="546" w:type="dxa"/>
          </w:tcPr>
          <w:p w14:paraId="25A23DC7"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65</w:t>
            </w:r>
          </w:p>
        </w:tc>
        <w:tc>
          <w:tcPr>
            <w:tcW w:w="5965" w:type="dxa"/>
            <w:vAlign w:val="center"/>
          </w:tcPr>
          <w:p w14:paraId="5C28AF24"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Прокладання трубопроводів каналізації з поліетиленових труб діаметром 110 мм</w:t>
            </w:r>
          </w:p>
        </w:tc>
        <w:tc>
          <w:tcPr>
            <w:tcW w:w="1059" w:type="dxa"/>
          </w:tcPr>
          <w:p w14:paraId="1FD3EC98"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100м</w:t>
            </w:r>
          </w:p>
        </w:tc>
        <w:tc>
          <w:tcPr>
            <w:tcW w:w="1097" w:type="dxa"/>
          </w:tcPr>
          <w:p w14:paraId="2028480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0,09</w:t>
            </w:r>
          </w:p>
        </w:tc>
        <w:tc>
          <w:tcPr>
            <w:tcW w:w="1104" w:type="dxa"/>
            <w:shd w:val="clear" w:color="auto" w:fill="FFFFFF" w:themeFill="background1"/>
          </w:tcPr>
          <w:p w14:paraId="445F1E76"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330B5AC" w14:textId="77777777" w:rsidTr="00E6275B">
        <w:tc>
          <w:tcPr>
            <w:tcW w:w="546" w:type="dxa"/>
          </w:tcPr>
          <w:p w14:paraId="4843BBEA"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66</w:t>
            </w:r>
          </w:p>
        </w:tc>
        <w:tc>
          <w:tcPr>
            <w:tcW w:w="5965" w:type="dxa"/>
            <w:vAlign w:val="center"/>
          </w:tcPr>
          <w:p w14:paraId="698CEA41"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Труба зовнішньої каналізації (SN4) 110х3.2х2000мм</w:t>
            </w:r>
          </w:p>
        </w:tc>
        <w:tc>
          <w:tcPr>
            <w:tcW w:w="1059" w:type="dxa"/>
          </w:tcPr>
          <w:p w14:paraId="5E03AF2E"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w:t>
            </w:r>
          </w:p>
        </w:tc>
        <w:tc>
          <w:tcPr>
            <w:tcW w:w="1097" w:type="dxa"/>
          </w:tcPr>
          <w:p w14:paraId="4E64634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9</w:t>
            </w:r>
          </w:p>
        </w:tc>
        <w:tc>
          <w:tcPr>
            <w:tcW w:w="1104" w:type="dxa"/>
            <w:shd w:val="clear" w:color="auto" w:fill="FFFFFF" w:themeFill="background1"/>
          </w:tcPr>
          <w:p w14:paraId="7C42A13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6BC349FF" w14:textId="77777777" w:rsidTr="00E6275B">
        <w:tc>
          <w:tcPr>
            <w:tcW w:w="546" w:type="dxa"/>
          </w:tcPr>
          <w:p w14:paraId="1EB63B9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67</w:t>
            </w:r>
          </w:p>
        </w:tc>
        <w:tc>
          <w:tcPr>
            <w:tcW w:w="5965" w:type="dxa"/>
          </w:tcPr>
          <w:p w14:paraId="5017C001"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Засипання вручну траншей, пазух котлованів та ям, група ґрунту 2</w:t>
            </w:r>
          </w:p>
        </w:tc>
        <w:tc>
          <w:tcPr>
            <w:tcW w:w="1059" w:type="dxa"/>
          </w:tcPr>
          <w:p w14:paraId="3A2DC526"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100 м3</w:t>
            </w:r>
          </w:p>
        </w:tc>
        <w:tc>
          <w:tcPr>
            <w:tcW w:w="1097" w:type="dxa"/>
          </w:tcPr>
          <w:p w14:paraId="08F1140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0,044</w:t>
            </w:r>
          </w:p>
        </w:tc>
        <w:tc>
          <w:tcPr>
            <w:tcW w:w="1104" w:type="dxa"/>
            <w:shd w:val="clear" w:color="auto" w:fill="FFFFFF" w:themeFill="background1"/>
          </w:tcPr>
          <w:p w14:paraId="239A267D"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31B9CF7" w14:textId="77777777" w:rsidTr="00E6275B">
        <w:tc>
          <w:tcPr>
            <w:tcW w:w="546" w:type="dxa"/>
          </w:tcPr>
          <w:p w14:paraId="3DFAAB81"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68</w:t>
            </w:r>
          </w:p>
        </w:tc>
        <w:tc>
          <w:tcPr>
            <w:tcW w:w="5965" w:type="dxa"/>
          </w:tcPr>
          <w:p w14:paraId="5492550B"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Установлення люка (матеріал від розбирання)</w:t>
            </w:r>
          </w:p>
        </w:tc>
        <w:tc>
          <w:tcPr>
            <w:tcW w:w="1059" w:type="dxa"/>
          </w:tcPr>
          <w:p w14:paraId="0CD5776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шт</w:t>
            </w:r>
          </w:p>
        </w:tc>
        <w:tc>
          <w:tcPr>
            <w:tcW w:w="1097" w:type="dxa"/>
          </w:tcPr>
          <w:p w14:paraId="7451FC7C"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w:t>
            </w:r>
          </w:p>
        </w:tc>
        <w:tc>
          <w:tcPr>
            <w:tcW w:w="1104" w:type="dxa"/>
            <w:shd w:val="clear" w:color="auto" w:fill="FFFFFF" w:themeFill="background1"/>
          </w:tcPr>
          <w:p w14:paraId="085013F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164141BF" w14:textId="77777777" w:rsidTr="00E6275B">
        <w:tc>
          <w:tcPr>
            <w:tcW w:w="9771" w:type="dxa"/>
            <w:gridSpan w:val="5"/>
            <w:shd w:val="clear" w:color="auto" w:fill="FFFFFF" w:themeFill="background1"/>
          </w:tcPr>
          <w:p w14:paraId="5561713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r w:rsidRPr="00E6275B">
              <w:rPr>
                <w:rFonts w:ascii="Times New Roman" w:hAnsi="Times New Roman" w:cs="Times New Roman"/>
                <w:b/>
                <w:bCs/>
                <w:color w:val="000000"/>
                <w:sz w:val="22"/>
                <w:szCs w:val="22"/>
                <w:lang w:val="uk-UA" w:eastAsia="uk-UA"/>
              </w:rPr>
              <w:t>Роздiл 5. Внітрішні оздоблювальні роботи</w:t>
            </w:r>
          </w:p>
        </w:tc>
      </w:tr>
      <w:tr w:rsidR="00E6275B" w:rsidRPr="00E6275B" w14:paraId="272038A7" w14:textId="77777777" w:rsidTr="00E6275B">
        <w:tc>
          <w:tcPr>
            <w:tcW w:w="546" w:type="dxa"/>
          </w:tcPr>
          <w:p w14:paraId="6084030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69</w:t>
            </w:r>
          </w:p>
        </w:tc>
        <w:tc>
          <w:tcPr>
            <w:tcW w:w="5965" w:type="dxa"/>
          </w:tcPr>
          <w:p w14:paraId="4375A1DA" w14:textId="78D4DDBB" w:rsidR="00E6275B" w:rsidRPr="00684D55" w:rsidRDefault="00E6275B" w:rsidP="008D4A8E">
            <w:pPr>
              <w:shd w:val="clear" w:color="auto" w:fill="FFFFFF" w:themeFill="background1"/>
              <w:rPr>
                <w:rFonts w:ascii="Times New Roman" w:hAnsi="Times New Roman" w:cs="Times New Roman"/>
                <w:b/>
                <w:bCs/>
                <w:color w:val="000000"/>
                <w:sz w:val="22"/>
                <w:szCs w:val="22"/>
                <w:lang w:val="uk-UA" w:eastAsia="uk-UA"/>
              </w:rPr>
            </w:pPr>
            <w:r w:rsidRPr="00684D55">
              <w:rPr>
                <w:rFonts w:ascii="Times New Roman" w:hAnsi="Times New Roman" w:cs="Times New Roman"/>
                <w:i/>
                <w:iCs/>
                <w:color w:val="000000"/>
                <w:sz w:val="22"/>
                <w:szCs w:val="22"/>
                <w:lang w:val="uk-UA" w:eastAsia="uk-UA"/>
              </w:rPr>
              <w:t xml:space="preserve">Улаштування покриття із деревностружкових плит </w:t>
            </w:r>
            <w:r w:rsidR="008D4A8E">
              <w:rPr>
                <w:rFonts w:ascii="Times New Roman" w:hAnsi="Times New Roman" w:cs="Times New Roman"/>
                <w:i/>
                <w:iCs/>
                <w:color w:val="000000"/>
                <w:sz w:val="22"/>
                <w:szCs w:val="22"/>
                <w:lang w:val="uk-UA" w:eastAsia="uk-UA"/>
              </w:rPr>
              <w:t>п</w:t>
            </w:r>
            <w:r w:rsidRPr="00684D55">
              <w:rPr>
                <w:rFonts w:ascii="Times New Roman" w:hAnsi="Times New Roman" w:cs="Times New Roman"/>
                <w:i/>
                <w:iCs/>
                <w:color w:val="000000"/>
                <w:sz w:val="22"/>
                <w:szCs w:val="22"/>
                <w:lang w:val="uk-UA" w:eastAsia="uk-UA"/>
              </w:rPr>
              <w:t>лощею покриття понад 10 м2</w:t>
            </w:r>
          </w:p>
        </w:tc>
        <w:tc>
          <w:tcPr>
            <w:tcW w:w="1059" w:type="dxa"/>
          </w:tcPr>
          <w:p w14:paraId="12CEEE6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100м2</w:t>
            </w:r>
          </w:p>
        </w:tc>
        <w:tc>
          <w:tcPr>
            <w:tcW w:w="1097" w:type="dxa"/>
          </w:tcPr>
          <w:p w14:paraId="279CC6D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0,329</w:t>
            </w:r>
          </w:p>
        </w:tc>
        <w:tc>
          <w:tcPr>
            <w:tcW w:w="1104" w:type="dxa"/>
            <w:shd w:val="clear" w:color="auto" w:fill="FFFFFF" w:themeFill="background1"/>
          </w:tcPr>
          <w:p w14:paraId="44846B96"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19D2641" w14:textId="77777777" w:rsidTr="00E6275B">
        <w:tc>
          <w:tcPr>
            <w:tcW w:w="546" w:type="dxa"/>
          </w:tcPr>
          <w:p w14:paraId="1A2A2C5F"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70</w:t>
            </w:r>
          </w:p>
        </w:tc>
        <w:tc>
          <w:tcPr>
            <w:tcW w:w="5965" w:type="dxa"/>
          </w:tcPr>
          <w:p w14:paraId="5EF4F9D9" w14:textId="77777777" w:rsidR="00E6275B" w:rsidRPr="00684D55" w:rsidRDefault="00E6275B" w:rsidP="00E6275B">
            <w:pPr>
              <w:shd w:val="clear" w:color="auto" w:fill="FFFFFF" w:themeFill="background1"/>
              <w:rPr>
                <w:rFonts w:ascii="Times New Roman" w:hAnsi="Times New Roman" w:cs="Times New Roman"/>
                <w:b/>
                <w:bCs/>
                <w:color w:val="000000"/>
                <w:sz w:val="22"/>
                <w:szCs w:val="22"/>
                <w:lang w:val="uk-UA" w:eastAsia="uk-UA"/>
              </w:rPr>
            </w:pPr>
            <w:r w:rsidRPr="00684D55">
              <w:rPr>
                <w:rFonts w:ascii="Times New Roman" w:hAnsi="Times New Roman" w:cs="Times New Roman"/>
                <w:color w:val="000000"/>
                <w:sz w:val="22"/>
                <w:szCs w:val="22"/>
                <w:lang w:val="uk-UA" w:eastAsia="uk-UA"/>
              </w:rPr>
              <w:t>Плити вологостійки OSB товщ. 10 мм</w:t>
            </w:r>
          </w:p>
        </w:tc>
        <w:tc>
          <w:tcPr>
            <w:tcW w:w="1059" w:type="dxa"/>
          </w:tcPr>
          <w:p w14:paraId="7721E2A7"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м2</w:t>
            </w:r>
          </w:p>
        </w:tc>
        <w:tc>
          <w:tcPr>
            <w:tcW w:w="1097" w:type="dxa"/>
          </w:tcPr>
          <w:p w14:paraId="6A01254A"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33,56</w:t>
            </w:r>
          </w:p>
        </w:tc>
        <w:tc>
          <w:tcPr>
            <w:tcW w:w="1104" w:type="dxa"/>
            <w:shd w:val="clear" w:color="auto" w:fill="FFFFFF" w:themeFill="background1"/>
          </w:tcPr>
          <w:p w14:paraId="49007534"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E8BE897" w14:textId="77777777" w:rsidTr="00E6275B">
        <w:tc>
          <w:tcPr>
            <w:tcW w:w="546" w:type="dxa"/>
          </w:tcPr>
          <w:p w14:paraId="74D167B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71</w:t>
            </w:r>
          </w:p>
        </w:tc>
        <w:tc>
          <w:tcPr>
            <w:tcW w:w="5965" w:type="dxa"/>
          </w:tcPr>
          <w:p w14:paraId="208420EF" w14:textId="602855F1" w:rsidR="008D4A8E" w:rsidRPr="008D4A8E"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Саморіз 3,5х25 мм</w:t>
            </w:r>
          </w:p>
        </w:tc>
        <w:tc>
          <w:tcPr>
            <w:tcW w:w="1059" w:type="dxa"/>
          </w:tcPr>
          <w:p w14:paraId="07F041A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шт</w:t>
            </w:r>
          </w:p>
        </w:tc>
        <w:tc>
          <w:tcPr>
            <w:tcW w:w="1097" w:type="dxa"/>
          </w:tcPr>
          <w:p w14:paraId="27143CF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264</w:t>
            </w:r>
          </w:p>
        </w:tc>
        <w:tc>
          <w:tcPr>
            <w:tcW w:w="1104" w:type="dxa"/>
            <w:shd w:val="clear" w:color="auto" w:fill="FFFFFF" w:themeFill="background1"/>
          </w:tcPr>
          <w:p w14:paraId="4E730B7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A8DE0A2" w14:textId="77777777" w:rsidTr="00E6275B">
        <w:tc>
          <w:tcPr>
            <w:tcW w:w="546" w:type="dxa"/>
          </w:tcPr>
          <w:p w14:paraId="4866B535"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72</w:t>
            </w:r>
          </w:p>
        </w:tc>
        <w:tc>
          <w:tcPr>
            <w:tcW w:w="5965" w:type="dxa"/>
          </w:tcPr>
          <w:p w14:paraId="27428F9E" w14:textId="77777777" w:rsidR="00E6275B" w:rsidRPr="00684D55" w:rsidRDefault="00E6275B" w:rsidP="00E6275B">
            <w:pPr>
              <w:shd w:val="clear" w:color="auto" w:fill="FFFFFF" w:themeFill="background1"/>
              <w:rPr>
                <w:rFonts w:ascii="Times New Roman" w:hAnsi="Times New Roman" w:cs="Times New Roman"/>
                <w:b/>
                <w:bCs/>
                <w:color w:val="000000"/>
                <w:sz w:val="22"/>
                <w:szCs w:val="22"/>
                <w:lang w:val="uk-UA" w:eastAsia="uk-UA"/>
              </w:rPr>
            </w:pPr>
            <w:r w:rsidRPr="00684D55">
              <w:rPr>
                <w:rFonts w:ascii="Times New Roman" w:hAnsi="Times New Roman" w:cs="Times New Roman"/>
                <w:i/>
                <w:iCs/>
                <w:color w:val="000000"/>
                <w:sz w:val="22"/>
                <w:szCs w:val="22"/>
                <w:lang w:val="uk-UA" w:eastAsia="uk-UA"/>
              </w:rPr>
              <w:t>Улаштування покриття з лінолеуму площею покриття понад 10 м2</w:t>
            </w:r>
          </w:p>
        </w:tc>
        <w:tc>
          <w:tcPr>
            <w:tcW w:w="1059" w:type="dxa"/>
          </w:tcPr>
          <w:p w14:paraId="3F8C605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100м2</w:t>
            </w:r>
          </w:p>
        </w:tc>
        <w:tc>
          <w:tcPr>
            <w:tcW w:w="1097" w:type="dxa"/>
          </w:tcPr>
          <w:p w14:paraId="0757B495"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0,3296</w:t>
            </w:r>
          </w:p>
        </w:tc>
        <w:tc>
          <w:tcPr>
            <w:tcW w:w="1104" w:type="dxa"/>
            <w:shd w:val="clear" w:color="auto" w:fill="FFFFFF" w:themeFill="background1"/>
          </w:tcPr>
          <w:p w14:paraId="4AB77199"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8D4A8E" w:rsidRPr="00684D55" w14:paraId="1830197C" w14:textId="77777777" w:rsidTr="00E040A7">
        <w:tc>
          <w:tcPr>
            <w:tcW w:w="546" w:type="dxa"/>
          </w:tcPr>
          <w:p w14:paraId="2319CE9B"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lastRenderedPageBreak/>
              <w:t>1</w:t>
            </w:r>
          </w:p>
        </w:tc>
        <w:tc>
          <w:tcPr>
            <w:tcW w:w="5965" w:type="dxa"/>
          </w:tcPr>
          <w:p w14:paraId="3017CAD4"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t>2</w:t>
            </w:r>
          </w:p>
        </w:tc>
        <w:tc>
          <w:tcPr>
            <w:tcW w:w="1059" w:type="dxa"/>
          </w:tcPr>
          <w:p w14:paraId="1BCCFB8A"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t>3</w:t>
            </w:r>
          </w:p>
        </w:tc>
        <w:tc>
          <w:tcPr>
            <w:tcW w:w="1097" w:type="dxa"/>
          </w:tcPr>
          <w:p w14:paraId="21DA8C6A"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t>4</w:t>
            </w:r>
          </w:p>
        </w:tc>
        <w:tc>
          <w:tcPr>
            <w:tcW w:w="1104" w:type="dxa"/>
          </w:tcPr>
          <w:p w14:paraId="58498996" w14:textId="77777777" w:rsidR="008D4A8E" w:rsidRPr="00684D55" w:rsidRDefault="008D4A8E" w:rsidP="00E040A7">
            <w:pPr>
              <w:jc w:val="center"/>
              <w:rPr>
                <w:rFonts w:ascii="Times New Roman" w:hAnsi="Times New Roman" w:cs="Times New Roman"/>
                <w:bCs/>
                <w:lang w:val="uk-UA"/>
              </w:rPr>
            </w:pPr>
            <w:r>
              <w:rPr>
                <w:rFonts w:ascii="Times New Roman" w:hAnsi="Times New Roman" w:cs="Times New Roman"/>
                <w:bCs/>
                <w:lang w:val="uk-UA"/>
              </w:rPr>
              <w:t>5</w:t>
            </w:r>
          </w:p>
        </w:tc>
      </w:tr>
      <w:tr w:rsidR="00E6275B" w:rsidRPr="00E6275B" w14:paraId="3137B757" w14:textId="77777777" w:rsidTr="00E6275B">
        <w:tc>
          <w:tcPr>
            <w:tcW w:w="546" w:type="dxa"/>
          </w:tcPr>
          <w:p w14:paraId="2FEF8FD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73</w:t>
            </w:r>
          </w:p>
        </w:tc>
        <w:tc>
          <w:tcPr>
            <w:tcW w:w="5965" w:type="dxa"/>
          </w:tcPr>
          <w:p w14:paraId="146D7DED"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Лінолеум (фактичні витрати 32,9х1,05)</w:t>
            </w:r>
          </w:p>
        </w:tc>
        <w:tc>
          <w:tcPr>
            <w:tcW w:w="1059" w:type="dxa"/>
          </w:tcPr>
          <w:p w14:paraId="4784B2A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м2</w:t>
            </w:r>
          </w:p>
        </w:tc>
        <w:tc>
          <w:tcPr>
            <w:tcW w:w="1097" w:type="dxa"/>
          </w:tcPr>
          <w:p w14:paraId="48C5B9E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34,55</w:t>
            </w:r>
          </w:p>
        </w:tc>
        <w:tc>
          <w:tcPr>
            <w:tcW w:w="1104" w:type="dxa"/>
            <w:shd w:val="clear" w:color="auto" w:fill="FFFFFF" w:themeFill="background1"/>
          </w:tcPr>
          <w:p w14:paraId="6479D6F1"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AB48307" w14:textId="77777777" w:rsidTr="00E6275B">
        <w:tc>
          <w:tcPr>
            <w:tcW w:w="546" w:type="dxa"/>
          </w:tcPr>
          <w:p w14:paraId="41814BA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74</w:t>
            </w:r>
          </w:p>
        </w:tc>
        <w:tc>
          <w:tcPr>
            <w:tcW w:w="5965" w:type="dxa"/>
          </w:tcPr>
          <w:p w14:paraId="183F8D8D"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Клей для лінолеума Thomsit (0,45х32,9)</w:t>
            </w:r>
          </w:p>
        </w:tc>
        <w:tc>
          <w:tcPr>
            <w:tcW w:w="1059" w:type="dxa"/>
          </w:tcPr>
          <w:p w14:paraId="59260BD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кг</w:t>
            </w:r>
          </w:p>
        </w:tc>
        <w:tc>
          <w:tcPr>
            <w:tcW w:w="1097" w:type="dxa"/>
          </w:tcPr>
          <w:p w14:paraId="23A080EF"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14,81</w:t>
            </w:r>
          </w:p>
        </w:tc>
        <w:tc>
          <w:tcPr>
            <w:tcW w:w="1104" w:type="dxa"/>
            <w:shd w:val="clear" w:color="auto" w:fill="FFFFFF" w:themeFill="background1"/>
          </w:tcPr>
          <w:p w14:paraId="5F7F1E26"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54F5532" w14:textId="77777777" w:rsidTr="00E6275B">
        <w:tc>
          <w:tcPr>
            <w:tcW w:w="546" w:type="dxa"/>
          </w:tcPr>
          <w:p w14:paraId="6A137A9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75</w:t>
            </w:r>
          </w:p>
        </w:tc>
        <w:tc>
          <w:tcPr>
            <w:tcW w:w="5965" w:type="dxa"/>
          </w:tcPr>
          <w:p w14:paraId="08538F10"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Улаштування плінтусів дерев'яних</w:t>
            </w:r>
          </w:p>
        </w:tc>
        <w:tc>
          <w:tcPr>
            <w:tcW w:w="1059" w:type="dxa"/>
          </w:tcPr>
          <w:p w14:paraId="08A40AD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100м</w:t>
            </w:r>
          </w:p>
        </w:tc>
        <w:tc>
          <w:tcPr>
            <w:tcW w:w="1097" w:type="dxa"/>
          </w:tcPr>
          <w:p w14:paraId="1841A70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0,273</w:t>
            </w:r>
          </w:p>
        </w:tc>
        <w:tc>
          <w:tcPr>
            <w:tcW w:w="1104" w:type="dxa"/>
            <w:shd w:val="clear" w:color="auto" w:fill="FFFFFF" w:themeFill="background1"/>
          </w:tcPr>
          <w:p w14:paraId="29B0F90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CE217C6" w14:textId="77777777" w:rsidTr="00E6275B">
        <w:tc>
          <w:tcPr>
            <w:tcW w:w="546" w:type="dxa"/>
          </w:tcPr>
          <w:p w14:paraId="4F84211A"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76</w:t>
            </w:r>
          </w:p>
        </w:tc>
        <w:tc>
          <w:tcPr>
            <w:tcW w:w="5965" w:type="dxa"/>
          </w:tcPr>
          <w:p w14:paraId="1AF6B64B" w14:textId="77777777" w:rsidR="00E6275B" w:rsidRPr="00684D55" w:rsidRDefault="00E6275B" w:rsidP="00E6275B">
            <w:pPr>
              <w:shd w:val="clear" w:color="auto" w:fill="FFFFFF" w:themeFill="background1"/>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Знімання дверних полотен</w:t>
            </w:r>
          </w:p>
        </w:tc>
        <w:tc>
          <w:tcPr>
            <w:tcW w:w="1059" w:type="dxa"/>
          </w:tcPr>
          <w:p w14:paraId="05BC188B"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100 м2</w:t>
            </w:r>
          </w:p>
        </w:tc>
        <w:tc>
          <w:tcPr>
            <w:tcW w:w="1097" w:type="dxa"/>
          </w:tcPr>
          <w:p w14:paraId="1C062FF1"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0,063</w:t>
            </w:r>
          </w:p>
        </w:tc>
        <w:tc>
          <w:tcPr>
            <w:tcW w:w="1104" w:type="dxa"/>
            <w:shd w:val="clear" w:color="auto" w:fill="FFFFFF" w:themeFill="background1"/>
          </w:tcPr>
          <w:p w14:paraId="3469E0C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ADBFF49" w14:textId="77777777" w:rsidTr="00E6275B">
        <w:tc>
          <w:tcPr>
            <w:tcW w:w="546" w:type="dxa"/>
          </w:tcPr>
          <w:p w14:paraId="68B6F81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77</w:t>
            </w:r>
          </w:p>
        </w:tc>
        <w:tc>
          <w:tcPr>
            <w:tcW w:w="5965" w:type="dxa"/>
          </w:tcPr>
          <w:p w14:paraId="4E57AF04" w14:textId="77777777" w:rsidR="00E6275B" w:rsidRPr="00684D55" w:rsidRDefault="00E6275B" w:rsidP="00E6275B">
            <w:pPr>
              <w:shd w:val="clear" w:color="auto" w:fill="FFFFFF" w:themeFill="background1"/>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Демонтаж дверних коробок в кам'яних</w:t>
            </w:r>
            <w:r w:rsidRPr="00684D55">
              <w:rPr>
                <w:rFonts w:ascii="Times New Roman" w:hAnsi="Times New Roman" w:cs="Times New Roman"/>
                <w:color w:val="000000"/>
                <w:sz w:val="22"/>
                <w:szCs w:val="22"/>
                <w:lang w:val="uk-UA" w:eastAsia="uk-UA"/>
              </w:rPr>
              <w:br/>
              <w:t>стінах з відбиванням штукатурки в укосах</w:t>
            </w:r>
          </w:p>
        </w:tc>
        <w:tc>
          <w:tcPr>
            <w:tcW w:w="1059" w:type="dxa"/>
          </w:tcPr>
          <w:p w14:paraId="14E21C8C"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100 шт</w:t>
            </w:r>
          </w:p>
        </w:tc>
        <w:tc>
          <w:tcPr>
            <w:tcW w:w="1097" w:type="dxa"/>
          </w:tcPr>
          <w:p w14:paraId="416DF682"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0,01</w:t>
            </w:r>
          </w:p>
        </w:tc>
        <w:tc>
          <w:tcPr>
            <w:tcW w:w="1104" w:type="dxa"/>
            <w:shd w:val="clear" w:color="auto" w:fill="FFFFFF" w:themeFill="background1"/>
          </w:tcPr>
          <w:p w14:paraId="3296B64A"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B3DFC47" w14:textId="77777777" w:rsidTr="00E6275B">
        <w:tc>
          <w:tcPr>
            <w:tcW w:w="546" w:type="dxa"/>
          </w:tcPr>
          <w:p w14:paraId="44DD7B85"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78</w:t>
            </w:r>
          </w:p>
        </w:tc>
        <w:tc>
          <w:tcPr>
            <w:tcW w:w="5965" w:type="dxa"/>
          </w:tcPr>
          <w:p w14:paraId="7FD87BA6" w14:textId="77777777" w:rsidR="00E6275B" w:rsidRPr="00684D55" w:rsidRDefault="00E6275B" w:rsidP="00E6275B">
            <w:pPr>
              <w:shd w:val="clear" w:color="auto" w:fill="FFFFFF" w:themeFill="background1"/>
              <w:rPr>
                <w:rFonts w:ascii="Times New Roman" w:hAnsi="Times New Roman" w:cs="Times New Roman"/>
                <w:i/>
                <w:iCs/>
                <w:color w:val="000000"/>
                <w:sz w:val="22"/>
                <w:szCs w:val="22"/>
                <w:lang w:val="uk-UA" w:eastAsia="uk-UA"/>
              </w:rPr>
            </w:pPr>
            <w:r w:rsidRPr="00684D55">
              <w:rPr>
                <w:rFonts w:ascii="Times New Roman" w:hAnsi="Times New Roman" w:cs="Times New Roman"/>
                <w:i/>
                <w:iCs/>
                <w:color w:val="000000"/>
                <w:sz w:val="22"/>
                <w:szCs w:val="22"/>
                <w:lang w:val="uk-UA" w:eastAsia="uk-UA"/>
              </w:rPr>
              <w:t>Заповнення дверних прорізів готовими дверними блоками площею до 2 м2 з металопластику  у кам'яних стінах</w:t>
            </w:r>
          </w:p>
        </w:tc>
        <w:tc>
          <w:tcPr>
            <w:tcW w:w="1059" w:type="dxa"/>
          </w:tcPr>
          <w:p w14:paraId="2F0C8372"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i/>
                <w:iCs/>
                <w:color w:val="000000"/>
                <w:sz w:val="22"/>
                <w:szCs w:val="22"/>
                <w:lang w:val="uk-UA" w:eastAsia="uk-UA"/>
              </w:rPr>
              <w:t>100м2</w:t>
            </w:r>
          </w:p>
        </w:tc>
        <w:tc>
          <w:tcPr>
            <w:tcW w:w="1097" w:type="dxa"/>
          </w:tcPr>
          <w:p w14:paraId="0E1B74E0"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i/>
                <w:iCs/>
                <w:color w:val="000000"/>
                <w:sz w:val="22"/>
                <w:szCs w:val="22"/>
                <w:lang w:val="uk-UA" w:eastAsia="uk-UA"/>
              </w:rPr>
              <w:t>0,064</w:t>
            </w:r>
          </w:p>
        </w:tc>
        <w:tc>
          <w:tcPr>
            <w:tcW w:w="1104" w:type="dxa"/>
            <w:shd w:val="clear" w:color="auto" w:fill="FFFFFF" w:themeFill="background1"/>
          </w:tcPr>
          <w:p w14:paraId="4E5F5B4A"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E09CA34" w14:textId="77777777" w:rsidTr="00E6275B">
        <w:tc>
          <w:tcPr>
            <w:tcW w:w="546" w:type="dxa"/>
          </w:tcPr>
          <w:p w14:paraId="5403F3D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79</w:t>
            </w:r>
          </w:p>
        </w:tc>
        <w:tc>
          <w:tcPr>
            <w:tcW w:w="5965" w:type="dxa"/>
          </w:tcPr>
          <w:p w14:paraId="36ADE328" w14:textId="77777777" w:rsidR="00E6275B" w:rsidRPr="00684D55" w:rsidRDefault="00E6275B" w:rsidP="00E6275B">
            <w:pPr>
              <w:shd w:val="clear" w:color="auto" w:fill="FFFFFF" w:themeFill="background1"/>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Дюбель-шурупи 100х10</w:t>
            </w:r>
          </w:p>
        </w:tc>
        <w:tc>
          <w:tcPr>
            <w:tcW w:w="1059" w:type="dxa"/>
          </w:tcPr>
          <w:p w14:paraId="47F058E3"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шт</w:t>
            </w:r>
          </w:p>
        </w:tc>
        <w:tc>
          <w:tcPr>
            <w:tcW w:w="1097" w:type="dxa"/>
          </w:tcPr>
          <w:p w14:paraId="6A8ED0C2"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30</w:t>
            </w:r>
          </w:p>
        </w:tc>
        <w:tc>
          <w:tcPr>
            <w:tcW w:w="1104" w:type="dxa"/>
            <w:shd w:val="clear" w:color="auto" w:fill="FFFFFF" w:themeFill="background1"/>
          </w:tcPr>
          <w:p w14:paraId="03EB8995"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48C650D4" w14:textId="77777777" w:rsidTr="00E6275B">
        <w:tc>
          <w:tcPr>
            <w:tcW w:w="546" w:type="dxa"/>
          </w:tcPr>
          <w:p w14:paraId="589F2C1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80</w:t>
            </w:r>
          </w:p>
        </w:tc>
        <w:tc>
          <w:tcPr>
            <w:tcW w:w="5965" w:type="dxa"/>
          </w:tcPr>
          <w:p w14:paraId="6D6C6538" w14:textId="77777777" w:rsidR="00E6275B" w:rsidRPr="00684D55" w:rsidRDefault="00E6275B" w:rsidP="00E6275B">
            <w:pPr>
              <w:shd w:val="clear" w:color="auto" w:fill="FFFFFF" w:themeFill="background1"/>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Піна монтажна 750 мл</w:t>
            </w:r>
          </w:p>
        </w:tc>
        <w:tc>
          <w:tcPr>
            <w:tcW w:w="1059" w:type="dxa"/>
          </w:tcPr>
          <w:p w14:paraId="72740BE1"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шт</w:t>
            </w:r>
          </w:p>
        </w:tc>
        <w:tc>
          <w:tcPr>
            <w:tcW w:w="1097" w:type="dxa"/>
          </w:tcPr>
          <w:p w14:paraId="68F89E5D"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i/>
                <w:iCs/>
                <w:color w:val="000000"/>
                <w:sz w:val="22"/>
                <w:szCs w:val="22"/>
                <w:lang w:val="uk-UA" w:eastAsia="uk-UA"/>
              </w:rPr>
              <w:t>1,58</w:t>
            </w:r>
          </w:p>
        </w:tc>
        <w:tc>
          <w:tcPr>
            <w:tcW w:w="1104" w:type="dxa"/>
            <w:shd w:val="clear" w:color="auto" w:fill="FFFFFF" w:themeFill="background1"/>
          </w:tcPr>
          <w:p w14:paraId="24E037B8"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9A928F8" w14:textId="77777777" w:rsidTr="00E6275B">
        <w:tc>
          <w:tcPr>
            <w:tcW w:w="546" w:type="dxa"/>
          </w:tcPr>
          <w:p w14:paraId="7B17BDB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81</w:t>
            </w:r>
          </w:p>
        </w:tc>
        <w:tc>
          <w:tcPr>
            <w:tcW w:w="5965" w:type="dxa"/>
          </w:tcPr>
          <w:p w14:paraId="58D4FF9F"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Блоки дверні металопластикові відкривні</w:t>
            </w:r>
          </w:p>
        </w:tc>
        <w:tc>
          <w:tcPr>
            <w:tcW w:w="1059" w:type="dxa"/>
          </w:tcPr>
          <w:p w14:paraId="7E5F6C2C"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м2</w:t>
            </w:r>
          </w:p>
        </w:tc>
        <w:tc>
          <w:tcPr>
            <w:tcW w:w="1097" w:type="dxa"/>
          </w:tcPr>
          <w:p w14:paraId="2DC5C607"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i/>
                <w:iCs/>
                <w:color w:val="000000"/>
                <w:sz w:val="22"/>
                <w:szCs w:val="22"/>
                <w:lang w:val="uk-UA" w:eastAsia="uk-UA"/>
              </w:rPr>
              <w:t>6,4</w:t>
            </w:r>
          </w:p>
        </w:tc>
        <w:tc>
          <w:tcPr>
            <w:tcW w:w="1104" w:type="dxa"/>
            <w:shd w:val="clear" w:color="auto" w:fill="FFFFFF" w:themeFill="background1"/>
          </w:tcPr>
          <w:p w14:paraId="174ABFB4"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0B768AB" w14:textId="77777777" w:rsidTr="00E6275B">
        <w:tc>
          <w:tcPr>
            <w:tcW w:w="546" w:type="dxa"/>
          </w:tcPr>
          <w:p w14:paraId="59957DFF"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82</w:t>
            </w:r>
          </w:p>
        </w:tc>
        <w:tc>
          <w:tcPr>
            <w:tcW w:w="5965" w:type="dxa"/>
          </w:tcPr>
          <w:p w14:paraId="570F798D"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Улаштування порожків</w:t>
            </w:r>
          </w:p>
        </w:tc>
        <w:tc>
          <w:tcPr>
            <w:tcW w:w="1059" w:type="dxa"/>
          </w:tcPr>
          <w:p w14:paraId="07B6EEDE"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i/>
                <w:iCs/>
                <w:color w:val="000000"/>
                <w:sz w:val="22"/>
                <w:szCs w:val="22"/>
                <w:lang w:val="uk-UA" w:eastAsia="uk-UA"/>
              </w:rPr>
              <w:t>100м</w:t>
            </w:r>
          </w:p>
        </w:tc>
        <w:tc>
          <w:tcPr>
            <w:tcW w:w="1097" w:type="dxa"/>
          </w:tcPr>
          <w:p w14:paraId="0FF6698F" w14:textId="77777777" w:rsidR="00E6275B" w:rsidRPr="00684D55" w:rsidRDefault="00E6275B" w:rsidP="00E6275B">
            <w:pPr>
              <w:shd w:val="clear" w:color="auto" w:fill="FFFFFF" w:themeFill="background1"/>
              <w:jc w:val="center"/>
              <w:rPr>
                <w:rFonts w:ascii="Times New Roman" w:hAnsi="Times New Roman" w:cs="Times New Roman"/>
                <w:i/>
                <w:iCs/>
                <w:color w:val="000000"/>
                <w:sz w:val="22"/>
                <w:szCs w:val="22"/>
                <w:lang w:val="uk-UA" w:eastAsia="uk-UA"/>
              </w:rPr>
            </w:pPr>
            <w:r w:rsidRPr="00684D55">
              <w:rPr>
                <w:rFonts w:ascii="Times New Roman" w:hAnsi="Times New Roman" w:cs="Times New Roman"/>
                <w:i/>
                <w:iCs/>
                <w:color w:val="000000"/>
                <w:sz w:val="22"/>
                <w:szCs w:val="22"/>
                <w:lang w:val="uk-UA" w:eastAsia="uk-UA"/>
              </w:rPr>
              <w:t>0,075</w:t>
            </w:r>
          </w:p>
        </w:tc>
        <w:tc>
          <w:tcPr>
            <w:tcW w:w="1104" w:type="dxa"/>
            <w:shd w:val="clear" w:color="auto" w:fill="FFFFFF" w:themeFill="background1"/>
          </w:tcPr>
          <w:p w14:paraId="7B3C3B2F"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FEE44E2" w14:textId="77777777" w:rsidTr="00E6275B">
        <w:tc>
          <w:tcPr>
            <w:tcW w:w="546" w:type="dxa"/>
          </w:tcPr>
          <w:p w14:paraId="273745DC"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83</w:t>
            </w:r>
          </w:p>
        </w:tc>
        <w:tc>
          <w:tcPr>
            <w:tcW w:w="5965" w:type="dxa"/>
            <w:vAlign w:val="center"/>
          </w:tcPr>
          <w:p w14:paraId="0E7FC551"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Порожки алюмінієві</w:t>
            </w:r>
          </w:p>
        </w:tc>
        <w:tc>
          <w:tcPr>
            <w:tcW w:w="1059" w:type="dxa"/>
          </w:tcPr>
          <w:p w14:paraId="56C17756"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м</w:t>
            </w:r>
          </w:p>
        </w:tc>
        <w:tc>
          <w:tcPr>
            <w:tcW w:w="1097" w:type="dxa"/>
          </w:tcPr>
          <w:p w14:paraId="570BFFF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7,5</w:t>
            </w:r>
          </w:p>
        </w:tc>
        <w:tc>
          <w:tcPr>
            <w:tcW w:w="1104" w:type="dxa"/>
            <w:shd w:val="clear" w:color="auto" w:fill="FFFFFF" w:themeFill="background1"/>
          </w:tcPr>
          <w:p w14:paraId="0266E1BA"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12D08B0" w14:textId="77777777" w:rsidTr="00E6275B">
        <w:tc>
          <w:tcPr>
            <w:tcW w:w="546" w:type="dxa"/>
          </w:tcPr>
          <w:p w14:paraId="32D5614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84</w:t>
            </w:r>
          </w:p>
        </w:tc>
        <w:tc>
          <w:tcPr>
            <w:tcW w:w="5965" w:type="dxa"/>
            <w:vAlign w:val="center"/>
          </w:tcPr>
          <w:p w14:paraId="3F02B797"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Свердлення отворів, установлення відбійника</w:t>
            </w:r>
          </w:p>
        </w:tc>
        <w:tc>
          <w:tcPr>
            <w:tcW w:w="1059" w:type="dxa"/>
          </w:tcPr>
          <w:p w14:paraId="6649F5E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100шт</w:t>
            </w:r>
          </w:p>
        </w:tc>
        <w:tc>
          <w:tcPr>
            <w:tcW w:w="1097" w:type="dxa"/>
          </w:tcPr>
          <w:p w14:paraId="3E6C1EF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0,03</w:t>
            </w:r>
          </w:p>
        </w:tc>
        <w:tc>
          <w:tcPr>
            <w:tcW w:w="1104" w:type="dxa"/>
            <w:shd w:val="clear" w:color="auto" w:fill="FFFFFF" w:themeFill="background1"/>
          </w:tcPr>
          <w:p w14:paraId="54EC1D4D"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6472510A" w14:textId="77777777" w:rsidTr="00E025D8">
        <w:tc>
          <w:tcPr>
            <w:tcW w:w="546" w:type="dxa"/>
          </w:tcPr>
          <w:p w14:paraId="37B3092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85</w:t>
            </w:r>
          </w:p>
        </w:tc>
        <w:tc>
          <w:tcPr>
            <w:tcW w:w="5965" w:type="dxa"/>
            <w:vAlign w:val="center"/>
          </w:tcPr>
          <w:p w14:paraId="6A71EB83"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Установлення пластикових підвіконних дошок</w:t>
            </w:r>
          </w:p>
        </w:tc>
        <w:tc>
          <w:tcPr>
            <w:tcW w:w="1059" w:type="dxa"/>
          </w:tcPr>
          <w:p w14:paraId="2F64F28F"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i/>
                <w:iCs/>
                <w:color w:val="000000"/>
                <w:sz w:val="22"/>
                <w:szCs w:val="22"/>
                <w:lang w:val="uk-UA" w:eastAsia="uk-UA"/>
              </w:rPr>
              <w:t>100м</w:t>
            </w:r>
          </w:p>
        </w:tc>
        <w:tc>
          <w:tcPr>
            <w:tcW w:w="1097" w:type="dxa"/>
          </w:tcPr>
          <w:p w14:paraId="4EBA15F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0,012</w:t>
            </w:r>
          </w:p>
        </w:tc>
        <w:tc>
          <w:tcPr>
            <w:tcW w:w="1104" w:type="dxa"/>
          </w:tcPr>
          <w:p w14:paraId="53EA7409"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1BF7D79" w14:textId="77777777" w:rsidTr="00E6275B">
        <w:tc>
          <w:tcPr>
            <w:tcW w:w="546" w:type="dxa"/>
          </w:tcPr>
          <w:p w14:paraId="109BC95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86</w:t>
            </w:r>
          </w:p>
        </w:tc>
        <w:tc>
          <w:tcPr>
            <w:tcW w:w="5965" w:type="dxa"/>
            <w:vAlign w:val="center"/>
          </w:tcPr>
          <w:p w14:paraId="43871CB7"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ПВХ підвіконня 300 мм</w:t>
            </w:r>
          </w:p>
        </w:tc>
        <w:tc>
          <w:tcPr>
            <w:tcW w:w="1059" w:type="dxa"/>
          </w:tcPr>
          <w:p w14:paraId="31656EB9"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м</w:t>
            </w:r>
          </w:p>
        </w:tc>
        <w:tc>
          <w:tcPr>
            <w:tcW w:w="1097" w:type="dxa"/>
            <w:shd w:val="clear" w:color="auto" w:fill="FFFFFF" w:themeFill="background1"/>
          </w:tcPr>
          <w:p w14:paraId="1B558BAC"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1,2</w:t>
            </w:r>
          </w:p>
        </w:tc>
        <w:tc>
          <w:tcPr>
            <w:tcW w:w="1104" w:type="dxa"/>
            <w:shd w:val="clear" w:color="auto" w:fill="FFFFFF" w:themeFill="background1"/>
          </w:tcPr>
          <w:p w14:paraId="3BDBFE81"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CDBAE4C" w14:textId="77777777" w:rsidTr="00E6275B">
        <w:tc>
          <w:tcPr>
            <w:tcW w:w="546" w:type="dxa"/>
          </w:tcPr>
          <w:p w14:paraId="2A3D3FEF"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87</w:t>
            </w:r>
          </w:p>
        </w:tc>
        <w:tc>
          <w:tcPr>
            <w:tcW w:w="5965" w:type="dxa"/>
            <w:vAlign w:val="center"/>
          </w:tcPr>
          <w:p w14:paraId="0ACA776A"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Піна монтажна 750 мл</w:t>
            </w:r>
          </w:p>
        </w:tc>
        <w:tc>
          <w:tcPr>
            <w:tcW w:w="1059" w:type="dxa"/>
          </w:tcPr>
          <w:p w14:paraId="1453E1D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шт</w:t>
            </w:r>
          </w:p>
        </w:tc>
        <w:tc>
          <w:tcPr>
            <w:tcW w:w="1097" w:type="dxa"/>
            <w:shd w:val="clear" w:color="auto" w:fill="FFFFFF" w:themeFill="background1"/>
          </w:tcPr>
          <w:p w14:paraId="710BE81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0,22</w:t>
            </w:r>
          </w:p>
        </w:tc>
        <w:tc>
          <w:tcPr>
            <w:tcW w:w="1104" w:type="dxa"/>
            <w:shd w:val="clear" w:color="auto" w:fill="FFFFFF" w:themeFill="background1"/>
          </w:tcPr>
          <w:p w14:paraId="70D4C021"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4247657" w14:textId="77777777" w:rsidTr="00E6275B">
        <w:tc>
          <w:tcPr>
            <w:tcW w:w="546" w:type="dxa"/>
          </w:tcPr>
          <w:p w14:paraId="02BA5A47"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88</w:t>
            </w:r>
          </w:p>
        </w:tc>
        <w:tc>
          <w:tcPr>
            <w:tcW w:w="5965" w:type="dxa"/>
            <w:vAlign w:val="center"/>
          </w:tcPr>
          <w:p w14:paraId="4225FFE7"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Заглушка для підвіконної дошки</w:t>
            </w:r>
          </w:p>
        </w:tc>
        <w:tc>
          <w:tcPr>
            <w:tcW w:w="1059" w:type="dxa"/>
          </w:tcPr>
          <w:p w14:paraId="46D71DE8"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шт</w:t>
            </w:r>
          </w:p>
        </w:tc>
        <w:tc>
          <w:tcPr>
            <w:tcW w:w="1097" w:type="dxa"/>
            <w:shd w:val="clear" w:color="auto" w:fill="FFFFFF" w:themeFill="background1"/>
          </w:tcPr>
          <w:p w14:paraId="45A327B8"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2</w:t>
            </w:r>
          </w:p>
        </w:tc>
        <w:tc>
          <w:tcPr>
            <w:tcW w:w="1104" w:type="dxa"/>
            <w:shd w:val="clear" w:color="auto" w:fill="FFFFFF" w:themeFill="background1"/>
          </w:tcPr>
          <w:p w14:paraId="1F37A0E7"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3A30583" w14:textId="77777777" w:rsidTr="00E6275B">
        <w:tc>
          <w:tcPr>
            <w:tcW w:w="546" w:type="dxa"/>
          </w:tcPr>
          <w:p w14:paraId="75DCB8D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89</w:t>
            </w:r>
          </w:p>
        </w:tc>
        <w:tc>
          <w:tcPr>
            <w:tcW w:w="5965" w:type="dxa"/>
            <w:vAlign w:val="center"/>
          </w:tcPr>
          <w:p w14:paraId="2FAB72F6"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Установлення віконних зливів</w:t>
            </w:r>
          </w:p>
        </w:tc>
        <w:tc>
          <w:tcPr>
            <w:tcW w:w="1059" w:type="dxa"/>
          </w:tcPr>
          <w:p w14:paraId="5F660807"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100м</w:t>
            </w:r>
          </w:p>
        </w:tc>
        <w:tc>
          <w:tcPr>
            <w:tcW w:w="1097" w:type="dxa"/>
            <w:shd w:val="clear" w:color="auto" w:fill="FFFFFF" w:themeFill="background1"/>
          </w:tcPr>
          <w:p w14:paraId="684EEB6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0,022</w:t>
            </w:r>
          </w:p>
        </w:tc>
        <w:tc>
          <w:tcPr>
            <w:tcW w:w="1104" w:type="dxa"/>
            <w:shd w:val="clear" w:color="auto" w:fill="FFFFFF" w:themeFill="background1"/>
          </w:tcPr>
          <w:p w14:paraId="36A8C53A"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83EA3D0" w14:textId="77777777" w:rsidTr="00E6275B">
        <w:tc>
          <w:tcPr>
            <w:tcW w:w="546" w:type="dxa"/>
          </w:tcPr>
          <w:p w14:paraId="201711F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90</w:t>
            </w:r>
          </w:p>
        </w:tc>
        <w:tc>
          <w:tcPr>
            <w:tcW w:w="5965" w:type="dxa"/>
            <w:vAlign w:val="center"/>
          </w:tcPr>
          <w:p w14:paraId="3019CE82"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Віконні зливи</w:t>
            </w:r>
          </w:p>
        </w:tc>
        <w:tc>
          <w:tcPr>
            <w:tcW w:w="1059" w:type="dxa"/>
          </w:tcPr>
          <w:p w14:paraId="6914228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w:t>
            </w:r>
          </w:p>
        </w:tc>
        <w:tc>
          <w:tcPr>
            <w:tcW w:w="1097" w:type="dxa"/>
            <w:shd w:val="clear" w:color="auto" w:fill="FFFFFF" w:themeFill="background1"/>
          </w:tcPr>
          <w:p w14:paraId="447D4B97"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2,28</w:t>
            </w:r>
          </w:p>
        </w:tc>
        <w:tc>
          <w:tcPr>
            <w:tcW w:w="1104" w:type="dxa"/>
            <w:shd w:val="clear" w:color="auto" w:fill="FFFFFF" w:themeFill="background1"/>
          </w:tcPr>
          <w:p w14:paraId="15C9C2B0"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4C71D17" w14:textId="77777777" w:rsidTr="00E6275B">
        <w:tc>
          <w:tcPr>
            <w:tcW w:w="546" w:type="dxa"/>
          </w:tcPr>
          <w:p w14:paraId="161F668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91</w:t>
            </w:r>
          </w:p>
        </w:tc>
        <w:tc>
          <w:tcPr>
            <w:tcW w:w="5965" w:type="dxa"/>
          </w:tcPr>
          <w:p w14:paraId="4DAC847C"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Саморізи 3,5х25 мм</w:t>
            </w:r>
          </w:p>
        </w:tc>
        <w:tc>
          <w:tcPr>
            <w:tcW w:w="1059" w:type="dxa"/>
          </w:tcPr>
          <w:p w14:paraId="6E635B2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шт</w:t>
            </w:r>
          </w:p>
        </w:tc>
        <w:tc>
          <w:tcPr>
            <w:tcW w:w="1097" w:type="dxa"/>
            <w:shd w:val="clear" w:color="auto" w:fill="FFFFFF" w:themeFill="background1"/>
          </w:tcPr>
          <w:p w14:paraId="74AD5D74"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8</w:t>
            </w:r>
          </w:p>
        </w:tc>
        <w:tc>
          <w:tcPr>
            <w:tcW w:w="1104" w:type="dxa"/>
            <w:shd w:val="clear" w:color="auto" w:fill="FFFFFF" w:themeFill="background1"/>
          </w:tcPr>
          <w:p w14:paraId="39E72D71"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72571C3B" w14:textId="77777777" w:rsidTr="00E6275B">
        <w:tc>
          <w:tcPr>
            <w:tcW w:w="546" w:type="dxa"/>
          </w:tcPr>
          <w:p w14:paraId="15B401C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92</w:t>
            </w:r>
          </w:p>
        </w:tc>
        <w:tc>
          <w:tcPr>
            <w:tcW w:w="5965" w:type="dxa"/>
          </w:tcPr>
          <w:p w14:paraId="35B5040A"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Гермобутіл</w:t>
            </w:r>
          </w:p>
        </w:tc>
        <w:tc>
          <w:tcPr>
            <w:tcW w:w="1059" w:type="dxa"/>
          </w:tcPr>
          <w:p w14:paraId="7C68B7D0"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5860B20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0,65</w:t>
            </w:r>
          </w:p>
        </w:tc>
        <w:tc>
          <w:tcPr>
            <w:tcW w:w="1104" w:type="dxa"/>
            <w:shd w:val="clear" w:color="auto" w:fill="FFFFFF" w:themeFill="background1"/>
          </w:tcPr>
          <w:p w14:paraId="1099AB8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5DCC2FA8" w14:textId="77777777" w:rsidTr="00E6275B">
        <w:tc>
          <w:tcPr>
            <w:tcW w:w="546" w:type="dxa"/>
          </w:tcPr>
          <w:p w14:paraId="12E305BD"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93</w:t>
            </w:r>
          </w:p>
        </w:tc>
        <w:tc>
          <w:tcPr>
            <w:tcW w:w="5965" w:type="dxa"/>
          </w:tcPr>
          <w:p w14:paraId="2A5FD258"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Улаштування обшивки укосів гіпсокартонними і гіпсоволокнистими листами на клеї</w:t>
            </w:r>
          </w:p>
        </w:tc>
        <w:tc>
          <w:tcPr>
            <w:tcW w:w="1059" w:type="dxa"/>
          </w:tcPr>
          <w:p w14:paraId="391533A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100м2</w:t>
            </w:r>
          </w:p>
        </w:tc>
        <w:tc>
          <w:tcPr>
            <w:tcW w:w="1097" w:type="dxa"/>
            <w:shd w:val="clear" w:color="auto" w:fill="FFFFFF" w:themeFill="background1"/>
          </w:tcPr>
          <w:p w14:paraId="7D6BD559"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0,0468</w:t>
            </w:r>
          </w:p>
        </w:tc>
        <w:tc>
          <w:tcPr>
            <w:tcW w:w="1104" w:type="dxa"/>
            <w:shd w:val="clear" w:color="auto" w:fill="FFFFFF" w:themeFill="background1"/>
          </w:tcPr>
          <w:p w14:paraId="2CE4BA4F"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F66D101" w14:textId="77777777" w:rsidTr="00E6275B">
        <w:tc>
          <w:tcPr>
            <w:tcW w:w="546" w:type="dxa"/>
          </w:tcPr>
          <w:p w14:paraId="7D4D1A64"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94</w:t>
            </w:r>
          </w:p>
        </w:tc>
        <w:tc>
          <w:tcPr>
            <w:tcW w:w="5965" w:type="dxa"/>
          </w:tcPr>
          <w:p w14:paraId="11FA70C8"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Клей РЕRLFІХ</w:t>
            </w:r>
          </w:p>
        </w:tc>
        <w:tc>
          <w:tcPr>
            <w:tcW w:w="1059" w:type="dxa"/>
          </w:tcPr>
          <w:p w14:paraId="4FC56546"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shd w:val="clear" w:color="auto" w:fill="FFFFFF" w:themeFill="background1"/>
          </w:tcPr>
          <w:p w14:paraId="62CB063E"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23,4</w:t>
            </w:r>
          </w:p>
        </w:tc>
        <w:tc>
          <w:tcPr>
            <w:tcW w:w="1104" w:type="dxa"/>
            <w:shd w:val="clear" w:color="auto" w:fill="FFFFFF" w:themeFill="background1"/>
          </w:tcPr>
          <w:p w14:paraId="21BB743B"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7EBB306" w14:textId="77777777" w:rsidTr="00E6275B">
        <w:tc>
          <w:tcPr>
            <w:tcW w:w="546" w:type="dxa"/>
          </w:tcPr>
          <w:p w14:paraId="166CD77A"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95</w:t>
            </w:r>
          </w:p>
        </w:tc>
        <w:tc>
          <w:tcPr>
            <w:tcW w:w="5965" w:type="dxa"/>
          </w:tcPr>
          <w:p w14:paraId="68931B11"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Листи гіпсокартонні влагостійки  товщина 12 мм</w:t>
            </w:r>
          </w:p>
        </w:tc>
        <w:tc>
          <w:tcPr>
            <w:tcW w:w="1059" w:type="dxa"/>
          </w:tcPr>
          <w:p w14:paraId="6E823A68"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м2</w:t>
            </w:r>
          </w:p>
        </w:tc>
        <w:tc>
          <w:tcPr>
            <w:tcW w:w="1097" w:type="dxa"/>
            <w:shd w:val="clear" w:color="auto" w:fill="FFFFFF" w:themeFill="background1"/>
          </w:tcPr>
          <w:p w14:paraId="1507A2D1"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4,91</w:t>
            </w:r>
          </w:p>
        </w:tc>
        <w:tc>
          <w:tcPr>
            <w:tcW w:w="1104" w:type="dxa"/>
            <w:shd w:val="clear" w:color="auto" w:fill="FFFFFF" w:themeFill="background1"/>
          </w:tcPr>
          <w:p w14:paraId="60FDE94A"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D4973C8" w14:textId="77777777" w:rsidTr="00E6275B">
        <w:tc>
          <w:tcPr>
            <w:tcW w:w="546" w:type="dxa"/>
          </w:tcPr>
          <w:p w14:paraId="783F994F"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96</w:t>
            </w:r>
          </w:p>
        </w:tc>
        <w:tc>
          <w:tcPr>
            <w:tcW w:w="5965" w:type="dxa"/>
          </w:tcPr>
          <w:p w14:paraId="3AE96B61"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Шпаклювання відкосів готовою гіпсовою сумішшю товщ 1мм</w:t>
            </w:r>
          </w:p>
        </w:tc>
        <w:tc>
          <w:tcPr>
            <w:tcW w:w="1059" w:type="dxa"/>
          </w:tcPr>
          <w:p w14:paraId="27C92F7F"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100м2</w:t>
            </w:r>
          </w:p>
        </w:tc>
        <w:tc>
          <w:tcPr>
            <w:tcW w:w="1097" w:type="dxa"/>
            <w:shd w:val="clear" w:color="auto" w:fill="FFFFFF" w:themeFill="background1"/>
          </w:tcPr>
          <w:p w14:paraId="6C2FEB02"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0,0468</w:t>
            </w:r>
          </w:p>
        </w:tc>
        <w:tc>
          <w:tcPr>
            <w:tcW w:w="1104" w:type="dxa"/>
            <w:shd w:val="clear" w:color="auto" w:fill="FFFFFF" w:themeFill="background1"/>
          </w:tcPr>
          <w:p w14:paraId="05579DB2"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2A222B2" w14:textId="77777777" w:rsidTr="00E6275B">
        <w:tc>
          <w:tcPr>
            <w:tcW w:w="546" w:type="dxa"/>
          </w:tcPr>
          <w:p w14:paraId="55EB8962"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97</w:t>
            </w:r>
          </w:p>
        </w:tc>
        <w:tc>
          <w:tcPr>
            <w:tcW w:w="5965" w:type="dxa"/>
          </w:tcPr>
          <w:p w14:paraId="48026A9D"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Додавати на 1 мм зміни товщини шпаклівки до норм 15-182-1, 15-182-2</w:t>
            </w:r>
          </w:p>
        </w:tc>
        <w:tc>
          <w:tcPr>
            <w:tcW w:w="1059" w:type="dxa"/>
          </w:tcPr>
          <w:p w14:paraId="1FC0E619"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100м2</w:t>
            </w:r>
          </w:p>
        </w:tc>
        <w:tc>
          <w:tcPr>
            <w:tcW w:w="1097" w:type="dxa"/>
          </w:tcPr>
          <w:p w14:paraId="4648177C"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i/>
                <w:iCs/>
                <w:color w:val="000000"/>
                <w:sz w:val="22"/>
                <w:szCs w:val="22"/>
                <w:lang w:val="uk-UA" w:eastAsia="uk-UA"/>
              </w:rPr>
              <w:t>0,0468</w:t>
            </w:r>
          </w:p>
        </w:tc>
        <w:tc>
          <w:tcPr>
            <w:tcW w:w="1104" w:type="dxa"/>
            <w:shd w:val="clear" w:color="auto" w:fill="FFFFFF" w:themeFill="background1"/>
          </w:tcPr>
          <w:p w14:paraId="56B9D80C"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038D747F" w14:textId="77777777" w:rsidTr="00E6275B">
        <w:tc>
          <w:tcPr>
            <w:tcW w:w="546" w:type="dxa"/>
          </w:tcPr>
          <w:p w14:paraId="1119D471"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98</w:t>
            </w:r>
          </w:p>
        </w:tc>
        <w:tc>
          <w:tcPr>
            <w:tcW w:w="5965" w:type="dxa"/>
            <w:vAlign w:val="center"/>
          </w:tcPr>
          <w:p w14:paraId="26F7BB5C" w14:textId="77777777" w:rsidR="00E6275B" w:rsidRPr="00684D55" w:rsidRDefault="00E6275B" w:rsidP="00E6275B">
            <w:pPr>
              <w:shd w:val="clear" w:color="auto" w:fill="FFFFFF" w:themeFill="background1"/>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Гіпсова шпаклівка стартова, фінішна</w:t>
            </w:r>
          </w:p>
        </w:tc>
        <w:tc>
          <w:tcPr>
            <w:tcW w:w="1059" w:type="dxa"/>
          </w:tcPr>
          <w:p w14:paraId="08DB76C4"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кг</w:t>
            </w:r>
          </w:p>
        </w:tc>
        <w:tc>
          <w:tcPr>
            <w:tcW w:w="1097" w:type="dxa"/>
          </w:tcPr>
          <w:p w14:paraId="6667F579"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16,85</w:t>
            </w:r>
          </w:p>
        </w:tc>
        <w:tc>
          <w:tcPr>
            <w:tcW w:w="1104" w:type="dxa"/>
            <w:shd w:val="clear" w:color="auto" w:fill="FFFFFF" w:themeFill="background1"/>
          </w:tcPr>
          <w:p w14:paraId="3D410C9B"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AC038B2" w14:textId="77777777" w:rsidTr="00E6275B">
        <w:tc>
          <w:tcPr>
            <w:tcW w:w="546" w:type="dxa"/>
          </w:tcPr>
          <w:p w14:paraId="64BAEBF9"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99</w:t>
            </w:r>
          </w:p>
        </w:tc>
        <w:tc>
          <w:tcPr>
            <w:tcW w:w="5965" w:type="dxa"/>
          </w:tcPr>
          <w:p w14:paraId="71FBA65E" w14:textId="77777777" w:rsidR="00E6275B" w:rsidRPr="00684D55" w:rsidRDefault="00E6275B" w:rsidP="00E6275B">
            <w:pPr>
              <w:shd w:val="clear" w:color="auto" w:fill="FFFFFF" w:themeFill="background1"/>
              <w:rPr>
                <w:rFonts w:ascii="Times New Roman" w:hAnsi="Times New Roman" w:cs="Times New Roman"/>
                <w:i/>
                <w:iCs/>
                <w:color w:val="000000"/>
                <w:sz w:val="22"/>
                <w:szCs w:val="22"/>
                <w:lang w:val="uk-UA" w:eastAsia="uk-UA"/>
              </w:rPr>
            </w:pPr>
            <w:r w:rsidRPr="00684D55">
              <w:rPr>
                <w:rFonts w:ascii="Times New Roman" w:hAnsi="Times New Roman" w:cs="Times New Roman"/>
                <w:color w:val="000000"/>
                <w:sz w:val="22"/>
                <w:szCs w:val="22"/>
                <w:lang w:val="uk-UA" w:eastAsia="uk-UA"/>
              </w:rPr>
              <w:t>Кутики штукатурні металеві оцинковані</w:t>
            </w:r>
            <w:r w:rsidRPr="00684D55">
              <w:rPr>
                <w:rFonts w:ascii="Times New Roman" w:hAnsi="Times New Roman" w:cs="Times New Roman"/>
                <w:color w:val="000000"/>
                <w:sz w:val="22"/>
                <w:szCs w:val="22"/>
                <w:lang w:val="uk-UA" w:eastAsia="uk-UA"/>
              </w:rPr>
              <w:br/>
              <w:t>перфоровані</w:t>
            </w:r>
          </w:p>
        </w:tc>
        <w:tc>
          <w:tcPr>
            <w:tcW w:w="1059" w:type="dxa"/>
          </w:tcPr>
          <w:p w14:paraId="5E2A481A"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м</w:t>
            </w:r>
          </w:p>
        </w:tc>
        <w:tc>
          <w:tcPr>
            <w:tcW w:w="1097" w:type="dxa"/>
          </w:tcPr>
          <w:p w14:paraId="171CF347" w14:textId="77777777" w:rsidR="00E6275B" w:rsidRPr="00684D55" w:rsidRDefault="00E6275B" w:rsidP="00E6275B">
            <w:pPr>
              <w:shd w:val="clear" w:color="auto" w:fill="FFFFFF" w:themeFill="background1"/>
              <w:jc w:val="center"/>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30</w:t>
            </w:r>
          </w:p>
        </w:tc>
        <w:tc>
          <w:tcPr>
            <w:tcW w:w="1104" w:type="dxa"/>
            <w:shd w:val="clear" w:color="auto" w:fill="FFFFFF" w:themeFill="background1"/>
          </w:tcPr>
          <w:p w14:paraId="4CAD9880"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26F15D8F" w14:textId="77777777" w:rsidTr="00E6275B">
        <w:tc>
          <w:tcPr>
            <w:tcW w:w="546" w:type="dxa"/>
          </w:tcPr>
          <w:p w14:paraId="7B4BE877"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100</w:t>
            </w:r>
          </w:p>
        </w:tc>
        <w:tc>
          <w:tcPr>
            <w:tcW w:w="5965" w:type="dxa"/>
            <w:vAlign w:val="center"/>
          </w:tcPr>
          <w:p w14:paraId="58412B21" w14:textId="786D11DA" w:rsidR="00E6275B" w:rsidRPr="00684D55" w:rsidRDefault="00E6275B" w:rsidP="008D4A8E">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Поліпшене фарбування</w:t>
            </w:r>
            <w:r w:rsidR="008D4A8E">
              <w:rPr>
                <w:rFonts w:ascii="Times New Roman" w:hAnsi="Times New Roman" w:cs="Times New Roman"/>
                <w:color w:val="000000"/>
                <w:sz w:val="22"/>
                <w:szCs w:val="22"/>
                <w:lang w:val="uk-UA" w:eastAsia="uk-UA"/>
              </w:rPr>
              <w:t xml:space="preserve"> </w:t>
            </w:r>
            <w:r w:rsidRPr="00684D55">
              <w:rPr>
                <w:rFonts w:ascii="Times New Roman" w:hAnsi="Times New Roman" w:cs="Times New Roman"/>
                <w:color w:val="000000"/>
                <w:sz w:val="22"/>
                <w:szCs w:val="22"/>
                <w:lang w:val="uk-UA" w:eastAsia="uk-UA"/>
              </w:rPr>
              <w:t>полівінілацетатними водоемульсійними</w:t>
            </w:r>
            <w:r w:rsidR="008D4A8E">
              <w:rPr>
                <w:rFonts w:ascii="Times New Roman" w:hAnsi="Times New Roman" w:cs="Times New Roman"/>
                <w:color w:val="000000"/>
                <w:sz w:val="22"/>
                <w:szCs w:val="22"/>
                <w:lang w:val="uk-UA" w:eastAsia="uk-UA"/>
              </w:rPr>
              <w:t xml:space="preserve"> </w:t>
            </w:r>
            <w:r w:rsidRPr="00684D55">
              <w:rPr>
                <w:rFonts w:ascii="Times New Roman" w:hAnsi="Times New Roman" w:cs="Times New Roman"/>
                <w:color w:val="000000"/>
                <w:sz w:val="22"/>
                <w:szCs w:val="22"/>
                <w:lang w:val="uk-UA" w:eastAsia="uk-UA"/>
              </w:rPr>
              <w:t>сумішами укосів по збірних конструкціях,</w:t>
            </w:r>
            <w:r w:rsidR="008D4A8E">
              <w:rPr>
                <w:rFonts w:ascii="Times New Roman" w:hAnsi="Times New Roman" w:cs="Times New Roman"/>
                <w:color w:val="000000"/>
                <w:sz w:val="22"/>
                <w:szCs w:val="22"/>
                <w:lang w:val="uk-UA" w:eastAsia="uk-UA"/>
              </w:rPr>
              <w:t xml:space="preserve"> </w:t>
            </w:r>
            <w:r w:rsidRPr="00684D55">
              <w:rPr>
                <w:rFonts w:ascii="Times New Roman" w:hAnsi="Times New Roman" w:cs="Times New Roman"/>
                <w:color w:val="000000"/>
                <w:sz w:val="22"/>
                <w:szCs w:val="22"/>
                <w:lang w:val="uk-UA" w:eastAsia="uk-UA"/>
              </w:rPr>
              <w:t>підготовлених під фарбування</w:t>
            </w:r>
          </w:p>
        </w:tc>
        <w:tc>
          <w:tcPr>
            <w:tcW w:w="1059" w:type="dxa"/>
          </w:tcPr>
          <w:p w14:paraId="572080EE"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100м2</w:t>
            </w:r>
          </w:p>
        </w:tc>
        <w:tc>
          <w:tcPr>
            <w:tcW w:w="1097" w:type="dxa"/>
          </w:tcPr>
          <w:p w14:paraId="14FF128A"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sz w:val="22"/>
                <w:szCs w:val="22"/>
                <w:lang w:val="uk-UA"/>
              </w:rPr>
              <w:t>0,0468</w:t>
            </w:r>
          </w:p>
        </w:tc>
        <w:tc>
          <w:tcPr>
            <w:tcW w:w="1104" w:type="dxa"/>
            <w:shd w:val="clear" w:color="auto" w:fill="FFFFFF" w:themeFill="background1"/>
          </w:tcPr>
          <w:p w14:paraId="1876F713"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E6275B" w14:paraId="32C1A4AC" w14:textId="77777777" w:rsidTr="00E025D8">
        <w:tc>
          <w:tcPr>
            <w:tcW w:w="9771" w:type="dxa"/>
            <w:gridSpan w:val="5"/>
          </w:tcPr>
          <w:p w14:paraId="149EFFA2"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r w:rsidRPr="00E6275B">
              <w:rPr>
                <w:rFonts w:ascii="Times New Roman" w:hAnsi="Times New Roman" w:cs="Times New Roman"/>
                <w:b/>
                <w:bCs/>
                <w:color w:val="000000"/>
                <w:sz w:val="22"/>
                <w:szCs w:val="22"/>
                <w:lang w:val="uk-UA" w:eastAsia="uk-UA"/>
              </w:rPr>
              <w:t>Роздiл 6. Сміття</w:t>
            </w:r>
          </w:p>
        </w:tc>
      </w:tr>
      <w:tr w:rsidR="00E6275B" w:rsidRPr="00E6275B" w14:paraId="3B281475" w14:textId="77777777" w:rsidTr="00E025D8">
        <w:tc>
          <w:tcPr>
            <w:tcW w:w="546" w:type="dxa"/>
          </w:tcPr>
          <w:p w14:paraId="49D72483"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p>
        </w:tc>
        <w:tc>
          <w:tcPr>
            <w:tcW w:w="5965" w:type="dxa"/>
            <w:vAlign w:val="center"/>
          </w:tcPr>
          <w:p w14:paraId="5DA0A11C"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Навантаження сміття вручну</w:t>
            </w:r>
          </w:p>
        </w:tc>
        <w:tc>
          <w:tcPr>
            <w:tcW w:w="1059" w:type="dxa"/>
          </w:tcPr>
          <w:p w14:paraId="7651A21C"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1 т</w:t>
            </w:r>
          </w:p>
        </w:tc>
        <w:tc>
          <w:tcPr>
            <w:tcW w:w="1097" w:type="dxa"/>
          </w:tcPr>
          <w:p w14:paraId="34C4FE7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0,11622</w:t>
            </w:r>
          </w:p>
        </w:tc>
        <w:tc>
          <w:tcPr>
            <w:tcW w:w="1104" w:type="dxa"/>
          </w:tcPr>
          <w:p w14:paraId="0461E8AE" w14:textId="77777777" w:rsidR="00E6275B" w:rsidRPr="00E6275B" w:rsidRDefault="00E6275B" w:rsidP="00E6275B">
            <w:pPr>
              <w:shd w:val="clear" w:color="auto" w:fill="FFFFFF" w:themeFill="background1"/>
              <w:jc w:val="center"/>
              <w:rPr>
                <w:rFonts w:ascii="Times New Roman" w:hAnsi="Times New Roman" w:cs="Times New Roman"/>
                <w:sz w:val="22"/>
                <w:szCs w:val="22"/>
                <w:lang w:val="uk-UA"/>
              </w:rPr>
            </w:pPr>
          </w:p>
        </w:tc>
      </w:tr>
      <w:tr w:rsidR="00E6275B" w:rsidRPr="00684D55" w14:paraId="539FAD37" w14:textId="77777777" w:rsidTr="00E025D8">
        <w:tc>
          <w:tcPr>
            <w:tcW w:w="546" w:type="dxa"/>
          </w:tcPr>
          <w:p w14:paraId="0BA59DA8"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p>
        </w:tc>
        <w:tc>
          <w:tcPr>
            <w:tcW w:w="5965" w:type="dxa"/>
            <w:vAlign w:val="center"/>
          </w:tcPr>
          <w:p w14:paraId="6B9DDEA4" w14:textId="77777777" w:rsidR="00E6275B" w:rsidRPr="00684D55" w:rsidRDefault="00E6275B" w:rsidP="00E6275B">
            <w:pPr>
              <w:shd w:val="clear" w:color="auto" w:fill="FFFFFF" w:themeFill="background1"/>
              <w:rPr>
                <w:rFonts w:ascii="Times New Roman" w:hAnsi="Times New Roman" w:cs="Times New Roman"/>
                <w:color w:val="000000"/>
                <w:sz w:val="22"/>
                <w:szCs w:val="22"/>
                <w:lang w:val="uk-UA" w:eastAsia="uk-UA"/>
              </w:rPr>
            </w:pPr>
            <w:r w:rsidRPr="00684D55">
              <w:rPr>
                <w:rFonts w:ascii="Times New Roman" w:hAnsi="Times New Roman" w:cs="Times New Roman"/>
                <w:color w:val="000000"/>
                <w:sz w:val="22"/>
                <w:szCs w:val="22"/>
                <w:lang w:val="uk-UA" w:eastAsia="uk-UA"/>
              </w:rPr>
              <w:t>Перевезення сміття до 50 км</w:t>
            </w:r>
          </w:p>
        </w:tc>
        <w:tc>
          <w:tcPr>
            <w:tcW w:w="1059" w:type="dxa"/>
          </w:tcPr>
          <w:p w14:paraId="227324A7"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т</w:t>
            </w:r>
          </w:p>
        </w:tc>
        <w:tc>
          <w:tcPr>
            <w:tcW w:w="1097" w:type="dxa"/>
          </w:tcPr>
          <w:p w14:paraId="3651E3E0"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r w:rsidRPr="00684D55">
              <w:rPr>
                <w:rFonts w:ascii="Times New Roman" w:hAnsi="Times New Roman" w:cs="Times New Roman"/>
                <w:color w:val="000000"/>
                <w:sz w:val="22"/>
                <w:szCs w:val="22"/>
                <w:lang w:val="uk-UA" w:eastAsia="uk-UA"/>
              </w:rPr>
              <w:t>0,11622</w:t>
            </w:r>
          </w:p>
        </w:tc>
        <w:tc>
          <w:tcPr>
            <w:tcW w:w="1104" w:type="dxa"/>
          </w:tcPr>
          <w:p w14:paraId="7E9FCD9B" w14:textId="77777777" w:rsidR="00E6275B" w:rsidRPr="00684D55" w:rsidRDefault="00E6275B" w:rsidP="00E6275B">
            <w:pPr>
              <w:shd w:val="clear" w:color="auto" w:fill="FFFFFF" w:themeFill="background1"/>
              <w:jc w:val="center"/>
              <w:rPr>
                <w:rFonts w:ascii="Times New Roman" w:hAnsi="Times New Roman" w:cs="Times New Roman"/>
                <w:sz w:val="22"/>
                <w:szCs w:val="22"/>
                <w:lang w:val="uk-UA"/>
              </w:rPr>
            </w:pPr>
          </w:p>
        </w:tc>
      </w:tr>
    </w:tbl>
    <w:p w14:paraId="2FC50534" w14:textId="77777777" w:rsidR="00E6275B" w:rsidRPr="00054FD9" w:rsidRDefault="00E6275B" w:rsidP="00E6275B">
      <w:pPr>
        <w:shd w:val="clear" w:color="auto" w:fill="FFFFFF" w:themeFill="background1"/>
        <w:rPr>
          <w:rFonts w:ascii="Times New Roman" w:eastAsia="Times New Roman" w:hAnsi="Times New Roman" w:cs="Times New Roman"/>
          <w:lang w:val="uk-UA" w:eastAsia="ru-RU"/>
        </w:rPr>
      </w:pPr>
    </w:p>
    <w:p w14:paraId="3E58BDEF" w14:textId="77777777" w:rsidR="00696F73" w:rsidRDefault="00696F73" w:rsidP="00E6275B">
      <w:pPr>
        <w:widowControl w:val="0"/>
        <w:autoSpaceDE w:val="0"/>
        <w:autoSpaceDN w:val="0"/>
        <w:adjustRightInd w:val="0"/>
        <w:spacing w:after="0" w:line="240" w:lineRule="auto"/>
        <w:jc w:val="both"/>
        <w:rPr>
          <w:rFonts w:ascii="Times New Roman" w:hAnsi="Times New Roman" w:cs="Times New Roman"/>
          <w:b/>
          <w:spacing w:val="-5"/>
          <w:sz w:val="24"/>
          <w:szCs w:val="24"/>
        </w:rPr>
      </w:pPr>
    </w:p>
    <w:p w14:paraId="346556C9" w14:textId="77777777" w:rsidR="00E6275B" w:rsidRPr="00115C1D" w:rsidRDefault="00E6275B" w:rsidP="00E6275B">
      <w:pPr>
        <w:widowControl w:val="0"/>
        <w:autoSpaceDE w:val="0"/>
        <w:autoSpaceDN w:val="0"/>
        <w:adjustRightInd w:val="0"/>
        <w:spacing w:after="0" w:line="240" w:lineRule="auto"/>
        <w:jc w:val="both"/>
        <w:rPr>
          <w:rFonts w:ascii="Times New Roman" w:eastAsia="Times New Roman" w:hAnsi="Times New Roman" w:cs="Times New Roman"/>
          <w:i/>
          <w:iCs/>
          <w:lang w:val="uk-UA" w:eastAsia="ru-RU"/>
        </w:rPr>
      </w:pPr>
    </w:p>
    <w:p w14:paraId="6D7B5BE7"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3081A434"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8853F52" w14:textId="77777777" w:rsidR="00696F73"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0B52D64E" w14:textId="77777777" w:rsidR="008D4A8E" w:rsidRDefault="008D4A8E"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03F4166D" w14:textId="77777777" w:rsidR="008D4A8E" w:rsidRDefault="008D4A8E"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460D0DE4" w14:textId="77777777" w:rsidR="008D4A8E" w:rsidRDefault="008D4A8E"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DDAC9CD" w14:textId="77777777" w:rsidR="008D4A8E" w:rsidRPr="00115C1D" w:rsidRDefault="008D4A8E"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2ADB243A"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34098D3A" w14:textId="77777777" w:rsidR="00696F73" w:rsidRPr="00115C1D"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0D122118" w14:textId="0B8C3D36" w:rsidR="00BC4A7E" w:rsidRPr="00115C1D"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1E14E988" w14:textId="234FC0A1" w:rsidR="00BC4A7E" w:rsidRPr="00115C1D"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459D9922" w14:textId="0FE9756C"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3727B987" w14:textId="77777777" w:rsidR="00FD12C8" w:rsidRPr="00115C1D" w:rsidRDefault="00FD12C8"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0A4A6BA8" w14:textId="6410C114" w:rsidR="00263B96" w:rsidRPr="00115C1D" w:rsidRDefault="00263B96"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B854CE2" w14:textId="5729BC58" w:rsidR="0078708B" w:rsidRPr="00115C1D" w:rsidRDefault="00B16623" w:rsidP="0078708B">
      <w:pPr>
        <w:spacing w:after="0" w:line="240" w:lineRule="auto"/>
        <w:ind w:left="7380" w:right="-1"/>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                     </w:t>
      </w:r>
      <w:r w:rsidR="0078708B" w:rsidRPr="00115C1D">
        <w:rPr>
          <w:rFonts w:ascii="Times New Roman" w:eastAsia="Times New Roman" w:hAnsi="Times New Roman" w:cs="Times New Roman"/>
          <w:b/>
          <w:bCs/>
          <w:lang w:eastAsia="ru-RU"/>
        </w:rPr>
        <w:t>Д</w:t>
      </w:r>
      <w:r>
        <w:rPr>
          <w:rFonts w:ascii="Times New Roman" w:eastAsia="Times New Roman" w:hAnsi="Times New Roman" w:cs="Times New Roman"/>
          <w:b/>
          <w:bCs/>
          <w:lang w:val="uk-UA" w:eastAsia="ru-RU"/>
        </w:rPr>
        <w:t>одаток №</w:t>
      </w:r>
      <w:r w:rsidR="0078708B" w:rsidRPr="00115C1D">
        <w:rPr>
          <w:rFonts w:ascii="Times New Roman" w:eastAsia="Times New Roman" w:hAnsi="Times New Roman" w:cs="Times New Roman"/>
          <w:b/>
          <w:bCs/>
          <w:lang w:val="uk-UA" w:eastAsia="ru-RU"/>
        </w:rPr>
        <w:t>3</w:t>
      </w:r>
    </w:p>
    <w:p w14:paraId="43E3791B" w14:textId="77777777" w:rsidR="0078708B" w:rsidRPr="00B16623" w:rsidRDefault="0078708B" w:rsidP="0078708B">
      <w:pPr>
        <w:spacing w:after="0" w:line="240" w:lineRule="auto"/>
        <w:jc w:val="right"/>
        <w:rPr>
          <w:rFonts w:ascii="Times New Roman" w:eastAsia="Times New Roman" w:hAnsi="Times New Roman" w:cs="Times New Roman"/>
          <w:b/>
          <w:bCs/>
          <w:i/>
          <w:lang w:val="uk-UA" w:eastAsia="uk-UA"/>
        </w:rPr>
      </w:pPr>
      <w:r w:rsidRPr="00B16623">
        <w:rPr>
          <w:rFonts w:ascii="Times New Roman" w:eastAsia="Times New Roman" w:hAnsi="Times New Roman" w:cs="Times New Roman"/>
          <w:b/>
          <w:bCs/>
          <w:i/>
          <w:lang w:val="uk-UA" w:eastAsia="uk-UA"/>
        </w:rPr>
        <w:t>до тендерної документації</w:t>
      </w:r>
    </w:p>
    <w:p w14:paraId="08A9D628" w14:textId="77777777" w:rsidR="0078708B" w:rsidRPr="00115C1D" w:rsidRDefault="0078708B" w:rsidP="0078708B">
      <w:pPr>
        <w:widowControl w:val="0"/>
        <w:spacing w:after="0" w:line="240" w:lineRule="auto"/>
        <w:jc w:val="right"/>
        <w:rPr>
          <w:rFonts w:ascii="Times New Roman" w:eastAsia="Times New Roman" w:hAnsi="Times New Roman" w:cs="Times New Roman"/>
          <w:i/>
          <w:iCs/>
          <w:strike/>
          <w:lang w:val="uk-UA" w:eastAsia="ru-RU"/>
        </w:rPr>
      </w:pPr>
    </w:p>
    <w:p w14:paraId="76896BBC" w14:textId="77777777" w:rsidR="0078708B" w:rsidRPr="00115C1D" w:rsidRDefault="0078708B" w:rsidP="0078708B">
      <w:pPr>
        <w:shd w:val="clear" w:color="auto" w:fill="FFFFFF"/>
        <w:spacing w:after="0" w:line="240" w:lineRule="auto"/>
        <w:ind w:hanging="15"/>
        <w:jc w:val="right"/>
        <w:rPr>
          <w:rFonts w:ascii="Times New Roman" w:eastAsia="Times New Roman" w:hAnsi="Times New Roman" w:cs="Times New Roman"/>
          <w:i/>
          <w:lang w:val="uk-UA" w:eastAsia="ru-RU"/>
        </w:rPr>
      </w:pPr>
      <w:r w:rsidRPr="00115C1D">
        <w:rPr>
          <w:rFonts w:ascii="Times New Roman" w:eastAsia="Times New Roman" w:hAnsi="Times New Roman" w:cs="Times New Roman"/>
          <w:i/>
          <w:iCs/>
          <w:lang w:val="uk-UA" w:eastAsia="ru-RU"/>
        </w:rPr>
        <w:t xml:space="preserve">Форма «Загальні відомості про учасника» повинна </w:t>
      </w:r>
      <w:r w:rsidRPr="00115C1D">
        <w:rPr>
          <w:rFonts w:ascii="Times New Roman" w:eastAsia="Times New Roman" w:hAnsi="Times New Roman" w:cs="Times New Roman"/>
          <w:i/>
          <w:lang w:val="uk-UA" w:eastAsia="ru-RU"/>
        </w:rPr>
        <w:t>бути складена і заповнена за нижченаведеною формою</w:t>
      </w:r>
      <w:r w:rsidRPr="00115C1D">
        <w:rPr>
          <w:rFonts w:ascii="Times New Roman" w:eastAsia="Times New Roman" w:hAnsi="Times New Roman" w:cs="Times New Roman"/>
          <w:i/>
          <w:iCs/>
          <w:lang w:val="uk-UA" w:eastAsia="ru-RU"/>
        </w:rPr>
        <w:t xml:space="preserve"> та подається у вигляді, наведеному нижче, </w:t>
      </w:r>
      <w:r w:rsidRPr="00115C1D">
        <w:rPr>
          <w:rFonts w:ascii="Times New Roman" w:eastAsia="Times New Roman" w:hAnsi="Times New Roman" w:cs="Times New Roman"/>
          <w:lang w:val="uk-UA" w:eastAsia="ru-RU"/>
        </w:rPr>
        <w:t xml:space="preserve"> </w:t>
      </w:r>
      <w:r w:rsidRPr="00115C1D">
        <w:rPr>
          <w:rFonts w:ascii="Times New Roman" w:eastAsia="Times New Roman" w:hAnsi="Times New Roman" w:cs="Times New Roman"/>
          <w:i/>
          <w:lang w:val="uk-UA" w:eastAsia="ru-RU"/>
        </w:rPr>
        <w:t>на фірмовому бланку (у разі його наявності)</w:t>
      </w:r>
    </w:p>
    <w:p w14:paraId="10F6F5C6" w14:textId="77777777" w:rsidR="0078708B" w:rsidRPr="00115C1D" w:rsidRDefault="0078708B" w:rsidP="0078708B">
      <w:pPr>
        <w:shd w:val="clear" w:color="auto" w:fill="FFFFFF"/>
        <w:spacing w:after="0" w:line="240" w:lineRule="auto"/>
        <w:ind w:hanging="15"/>
        <w:jc w:val="right"/>
        <w:rPr>
          <w:rFonts w:ascii="Times New Roman" w:eastAsia="Times New Roman" w:hAnsi="Times New Roman" w:cs="Times New Roman"/>
          <w:i/>
          <w:iCs/>
          <w:lang w:val="uk-UA" w:eastAsia="ru-RU"/>
        </w:rPr>
      </w:pPr>
    </w:p>
    <w:p w14:paraId="050C6873" w14:textId="77777777" w:rsidR="00D561FD" w:rsidRDefault="00D561FD" w:rsidP="00D561FD">
      <w:pPr>
        <w:widowControl w:val="0"/>
        <w:tabs>
          <w:tab w:val="left" w:pos="7013"/>
        </w:tabs>
        <w:ind w:firstLine="27"/>
        <w:jc w:val="center"/>
        <w:rPr>
          <w:rFonts w:ascii="Times New Roman" w:hAnsi="Times New Roman" w:cs="Times New Roman"/>
          <w:b/>
          <w:lang w:val="uk-UA"/>
        </w:rPr>
      </w:pPr>
      <w:r>
        <w:rPr>
          <w:rFonts w:ascii="Times New Roman" w:hAnsi="Times New Roman" w:cs="Times New Roman"/>
          <w:b/>
          <w:lang w:val="uk-UA"/>
        </w:rPr>
        <w:t>Форма “ВІДОМОСТІ ПРО УЧАСНИКА“</w:t>
      </w:r>
    </w:p>
    <w:p w14:paraId="19C2C170" w14:textId="77777777" w:rsidR="00D561FD" w:rsidRDefault="00D561FD" w:rsidP="00D561FD">
      <w:pPr>
        <w:widowControl w:val="0"/>
        <w:tabs>
          <w:tab w:val="left" w:pos="7013"/>
        </w:tabs>
        <w:ind w:firstLine="27"/>
        <w:rPr>
          <w:rFonts w:ascii="Times New Roman" w:hAnsi="Times New Roman" w:cs="Times New Roman"/>
          <w:b/>
          <w:lang w:val="uk-UA"/>
        </w:rPr>
      </w:pPr>
      <w:r>
        <w:rPr>
          <w:rFonts w:ascii="Times New Roman" w:hAnsi="Times New Roman" w:cs="Times New Roman"/>
          <w:lang w:val="uk-UA"/>
        </w:rPr>
        <w:t xml:space="preserve">1. </w:t>
      </w:r>
      <w:r w:rsidRPr="0000098A">
        <w:rPr>
          <w:rFonts w:ascii="Times New Roman" w:hAnsi="Times New Roman" w:cs="Times New Roman"/>
          <w:lang w:val="uk-UA"/>
        </w:rPr>
        <w:t>Повна та скорочена назва Учасника:__________________________________________</w:t>
      </w:r>
    </w:p>
    <w:p w14:paraId="267DBFCE" w14:textId="1D2A5340" w:rsidR="00D561FD" w:rsidRPr="00D561FD" w:rsidRDefault="00D561FD" w:rsidP="00D561FD">
      <w:pPr>
        <w:widowControl w:val="0"/>
        <w:tabs>
          <w:tab w:val="left" w:pos="7013"/>
        </w:tabs>
        <w:ind w:firstLine="27"/>
        <w:rPr>
          <w:rFonts w:ascii="Times New Roman" w:hAnsi="Times New Roman" w:cs="Times New Roman"/>
          <w:b/>
          <w:lang w:val="uk-UA"/>
        </w:rPr>
      </w:pPr>
      <w:r>
        <w:rPr>
          <w:rFonts w:ascii="Times New Roman" w:hAnsi="Times New Roman" w:cs="Times New Roman"/>
          <w:lang w:val="uk-UA"/>
        </w:rPr>
        <w:t xml:space="preserve">2. </w:t>
      </w:r>
      <w:r w:rsidRPr="0000098A">
        <w:rPr>
          <w:rFonts w:ascii="Times New Roman" w:hAnsi="Times New Roman" w:cs="Times New Roman"/>
          <w:lang w:val="uk-UA"/>
        </w:rPr>
        <w:t>Код за ЄДРПОУ___________________________________________________________</w:t>
      </w:r>
    </w:p>
    <w:p w14:paraId="0376174C" w14:textId="2D3ADE31" w:rsidR="00D561FD" w:rsidRPr="0000098A" w:rsidRDefault="00D561FD" w:rsidP="008D4A8E">
      <w:pPr>
        <w:widowControl w:val="0"/>
        <w:spacing w:after="0" w:line="240" w:lineRule="auto"/>
        <w:ind w:left="16" w:right="179"/>
        <w:rPr>
          <w:rFonts w:ascii="Times New Roman" w:hAnsi="Times New Roman" w:cs="Times New Roman"/>
          <w:lang w:val="uk-UA"/>
        </w:rPr>
      </w:pPr>
      <w:r>
        <w:rPr>
          <w:rFonts w:ascii="Times New Roman" w:hAnsi="Times New Roman" w:cs="Times New Roman"/>
          <w:lang w:val="uk-UA"/>
        </w:rPr>
        <w:t xml:space="preserve">3. </w:t>
      </w:r>
      <w:r w:rsidRPr="0000098A">
        <w:rPr>
          <w:rFonts w:ascii="Times New Roman" w:hAnsi="Times New Roman" w:cs="Times New Roman"/>
          <w:lang w:val="uk-UA"/>
        </w:rPr>
        <w:t>Назва документа, яким затверджено Статут Учасника, його номер та дата (для  юридичних осіб): __________________________________________________________</w:t>
      </w:r>
    </w:p>
    <w:p w14:paraId="64686605" w14:textId="34F581DF" w:rsidR="00D561FD" w:rsidRPr="00D561FD" w:rsidRDefault="00D561FD" w:rsidP="00D561FD">
      <w:pPr>
        <w:widowControl w:val="0"/>
        <w:spacing w:after="0" w:line="240" w:lineRule="auto"/>
        <w:rPr>
          <w:rFonts w:ascii="Times New Roman" w:hAnsi="Times New Roman"/>
        </w:rPr>
      </w:pPr>
      <w:r>
        <w:rPr>
          <w:rFonts w:ascii="Times New Roman" w:hAnsi="Times New Roman"/>
          <w:lang w:val="uk-UA"/>
        </w:rPr>
        <w:t xml:space="preserve">4. </w:t>
      </w:r>
      <w:r w:rsidRPr="00D561FD">
        <w:rPr>
          <w:rFonts w:ascii="Times New Roman" w:hAnsi="Times New Roman"/>
        </w:rPr>
        <w:t>Місце та дата проведення державної реєстрації Учасника:</w:t>
      </w:r>
      <w:r w:rsidR="00460270">
        <w:rPr>
          <w:rFonts w:ascii="Times New Roman" w:hAnsi="Times New Roman"/>
          <w:lang w:val="uk-UA"/>
        </w:rPr>
        <w:t xml:space="preserve"> </w:t>
      </w:r>
      <w:r w:rsidRPr="00D561FD">
        <w:rPr>
          <w:rFonts w:ascii="Times New Roman" w:hAnsi="Times New Roman"/>
        </w:rPr>
        <w:t>________________________</w:t>
      </w:r>
    </w:p>
    <w:p w14:paraId="141EBC7D" w14:textId="49840BD3" w:rsidR="00D561FD" w:rsidRPr="00D561FD" w:rsidRDefault="00D561FD" w:rsidP="00D561FD">
      <w:pPr>
        <w:widowControl w:val="0"/>
        <w:spacing w:after="0" w:line="240" w:lineRule="auto"/>
        <w:rPr>
          <w:rFonts w:ascii="Times New Roman" w:hAnsi="Times New Roman"/>
        </w:rPr>
      </w:pPr>
      <w:r>
        <w:rPr>
          <w:rFonts w:ascii="Times New Roman" w:hAnsi="Times New Roman"/>
          <w:lang w:val="uk-UA"/>
        </w:rPr>
        <w:t xml:space="preserve">5. </w:t>
      </w:r>
      <w:r w:rsidRPr="00D561FD">
        <w:rPr>
          <w:rFonts w:ascii="Times New Roman" w:hAnsi="Times New Roman"/>
        </w:rPr>
        <w:t xml:space="preserve">Вид суб’єкту господарювання, юридичний </w:t>
      </w:r>
      <w:proofErr w:type="gramStart"/>
      <w:r w:rsidRPr="00D561FD">
        <w:rPr>
          <w:rFonts w:ascii="Times New Roman" w:hAnsi="Times New Roman"/>
        </w:rPr>
        <w:t>статус:</w:t>
      </w:r>
      <w:r w:rsidR="00460270">
        <w:rPr>
          <w:rFonts w:ascii="Times New Roman" w:hAnsi="Times New Roman"/>
          <w:lang w:val="uk-UA"/>
        </w:rPr>
        <w:t xml:space="preserve"> </w:t>
      </w:r>
      <w:r w:rsidRPr="00D561FD">
        <w:rPr>
          <w:rFonts w:ascii="Times New Roman" w:hAnsi="Times New Roman"/>
        </w:rPr>
        <w:t xml:space="preserve">  </w:t>
      </w:r>
      <w:proofErr w:type="gramEnd"/>
      <w:r w:rsidRPr="00D561FD">
        <w:rPr>
          <w:rFonts w:ascii="Times New Roman" w:hAnsi="Times New Roman"/>
        </w:rPr>
        <w:t>_____________________________</w:t>
      </w:r>
    </w:p>
    <w:p w14:paraId="7A31C5BF" w14:textId="0DECEF90" w:rsidR="00D561FD" w:rsidRPr="0000098A" w:rsidRDefault="00D561FD" w:rsidP="00D561FD">
      <w:pPr>
        <w:widowControl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6. </w:t>
      </w:r>
      <w:r w:rsidRPr="0000098A">
        <w:rPr>
          <w:rFonts w:ascii="Times New Roman" w:hAnsi="Times New Roman" w:cs="Times New Roman"/>
          <w:color w:val="000000"/>
          <w:lang w:val="uk-UA"/>
        </w:rPr>
        <w:t>Організаційно-правова форма (</w:t>
      </w:r>
      <w:r w:rsidRPr="0000098A">
        <w:rPr>
          <w:rFonts w:ascii="Times New Roman" w:hAnsi="Times New Roman" w:cs="Times New Roman"/>
          <w:i/>
          <w:color w:val="000000"/>
          <w:lang w:val="uk-UA"/>
        </w:rPr>
        <w:t>суб’єкт мікропідприємства, малого, середнього або великого підприємства</w:t>
      </w:r>
      <w:r w:rsidRPr="0000098A">
        <w:rPr>
          <w:rFonts w:ascii="Times New Roman" w:hAnsi="Times New Roman" w:cs="Times New Roman"/>
          <w:color w:val="000000"/>
          <w:lang w:val="uk-UA"/>
        </w:rPr>
        <w:t>) ________________________________________________________</w:t>
      </w:r>
    </w:p>
    <w:p w14:paraId="627C3562" w14:textId="39C3E3A4" w:rsidR="00D561FD" w:rsidRPr="0000098A" w:rsidRDefault="00D561FD" w:rsidP="00D561FD">
      <w:pPr>
        <w:widowControl w:val="0"/>
        <w:spacing w:after="0" w:line="240" w:lineRule="auto"/>
        <w:ind w:left="16"/>
        <w:rPr>
          <w:rFonts w:ascii="Times New Roman" w:hAnsi="Times New Roman" w:cs="Times New Roman"/>
          <w:lang w:val="uk-UA"/>
        </w:rPr>
      </w:pPr>
      <w:r>
        <w:rPr>
          <w:rFonts w:ascii="Times New Roman" w:hAnsi="Times New Roman" w:cs="Times New Roman"/>
          <w:lang w:val="uk-UA"/>
        </w:rPr>
        <w:t xml:space="preserve">7. </w:t>
      </w:r>
      <w:r w:rsidRPr="0000098A">
        <w:rPr>
          <w:rFonts w:ascii="Times New Roman" w:hAnsi="Times New Roman" w:cs="Times New Roman"/>
          <w:lang w:val="uk-UA"/>
        </w:rPr>
        <w:t>Форма власності:__________________________________________________________</w:t>
      </w:r>
    </w:p>
    <w:p w14:paraId="5218DA53" w14:textId="5B7B51F8" w:rsidR="00D561FD" w:rsidRPr="0000098A" w:rsidRDefault="00D561FD" w:rsidP="00D561FD">
      <w:pPr>
        <w:widowControl w:val="0"/>
        <w:spacing w:after="0" w:line="240" w:lineRule="auto"/>
        <w:ind w:left="16"/>
        <w:rPr>
          <w:rFonts w:ascii="Times New Roman" w:hAnsi="Times New Roman" w:cs="Times New Roman"/>
          <w:lang w:val="uk-UA"/>
        </w:rPr>
      </w:pPr>
      <w:r>
        <w:rPr>
          <w:rFonts w:ascii="Times New Roman" w:hAnsi="Times New Roman" w:cs="Times New Roman"/>
          <w:lang w:val="uk-UA"/>
        </w:rPr>
        <w:t xml:space="preserve">8. </w:t>
      </w:r>
      <w:r w:rsidRPr="0000098A">
        <w:rPr>
          <w:rFonts w:ascii="Times New Roman" w:hAnsi="Times New Roman" w:cs="Times New Roman"/>
          <w:lang w:val="uk-UA"/>
        </w:rPr>
        <w:t>Юридична адреса:_________________________________________________________</w:t>
      </w:r>
    </w:p>
    <w:p w14:paraId="1E7C874F" w14:textId="70E684BD" w:rsidR="00D561FD" w:rsidRPr="0000098A" w:rsidRDefault="00D561FD" w:rsidP="00D561FD">
      <w:pPr>
        <w:widowControl w:val="0"/>
        <w:spacing w:after="0" w:line="240" w:lineRule="auto"/>
        <w:ind w:left="16"/>
        <w:rPr>
          <w:rFonts w:ascii="Times New Roman" w:hAnsi="Times New Roman" w:cs="Times New Roman"/>
          <w:lang w:val="uk-UA"/>
        </w:rPr>
      </w:pPr>
      <w:r>
        <w:rPr>
          <w:rFonts w:ascii="Times New Roman" w:hAnsi="Times New Roman" w:cs="Times New Roman"/>
          <w:lang w:val="uk-UA"/>
        </w:rPr>
        <w:t xml:space="preserve">9. </w:t>
      </w:r>
      <w:r w:rsidRPr="0000098A">
        <w:rPr>
          <w:rFonts w:ascii="Times New Roman" w:hAnsi="Times New Roman" w:cs="Times New Roman"/>
          <w:lang w:val="uk-UA"/>
        </w:rPr>
        <w:t>Поштова адреса:   _________________________________________________________</w:t>
      </w:r>
    </w:p>
    <w:p w14:paraId="2A5F9D6B" w14:textId="41970CE0" w:rsidR="00D561FD" w:rsidRPr="0000098A" w:rsidRDefault="00D561FD" w:rsidP="00D561FD">
      <w:pPr>
        <w:widowControl w:val="0"/>
        <w:spacing w:after="0" w:line="240" w:lineRule="auto"/>
        <w:rPr>
          <w:rFonts w:ascii="Times New Roman" w:hAnsi="Times New Roman" w:cs="Times New Roman"/>
          <w:lang w:val="uk-UA"/>
        </w:rPr>
      </w:pPr>
      <w:r>
        <w:rPr>
          <w:rFonts w:ascii="Times New Roman" w:hAnsi="Times New Roman" w:cs="Times New Roman"/>
          <w:lang w:val="uk-UA"/>
        </w:rPr>
        <w:t xml:space="preserve">10. </w:t>
      </w:r>
      <w:r w:rsidRPr="0000098A">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w:t>
      </w:r>
    </w:p>
    <w:p w14:paraId="3126E2CB" w14:textId="6120BAD0" w:rsidR="00D561FD" w:rsidRPr="0000098A" w:rsidRDefault="00D561FD" w:rsidP="00D561FD">
      <w:pPr>
        <w:widowControl w:val="0"/>
        <w:spacing w:after="0" w:line="240" w:lineRule="auto"/>
        <w:rPr>
          <w:rFonts w:ascii="Times New Roman" w:hAnsi="Times New Roman" w:cs="Times New Roman"/>
          <w:i/>
          <w:lang w:val="uk-UA"/>
        </w:rPr>
      </w:pPr>
      <w:r>
        <w:rPr>
          <w:rFonts w:ascii="Times New Roman" w:hAnsi="Times New Roman" w:cs="Times New Roman"/>
          <w:lang w:val="uk-UA"/>
        </w:rPr>
        <w:t xml:space="preserve">11. </w:t>
      </w:r>
      <w:r w:rsidRPr="0000098A">
        <w:rPr>
          <w:rFonts w:ascii="Times New Roman" w:hAnsi="Times New Roman" w:cs="Times New Roman"/>
          <w:lang w:val="uk-UA"/>
        </w:rPr>
        <w:t>Дані про посадових осіб Учасника: (</w:t>
      </w:r>
      <w:r w:rsidRPr="0000098A">
        <w:rPr>
          <w:rFonts w:ascii="Times New Roman" w:hAnsi="Times New Roman" w:cs="Times New Roman"/>
          <w:i/>
          <w:lang w:val="uk-UA"/>
        </w:rPr>
        <w:t>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(документів, що підтверджують правомочність на укладання договору підряду).</w:t>
      </w:r>
    </w:p>
    <w:p w14:paraId="3BD7662E" w14:textId="77777777" w:rsidR="00D561FD" w:rsidRPr="0000098A" w:rsidRDefault="00D561FD" w:rsidP="00D561FD">
      <w:pPr>
        <w:widowControl w:val="0"/>
        <w:rPr>
          <w:rFonts w:ascii="Times New Roman" w:hAnsi="Times New Roman" w:cs="Times New Roman"/>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2000"/>
        <w:gridCol w:w="2559"/>
        <w:gridCol w:w="1731"/>
      </w:tblGrid>
      <w:tr w:rsidR="00D561FD" w:rsidRPr="0000098A" w14:paraId="01954B7E" w14:textId="77777777" w:rsidTr="00E025D8">
        <w:tc>
          <w:tcPr>
            <w:tcW w:w="1682" w:type="pct"/>
            <w:tcBorders>
              <w:top w:val="single" w:sz="4" w:space="0" w:color="auto"/>
              <w:left w:val="single" w:sz="4" w:space="0" w:color="auto"/>
              <w:bottom w:val="single" w:sz="4" w:space="0" w:color="auto"/>
              <w:right w:val="single" w:sz="4" w:space="0" w:color="auto"/>
            </w:tcBorders>
            <w:hideMark/>
          </w:tcPr>
          <w:p w14:paraId="5177C3C8" w14:textId="77777777" w:rsidR="00D561FD" w:rsidRPr="0000098A" w:rsidRDefault="00D561FD" w:rsidP="00460270">
            <w:pPr>
              <w:widowControl w:val="0"/>
              <w:tabs>
                <w:tab w:val="left" w:pos="7013"/>
                <w:tab w:val="left" w:pos="9923"/>
              </w:tabs>
              <w:spacing w:after="0"/>
              <w:ind w:left="-11" w:firstLine="14"/>
              <w:jc w:val="center"/>
              <w:rPr>
                <w:rFonts w:ascii="Times New Roman" w:hAnsi="Times New Roman" w:cs="Times New Roman"/>
                <w:lang w:val="uk-UA"/>
              </w:rPr>
            </w:pPr>
            <w:r w:rsidRPr="0000098A">
              <w:rPr>
                <w:rFonts w:ascii="Times New Roman" w:hAnsi="Times New Roman" w:cs="Times New Roman"/>
                <w:lang w:val="uk-UA"/>
              </w:rPr>
              <w:t>Повна назва посади</w:t>
            </w:r>
          </w:p>
        </w:tc>
        <w:tc>
          <w:tcPr>
            <w:tcW w:w="1055" w:type="pct"/>
            <w:tcBorders>
              <w:top w:val="single" w:sz="4" w:space="0" w:color="auto"/>
              <w:left w:val="single" w:sz="4" w:space="0" w:color="auto"/>
              <w:bottom w:val="single" w:sz="4" w:space="0" w:color="auto"/>
              <w:right w:val="single" w:sz="4" w:space="0" w:color="auto"/>
            </w:tcBorders>
            <w:hideMark/>
          </w:tcPr>
          <w:p w14:paraId="7A9EBE06" w14:textId="77777777" w:rsidR="00D561FD" w:rsidRPr="0000098A" w:rsidRDefault="00D561FD" w:rsidP="00460270">
            <w:pPr>
              <w:widowControl w:val="0"/>
              <w:tabs>
                <w:tab w:val="left" w:pos="7013"/>
                <w:tab w:val="left" w:pos="9923"/>
              </w:tabs>
              <w:spacing w:after="0"/>
              <w:ind w:left="-11" w:firstLine="11"/>
              <w:jc w:val="center"/>
              <w:rPr>
                <w:rFonts w:ascii="Times New Roman" w:hAnsi="Times New Roman" w:cs="Times New Roman"/>
                <w:lang w:val="uk-UA"/>
              </w:rPr>
            </w:pPr>
            <w:r w:rsidRPr="0000098A">
              <w:rPr>
                <w:rFonts w:ascii="Times New Roman" w:hAnsi="Times New Roman" w:cs="Times New Roman"/>
                <w:lang w:val="uk-UA"/>
              </w:rPr>
              <w:t>Прізвище, ім’я,</w:t>
            </w:r>
          </w:p>
          <w:p w14:paraId="36ECDB60" w14:textId="77777777" w:rsidR="00D561FD" w:rsidRPr="0000098A" w:rsidRDefault="00D561FD" w:rsidP="00460270">
            <w:pPr>
              <w:widowControl w:val="0"/>
              <w:tabs>
                <w:tab w:val="left" w:pos="7013"/>
                <w:tab w:val="left" w:pos="9923"/>
              </w:tabs>
              <w:spacing w:after="0"/>
              <w:ind w:left="-11" w:hanging="92"/>
              <w:jc w:val="center"/>
              <w:rPr>
                <w:rFonts w:ascii="Times New Roman" w:hAnsi="Times New Roman" w:cs="Times New Roman"/>
                <w:lang w:val="uk-UA"/>
              </w:rPr>
            </w:pPr>
            <w:r w:rsidRPr="0000098A">
              <w:rPr>
                <w:rFonts w:ascii="Times New Roman" w:hAnsi="Times New Roman" w:cs="Times New Roman"/>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37A8BAA2" w14:textId="3EDF7F84" w:rsidR="00D561FD" w:rsidRPr="0000098A" w:rsidRDefault="00D561FD" w:rsidP="00460270">
            <w:pPr>
              <w:widowControl w:val="0"/>
              <w:tabs>
                <w:tab w:val="left" w:pos="7013"/>
                <w:tab w:val="left" w:pos="9923"/>
              </w:tabs>
              <w:spacing w:after="0"/>
              <w:ind w:left="-11" w:firstLine="11"/>
              <w:jc w:val="center"/>
              <w:rPr>
                <w:rFonts w:ascii="Times New Roman" w:hAnsi="Times New Roman" w:cs="Times New Roman"/>
                <w:lang w:val="uk-UA"/>
              </w:rPr>
            </w:pPr>
            <w:r w:rsidRPr="0000098A">
              <w:rPr>
                <w:rFonts w:ascii="Times New Roman" w:hAnsi="Times New Roman" w:cs="Times New Roman"/>
                <w:lang w:val="uk-UA"/>
              </w:rPr>
              <w:t>Контактний номер телефону</w:t>
            </w:r>
            <w:r w:rsidR="00460270">
              <w:rPr>
                <w:rFonts w:ascii="Times New Roman" w:hAnsi="Times New Roman" w:cs="Times New Roman"/>
                <w:lang w:val="uk-UA"/>
              </w:rPr>
              <w:t xml:space="preserve"> / </w:t>
            </w:r>
            <w:r w:rsidRPr="0000098A">
              <w:rPr>
                <w:rFonts w:ascii="Times New Roman" w:hAnsi="Times New Roman" w:cs="Times New Roman"/>
                <w:lang w:val="uk-UA"/>
              </w:rPr>
              <w:t>телефакс</w:t>
            </w:r>
          </w:p>
        </w:tc>
        <w:tc>
          <w:tcPr>
            <w:tcW w:w="913" w:type="pct"/>
            <w:tcBorders>
              <w:top w:val="single" w:sz="4" w:space="0" w:color="auto"/>
              <w:left w:val="single" w:sz="4" w:space="0" w:color="auto"/>
              <w:bottom w:val="single" w:sz="4" w:space="0" w:color="auto"/>
              <w:right w:val="single" w:sz="4" w:space="0" w:color="auto"/>
            </w:tcBorders>
            <w:hideMark/>
          </w:tcPr>
          <w:p w14:paraId="5F0C9AA3" w14:textId="77777777" w:rsidR="00D561FD" w:rsidRPr="0000098A" w:rsidRDefault="00D561FD" w:rsidP="00460270">
            <w:pPr>
              <w:widowControl w:val="0"/>
              <w:tabs>
                <w:tab w:val="left" w:pos="7013"/>
                <w:tab w:val="left" w:pos="9923"/>
              </w:tabs>
              <w:spacing w:after="0"/>
              <w:ind w:left="-11" w:firstLine="11"/>
              <w:jc w:val="center"/>
              <w:rPr>
                <w:rFonts w:ascii="Times New Roman" w:hAnsi="Times New Roman" w:cs="Times New Roman"/>
                <w:lang w:val="uk-UA"/>
              </w:rPr>
            </w:pPr>
            <w:r w:rsidRPr="0000098A">
              <w:rPr>
                <w:rFonts w:ascii="Times New Roman" w:hAnsi="Times New Roman" w:cs="Times New Roman"/>
                <w:lang w:val="uk-UA"/>
              </w:rPr>
              <w:t>Е-mail (у разі наявності)</w:t>
            </w:r>
          </w:p>
        </w:tc>
      </w:tr>
      <w:tr w:rsidR="00D561FD" w:rsidRPr="0000098A" w14:paraId="3A45A339" w14:textId="77777777" w:rsidTr="008D4A8E">
        <w:tc>
          <w:tcPr>
            <w:tcW w:w="1682" w:type="pct"/>
            <w:tcBorders>
              <w:top w:val="single" w:sz="4" w:space="0" w:color="auto"/>
              <w:left w:val="single" w:sz="4" w:space="0" w:color="auto"/>
              <w:bottom w:val="single" w:sz="4" w:space="0" w:color="auto"/>
              <w:right w:val="single" w:sz="4" w:space="0" w:color="auto"/>
            </w:tcBorders>
            <w:hideMark/>
          </w:tcPr>
          <w:p w14:paraId="577DBFF1" w14:textId="77777777" w:rsidR="00D561FD" w:rsidRPr="0000098A" w:rsidRDefault="00D561FD" w:rsidP="00E025D8">
            <w:pPr>
              <w:widowControl w:val="0"/>
              <w:tabs>
                <w:tab w:val="left" w:pos="7013"/>
                <w:tab w:val="left" w:pos="9923"/>
              </w:tabs>
              <w:ind w:left="-14" w:firstLine="86"/>
              <w:rPr>
                <w:rFonts w:ascii="Times New Roman" w:hAnsi="Times New Roman" w:cs="Times New Roman"/>
                <w:i/>
                <w:lang w:val="uk-UA"/>
              </w:rPr>
            </w:pPr>
            <w:r w:rsidRPr="0000098A">
              <w:rPr>
                <w:rFonts w:ascii="Times New Roman" w:hAnsi="Times New Roman" w:cs="Times New Roman"/>
                <w:i/>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0E396FF9" w14:textId="77777777" w:rsidR="00D561FD" w:rsidRPr="0000098A" w:rsidRDefault="00D561FD" w:rsidP="00E025D8">
            <w:pPr>
              <w:widowControl w:val="0"/>
              <w:tabs>
                <w:tab w:val="left" w:pos="7013"/>
              </w:tabs>
              <w:autoSpaceDE w:val="0"/>
              <w:autoSpaceDN w:val="0"/>
              <w:adjustRightInd w:val="0"/>
              <w:ind w:left="-14" w:firstLine="734"/>
              <w:rPr>
                <w:rFonts w:ascii="Times New Roman" w:hAnsi="Times New Roman" w:cs="Times New Roman"/>
                <w:lang w:val="uk-UA"/>
              </w:rPr>
            </w:pPr>
          </w:p>
        </w:tc>
        <w:tc>
          <w:tcPr>
            <w:tcW w:w="1350" w:type="pct"/>
            <w:tcBorders>
              <w:top w:val="single" w:sz="4" w:space="0" w:color="auto"/>
              <w:left w:val="single" w:sz="4" w:space="0" w:color="auto"/>
              <w:bottom w:val="single" w:sz="4" w:space="0" w:color="auto"/>
              <w:right w:val="single" w:sz="4" w:space="0" w:color="auto"/>
            </w:tcBorders>
          </w:tcPr>
          <w:p w14:paraId="4C896638" w14:textId="77777777" w:rsidR="00D561FD" w:rsidRPr="0000098A" w:rsidRDefault="00D561FD" w:rsidP="00E025D8">
            <w:pPr>
              <w:widowControl w:val="0"/>
              <w:tabs>
                <w:tab w:val="left" w:pos="7013"/>
              </w:tabs>
              <w:autoSpaceDE w:val="0"/>
              <w:autoSpaceDN w:val="0"/>
              <w:adjustRightInd w:val="0"/>
              <w:ind w:left="-14" w:firstLine="734"/>
              <w:rPr>
                <w:rFonts w:ascii="Times New Roman" w:hAnsi="Times New Roman" w:cs="Times New Roman"/>
                <w:lang w:val="uk-UA"/>
              </w:rPr>
            </w:pPr>
          </w:p>
        </w:tc>
        <w:tc>
          <w:tcPr>
            <w:tcW w:w="913" w:type="pct"/>
            <w:tcBorders>
              <w:top w:val="single" w:sz="4" w:space="0" w:color="auto"/>
              <w:left w:val="single" w:sz="4" w:space="0" w:color="auto"/>
              <w:bottom w:val="single" w:sz="4" w:space="0" w:color="auto"/>
              <w:right w:val="single" w:sz="4" w:space="0" w:color="auto"/>
            </w:tcBorders>
          </w:tcPr>
          <w:p w14:paraId="4E23461D" w14:textId="77777777" w:rsidR="00D561FD" w:rsidRPr="0000098A" w:rsidRDefault="00D561FD" w:rsidP="00E025D8">
            <w:pPr>
              <w:widowControl w:val="0"/>
              <w:tabs>
                <w:tab w:val="left" w:pos="7013"/>
              </w:tabs>
              <w:autoSpaceDE w:val="0"/>
              <w:autoSpaceDN w:val="0"/>
              <w:adjustRightInd w:val="0"/>
              <w:ind w:left="-14" w:firstLine="734"/>
              <w:rPr>
                <w:rFonts w:ascii="Times New Roman" w:hAnsi="Times New Roman" w:cs="Times New Roman"/>
                <w:lang w:val="uk-UA"/>
              </w:rPr>
            </w:pPr>
          </w:p>
        </w:tc>
      </w:tr>
      <w:tr w:rsidR="00D561FD" w:rsidRPr="0000098A" w14:paraId="1205DC54" w14:textId="77777777" w:rsidTr="008D4A8E">
        <w:tc>
          <w:tcPr>
            <w:tcW w:w="1682" w:type="pct"/>
            <w:tcBorders>
              <w:top w:val="single" w:sz="4" w:space="0" w:color="auto"/>
              <w:left w:val="single" w:sz="4" w:space="0" w:color="auto"/>
              <w:bottom w:val="single" w:sz="4" w:space="0" w:color="auto"/>
              <w:right w:val="single" w:sz="4" w:space="0" w:color="auto"/>
            </w:tcBorders>
            <w:hideMark/>
          </w:tcPr>
          <w:p w14:paraId="1C938FA3" w14:textId="77777777" w:rsidR="00D561FD" w:rsidRPr="0000098A" w:rsidRDefault="00D561FD" w:rsidP="00E025D8">
            <w:pPr>
              <w:widowControl w:val="0"/>
              <w:tabs>
                <w:tab w:val="left" w:pos="7013"/>
                <w:tab w:val="left" w:pos="9923"/>
              </w:tabs>
              <w:ind w:left="-14" w:firstLine="86"/>
              <w:rPr>
                <w:rFonts w:ascii="Times New Roman" w:hAnsi="Times New Roman" w:cs="Times New Roman"/>
                <w:i/>
                <w:lang w:val="uk-UA"/>
              </w:rPr>
            </w:pPr>
          </w:p>
        </w:tc>
        <w:tc>
          <w:tcPr>
            <w:tcW w:w="1055" w:type="pct"/>
            <w:tcBorders>
              <w:top w:val="single" w:sz="4" w:space="0" w:color="auto"/>
              <w:left w:val="single" w:sz="4" w:space="0" w:color="auto"/>
              <w:bottom w:val="single" w:sz="4" w:space="0" w:color="auto"/>
              <w:right w:val="single" w:sz="4" w:space="0" w:color="auto"/>
            </w:tcBorders>
          </w:tcPr>
          <w:p w14:paraId="63FA1018" w14:textId="77777777" w:rsidR="00D561FD" w:rsidRPr="0000098A" w:rsidRDefault="00D561FD" w:rsidP="00E025D8">
            <w:pPr>
              <w:widowControl w:val="0"/>
              <w:tabs>
                <w:tab w:val="left" w:pos="7013"/>
              </w:tabs>
              <w:autoSpaceDE w:val="0"/>
              <w:autoSpaceDN w:val="0"/>
              <w:adjustRightInd w:val="0"/>
              <w:ind w:left="-14" w:firstLine="734"/>
              <w:rPr>
                <w:rFonts w:ascii="Times New Roman" w:hAnsi="Times New Roman" w:cs="Times New Roman"/>
                <w:lang w:val="uk-UA"/>
              </w:rPr>
            </w:pPr>
          </w:p>
        </w:tc>
        <w:tc>
          <w:tcPr>
            <w:tcW w:w="1350" w:type="pct"/>
            <w:tcBorders>
              <w:top w:val="single" w:sz="4" w:space="0" w:color="auto"/>
              <w:left w:val="single" w:sz="4" w:space="0" w:color="auto"/>
              <w:bottom w:val="single" w:sz="4" w:space="0" w:color="auto"/>
              <w:right w:val="single" w:sz="4" w:space="0" w:color="auto"/>
            </w:tcBorders>
          </w:tcPr>
          <w:p w14:paraId="0B48452F" w14:textId="77777777" w:rsidR="00D561FD" w:rsidRPr="0000098A" w:rsidRDefault="00D561FD" w:rsidP="00E025D8">
            <w:pPr>
              <w:widowControl w:val="0"/>
              <w:tabs>
                <w:tab w:val="left" w:pos="7013"/>
              </w:tabs>
              <w:autoSpaceDE w:val="0"/>
              <w:autoSpaceDN w:val="0"/>
              <w:adjustRightInd w:val="0"/>
              <w:ind w:left="-14" w:firstLine="734"/>
              <w:rPr>
                <w:rFonts w:ascii="Times New Roman" w:hAnsi="Times New Roman" w:cs="Times New Roman"/>
                <w:lang w:val="uk-UA"/>
              </w:rPr>
            </w:pPr>
          </w:p>
        </w:tc>
        <w:tc>
          <w:tcPr>
            <w:tcW w:w="913" w:type="pct"/>
            <w:tcBorders>
              <w:top w:val="single" w:sz="4" w:space="0" w:color="auto"/>
              <w:left w:val="single" w:sz="4" w:space="0" w:color="auto"/>
              <w:bottom w:val="single" w:sz="4" w:space="0" w:color="auto"/>
              <w:right w:val="single" w:sz="4" w:space="0" w:color="auto"/>
            </w:tcBorders>
          </w:tcPr>
          <w:p w14:paraId="6E92D518" w14:textId="77777777" w:rsidR="00D561FD" w:rsidRPr="0000098A" w:rsidRDefault="00D561FD" w:rsidP="00E025D8">
            <w:pPr>
              <w:widowControl w:val="0"/>
              <w:tabs>
                <w:tab w:val="left" w:pos="7013"/>
              </w:tabs>
              <w:autoSpaceDE w:val="0"/>
              <w:autoSpaceDN w:val="0"/>
              <w:adjustRightInd w:val="0"/>
              <w:ind w:left="-14" w:firstLine="734"/>
              <w:rPr>
                <w:rFonts w:ascii="Times New Roman" w:hAnsi="Times New Roman" w:cs="Times New Roman"/>
                <w:lang w:val="uk-UA"/>
              </w:rPr>
            </w:pPr>
          </w:p>
        </w:tc>
      </w:tr>
    </w:tbl>
    <w:p w14:paraId="05E2377E" w14:textId="77777777" w:rsidR="00D561FD" w:rsidRPr="0000098A" w:rsidRDefault="00D561FD" w:rsidP="00D561FD">
      <w:pPr>
        <w:widowControl w:val="0"/>
        <w:tabs>
          <w:tab w:val="left" w:pos="7013"/>
        </w:tabs>
        <w:ind w:firstLine="255"/>
        <w:rPr>
          <w:rFonts w:ascii="Times New Roman" w:hAnsi="Times New Roman" w:cs="Times New Roman"/>
          <w:i/>
          <w:lang w:val="uk-UA"/>
        </w:rPr>
      </w:pPr>
      <w:r w:rsidRPr="0000098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277A05C" w14:textId="77777777" w:rsidR="00D561FD" w:rsidRPr="0000098A" w:rsidRDefault="00D561FD" w:rsidP="00D561FD">
      <w:pPr>
        <w:widowControl w:val="0"/>
        <w:tabs>
          <w:tab w:val="left" w:pos="7013"/>
        </w:tabs>
        <w:ind w:firstLine="255"/>
        <w:rPr>
          <w:rFonts w:ascii="Times New Roman" w:hAnsi="Times New Roman" w:cs="Times New Roman"/>
          <w:lang w:val="uk-UA"/>
        </w:rPr>
      </w:pPr>
      <w:r w:rsidRPr="0000098A">
        <w:rPr>
          <w:rFonts w:ascii="Times New Roman" w:hAnsi="Times New Roman" w:cs="Times New Roman"/>
          <w:lang w:val="uk-UA"/>
        </w:rPr>
        <w:t>М.П.</w:t>
      </w:r>
    </w:p>
    <w:p w14:paraId="3BC34C49" w14:textId="524FBD1E" w:rsidR="00D561FD" w:rsidRPr="00115C1D" w:rsidRDefault="00D561FD" w:rsidP="00D561FD">
      <w:pPr>
        <w:shd w:val="clear" w:color="auto" w:fill="FFFFFF"/>
        <w:spacing w:after="0" w:line="240" w:lineRule="auto"/>
        <w:ind w:hanging="15"/>
        <w:jc w:val="center"/>
        <w:rPr>
          <w:rFonts w:ascii="Times New Roman" w:eastAsia="Times New Roman" w:hAnsi="Times New Roman" w:cs="Times New Roman"/>
          <w:b/>
          <w:bCs/>
          <w:spacing w:val="-3"/>
          <w:lang w:val="uk-UA" w:eastAsia="ar-SA"/>
        </w:rPr>
      </w:pPr>
      <w:r w:rsidRPr="0000098A">
        <w:rPr>
          <w:rFonts w:ascii="Times New Roman" w:hAnsi="Times New Roman" w:cs="Times New Roman"/>
          <w:lang w:val="uk-UA"/>
        </w:rPr>
        <w:t>У разі наявності обмежень щодо укладання директором (іншою уповноваженою особою) підприємства договору (для юридичних осіб),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w:t>
      </w:r>
    </w:p>
    <w:p w14:paraId="3408FFF4" w14:textId="77777777" w:rsidR="0078708B" w:rsidRPr="00115C1D" w:rsidRDefault="0078708B" w:rsidP="0078708B">
      <w:pPr>
        <w:shd w:val="clear" w:color="auto" w:fill="FFFFFF"/>
        <w:spacing w:after="0" w:line="240" w:lineRule="auto"/>
        <w:ind w:hanging="15"/>
        <w:jc w:val="center"/>
        <w:rPr>
          <w:rFonts w:ascii="Times New Roman" w:eastAsia="Times New Roman" w:hAnsi="Times New Roman" w:cs="Times New Roman"/>
          <w:i/>
          <w:iCs/>
          <w:lang w:val="uk-UA" w:eastAsia="ru-RU"/>
        </w:rPr>
      </w:pPr>
    </w:p>
    <w:p w14:paraId="71DCC65A" w14:textId="77777777" w:rsidR="0078708B" w:rsidRPr="00115C1D" w:rsidRDefault="0078708B" w:rsidP="0078708B">
      <w:pPr>
        <w:tabs>
          <w:tab w:val="left" w:pos="0"/>
        </w:tabs>
        <w:spacing w:after="0" w:line="240" w:lineRule="auto"/>
        <w:ind w:right="228" w:firstLine="720"/>
        <w:jc w:val="center"/>
        <w:rPr>
          <w:rFonts w:ascii="Times New Roman" w:eastAsia="Times New Roman" w:hAnsi="Times New Roman" w:cs="Times New Roman"/>
          <w:b/>
          <w:lang w:val="uk-UA" w:eastAsia="ru-RU"/>
        </w:rPr>
      </w:pPr>
    </w:p>
    <w:p w14:paraId="15689B65" w14:textId="77777777"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691E35F3" w14:textId="77777777"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47089753" w14:textId="3539C4EC"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0444717F" w14:textId="77777777" w:rsidR="00EA57B5" w:rsidRPr="00115C1D" w:rsidRDefault="00EA57B5" w:rsidP="0078708B">
      <w:pPr>
        <w:tabs>
          <w:tab w:val="left" w:pos="10205"/>
        </w:tabs>
        <w:spacing w:after="0" w:line="240" w:lineRule="auto"/>
        <w:ind w:right="-55"/>
        <w:rPr>
          <w:rFonts w:ascii="Times New Roman" w:eastAsia="Times New Roman" w:hAnsi="Times New Roman" w:cs="Times New Roman"/>
          <w:b/>
          <w:iCs/>
          <w:lang w:val="uk-UA" w:eastAsia="ru-RU"/>
        </w:rPr>
      </w:pPr>
    </w:p>
    <w:p w14:paraId="2FA22225" w14:textId="77777777" w:rsidR="0078708B" w:rsidRPr="00115C1D"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7FDB2D99" w14:textId="77777777" w:rsidR="00B02F0B" w:rsidRDefault="00B02F0B" w:rsidP="0078708B">
      <w:pPr>
        <w:tabs>
          <w:tab w:val="left" w:pos="10205"/>
        </w:tabs>
        <w:spacing w:after="0" w:line="240" w:lineRule="auto"/>
        <w:ind w:right="-55"/>
        <w:rPr>
          <w:rFonts w:ascii="Times New Roman" w:eastAsia="Times New Roman" w:hAnsi="Times New Roman" w:cs="Times New Roman"/>
          <w:b/>
          <w:iCs/>
          <w:lang w:val="uk-UA" w:eastAsia="ru-RU"/>
        </w:rPr>
      </w:pPr>
    </w:p>
    <w:p w14:paraId="6B8AFAB6" w14:textId="77777777" w:rsidR="000B4CFB" w:rsidRDefault="000B4CFB" w:rsidP="0078708B">
      <w:pPr>
        <w:tabs>
          <w:tab w:val="left" w:pos="10205"/>
        </w:tabs>
        <w:spacing w:after="0" w:line="240" w:lineRule="auto"/>
        <w:ind w:right="-55"/>
        <w:rPr>
          <w:rFonts w:ascii="Times New Roman" w:eastAsia="Times New Roman" w:hAnsi="Times New Roman" w:cs="Times New Roman"/>
          <w:b/>
          <w:iCs/>
          <w:lang w:val="uk-UA" w:eastAsia="ru-RU"/>
        </w:rPr>
      </w:pPr>
    </w:p>
    <w:p w14:paraId="4DC10271" w14:textId="77777777" w:rsidR="000B4CFB" w:rsidRDefault="000B4CFB" w:rsidP="0078708B">
      <w:pPr>
        <w:tabs>
          <w:tab w:val="left" w:pos="10205"/>
        </w:tabs>
        <w:spacing w:after="0" w:line="240" w:lineRule="auto"/>
        <w:ind w:right="-55"/>
        <w:rPr>
          <w:rFonts w:ascii="Times New Roman" w:eastAsia="Times New Roman" w:hAnsi="Times New Roman" w:cs="Times New Roman"/>
          <w:b/>
          <w:iCs/>
          <w:lang w:val="uk-UA" w:eastAsia="ru-RU"/>
        </w:rPr>
      </w:pPr>
    </w:p>
    <w:p w14:paraId="0087794E" w14:textId="77777777" w:rsidR="000B4CFB" w:rsidRDefault="000B4CFB" w:rsidP="0078708B">
      <w:pPr>
        <w:tabs>
          <w:tab w:val="left" w:pos="10205"/>
        </w:tabs>
        <w:spacing w:after="0" w:line="240" w:lineRule="auto"/>
        <w:ind w:right="-55"/>
        <w:rPr>
          <w:rFonts w:ascii="Times New Roman" w:eastAsia="Times New Roman" w:hAnsi="Times New Roman" w:cs="Times New Roman"/>
          <w:b/>
          <w:iCs/>
          <w:lang w:val="uk-UA" w:eastAsia="ru-RU"/>
        </w:rPr>
      </w:pPr>
    </w:p>
    <w:p w14:paraId="6845470D" w14:textId="77777777" w:rsidR="000B4CFB" w:rsidRDefault="000B4CFB" w:rsidP="0078708B">
      <w:pPr>
        <w:tabs>
          <w:tab w:val="left" w:pos="10205"/>
        </w:tabs>
        <w:spacing w:after="0" w:line="240" w:lineRule="auto"/>
        <w:ind w:right="-55"/>
        <w:rPr>
          <w:rFonts w:ascii="Times New Roman" w:eastAsia="Times New Roman" w:hAnsi="Times New Roman" w:cs="Times New Roman"/>
          <w:b/>
          <w:iCs/>
          <w:lang w:val="uk-UA" w:eastAsia="ru-RU"/>
        </w:rPr>
      </w:pPr>
    </w:p>
    <w:p w14:paraId="44C3B3E3" w14:textId="77777777" w:rsidR="000B4CFB" w:rsidRPr="00115C1D" w:rsidRDefault="000B4CFB" w:rsidP="0078708B">
      <w:pPr>
        <w:tabs>
          <w:tab w:val="left" w:pos="10205"/>
        </w:tabs>
        <w:spacing w:after="0" w:line="240" w:lineRule="auto"/>
        <w:ind w:right="-55"/>
        <w:rPr>
          <w:rFonts w:ascii="Times New Roman" w:eastAsia="Times New Roman" w:hAnsi="Times New Roman" w:cs="Times New Roman"/>
          <w:b/>
          <w:iCs/>
          <w:lang w:val="uk-UA" w:eastAsia="ru-RU"/>
        </w:rPr>
      </w:pPr>
    </w:p>
    <w:p w14:paraId="22307979" w14:textId="77777777" w:rsidR="00DA02FC" w:rsidRDefault="00DA02FC" w:rsidP="0078708B">
      <w:pPr>
        <w:tabs>
          <w:tab w:val="left" w:pos="10205"/>
        </w:tabs>
        <w:spacing w:after="0" w:line="240" w:lineRule="auto"/>
        <w:ind w:right="-55"/>
        <w:rPr>
          <w:rFonts w:ascii="Times New Roman" w:eastAsia="Times New Roman" w:hAnsi="Times New Roman" w:cs="Times New Roman"/>
          <w:b/>
          <w:iCs/>
          <w:lang w:val="uk-UA" w:eastAsia="ru-RU"/>
        </w:rPr>
      </w:pPr>
    </w:p>
    <w:p w14:paraId="558736B0" w14:textId="77777777" w:rsidR="00460270" w:rsidRPr="00115C1D" w:rsidRDefault="00460270" w:rsidP="0078708B">
      <w:pPr>
        <w:tabs>
          <w:tab w:val="left" w:pos="10205"/>
        </w:tabs>
        <w:spacing w:after="0" w:line="240" w:lineRule="auto"/>
        <w:ind w:right="-55"/>
        <w:rPr>
          <w:rFonts w:ascii="Times New Roman" w:eastAsia="Times New Roman" w:hAnsi="Times New Roman" w:cs="Times New Roman"/>
          <w:b/>
          <w:iCs/>
          <w:lang w:val="uk-UA" w:eastAsia="ru-RU"/>
        </w:rPr>
      </w:pPr>
    </w:p>
    <w:p w14:paraId="2082F5AB" w14:textId="77777777" w:rsidR="00A43E19" w:rsidRPr="00115C1D"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5B5F3799" w14:textId="21C43E19" w:rsidR="0078708B" w:rsidRPr="00115C1D" w:rsidRDefault="0078708B" w:rsidP="0078708B">
      <w:pPr>
        <w:spacing w:after="0" w:line="240" w:lineRule="auto"/>
        <w:ind w:left="7380" w:right="-1"/>
        <w:jc w:val="right"/>
        <w:rPr>
          <w:rFonts w:ascii="Times New Roman" w:eastAsia="Times New Roman" w:hAnsi="Times New Roman" w:cs="Times New Roman"/>
          <w:b/>
          <w:bCs/>
          <w:lang w:val="uk-UA" w:eastAsia="ru-RU"/>
        </w:rPr>
      </w:pPr>
      <w:r w:rsidRPr="00115C1D">
        <w:rPr>
          <w:rFonts w:ascii="Times New Roman" w:eastAsia="Times New Roman" w:hAnsi="Times New Roman" w:cs="Times New Roman"/>
          <w:b/>
          <w:bCs/>
          <w:lang w:eastAsia="ru-RU"/>
        </w:rPr>
        <w:lastRenderedPageBreak/>
        <w:t>Д</w:t>
      </w:r>
      <w:r w:rsidR="00460270">
        <w:rPr>
          <w:rFonts w:ascii="Times New Roman" w:eastAsia="Times New Roman" w:hAnsi="Times New Roman" w:cs="Times New Roman"/>
          <w:b/>
          <w:bCs/>
          <w:lang w:val="uk-UA" w:eastAsia="ru-RU"/>
        </w:rPr>
        <w:t>одаток №</w:t>
      </w:r>
      <w:r w:rsidRPr="00115C1D">
        <w:rPr>
          <w:rFonts w:ascii="Times New Roman" w:eastAsia="Times New Roman" w:hAnsi="Times New Roman" w:cs="Times New Roman"/>
          <w:b/>
          <w:bCs/>
          <w:lang w:val="uk-UA" w:eastAsia="ru-RU"/>
        </w:rPr>
        <w:t>4</w:t>
      </w:r>
    </w:p>
    <w:p w14:paraId="6EE4CF62" w14:textId="77777777" w:rsidR="0078708B" w:rsidRPr="00115C1D" w:rsidRDefault="0078708B" w:rsidP="0078708B">
      <w:pPr>
        <w:spacing w:after="0" w:line="240" w:lineRule="auto"/>
        <w:jc w:val="right"/>
        <w:rPr>
          <w:rFonts w:ascii="Times New Roman" w:eastAsia="Times New Roman" w:hAnsi="Times New Roman" w:cs="Times New Roman"/>
          <w:bCs/>
          <w:i/>
          <w:lang w:val="uk-UA" w:eastAsia="uk-UA"/>
        </w:rPr>
      </w:pPr>
      <w:r w:rsidRPr="00115C1D">
        <w:rPr>
          <w:rFonts w:ascii="Times New Roman" w:eastAsia="Times New Roman" w:hAnsi="Times New Roman" w:cs="Times New Roman"/>
          <w:bCs/>
          <w:i/>
          <w:lang w:val="uk-UA" w:eastAsia="uk-UA"/>
        </w:rPr>
        <w:t>до тендерної документації</w:t>
      </w:r>
    </w:p>
    <w:p w14:paraId="5AF4C488" w14:textId="77777777" w:rsidR="0078708B" w:rsidRPr="00115C1D" w:rsidRDefault="0078708B" w:rsidP="0078708B">
      <w:pPr>
        <w:spacing w:after="0" w:line="240" w:lineRule="auto"/>
        <w:ind w:right="-1"/>
        <w:rPr>
          <w:rFonts w:ascii="Times New Roman" w:eastAsia="Times New Roman" w:hAnsi="Times New Roman" w:cs="Times New Roman"/>
          <w:b/>
          <w:bCs/>
          <w:lang w:val="uk-UA" w:eastAsia="ru-RU"/>
        </w:rPr>
      </w:pPr>
    </w:p>
    <w:p w14:paraId="7B247ED4" w14:textId="77777777" w:rsidR="0078708B" w:rsidRPr="00115C1D" w:rsidRDefault="0078708B" w:rsidP="00663D8F">
      <w:pPr>
        <w:spacing w:after="0" w:line="240" w:lineRule="auto"/>
        <w:ind w:left="4956"/>
        <w:rPr>
          <w:rFonts w:ascii="Times New Roman" w:eastAsia="Arial" w:hAnsi="Times New Roman" w:cs="Times New Roman"/>
          <w:i/>
          <w:iCs/>
          <w:color w:val="000000"/>
          <w:lang w:val="uk-UA" w:eastAsia="ru-RU"/>
        </w:rPr>
      </w:pPr>
      <w:r w:rsidRPr="00115C1D">
        <w:rPr>
          <w:rFonts w:ascii="Times New Roman" w:eastAsia="Arial" w:hAnsi="Times New Roman" w:cs="Times New Roman"/>
          <w:i/>
          <w:iCs/>
          <w:color w:val="000000"/>
          <w:lang w:val="uk-UA" w:eastAsia="ru-RU"/>
        </w:rPr>
        <w:t>Учасник повинен дотримуватися цієї форми.</w:t>
      </w:r>
    </w:p>
    <w:p w14:paraId="42227AA9" w14:textId="77777777" w:rsidR="0078708B" w:rsidRPr="00115C1D" w:rsidRDefault="0078708B" w:rsidP="00663D8F">
      <w:pPr>
        <w:spacing w:after="0" w:line="240" w:lineRule="auto"/>
        <w:ind w:left="2832" w:firstLine="708"/>
        <w:rPr>
          <w:rFonts w:ascii="Times New Roman" w:eastAsia="Arial" w:hAnsi="Times New Roman" w:cs="Times New Roman"/>
          <w:i/>
          <w:iCs/>
          <w:color w:val="000000"/>
          <w:lang w:val="uk-UA" w:eastAsia="ru-RU"/>
        </w:rPr>
      </w:pPr>
      <w:r w:rsidRPr="00115C1D">
        <w:rPr>
          <w:rFonts w:ascii="Times New Roman" w:eastAsia="Arial" w:hAnsi="Times New Roman" w:cs="Times New Roman"/>
          <w:i/>
          <w:iCs/>
          <w:color w:val="000000"/>
          <w:lang w:val="uk-UA" w:eastAsia="ru-RU"/>
        </w:rPr>
        <w:t>Складається на фірмовому бланку учасника (у разі наявності)</w:t>
      </w:r>
    </w:p>
    <w:p w14:paraId="3FC871BF" w14:textId="77777777" w:rsidR="0078708B" w:rsidRPr="00115C1D" w:rsidRDefault="0078708B" w:rsidP="0078708B">
      <w:pPr>
        <w:keepNext/>
        <w:keepLines/>
        <w:spacing w:after="0" w:line="240" w:lineRule="auto"/>
        <w:jc w:val="center"/>
        <w:outlineLvl w:val="0"/>
        <w:rPr>
          <w:rFonts w:ascii="Times New Roman" w:eastAsia="Arial" w:hAnsi="Times New Roman" w:cs="Times New Roman"/>
          <w:lang w:val="uk-UA" w:eastAsia="ru-RU"/>
        </w:rPr>
      </w:pPr>
    </w:p>
    <w:p w14:paraId="07C089C0" w14:textId="77777777" w:rsidR="0078708B" w:rsidRPr="00115C1D" w:rsidRDefault="0078708B" w:rsidP="0078708B">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Times New Roman"/>
          <w:caps/>
          <w:color w:val="000000"/>
          <w:lang w:val="uk-UA" w:eastAsia="ru-RU"/>
        </w:rPr>
      </w:pPr>
      <w:r w:rsidRPr="00115C1D">
        <w:rPr>
          <w:rFonts w:ascii="Times New Roman" w:eastAsia="Arial" w:hAnsi="Times New Roman" w:cs="Times New Roman"/>
          <w:b/>
          <w:bCs/>
          <w:color w:val="000000"/>
          <w:lang w:val="uk-UA" w:eastAsia="ru-RU"/>
        </w:rPr>
        <w:t>ФОРМА "ТЕНДЕРНА ПРОПОЗИЦІЯ"</w:t>
      </w:r>
      <w:r w:rsidRPr="00115C1D">
        <w:rPr>
          <w:rFonts w:ascii="Times New Roman" w:eastAsia="Arial" w:hAnsi="Times New Roman" w:cs="Times New Roman"/>
          <w:caps/>
          <w:color w:val="000000"/>
          <w:lang w:val="uk-UA" w:eastAsia="ru-RU"/>
        </w:rPr>
        <w:t xml:space="preserve"> </w:t>
      </w:r>
    </w:p>
    <w:p w14:paraId="00714AAB" w14:textId="77777777" w:rsidR="0078708B" w:rsidRPr="00115C1D" w:rsidRDefault="0078708B" w:rsidP="0078708B">
      <w:pPr>
        <w:widowControl w:val="0"/>
        <w:autoSpaceDE w:val="0"/>
        <w:autoSpaceDN w:val="0"/>
        <w:adjustRightInd w:val="0"/>
        <w:spacing w:after="0" w:line="240" w:lineRule="auto"/>
        <w:rPr>
          <w:rFonts w:ascii="Times New Roman" w:eastAsia="Arial" w:hAnsi="Times New Roman" w:cs="Times New Roman"/>
          <w:b/>
          <w:color w:val="000000"/>
          <w:lang w:val="uk-UA" w:eastAsia="ru-RU"/>
        </w:rPr>
      </w:pPr>
    </w:p>
    <w:p w14:paraId="7BC6E6F1" w14:textId="77777777" w:rsidR="000E67AD" w:rsidRPr="00115C1D" w:rsidRDefault="0078708B" w:rsidP="00263B96">
      <w:pPr>
        <w:spacing w:after="0" w:line="240" w:lineRule="auto"/>
        <w:jc w:val="center"/>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 xml:space="preserve">       Уважно вивчивши </w:t>
      </w:r>
      <w:r w:rsidRPr="00115C1D">
        <w:rPr>
          <w:rFonts w:ascii="Times New Roman" w:eastAsia="Times New Roman" w:hAnsi="Times New Roman" w:cs="Times New Roman"/>
          <w:lang w:val="uk-UA" w:eastAsia="ru-RU"/>
        </w:rPr>
        <w:t>тендерну документацію</w:t>
      </w:r>
      <w:r w:rsidRPr="00115C1D">
        <w:rPr>
          <w:rFonts w:ascii="Times New Roman" w:eastAsia="Arial" w:hAnsi="Times New Roman" w:cs="Times New Roman"/>
          <w:color w:val="000000"/>
          <w:lang w:val="uk-UA" w:eastAsia="ru-RU"/>
        </w:rPr>
        <w:t xml:space="preserve">, цим подаємо пропозицію на участь </w:t>
      </w:r>
    </w:p>
    <w:p w14:paraId="5463D73D" w14:textId="1896A6E3" w:rsidR="00263B96" w:rsidRPr="00115C1D" w:rsidRDefault="0078708B" w:rsidP="00263B96">
      <w:pPr>
        <w:spacing w:after="0" w:line="240" w:lineRule="auto"/>
        <w:jc w:val="center"/>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 xml:space="preserve">у відкритих торгах (з особливостями) щодо закупівлі </w:t>
      </w:r>
      <w:r w:rsidR="00263B96" w:rsidRPr="00115C1D">
        <w:rPr>
          <w:rFonts w:ascii="Times New Roman" w:eastAsia="Arial" w:hAnsi="Times New Roman" w:cs="Times New Roman"/>
          <w:color w:val="000000"/>
          <w:lang w:val="uk-UA" w:eastAsia="ru-RU"/>
        </w:rPr>
        <w:t>послуг</w:t>
      </w:r>
      <w:r w:rsidRPr="00115C1D">
        <w:rPr>
          <w:rFonts w:ascii="Times New Roman" w:eastAsia="Arial" w:hAnsi="Times New Roman" w:cs="Times New Roman"/>
          <w:color w:val="000000"/>
          <w:lang w:val="uk-UA" w:eastAsia="ru-RU"/>
        </w:rPr>
        <w:t xml:space="preserve"> </w:t>
      </w:r>
    </w:p>
    <w:p w14:paraId="3C032DA6" w14:textId="185CE3AC" w:rsidR="00296AFC" w:rsidRPr="00296AFC" w:rsidRDefault="00296AFC" w:rsidP="0078708B">
      <w:pPr>
        <w:spacing w:after="0" w:line="240" w:lineRule="auto"/>
        <w:jc w:val="both"/>
        <w:rPr>
          <w:rFonts w:ascii="Times New Roman" w:hAnsi="Times New Roman" w:cs="Times New Roman"/>
          <w:b/>
          <w:spacing w:val="-5"/>
        </w:rPr>
      </w:pPr>
      <w:r w:rsidRPr="00296AFC">
        <w:rPr>
          <w:rFonts w:ascii="Times New Roman" w:hAnsi="Times New Roman" w:cs="Times New Roman"/>
          <w:b/>
          <w:bCs/>
          <w:lang w:val="uk-UA"/>
        </w:rPr>
        <w:t>ДК 021:2015 – 45450000-6 Інші завершальні будівельні роботи</w:t>
      </w:r>
      <w:r w:rsidRPr="00296AFC">
        <w:rPr>
          <w:rFonts w:ascii="Times New Roman" w:hAnsi="Times New Roman" w:cs="Times New Roman"/>
          <w:spacing w:val="-5"/>
          <w:lang w:val="uk-UA"/>
        </w:rPr>
        <w:t xml:space="preserve"> (</w:t>
      </w:r>
      <w:r w:rsidRPr="00296AFC">
        <w:rPr>
          <w:rFonts w:ascii="Times New Roman" w:hAnsi="Times New Roman" w:cs="Times New Roman"/>
          <w:b/>
          <w:spacing w:val="-5"/>
          <w:lang w:val="uk-UA"/>
        </w:rPr>
        <w:t>Поточний ремонт громадського будинку ФАП у с. Велика Стариця по вул. Стасюка, 39</w:t>
      </w:r>
      <w:r w:rsidRPr="00296AFC">
        <w:rPr>
          <w:rFonts w:ascii="Times New Roman" w:hAnsi="Times New Roman" w:cs="Times New Roman"/>
          <w:b/>
          <w:spacing w:val="-5"/>
        </w:rPr>
        <w:t>)</w:t>
      </w:r>
    </w:p>
    <w:p w14:paraId="60FB00DC" w14:textId="77777777" w:rsidR="00296AFC" w:rsidRPr="00115C1D" w:rsidRDefault="00296AFC" w:rsidP="0078708B">
      <w:pPr>
        <w:spacing w:after="0" w:line="240" w:lineRule="auto"/>
        <w:jc w:val="both"/>
        <w:rPr>
          <w:rFonts w:ascii="Times New Roman" w:hAnsi="Times New Roman" w:cs="Times New Roman"/>
          <w:b/>
          <w:spacing w:val="-5"/>
        </w:rPr>
      </w:pPr>
    </w:p>
    <w:p w14:paraId="764ACFE4" w14:textId="7B9EBAA2" w:rsidR="0078708B" w:rsidRPr="00296AFC" w:rsidRDefault="0078708B" w:rsidP="00296AFC">
      <w:pPr>
        <w:spacing w:after="0" w:line="240" w:lineRule="auto"/>
        <w:jc w:val="both"/>
        <w:rPr>
          <w:rFonts w:ascii="Times New Roman" w:eastAsia="Arial" w:hAnsi="Times New Roman"/>
          <w:color w:val="000000"/>
          <w:lang w:eastAsia="ru-RU"/>
        </w:rPr>
      </w:pPr>
      <w:r w:rsidRPr="00296AFC">
        <w:rPr>
          <w:rFonts w:ascii="Times New Roman" w:eastAsia="Arial" w:hAnsi="Times New Roman"/>
          <w:color w:val="000000"/>
          <w:lang w:eastAsia="ru-RU"/>
        </w:rPr>
        <w:t>Повне найменування учасника: ______________________________________________</w:t>
      </w:r>
    </w:p>
    <w:p w14:paraId="2F16556A" w14:textId="4EB6B4FC" w:rsidR="0078708B" w:rsidRPr="00296AFC" w:rsidRDefault="0078708B" w:rsidP="00296AFC">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olor w:val="000000"/>
          <w:lang w:eastAsia="ru-RU"/>
        </w:rPr>
      </w:pPr>
      <w:r w:rsidRPr="00296AFC">
        <w:rPr>
          <w:rFonts w:ascii="Times New Roman" w:eastAsia="Arial" w:hAnsi="Times New Roman"/>
          <w:color w:val="000000"/>
          <w:lang w:eastAsia="ru-RU"/>
        </w:rPr>
        <w:t>Адреса: __________________________________________________________________</w:t>
      </w:r>
    </w:p>
    <w:p w14:paraId="06D79974" w14:textId="646B5A4D" w:rsidR="0078708B" w:rsidRPr="00115C1D" w:rsidRDefault="0078708B" w:rsidP="0078708B">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Times New Roman"/>
          <w:color w:val="000000"/>
          <w:lang w:val="uk-UA" w:eastAsia="ru-RU"/>
        </w:rPr>
      </w:pPr>
      <w:r w:rsidRPr="00115C1D">
        <w:rPr>
          <w:rFonts w:ascii="Times New Roman" w:eastAsia="Arial" w:hAnsi="Times New Roman" w:cs="Times New Roman"/>
          <w:b/>
          <w:color w:val="000000"/>
          <w:lang w:val="uk-UA" w:eastAsia="ru-RU"/>
        </w:rPr>
        <w:t xml:space="preserve"> Розглянувши тендерну документацію, ми згодні виконати роботи за ціною:</w:t>
      </w:r>
      <w:r w:rsidRPr="00115C1D">
        <w:rPr>
          <w:rFonts w:ascii="Times New Roman" w:eastAsia="Arial" w:hAnsi="Times New Roman" w:cs="Times New Roman"/>
          <w:color w:val="000000"/>
          <w:lang w:val="uk-UA" w:eastAsia="ru-RU"/>
        </w:rPr>
        <w:t xml:space="preserve"> ______________________________, в то</w:t>
      </w:r>
      <w:r w:rsidR="00296AFC">
        <w:rPr>
          <w:rFonts w:ascii="Times New Roman" w:eastAsia="Arial" w:hAnsi="Times New Roman" w:cs="Times New Roman"/>
          <w:color w:val="000000"/>
          <w:lang w:val="uk-UA" w:eastAsia="ru-RU"/>
        </w:rPr>
        <w:t>му числі ПДВ – ________________.</w:t>
      </w:r>
    </w:p>
    <w:p w14:paraId="1826B7BB" w14:textId="77777777" w:rsidR="0078708B" w:rsidRPr="00115C1D" w:rsidRDefault="0078708B" w:rsidP="0078708B">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Times New Roman"/>
          <w:color w:val="000000"/>
          <w:lang w:val="uk-UA" w:eastAsia="ru-RU"/>
        </w:rPr>
      </w:pPr>
    </w:p>
    <w:p w14:paraId="20634A71" w14:textId="05741956" w:rsidR="0078708B" w:rsidRPr="00115C1D" w:rsidRDefault="00296AFC"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t xml:space="preserve">1. </w:t>
      </w:r>
      <w:r w:rsidR="0078708B" w:rsidRPr="00115C1D">
        <w:rPr>
          <w:rFonts w:ascii="Times New Roman" w:eastAsia="Arial" w:hAnsi="Times New Roman" w:cs="Times New Roman"/>
          <w:color w:val="000000"/>
          <w:lang w:val="uk-UA" w:eastAsia="ru-RU"/>
        </w:rPr>
        <w:t>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14:paraId="1C2B8BCC" w14:textId="77777777" w:rsidR="0078708B" w:rsidRPr="00115C1D" w:rsidRDefault="0078708B" w:rsidP="0078708B">
      <w:pPr>
        <w:spacing w:after="0" w:line="240" w:lineRule="auto"/>
        <w:ind w:firstLine="426"/>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 xml:space="preserve">2. Ми визначаємо вартість робіт, яку ми пропонуємо, з урахуванням усіх своїх витрат, податків і зборів, що сплачуються або мають бути сплачені. </w:t>
      </w:r>
    </w:p>
    <w:p w14:paraId="4D9ED42B" w14:textId="37919B5E" w:rsidR="0078708B" w:rsidRPr="00115C1D" w:rsidRDefault="0078708B" w:rsidP="0078708B">
      <w:pPr>
        <w:spacing w:after="0" w:line="240" w:lineRule="auto"/>
        <w:ind w:firstLine="426"/>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3. Ми погоджуємося дотрим</w:t>
      </w:r>
      <w:r w:rsidR="00FD12C8">
        <w:rPr>
          <w:rFonts w:ascii="Times New Roman" w:eastAsia="Arial" w:hAnsi="Times New Roman" w:cs="Times New Roman"/>
          <w:color w:val="000000"/>
          <w:lang w:val="uk-UA" w:eastAsia="ru-RU"/>
        </w:rPr>
        <w:t>уватися умов цієї пропозиції 90</w:t>
      </w:r>
      <w:r w:rsidRPr="00115C1D">
        <w:rPr>
          <w:rFonts w:ascii="Times New Roman" w:eastAsia="Arial" w:hAnsi="Times New Roman" w:cs="Times New Roman"/>
          <w:color w:val="000000"/>
          <w:lang w:val="uk-UA" w:eastAsia="ru-RU"/>
        </w:rPr>
        <w:t xml:space="preserve"> днів </w:t>
      </w:r>
      <w:r w:rsidRPr="00115C1D">
        <w:rPr>
          <w:rFonts w:ascii="Times New Roman" w:eastAsia="Times New Roman" w:hAnsi="Times New Roman" w:cs="Times New Roman"/>
          <w:color w:val="000000"/>
          <w:lang w:val="uk-UA" w:eastAsia="ru-RU"/>
        </w:rPr>
        <w:t>із дати кінцевого строку подання тендерних пропозицій</w:t>
      </w:r>
      <w:r w:rsidRPr="00115C1D">
        <w:rPr>
          <w:rFonts w:ascii="Times New Roman" w:eastAsia="Arial" w:hAnsi="Times New Roman" w:cs="Times New Roman"/>
          <w:color w:val="000000"/>
          <w:lang w:val="uk-UA" w:eastAsia="ru-RU"/>
        </w:rPr>
        <w:t>, встановленого Вами. Наша пропозиція буде обов'язковою для нас і може бути прийнята Вами у будь-який час до закінчення зазначеного терміну.</w:t>
      </w:r>
    </w:p>
    <w:p w14:paraId="613E6543" w14:textId="00DB64D3" w:rsidR="0078708B" w:rsidRPr="00115C1D" w:rsidRDefault="0078708B"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 xml:space="preserve">4. За умови оголошення переможцем нашої пропозиції, ми зобов’язуємося укласти Договір про закупівлю викладений в Додатку № </w:t>
      </w:r>
      <w:r w:rsidR="0046627E" w:rsidRPr="00115C1D">
        <w:rPr>
          <w:rFonts w:ascii="Times New Roman" w:eastAsia="Arial" w:hAnsi="Times New Roman" w:cs="Times New Roman"/>
          <w:color w:val="000000"/>
          <w:lang w:val="uk-UA" w:eastAsia="ru-RU"/>
        </w:rPr>
        <w:t>5</w:t>
      </w:r>
      <w:r w:rsidRPr="00115C1D">
        <w:rPr>
          <w:rFonts w:ascii="Times New Roman" w:eastAsia="Arial" w:hAnsi="Times New Roman" w:cs="Times New Roman"/>
          <w:color w:val="000000"/>
          <w:lang w:val="uk-UA" w:eastAsia="ru-RU"/>
        </w:rPr>
        <w:t xml:space="preserve"> до тендерної документації</w:t>
      </w:r>
      <w:r w:rsidRPr="00115C1D">
        <w:rPr>
          <w:rFonts w:ascii="Times New Roman" w:eastAsia="Calibri" w:hAnsi="Times New Roman" w:cs="Times New Roman"/>
          <w:lang w:val="uk-UA" w:eastAsia="ru-RU"/>
        </w:rPr>
        <w:t xml:space="preserve"> </w:t>
      </w:r>
      <w:r w:rsidRPr="00115C1D">
        <w:rPr>
          <w:rFonts w:ascii="Times New Roman" w:eastAsia="Arial" w:hAnsi="Times New Roman" w:cs="Times New Roman"/>
          <w:color w:val="000000"/>
          <w:lang w:val="uk-UA" w:eastAsia="ru-RU"/>
        </w:rPr>
        <w:t xml:space="preserve">згідно із Законом та Особливостями. </w:t>
      </w:r>
    </w:p>
    <w:p w14:paraId="31BFADE8" w14:textId="77777777" w:rsidR="0078708B" w:rsidRPr="00115C1D" w:rsidRDefault="0078708B"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lang w:val="uk-UA" w:eastAsia="ru-RU"/>
        </w:rPr>
      </w:pPr>
      <w:r w:rsidRPr="00115C1D">
        <w:rPr>
          <w:rFonts w:ascii="Times New Roman" w:eastAsia="Arial" w:hAnsi="Times New Roman" w:cs="Times New Roman"/>
          <w:color w:val="000000"/>
          <w:lang w:val="uk-UA" w:eastAsia="ru-RU"/>
        </w:rPr>
        <w:t>5. Ми погоджуємось, що у разі укладання з нами договору, оплата за виконані роботи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14:paraId="217F6CB5" w14:textId="77777777" w:rsidR="0078708B" w:rsidRPr="00115C1D" w:rsidRDefault="0078708B" w:rsidP="0078708B">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w:color w:val="000000"/>
          <w:lang w:val="uk-UA" w:eastAsia="ru-RU"/>
        </w:rPr>
      </w:pPr>
      <w:r w:rsidRPr="00115C1D">
        <w:rPr>
          <w:rFonts w:ascii="Times New Roman" w:eastAsia="Times New Roman" w:hAnsi="Times New Roman" w:cs="Times New Roman"/>
          <w:lang w:val="uk-UA" w:eastAsia="ru-RU"/>
        </w:rPr>
        <w:t>6. Ми погоджуємося з умовами, що Ви можете відхилити нашу чи всі пропозиції згідно з умовами відкритих торгів (з особливостями), та розуміємо, що Ви не обмежені у прийнятті будь-якої іншої пропозиції з більш вигідними для Вас умовами.</w:t>
      </w:r>
      <w:r w:rsidRPr="00115C1D">
        <w:rPr>
          <w:rFonts w:ascii="Times New Roman" w:eastAsia="Times New Roman" w:hAnsi="Times New Roman" w:cs="Times New Roman"/>
          <w:color w:val="000000"/>
          <w:lang w:val="uk-UA" w:eastAsia="ru-RU"/>
        </w:rPr>
        <w:t xml:space="preserve"> </w:t>
      </w:r>
    </w:p>
    <w:p w14:paraId="307A23E9" w14:textId="77777777" w:rsidR="0078708B" w:rsidRPr="00115C1D" w:rsidRDefault="0078708B" w:rsidP="0078708B">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w:color w:val="000000"/>
          <w:lang w:val="uk-UA" w:eastAsia="ru-RU"/>
        </w:rPr>
      </w:pPr>
      <w:r w:rsidRPr="00115C1D">
        <w:rPr>
          <w:rFonts w:ascii="Times New Roman" w:eastAsia="Times New Roman" w:hAnsi="Times New Roman" w:cs="Times New Roman"/>
          <w:color w:val="000000"/>
          <w:lang w:val="uk-UA" w:eastAsia="ru-RU"/>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14:paraId="58C07869" w14:textId="77777777" w:rsidR="0078708B" w:rsidRPr="00115C1D" w:rsidRDefault="0078708B" w:rsidP="0078708B">
      <w:pPr>
        <w:spacing w:after="0" w:line="240" w:lineRule="auto"/>
        <w:ind w:firstLine="426"/>
        <w:jc w:val="both"/>
        <w:rPr>
          <w:rFonts w:ascii="Times New Roman" w:eastAsia="Arial" w:hAnsi="Times New Roman" w:cs="Times New Roman"/>
          <w:i/>
          <w:color w:val="000000"/>
          <w:lang w:val="uk-UA" w:eastAsia="ru-RU"/>
        </w:rPr>
      </w:pPr>
      <w:r w:rsidRPr="00115C1D">
        <w:rPr>
          <w:rFonts w:ascii="Times New Roman" w:eastAsia="Arial" w:hAnsi="Times New Roman" w:cs="Times New Roman"/>
          <w:color w:val="000000"/>
          <w:lang w:val="uk-UA" w:eastAsia="ru-RU"/>
        </w:rPr>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14:paraId="6AD83B05" w14:textId="77777777" w:rsidR="0078708B" w:rsidRPr="00115C1D" w:rsidRDefault="0078708B" w:rsidP="0078708B">
      <w:pPr>
        <w:spacing w:after="0" w:line="240" w:lineRule="auto"/>
        <w:jc w:val="both"/>
        <w:rPr>
          <w:rFonts w:ascii="Times New Roman" w:eastAsia="Arial" w:hAnsi="Times New Roman" w:cs="Times New Roman"/>
          <w:i/>
          <w:iCs/>
          <w:lang w:val="uk-UA" w:eastAsia="ru-RU"/>
        </w:rPr>
      </w:pPr>
    </w:p>
    <w:p w14:paraId="045D17B8" w14:textId="77777777" w:rsidR="0078708B" w:rsidRPr="00115C1D" w:rsidRDefault="0078708B" w:rsidP="0078708B">
      <w:pPr>
        <w:spacing w:after="0" w:line="240" w:lineRule="auto"/>
        <w:jc w:val="both"/>
        <w:rPr>
          <w:rFonts w:ascii="Times New Roman" w:eastAsia="Arial" w:hAnsi="Times New Roman" w:cs="Times New Roman"/>
          <w:i/>
          <w:iCs/>
          <w:color w:val="000000"/>
          <w:lang w:val="uk-UA" w:eastAsia="ru-RU"/>
        </w:rPr>
      </w:pPr>
      <w:r w:rsidRPr="00115C1D">
        <w:rPr>
          <w:rFonts w:ascii="Times New Roman" w:eastAsia="Arial" w:hAnsi="Times New Roman" w:cs="Times New Roman"/>
          <w:i/>
          <w:iCs/>
          <w:color w:val="000000"/>
          <w:lang w:val="uk-UA" w:eastAsia="ru-RU"/>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115C1D">
        <w:rPr>
          <w:rFonts w:ascii="Times New Roman" w:eastAsia="Arial" w:hAnsi="Times New Roman" w:cs="Times New Roman"/>
          <w:i/>
          <w:iCs/>
          <w:lang w:val="uk-UA" w:eastAsia="ru-RU"/>
        </w:rPr>
        <w:t>«ПДВ» та у рядку «Разом з ПДВ»</w:t>
      </w:r>
      <w:r w:rsidRPr="00115C1D">
        <w:rPr>
          <w:rFonts w:ascii="Times New Roman" w:eastAsia="Arial" w:hAnsi="Times New Roman" w:cs="Times New Roman"/>
          <w:i/>
          <w:iCs/>
          <w:color w:val="000000"/>
          <w:lang w:val="uk-UA" w:eastAsia="ru-RU"/>
        </w:rPr>
        <w:t xml:space="preserve"> зазначається ціна без ПДВ (або зазначається ціна з ПДВ 0%), про що Учасником робиться відповідна позначка.</w:t>
      </w:r>
    </w:p>
    <w:p w14:paraId="0263ACB6" w14:textId="77777777" w:rsidR="0078708B" w:rsidRPr="00115C1D" w:rsidRDefault="0078708B" w:rsidP="0078708B">
      <w:pPr>
        <w:spacing w:after="0" w:line="240" w:lineRule="auto"/>
        <w:jc w:val="both"/>
        <w:rPr>
          <w:rFonts w:ascii="Times New Roman" w:eastAsia="Arial" w:hAnsi="Times New Roman" w:cs="Times New Roman"/>
          <w:i/>
          <w:iCs/>
          <w:color w:val="000000"/>
          <w:lang w:val="uk-UA" w:eastAsia="ru-RU"/>
        </w:rPr>
      </w:pPr>
    </w:p>
    <w:p w14:paraId="44E584CE" w14:textId="77777777" w:rsidR="0078708B" w:rsidRPr="00115C1D" w:rsidRDefault="0078708B" w:rsidP="0078708B">
      <w:pPr>
        <w:spacing w:after="0" w:line="240" w:lineRule="auto"/>
        <w:jc w:val="both"/>
        <w:rPr>
          <w:rFonts w:ascii="Times New Roman" w:eastAsia="Arial" w:hAnsi="Times New Roman" w:cs="Times New Roman"/>
          <w:color w:val="000000"/>
          <w:lang w:val="uk-UA" w:eastAsia="ru-RU"/>
        </w:rPr>
      </w:pPr>
    </w:p>
    <w:p w14:paraId="34249FA4" w14:textId="4BEB4D0E" w:rsidR="0078708B" w:rsidRPr="00115C1D" w:rsidRDefault="0078708B" w:rsidP="0078708B">
      <w:pPr>
        <w:autoSpaceDE w:val="0"/>
        <w:autoSpaceDN w:val="0"/>
        <w:spacing w:after="0" w:line="240" w:lineRule="auto"/>
        <w:rPr>
          <w:rFonts w:ascii="Times New Roman" w:eastAsia="Arial" w:hAnsi="Times New Roman" w:cs="Times New Roman"/>
          <w:i/>
          <w:lang w:val="uk-UA" w:eastAsia="ru-RU"/>
        </w:rPr>
      </w:pPr>
      <w:r w:rsidRPr="00115C1D">
        <w:rPr>
          <w:rFonts w:ascii="Times New Roman" w:eastAsia="Arial" w:hAnsi="Times New Roman" w:cs="Times New Roman"/>
          <w:color w:val="000000"/>
          <w:lang w:val="uk-UA" w:eastAsia="ru-RU"/>
        </w:rPr>
        <w:tab/>
      </w:r>
      <w:r w:rsidRPr="00115C1D">
        <w:rPr>
          <w:rFonts w:ascii="Times New Roman" w:eastAsia="Arial" w:hAnsi="Times New Roman" w:cs="Times New Roman"/>
          <w:color w:val="000000"/>
          <w:lang w:val="uk-UA" w:eastAsia="ru-RU"/>
        </w:rPr>
        <w:tab/>
      </w:r>
      <w:r w:rsidRPr="00115C1D">
        <w:rPr>
          <w:rFonts w:ascii="Times New Roman" w:eastAsia="Arial" w:hAnsi="Times New Roman" w:cs="Times New Roman"/>
          <w:i/>
          <w:color w:val="000000"/>
          <w:lang w:val="uk-UA" w:eastAsia="ru-RU"/>
        </w:rPr>
        <w:t>____________</w:t>
      </w:r>
      <w:r w:rsidRPr="00115C1D">
        <w:rPr>
          <w:rFonts w:ascii="Times New Roman" w:eastAsia="Arial" w:hAnsi="Times New Roman" w:cs="Times New Roman"/>
          <w:i/>
          <w:color w:val="000000"/>
          <w:lang w:val="uk-UA" w:eastAsia="ru-RU"/>
        </w:rPr>
        <w:tab/>
      </w:r>
      <w:r w:rsidRPr="00115C1D">
        <w:rPr>
          <w:rFonts w:ascii="Times New Roman" w:eastAsia="Arial" w:hAnsi="Times New Roman" w:cs="Times New Roman"/>
          <w:i/>
          <w:color w:val="000000"/>
          <w:lang w:val="uk-UA" w:eastAsia="ru-RU"/>
        </w:rPr>
        <w:tab/>
        <w:t xml:space="preserve"> ___________________</w:t>
      </w:r>
    </w:p>
    <w:p w14:paraId="18FC0353" w14:textId="1CDC876A" w:rsidR="00663D8F" w:rsidRPr="00115C1D" w:rsidRDefault="00817ABA" w:rsidP="00817ABA">
      <w:pPr>
        <w:autoSpaceDE w:val="0"/>
        <w:autoSpaceDN w:val="0"/>
        <w:spacing w:after="0" w:line="240" w:lineRule="auto"/>
        <w:rPr>
          <w:rFonts w:ascii="Times New Roman" w:eastAsia="Arial" w:hAnsi="Times New Roman" w:cs="Times New Roman"/>
          <w:i/>
          <w:iCs/>
          <w:color w:val="000000"/>
          <w:lang w:val="uk-UA" w:eastAsia="ru-RU"/>
        </w:rPr>
      </w:pPr>
      <w:r>
        <w:rPr>
          <w:rFonts w:ascii="Times New Roman" w:eastAsia="Arial" w:hAnsi="Times New Roman" w:cs="Times New Roman"/>
          <w:i/>
          <w:iCs/>
          <w:color w:val="000000"/>
          <w:lang w:val="uk-UA" w:eastAsia="ru-RU"/>
        </w:rPr>
        <w:t xml:space="preserve">                             </w:t>
      </w:r>
      <w:r w:rsidR="0078708B" w:rsidRPr="00115C1D">
        <w:rPr>
          <w:rFonts w:ascii="Times New Roman" w:eastAsia="Arial" w:hAnsi="Times New Roman" w:cs="Times New Roman"/>
          <w:i/>
          <w:iCs/>
          <w:color w:val="000000"/>
          <w:lang w:val="uk-UA" w:eastAsia="ru-RU"/>
        </w:rPr>
        <w:t xml:space="preserve"> </w:t>
      </w:r>
      <w:r w:rsidR="0078708B" w:rsidRPr="00115C1D">
        <w:rPr>
          <w:rFonts w:ascii="Times New Roman" w:eastAsia="Arial" w:hAnsi="Times New Roman" w:cs="Times New Roman"/>
          <w:i/>
          <w:iCs/>
          <w:color w:val="000000"/>
          <w:spacing w:val="-2"/>
          <w:lang w:val="uk-UA" w:eastAsia="ru-RU"/>
        </w:rPr>
        <w:t>(П.І.Б.)</w:t>
      </w:r>
      <w:r w:rsidR="0078708B" w:rsidRPr="00115C1D">
        <w:rPr>
          <w:rFonts w:ascii="Times New Roman" w:eastAsia="Arial" w:hAnsi="Times New Roman" w:cs="Times New Roman"/>
          <w:i/>
          <w:iCs/>
          <w:color w:val="000000"/>
          <w:spacing w:val="-2"/>
          <w:lang w:val="uk-UA" w:eastAsia="ru-RU"/>
        </w:rPr>
        <w:tab/>
      </w:r>
      <w:r w:rsidR="0078708B" w:rsidRPr="00115C1D">
        <w:rPr>
          <w:rFonts w:ascii="Times New Roman" w:eastAsia="Arial" w:hAnsi="Times New Roman" w:cs="Times New Roman"/>
          <w:i/>
          <w:iCs/>
          <w:color w:val="000000"/>
          <w:spacing w:val="-2"/>
          <w:lang w:val="uk-UA" w:eastAsia="ru-RU"/>
        </w:rPr>
        <w:tab/>
      </w:r>
      <w:r w:rsidR="0078708B" w:rsidRPr="00115C1D">
        <w:rPr>
          <w:rFonts w:ascii="Times New Roman" w:eastAsia="Arial" w:hAnsi="Times New Roman" w:cs="Times New Roman"/>
          <w:i/>
          <w:iCs/>
          <w:color w:val="000000"/>
          <w:spacing w:val="-2"/>
          <w:lang w:val="uk-UA" w:eastAsia="ru-RU"/>
        </w:rPr>
        <w:tab/>
      </w:r>
      <w:r w:rsidR="0078708B" w:rsidRPr="00115C1D">
        <w:rPr>
          <w:rFonts w:ascii="Times New Roman" w:eastAsia="Arial" w:hAnsi="Times New Roman" w:cs="Times New Roman"/>
          <w:i/>
          <w:iCs/>
          <w:color w:val="000000"/>
          <w:lang w:val="uk-UA" w:eastAsia="ru-RU"/>
        </w:rPr>
        <w:t>(Підпис)</w:t>
      </w:r>
    </w:p>
    <w:p w14:paraId="7F2F39C6" w14:textId="77777777" w:rsidR="00E30A0A" w:rsidRPr="00817ABA" w:rsidRDefault="00E30A0A" w:rsidP="00882782">
      <w:pPr>
        <w:autoSpaceDE w:val="0"/>
        <w:autoSpaceDN w:val="0"/>
        <w:spacing w:after="0" w:line="240" w:lineRule="auto"/>
        <w:rPr>
          <w:rFonts w:ascii="Times New Roman" w:eastAsia="Arial" w:hAnsi="Times New Roman" w:cs="Times New Roman"/>
          <w:iCs/>
          <w:color w:val="000000"/>
          <w:lang w:val="uk-UA" w:eastAsia="ru-RU"/>
        </w:rPr>
      </w:pPr>
    </w:p>
    <w:p w14:paraId="585B5FB9" w14:textId="77777777" w:rsidR="00E30A0A" w:rsidRPr="00115C1D" w:rsidRDefault="00E30A0A" w:rsidP="00882782">
      <w:pPr>
        <w:autoSpaceDE w:val="0"/>
        <w:autoSpaceDN w:val="0"/>
        <w:spacing w:after="0" w:line="240" w:lineRule="auto"/>
        <w:rPr>
          <w:rFonts w:ascii="Times New Roman" w:eastAsia="Arial" w:hAnsi="Times New Roman" w:cs="Times New Roman"/>
          <w:i/>
          <w:iCs/>
          <w:color w:val="000000"/>
          <w:lang w:val="uk-UA" w:eastAsia="ru-RU"/>
        </w:rPr>
      </w:pPr>
    </w:p>
    <w:p w14:paraId="52DC65B1"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C3607B2"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FD2340B"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E2377EA"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1BC37D4"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0CB6A88B"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566C9EE2"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20181B65"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57DFBC9E"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3D53EBD0" w14:textId="77777777" w:rsidR="0004271C" w:rsidRPr="00115C1D"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27F53F88" w14:textId="7A09829D" w:rsidR="0004271C" w:rsidRPr="00115C1D" w:rsidRDefault="0004271C" w:rsidP="0004271C">
      <w:pPr>
        <w:spacing w:after="0" w:line="240" w:lineRule="auto"/>
        <w:ind w:left="7380" w:right="-1"/>
        <w:jc w:val="right"/>
        <w:rPr>
          <w:rFonts w:ascii="Times New Roman" w:eastAsia="Times New Roman" w:hAnsi="Times New Roman" w:cs="Times New Roman"/>
          <w:b/>
          <w:bCs/>
          <w:lang w:val="uk-UA" w:eastAsia="ru-RU"/>
        </w:rPr>
      </w:pPr>
      <w:r w:rsidRPr="00817ABA">
        <w:rPr>
          <w:rFonts w:ascii="Times New Roman" w:eastAsia="Times New Roman" w:hAnsi="Times New Roman" w:cs="Times New Roman"/>
          <w:b/>
          <w:bCs/>
          <w:lang w:val="uk-UA" w:eastAsia="ru-RU"/>
        </w:rPr>
        <w:lastRenderedPageBreak/>
        <w:t>Д</w:t>
      </w:r>
      <w:r w:rsidR="00460270">
        <w:rPr>
          <w:rFonts w:ascii="Times New Roman" w:eastAsia="Times New Roman" w:hAnsi="Times New Roman" w:cs="Times New Roman"/>
          <w:b/>
          <w:bCs/>
          <w:lang w:val="uk-UA" w:eastAsia="ru-RU"/>
        </w:rPr>
        <w:t>одаток №</w:t>
      </w:r>
      <w:r w:rsidRPr="00115C1D">
        <w:rPr>
          <w:rFonts w:ascii="Times New Roman" w:eastAsia="Times New Roman" w:hAnsi="Times New Roman" w:cs="Times New Roman"/>
          <w:b/>
          <w:bCs/>
          <w:lang w:val="uk-UA" w:eastAsia="ru-RU"/>
        </w:rPr>
        <w:t>5</w:t>
      </w:r>
    </w:p>
    <w:p w14:paraId="069309CB" w14:textId="77777777" w:rsidR="0004271C" w:rsidRDefault="0004271C" w:rsidP="0004271C">
      <w:pPr>
        <w:spacing w:after="0" w:line="240" w:lineRule="auto"/>
        <w:jc w:val="right"/>
        <w:rPr>
          <w:rFonts w:ascii="Times New Roman" w:eastAsia="Times New Roman" w:hAnsi="Times New Roman" w:cs="Times New Roman"/>
          <w:bCs/>
          <w:i/>
          <w:lang w:val="uk-UA" w:eastAsia="uk-UA"/>
        </w:rPr>
      </w:pPr>
      <w:r w:rsidRPr="00115C1D">
        <w:rPr>
          <w:rFonts w:ascii="Times New Roman" w:eastAsia="Times New Roman" w:hAnsi="Times New Roman" w:cs="Times New Roman"/>
          <w:bCs/>
          <w:i/>
          <w:lang w:val="uk-UA" w:eastAsia="uk-UA"/>
        </w:rPr>
        <w:t>до тендерної документації</w:t>
      </w:r>
    </w:p>
    <w:p w14:paraId="21474748" w14:textId="77777777" w:rsidR="001E4B32" w:rsidRPr="00115C1D" w:rsidRDefault="001E4B32" w:rsidP="0004271C">
      <w:pPr>
        <w:spacing w:after="0" w:line="240" w:lineRule="auto"/>
        <w:jc w:val="right"/>
        <w:rPr>
          <w:rFonts w:ascii="Times New Roman" w:eastAsia="Times New Roman" w:hAnsi="Times New Roman" w:cs="Times New Roman"/>
          <w:bCs/>
          <w:i/>
          <w:lang w:val="uk-UA" w:eastAsia="uk-UA"/>
        </w:rPr>
      </w:pPr>
    </w:p>
    <w:p w14:paraId="73316C9D" w14:textId="77777777" w:rsidR="00ED17D3" w:rsidRPr="00115C1D" w:rsidRDefault="00ED17D3" w:rsidP="00ED17D3">
      <w:pPr>
        <w:spacing w:after="0" w:line="240" w:lineRule="auto"/>
        <w:jc w:val="center"/>
        <w:rPr>
          <w:rFonts w:ascii="Times New Roman" w:eastAsia="Times New Roman" w:hAnsi="Times New Roman" w:cs="Times New Roman"/>
          <w:b/>
          <w:lang w:val="uk-UA" w:eastAsia="ru-RU"/>
        </w:rPr>
      </w:pPr>
      <w:r w:rsidRPr="00115C1D">
        <w:rPr>
          <w:rFonts w:ascii="Times New Roman" w:eastAsia="Times New Roman" w:hAnsi="Times New Roman" w:cs="Times New Roman"/>
          <w:b/>
          <w:lang w:val="uk-UA" w:eastAsia="ru-RU"/>
        </w:rPr>
        <w:t>ПРОЕКТ ДОГОВОРУ</w:t>
      </w:r>
    </w:p>
    <w:p w14:paraId="4A20B23A" w14:textId="77777777" w:rsidR="00ED17D3" w:rsidRPr="00115C1D" w:rsidRDefault="00ED17D3" w:rsidP="00ED17D3">
      <w:pPr>
        <w:spacing w:after="0" w:line="240" w:lineRule="auto"/>
        <w:rPr>
          <w:rFonts w:ascii="Times New Roman" w:eastAsia="Times New Roman" w:hAnsi="Times New Roman" w:cs="Times New Roman"/>
          <w:b/>
          <w:color w:val="000000"/>
          <w:lang w:val="uk-UA" w:eastAsia="ru-RU"/>
        </w:rPr>
      </w:pPr>
    </w:p>
    <w:p w14:paraId="63624A30" w14:textId="5ED8D906" w:rsidR="00ED17D3" w:rsidRDefault="00ED17D3" w:rsidP="00ED17D3">
      <w:pPr>
        <w:spacing w:after="0" w:line="240" w:lineRule="auto"/>
        <w:ind w:firstLine="567"/>
        <w:jc w:val="both"/>
        <w:rPr>
          <w:rFonts w:ascii="Times New Roman" w:eastAsia="Times New Roman" w:hAnsi="Times New Roman" w:cs="Times New Roman"/>
          <w:b/>
          <w:lang w:val="uk-UA" w:eastAsia="ru-RU"/>
        </w:rPr>
      </w:pPr>
      <w:r w:rsidRPr="00115C1D">
        <w:rPr>
          <w:rFonts w:ascii="Times New Roman" w:eastAsia="Times New Roman" w:hAnsi="Times New Roman" w:cs="Times New Roman"/>
          <w:b/>
          <w:lang w:val="uk-UA" w:eastAsia="ru-RU"/>
        </w:rPr>
        <w:t xml:space="preserve">м. Бориспіль                                                           </w:t>
      </w:r>
      <w:r w:rsidR="00240C5D" w:rsidRPr="00115C1D">
        <w:rPr>
          <w:rFonts w:ascii="Times New Roman" w:eastAsia="Times New Roman" w:hAnsi="Times New Roman" w:cs="Times New Roman"/>
          <w:b/>
          <w:lang w:val="uk-UA" w:eastAsia="ru-RU"/>
        </w:rPr>
        <w:t xml:space="preserve">                            </w:t>
      </w:r>
      <w:r w:rsidRPr="00115C1D">
        <w:rPr>
          <w:rFonts w:ascii="Times New Roman" w:eastAsia="Times New Roman" w:hAnsi="Times New Roman" w:cs="Times New Roman"/>
          <w:b/>
          <w:lang w:val="uk-UA" w:eastAsia="ru-RU"/>
        </w:rPr>
        <w:t xml:space="preserve">       « ___ » ____________ 2024 р.</w:t>
      </w:r>
    </w:p>
    <w:p w14:paraId="468650F3" w14:textId="77777777" w:rsidR="001E4B32" w:rsidRPr="00115C1D" w:rsidRDefault="001E4B32" w:rsidP="00ED17D3">
      <w:pPr>
        <w:spacing w:after="0" w:line="240" w:lineRule="auto"/>
        <w:ind w:firstLine="567"/>
        <w:jc w:val="both"/>
        <w:rPr>
          <w:rFonts w:ascii="Times New Roman" w:eastAsia="Times New Roman" w:hAnsi="Times New Roman" w:cs="Times New Roman"/>
          <w:b/>
          <w:lang w:val="uk-UA" w:eastAsia="ru-RU"/>
        </w:rPr>
      </w:pPr>
    </w:p>
    <w:p w14:paraId="4CC4FB96" w14:textId="77777777" w:rsidR="00ED17D3" w:rsidRPr="00115C1D" w:rsidRDefault="00ED17D3" w:rsidP="00ED17D3">
      <w:pPr>
        <w:spacing w:after="0" w:line="240" w:lineRule="auto"/>
        <w:ind w:firstLine="567"/>
        <w:jc w:val="both"/>
        <w:rPr>
          <w:rFonts w:ascii="Times New Roman" w:eastAsia="Times New Roman" w:hAnsi="Times New Roman" w:cs="Times New Roman"/>
          <w:b/>
          <w:lang w:val="uk-UA" w:eastAsia="ru-RU"/>
        </w:rPr>
      </w:pPr>
    </w:p>
    <w:p w14:paraId="312245BD" w14:textId="070661A1" w:rsidR="00ED17D3" w:rsidRPr="00460270" w:rsidRDefault="00ED17D3" w:rsidP="00ED17D3">
      <w:pPr>
        <w:spacing w:after="0" w:line="240" w:lineRule="auto"/>
        <w:ind w:firstLine="567"/>
        <w:jc w:val="both"/>
        <w:rPr>
          <w:rFonts w:ascii="Times New Roman" w:eastAsia="Times New Roman" w:hAnsi="Times New Roman" w:cs="Times New Roman"/>
          <w:lang w:val="uk-UA" w:eastAsia="ru-RU"/>
        </w:rPr>
      </w:pPr>
      <w:r w:rsidRPr="00115C1D">
        <w:rPr>
          <w:rFonts w:ascii="Times New Roman" w:eastAsia="Times New Roman" w:hAnsi="Times New Roman" w:cs="Times New Roman"/>
          <w:b/>
          <w:lang w:val="uk-UA" w:eastAsia="ru-RU"/>
        </w:rPr>
        <w:t>Головне управління житлово-комунального господарства виконавчого комітету Бориспільської міської ради</w:t>
      </w:r>
      <w:r w:rsidRPr="00115C1D">
        <w:rPr>
          <w:rFonts w:ascii="Times New Roman" w:eastAsia="Times New Roman" w:hAnsi="Times New Roman" w:cs="Times New Roman"/>
          <w:lang w:val="uk-UA" w:eastAsia="ru-RU"/>
        </w:rPr>
        <w:t>, в особі начальника управління ________________________, що діє на підставі Положення, затвердженого рішенням міської ради від 19.05.2023 р. № 2594-38-</w:t>
      </w:r>
      <w:r w:rsidRPr="00115C1D">
        <w:rPr>
          <w:rFonts w:ascii="Times New Roman" w:eastAsia="Times New Roman" w:hAnsi="Times New Roman" w:cs="Times New Roman"/>
          <w:lang w:val="en-US" w:eastAsia="ru-RU"/>
        </w:rPr>
        <w:t>VIII</w:t>
      </w:r>
      <w:r w:rsidRPr="00115C1D">
        <w:rPr>
          <w:rFonts w:ascii="Times New Roman" w:eastAsia="Times New Roman" w:hAnsi="Times New Roman" w:cs="Times New Roman"/>
          <w:lang w:val="uk-UA" w:eastAsia="ru-RU"/>
        </w:rPr>
        <w:t>, (далі – Замовник), з однієї Сторони, та</w:t>
      </w:r>
      <w:r w:rsidRPr="00115C1D">
        <w:rPr>
          <w:rFonts w:ascii="Times New Roman" w:eastAsia="Times New Roman" w:hAnsi="Times New Roman" w:cs="Times New Roman"/>
          <w:b/>
          <w:lang w:val="uk-UA" w:eastAsia="ru-RU"/>
        </w:rPr>
        <w:t xml:space="preserve"> </w:t>
      </w:r>
      <w:r w:rsidR="00460270">
        <w:rPr>
          <w:rFonts w:ascii="Times New Roman" w:eastAsia="Times New Roman" w:hAnsi="Times New Roman" w:cs="Times New Roman"/>
          <w:b/>
          <w:lang w:val="uk-UA" w:eastAsia="ru-RU"/>
        </w:rPr>
        <w:t>________________________________</w:t>
      </w:r>
      <w:r w:rsidRPr="00460270">
        <w:rPr>
          <w:rFonts w:ascii="Times New Roman" w:eastAsia="Times New Roman" w:hAnsi="Times New Roman" w:cs="Times New Roman"/>
          <w:b/>
          <w:lang w:val="uk-UA" w:eastAsia="ru-RU"/>
        </w:rPr>
        <w:t>_____________________________</w:t>
      </w:r>
      <w:r w:rsidRPr="00460270">
        <w:rPr>
          <w:rFonts w:ascii="Times New Roman" w:eastAsia="Times New Roman" w:hAnsi="Times New Roman" w:cs="Times New Roman"/>
          <w:lang w:val="uk-UA" w:eastAsia="ru-RU"/>
        </w:rPr>
        <w:t>, в особі ___________________</w:t>
      </w:r>
      <w:r w:rsidR="00460270">
        <w:rPr>
          <w:rFonts w:ascii="Times New Roman" w:eastAsia="Times New Roman" w:hAnsi="Times New Roman" w:cs="Times New Roman"/>
          <w:lang w:val="uk-UA" w:eastAsia="ru-RU"/>
        </w:rPr>
        <w:t>_______________________</w:t>
      </w:r>
      <w:r w:rsidRPr="00460270">
        <w:rPr>
          <w:rFonts w:ascii="Times New Roman" w:eastAsia="Times New Roman" w:hAnsi="Times New Roman" w:cs="Times New Roman"/>
          <w:lang w:val="uk-UA" w:eastAsia="ru-RU"/>
        </w:rPr>
        <w:t>_______, ( далі – Виконавець), що діє на підставі Статуту, з іншої сторони, разом – Сторони, уклали цей Договір про наступне:</w:t>
      </w:r>
    </w:p>
    <w:p w14:paraId="0ADA2CB8" w14:textId="77777777" w:rsidR="00ED17D3" w:rsidRPr="00460270" w:rsidRDefault="00ED17D3" w:rsidP="00ED17D3">
      <w:pPr>
        <w:spacing w:after="0" w:line="240" w:lineRule="auto"/>
        <w:ind w:firstLine="567"/>
        <w:jc w:val="center"/>
        <w:rPr>
          <w:rFonts w:ascii="Times New Roman" w:eastAsia="Times New Roman" w:hAnsi="Times New Roman" w:cs="Times New Roman"/>
          <w:b/>
          <w:lang w:val="uk-UA" w:eastAsia="ru-RU"/>
        </w:rPr>
      </w:pPr>
    </w:p>
    <w:p w14:paraId="6EF24623"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1. Предмет Договору</w:t>
      </w:r>
    </w:p>
    <w:p w14:paraId="5F79AEDD" w14:textId="2784D467" w:rsidR="00ED17D3" w:rsidRPr="002A50AE" w:rsidRDefault="00ED17D3" w:rsidP="00240C5D">
      <w:pPr>
        <w:spacing w:after="0" w:line="240" w:lineRule="auto"/>
        <w:jc w:val="both"/>
        <w:rPr>
          <w:rFonts w:ascii="Times New Roman" w:hAnsi="Times New Roman" w:cs="Times New Roman"/>
          <w:b/>
          <w:spacing w:val="-5"/>
          <w:lang w:val="uk-UA"/>
        </w:rPr>
      </w:pPr>
      <w:r w:rsidRPr="00115C1D">
        <w:rPr>
          <w:rFonts w:ascii="Times New Roman" w:eastAsia="Times New Roman" w:hAnsi="Times New Roman" w:cs="Times New Roman"/>
          <w:lang w:eastAsia="ru-RU"/>
        </w:rPr>
        <w:t xml:space="preserve">1.1. Замовник доручає Виконавцю в </w:t>
      </w:r>
      <w:r w:rsidRPr="002A50AE">
        <w:rPr>
          <w:rFonts w:ascii="Times New Roman" w:eastAsia="Times New Roman" w:hAnsi="Times New Roman" w:cs="Times New Roman"/>
          <w:lang w:eastAsia="ru-RU"/>
        </w:rPr>
        <w:t>межах договірної ціни надавати власними і залученими силами та засобами, всі</w:t>
      </w:r>
      <w:r w:rsidRPr="002A50AE">
        <w:rPr>
          <w:rFonts w:ascii="Times New Roman" w:eastAsia="Arial" w:hAnsi="Times New Roman" w:cs="Times New Roman"/>
          <w:b/>
          <w:i/>
          <w:color w:val="000000"/>
          <w:lang w:eastAsia="ru-RU"/>
        </w:rPr>
        <w:t xml:space="preserve"> </w:t>
      </w:r>
      <w:r w:rsidRPr="002A50AE">
        <w:rPr>
          <w:rFonts w:ascii="Times New Roman" w:eastAsia="Times New Roman" w:hAnsi="Times New Roman" w:cs="Times New Roman"/>
          <w:lang w:eastAsia="ru-RU"/>
        </w:rPr>
        <w:t>передбачені Договором послуги</w:t>
      </w:r>
      <w:r w:rsidR="00240C5D" w:rsidRPr="002A50AE">
        <w:rPr>
          <w:rFonts w:ascii="Times New Roman" w:hAnsi="Times New Roman" w:cs="Times New Roman"/>
          <w:b/>
          <w:bCs/>
          <w:lang w:val="uk-UA"/>
        </w:rPr>
        <w:t xml:space="preserve"> </w:t>
      </w:r>
      <w:r w:rsidR="002A50AE" w:rsidRPr="002A50AE">
        <w:rPr>
          <w:rFonts w:ascii="Times New Roman" w:hAnsi="Times New Roman" w:cs="Times New Roman"/>
          <w:b/>
          <w:bCs/>
          <w:lang w:val="uk-UA"/>
        </w:rPr>
        <w:t>ДК 021:2015 – 45450000-6 Інші завершальні будівельні роботи</w:t>
      </w:r>
      <w:r w:rsidR="002A50AE" w:rsidRPr="002A50AE">
        <w:rPr>
          <w:rFonts w:ascii="Times New Roman" w:hAnsi="Times New Roman" w:cs="Times New Roman"/>
          <w:spacing w:val="-5"/>
          <w:lang w:val="uk-UA"/>
        </w:rPr>
        <w:t xml:space="preserve"> (</w:t>
      </w:r>
      <w:r w:rsidR="002A50AE" w:rsidRPr="002A50AE">
        <w:rPr>
          <w:rFonts w:ascii="Times New Roman" w:hAnsi="Times New Roman" w:cs="Times New Roman"/>
          <w:b/>
          <w:spacing w:val="-5"/>
          <w:lang w:val="uk-UA"/>
        </w:rPr>
        <w:t>Поточний ремонт громадського будинку ФАП у с. Велика Стариця по вул. Стасюка, 39</w:t>
      </w:r>
      <w:r w:rsidR="002A50AE" w:rsidRPr="002A50AE">
        <w:rPr>
          <w:rFonts w:ascii="Times New Roman" w:hAnsi="Times New Roman" w:cs="Times New Roman"/>
          <w:b/>
          <w:spacing w:val="-5"/>
        </w:rPr>
        <w:t>)</w:t>
      </w:r>
      <w:r w:rsidR="002A50AE" w:rsidRPr="002A50AE">
        <w:rPr>
          <w:rFonts w:ascii="Times New Roman" w:eastAsia="Times New Roman" w:hAnsi="Times New Roman" w:cs="Times New Roman"/>
          <w:lang w:eastAsia="ru-RU"/>
        </w:rPr>
        <w:t xml:space="preserve"> </w:t>
      </w:r>
      <w:r w:rsidRPr="002A50AE">
        <w:rPr>
          <w:rFonts w:ascii="Times New Roman" w:eastAsia="Times New Roman" w:hAnsi="Times New Roman" w:cs="Times New Roman"/>
          <w:lang w:eastAsia="ru-RU"/>
        </w:rPr>
        <w:t>(далі – послуги).</w:t>
      </w:r>
    </w:p>
    <w:p w14:paraId="5A3641C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2A50AE">
        <w:rPr>
          <w:rFonts w:ascii="Times New Roman" w:eastAsia="Times New Roman" w:hAnsi="Times New Roman" w:cs="Times New Roman"/>
          <w:lang w:eastAsia="ru-RU"/>
        </w:rPr>
        <w:t xml:space="preserve">1.2. Замовник приймає та оплачує надані </w:t>
      </w:r>
      <w:r w:rsidRPr="002A50AE">
        <w:rPr>
          <w:rFonts w:ascii="Times New Roman" w:eastAsia="Times New Roman" w:hAnsi="Times New Roman" w:cs="Times New Roman"/>
          <w:bCs/>
          <w:lang w:eastAsia="ru-RU"/>
        </w:rPr>
        <w:t>Виконавцем</w:t>
      </w:r>
      <w:r w:rsidRPr="002A50AE">
        <w:rPr>
          <w:rFonts w:ascii="Times New Roman" w:eastAsia="Times New Roman" w:hAnsi="Times New Roman" w:cs="Times New Roman"/>
          <w:lang w:eastAsia="ru-RU"/>
        </w:rPr>
        <w:t xml:space="preserve"> послуги</w:t>
      </w:r>
      <w:r w:rsidRPr="00115C1D">
        <w:rPr>
          <w:rFonts w:ascii="Times New Roman" w:eastAsia="Times New Roman" w:hAnsi="Times New Roman" w:cs="Times New Roman"/>
          <w:lang w:eastAsia="ru-RU"/>
        </w:rPr>
        <w:t xml:space="preserve"> у відповідності до </w:t>
      </w:r>
      <w:proofErr w:type="gramStart"/>
      <w:r w:rsidRPr="00115C1D">
        <w:rPr>
          <w:rFonts w:ascii="Times New Roman" w:eastAsia="Times New Roman" w:hAnsi="Times New Roman" w:cs="Times New Roman"/>
          <w:lang w:eastAsia="ru-RU"/>
        </w:rPr>
        <w:t>умов  цього</w:t>
      </w:r>
      <w:proofErr w:type="gramEnd"/>
      <w:r w:rsidRPr="00115C1D">
        <w:rPr>
          <w:rFonts w:ascii="Times New Roman" w:eastAsia="Times New Roman" w:hAnsi="Times New Roman" w:cs="Times New Roman"/>
          <w:lang w:eastAsia="ru-RU"/>
        </w:rPr>
        <w:t xml:space="preserve"> Договору.</w:t>
      </w:r>
    </w:p>
    <w:p w14:paraId="105CC35B" w14:textId="7916B6F2" w:rsidR="00ED17D3" w:rsidRPr="00115C1D" w:rsidRDefault="00ED17D3" w:rsidP="007D022C">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 Обсяги послуг, виконання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14:paraId="1D566E31" w14:textId="77777777" w:rsidR="00CE41F8" w:rsidRDefault="00CE41F8" w:rsidP="00ED17D3">
      <w:pPr>
        <w:spacing w:after="0" w:line="240" w:lineRule="auto"/>
        <w:ind w:firstLine="567"/>
        <w:jc w:val="center"/>
        <w:rPr>
          <w:rFonts w:ascii="Times New Roman" w:eastAsia="Times New Roman" w:hAnsi="Times New Roman" w:cs="Times New Roman"/>
          <w:b/>
          <w:lang w:eastAsia="ru-RU"/>
        </w:rPr>
      </w:pPr>
    </w:p>
    <w:p w14:paraId="51BF376D"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2. Строки виконання послуг</w:t>
      </w:r>
    </w:p>
    <w:p w14:paraId="2FBE215F" w14:textId="5E08B363"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2.1. Виконавець зобов’язаний виконати послуги до </w:t>
      </w:r>
      <w:r w:rsidR="001845C7">
        <w:rPr>
          <w:rFonts w:ascii="Times New Roman" w:eastAsia="Times New Roman" w:hAnsi="Times New Roman" w:cs="Times New Roman"/>
          <w:b/>
          <w:lang w:val="uk-UA" w:eastAsia="ru-RU"/>
        </w:rPr>
        <w:t>31</w:t>
      </w:r>
      <w:r w:rsidRPr="001845C7">
        <w:rPr>
          <w:rFonts w:ascii="Times New Roman" w:eastAsia="Times New Roman" w:hAnsi="Times New Roman" w:cs="Times New Roman"/>
          <w:b/>
          <w:lang w:eastAsia="ru-RU"/>
        </w:rPr>
        <w:t xml:space="preserve"> </w:t>
      </w:r>
      <w:r w:rsidR="001845C7">
        <w:rPr>
          <w:rFonts w:ascii="Times New Roman" w:eastAsia="Times New Roman" w:hAnsi="Times New Roman" w:cs="Times New Roman"/>
          <w:b/>
          <w:lang w:val="uk-UA" w:eastAsia="ru-RU"/>
        </w:rPr>
        <w:t>серпня</w:t>
      </w:r>
      <w:r w:rsidR="00240C5D" w:rsidRPr="001845C7">
        <w:rPr>
          <w:rFonts w:ascii="Times New Roman" w:eastAsia="Times New Roman" w:hAnsi="Times New Roman" w:cs="Times New Roman"/>
          <w:b/>
          <w:lang w:eastAsia="ru-RU"/>
        </w:rPr>
        <w:t xml:space="preserve"> 202</w:t>
      </w:r>
      <w:r w:rsidR="00240C5D" w:rsidRPr="001845C7">
        <w:rPr>
          <w:rFonts w:ascii="Times New Roman" w:eastAsia="Times New Roman" w:hAnsi="Times New Roman" w:cs="Times New Roman"/>
          <w:b/>
          <w:lang w:val="uk-UA" w:eastAsia="ru-RU"/>
        </w:rPr>
        <w:t>4</w:t>
      </w:r>
      <w:r w:rsidRPr="001845C7">
        <w:rPr>
          <w:rFonts w:ascii="Times New Roman" w:eastAsia="Times New Roman" w:hAnsi="Times New Roman" w:cs="Times New Roman"/>
          <w:b/>
          <w:lang w:eastAsia="ru-RU"/>
        </w:rPr>
        <w:t xml:space="preserve"> року</w:t>
      </w:r>
      <w:r w:rsidRPr="001845C7">
        <w:rPr>
          <w:rFonts w:ascii="Times New Roman" w:eastAsia="Times New Roman" w:hAnsi="Times New Roman" w:cs="Times New Roman"/>
          <w:lang w:eastAsia="ru-RU"/>
        </w:rPr>
        <w:t>.</w:t>
      </w:r>
    </w:p>
    <w:p w14:paraId="2C130C02"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2.2. Строком дії Договору є час, протягом якого Сторони будуть здійснювати свої права та виконувати свої обов’язки відповідно до Договору.</w:t>
      </w:r>
    </w:p>
    <w:p w14:paraId="71C0820A" w14:textId="078C4505"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Договір набуває чинності з моменту його ук</w:t>
      </w:r>
      <w:r w:rsidR="00240C5D" w:rsidRPr="00115C1D">
        <w:rPr>
          <w:rFonts w:ascii="Times New Roman" w:eastAsia="Times New Roman" w:hAnsi="Times New Roman" w:cs="Times New Roman"/>
        </w:rPr>
        <w:t>ладення та ді</w:t>
      </w:r>
      <w:r w:rsidR="00460270">
        <w:rPr>
          <w:rFonts w:ascii="Times New Roman" w:eastAsia="Times New Roman" w:hAnsi="Times New Roman" w:cs="Times New Roman"/>
          <w:lang w:val="uk-UA"/>
        </w:rPr>
        <w:t>є</w:t>
      </w:r>
      <w:r w:rsidR="00240C5D" w:rsidRPr="00115C1D">
        <w:rPr>
          <w:rFonts w:ascii="Times New Roman" w:eastAsia="Times New Roman" w:hAnsi="Times New Roman" w:cs="Times New Roman"/>
        </w:rPr>
        <w:t xml:space="preserve"> до 31 грудня 202</w:t>
      </w:r>
      <w:r w:rsidR="00240C5D" w:rsidRPr="00115C1D">
        <w:rPr>
          <w:rFonts w:ascii="Times New Roman" w:eastAsia="Times New Roman" w:hAnsi="Times New Roman" w:cs="Times New Roman"/>
          <w:lang w:val="uk-UA"/>
        </w:rPr>
        <w:t>4</w:t>
      </w:r>
      <w:r w:rsidRPr="00115C1D">
        <w:rPr>
          <w:rFonts w:ascii="Times New Roman" w:eastAsia="Times New Roman" w:hAnsi="Times New Roman" w:cs="Times New Roman"/>
        </w:rPr>
        <w:t xml:space="preserve"> року, а в частині виконання грошових зобов’язань – до їх повного виконання.</w:t>
      </w:r>
    </w:p>
    <w:p w14:paraId="0149A742"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2.2. Датою закінчення послуг вважається дата їх прийняття Замовником. Виконання послуг може бути закінчено достроково тільки за згодою Замовника.</w:t>
      </w:r>
    </w:p>
    <w:p w14:paraId="01A23891"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2.3. Замовник може прийняти рішення про уповільнення темпів виконання послуг, їх зупинення або прискорення з внесенням відповідних змін у Договір.</w:t>
      </w:r>
    </w:p>
    <w:p w14:paraId="4760BEE2"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2.4. Строки виконання послуг можуть бути змінені з внесенням відповідних змін у Договір у разі:</w:t>
      </w:r>
    </w:p>
    <w:p w14:paraId="6587CFE2"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2.4.1. виникнення обставин непереборної сили;</w:t>
      </w:r>
    </w:p>
    <w:p w14:paraId="263EF249"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2.4.2.</w:t>
      </w:r>
      <w:r w:rsidRPr="00115C1D">
        <w:rPr>
          <w:rFonts w:ascii="Times New Roman" w:eastAsia="Times New Roman" w:hAnsi="Times New Roman" w:cs="Times New Roman"/>
          <w:b/>
          <w:lang w:eastAsia="ru-RU"/>
        </w:rPr>
        <w:t> </w:t>
      </w:r>
      <w:r w:rsidRPr="00115C1D">
        <w:rPr>
          <w:rFonts w:ascii="Times New Roman" w:eastAsia="Times New Roman" w:hAnsi="Times New Roman" w:cs="Times New Roman"/>
          <w:lang w:eastAsia="ru-RU"/>
        </w:rPr>
        <w:t>невиконання або неналежного виконання Замовником своїх зобов’язань (порушення умов фінансування, несвоєчасне надання фронту послуг);</w:t>
      </w:r>
    </w:p>
    <w:p w14:paraId="57E1A48C"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2.4.3. дій третіх осіб, що унеможливлюють належне виконання послуг, за винятком випадків, коли ці дії зумовлені залежними від </w:t>
      </w:r>
      <w:r w:rsidRPr="00115C1D">
        <w:rPr>
          <w:rFonts w:ascii="Times New Roman" w:eastAsia="Times New Roman" w:hAnsi="Times New Roman" w:cs="Times New Roman"/>
          <w:bCs/>
          <w:lang w:eastAsia="ru-RU"/>
        </w:rPr>
        <w:t>Виконавця</w:t>
      </w:r>
      <w:r w:rsidRPr="00115C1D">
        <w:rPr>
          <w:rFonts w:ascii="Times New Roman" w:eastAsia="Times New Roman" w:hAnsi="Times New Roman" w:cs="Times New Roman"/>
          <w:lang w:eastAsia="ru-RU"/>
        </w:rPr>
        <w:t xml:space="preserve"> обставинами;</w:t>
      </w:r>
    </w:p>
    <w:p w14:paraId="06727A63" w14:textId="77777777" w:rsidR="00ED17D3" w:rsidRPr="00115C1D" w:rsidRDefault="00ED17D3" w:rsidP="00ED17D3">
      <w:pPr>
        <w:spacing w:after="0" w:line="240" w:lineRule="auto"/>
        <w:ind w:right="-5" w:firstLine="567"/>
        <w:jc w:val="both"/>
        <w:rPr>
          <w:rFonts w:ascii="Times New Roman" w:eastAsia="Times New Roman" w:hAnsi="Times New Roman" w:cs="Times New Roman"/>
          <w:b/>
        </w:rPr>
      </w:pPr>
      <w:r w:rsidRPr="00115C1D">
        <w:rPr>
          <w:rFonts w:ascii="Times New Roman" w:eastAsia="Times New Roman" w:hAnsi="Times New Roman" w:cs="Times New Roman"/>
        </w:rPr>
        <w:t>2.4.4. виникнення інших обставин, що можуть вплинути на строки виконання послуг.</w:t>
      </w:r>
    </w:p>
    <w:p w14:paraId="70CDCE2D"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2.5. Закінчення строку дії Договору не звільняє Сторони від відповідальності за його порушення, яке мало місце під час дії Договору.</w:t>
      </w:r>
    </w:p>
    <w:p w14:paraId="12180F07" w14:textId="43E385F2" w:rsidR="00ED17D3" w:rsidRPr="00115C1D" w:rsidRDefault="00ED17D3" w:rsidP="006C7CE1">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 xml:space="preserve">2.6. Виконавець зобов’язується завершити всі послуги та прибрати місця виконання послуг, а також звільнити Будівельний Майданчик на об’єкті від будь-якого інструменту, бруду, залишків </w:t>
      </w:r>
      <w:r w:rsidR="008D4A8E">
        <w:rPr>
          <w:rFonts w:ascii="Times New Roman" w:eastAsia="Times New Roman" w:hAnsi="Times New Roman" w:cs="Times New Roman"/>
          <w:lang w:val="uk-UA"/>
        </w:rPr>
        <w:t>м</w:t>
      </w:r>
      <w:r w:rsidRPr="00115C1D">
        <w:rPr>
          <w:rFonts w:ascii="Times New Roman" w:eastAsia="Times New Roman" w:hAnsi="Times New Roman" w:cs="Times New Roman"/>
        </w:rPr>
        <w:t xml:space="preserve">атеріалів чи іншого майна, що було доставлено ним на Майданчик, не пізніше двох тижнів з дати завершення послуг. </w:t>
      </w:r>
    </w:p>
    <w:p w14:paraId="17CDFE22" w14:textId="77777777" w:rsidR="00CE41F8" w:rsidRDefault="00CE41F8" w:rsidP="00ED17D3">
      <w:pPr>
        <w:spacing w:after="0" w:line="240" w:lineRule="auto"/>
        <w:ind w:firstLine="567"/>
        <w:jc w:val="center"/>
        <w:rPr>
          <w:rFonts w:ascii="Times New Roman" w:eastAsia="Times New Roman" w:hAnsi="Times New Roman" w:cs="Times New Roman"/>
          <w:b/>
          <w:lang w:eastAsia="ru-RU"/>
        </w:rPr>
      </w:pPr>
    </w:p>
    <w:p w14:paraId="400538CA"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3. Ціна Договору</w:t>
      </w:r>
    </w:p>
    <w:p w14:paraId="23606E88"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3.1. Договірна ціна є твердою, складається у відповідності до чинних Державних стандартів України з усіма змінами та доповненнями та згідно інших діючих нормативно-кошторисних документів.</w:t>
      </w:r>
    </w:p>
    <w:p w14:paraId="457D2661" w14:textId="47E00D2F"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3.2. Сума Договору на надання послуг складає </w:t>
      </w:r>
      <w:r w:rsidRPr="00115C1D">
        <w:rPr>
          <w:rFonts w:ascii="Times New Roman" w:eastAsia="Times New Roman" w:hAnsi="Times New Roman" w:cs="Times New Roman"/>
          <w:b/>
          <w:lang w:eastAsia="ru-RU"/>
        </w:rPr>
        <w:t>_________</w:t>
      </w:r>
      <w:r w:rsidR="00460270">
        <w:rPr>
          <w:rFonts w:ascii="Times New Roman" w:eastAsia="Times New Roman" w:hAnsi="Times New Roman" w:cs="Times New Roman"/>
          <w:b/>
          <w:lang w:val="uk-UA" w:eastAsia="ru-RU"/>
        </w:rPr>
        <w:t>___________________________</w:t>
      </w:r>
      <w:r w:rsidRPr="00115C1D">
        <w:rPr>
          <w:rFonts w:ascii="Times New Roman" w:eastAsia="Times New Roman" w:hAnsi="Times New Roman" w:cs="Times New Roman"/>
          <w:b/>
          <w:lang w:eastAsia="ru-RU"/>
        </w:rPr>
        <w:t>_______</w:t>
      </w:r>
    </w:p>
    <w:p w14:paraId="6D36424F" w14:textId="77777777"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lang w:eastAsia="ru-RU"/>
        </w:rPr>
        <w:t>3.3. </w:t>
      </w:r>
      <w:r w:rsidRPr="00115C1D">
        <w:rPr>
          <w:rFonts w:ascii="Times New Roman" w:eastAsia="Times New Roman" w:hAnsi="Times New Roman" w:cs="Times New Roman"/>
          <w:color w:val="000000"/>
          <w:lang w:eastAsia="uk-UA"/>
        </w:rPr>
        <w:t>Ціна цього Договору може бути змінена за таких умов:</w:t>
      </w:r>
    </w:p>
    <w:p w14:paraId="559AC031" w14:textId="77777777"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t>- узгодженої зміни ціни в бік зменшення (без зміни обсягу та якості послуг);</w:t>
      </w:r>
    </w:p>
    <w:p w14:paraId="2CCBFC6E" w14:textId="77777777"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t>- зменшення обсягів закупівлі, зокрема з урахуванням фактичного обсягу видатків Замовника;</w:t>
      </w:r>
    </w:p>
    <w:p w14:paraId="289FDFA1" w14:textId="77777777"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t>- зміни ціни у зв’язку із зміною ставок податків і зборів пропорційно до змін таких ставок;</w:t>
      </w:r>
    </w:p>
    <w:p w14:paraId="1852EAE6" w14:textId="77777777" w:rsidR="00ED17D3" w:rsidRPr="00115C1D"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lastRenderedPageBreak/>
        <w:t>- зміни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400A3100" w14:textId="620F31A2" w:rsidR="00ED17D3" w:rsidRDefault="00ED17D3" w:rsidP="00ED17D3">
      <w:pPr>
        <w:spacing w:after="0" w:line="240" w:lineRule="auto"/>
        <w:ind w:firstLine="567"/>
        <w:jc w:val="both"/>
        <w:rPr>
          <w:rFonts w:ascii="Times New Roman" w:eastAsia="Times New Roman" w:hAnsi="Times New Roman" w:cs="Times New Roman"/>
          <w:color w:val="000000"/>
          <w:lang w:eastAsia="uk-UA"/>
        </w:rPr>
      </w:pPr>
      <w:r w:rsidRPr="00115C1D">
        <w:rPr>
          <w:rFonts w:ascii="Times New Roman" w:eastAsia="Times New Roman" w:hAnsi="Times New Roman" w:cs="Times New Roman"/>
          <w:color w:val="000000"/>
          <w:lang w:eastAsia="uk-UA"/>
        </w:rPr>
        <w:t>3.4. Перегляд ціни договору оформляється сторонами шляхом укладання додаткових угод, які є невід'ємними частинами цього Договору.</w:t>
      </w:r>
    </w:p>
    <w:p w14:paraId="7BEFF734" w14:textId="77777777" w:rsidR="00A36BB3" w:rsidRPr="00115C1D" w:rsidRDefault="00A36BB3" w:rsidP="00ED17D3">
      <w:pPr>
        <w:spacing w:after="0" w:line="240" w:lineRule="auto"/>
        <w:ind w:firstLine="567"/>
        <w:jc w:val="both"/>
        <w:rPr>
          <w:rFonts w:ascii="Times New Roman" w:eastAsia="Times New Roman" w:hAnsi="Times New Roman" w:cs="Times New Roman"/>
          <w:color w:val="000000"/>
          <w:lang w:eastAsia="uk-UA"/>
        </w:rPr>
      </w:pPr>
    </w:p>
    <w:p w14:paraId="35F2F781" w14:textId="77777777" w:rsidR="00ED17D3" w:rsidRPr="00115C1D" w:rsidRDefault="00ED17D3" w:rsidP="00ED17D3">
      <w:pPr>
        <w:spacing w:after="0" w:line="240" w:lineRule="auto"/>
        <w:ind w:firstLine="567"/>
        <w:jc w:val="center"/>
        <w:rPr>
          <w:rFonts w:ascii="Times New Roman" w:eastAsia="Times New Roman" w:hAnsi="Times New Roman" w:cs="Times New Roman"/>
          <w:b/>
          <w:strike/>
          <w:lang w:eastAsia="ru-RU"/>
        </w:rPr>
      </w:pPr>
      <w:r w:rsidRPr="00115C1D">
        <w:rPr>
          <w:rFonts w:ascii="Times New Roman" w:eastAsia="Times New Roman" w:hAnsi="Times New Roman" w:cs="Times New Roman"/>
          <w:b/>
          <w:lang w:eastAsia="ru-RU"/>
        </w:rPr>
        <w:t>4. Порядок розрахунків</w:t>
      </w:r>
    </w:p>
    <w:p w14:paraId="450DE0C9"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4.1.  Фінансування послуг:</w:t>
      </w:r>
    </w:p>
    <w:p w14:paraId="40755F74"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4.1.1. Фінансування за даним Договором здійснюється за рахунок коштів місцевого бюджету та/або державного бюджету (при їх надходженні), які передбачені на поточний рік згідно з планом фінансування.</w:t>
      </w:r>
    </w:p>
    <w:p w14:paraId="71DBB636"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4.1.2. Взяття бюджетних зобов’язань Замовник здійснюються відповідно до статті 48 Бюджетного кодексу України та чинного законодавства України.</w:t>
      </w:r>
    </w:p>
    <w:p w14:paraId="14EA23F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4.2. Розрахунки за виконані послуги будуть здійснюватися на підставі акту приймання виконаних будівельних робіт за формою № КБ-2в та довідки про вартість виконаних будівельних робіт та витрати за формою № КБ-3 після перевірки та підписання відповідальною особою. Замовник проводить оплату за виконанні послуги протягом 10 (десяти) банківських днів з дати підписання актів приймання виконаних будівельних робіт (форма КБ-2в) та довідки про вартість виконаних будівельних робіт та витрати за формою № КБ-3 за умови надходження фактичного бюджетного фінансування видатків на рахунок Замовник.</w:t>
      </w:r>
    </w:p>
    <w:p w14:paraId="757369D0"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ab/>
        <w:t>Оформлення календарних дат реєстрації форм (№ КБ-2в, КБ 3) буде здійснюватися відповідно до діючого порядку реєстрації, визначеного Державною казначейською службою України.</w:t>
      </w:r>
    </w:p>
    <w:p w14:paraId="67AF46A6"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ab/>
        <w:t>У випадку відсутності на розрахунковому рахунку Замовника бюджетного фінансування видатків, призначених на оплату послуг, Замовник проводить оплату виконаних послуг протягом 10 (десяти) банківських днів з дня надходження відповідного бюджетного фінансування на рахунок Замовника.</w:t>
      </w:r>
    </w:p>
    <w:p w14:paraId="4A363255"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4.3. Виконавець визначає обсяги та вартість виконаних послуг, що підлягають оплаті та готує акти за формою № КБ-2в та довідки за формою № КБ-3 і передає для підписання відповідальною особою Замовника.</w:t>
      </w:r>
    </w:p>
    <w:p w14:paraId="1C35D38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ab/>
        <w:t>Після підписання відповідальною особою акту приймання виконаних будівельних робіт за формою № КБ-2в Виконавець надає його разом з  довідкою про вартість виконаних будівельних робіт та витрати за формою № КБ-3.</w:t>
      </w:r>
    </w:p>
    <w:p w14:paraId="5800A40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Замовник протягом 10 (десяти) робочих днів з дати отримання актів приймання виконаних будівельних робіт (форма КБ-2в) та довідки про вартість виконаних будівельних робіт та витрати за формою № КБ-3 повертає Виконавцю підписані або із зауваженнями екземпляри вищевказаних актів та довідок.</w:t>
      </w:r>
    </w:p>
    <w:p w14:paraId="2BA287E7"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4.4. Послуги виконані Виконавцем з використанням матеріальних ресурсів, що не відповідають установленим вимогам, Замовником не оплачуються. </w:t>
      </w:r>
    </w:p>
    <w:p w14:paraId="1544621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4.5. Вартість експлуатації будівельних машин та механізмів в складі прямих витрат Виконавець визначає, виходячи із нормативного часу роботи машин, який необхідний для виконання запропонованого обсягу послуг і вартості експлуатації машин за одиницю часу їх використання (машино-годин) в поточних цінах.</w:t>
      </w:r>
    </w:p>
    <w:p w14:paraId="7B73D688"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4.6. Оплата послуг здійснюється шляхом безготівкового перерахунку коштів на розрахунковий рахунок Виконавця.</w:t>
      </w:r>
    </w:p>
    <w:p w14:paraId="25FA18D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4.7. Спори, які виникають за цим Договором щодо фінансування послуг, не вирішені шляхом переговорів, вирішуються у судовому порядку.</w:t>
      </w:r>
    </w:p>
    <w:p w14:paraId="0698C110"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 Виконавець не може вимагати оплати за:</w:t>
      </w:r>
    </w:p>
    <w:p w14:paraId="2D333012"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4.8.1. невиконані послуги;</w:t>
      </w:r>
    </w:p>
    <w:p w14:paraId="1FC7F14A"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4.8.2. виконані послуги, які не визначені в договорі;</w:t>
      </w:r>
    </w:p>
    <w:p w14:paraId="54807A0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4.8.3. послуги виконані іншими підрядними організаціями без погодження з Замовником;</w:t>
      </w:r>
    </w:p>
    <w:p w14:paraId="08C7DE48" w14:textId="43E3930B" w:rsidR="00ED17D3" w:rsidRPr="00115C1D" w:rsidRDefault="00ED17D3" w:rsidP="006C7CE1">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4.8.4. неякісно виконані послуги.</w:t>
      </w:r>
    </w:p>
    <w:p w14:paraId="5CF09936" w14:textId="77777777" w:rsidR="00CE41F8" w:rsidRDefault="00CE41F8" w:rsidP="00ED17D3">
      <w:pPr>
        <w:spacing w:after="0" w:line="240" w:lineRule="auto"/>
        <w:ind w:firstLine="567"/>
        <w:jc w:val="center"/>
        <w:rPr>
          <w:rFonts w:ascii="Times New Roman" w:eastAsia="Times New Roman" w:hAnsi="Times New Roman" w:cs="Times New Roman"/>
          <w:b/>
          <w:lang w:eastAsia="ru-RU"/>
        </w:rPr>
      </w:pPr>
    </w:p>
    <w:p w14:paraId="76A728A6" w14:textId="15329179" w:rsidR="00ED17D3" w:rsidRPr="00115C1D" w:rsidRDefault="00CE41F8" w:rsidP="00ED17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val="uk-UA" w:eastAsia="ru-RU"/>
        </w:rPr>
        <w:t>5</w:t>
      </w:r>
      <w:r w:rsidR="00ED17D3" w:rsidRPr="00115C1D">
        <w:rPr>
          <w:rFonts w:ascii="Times New Roman" w:eastAsia="Times New Roman" w:hAnsi="Times New Roman" w:cs="Times New Roman"/>
          <w:b/>
          <w:lang w:eastAsia="ru-RU"/>
        </w:rPr>
        <w:t>. Будівельний майданчик</w:t>
      </w:r>
    </w:p>
    <w:p w14:paraId="05CF66D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5.1. Замовник передає Виконавцю на період надання послуг та до їх завершення будівельний майданчик.</w:t>
      </w:r>
    </w:p>
    <w:p w14:paraId="00A9D7D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5.2. За охорону будівельного майданчика, його освітлення, огорожу, дотримання санітарних норм і протипожежних вимог, техніки безпеки, складування будівельних матеріалів і розташування техніки несе відповідальність Виконавець. Замовник узгоджує умови вивозу будівельного сміття з майданчику.</w:t>
      </w:r>
    </w:p>
    <w:p w14:paraId="0EC95B39"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5.3. Виконавець несе юридичну й майнову відповідальність за організацію руху на ділянці надання послуг. </w:t>
      </w:r>
    </w:p>
    <w:p w14:paraId="5DBD5B92"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lastRenderedPageBreak/>
        <w:t>6. Матеріально-технічне забезпечення</w:t>
      </w:r>
    </w:p>
    <w:p w14:paraId="446EC86B"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6.1. Замовлення, постачання, розвантаження, складування, зберігання, охорона та подача на будівельний майданчик матеріалів, конструкцій, виробів здійснюється силами Виконавця. Він контролює якість, кількість і комплектність постачання цих ресурсів, на ньому лежить ризик їх випадкової втрати і пошкодження до моменту здавання об’єкту в експлуатацію.</w:t>
      </w:r>
    </w:p>
    <w:p w14:paraId="690B80E4" w14:textId="77777777" w:rsidR="00ED17D3" w:rsidRPr="00115C1D" w:rsidRDefault="00ED17D3" w:rsidP="00ED17D3">
      <w:pPr>
        <w:spacing w:after="0" w:line="240" w:lineRule="auto"/>
        <w:ind w:firstLine="567"/>
        <w:rPr>
          <w:rFonts w:ascii="Times New Roman" w:eastAsia="Times New Roman" w:hAnsi="Times New Roman" w:cs="Times New Roman"/>
          <w:b/>
          <w:lang w:eastAsia="ru-RU"/>
        </w:rPr>
      </w:pPr>
    </w:p>
    <w:p w14:paraId="795CAABA"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7. Залучення субпідрядних організацій</w:t>
      </w:r>
    </w:p>
    <w:p w14:paraId="730EA418"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7.1. Виконавець за письмовою згодою Замовника, залучає для виконання окремих послуг субпідрядні організації і забезпечує координацію їх діяльності на будівельному майданчику. 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 та надає письмове підтвердження їх наявності Замовнику, за допомогою рекомендованого листа з повідомленням про вручення.</w:t>
      </w:r>
    </w:p>
    <w:p w14:paraId="13BA16BF"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7.2. Виконавець при визначенні субпідрядника повинен враховувати його можливість надання послуг з дотриманням загальної договірної ціни до Договору між Замовником та Виконавцем з урахуванням чинних нормативних документів з ціноутворення.</w:t>
      </w:r>
    </w:p>
    <w:p w14:paraId="650751C2"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7.3. Укладання субпідрядних договорів не створює будь-яких правових відносин між Замовником і субпідрядником.</w:t>
      </w:r>
    </w:p>
    <w:p w14:paraId="64D87E67"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7.4. Приймання наданих послуг субпідрядниками, здійснюється при участі представника Замовника.</w:t>
      </w:r>
    </w:p>
    <w:p w14:paraId="6C7651B1" w14:textId="77777777" w:rsidR="00CE41F8" w:rsidRDefault="00CE41F8" w:rsidP="00ED17D3">
      <w:pPr>
        <w:spacing w:after="0" w:line="240" w:lineRule="auto"/>
        <w:ind w:right="-5" w:firstLine="567"/>
        <w:jc w:val="center"/>
        <w:rPr>
          <w:rFonts w:ascii="Times New Roman" w:eastAsia="Times New Roman" w:hAnsi="Times New Roman" w:cs="Times New Roman"/>
          <w:b/>
        </w:rPr>
      </w:pPr>
    </w:p>
    <w:p w14:paraId="60762A14" w14:textId="77777777" w:rsidR="00ED17D3" w:rsidRPr="00115C1D" w:rsidRDefault="00ED17D3" w:rsidP="00ED17D3">
      <w:pPr>
        <w:spacing w:after="0" w:line="240" w:lineRule="auto"/>
        <w:ind w:right="-5" w:firstLine="567"/>
        <w:jc w:val="center"/>
        <w:rPr>
          <w:rFonts w:ascii="Times New Roman" w:eastAsia="Times New Roman" w:hAnsi="Times New Roman" w:cs="Times New Roman"/>
          <w:b/>
        </w:rPr>
      </w:pPr>
      <w:r w:rsidRPr="00115C1D">
        <w:rPr>
          <w:rFonts w:ascii="Times New Roman" w:eastAsia="Times New Roman" w:hAnsi="Times New Roman" w:cs="Times New Roman"/>
          <w:b/>
        </w:rPr>
        <w:t>8. Надання послуг</w:t>
      </w:r>
    </w:p>
    <w:p w14:paraId="30393A5A"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8.1. Виконавець надає послуги у відповідності з будівельними нормами і правилами.</w:t>
      </w:r>
    </w:p>
    <w:p w14:paraId="1E80568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8.2. Замовник здійснює контроль за відповідністю якості, обсягів і ціни наданих послуг, кошторису, будівельним нормам і правилам. При виявленні відхилень Замовником видає Виконавцю припис про їх усунення, а при серйозних порушеннях приймає рішення про призупинення надання послуг.</w:t>
      </w:r>
    </w:p>
    <w:p w14:paraId="3C85407B"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8.3. Виконавець забезпечує Замовнику можливість вільного доступу в робочий час на будівельний майданчик і здійснення контролю за ходом надання послуг.</w:t>
      </w:r>
    </w:p>
    <w:p w14:paraId="3DBA1D9D" w14:textId="150A6B36" w:rsidR="00ED17D3" w:rsidRPr="00115C1D" w:rsidRDefault="00ED17D3" w:rsidP="006C7CE1">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8.4. У випадку не аргументованої відмови Замовника від прийняття наданих послуг, Сторонами, за участю третьої сторони складається акт з переліком неприйнятих наданих послуг, в якому вказуються строки надання цих послуг.</w:t>
      </w:r>
    </w:p>
    <w:p w14:paraId="1228D276" w14:textId="77777777" w:rsidR="00CE41F8" w:rsidRDefault="00CE41F8" w:rsidP="00ED17D3">
      <w:pPr>
        <w:spacing w:after="0" w:line="240" w:lineRule="auto"/>
        <w:ind w:firstLine="567"/>
        <w:jc w:val="center"/>
        <w:rPr>
          <w:rFonts w:ascii="Times New Roman" w:eastAsia="Times New Roman" w:hAnsi="Times New Roman" w:cs="Times New Roman"/>
          <w:b/>
          <w:lang w:eastAsia="ru-RU"/>
        </w:rPr>
      </w:pPr>
    </w:p>
    <w:p w14:paraId="280EDCFD"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9. Ведення виконавчої документації</w:t>
      </w:r>
    </w:p>
    <w:p w14:paraId="5188EA19" w14:textId="0C8CEA6F" w:rsidR="00ED17D3" w:rsidRPr="00115C1D" w:rsidRDefault="00ED17D3" w:rsidP="006C7CE1">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9.1. Виконавець забезпечує повне, якісне і своєчасне ведення та зберігання виконавчої документації, що передбачена діючим порядком і цим Договором, визначає осіб, відповідальних за її ведення.</w:t>
      </w:r>
    </w:p>
    <w:p w14:paraId="431EC6B8" w14:textId="77777777" w:rsidR="00CE41F8" w:rsidRDefault="00CE41F8" w:rsidP="00ED17D3">
      <w:pPr>
        <w:spacing w:after="0" w:line="240" w:lineRule="auto"/>
        <w:ind w:right="-5" w:firstLine="567"/>
        <w:jc w:val="center"/>
        <w:rPr>
          <w:rFonts w:ascii="Times New Roman" w:eastAsia="Times New Roman" w:hAnsi="Times New Roman" w:cs="Times New Roman"/>
          <w:b/>
        </w:rPr>
      </w:pPr>
    </w:p>
    <w:p w14:paraId="0C89AB1C" w14:textId="77777777" w:rsidR="00ED17D3" w:rsidRPr="00115C1D" w:rsidRDefault="00ED17D3" w:rsidP="00ED17D3">
      <w:pPr>
        <w:spacing w:after="0" w:line="240" w:lineRule="auto"/>
        <w:ind w:right="-5" w:firstLine="567"/>
        <w:jc w:val="center"/>
        <w:rPr>
          <w:rFonts w:ascii="Times New Roman" w:eastAsia="Times New Roman" w:hAnsi="Times New Roman" w:cs="Times New Roman"/>
          <w:b/>
        </w:rPr>
      </w:pPr>
      <w:r w:rsidRPr="00115C1D">
        <w:rPr>
          <w:rFonts w:ascii="Times New Roman" w:eastAsia="Times New Roman" w:hAnsi="Times New Roman" w:cs="Times New Roman"/>
          <w:b/>
        </w:rPr>
        <w:t>10. Виконання послуг та контроль за якістю послуг і матеріальних ресурсів</w:t>
      </w:r>
    </w:p>
    <w:p w14:paraId="18760579"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10.1. Сторони забезпечують відповідність якості будівельних матеріалів, конструкцій, устаткування, що постачається ними, специфікаціям, державним стандартам, технічним умовам, а також наявність самих сертифікатів, технічних паспортів, інших документів, що засвідчують їхні характеристики і якість.</w:t>
      </w:r>
    </w:p>
    <w:p w14:paraId="02BCC48F" w14:textId="77777777" w:rsidR="00ED17D3" w:rsidRPr="00115C1D" w:rsidRDefault="00ED17D3"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ru-RU"/>
        </w:rPr>
        <w:t>10.2. Замовник</w:t>
      </w:r>
      <w:r w:rsidRPr="00115C1D">
        <w:rPr>
          <w:rFonts w:ascii="Times New Roman" w:eastAsia="Times New Roman" w:hAnsi="Times New Roman" w:cs="Times New Roman"/>
          <w:lang w:eastAsia="uk-UA"/>
        </w:rPr>
        <w:t xml:space="preserve"> здійснює контроль за ходом, якістю, вартістю та обсягами виконання послуг відповідно до частини першої  статті 849 Цивільного кодексу України та у порядку, передбаченому договором.</w:t>
      </w:r>
      <w:bookmarkStart w:id="21" w:name="o256"/>
      <w:bookmarkEnd w:id="21"/>
    </w:p>
    <w:p w14:paraId="1ECD4E02" w14:textId="77777777" w:rsidR="00ED17D3" w:rsidRPr="00115C1D" w:rsidRDefault="00ED17D3"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bookmarkStart w:id="22" w:name="o253"/>
      <w:bookmarkEnd w:id="22"/>
      <w:r w:rsidRPr="00115C1D">
        <w:rPr>
          <w:rFonts w:ascii="Times New Roman" w:eastAsia="Times New Roman" w:hAnsi="Times New Roman" w:cs="Times New Roman"/>
          <w:lang w:eastAsia="ru-RU"/>
        </w:rPr>
        <w:t xml:space="preserve">10.3. Замовник здійснює контроль і нагляд за відповідністю якості, обсягів і ціни виконаних послуг, кошторису, будівельним нормам і правилам. </w:t>
      </w:r>
    </w:p>
    <w:p w14:paraId="45367513"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bookmarkStart w:id="23" w:name="o258"/>
      <w:bookmarkEnd w:id="23"/>
      <w:r w:rsidRPr="00115C1D">
        <w:rPr>
          <w:rFonts w:ascii="Times New Roman" w:eastAsia="Times New Roman" w:hAnsi="Times New Roman" w:cs="Times New Roman"/>
          <w:lang w:eastAsia="ru-RU"/>
        </w:rPr>
        <w:t>10.4. </w:t>
      </w:r>
      <w:r w:rsidRPr="00115C1D">
        <w:rPr>
          <w:rFonts w:ascii="Times New Roman" w:eastAsia="Times New Roman" w:hAnsi="Times New Roman" w:cs="Times New Roman"/>
          <w:lang w:eastAsia="uk-UA"/>
        </w:rPr>
        <w:t xml:space="preserve">З метою контролю за відповідністю матеріальних ресурсів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lang w:eastAsia="uk-UA"/>
        </w:rPr>
        <w:t xml:space="preserve"> може з</w:t>
      </w:r>
      <w:r w:rsidRPr="00115C1D">
        <w:rPr>
          <w:rFonts w:ascii="Times New Roman" w:eastAsia="Times New Roman" w:hAnsi="Times New Roman" w:cs="Times New Roman"/>
          <w:lang w:eastAsia="ru-RU"/>
        </w:rPr>
        <w:t>амовити  протокол лабораторних випробувань з висновком, за окремим Договором із Замовником.</w:t>
      </w:r>
    </w:p>
    <w:p w14:paraId="55363C48"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10.5. Якщо в протоколі лабораторних випробувань є заключення про невідповідність діючим нормативам виконаних послуг, Виконавець протягом 10 календарних днів усуває всі зауваження, зазначені у протоколі. Якщо зауваження протягом даного часу усунуті не будуть, Замовник не сплачує кошти за виконанні послуги Виконавцю.</w:t>
      </w:r>
    </w:p>
    <w:p w14:paraId="1CB382F4" w14:textId="77777777" w:rsidR="00ED17D3" w:rsidRPr="00115C1D" w:rsidRDefault="00ED17D3" w:rsidP="00ED17D3">
      <w:pPr>
        <w:spacing w:after="0" w:line="240" w:lineRule="auto"/>
        <w:ind w:right="-104"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10.6. Після усунення зауважень, повторно протокол лабораторних випробувань з висновком замовляє Замовник, а сплачує – Виконавець.</w:t>
      </w:r>
    </w:p>
    <w:p w14:paraId="2DB39A97" w14:textId="0327FD46" w:rsidR="00ED17D3" w:rsidRPr="00115C1D" w:rsidRDefault="00ED17D3"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10</w:t>
      </w:r>
      <w:r w:rsidR="001E4B32">
        <w:rPr>
          <w:rFonts w:ascii="Times New Roman" w:eastAsia="Times New Roman" w:hAnsi="Times New Roman" w:cs="Times New Roman"/>
          <w:lang w:eastAsia="uk-UA"/>
        </w:rPr>
        <w:t xml:space="preserve">.7. Сторона, яка відповідно до </w:t>
      </w:r>
      <w:r w:rsidR="001E4B32">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 xml:space="preserve">оговору забезпечує постачання матеріальних ресурсів для виконання послуг, у разі виявлення невідповідності таких ресурсів встановленим вимогам зобов'язана </w:t>
      </w:r>
      <w:r w:rsidRPr="00115C1D">
        <w:rPr>
          <w:rFonts w:ascii="Times New Roman" w:eastAsia="Times New Roman" w:hAnsi="Times New Roman" w:cs="Times New Roman"/>
          <w:lang w:eastAsia="uk-UA"/>
        </w:rPr>
        <w:lastRenderedPageBreak/>
        <w:t>негайно провести їх заміну.</w:t>
      </w:r>
      <w:bookmarkStart w:id="24" w:name="o259"/>
      <w:bookmarkEnd w:id="24"/>
      <w:r w:rsidRPr="00115C1D">
        <w:rPr>
          <w:rFonts w:ascii="Times New Roman" w:eastAsia="Times New Roman" w:hAnsi="Times New Roman" w:cs="Times New Roman"/>
          <w:lang w:eastAsia="uk-UA"/>
        </w:rPr>
        <w:t xml:space="preserve"> Послуги, виконані з використанням матеріальних ресурсів, що не відповідають установленим вимогам, Замовником не оплачуються.</w:t>
      </w:r>
    </w:p>
    <w:p w14:paraId="5E3E656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10.8. Виконавець забезпечує Замовнику можливість вільного доступу в робочий час на будівельний майданчик і здійснення контролю за ходом виконання послуг.</w:t>
      </w:r>
    </w:p>
    <w:p w14:paraId="1AC5E6E2"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10.9. Сторони домовились не проводити страхування об’єкта будівництва.</w:t>
      </w:r>
    </w:p>
    <w:p w14:paraId="35372F3D" w14:textId="77777777" w:rsidR="00ED17D3" w:rsidRPr="00115C1D" w:rsidRDefault="00ED17D3" w:rsidP="00ED17D3">
      <w:pPr>
        <w:tabs>
          <w:tab w:val="left" w:pos="426"/>
          <w:tab w:val="left" w:pos="1134"/>
        </w:tabs>
        <w:spacing w:after="0" w:line="240" w:lineRule="auto"/>
        <w:ind w:firstLine="567"/>
        <w:contextualSpacing/>
        <w:jc w:val="both"/>
        <w:rPr>
          <w:rFonts w:ascii="Times New Roman" w:eastAsia="Calibri" w:hAnsi="Times New Roman" w:cs="Times New Roman"/>
        </w:rPr>
      </w:pPr>
      <w:r w:rsidRPr="00115C1D">
        <w:rPr>
          <w:rFonts w:ascii="Times New Roman" w:eastAsia="Calibri" w:hAnsi="Times New Roman" w:cs="Times New Roman"/>
        </w:rPr>
        <w:t xml:space="preserve">10.10. Не допускається прийняття послуг без попереднього огляду. Виконавець не може вимагати оплати, якщо не проведені всі перевірки. </w:t>
      </w:r>
    </w:p>
    <w:p w14:paraId="211C0769" w14:textId="77777777" w:rsidR="00ED17D3" w:rsidRPr="00115C1D" w:rsidRDefault="00ED17D3" w:rsidP="00ED17D3">
      <w:pPr>
        <w:tabs>
          <w:tab w:val="left" w:pos="567"/>
          <w:tab w:val="left" w:pos="709"/>
          <w:tab w:val="left" w:pos="978"/>
          <w:tab w:val="left" w:pos="1134"/>
        </w:tabs>
        <w:spacing w:after="0" w:line="240" w:lineRule="auto"/>
        <w:ind w:firstLine="567"/>
        <w:contextualSpacing/>
        <w:jc w:val="both"/>
        <w:rPr>
          <w:rFonts w:ascii="Times New Roman" w:eastAsia="Calibri" w:hAnsi="Times New Roman" w:cs="Times New Roman"/>
        </w:rPr>
      </w:pPr>
      <w:r w:rsidRPr="00115C1D">
        <w:rPr>
          <w:rFonts w:ascii="Times New Roman" w:eastAsia="Calibri" w:hAnsi="Times New Roman" w:cs="Times New Roman"/>
        </w:rPr>
        <w:t>10.11. Виконавець зобов’язується виконувати письмові вимоги Замовника та уповноважених осіб, що стосуються забезпечення належного виконання умов цього договору та чинного законодавства в процесі виконання послуг, в тому числі, за необхідності конкретизації, уточнення, внесення змін щодо умов виконання послуг тощо. Виконавець несе відповідальність за дотримання схеми та умов організації руху транспорту та інших рухомих засобів в межах будівельного майданчика, а також дорожнього руху та/або вимог правоохоронних органів, щодо руху транспорту дорогами загального користування. Перед тим, як залишити будівельний майданчик, транспортні засоби, причепи, механізми тощо підлягають обов’язковій перевірці та, за необхідності, очищенню у порядку, встановленому затвердженими Замовником правилами охорони будівельного майданчика.</w:t>
      </w:r>
    </w:p>
    <w:p w14:paraId="4B550F3A"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p>
    <w:p w14:paraId="1935F3DF" w14:textId="77777777" w:rsidR="00ED17D3" w:rsidRPr="00115C1D" w:rsidRDefault="00ED17D3" w:rsidP="00ED17D3">
      <w:pPr>
        <w:spacing w:after="0" w:line="240" w:lineRule="auto"/>
        <w:ind w:firstLine="567"/>
        <w:jc w:val="center"/>
        <w:rPr>
          <w:rFonts w:ascii="Times New Roman" w:eastAsia="Times New Roman" w:hAnsi="Times New Roman" w:cs="Times New Roman"/>
          <w:lang w:eastAsia="ru-RU"/>
        </w:rPr>
      </w:pPr>
      <w:r w:rsidRPr="00115C1D">
        <w:rPr>
          <w:rFonts w:ascii="Times New Roman" w:eastAsia="Times New Roman" w:hAnsi="Times New Roman" w:cs="Times New Roman"/>
          <w:b/>
          <w:lang w:eastAsia="ru-RU"/>
        </w:rPr>
        <w:t>11. Гарантійні строки, порядок усунення недоліків</w:t>
      </w:r>
    </w:p>
    <w:p w14:paraId="45D976A5"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11.1. Гарантійний термін на виконані послуги за цим Договором складає двадцять чотири місяці.</w:t>
      </w:r>
    </w:p>
    <w:p w14:paraId="42A98077"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 xml:space="preserve">11.2. Перебіг гарантійного терміну експлуатації об’єкта розпочинається з дати прийняття об’єкта і продовжується на строк, впродовж якого об’єкт не міг експлуатуватися внаслідок недоліків, відповідальність за які несе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spacing w:val="2"/>
          <w:lang w:eastAsia="ru-RU"/>
        </w:rPr>
        <w:t>.</w:t>
      </w:r>
    </w:p>
    <w:p w14:paraId="7BB23DFA"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 xml:space="preserve">11.3. У разі виявлення протягом гарантійних строків у наданих послуг недоліків (дефектів),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spacing w:val="2"/>
          <w:lang w:eastAsia="ru-RU"/>
        </w:rPr>
        <w:t xml:space="preserve"> протягом п’яти робочих днів після їх виявлення повідомляє про це </w:t>
      </w:r>
      <w:r w:rsidRPr="00115C1D">
        <w:rPr>
          <w:rFonts w:ascii="Times New Roman" w:eastAsia="Times New Roman" w:hAnsi="Times New Roman" w:cs="Times New Roman"/>
          <w:lang w:eastAsia="ru-RU"/>
        </w:rPr>
        <w:t xml:space="preserve">Виконавця </w:t>
      </w:r>
      <w:r w:rsidRPr="00115C1D">
        <w:rPr>
          <w:rFonts w:ascii="Times New Roman" w:eastAsia="Times New Roman" w:hAnsi="Times New Roman" w:cs="Times New Roman"/>
          <w:spacing w:val="2"/>
          <w:lang w:eastAsia="ru-RU"/>
        </w:rPr>
        <w:t xml:space="preserve">і запрошує його для складання акту про порядок і строки усунення виявлених недоліків (дефектів). Якщо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spacing w:val="2"/>
          <w:lang w:eastAsia="ru-RU"/>
        </w:rPr>
        <w:t xml:space="preserve"> не з’явиться без поважних причин у визначений у запрошенні строк,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spacing w:val="2"/>
          <w:lang w:eastAsia="ru-RU"/>
        </w:rPr>
        <w:t xml:space="preserve"> має право залучити до складання акту незалежних експертів, повідомивши про це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w:t>
      </w:r>
    </w:p>
    <w:p w14:paraId="00009D7B"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 xml:space="preserve">Акт, складений без участі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 надсилається йому для виконання протягом трьох робочих днів після складання.</w:t>
      </w:r>
    </w:p>
    <w:p w14:paraId="32A61C53"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11.4. 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spacing w:val="2"/>
          <w:lang w:eastAsia="ru-RU"/>
        </w:rPr>
        <w:t xml:space="preserve"> зобов’язується за свій рахунок усунути залежні від нього недоліки (дефекти) в строки та в порядку, визначені в акті про їх усунення. Якщо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spacing w:val="2"/>
          <w:lang w:eastAsia="ru-RU"/>
        </w:rPr>
        <w:t xml:space="preserve"> не забезпечить виконання цієї вимоги чи буде порушувати строки її виконання,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spacing w:val="2"/>
          <w:lang w:eastAsia="ru-RU"/>
        </w:rPr>
        <w:t xml:space="preserve"> має право в односторонньому порядку прийняти рішення про залучення третіх осіб для усунення недоліків визначених актом із відшкодуванням витрат та одержаних збитків за рахунок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w:t>
      </w:r>
    </w:p>
    <w:p w14:paraId="29996F2D"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11.5. </w:t>
      </w:r>
      <w:r w:rsidRPr="00115C1D">
        <w:rPr>
          <w:rFonts w:ascii="Times New Roman" w:eastAsia="Times New Roman" w:hAnsi="Times New Roman" w:cs="Times New Roman"/>
          <w:lang w:eastAsia="ru-RU"/>
        </w:rPr>
        <w:t>Якщо між Замовником</w:t>
      </w:r>
      <w:r w:rsidRPr="00115C1D">
        <w:rPr>
          <w:rFonts w:ascii="Times New Roman" w:eastAsia="Times New Roman" w:hAnsi="Times New Roman" w:cs="Times New Roman"/>
          <w:spacing w:val="2"/>
          <w:lang w:eastAsia="ru-RU"/>
        </w:rPr>
        <w:t xml:space="preserve"> і </w:t>
      </w:r>
      <w:r w:rsidRPr="00115C1D">
        <w:rPr>
          <w:rFonts w:ascii="Times New Roman" w:eastAsia="Times New Roman" w:hAnsi="Times New Roman" w:cs="Times New Roman"/>
          <w:lang w:eastAsia="ru-RU"/>
        </w:rPr>
        <w:t>Виконавцем</w:t>
      </w:r>
      <w:r w:rsidRPr="00115C1D">
        <w:rPr>
          <w:rFonts w:ascii="Times New Roman" w:eastAsia="Times New Roman" w:hAnsi="Times New Roman" w:cs="Times New Roman"/>
          <w:spacing w:val="2"/>
          <w:lang w:eastAsia="ru-RU"/>
        </w:rPr>
        <w:t xml:space="preserve"> виник спір щодо усунення недоліків (дефектів)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 xml:space="preserve">, крім випадків, коли за результатами експертизи буде встановлено відсутність порушень умов цього договору </w:t>
      </w:r>
      <w:r w:rsidRPr="00115C1D">
        <w:rPr>
          <w:rFonts w:ascii="Times New Roman" w:eastAsia="Times New Roman" w:hAnsi="Times New Roman" w:cs="Times New Roman"/>
          <w:lang w:eastAsia="ru-RU"/>
        </w:rPr>
        <w:t>Виконавцем</w:t>
      </w:r>
      <w:r w:rsidRPr="00115C1D">
        <w:rPr>
          <w:rFonts w:ascii="Times New Roman" w:eastAsia="Times New Roman" w:hAnsi="Times New Roman" w:cs="Times New Roman"/>
          <w:spacing w:val="2"/>
          <w:lang w:eastAsia="ru-RU"/>
        </w:rPr>
        <w:t xml:space="preserve"> або причинного зв’язку між діями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spacing w:val="2"/>
          <w:lang w:eastAsia="ru-RU"/>
        </w:rPr>
        <w:t xml:space="preserve">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7E4ADC7F" w14:textId="77777777" w:rsidR="00ED17D3" w:rsidRPr="00115C1D" w:rsidRDefault="00ED17D3" w:rsidP="00ED17D3">
      <w:pPr>
        <w:spacing w:after="0" w:line="240" w:lineRule="auto"/>
        <w:ind w:firstLine="567"/>
        <w:jc w:val="both"/>
        <w:rPr>
          <w:rFonts w:ascii="Times New Roman" w:eastAsia="Times New Roman" w:hAnsi="Times New Roman" w:cs="Times New Roman"/>
          <w:spacing w:val="2"/>
          <w:lang w:eastAsia="ru-RU"/>
        </w:rPr>
      </w:pPr>
      <w:r w:rsidRPr="00115C1D">
        <w:rPr>
          <w:rFonts w:ascii="Times New Roman" w:eastAsia="Times New Roman" w:hAnsi="Times New Roman" w:cs="Times New Roman"/>
          <w:spacing w:val="2"/>
          <w:lang w:eastAsia="ru-RU"/>
        </w:rPr>
        <w:t>11.6. </w:t>
      </w:r>
      <w:r w:rsidRPr="00115C1D">
        <w:rPr>
          <w:rFonts w:ascii="Times New Roman" w:eastAsia="Times New Roman" w:hAnsi="Times New Roman" w:cs="Times New Roman"/>
          <w:lang w:eastAsia="ru-RU"/>
        </w:rPr>
        <w:t xml:space="preserve">Виконавець </w:t>
      </w:r>
      <w:r w:rsidRPr="00115C1D">
        <w:rPr>
          <w:rFonts w:ascii="Times New Roman" w:eastAsia="Times New Roman" w:hAnsi="Times New Roman" w:cs="Times New Roman"/>
          <w:spacing w:val="2"/>
          <w:lang w:eastAsia="ru-RU"/>
        </w:rPr>
        <w:t>не відповідає за дефекти виявлені у межах гарантійного терміну, якщо він не доведе, що вони сталися внаслідок:</w:t>
      </w:r>
    </w:p>
    <w:p w14:paraId="18F9FB76"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11.6.1. природного зносу об’єкта або його частини;</w:t>
      </w:r>
    </w:p>
    <w:p w14:paraId="49309324"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11.6.2. неправильної його експлуатації;</w:t>
      </w:r>
    </w:p>
    <w:p w14:paraId="6789AB89"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11.6.3. неправильності інструкцій щодо його експлуатації, розроблених самим Замовником або залученими іншими особами;</w:t>
      </w:r>
    </w:p>
    <w:p w14:paraId="27869058"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11.6.4. неналежного ремонту об’єкта який здійснено самим Замовником або залученими третіми особами.</w:t>
      </w:r>
    </w:p>
    <w:p w14:paraId="705C572F"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В інших випадках Виконавець зобов’язується усунути недоліки наданих послуг за власний кошт у терміни погоджені із Замовником.</w:t>
      </w:r>
    </w:p>
    <w:p w14:paraId="0EBA501F" w14:textId="77777777" w:rsidR="00CE41F8" w:rsidRDefault="00CE41F8" w:rsidP="00ED17D3">
      <w:pPr>
        <w:spacing w:after="0" w:line="240" w:lineRule="auto"/>
        <w:ind w:firstLine="567"/>
        <w:jc w:val="center"/>
        <w:rPr>
          <w:rFonts w:ascii="Times New Roman" w:eastAsia="Times New Roman" w:hAnsi="Times New Roman" w:cs="Times New Roman"/>
          <w:b/>
          <w:lang w:eastAsia="ru-RU"/>
        </w:rPr>
      </w:pPr>
    </w:p>
    <w:p w14:paraId="21899066"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12. Робоча сила</w:t>
      </w:r>
    </w:p>
    <w:p w14:paraId="3575694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12.1. Виконавець залучає для надання послуг працівників в достатній кількості і кваліфікації, створює необхідні умови праці і відпочинку, несе відповідальність за поведінку своїх працівників на будівельному майданчику, дотримання Правил ТБ, БР, охорони праці.</w:t>
      </w:r>
    </w:p>
    <w:p w14:paraId="74559D6A"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p>
    <w:p w14:paraId="1CA06F7C" w14:textId="77777777" w:rsidR="00CE41F8" w:rsidRDefault="00CE41F8" w:rsidP="00ED17D3">
      <w:pPr>
        <w:spacing w:after="0" w:line="240" w:lineRule="auto"/>
        <w:ind w:firstLine="567"/>
        <w:jc w:val="center"/>
        <w:rPr>
          <w:rFonts w:ascii="Times New Roman" w:eastAsia="Times New Roman" w:hAnsi="Times New Roman" w:cs="Times New Roman"/>
          <w:b/>
          <w:lang w:eastAsia="ru-RU"/>
        </w:rPr>
      </w:pPr>
    </w:p>
    <w:p w14:paraId="1384E1AC"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lastRenderedPageBreak/>
        <w:t>13. Права та обов’язки сторін</w:t>
      </w:r>
    </w:p>
    <w:p w14:paraId="6BD2483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13.1. Замовник має право:</w:t>
      </w:r>
    </w:p>
    <w:p w14:paraId="7D286F4A" w14:textId="317FA953"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13.1.1. Відмовитися від прийняття послуги у разі виявлення недоліків, які виключають можливість їх (його) використан</w:t>
      </w:r>
      <w:r w:rsidR="00205977">
        <w:rPr>
          <w:rFonts w:ascii="Times New Roman" w:eastAsia="Times New Roman" w:hAnsi="Times New Roman" w:cs="Times New Roman"/>
          <w:lang w:eastAsia="ru-RU"/>
        </w:rPr>
        <w:t xml:space="preserve">ня відповідно до мети та цьому </w:t>
      </w:r>
      <w:r w:rsidR="00205977">
        <w:rPr>
          <w:rFonts w:ascii="Times New Roman" w:eastAsia="Times New Roman" w:hAnsi="Times New Roman" w:cs="Times New Roman"/>
          <w:lang w:val="uk-UA" w:eastAsia="ru-RU"/>
        </w:rPr>
        <w:t>Д</w:t>
      </w:r>
      <w:r w:rsidRPr="00115C1D">
        <w:rPr>
          <w:rFonts w:ascii="Times New Roman" w:eastAsia="Times New Roman" w:hAnsi="Times New Roman" w:cs="Times New Roman"/>
          <w:lang w:eastAsia="ru-RU"/>
        </w:rPr>
        <w:t>оговорі, і не можуть бути усунені Виконавцем, Замовником або третьою особою.</w:t>
      </w:r>
    </w:p>
    <w:p w14:paraId="134274E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13.1.2. Достроково розірвати цей Договір у разі невиконання зобов’язань Виконавцем, повідомивши про це його у строк 20 календарних днів.</w:t>
      </w:r>
    </w:p>
    <w:p w14:paraId="778A8D1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13.1.3. Здійснювати у будь-який час, не втручаючись у господарську діяльність Виконавця (субпідрядника), нагляд і контроль за ходом, якістю вартістю та обсягами наданих послуг.</w:t>
      </w:r>
    </w:p>
    <w:p w14:paraId="19548647" w14:textId="5C1D2836" w:rsidR="00ED17D3" w:rsidRPr="00115C1D" w:rsidRDefault="001E4B32" w:rsidP="00ED17D3">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13.1.4. Відмовитися від </w:t>
      </w:r>
      <w:r>
        <w:rPr>
          <w:rFonts w:ascii="Times New Roman" w:eastAsia="Times New Roman" w:hAnsi="Times New Roman" w:cs="Times New Roman"/>
          <w:lang w:val="uk-UA" w:eastAsia="uk-UA"/>
        </w:rPr>
        <w:t>Д</w:t>
      </w:r>
      <w:r w:rsidR="00ED17D3" w:rsidRPr="00115C1D">
        <w:rPr>
          <w:rFonts w:ascii="Times New Roman" w:eastAsia="Times New Roman" w:hAnsi="Times New Roman" w:cs="Times New Roman"/>
          <w:lang w:eastAsia="uk-UA"/>
        </w:rPr>
        <w:t xml:space="preserve">оговору та вимагати відшкодування збитків, якщо </w:t>
      </w:r>
      <w:r w:rsidR="00ED17D3" w:rsidRPr="00115C1D">
        <w:rPr>
          <w:rFonts w:ascii="Times New Roman" w:eastAsia="Times New Roman" w:hAnsi="Times New Roman" w:cs="Times New Roman"/>
          <w:lang w:eastAsia="ru-RU"/>
        </w:rPr>
        <w:t>Виконавець</w:t>
      </w:r>
      <w:r w:rsidR="00ED17D3" w:rsidRPr="00115C1D">
        <w:rPr>
          <w:rFonts w:ascii="Times New Roman" w:eastAsia="Times New Roman" w:hAnsi="Times New Roman" w:cs="Times New Roman"/>
          <w:lang w:eastAsia="uk-UA"/>
        </w:rPr>
        <w:t xml:space="preserve"> своєчасно не розпочав послуги або виконує їх настільки повільно, що зак</w:t>
      </w:r>
      <w:r w:rsidR="00205977">
        <w:rPr>
          <w:rFonts w:ascii="Times New Roman" w:eastAsia="Times New Roman" w:hAnsi="Times New Roman" w:cs="Times New Roman"/>
          <w:lang w:eastAsia="uk-UA"/>
        </w:rPr>
        <w:t xml:space="preserve">інчення їх у строк, визначений </w:t>
      </w:r>
      <w:r w:rsidR="00205977">
        <w:rPr>
          <w:rFonts w:ascii="Times New Roman" w:eastAsia="Times New Roman" w:hAnsi="Times New Roman" w:cs="Times New Roman"/>
          <w:lang w:val="uk-UA" w:eastAsia="uk-UA"/>
        </w:rPr>
        <w:t>Д</w:t>
      </w:r>
      <w:r w:rsidR="00ED17D3" w:rsidRPr="00115C1D">
        <w:rPr>
          <w:rFonts w:ascii="Times New Roman" w:eastAsia="Times New Roman" w:hAnsi="Times New Roman" w:cs="Times New Roman"/>
          <w:lang w:eastAsia="uk-UA"/>
        </w:rPr>
        <w:t>оговором, стає неможливим.</w:t>
      </w:r>
      <w:bookmarkStart w:id="25" w:name="o128"/>
      <w:bookmarkEnd w:id="25"/>
    </w:p>
    <w:p w14:paraId="5AB00544" w14:textId="59C9ABF8" w:rsidR="00ED17D3" w:rsidRPr="00115C1D" w:rsidRDefault="00205977" w:rsidP="00ED17D3">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13.1.5. Відмовитися від </w:t>
      </w:r>
      <w:r>
        <w:rPr>
          <w:rFonts w:ascii="Times New Roman" w:eastAsia="Times New Roman" w:hAnsi="Times New Roman" w:cs="Times New Roman"/>
          <w:lang w:val="uk-UA" w:eastAsia="uk-UA"/>
        </w:rPr>
        <w:t>Д</w:t>
      </w:r>
      <w:r w:rsidR="00ED17D3" w:rsidRPr="00115C1D">
        <w:rPr>
          <w:rFonts w:ascii="Times New Roman" w:eastAsia="Times New Roman" w:hAnsi="Times New Roman" w:cs="Times New Roman"/>
          <w:lang w:eastAsia="uk-UA"/>
        </w:rPr>
        <w:t xml:space="preserve">оговору </w:t>
      </w:r>
      <w:proofErr w:type="gramStart"/>
      <w:r w:rsidR="00ED17D3" w:rsidRPr="00115C1D">
        <w:rPr>
          <w:rFonts w:ascii="Times New Roman" w:eastAsia="Times New Roman" w:hAnsi="Times New Roman" w:cs="Times New Roman"/>
          <w:lang w:eastAsia="uk-UA"/>
        </w:rPr>
        <w:t>в будь</w:t>
      </w:r>
      <w:proofErr w:type="gramEnd"/>
      <w:r w:rsidR="00ED17D3" w:rsidRPr="00115C1D">
        <w:rPr>
          <w:rFonts w:ascii="Times New Roman" w:eastAsia="Times New Roman" w:hAnsi="Times New Roman" w:cs="Times New Roman"/>
          <w:lang w:eastAsia="uk-UA"/>
        </w:rPr>
        <w:t>-який час до закінчення виконання послуг, оплативши підряднику виконану частину послуг з відшкодуванням збитків, завданих такою відмовою.</w:t>
      </w:r>
      <w:bookmarkStart w:id="26" w:name="o129"/>
      <w:bookmarkEnd w:id="26"/>
    </w:p>
    <w:p w14:paraId="2DC6F9B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13.1.6. </w:t>
      </w:r>
      <w:bookmarkStart w:id="27" w:name="o131"/>
      <w:bookmarkEnd w:id="27"/>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lang w:eastAsia="uk-UA"/>
        </w:rPr>
        <w:t xml:space="preserve"> також має інші права, передбачені договором, Цивільним і Господарським кодексами України, цими Загальними умовами та іншими актами законодавства</w:t>
      </w:r>
      <w:bookmarkStart w:id="28" w:name="o132"/>
      <w:bookmarkEnd w:id="28"/>
      <w:r w:rsidRPr="00115C1D">
        <w:rPr>
          <w:rFonts w:ascii="Times New Roman" w:eastAsia="Times New Roman" w:hAnsi="Times New Roman" w:cs="Times New Roman"/>
          <w:lang w:eastAsia="uk-UA"/>
        </w:rPr>
        <w:t>.</w:t>
      </w:r>
    </w:p>
    <w:p w14:paraId="4567A10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13.2. </w:t>
      </w:r>
      <w:r w:rsidRPr="00115C1D">
        <w:rPr>
          <w:rFonts w:ascii="Times New Roman" w:eastAsia="Times New Roman" w:hAnsi="Times New Roman" w:cs="Times New Roman"/>
          <w:lang w:eastAsia="ru-RU"/>
        </w:rPr>
        <w:t>Замовник</w:t>
      </w:r>
      <w:r w:rsidRPr="00115C1D">
        <w:rPr>
          <w:rFonts w:ascii="Times New Roman" w:eastAsia="Times New Roman" w:hAnsi="Times New Roman" w:cs="Times New Roman"/>
          <w:lang w:eastAsia="uk-UA"/>
        </w:rPr>
        <w:t xml:space="preserve"> зобов'язаний: </w:t>
      </w:r>
      <w:bookmarkStart w:id="29" w:name="o133"/>
      <w:bookmarkEnd w:id="29"/>
    </w:p>
    <w:p w14:paraId="339A3DF3" w14:textId="3747FD3C"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13.2.1. Надати </w:t>
      </w:r>
      <w:r w:rsidRPr="00115C1D">
        <w:rPr>
          <w:rFonts w:ascii="Times New Roman" w:eastAsia="Times New Roman" w:hAnsi="Times New Roman" w:cs="Times New Roman"/>
          <w:lang w:eastAsia="ru-RU"/>
        </w:rPr>
        <w:t>Виконавцю</w:t>
      </w:r>
      <w:r w:rsidRPr="00115C1D">
        <w:rPr>
          <w:rFonts w:ascii="Times New Roman" w:eastAsia="Times New Roman" w:hAnsi="Times New Roman" w:cs="Times New Roman"/>
          <w:lang w:eastAsia="uk-UA"/>
        </w:rPr>
        <w:t xml:space="preserve"> будівельний май</w:t>
      </w:r>
      <w:r w:rsidR="00205977">
        <w:rPr>
          <w:rFonts w:ascii="Times New Roman" w:eastAsia="Times New Roman" w:hAnsi="Times New Roman" w:cs="Times New Roman"/>
          <w:lang w:eastAsia="uk-UA"/>
        </w:rPr>
        <w:t xml:space="preserve">данчик і ресурси відповідно до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оговору.</w:t>
      </w:r>
      <w:bookmarkStart w:id="30" w:name="o134"/>
      <w:bookmarkStart w:id="31" w:name="o135"/>
      <w:bookmarkEnd w:id="30"/>
      <w:bookmarkEnd w:id="31"/>
    </w:p>
    <w:p w14:paraId="3F475F08" w14:textId="0417D2CD"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13.2.2. Сприяти </w:t>
      </w:r>
      <w:r w:rsidRPr="00115C1D">
        <w:rPr>
          <w:rFonts w:ascii="Times New Roman" w:eastAsia="Times New Roman" w:hAnsi="Times New Roman" w:cs="Times New Roman"/>
          <w:lang w:eastAsia="ru-RU"/>
        </w:rPr>
        <w:t>Виконавцю</w:t>
      </w:r>
      <w:r w:rsidR="001E4B32">
        <w:rPr>
          <w:rFonts w:ascii="Times New Roman" w:eastAsia="Times New Roman" w:hAnsi="Times New Roman" w:cs="Times New Roman"/>
          <w:lang w:eastAsia="uk-UA"/>
        </w:rPr>
        <w:t xml:space="preserve"> </w:t>
      </w:r>
      <w:proofErr w:type="gramStart"/>
      <w:r w:rsidR="001E4B32">
        <w:rPr>
          <w:rFonts w:ascii="Times New Roman" w:eastAsia="Times New Roman" w:hAnsi="Times New Roman" w:cs="Times New Roman"/>
          <w:lang w:eastAsia="uk-UA"/>
        </w:rPr>
        <w:t>в порядку</w:t>
      </w:r>
      <w:proofErr w:type="gramEnd"/>
      <w:r w:rsidR="001E4B32">
        <w:rPr>
          <w:rFonts w:ascii="Times New Roman" w:eastAsia="Times New Roman" w:hAnsi="Times New Roman" w:cs="Times New Roman"/>
          <w:lang w:eastAsia="uk-UA"/>
        </w:rPr>
        <w:t xml:space="preserve">, встановленому </w:t>
      </w:r>
      <w:r w:rsidR="001E4B32">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оговором, у виконанні послуг.</w:t>
      </w:r>
      <w:bookmarkStart w:id="32" w:name="o136"/>
      <w:bookmarkEnd w:id="32"/>
    </w:p>
    <w:p w14:paraId="301581E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13.2.3. Прийняти в установленому порядку та оплатити виконані послуги.</w:t>
      </w:r>
    </w:p>
    <w:p w14:paraId="44249BFC"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13.2.4. Негайно повідомити </w:t>
      </w:r>
      <w:r w:rsidRPr="00115C1D">
        <w:rPr>
          <w:rFonts w:ascii="Times New Roman" w:eastAsia="Times New Roman" w:hAnsi="Times New Roman" w:cs="Times New Roman"/>
          <w:lang w:eastAsia="ru-RU"/>
        </w:rPr>
        <w:t>Виконавця</w:t>
      </w:r>
      <w:r w:rsidRPr="00115C1D">
        <w:rPr>
          <w:rFonts w:ascii="Times New Roman" w:eastAsia="Times New Roman" w:hAnsi="Times New Roman" w:cs="Times New Roman"/>
          <w:lang w:eastAsia="uk-UA"/>
        </w:rPr>
        <w:t xml:space="preserve"> про виявлені недоліки в наданих послугах. </w:t>
      </w:r>
      <w:bookmarkStart w:id="33" w:name="o138"/>
      <w:bookmarkStart w:id="34" w:name="o140"/>
      <w:bookmarkEnd w:id="33"/>
      <w:bookmarkEnd w:id="34"/>
    </w:p>
    <w:p w14:paraId="4B80E711" w14:textId="31180AAC"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13.2.5. Сплатити неустойку, відшкодувати збитки та моральну </w:t>
      </w:r>
      <w:proofErr w:type="gramStart"/>
      <w:r w:rsidRPr="00115C1D">
        <w:rPr>
          <w:rFonts w:ascii="Times New Roman" w:eastAsia="Times New Roman" w:hAnsi="Times New Roman" w:cs="Times New Roman"/>
          <w:lang w:eastAsia="uk-UA"/>
        </w:rPr>
        <w:t>шкоду  в</w:t>
      </w:r>
      <w:proofErr w:type="gramEnd"/>
      <w:r w:rsidRPr="00115C1D">
        <w:rPr>
          <w:rFonts w:ascii="Times New Roman" w:eastAsia="Times New Roman" w:hAnsi="Times New Roman" w:cs="Times New Roman"/>
          <w:lang w:eastAsia="uk-UA"/>
        </w:rPr>
        <w:t xml:space="preserve"> разі  невиконання або неналежного виконання ним зобов'язань за договором, як</w:t>
      </w:r>
      <w:r w:rsidR="00205977">
        <w:rPr>
          <w:rFonts w:ascii="Times New Roman" w:eastAsia="Times New Roman" w:hAnsi="Times New Roman" w:cs="Times New Roman"/>
          <w:lang w:eastAsia="uk-UA"/>
        </w:rPr>
        <w:t xml:space="preserve">що він не доведе, що порушення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оговору сталося не з його вини.</w:t>
      </w:r>
      <w:bookmarkStart w:id="35" w:name="o141"/>
      <w:bookmarkEnd w:id="35"/>
    </w:p>
    <w:p w14:paraId="2B2D4CD2" w14:textId="015201A5"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13.2.6. Виконувати належним чином </w:t>
      </w:r>
      <w:r w:rsidR="00205977">
        <w:rPr>
          <w:rFonts w:ascii="Times New Roman" w:eastAsia="Times New Roman" w:hAnsi="Times New Roman" w:cs="Times New Roman"/>
          <w:lang w:eastAsia="uk-UA"/>
        </w:rPr>
        <w:t xml:space="preserve">інші зобов'язання, передбачені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 xml:space="preserve">оговором, Цивільним і Господарським кодексами України </w:t>
      </w:r>
      <w:proofErr w:type="gramStart"/>
      <w:r w:rsidRPr="00115C1D">
        <w:rPr>
          <w:rFonts w:ascii="Times New Roman" w:eastAsia="Times New Roman" w:hAnsi="Times New Roman" w:cs="Times New Roman"/>
          <w:lang w:eastAsia="uk-UA"/>
        </w:rPr>
        <w:t>та  іншими</w:t>
      </w:r>
      <w:proofErr w:type="gramEnd"/>
      <w:r w:rsidRPr="00115C1D">
        <w:rPr>
          <w:rFonts w:ascii="Times New Roman" w:eastAsia="Times New Roman" w:hAnsi="Times New Roman" w:cs="Times New Roman"/>
          <w:lang w:eastAsia="uk-UA"/>
        </w:rPr>
        <w:t xml:space="preserve">  актами законодавства. </w:t>
      </w:r>
      <w:bookmarkStart w:id="36" w:name="o143"/>
      <w:bookmarkEnd w:id="36"/>
    </w:p>
    <w:p w14:paraId="03E8DF5F"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13.3. 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lang w:eastAsia="uk-UA"/>
        </w:rPr>
        <w:t xml:space="preserve"> має право: </w:t>
      </w:r>
      <w:bookmarkStart w:id="37" w:name="o144"/>
      <w:bookmarkEnd w:id="37"/>
    </w:p>
    <w:p w14:paraId="17CDF324" w14:textId="165A13F5"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13.3.1. Залучати за згодою </w:t>
      </w:r>
      <w:r w:rsidRPr="00115C1D">
        <w:rPr>
          <w:rFonts w:ascii="Times New Roman" w:eastAsia="Times New Roman" w:hAnsi="Times New Roman" w:cs="Times New Roman"/>
          <w:lang w:eastAsia="ru-RU"/>
        </w:rPr>
        <w:t>Замовника</w:t>
      </w:r>
      <w:r w:rsidR="00205977">
        <w:rPr>
          <w:rFonts w:ascii="Times New Roman" w:eastAsia="Times New Roman" w:hAnsi="Times New Roman" w:cs="Times New Roman"/>
          <w:lang w:eastAsia="uk-UA"/>
        </w:rPr>
        <w:t xml:space="preserve"> до виконання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оговору третіх осіб (субпідрядників).</w:t>
      </w:r>
      <w:bookmarkStart w:id="38" w:name="o145"/>
      <w:bookmarkEnd w:id="38"/>
    </w:p>
    <w:p w14:paraId="52F5655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13.3.2. Зупиняти виконання послуг у разі невиконання </w:t>
      </w:r>
      <w:r w:rsidRPr="00115C1D">
        <w:rPr>
          <w:rFonts w:ascii="Times New Roman" w:eastAsia="Times New Roman" w:hAnsi="Times New Roman" w:cs="Times New Roman"/>
          <w:lang w:eastAsia="ru-RU"/>
        </w:rPr>
        <w:t>Замовником</w:t>
      </w:r>
      <w:r w:rsidRPr="00115C1D">
        <w:rPr>
          <w:rFonts w:ascii="Times New Roman" w:eastAsia="Times New Roman" w:hAnsi="Times New Roman" w:cs="Times New Roman"/>
          <w:lang w:eastAsia="uk-UA"/>
        </w:rPr>
        <w:t xml:space="preserve"> своїх зобов'язань за договором, що призвело до ускладнення або до неможливості надання </w:t>
      </w:r>
      <w:r w:rsidRPr="00115C1D">
        <w:rPr>
          <w:rFonts w:ascii="Times New Roman" w:eastAsia="Times New Roman" w:hAnsi="Times New Roman" w:cs="Times New Roman"/>
          <w:lang w:eastAsia="ru-RU"/>
        </w:rPr>
        <w:t>Виконавцем послуг</w:t>
      </w:r>
      <w:r w:rsidRPr="00115C1D">
        <w:rPr>
          <w:rFonts w:ascii="Times New Roman" w:eastAsia="Times New Roman" w:hAnsi="Times New Roman" w:cs="Times New Roman"/>
          <w:lang w:eastAsia="uk-UA"/>
        </w:rPr>
        <w:t>.</w:t>
      </w:r>
      <w:bookmarkStart w:id="39" w:name="o146"/>
      <w:bookmarkEnd w:id="39"/>
    </w:p>
    <w:p w14:paraId="2B3CF24D" w14:textId="5A578FD5" w:rsidR="00ED17D3" w:rsidRPr="00115C1D" w:rsidRDefault="00205977" w:rsidP="00ED17D3">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13.3.3. Відмовитися від </w:t>
      </w:r>
      <w:r>
        <w:rPr>
          <w:rFonts w:ascii="Times New Roman" w:eastAsia="Times New Roman" w:hAnsi="Times New Roman" w:cs="Times New Roman"/>
          <w:lang w:val="uk-UA" w:eastAsia="uk-UA"/>
        </w:rPr>
        <w:t>Д</w:t>
      </w:r>
      <w:r w:rsidR="00ED17D3" w:rsidRPr="00115C1D">
        <w:rPr>
          <w:rFonts w:ascii="Times New Roman" w:eastAsia="Times New Roman" w:hAnsi="Times New Roman" w:cs="Times New Roman"/>
          <w:lang w:eastAsia="uk-UA"/>
        </w:rPr>
        <w:t xml:space="preserve">оговору з відшкодуванням збитків у разі, коли використання матеріальних ресурсів, забезпечення якими здійснює </w:t>
      </w:r>
      <w:r w:rsidR="00ED17D3" w:rsidRPr="00115C1D">
        <w:rPr>
          <w:rFonts w:ascii="Times New Roman" w:eastAsia="Times New Roman" w:hAnsi="Times New Roman" w:cs="Times New Roman"/>
          <w:lang w:eastAsia="ru-RU"/>
        </w:rPr>
        <w:t>Замовник</w:t>
      </w:r>
      <w:r w:rsidR="00ED17D3" w:rsidRPr="00115C1D">
        <w:rPr>
          <w:rFonts w:ascii="Times New Roman" w:eastAsia="Times New Roman" w:hAnsi="Times New Roman" w:cs="Times New Roman"/>
          <w:lang w:eastAsia="uk-UA"/>
        </w:rPr>
        <w:t>, або додержання його вказівок стосовно способу виконання послуг загрожує життю та здоров'ю людей чи призводить до порушення екологічних, санітарних правил, правил безпеки та інших встановлених законодавством вимог.</w:t>
      </w:r>
      <w:bookmarkStart w:id="40" w:name="o151"/>
      <w:bookmarkEnd w:id="40"/>
    </w:p>
    <w:p w14:paraId="5C2842F2" w14:textId="370E721B"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13.3.4. На відшкодування завданих йому збитків </w:t>
      </w:r>
      <w:r w:rsidR="00205977">
        <w:rPr>
          <w:rFonts w:ascii="Times New Roman" w:eastAsia="Times New Roman" w:hAnsi="Times New Roman" w:cs="Times New Roman"/>
          <w:lang w:eastAsia="uk-UA"/>
        </w:rPr>
        <w:t xml:space="preserve">відповідно до законодавства та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оговору.</w:t>
      </w:r>
      <w:bookmarkStart w:id="41" w:name="o152"/>
      <w:bookmarkEnd w:id="41"/>
    </w:p>
    <w:p w14:paraId="0F9D28FD" w14:textId="45D50155"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13.3</w:t>
      </w:r>
      <w:r w:rsidR="00205977">
        <w:rPr>
          <w:rFonts w:ascii="Times New Roman" w:eastAsia="Times New Roman" w:hAnsi="Times New Roman" w:cs="Times New Roman"/>
          <w:lang w:eastAsia="uk-UA"/>
        </w:rPr>
        <w:t xml:space="preserve">.5. Ініціювати внесення змін у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 xml:space="preserve">оговір. </w:t>
      </w:r>
      <w:bookmarkStart w:id="42" w:name="o153"/>
      <w:bookmarkEnd w:id="42"/>
    </w:p>
    <w:p w14:paraId="1B3A3B0B" w14:textId="78943CE9"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13.3.6. 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lang w:eastAsia="uk-UA"/>
        </w:rPr>
        <w:t xml:space="preserve"> має</w:t>
      </w:r>
      <w:r w:rsidR="00205977">
        <w:rPr>
          <w:rFonts w:ascii="Times New Roman" w:eastAsia="Times New Roman" w:hAnsi="Times New Roman" w:cs="Times New Roman"/>
          <w:lang w:eastAsia="uk-UA"/>
        </w:rPr>
        <w:t xml:space="preserve"> також інші права, передбачені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 xml:space="preserve">оговором, Цивільним і Господарським кодексами України та іншими актами законодавства. </w:t>
      </w:r>
      <w:bookmarkStart w:id="43" w:name="o154"/>
      <w:bookmarkEnd w:id="43"/>
    </w:p>
    <w:p w14:paraId="23F7D34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 </w:t>
      </w:r>
      <w:r w:rsidRPr="00115C1D">
        <w:rPr>
          <w:rFonts w:ascii="Times New Roman" w:eastAsia="Times New Roman" w:hAnsi="Times New Roman" w:cs="Times New Roman"/>
          <w:lang w:eastAsia="ru-RU"/>
        </w:rPr>
        <w:t>Виконавець</w:t>
      </w:r>
      <w:r w:rsidRPr="00115C1D">
        <w:rPr>
          <w:rFonts w:ascii="Times New Roman" w:eastAsia="Times New Roman" w:hAnsi="Times New Roman" w:cs="Times New Roman"/>
          <w:lang w:eastAsia="uk-UA"/>
        </w:rPr>
        <w:t xml:space="preserve"> зобов'язаний: </w:t>
      </w:r>
      <w:bookmarkStart w:id="44" w:name="o155"/>
      <w:bookmarkEnd w:id="44"/>
    </w:p>
    <w:p w14:paraId="75708901" w14:textId="5FDCB5BE"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13.4.1. Виконати з використанням власних ресурсів, якщо інше не встановлено умовами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 xml:space="preserve">оговору, та у </w:t>
      </w:r>
      <w:r w:rsidR="00205977" w:rsidRPr="00115C1D">
        <w:rPr>
          <w:rFonts w:ascii="Times New Roman" w:eastAsia="Times New Roman" w:hAnsi="Times New Roman" w:cs="Times New Roman"/>
          <w:lang w:eastAsia="uk-UA"/>
        </w:rPr>
        <w:t>встановлені строки</w:t>
      </w:r>
      <w:r w:rsidRPr="00115C1D">
        <w:rPr>
          <w:rFonts w:ascii="Times New Roman" w:eastAsia="Times New Roman" w:hAnsi="Times New Roman" w:cs="Times New Roman"/>
          <w:lang w:eastAsia="uk-UA"/>
        </w:rPr>
        <w:t xml:space="preserve"> </w:t>
      </w:r>
      <w:r w:rsidR="00205977" w:rsidRPr="00115C1D">
        <w:rPr>
          <w:rFonts w:ascii="Times New Roman" w:eastAsia="Times New Roman" w:hAnsi="Times New Roman" w:cs="Times New Roman"/>
          <w:lang w:eastAsia="uk-UA"/>
        </w:rPr>
        <w:t>надання послуг</w:t>
      </w:r>
      <w:r w:rsidRPr="00115C1D">
        <w:rPr>
          <w:rFonts w:ascii="Times New Roman" w:eastAsia="Times New Roman" w:hAnsi="Times New Roman" w:cs="Times New Roman"/>
          <w:lang w:eastAsia="uk-UA"/>
        </w:rPr>
        <w:t xml:space="preserve"> відповідно до проектної та графіку виконання послуг.</w:t>
      </w:r>
      <w:bookmarkStart w:id="45" w:name="o156"/>
      <w:bookmarkEnd w:id="45"/>
    </w:p>
    <w:p w14:paraId="7944D92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13.4.2. Одержати встановлені законом дозволи на виконання окремих видів послуг.</w:t>
      </w:r>
      <w:bookmarkStart w:id="46" w:name="o157"/>
      <w:bookmarkStart w:id="47" w:name="o159"/>
      <w:bookmarkEnd w:id="46"/>
      <w:bookmarkEnd w:id="47"/>
    </w:p>
    <w:p w14:paraId="614ACB3C"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13.4.3. Подати Замовнику звіт про використання матеріальних ресурсів та повернути їх залишок у разі, коли забезпечення виконання послуг матеріальними ресурсами повністю або частково здійснюється Замовником.</w:t>
      </w:r>
      <w:bookmarkStart w:id="48" w:name="o160"/>
      <w:bookmarkEnd w:id="48"/>
    </w:p>
    <w:p w14:paraId="0D63AD9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13.4.4. Відмовитися від прийняття матеріальних ресурсів, що надаються Замовником, у разі виявлення їх невідповідності вимогам нормативних документів</w:t>
      </w:r>
      <w:bookmarkStart w:id="49" w:name="o161"/>
      <w:bookmarkEnd w:id="49"/>
      <w:r w:rsidRPr="00115C1D">
        <w:rPr>
          <w:rFonts w:ascii="Times New Roman" w:eastAsia="Times New Roman" w:hAnsi="Times New Roman" w:cs="Times New Roman"/>
          <w:lang w:eastAsia="uk-UA"/>
        </w:rPr>
        <w:t>.</w:t>
      </w:r>
    </w:p>
    <w:p w14:paraId="44065550"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13.4.5. Своєчасно попередити </w:t>
      </w:r>
      <w:r w:rsidRPr="00115C1D">
        <w:rPr>
          <w:rFonts w:ascii="Times New Roman" w:eastAsia="Times New Roman" w:hAnsi="Times New Roman" w:cs="Times New Roman"/>
          <w:lang w:eastAsia="ru-RU"/>
        </w:rPr>
        <w:t>Замовника</w:t>
      </w:r>
      <w:r w:rsidRPr="00115C1D">
        <w:rPr>
          <w:rFonts w:ascii="Times New Roman" w:eastAsia="Times New Roman" w:hAnsi="Times New Roman" w:cs="Times New Roman"/>
          <w:lang w:eastAsia="uk-UA"/>
        </w:rPr>
        <w:t xml:space="preserve"> у разі виявлення невідповідності матеріальних ресурсів, забезпечення якими здійснює Замовник, нормативним документам та відмовитися від їх прийняття</w:t>
      </w:r>
      <w:bookmarkStart w:id="50" w:name="o162"/>
      <w:bookmarkEnd w:id="50"/>
      <w:r w:rsidRPr="00115C1D">
        <w:rPr>
          <w:rFonts w:ascii="Times New Roman" w:eastAsia="Times New Roman" w:hAnsi="Times New Roman" w:cs="Times New Roman"/>
          <w:lang w:eastAsia="uk-UA"/>
        </w:rPr>
        <w:t>.</w:t>
      </w:r>
    </w:p>
    <w:p w14:paraId="4203BC66"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13.4.6. Вживати заходів до збереження майна, переданого </w:t>
      </w:r>
      <w:r w:rsidRPr="00115C1D">
        <w:rPr>
          <w:rFonts w:ascii="Times New Roman" w:eastAsia="Times New Roman" w:hAnsi="Times New Roman" w:cs="Times New Roman"/>
          <w:lang w:eastAsia="ru-RU"/>
        </w:rPr>
        <w:t>Замовником</w:t>
      </w:r>
      <w:r w:rsidRPr="00115C1D">
        <w:rPr>
          <w:rFonts w:ascii="Times New Roman" w:eastAsia="Times New Roman" w:hAnsi="Times New Roman" w:cs="Times New Roman"/>
          <w:lang w:eastAsia="uk-UA"/>
        </w:rPr>
        <w:t>.</w:t>
      </w:r>
      <w:bookmarkStart w:id="51" w:name="o163"/>
      <w:bookmarkEnd w:id="51"/>
    </w:p>
    <w:p w14:paraId="245F62D5"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13.4.7. Своєчасно попередити </w:t>
      </w:r>
      <w:r w:rsidRPr="00115C1D">
        <w:rPr>
          <w:rFonts w:ascii="Times New Roman" w:eastAsia="Times New Roman" w:hAnsi="Times New Roman" w:cs="Times New Roman"/>
          <w:lang w:eastAsia="ru-RU"/>
        </w:rPr>
        <w:t xml:space="preserve">Замовника </w:t>
      </w:r>
      <w:r w:rsidRPr="00115C1D">
        <w:rPr>
          <w:rFonts w:ascii="Times New Roman" w:eastAsia="Times New Roman" w:hAnsi="Times New Roman" w:cs="Times New Roman"/>
          <w:lang w:eastAsia="uk-UA"/>
        </w:rPr>
        <w:t>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bookmarkStart w:id="52" w:name="o165"/>
      <w:bookmarkStart w:id="53" w:name="o166"/>
      <w:bookmarkEnd w:id="52"/>
      <w:bookmarkEnd w:id="53"/>
    </w:p>
    <w:p w14:paraId="7A5F4DAE" w14:textId="077949A9"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13.4.8. Передати </w:t>
      </w:r>
      <w:r w:rsidRPr="00115C1D">
        <w:rPr>
          <w:rFonts w:ascii="Times New Roman" w:eastAsia="Times New Roman" w:hAnsi="Times New Roman" w:cs="Times New Roman"/>
          <w:lang w:eastAsia="ru-RU"/>
        </w:rPr>
        <w:t>Замовнику</w:t>
      </w:r>
      <w:r w:rsidRPr="00115C1D">
        <w:rPr>
          <w:rFonts w:ascii="Times New Roman" w:eastAsia="Times New Roman" w:hAnsi="Times New Roman" w:cs="Times New Roman"/>
          <w:lang w:eastAsia="uk-UA"/>
        </w:rPr>
        <w:t xml:space="preserve"> </w:t>
      </w:r>
      <w:proofErr w:type="gramStart"/>
      <w:r w:rsidRPr="00115C1D">
        <w:rPr>
          <w:rFonts w:ascii="Times New Roman" w:eastAsia="Times New Roman" w:hAnsi="Times New Roman" w:cs="Times New Roman"/>
          <w:lang w:eastAsia="uk-UA"/>
        </w:rPr>
        <w:t>у порядку</w:t>
      </w:r>
      <w:proofErr w:type="gramEnd"/>
      <w:r w:rsidRPr="00115C1D">
        <w:rPr>
          <w:rFonts w:ascii="Times New Roman" w:eastAsia="Times New Roman" w:hAnsi="Times New Roman" w:cs="Times New Roman"/>
          <w:lang w:eastAsia="uk-UA"/>
        </w:rPr>
        <w:t>, п</w:t>
      </w:r>
      <w:r w:rsidR="00205977">
        <w:rPr>
          <w:rFonts w:ascii="Times New Roman" w:eastAsia="Times New Roman" w:hAnsi="Times New Roman" w:cs="Times New Roman"/>
          <w:lang w:eastAsia="uk-UA"/>
        </w:rPr>
        <w:t xml:space="preserve">ередбаченому законодавством та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оговором, закінчені послуги.</w:t>
      </w:r>
      <w:bookmarkStart w:id="54" w:name="o167"/>
      <w:bookmarkEnd w:id="54"/>
    </w:p>
    <w:p w14:paraId="35341747" w14:textId="28152570"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13.4.9. Забезпечити ведення та передачу </w:t>
      </w:r>
      <w:r w:rsidRPr="00115C1D">
        <w:rPr>
          <w:rFonts w:ascii="Times New Roman" w:eastAsia="Times New Roman" w:hAnsi="Times New Roman" w:cs="Times New Roman"/>
          <w:lang w:eastAsia="ru-RU"/>
        </w:rPr>
        <w:t>Замовнику</w:t>
      </w:r>
      <w:r w:rsidRPr="00115C1D">
        <w:rPr>
          <w:rFonts w:ascii="Times New Roman" w:eastAsia="Times New Roman" w:hAnsi="Times New Roman" w:cs="Times New Roman"/>
          <w:lang w:eastAsia="uk-UA"/>
        </w:rPr>
        <w:t xml:space="preserve"> в установленому по</w:t>
      </w:r>
      <w:r w:rsidR="00205977">
        <w:rPr>
          <w:rFonts w:ascii="Times New Roman" w:eastAsia="Times New Roman" w:hAnsi="Times New Roman" w:cs="Times New Roman"/>
          <w:lang w:eastAsia="uk-UA"/>
        </w:rPr>
        <w:t xml:space="preserve">рядку документів про виконання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оговору.</w:t>
      </w:r>
    </w:p>
    <w:p w14:paraId="2A6DDD6E" w14:textId="597724D2"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t xml:space="preserve">13.4.10.  </w:t>
      </w:r>
      <w:r w:rsidRPr="00115C1D">
        <w:rPr>
          <w:rFonts w:ascii="Times New Roman" w:eastAsia="Times New Roman" w:hAnsi="Times New Roman" w:cs="Times New Roman"/>
          <w:lang w:eastAsia="ru-RU"/>
        </w:rPr>
        <w:t xml:space="preserve">Виконавець зобов’язаний розпочати послуги в терміни, визначені </w:t>
      </w:r>
      <w:r w:rsidR="00205977">
        <w:rPr>
          <w:rFonts w:ascii="Times New Roman" w:eastAsia="Times New Roman" w:hAnsi="Times New Roman" w:cs="Times New Roman"/>
          <w:lang w:eastAsia="ru-RU"/>
        </w:rPr>
        <w:t xml:space="preserve">відповідно до п. 2.1. </w:t>
      </w:r>
      <w:r w:rsidR="00205977">
        <w:rPr>
          <w:rFonts w:ascii="Times New Roman" w:eastAsia="Times New Roman" w:hAnsi="Times New Roman" w:cs="Times New Roman"/>
          <w:lang w:val="uk-UA" w:eastAsia="ru-RU"/>
        </w:rPr>
        <w:t>Д</w:t>
      </w:r>
      <w:r w:rsidR="00205977">
        <w:rPr>
          <w:rFonts w:ascii="Times New Roman" w:eastAsia="Times New Roman" w:hAnsi="Times New Roman" w:cs="Times New Roman"/>
          <w:lang w:eastAsia="ru-RU"/>
        </w:rPr>
        <w:t>оговору.</w:t>
      </w:r>
    </w:p>
    <w:p w14:paraId="53D4883F" w14:textId="1DCBA951"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lastRenderedPageBreak/>
        <w:t xml:space="preserve">13.4.11. Виконавець зобов’язується забезпечити завершення послуги </w:t>
      </w:r>
      <w:proofErr w:type="gramStart"/>
      <w:r w:rsidR="00205977">
        <w:rPr>
          <w:rFonts w:ascii="Times New Roman" w:eastAsia="Times New Roman" w:hAnsi="Times New Roman" w:cs="Times New Roman"/>
          <w:lang w:eastAsia="ru-RU"/>
        </w:rPr>
        <w:t>в строк</w:t>
      </w:r>
      <w:proofErr w:type="gramEnd"/>
      <w:r w:rsidRPr="00115C1D">
        <w:rPr>
          <w:rFonts w:ascii="Times New Roman" w:eastAsia="Times New Roman" w:hAnsi="Times New Roman" w:cs="Times New Roman"/>
          <w:lang w:eastAsia="ru-RU"/>
        </w:rPr>
        <w:t xml:space="preserve"> або </w:t>
      </w:r>
      <w:r w:rsidR="00205977">
        <w:rPr>
          <w:rFonts w:ascii="Times New Roman" w:eastAsia="Times New Roman" w:hAnsi="Times New Roman" w:cs="Times New Roman"/>
          <w:lang w:eastAsia="ru-RU"/>
        </w:rPr>
        <w:t xml:space="preserve">термін, встановлений в п. 2.1. </w:t>
      </w:r>
      <w:r w:rsidR="00205977">
        <w:rPr>
          <w:rFonts w:ascii="Times New Roman" w:eastAsia="Times New Roman" w:hAnsi="Times New Roman" w:cs="Times New Roman"/>
          <w:lang w:val="uk-UA" w:eastAsia="ru-RU"/>
        </w:rPr>
        <w:t>Д</w:t>
      </w:r>
      <w:r w:rsidRPr="00115C1D">
        <w:rPr>
          <w:rFonts w:ascii="Times New Roman" w:eastAsia="Times New Roman" w:hAnsi="Times New Roman" w:cs="Times New Roman"/>
          <w:lang w:eastAsia="ru-RU"/>
        </w:rPr>
        <w:t>оговору.</w:t>
      </w:r>
    </w:p>
    <w:p w14:paraId="1B7BB713"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13.4.13</w:t>
      </w:r>
      <w:bookmarkStart w:id="55" w:name="o172"/>
      <w:bookmarkEnd w:id="55"/>
      <w:r w:rsidRPr="00115C1D">
        <w:rPr>
          <w:rFonts w:ascii="Times New Roman" w:eastAsia="Times New Roman" w:hAnsi="Times New Roman" w:cs="Times New Roman"/>
          <w:lang w:eastAsia="uk-UA"/>
        </w:rPr>
        <w:t xml:space="preserve"> Інформувати в установленому порядку </w:t>
      </w:r>
      <w:r w:rsidRPr="00115C1D">
        <w:rPr>
          <w:rFonts w:ascii="Times New Roman" w:eastAsia="Times New Roman" w:hAnsi="Times New Roman" w:cs="Times New Roman"/>
          <w:lang w:eastAsia="ru-RU"/>
        </w:rPr>
        <w:t>Замовника</w:t>
      </w:r>
      <w:r w:rsidRPr="00115C1D">
        <w:rPr>
          <w:rFonts w:ascii="Times New Roman" w:eastAsia="Times New Roman" w:hAnsi="Times New Roman" w:cs="Times New Roman"/>
          <w:lang w:eastAsia="uk-UA"/>
        </w:rPr>
        <w:t xml:space="preserve"> про хід виконання зобов'язань за договором, обставини, що перешкоджають його виконанню, а також про заходи, необхідні для їх усунення.</w:t>
      </w:r>
    </w:p>
    <w:p w14:paraId="33A13093" w14:textId="0909EF4C" w:rsidR="00ED17D3" w:rsidRPr="00115C1D" w:rsidRDefault="00ED17D3" w:rsidP="006C7CE1">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13.4.14. Надати </w:t>
      </w:r>
      <w:r w:rsidRPr="00115C1D">
        <w:rPr>
          <w:rFonts w:ascii="Times New Roman" w:eastAsia="Times New Roman" w:hAnsi="Times New Roman" w:cs="Times New Roman"/>
          <w:lang w:eastAsia="ru-RU"/>
        </w:rPr>
        <w:t>Замовнику</w:t>
      </w:r>
      <w:r w:rsidRPr="00115C1D">
        <w:rPr>
          <w:rFonts w:ascii="Times New Roman" w:eastAsia="Times New Roman" w:hAnsi="Times New Roman" w:cs="Times New Roman"/>
          <w:lang w:eastAsia="uk-UA"/>
        </w:rPr>
        <w:t xml:space="preserve"> акти виконаних робіт за формою КБ-2в та довідки про їх вартість за формою КБ-3.</w:t>
      </w:r>
      <w:bookmarkStart w:id="56" w:name="o173"/>
      <w:bookmarkEnd w:id="56"/>
    </w:p>
    <w:p w14:paraId="51E1A0B1" w14:textId="77777777" w:rsidR="00CE41F8" w:rsidRDefault="00CE41F8" w:rsidP="00ED17D3">
      <w:pPr>
        <w:spacing w:after="0" w:line="240" w:lineRule="auto"/>
        <w:ind w:firstLine="567"/>
        <w:jc w:val="center"/>
        <w:rPr>
          <w:rFonts w:ascii="Times New Roman" w:eastAsia="Times New Roman" w:hAnsi="Times New Roman" w:cs="Times New Roman"/>
          <w:b/>
          <w:lang w:eastAsia="ru-RU"/>
        </w:rPr>
      </w:pPr>
    </w:p>
    <w:p w14:paraId="28C86CC5" w14:textId="0C199336" w:rsidR="00205977"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14. Відповідальність сторін за порушення зобов’язань</w:t>
      </w:r>
      <w:r w:rsidR="00CE41F8">
        <w:rPr>
          <w:rFonts w:ascii="Times New Roman" w:eastAsia="Times New Roman" w:hAnsi="Times New Roman" w:cs="Times New Roman"/>
          <w:b/>
          <w:lang w:eastAsia="ru-RU"/>
        </w:rPr>
        <w:t xml:space="preserve"> за </w:t>
      </w:r>
      <w:r w:rsidR="00CE41F8">
        <w:rPr>
          <w:rFonts w:ascii="Times New Roman" w:eastAsia="Times New Roman" w:hAnsi="Times New Roman" w:cs="Times New Roman"/>
          <w:b/>
          <w:lang w:val="uk-UA" w:eastAsia="ru-RU"/>
        </w:rPr>
        <w:t>Д</w:t>
      </w:r>
      <w:r w:rsidRPr="00115C1D">
        <w:rPr>
          <w:rFonts w:ascii="Times New Roman" w:eastAsia="Times New Roman" w:hAnsi="Times New Roman" w:cs="Times New Roman"/>
          <w:b/>
          <w:lang w:eastAsia="ru-RU"/>
        </w:rPr>
        <w:t xml:space="preserve">оговором </w:t>
      </w:r>
    </w:p>
    <w:p w14:paraId="49D13511" w14:textId="2C019197" w:rsidR="00ED17D3" w:rsidRPr="00115C1D" w:rsidRDefault="00ED17D3" w:rsidP="00ED17D3">
      <w:pPr>
        <w:spacing w:after="0" w:line="240" w:lineRule="auto"/>
        <w:ind w:firstLine="567"/>
        <w:jc w:val="center"/>
        <w:rPr>
          <w:rFonts w:ascii="Times New Roman" w:eastAsia="Times New Roman" w:hAnsi="Times New Roman" w:cs="Times New Roman"/>
          <w:b/>
          <w:lang w:eastAsia="ru-RU"/>
        </w:rPr>
      </w:pPr>
      <w:r w:rsidRPr="00115C1D">
        <w:rPr>
          <w:rFonts w:ascii="Times New Roman" w:eastAsia="Times New Roman" w:hAnsi="Times New Roman" w:cs="Times New Roman"/>
          <w:b/>
          <w:lang w:eastAsia="ru-RU"/>
        </w:rPr>
        <w:t>та порядок урегулювання спорів</w:t>
      </w:r>
    </w:p>
    <w:p w14:paraId="79EDB9D2" w14:textId="3D8D02DB" w:rsidR="00ED17D3" w:rsidRPr="00115C1D" w:rsidRDefault="001E4B32"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14.1. Порушення зобов'язань за </w:t>
      </w:r>
      <w:r>
        <w:rPr>
          <w:rFonts w:ascii="Times New Roman" w:eastAsia="Times New Roman" w:hAnsi="Times New Roman" w:cs="Times New Roman"/>
          <w:lang w:val="uk-UA" w:eastAsia="uk-UA"/>
        </w:rPr>
        <w:t>Д</w:t>
      </w:r>
      <w:r w:rsidR="00ED17D3" w:rsidRPr="00115C1D">
        <w:rPr>
          <w:rFonts w:ascii="Times New Roman" w:eastAsia="Times New Roman" w:hAnsi="Times New Roman" w:cs="Times New Roman"/>
          <w:lang w:eastAsia="uk-UA"/>
        </w:rPr>
        <w:t>оговором є підставою для застосування господарських санкцій, передбачених Господарським кодексо</w:t>
      </w:r>
      <w:r w:rsidR="00205977">
        <w:rPr>
          <w:rFonts w:ascii="Times New Roman" w:eastAsia="Times New Roman" w:hAnsi="Times New Roman" w:cs="Times New Roman"/>
          <w:lang w:eastAsia="uk-UA"/>
        </w:rPr>
        <w:t xml:space="preserve">м України, іншими законами або </w:t>
      </w:r>
      <w:r w:rsidR="00205977">
        <w:rPr>
          <w:rFonts w:ascii="Times New Roman" w:eastAsia="Times New Roman" w:hAnsi="Times New Roman" w:cs="Times New Roman"/>
          <w:lang w:val="uk-UA" w:eastAsia="uk-UA"/>
        </w:rPr>
        <w:t>Д</w:t>
      </w:r>
      <w:r w:rsidR="00ED17D3" w:rsidRPr="00115C1D">
        <w:rPr>
          <w:rFonts w:ascii="Times New Roman" w:eastAsia="Times New Roman" w:hAnsi="Times New Roman" w:cs="Times New Roman"/>
          <w:lang w:eastAsia="uk-UA"/>
        </w:rPr>
        <w:t>оговором.</w:t>
      </w:r>
      <w:bookmarkStart w:id="57" w:name="o311"/>
      <w:bookmarkEnd w:id="57"/>
    </w:p>
    <w:p w14:paraId="2FFE95AA" w14:textId="125ABFA5" w:rsidR="00ED17D3" w:rsidRPr="00115C1D" w:rsidRDefault="00ED17D3" w:rsidP="00ED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14.2. Застосування господарських санкцій до сторони</w:t>
      </w:r>
      <w:r w:rsidR="00205977">
        <w:rPr>
          <w:rFonts w:ascii="Times New Roman" w:eastAsia="Times New Roman" w:hAnsi="Times New Roman" w:cs="Times New Roman"/>
          <w:lang w:eastAsia="uk-UA"/>
        </w:rPr>
        <w:t xml:space="preserve">, яка порушила зобов'язання за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оговором, не звільняє її від виконання зобов'язань, крім випадків, кол</w:t>
      </w:r>
      <w:r w:rsidR="00205977">
        <w:rPr>
          <w:rFonts w:ascii="Times New Roman" w:eastAsia="Times New Roman" w:hAnsi="Times New Roman" w:cs="Times New Roman"/>
          <w:lang w:eastAsia="uk-UA"/>
        </w:rPr>
        <w:t xml:space="preserve">и інше передбачено законом або </w:t>
      </w:r>
      <w:r w:rsidR="00205977">
        <w:rPr>
          <w:rFonts w:ascii="Times New Roman" w:eastAsia="Times New Roman" w:hAnsi="Times New Roman" w:cs="Times New Roman"/>
          <w:lang w:val="uk-UA" w:eastAsia="uk-UA"/>
        </w:rPr>
        <w:t>Д</w:t>
      </w:r>
      <w:r w:rsidRPr="00115C1D">
        <w:rPr>
          <w:rFonts w:ascii="Times New Roman" w:eastAsia="Times New Roman" w:hAnsi="Times New Roman" w:cs="Times New Roman"/>
          <w:lang w:eastAsia="uk-UA"/>
        </w:rPr>
        <w:t xml:space="preserve">оговором. </w:t>
      </w:r>
    </w:p>
    <w:p w14:paraId="54C075A5"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bookmarkStart w:id="58" w:name="o312"/>
      <w:bookmarkEnd w:id="58"/>
      <w:r w:rsidRPr="00115C1D">
        <w:rPr>
          <w:rFonts w:ascii="Times New Roman" w:eastAsia="Times New Roman" w:hAnsi="Times New Roman" w:cs="Times New Roman"/>
          <w:lang w:eastAsia="uk-UA"/>
        </w:rPr>
        <w:t>14.3. </w:t>
      </w:r>
      <w:r w:rsidRPr="00115C1D">
        <w:rPr>
          <w:rFonts w:ascii="Times New Roman" w:eastAsia="Times New Roman" w:hAnsi="Times New Roman" w:cs="Times New Roman"/>
          <w:lang w:eastAsia="ru-RU"/>
        </w:rPr>
        <w:t>Сторони несуть відповідальність за невиконання даного Договору згідно з чинним законодавством України.</w:t>
      </w:r>
    </w:p>
    <w:p w14:paraId="766E217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14.4. Всі суперечки між Замовником та Виконавцем вирішуються шляхом переговорів стосовно всіх пунктів Договору.</w:t>
      </w:r>
    </w:p>
    <w:p w14:paraId="7A05D878"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14.5. Сторони несуть майнову відповідальність за виконання своїх договірних зобов’язань, а також зобов’язань уповноважених представників, послугами яких вони користуються для виконання цього Договору. Винна сторона зобов’язана компенсувати збитки Стороні, що постраждала відповідно до умов цього Договору.</w:t>
      </w:r>
    </w:p>
    <w:p w14:paraId="4D4E6D80" w14:textId="78301B81"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14.6. У разі</w:t>
      </w:r>
      <w:r w:rsidR="007D022C" w:rsidRPr="00115C1D">
        <w:rPr>
          <w:rFonts w:ascii="Times New Roman" w:eastAsia="Times New Roman" w:hAnsi="Times New Roman" w:cs="Times New Roman"/>
          <w:lang w:eastAsia="ru-RU"/>
        </w:rPr>
        <w:t xml:space="preserve"> прострочення строків </w:t>
      </w:r>
      <w:r w:rsidR="007D022C" w:rsidRPr="00115C1D">
        <w:rPr>
          <w:rFonts w:ascii="Times New Roman" w:eastAsia="Times New Roman" w:hAnsi="Times New Roman" w:cs="Times New Roman"/>
          <w:lang w:val="uk-UA" w:eastAsia="ru-RU"/>
        </w:rPr>
        <w:t>надання</w:t>
      </w:r>
      <w:r w:rsidRPr="00115C1D">
        <w:rPr>
          <w:rFonts w:ascii="Times New Roman" w:eastAsia="Times New Roman" w:hAnsi="Times New Roman" w:cs="Times New Roman"/>
          <w:lang w:eastAsia="ru-RU"/>
        </w:rPr>
        <w:t xml:space="preserve"> послуг, що передбачені п. 2.1. Договору, Виконавець сплачує Замовнику пеню у розмірі подвійної облікової ставки НБУ від суми прострочених зобов’язань за кожен день прострочки.</w:t>
      </w:r>
    </w:p>
    <w:p w14:paraId="54CBB5B8"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14.7. У разі затримання оплати Замовником виконаних Виконавцем послуг, Замовник сплачує Виконавцю пеню у розмірі подвійної облікової ставки НБУ від суми заборгованості за кожен день прострочення.</w:t>
      </w:r>
    </w:p>
    <w:p w14:paraId="2607351A"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14.8. Якщо в процесі виконання послуг будуть заподіяні непередбачені збитки третій особі, відповідальність за їх спричинення винна Сторона повинна відшкодувати у встановленому законодавством порядку, при наявності висновків відповідних органів, суду.</w:t>
      </w:r>
    </w:p>
    <w:p w14:paraId="7D8CF770" w14:textId="6E355AE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14.9. Сплата неустойки не звільняє винну Сторон</w:t>
      </w:r>
      <w:r w:rsidR="00205977">
        <w:rPr>
          <w:rFonts w:ascii="Times New Roman" w:eastAsia="Times New Roman" w:hAnsi="Times New Roman" w:cs="Times New Roman"/>
          <w:lang w:eastAsia="ru-RU"/>
        </w:rPr>
        <w:t xml:space="preserve">у від виконання зобов’язань за </w:t>
      </w:r>
      <w:r w:rsidR="00205977">
        <w:rPr>
          <w:rFonts w:ascii="Times New Roman" w:eastAsia="Times New Roman" w:hAnsi="Times New Roman" w:cs="Times New Roman"/>
          <w:lang w:val="uk-UA" w:eastAsia="ru-RU"/>
        </w:rPr>
        <w:t>Д</w:t>
      </w:r>
      <w:r w:rsidRPr="00115C1D">
        <w:rPr>
          <w:rFonts w:ascii="Times New Roman" w:eastAsia="Times New Roman" w:hAnsi="Times New Roman" w:cs="Times New Roman"/>
          <w:lang w:eastAsia="ru-RU"/>
        </w:rPr>
        <w:t>оговором. Виконання винною Стороною порушених зобов’язань за Договором не звільняє від сплати неустойки за нена</w:t>
      </w:r>
      <w:r w:rsidR="00205977">
        <w:rPr>
          <w:rFonts w:ascii="Times New Roman" w:eastAsia="Times New Roman" w:hAnsi="Times New Roman" w:cs="Times New Roman"/>
          <w:lang w:eastAsia="ru-RU"/>
        </w:rPr>
        <w:t xml:space="preserve">лежне виконання зобов’язань за </w:t>
      </w:r>
      <w:r w:rsidR="00205977">
        <w:rPr>
          <w:rFonts w:ascii="Times New Roman" w:eastAsia="Times New Roman" w:hAnsi="Times New Roman" w:cs="Times New Roman"/>
          <w:lang w:val="uk-UA" w:eastAsia="ru-RU"/>
        </w:rPr>
        <w:t>Д</w:t>
      </w:r>
      <w:r w:rsidRPr="00115C1D">
        <w:rPr>
          <w:rFonts w:ascii="Times New Roman" w:eastAsia="Times New Roman" w:hAnsi="Times New Roman" w:cs="Times New Roman"/>
          <w:lang w:eastAsia="ru-RU"/>
        </w:rPr>
        <w:t>оговором.</w:t>
      </w:r>
    </w:p>
    <w:p w14:paraId="23FD9174"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14.8. У випадку, якщо суперечки не вирішені, як вказано у п. 14.4 Договору, вони повинні вирішуватися тільки в судовому порядку згідно чинного законодавства.</w:t>
      </w:r>
    </w:p>
    <w:p w14:paraId="51C1DC1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14.9. Виконавець несе матеріальну відповідальність за збереження виконаних послуг, наслідки їх пошкодження або знищення до передачі Замовнику.</w:t>
      </w:r>
    </w:p>
    <w:p w14:paraId="15254D1A"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14.10.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530BA3C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14.11.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bookmarkStart w:id="59" w:name="o322"/>
      <w:bookmarkEnd w:id="59"/>
    </w:p>
    <w:p w14:paraId="0095FDA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Претензія розглядається в місячний строк з дня її одержання. Обґрунтовані вимоги заявника порушник зобов'язаний задовольнити. </w:t>
      </w:r>
      <w:bookmarkStart w:id="60" w:name="o323"/>
      <w:bookmarkEnd w:id="60"/>
    </w:p>
    <w:p w14:paraId="152FCD2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uk-UA"/>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14:paraId="296ECC69" w14:textId="737B10FC"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t>14.1</w:t>
      </w:r>
      <w:r w:rsidRPr="00115C1D">
        <w:rPr>
          <w:rFonts w:ascii="Times New Roman" w:eastAsia="Times New Roman" w:hAnsi="Times New Roman" w:cs="Times New Roman"/>
          <w:lang w:val="uk-UA" w:eastAsia="uk-UA"/>
        </w:rPr>
        <w:t>2</w:t>
      </w:r>
      <w:r w:rsidR="00ED17D3" w:rsidRPr="00115C1D">
        <w:rPr>
          <w:rFonts w:ascii="Times New Roman" w:eastAsia="Times New Roman" w:hAnsi="Times New Roman" w:cs="Times New Roman"/>
          <w:lang w:eastAsia="uk-UA"/>
        </w:rPr>
        <w:t>. В</w:t>
      </w:r>
      <w:r w:rsidR="00ED17D3" w:rsidRPr="00115C1D">
        <w:rPr>
          <w:rFonts w:ascii="Times New Roman" w:eastAsia="Times New Roman" w:hAnsi="Times New Roman" w:cs="Times New Roman"/>
          <w:lang w:eastAsia="ru-RU"/>
        </w:rPr>
        <w:t xml:space="preserve">ідповідно до статті 237. </w:t>
      </w:r>
      <w:r w:rsidR="00ED17D3" w:rsidRPr="00115C1D">
        <w:rPr>
          <w:rFonts w:ascii="Times New Roman" w:eastAsia="Times New Roman" w:hAnsi="Times New Roman" w:cs="Times New Roman"/>
          <w:lang w:eastAsia="uk-UA"/>
        </w:rPr>
        <w:t>Господарського кодексу України</w:t>
      </w:r>
      <w:r w:rsidR="00ED17D3" w:rsidRPr="00115C1D">
        <w:rPr>
          <w:rFonts w:ascii="Times New Roman" w:eastAsia="Times New Roman" w:hAnsi="Times New Roman" w:cs="Times New Roman"/>
          <w:lang w:eastAsia="ru-RU"/>
        </w:rPr>
        <w:t xml:space="preserve"> Замовник може застосування оперативно-господарських санкцій, а саме:</w:t>
      </w:r>
      <w:bookmarkStart w:id="61" w:name="n1622"/>
      <w:bookmarkEnd w:id="61"/>
    </w:p>
    <w:p w14:paraId="1AA49B35" w14:textId="12879AAB"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2</w:t>
      </w:r>
      <w:r w:rsidR="00ED17D3" w:rsidRPr="00115C1D">
        <w:rPr>
          <w:rFonts w:ascii="Times New Roman" w:eastAsia="Times New Roman" w:hAnsi="Times New Roman" w:cs="Times New Roman"/>
          <w:lang w:eastAsia="ru-RU"/>
        </w:rPr>
        <w:t>.1. Підставою для застосування оперативно-господарських</w:t>
      </w:r>
      <w:r w:rsidR="00205977">
        <w:rPr>
          <w:rFonts w:ascii="Times New Roman" w:eastAsia="Times New Roman" w:hAnsi="Times New Roman" w:cs="Times New Roman"/>
          <w:lang w:eastAsia="ru-RU"/>
        </w:rPr>
        <w:t xml:space="preserve"> санкцій є факт порушення умов </w:t>
      </w:r>
      <w:r w:rsidR="00205977">
        <w:rPr>
          <w:rFonts w:ascii="Times New Roman" w:eastAsia="Times New Roman" w:hAnsi="Times New Roman" w:cs="Times New Roman"/>
          <w:lang w:val="uk-UA" w:eastAsia="ru-RU"/>
        </w:rPr>
        <w:t>Д</w:t>
      </w:r>
      <w:r w:rsidR="00ED17D3" w:rsidRPr="00115C1D">
        <w:rPr>
          <w:rFonts w:ascii="Times New Roman" w:eastAsia="Times New Roman" w:hAnsi="Times New Roman" w:cs="Times New Roman"/>
          <w:lang w:eastAsia="ru-RU"/>
        </w:rPr>
        <w:t>оговору Виконавц</w:t>
      </w:r>
      <w:r w:rsidR="00205977">
        <w:rPr>
          <w:rFonts w:ascii="Times New Roman" w:eastAsia="Times New Roman" w:hAnsi="Times New Roman" w:cs="Times New Roman"/>
          <w:lang w:val="uk-UA" w:eastAsia="ru-RU"/>
        </w:rPr>
        <w:t>ем</w:t>
      </w:r>
      <w:r w:rsidR="00ED17D3" w:rsidRPr="00115C1D">
        <w:rPr>
          <w:rFonts w:ascii="Times New Roman" w:eastAsia="Times New Roman" w:hAnsi="Times New Roman" w:cs="Times New Roman"/>
          <w:lang w:eastAsia="ru-RU"/>
        </w:rPr>
        <w:t>. Оперативно-господарські санкції застосовуються Замовником, у позасудовому порядку та без попереднього пред'явлення претензії порушнику зобов'язання.</w:t>
      </w:r>
      <w:bookmarkStart w:id="62" w:name="n1623"/>
      <w:bookmarkEnd w:id="62"/>
    </w:p>
    <w:p w14:paraId="37E30989" w14:textId="1F0A4B1A"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2</w:t>
      </w:r>
      <w:r w:rsidR="00ED17D3" w:rsidRPr="00115C1D">
        <w:rPr>
          <w:rFonts w:ascii="Times New Roman" w:eastAsia="Times New Roman" w:hAnsi="Times New Roman" w:cs="Times New Roman"/>
          <w:lang w:eastAsia="ru-RU"/>
        </w:rPr>
        <w:t>.2. Порядок застосування Замовником конкретних оперативно-госп</w:t>
      </w:r>
      <w:r w:rsidR="00205977">
        <w:rPr>
          <w:rFonts w:ascii="Times New Roman" w:eastAsia="Times New Roman" w:hAnsi="Times New Roman" w:cs="Times New Roman"/>
          <w:lang w:eastAsia="ru-RU"/>
        </w:rPr>
        <w:t xml:space="preserve">одарських санкцій визначається </w:t>
      </w:r>
      <w:r w:rsidR="00205977">
        <w:rPr>
          <w:rFonts w:ascii="Times New Roman" w:eastAsia="Times New Roman" w:hAnsi="Times New Roman" w:cs="Times New Roman"/>
          <w:lang w:val="uk-UA" w:eastAsia="ru-RU"/>
        </w:rPr>
        <w:t>Д</w:t>
      </w:r>
      <w:r w:rsidR="00ED17D3" w:rsidRPr="00115C1D">
        <w:rPr>
          <w:rFonts w:ascii="Times New Roman" w:eastAsia="Times New Roman" w:hAnsi="Times New Roman" w:cs="Times New Roman"/>
          <w:lang w:eastAsia="ru-RU"/>
        </w:rPr>
        <w:t>оговором. У разі незгоди з застосуванням оперативно-господарської санкції Виконавець може звернутися до суду з заявою про скасування такої санкції та відшкодування збитків, завданих її застосуванням.</w:t>
      </w:r>
      <w:bookmarkStart w:id="63" w:name="n1624"/>
      <w:bookmarkEnd w:id="63"/>
    </w:p>
    <w:p w14:paraId="1BF198F9" w14:textId="63EC40E6"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2</w:t>
      </w:r>
      <w:r w:rsidR="00ED17D3" w:rsidRPr="00115C1D">
        <w:rPr>
          <w:rFonts w:ascii="Times New Roman" w:eastAsia="Times New Roman" w:hAnsi="Times New Roman" w:cs="Times New Roman"/>
          <w:lang w:eastAsia="ru-RU"/>
        </w:rPr>
        <w:t>.3. Оперативно-господарські санкції можуть застосовуватися одночасно з відшкодуванням збитків та стягненням штрафних санкцій.</w:t>
      </w:r>
    </w:p>
    <w:p w14:paraId="1E8657E2" w14:textId="1AA2D9A0" w:rsidR="00ED17D3" w:rsidRPr="00115C1D" w:rsidRDefault="007D022C" w:rsidP="00ED17D3">
      <w:pPr>
        <w:spacing w:after="0" w:line="240" w:lineRule="auto"/>
        <w:ind w:firstLine="567"/>
        <w:jc w:val="both"/>
        <w:rPr>
          <w:rFonts w:ascii="Times New Roman" w:eastAsia="Times New Roman" w:hAnsi="Times New Roman" w:cs="Times New Roman"/>
          <w:lang w:eastAsia="uk-UA"/>
        </w:rPr>
      </w:pPr>
      <w:r w:rsidRPr="00115C1D">
        <w:rPr>
          <w:rFonts w:ascii="Times New Roman" w:eastAsia="Times New Roman" w:hAnsi="Times New Roman" w:cs="Times New Roman"/>
          <w:lang w:eastAsia="ru-RU"/>
        </w:rPr>
        <w:lastRenderedPageBreak/>
        <w:t>14.1</w:t>
      </w:r>
      <w:r w:rsidRPr="00115C1D">
        <w:rPr>
          <w:rFonts w:ascii="Times New Roman" w:eastAsia="Times New Roman" w:hAnsi="Times New Roman" w:cs="Times New Roman"/>
          <w:lang w:val="uk-UA" w:eastAsia="ru-RU"/>
        </w:rPr>
        <w:t>2</w:t>
      </w:r>
      <w:r w:rsidR="00205977">
        <w:rPr>
          <w:rFonts w:ascii="Times New Roman" w:eastAsia="Times New Roman" w:hAnsi="Times New Roman" w:cs="Times New Roman"/>
          <w:lang w:eastAsia="ru-RU"/>
        </w:rPr>
        <w:t xml:space="preserve">.4. Порушення умов </w:t>
      </w:r>
      <w:r w:rsidR="00205977">
        <w:rPr>
          <w:rFonts w:ascii="Times New Roman" w:eastAsia="Times New Roman" w:hAnsi="Times New Roman" w:cs="Times New Roman"/>
          <w:lang w:val="uk-UA" w:eastAsia="ru-RU"/>
        </w:rPr>
        <w:t>Д</w:t>
      </w:r>
      <w:r w:rsidR="00ED17D3" w:rsidRPr="00115C1D">
        <w:rPr>
          <w:rFonts w:ascii="Times New Roman" w:eastAsia="Times New Roman" w:hAnsi="Times New Roman" w:cs="Times New Roman"/>
          <w:lang w:eastAsia="ru-RU"/>
        </w:rPr>
        <w:t>оговору фіксуються в акті складеному представниками Замовника та підписаному обома сторонами. У випадку відмови представника Виконавця від підпису, про це зазначається в акті. Про застосування Замовником певної оперативно-господарської санкції Виконав</w:t>
      </w:r>
      <w:r w:rsidR="00205977">
        <w:rPr>
          <w:rFonts w:ascii="Times New Roman" w:eastAsia="Times New Roman" w:hAnsi="Times New Roman" w:cs="Times New Roman"/>
          <w:lang w:val="uk-UA" w:eastAsia="ru-RU"/>
        </w:rPr>
        <w:t>ця</w:t>
      </w:r>
      <w:r w:rsidR="00ED17D3" w:rsidRPr="00115C1D">
        <w:rPr>
          <w:rFonts w:ascii="Times New Roman" w:eastAsia="Times New Roman" w:hAnsi="Times New Roman" w:cs="Times New Roman"/>
          <w:lang w:eastAsia="ru-RU"/>
        </w:rPr>
        <w:t xml:space="preserve"> буде повідомлено протягом 3 (трьох) робочих днів з дня складення акту про порушення зобов’язання шляхом направлення рекомендованого листа (з описом вкладення та повідомленням про вручення) </w:t>
      </w:r>
      <w:proofErr w:type="gramStart"/>
      <w:r w:rsidR="00ED17D3" w:rsidRPr="00115C1D">
        <w:rPr>
          <w:rFonts w:ascii="Times New Roman" w:eastAsia="Times New Roman" w:hAnsi="Times New Roman" w:cs="Times New Roman"/>
          <w:lang w:eastAsia="ru-RU"/>
        </w:rPr>
        <w:t>на адресу</w:t>
      </w:r>
      <w:proofErr w:type="gramEnd"/>
      <w:r w:rsidR="00ED17D3" w:rsidRPr="00115C1D">
        <w:rPr>
          <w:rFonts w:ascii="Times New Roman" w:eastAsia="Times New Roman" w:hAnsi="Times New Roman" w:cs="Times New Roman"/>
          <w:lang w:eastAsia="ru-RU"/>
        </w:rPr>
        <w:t xml:space="preserve"> фактичного місцезнаходження Виконавця, зазначену в цьому договорі, або направлення у вигляді сканованої копії на електронну адресу Виконавця, зазначену в цьому договорі.</w:t>
      </w:r>
    </w:p>
    <w:p w14:paraId="22E64142" w14:textId="0172A906"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t>14.1</w:t>
      </w:r>
      <w:r w:rsidRPr="00115C1D">
        <w:rPr>
          <w:rFonts w:ascii="Times New Roman" w:eastAsia="Times New Roman" w:hAnsi="Times New Roman" w:cs="Times New Roman"/>
          <w:lang w:val="uk-UA" w:eastAsia="uk-UA"/>
        </w:rPr>
        <w:t>3</w:t>
      </w:r>
      <w:r w:rsidR="00ED17D3" w:rsidRPr="00115C1D">
        <w:rPr>
          <w:rFonts w:ascii="Times New Roman" w:eastAsia="Times New Roman" w:hAnsi="Times New Roman" w:cs="Times New Roman"/>
          <w:lang w:eastAsia="uk-UA"/>
        </w:rPr>
        <w:t xml:space="preserve">. Враховуючи вимоги статті 235 Господарського кодексу України, з метою припинення або попередження повторення </w:t>
      </w:r>
      <w:r w:rsidR="00ED17D3" w:rsidRPr="00115C1D">
        <w:rPr>
          <w:rFonts w:ascii="Times New Roman" w:eastAsia="Times New Roman" w:hAnsi="Times New Roman" w:cs="Times New Roman"/>
          <w:lang w:eastAsia="ru-RU"/>
        </w:rPr>
        <w:t>Виконавцем порушень зобов’язань, що передбачені умовами даного договору, Замовник, в односторонньому порядку може бути застосовано до Виконавця наступні оперативно-господарські санкції:</w:t>
      </w:r>
    </w:p>
    <w:p w14:paraId="766257BE" w14:textId="68788D99"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3</w:t>
      </w:r>
      <w:r w:rsidR="00ED17D3" w:rsidRPr="00115C1D">
        <w:rPr>
          <w:rFonts w:ascii="Times New Roman" w:eastAsia="Times New Roman" w:hAnsi="Times New Roman" w:cs="Times New Roman"/>
          <w:lang w:eastAsia="ru-RU"/>
        </w:rPr>
        <w:t>.1. відмова від оплати (повної або часткової) за зобов’язаннями, яке виконане неналежним чином (виконання послуг не у відповідності до проектної документації) або дострокове виконання послуг без згоди Замовник;</w:t>
      </w:r>
    </w:p>
    <w:p w14:paraId="35CCFAE7" w14:textId="5838B3D4"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3</w:t>
      </w:r>
      <w:r w:rsidR="00ED17D3" w:rsidRPr="00115C1D">
        <w:rPr>
          <w:rFonts w:ascii="Times New Roman" w:eastAsia="Times New Roman" w:hAnsi="Times New Roman" w:cs="Times New Roman"/>
          <w:lang w:eastAsia="ru-RU"/>
        </w:rPr>
        <w:t>.2. виконання послуг внаслідок прострочення виставлення акредитива платником, припинення видачі банківських позичок тощо;</w:t>
      </w:r>
    </w:p>
    <w:p w14:paraId="13C23288" w14:textId="7B3B4234"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3</w:t>
      </w:r>
      <w:r w:rsidR="00ED17D3" w:rsidRPr="00115C1D">
        <w:rPr>
          <w:rFonts w:ascii="Times New Roman" w:eastAsia="Times New Roman" w:hAnsi="Times New Roman" w:cs="Times New Roman"/>
          <w:lang w:eastAsia="ru-RU"/>
        </w:rPr>
        <w:t xml:space="preserve">.3. відмова від прийняття подальшого виконання послуг, до моменту належного </w:t>
      </w:r>
      <w:r w:rsidR="00ED17D3" w:rsidRPr="00115C1D">
        <w:rPr>
          <w:rFonts w:ascii="Times New Roman" w:eastAsia="Times New Roman" w:hAnsi="Times New Roman" w:cs="Times New Roman"/>
          <w:lang w:eastAsia="uk-UA"/>
        </w:rPr>
        <w:t xml:space="preserve">виправлення недоліків по </w:t>
      </w:r>
      <w:r w:rsidR="00ED17D3" w:rsidRPr="00115C1D">
        <w:rPr>
          <w:rFonts w:ascii="Times New Roman" w:eastAsia="Times New Roman" w:hAnsi="Times New Roman" w:cs="Times New Roman"/>
          <w:lang w:eastAsia="ru-RU"/>
        </w:rPr>
        <w:t>виконаним раніше послугам;</w:t>
      </w:r>
    </w:p>
    <w:p w14:paraId="1C19513E" w14:textId="788AB85A"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3</w:t>
      </w:r>
      <w:r w:rsidR="00ED17D3" w:rsidRPr="00115C1D">
        <w:rPr>
          <w:rFonts w:ascii="Times New Roman" w:eastAsia="Times New Roman" w:hAnsi="Times New Roman" w:cs="Times New Roman"/>
          <w:lang w:eastAsia="ru-RU"/>
        </w:rPr>
        <w:t xml:space="preserve">.4. відмова від встановлення на майбутнє будь-яких господарських відносин із Виконавцем у разі порушення ним будь-якого із </w:t>
      </w:r>
      <w:r w:rsidR="00205977">
        <w:rPr>
          <w:rFonts w:ascii="Times New Roman" w:eastAsia="Times New Roman" w:hAnsi="Times New Roman" w:cs="Times New Roman"/>
          <w:lang w:eastAsia="ru-RU"/>
        </w:rPr>
        <w:t xml:space="preserve">зобов’язань передбачених даним </w:t>
      </w:r>
      <w:r w:rsidR="00205977">
        <w:rPr>
          <w:rFonts w:ascii="Times New Roman" w:eastAsia="Times New Roman" w:hAnsi="Times New Roman" w:cs="Times New Roman"/>
          <w:lang w:val="uk-UA" w:eastAsia="ru-RU"/>
        </w:rPr>
        <w:t>Д</w:t>
      </w:r>
      <w:r w:rsidR="00ED17D3" w:rsidRPr="00115C1D">
        <w:rPr>
          <w:rFonts w:ascii="Times New Roman" w:eastAsia="Times New Roman" w:hAnsi="Times New Roman" w:cs="Times New Roman"/>
          <w:lang w:eastAsia="ru-RU"/>
        </w:rPr>
        <w:t>оговором.</w:t>
      </w:r>
    </w:p>
    <w:p w14:paraId="124E7617" w14:textId="34C2CB70"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w:t>
      </w:r>
      <w:r w:rsidR="007D022C" w:rsidRPr="00115C1D">
        <w:rPr>
          <w:rFonts w:ascii="Times New Roman" w:eastAsia="Times New Roman" w:hAnsi="Times New Roman" w:cs="Times New Roman"/>
          <w:lang w:eastAsia="ru-RU"/>
        </w:rPr>
        <w:t>.1</w:t>
      </w:r>
      <w:r w:rsidR="007D022C" w:rsidRPr="00115C1D">
        <w:rPr>
          <w:rFonts w:ascii="Times New Roman" w:eastAsia="Times New Roman" w:hAnsi="Times New Roman" w:cs="Times New Roman"/>
          <w:lang w:val="uk-UA" w:eastAsia="ru-RU"/>
        </w:rPr>
        <w:t>4</w:t>
      </w:r>
      <w:r w:rsidRPr="00115C1D">
        <w:rPr>
          <w:rFonts w:ascii="Times New Roman" w:eastAsia="Times New Roman" w:hAnsi="Times New Roman" w:cs="Times New Roman"/>
          <w:lang w:eastAsia="ru-RU"/>
        </w:rPr>
        <w:t>. Оперативно-господарські санкції застосовуються незалежно від вини Виконавця у випадку порушення н</w:t>
      </w:r>
      <w:r w:rsidR="00274F6D">
        <w:rPr>
          <w:rFonts w:ascii="Times New Roman" w:eastAsia="Times New Roman" w:hAnsi="Times New Roman" w:cs="Times New Roman"/>
          <w:lang w:eastAsia="ru-RU"/>
        </w:rPr>
        <w:t xml:space="preserve">им своїх зобов’язань по даному </w:t>
      </w:r>
      <w:r w:rsidR="00274F6D">
        <w:rPr>
          <w:rFonts w:ascii="Times New Roman" w:eastAsia="Times New Roman" w:hAnsi="Times New Roman" w:cs="Times New Roman"/>
          <w:lang w:val="uk-UA" w:eastAsia="ru-RU"/>
        </w:rPr>
        <w:t>Д</w:t>
      </w:r>
      <w:r w:rsidRPr="00115C1D">
        <w:rPr>
          <w:rFonts w:ascii="Times New Roman" w:eastAsia="Times New Roman" w:hAnsi="Times New Roman" w:cs="Times New Roman"/>
          <w:lang w:eastAsia="ru-RU"/>
        </w:rPr>
        <w:t>оговору.</w:t>
      </w:r>
    </w:p>
    <w:p w14:paraId="67151D88" w14:textId="04DBD9F8" w:rsidR="00ED17D3" w:rsidRPr="00115C1D" w:rsidRDefault="007D022C"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14.1</w:t>
      </w:r>
      <w:r w:rsidRPr="00115C1D">
        <w:rPr>
          <w:rFonts w:ascii="Times New Roman" w:eastAsia="Times New Roman" w:hAnsi="Times New Roman" w:cs="Times New Roman"/>
          <w:lang w:val="uk-UA" w:eastAsia="ru-RU"/>
        </w:rPr>
        <w:t>5</w:t>
      </w:r>
      <w:r w:rsidR="00ED17D3" w:rsidRPr="00115C1D">
        <w:rPr>
          <w:rFonts w:ascii="Times New Roman" w:eastAsia="Times New Roman" w:hAnsi="Times New Roman" w:cs="Times New Roman"/>
          <w:lang w:eastAsia="ru-RU"/>
        </w:rPr>
        <w:t>. </w:t>
      </w:r>
      <w:r w:rsidR="00274F6D">
        <w:rPr>
          <w:rFonts w:ascii="Times New Roman" w:eastAsia="Times New Roman" w:hAnsi="Times New Roman" w:cs="Times New Roman"/>
          <w:lang w:eastAsia="ru-RU"/>
        </w:rPr>
        <w:t xml:space="preserve">Одностороння відмова від цього </w:t>
      </w:r>
      <w:r w:rsidR="00274F6D">
        <w:rPr>
          <w:rFonts w:ascii="Times New Roman" w:eastAsia="Times New Roman" w:hAnsi="Times New Roman" w:cs="Times New Roman"/>
          <w:lang w:val="uk-UA" w:eastAsia="ru-RU"/>
        </w:rPr>
        <w:t>Д</w:t>
      </w:r>
      <w:r w:rsidR="00ED17D3" w:rsidRPr="00115C1D">
        <w:rPr>
          <w:rFonts w:ascii="Times New Roman" w:eastAsia="Times New Roman" w:hAnsi="Times New Roman" w:cs="Times New Roman"/>
          <w:lang w:eastAsia="ru-RU"/>
        </w:rPr>
        <w:t>оговору у повному о</w:t>
      </w:r>
      <w:r w:rsidR="00274F6D">
        <w:rPr>
          <w:rFonts w:ascii="Times New Roman" w:eastAsia="Times New Roman" w:hAnsi="Times New Roman" w:cs="Times New Roman"/>
          <w:lang w:eastAsia="ru-RU"/>
        </w:rPr>
        <w:t xml:space="preserve">бсязі або частково (розірвання </w:t>
      </w:r>
      <w:r w:rsidR="00274F6D">
        <w:rPr>
          <w:rFonts w:ascii="Times New Roman" w:eastAsia="Times New Roman" w:hAnsi="Times New Roman" w:cs="Times New Roman"/>
          <w:lang w:val="uk-UA" w:eastAsia="ru-RU"/>
        </w:rPr>
        <w:t>Д</w:t>
      </w:r>
      <w:r w:rsidR="00ED17D3" w:rsidRPr="00115C1D">
        <w:rPr>
          <w:rFonts w:ascii="Times New Roman" w:eastAsia="Times New Roman" w:hAnsi="Times New Roman" w:cs="Times New Roman"/>
          <w:lang w:eastAsia="ru-RU"/>
        </w:rPr>
        <w:t>оговору) може застосовуватися Замовником у разі невиконання або неналежного виконання Виконавця будь-якого із</w:t>
      </w:r>
      <w:r w:rsidR="00274F6D">
        <w:rPr>
          <w:rFonts w:ascii="Times New Roman" w:eastAsia="Times New Roman" w:hAnsi="Times New Roman" w:cs="Times New Roman"/>
          <w:lang w:eastAsia="ru-RU"/>
        </w:rPr>
        <w:t xml:space="preserve"> зобов’язань, передбачених цим </w:t>
      </w:r>
      <w:r w:rsidR="00274F6D">
        <w:rPr>
          <w:rFonts w:ascii="Times New Roman" w:eastAsia="Times New Roman" w:hAnsi="Times New Roman" w:cs="Times New Roman"/>
          <w:lang w:val="uk-UA" w:eastAsia="ru-RU"/>
        </w:rPr>
        <w:t>Д</w:t>
      </w:r>
      <w:r w:rsidR="00ED17D3" w:rsidRPr="00115C1D">
        <w:rPr>
          <w:rFonts w:ascii="Times New Roman" w:eastAsia="Times New Roman" w:hAnsi="Times New Roman" w:cs="Times New Roman"/>
          <w:lang w:eastAsia="ru-RU"/>
        </w:rPr>
        <w:t>оговором.</w:t>
      </w:r>
    </w:p>
    <w:p w14:paraId="301AC7B1"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uk-UA"/>
        </w:rPr>
      </w:pPr>
    </w:p>
    <w:p w14:paraId="0E6BB09D" w14:textId="77777777" w:rsidR="00ED17D3" w:rsidRPr="00115C1D" w:rsidRDefault="00ED17D3" w:rsidP="00ED17D3">
      <w:pPr>
        <w:spacing w:after="0" w:line="240" w:lineRule="auto"/>
        <w:ind w:firstLine="567"/>
        <w:jc w:val="center"/>
        <w:rPr>
          <w:rFonts w:ascii="Times New Roman" w:eastAsia="Times New Roman" w:hAnsi="Times New Roman" w:cs="Times New Roman"/>
          <w:b/>
          <w:lang w:eastAsia="uk-UA"/>
        </w:rPr>
      </w:pPr>
      <w:r w:rsidRPr="00115C1D">
        <w:rPr>
          <w:rFonts w:ascii="Times New Roman" w:eastAsia="Times New Roman" w:hAnsi="Times New Roman" w:cs="Times New Roman"/>
          <w:b/>
          <w:lang w:eastAsia="uk-UA"/>
        </w:rPr>
        <w:t>15. Приймання-передача закінчених послуг</w:t>
      </w:r>
    </w:p>
    <w:p w14:paraId="54632C4F"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t xml:space="preserve">15.1. Приймання-передача закінчених послуг здійснюється </w:t>
      </w:r>
      <w:r w:rsidRPr="00115C1D">
        <w:rPr>
          <w:rFonts w:ascii="Times New Roman" w:eastAsia="Times New Roman" w:hAnsi="Times New Roman" w:cs="Times New Roman"/>
          <w:lang w:eastAsia="ru-RU"/>
        </w:rPr>
        <w:t>Замовником разом з Виконавцем.</w:t>
      </w:r>
    </w:p>
    <w:p w14:paraId="7BA7B228" w14:textId="0145BB1E"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15.2. Передача виконаних послуг Виконавцем і приймання їх Замовником оформлюється актом про викона</w:t>
      </w:r>
      <w:r w:rsidR="00274F6D">
        <w:rPr>
          <w:rFonts w:ascii="Times New Roman" w:eastAsia="Times New Roman" w:hAnsi="Times New Roman" w:cs="Times New Roman"/>
          <w:lang w:val="uk-UA" w:eastAsia="ru-RU"/>
        </w:rPr>
        <w:t>н</w:t>
      </w:r>
      <w:r w:rsidRPr="00115C1D">
        <w:rPr>
          <w:rFonts w:ascii="Times New Roman" w:eastAsia="Times New Roman" w:hAnsi="Times New Roman" w:cs="Times New Roman"/>
          <w:lang w:eastAsia="ru-RU"/>
        </w:rPr>
        <w:t>ні послуг.</w:t>
      </w:r>
    </w:p>
    <w:p w14:paraId="6B6A921A"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15.3. Недоліки у наданих послугах, виявлені в процесі приймання-передачі закінчених послуг, які виникли з вини Виконавця, повинні бути усунуті Виконавцем протягом строків, визначених комісією, що приймає об’єкт.</w:t>
      </w:r>
    </w:p>
    <w:p w14:paraId="645BC972" w14:textId="21ED5384" w:rsidR="00ED17D3" w:rsidRPr="00115C1D" w:rsidRDefault="00ED17D3" w:rsidP="006C7CE1">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uk-UA"/>
        </w:rPr>
        <w:t xml:space="preserve">15.4. Якщо </w:t>
      </w:r>
      <w:r w:rsidRPr="00115C1D">
        <w:rPr>
          <w:rFonts w:ascii="Times New Roman" w:eastAsia="Times New Roman" w:hAnsi="Times New Roman" w:cs="Times New Roman"/>
          <w:lang w:eastAsia="ru-RU"/>
        </w:rPr>
        <w:t>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вживатиме необхідних заходів для виправлення ситуації, усуне недоліки своїми силами або із залученням третіх осіб за рахунок Виконавця.</w:t>
      </w:r>
    </w:p>
    <w:p w14:paraId="4C313D8E" w14:textId="77777777" w:rsidR="00CE41F8" w:rsidRDefault="00CE41F8" w:rsidP="00ED17D3">
      <w:pPr>
        <w:spacing w:after="0" w:line="240" w:lineRule="auto"/>
        <w:ind w:firstLine="567"/>
        <w:jc w:val="center"/>
        <w:rPr>
          <w:rFonts w:ascii="Times New Roman" w:eastAsia="Times New Roman" w:hAnsi="Times New Roman" w:cs="Times New Roman"/>
          <w:b/>
          <w:lang w:eastAsia="ru-RU"/>
        </w:rPr>
      </w:pPr>
    </w:p>
    <w:p w14:paraId="304C13E0" w14:textId="7AACB30A" w:rsidR="00ED17D3" w:rsidRPr="00115C1D" w:rsidRDefault="00274F6D" w:rsidP="00ED17D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 Форс-мажор</w:t>
      </w:r>
    </w:p>
    <w:p w14:paraId="71A33CB5" w14:textId="77777777" w:rsidR="00ED17D3" w:rsidRPr="00115C1D" w:rsidRDefault="00ED17D3" w:rsidP="00ED17D3">
      <w:pPr>
        <w:widowControl w:val="0"/>
        <w:spacing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16.1. Сторони звільняються від відповідальності за часткове або повне невиконання зобов'язань, передбачених Договором, якщо це є наслідком обставин непереборної сили, що виникла після укладення Договору в результаті подій надзвичайного характеру, які жодна з Сторін не могла ні передбачити, ні попередити.</w:t>
      </w:r>
    </w:p>
    <w:p w14:paraId="1E5CDEC5" w14:textId="51DA34A8" w:rsidR="00ED17D3" w:rsidRPr="00115C1D" w:rsidRDefault="00ED17D3" w:rsidP="00ED17D3">
      <w:pPr>
        <w:widowControl w:val="0"/>
        <w:spacing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16.2. Сторона, для якої склалась неможливість виконання обов'язків за Договором в зв’язку з виникненням форс-мажорних обставин зобов'язана у письмовій формі повідомити іншу протягом 3</w:t>
      </w:r>
      <w:r w:rsidR="00274F6D">
        <w:rPr>
          <w:rFonts w:ascii="Times New Roman" w:eastAsia="Times New Roman" w:hAnsi="Times New Roman" w:cs="Times New Roman"/>
          <w:snapToGrid w:val="0"/>
          <w:lang w:val="uk-UA" w:eastAsia="ru-RU"/>
        </w:rPr>
        <w:t xml:space="preserve"> (трьох)</w:t>
      </w:r>
      <w:r w:rsidRPr="00115C1D">
        <w:rPr>
          <w:rFonts w:ascii="Times New Roman" w:eastAsia="Times New Roman" w:hAnsi="Times New Roman" w:cs="Times New Roman"/>
          <w:snapToGrid w:val="0"/>
          <w:lang w:eastAsia="ru-RU"/>
        </w:rPr>
        <w:t xml:space="preserve"> днів. Відсутність такого повідомлення позбавляє відповідну Сторону права посилатись на них у майбутньому.</w:t>
      </w:r>
    </w:p>
    <w:p w14:paraId="6BDAFE82" w14:textId="77777777" w:rsidR="00ED17D3" w:rsidRPr="00115C1D" w:rsidRDefault="00ED17D3" w:rsidP="00ED17D3">
      <w:pPr>
        <w:widowControl w:val="0"/>
        <w:spacing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 xml:space="preserve">16.3. У разі, коли дія зазначених обставин триває більш як 30 днів, кожна з Сторін має право на розірвання Договору. </w:t>
      </w:r>
    </w:p>
    <w:p w14:paraId="4B62C45A" w14:textId="77777777" w:rsidR="00ED17D3" w:rsidRPr="00115C1D" w:rsidRDefault="00ED17D3" w:rsidP="00ED17D3">
      <w:pPr>
        <w:widowControl w:val="0"/>
        <w:spacing w:before="40"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16.4.</w:t>
      </w:r>
      <w:r w:rsidRPr="00115C1D">
        <w:rPr>
          <w:rFonts w:ascii="Times New Roman" w:eastAsia="Times New Roman" w:hAnsi="Times New Roman" w:cs="Times New Roman"/>
          <w:b/>
          <w:snapToGrid w:val="0"/>
          <w:lang w:eastAsia="ru-RU"/>
        </w:rPr>
        <w:t xml:space="preserve"> </w:t>
      </w:r>
      <w:r w:rsidRPr="00115C1D">
        <w:rPr>
          <w:rFonts w:ascii="Times New Roman" w:eastAsia="Times New Roman" w:hAnsi="Times New Roman" w:cs="Times New Roman"/>
          <w:snapToGrid w:val="0"/>
          <w:lang w:eastAsia="ru-RU"/>
        </w:rPr>
        <w:t>Достатнім доказом дії форс-мажорних обставин є документ, виданий Торгово - промисловою палатою України.</w:t>
      </w:r>
    </w:p>
    <w:p w14:paraId="271385BE" w14:textId="77777777" w:rsidR="00ED17D3" w:rsidRPr="00115C1D" w:rsidRDefault="00ED17D3" w:rsidP="00ED17D3">
      <w:pPr>
        <w:spacing w:after="0" w:line="240" w:lineRule="auto"/>
        <w:ind w:right="-5" w:firstLine="567"/>
        <w:jc w:val="center"/>
        <w:rPr>
          <w:rFonts w:ascii="Times New Roman" w:eastAsia="Times New Roman" w:hAnsi="Times New Roman" w:cs="Times New Roman"/>
          <w:b/>
        </w:rPr>
      </w:pPr>
    </w:p>
    <w:p w14:paraId="32FE83B8" w14:textId="77777777" w:rsidR="00ED17D3" w:rsidRPr="00115C1D" w:rsidRDefault="00ED17D3" w:rsidP="00ED17D3">
      <w:pPr>
        <w:spacing w:after="0" w:line="240" w:lineRule="auto"/>
        <w:ind w:right="-5" w:firstLine="567"/>
        <w:jc w:val="center"/>
        <w:rPr>
          <w:rFonts w:ascii="Times New Roman" w:eastAsia="Times New Roman" w:hAnsi="Times New Roman" w:cs="Times New Roman"/>
          <w:b/>
        </w:rPr>
      </w:pPr>
      <w:r w:rsidRPr="00115C1D">
        <w:rPr>
          <w:rFonts w:ascii="Times New Roman" w:eastAsia="Times New Roman" w:hAnsi="Times New Roman" w:cs="Times New Roman"/>
          <w:b/>
        </w:rPr>
        <w:t>17. Внесення змін у Договір та його розірвання</w:t>
      </w:r>
    </w:p>
    <w:p w14:paraId="690FFE70"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17.1. Зміна Договору здійснюється шляхом зміни або доповнення його умов за ініціативою будь-якої Сторони на підставі додаткової угоди до Договору, яка є її невід'ємною частиною і має силу, якщо вона підписана уповноваженими на те особами Сторін.</w:t>
      </w:r>
    </w:p>
    <w:p w14:paraId="25A0EB4D"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17.2. У разі зміни цін на будівельні матеріали, вироби та конструкції, та паливо-мастильні матеріали за згодою сторін до Договору можуть бути внесені зміни шляхом укладання додаткової угоди.</w:t>
      </w:r>
    </w:p>
    <w:p w14:paraId="296FAFEE"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lastRenderedPageBreak/>
        <w:t>17.3. Замовник може розірвати Договір за взаємною згодою сторін за таких обставин:</w:t>
      </w:r>
    </w:p>
    <w:p w14:paraId="3CBD17D3" w14:textId="4725ECD6"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    17.3.1. </w:t>
      </w:r>
      <w:r w:rsidR="00274F6D">
        <w:rPr>
          <w:rFonts w:ascii="Times New Roman" w:eastAsia="Times New Roman" w:hAnsi="Times New Roman" w:cs="Times New Roman"/>
          <w:lang w:val="uk-UA" w:eastAsia="ru-RU"/>
        </w:rPr>
        <w:t xml:space="preserve">  </w:t>
      </w:r>
      <w:r w:rsidRPr="00115C1D">
        <w:rPr>
          <w:rFonts w:ascii="Times New Roman" w:eastAsia="Times New Roman" w:hAnsi="Times New Roman" w:cs="Times New Roman"/>
          <w:lang w:eastAsia="ru-RU"/>
        </w:rPr>
        <w:t>Відсутність коштів для фінансування;</w:t>
      </w:r>
    </w:p>
    <w:p w14:paraId="3D47D5BD" w14:textId="77777777" w:rsidR="00ED17D3" w:rsidRPr="00115C1D" w:rsidRDefault="00ED17D3" w:rsidP="00ED17D3">
      <w:pPr>
        <w:spacing w:after="0" w:line="240" w:lineRule="auto"/>
        <w:ind w:right="-5"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    17.3.2.  Відставання з вини Виконавця від строків надання послуг більш  ніж на 1 місяць, що підтверджується двосторонніми актами.</w:t>
      </w:r>
    </w:p>
    <w:p w14:paraId="07DF9692" w14:textId="3A69E0AE" w:rsidR="00ED17D3" w:rsidRPr="00115C1D" w:rsidRDefault="00ED17D3" w:rsidP="00274F6D">
      <w:pPr>
        <w:tabs>
          <w:tab w:val="left" w:pos="1560"/>
        </w:tabs>
        <w:spacing w:after="0" w:line="240" w:lineRule="auto"/>
        <w:ind w:right="-5"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    17.3.3. </w:t>
      </w:r>
      <w:r w:rsidR="00274F6D">
        <w:rPr>
          <w:rFonts w:ascii="Times New Roman" w:eastAsia="Times New Roman" w:hAnsi="Times New Roman" w:cs="Times New Roman"/>
          <w:lang w:val="uk-UA" w:eastAsia="ru-RU"/>
        </w:rPr>
        <w:t xml:space="preserve"> </w:t>
      </w:r>
      <w:r w:rsidRPr="00115C1D">
        <w:rPr>
          <w:rFonts w:ascii="Times New Roman" w:eastAsia="Times New Roman" w:hAnsi="Times New Roman" w:cs="Times New Roman"/>
          <w:lang w:eastAsia="ru-RU"/>
        </w:rPr>
        <w:t>Неодноразове порушення Виконавця будівельних норм та правил, що засвідчується трьохсторонніми актами.</w:t>
      </w:r>
    </w:p>
    <w:p w14:paraId="27A00986" w14:textId="164A45F1" w:rsidR="00ED17D3" w:rsidRPr="00115C1D" w:rsidRDefault="00ED17D3" w:rsidP="00ED17D3">
      <w:pPr>
        <w:spacing w:after="0" w:line="240" w:lineRule="auto"/>
        <w:ind w:right="-5"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 xml:space="preserve">    17.3.4  </w:t>
      </w:r>
      <w:r w:rsidR="00274F6D">
        <w:rPr>
          <w:rFonts w:ascii="Times New Roman" w:eastAsia="Times New Roman" w:hAnsi="Times New Roman" w:cs="Times New Roman"/>
          <w:lang w:val="uk-UA" w:eastAsia="ru-RU"/>
        </w:rPr>
        <w:t xml:space="preserve">  </w:t>
      </w:r>
      <w:r w:rsidRPr="00115C1D">
        <w:rPr>
          <w:rFonts w:ascii="Times New Roman" w:eastAsia="Times New Roman" w:hAnsi="Times New Roman" w:cs="Times New Roman"/>
          <w:lang w:eastAsia="ru-RU"/>
        </w:rPr>
        <w:t xml:space="preserve">При </w:t>
      </w:r>
      <w:r w:rsidRPr="00115C1D">
        <w:rPr>
          <w:rFonts w:ascii="Times New Roman" w:eastAsia="Times New Roman" w:hAnsi="Times New Roman" w:cs="Times New Roman"/>
          <w:snapToGrid w:val="0"/>
          <w:lang w:eastAsia="ru-RU"/>
        </w:rPr>
        <w:t>виявленні недоцільності виконання Договору.</w:t>
      </w:r>
    </w:p>
    <w:p w14:paraId="419A3325" w14:textId="77777777" w:rsidR="00ED17D3" w:rsidRPr="00115C1D" w:rsidRDefault="00ED17D3" w:rsidP="00ED17D3">
      <w:pPr>
        <w:tabs>
          <w:tab w:val="num" w:pos="0"/>
        </w:tabs>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17.4. При затримці платежів більш ніж на три місяці Виконавець має право розірвати Договір.</w:t>
      </w:r>
    </w:p>
    <w:p w14:paraId="53A8E7A2" w14:textId="77777777" w:rsidR="00ED17D3" w:rsidRPr="00115C1D" w:rsidRDefault="00ED17D3" w:rsidP="00ED17D3">
      <w:pPr>
        <w:tabs>
          <w:tab w:val="num" w:pos="0"/>
        </w:tabs>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17.5 Замовник має право ініціювати внесення змін у цей Договір, вимагати розірвання цього Договору та відшкодування збитків за наявності істотних порушень Виконавцем умов даного Договору.</w:t>
      </w:r>
    </w:p>
    <w:p w14:paraId="11CB1FD9" w14:textId="77777777" w:rsidR="00ED17D3" w:rsidRPr="00115C1D" w:rsidRDefault="00ED17D3" w:rsidP="00ED17D3">
      <w:pPr>
        <w:tabs>
          <w:tab w:val="num" w:pos="0"/>
        </w:tabs>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17.6. Сторона, що прийняла рішення про призупинення виконання або розірвання Договору, повідомляє про це письмово іншу Сторону не менш ніж за 20 днів до вступу в дію такого рішення і якщо протягом цього строку обставини, що зумовили таке рішення суттєво не змінились, Сторона, що проявила ініціативу, має право розірвати Договір.</w:t>
      </w:r>
    </w:p>
    <w:p w14:paraId="3891942F" w14:textId="77777777" w:rsidR="00ED17D3" w:rsidRPr="00115C1D" w:rsidRDefault="00ED17D3" w:rsidP="00ED17D3">
      <w:pPr>
        <w:tabs>
          <w:tab w:val="num" w:pos="0"/>
        </w:tabs>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17.7. Сторона з вини якої призупиняється виконання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одного місяця з моменту прийняття рішення.</w:t>
      </w:r>
    </w:p>
    <w:p w14:paraId="365A049A" w14:textId="0ACE2851" w:rsidR="00ED17D3" w:rsidRPr="00115C1D" w:rsidRDefault="00ED17D3" w:rsidP="006C7CE1">
      <w:pPr>
        <w:widowControl w:val="0"/>
        <w:spacing w:after="0" w:line="240" w:lineRule="auto"/>
        <w:ind w:firstLine="567"/>
        <w:jc w:val="both"/>
        <w:rPr>
          <w:rFonts w:ascii="Times New Roman" w:eastAsia="Times New Roman" w:hAnsi="Times New Roman" w:cs="Times New Roman"/>
          <w:snapToGrid w:val="0"/>
          <w:lang w:eastAsia="ru-RU"/>
        </w:rPr>
      </w:pPr>
      <w:r w:rsidRPr="00115C1D">
        <w:rPr>
          <w:rFonts w:ascii="Times New Roman" w:eastAsia="Times New Roman" w:hAnsi="Times New Roman" w:cs="Times New Roman"/>
          <w:snapToGrid w:val="0"/>
          <w:lang w:eastAsia="ru-RU"/>
        </w:rPr>
        <w:t>17.8.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14:paraId="1813609B" w14:textId="77777777" w:rsidR="00CE41F8" w:rsidRDefault="00CE41F8" w:rsidP="00ED17D3">
      <w:pPr>
        <w:widowControl w:val="0"/>
        <w:spacing w:before="40" w:after="0" w:line="240" w:lineRule="auto"/>
        <w:ind w:firstLine="567"/>
        <w:jc w:val="center"/>
        <w:rPr>
          <w:rFonts w:ascii="Times New Roman" w:eastAsia="Times New Roman" w:hAnsi="Times New Roman" w:cs="Times New Roman"/>
          <w:b/>
          <w:snapToGrid w:val="0"/>
          <w:lang w:eastAsia="ru-RU"/>
        </w:rPr>
      </w:pPr>
    </w:p>
    <w:p w14:paraId="366F5F76" w14:textId="173B7A17" w:rsidR="00ED17D3" w:rsidRPr="00115C1D" w:rsidRDefault="00274F6D" w:rsidP="00ED17D3">
      <w:pPr>
        <w:widowControl w:val="0"/>
        <w:spacing w:before="40" w:after="0" w:line="240" w:lineRule="auto"/>
        <w:ind w:firstLine="567"/>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 xml:space="preserve">18. Інші умови </w:t>
      </w:r>
      <w:r>
        <w:rPr>
          <w:rFonts w:ascii="Times New Roman" w:eastAsia="Times New Roman" w:hAnsi="Times New Roman" w:cs="Times New Roman"/>
          <w:b/>
          <w:snapToGrid w:val="0"/>
          <w:lang w:val="uk-UA" w:eastAsia="ru-RU"/>
        </w:rPr>
        <w:t>Д</w:t>
      </w:r>
      <w:r w:rsidR="00ED17D3" w:rsidRPr="00115C1D">
        <w:rPr>
          <w:rFonts w:ascii="Times New Roman" w:eastAsia="Times New Roman" w:hAnsi="Times New Roman" w:cs="Times New Roman"/>
          <w:b/>
          <w:snapToGrid w:val="0"/>
          <w:lang w:eastAsia="ru-RU"/>
        </w:rPr>
        <w:t>оговору</w:t>
      </w:r>
    </w:p>
    <w:p w14:paraId="69AE11B3"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18.1. Сторони не передаватимуть третім особам права та обов'язки стосовно Договору без письмового узгодження Сторін.</w:t>
      </w:r>
    </w:p>
    <w:p w14:paraId="55E9E614"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18.2. Терміни, що вживаються в Договорі, відповідають визначенням.</w:t>
      </w:r>
    </w:p>
    <w:p w14:paraId="092C763E"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18.3. Виконавець несе відповідальність за наявність ліцензій, необхідних для виконання послуг, визначених  нормативними документами.</w:t>
      </w:r>
    </w:p>
    <w:p w14:paraId="09C0EE5C" w14:textId="33C7AC54" w:rsidR="00ED17D3" w:rsidRPr="00115C1D" w:rsidRDefault="00ED17D3" w:rsidP="00ED17D3">
      <w:pPr>
        <w:spacing w:after="0" w:line="240" w:lineRule="auto"/>
        <w:ind w:right="-5" w:firstLine="567"/>
        <w:jc w:val="both"/>
        <w:rPr>
          <w:rFonts w:ascii="Times New Roman" w:eastAsia="Times New Roman" w:hAnsi="Times New Roman" w:cs="Times New Roman"/>
        </w:rPr>
      </w:pPr>
      <w:r w:rsidRPr="00817ABA">
        <w:rPr>
          <w:rFonts w:ascii="Times New Roman" w:eastAsia="Times New Roman" w:hAnsi="Times New Roman" w:cs="Times New Roman"/>
        </w:rPr>
        <w:t>18.4. Виконавець є платником податку на додану вартість</w:t>
      </w:r>
      <w:r w:rsidR="00CE41F8" w:rsidRPr="00817ABA">
        <w:rPr>
          <w:rFonts w:ascii="Times New Roman" w:eastAsia="Times New Roman" w:hAnsi="Times New Roman" w:cs="Times New Roman"/>
          <w:lang w:val="uk-UA"/>
        </w:rPr>
        <w:t xml:space="preserve"> / не є платником податку</w:t>
      </w:r>
      <w:r w:rsidRPr="00817ABA">
        <w:rPr>
          <w:rFonts w:ascii="Times New Roman" w:eastAsia="Times New Roman" w:hAnsi="Times New Roman" w:cs="Times New Roman"/>
        </w:rPr>
        <w:t>;</w:t>
      </w:r>
    </w:p>
    <w:p w14:paraId="4984FDFD"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18.5. Істотні умови Договору не повинні змінюватися після його підписання до повного виконання зобов’язань Сторонами, крім випадків, передбачених чинним законодавством України.</w:t>
      </w:r>
    </w:p>
    <w:p w14:paraId="0E10A01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18.6. Взаємовідносини Сторін, не передбачені цим Договором, регулюються діючим законодавством України та обумовлюються в додаткових угодах, які складаються в письмовій формі, підписуються сторонами та становлять невід’ємну частину цього Договору.</w:t>
      </w:r>
    </w:p>
    <w:p w14:paraId="2EDA4947" w14:textId="77777777" w:rsidR="00ED17D3" w:rsidRPr="00115C1D" w:rsidRDefault="00ED17D3" w:rsidP="00ED17D3">
      <w:pPr>
        <w:spacing w:after="0" w:line="240" w:lineRule="auto"/>
        <w:ind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18.7. Жодна сторона не має права передавати права та обов’язки за цим Договором іншій особі без отримання письмової згоди Сторін.</w:t>
      </w:r>
    </w:p>
    <w:p w14:paraId="073A081B" w14:textId="7B707BA8" w:rsidR="00ED17D3" w:rsidRPr="00115C1D" w:rsidRDefault="00274F6D" w:rsidP="00ED17D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18.8. Підписуючи цей </w:t>
      </w:r>
      <w:r>
        <w:rPr>
          <w:rFonts w:ascii="Times New Roman" w:eastAsia="Times New Roman" w:hAnsi="Times New Roman" w:cs="Times New Roman"/>
          <w:lang w:val="uk-UA" w:eastAsia="ru-RU"/>
        </w:rPr>
        <w:t>Д</w:t>
      </w:r>
      <w:r w:rsidR="00ED17D3" w:rsidRPr="00115C1D">
        <w:rPr>
          <w:rFonts w:ascii="Times New Roman" w:eastAsia="Times New Roman" w:hAnsi="Times New Roman" w:cs="Times New Roman"/>
          <w:lang w:eastAsia="ru-RU"/>
        </w:rPr>
        <w:t xml:space="preserve">оговір Сторони підтверджують, що їм зрозумілі усі терміни та висловлювання приведені в </w:t>
      </w:r>
      <w:r w:rsidRPr="00115C1D">
        <w:rPr>
          <w:rFonts w:ascii="Times New Roman" w:eastAsia="Times New Roman" w:hAnsi="Times New Roman" w:cs="Times New Roman"/>
          <w:lang w:eastAsia="ru-RU"/>
        </w:rPr>
        <w:t>договорі, та</w:t>
      </w:r>
      <w:r w:rsidR="00ED17D3" w:rsidRPr="00115C1D">
        <w:rPr>
          <w:rFonts w:ascii="Times New Roman" w:eastAsia="Times New Roman" w:hAnsi="Times New Roman" w:cs="Times New Roman"/>
          <w:lang w:eastAsia="ru-RU"/>
        </w:rPr>
        <w:t xml:space="preserve"> не потребують додаткового тлумачення.</w:t>
      </w:r>
    </w:p>
    <w:p w14:paraId="5855A915" w14:textId="77777777" w:rsidR="00ED17D3" w:rsidRPr="00115C1D" w:rsidRDefault="00ED17D3" w:rsidP="00ED17D3">
      <w:pPr>
        <w:spacing w:after="0" w:line="240" w:lineRule="auto"/>
        <w:ind w:right="22" w:firstLine="567"/>
        <w:jc w:val="both"/>
        <w:rPr>
          <w:rFonts w:ascii="Times New Roman" w:eastAsia="Times New Roman" w:hAnsi="Times New Roman" w:cs="Times New Roman"/>
          <w:lang w:eastAsia="ru-RU"/>
        </w:rPr>
      </w:pPr>
      <w:r w:rsidRPr="00115C1D">
        <w:rPr>
          <w:rFonts w:ascii="Times New Roman" w:eastAsia="Times New Roman" w:hAnsi="Times New Roman" w:cs="Times New Roman"/>
          <w:lang w:eastAsia="ru-RU"/>
        </w:rPr>
        <w:t>18.9. У разі зміни рахунку, назви підприємства, юридичної адреси, телефону, керівника підприємства, повідомити про це Виконавця у тижневий строк для внесення змін до Договору.</w:t>
      </w:r>
    </w:p>
    <w:p w14:paraId="69446A16" w14:textId="26AEDCB9"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18.10. Д</w:t>
      </w:r>
      <w:r w:rsidR="00CE41F8">
        <w:rPr>
          <w:rFonts w:ascii="Times New Roman" w:eastAsia="Times New Roman" w:hAnsi="Times New Roman" w:cs="Times New Roman"/>
          <w:lang w:val="uk-UA"/>
        </w:rPr>
        <w:t>оговір</w:t>
      </w:r>
      <w:r w:rsidRPr="00115C1D">
        <w:rPr>
          <w:rFonts w:ascii="Times New Roman" w:eastAsia="Times New Roman" w:hAnsi="Times New Roman" w:cs="Times New Roman"/>
        </w:rPr>
        <w:t xml:space="preserve"> укладено у 2 примірниках по одному для кожної С</w:t>
      </w:r>
      <w:r w:rsidR="00CE41F8">
        <w:rPr>
          <w:rFonts w:ascii="Times New Roman" w:eastAsia="Times New Roman" w:hAnsi="Times New Roman" w:cs="Times New Roman"/>
          <w:lang w:val="uk-UA"/>
        </w:rPr>
        <w:t>торони</w:t>
      </w:r>
      <w:r w:rsidRPr="00115C1D">
        <w:rPr>
          <w:rFonts w:ascii="Times New Roman" w:eastAsia="Times New Roman" w:hAnsi="Times New Roman" w:cs="Times New Roman"/>
        </w:rPr>
        <w:t>.</w:t>
      </w:r>
    </w:p>
    <w:p w14:paraId="00A6B792"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18.11. Додатками до цього договору є:</w:t>
      </w:r>
    </w:p>
    <w:p w14:paraId="16DD0CE5"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ab/>
        <w:t>дефектний акт;</w:t>
      </w:r>
    </w:p>
    <w:p w14:paraId="39447127"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ab/>
        <w:t>договірна ціна;</w:t>
      </w:r>
    </w:p>
    <w:p w14:paraId="11B5C0D9" w14:textId="77777777" w:rsidR="00ED17D3" w:rsidRPr="00115C1D" w:rsidRDefault="00ED17D3" w:rsidP="00ED17D3">
      <w:pPr>
        <w:spacing w:after="0" w:line="240" w:lineRule="auto"/>
        <w:ind w:right="-5" w:firstLine="567"/>
        <w:jc w:val="both"/>
        <w:rPr>
          <w:rFonts w:ascii="Times New Roman" w:eastAsia="Times New Roman" w:hAnsi="Times New Roman" w:cs="Times New Roman"/>
        </w:rPr>
      </w:pPr>
      <w:r w:rsidRPr="00115C1D">
        <w:rPr>
          <w:rFonts w:ascii="Times New Roman" w:eastAsia="Times New Roman" w:hAnsi="Times New Roman" w:cs="Times New Roman"/>
        </w:rPr>
        <w:tab/>
        <w:t>локальний кошторис;</w:t>
      </w:r>
    </w:p>
    <w:p w14:paraId="04B3EE32" w14:textId="2F3B3730" w:rsidR="00ED17D3" w:rsidRPr="00115C1D" w:rsidRDefault="00274F6D" w:rsidP="00ED17D3">
      <w:pPr>
        <w:spacing w:after="0" w:line="240" w:lineRule="auto"/>
        <w:ind w:right="-5" w:firstLine="567"/>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ED17D3" w:rsidRPr="00115C1D">
        <w:rPr>
          <w:rFonts w:ascii="Times New Roman" w:eastAsia="Times New Roman" w:hAnsi="Times New Roman" w:cs="Times New Roman"/>
        </w:rPr>
        <w:t xml:space="preserve"> зведений кошто</w:t>
      </w:r>
      <w:r w:rsidR="006C7CE1" w:rsidRPr="00115C1D">
        <w:rPr>
          <w:rFonts w:ascii="Times New Roman" w:eastAsia="Times New Roman" w:hAnsi="Times New Roman" w:cs="Times New Roman"/>
        </w:rPr>
        <w:t>рисний розрахунок</w:t>
      </w:r>
      <w:r w:rsidR="00ED17D3" w:rsidRPr="00115C1D">
        <w:rPr>
          <w:rFonts w:ascii="Times New Roman" w:eastAsia="Times New Roman" w:hAnsi="Times New Roman" w:cs="Times New Roman"/>
        </w:rPr>
        <w:t>.</w:t>
      </w:r>
    </w:p>
    <w:p w14:paraId="3A6DE2FD" w14:textId="77777777" w:rsidR="00CE41F8" w:rsidRDefault="00CE41F8" w:rsidP="00ED17D3">
      <w:pPr>
        <w:widowControl w:val="0"/>
        <w:spacing w:before="120" w:after="0" w:line="240" w:lineRule="auto"/>
        <w:ind w:firstLine="567"/>
        <w:jc w:val="center"/>
        <w:rPr>
          <w:rFonts w:ascii="Times New Roman" w:eastAsia="Times New Roman" w:hAnsi="Times New Roman" w:cs="Times New Roman"/>
          <w:b/>
          <w:snapToGrid w:val="0"/>
          <w:lang w:eastAsia="ru-RU"/>
        </w:rPr>
      </w:pPr>
    </w:p>
    <w:p w14:paraId="05C5B1D5" w14:textId="77777777" w:rsidR="00ED17D3" w:rsidRPr="00115C1D" w:rsidRDefault="00ED17D3" w:rsidP="00ED17D3">
      <w:pPr>
        <w:widowControl w:val="0"/>
        <w:spacing w:before="120" w:after="0" w:line="240" w:lineRule="auto"/>
        <w:ind w:firstLine="567"/>
        <w:jc w:val="center"/>
        <w:rPr>
          <w:rFonts w:ascii="Times New Roman" w:eastAsia="Times New Roman" w:hAnsi="Times New Roman" w:cs="Times New Roman"/>
          <w:b/>
          <w:snapToGrid w:val="0"/>
          <w:lang w:eastAsia="ru-RU"/>
        </w:rPr>
      </w:pPr>
      <w:r w:rsidRPr="00115C1D">
        <w:rPr>
          <w:rFonts w:ascii="Times New Roman" w:eastAsia="Times New Roman" w:hAnsi="Times New Roman" w:cs="Times New Roman"/>
          <w:b/>
          <w:snapToGrid w:val="0"/>
          <w:lang w:eastAsia="ru-RU"/>
        </w:rPr>
        <w:t>19. Юридичні адреси та банківські реквізити СТОРІН:</w:t>
      </w:r>
    </w:p>
    <w:p w14:paraId="36E5C64D" w14:textId="35C9BD19" w:rsidR="000E67AD" w:rsidRPr="00115C1D" w:rsidRDefault="000E67AD" w:rsidP="00882782">
      <w:pPr>
        <w:autoSpaceDE w:val="0"/>
        <w:autoSpaceDN w:val="0"/>
        <w:spacing w:after="0" w:line="240" w:lineRule="auto"/>
        <w:rPr>
          <w:rFonts w:ascii="Times New Roman" w:eastAsia="Arial" w:hAnsi="Times New Roman" w:cs="Times New Roman"/>
          <w:i/>
          <w:iCs/>
          <w:color w:val="000000"/>
          <w:lang w:val="uk-UA" w:eastAsia="ru-RU"/>
        </w:rPr>
      </w:pPr>
    </w:p>
    <w:tbl>
      <w:tblPr>
        <w:tblW w:w="0" w:type="auto"/>
        <w:tblLook w:val="01E0" w:firstRow="1" w:lastRow="1" w:firstColumn="1" w:lastColumn="1" w:noHBand="0" w:noVBand="0"/>
      </w:tblPr>
      <w:tblGrid>
        <w:gridCol w:w="4785"/>
        <w:gridCol w:w="4786"/>
      </w:tblGrid>
      <w:tr w:rsidR="000E67AD" w:rsidRPr="00115C1D" w14:paraId="27F6E3C8" w14:textId="77777777" w:rsidTr="002757A4">
        <w:tc>
          <w:tcPr>
            <w:tcW w:w="4785" w:type="dxa"/>
            <w:shd w:val="clear" w:color="auto" w:fill="auto"/>
          </w:tcPr>
          <w:p w14:paraId="6907E61A"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115C1D">
              <w:rPr>
                <w:rFonts w:ascii="Times New Roman" w:eastAsia="Courier New" w:hAnsi="Times New Roman" w:cs="Times New Roman"/>
                <w:b/>
                <w:lang w:val="uk-UA"/>
              </w:rPr>
              <w:t>Замовник</w:t>
            </w:r>
          </w:p>
          <w:p w14:paraId="6F136C4D"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ar-SA"/>
              </w:rPr>
            </w:pPr>
            <w:r w:rsidRPr="00115C1D">
              <w:rPr>
                <w:rFonts w:ascii="Times New Roman" w:eastAsia="Times New Roman" w:hAnsi="Times New Roman" w:cs="Times New Roman"/>
                <w:b/>
                <w:lang w:eastAsia="ar-SA"/>
              </w:rPr>
              <w:t>Головне управління житлово-комунального господарства виконавчого комітету Бориспільської міської ради</w:t>
            </w:r>
          </w:p>
          <w:p w14:paraId="129AB5A1"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08301, Київська обл., м. Бориспіль</w:t>
            </w:r>
          </w:p>
          <w:p w14:paraId="543699AF"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 xml:space="preserve">вул. Київський Шлях, 72, </w:t>
            </w:r>
          </w:p>
          <w:p w14:paraId="4DB2B141" w14:textId="5CA5F3B8"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 xml:space="preserve">тел.: (04595) </w:t>
            </w:r>
            <w:r w:rsidR="00274F6D">
              <w:rPr>
                <w:rFonts w:ascii="Times New Roman" w:eastAsia="Courier New" w:hAnsi="Times New Roman" w:cs="Times New Roman"/>
                <w:lang w:val="uk-UA"/>
              </w:rPr>
              <w:t>5-58-34</w:t>
            </w:r>
          </w:p>
          <w:p w14:paraId="572EC5A6"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p>
          <w:p w14:paraId="38615EED"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lastRenderedPageBreak/>
              <w:t>ЄДРПОУ 36359583</w:t>
            </w:r>
          </w:p>
          <w:p w14:paraId="0A8379FA"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 xml:space="preserve">р/р _________________________________ </w:t>
            </w:r>
          </w:p>
          <w:p w14:paraId="70EB110F"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 xml:space="preserve">в Державна казначейська служба України, м. Київ </w:t>
            </w:r>
          </w:p>
          <w:p w14:paraId="04FA50DB"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МФО 820172</w:t>
            </w:r>
          </w:p>
          <w:p w14:paraId="67C61623" w14:textId="77777777" w:rsidR="000E67AD" w:rsidRPr="00115C1D" w:rsidRDefault="000E67AD" w:rsidP="000E67AD">
            <w:pPr>
              <w:spacing w:after="0" w:line="240" w:lineRule="auto"/>
              <w:rPr>
                <w:rFonts w:ascii="Times New Roman" w:eastAsia="Calibri" w:hAnsi="Times New Roman" w:cs="Times New Roman"/>
                <w:lang w:val="uk-UA"/>
              </w:rPr>
            </w:pPr>
          </w:p>
          <w:p w14:paraId="354C3952" w14:textId="77777777" w:rsidR="000E67AD" w:rsidRPr="00115C1D" w:rsidRDefault="000E67AD" w:rsidP="000E67AD">
            <w:pPr>
              <w:spacing w:after="0" w:line="240" w:lineRule="auto"/>
              <w:rPr>
                <w:rFonts w:ascii="Times New Roman" w:eastAsia="Calibri" w:hAnsi="Times New Roman" w:cs="Times New Roman"/>
                <w:b/>
                <w:bCs/>
                <w:lang w:val="uk-UA"/>
              </w:rPr>
            </w:pPr>
          </w:p>
          <w:p w14:paraId="483FDB40"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lang w:val="uk-UA"/>
              </w:rPr>
            </w:pPr>
            <w:r w:rsidRPr="00115C1D">
              <w:rPr>
                <w:rFonts w:ascii="Times New Roman" w:eastAsia="Courier New" w:hAnsi="Times New Roman" w:cs="Times New Roman"/>
                <w:b/>
                <w:lang w:val="uk-UA"/>
              </w:rPr>
              <w:t>______________________</w:t>
            </w:r>
          </w:p>
          <w:p w14:paraId="54CB05A2"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r w:rsidRPr="00115C1D">
              <w:rPr>
                <w:rFonts w:ascii="Times New Roman" w:eastAsia="Courier New" w:hAnsi="Times New Roman" w:cs="Times New Roman"/>
                <w:lang w:val="uk-UA"/>
              </w:rPr>
              <w:t>М.П.</w:t>
            </w:r>
          </w:p>
        </w:tc>
        <w:tc>
          <w:tcPr>
            <w:tcW w:w="4786" w:type="dxa"/>
            <w:shd w:val="clear" w:color="auto" w:fill="auto"/>
          </w:tcPr>
          <w:p w14:paraId="0BA3FA76"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115C1D">
              <w:rPr>
                <w:rFonts w:ascii="Times New Roman" w:eastAsia="Courier New" w:hAnsi="Times New Roman" w:cs="Times New Roman"/>
                <w:b/>
                <w:lang w:val="uk-UA"/>
              </w:rPr>
              <w:lastRenderedPageBreak/>
              <w:t>Виконавець</w:t>
            </w:r>
          </w:p>
          <w:p w14:paraId="2CCC35D8" w14:textId="77777777" w:rsidR="000E67AD" w:rsidRPr="00115C1D" w:rsidRDefault="000E67AD" w:rsidP="000E67AD">
            <w:pPr>
              <w:tabs>
                <w:tab w:val="left" w:pos="3255"/>
              </w:tabs>
              <w:spacing w:after="0" w:line="240" w:lineRule="auto"/>
              <w:rPr>
                <w:rFonts w:ascii="Times New Roman" w:eastAsia="Arial" w:hAnsi="Times New Roman" w:cs="Times New Roman"/>
                <w:lang w:val="uk-UA"/>
              </w:rPr>
            </w:pPr>
          </w:p>
          <w:p w14:paraId="313A630E" w14:textId="77777777" w:rsidR="000E67AD" w:rsidRPr="00115C1D" w:rsidRDefault="000E67AD" w:rsidP="000E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uk-UA"/>
              </w:rPr>
            </w:pPr>
          </w:p>
        </w:tc>
      </w:tr>
    </w:tbl>
    <w:p w14:paraId="17684213" w14:textId="77777777" w:rsidR="0004271C" w:rsidRPr="00115C1D" w:rsidRDefault="0004271C" w:rsidP="000E67AD">
      <w:pPr>
        <w:rPr>
          <w:rFonts w:ascii="Times New Roman" w:eastAsia="Arial" w:hAnsi="Times New Roman" w:cs="Times New Roman"/>
          <w:lang w:val="uk-UA" w:eastAsia="ru-RU"/>
        </w:rPr>
      </w:pPr>
    </w:p>
    <w:sectPr w:rsidR="0004271C" w:rsidRPr="00115C1D" w:rsidSect="00817ABA">
      <w:headerReference w:type="default" r:id="rId48"/>
      <w:pgSz w:w="11906" w:h="16838"/>
      <w:pgMar w:top="851" w:right="42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EC04" w14:textId="77777777" w:rsidR="00E040A7" w:rsidRDefault="00E040A7" w:rsidP="00016B21">
      <w:pPr>
        <w:spacing w:after="0" w:line="240" w:lineRule="auto"/>
      </w:pPr>
      <w:r>
        <w:separator/>
      </w:r>
    </w:p>
  </w:endnote>
  <w:endnote w:type="continuationSeparator" w:id="0">
    <w:p w14:paraId="18B2623C" w14:textId="77777777" w:rsidR="00E040A7" w:rsidRDefault="00E040A7" w:rsidP="0001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Noto Sans Devanagari">
    <w:altName w:val="Times New Roman"/>
    <w:charset w:val="00"/>
    <w:family w:val="swiss"/>
    <w:pitch w:val="variable"/>
    <w:sig w:usb0="80008023" w:usb1="00002046"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Noto Sans CJK SC DemiLight">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9A4D2" w14:textId="77777777" w:rsidR="00E040A7" w:rsidRDefault="00E040A7" w:rsidP="00016B21">
      <w:pPr>
        <w:spacing w:after="0" w:line="240" w:lineRule="auto"/>
      </w:pPr>
      <w:r>
        <w:separator/>
      </w:r>
    </w:p>
  </w:footnote>
  <w:footnote w:type="continuationSeparator" w:id="0">
    <w:p w14:paraId="59D330C2" w14:textId="77777777" w:rsidR="00E040A7" w:rsidRDefault="00E040A7" w:rsidP="00016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422346"/>
      <w:docPartObj>
        <w:docPartGallery w:val="Page Numbers (Top of Page)"/>
        <w:docPartUnique/>
      </w:docPartObj>
    </w:sdtPr>
    <w:sdtContent>
      <w:p w14:paraId="669735DE" w14:textId="4F6146D6" w:rsidR="00E040A7" w:rsidRDefault="00E040A7">
        <w:pPr>
          <w:pStyle w:val="a8"/>
          <w:jc w:val="center"/>
        </w:pPr>
        <w:r>
          <w:fldChar w:fldCharType="begin"/>
        </w:r>
        <w:r>
          <w:instrText>PAGE   \* MERGEFORMAT</w:instrText>
        </w:r>
        <w:r>
          <w:fldChar w:fldCharType="separate"/>
        </w:r>
        <w:r w:rsidR="00B02FCC">
          <w:rPr>
            <w:noProof/>
          </w:rPr>
          <w:t>32</w:t>
        </w:r>
        <w:r>
          <w:fldChar w:fldCharType="end"/>
        </w:r>
      </w:p>
    </w:sdtContent>
  </w:sdt>
  <w:p w14:paraId="3F53B7A7" w14:textId="77777777" w:rsidR="00E040A7" w:rsidRDefault="00E040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righ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right"/>
      <w:pPr>
        <w:tabs>
          <w:tab w:val="num" w:pos="65"/>
        </w:tabs>
        <w:ind w:left="785"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5"/>
    <w:multiLevelType w:val="multilevel"/>
    <w:tmpl w:val="00000005"/>
    <w:lvl w:ilvl="0">
      <w:start w:val="2"/>
      <w:numFmt w:val="decimal"/>
      <w:lvlText w:val="%1."/>
      <w:lvlJc w:val="left"/>
      <w:pPr>
        <w:tabs>
          <w:tab w:val="left" w:pos="720"/>
        </w:tabs>
        <w:ind w:left="720" w:hanging="360"/>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numFmt w:val="none"/>
      <w:suff w:val="nothing"/>
      <w:lvlText w:val=""/>
      <w:lvlJc w:val="left"/>
      <w:pPr>
        <w:tabs>
          <w:tab w:val="left" w:pos="0"/>
        </w:tabs>
        <w:ind w:left="0" w:firstLine="0"/>
      </w:pPr>
    </w:lvl>
    <w:lvl w:ilvl="4">
      <w:numFmt w:val="none"/>
      <w:suff w:val="nothing"/>
      <w:lvlText w:val=""/>
      <w:lvlJc w:val="left"/>
      <w:pPr>
        <w:tabs>
          <w:tab w:val="left" w:pos="0"/>
        </w:tabs>
        <w:ind w:left="0" w:firstLine="0"/>
      </w:pPr>
    </w:lvl>
    <w:lvl w:ilvl="5">
      <w:numFmt w:val="none"/>
      <w:suff w:val="nothing"/>
      <w:lvlText w:val=""/>
      <w:lvlJc w:val="left"/>
      <w:pPr>
        <w:tabs>
          <w:tab w:val="left" w:pos="0"/>
        </w:tabs>
        <w:ind w:left="0" w:firstLine="0"/>
      </w:pPr>
    </w:lvl>
    <w:lvl w:ilvl="6">
      <w:numFmt w:val="none"/>
      <w:suff w:val="nothing"/>
      <w:lvlText w:val=""/>
      <w:lvlJc w:val="left"/>
      <w:pPr>
        <w:tabs>
          <w:tab w:val="left" w:pos="0"/>
        </w:tabs>
        <w:ind w:left="0" w:firstLine="0"/>
      </w:pPr>
    </w:lvl>
    <w:lvl w:ilvl="7">
      <w:numFmt w:val="none"/>
      <w:suff w:val="nothing"/>
      <w:lvlText w:val=""/>
      <w:lvlJc w:val="left"/>
      <w:pPr>
        <w:tabs>
          <w:tab w:val="left" w:pos="0"/>
        </w:tabs>
        <w:ind w:left="0" w:firstLine="0"/>
      </w:pPr>
    </w:lvl>
    <w:lvl w:ilvl="8">
      <w:numFmt w:val="none"/>
      <w:suff w:val="nothing"/>
      <w:lvlText w:val=""/>
      <w:lvlJc w:val="left"/>
      <w:pPr>
        <w:tabs>
          <w:tab w:val="left" w:pos="0"/>
        </w:tabs>
        <w:ind w:left="0" w:firstLine="0"/>
      </w:pPr>
    </w:lvl>
  </w:abstractNum>
  <w:abstractNum w:abstractNumId="3" w15:restartNumberingAfterBreak="0">
    <w:nsid w:val="02FE787C"/>
    <w:multiLevelType w:val="hybridMultilevel"/>
    <w:tmpl w:val="738887BE"/>
    <w:lvl w:ilvl="0" w:tplc="995A95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FE5D9B"/>
    <w:multiLevelType w:val="multilevel"/>
    <w:tmpl w:val="07FE5D9B"/>
    <w:lvl w:ilvl="0">
      <w:start w:val="8"/>
      <w:numFmt w:val="decimal"/>
      <w:lvlText w:val="%1."/>
      <w:lvlJc w:val="left"/>
      <w:pPr>
        <w:tabs>
          <w:tab w:val="left" w:pos="720"/>
        </w:tabs>
        <w:ind w:left="720" w:hanging="360"/>
      </w:pPr>
      <w:rPr>
        <w:b/>
      </w:r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5" w15:restartNumberingAfterBreak="0">
    <w:nsid w:val="0B5858C8"/>
    <w:multiLevelType w:val="hybridMultilevel"/>
    <w:tmpl w:val="CD7EE87C"/>
    <w:lvl w:ilvl="0" w:tplc="04090001">
      <w:start w:val="1"/>
      <w:numFmt w:val="bullet"/>
      <w:lvlText w:val=""/>
      <w:lvlJc w:val="left"/>
      <w:pPr>
        <w:ind w:left="720" w:hanging="360"/>
      </w:pPr>
      <w:rPr>
        <w:rFonts w:ascii="Symbol" w:hAnsi="Symbol" w:hint="default"/>
      </w:rPr>
    </w:lvl>
    <w:lvl w:ilvl="1" w:tplc="DA8A6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15:restartNumberingAfterBreak="0">
    <w:nsid w:val="0C0B243C"/>
    <w:multiLevelType w:val="multilevel"/>
    <w:tmpl w:val="0C0B24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9" w15:restartNumberingAfterBreak="0">
    <w:nsid w:val="12B270B2"/>
    <w:multiLevelType w:val="multilevel"/>
    <w:tmpl w:val="12B270B2"/>
    <w:lvl w:ilvl="0">
      <w:start w:val="5"/>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1AAC63BB"/>
    <w:multiLevelType w:val="hybridMultilevel"/>
    <w:tmpl w:val="9268096C"/>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BF121DA"/>
    <w:multiLevelType w:val="hybridMultilevel"/>
    <w:tmpl w:val="466E4D0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E91390"/>
    <w:multiLevelType w:val="hybridMultilevel"/>
    <w:tmpl w:val="48EAB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71C19"/>
    <w:multiLevelType w:val="hybridMultilevel"/>
    <w:tmpl w:val="EF60D4CA"/>
    <w:lvl w:ilvl="0" w:tplc="C8D2A2E0">
      <w:start w:val="1"/>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312C83"/>
    <w:multiLevelType w:val="hybridMultilevel"/>
    <w:tmpl w:val="C570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906D6"/>
    <w:multiLevelType w:val="hybridMultilevel"/>
    <w:tmpl w:val="1936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2C3FF3"/>
    <w:multiLevelType w:val="hybridMultilevel"/>
    <w:tmpl w:val="28E8DA76"/>
    <w:lvl w:ilvl="0" w:tplc="0419000F">
      <w:start w:val="1"/>
      <w:numFmt w:val="decimal"/>
      <w:lvlText w:val="%1."/>
      <w:lvlJc w:val="left"/>
      <w:pPr>
        <w:tabs>
          <w:tab w:val="num" w:pos="502"/>
        </w:tabs>
        <w:ind w:left="502" w:hanging="360"/>
      </w:pPr>
      <w:rPr>
        <w:rFonts w:cs="Times New Roman" w:hint="default"/>
        <w:u w:val="none"/>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9" w15:restartNumberingAfterBreak="0">
    <w:nsid w:val="44B80795"/>
    <w:multiLevelType w:val="hybridMultilevel"/>
    <w:tmpl w:val="BD702AFA"/>
    <w:lvl w:ilvl="0" w:tplc="9E00DDD4">
      <w:start w:val="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0" w15:restartNumberingAfterBreak="0">
    <w:nsid w:val="4BBD5CB9"/>
    <w:multiLevelType w:val="multilevel"/>
    <w:tmpl w:val="4BBD5CB9"/>
    <w:lvl w:ilvl="0">
      <w:start w:val="5"/>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5D695853"/>
    <w:multiLevelType w:val="hybridMultilevel"/>
    <w:tmpl w:val="502874BC"/>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A127428"/>
    <w:multiLevelType w:val="hybridMultilevel"/>
    <w:tmpl w:val="03EA8B7C"/>
    <w:lvl w:ilvl="0" w:tplc="4ABA1D8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3" w15:restartNumberingAfterBreak="0">
    <w:nsid w:val="6E737D34"/>
    <w:multiLevelType w:val="hybridMultilevel"/>
    <w:tmpl w:val="EDCEAF08"/>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1911C65"/>
    <w:multiLevelType w:val="hybridMultilevel"/>
    <w:tmpl w:val="87703EDC"/>
    <w:lvl w:ilvl="0" w:tplc="C6E4ABE8">
      <w:numFmt w:val="bullet"/>
      <w:lvlText w:val="-"/>
      <w:lvlJc w:val="left"/>
      <w:pPr>
        <w:ind w:left="749" w:hanging="360"/>
      </w:pPr>
      <w:rPr>
        <w:rFonts w:ascii="Times New Roman" w:eastAsia="Calibri"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5" w15:restartNumberingAfterBreak="0">
    <w:nsid w:val="72393B2B"/>
    <w:multiLevelType w:val="multilevel"/>
    <w:tmpl w:val="3C366C6A"/>
    <w:lvl w:ilvl="0">
      <w:start w:val="1"/>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4EF4C0B"/>
    <w:multiLevelType w:val="multilevel"/>
    <w:tmpl w:val="F3CA13C0"/>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76317609"/>
    <w:multiLevelType w:val="hybridMultilevel"/>
    <w:tmpl w:val="2910C218"/>
    <w:lvl w:ilvl="0" w:tplc="FC7CDE66">
      <w:numFmt w:val="bullet"/>
      <w:lvlText w:val="-"/>
      <w:lvlJc w:val="left"/>
      <w:pPr>
        <w:ind w:left="733" w:hanging="360"/>
      </w:pPr>
      <w:rPr>
        <w:rFonts w:ascii="Times New Roman" w:eastAsia="Times New Roman" w:hAnsi="Times New Roman" w:cs="Times New Roman" w:hint="default"/>
      </w:rPr>
    </w:lvl>
    <w:lvl w:ilvl="1" w:tplc="04220003">
      <w:start w:val="1"/>
      <w:numFmt w:val="bullet"/>
      <w:lvlText w:val="o"/>
      <w:lvlJc w:val="left"/>
      <w:pPr>
        <w:ind w:left="1453" w:hanging="360"/>
      </w:pPr>
      <w:rPr>
        <w:rFonts w:ascii="Courier New" w:hAnsi="Courier New" w:cs="Courier New" w:hint="default"/>
      </w:rPr>
    </w:lvl>
    <w:lvl w:ilvl="2" w:tplc="04220005">
      <w:start w:val="1"/>
      <w:numFmt w:val="bullet"/>
      <w:lvlText w:val=""/>
      <w:lvlJc w:val="left"/>
      <w:pPr>
        <w:ind w:left="2173" w:hanging="360"/>
      </w:pPr>
      <w:rPr>
        <w:rFonts w:ascii="Wingdings" w:hAnsi="Wingdings" w:hint="default"/>
      </w:rPr>
    </w:lvl>
    <w:lvl w:ilvl="3" w:tplc="04220001">
      <w:start w:val="1"/>
      <w:numFmt w:val="bullet"/>
      <w:lvlText w:val=""/>
      <w:lvlJc w:val="left"/>
      <w:pPr>
        <w:ind w:left="2893" w:hanging="360"/>
      </w:pPr>
      <w:rPr>
        <w:rFonts w:ascii="Symbol" w:hAnsi="Symbol" w:hint="default"/>
      </w:rPr>
    </w:lvl>
    <w:lvl w:ilvl="4" w:tplc="04220003">
      <w:start w:val="1"/>
      <w:numFmt w:val="bullet"/>
      <w:lvlText w:val="o"/>
      <w:lvlJc w:val="left"/>
      <w:pPr>
        <w:ind w:left="3613" w:hanging="360"/>
      </w:pPr>
      <w:rPr>
        <w:rFonts w:ascii="Courier New" w:hAnsi="Courier New" w:cs="Courier New" w:hint="default"/>
      </w:rPr>
    </w:lvl>
    <w:lvl w:ilvl="5" w:tplc="04220005">
      <w:start w:val="1"/>
      <w:numFmt w:val="bullet"/>
      <w:lvlText w:val=""/>
      <w:lvlJc w:val="left"/>
      <w:pPr>
        <w:ind w:left="4333" w:hanging="360"/>
      </w:pPr>
      <w:rPr>
        <w:rFonts w:ascii="Wingdings" w:hAnsi="Wingdings" w:hint="default"/>
      </w:rPr>
    </w:lvl>
    <w:lvl w:ilvl="6" w:tplc="04220001">
      <w:start w:val="1"/>
      <w:numFmt w:val="bullet"/>
      <w:lvlText w:val=""/>
      <w:lvlJc w:val="left"/>
      <w:pPr>
        <w:ind w:left="5053" w:hanging="360"/>
      </w:pPr>
      <w:rPr>
        <w:rFonts w:ascii="Symbol" w:hAnsi="Symbol" w:hint="default"/>
      </w:rPr>
    </w:lvl>
    <w:lvl w:ilvl="7" w:tplc="04220003">
      <w:start w:val="1"/>
      <w:numFmt w:val="bullet"/>
      <w:lvlText w:val="o"/>
      <w:lvlJc w:val="left"/>
      <w:pPr>
        <w:ind w:left="5773" w:hanging="360"/>
      </w:pPr>
      <w:rPr>
        <w:rFonts w:ascii="Courier New" w:hAnsi="Courier New" w:cs="Courier New" w:hint="default"/>
      </w:rPr>
    </w:lvl>
    <w:lvl w:ilvl="8" w:tplc="04220005">
      <w:start w:val="1"/>
      <w:numFmt w:val="bullet"/>
      <w:lvlText w:val=""/>
      <w:lvlJc w:val="left"/>
      <w:pPr>
        <w:ind w:left="6493" w:hanging="360"/>
      </w:pPr>
      <w:rPr>
        <w:rFonts w:ascii="Wingdings" w:hAnsi="Wingdings" w:hint="default"/>
      </w:rPr>
    </w:lvl>
  </w:abstractNum>
  <w:num w:numId="1">
    <w:abstractNumId w:val="3"/>
  </w:num>
  <w:num w:numId="2">
    <w:abstractNumId w:val="3"/>
  </w:num>
  <w:num w:numId="3">
    <w:abstractNumId w:val="21"/>
  </w:num>
  <w:num w:numId="4">
    <w:abstractNumId w:val="21"/>
  </w:num>
  <w:num w:numId="5">
    <w:abstractNumId w:val="23"/>
  </w:num>
  <w:num w:numId="6">
    <w:abstractNumId w:val="23"/>
  </w:num>
  <w:num w:numId="7">
    <w:abstractNumId w:val="27"/>
  </w:num>
  <w:num w:numId="8">
    <w:abstractNumId w:val="2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6"/>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lvlOverride w:ilvl="2"/>
    <w:lvlOverride w:ilvl="3"/>
    <w:lvlOverride w:ilvl="4"/>
    <w:lvlOverride w:ilvl="5"/>
    <w:lvlOverride w:ilvl="6"/>
    <w:lvlOverride w:ilvl="7"/>
    <w:lvlOverride w:ilvl="8"/>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8"/>
    </w:lvlOverride>
    <w:lvlOverride w:ilvl="1"/>
    <w:lvlOverride w:ilvl="2"/>
    <w:lvlOverride w:ilvl="3"/>
    <w:lvlOverride w:ilvl="4"/>
    <w:lvlOverride w:ilvl="5"/>
    <w:lvlOverride w:ilvl="6"/>
    <w:lvlOverride w:ilvl="7"/>
    <w:lvlOverride w:ilvl="8"/>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1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F5"/>
    <w:rsid w:val="0000098A"/>
    <w:rsid w:val="00001174"/>
    <w:rsid w:val="00002C77"/>
    <w:rsid w:val="00004188"/>
    <w:rsid w:val="00007E6C"/>
    <w:rsid w:val="00014E4B"/>
    <w:rsid w:val="00016B21"/>
    <w:rsid w:val="00021F45"/>
    <w:rsid w:val="00023DF5"/>
    <w:rsid w:val="0002577A"/>
    <w:rsid w:val="00032108"/>
    <w:rsid w:val="00035147"/>
    <w:rsid w:val="00041A28"/>
    <w:rsid w:val="000422B0"/>
    <w:rsid w:val="0004271C"/>
    <w:rsid w:val="000558F1"/>
    <w:rsid w:val="00060F6B"/>
    <w:rsid w:val="0006115A"/>
    <w:rsid w:val="000625BD"/>
    <w:rsid w:val="00065DA2"/>
    <w:rsid w:val="000749EC"/>
    <w:rsid w:val="00090C19"/>
    <w:rsid w:val="00096A45"/>
    <w:rsid w:val="000A136D"/>
    <w:rsid w:val="000B00D2"/>
    <w:rsid w:val="000B4CFB"/>
    <w:rsid w:val="000B53EB"/>
    <w:rsid w:val="000B7ED2"/>
    <w:rsid w:val="000C079C"/>
    <w:rsid w:val="000C2487"/>
    <w:rsid w:val="000C5424"/>
    <w:rsid w:val="000D3F67"/>
    <w:rsid w:val="000E1934"/>
    <w:rsid w:val="000E2BDF"/>
    <w:rsid w:val="000E47D1"/>
    <w:rsid w:val="000E67AD"/>
    <w:rsid w:val="000E7494"/>
    <w:rsid w:val="000F4626"/>
    <w:rsid w:val="00102E37"/>
    <w:rsid w:val="001036E7"/>
    <w:rsid w:val="00105398"/>
    <w:rsid w:val="00110DFB"/>
    <w:rsid w:val="00113A95"/>
    <w:rsid w:val="00115C1D"/>
    <w:rsid w:val="00116E49"/>
    <w:rsid w:val="001172E8"/>
    <w:rsid w:val="00117AF9"/>
    <w:rsid w:val="00120284"/>
    <w:rsid w:val="00121AAB"/>
    <w:rsid w:val="0012667C"/>
    <w:rsid w:val="001349EB"/>
    <w:rsid w:val="00134B57"/>
    <w:rsid w:val="001413DD"/>
    <w:rsid w:val="00143A9F"/>
    <w:rsid w:val="0014676A"/>
    <w:rsid w:val="0015111F"/>
    <w:rsid w:val="001548E2"/>
    <w:rsid w:val="001640AE"/>
    <w:rsid w:val="0016666F"/>
    <w:rsid w:val="001678C8"/>
    <w:rsid w:val="001727CD"/>
    <w:rsid w:val="00175651"/>
    <w:rsid w:val="00176442"/>
    <w:rsid w:val="00176C89"/>
    <w:rsid w:val="0017754F"/>
    <w:rsid w:val="00183063"/>
    <w:rsid w:val="00184390"/>
    <w:rsid w:val="001845C7"/>
    <w:rsid w:val="0018471F"/>
    <w:rsid w:val="00195AF1"/>
    <w:rsid w:val="001976CD"/>
    <w:rsid w:val="001B2119"/>
    <w:rsid w:val="001B3ACE"/>
    <w:rsid w:val="001B6067"/>
    <w:rsid w:val="001C110A"/>
    <w:rsid w:val="001C1228"/>
    <w:rsid w:val="001C3DDE"/>
    <w:rsid w:val="001C592B"/>
    <w:rsid w:val="001D0185"/>
    <w:rsid w:val="001D1A35"/>
    <w:rsid w:val="001D5641"/>
    <w:rsid w:val="001E4A66"/>
    <w:rsid w:val="001E4B32"/>
    <w:rsid w:val="001E535C"/>
    <w:rsid w:val="001E684A"/>
    <w:rsid w:val="001F364E"/>
    <w:rsid w:val="002001DB"/>
    <w:rsid w:val="002056BD"/>
    <w:rsid w:val="00205977"/>
    <w:rsid w:val="00207CCC"/>
    <w:rsid w:val="0021395E"/>
    <w:rsid w:val="00221400"/>
    <w:rsid w:val="002257D6"/>
    <w:rsid w:val="002321C1"/>
    <w:rsid w:val="002360BF"/>
    <w:rsid w:val="00240C5D"/>
    <w:rsid w:val="00253784"/>
    <w:rsid w:val="00254C0B"/>
    <w:rsid w:val="00255392"/>
    <w:rsid w:val="00263B96"/>
    <w:rsid w:val="00271555"/>
    <w:rsid w:val="00271A54"/>
    <w:rsid w:val="00274F6D"/>
    <w:rsid w:val="002757A4"/>
    <w:rsid w:val="00280436"/>
    <w:rsid w:val="0028768F"/>
    <w:rsid w:val="00296AFC"/>
    <w:rsid w:val="0029711B"/>
    <w:rsid w:val="002A14A2"/>
    <w:rsid w:val="002A50AE"/>
    <w:rsid w:val="002A5247"/>
    <w:rsid w:val="002A62D9"/>
    <w:rsid w:val="002B4C17"/>
    <w:rsid w:val="002B5D80"/>
    <w:rsid w:val="002C24F5"/>
    <w:rsid w:val="002C6D06"/>
    <w:rsid w:val="002D1063"/>
    <w:rsid w:val="002D38EC"/>
    <w:rsid w:val="002D44CF"/>
    <w:rsid w:val="002D5C3E"/>
    <w:rsid w:val="002E7105"/>
    <w:rsid w:val="002E74E6"/>
    <w:rsid w:val="002F223D"/>
    <w:rsid w:val="002F72E7"/>
    <w:rsid w:val="003027F0"/>
    <w:rsid w:val="00303CA4"/>
    <w:rsid w:val="003053FC"/>
    <w:rsid w:val="00310523"/>
    <w:rsid w:val="00310AD8"/>
    <w:rsid w:val="00311485"/>
    <w:rsid w:val="00322E82"/>
    <w:rsid w:val="00330B29"/>
    <w:rsid w:val="00331994"/>
    <w:rsid w:val="003325ED"/>
    <w:rsid w:val="00336209"/>
    <w:rsid w:val="00345886"/>
    <w:rsid w:val="00347B3F"/>
    <w:rsid w:val="00347B45"/>
    <w:rsid w:val="00351BE1"/>
    <w:rsid w:val="003538B4"/>
    <w:rsid w:val="00356FF2"/>
    <w:rsid w:val="00362BF3"/>
    <w:rsid w:val="00364789"/>
    <w:rsid w:val="00371BDA"/>
    <w:rsid w:val="00372981"/>
    <w:rsid w:val="003734B9"/>
    <w:rsid w:val="003741F8"/>
    <w:rsid w:val="00381296"/>
    <w:rsid w:val="00382F15"/>
    <w:rsid w:val="003843B7"/>
    <w:rsid w:val="00392953"/>
    <w:rsid w:val="00393708"/>
    <w:rsid w:val="00393EDE"/>
    <w:rsid w:val="00395A9B"/>
    <w:rsid w:val="003A527C"/>
    <w:rsid w:val="003A5A4E"/>
    <w:rsid w:val="003B3C0F"/>
    <w:rsid w:val="003B4B20"/>
    <w:rsid w:val="003C02DF"/>
    <w:rsid w:val="003C03A1"/>
    <w:rsid w:val="003C0F7B"/>
    <w:rsid w:val="003C1457"/>
    <w:rsid w:val="003D3C8A"/>
    <w:rsid w:val="003D5A5E"/>
    <w:rsid w:val="003D6413"/>
    <w:rsid w:val="003D6964"/>
    <w:rsid w:val="003E0A6C"/>
    <w:rsid w:val="003E737F"/>
    <w:rsid w:val="003F280A"/>
    <w:rsid w:val="003F3314"/>
    <w:rsid w:val="004020ED"/>
    <w:rsid w:val="00403FA1"/>
    <w:rsid w:val="00405C0D"/>
    <w:rsid w:val="0040699A"/>
    <w:rsid w:val="004168D1"/>
    <w:rsid w:val="004235CD"/>
    <w:rsid w:val="00423F1D"/>
    <w:rsid w:val="004359C1"/>
    <w:rsid w:val="004406F0"/>
    <w:rsid w:val="0044309C"/>
    <w:rsid w:val="00445CD8"/>
    <w:rsid w:val="0044636A"/>
    <w:rsid w:val="00453DDF"/>
    <w:rsid w:val="00460270"/>
    <w:rsid w:val="00464000"/>
    <w:rsid w:val="0046627E"/>
    <w:rsid w:val="00470021"/>
    <w:rsid w:val="00481A09"/>
    <w:rsid w:val="00487B1F"/>
    <w:rsid w:val="00490390"/>
    <w:rsid w:val="004A159C"/>
    <w:rsid w:val="004A512E"/>
    <w:rsid w:val="004A53C4"/>
    <w:rsid w:val="004A5A9C"/>
    <w:rsid w:val="004B2557"/>
    <w:rsid w:val="004C04CD"/>
    <w:rsid w:val="004C410C"/>
    <w:rsid w:val="004E1366"/>
    <w:rsid w:val="004E248B"/>
    <w:rsid w:val="00502FB2"/>
    <w:rsid w:val="00514E1B"/>
    <w:rsid w:val="00517A44"/>
    <w:rsid w:val="00520349"/>
    <w:rsid w:val="00526000"/>
    <w:rsid w:val="00526661"/>
    <w:rsid w:val="005339F0"/>
    <w:rsid w:val="0053793B"/>
    <w:rsid w:val="005439A0"/>
    <w:rsid w:val="00545322"/>
    <w:rsid w:val="0054665E"/>
    <w:rsid w:val="00547E0D"/>
    <w:rsid w:val="0055561F"/>
    <w:rsid w:val="00557F7C"/>
    <w:rsid w:val="0056053B"/>
    <w:rsid w:val="00565858"/>
    <w:rsid w:val="0057496D"/>
    <w:rsid w:val="00576799"/>
    <w:rsid w:val="0058487A"/>
    <w:rsid w:val="0058677E"/>
    <w:rsid w:val="00593656"/>
    <w:rsid w:val="005961F0"/>
    <w:rsid w:val="005B4685"/>
    <w:rsid w:val="005C08FD"/>
    <w:rsid w:val="005C1D7D"/>
    <w:rsid w:val="005C230F"/>
    <w:rsid w:val="005C2572"/>
    <w:rsid w:val="005C55F1"/>
    <w:rsid w:val="005D0DCB"/>
    <w:rsid w:val="005D173A"/>
    <w:rsid w:val="005D4CF2"/>
    <w:rsid w:val="005E344F"/>
    <w:rsid w:val="005E5641"/>
    <w:rsid w:val="005E5F1F"/>
    <w:rsid w:val="005E6A3A"/>
    <w:rsid w:val="005F0F29"/>
    <w:rsid w:val="005F15D6"/>
    <w:rsid w:val="005F1951"/>
    <w:rsid w:val="005F344C"/>
    <w:rsid w:val="006030D1"/>
    <w:rsid w:val="0061553E"/>
    <w:rsid w:val="00617489"/>
    <w:rsid w:val="00622382"/>
    <w:rsid w:val="006243C1"/>
    <w:rsid w:val="00633D19"/>
    <w:rsid w:val="006355A7"/>
    <w:rsid w:val="00635AC1"/>
    <w:rsid w:val="00643BD8"/>
    <w:rsid w:val="006460C3"/>
    <w:rsid w:val="006566D9"/>
    <w:rsid w:val="00663D8F"/>
    <w:rsid w:val="0067174D"/>
    <w:rsid w:val="00672A56"/>
    <w:rsid w:val="006851B8"/>
    <w:rsid w:val="00690D67"/>
    <w:rsid w:val="0069135D"/>
    <w:rsid w:val="00695A4F"/>
    <w:rsid w:val="00696F73"/>
    <w:rsid w:val="00696FC3"/>
    <w:rsid w:val="006A49C0"/>
    <w:rsid w:val="006A4FD7"/>
    <w:rsid w:val="006B09C7"/>
    <w:rsid w:val="006B0CA0"/>
    <w:rsid w:val="006B2465"/>
    <w:rsid w:val="006B2F83"/>
    <w:rsid w:val="006C167C"/>
    <w:rsid w:val="006C3269"/>
    <w:rsid w:val="006C46E4"/>
    <w:rsid w:val="006C4CE4"/>
    <w:rsid w:val="006C5EC5"/>
    <w:rsid w:val="006C7CE1"/>
    <w:rsid w:val="006D019D"/>
    <w:rsid w:val="006D58D2"/>
    <w:rsid w:val="006D7EFC"/>
    <w:rsid w:val="006E3E0B"/>
    <w:rsid w:val="006E760A"/>
    <w:rsid w:val="006F1933"/>
    <w:rsid w:val="006F5CC8"/>
    <w:rsid w:val="00710264"/>
    <w:rsid w:val="00710A74"/>
    <w:rsid w:val="0071107C"/>
    <w:rsid w:val="007216B4"/>
    <w:rsid w:val="00721D06"/>
    <w:rsid w:val="007350D6"/>
    <w:rsid w:val="00743121"/>
    <w:rsid w:val="007465A5"/>
    <w:rsid w:val="00751018"/>
    <w:rsid w:val="0075228A"/>
    <w:rsid w:val="00752D30"/>
    <w:rsid w:val="0076044A"/>
    <w:rsid w:val="00763329"/>
    <w:rsid w:val="00763A0C"/>
    <w:rsid w:val="0078708B"/>
    <w:rsid w:val="0079683B"/>
    <w:rsid w:val="007968B3"/>
    <w:rsid w:val="00797C5E"/>
    <w:rsid w:val="007A7466"/>
    <w:rsid w:val="007B192F"/>
    <w:rsid w:val="007B5D62"/>
    <w:rsid w:val="007C2A8A"/>
    <w:rsid w:val="007C55BA"/>
    <w:rsid w:val="007C7C47"/>
    <w:rsid w:val="007C7E6D"/>
    <w:rsid w:val="007D022C"/>
    <w:rsid w:val="007D1D3B"/>
    <w:rsid w:val="007E1B77"/>
    <w:rsid w:val="007E1DD0"/>
    <w:rsid w:val="007E6443"/>
    <w:rsid w:val="007F44FC"/>
    <w:rsid w:val="0080435B"/>
    <w:rsid w:val="0080590D"/>
    <w:rsid w:val="00812501"/>
    <w:rsid w:val="008178B4"/>
    <w:rsid w:val="00817ABA"/>
    <w:rsid w:val="008200A6"/>
    <w:rsid w:val="008222A4"/>
    <w:rsid w:val="00824381"/>
    <w:rsid w:val="00834C45"/>
    <w:rsid w:val="00840A91"/>
    <w:rsid w:val="0084352C"/>
    <w:rsid w:val="00851ED4"/>
    <w:rsid w:val="008526FC"/>
    <w:rsid w:val="00855828"/>
    <w:rsid w:val="008665A5"/>
    <w:rsid w:val="00871E31"/>
    <w:rsid w:val="008748FA"/>
    <w:rsid w:val="00877691"/>
    <w:rsid w:val="00882782"/>
    <w:rsid w:val="00882849"/>
    <w:rsid w:val="00895AAC"/>
    <w:rsid w:val="0089660B"/>
    <w:rsid w:val="008A3BCD"/>
    <w:rsid w:val="008B46D3"/>
    <w:rsid w:val="008B703D"/>
    <w:rsid w:val="008C209F"/>
    <w:rsid w:val="008C2764"/>
    <w:rsid w:val="008D4A8E"/>
    <w:rsid w:val="008D5E4F"/>
    <w:rsid w:val="008D7054"/>
    <w:rsid w:val="008E449C"/>
    <w:rsid w:val="008F7147"/>
    <w:rsid w:val="00907260"/>
    <w:rsid w:val="0091079C"/>
    <w:rsid w:val="00911F00"/>
    <w:rsid w:val="00914D7F"/>
    <w:rsid w:val="00916109"/>
    <w:rsid w:val="0091615B"/>
    <w:rsid w:val="0092062E"/>
    <w:rsid w:val="0092256E"/>
    <w:rsid w:val="00923D50"/>
    <w:rsid w:val="00925EEF"/>
    <w:rsid w:val="00926A54"/>
    <w:rsid w:val="00926BC0"/>
    <w:rsid w:val="00926D9A"/>
    <w:rsid w:val="00930E71"/>
    <w:rsid w:val="00940EC7"/>
    <w:rsid w:val="009426B2"/>
    <w:rsid w:val="0094452E"/>
    <w:rsid w:val="00946663"/>
    <w:rsid w:val="009616DA"/>
    <w:rsid w:val="009618F5"/>
    <w:rsid w:val="00961943"/>
    <w:rsid w:val="00967D25"/>
    <w:rsid w:val="00970E0B"/>
    <w:rsid w:val="009711DA"/>
    <w:rsid w:val="00971545"/>
    <w:rsid w:val="009740DD"/>
    <w:rsid w:val="009772BC"/>
    <w:rsid w:val="00981831"/>
    <w:rsid w:val="00984874"/>
    <w:rsid w:val="009870EA"/>
    <w:rsid w:val="009911E3"/>
    <w:rsid w:val="00995C38"/>
    <w:rsid w:val="00996695"/>
    <w:rsid w:val="009A198B"/>
    <w:rsid w:val="009B562E"/>
    <w:rsid w:val="009B5E19"/>
    <w:rsid w:val="009C4584"/>
    <w:rsid w:val="009C5240"/>
    <w:rsid w:val="009C6740"/>
    <w:rsid w:val="009C77D9"/>
    <w:rsid w:val="009D0588"/>
    <w:rsid w:val="009D1F83"/>
    <w:rsid w:val="009D3237"/>
    <w:rsid w:val="009D73FD"/>
    <w:rsid w:val="009E124B"/>
    <w:rsid w:val="009E3AA3"/>
    <w:rsid w:val="009E6FFC"/>
    <w:rsid w:val="00A06D8F"/>
    <w:rsid w:val="00A11CBA"/>
    <w:rsid w:val="00A13270"/>
    <w:rsid w:val="00A21634"/>
    <w:rsid w:val="00A21ECC"/>
    <w:rsid w:val="00A23BA0"/>
    <w:rsid w:val="00A306BD"/>
    <w:rsid w:val="00A36BB3"/>
    <w:rsid w:val="00A43E19"/>
    <w:rsid w:val="00A45FF2"/>
    <w:rsid w:val="00A527BE"/>
    <w:rsid w:val="00A711C0"/>
    <w:rsid w:val="00A75A89"/>
    <w:rsid w:val="00A864CD"/>
    <w:rsid w:val="00A91E5A"/>
    <w:rsid w:val="00A928D0"/>
    <w:rsid w:val="00A95F80"/>
    <w:rsid w:val="00AA0D4F"/>
    <w:rsid w:val="00AA3290"/>
    <w:rsid w:val="00AB0FCA"/>
    <w:rsid w:val="00AB4658"/>
    <w:rsid w:val="00AC1492"/>
    <w:rsid w:val="00AC7225"/>
    <w:rsid w:val="00AD4324"/>
    <w:rsid w:val="00AE0033"/>
    <w:rsid w:val="00AE1521"/>
    <w:rsid w:val="00AE2342"/>
    <w:rsid w:val="00AE23CC"/>
    <w:rsid w:val="00B016FE"/>
    <w:rsid w:val="00B02258"/>
    <w:rsid w:val="00B02F0B"/>
    <w:rsid w:val="00B02FCC"/>
    <w:rsid w:val="00B0365A"/>
    <w:rsid w:val="00B11CDE"/>
    <w:rsid w:val="00B1326E"/>
    <w:rsid w:val="00B14CB9"/>
    <w:rsid w:val="00B16623"/>
    <w:rsid w:val="00B21D2A"/>
    <w:rsid w:val="00B2783F"/>
    <w:rsid w:val="00B27C91"/>
    <w:rsid w:val="00B30730"/>
    <w:rsid w:val="00B37E84"/>
    <w:rsid w:val="00B422BC"/>
    <w:rsid w:val="00B51444"/>
    <w:rsid w:val="00B52AB5"/>
    <w:rsid w:val="00B52AB6"/>
    <w:rsid w:val="00B5452C"/>
    <w:rsid w:val="00B547B8"/>
    <w:rsid w:val="00B61E18"/>
    <w:rsid w:val="00B62A62"/>
    <w:rsid w:val="00B63C91"/>
    <w:rsid w:val="00B647CD"/>
    <w:rsid w:val="00B65746"/>
    <w:rsid w:val="00B90326"/>
    <w:rsid w:val="00B9227C"/>
    <w:rsid w:val="00B92D50"/>
    <w:rsid w:val="00B96391"/>
    <w:rsid w:val="00BB0385"/>
    <w:rsid w:val="00BB35BA"/>
    <w:rsid w:val="00BC0F94"/>
    <w:rsid w:val="00BC25EE"/>
    <w:rsid w:val="00BC4A7E"/>
    <w:rsid w:val="00BD3279"/>
    <w:rsid w:val="00BD5AD5"/>
    <w:rsid w:val="00BE0FC3"/>
    <w:rsid w:val="00BE2374"/>
    <w:rsid w:val="00BE486A"/>
    <w:rsid w:val="00BE6096"/>
    <w:rsid w:val="00BE7227"/>
    <w:rsid w:val="00BF1BB8"/>
    <w:rsid w:val="00BF5337"/>
    <w:rsid w:val="00C035CF"/>
    <w:rsid w:val="00C05015"/>
    <w:rsid w:val="00C059EB"/>
    <w:rsid w:val="00C11518"/>
    <w:rsid w:val="00C152B1"/>
    <w:rsid w:val="00C24FE7"/>
    <w:rsid w:val="00C31A70"/>
    <w:rsid w:val="00C45872"/>
    <w:rsid w:val="00C51CA6"/>
    <w:rsid w:val="00C5496B"/>
    <w:rsid w:val="00C56966"/>
    <w:rsid w:val="00C618F3"/>
    <w:rsid w:val="00C62365"/>
    <w:rsid w:val="00C648E1"/>
    <w:rsid w:val="00C70268"/>
    <w:rsid w:val="00C73155"/>
    <w:rsid w:val="00C818C3"/>
    <w:rsid w:val="00C83080"/>
    <w:rsid w:val="00C842F2"/>
    <w:rsid w:val="00C84B96"/>
    <w:rsid w:val="00C9679E"/>
    <w:rsid w:val="00CA644E"/>
    <w:rsid w:val="00CA766A"/>
    <w:rsid w:val="00CB097A"/>
    <w:rsid w:val="00CB12CE"/>
    <w:rsid w:val="00CB342F"/>
    <w:rsid w:val="00CB4581"/>
    <w:rsid w:val="00CB77E1"/>
    <w:rsid w:val="00CB78A1"/>
    <w:rsid w:val="00CD26C5"/>
    <w:rsid w:val="00CD41D5"/>
    <w:rsid w:val="00CE077F"/>
    <w:rsid w:val="00CE41F8"/>
    <w:rsid w:val="00CF75A5"/>
    <w:rsid w:val="00D01377"/>
    <w:rsid w:val="00D01F55"/>
    <w:rsid w:val="00D0212C"/>
    <w:rsid w:val="00D05F2A"/>
    <w:rsid w:val="00D11480"/>
    <w:rsid w:val="00D14B61"/>
    <w:rsid w:val="00D2446C"/>
    <w:rsid w:val="00D26845"/>
    <w:rsid w:val="00D32528"/>
    <w:rsid w:val="00D34CBC"/>
    <w:rsid w:val="00D35A32"/>
    <w:rsid w:val="00D36671"/>
    <w:rsid w:val="00D509A6"/>
    <w:rsid w:val="00D50DE8"/>
    <w:rsid w:val="00D56031"/>
    <w:rsid w:val="00D561FD"/>
    <w:rsid w:val="00D73A71"/>
    <w:rsid w:val="00D77990"/>
    <w:rsid w:val="00D84EAB"/>
    <w:rsid w:val="00D862F1"/>
    <w:rsid w:val="00D90743"/>
    <w:rsid w:val="00D92280"/>
    <w:rsid w:val="00DA02FC"/>
    <w:rsid w:val="00DA306C"/>
    <w:rsid w:val="00DB1364"/>
    <w:rsid w:val="00DB69A2"/>
    <w:rsid w:val="00DC1CFC"/>
    <w:rsid w:val="00DC3123"/>
    <w:rsid w:val="00DD2272"/>
    <w:rsid w:val="00DD50A8"/>
    <w:rsid w:val="00DE0290"/>
    <w:rsid w:val="00DE25C5"/>
    <w:rsid w:val="00DE43DA"/>
    <w:rsid w:val="00DE70FB"/>
    <w:rsid w:val="00DF0D0C"/>
    <w:rsid w:val="00DF3158"/>
    <w:rsid w:val="00DF32D0"/>
    <w:rsid w:val="00DF4A42"/>
    <w:rsid w:val="00DF4FEB"/>
    <w:rsid w:val="00DF6CC0"/>
    <w:rsid w:val="00E016A3"/>
    <w:rsid w:val="00E025D8"/>
    <w:rsid w:val="00E0295F"/>
    <w:rsid w:val="00E040A7"/>
    <w:rsid w:val="00E07723"/>
    <w:rsid w:val="00E07823"/>
    <w:rsid w:val="00E109AE"/>
    <w:rsid w:val="00E10C6E"/>
    <w:rsid w:val="00E15B73"/>
    <w:rsid w:val="00E22004"/>
    <w:rsid w:val="00E228AE"/>
    <w:rsid w:val="00E2597A"/>
    <w:rsid w:val="00E25BC7"/>
    <w:rsid w:val="00E26642"/>
    <w:rsid w:val="00E30752"/>
    <w:rsid w:val="00E30A0A"/>
    <w:rsid w:val="00E30E4B"/>
    <w:rsid w:val="00E351EC"/>
    <w:rsid w:val="00E41D0E"/>
    <w:rsid w:val="00E4559D"/>
    <w:rsid w:val="00E505FD"/>
    <w:rsid w:val="00E50ABF"/>
    <w:rsid w:val="00E5337E"/>
    <w:rsid w:val="00E53700"/>
    <w:rsid w:val="00E55C14"/>
    <w:rsid w:val="00E60435"/>
    <w:rsid w:val="00E6275B"/>
    <w:rsid w:val="00E65203"/>
    <w:rsid w:val="00E7042D"/>
    <w:rsid w:val="00E71FA2"/>
    <w:rsid w:val="00E7320C"/>
    <w:rsid w:val="00E803D8"/>
    <w:rsid w:val="00E8545A"/>
    <w:rsid w:val="00E85483"/>
    <w:rsid w:val="00E91133"/>
    <w:rsid w:val="00E92606"/>
    <w:rsid w:val="00E941F4"/>
    <w:rsid w:val="00E9701B"/>
    <w:rsid w:val="00EA094A"/>
    <w:rsid w:val="00EA0999"/>
    <w:rsid w:val="00EA1699"/>
    <w:rsid w:val="00EA57B5"/>
    <w:rsid w:val="00EB17C9"/>
    <w:rsid w:val="00EB648C"/>
    <w:rsid w:val="00EC503D"/>
    <w:rsid w:val="00EC54ED"/>
    <w:rsid w:val="00EC6132"/>
    <w:rsid w:val="00ED17D3"/>
    <w:rsid w:val="00ED2E0C"/>
    <w:rsid w:val="00ED437D"/>
    <w:rsid w:val="00ED6891"/>
    <w:rsid w:val="00EE30FC"/>
    <w:rsid w:val="00EE61AD"/>
    <w:rsid w:val="00EE7902"/>
    <w:rsid w:val="00F01DC1"/>
    <w:rsid w:val="00F10A70"/>
    <w:rsid w:val="00F131DD"/>
    <w:rsid w:val="00F13678"/>
    <w:rsid w:val="00F25AD7"/>
    <w:rsid w:val="00F379AE"/>
    <w:rsid w:val="00F403A0"/>
    <w:rsid w:val="00F50BEE"/>
    <w:rsid w:val="00F50F5E"/>
    <w:rsid w:val="00F51060"/>
    <w:rsid w:val="00F53BDC"/>
    <w:rsid w:val="00F60C0F"/>
    <w:rsid w:val="00F63984"/>
    <w:rsid w:val="00F64E82"/>
    <w:rsid w:val="00F6562E"/>
    <w:rsid w:val="00F67B9B"/>
    <w:rsid w:val="00F71A4E"/>
    <w:rsid w:val="00F72B84"/>
    <w:rsid w:val="00F87B0F"/>
    <w:rsid w:val="00FA0EC2"/>
    <w:rsid w:val="00FA4EF0"/>
    <w:rsid w:val="00FB0AB7"/>
    <w:rsid w:val="00FB2F31"/>
    <w:rsid w:val="00FB4892"/>
    <w:rsid w:val="00FB6BAF"/>
    <w:rsid w:val="00FB723F"/>
    <w:rsid w:val="00FC3D35"/>
    <w:rsid w:val="00FC4828"/>
    <w:rsid w:val="00FC57A2"/>
    <w:rsid w:val="00FC6C6F"/>
    <w:rsid w:val="00FC7BF5"/>
    <w:rsid w:val="00FD12C8"/>
    <w:rsid w:val="00FD18BE"/>
    <w:rsid w:val="00FD3C66"/>
    <w:rsid w:val="00FD6CB2"/>
    <w:rsid w:val="00FD704D"/>
    <w:rsid w:val="00FD72D2"/>
    <w:rsid w:val="00FE2050"/>
    <w:rsid w:val="00FE2B44"/>
    <w:rsid w:val="00FF1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3C47"/>
  <w15:chartTrackingRefBased/>
  <w15:docId w15:val="{23AB20E1-FC30-4F61-9DFE-C1DC78C8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8708B"/>
    <w:pPr>
      <w:keepNext/>
      <w:suppressAutoHyphens/>
      <w:spacing w:before="240" w:after="60" w:line="276" w:lineRule="auto"/>
      <w:outlineLvl w:val="0"/>
    </w:pPr>
    <w:rPr>
      <w:rFonts w:ascii="Cambria" w:eastAsia="Times New Roman" w:hAnsi="Cambria" w:cs="Times New Roman"/>
      <w:b/>
      <w:bCs/>
      <w:kern w:val="32"/>
      <w:sz w:val="32"/>
      <w:szCs w:val="32"/>
      <w:lang w:val="uk-UA"/>
    </w:rPr>
  </w:style>
  <w:style w:type="paragraph" w:styleId="2">
    <w:name w:val="heading 2"/>
    <w:basedOn w:val="a"/>
    <w:link w:val="20"/>
    <w:semiHidden/>
    <w:unhideWhenUsed/>
    <w:qFormat/>
    <w:rsid w:val="0078708B"/>
    <w:pPr>
      <w:spacing w:before="100" w:beforeAutospacing="1" w:after="100" w:afterAutospacing="1" w:line="240" w:lineRule="auto"/>
      <w:outlineLvl w:val="1"/>
    </w:pPr>
    <w:rPr>
      <w:rFonts w:ascii="Times New Roman" w:eastAsia="Times New Roman" w:hAnsi="Times New Roman" w:cs="Times New Roman"/>
      <w:b/>
      <w:bCs/>
      <w:sz w:val="36"/>
      <w:szCs w:val="36"/>
      <w:lang w:val="uk-UA"/>
    </w:rPr>
  </w:style>
  <w:style w:type="paragraph" w:styleId="3">
    <w:name w:val="heading 3"/>
    <w:basedOn w:val="a"/>
    <w:next w:val="a"/>
    <w:link w:val="30"/>
    <w:semiHidden/>
    <w:unhideWhenUsed/>
    <w:qFormat/>
    <w:rsid w:val="0078708B"/>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08B"/>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78708B"/>
    <w:rPr>
      <w:rFonts w:ascii="Times New Roman" w:eastAsia="Times New Roman" w:hAnsi="Times New Roman" w:cs="Times New Roman"/>
      <w:b/>
      <w:bCs/>
      <w:sz w:val="36"/>
      <w:szCs w:val="36"/>
      <w:lang w:val="uk-UA"/>
    </w:rPr>
  </w:style>
  <w:style w:type="character" w:customStyle="1" w:styleId="30">
    <w:name w:val="Заголовок 3 Знак"/>
    <w:basedOn w:val="a0"/>
    <w:link w:val="3"/>
    <w:semiHidden/>
    <w:rsid w:val="0078708B"/>
    <w:rPr>
      <w:rFonts w:ascii="Calibri Light" w:eastAsia="Calibri" w:hAnsi="Calibri Light" w:cs="Times New Roman"/>
      <w:b/>
      <w:bCs/>
      <w:sz w:val="26"/>
      <w:szCs w:val="26"/>
      <w:lang w:val="en-US" w:eastAsia="ru-RU"/>
    </w:rPr>
  </w:style>
  <w:style w:type="numbering" w:customStyle="1" w:styleId="11">
    <w:name w:val="Нет списка1"/>
    <w:next w:val="a2"/>
    <w:uiPriority w:val="99"/>
    <w:semiHidden/>
    <w:unhideWhenUsed/>
    <w:rsid w:val="0078708B"/>
  </w:style>
  <w:style w:type="character" w:styleId="a3">
    <w:name w:val="Hyperlink"/>
    <w:uiPriority w:val="99"/>
    <w:unhideWhenUsed/>
    <w:rsid w:val="0078708B"/>
    <w:rPr>
      <w:rFonts w:ascii="Calibri" w:eastAsia="Calibri" w:hAnsi="Calibri" w:cs="Times New Roman" w:hint="default"/>
      <w:color w:val="0000FF"/>
      <w:u w:val="single"/>
    </w:rPr>
  </w:style>
  <w:style w:type="character" w:styleId="a4">
    <w:name w:val="FollowedHyperlink"/>
    <w:basedOn w:val="a0"/>
    <w:uiPriority w:val="99"/>
    <w:semiHidden/>
    <w:unhideWhenUsed/>
    <w:rsid w:val="0078708B"/>
    <w:rPr>
      <w:color w:val="954F72" w:themeColor="followedHyperlink"/>
      <w:u w:val="single"/>
    </w:rPr>
  </w:style>
  <w:style w:type="character" w:styleId="a5">
    <w:name w:val="Strong"/>
    <w:qFormat/>
    <w:rsid w:val="0078708B"/>
    <w:rPr>
      <w:rFonts w:ascii="Calibri" w:eastAsia="Calibri" w:hAnsi="Calibri" w:cs="Times New Roman" w:hint="default"/>
      <w:b/>
      <w:bCs/>
    </w:rPr>
  </w:style>
  <w:style w:type="character" w:customStyle="1" w:styleId="a6">
    <w:name w:val="Обычный (веб) Знак"/>
    <w:link w:val="a7"/>
    <w:uiPriority w:val="99"/>
    <w:locked/>
    <w:rsid w:val="0078708B"/>
    <w:rPr>
      <w:rFonts w:ascii="Times New Roman" w:eastAsia="Times New Roman" w:hAnsi="Times New Roman" w:cs="Times New Roman"/>
      <w:sz w:val="24"/>
      <w:szCs w:val="24"/>
      <w:lang w:eastAsia="ru-RU"/>
    </w:rPr>
  </w:style>
  <w:style w:type="paragraph" w:customStyle="1" w:styleId="msonormal0">
    <w:name w:val="msonormal"/>
    <w:basedOn w:val="a"/>
    <w:rsid w:val="0078708B"/>
    <w:pPr>
      <w:spacing w:after="200" w:line="276" w:lineRule="auto"/>
    </w:pPr>
    <w:rPr>
      <w:rFonts w:ascii="Times New Roman" w:eastAsia="Times New Roman" w:hAnsi="Times New Roman" w:cs="Times New Roman"/>
      <w:sz w:val="24"/>
      <w:szCs w:val="24"/>
      <w:lang w:eastAsia="ru-RU"/>
    </w:rPr>
  </w:style>
  <w:style w:type="paragraph" w:styleId="a7">
    <w:name w:val="Normal (Web)"/>
    <w:basedOn w:val="a"/>
    <w:link w:val="a6"/>
    <w:uiPriority w:val="99"/>
    <w:unhideWhenUsed/>
    <w:rsid w:val="0078708B"/>
    <w:pPr>
      <w:spacing w:after="200" w:line="276"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8708B"/>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9">
    <w:name w:val="Верхний колонтитул Знак"/>
    <w:basedOn w:val="a0"/>
    <w:link w:val="a8"/>
    <w:uiPriority w:val="99"/>
    <w:rsid w:val="0078708B"/>
    <w:rPr>
      <w:rFonts w:ascii="Calibri" w:eastAsia="Calibri" w:hAnsi="Calibri" w:cs="Times New Roman"/>
      <w:sz w:val="20"/>
      <w:szCs w:val="20"/>
      <w:lang w:eastAsia="ru-RU"/>
    </w:rPr>
  </w:style>
  <w:style w:type="paragraph" w:styleId="aa">
    <w:name w:val="footer"/>
    <w:basedOn w:val="a"/>
    <w:link w:val="ab"/>
    <w:unhideWhenUsed/>
    <w:rsid w:val="0078708B"/>
    <w:pPr>
      <w:tabs>
        <w:tab w:val="center" w:pos="4677"/>
        <w:tab w:val="right" w:pos="9355"/>
      </w:tabs>
      <w:spacing w:after="0" w:line="240" w:lineRule="auto"/>
    </w:pPr>
    <w:rPr>
      <w:rFonts w:ascii="Calibri" w:eastAsia="Calibri" w:hAnsi="Calibri" w:cs="Times New Roman"/>
      <w:sz w:val="20"/>
      <w:szCs w:val="20"/>
      <w:lang w:val="uk-UA" w:eastAsia="ru-RU"/>
    </w:rPr>
  </w:style>
  <w:style w:type="character" w:customStyle="1" w:styleId="ab">
    <w:name w:val="Нижний колонтитул Знак"/>
    <w:basedOn w:val="a0"/>
    <w:link w:val="aa"/>
    <w:rsid w:val="0078708B"/>
    <w:rPr>
      <w:rFonts w:ascii="Calibri" w:eastAsia="Calibri" w:hAnsi="Calibri" w:cs="Times New Roman"/>
      <w:sz w:val="20"/>
      <w:szCs w:val="20"/>
      <w:lang w:val="uk-UA" w:eastAsia="ru-RU"/>
    </w:rPr>
  </w:style>
  <w:style w:type="paragraph" w:styleId="ac">
    <w:name w:val="caption"/>
    <w:basedOn w:val="a"/>
    <w:semiHidden/>
    <w:unhideWhenUsed/>
    <w:qFormat/>
    <w:rsid w:val="0078708B"/>
    <w:pPr>
      <w:suppressLineNumbers/>
      <w:suppressAutoHyphens/>
      <w:spacing w:before="120" w:after="120" w:line="276" w:lineRule="auto"/>
    </w:pPr>
    <w:rPr>
      <w:rFonts w:ascii="Calibri" w:eastAsia="Calibri" w:hAnsi="Calibri" w:cs="Noto Sans Devanagari"/>
      <w:i/>
      <w:iCs/>
      <w:sz w:val="24"/>
      <w:szCs w:val="24"/>
      <w:lang w:val="uk-UA"/>
    </w:rPr>
  </w:style>
  <w:style w:type="paragraph" w:styleId="ad">
    <w:name w:val="Body Text"/>
    <w:basedOn w:val="a"/>
    <w:link w:val="ae"/>
    <w:semiHidden/>
    <w:unhideWhenUsed/>
    <w:rsid w:val="0078708B"/>
    <w:pPr>
      <w:suppressAutoHyphens/>
      <w:spacing w:after="140" w:line="276" w:lineRule="auto"/>
    </w:pPr>
    <w:rPr>
      <w:rFonts w:ascii="Calibri" w:eastAsia="Calibri" w:hAnsi="Calibri" w:cs="Times New Roman"/>
      <w:lang w:val="uk-UA"/>
    </w:rPr>
  </w:style>
  <w:style w:type="character" w:customStyle="1" w:styleId="ae">
    <w:name w:val="Основной текст Знак"/>
    <w:basedOn w:val="a0"/>
    <w:link w:val="ad"/>
    <w:semiHidden/>
    <w:rsid w:val="0078708B"/>
    <w:rPr>
      <w:rFonts w:ascii="Calibri" w:eastAsia="Calibri" w:hAnsi="Calibri" w:cs="Times New Roman"/>
      <w:lang w:val="uk-UA"/>
    </w:rPr>
  </w:style>
  <w:style w:type="paragraph" w:styleId="af">
    <w:name w:val="List"/>
    <w:basedOn w:val="ad"/>
    <w:semiHidden/>
    <w:unhideWhenUsed/>
    <w:rsid w:val="0078708B"/>
    <w:rPr>
      <w:rFonts w:cs="Noto Sans Devanagari"/>
    </w:rPr>
  </w:style>
  <w:style w:type="paragraph" w:styleId="af0">
    <w:name w:val="Title"/>
    <w:basedOn w:val="a"/>
    <w:next w:val="a"/>
    <w:link w:val="12"/>
    <w:uiPriority w:val="10"/>
    <w:qFormat/>
    <w:rsid w:val="0078708B"/>
    <w:pPr>
      <w:spacing w:before="240" w:after="60" w:line="276" w:lineRule="auto"/>
      <w:jc w:val="center"/>
      <w:outlineLvl w:val="0"/>
    </w:pPr>
    <w:rPr>
      <w:rFonts w:ascii="Calibri Light" w:eastAsia="Times New Roman" w:hAnsi="Calibri Light" w:cs="Times New Roman"/>
      <w:b/>
      <w:bCs/>
      <w:kern w:val="28"/>
      <w:sz w:val="32"/>
      <w:szCs w:val="32"/>
      <w:lang w:val="uk-UA"/>
    </w:rPr>
  </w:style>
  <w:style w:type="character" w:customStyle="1" w:styleId="12">
    <w:name w:val="Название Знак1"/>
    <w:basedOn w:val="a0"/>
    <w:link w:val="af0"/>
    <w:uiPriority w:val="10"/>
    <w:rsid w:val="0078708B"/>
    <w:rPr>
      <w:rFonts w:ascii="Calibri Light" w:eastAsia="Times New Roman" w:hAnsi="Calibri Light" w:cs="Times New Roman"/>
      <w:b/>
      <w:bCs/>
      <w:kern w:val="28"/>
      <w:sz w:val="32"/>
      <w:szCs w:val="32"/>
      <w:lang w:val="uk-UA"/>
    </w:rPr>
  </w:style>
  <w:style w:type="paragraph" w:styleId="21">
    <w:name w:val="Body Text 2"/>
    <w:basedOn w:val="a"/>
    <w:link w:val="22"/>
    <w:uiPriority w:val="99"/>
    <w:semiHidden/>
    <w:unhideWhenUsed/>
    <w:rsid w:val="0078708B"/>
    <w:pPr>
      <w:spacing w:after="120" w:line="480" w:lineRule="auto"/>
    </w:pPr>
    <w:rPr>
      <w:rFonts w:ascii="Calibri" w:eastAsia="Calibri" w:hAnsi="Calibri" w:cs="Times New Roman"/>
      <w:lang w:val="uk-UA"/>
    </w:rPr>
  </w:style>
  <w:style w:type="character" w:customStyle="1" w:styleId="22">
    <w:name w:val="Основной текст 2 Знак"/>
    <w:basedOn w:val="a0"/>
    <w:link w:val="21"/>
    <w:uiPriority w:val="99"/>
    <w:semiHidden/>
    <w:rsid w:val="0078708B"/>
    <w:rPr>
      <w:rFonts w:ascii="Calibri" w:eastAsia="Calibri" w:hAnsi="Calibri" w:cs="Times New Roman"/>
      <w:lang w:val="uk-UA"/>
    </w:rPr>
  </w:style>
  <w:style w:type="paragraph" w:styleId="af1">
    <w:name w:val="Balloon Text"/>
    <w:basedOn w:val="a"/>
    <w:link w:val="af2"/>
    <w:semiHidden/>
    <w:unhideWhenUsed/>
    <w:rsid w:val="0078708B"/>
    <w:pPr>
      <w:spacing w:after="0" w:line="240" w:lineRule="auto"/>
    </w:pPr>
    <w:rPr>
      <w:rFonts w:ascii="Segoe UI" w:eastAsia="Calibri" w:hAnsi="Segoe UI" w:cs="Segoe UI"/>
      <w:sz w:val="18"/>
      <w:szCs w:val="18"/>
      <w:lang w:val="uk-UA" w:eastAsia="ru-RU"/>
    </w:rPr>
  </w:style>
  <w:style w:type="character" w:customStyle="1" w:styleId="af2">
    <w:name w:val="Текст выноски Знак"/>
    <w:basedOn w:val="a0"/>
    <w:link w:val="af1"/>
    <w:semiHidden/>
    <w:rsid w:val="0078708B"/>
    <w:rPr>
      <w:rFonts w:ascii="Segoe UI" w:eastAsia="Calibri" w:hAnsi="Segoe UI" w:cs="Segoe UI"/>
      <w:sz w:val="18"/>
      <w:szCs w:val="18"/>
      <w:lang w:val="uk-UA" w:eastAsia="ru-RU"/>
    </w:rPr>
  </w:style>
  <w:style w:type="character" w:customStyle="1" w:styleId="af3">
    <w:name w:val="Без интервала Знак"/>
    <w:link w:val="af4"/>
    <w:locked/>
    <w:rsid w:val="0078708B"/>
    <w:rPr>
      <w:lang w:val="uk-UA"/>
    </w:rPr>
  </w:style>
  <w:style w:type="paragraph" w:styleId="af4">
    <w:name w:val="No Spacing"/>
    <w:link w:val="af3"/>
    <w:qFormat/>
    <w:rsid w:val="0078708B"/>
    <w:pPr>
      <w:spacing w:after="0" w:line="240" w:lineRule="auto"/>
    </w:pPr>
    <w:rPr>
      <w:lang w:val="uk-UA"/>
    </w:rPr>
  </w:style>
  <w:style w:type="paragraph" w:styleId="af5">
    <w:name w:val="List Paragraph"/>
    <w:aliases w:val="Список уровня 2,CA bullets,EBRD List,Chapter10,название табл/рис,Elenco Normale,AC List 01,заголовок 1.1,Литература,Bullet Number,Bullet 1,Use Case List Paragraph,lp1,lp11,List Paragraph11,тв-Абзац списка,1 Буллет,List_Paragraph,符号列表,列出段落2"/>
    <w:basedOn w:val="a"/>
    <w:link w:val="af6"/>
    <w:uiPriority w:val="1"/>
    <w:qFormat/>
    <w:rsid w:val="0078708B"/>
    <w:pPr>
      <w:spacing w:after="200" w:line="276" w:lineRule="auto"/>
      <w:ind w:left="720"/>
      <w:contextualSpacing/>
    </w:pPr>
    <w:rPr>
      <w:rFonts w:ascii="Calibri" w:eastAsia="Calibri" w:hAnsi="Calibri" w:cs="Times New Roman"/>
      <w:lang w:val="uk-UA"/>
    </w:rPr>
  </w:style>
  <w:style w:type="paragraph" w:customStyle="1" w:styleId="af7">
    <w:name w:val="Содержимое таблицы"/>
    <w:basedOn w:val="a"/>
    <w:rsid w:val="0078708B"/>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paragraph" w:customStyle="1" w:styleId="rvps2">
    <w:name w:val="rvps2"/>
    <w:basedOn w:val="a"/>
    <w:rsid w:val="0078708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Normal1">
    <w:name w:val="Normal1"/>
    <w:rsid w:val="0078708B"/>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13">
    <w:name w:val="Обычный1"/>
    <w:semiHidden/>
    <w:rsid w:val="0078708B"/>
    <w:pPr>
      <w:spacing w:after="0" w:line="276" w:lineRule="auto"/>
    </w:pPr>
    <w:rPr>
      <w:rFonts w:ascii="Arial" w:eastAsia="Arial" w:hAnsi="Arial" w:cs="Arial"/>
      <w:color w:val="000000"/>
      <w:lang w:eastAsia="ru-RU"/>
    </w:rPr>
  </w:style>
  <w:style w:type="paragraph" w:customStyle="1" w:styleId="110">
    <w:name w:val="Обычный11"/>
    <w:semiHidden/>
    <w:rsid w:val="0078708B"/>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Heading">
    <w:name w:val="Heading"/>
    <w:basedOn w:val="a"/>
    <w:next w:val="ad"/>
    <w:semiHidden/>
    <w:rsid w:val="0078708B"/>
    <w:pPr>
      <w:keepNext/>
      <w:suppressAutoHyphens/>
      <w:spacing w:before="240" w:after="120" w:line="276" w:lineRule="auto"/>
    </w:pPr>
    <w:rPr>
      <w:rFonts w:ascii="Liberation Sans" w:eastAsia="Noto Sans CJK SC DemiLight" w:hAnsi="Liberation Sans" w:cs="Noto Sans Devanagari"/>
      <w:sz w:val="28"/>
      <w:szCs w:val="28"/>
      <w:lang w:val="uk-UA"/>
    </w:rPr>
  </w:style>
  <w:style w:type="paragraph" w:customStyle="1" w:styleId="Index">
    <w:name w:val="Index"/>
    <w:basedOn w:val="a"/>
    <w:semiHidden/>
    <w:rsid w:val="0078708B"/>
    <w:pPr>
      <w:suppressLineNumbers/>
      <w:suppressAutoHyphens/>
      <w:spacing w:after="200" w:line="276" w:lineRule="auto"/>
    </w:pPr>
    <w:rPr>
      <w:rFonts w:ascii="Calibri" w:eastAsia="Calibri" w:hAnsi="Calibri" w:cs="Noto Sans Devanagari"/>
      <w:lang w:val="uk-UA"/>
    </w:rPr>
  </w:style>
  <w:style w:type="paragraph" w:customStyle="1" w:styleId="Default">
    <w:name w:val="Default"/>
    <w:rsid w:val="0078708B"/>
    <w:pPr>
      <w:suppressAutoHyphens/>
      <w:spacing w:after="0" w:line="240" w:lineRule="auto"/>
    </w:pPr>
    <w:rPr>
      <w:rFonts w:ascii="Times New Roman CYR" w:eastAsia="Times New Roman" w:hAnsi="Times New Roman CYR" w:cs="Times New Roman CYR"/>
      <w:color w:val="000000"/>
      <w:sz w:val="24"/>
      <w:szCs w:val="24"/>
      <w:lang w:eastAsia="ru-RU"/>
    </w:rPr>
  </w:style>
  <w:style w:type="paragraph" w:customStyle="1" w:styleId="14">
    <w:name w:val="Обычный (веб)1"/>
    <w:basedOn w:val="a"/>
    <w:semiHidden/>
    <w:rsid w:val="0078708B"/>
    <w:pPr>
      <w:suppressAutoHyphens/>
      <w:spacing w:before="280" w:after="280" w:line="240" w:lineRule="auto"/>
    </w:pPr>
    <w:rPr>
      <w:rFonts w:ascii="Times New Roman" w:eastAsia="Calibri" w:hAnsi="Times New Roman" w:cs="Times New Roman"/>
      <w:sz w:val="24"/>
      <w:szCs w:val="24"/>
      <w:lang w:val="uk-UA" w:eastAsia="uk-UA"/>
    </w:rPr>
  </w:style>
  <w:style w:type="paragraph" w:customStyle="1" w:styleId="prodheader">
    <w:name w:val="prod__header"/>
    <w:basedOn w:val="a"/>
    <w:semiHidden/>
    <w:rsid w:val="0078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ker">
    <w:name w:val="maker"/>
    <w:basedOn w:val="a"/>
    <w:semiHidden/>
    <w:rsid w:val="0078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semiHidden/>
    <w:rsid w:val="0078708B"/>
    <w:pPr>
      <w:spacing w:before="100" w:beforeAutospacing="1" w:after="119" w:line="276" w:lineRule="auto"/>
    </w:pPr>
    <w:rPr>
      <w:rFonts w:ascii="Calibri" w:eastAsia="Times New Roman" w:hAnsi="Calibri" w:cs="Times New Roman"/>
      <w:color w:val="00000A"/>
      <w:lang w:eastAsia="ru-RU"/>
    </w:rPr>
  </w:style>
  <w:style w:type="paragraph" w:customStyle="1" w:styleId="23">
    <w:name w:val="Без интервала2"/>
    <w:uiPriority w:val="99"/>
    <w:semiHidden/>
    <w:rsid w:val="0078708B"/>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semiHidden/>
    <w:rsid w:val="0078708B"/>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15">
    <w:name w:val="Верхний колонтитул Знак1"/>
    <w:basedOn w:val="a0"/>
    <w:rsid w:val="0078708B"/>
    <w:rPr>
      <w:sz w:val="22"/>
      <w:szCs w:val="22"/>
      <w:lang w:val="uk-UA" w:eastAsia="en-US"/>
    </w:rPr>
  </w:style>
  <w:style w:type="character" w:customStyle="1" w:styleId="16">
    <w:name w:val="Нижний колонтитул Знак1"/>
    <w:basedOn w:val="a0"/>
    <w:rsid w:val="0078708B"/>
    <w:rPr>
      <w:sz w:val="22"/>
      <w:szCs w:val="22"/>
      <w:lang w:val="uk-UA" w:eastAsia="en-US"/>
    </w:rPr>
  </w:style>
  <w:style w:type="character" w:customStyle="1" w:styleId="apple-style-span">
    <w:name w:val="apple-style-span"/>
    <w:rsid w:val="0078708B"/>
    <w:rPr>
      <w:rFonts w:ascii="Calibri" w:eastAsia="Calibri" w:hAnsi="Calibri" w:cs="Times New Roman" w:hint="default"/>
    </w:rPr>
  </w:style>
  <w:style w:type="character" w:customStyle="1" w:styleId="apple-converted-space">
    <w:name w:val="apple-converted-space"/>
    <w:rsid w:val="0078708B"/>
    <w:rPr>
      <w:rFonts w:ascii="Calibri" w:eastAsia="Calibri" w:hAnsi="Calibri" w:cs="Times New Roman" w:hint="default"/>
    </w:rPr>
  </w:style>
  <w:style w:type="character" w:customStyle="1" w:styleId="rvts0">
    <w:name w:val="rvts0"/>
    <w:rsid w:val="0078708B"/>
    <w:rPr>
      <w:rFonts w:ascii="Calibri" w:eastAsia="Calibri" w:hAnsi="Calibri" w:cs="Times New Roman" w:hint="default"/>
    </w:rPr>
  </w:style>
  <w:style w:type="character" w:customStyle="1" w:styleId="af8">
    <w:name w:val="Название Знак"/>
    <w:rsid w:val="0078708B"/>
    <w:rPr>
      <w:rFonts w:ascii="Arial" w:eastAsia="Times New Roman" w:hAnsi="Arial" w:cs="Times New Roman" w:hint="default"/>
      <w:b/>
      <w:bCs w:val="0"/>
      <w:snapToGrid/>
      <w:sz w:val="18"/>
      <w:lang w:val="uk-UA"/>
    </w:rPr>
  </w:style>
  <w:style w:type="character" w:customStyle="1" w:styleId="17">
    <w:name w:val="Текст выноски Знак1"/>
    <w:basedOn w:val="a0"/>
    <w:uiPriority w:val="99"/>
    <w:semiHidden/>
    <w:rsid w:val="0078708B"/>
    <w:rPr>
      <w:rFonts w:ascii="Segoe UI" w:hAnsi="Segoe UI" w:cs="Segoe UI" w:hint="default"/>
      <w:sz w:val="18"/>
      <w:szCs w:val="18"/>
      <w:lang w:val="uk-UA" w:eastAsia="en-US"/>
    </w:rPr>
  </w:style>
  <w:style w:type="character" w:customStyle="1" w:styleId="18">
    <w:name w:val="Основной шрифт абзаца1"/>
    <w:rsid w:val="0078708B"/>
    <w:rPr>
      <w:rFonts w:ascii="Calibri" w:eastAsia="Calibri" w:hAnsi="Calibri" w:cs="Times New Roman" w:hint="default"/>
    </w:rPr>
  </w:style>
  <w:style w:type="character" w:customStyle="1" w:styleId="chars-value-inner">
    <w:name w:val="chars-value-inner"/>
    <w:rsid w:val="0078708B"/>
    <w:rPr>
      <w:rFonts w:ascii="Calibri" w:eastAsia="Calibri" w:hAnsi="Calibri" w:cs="Times New Roman" w:hint="default"/>
    </w:rPr>
  </w:style>
  <w:style w:type="character" w:customStyle="1" w:styleId="ListLabel1">
    <w:name w:val="ListLabel 1"/>
    <w:rsid w:val="0078708B"/>
    <w:rPr>
      <w:rFonts w:ascii="Times New Roman" w:eastAsia="Calibri" w:hAnsi="Times New Roman" w:cs="Times New Roman" w:hint="default"/>
      <w:sz w:val="24"/>
    </w:rPr>
  </w:style>
  <w:style w:type="character" w:customStyle="1" w:styleId="ListLabel2">
    <w:name w:val="ListLabel 2"/>
    <w:rsid w:val="0078708B"/>
    <w:rPr>
      <w:rFonts w:ascii="Calibri" w:eastAsia="Calibri" w:hAnsi="Calibri" w:cs="Times New Roman" w:hint="default"/>
    </w:rPr>
  </w:style>
  <w:style w:type="character" w:customStyle="1" w:styleId="ListLabel3">
    <w:name w:val="ListLabel 3"/>
    <w:rsid w:val="0078708B"/>
    <w:rPr>
      <w:rFonts w:ascii="Calibri" w:eastAsia="Calibri" w:hAnsi="Calibri" w:cs="Times New Roman" w:hint="default"/>
    </w:rPr>
  </w:style>
  <w:style w:type="character" w:customStyle="1" w:styleId="ListLabel4">
    <w:name w:val="ListLabel 4"/>
    <w:rsid w:val="0078708B"/>
    <w:rPr>
      <w:rFonts w:ascii="Calibri" w:eastAsia="Calibri" w:hAnsi="Calibri" w:cs="Times New Roman" w:hint="default"/>
    </w:rPr>
  </w:style>
  <w:style w:type="character" w:customStyle="1" w:styleId="ListLabel5">
    <w:name w:val="ListLabel 5"/>
    <w:rsid w:val="0078708B"/>
    <w:rPr>
      <w:rFonts w:ascii="Calibri" w:eastAsia="Calibri" w:hAnsi="Calibri" w:cs="Times New Roman" w:hint="default"/>
    </w:rPr>
  </w:style>
  <w:style w:type="character" w:customStyle="1" w:styleId="ListLabel6">
    <w:name w:val="ListLabel 6"/>
    <w:rsid w:val="0078708B"/>
    <w:rPr>
      <w:rFonts w:ascii="Calibri" w:eastAsia="Calibri" w:hAnsi="Calibri" w:cs="Times New Roman" w:hint="default"/>
    </w:rPr>
  </w:style>
  <w:style w:type="character" w:customStyle="1" w:styleId="ListLabel7">
    <w:name w:val="ListLabel 7"/>
    <w:rsid w:val="0078708B"/>
    <w:rPr>
      <w:rFonts w:ascii="Calibri" w:eastAsia="Calibri" w:hAnsi="Calibri" w:cs="Times New Roman" w:hint="default"/>
    </w:rPr>
  </w:style>
  <w:style w:type="character" w:customStyle="1" w:styleId="ListLabel8">
    <w:name w:val="ListLabel 8"/>
    <w:rsid w:val="0078708B"/>
    <w:rPr>
      <w:rFonts w:ascii="Calibri" w:eastAsia="Calibri" w:hAnsi="Calibri" w:cs="Times New Roman" w:hint="default"/>
    </w:rPr>
  </w:style>
  <w:style w:type="character" w:customStyle="1" w:styleId="ListLabel9">
    <w:name w:val="ListLabel 9"/>
    <w:rsid w:val="0078708B"/>
    <w:rPr>
      <w:rFonts w:ascii="Calibri" w:eastAsia="Calibri" w:hAnsi="Calibri" w:cs="Times New Roman" w:hint="default"/>
    </w:rPr>
  </w:style>
  <w:style w:type="character" w:customStyle="1" w:styleId="ListLabel10">
    <w:name w:val="ListLabel 10"/>
    <w:rsid w:val="0078708B"/>
    <w:rPr>
      <w:rFonts w:ascii="Times New Roman" w:eastAsia="Calibri" w:hAnsi="Times New Roman" w:cs="Times New Roman" w:hint="default"/>
      <w:sz w:val="24"/>
    </w:rPr>
  </w:style>
  <w:style w:type="character" w:customStyle="1" w:styleId="ListLabel11">
    <w:name w:val="ListLabel 11"/>
    <w:rsid w:val="0078708B"/>
    <w:rPr>
      <w:rFonts w:ascii="Calibri" w:eastAsia="Calibri" w:hAnsi="Calibri" w:cs="Times New Roman" w:hint="default"/>
    </w:rPr>
  </w:style>
  <w:style w:type="character" w:customStyle="1" w:styleId="ListLabel12">
    <w:name w:val="ListLabel 12"/>
    <w:rsid w:val="0078708B"/>
    <w:rPr>
      <w:rFonts w:ascii="Calibri" w:eastAsia="Calibri" w:hAnsi="Calibri" w:cs="Times New Roman" w:hint="default"/>
    </w:rPr>
  </w:style>
  <w:style w:type="character" w:customStyle="1" w:styleId="ListLabel13">
    <w:name w:val="ListLabel 13"/>
    <w:rsid w:val="0078708B"/>
    <w:rPr>
      <w:rFonts w:ascii="Calibri" w:eastAsia="Calibri" w:hAnsi="Calibri" w:cs="Times New Roman" w:hint="default"/>
    </w:rPr>
  </w:style>
  <w:style w:type="character" w:customStyle="1" w:styleId="ListLabel14">
    <w:name w:val="ListLabel 14"/>
    <w:rsid w:val="0078708B"/>
    <w:rPr>
      <w:rFonts w:ascii="Calibri" w:eastAsia="Calibri" w:hAnsi="Calibri" w:cs="Times New Roman" w:hint="default"/>
    </w:rPr>
  </w:style>
  <w:style w:type="character" w:customStyle="1" w:styleId="ListLabel15">
    <w:name w:val="ListLabel 15"/>
    <w:rsid w:val="0078708B"/>
    <w:rPr>
      <w:rFonts w:ascii="Calibri" w:eastAsia="Calibri" w:hAnsi="Calibri" w:cs="Times New Roman" w:hint="default"/>
    </w:rPr>
  </w:style>
  <w:style w:type="character" w:customStyle="1" w:styleId="ListLabel16">
    <w:name w:val="ListLabel 16"/>
    <w:rsid w:val="0078708B"/>
    <w:rPr>
      <w:rFonts w:ascii="Calibri" w:eastAsia="Calibri" w:hAnsi="Calibri" w:cs="Times New Roman" w:hint="default"/>
    </w:rPr>
  </w:style>
  <w:style w:type="character" w:customStyle="1" w:styleId="ListLabel17">
    <w:name w:val="ListLabel 17"/>
    <w:rsid w:val="0078708B"/>
    <w:rPr>
      <w:rFonts w:ascii="Calibri" w:eastAsia="Calibri" w:hAnsi="Calibri" w:cs="Times New Roman" w:hint="default"/>
    </w:rPr>
  </w:style>
  <w:style w:type="character" w:customStyle="1" w:styleId="ListLabel18">
    <w:name w:val="ListLabel 18"/>
    <w:rsid w:val="0078708B"/>
    <w:rPr>
      <w:rFonts w:ascii="Calibri" w:eastAsia="Calibri" w:hAnsi="Calibri" w:cs="Times New Roman" w:hint="default"/>
    </w:rPr>
  </w:style>
  <w:style w:type="character" w:customStyle="1" w:styleId="ListLabel19">
    <w:name w:val="ListLabel 19"/>
    <w:rsid w:val="0078708B"/>
    <w:rPr>
      <w:rFonts w:ascii="Times New Roman" w:eastAsia="Calibri" w:hAnsi="Times New Roman" w:cs="Times New Roman" w:hint="default"/>
      <w:color w:val="auto"/>
      <w:shd w:val="clear" w:color="auto" w:fill="F9F9F9"/>
    </w:rPr>
  </w:style>
  <w:style w:type="character" w:customStyle="1" w:styleId="19">
    <w:name w:val="Основной текст Знак1"/>
    <w:basedOn w:val="a0"/>
    <w:uiPriority w:val="99"/>
    <w:semiHidden/>
    <w:rsid w:val="0078708B"/>
    <w:rPr>
      <w:sz w:val="22"/>
      <w:szCs w:val="22"/>
      <w:lang w:val="uk-UA" w:eastAsia="en-US"/>
    </w:rPr>
  </w:style>
  <w:style w:type="character" w:customStyle="1" w:styleId="g-uppercase">
    <w:name w:val="g-uppercase"/>
    <w:rsid w:val="0078708B"/>
    <w:rPr>
      <w:rFonts w:ascii="Calibri" w:eastAsia="Calibri" w:hAnsi="Calibri" w:cs="Times New Roman" w:hint="default"/>
    </w:rPr>
  </w:style>
  <w:style w:type="character" w:customStyle="1" w:styleId="d-none">
    <w:name w:val="d-none"/>
    <w:rsid w:val="0078708B"/>
    <w:rPr>
      <w:rFonts w:ascii="Calibri" w:eastAsia="Calibri" w:hAnsi="Calibri" w:cs="Times New Roman" w:hint="default"/>
    </w:rPr>
  </w:style>
  <w:style w:type="character" w:customStyle="1" w:styleId="markedcontent">
    <w:name w:val="markedcontent"/>
    <w:rsid w:val="0078708B"/>
  </w:style>
  <w:style w:type="table" w:styleId="af9">
    <w:name w:val="Table Grid"/>
    <w:basedOn w:val="a1"/>
    <w:uiPriority w:val="39"/>
    <w:rsid w:val="0078708B"/>
    <w:pPr>
      <w:spacing w:after="0" w:line="240" w:lineRule="auto"/>
    </w:pPr>
    <w:rPr>
      <w:rFonts w:ascii="Times New Roman CYR" w:eastAsia="Times New Roman" w:hAnsi="Times New Roman CYR" w:cs="Times New Roman CYR"/>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8B46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8B4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8B46D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73">
    <w:name w:val="xl73"/>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4">
    <w:name w:val="xl74"/>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6">
    <w:name w:val="xl76"/>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77">
    <w:name w:val="xl77"/>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78">
    <w:name w:val="xl78"/>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79">
    <w:name w:val="xl79"/>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0">
    <w:name w:val="xl80"/>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1">
    <w:name w:val="xl81"/>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2">
    <w:name w:val="xl82"/>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3">
    <w:name w:val="xl83"/>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8">
    <w:name w:val="xl88"/>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9">
    <w:name w:val="xl89"/>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90">
    <w:name w:val="xl90"/>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1">
    <w:name w:val="xl91"/>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4">
    <w:name w:val="xl94"/>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5">
    <w:name w:val="xl95"/>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6">
    <w:name w:val="xl96"/>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7">
    <w:name w:val="xl97"/>
    <w:basedOn w:val="a"/>
    <w:rsid w:val="008B46D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B46D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B46D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8B46D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8B46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B46D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B46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8B46D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8B46D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08">
    <w:name w:val="xl108"/>
    <w:basedOn w:val="a"/>
    <w:rsid w:val="008B46D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10">
    <w:name w:val="xl110"/>
    <w:basedOn w:val="a"/>
    <w:rsid w:val="008B46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8B46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8B46D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13">
    <w:name w:val="xl113"/>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7">
    <w:name w:val="xl117"/>
    <w:basedOn w:val="a"/>
    <w:rsid w:val="008B46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ru-RU"/>
    </w:rPr>
  </w:style>
  <w:style w:type="paragraph" w:customStyle="1" w:styleId="xl118">
    <w:name w:val="xl118"/>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ru-RU"/>
    </w:rPr>
  </w:style>
  <w:style w:type="paragraph" w:customStyle="1" w:styleId="xl119">
    <w:name w:val="xl119"/>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0">
    <w:name w:val="xl120"/>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1">
    <w:name w:val="xl121"/>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2">
    <w:name w:val="xl122"/>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3">
    <w:name w:val="xl123"/>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4">
    <w:name w:val="xl12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25">
    <w:name w:val="xl12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26">
    <w:name w:val="xl126"/>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34">
    <w:name w:val="xl134"/>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5">
    <w:name w:val="xl135"/>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6">
    <w:name w:val="xl136"/>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37">
    <w:name w:val="xl137"/>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8">
    <w:name w:val="xl138"/>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9">
    <w:name w:val="xl139"/>
    <w:basedOn w:val="a"/>
    <w:rsid w:val="008B46D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8B46D3"/>
    <w:pPr>
      <w:pBdr>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2">
    <w:name w:val="xl142"/>
    <w:basedOn w:val="a"/>
    <w:rsid w:val="008B46D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B46D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8B46D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8B4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8B46D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8B46D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8B46D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B46D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940EC7"/>
    <w:pPr>
      <w:suppressAutoHyphens/>
      <w:spacing w:after="200" w:line="276" w:lineRule="auto"/>
      <w:ind w:left="720"/>
    </w:pPr>
    <w:rPr>
      <w:rFonts w:ascii="Calibri" w:eastAsia="SimSun" w:hAnsi="Calibri" w:cs="Arial"/>
      <w:lang w:val="uk-UA" w:eastAsia="ar-SA"/>
    </w:rPr>
  </w:style>
  <w:style w:type="character" w:styleId="afa">
    <w:name w:val="Emphasis"/>
    <w:uiPriority w:val="20"/>
    <w:qFormat/>
    <w:rsid w:val="006851B8"/>
    <w:rPr>
      <w:i/>
      <w:iCs/>
    </w:rPr>
  </w:style>
  <w:style w:type="character" w:customStyle="1" w:styleId="af6">
    <w:name w:val="Абзац списка Знак"/>
    <w:aliases w:val="Список уровня 2 Знак,CA bullets Знак,EBRD List Знак,Chapter10 Знак,название табл/рис Знак,Elenco Normale Знак,AC List 01 Знак,заголовок 1.1 Знак,Литература Знак,Bullet Number Знак,Bullet 1 Знак,Use Case List Paragraph Знак,lp1 Знак"/>
    <w:link w:val="af5"/>
    <w:uiPriority w:val="1"/>
    <w:qFormat/>
    <w:locked/>
    <w:rsid w:val="006851B8"/>
    <w:rPr>
      <w:rFonts w:ascii="Calibri" w:eastAsia="Calibri" w:hAnsi="Calibri" w:cs="Times New Roman"/>
      <w:lang w:val="uk-UA"/>
    </w:rPr>
  </w:style>
  <w:style w:type="paragraph" w:customStyle="1" w:styleId="afb">
    <w:name w:val="Базовый"/>
    <w:rsid w:val="004C410C"/>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25">
    <w:name w:val="Основний текст (2)_"/>
    <w:link w:val="26"/>
    <w:rsid w:val="009B5E19"/>
    <w:rPr>
      <w:shd w:val="clear" w:color="auto" w:fill="FFFFFF"/>
    </w:rPr>
  </w:style>
  <w:style w:type="paragraph" w:customStyle="1" w:styleId="26">
    <w:name w:val="Основний текст (2)"/>
    <w:basedOn w:val="a"/>
    <w:link w:val="25"/>
    <w:rsid w:val="009B5E19"/>
    <w:pPr>
      <w:widowControl w:val="0"/>
      <w:shd w:val="clear" w:color="auto" w:fill="FFFFFF"/>
      <w:spacing w:after="0" w:line="274" w:lineRule="exact"/>
      <w:ind w:hanging="220"/>
      <w:jc w:val="both"/>
    </w:pPr>
  </w:style>
  <w:style w:type="table" w:customStyle="1" w:styleId="1a">
    <w:name w:val="Сетка таблицы1"/>
    <w:basedOn w:val="a1"/>
    <w:next w:val="af9"/>
    <w:uiPriority w:val="39"/>
    <w:rsid w:val="00696F73"/>
    <w:pPr>
      <w:spacing w:after="0" w:line="240" w:lineRule="auto"/>
    </w:pPr>
    <w:rPr>
      <w:rFonts w:ascii="Times New Roman CYR" w:eastAsia="Times New Roman" w:hAnsi="Times New Roman CYR" w:cs="Times New Roman CYR"/>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9"/>
    <w:basedOn w:val="a"/>
    <w:link w:val="HTML0"/>
    <w:uiPriority w:val="99"/>
    <w:rsid w:val="002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character" w:customStyle="1" w:styleId="HTML0">
    <w:name w:val="Стандартный HTML Знак"/>
    <w:aliases w:val="Знак9 Знак"/>
    <w:basedOn w:val="a0"/>
    <w:link w:val="HTML"/>
    <w:uiPriority w:val="99"/>
    <w:rsid w:val="002B5D80"/>
    <w:rPr>
      <w:rFonts w:ascii="Courier New" w:eastAsia="Times New Roman" w:hAnsi="Courier New"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7423">
      <w:bodyDiv w:val="1"/>
      <w:marLeft w:val="0"/>
      <w:marRight w:val="0"/>
      <w:marTop w:val="0"/>
      <w:marBottom w:val="0"/>
      <w:divBdr>
        <w:top w:val="none" w:sz="0" w:space="0" w:color="auto"/>
        <w:left w:val="none" w:sz="0" w:space="0" w:color="auto"/>
        <w:bottom w:val="none" w:sz="0" w:space="0" w:color="auto"/>
        <w:right w:val="none" w:sz="0" w:space="0" w:color="auto"/>
      </w:divBdr>
      <w:divsChild>
        <w:div w:id="1030375389">
          <w:marLeft w:val="0"/>
          <w:marRight w:val="0"/>
          <w:marTop w:val="0"/>
          <w:marBottom w:val="150"/>
          <w:divBdr>
            <w:top w:val="none" w:sz="0" w:space="0" w:color="auto"/>
            <w:left w:val="none" w:sz="0" w:space="0" w:color="auto"/>
            <w:bottom w:val="none" w:sz="0" w:space="0" w:color="auto"/>
            <w:right w:val="none" w:sz="0" w:space="0" w:color="auto"/>
          </w:divBdr>
        </w:div>
      </w:divsChild>
    </w:div>
    <w:div w:id="162666251">
      <w:bodyDiv w:val="1"/>
      <w:marLeft w:val="0"/>
      <w:marRight w:val="0"/>
      <w:marTop w:val="0"/>
      <w:marBottom w:val="0"/>
      <w:divBdr>
        <w:top w:val="none" w:sz="0" w:space="0" w:color="auto"/>
        <w:left w:val="none" w:sz="0" w:space="0" w:color="auto"/>
        <w:bottom w:val="none" w:sz="0" w:space="0" w:color="auto"/>
        <w:right w:val="none" w:sz="0" w:space="0" w:color="auto"/>
      </w:divBdr>
    </w:div>
    <w:div w:id="383067650">
      <w:bodyDiv w:val="1"/>
      <w:marLeft w:val="0"/>
      <w:marRight w:val="0"/>
      <w:marTop w:val="0"/>
      <w:marBottom w:val="0"/>
      <w:divBdr>
        <w:top w:val="none" w:sz="0" w:space="0" w:color="auto"/>
        <w:left w:val="none" w:sz="0" w:space="0" w:color="auto"/>
        <w:bottom w:val="none" w:sz="0" w:space="0" w:color="auto"/>
        <w:right w:val="none" w:sz="0" w:space="0" w:color="auto"/>
      </w:divBdr>
    </w:div>
    <w:div w:id="885680125">
      <w:bodyDiv w:val="1"/>
      <w:marLeft w:val="0"/>
      <w:marRight w:val="0"/>
      <w:marTop w:val="0"/>
      <w:marBottom w:val="0"/>
      <w:divBdr>
        <w:top w:val="none" w:sz="0" w:space="0" w:color="auto"/>
        <w:left w:val="none" w:sz="0" w:space="0" w:color="auto"/>
        <w:bottom w:val="none" w:sz="0" w:space="0" w:color="auto"/>
        <w:right w:val="none" w:sz="0" w:space="0" w:color="auto"/>
      </w:divBdr>
    </w:div>
    <w:div w:id="933441079">
      <w:bodyDiv w:val="1"/>
      <w:marLeft w:val="0"/>
      <w:marRight w:val="0"/>
      <w:marTop w:val="0"/>
      <w:marBottom w:val="0"/>
      <w:divBdr>
        <w:top w:val="none" w:sz="0" w:space="0" w:color="auto"/>
        <w:left w:val="none" w:sz="0" w:space="0" w:color="auto"/>
        <w:bottom w:val="none" w:sz="0" w:space="0" w:color="auto"/>
        <w:right w:val="none" w:sz="0" w:space="0" w:color="auto"/>
      </w:divBdr>
    </w:div>
    <w:div w:id="1246067673">
      <w:bodyDiv w:val="1"/>
      <w:marLeft w:val="0"/>
      <w:marRight w:val="0"/>
      <w:marTop w:val="0"/>
      <w:marBottom w:val="0"/>
      <w:divBdr>
        <w:top w:val="none" w:sz="0" w:space="0" w:color="auto"/>
        <w:left w:val="none" w:sz="0" w:space="0" w:color="auto"/>
        <w:bottom w:val="none" w:sz="0" w:space="0" w:color="auto"/>
        <w:right w:val="none" w:sz="0" w:space="0" w:color="auto"/>
      </w:divBdr>
    </w:div>
    <w:div w:id="1813710715">
      <w:bodyDiv w:val="1"/>
      <w:marLeft w:val="0"/>
      <w:marRight w:val="0"/>
      <w:marTop w:val="0"/>
      <w:marBottom w:val="0"/>
      <w:divBdr>
        <w:top w:val="none" w:sz="0" w:space="0" w:color="auto"/>
        <w:left w:val="none" w:sz="0" w:space="0" w:color="auto"/>
        <w:bottom w:val="none" w:sz="0" w:space="0" w:color="auto"/>
        <w:right w:val="none" w:sz="0" w:space="0" w:color="auto"/>
      </w:divBdr>
    </w:div>
    <w:div w:id="2006783054">
      <w:bodyDiv w:val="1"/>
      <w:marLeft w:val="0"/>
      <w:marRight w:val="0"/>
      <w:marTop w:val="0"/>
      <w:marBottom w:val="0"/>
      <w:divBdr>
        <w:top w:val="none" w:sz="0" w:space="0" w:color="auto"/>
        <w:left w:val="none" w:sz="0" w:space="0" w:color="auto"/>
        <w:bottom w:val="none" w:sz="0" w:space="0" w:color="auto"/>
        <w:right w:val="none" w:sz="0" w:space="0" w:color="auto"/>
      </w:divBdr>
    </w:div>
    <w:div w:id="20212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1178-2022-%D0%BF/ed20230901" TargetMode="External"/><Relationship Id="rId47" Type="http://schemas.openxmlformats.org/officeDocument/2006/relationships/hyperlink" Target="https://zakon.rada.gov.ua/laws/show/1178-2022-%D0%B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49"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1178-2022-%D0%BF/ed20230901" TargetMode="External"/><Relationship Id="rId48" Type="http://schemas.openxmlformats.org/officeDocument/2006/relationships/header" Target="header1.xml"/><Relationship Id="rId8"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B4CB-85B0-4BE8-B20A-8F46371A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45</Pages>
  <Words>83171</Words>
  <Characters>47409</Characters>
  <Application>Microsoft Office Word</Application>
  <DocSecurity>0</DocSecurity>
  <Lines>395</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Upovnovazhena1</cp:lastModifiedBy>
  <cp:revision>445</cp:revision>
  <cp:lastPrinted>2024-04-08T13:04:00Z</cp:lastPrinted>
  <dcterms:created xsi:type="dcterms:W3CDTF">2023-11-01T07:03:00Z</dcterms:created>
  <dcterms:modified xsi:type="dcterms:W3CDTF">2024-04-09T13:45:00Z</dcterms:modified>
</cp:coreProperties>
</file>