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A441" w14:textId="7315D03B" w:rsidR="00052056" w:rsidRDefault="00661325" w:rsidP="0066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</w:p>
    <w:p w14:paraId="26E25967" w14:textId="1964D3E7" w:rsidR="00661325" w:rsidRDefault="00661325" w:rsidP="0066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супровід програмного забезпечення</w:t>
      </w:r>
    </w:p>
    <w:p w14:paraId="4C21F59F" w14:textId="4DD8B126" w:rsidR="00661325" w:rsidRDefault="00661325" w:rsidP="0066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10D739" w14:textId="5D085C43" w:rsidR="00661325" w:rsidRDefault="00661325" w:rsidP="006613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Запоріжжя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«____» _____________2022 року</w:t>
      </w:r>
    </w:p>
    <w:p w14:paraId="24C86FCD" w14:textId="3875CFCF" w:rsidR="00661325" w:rsidRDefault="00661325" w:rsidP="006613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B204DA" w14:textId="3A70F211" w:rsidR="00661325" w:rsidRDefault="00661325" w:rsidP="006613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034BF9" w14:textId="6608E3DA" w:rsidR="00661325" w:rsidRDefault="00661325" w:rsidP="00661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305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 «Міська лікарня №10» Запорізької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надалі – «Замовник», в особі _______________________, що діє на підставі ________________, </w:t>
      </w:r>
      <w:r w:rsidR="00317305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 </w:t>
      </w:r>
      <w:r>
        <w:rPr>
          <w:rFonts w:ascii="Times New Roman" w:hAnsi="Times New Roman" w:cs="Times New Roman"/>
          <w:sz w:val="24"/>
          <w:szCs w:val="24"/>
          <w:lang w:val="uk-UA"/>
        </w:rPr>
        <w:t>та ___________________________________________, надалі – «Виконавець», в особі ___________________________________________________, що діє на підставі _____________________</w:t>
      </w:r>
      <w:r w:rsidR="00317305">
        <w:rPr>
          <w:rFonts w:ascii="Times New Roman" w:hAnsi="Times New Roman" w:cs="Times New Roman"/>
          <w:sz w:val="24"/>
          <w:szCs w:val="24"/>
          <w:lang w:val="uk-UA"/>
        </w:rPr>
        <w:t xml:space="preserve">, з другої сторони, разом – «Сторони», а кожна окремо </w:t>
      </w:r>
      <w:r w:rsidR="0024442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173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23">
        <w:rPr>
          <w:rFonts w:ascii="Times New Roman" w:hAnsi="Times New Roman" w:cs="Times New Roman"/>
          <w:sz w:val="24"/>
          <w:szCs w:val="24"/>
          <w:lang w:val="uk-UA"/>
        </w:rPr>
        <w:t xml:space="preserve">«Сторона», </w:t>
      </w:r>
      <w:r w:rsidR="00EC0C3C">
        <w:rPr>
          <w:rFonts w:ascii="Times New Roman" w:hAnsi="Times New Roman" w:cs="Times New Roman"/>
          <w:sz w:val="24"/>
          <w:szCs w:val="24"/>
          <w:lang w:val="uk-UA"/>
        </w:rPr>
        <w:t>уклали даний договір про наступне:</w:t>
      </w:r>
    </w:p>
    <w:p w14:paraId="7E1A059F" w14:textId="4756A663" w:rsidR="00EC0C3C" w:rsidRDefault="00EC0C3C" w:rsidP="00661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54134C" w14:textId="3F9DD3BD" w:rsidR="000D2FD0" w:rsidRPr="00FE560E" w:rsidRDefault="00584D72" w:rsidP="000D2F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4D72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14:paraId="34E42C01" w14:textId="7706B693" w:rsidR="000D2FD0" w:rsidRPr="000D2FD0" w:rsidRDefault="000D2FD0" w:rsidP="000D2FD0">
      <w:pPr>
        <w:pStyle w:val="Default"/>
        <w:numPr>
          <w:ilvl w:val="1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Замовник доручає, а Виконавець приймає </w:t>
      </w:r>
      <w:r w:rsidRPr="000D2FD0">
        <w:rPr>
          <w:sz w:val="17"/>
          <w:szCs w:val="17"/>
        </w:rPr>
        <w:t xml:space="preserve"> </w:t>
      </w:r>
      <w:r w:rsidRPr="000D2FD0">
        <w:t xml:space="preserve">на себе </w:t>
      </w:r>
      <w:proofErr w:type="spellStart"/>
      <w:r w:rsidRPr="000D2FD0">
        <w:t>зобов’язання</w:t>
      </w:r>
      <w:proofErr w:type="spellEnd"/>
      <w:r w:rsidRPr="000D2FD0">
        <w:t xml:space="preserve"> з </w:t>
      </w:r>
      <w:proofErr w:type="spellStart"/>
      <w:r w:rsidRPr="000D2FD0">
        <w:t>надання</w:t>
      </w:r>
      <w:proofErr w:type="spellEnd"/>
      <w:r w:rsidRPr="000D2FD0">
        <w:t xml:space="preserve"> </w:t>
      </w:r>
      <w:proofErr w:type="spellStart"/>
      <w:r w:rsidRPr="000D2FD0">
        <w:t>послуги</w:t>
      </w:r>
      <w:proofErr w:type="spellEnd"/>
      <w:r w:rsidRPr="000D2FD0">
        <w:t xml:space="preserve"> по </w:t>
      </w:r>
      <w:proofErr w:type="spellStart"/>
      <w:r w:rsidRPr="000D2FD0">
        <w:t>супроводу</w:t>
      </w:r>
      <w:proofErr w:type="spellEnd"/>
      <w:r w:rsidRPr="000D2FD0">
        <w:t xml:space="preserve"> </w:t>
      </w:r>
      <w:proofErr w:type="spellStart"/>
      <w:r w:rsidRPr="000D2FD0">
        <w:t>програмного</w:t>
      </w:r>
      <w:proofErr w:type="spellEnd"/>
      <w:r w:rsidRPr="000D2FD0">
        <w:t xml:space="preserve"> </w:t>
      </w:r>
      <w:proofErr w:type="spellStart"/>
      <w:r w:rsidRPr="000D2FD0">
        <w:t>забезпечення</w:t>
      </w:r>
      <w:proofErr w:type="spellEnd"/>
      <w:r w:rsidRPr="000D2FD0">
        <w:t xml:space="preserve"> - </w:t>
      </w:r>
      <w:proofErr w:type="spellStart"/>
      <w:r w:rsidRPr="000D2FD0">
        <w:t>комп’ютерної</w:t>
      </w:r>
      <w:proofErr w:type="spellEnd"/>
      <w:r w:rsidRPr="000D2FD0">
        <w:t xml:space="preserve"> </w:t>
      </w:r>
      <w:proofErr w:type="spellStart"/>
      <w:r w:rsidRPr="000D2FD0">
        <w:t>програми</w:t>
      </w:r>
      <w:proofErr w:type="spellEnd"/>
      <w:r w:rsidRPr="000D2FD0">
        <w:t xml:space="preserve"> та </w:t>
      </w:r>
      <w:proofErr w:type="spellStart"/>
      <w:r w:rsidRPr="000D2FD0">
        <w:t>бази</w:t>
      </w:r>
      <w:proofErr w:type="spellEnd"/>
      <w:r w:rsidRPr="000D2FD0">
        <w:t xml:space="preserve"> </w:t>
      </w:r>
      <w:proofErr w:type="spellStart"/>
      <w:r w:rsidRPr="000D2FD0">
        <w:t>даних</w:t>
      </w:r>
      <w:proofErr w:type="spellEnd"/>
      <w:r w:rsidRPr="000D2FD0">
        <w:t xml:space="preserve"> </w:t>
      </w:r>
      <w:r w:rsidR="006B7E04">
        <w:rPr>
          <w:lang w:val="uk-UA"/>
        </w:rPr>
        <w:t>«</w:t>
      </w:r>
      <w:r w:rsidRPr="000D2FD0">
        <w:t>М</w:t>
      </w:r>
      <w:proofErr w:type="spellStart"/>
      <w:r w:rsidR="00EB7898">
        <w:rPr>
          <w:lang w:val="uk-UA"/>
        </w:rPr>
        <w:t>астер</w:t>
      </w:r>
      <w:proofErr w:type="spellEnd"/>
      <w:r w:rsidR="00EB7898">
        <w:rPr>
          <w:lang w:val="uk-UA"/>
        </w:rPr>
        <w:t>-Статистика</w:t>
      </w:r>
      <w:r w:rsidR="006B7E04">
        <w:rPr>
          <w:lang w:val="uk-UA"/>
        </w:rPr>
        <w:t>»</w:t>
      </w:r>
      <w:r w:rsidR="00EB5178">
        <w:rPr>
          <w:lang w:val="uk-UA"/>
        </w:rPr>
        <w:t xml:space="preserve"> </w:t>
      </w:r>
      <w:r w:rsidRPr="000D2FD0">
        <w:t>(</w:t>
      </w:r>
      <w:proofErr w:type="spellStart"/>
      <w:r w:rsidRPr="000D2FD0">
        <w:t>надалі</w:t>
      </w:r>
      <w:proofErr w:type="spellEnd"/>
      <w:r w:rsidRPr="000D2FD0">
        <w:t xml:space="preserve"> в </w:t>
      </w:r>
      <w:proofErr w:type="spellStart"/>
      <w:r w:rsidRPr="000D2FD0">
        <w:t>договорі</w:t>
      </w:r>
      <w:proofErr w:type="spellEnd"/>
      <w:r w:rsidRPr="000D2FD0">
        <w:t xml:space="preserve"> </w:t>
      </w:r>
      <w:r w:rsidR="006B7E04">
        <w:t>–</w:t>
      </w:r>
      <w:r w:rsidRPr="000D2FD0">
        <w:t xml:space="preserve"> </w:t>
      </w:r>
      <w:r w:rsidR="006B7E04">
        <w:rPr>
          <w:lang w:val="uk-UA"/>
        </w:rPr>
        <w:t>«</w:t>
      </w:r>
      <w:r w:rsidRPr="000D2FD0">
        <w:t xml:space="preserve">Система </w:t>
      </w:r>
      <w:proofErr w:type="spellStart"/>
      <w:r w:rsidRPr="000D2FD0">
        <w:t>управління</w:t>
      </w:r>
      <w:proofErr w:type="spellEnd"/>
      <w:r w:rsidRPr="000D2FD0">
        <w:t xml:space="preserve"> базою </w:t>
      </w:r>
      <w:proofErr w:type="spellStart"/>
      <w:r w:rsidRPr="000D2FD0">
        <w:t>даних</w:t>
      </w:r>
      <w:proofErr w:type="spellEnd"/>
      <w:r w:rsidR="006B7E04">
        <w:rPr>
          <w:lang w:val="uk-UA"/>
        </w:rPr>
        <w:t>»</w:t>
      </w:r>
      <w:r w:rsidRPr="000D2FD0">
        <w:t xml:space="preserve"> </w:t>
      </w:r>
      <w:proofErr w:type="spellStart"/>
      <w:r w:rsidRPr="000D2FD0">
        <w:t>або</w:t>
      </w:r>
      <w:proofErr w:type="spellEnd"/>
      <w:r w:rsidRPr="000D2FD0">
        <w:t xml:space="preserve"> </w:t>
      </w:r>
      <w:proofErr w:type="spellStart"/>
      <w:r w:rsidRPr="000D2FD0">
        <w:t>скорочено</w:t>
      </w:r>
      <w:proofErr w:type="spellEnd"/>
      <w:r w:rsidRPr="000D2FD0">
        <w:t xml:space="preserve"> </w:t>
      </w:r>
      <w:r w:rsidR="006B7E04">
        <w:rPr>
          <w:lang w:val="uk-UA"/>
        </w:rPr>
        <w:t>«</w:t>
      </w:r>
      <w:r w:rsidRPr="000D2FD0">
        <w:t>СУБД</w:t>
      </w:r>
      <w:r w:rsidR="006B7E04">
        <w:rPr>
          <w:lang w:val="uk-UA"/>
        </w:rPr>
        <w:t>»</w:t>
      </w:r>
      <w:r w:rsidRPr="000D2FD0">
        <w:t xml:space="preserve">). Код </w:t>
      </w:r>
      <w:proofErr w:type="spellStart"/>
      <w:r w:rsidRPr="000D2FD0">
        <w:t>відповідно</w:t>
      </w:r>
      <w:proofErr w:type="spellEnd"/>
      <w:r w:rsidRPr="000D2FD0">
        <w:t xml:space="preserve"> </w:t>
      </w:r>
      <w:proofErr w:type="spellStart"/>
      <w:r w:rsidRPr="000D2FD0">
        <w:t>національного</w:t>
      </w:r>
      <w:proofErr w:type="spellEnd"/>
      <w:r w:rsidRPr="000D2FD0">
        <w:t xml:space="preserve"> </w:t>
      </w:r>
      <w:proofErr w:type="spellStart"/>
      <w:r w:rsidRPr="000D2FD0">
        <w:t>класифікатора</w:t>
      </w:r>
      <w:proofErr w:type="spellEnd"/>
      <w:r w:rsidRPr="000D2FD0">
        <w:t xml:space="preserve"> </w:t>
      </w:r>
      <w:proofErr w:type="spellStart"/>
      <w:r w:rsidRPr="000D2FD0">
        <w:t>України</w:t>
      </w:r>
      <w:proofErr w:type="spellEnd"/>
      <w:r w:rsidRPr="000D2FD0">
        <w:t xml:space="preserve"> ДК 021:2015 </w:t>
      </w:r>
      <w:r w:rsidR="006B7E04">
        <w:rPr>
          <w:lang w:val="uk-UA"/>
        </w:rPr>
        <w:t>«</w:t>
      </w:r>
      <w:proofErr w:type="spellStart"/>
      <w:r w:rsidRPr="000D2FD0">
        <w:t>Єдиний</w:t>
      </w:r>
      <w:proofErr w:type="spellEnd"/>
      <w:r w:rsidRPr="000D2FD0">
        <w:t xml:space="preserve"> </w:t>
      </w:r>
      <w:proofErr w:type="spellStart"/>
      <w:r w:rsidRPr="000D2FD0">
        <w:t>закупівельний</w:t>
      </w:r>
      <w:proofErr w:type="spellEnd"/>
      <w:r w:rsidRPr="000D2FD0">
        <w:t xml:space="preserve"> словник</w:t>
      </w:r>
      <w:r w:rsidR="006B7E04">
        <w:rPr>
          <w:lang w:val="uk-UA"/>
        </w:rPr>
        <w:t>»</w:t>
      </w:r>
      <w:r w:rsidRPr="000D2FD0">
        <w:t xml:space="preserve">: 72260000-5 - </w:t>
      </w:r>
      <w:proofErr w:type="spellStart"/>
      <w:r w:rsidRPr="000D2FD0">
        <w:t>Послуги</w:t>
      </w:r>
      <w:proofErr w:type="spellEnd"/>
      <w:r w:rsidRPr="000D2FD0">
        <w:t xml:space="preserve">, </w:t>
      </w:r>
      <w:proofErr w:type="spellStart"/>
      <w:r w:rsidRPr="000D2FD0">
        <w:t>пов’язані</w:t>
      </w:r>
      <w:proofErr w:type="spellEnd"/>
      <w:r w:rsidRPr="000D2FD0">
        <w:t xml:space="preserve"> з </w:t>
      </w:r>
      <w:proofErr w:type="spellStart"/>
      <w:r w:rsidRPr="000D2FD0">
        <w:t>програмним</w:t>
      </w:r>
      <w:proofErr w:type="spellEnd"/>
      <w:r w:rsidRPr="000D2FD0">
        <w:t xml:space="preserve"> </w:t>
      </w:r>
      <w:proofErr w:type="spellStart"/>
      <w:r w:rsidRPr="000D2FD0">
        <w:t>забезпеченням</w:t>
      </w:r>
      <w:proofErr w:type="spellEnd"/>
      <w:r w:rsidRPr="000D2FD0">
        <w:t xml:space="preserve">. </w:t>
      </w:r>
    </w:p>
    <w:p w14:paraId="3078E5A6" w14:textId="1A67C16B" w:rsidR="000D2FD0" w:rsidRDefault="00EB5178" w:rsidP="00EB5178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Країна походження програмного забезпечення та СУБД – Україна.</w:t>
      </w:r>
      <w:r w:rsidR="00A40F43">
        <w:rPr>
          <w:lang w:val="uk-UA"/>
        </w:rPr>
        <w:t xml:space="preserve"> Виконавець є суб’єктом ____________________.</w:t>
      </w:r>
    </w:p>
    <w:p w14:paraId="1545C4CA" w14:textId="04875768" w:rsidR="00EB5178" w:rsidRDefault="00EB5178" w:rsidP="00EB5178">
      <w:pPr>
        <w:pStyle w:val="Default"/>
        <w:ind w:left="1428"/>
        <w:jc w:val="both"/>
        <w:rPr>
          <w:lang w:val="uk-UA"/>
        </w:rPr>
      </w:pPr>
    </w:p>
    <w:p w14:paraId="4AC95FE1" w14:textId="652F378D" w:rsidR="00EB5178" w:rsidRPr="00FE560E" w:rsidRDefault="00EB5178" w:rsidP="00FE560E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Зобов’язання Сторін</w:t>
      </w:r>
    </w:p>
    <w:p w14:paraId="2AE60B84" w14:textId="3A84EA61" w:rsidR="00EB5178" w:rsidRDefault="00EB5178" w:rsidP="00EB5178">
      <w:pPr>
        <w:pStyle w:val="Default"/>
        <w:numPr>
          <w:ilvl w:val="1"/>
          <w:numId w:val="1"/>
        </w:numPr>
        <w:ind w:left="1134" w:hanging="425"/>
        <w:rPr>
          <w:lang w:val="uk-UA"/>
        </w:rPr>
      </w:pPr>
      <w:r>
        <w:rPr>
          <w:lang w:val="uk-UA"/>
        </w:rPr>
        <w:t>Виконавець зобов’язується:</w:t>
      </w:r>
    </w:p>
    <w:p w14:paraId="2FF72A31" w14:textId="2B686C8A" w:rsidR="00EB5178" w:rsidRDefault="00AA1802" w:rsidP="00191BC9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2.1.1. </w:t>
      </w:r>
      <w:r w:rsidR="00962285">
        <w:rPr>
          <w:lang w:val="uk-UA"/>
        </w:rPr>
        <w:t>З</w:t>
      </w:r>
      <w:r w:rsidR="00A40F43">
        <w:rPr>
          <w:lang w:val="uk-UA"/>
        </w:rPr>
        <w:t xml:space="preserve">абезпечити супровід програмного забезпечення та СУБД протягом дії </w:t>
      </w:r>
      <w:r>
        <w:rPr>
          <w:lang w:val="uk-UA"/>
        </w:rPr>
        <w:t xml:space="preserve">даного </w:t>
      </w:r>
      <w:r w:rsidR="00A40F43">
        <w:rPr>
          <w:lang w:val="uk-UA"/>
        </w:rPr>
        <w:t>договору</w:t>
      </w:r>
      <w:r>
        <w:rPr>
          <w:lang w:val="uk-UA"/>
        </w:rPr>
        <w:t>.</w:t>
      </w:r>
    </w:p>
    <w:p w14:paraId="4DC27758" w14:textId="1C5F2CA7" w:rsidR="00A40F43" w:rsidRDefault="00AA1802" w:rsidP="00191BC9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2.1.2. </w:t>
      </w:r>
      <w:r w:rsidR="00A40F43">
        <w:rPr>
          <w:lang w:val="uk-UA"/>
        </w:rPr>
        <w:t>Забезпе</w:t>
      </w:r>
      <w:r>
        <w:rPr>
          <w:lang w:val="uk-UA"/>
        </w:rPr>
        <w:t xml:space="preserve">чувати телефонні консультації з відповідальними працівниками закладу </w:t>
      </w:r>
      <w:r w:rsidR="00A96231">
        <w:rPr>
          <w:lang w:val="uk-UA"/>
        </w:rPr>
        <w:t>по</w:t>
      </w:r>
      <w:r>
        <w:rPr>
          <w:lang w:val="uk-UA"/>
        </w:rPr>
        <w:t xml:space="preserve"> роботі з СУБД.</w:t>
      </w:r>
    </w:p>
    <w:p w14:paraId="4A274FE9" w14:textId="23109937" w:rsidR="00A96231" w:rsidRDefault="00AA1802" w:rsidP="00191BC9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2.1.3. </w:t>
      </w:r>
      <w:r w:rsidR="00A96231">
        <w:rPr>
          <w:lang w:val="uk-UA"/>
        </w:rPr>
        <w:t>Надавати методичну допомогу по поновленню довідників.</w:t>
      </w:r>
    </w:p>
    <w:p w14:paraId="4ED2A52D" w14:textId="271E5036" w:rsidR="00A96231" w:rsidRDefault="00A96231" w:rsidP="00191BC9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2.1.4. </w:t>
      </w:r>
      <w:r w:rsidR="009036AA">
        <w:rPr>
          <w:lang w:val="uk-UA"/>
        </w:rPr>
        <w:t>Надавати методичну допомогу по перевірці бази даних, формуванню протоколу помилок.</w:t>
      </w:r>
    </w:p>
    <w:p w14:paraId="30FD9AD0" w14:textId="02D190C5" w:rsidR="00AA1802" w:rsidRDefault="00065756" w:rsidP="00191BC9">
      <w:pPr>
        <w:pStyle w:val="Default"/>
        <w:jc w:val="both"/>
        <w:rPr>
          <w:lang w:val="uk-UA"/>
        </w:rPr>
      </w:pPr>
      <w:r>
        <w:rPr>
          <w:lang w:val="uk-UA"/>
        </w:rPr>
        <w:tab/>
        <w:t>2.1.5. Надавати методичну допомогу по виконанню функції експ</w:t>
      </w:r>
      <w:r w:rsidR="00191BC9">
        <w:rPr>
          <w:lang w:val="uk-UA"/>
        </w:rPr>
        <w:t>о</w:t>
      </w:r>
      <w:r>
        <w:rPr>
          <w:lang w:val="uk-UA"/>
        </w:rPr>
        <w:t>рту таблиць даних звітів.</w:t>
      </w:r>
    </w:p>
    <w:p w14:paraId="4A7C2F8C" w14:textId="4FDC91A1" w:rsidR="00065756" w:rsidRDefault="00065756" w:rsidP="00191BC9">
      <w:pPr>
        <w:pStyle w:val="Default"/>
        <w:jc w:val="both"/>
        <w:rPr>
          <w:lang w:val="uk-UA"/>
        </w:rPr>
      </w:pPr>
      <w:r>
        <w:tab/>
      </w:r>
      <w:r>
        <w:rPr>
          <w:lang w:val="uk-UA"/>
        </w:rPr>
        <w:t xml:space="preserve">2.1.6. </w:t>
      </w:r>
      <w:r w:rsidR="00191BC9">
        <w:rPr>
          <w:lang w:val="uk-UA"/>
        </w:rPr>
        <w:t>Проводити консультації, а у разі необхідності – роботи по відновленню функціонування програми та структури бази даних після комп’ютерних збоїв та аварій.</w:t>
      </w:r>
    </w:p>
    <w:p w14:paraId="5BCB9B30" w14:textId="3C1C5BC8" w:rsidR="00191BC9" w:rsidRDefault="00191BC9" w:rsidP="00191BC9">
      <w:pPr>
        <w:pStyle w:val="Default"/>
        <w:jc w:val="both"/>
        <w:rPr>
          <w:lang w:val="uk-UA"/>
        </w:rPr>
      </w:pPr>
      <w:r>
        <w:rPr>
          <w:lang w:val="uk-UA"/>
        </w:rPr>
        <w:tab/>
        <w:t xml:space="preserve">2.1.7. </w:t>
      </w:r>
      <w:r w:rsidR="0091585D">
        <w:rPr>
          <w:lang w:val="uk-UA"/>
        </w:rPr>
        <w:t xml:space="preserve">Проводити </w:t>
      </w:r>
      <w:r w:rsidR="00C05F17">
        <w:rPr>
          <w:lang w:val="uk-UA"/>
        </w:rPr>
        <w:t>поновлення версій</w:t>
      </w:r>
      <w:r w:rsidR="007F20E8">
        <w:rPr>
          <w:lang w:val="uk-UA"/>
        </w:rPr>
        <w:t xml:space="preserve"> програми, СУБД протягом терміну дії договору.</w:t>
      </w:r>
    </w:p>
    <w:p w14:paraId="0A1AF6AD" w14:textId="77777777" w:rsidR="000730DE" w:rsidRDefault="007F20E8" w:rsidP="00191BC9">
      <w:pPr>
        <w:pStyle w:val="Default"/>
        <w:jc w:val="both"/>
        <w:rPr>
          <w:lang w:val="uk-UA"/>
        </w:rPr>
      </w:pPr>
      <w:r>
        <w:rPr>
          <w:lang w:val="uk-UA"/>
        </w:rPr>
        <w:tab/>
        <w:t xml:space="preserve">2.1.8. Забезпечувати </w:t>
      </w:r>
      <w:r w:rsidR="000730DE">
        <w:rPr>
          <w:lang w:val="uk-UA"/>
        </w:rPr>
        <w:t>виправлення виявлених програмних помилок.</w:t>
      </w:r>
    </w:p>
    <w:p w14:paraId="26F9DC8D" w14:textId="32967270" w:rsidR="007F20E8" w:rsidRDefault="000730DE" w:rsidP="00191BC9">
      <w:pPr>
        <w:pStyle w:val="Default"/>
        <w:jc w:val="both"/>
        <w:rPr>
          <w:lang w:val="uk-UA"/>
        </w:rPr>
      </w:pPr>
      <w:r>
        <w:rPr>
          <w:lang w:val="uk-UA"/>
        </w:rPr>
        <w:tab/>
        <w:t xml:space="preserve">2.2. Замовник зобов’язується:  </w:t>
      </w:r>
    </w:p>
    <w:p w14:paraId="50B100D6" w14:textId="42246356" w:rsidR="000730DE" w:rsidRDefault="000730DE" w:rsidP="00191BC9">
      <w:pPr>
        <w:pStyle w:val="Default"/>
        <w:jc w:val="both"/>
        <w:rPr>
          <w:lang w:val="uk-UA"/>
        </w:rPr>
      </w:pPr>
      <w:r>
        <w:rPr>
          <w:lang w:val="uk-UA"/>
        </w:rPr>
        <w:tab/>
        <w:t xml:space="preserve">2.2.1. </w:t>
      </w:r>
      <w:r w:rsidR="001667F0">
        <w:rPr>
          <w:lang w:val="uk-UA"/>
        </w:rPr>
        <w:t>Визначити робітника, уповноваженого вирішувати поточні питання по договору з боку Замовника.</w:t>
      </w:r>
    </w:p>
    <w:p w14:paraId="0903B1B0" w14:textId="728AF1CF" w:rsidR="00425475" w:rsidRDefault="00425475" w:rsidP="00191BC9">
      <w:pPr>
        <w:pStyle w:val="Default"/>
        <w:jc w:val="both"/>
        <w:rPr>
          <w:lang w:val="uk-UA"/>
        </w:rPr>
      </w:pPr>
      <w:r>
        <w:rPr>
          <w:lang w:val="uk-UA"/>
        </w:rPr>
        <w:tab/>
        <w:t xml:space="preserve">2.2.2. Дотримуватись </w:t>
      </w:r>
      <w:r w:rsidR="00825583">
        <w:rPr>
          <w:lang w:val="uk-UA"/>
        </w:rPr>
        <w:t>правил роботи з програмним забезпеченням.</w:t>
      </w:r>
    </w:p>
    <w:p w14:paraId="576B9A31" w14:textId="56073DB7" w:rsidR="00825583" w:rsidRDefault="00825583" w:rsidP="00191BC9">
      <w:pPr>
        <w:pStyle w:val="Default"/>
        <w:jc w:val="both"/>
        <w:rPr>
          <w:lang w:val="uk-UA"/>
        </w:rPr>
      </w:pPr>
    </w:p>
    <w:p w14:paraId="4AB6BE6D" w14:textId="374AF7C2" w:rsidR="00825583" w:rsidRPr="00FE560E" w:rsidRDefault="00825583" w:rsidP="00FE560E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Порядок надання послуг</w:t>
      </w:r>
    </w:p>
    <w:p w14:paraId="20AF0D23" w14:textId="5CD4A904" w:rsidR="00825583" w:rsidRDefault="00C82C20" w:rsidP="001C6883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 xml:space="preserve">Замовник, у разі необхідності </w:t>
      </w:r>
      <w:r w:rsidR="00292D22">
        <w:rPr>
          <w:lang w:val="uk-UA"/>
        </w:rPr>
        <w:t>у виконанні послуг</w:t>
      </w:r>
      <w:r w:rsidR="001C6883">
        <w:rPr>
          <w:lang w:val="uk-UA"/>
        </w:rPr>
        <w:t>, визначених у п.2.1 даного договору, повідомляє про це Виконавця.</w:t>
      </w:r>
      <w:r>
        <w:rPr>
          <w:lang w:val="uk-UA"/>
        </w:rPr>
        <w:t xml:space="preserve"> </w:t>
      </w:r>
    </w:p>
    <w:p w14:paraId="6564F091" w14:textId="7B26E061" w:rsidR="001C6883" w:rsidRDefault="001C6883" w:rsidP="001C6883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>Виконавець зобов’язаний:</w:t>
      </w:r>
    </w:p>
    <w:p w14:paraId="0FF2F0FA" w14:textId="20A3F498" w:rsidR="001C6883" w:rsidRDefault="004C0F9D" w:rsidP="004C0F9D">
      <w:pPr>
        <w:pStyle w:val="Default"/>
        <w:numPr>
          <w:ilvl w:val="2"/>
          <w:numId w:val="1"/>
        </w:numPr>
        <w:ind w:left="0" w:firstLine="709"/>
        <w:rPr>
          <w:lang w:val="uk-UA"/>
        </w:rPr>
      </w:pPr>
      <w:r>
        <w:rPr>
          <w:lang w:val="uk-UA"/>
        </w:rPr>
        <w:t>п</w:t>
      </w:r>
      <w:r w:rsidR="001C6883">
        <w:rPr>
          <w:lang w:val="uk-UA"/>
        </w:rPr>
        <w:t>ротягом дня надати телефонну консультацію або ме</w:t>
      </w:r>
      <w:r w:rsidR="000B5B39">
        <w:rPr>
          <w:lang w:val="uk-UA"/>
        </w:rPr>
        <w:t>то</w:t>
      </w:r>
      <w:r w:rsidR="001C6883">
        <w:rPr>
          <w:lang w:val="uk-UA"/>
        </w:rPr>
        <w:t>дичну допомогу при особистому зверненні Замовника</w:t>
      </w:r>
      <w:r>
        <w:rPr>
          <w:lang w:val="uk-UA"/>
        </w:rPr>
        <w:t>;</w:t>
      </w:r>
    </w:p>
    <w:p w14:paraId="0DA66C31" w14:textId="77777777" w:rsidR="004C0F9D" w:rsidRDefault="004C0F9D" w:rsidP="004C0F9D">
      <w:pPr>
        <w:pStyle w:val="Default"/>
        <w:numPr>
          <w:ilvl w:val="2"/>
          <w:numId w:val="1"/>
        </w:numPr>
        <w:ind w:left="0" w:firstLine="709"/>
        <w:rPr>
          <w:lang w:val="uk-UA"/>
        </w:rPr>
      </w:pPr>
      <w:r>
        <w:rPr>
          <w:lang w:val="uk-UA"/>
        </w:rPr>
        <w:t>протягом 3 робочих днів визначитись із обсягом, трудомісткістю і можливими термінами виконання замовлення на складні види послуг, про що повідомити Замовника;</w:t>
      </w:r>
    </w:p>
    <w:p w14:paraId="5E157DE2" w14:textId="12C27A5C" w:rsidR="001C6883" w:rsidRDefault="001C6883" w:rsidP="00D921F5">
      <w:pPr>
        <w:pStyle w:val="Default"/>
        <w:numPr>
          <w:ilvl w:val="2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FE76ED">
        <w:rPr>
          <w:lang w:val="uk-UA"/>
        </w:rPr>
        <w:t>протягом</w:t>
      </w:r>
      <w:r w:rsidR="007F255D">
        <w:rPr>
          <w:lang w:val="uk-UA"/>
        </w:rPr>
        <w:t xml:space="preserve">, не </w:t>
      </w:r>
      <w:r w:rsidR="00E370BA">
        <w:rPr>
          <w:lang w:val="uk-UA"/>
        </w:rPr>
        <w:t>більше 10 робочих днів, виконати складні види послуг (відновленню функціонування</w:t>
      </w:r>
      <w:r w:rsidR="00FE76ED">
        <w:rPr>
          <w:lang w:val="uk-UA"/>
        </w:rPr>
        <w:t xml:space="preserve"> </w:t>
      </w:r>
      <w:r w:rsidR="00E53A81">
        <w:rPr>
          <w:lang w:val="uk-UA"/>
        </w:rPr>
        <w:t>програми та структури бази даних</w:t>
      </w:r>
      <w:r w:rsidR="009701F3">
        <w:rPr>
          <w:lang w:val="uk-UA"/>
        </w:rPr>
        <w:t xml:space="preserve"> після комп’ютерних збоїв, аварій та інше).</w:t>
      </w:r>
    </w:p>
    <w:p w14:paraId="1A0BF5EE" w14:textId="7DB3A8CF" w:rsidR="009701F3" w:rsidRDefault="009701F3" w:rsidP="009701F3">
      <w:pPr>
        <w:pStyle w:val="Default"/>
        <w:numPr>
          <w:ilvl w:val="1"/>
          <w:numId w:val="1"/>
        </w:numPr>
        <w:ind w:hanging="719"/>
        <w:jc w:val="both"/>
        <w:rPr>
          <w:lang w:val="uk-UA"/>
        </w:rPr>
      </w:pPr>
      <w:r>
        <w:rPr>
          <w:lang w:val="uk-UA"/>
        </w:rPr>
        <w:t xml:space="preserve"> </w:t>
      </w:r>
      <w:r w:rsidR="004930DD">
        <w:rPr>
          <w:lang w:val="uk-UA"/>
        </w:rPr>
        <w:t xml:space="preserve">Виконані </w:t>
      </w:r>
      <w:r w:rsidR="0017388D">
        <w:rPr>
          <w:lang w:val="uk-UA"/>
        </w:rPr>
        <w:t>послуги оформляються актом здачі-прийняття наданих послуг.</w:t>
      </w:r>
    </w:p>
    <w:p w14:paraId="706012CB" w14:textId="5DAF87E9" w:rsidR="0017388D" w:rsidRDefault="0017388D" w:rsidP="009701F3">
      <w:pPr>
        <w:pStyle w:val="Default"/>
        <w:numPr>
          <w:ilvl w:val="1"/>
          <w:numId w:val="1"/>
        </w:numPr>
        <w:ind w:hanging="719"/>
        <w:jc w:val="both"/>
        <w:rPr>
          <w:lang w:val="uk-UA"/>
        </w:rPr>
      </w:pPr>
      <w:r>
        <w:rPr>
          <w:lang w:val="uk-UA"/>
        </w:rPr>
        <w:t>Термін надання послуг: до 31 грудня 2022 року.</w:t>
      </w:r>
    </w:p>
    <w:p w14:paraId="31FDD16F" w14:textId="7158565B" w:rsidR="0017388D" w:rsidRDefault="0017388D" w:rsidP="0017388D">
      <w:pPr>
        <w:pStyle w:val="Default"/>
        <w:ind w:left="1428"/>
        <w:jc w:val="both"/>
        <w:rPr>
          <w:lang w:val="uk-UA"/>
        </w:rPr>
      </w:pPr>
    </w:p>
    <w:p w14:paraId="64F5C263" w14:textId="29D3A924" w:rsidR="0017388D" w:rsidRDefault="0017388D" w:rsidP="0017388D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Ціна договору та порядок розрахунків</w:t>
      </w:r>
    </w:p>
    <w:p w14:paraId="380CA3D8" w14:textId="6B458226" w:rsidR="0017388D" w:rsidRDefault="0017388D" w:rsidP="002305D7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 xml:space="preserve">Ціна договору становить ___________________________________грн. з ПДВ/без </w:t>
      </w:r>
      <w:r w:rsidR="002305D7">
        <w:rPr>
          <w:lang w:val="uk-UA"/>
        </w:rPr>
        <w:t>ПДВ.</w:t>
      </w:r>
    </w:p>
    <w:p w14:paraId="649EEEC7" w14:textId="6EAE0798" w:rsidR="002305D7" w:rsidRDefault="002305D7" w:rsidP="002305D7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>Оплата проводиться Замовником на підставі акту здачі-прийняття наданих послуг на протязі 5 (п’яти) робочих днів.</w:t>
      </w:r>
    </w:p>
    <w:p w14:paraId="2566343A" w14:textId="5CEE5F06" w:rsidR="002305D7" w:rsidRDefault="002305D7" w:rsidP="002305D7">
      <w:pPr>
        <w:pStyle w:val="Default"/>
        <w:ind w:left="709"/>
        <w:rPr>
          <w:lang w:val="uk-UA"/>
        </w:rPr>
      </w:pPr>
    </w:p>
    <w:p w14:paraId="3FC04DBC" w14:textId="68D015DB" w:rsidR="002305D7" w:rsidRDefault="002305D7" w:rsidP="002305D7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</w:t>
      </w:r>
    </w:p>
    <w:p w14:paraId="11E34EB9" w14:textId="25FB1719" w:rsidR="002305D7" w:rsidRDefault="002305D7" w:rsidP="002305D7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 xml:space="preserve"> За невиконання чи неналежне виконання своїх обов’язків за цим договором Сторони несуть відповідальність, передбачену чинним законодавством України.</w:t>
      </w:r>
    </w:p>
    <w:p w14:paraId="2CB1D02F" w14:textId="6C8ADE07" w:rsidR="002305D7" w:rsidRDefault="002305D7" w:rsidP="002305D7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 xml:space="preserve">За невиконання чи неналежне </w:t>
      </w:r>
      <w:r w:rsidR="00087CED">
        <w:rPr>
          <w:lang w:val="uk-UA"/>
        </w:rPr>
        <w:t xml:space="preserve">виконання своїх обов’язків за цим договором винна сторона сплачує </w:t>
      </w:r>
      <w:r w:rsidR="00F20277">
        <w:rPr>
          <w:lang w:val="uk-UA"/>
        </w:rPr>
        <w:t xml:space="preserve">іншій стороні цього Договору </w:t>
      </w:r>
      <w:r w:rsidR="00087CED">
        <w:rPr>
          <w:lang w:val="uk-UA"/>
        </w:rPr>
        <w:t>пеню у розмірі подвійної облікової ставки НБУ за кожен день прострочення згідно діючого законодавства.</w:t>
      </w:r>
    </w:p>
    <w:p w14:paraId="4B9D7BE0" w14:textId="73A62D9E" w:rsidR="00087CED" w:rsidRDefault="00087CED" w:rsidP="00087CED">
      <w:pPr>
        <w:pStyle w:val="Default"/>
        <w:ind w:left="709"/>
        <w:rPr>
          <w:lang w:val="uk-UA"/>
        </w:rPr>
      </w:pPr>
    </w:p>
    <w:p w14:paraId="49310028" w14:textId="7242995F" w:rsidR="00087CED" w:rsidRDefault="00087CED" w:rsidP="00087CED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Вирішення спорів</w:t>
      </w:r>
    </w:p>
    <w:p w14:paraId="0002D6D0" w14:textId="665C78D0" w:rsidR="00416F31" w:rsidRDefault="00416F31" w:rsidP="00817BC4">
      <w:pPr>
        <w:pStyle w:val="Default"/>
        <w:numPr>
          <w:ilvl w:val="1"/>
          <w:numId w:val="1"/>
        </w:numPr>
        <w:tabs>
          <w:tab w:val="left" w:pos="709"/>
        </w:tabs>
        <w:ind w:left="0" w:firstLine="709"/>
        <w:rPr>
          <w:lang w:val="uk-UA"/>
        </w:rPr>
      </w:pPr>
      <w:r>
        <w:rPr>
          <w:lang w:val="uk-UA"/>
        </w:rPr>
        <w:t xml:space="preserve">У частині відношень, не врегульованих цим договором, сторони будуть керуватися чинним законодавством України. </w:t>
      </w:r>
    </w:p>
    <w:p w14:paraId="0493ADE4" w14:textId="1A3FECF6" w:rsidR="00416F31" w:rsidRDefault="00FD0B18" w:rsidP="00FD0B18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>Сторони докладуть всіх зусиль для вирішення всіх суперечок за цим договором або у зв’язку з цим, шляхом переговорів.</w:t>
      </w:r>
    </w:p>
    <w:p w14:paraId="2D40B245" w14:textId="6B21723A" w:rsidR="00FD0B18" w:rsidRDefault="00F374F7" w:rsidP="00F374F7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 xml:space="preserve">Всі суперечки між сторонами, із яких не було досягнуто згоди, передаються на розгляд і остаточне вирішення суду. </w:t>
      </w:r>
    </w:p>
    <w:p w14:paraId="7D280A69" w14:textId="04245B5B" w:rsidR="00F374F7" w:rsidRDefault="00F374F7" w:rsidP="00F374F7">
      <w:pPr>
        <w:pStyle w:val="Default"/>
        <w:ind w:left="709"/>
        <w:rPr>
          <w:lang w:val="uk-UA"/>
        </w:rPr>
      </w:pPr>
    </w:p>
    <w:p w14:paraId="01D15342" w14:textId="015C6FB7" w:rsidR="00F374F7" w:rsidRDefault="00F374F7" w:rsidP="00F374F7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Форс-мажор</w:t>
      </w:r>
    </w:p>
    <w:p w14:paraId="52367547" w14:textId="0D1415EB" w:rsidR="00F374F7" w:rsidRDefault="00A87D2A" w:rsidP="00A87D2A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>Сторони звільняються від відповідальності щодо виконання умов Договору у випадку виникнення форс-мажорних обставин (обставин непереборної сили). Сторона, яка не може виконати умови Договору через виникнення форс-мажорних обставин (обставин непереборної сили), повинна повідомити про це іншу сторону.</w:t>
      </w:r>
    </w:p>
    <w:p w14:paraId="5699803B" w14:textId="1A7FCA42" w:rsidR="00A87D2A" w:rsidRDefault="00A87D2A" w:rsidP="0028302D">
      <w:pPr>
        <w:pStyle w:val="Default"/>
        <w:numPr>
          <w:ilvl w:val="1"/>
          <w:numId w:val="1"/>
        </w:numPr>
        <w:ind w:left="0" w:firstLine="709"/>
        <w:rPr>
          <w:lang w:val="uk-UA"/>
        </w:rPr>
      </w:pPr>
      <w:r>
        <w:rPr>
          <w:lang w:val="uk-UA"/>
        </w:rPr>
        <w:t>Настання непереборної сили має бути засвідчено ком</w:t>
      </w:r>
      <w:r w:rsidR="009021AE">
        <w:rPr>
          <w:lang w:val="uk-UA"/>
        </w:rPr>
        <w:t>петентним органом, що визначений чинним в Україні законодавством.</w:t>
      </w:r>
    </w:p>
    <w:p w14:paraId="337EF5C8" w14:textId="28A7CF27" w:rsidR="0028302D" w:rsidRDefault="0028302D" w:rsidP="0028302D">
      <w:pPr>
        <w:pStyle w:val="Default"/>
        <w:ind w:left="709"/>
        <w:rPr>
          <w:lang w:val="uk-UA"/>
        </w:rPr>
      </w:pPr>
    </w:p>
    <w:p w14:paraId="48C2C84F" w14:textId="12F95D5C" w:rsidR="0028302D" w:rsidRDefault="0028302D" w:rsidP="0028302D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Термін дії Договору й умови його розірвання</w:t>
      </w:r>
    </w:p>
    <w:p w14:paraId="037F4095" w14:textId="56EBD727" w:rsidR="0028302D" w:rsidRDefault="00146FDE" w:rsidP="00146FDE">
      <w:pPr>
        <w:pStyle w:val="Default"/>
        <w:numPr>
          <w:ilvl w:val="1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Цей договір набирає сили з моменту укладення договору і діє до  31.12.2022 року, а в частині фінансових розрахунків – до повного виконання зобов’язань. </w:t>
      </w:r>
    </w:p>
    <w:p w14:paraId="30A9E2F6" w14:textId="325C493D" w:rsidR="00146FDE" w:rsidRDefault="007F539E" w:rsidP="007F539E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8.2. </w:t>
      </w:r>
      <w:r w:rsidR="00146FDE">
        <w:rPr>
          <w:lang w:val="uk-UA"/>
        </w:rPr>
        <w:t>Розірвання цього договору допускається:</w:t>
      </w:r>
    </w:p>
    <w:p w14:paraId="24118B5E" w14:textId="5D88AA91" w:rsidR="00146FDE" w:rsidRDefault="007F539E" w:rsidP="007F539E">
      <w:pPr>
        <w:pStyle w:val="Default"/>
        <w:ind w:left="709"/>
        <w:jc w:val="both"/>
        <w:rPr>
          <w:lang w:val="uk-UA"/>
        </w:rPr>
      </w:pPr>
      <w:r>
        <w:rPr>
          <w:lang w:val="uk-UA"/>
        </w:rPr>
        <w:t>8.2.1.за погодженням сторін;</w:t>
      </w:r>
    </w:p>
    <w:p w14:paraId="0C3824B3" w14:textId="503F811C" w:rsidR="007F539E" w:rsidRDefault="007F539E" w:rsidP="007F539E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82.2. за рішенням суду у випадку систематичного невиконання однією із сторін своїх зобов’язань за цим договором;</w:t>
      </w:r>
    </w:p>
    <w:p w14:paraId="74B5B089" w14:textId="77E03D65" w:rsidR="007F539E" w:rsidRDefault="007F539E" w:rsidP="007F539E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8.2.3. розірвання договору не звільняє сторони від виконання взятих зобов’язань, що виникли за період дії цього договору.</w:t>
      </w:r>
    </w:p>
    <w:p w14:paraId="70A039AF" w14:textId="77777777" w:rsidR="001257FB" w:rsidRDefault="001257FB" w:rsidP="007F539E">
      <w:pPr>
        <w:pStyle w:val="Default"/>
        <w:ind w:firstLine="708"/>
        <w:jc w:val="both"/>
        <w:rPr>
          <w:lang w:val="uk-UA"/>
        </w:rPr>
      </w:pPr>
    </w:p>
    <w:p w14:paraId="17C8FDF4" w14:textId="7B146A08" w:rsidR="00581009" w:rsidRDefault="00581009" w:rsidP="00FE560E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 xml:space="preserve">Інші умови Договору </w:t>
      </w:r>
    </w:p>
    <w:p w14:paraId="599F8F51" w14:textId="77777777" w:rsidR="001257FB" w:rsidRDefault="00581009" w:rsidP="00125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81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 Зміни до </w:t>
      </w:r>
      <w:r w:rsidR="00247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цього </w:t>
      </w:r>
      <w:r w:rsidRPr="00581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договору можуть вноситись у випадках, зазначених у цьому Договорі та оформляються у письмовій формі шляхом укладення додатково</w:t>
      </w:r>
      <w:r w:rsidR="00247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угоди.</w:t>
      </w:r>
    </w:p>
    <w:p w14:paraId="2CDD31A0" w14:textId="19BBEDD4" w:rsidR="00581009" w:rsidRPr="001257FB" w:rsidRDefault="00581009" w:rsidP="00125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81009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9.2</w:t>
      </w:r>
      <w:r w:rsidRPr="00581009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3CC59966" w14:textId="2C433138" w:rsidR="00581009" w:rsidRPr="00581009" w:rsidRDefault="00581009" w:rsidP="00581009">
      <w:pPr>
        <w:keepNext/>
        <w:keepLines/>
        <w:suppressAutoHyphens/>
        <w:snapToGrid w:val="0"/>
        <w:spacing w:after="0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09">
        <w:rPr>
          <w:rFonts w:ascii="Times New Roman" w:hAnsi="Times New Roman" w:cs="Times New Roman"/>
          <w:sz w:val="24"/>
          <w:szCs w:val="24"/>
          <w:lang w:val="uk-UA"/>
        </w:rPr>
        <w:lastRenderedPageBreak/>
        <w:t>9.3</w:t>
      </w:r>
      <w:r w:rsidRPr="006B7E04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009"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>.</w:t>
      </w:r>
    </w:p>
    <w:p w14:paraId="039AA278" w14:textId="1B813C48" w:rsidR="00581009" w:rsidRPr="00581009" w:rsidRDefault="00581009" w:rsidP="00581009">
      <w:pPr>
        <w:keepNext/>
        <w:keepLines/>
        <w:suppressAutoHyphens/>
        <w:snapToGrid w:val="0"/>
        <w:spacing w:after="0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09">
        <w:rPr>
          <w:rFonts w:ascii="Times New Roman" w:hAnsi="Times New Roman" w:cs="Times New Roman"/>
          <w:sz w:val="24"/>
          <w:szCs w:val="24"/>
          <w:lang w:val="uk-UA"/>
        </w:rPr>
        <w:t xml:space="preserve">9.4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законом. В той же час,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розірвано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суду на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істотного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договору другою стороною та в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14:paraId="5934A23A" w14:textId="4D69166F" w:rsidR="00581009" w:rsidRPr="00581009" w:rsidRDefault="00581009" w:rsidP="00581009">
      <w:pPr>
        <w:keepNext/>
        <w:keepLines/>
        <w:suppressAutoHyphens/>
        <w:snapToGrid w:val="0"/>
        <w:spacing w:after="0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09">
        <w:rPr>
          <w:rFonts w:ascii="Times New Roman" w:hAnsi="Times New Roman" w:cs="Times New Roman"/>
          <w:sz w:val="24"/>
          <w:szCs w:val="24"/>
          <w:lang w:val="uk-UA"/>
        </w:rPr>
        <w:t>9.5</w:t>
      </w:r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угоди та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силу у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009">
        <w:rPr>
          <w:rFonts w:ascii="Times New Roman" w:hAnsi="Times New Roman" w:cs="Times New Roman"/>
          <w:sz w:val="24"/>
          <w:szCs w:val="24"/>
        </w:rPr>
        <w:t>підписані</w:t>
      </w:r>
      <w:proofErr w:type="spellEnd"/>
      <w:r w:rsidRPr="00581009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14:paraId="4DD1E14A" w14:textId="246A770D" w:rsidR="001257FB" w:rsidRDefault="001257FB" w:rsidP="001257FB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9.6. Договір складений у двох примірниках, які мають рівну юридичну силу, по одному екземпляру для кожної із сторін.</w:t>
      </w:r>
    </w:p>
    <w:p w14:paraId="538E8B52" w14:textId="77777777" w:rsidR="00581009" w:rsidRPr="001257FB" w:rsidRDefault="00581009" w:rsidP="00581009">
      <w:pPr>
        <w:keepNext/>
        <w:keepLines/>
        <w:suppressAutoHyphens/>
        <w:snapToGrid w:val="0"/>
        <w:spacing w:after="0"/>
        <w:ind w:right="-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1C6735" w14:textId="594A0432" w:rsidR="007F539E" w:rsidRDefault="007F539E" w:rsidP="00FE560E">
      <w:pPr>
        <w:pStyle w:val="Default"/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Реквізити та підписи сторін</w:t>
      </w:r>
    </w:p>
    <w:p w14:paraId="078FCFFA" w14:textId="77777777" w:rsidR="001257FB" w:rsidRPr="00FE560E" w:rsidRDefault="001257FB" w:rsidP="001257FB">
      <w:pPr>
        <w:pStyle w:val="Default"/>
        <w:ind w:left="1068"/>
        <w:rPr>
          <w:b/>
          <w:lang w:val="uk-UA"/>
        </w:rPr>
      </w:pPr>
    </w:p>
    <w:p w14:paraId="0B03C7D8" w14:textId="77777777" w:rsidR="001B3B17" w:rsidRPr="00F96466" w:rsidRDefault="001B3B17" w:rsidP="001B3B17">
      <w:pPr>
        <w:pStyle w:val="Default"/>
        <w:ind w:left="1068"/>
        <w:rPr>
          <w:b/>
          <w:sz w:val="22"/>
          <w:szCs w:val="22"/>
          <w:lang w:val="uk-UA"/>
        </w:rPr>
      </w:pPr>
      <w:r w:rsidRPr="00F96466">
        <w:rPr>
          <w:b/>
          <w:sz w:val="22"/>
          <w:szCs w:val="22"/>
          <w:lang w:val="uk-UA"/>
        </w:rPr>
        <w:t>Замовник</w:t>
      </w:r>
      <w:r w:rsidRPr="00F96466">
        <w:rPr>
          <w:b/>
          <w:sz w:val="22"/>
          <w:szCs w:val="22"/>
          <w:lang w:val="uk-UA"/>
        </w:rPr>
        <w:tab/>
      </w:r>
      <w:r w:rsidRPr="00F96466">
        <w:rPr>
          <w:b/>
          <w:sz w:val="22"/>
          <w:szCs w:val="22"/>
          <w:lang w:val="uk-UA"/>
        </w:rPr>
        <w:tab/>
      </w:r>
      <w:r w:rsidRPr="00F96466">
        <w:rPr>
          <w:b/>
          <w:sz w:val="22"/>
          <w:szCs w:val="22"/>
          <w:lang w:val="uk-UA"/>
        </w:rPr>
        <w:tab/>
      </w:r>
      <w:r w:rsidRPr="00F96466">
        <w:rPr>
          <w:b/>
          <w:sz w:val="22"/>
          <w:szCs w:val="22"/>
          <w:lang w:val="uk-UA"/>
        </w:rPr>
        <w:tab/>
      </w:r>
      <w:r w:rsidRPr="00F96466">
        <w:rPr>
          <w:b/>
          <w:sz w:val="22"/>
          <w:szCs w:val="22"/>
          <w:lang w:val="uk-UA"/>
        </w:rPr>
        <w:tab/>
      </w:r>
      <w:r w:rsidRPr="00F96466">
        <w:rPr>
          <w:b/>
          <w:sz w:val="22"/>
          <w:szCs w:val="22"/>
          <w:lang w:val="uk-UA"/>
        </w:rPr>
        <w:tab/>
      </w:r>
      <w:r w:rsidRPr="00F96466">
        <w:rPr>
          <w:b/>
          <w:sz w:val="22"/>
          <w:szCs w:val="22"/>
          <w:lang w:val="uk-UA"/>
        </w:rPr>
        <w:tab/>
        <w:t>Виконавець</w:t>
      </w:r>
    </w:p>
    <w:p w14:paraId="2B1656BA" w14:textId="77777777" w:rsidR="001B3B17" w:rsidRDefault="001B3B17" w:rsidP="001B3B17">
      <w:pPr>
        <w:pStyle w:val="10"/>
        <w:widowControl/>
        <w:tabs>
          <w:tab w:val="left" w:pos="397"/>
        </w:tabs>
        <w:textAlignment w:val="auto"/>
        <w:rPr>
          <w:lang w:val="uk-UA"/>
        </w:rPr>
      </w:pPr>
      <w:r>
        <w:rPr>
          <w:lang w:val="uk-UA"/>
        </w:rPr>
        <w:t xml:space="preserve"> </w:t>
      </w:r>
    </w:p>
    <w:p w14:paraId="1309EC53" w14:textId="77777777" w:rsidR="001B3B17" w:rsidRPr="00970A39" w:rsidRDefault="001B3B17" w:rsidP="001B3B17">
      <w:pPr>
        <w:pStyle w:val="10"/>
        <w:widowControl/>
        <w:tabs>
          <w:tab w:val="left" w:pos="397"/>
        </w:tabs>
        <w:textAlignment w:val="auto"/>
        <w:rPr>
          <w:rFonts w:eastAsia="Times New Roman" w:cs="Times New Roman"/>
          <w:b/>
          <w:kern w:val="0"/>
          <w:sz w:val="22"/>
          <w:szCs w:val="22"/>
          <w:lang w:val="uk-UA" w:eastAsia="ar-SA" w:bidi="ar-SA"/>
        </w:rPr>
      </w:pPr>
      <w:r w:rsidRPr="00970A39">
        <w:rPr>
          <w:rStyle w:val="1"/>
          <w:rFonts w:cs="Times New Roman"/>
          <w:b/>
          <w:kern w:val="0"/>
          <w:sz w:val="22"/>
          <w:szCs w:val="22"/>
          <w:lang w:val="uk-UA" w:eastAsia="ar-SA" w:bidi="ar-SA"/>
        </w:rPr>
        <w:t>КНП «</w:t>
      </w:r>
      <w:r w:rsidRPr="00970A39">
        <w:rPr>
          <w:rFonts w:cs="Times New Roman"/>
          <w:b/>
          <w:sz w:val="22"/>
          <w:szCs w:val="22"/>
          <w:lang w:val="uk-UA"/>
        </w:rPr>
        <w:t>Міська лікарня №10</w:t>
      </w:r>
      <w:r w:rsidRPr="00970A39">
        <w:rPr>
          <w:rStyle w:val="1"/>
          <w:rFonts w:cs="Times New Roman"/>
          <w:b/>
          <w:kern w:val="0"/>
          <w:sz w:val="22"/>
          <w:szCs w:val="22"/>
          <w:lang w:val="uk-UA" w:eastAsia="ar-SA" w:bidi="ar-SA"/>
        </w:rPr>
        <w:t>» ЗМР</w:t>
      </w:r>
    </w:p>
    <w:p w14:paraId="7EBBDBF4" w14:textId="77777777" w:rsidR="001B3B17" w:rsidRDefault="001B3B17" w:rsidP="001B3B17">
      <w:pPr>
        <w:tabs>
          <w:tab w:val="left" w:pos="182"/>
        </w:tabs>
        <w:spacing w:after="0"/>
        <w:rPr>
          <w:rFonts w:ascii="Times New Roman" w:hAnsi="Times New Roman" w:cs="Times New Roman"/>
        </w:rPr>
      </w:pPr>
    </w:p>
    <w:p w14:paraId="07F21B80" w14:textId="77777777" w:rsidR="001B3B17" w:rsidRPr="00A97454" w:rsidRDefault="001B3B17" w:rsidP="001B3B17">
      <w:pPr>
        <w:tabs>
          <w:tab w:val="left" w:pos="182"/>
        </w:tabs>
        <w:spacing w:after="0"/>
        <w:rPr>
          <w:rFonts w:ascii="Times New Roman" w:hAnsi="Times New Roman" w:cs="Times New Roman"/>
        </w:rPr>
      </w:pPr>
      <w:r w:rsidRPr="00A97454">
        <w:rPr>
          <w:rFonts w:ascii="Times New Roman" w:hAnsi="Times New Roman" w:cs="Times New Roman"/>
        </w:rPr>
        <w:t xml:space="preserve">69001, м. </w:t>
      </w:r>
      <w:proofErr w:type="spellStart"/>
      <w:r w:rsidRPr="00A97454">
        <w:rPr>
          <w:rFonts w:ascii="Times New Roman" w:hAnsi="Times New Roman" w:cs="Times New Roman"/>
        </w:rPr>
        <w:t>Запоріжжя</w:t>
      </w:r>
      <w:proofErr w:type="spellEnd"/>
      <w:r w:rsidRPr="00A97454">
        <w:rPr>
          <w:rFonts w:ascii="Times New Roman" w:hAnsi="Times New Roman" w:cs="Times New Roman"/>
        </w:rPr>
        <w:t>, бул. Шевченка, буд. 25</w:t>
      </w:r>
    </w:p>
    <w:p w14:paraId="6E15BAB7" w14:textId="77777777" w:rsidR="001B3B17" w:rsidRDefault="001B3B17" w:rsidP="001B3B17">
      <w:pPr>
        <w:tabs>
          <w:tab w:val="left" w:pos="182"/>
        </w:tabs>
        <w:spacing w:after="0"/>
        <w:rPr>
          <w:rFonts w:ascii="Times New Roman" w:hAnsi="Times New Roman" w:cs="Times New Roman"/>
        </w:rPr>
      </w:pPr>
      <w:r w:rsidRPr="00A97454">
        <w:rPr>
          <w:rFonts w:ascii="Times New Roman" w:hAnsi="Times New Roman" w:cs="Times New Roman"/>
        </w:rPr>
        <w:t>ЄДРПОУ – 05498708</w:t>
      </w:r>
    </w:p>
    <w:p w14:paraId="52A8E7AE" w14:textId="77777777" w:rsidR="001B3B17" w:rsidRDefault="001B3B17" w:rsidP="001B3B17">
      <w:pPr>
        <w:tabs>
          <w:tab w:val="left" w:pos="182"/>
        </w:tabs>
        <w:spacing w:after="0"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</w:t>
      </w:r>
    </w:p>
    <w:p w14:paraId="34CCD8F3" w14:textId="77777777" w:rsidR="001B3B17" w:rsidRDefault="001B3B17" w:rsidP="001B3B17">
      <w:pPr>
        <w:tabs>
          <w:tab w:val="left" w:pos="182"/>
        </w:tabs>
        <w:spacing w:after="0"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</w:t>
      </w:r>
    </w:p>
    <w:p w14:paraId="31ABBAD8" w14:textId="77777777" w:rsidR="001B3B17" w:rsidRDefault="001B3B17" w:rsidP="001B3B17">
      <w:pPr>
        <w:tabs>
          <w:tab w:val="left" w:pos="182"/>
        </w:tabs>
        <w:spacing w:after="0"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</w:t>
      </w:r>
    </w:p>
    <w:p w14:paraId="242BBEC5" w14:textId="77777777" w:rsidR="001B3B17" w:rsidRPr="00970A39" w:rsidRDefault="001B3B17" w:rsidP="001B3B17">
      <w:pPr>
        <w:tabs>
          <w:tab w:val="left" w:pos="182"/>
        </w:tabs>
        <w:spacing w:after="0"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</w:t>
      </w:r>
    </w:p>
    <w:p w14:paraId="3D425E4A" w14:textId="77777777" w:rsidR="001B3B17" w:rsidRPr="00A97454" w:rsidRDefault="001B3B17" w:rsidP="001B3B17">
      <w:pPr>
        <w:tabs>
          <w:tab w:val="left" w:pos="182"/>
        </w:tabs>
        <w:spacing w:after="0" w:line="276" w:lineRule="auto"/>
        <w:rPr>
          <w:rFonts w:ascii="Times New Roman" w:hAnsi="Times New Roman" w:cs="Times New Roman"/>
        </w:rPr>
      </w:pPr>
    </w:p>
    <w:p w14:paraId="36831A5C" w14:textId="77777777" w:rsidR="001B3B17" w:rsidRDefault="001B3B17" w:rsidP="001B3B17">
      <w:pPr>
        <w:tabs>
          <w:tab w:val="left" w:pos="182"/>
        </w:tabs>
        <w:spacing w:after="0"/>
        <w:rPr>
          <w:rFonts w:ascii="Times New Roman" w:hAnsi="Times New Roman" w:cs="Times New Roman"/>
        </w:rPr>
      </w:pPr>
    </w:p>
    <w:p w14:paraId="362804BD" w14:textId="6022EA4B" w:rsidR="001B3B17" w:rsidRDefault="001B3B17" w:rsidP="001B3B17">
      <w:pPr>
        <w:tabs>
          <w:tab w:val="left" w:pos="1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</w:t>
      </w:r>
      <w:r w:rsidRPr="00A97454">
        <w:rPr>
          <w:rFonts w:ascii="Times New Roman" w:hAnsi="Times New Roman" w:cs="Times New Roman"/>
        </w:rPr>
        <w:t xml:space="preserve">ПН – 054987008290, </w:t>
      </w:r>
    </w:p>
    <w:p w14:paraId="384AA7EB" w14:textId="77777777" w:rsidR="001B3B17" w:rsidRDefault="001B3B17" w:rsidP="001B3B17">
      <w:pPr>
        <w:tabs>
          <w:tab w:val="left" w:pos="182"/>
        </w:tabs>
        <w:spacing w:after="0"/>
        <w:rPr>
          <w:rFonts w:ascii="Times New Roman" w:hAnsi="Times New Roman" w:cs="Times New Roman"/>
        </w:rPr>
      </w:pPr>
      <w:r w:rsidRPr="00A97454">
        <w:rPr>
          <w:rFonts w:ascii="Times New Roman" w:hAnsi="Times New Roman" w:cs="Times New Roman"/>
        </w:rPr>
        <w:t>Тел.</w:t>
      </w:r>
      <w:r w:rsidRPr="001E3A7D">
        <w:rPr>
          <w:rFonts w:ascii="Times New Roman" w:hAnsi="Times New Roman" w:cs="Times New Roman"/>
        </w:rPr>
        <w:t xml:space="preserve"> +38061</w:t>
      </w:r>
      <w:r w:rsidRPr="00A97454">
        <w:rPr>
          <w:rFonts w:ascii="Times New Roman" w:hAnsi="Times New Roman" w:cs="Times New Roman"/>
        </w:rPr>
        <w:t>2220403</w:t>
      </w:r>
    </w:p>
    <w:p w14:paraId="2318B35F" w14:textId="29E9D704" w:rsidR="001B3B17" w:rsidRDefault="001B3B17" w:rsidP="001B3B17">
      <w:pPr>
        <w:tabs>
          <w:tab w:val="left" w:pos="182"/>
        </w:tabs>
        <w:spacing w:after="0"/>
        <w:rPr>
          <w:rFonts w:ascii="Times New Roman" w:hAnsi="Times New Roman" w:cs="Times New Roman"/>
        </w:rPr>
      </w:pPr>
    </w:p>
    <w:p w14:paraId="0AEA78A4" w14:textId="77777777" w:rsidR="001B3B17" w:rsidRDefault="001B3B17" w:rsidP="001B3B17">
      <w:pPr>
        <w:tabs>
          <w:tab w:val="left" w:pos="182"/>
        </w:tabs>
        <w:spacing w:after="0"/>
        <w:rPr>
          <w:rFonts w:ascii="Times New Roman" w:hAnsi="Times New Roman" w:cs="Times New Roman"/>
        </w:rPr>
      </w:pPr>
    </w:p>
    <w:p w14:paraId="05A6048E" w14:textId="0CE4C7C9" w:rsidR="001B3B17" w:rsidRPr="004633D2" w:rsidRDefault="001B3B17" w:rsidP="001B3B17">
      <w:pPr>
        <w:tabs>
          <w:tab w:val="left" w:pos="182"/>
        </w:tabs>
        <w:spacing w:after="0"/>
        <w:rPr>
          <w:lang w:val="uk-U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3A7D">
        <w:rPr>
          <w:rFonts w:ascii="Times New Roman" w:hAnsi="Times New Roman" w:cs="Times New Roman"/>
        </w:rPr>
        <w:t xml:space="preserve">  </w:t>
      </w:r>
      <w:r w:rsidR="00880EE1">
        <w:rPr>
          <w:rFonts w:ascii="Times New Roman" w:hAnsi="Times New Roman" w:cs="Times New Roman"/>
        </w:rPr>
        <w:tab/>
      </w:r>
      <w:r w:rsidRPr="001E3A7D">
        <w:rPr>
          <w:rFonts w:ascii="Times New Roman" w:hAnsi="Times New Roman" w:cs="Times New Roman"/>
        </w:rPr>
        <w:t xml:space="preserve"> </w:t>
      </w:r>
      <w:r w:rsidRPr="00A97454">
        <w:rPr>
          <w:rFonts w:ascii="Times New Roman" w:hAnsi="Times New Roman" w:cs="Times New Roman"/>
        </w:rPr>
        <w:t>_________</w:t>
      </w:r>
      <w:r w:rsidRPr="001E3A7D">
        <w:rPr>
          <w:rFonts w:ascii="Times New Roman" w:hAnsi="Times New Roman" w:cs="Times New Roman"/>
        </w:rPr>
        <w:t xml:space="preserve"> </w:t>
      </w:r>
    </w:p>
    <w:p w14:paraId="190373FD" w14:textId="130A3E46" w:rsidR="007F539E" w:rsidRPr="0028302D" w:rsidRDefault="007F539E" w:rsidP="001B3B17">
      <w:pPr>
        <w:pStyle w:val="Default"/>
        <w:ind w:left="1068"/>
        <w:rPr>
          <w:lang w:val="uk-UA"/>
        </w:rPr>
      </w:pPr>
    </w:p>
    <w:sectPr w:rsidR="007F539E" w:rsidRPr="0028302D" w:rsidSect="005810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61451D"/>
    <w:multiLevelType w:val="hybridMultilevel"/>
    <w:tmpl w:val="ED802A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70589A"/>
    <w:multiLevelType w:val="multilevel"/>
    <w:tmpl w:val="365E3E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6"/>
    <w:rsid w:val="00052056"/>
    <w:rsid w:val="00065756"/>
    <w:rsid w:val="000730DE"/>
    <w:rsid w:val="00087CED"/>
    <w:rsid w:val="000B5B39"/>
    <w:rsid w:val="000D2FD0"/>
    <w:rsid w:val="001257FB"/>
    <w:rsid w:val="00146FDE"/>
    <w:rsid w:val="001667F0"/>
    <w:rsid w:val="0017388D"/>
    <w:rsid w:val="00191BC9"/>
    <w:rsid w:val="001B3B17"/>
    <w:rsid w:val="001C6883"/>
    <w:rsid w:val="002305D7"/>
    <w:rsid w:val="00244423"/>
    <w:rsid w:val="00247FE6"/>
    <w:rsid w:val="0028302D"/>
    <w:rsid w:val="00292D22"/>
    <w:rsid w:val="00317305"/>
    <w:rsid w:val="00383F38"/>
    <w:rsid w:val="00416F31"/>
    <w:rsid w:val="00425475"/>
    <w:rsid w:val="004930DD"/>
    <w:rsid w:val="004C0F9D"/>
    <w:rsid w:val="00581009"/>
    <w:rsid w:val="00584D72"/>
    <w:rsid w:val="00661325"/>
    <w:rsid w:val="006B7E04"/>
    <w:rsid w:val="007B0871"/>
    <w:rsid w:val="007F20E8"/>
    <w:rsid w:val="007F255D"/>
    <w:rsid w:val="007F539E"/>
    <w:rsid w:val="00817BC4"/>
    <w:rsid w:val="00825583"/>
    <w:rsid w:val="00865C2A"/>
    <w:rsid w:val="00880EE1"/>
    <w:rsid w:val="009021AE"/>
    <w:rsid w:val="009036AA"/>
    <w:rsid w:val="0091585D"/>
    <w:rsid w:val="00942893"/>
    <w:rsid w:val="00946B5F"/>
    <w:rsid w:val="00962285"/>
    <w:rsid w:val="009701F3"/>
    <w:rsid w:val="00A40F43"/>
    <w:rsid w:val="00A87D2A"/>
    <w:rsid w:val="00A96231"/>
    <w:rsid w:val="00AA1802"/>
    <w:rsid w:val="00AE67DB"/>
    <w:rsid w:val="00C05F17"/>
    <w:rsid w:val="00C82C20"/>
    <w:rsid w:val="00D921F5"/>
    <w:rsid w:val="00E370BA"/>
    <w:rsid w:val="00E53A81"/>
    <w:rsid w:val="00EB5178"/>
    <w:rsid w:val="00EB7898"/>
    <w:rsid w:val="00EC0C3C"/>
    <w:rsid w:val="00F20277"/>
    <w:rsid w:val="00F374F7"/>
    <w:rsid w:val="00FB6EB8"/>
    <w:rsid w:val="00FD0B18"/>
    <w:rsid w:val="00FE560E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A0A4"/>
  <w15:chartTrackingRefBased/>
  <w15:docId w15:val="{89836331-AAB0-4678-A9C2-057E42C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72"/>
    <w:pPr>
      <w:ind w:left="720"/>
      <w:contextualSpacing/>
    </w:pPr>
  </w:style>
  <w:style w:type="paragraph" w:customStyle="1" w:styleId="Default">
    <w:name w:val="Default"/>
    <w:rsid w:val="000D2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1B3B17"/>
  </w:style>
  <w:style w:type="paragraph" w:customStyle="1" w:styleId="10">
    <w:name w:val="Обычный1"/>
    <w:rsid w:val="001B3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08B0-C5FB-43FF-9B64-2B0BC923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10gorbol_urist</dc:creator>
  <cp:keywords/>
  <dc:description/>
  <cp:lastModifiedBy>ZAV_Lab</cp:lastModifiedBy>
  <cp:revision>30</cp:revision>
  <dcterms:created xsi:type="dcterms:W3CDTF">2022-08-15T11:33:00Z</dcterms:created>
  <dcterms:modified xsi:type="dcterms:W3CDTF">2022-08-15T12:20:00Z</dcterms:modified>
</cp:coreProperties>
</file>