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A1BE1" w14:textId="77777777" w:rsidR="00B86D61" w:rsidRPr="00285B8D" w:rsidRDefault="00B86D61" w:rsidP="00B86D61">
      <w:pPr>
        <w:spacing w:after="0" w:line="240" w:lineRule="auto"/>
        <w:jc w:val="center"/>
        <w:rPr>
          <w:rFonts w:ascii="Times New Roman" w:eastAsia="Arial" w:hAnsi="Times New Roman" w:cs="Times New Roman"/>
          <w:b/>
          <w:color w:val="000000"/>
          <w:sz w:val="24"/>
          <w:szCs w:val="24"/>
          <w:lang w:eastAsia="ru-RU"/>
        </w:rPr>
      </w:pPr>
      <w:r w:rsidRPr="00285B8D">
        <w:rPr>
          <w:rFonts w:ascii="Times New Roman" w:eastAsia="Arial" w:hAnsi="Times New Roman" w:cs="Times New Roman"/>
          <w:b/>
          <w:color w:val="000000"/>
          <w:sz w:val="24"/>
          <w:szCs w:val="24"/>
          <w:lang w:eastAsia="ru-RU"/>
        </w:rPr>
        <w:t>Управління освіти, культури, молоді та спорту</w:t>
      </w:r>
    </w:p>
    <w:p w14:paraId="4EDC6E5D" w14:textId="77777777" w:rsidR="00B86D61" w:rsidRPr="00285B8D" w:rsidRDefault="00B86D61" w:rsidP="00B86D61">
      <w:pPr>
        <w:spacing w:after="0" w:line="240" w:lineRule="auto"/>
        <w:jc w:val="center"/>
        <w:rPr>
          <w:rFonts w:ascii="Times New Roman" w:eastAsia="Arial" w:hAnsi="Times New Roman" w:cs="Times New Roman"/>
          <w:b/>
          <w:color w:val="000000"/>
          <w:sz w:val="24"/>
          <w:szCs w:val="24"/>
          <w:lang w:eastAsia="ru-RU"/>
        </w:rPr>
      </w:pPr>
      <w:r w:rsidRPr="00285B8D">
        <w:rPr>
          <w:rFonts w:ascii="Times New Roman" w:eastAsia="Arial" w:hAnsi="Times New Roman" w:cs="Times New Roman"/>
          <w:b/>
          <w:color w:val="000000"/>
          <w:sz w:val="24"/>
          <w:szCs w:val="24"/>
          <w:lang w:eastAsia="ru-RU"/>
        </w:rPr>
        <w:t>Старокозацької сільської ради Білгород-Дністровського району Одеської області</w:t>
      </w:r>
    </w:p>
    <w:p w14:paraId="7982D619" w14:textId="77777777" w:rsidR="00B86D61" w:rsidRPr="00285B8D" w:rsidRDefault="00B86D61" w:rsidP="00B86D61">
      <w:pPr>
        <w:spacing w:after="0" w:line="240" w:lineRule="auto"/>
        <w:jc w:val="center"/>
        <w:rPr>
          <w:rFonts w:ascii="Times New Roman" w:eastAsia="Arial" w:hAnsi="Times New Roman" w:cs="Times New Roman"/>
          <w:b/>
          <w:color w:val="000000"/>
          <w:sz w:val="24"/>
          <w:szCs w:val="24"/>
          <w:lang w:eastAsia="ru-RU"/>
        </w:rPr>
      </w:pPr>
    </w:p>
    <w:p w14:paraId="2B5C8800" w14:textId="77777777" w:rsidR="00B86D61" w:rsidRPr="00285B8D" w:rsidRDefault="00B86D61" w:rsidP="00B86D61">
      <w:pPr>
        <w:spacing w:after="0" w:line="240" w:lineRule="auto"/>
        <w:jc w:val="center"/>
        <w:rPr>
          <w:rFonts w:ascii="Times New Roman" w:eastAsia="Arial" w:hAnsi="Times New Roman" w:cs="Times New Roman"/>
          <w:b/>
          <w:color w:val="000000"/>
          <w:sz w:val="24"/>
          <w:szCs w:val="24"/>
          <w:lang w:eastAsia="ru-RU"/>
        </w:rPr>
      </w:pPr>
    </w:p>
    <w:tbl>
      <w:tblPr>
        <w:tblW w:w="9747" w:type="dxa"/>
        <w:tblLayout w:type="fixed"/>
        <w:tblLook w:val="0000" w:firstRow="0" w:lastRow="0" w:firstColumn="0" w:lastColumn="0" w:noHBand="0" w:noVBand="0"/>
      </w:tblPr>
      <w:tblGrid>
        <w:gridCol w:w="3931"/>
        <w:gridCol w:w="5816"/>
      </w:tblGrid>
      <w:tr w:rsidR="00B86D61" w:rsidRPr="00285B8D" w14:paraId="3590324D" w14:textId="77777777" w:rsidTr="00D861D7">
        <w:tc>
          <w:tcPr>
            <w:tcW w:w="3931" w:type="dxa"/>
          </w:tcPr>
          <w:p w14:paraId="17DA38DA" w14:textId="77777777" w:rsidR="00B86D61" w:rsidRPr="00285B8D" w:rsidRDefault="00B86D61" w:rsidP="00B86D61">
            <w:pPr>
              <w:widowControl w:val="0"/>
              <w:snapToGrid w:val="0"/>
              <w:spacing w:after="0" w:line="240" w:lineRule="auto"/>
              <w:ind w:firstLine="520"/>
              <w:rPr>
                <w:rFonts w:ascii="Times New Roman" w:hAnsi="Times New Roman" w:cs="Times New Roman"/>
                <w:b/>
                <w:sz w:val="24"/>
                <w:szCs w:val="24"/>
              </w:rPr>
            </w:pPr>
          </w:p>
          <w:p w14:paraId="29C3B64C" w14:textId="77777777" w:rsidR="00B86D61" w:rsidRPr="00285B8D" w:rsidRDefault="00B86D61" w:rsidP="00B86D61">
            <w:pPr>
              <w:widowControl w:val="0"/>
              <w:snapToGrid w:val="0"/>
              <w:spacing w:after="0" w:line="240" w:lineRule="auto"/>
              <w:ind w:firstLine="520"/>
              <w:rPr>
                <w:rFonts w:ascii="Times New Roman" w:hAnsi="Times New Roman" w:cs="Times New Roman"/>
                <w:b/>
                <w:sz w:val="24"/>
                <w:szCs w:val="24"/>
              </w:rPr>
            </w:pPr>
          </w:p>
          <w:p w14:paraId="543556CD" w14:textId="77777777" w:rsidR="00B86D61" w:rsidRPr="00285B8D" w:rsidRDefault="00B86D61" w:rsidP="00B86D61">
            <w:pPr>
              <w:widowControl w:val="0"/>
              <w:snapToGrid w:val="0"/>
              <w:spacing w:after="0" w:line="240" w:lineRule="auto"/>
              <w:ind w:firstLine="520"/>
              <w:rPr>
                <w:rFonts w:ascii="Times New Roman" w:hAnsi="Times New Roman" w:cs="Times New Roman"/>
                <w:b/>
                <w:sz w:val="24"/>
                <w:szCs w:val="24"/>
              </w:rPr>
            </w:pPr>
          </w:p>
          <w:p w14:paraId="1D4FE478" w14:textId="77777777" w:rsidR="00B86D61" w:rsidRPr="00285B8D" w:rsidRDefault="00B86D61" w:rsidP="00B86D61">
            <w:pPr>
              <w:widowControl w:val="0"/>
              <w:snapToGrid w:val="0"/>
              <w:spacing w:after="0" w:line="240" w:lineRule="auto"/>
              <w:ind w:firstLine="520"/>
              <w:rPr>
                <w:rFonts w:ascii="Times New Roman" w:hAnsi="Times New Roman" w:cs="Times New Roman"/>
                <w:b/>
                <w:sz w:val="24"/>
                <w:szCs w:val="24"/>
              </w:rPr>
            </w:pPr>
          </w:p>
          <w:p w14:paraId="1CFC9BF3" w14:textId="77777777" w:rsidR="00B86D61" w:rsidRPr="00285B8D" w:rsidRDefault="00B86D61" w:rsidP="00B86D61">
            <w:pPr>
              <w:widowControl w:val="0"/>
              <w:snapToGrid w:val="0"/>
              <w:spacing w:after="0" w:line="240" w:lineRule="auto"/>
              <w:ind w:firstLine="520"/>
              <w:rPr>
                <w:rFonts w:ascii="Times New Roman" w:hAnsi="Times New Roman" w:cs="Times New Roman"/>
                <w:b/>
                <w:sz w:val="24"/>
                <w:szCs w:val="24"/>
              </w:rPr>
            </w:pPr>
          </w:p>
          <w:p w14:paraId="21F77047" w14:textId="77777777" w:rsidR="00B86D61" w:rsidRPr="00285B8D" w:rsidRDefault="00B86D61" w:rsidP="00B86D61">
            <w:pPr>
              <w:widowControl w:val="0"/>
              <w:snapToGrid w:val="0"/>
              <w:spacing w:after="0" w:line="240" w:lineRule="auto"/>
              <w:ind w:firstLine="520"/>
              <w:rPr>
                <w:rFonts w:ascii="Times New Roman" w:hAnsi="Times New Roman" w:cs="Times New Roman"/>
                <w:b/>
                <w:sz w:val="24"/>
                <w:szCs w:val="24"/>
              </w:rPr>
            </w:pPr>
          </w:p>
        </w:tc>
        <w:tc>
          <w:tcPr>
            <w:tcW w:w="5816" w:type="dxa"/>
          </w:tcPr>
          <w:p w14:paraId="2C9B13B5" w14:textId="77777777" w:rsidR="00B86D61" w:rsidRPr="00285B8D"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544FDE45" w14:textId="77777777" w:rsidR="00B86D61" w:rsidRPr="00285B8D"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170EDCE7" w14:textId="77777777" w:rsidR="00B86D61" w:rsidRPr="00285B8D" w:rsidRDefault="00B86D61" w:rsidP="00B86D61">
            <w:pPr>
              <w:spacing w:after="0" w:line="240" w:lineRule="auto"/>
              <w:jc w:val="right"/>
              <w:rPr>
                <w:rFonts w:ascii="Times New Roman" w:eastAsia="Arial" w:hAnsi="Times New Roman" w:cs="Times New Roman"/>
                <w:b/>
                <w:color w:val="000000"/>
                <w:sz w:val="24"/>
                <w:szCs w:val="24"/>
                <w:lang w:val="ru-RU" w:eastAsia="ru-RU"/>
              </w:rPr>
            </w:pPr>
            <w:r w:rsidRPr="00285B8D">
              <w:rPr>
                <w:rFonts w:ascii="Times New Roman" w:eastAsia="Arial" w:hAnsi="Times New Roman" w:cs="Times New Roman"/>
                <w:b/>
                <w:color w:val="000000"/>
                <w:sz w:val="24"/>
                <w:szCs w:val="24"/>
                <w:lang w:val="ru-RU" w:eastAsia="ru-RU"/>
              </w:rPr>
              <w:t>«Затверджено»</w:t>
            </w:r>
          </w:p>
          <w:p w14:paraId="303D499C" w14:textId="77777777" w:rsidR="00B86D61" w:rsidRPr="00285B8D" w:rsidRDefault="00B86D61" w:rsidP="00B86D61">
            <w:pPr>
              <w:spacing w:after="0" w:line="240" w:lineRule="auto"/>
              <w:jc w:val="right"/>
              <w:rPr>
                <w:rFonts w:ascii="Times New Roman" w:eastAsia="Arial" w:hAnsi="Times New Roman" w:cs="Times New Roman"/>
                <w:b/>
                <w:color w:val="000000"/>
                <w:sz w:val="24"/>
                <w:szCs w:val="24"/>
                <w:lang w:val="ru-RU" w:eastAsia="ru-RU"/>
              </w:rPr>
            </w:pPr>
          </w:p>
          <w:p w14:paraId="3A3DA849" w14:textId="12E4A5F7" w:rsidR="00B86D61" w:rsidRPr="00285B8D" w:rsidRDefault="00B86D61" w:rsidP="00B86D61">
            <w:pPr>
              <w:spacing w:after="0" w:line="240" w:lineRule="auto"/>
              <w:jc w:val="right"/>
              <w:rPr>
                <w:rFonts w:ascii="Times New Roman" w:eastAsia="Arial" w:hAnsi="Times New Roman" w:cs="Times New Roman"/>
                <w:b/>
                <w:color w:val="000000"/>
                <w:sz w:val="24"/>
                <w:szCs w:val="24"/>
                <w:u w:val="single"/>
                <w:lang w:eastAsia="ru-RU"/>
              </w:rPr>
            </w:pPr>
            <w:r w:rsidRPr="00285B8D">
              <w:rPr>
                <w:rFonts w:ascii="Times New Roman" w:eastAsia="Arial" w:hAnsi="Times New Roman" w:cs="Times New Roman"/>
                <w:b/>
                <w:color w:val="000000"/>
                <w:sz w:val="24"/>
                <w:szCs w:val="24"/>
                <w:lang w:eastAsia="ru-RU"/>
              </w:rPr>
              <w:t xml:space="preserve">Протоколом </w:t>
            </w:r>
            <w:r w:rsidR="00DA50AC" w:rsidRPr="00285B8D">
              <w:rPr>
                <w:rFonts w:ascii="Times New Roman" w:eastAsia="Arial" w:hAnsi="Times New Roman" w:cs="Times New Roman"/>
                <w:b/>
                <w:color w:val="000000"/>
                <w:sz w:val="24"/>
                <w:szCs w:val="24"/>
                <w:lang w:eastAsia="ru-RU"/>
              </w:rPr>
              <w:t>№</w:t>
            </w:r>
            <w:r w:rsidR="002A41D5" w:rsidRPr="00285B8D">
              <w:rPr>
                <w:rFonts w:ascii="Times New Roman" w:eastAsia="Arial" w:hAnsi="Times New Roman" w:cs="Times New Roman"/>
                <w:b/>
                <w:color w:val="000000"/>
                <w:sz w:val="24"/>
                <w:szCs w:val="24"/>
                <w:lang w:val="ru-RU" w:eastAsia="ru-RU"/>
              </w:rPr>
              <w:t xml:space="preserve"> 101 </w:t>
            </w:r>
            <w:r w:rsidR="002A41D5" w:rsidRPr="00285B8D">
              <w:rPr>
                <w:rFonts w:ascii="Times New Roman" w:eastAsia="Arial" w:hAnsi="Times New Roman" w:cs="Times New Roman"/>
                <w:b/>
                <w:color w:val="000000"/>
                <w:sz w:val="24"/>
                <w:szCs w:val="24"/>
                <w:lang w:eastAsia="ru-RU"/>
              </w:rPr>
              <w:t>від 26.04.</w:t>
            </w:r>
            <w:r w:rsidR="00D861D7" w:rsidRPr="00285B8D">
              <w:rPr>
                <w:rFonts w:ascii="Times New Roman" w:eastAsia="Arial" w:hAnsi="Times New Roman" w:cs="Times New Roman"/>
                <w:b/>
                <w:color w:val="000000"/>
                <w:sz w:val="24"/>
                <w:szCs w:val="24"/>
                <w:lang w:eastAsia="ru-RU"/>
              </w:rPr>
              <w:t>202</w:t>
            </w:r>
            <w:r w:rsidR="00D861D7" w:rsidRPr="00285B8D">
              <w:rPr>
                <w:rFonts w:ascii="Times New Roman" w:eastAsia="Arial" w:hAnsi="Times New Roman" w:cs="Times New Roman"/>
                <w:b/>
                <w:color w:val="000000"/>
                <w:sz w:val="24"/>
                <w:szCs w:val="24"/>
                <w:lang w:val="ru-RU" w:eastAsia="ru-RU"/>
              </w:rPr>
              <w:t>4</w:t>
            </w:r>
            <w:r w:rsidRPr="00285B8D">
              <w:rPr>
                <w:rFonts w:ascii="Times New Roman" w:eastAsia="Arial" w:hAnsi="Times New Roman" w:cs="Times New Roman"/>
                <w:b/>
                <w:color w:val="000000"/>
                <w:sz w:val="24"/>
                <w:szCs w:val="24"/>
                <w:lang w:eastAsia="ru-RU"/>
              </w:rPr>
              <w:t>р.</w:t>
            </w:r>
          </w:p>
          <w:p w14:paraId="6A6DBE5A" w14:textId="77777777" w:rsidR="00B86D61" w:rsidRPr="00285B8D" w:rsidRDefault="00B86D61" w:rsidP="00B86D61">
            <w:pPr>
              <w:spacing w:after="0" w:line="240" w:lineRule="auto"/>
              <w:jc w:val="center"/>
              <w:rPr>
                <w:rFonts w:ascii="Times New Roman" w:eastAsia="Arial" w:hAnsi="Times New Roman" w:cs="Times New Roman"/>
                <w:b/>
                <w:color w:val="000000"/>
                <w:sz w:val="24"/>
                <w:szCs w:val="24"/>
                <w:lang w:eastAsia="ru-RU"/>
              </w:rPr>
            </w:pPr>
            <w:r w:rsidRPr="00285B8D">
              <w:rPr>
                <w:rFonts w:ascii="Times New Roman" w:eastAsia="Arial" w:hAnsi="Times New Roman" w:cs="Times New Roman"/>
                <w:b/>
                <w:color w:val="000000"/>
                <w:sz w:val="24"/>
                <w:szCs w:val="24"/>
                <w:lang w:eastAsia="ru-RU"/>
              </w:rPr>
              <w:t xml:space="preserve">Уповноваженої особи </w:t>
            </w:r>
          </w:p>
          <w:p w14:paraId="0F2C67A1" w14:textId="77777777" w:rsidR="00B86D61" w:rsidRPr="00285B8D"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285B8D" w14:paraId="5F637C28" w14:textId="77777777" w:rsidTr="00D861D7">
        <w:tc>
          <w:tcPr>
            <w:tcW w:w="3931" w:type="dxa"/>
          </w:tcPr>
          <w:p w14:paraId="77E69141" w14:textId="77777777" w:rsidR="00B86D61" w:rsidRPr="00285B8D" w:rsidRDefault="00B86D61" w:rsidP="00B86D61">
            <w:pPr>
              <w:widowControl w:val="0"/>
              <w:snapToGrid w:val="0"/>
              <w:spacing w:after="0" w:line="240" w:lineRule="auto"/>
              <w:ind w:firstLine="520"/>
              <w:rPr>
                <w:rFonts w:ascii="Times New Roman" w:hAnsi="Times New Roman" w:cs="Times New Roman"/>
                <w:b/>
                <w:sz w:val="24"/>
                <w:szCs w:val="24"/>
              </w:rPr>
            </w:pPr>
          </w:p>
        </w:tc>
        <w:tc>
          <w:tcPr>
            <w:tcW w:w="5816" w:type="dxa"/>
          </w:tcPr>
          <w:p w14:paraId="635F7049" w14:textId="77777777" w:rsidR="00B86D61" w:rsidRPr="00285B8D"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285B8D" w14:paraId="63B20443" w14:textId="77777777" w:rsidTr="00D861D7">
        <w:tc>
          <w:tcPr>
            <w:tcW w:w="3931" w:type="dxa"/>
          </w:tcPr>
          <w:p w14:paraId="069EE9FE" w14:textId="77777777" w:rsidR="00B86D61" w:rsidRPr="00285B8D" w:rsidRDefault="00B86D61" w:rsidP="00B86D61">
            <w:pPr>
              <w:widowControl w:val="0"/>
              <w:snapToGrid w:val="0"/>
              <w:spacing w:after="0" w:line="240" w:lineRule="auto"/>
              <w:ind w:firstLine="520"/>
              <w:rPr>
                <w:rFonts w:ascii="Times New Roman" w:hAnsi="Times New Roman" w:cs="Times New Roman"/>
                <w:b/>
                <w:sz w:val="24"/>
                <w:szCs w:val="24"/>
              </w:rPr>
            </w:pPr>
          </w:p>
        </w:tc>
        <w:tc>
          <w:tcPr>
            <w:tcW w:w="5816" w:type="dxa"/>
            <w:shd w:val="clear" w:color="auto" w:fill="auto"/>
          </w:tcPr>
          <w:p w14:paraId="1983787D" w14:textId="77777777" w:rsidR="00B86D61" w:rsidRPr="00285B8D" w:rsidRDefault="00B86D61" w:rsidP="005E3D5C">
            <w:pPr>
              <w:widowControl w:val="0"/>
              <w:snapToGrid w:val="0"/>
              <w:spacing w:after="0" w:line="240" w:lineRule="auto"/>
              <w:ind w:firstLine="520"/>
              <w:jc w:val="right"/>
              <w:rPr>
                <w:rFonts w:ascii="Times New Roman" w:hAnsi="Times New Roman" w:cs="Times New Roman"/>
                <w:b/>
                <w:sz w:val="24"/>
                <w:szCs w:val="24"/>
              </w:rPr>
            </w:pPr>
            <w:r w:rsidRPr="00285B8D">
              <w:rPr>
                <w:rFonts w:ascii="Times New Roman" w:hAnsi="Times New Roman" w:cs="Times New Roman"/>
                <w:b/>
                <w:sz w:val="24"/>
                <w:szCs w:val="24"/>
              </w:rPr>
              <w:t>__________/</w:t>
            </w:r>
            <w:r w:rsidR="005E3D5C" w:rsidRPr="00285B8D">
              <w:rPr>
                <w:rFonts w:ascii="Times New Roman" w:hAnsi="Times New Roman" w:cs="Times New Roman"/>
                <w:b/>
                <w:sz w:val="24"/>
                <w:szCs w:val="24"/>
              </w:rPr>
              <w:t>Ольга ГНАТЕНКО</w:t>
            </w:r>
            <w:r w:rsidRPr="00285B8D">
              <w:rPr>
                <w:rFonts w:ascii="Times New Roman" w:hAnsi="Times New Roman" w:cs="Times New Roman"/>
                <w:b/>
                <w:sz w:val="24"/>
                <w:szCs w:val="24"/>
              </w:rPr>
              <w:t>/</w:t>
            </w:r>
          </w:p>
        </w:tc>
      </w:tr>
    </w:tbl>
    <w:p w14:paraId="3F5A68AA" w14:textId="77777777" w:rsidR="00B86D61" w:rsidRPr="00285B8D" w:rsidRDefault="00B86D61" w:rsidP="00B86D61">
      <w:pPr>
        <w:spacing w:after="0" w:line="240" w:lineRule="auto"/>
        <w:ind w:left="5387"/>
        <w:rPr>
          <w:rFonts w:ascii="Times New Roman" w:eastAsia="Times New Roman" w:hAnsi="Times New Roman" w:cs="Times New Roman"/>
          <w:b/>
          <w:sz w:val="24"/>
          <w:szCs w:val="24"/>
          <w:lang w:eastAsia="ru-RU"/>
        </w:rPr>
      </w:pPr>
    </w:p>
    <w:p w14:paraId="0A6E11EF" w14:textId="77777777" w:rsidR="00B86D61" w:rsidRPr="00285B8D" w:rsidRDefault="00B86D61" w:rsidP="00B86D61">
      <w:pPr>
        <w:spacing w:after="0" w:line="240" w:lineRule="auto"/>
        <w:jc w:val="center"/>
        <w:rPr>
          <w:rFonts w:ascii="Times New Roman" w:eastAsia="Times New Roman" w:hAnsi="Times New Roman" w:cs="Times New Roman"/>
          <w:sz w:val="24"/>
          <w:szCs w:val="24"/>
          <w:lang w:eastAsia="ru-RU"/>
        </w:rPr>
      </w:pPr>
    </w:p>
    <w:p w14:paraId="3BB2BEF0"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353D11B"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189E36E"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1E6DF02"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10626B9"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4083643"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285B8D">
        <w:rPr>
          <w:rFonts w:ascii="Times New Roman" w:eastAsia="Times New Roman" w:hAnsi="Times New Roman" w:cs="Times New Roman"/>
          <w:b/>
          <w:color w:val="000000"/>
          <w:sz w:val="24"/>
          <w:szCs w:val="24"/>
        </w:rPr>
        <w:t>ТЕНДЕРНА ДОКУМЕНТАЦІЯ</w:t>
      </w:r>
    </w:p>
    <w:p w14:paraId="2A1684E1"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285B8D">
        <w:rPr>
          <w:rFonts w:ascii="Times New Roman" w:eastAsia="Times New Roman" w:hAnsi="Times New Roman" w:cs="Times New Roman"/>
          <w:b/>
          <w:color w:val="000000"/>
          <w:sz w:val="24"/>
          <w:szCs w:val="24"/>
        </w:rPr>
        <w:t>на закупівлю</w:t>
      </w:r>
      <w:r w:rsidR="00B86D61" w:rsidRPr="00285B8D">
        <w:rPr>
          <w:rFonts w:ascii="Times New Roman" w:eastAsia="Times New Roman" w:hAnsi="Times New Roman" w:cs="Times New Roman"/>
          <w:b/>
          <w:color w:val="000000"/>
          <w:sz w:val="24"/>
          <w:szCs w:val="24"/>
        </w:rPr>
        <w:t>:</w:t>
      </w:r>
    </w:p>
    <w:p w14:paraId="3CF47731" w14:textId="77777777" w:rsidR="00415DBC" w:rsidRPr="00285B8D" w:rsidRDefault="00415DBC" w:rsidP="002769B7">
      <w:pPr>
        <w:widowControl w:val="0"/>
        <w:spacing w:after="0" w:line="240" w:lineRule="auto"/>
        <w:jc w:val="center"/>
        <w:rPr>
          <w:rFonts w:ascii="Times New Roman" w:eastAsia="Times New Roman" w:hAnsi="Times New Roman" w:cs="Times New Roman"/>
          <w:b/>
          <w:color w:val="000000"/>
          <w:sz w:val="24"/>
          <w:szCs w:val="24"/>
        </w:rPr>
      </w:pPr>
    </w:p>
    <w:p w14:paraId="098D6946" w14:textId="77777777" w:rsidR="00A21EC2" w:rsidRPr="00285B8D" w:rsidRDefault="0098362F" w:rsidP="0098362F">
      <w:pPr>
        <w:spacing w:after="0" w:line="240" w:lineRule="auto"/>
        <w:jc w:val="center"/>
        <w:rPr>
          <w:rFonts w:ascii="Times New Roman" w:eastAsia="Arial" w:hAnsi="Times New Roman" w:cs="Times New Roman"/>
          <w:b/>
          <w:iCs/>
          <w:sz w:val="24"/>
          <w:szCs w:val="24"/>
          <w:lang w:eastAsia="ru-RU"/>
        </w:rPr>
      </w:pPr>
      <w:bookmarkStart w:id="0" w:name="_Hlk129634434"/>
      <w:r w:rsidRPr="00285B8D">
        <w:rPr>
          <w:rFonts w:ascii="Times New Roman" w:eastAsia="Arial" w:hAnsi="Times New Roman" w:cs="Times New Roman"/>
          <w:b/>
          <w:iCs/>
          <w:sz w:val="24"/>
          <w:szCs w:val="24"/>
          <w:lang w:eastAsia="ru-RU"/>
        </w:rPr>
        <w:t>Автобус пасажирський типу MERCEDES-BEN</w:t>
      </w:r>
      <w:r w:rsidRPr="00285B8D">
        <w:rPr>
          <w:rFonts w:ascii="Times New Roman" w:eastAsia="Arial" w:hAnsi="Times New Roman" w:cs="Times New Roman"/>
          <w:b/>
          <w:iCs/>
          <w:sz w:val="24"/>
          <w:szCs w:val="24"/>
          <w:lang w:val="en-US" w:eastAsia="ru-RU"/>
        </w:rPr>
        <w:t>Z</w:t>
      </w:r>
      <w:r w:rsidR="00A21EC2" w:rsidRPr="00285B8D">
        <w:rPr>
          <w:rFonts w:ascii="Times New Roman" w:eastAsia="Arial" w:hAnsi="Times New Roman" w:cs="Times New Roman"/>
          <w:b/>
          <w:iCs/>
          <w:sz w:val="24"/>
          <w:szCs w:val="24"/>
          <w:lang w:eastAsia="ru-RU"/>
        </w:rPr>
        <w:t xml:space="preserve"> (такий , що був у використанні).</w:t>
      </w:r>
    </w:p>
    <w:p w14:paraId="110C4713" w14:textId="77777777" w:rsidR="0098362F" w:rsidRPr="00285B8D" w:rsidRDefault="0098362F" w:rsidP="0098362F">
      <w:pPr>
        <w:spacing w:after="0" w:line="240" w:lineRule="auto"/>
        <w:jc w:val="center"/>
        <w:rPr>
          <w:rFonts w:ascii="Times New Roman" w:eastAsia="Arial" w:hAnsi="Times New Roman" w:cs="Times New Roman"/>
          <w:b/>
          <w:sz w:val="24"/>
          <w:szCs w:val="24"/>
          <w:lang w:eastAsia="ru-RU"/>
        </w:rPr>
      </w:pPr>
      <w:r w:rsidRPr="00285B8D">
        <w:rPr>
          <w:rFonts w:ascii="Times New Roman" w:eastAsia="Arial" w:hAnsi="Times New Roman" w:cs="Times New Roman"/>
          <w:b/>
          <w:sz w:val="24"/>
          <w:szCs w:val="24"/>
          <w:lang w:eastAsia="ru-RU"/>
        </w:rPr>
        <w:t>Код предмета закупівлі згідно з ДК 021:2015 – 34120000-4 Мототранспортні засоби для перевезення 10 і більше осіб</w:t>
      </w:r>
    </w:p>
    <w:p w14:paraId="1F0F5090" w14:textId="77777777" w:rsidR="00B86D61" w:rsidRPr="00285B8D" w:rsidRDefault="00B86D61" w:rsidP="00B86D61">
      <w:pPr>
        <w:suppressAutoHyphens/>
        <w:spacing w:after="0" w:line="240" w:lineRule="auto"/>
        <w:jc w:val="center"/>
        <w:rPr>
          <w:rFonts w:ascii="Times New Roman" w:eastAsia="Times New Roman" w:hAnsi="Times New Roman" w:cs="Times New Roman"/>
          <w:b/>
          <w:bCs/>
          <w:kern w:val="1"/>
          <w:sz w:val="24"/>
          <w:szCs w:val="24"/>
          <w:lang w:eastAsia="en-US"/>
        </w:rPr>
      </w:pPr>
    </w:p>
    <w:p w14:paraId="299261AE" w14:textId="77777777" w:rsidR="00415DBC" w:rsidRPr="00285B8D" w:rsidRDefault="00415DBC" w:rsidP="00415DBC">
      <w:pPr>
        <w:widowControl w:val="0"/>
        <w:spacing w:after="0" w:line="240" w:lineRule="auto"/>
        <w:jc w:val="center"/>
        <w:rPr>
          <w:rFonts w:ascii="Times New Roman" w:eastAsia="Times New Roman" w:hAnsi="Times New Roman" w:cs="Times New Roman"/>
          <w:b/>
          <w:bCs/>
          <w:color w:val="000000"/>
          <w:sz w:val="24"/>
          <w:szCs w:val="24"/>
        </w:rPr>
      </w:pPr>
      <w:r w:rsidRPr="00285B8D">
        <w:rPr>
          <w:rFonts w:ascii="Times New Roman" w:eastAsia="Times New Roman" w:hAnsi="Times New Roman" w:cs="Times New Roman"/>
          <w:b/>
          <w:bCs/>
          <w:color w:val="000000"/>
          <w:sz w:val="24"/>
          <w:szCs w:val="24"/>
        </w:rPr>
        <w:t>Процедура закупівлі: відкриті торги з особливостями</w:t>
      </w:r>
    </w:p>
    <w:bookmarkEnd w:id="0"/>
    <w:p w14:paraId="6FBA20FB" w14:textId="77777777" w:rsidR="00415DBC" w:rsidRPr="00285B8D" w:rsidRDefault="00415DBC" w:rsidP="00415DBC">
      <w:pPr>
        <w:widowControl w:val="0"/>
        <w:spacing w:after="0" w:line="240" w:lineRule="auto"/>
        <w:jc w:val="center"/>
        <w:rPr>
          <w:rFonts w:ascii="Times New Roman" w:eastAsia="Times New Roman" w:hAnsi="Times New Roman" w:cs="Times New Roman"/>
          <w:b/>
          <w:color w:val="000000"/>
          <w:sz w:val="24"/>
          <w:szCs w:val="24"/>
        </w:rPr>
      </w:pPr>
    </w:p>
    <w:p w14:paraId="5290360B"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1761D64" w14:textId="77777777" w:rsidR="00B86D61" w:rsidRPr="00285B8D" w:rsidRDefault="00B86D61" w:rsidP="00B86D61">
      <w:pPr>
        <w:suppressAutoHyphens/>
        <w:spacing w:after="0" w:line="240" w:lineRule="auto"/>
        <w:jc w:val="center"/>
        <w:rPr>
          <w:rFonts w:ascii="Times New Roman" w:eastAsia="Times New Roman" w:hAnsi="Times New Roman" w:cs="Times New Roman"/>
          <w:b/>
          <w:bCs/>
          <w:kern w:val="1"/>
          <w:sz w:val="24"/>
          <w:szCs w:val="24"/>
          <w:lang w:eastAsia="en-US"/>
        </w:rPr>
      </w:pPr>
      <w:bookmarkStart w:id="1" w:name="_Hlk129634492"/>
    </w:p>
    <w:bookmarkEnd w:id="1"/>
    <w:p w14:paraId="2B522D31" w14:textId="77777777" w:rsidR="00B86D61" w:rsidRPr="00285B8D" w:rsidRDefault="00B86D61" w:rsidP="00B86D61">
      <w:pPr>
        <w:spacing w:before="240" w:after="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w:t>
      </w:r>
    </w:p>
    <w:p w14:paraId="0A9C7C8F"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0632B11"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777F457"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FE5A8E5"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88D684E"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3E74FC7"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BEC5E28"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5E50EB4"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1F71F811"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246747F"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13F0218D"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E43E9F9" w14:textId="77777777" w:rsidR="002769B7" w:rsidRPr="00285B8D"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E73E7CD" w14:textId="77777777" w:rsidR="002769B7" w:rsidRPr="00285B8D" w:rsidRDefault="002769B7" w:rsidP="002769B7">
      <w:pPr>
        <w:widowControl w:val="0"/>
        <w:spacing w:after="0" w:line="240" w:lineRule="auto"/>
        <w:jc w:val="center"/>
        <w:rPr>
          <w:rFonts w:ascii="Times New Roman" w:eastAsia="Times New Roman" w:hAnsi="Times New Roman" w:cs="Times New Roman"/>
          <w:color w:val="000000"/>
          <w:sz w:val="24"/>
          <w:szCs w:val="24"/>
        </w:rPr>
      </w:pPr>
    </w:p>
    <w:p w14:paraId="0F905E25" w14:textId="77777777" w:rsidR="007D2C67" w:rsidRPr="00285B8D"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30786D89" w14:textId="77777777" w:rsidR="007D2C67" w:rsidRPr="00285B8D"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170EEE2C" w14:textId="77777777" w:rsidR="007D2C67" w:rsidRPr="00285B8D"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32D3D9D0" w14:textId="77777777" w:rsidR="001C5B51" w:rsidRPr="00285B8D" w:rsidRDefault="001C5B51" w:rsidP="002769B7">
      <w:pPr>
        <w:widowControl w:val="0"/>
        <w:spacing w:after="0" w:line="240" w:lineRule="auto"/>
        <w:jc w:val="center"/>
        <w:rPr>
          <w:rFonts w:ascii="Times New Roman" w:eastAsia="Times New Roman" w:hAnsi="Times New Roman" w:cs="Times New Roman"/>
          <w:color w:val="000000"/>
          <w:sz w:val="24"/>
          <w:szCs w:val="24"/>
          <w:lang w:val="ru-RU"/>
        </w:rPr>
      </w:pPr>
    </w:p>
    <w:p w14:paraId="0457D383" w14:textId="77777777" w:rsidR="002769B7" w:rsidRPr="00285B8D" w:rsidRDefault="002769B7" w:rsidP="002769B7">
      <w:pPr>
        <w:widowControl w:val="0"/>
        <w:spacing w:after="0" w:line="240" w:lineRule="auto"/>
        <w:jc w:val="center"/>
        <w:rPr>
          <w:rFonts w:ascii="Times New Roman" w:eastAsia="Times New Roman" w:hAnsi="Times New Roman" w:cs="Times New Roman"/>
          <w:color w:val="000000"/>
          <w:sz w:val="24"/>
          <w:szCs w:val="24"/>
        </w:rPr>
      </w:pPr>
    </w:p>
    <w:p w14:paraId="3859FEFD" w14:textId="77777777" w:rsidR="002769B7" w:rsidRPr="00285B8D" w:rsidRDefault="00415DBC" w:rsidP="00415DBC">
      <w:pPr>
        <w:widowControl w:val="0"/>
        <w:spacing w:after="0" w:line="240" w:lineRule="auto"/>
        <w:jc w:val="center"/>
        <w:rPr>
          <w:rFonts w:ascii="Times New Roman" w:eastAsia="Times New Roman" w:hAnsi="Times New Roman" w:cs="Times New Roman"/>
          <w:b/>
          <w:color w:val="000000"/>
          <w:sz w:val="24"/>
          <w:szCs w:val="24"/>
        </w:rPr>
      </w:pPr>
      <w:r w:rsidRPr="00285B8D">
        <w:rPr>
          <w:rFonts w:ascii="Times New Roman" w:eastAsia="Times New Roman" w:hAnsi="Times New Roman" w:cs="Times New Roman"/>
          <w:b/>
          <w:color w:val="000000"/>
          <w:sz w:val="24"/>
          <w:szCs w:val="24"/>
          <w:lang w:val="en-US"/>
        </w:rPr>
        <w:t>c.</w:t>
      </w:r>
      <w:r w:rsidR="00D861D7" w:rsidRPr="00285B8D">
        <w:rPr>
          <w:rFonts w:ascii="Times New Roman" w:eastAsia="Times New Roman" w:hAnsi="Times New Roman" w:cs="Times New Roman"/>
          <w:b/>
          <w:color w:val="000000"/>
          <w:sz w:val="24"/>
          <w:szCs w:val="24"/>
        </w:rPr>
        <w:t>Старокозаче 202</w:t>
      </w:r>
      <w:r w:rsidR="00D861D7" w:rsidRPr="00285B8D">
        <w:rPr>
          <w:rFonts w:ascii="Times New Roman" w:eastAsia="Times New Roman" w:hAnsi="Times New Roman" w:cs="Times New Roman"/>
          <w:b/>
          <w:color w:val="000000"/>
          <w:sz w:val="24"/>
          <w:szCs w:val="24"/>
          <w:lang w:val="ru-RU"/>
        </w:rPr>
        <w:t>4</w:t>
      </w:r>
      <w:r w:rsidRPr="00285B8D">
        <w:rPr>
          <w:rFonts w:ascii="Times New Roman" w:eastAsia="Times New Roman" w:hAnsi="Times New Roman" w:cs="Times New Roman"/>
          <w:b/>
          <w:color w:val="000000"/>
          <w:sz w:val="24"/>
          <w:szCs w:val="24"/>
        </w:rPr>
        <w:t>р.</w:t>
      </w:r>
    </w:p>
    <w:p w14:paraId="6F9804CD" w14:textId="77777777" w:rsidR="00B70CAD" w:rsidRPr="00285B8D"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35FD24F5" w14:textId="77777777" w:rsidR="00B70CAD" w:rsidRPr="00285B8D"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4B7FA7D7" w14:textId="77777777" w:rsidR="00BC07E3" w:rsidRPr="00285B8D" w:rsidRDefault="00BC07E3" w:rsidP="00415DBC">
      <w:pPr>
        <w:widowControl w:val="0"/>
        <w:spacing w:after="0" w:line="240" w:lineRule="auto"/>
        <w:jc w:val="center"/>
        <w:rPr>
          <w:rFonts w:ascii="Times New Roman" w:eastAsia="Times New Roman" w:hAnsi="Times New Roman" w:cs="Times New Roman"/>
          <w:b/>
          <w:color w:val="000000"/>
          <w:sz w:val="24"/>
          <w:szCs w:val="24"/>
        </w:rPr>
      </w:pPr>
    </w:p>
    <w:tbl>
      <w:tblPr>
        <w:tblW w:w="9937"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1"/>
        <w:gridCol w:w="2693"/>
        <w:gridCol w:w="6662"/>
      </w:tblGrid>
      <w:tr w:rsidR="002769B7" w:rsidRPr="00285B8D" w14:paraId="0A68BC02" w14:textId="77777777" w:rsidTr="002D5684">
        <w:tc>
          <w:tcPr>
            <w:tcW w:w="582" w:type="dxa"/>
            <w:gridSpan w:val="2"/>
            <w:shd w:val="clear" w:color="auto" w:fill="FFFFFF"/>
          </w:tcPr>
          <w:p w14:paraId="7B56BEF7" w14:textId="77777777" w:rsidR="002769B7" w:rsidRPr="00285B8D" w:rsidRDefault="002769B7" w:rsidP="0080733E">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lastRenderedPageBreak/>
              <w:t>№</w:t>
            </w:r>
          </w:p>
        </w:tc>
        <w:tc>
          <w:tcPr>
            <w:tcW w:w="9355" w:type="dxa"/>
            <w:gridSpan w:val="2"/>
            <w:shd w:val="clear" w:color="auto" w:fill="FFFFFF"/>
          </w:tcPr>
          <w:p w14:paraId="49E8FE18" w14:textId="1609A08A" w:rsidR="002769B7" w:rsidRPr="00285B8D" w:rsidRDefault="00FD7226" w:rsidP="0080733E">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Розділ І</w:t>
            </w:r>
            <w:r w:rsidR="007B0EF5" w:rsidRPr="00285B8D">
              <w:rPr>
                <w:rFonts w:ascii="Times New Roman" w:eastAsia="Times New Roman" w:hAnsi="Times New Roman" w:cs="Times New Roman"/>
                <w:b/>
                <w:sz w:val="24"/>
                <w:szCs w:val="24"/>
              </w:rPr>
              <w:t>.</w:t>
            </w:r>
            <w:r w:rsidR="00A651E5" w:rsidRPr="00285B8D">
              <w:rPr>
                <w:rFonts w:ascii="Times New Roman" w:eastAsia="Times New Roman" w:hAnsi="Times New Roman" w:cs="Times New Roman"/>
                <w:b/>
                <w:sz w:val="24"/>
                <w:szCs w:val="24"/>
              </w:rPr>
              <w:t xml:space="preserve"> </w:t>
            </w:r>
            <w:r w:rsidR="002769B7" w:rsidRPr="00285B8D">
              <w:rPr>
                <w:rFonts w:ascii="Times New Roman" w:eastAsia="Times New Roman" w:hAnsi="Times New Roman" w:cs="Times New Roman"/>
                <w:b/>
                <w:sz w:val="24"/>
                <w:szCs w:val="24"/>
              </w:rPr>
              <w:t>Загальні положення</w:t>
            </w:r>
          </w:p>
        </w:tc>
      </w:tr>
      <w:tr w:rsidR="002769B7" w:rsidRPr="00285B8D" w14:paraId="345E174A" w14:textId="77777777" w:rsidTr="002D5684">
        <w:trPr>
          <w:trHeight w:val="17"/>
        </w:trPr>
        <w:tc>
          <w:tcPr>
            <w:tcW w:w="582" w:type="dxa"/>
            <w:gridSpan w:val="2"/>
            <w:shd w:val="clear" w:color="auto" w:fill="FFFFFF"/>
          </w:tcPr>
          <w:p w14:paraId="6F0151AB" w14:textId="77777777" w:rsidR="002769B7" w:rsidRPr="00285B8D" w:rsidRDefault="002769B7" w:rsidP="0080733E">
            <w:pPr>
              <w:spacing w:after="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w:t>
            </w:r>
          </w:p>
        </w:tc>
        <w:tc>
          <w:tcPr>
            <w:tcW w:w="2693" w:type="dxa"/>
            <w:shd w:val="clear" w:color="auto" w:fill="FFFFFF"/>
          </w:tcPr>
          <w:p w14:paraId="20A70F20" w14:textId="77777777" w:rsidR="002769B7" w:rsidRPr="00285B8D" w:rsidRDefault="002769B7" w:rsidP="0080733E">
            <w:pPr>
              <w:spacing w:after="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2</w:t>
            </w:r>
          </w:p>
        </w:tc>
        <w:tc>
          <w:tcPr>
            <w:tcW w:w="6662" w:type="dxa"/>
            <w:shd w:val="clear" w:color="auto" w:fill="FFFFFF"/>
          </w:tcPr>
          <w:p w14:paraId="43FBF7CC" w14:textId="77777777" w:rsidR="002769B7" w:rsidRPr="00285B8D" w:rsidRDefault="002769B7" w:rsidP="0080733E">
            <w:pPr>
              <w:spacing w:after="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3</w:t>
            </w:r>
          </w:p>
        </w:tc>
      </w:tr>
      <w:tr w:rsidR="002769B7" w:rsidRPr="00285B8D" w14:paraId="0DCDD887" w14:textId="77777777" w:rsidTr="002D5684">
        <w:tc>
          <w:tcPr>
            <w:tcW w:w="582" w:type="dxa"/>
            <w:gridSpan w:val="2"/>
            <w:shd w:val="clear" w:color="auto" w:fill="FFFFFF"/>
          </w:tcPr>
          <w:p w14:paraId="18B044FB" w14:textId="77777777" w:rsidR="002769B7" w:rsidRPr="00285B8D" w:rsidRDefault="002769B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w:t>
            </w:r>
          </w:p>
        </w:tc>
        <w:tc>
          <w:tcPr>
            <w:tcW w:w="2693" w:type="dxa"/>
            <w:shd w:val="clear" w:color="auto" w:fill="FFFFFF"/>
          </w:tcPr>
          <w:p w14:paraId="3D531585" w14:textId="77777777" w:rsidR="002769B7" w:rsidRPr="00285B8D" w:rsidRDefault="002769B7" w:rsidP="0080733E">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Терміни, які вживаються в тендерній документації</w:t>
            </w:r>
          </w:p>
        </w:tc>
        <w:tc>
          <w:tcPr>
            <w:tcW w:w="6662" w:type="dxa"/>
            <w:shd w:val="clear" w:color="auto" w:fill="FFFFFF"/>
          </w:tcPr>
          <w:p w14:paraId="376D5BF8" w14:textId="77777777" w:rsidR="00B00235" w:rsidRPr="00285B8D" w:rsidRDefault="00B00235" w:rsidP="00B00235">
            <w:pP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Тендерну д</w:t>
            </w:r>
            <w:r w:rsidRPr="00285B8D">
              <w:rPr>
                <w:rFonts w:ascii="Times New Roman" w:eastAsia="Times New Roman" w:hAnsi="Times New Roman" w:cs="Times New Roman"/>
                <w:color w:val="000000"/>
                <w:sz w:val="24"/>
                <w:szCs w:val="24"/>
                <w:lang w:eastAsia="ru-RU"/>
              </w:rPr>
              <w:t xml:space="preserve">окументацію розроблено відповідно до вимог Закону </w:t>
            </w:r>
            <w:r w:rsidRPr="00285B8D">
              <w:rPr>
                <w:rFonts w:ascii="Times New Roman" w:eastAsia="Times New Roman" w:hAnsi="Times New Roman" w:cs="Times New Roman"/>
                <w:sz w:val="24"/>
                <w:szCs w:val="24"/>
                <w:lang w:eastAsia="ru-RU"/>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96E0BF6" w14:textId="77777777" w:rsidR="007D2C67" w:rsidRPr="00285B8D" w:rsidRDefault="00B00235" w:rsidP="00B00235">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color w:val="000000"/>
                <w:sz w:val="24"/>
                <w:szCs w:val="24"/>
                <w:lang w:eastAsia="ru-RU"/>
              </w:rPr>
              <w:t xml:space="preserve"> Терміни, які використовуються в цій документації, вживаються у значенні, наведеному в Законі та </w:t>
            </w:r>
            <w:r w:rsidRPr="00285B8D">
              <w:rPr>
                <w:rFonts w:ascii="Times New Roman" w:eastAsia="Times New Roman" w:hAnsi="Times New Roman" w:cs="Times New Roman"/>
                <w:sz w:val="24"/>
                <w:szCs w:val="24"/>
                <w:lang w:eastAsia="ru-RU"/>
              </w:rPr>
              <w:t>Особливостях.</w:t>
            </w:r>
          </w:p>
        </w:tc>
      </w:tr>
      <w:tr w:rsidR="002769B7" w:rsidRPr="00285B8D" w14:paraId="61C3022B" w14:textId="77777777" w:rsidTr="002D5684">
        <w:tc>
          <w:tcPr>
            <w:tcW w:w="582" w:type="dxa"/>
            <w:gridSpan w:val="2"/>
            <w:shd w:val="clear" w:color="auto" w:fill="FFFFFF"/>
          </w:tcPr>
          <w:p w14:paraId="2CF865C5" w14:textId="77777777" w:rsidR="002769B7" w:rsidRPr="00285B8D" w:rsidRDefault="002769B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2</w:t>
            </w:r>
          </w:p>
        </w:tc>
        <w:tc>
          <w:tcPr>
            <w:tcW w:w="2693" w:type="dxa"/>
            <w:shd w:val="clear" w:color="auto" w:fill="FFFFFF"/>
          </w:tcPr>
          <w:p w14:paraId="50650F48" w14:textId="77777777" w:rsidR="002769B7" w:rsidRPr="00285B8D" w:rsidRDefault="002769B7" w:rsidP="0080733E">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Інформація про замовника торгів</w:t>
            </w:r>
          </w:p>
        </w:tc>
        <w:tc>
          <w:tcPr>
            <w:tcW w:w="6662" w:type="dxa"/>
            <w:shd w:val="clear" w:color="auto" w:fill="FFFFFF"/>
          </w:tcPr>
          <w:p w14:paraId="50081964" w14:textId="77777777" w:rsidR="002769B7" w:rsidRPr="00285B8D" w:rsidRDefault="002769B7" w:rsidP="0080733E">
            <w:pPr>
              <w:spacing w:before="150" w:after="150" w:line="240" w:lineRule="auto"/>
              <w:rPr>
                <w:rFonts w:ascii="Times New Roman" w:eastAsia="Times New Roman" w:hAnsi="Times New Roman" w:cs="Times New Roman"/>
                <w:sz w:val="24"/>
                <w:szCs w:val="24"/>
              </w:rPr>
            </w:pPr>
          </w:p>
        </w:tc>
      </w:tr>
      <w:tr w:rsidR="002769B7" w:rsidRPr="00285B8D" w14:paraId="185F7C18" w14:textId="77777777" w:rsidTr="002D5684">
        <w:tc>
          <w:tcPr>
            <w:tcW w:w="582" w:type="dxa"/>
            <w:gridSpan w:val="2"/>
            <w:shd w:val="clear" w:color="auto" w:fill="FFFFFF"/>
          </w:tcPr>
          <w:p w14:paraId="11371A98" w14:textId="77777777" w:rsidR="002769B7" w:rsidRPr="00285B8D" w:rsidRDefault="002769B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2.1</w:t>
            </w:r>
          </w:p>
        </w:tc>
        <w:tc>
          <w:tcPr>
            <w:tcW w:w="2693" w:type="dxa"/>
            <w:shd w:val="clear" w:color="auto" w:fill="FFFFFF"/>
          </w:tcPr>
          <w:p w14:paraId="0A03ED13" w14:textId="77777777" w:rsidR="002769B7" w:rsidRPr="00285B8D" w:rsidRDefault="002769B7" w:rsidP="0080733E">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повне найменування</w:t>
            </w:r>
          </w:p>
        </w:tc>
        <w:tc>
          <w:tcPr>
            <w:tcW w:w="6662" w:type="dxa"/>
            <w:shd w:val="clear" w:color="auto" w:fill="FFFFFF"/>
          </w:tcPr>
          <w:p w14:paraId="53AA99B0" w14:textId="77777777" w:rsidR="00B86D61" w:rsidRPr="00285B8D" w:rsidRDefault="00B86D61" w:rsidP="00B86D61">
            <w:pPr>
              <w:jc w:val="both"/>
              <w:rPr>
                <w:rFonts w:ascii="Times New Roman" w:eastAsia="Times New Roman" w:hAnsi="Times New Roman" w:cs="Times New Roman"/>
                <w:b/>
                <w:iCs/>
                <w:sz w:val="24"/>
                <w:szCs w:val="24"/>
              </w:rPr>
            </w:pPr>
            <w:r w:rsidRPr="00285B8D">
              <w:rPr>
                <w:rFonts w:ascii="Times New Roman" w:eastAsia="Times New Roman" w:hAnsi="Times New Roman" w:cs="Times New Roman"/>
                <w:b/>
                <w:iCs/>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52D6E016" w14:textId="77777777" w:rsidR="002769B7" w:rsidRPr="00285B8D" w:rsidRDefault="00B86D61" w:rsidP="00B86D61">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iCs/>
                <w:sz w:val="24"/>
                <w:szCs w:val="24"/>
              </w:rPr>
              <w:t>Код ЄДРПОУ: 42180111</w:t>
            </w:r>
          </w:p>
        </w:tc>
      </w:tr>
      <w:tr w:rsidR="002769B7" w:rsidRPr="00285B8D" w14:paraId="7C0E0F4E" w14:textId="77777777" w:rsidTr="002D5684">
        <w:tc>
          <w:tcPr>
            <w:tcW w:w="582" w:type="dxa"/>
            <w:gridSpan w:val="2"/>
            <w:shd w:val="clear" w:color="auto" w:fill="FFFFFF"/>
          </w:tcPr>
          <w:p w14:paraId="22285EDE" w14:textId="77777777" w:rsidR="002769B7" w:rsidRPr="00285B8D" w:rsidRDefault="002769B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2.2</w:t>
            </w:r>
          </w:p>
        </w:tc>
        <w:tc>
          <w:tcPr>
            <w:tcW w:w="2693" w:type="dxa"/>
            <w:shd w:val="clear" w:color="auto" w:fill="FFFFFF"/>
          </w:tcPr>
          <w:p w14:paraId="01CC1C54" w14:textId="77777777" w:rsidR="002769B7" w:rsidRPr="00285B8D" w:rsidRDefault="002769B7" w:rsidP="0080733E">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місцезнаходження</w:t>
            </w:r>
          </w:p>
        </w:tc>
        <w:tc>
          <w:tcPr>
            <w:tcW w:w="6662" w:type="dxa"/>
            <w:shd w:val="clear" w:color="auto" w:fill="FFFFFF"/>
          </w:tcPr>
          <w:p w14:paraId="0E678667" w14:textId="77777777" w:rsidR="00B86D61" w:rsidRPr="00285B8D" w:rsidRDefault="00B86D61" w:rsidP="00B86D61">
            <w:pPr>
              <w:pStyle w:val="af6"/>
              <w:spacing w:before="0" w:beforeAutospacing="0" w:after="0" w:afterAutospacing="0"/>
              <w:rPr>
                <w:lang w:val="uk-UA"/>
              </w:rPr>
            </w:pPr>
            <w:r w:rsidRPr="00285B8D">
              <w:rPr>
                <w:b/>
                <w:lang w:val="uk-UA"/>
              </w:rPr>
              <w:t xml:space="preserve">Юридична адреса: </w:t>
            </w:r>
            <w:r w:rsidRPr="00285B8D">
              <w:rPr>
                <w:lang w:val="uk-UA"/>
              </w:rPr>
              <w:t>67730, Одеська область, Білгород-Дністровський район, село Старокозаче, вулиця Соборна, 34</w:t>
            </w:r>
          </w:p>
          <w:p w14:paraId="349BE6A0" w14:textId="77777777" w:rsidR="00B86D61" w:rsidRPr="00285B8D" w:rsidRDefault="00B86D61" w:rsidP="00B86D61">
            <w:pPr>
              <w:widowControl w:val="0"/>
              <w:spacing w:after="0" w:line="240" w:lineRule="auto"/>
              <w:rPr>
                <w:rFonts w:ascii="Times New Roman" w:eastAsia="Arial Unicode MS" w:hAnsi="Times New Roman" w:cs="Times New Roman"/>
                <w:color w:val="000000"/>
                <w:sz w:val="24"/>
                <w:szCs w:val="24"/>
                <w:lang w:bidi="uk-UA"/>
              </w:rPr>
            </w:pPr>
            <w:r w:rsidRPr="00285B8D">
              <w:rPr>
                <w:rFonts w:ascii="Times New Roman" w:eastAsia="Arial Unicode MS" w:hAnsi="Times New Roman" w:cs="Times New Roman"/>
                <w:b/>
                <w:bCs/>
                <w:color w:val="000000"/>
                <w:sz w:val="24"/>
                <w:szCs w:val="24"/>
                <w:lang w:bidi="uk-UA"/>
              </w:rPr>
              <w:t xml:space="preserve">Поштова адреса: </w:t>
            </w:r>
            <w:r w:rsidRPr="00285B8D">
              <w:rPr>
                <w:rFonts w:ascii="Times New Roman" w:hAnsi="Times New Roman" w:cs="Times New Roman"/>
                <w:sz w:val="24"/>
                <w:szCs w:val="24"/>
              </w:rPr>
              <w:t>67730, Одеська область, Білгород-Дністровський район, село Старокозаче, вулиця Соборна, 18</w:t>
            </w:r>
          </w:p>
          <w:p w14:paraId="5BEB645C" w14:textId="77777777" w:rsidR="00B86D61" w:rsidRPr="00285B8D" w:rsidRDefault="00B86D61" w:rsidP="00B86D61">
            <w:pPr>
              <w:widowControl w:val="0"/>
              <w:spacing w:after="0" w:line="240" w:lineRule="auto"/>
              <w:rPr>
                <w:rFonts w:ascii="Times New Roman" w:eastAsia="Arial Unicode MS" w:hAnsi="Times New Roman" w:cs="Times New Roman"/>
                <w:color w:val="000000"/>
                <w:sz w:val="24"/>
                <w:szCs w:val="24"/>
                <w:lang w:bidi="uk-UA"/>
              </w:rPr>
            </w:pPr>
            <w:r w:rsidRPr="00285B8D">
              <w:rPr>
                <w:rFonts w:ascii="Times New Roman" w:eastAsia="Arial Unicode MS" w:hAnsi="Times New Roman" w:cs="Times New Roman"/>
                <w:b/>
                <w:bCs/>
                <w:color w:val="000000"/>
                <w:sz w:val="24"/>
                <w:szCs w:val="24"/>
                <w:lang w:bidi="uk-UA"/>
              </w:rPr>
              <w:t xml:space="preserve">Місцезнаходження: </w:t>
            </w:r>
            <w:r w:rsidRPr="00285B8D">
              <w:rPr>
                <w:rFonts w:ascii="Times New Roman" w:hAnsi="Times New Roman" w:cs="Times New Roman"/>
                <w:sz w:val="24"/>
                <w:szCs w:val="24"/>
              </w:rPr>
              <w:t>67730, Одеська область, Білгород-Дністровський район, село Старокозаче, вулиця Соборна, 18</w:t>
            </w:r>
          </w:p>
          <w:p w14:paraId="70760E43" w14:textId="77777777" w:rsidR="002769B7" w:rsidRPr="00285B8D" w:rsidRDefault="002769B7" w:rsidP="0080733E">
            <w:pPr>
              <w:spacing w:before="150" w:after="150" w:line="240" w:lineRule="auto"/>
              <w:rPr>
                <w:rFonts w:ascii="Times New Roman" w:eastAsia="Times New Roman" w:hAnsi="Times New Roman" w:cs="Times New Roman"/>
                <w:sz w:val="24"/>
                <w:szCs w:val="24"/>
              </w:rPr>
            </w:pPr>
          </w:p>
        </w:tc>
      </w:tr>
      <w:tr w:rsidR="002769B7" w:rsidRPr="00285B8D" w14:paraId="42F32F12" w14:textId="77777777" w:rsidTr="00B44FE1">
        <w:tc>
          <w:tcPr>
            <w:tcW w:w="582" w:type="dxa"/>
            <w:gridSpan w:val="2"/>
            <w:shd w:val="clear" w:color="auto" w:fill="FFFFFF" w:themeFill="background1"/>
          </w:tcPr>
          <w:p w14:paraId="426E23FD" w14:textId="77777777" w:rsidR="002769B7" w:rsidRPr="00285B8D" w:rsidRDefault="002769B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2.3</w:t>
            </w:r>
          </w:p>
        </w:tc>
        <w:tc>
          <w:tcPr>
            <w:tcW w:w="2693" w:type="dxa"/>
            <w:shd w:val="clear" w:color="auto" w:fill="FFFFFF"/>
          </w:tcPr>
          <w:p w14:paraId="1667761B" w14:textId="77777777" w:rsidR="002769B7" w:rsidRPr="00285B8D" w:rsidRDefault="00B00235" w:rsidP="0080733E">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cPr>
          <w:p w14:paraId="1A2AB171" w14:textId="77777777" w:rsidR="00DE062F" w:rsidRPr="00285B8D" w:rsidRDefault="00DE062F" w:rsidP="00DE062F">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b/>
                <w:sz w:val="24"/>
                <w:szCs w:val="24"/>
              </w:rPr>
              <w:t>Гнатенко Ольга Василівна</w:t>
            </w:r>
            <w:r w:rsidRPr="00285B8D">
              <w:rPr>
                <w:rFonts w:ascii="Times New Roman" w:eastAsia="Times New Roman" w:hAnsi="Times New Roman" w:cs="Times New Roman"/>
                <w:sz w:val="24"/>
                <w:szCs w:val="24"/>
              </w:rPr>
              <w:t xml:space="preserve"> – фахівець з публічних закупівель відділу бухгалтерського обліку та звітності Управління освіти, культури, молоді та спорту Старокозацької сільської ради.</w:t>
            </w:r>
          </w:p>
          <w:p w14:paraId="72E60866" w14:textId="77777777" w:rsidR="00DE062F" w:rsidRPr="00285B8D" w:rsidRDefault="00DE062F" w:rsidP="00DE062F">
            <w:pPr>
              <w:spacing w:before="150" w:after="150" w:line="240" w:lineRule="auto"/>
              <w:rPr>
                <w:rFonts w:ascii="Times New Roman" w:eastAsia="Times New Roman" w:hAnsi="Times New Roman" w:cs="Times New Roman"/>
                <w:sz w:val="24"/>
                <w:szCs w:val="24"/>
                <w:lang w:val="en-US"/>
              </w:rPr>
            </w:pPr>
            <w:r w:rsidRPr="00285B8D">
              <w:rPr>
                <w:rFonts w:ascii="Times New Roman" w:eastAsia="Times New Roman" w:hAnsi="Times New Roman" w:cs="Times New Roman"/>
                <w:sz w:val="24"/>
                <w:szCs w:val="24"/>
              </w:rPr>
              <w:t xml:space="preserve">Тел. 0984614440, </w:t>
            </w:r>
            <w:r w:rsidRPr="00285B8D">
              <w:rPr>
                <w:rFonts w:ascii="Times New Roman" w:eastAsia="Times New Roman" w:hAnsi="Times New Roman" w:cs="Times New Roman"/>
                <w:sz w:val="24"/>
                <w:szCs w:val="24"/>
                <w:lang w:val="en-US"/>
              </w:rPr>
              <w:t>e-mail</w:t>
            </w:r>
            <w:r w:rsidRPr="00285B8D">
              <w:rPr>
                <w:rFonts w:ascii="Times New Roman" w:eastAsia="Times New Roman" w:hAnsi="Times New Roman" w:cs="Times New Roman"/>
                <w:sz w:val="24"/>
                <w:szCs w:val="24"/>
              </w:rPr>
              <w:t xml:space="preserve">: </w:t>
            </w:r>
            <w:r w:rsidR="0006500B" w:rsidRPr="00285B8D">
              <w:rPr>
                <w:rFonts w:ascii="Times New Roman" w:eastAsia="Times New Roman" w:hAnsi="Times New Roman" w:cs="Times New Roman"/>
                <w:sz w:val="24"/>
                <w:szCs w:val="24"/>
                <w:lang w:val="ru-RU"/>
              </w:rPr>
              <w:fldChar w:fldCharType="begin"/>
            </w:r>
            <w:r w:rsidRPr="00285B8D">
              <w:rPr>
                <w:rFonts w:ascii="Times New Roman" w:eastAsia="Times New Roman" w:hAnsi="Times New Roman" w:cs="Times New Roman"/>
                <w:sz w:val="24"/>
                <w:szCs w:val="24"/>
                <w:lang w:val="en-US"/>
              </w:rPr>
              <w:instrText xml:space="preserve"> HYPERLINK "mailto:buhvostotg@gmail.com</w:instrText>
            </w:r>
          </w:p>
          <w:p w14:paraId="7DDD34C6" w14:textId="77777777" w:rsidR="00DE062F" w:rsidRPr="00285B8D" w:rsidRDefault="00DE062F" w:rsidP="00DE062F">
            <w:pPr>
              <w:spacing w:before="150" w:after="150" w:line="240" w:lineRule="auto"/>
              <w:rPr>
                <w:rStyle w:val="a5"/>
                <w:rFonts w:ascii="Times New Roman" w:eastAsia="Times New Roman" w:hAnsi="Times New Roman" w:cs="Times New Roman"/>
                <w:sz w:val="24"/>
                <w:szCs w:val="24"/>
                <w:lang w:val="en-US"/>
              </w:rPr>
            </w:pPr>
            <w:r w:rsidRPr="00285B8D">
              <w:rPr>
                <w:rFonts w:ascii="Times New Roman" w:eastAsia="Times New Roman" w:hAnsi="Times New Roman" w:cs="Times New Roman"/>
                <w:sz w:val="24"/>
                <w:szCs w:val="24"/>
                <w:lang w:val="en-US"/>
              </w:rPr>
              <w:instrText xml:space="preserve">" </w:instrText>
            </w:r>
            <w:r w:rsidR="0006500B" w:rsidRPr="00285B8D">
              <w:rPr>
                <w:rFonts w:ascii="Times New Roman" w:eastAsia="Times New Roman" w:hAnsi="Times New Roman" w:cs="Times New Roman"/>
                <w:sz w:val="24"/>
                <w:szCs w:val="24"/>
                <w:lang w:val="ru-RU"/>
              </w:rPr>
              <w:fldChar w:fldCharType="separate"/>
            </w:r>
            <w:r w:rsidRPr="00285B8D">
              <w:rPr>
                <w:rStyle w:val="a5"/>
                <w:rFonts w:ascii="Times New Roman" w:eastAsia="Times New Roman" w:hAnsi="Times New Roman" w:cs="Times New Roman"/>
                <w:sz w:val="24"/>
                <w:szCs w:val="24"/>
                <w:lang w:val="en-US"/>
              </w:rPr>
              <w:t>buhvostotg@gmail.com</w:t>
            </w:r>
          </w:p>
          <w:p w14:paraId="2A3E9CB9" w14:textId="77777777" w:rsidR="00B84E4F" w:rsidRPr="00285B8D" w:rsidRDefault="0006500B" w:rsidP="00B84E4F">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fldChar w:fldCharType="end"/>
            </w:r>
          </w:p>
          <w:p w14:paraId="3F0F245F" w14:textId="77777777" w:rsidR="002769B7" w:rsidRPr="00285B8D" w:rsidRDefault="002769B7" w:rsidP="00DE062F">
            <w:pPr>
              <w:spacing w:before="150" w:after="150" w:line="240" w:lineRule="auto"/>
              <w:rPr>
                <w:rFonts w:ascii="Times New Roman" w:eastAsia="Times New Roman" w:hAnsi="Times New Roman" w:cs="Times New Roman"/>
                <w:sz w:val="24"/>
                <w:szCs w:val="24"/>
              </w:rPr>
            </w:pPr>
          </w:p>
        </w:tc>
      </w:tr>
      <w:tr w:rsidR="002769B7" w:rsidRPr="00285B8D" w14:paraId="28B9187F" w14:textId="77777777" w:rsidTr="00B44FE1">
        <w:tc>
          <w:tcPr>
            <w:tcW w:w="582" w:type="dxa"/>
            <w:gridSpan w:val="2"/>
            <w:shd w:val="clear" w:color="auto" w:fill="FFFFFF" w:themeFill="background1"/>
          </w:tcPr>
          <w:p w14:paraId="0661A839" w14:textId="77777777" w:rsidR="002769B7" w:rsidRPr="00285B8D" w:rsidRDefault="002769B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3</w:t>
            </w:r>
          </w:p>
        </w:tc>
        <w:tc>
          <w:tcPr>
            <w:tcW w:w="2693" w:type="dxa"/>
            <w:shd w:val="clear" w:color="auto" w:fill="FFFFFF"/>
          </w:tcPr>
          <w:p w14:paraId="6B7F4EA6" w14:textId="77777777" w:rsidR="002769B7" w:rsidRPr="00285B8D" w:rsidRDefault="002769B7" w:rsidP="0080733E">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Процедура закупівлі</w:t>
            </w:r>
          </w:p>
        </w:tc>
        <w:tc>
          <w:tcPr>
            <w:tcW w:w="6662" w:type="dxa"/>
            <w:shd w:val="clear" w:color="auto" w:fill="FFFFFF"/>
          </w:tcPr>
          <w:p w14:paraId="0DF91C23" w14:textId="77777777" w:rsidR="002769B7" w:rsidRPr="00285B8D" w:rsidRDefault="00B00235" w:rsidP="0080733E">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color w:val="000000"/>
                <w:sz w:val="24"/>
                <w:szCs w:val="24"/>
              </w:rPr>
              <w:t>В</w:t>
            </w:r>
            <w:r w:rsidR="006862E7" w:rsidRPr="00285B8D">
              <w:rPr>
                <w:rFonts w:ascii="Times New Roman" w:eastAsia="Times New Roman" w:hAnsi="Times New Roman" w:cs="Times New Roman"/>
                <w:color w:val="000000"/>
                <w:sz w:val="24"/>
                <w:szCs w:val="24"/>
              </w:rPr>
              <w:t xml:space="preserve">ідкриті </w:t>
            </w:r>
            <w:r w:rsidR="006862E7" w:rsidRPr="00285B8D">
              <w:rPr>
                <w:rFonts w:ascii="Times New Roman" w:eastAsia="Times New Roman" w:hAnsi="Times New Roman" w:cs="Times New Roman"/>
                <w:sz w:val="24"/>
                <w:szCs w:val="24"/>
              </w:rPr>
              <w:t>торги з особливостями</w:t>
            </w:r>
          </w:p>
        </w:tc>
      </w:tr>
      <w:tr w:rsidR="008D5237" w:rsidRPr="00285B8D" w14:paraId="71B6F08C" w14:textId="77777777" w:rsidTr="00B44FE1">
        <w:tc>
          <w:tcPr>
            <w:tcW w:w="582" w:type="dxa"/>
            <w:gridSpan w:val="2"/>
            <w:shd w:val="clear" w:color="auto" w:fill="FFFFFF" w:themeFill="background1"/>
          </w:tcPr>
          <w:p w14:paraId="7ADB078D" w14:textId="46FEF7A3" w:rsidR="008D5237" w:rsidRPr="00285B8D" w:rsidRDefault="00B44FE1"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3.1</w:t>
            </w:r>
          </w:p>
        </w:tc>
        <w:tc>
          <w:tcPr>
            <w:tcW w:w="2693" w:type="dxa"/>
            <w:shd w:val="clear" w:color="auto" w:fill="FFFFFF"/>
          </w:tcPr>
          <w:p w14:paraId="3FBD9F2A" w14:textId="77777777" w:rsidR="008D5237" w:rsidRPr="00285B8D" w:rsidRDefault="008D5237" w:rsidP="0080733E">
            <w:pPr>
              <w:spacing w:before="150" w:after="150" w:line="240" w:lineRule="auto"/>
              <w:rPr>
                <w:rFonts w:ascii="Times New Roman" w:eastAsia="Times New Roman" w:hAnsi="Times New Roman" w:cs="Times New Roman"/>
                <w:sz w:val="24"/>
                <w:szCs w:val="24"/>
              </w:rPr>
            </w:pPr>
            <w:r w:rsidRPr="00285B8D">
              <w:rPr>
                <w:rFonts w:ascii="Times New Roman" w:hAnsi="Times New Roman" w:cs="Times New Roman"/>
                <w:sz w:val="24"/>
                <w:szCs w:val="24"/>
              </w:rPr>
              <w:t>Очікувана вартість закупівлі</w:t>
            </w:r>
          </w:p>
        </w:tc>
        <w:tc>
          <w:tcPr>
            <w:tcW w:w="6662" w:type="dxa"/>
            <w:shd w:val="clear" w:color="auto" w:fill="FFFFFF"/>
          </w:tcPr>
          <w:p w14:paraId="688FDA4F" w14:textId="23257B43" w:rsidR="008D5237" w:rsidRPr="00285B8D" w:rsidRDefault="0063252D" w:rsidP="0063252D">
            <w:pPr>
              <w:spacing w:before="150" w:after="150" w:line="240" w:lineRule="auto"/>
              <w:rPr>
                <w:rFonts w:ascii="Times New Roman" w:eastAsia="Times New Roman" w:hAnsi="Times New Roman" w:cs="Times New Roman"/>
                <w:color w:val="000000"/>
                <w:sz w:val="24"/>
                <w:szCs w:val="24"/>
              </w:rPr>
            </w:pPr>
            <w:r w:rsidRPr="00285B8D">
              <w:rPr>
                <w:rFonts w:ascii="Times New Roman" w:eastAsia="Tahoma" w:hAnsi="Times New Roman" w:cs="Times New Roman"/>
                <w:color w:val="000000"/>
                <w:sz w:val="24"/>
                <w:szCs w:val="24"/>
                <w:lang w:eastAsia="zh-CN"/>
              </w:rPr>
              <w:t>450 000</w:t>
            </w:r>
            <w:r w:rsidR="008D5237" w:rsidRPr="00285B8D">
              <w:rPr>
                <w:rFonts w:ascii="Times New Roman" w:eastAsia="Tahoma" w:hAnsi="Times New Roman" w:cs="Times New Roman"/>
                <w:color w:val="000000"/>
                <w:sz w:val="24"/>
                <w:szCs w:val="24"/>
                <w:lang w:eastAsia="zh-CN"/>
              </w:rPr>
              <w:t>,00</w:t>
            </w:r>
            <w:r w:rsidR="00996C40" w:rsidRPr="00285B8D">
              <w:rPr>
                <w:rFonts w:ascii="Times New Roman" w:eastAsia="Tahoma" w:hAnsi="Times New Roman" w:cs="Times New Roman"/>
                <w:color w:val="000000"/>
                <w:sz w:val="24"/>
                <w:szCs w:val="24"/>
                <w:lang w:eastAsia="zh-CN"/>
              </w:rPr>
              <w:t xml:space="preserve"> грн.</w:t>
            </w:r>
            <w:r w:rsidR="008D5237" w:rsidRPr="00285B8D">
              <w:rPr>
                <w:rFonts w:ascii="Times New Roman" w:eastAsia="Tahoma" w:hAnsi="Times New Roman" w:cs="Times New Roman"/>
                <w:color w:val="000000"/>
                <w:sz w:val="24"/>
                <w:szCs w:val="24"/>
                <w:lang w:eastAsia="zh-CN"/>
              </w:rPr>
              <w:t xml:space="preserve"> (</w:t>
            </w:r>
            <w:r w:rsidRPr="00285B8D">
              <w:rPr>
                <w:rFonts w:ascii="Times New Roman" w:eastAsia="Tahoma" w:hAnsi="Times New Roman" w:cs="Times New Roman"/>
                <w:color w:val="000000"/>
                <w:sz w:val="24"/>
                <w:szCs w:val="24"/>
                <w:lang w:eastAsia="zh-CN"/>
              </w:rPr>
              <w:t>Чотириста п’ятдесят</w:t>
            </w:r>
            <w:r w:rsidR="00376999" w:rsidRPr="00285B8D">
              <w:rPr>
                <w:rFonts w:ascii="Times New Roman" w:eastAsia="Tahoma" w:hAnsi="Times New Roman" w:cs="Times New Roman"/>
                <w:color w:val="000000"/>
                <w:sz w:val="24"/>
                <w:szCs w:val="24"/>
                <w:lang w:eastAsia="zh-CN"/>
              </w:rPr>
              <w:t xml:space="preserve"> тисяч</w:t>
            </w:r>
            <w:r w:rsidR="00FC6A90" w:rsidRPr="00285B8D">
              <w:rPr>
                <w:rFonts w:ascii="Times New Roman" w:eastAsia="Tahoma" w:hAnsi="Times New Roman" w:cs="Times New Roman"/>
                <w:color w:val="000000"/>
                <w:sz w:val="24"/>
                <w:szCs w:val="24"/>
                <w:lang w:eastAsia="zh-CN"/>
              </w:rPr>
              <w:t xml:space="preserve"> </w:t>
            </w:r>
            <w:r w:rsidR="00FC27DF" w:rsidRPr="00285B8D">
              <w:rPr>
                <w:rFonts w:ascii="Times New Roman" w:eastAsia="Tahoma" w:hAnsi="Times New Roman" w:cs="Times New Roman"/>
                <w:color w:val="000000"/>
                <w:sz w:val="24"/>
                <w:szCs w:val="24"/>
                <w:lang w:eastAsia="zh-CN"/>
              </w:rPr>
              <w:t>гривень</w:t>
            </w:r>
            <w:r w:rsidR="00F53FEF" w:rsidRPr="00285B8D">
              <w:rPr>
                <w:rFonts w:ascii="Times New Roman" w:eastAsia="Tahoma" w:hAnsi="Times New Roman" w:cs="Times New Roman"/>
                <w:color w:val="000000"/>
                <w:sz w:val="24"/>
                <w:szCs w:val="24"/>
                <w:lang w:eastAsia="zh-CN"/>
              </w:rPr>
              <w:t xml:space="preserve"> 00 копійок) з ПДВ</w:t>
            </w:r>
          </w:p>
        </w:tc>
      </w:tr>
      <w:tr w:rsidR="008D5237" w:rsidRPr="00285B8D" w14:paraId="57CC8341" w14:textId="77777777" w:rsidTr="00B44FE1">
        <w:tc>
          <w:tcPr>
            <w:tcW w:w="582" w:type="dxa"/>
            <w:gridSpan w:val="2"/>
            <w:shd w:val="clear" w:color="auto" w:fill="FFFFFF" w:themeFill="background1"/>
          </w:tcPr>
          <w:p w14:paraId="123721A0" w14:textId="77777777" w:rsidR="008D5237" w:rsidRPr="00285B8D" w:rsidRDefault="008D523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4</w:t>
            </w:r>
          </w:p>
        </w:tc>
        <w:tc>
          <w:tcPr>
            <w:tcW w:w="2693" w:type="dxa"/>
            <w:shd w:val="clear" w:color="auto" w:fill="FFFFFF"/>
          </w:tcPr>
          <w:p w14:paraId="6811A6DA" w14:textId="77777777" w:rsidR="008D5237" w:rsidRPr="00285B8D" w:rsidRDefault="008D5237" w:rsidP="0080733E">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Інформація про предмет закупівлі</w:t>
            </w:r>
          </w:p>
        </w:tc>
        <w:tc>
          <w:tcPr>
            <w:tcW w:w="6662" w:type="dxa"/>
            <w:shd w:val="clear" w:color="auto" w:fill="FFFFFF"/>
          </w:tcPr>
          <w:p w14:paraId="083AEE16" w14:textId="77777777" w:rsidR="008D5237" w:rsidRPr="00285B8D" w:rsidRDefault="008D5237" w:rsidP="0080733E">
            <w:pPr>
              <w:spacing w:before="150" w:after="150" w:line="240" w:lineRule="auto"/>
              <w:rPr>
                <w:rFonts w:ascii="Times New Roman" w:eastAsia="Times New Roman" w:hAnsi="Times New Roman" w:cs="Times New Roman"/>
                <w:sz w:val="24"/>
                <w:szCs w:val="24"/>
              </w:rPr>
            </w:pPr>
          </w:p>
        </w:tc>
      </w:tr>
      <w:tr w:rsidR="008D5237" w:rsidRPr="00285B8D" w14:paraId="24F8EBE3" w14:textId="77777777" w:rsidTr="00B44FE1">
        <w:tc>
          <w:tcPr>
            <w:tcW w:w="582" w:type="dxa"/>
            <w:gridSpan w:val="2"/>
            <w:shd w:val="clear" w:color="auto" w:fill="FFFFFF" w:themeFill="background1"/>
          </w:tcPr>
          <w:p w14:paraId="5BD43678" w14:textId="77777777" w:rsidR="008D5237" w:rsidRPr="00285B8D" w:rsidRDefault="008D523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4.1</w:t>
            </w:r>
          </w:p>
        </w:tc>
        <w:tc>
          <w:tcPr>
            <w:tcW w:w="2693" w:type="dxa"/>
            <w:shd w:val="clear" w:color="auto" w:fill="FFFFFF"/>
          </w:tcPr>
          <w:p w14:paraId="773A7BF9" w14:textId="77777777" w:rsidR="008D5237" w:rsidRPr="00285B8D" w:rsidRDefault="008D5237" w:rsidP="0080733E">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назва предмета закупівлі</w:t>
            </w:r>
          </w:p>
        </w:tc>
        <w:tc>
          <w:tcPr>
            <w:tcW w:w="6662" w:type="dxa"/>
            <w:shd w:val="clear" w:color="auto" w:fill="FFFFFF"/>
          </w:tcPr>
          <w:p w14:paraId="001E4991" w14:textId="20E7A4F4" w:rsidR="008D5237" w:rsidRPr="00285B8D" w:rsidRDefault="0098362F" w:rsidP="00FC6A90">
            <w:pPr>
              <w:suppressAutoHyphens/>
              <w:spacing w:after="0" w:line="240" w:lineRule="auto"/>
              <w:rPr>
                <w:rFonts w:ascii="Times New Roman" w:eastAsia="Times New Roman" w:hAnsi="Times New Roman" w:cs="Times New Roman"/>
                <w:b/>
                <w:bCs/>
                <w:snapToGrid w:val="0"/>
                <w:sz w:val="24"/>
                <w:szCs w:val="24"/>
              </w:rPr>
            </w:pPr>
            <w:r w:rsidRPr="00285B8D">
              <w:rPr>
                <w:rFonts w:ascii="Times New Roman" w:eastAsia="Times New Roman" w:hAnsi="Times New Roman" w:cs="Times New Roman"/>
                <w:b/>
                <w:bCs/>
                <w:iCs/>
                <w:snapToGrid w:val="0"/>
                <w:sz w:val="24"/>
                <w:szCs w:val="24"/>
              </w:rPr>
              <w:t>Автобус пасажирський типу MERCEDES-BEN</w:t>
            </w:r>
            <w:r w:rsidRPr="00285B8D">
              <w:rPr>
                <w:rFonts w:ascii="Times New Roman" w:eastAsia="Times New Roman" w:hAnsi="Times New Roman" w:cs="Times New Roman"/>
                <w:b/>
                <w:bCs/>
                <w:iCs/>
                <w:snapToGrid w:val="0"/>
                <w:sz w:val="24"/>
                <w:szCs w:val="24"/>
                <w:lang w:val="en-US"/>
              </w:rPr>
              <w:t>Z</w:t>
            </w:r>
            <w:r w:rsidR="00A21EC2" w:rsidRPr="00285B8D">
              <w:rPr>
                <w:rFonts w:ascii="Times New Roman" w:eastAsia="Times New Roman" w:hAnsi="Times New Roman" w:cs="Times New Roman"/>
                <w:b/>
                <w:bCs/>
                <w:iCs/>
                <w:snapToGrid w:val="0"/>
                <w:sz w:val="24"/>
                <w:szCs w:val="24"/>
              </w:rPr>
              <w:t xml:space="preserve"> (такий, що був у використанні)</w:t>
            </w:r>
            <w:r w:rsidRPr="00285B8D">
              <w:rPr>
                <w:rFonts w:ascii="Times New Roman" w:eastAsia="Times New Roman" w:hAnsi="Times New Roman" w:cs="Times New Roman"/>
                <w:b/>
                <w:bCs/>
                <w:i/>
                <w:iCs/>
                <w:snapToGrid w:val="0"/>
                <w:sz w:val="24"/>
                <w:szCs w:val="24"/>
              </w:rPr>
              <w:t xml:space="preserve">.  </w:t>
            </w:r>
            <w:r w:rsidRPr="00285B8D">
              <w:rPr>
                <w:rFonts w:ascii="Times New Roman" w:eastAsia="Times New Roman" w:hAnsi="Times New Roman" w:cs="Times New Roman"/>
                <w:b/>
                <w:bCs/>
                <w:snapToGrid w:val="0"/>
                <w:sz w:val="24"/>
                <w:szCs w:val="24"/>
              </w:rPr>
              <w:t>Код предмета закупівлі згідно з ДК 021:2015 – 34120000-4 Мототранспортні засоби для перевезення 10 і більше осіб</w:t>
            </w:r>
          </w:p>
        </w:tc>
      </w:tr>
      <w:tr w:rsidR="008D5237" w:rsidRPr="00285B8D" w14:paraId="4BA552C1" w14:textId="77777777" w:rsidTr="00B44FE1">
        <w:tc>
          <w:tcPr>
            <w:tcW w:w="582" w:type="dxa"/>
            <w:gridSpan w:val="2"/>
            <w:shd w:val="clear" w:color="auto" w:fill="FFFFFF" w:themeFill="background1"/>
          </w:tcPr>
          <w:p w14:paraId="7C7E1D62" w14:textId="77777777" w:rsidR="008D5237" w:rsidRPr="00285B8D" w:rsidRDefault="008D523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4.2</w:t>
            </w:r>
          </w:p>
        </w:tc>
        <w:tc>
          <w:tcPr>
            <w:tcW w:w="2693" w:type="dxa"/>
            <w:shd w:val="clear" w:color="auto" w:fill="FFFFFF"/>
          </w:tcPr>
          <w:p w14:paraId="0D3A307E" w14:textId="3CA3A428" w:rsidR="008D5237" w:rsidRPr="00285B8D" w:rsidRDefault="008D5237" w:rsidP="0080733E">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опис окремої частини (частин) пред</w:t>
            </w:r>
            <w:r w:rsidR="00620359" w:rsidRPr="00285B8D">
              <w:rPr>
                <w:rFonts w:ascii="Times New Roman" w:eastAsia="Times New Roman" w:hAnsi="Times New Roman" w:cs="Times New Roman"/>
                <w:sz w:val="24"/>
                <w:szCs w:val="24"/>
              </w:rPr>
              <w:t>мета закупівлі (лота), щодо яких</w:t>
            </w:r>
            <w:r w:rsidRPr="00285B8D">
              <w:rPr>
                <w:rFonts w:ascii="Times New Roman" w:eastAsia="Times New Roman" w:hAnsi="Times New Roman" w:cs="Times New Roman"/>
                <w:sz w:val="24"/>
                <w:szCs w:val="24"/>
              </w:rPr>
              <w:t xml:space="preserve"> можуть бути подані тендерні пропозиції</w:t>
            </w:r>
          </w:p>
        </w:tc>
        <w:tc>
          <w:tcPr>
            <w:tcW w:w="6662" w:type="dxa"/>
            <w:shd w:val="clear" w:color="auto" w:fill="FFFFFF"/>
          </w:tcPr>
          <w:p w14:paraId="0C62F6DE" w14:textId="5EFE5217" w:rsidR="008D5237" w:rsidRPr="00285B8D" w:rsidRDefault="008D5237" w:rsidP="0080733E">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Закупівля здійснюється щ</w:t>
            </w:r>
            <w:r w:rsidR="00730FE7" w:rsidRPr="00285B8D">
              <w:rPr>
                <w:rFonts w:ascii="Times New Roman" w:eastAsia="Times New Roman" w:hAnsi="Times New Roman" w:cs="Times New Roman"/>
                <w:sz w:val="24"/>
                <w:szCs w:val="24"/>
              </w:rPr>
              <w:t>одо предмет</w:t>
            </w:r>
            <w:r w:rsidR="00FC6A90" w:rsidRPr="00285B8D">
              <w:rPr>
                <w:rFonts w:ascii="Times New Roman" w:eastAsia="Times New Roman" w:hAnsi="Times New Roman" w:cs="Times New Roman"/>
                <w:sz w:val="24"/>
                <w:szCs w:val="24"/>
              </w:rPr>
              <w:t>а</w:t>
            </w:r>
            <w:r w:rsidR="00730FE7" w:rsidRPr="00285B8D">
              <w:rPr>
                <w:rFonts w:ascii="Times New Roman" w:eastAsia="Times New Roman" w:hAnsi="Times New Roman" w:cs="Times New Roman"/>
                <w:sz w:val="24"/>
                <w:szCs w:val="24"/>
              </w:rPr>
              <w:t xml:space="preserve"> закупівлі в цілому,</w:t>
            </w:r>
            <w:r w:rsidR="00FC6A90" w:rsidRPr="00285B8D">
              <w:rPr>
                <w:rFonts w:ascii="Times New Roman" w:eastAsia="Times New Roman" w:hAnsi="Times New Roman" w:cs="Times New Roman"/>
                <w:sz w:val="24"/>
                <w:szCs w:val="24"/>
              </w:rPr>
              <w:t xml:space="preserve"> </w:t>
            </w:r>
            <w:r w:rsidR="00730FE7" w:rsidRPr="00285B8D">
              <w:rPr>
                <w:rFonts w:ascii="Times New Roman" w:eastAsia="Times New Roman" w:hAnsi="Times New Roman" w:cs="Times New Roman"/>
                <w:sz w:val="24"/>
                <w:szCs w:val="24"/>
              </w:rPr>
              <w:t>без поділу на лоти.</w:t>
            </w:r>
          </w:p>
        </w:tc>
      </w:tr>
      <w:tr w:rsidR="008D5237" w:rsidRPr="00285B8D" w14:paraId="00ECAA6D" w14:textId="77777777" w:rsidTr="00B44FE1">
        <w:tc>
          <w:tcPr>
            <w:tcW w:w="582" w:type="dxa"/>
            <w:gridSpan w:val="2"/>
            <w:shd w:val="clear" w:color="auto" w:fill="FFFFFF" w:themeFill="background1"/>
          </w:tcPr>
          <w:p w14:paraId="2064811E" w14:textId="77777777" w:rsidR="008D5237" w:rsidRPr="00285B8D" w:rsidRDefault="008D523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4.3</w:t>
            </w:r>
          </w:p>
        </w:tc>
        <w:tc>
          <w:tcPr>
            <w:tcW w:w="2693" w:type="dxa"/>
            <w:shd w:val="clear" w:color="auto" w:fill="FFFFFF"/>
          </w:tcPr>
          <w:p w14:paraId="4ABA2EEB" w14:textId="77777777" w:rsidR="008D5237" w:rsidRPr="00285B8D" w:rsidRDefault="008D5237" w:rsidP="0080733E">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кількість товару та місце його поставки</w:t>
            </w:r>
          </w:p>
        </w:tc>
        <w:tc>
          <w:tcPr>
            <w:tcW w:w="6662" w:type="dxa"/>
            <w:shd w:val="clear" w:color="auto" w:fill="FFFFFF"/>
          </w:tcPr>
          <w:p w14:paraId="63A6D119" w14:textId="77777777" w:rsidR="00497337" w:rsidRPr="00285B8D" w:rsidRDefault="00497337" w:rsidP="00497337">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u w:val="single"/>
              </w:rPr>
              <w:t>Місце поставки:</w:t>
            </w:r>
            <w:r w:rsidR="00D861D7" w:rsidRPr="00285B8D">
              <w:rPr>
                <w:rFonts w:ascii="Times New Roman" w:eastAsia="Times New Roman" w:hAnsi="Times New Roman" w:cs="Times New Roman"/>
                <w:sz w:val="24"/>
                <w:szCs w:val="24"/>
                <w:u w:val="single"/>
                <w:lang w:val="ru-RU"/>
              </w:rPr>
              <w:t xml:space="preserve"> </w:t>
            </w:r>
            <w:r w:rsidR="005B5040" w:rsidRPr="00285B8D">
              <w:rPr>
                <w:rFonts w:ascii="Times New Roman" w:hAnsi="Times New Roman" w:cs="Times New Roman"/>
                <w:sz w:val="24"/>
                <w:szCs w:val="24"/>
              </w:rPr>
              <w:t>67730, Одеська область, Білгород-Дністровський район, село Старокозаче, вулиця Соборна, 18</w:t>
            </w:r>
            <w:r w:rsidRPr="00285B8D">
              <w:rPr>
                <w:rFonts w:ascii="Times New Roman" w:eastAsia="Times New Roman" w:hAnsi="Times New Roman" w:cs="Times New Roman"/>
                <w:sz w:val="24"/>
                <w:szCs w:val="24"/>
              </w:rPr>
              <w:t>.</w:t>
            </w:r>
          </w:p>
          <w:p w14:paraId="11B0A339" w14:textId="77777777" w:rsidR="008D5237" w:rsidRPr="00285B8D" w:rsidRDefault="008D5237" w:rsidP="00174200">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285B8D">
              <w:rPr>
                <w:rFonts w:ascii="Times New Roman" w:eastAsiaTheme="minorHAnsi" w:hAnsi="Times New Roman" w:cs="Times New Roman"/>
                <w:sz w:val="24"/>
                <w:szCs w:val="24"/>
                <w:lang w:val="ru-RU" w:eastAsia="en-US"/>
              </w:rPr>
              <w:t>Детальна і</w:t>
            </w:r>
            <w:r w:rsidR="000777BA" w:rsidRPr="00285B8D">
              <w:rPr>
                <w:rFonts w:ascii="Times New Roman" w:eastAsiaTheme="minorHAnsi" w:hAnsi="Times New Roman" w:cs="Times New Roman"/>
                <w:sz w:val="24"/>
                <w:szCs w:val="24"/>
                <w:lang w:val="ru-RU" w:eastAsia="en-US"/>
              </w:rPr>
              <w:t>нформація про кількість предмета</w:t>
            </w:r>
            <w:r w:rsidRPr="00285B8D">
              <w:rPr>
                <w:rFonts w:ascii="Times New Roman" w:eastAsiaTheme="minorHAnsi" w:hAnsi="Times New Roman" w:cs="Times New Roman"/>
                <w:sz w:val="24"/>
                <w:szCs w:val="24"/>
                <w:lang w:val="ru-RU" w:eastAsia="en-US"/>
              </w:rPr>
              <w:t xml:space="preserve"> закупівлі та</w:t>
            </w:r>
          </w:p>
          <w:p w14:paraId="40726DD7" w14:textId="77777777" w:rsidR="008D5237" w:rsidRPr="00285B8D" w:rsidRDefault="008D5237" w:rsidP="00174200">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285B8D">
              <w:rPr>
                <w:rFonts w:ascii="Times New Roman" w:eastAsiaTheme="minorHAnsi" w:hAnsi="Times New Roman" w:cs="Times New Roman"/>
                <w:sz w:val="24"/>
                <w:szCs w:val="24"/>
                <w:lang w:val="ru-RU" w:eastAsia="en-US"/>
              </w:rPr>
              <w:t xml:space="preserve">вимоги </w:t>
            </w:r>
            <w:r w:rsidR="000777BA" w:rsidRPr="00285B8D">
              <w:rPr>
                <w:rFonts w:ascii="Times New Roman" w:eastAsiaTheme="minorHAnsi" w:hAnsi="Times New Roman" w:cs="Times New Roman"/>
                <w:sz w:val="24"/>
                <w:szCs w:val="24"/>
                <w:lang w:val="ru-RU" w:eastAsia="en-US"/>
              </w:rPr>
              <w:t>до предмета</w:t>
            </w:r>
            <w:r w:rsidRPr="00285B8D">
              <w:rPr>
                <w:rFonts w:ascii="Times New Roman" w:eastAsiaTheme="minorHAnsi" w:hAnsi="Times New Roman" w:cs="Times New Roman"/>
                <w:sz w:val="24"/>
                <w:szCs w:val="24"/>
                <w:lang w:val="ru-RU" w:eastAsia="en-US"/>
              </w:rPr>
              <w:t xml:space="preserve"> закупівлі визначені у </w:t>
            </w:r>
            <w:r w:rsidRPr="00285B8D">
              <w:rPr>
                <w:rFonts w:ascii="Times New Roman" w:eastAsiaTheme="minorHAnsi" w:hAnsi="Times New Roman" w:cs="Times New Roman"/>
                <w:b/>
                <w:i/>
                <w:sz w:val="24"/>
                <w:szCs w:val="24"/>
                <w:lang w:val="ru-RU" w:eastAsia="en-US"/>
              </w:rPr>
              <w:t xml:space="preserve">Додатку </w:t>
            </w:r>
            <w:r w:rsidR="00E348E5" w:rsidRPr="00285B8D">
              <w:rPr>
                <w:rFonts w:ascii="Times New Roman" w:eastAsiaTheme="minorHAnsi" w:hAnsi="Times New Roman" w:cs="Times New Roman"/>
                <w:b/>
                <w:i/>
                <w:sz w:val="24"/>
                <w:szCs w:val="24"/>
                <w:lang w:val="ru-RU" w:eastAsia="en-US"/>
              </w:rPr>
              <w:t xml:space="preserve">№ </w:t>
            </w:r>
            <w:r w:rsidRPr="00285B8D">
              <w:rPr>
                <w:rFonts w:ascii="Times New Roman" w:eastAsiaTheme="minorHAnsi" w:hAnsi="Times New Roman" w:cs="Times New Roman"/>
                <w:b/>
                <w:i/>
                <w:sz w:val="24"/>
                <w:szCs w:val="24"/>
                <w:lang w:val="ru-RU" w:eastAsia="en-US"/>
              </w:rPr>
              <w:t>2</w:t>
            </w:r>
            <w:r w:rsidRPr="00285B8D">
              <w:rPr>
                <w:rFonts w:ascii="Times New Roman" w:eastAsiaTheme="minorHAnsi" w:hAnsi="Times New Roman" w:cs="Times New Roman"/>
                <w:sz w:val="24"/>
                <w:szCs w:val="24"/>
                <w:lang w:val="ru-RU" w:eastAsia="en-US"/>
              </w:rPr>
              <w:t xml:space="preserve"> до тендерної документації.</w:t>
            </w:r>
          </w:p>
        </w:tc>
      </w:tr>
      <w:tr w:rsidR="008D5237" w:rsidRPr="00285B8D" w14:paraId="74E694D5" w14:textId="77777777" w:rsidTr="00B44FE1">
        <w:tc>
          <w:tcPr>
            <w:tcW w:w="582" w:type="dxa"/>
            <w:gridSpan w:val="2"/>
            <w:shd w:val="clear" w:color="auto" w:fill="FFFFFF" w:themeFill="background1"/>
          </w:tcPr>
          <w:p w14:paraId="1252B87F" w14:textId="77777777" w:rsidR="008D5237" w:rsidRPr="00285B8D" w:rsidRDefault="008D523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4.4</w:t>
            </w:r>
          </w:p>
        </w:tc>
        <w:tc>
          <w:tcPr>
            <w:tcW w:w="2693" w:type="dxa"/>
            <w:shd w:val="clear" w:color="auto" w:fill="FFFFFF"/>
          </w:tcPr>
          <w:p w14:paraId="0A7C89A7" w14:textId="77777777" w:rsidR="008D5237" w:rsidRPr="00285B8D" w:rsidRDefault="008D5237" w:rsidP="0080733E">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Строк поставки товарів </w:t>
            </w:r>
          </w:p>
        </w:tc>
        <w:tc>
          <w:tcPr>
            <w:tcW w:w="6662" w:type="dxa"/>
            <w:shd w:val="clear" w:color="auto" w:fill="FFFFFF"/>
          </w:tcPr>
          <w:p w14:paraId="66B97C68" w14:textId="11D8F11A" w:rsidR="008D5237" w:rsidRPr="00285B8D" w:rsidRDefault="007F5FF4" w:rsidP="007F5FF4">
            <w:pPr>
              <w:spacing w:before="150" w:after="150" w:line="240" w:lineRule="auto"/>
              <w:rPr>
                <w:rFonts w:ascii="Times New Roman" w:eastAsia="Times New Roman" w:hAnsi="Times New Roman" w:cs="Times New Roman"/>
                <w:sz w:val="24"/>
                <w:szCs w:val="24"/>
              </w:rPr>
            </w:pPr>
            <w:r w:rsidRPr="00285B8D">
              <w:rPr>
                <w:rFonts w:ascii="Times New Roman" w:eastAsia="Tahoma" w:hAnsi="Times New Roman" w:cs="Times New Roman"/>
                <w:color w:val="000000"/>
                <w:sz w:val="24"/>
                <w:szCs w:val="24"/>
                <w:lang w:eastAsia="zh-CN"/>
              </w:rPr>
              <w:t xml:space="preserve">Постачальник зобов`язується поставити Товар у відповідності із накладною протягом </w:t>
            </w:r>
            <w:r w:rsidR="00405771" w:rsidRPr="00285B8D">
              <w:rPr>
                <w:rFonts w:ascii="Times New Roman" w:eastAsia="Tahoma" w:hAnsi="Times New Roman" w:cs="Times New Roman"/>
                <w:color w:val="000000"/>
                <w:sz w:val="24"/>
                <w:szCs w:val="24"/>
                <w:lang w:val="ru-RU" w:eastAsia="zh-CN"/>
              </w:rPr>
              <w:t>2</w:t>
            </w:r>
            <w:r w:rsidRPr="00285B8D">
              <w:rPr>
                <w:rFonts w:ascii="Times New Roman" w:eastAsia="Tahoma" w:hAnsi="Times New Roman" w:cs="Times New Roman"/>
                <w:color w:val="000000"/>
                <w:sz w:val="24"/>
                <w:szCs w:val="24"/>
                <w:lang w:eastAsia="zh-CN"/>
              </w:rPr>
              <w:t>0 (двадцяти) календарних днів з моменту підписання договору</w:t>
            </w:r>
          </w:p>
        </w:tc>
      </w:tr>
      <w:tr w:rsidR="008D5237" w:rsidRPr="00285B8D" w14:paraId="6C612412" w14:textId="77777777" w:rsidTr="00B44FE1">
        <w:tc>
          <w:tcPr>
            <w:tcW w:w="582" w:type="dxa"/>
            <w:gridSpan w:val="2"/>
            <w:shd w:val="clear" w:color="auto" w:fill="FFFFFF" w:themeFill="background1"/>
          </w:tcPr>
          <w:p w14:paraId="4CE898E1" w14:textId="77777777" w:rsidR="008D5237" w:rsidRPr="00285B8D" w:rsidRDefault="008D523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w:t>
            </w:r>
          </w:p>
        </w:tc>
        <w:tc>
          <w:tcPr>
            <w:tcW w:w="2693" w:type="dxa"/>
            <w:shd w:val="clear" w:color="auto" w:fill="FFFFFF"/>
          </w:tcPr>
          <w:p w14:paraId="123DBFFD" w14:textId="77777777" w:rsidR="008D5237" w:rsidRPr="00285B8D" w:rsidRDefault="008D5237" w:rsidP="0080733E">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Недискримінація учасників</w:t>
            </w:r>
          </w:p>
        </w:tc>
        <w:tc>
          <w:tcPr>
            <w:tcW w:w="6662" w:type="dxa"/>
            <w:shd w:val="clear" w:color="auto" w:fill="FFFFFF"/>
          </w:tcPr>
          <w:p w14:paraId="65FB14FD" w14:textId="77777777" w:rsidR="008D5237" w:rsidRPr="00285B8D" w:rsidRDefault="008D5237" w:rsidP="0080733E">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237" w:rsidRPr="00285B8D" w14:paraId="4727E414" w14:textId="77777777" w:rsidTr="00B44FE1">
        <w:tc>
          <w:tcPr>
            <w:tcW w:w="582" w:type="dxa"/>
            <w:gridSpan w:val="2"/>
            <w:shd w:val="clear" w:color="auto" w:fill="FFFFFF" w:themeFill="background1"/>
          </w:tcPr>
          <w:p w14:paraId="65B1B189" w14:textId="77777777" w:rsidR="008D5237" w:rsidRPr="00285B8D" w:rsidRDefault="008D523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6</w:t>
            </w:r>
          </w:p>
        </w:tc>
        <w:tc>
          <w:tcPr>
            <w:tcW w:w="2693" w:type="dxa"/>
            <w:shd w:val="clear" w:color="auto" w:fill="FFFFFF"/>
          </w:tcPr>
          <w:p w14:paraId="6CF4BD4B" w14:textId="5A36176C" w:rsidR="008D5237" w:rsidRPr="00285B8D" w:rsidRDefault="00A651E5" w:rsidP="0080733E">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62" w:type="dxa"/>
            <w:shd w:val="clear" w:color="auto" w:fill="FFFFFF"/>
          </w:tcPr>
          <w:p w14:paraId="040ECF00" w14:textId="77777777" w:rsidR="008D5237" w:rsidRPr="00285B8D" w:rsidRDefault="008D5237" w:rsidP="00A06AEF">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Валютою тендерної пропозиції є гривня. </w:t>
            </w:r>
            <w:r w:rsidRPr="00285B8D">
              <w:rPr>
                <w:rFonts w:ascii="Times New Roman" w:eastAsia="Times New Roman" w:hAnsi="Times New Roman" w:cs="Times New Roman"/>
                <w:b/>
                <w:i/>
                <w:sz w:val="24"/>
                <w:szCs w:val="24"/>
              </w:rPr>
              <w:t xml:space="preserve">У разі якщо учасником процедури закупівлі є нерезидент, </w:t>
            </w:r>
            <w:r w:rsidRPr="00285B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D5237" w:rsidRPr="00285B8D" w14:paraId="154F5F71" w14:textId="77777777" w:rsidTr="00B44FE1">
        <w:tc>
          <w:tcPr>
            <w:tcW w:w="582" w:type="dxa"/>
            <w:gridSpan w:val="2"/>
            <w:shd w:val="clear" w:color="auto" w:fill="FFFFFF" w:themeFill="background1"/>
          </w:tcPr>
          <w:p w14:paraId="6065AC21" w14:textId="77777777" w:rsidR="008D5237" w:rsidRPr="00285B8D" w:rsidRDefault="008D523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7</w:t>
            </w:r>
          </w:p>
        </w:tc>
        <w:tc>
          <w:tcPr>
            <w:tcW w:w="2693" w:type="dxa"/>
            <w:shd w:val="clear" w:color="auto" w:fill="FFFFFF"/>
          </w:tcPr>
          <w:p w14:paraId="3789582A" w14:textId="77777777" w:rsidR="008D5237" w:rsidRPr="00285B8D" w:rsidRDefault="008D5237" w:rsidP="0080733E">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2" w:type="dxa"/>
            <w:shd w:val="clear" w:color="auto" w:fill="FFFFFF"/>
          </w:tcPr>
          <w:p w14:paraId="440EE1F0" w14:textId="3A6335E8" w:rsidR="00012CE8" w:rsidRPr="00285B8D" w:rsidRDefault="00012CE8" w:rsidP="0080733E">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Мова тендерної пропозиції – українська.</w:t>
            </w:r>
          </w:p>
          <w:p w14:paraId="2B08057F" w14:textId="0BB5446E" w:rsidR="008D5237" w:rsidRPr="00285B8D" w:rsidRDefault="008D5237" w:rsidP="0080733E">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6DC7A27D" w14:textId="1D59FE1D" w:rsidR="008D5237" w:rsidRPr="00285B8D" w:rsidRDefault="008D5237" w:rsidP="007B4A7A">
            <w:pPr>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w:t>
            </w:r>
            <w:r w:rsidR="00A651E5" w:rsidRPr="00285B8D">
              <w:rPr>
                <w:rFonts w:ascii="Times New Roman" w:eastAsia="Times New Roman" w:hAnsi="Times New Roman" w:cs="Times New Roman"/>
                <w:sz w:val="24"/>
                <w:szCs w:val="24"/>
              </w:rPr>
              <w:t>їх спотворення (зокрема, але не виключно, адреси мережі Інтернет</w:t>
            </w:r>
            <w:r w:rsidRPr="00285B8D">
              <w:rPr>
                <w:rFonts w:ascii="Times New Roman" w:eastAsia="Times New Roman" w:hAnsi="Times New Roman" w:cs="Times New Roman"/>
                <w:sz w:val="24"/>
                <w:szCs w:val="24"/>
              </w:rPr>
              <w:t xml:space="preserve">, адреси електронної </w:t>
            </w:r>
            <w:r w:rsidR="00A651E5" w:rsidRPr="00285B8D">
              <w:rPr>
                <w:rFonts w:ascii="Times New Roman" w:eastAsia="Times New Roman" w:hAnsi="Times New Roman" w:cs="Times New Roman"/>
                <w:sz w:val="24"/>
                <w:szCs w:val="24"/>
              </w:rPr>
              <w:t>пошти, торговельної марки (знака</w:t>
            </w:r>
            <w:r w:rsidRPr="00285B8D">
              <w:rPr>
                <w:rFonts w:ascii="Times New Roman" w:eastAsia="Times New Roman" w:hAnsi="Times New Roman" w:cs="Times New Roman"/>
                <w:sz w:val="24"/>
                <w:szCs w:val="24"/>
              </w:rPr>
              <w:t xml:space="preserve"> для товарів та послуг), загальноприйняті міжнародні терміни). </w:t>
            </w:r>
            <w:r w:rsidR="00410007" w:rsidRPr="00285B8D">
              <w:rPr>
                <w:rFonts w:ascii="Times New Roman" w:eastAsia="Times New Roman" w:hAnsi="Times New Roman" w:cs="Times New Roman"/>
                <w:sz w:val="24"/>
                <w:szCs w:val="24"/>
              </w:rPr>
              <w:t>Тендерна пропозиція та всі док</w:t>
            </w:r>
            <w:r w:rsidR="00AA485A" w:rsidRPr="00285B8D">
              <w:rPr>
                <w:rFonts w:ascii="Times New Roman" w:eastAsia="Times New Roman" w:hAnsi="Times New Roman" w:cs="Times New Roman"/>
                <w:sz w:val="24"/>
                <w:szCs w:val="24"/>
              </w:rPr>
              <w:t xml:space="preserve">ументи, які передбачені вимогами тендерної документації та додатками до неї, складаються українською мовою. </w:t>
            </w:r>
            <w:r w:rsidRPr="00285B8D">
              <w:rPr>
                <w:rFonts w:ascii="Times New Roman" w:eastAsia="Times New Roman" w:hAnsi="Times New Roman" w:cs="Times New Roman"/>
                <w:sz w:val="24"/>
                <w:szCs w:val="24"/>
              </w:rPr>
              <w:t xml:space="preserve">Документи або копії документів (які передбачені вимогами тендерної документації та додатками до неї), які надаються </w:t>
            </w:r>
            <w:r w:rsidR="007B538C" w:rsidRPr="00285B8D">
              <w:rPr>
                <w:rFonts w:ascii="Times New Roman" w:eastAsia="Times New Roman" w:hAnsi="Times New Roman" w:cs="Times New Roman"/>
                <w:sz w:val="24"/>
                <w:szCs w:val="24"/>
              </w:rPr>
              <w:t>У</w:t>
            </w:r>
            <w:r w:rsidRPr="00285B8D">
              <w:rPr>
                <w:rFonts w:ascii="Times New Roman" w:eastAsia="Times New Roman" w:hAnsi="Times New Roman" w:cs="Times New Roman"/>
                <w:sz w:val="24"/>
                <w:szCs w:val="24"/>
              </w:rPr>
              <w:t xml:space="preserve">часником у складі тендерної пропозиції, викладені іншими мовами, повинні </w:t>
            </w:r>
            <w:r w:rsidR="007B4A7A" w:rsidRPr="00285B8D">
              <w:rPr>
                <w:rFonts w:ascii="Times New Roman" w:eastAsia="Times New Roman" w:hAnsi="Times New Roman" w:cs="Times New Roman"/>
                <w:sz w:val="24"/>
                <w:szCs w:val="24"/>
              </w:rPr>
              <w:t>бути перекладені українською мовою</w:t>
            </w:r>
            <w:r w:rsidR="00DA01E9" w:rsidRPr="00285B8D">
              <w:rPr>
                <w:rFonts w:ascii="Times New Roman" w:eastAsia="Times New Roman" w:hAnsi="Times New Roman" w:cs="Times New Roman"/>
                <w:sz w:val="24"/>
                <w:szCs w:val="24"/>
              </w:rPr>
              <w:t>.</w:t>
            </w:r>
          </w:p>
          <w:p w14:paraId="1EB18EF2" w14:textId="77777777" w:rsidR="00DA01E9" w:rsidRPr="00285B8D" w:rsidRDefault="00DA01E9" w:rsidP="007B4A7A">
            <w:pPr>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Переклад повинен бути посвідчений учасником торгів, або посвідчений нотаріально (на розсуд учасника).</w:t>
            </w:r>
          </w:p>
          <w:p w14:paraId="1CC5A55F" w14:textId="77777777" w:rsidR="00935DA7" w:rsidRPr="00285B8D" w:rsidRDefault="00935DA7" w:rsidP="00935DA7">
            <w:pPr>
              <w:widowControl w:val="0"/>
              <w:spacing w:after="0" w:line="240" w:lineRule="auto"/>
              <w:jc w:val="both"/>
              <w:rPr>
                <w:rFonts w:ascii="Times New Roman" w:eastAsia="Times New Roman" w:hAnsi="Times New Roman" w:cs="Times New Roman"/>
                <w:b/>
                <w:color w:val="000000"/>
                <w:sz w:val="24"/>
                <w:szCs w:val="24"/>
                <w:lang w:val="ru-RU" w:eastAsia="en-US"/>
              </w:rPr>
            </w:pPr>
            <w:r w:rsidRPr="00285B8D">
              <w:rPr>
                <w:rFonts w:ascii="Times New Roman" w:eastAsia="Times New Roman" w:hAnsi="Times New Roman" w:cs="Times New Roman"/>
                <w:b/>
                <w:color w:val="000000"/>
                <w:sz w:val="24"/>
                <w:szCs w:val="24"/>
                <w:lang w:val="ru-RU" w:eastAsia="en-US"/>
              </w:rPr>
              <w:t>Виключення:</w:t>
            </w:r>
          </w:p>
          <w:p w14:paraId="6565DD9D" w14:textId="738CC91B" w:rsidR="00935DA7" w:rsidRPr="00285B8D" w:rsidRDefault="00935DA7" w:rsidP="00935DA7">
            <w:pPr>
              <w:widowControl w:val="0"/>
              <w:spacing w:after="0" w:line="240" w:lineRule="auto"/>
              <w:jc w:val="both"/>
              <w:rPr>
                <w:rFonts w:ascii="Times New Roman" w:eastAsia="Times New Roman" w:hAnsi="Times New Roman" w:cs="Times New Roman"/>
                <w:color w:val="000000"/>
                <w:sz w:val="24"/>
                <w:szCs w:val="24"/>
                <w:lang w:val="ru-RU" w:eastAsia="en-US"/>
              </w:rPr>
            </w:pPr>
            <w:r w:rsidRPr="00285B8D">
              <w:rPr>
                <w:rFonts w:ascii="Times New Roman" w:eastAsia="Times New Roman" w:hAnsi="Times New Roman" w:cs="Times New Roman"/>
                <w:color w:val="000000"/>
                <w:sz w:val="24"/>
                <w:szCs w:val="24"/>
                <w:lang w:val="ru-RU"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85B8D">
              <w:rPr>
                <w:rFonts w:ascii="Times New Roman" w:eastAsia="Times New Roman" w:hAnsi="Times New Roman" w:cs="Times New Roman"/>
                <w:sz w:val="24"/>
                <w:szCs w:val="24"/>
                <w:lang w:val="ru-RU" w:eastAsia="en-US"/>
              </w:rPr>
              <w:t>у</w:t>
            </w:r>
            <w:r w:rsidRPr="00285B8D">
              <w:rPr>
                <w:rFonts w:ascii="Times New Roman" w:eastAsia="Times New Roman" w:hAnsi="Times New Roman" w:cs="Times New Roman"/>
                <w:color w:val="000000"/>
                <w:sz w:val="24"/>
                <w:szCs w:val="24"/>
                <w:lang w:val="ru-RU" w:eastAsia="en-US"/>
              </w:rPr>
              <w:t xml:space="preserve"> тому числі якщо такі документи надані іноземною мовою без</w:t>
            </w:r>
            <w:r w:rsidR="007B538C" w:rsidRPr="00285B8D">
              <w:rPr>
                <w:rFonts w:ascii="Times New Roman" w:eastAsia="Times New Roman" w:hAnsi="Times New Roman" w:cs="Times New Roman"/>
                <w:color w:val="000000"/>
                <w:sz w:val="24"/>
                <w:szCs w:val="24"/>
                <w:lang w:val="ru-RU" w:eastAsia="en-US"/>
              </w:rPr>
              <w:t xml:space="preserve"> </w:t>
            </w:r>
            <w:r w:rsidRPr="00285B8D">
              <w:rPr>
                <w:rFonts w:ascii="Times New Roman" w:eastAsia="Times New Roman" w:hAnsi="Times New Roman" w:cs="Times New Roman"/>
                <w:color w:val="000000"/>
                <w:sz w:val="24"/>
                <w:szCs w:val="24"/>
                <w:lang w:val="ru-RU" w:eastAsia="en-US"/>
              </w:rPr>
              <w:t>перекладу.</w:t>
            </w:r>
          </w:p>
          <w:p w14:paraId="0FF3C168" w14:textId="77777777" w:rsidR="008D5237" w:rsidRPr="00285B8D" w:rsidRDefault="00935DA7" w:rsidP="00935DA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color w:val="000000"/>
                <w:sz w:val="24"/>
                <w:szCs w:val="24"/>
                <w:lang w:val="ru-RU" w:eastAsia="en-US"/>
              </w:rPr>
              <w:lastRenderedPageBreak/>
              <w:t xml:space="preserve">2. </w:t>
            </w:r>
            <w:r w:rsidRPr="00285B8D">
              <w:rPr>
                <w:rFonts w:ascii="Times New Roman" w:eastAsia="Times New Roman" w:hAnsi="Times New Roman" w:cs="Times New Roman"/>
                <w:sz w:val="24"/>
                <w:szCs w:val="24"/>
                <w:lang w:val="ru-RU"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5237" w:rsidRPr="00285B8D" w14:paraId="365ECA01" w14:textId="77777777" w:rsidTr="00B44FE1">
        <w:tc>
          <w:tcPr>
            <w:tcW w:w="582" w:type="dxa"/>
            <w:gridSpan w:val="2"/>
            <w:shd w:val="clear" w:color="auto" w:fill="FFFFFF" w:themeFill="background1"/>
          </w:tcPr>
          <w:p w14:paraId="210D2F6B" w14:textId="77777777" w:rsidR="008D5237" w:rsidRPr="00285B8D" w:rsidRDefault="008D5237" w:rsidP="0080733E">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8</w:t>
            </w:r>
          </w:p>
        </w:tc>
        <w:tc>
          <w:tcPr>
            <w:tcW w:w="2693" w:type="dxa"/>
            <w:shd w:val="clear" w:color="auto" w:fill="FFFFFF"/>
          </w:tcPr>
          <w:p w14:paraId="11E0ECA6" w14:textId="77777777" w:rsidR="008D5237" w:rsidRPr="00285B8D" w:rsidRDefault="008D5237" w:rsidP="0080733E">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FFFFFF"/>
          </w:tcPr>
          <w:p w14:paraId="7CE3486F" w14:textId="77777777" w:rsidR="008D5237" w:rsidRPr="00285B8D" w:rsidRDefault="008D5237" w:rsidP="0080733E">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Замовник </w:t>
            </w:r>
            <w:r w:rsidRPr="00285B8D">
              <w:rPr>
                <w:rFonts w:ascii="Times New Roman" w:eastAsia="Times New Roman" w:hAnsi="Times New Roman" w:cs="Times New Roman"/>
                <w:b/>
                <w:sz w:val="24"/>
                <w:szCs w:val="24"/>
                <w:u w:val="single"/>
              </w:rPr>
              <w:t>не приймає</w:t>
            </w:r>
            <w:r w:rsidRPr="00285B8D">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66A07" w:rsidRPr="00285B8D" w14:paraId="3B4EE4B3" w14:textId="77777777" w:rsidTr="00B44FE1">
        <w:tc>
          <w:tcPr>
            <w:tcW w:w="582" w:type="dxa"/>
            <w:gridSpan w:val="2"/>
            <w:shd w:val="clear" w:color="auto" w:fill="FFFFFF" w:themeFill="background1"/>
          </w:tcPr>
          <w:p w14:paraId="6D784F9E" w14:textId="77777777" w:rsidR="00D66A07" w:rsidRPr="00285B8D" w:rsidRDefault="00D66A07" w:rsidP="00D66A0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9</w:t>
            </w:r>
          </w:p>
        </w:tc>
        <w:tc>
          <w:tcPr>
            <w:tcW w:w="2693" w:type="dxa"/>
            <w:shd w:val="clear" w:color="auto" w:fill="FFFFFF"/>
          </w:tcPr>
          <w:p w14:paraId="3B9356A3" w14:textId="77777777" w:rsidR="00D66A07" w:rsidRPr="00285B8D" w:rsidRDefault="00D66A07" w:rsidP="00D66A0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color w:val="000000"/>
                <w:sz w:val="24"/>
                <w:szCs w:val="24"/>
              </w:rPr>
              <w:t>Ступінь локалізації виробництва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1E6F76F8" w14:textId="77777777" w:rsidR="00D66A07" w:rsidRPr="00285B8D" w:rsidRDefault="00D66A07" w:rsidP="00D66A07">
            <w:pPr>
              <w:spacing w:after="0" w:line="240" w:lineRule="auto"/>
              <w:ind w:right="150"/>
              <w:jc w:val="both"/>
              <w:rPr>
                <w:rFonts w:ascii="Times New Roman" w:eastAsia="Times New Roman" w:hAnsi="Times New Roman" w:cs="Times New Roman"/>
                <w:sz w:val="24"/>
                <w:szCs w:val="24"/>
              </w:rPr>
            </w:pPr>
          </w:p>
          <w:p w14:paraId="3687DBCF" w14:textId="77777777" w:rsidR="00E93791" w:rsidRPr="00285B8D" w:rsidRDefault="00D66A07" w:rsidP="00D66A07">
            <w:pPr>
              <w:spacing w:after="0" w:line="240" w:lineRule="auto"/>
              <w:ind w:left="150" w:right="150"/>
              <w:jc w:val="both"/>
              <w:rPr>
                <w:rFonts w:ascii="Times New Roman" w:eastAsia="Times New Roman" w:hAnsi="Times New Roman" w:cs="Times New Roman"/>
                <w:color w:val="333333"/>
                <w:sz w:val="24"/>
                <w:szCs w:val="24"/>
              </w:rPr>
            </w:pPr>
            <w:r w:rsidRPr="00285B8D">
              <w:rPr>
                <w:rFonts w:ascii="Times New Roman" w:eastAsia="Times New Roman" w:hAnsi="Times New Roman" w:cs="Times New Roman"/>
                <w:sz w:val="24"/>
                <w:szCs w:val="24"/>
              </w:rPr>
              <w:t>При здійсненні закупівлі замовник застосовує норми пункту 6-1 Розділу Х</w:t>
            </w:r>
            <w:r w:rsidR="00E93791" w:rsidRPr="00285B8D">
              <w:rPr>
                <w:rFonts w:ascii="Times New Roman" w:eastAsia="Times New Roman" w:hAnsi="Times New Roman" w:cs="Times New Roman"/>
                <w:sz w:val="24"/>
                <w:szCs w:val="24"/>
              </w:rPr>
              <w:t xml:space="preserve"> (Прикінцеві та перехідні положення)</w:t>
            </w:r>
            <w:r w:rsidRPr="00285B8D">
              <w:rPr>
                <w:rFonts w:ascii="Times New Roman" w:eastAsia="Times New Roman" w:hAnsi="Times New Roman" w:cs="Times New Roman"/>
                <w:sz w:val="24"/>
                <w:szCs w:val="24"/>
              </w:rPr>
              <w:t xml:space="preserve"> Закону України “Про публічні закупівлі”, а саме - замовник здійснює закупівлю товарів, виключно якщо їх ступінь локалізації виробництва дорівнює чи перевищує</w:t>
            </w:r>
            <w:r w:rsidRPr="00285B8D">
              <w:rPr>
                <w:rFonts w:ascii="Times New Roman" w:eastAsia="Times New Roman" w:hAnsi="Times New Roman" w:cs="Times New Roman"/>
                <w:color w:val="333333"/>
                <w:sz w:val="24"/>
                <w:szCs w:val="24"/>
              </w:rPr>
              <w:t xml:space="preserve"> </w:t>
            </w:r>
            <w:r w:rsidR="002D47F2" w:rsidRPr="00285B8D">
              <w:rPr>
                <w:rFonts w:ascii="Times New Roman" w:eastAsia="Times New Roman" w:hAnsi="Times New Roman" w:cs="Times New Roman"/>
                <w:color w:val="333333"/>
                <w:sz w:val="24"/>
                <w:szCs w:val="24"/>
              </w:rPr>
              <w:t>20</w:t>
            </w:r>
            <w:r w:rsidRPr="00285B8D">
              <w:rPr>
                <w:rFonts w:ascii="Times New Roman" w:eastAsia="Times New Roman" w:hAnsi="Times New Roman" w:cs="Times New Roman"/>
                <w:color w:val="333333"/>
                <w:sz w:val="24"/>
                <w:szCs w:val="24"/>
              </w:rPr>
              <w:t xml:space="preserve"> %.</w:t>
            </w:r>
            <w:r w:rsidR="00E93791" w:rsidRPr="00285B8D">
              <w:rPr>
                <w:rFonts w:ascii="Times New Roman" w:eastAsia="Times New Roman" w:hAnsi="Times New Roman" w:cs="Times New Roman"/>
                <w:color w:val="333333"/>
                <w:sz w:val="24"/>
                <w:szCs w:val="24"/>
              </w:rPr>
              <w:t xml:space="preserve"> </w:t>
            </w:r>
          </w:p>
          <w:p w14:paraId="3533D412" w14:textId="5BE225FC" w:rsidR="00D66A07" w:rsidRPr="00285B8D" w:rsidRDefault="00D66A07" w:rsidP="00D66A07">
            <w:pPr>
              <w:spacing w:after="0" w:line="240" w:lineRule="auto"/>
              <w:ind w:left="150" w:right="150"/>
              <w:jc w:val="both"/>
              <w:rPr>
                <w:rFonts w:ascii="Times New Roman" w:eastAsia="Times New Roman" w:hAnsi="Times New Roman" w:cs="Times New Roman"/>
                <w:sz w:val="24"/>
                <w:szCs w:val="24"/>
              </w:rPr>
            </w:pPr>
            <w:r w:rsidRPr="00285B8D">
              <w:rPr>
                <w:rFonts w:ascii="Times New Roman" w:eastAsia="Times New Roman" w:hAnsi="Times New Roman" w:cs="Times New Roman"/>
                <w:color w:val="333333"/>
                <w:sz w:val="24"/>
                <w:szCs w:val="24"/>
              </w:rPr>
              <w:t xml:space="preserve"> </w:t>
            </w:r>
            <w:r w:rsidRPr="00285B8D">
              <w:rPr>
                <w:rFonts w:ascii="Times New Roman" w:eastAsia="Times New Roman" w:hAnsi="Times New Roman" w:cs="Times New Roman"/>
                <w:sz w:val="24"/>
                <w:szCs w:val="24"/>
              </w:rPr>
              <w:t>З метою підтвердження відповідності запропонованого товару вимогам замовника Учасник у складі тендерної пропозиції має надати наступні документи:</w:t>
            </w:r>
          </w:p>
          <w:p w14:paraId="205B976C" w14:textId="77777777" w:rsidR="00D66A07" w:rsidRPr="00285B8D" w:rsidRDefault="00D66A07" w:rsidP="00D66A07">
            <w:pPr>
              <w:spacing w:after="0" w:line="240" w:lineRule="auto"/>
              <w:ind w:left="150" w:right="150"/>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sz w:val="24"/>
                <w:szCs w:val="24"/>
              </w:rPr>
              <w:t>-</w:t>
            </w:r>
            <w:r w:rsidRPr="00285B8D">
              <w:rPr>
                <w:rFonts w:ascii="Times New Roman" w:eastAsia="Times New Roman" w:hAnsi="Times New Roman" w:cs="Times New Roman"/>
                <w:color w:val="000000"/>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r w:rsidRPr="00285B8D">
                <w:rPr>
                  <w:rFonts w:ascii="Times New Roman" w:eastAsia="Times New Roman" w:hAnsi="Times New Roman" w:cs="Times New Roman"/>
                  <w:color w:val="0000FF"/>
                  <w:sz w:val="24"/>
                  <w:szCs w:val="24"/>
                  <w:u w:val="single"/>
                </w:rPr>
                <w:t>https://prozorro.gov.ua/search/products</w:t>
              </w:r>
            </w:hyperlink>
            <w:r w:rsidRPr="00285B8D">
              <w:rPr>
                <w:rFonts w:ascii="Times New Roman" w:eastAsia="Times New Roman" w:hAnsi="Times New Roman" w:cs="Times New Roman"/>
                <w:color w:val="000000"/>
                <w:sz w:val="24"/>
                <w:szCs w:val="24"/>
              </w:rPr>
              <w:t xml:space="preserve">. </w:t>
            </w:r>
          </w:p>
          <w:p w14:paraId="74CCDEC0" w14:textId="2D4F9325" w:rsidR="00E755BF" w:rsidRPr="00285B8D" w:rsidRDefault="00E755BF" w:rsidP="00E755BF">
            <w:pPr>
              <w:spacing w:before="240" w:after="240" w:line="240" w:lineRule="auto"/>
              <w:ind w:left="150" w:right="150"/>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Замовник визначає в тендерній документації на закупівлю предмета закупівлі, внесеного до переліку, вимогу</w:t>
            </w:r>
            <w:r w:rsidRPr="00285B8D">
              <w:rPr>
                <w:rFonts w:ascii="Times New Roman" w:eastAsia="Times New Roman" w:hAnsi="Times New Roman" w:cs="Times New Roman"/>
                <w:sz w:val="24"/>
                <w:szCs w:val="24"/>
                <w:lang w:val="ru-RU"/>
              </w:rPr>
              <w:t> </w:t>
            </w:r>
            <w:r w:rsidRPr="00285B8D">
              <w:rPr>
                <w:rFonts w:ascii="Times New Roman" w:eastAsia="Times New Roman" w:hAnsi="Times New Roman" w:cs="Times New Roman"/>
                <w:b/>
                <w:bCs/>
                <w:sz w:val="24"/>
                <w:szCs w:val="24"/>
              </w:rPr>
              <w:t>щодо надання учасником</w:t>
            </w:r>
            <w:r w:rsidRPr="00285B8D">
              <w:rPr>
                <w:rFonts w:ascii="Times New Roman" w:eastAsia="Times New Roman" w:hAnsi="Times New Roman" w:cs="Times New Roman"/>
                <w:b/>
                <w:bCs/>
                <w:sz w:val="24"/>
                <w:szCs w:val="24"/>
                <w:lang w:val="ru-RU"/>
              </w:rPr>
              <w:t> </w:t>
            </w:r>
            <w:r w:rsidRPr="00285B8D">
              <w:rPr>
                <w:rFonts w:ascii="Times New Roman" w:eastAsia="Times New Roman" w:hAnsi="Times New Roman" w:cs="Times New Roman"/>
                <w:sz w:val="24"/>
                <w:szCs w:val="24"/>
              </w:rPr>
              <w:t xml:space="preserve">процедури закупівлі сертифіката відповідності системи управління якістю у виробництві вимогам ДСТУ </w:t>
            </w:r>
            <w:r w:rsidRPr="00285B8D">
              <w:rPr>
                <w:rFonts w:ascii="Times New Roman" w:eastAsia="Times New Roman" w:hAnsi="Times New Roman" w:cs="Times New Roman"/>
                <w:sz w:val="24"/>
                <w:szCs w:val="24"/>
                <w:lang w:val="ru-RU"/>
              </w:rPr>
              <w:t>ISO</w:t>
            </w:r>
            <w:r w:rsidRPr="00285B8D">
              <w:rPr>
                <w:rFonts w:ascii="Times New Roman" w:eastAsia="Times New Roman" w:hAnsi="Times New Roman" w:cs="Times New Roman"/>
                <w:sz w:val="24"/>
                <w:szCs w:val="24"/>
              </w:rPr>
              <w:t xml:space="preserve"> 9001:2015 або ДСТУ </w:t>
            </w:r>
            <w:r w:rsidRPr="00285B8D">
              <w:rPr>
                <w:rFonts w:ascii="Times New Roman" w:eastAsia="Times New Roman" w:hAnsi="Times New Roman" w:cs="Times New Roman"/>
                <w:sz w:val="24"/>
                <w:szCs w:val="24"/>
                <w:lang w:val="ru-RU"/>
              </w:rPr>
              <w:t>EN</w:t>
            </w:r>
            <w:r w:rsidR="001A7C9A" w:rsidRPr="00285B8D">
              <w:rPr>
                <w:rFonts w:ascii="Times New Roman" w:eastAsia="Times New Roman" w:hAnsi="Times New Roman" w:cs="Times New Roman"/>
                <w:sz w:val="24"/>
                <w:szCs w:val="24"/>
              </w:rPr>
              <w:t xml:space="preserve"> </w:t>
            </w:r>
            <w:r w:rsidRPr="00285B8D">
              <w:rPr>
                <w:rFonts w:ascii="Times New Roman" w:eastAsia="Times New Roman" w:hAnsi="Times New Roman" w:cs="Times New Roman"/>
                <w:sz w:val="24"/>
                <w:szCs w:val="24"/>
                <w:lang w:val="ru-RU"/>
              </w:rPr>
              <w:t>ISO</w:t>
            </w:r>
            <w:r w:rsidRPr="00285B8D">
              <w:rPr>
                <w:rFonts w:ascii="Times New Roman" w:eastAsia="Times New Roman" w:hAnsi="Times New Roman" w:cs="Times New Roman"/>
                <w:sz w:val="24"/>
                <w:szCs w:val="24"/>
              </w:rPr>
              <w:t xml:space="preserve"> 9001:2018 (</w:t>
            </w:r>
            <w:r w:rsidRPr="00285B8D">
              <w:rPr>
                <w:rFonts w:ascii="Times New Roman" w:eastAsia="Times New Roman" w:hAnsi="Times New Roman" w:cs="Times New Roman"/>
                <w:sz w:val="24"/>
                <w:szCs w:val="24"/>
                <w:lang w:val="ru-RU"/>
              </w:rPr>
              <w:t>EN</w:t>
            </w:r>
            <w:r w:rsidR="001A7C9A" w:rsidRPr="00285B8D">
              <w:rPr>
                <w:rFonts w:ascii="Times New Roman" w:eastAsia="Times New Roman" w:hAnsi="Times New Roman" w:cs="Times New Roman"/>
                <w:sz w:val="24"/>
                <w:szCs w:val="24"/>
              </w:rPr>
              <w:t xml:space="preserve"> </w:t>
            </w:r>
            <w:r w:rsidRPr="00285B8D">
              <w:rPr>
                <w:rFonts w:ascii="Times New Roman" w:eastAsia="Times New Roman" w:hAnsi="Times New Roman" w:cs="Times New Roman"/>
                <w:sz w:val="24"/>
                <w:szCs w:val="24"/>
                <w:lang w:val="ru-RU"/>
              </w:rPr>
              <w:t>ISO</w:t>
            </w:r>
            <w:r w:rsidRPr="00285B8D">
              <w:rPr>
                <w:rFonts w:ascii="Times New Roman" w:eastAsia="Times New Roman" w:hAnsi="Times New Roman" w:cs="Times New Roman"/>
                <w:sz w:val="24"/>
                <w:szCs w:val="24"/>
              </w:rPr>
              <w:t xml:space="preserve"> 9001:2015, </w:t>
            </w:r>
            <w:r w:rsidRPr="00285B8D">
              <w:rPr>
                <w:rFonts w:ascii="Times New Roman" w:eastAsia="Times New Roman" w:hAnsi="Times New Roman" w:cs="Times New Roman"/>
                <w:sz w:val="24"/>
                <w:szCs w:val="24"/>
                <w:lang w:val="ru-RU"/>
              </w:rPr>
              <w:t>IDT</w:t>
            </w:r>
            <w:r w:rsidRPr="00285B8D">
              <w:rPr>
                <w:rFonts w:ascii="Times New Roman" w:eastAsia="Times New Roman" w:hAnsi="Times New Roman" w:cs="Times New Roman"/>
                <w:sz w:val="24"/>
                <w:szCs w:val="24"/>
              </w:rPr>
              <w:t xml:space="preserve">; </w:t>
            </w:r>
            <w:r w:rsidRPr="00285B8D">
              <w:rPr>
                <w:rFonts w:ascii="Times New Roman" w:eastAsia="Times New Roman" w:hAnsi="Times New Roman" w:cs="Times New Roman"/>
                <w:sz w:val="24"/>
                <w:szCs w:val="24"/>
                <w:lang w:val="ru-RU"/>
              </w:rPr>
              <w:t>ISO</w:t>
            </w:r>
            <w:r w:rsidRPr="00285B8D">
              <w:rPr>
                <w:rFonts w:ascii="Times New Roman" w:eastAsia="Times New Roman" w:hAnsi="Times New Roman" w:cs="Times New Roman"/>
                <w:sz w:val="24"/>
                <w:szCs w:val="24"/>
              </w:rPr>
              <w:t xml:space="preserve"> 9001:2015, </w:t>
            </w:r>
            <w:r w:rsidRPr="00285B8D">
              <w:rPr>
                <w:rFonts w:ascii="Times New Roman" w:eastAsia="Times New Roman" w:hAnsi="Times New Roman" w:cs="Times New Roman"/>
                <w:sz w:val="24"/>
                <w:szCs w:val="24"/>
                <w:lang w:val="ru-RU"/>
              </w:rPr>
              <w:t>IDT</w:t>
            </w:r>
            <w:r w:rsidRPr="00285B8D">
              <w:rPr>
                <w:rFonts w:ascii="Times New Roman" w:eastAsia="Times New Roman" w:hAnsi="Times New Roman" w:cs="Times New Roman"/>
                <w:sz w:val="24"/>
                <w:szCs w:val="24"/>
              </w:rPr>
              <w:t>)</w:t>
            </w:r>
            <w:r w:rsidRPr="00285B8D">
              <w:rPr>
                <w:rFonts w:ascii="Times New Roman" w:eastAsia="Times New Roman" w:hAnsi="Times New Roman" w:cs="Times New Roman"/>
                <w:sz w:val="24"/>
                <w:szCs w:val="24"/>
                <w:lang w:val="ru-RU"/>
              </w:rPr>
              <w:t> </w:t>
            </w:r>
            <w:r w:rsidRPr="00285B8D">
              <w:rPr>
                <w:rFonts w:ascii="Times New Roman" w:eastAsia="Times New Roman" w:hAnsi="Times New Roman" w:cs="Times New Roman"/>
                <w:b/>
                <w:bCs/>
                <w:sz w:val="24"/>
                <w:szCs w:val="24"/>
              </w:rPr>
              <w:t>щодо виробника, продукція якого пропонується таким учасником,</w:t>
            </w:r>
            <w:r w:rsidRPr="00285B8D">
              <w:rPr>
                <w:rFonts w:ascii="Times New Roman" w:eastAsia="Times New Roman" w:hAnsi="Times New Roman" w:cs="Times New Roman"/>
                <w:sz w:val="24"/>
                <w:szCs w:val="24"/>
                <w:lang w:val="ru-RU"/>
              </w:rPr>
              <w:t> </w:t>
            </w:r>
            <w:r w:rsidRPr="00285B8D">
              <w:rPr>
                <w:rFonts w:ascii="Times New Roman" w:eastAsia="Times New Roman" w:hAnsi="Times New Roman" w:cs="Times New Roman"/>
                <w:sz w:val="24"/>
                <w:szCs w:val="24"/>
              </w:rPr>
              <w:t>або національних стандартів, якими їх замінено, виданого акредитованим відповідно до законодавства органом з оцінки відповідності.</w:t>
            </w:r>
          </w:p>
          <w:p w14:paraId="728A67C1" w14:textId="276A6A02" w:rsidR="00E755BF" w:rsidRPr="00285B8D" w:rsidRDefault="00E755BF" w:rsidP="00E755BF">
            <w:pPr>
              <w:spacing w:before="240" w:after="240" w:line="240" w:lineRule="auto"/>
              <w:ind w:left="150" w:right="150"/>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w:t>
            </w:r>
            <w:r w:rsidRPr="00285B8D">
              <w:rPr>
                <w:rFonts w:ascii="Times New Roman" w:eastAsia="Times New Roman" w:hAnsi="Times New Roman" w:cs="Times New Roman"/>
                <w:sz w:val="24"/>
                <w:szCs w:val="24"/>
                <w:lang w:val="ru-RU"/>
              </w:rPr>
              <w:t>ISO</w:t>
            </w:r>
            <w:r w:rsidRPr="00285B8D">
              <w:rPr>
                <w:rFonts w:ascii="Times New Roman" w:eastAsia="Times New Roman" w:hAnsi="Times New Roman" w:cs="Times New Roman"/>
                <w:sz w:val="24"/>
                <w:szCs w:val="24"/>
              </w:rPr>
              <w:t xml:space="preserve"> 9001:2015 або ДСТУ </w:t>
            </w:r>
            <w:r w:rsidRPr="00285B8D">
              <w:rPr>
                <w:rFonts w:ascii="Times New Roman" w:eastAsia="Times New Roman" w:hAnsi="Times New Roman" w:cs="Times New Roman"/>
                <w:sz w:val="24"/>
                <w:szCs w:val="24"/>
                <w:lang w:val="ru-RU"/>
              </w:rPr>
              <w:t>EN</w:t>
            </w:r>
            <w:r w:rsidR="001A7C9A" w:rsidRPr="00285B8D">
              <w:rPr>
                <w:rFonts w:ascii="Times New Roman" w:eastAsia="Times New Roman" w:hAnsi="Times New Roman" w:cs="Times New Roman"/>
                <w:sz w:val="24"/>
                <w:szCs w:val="24"/>
              </w:rPr>
              <w:t xml:space="preserve"> </w:t>
            </w:r>
            <w:r w:rsidRPr="00285B8D">
              <w:rPr>
                <w:rFonts w:ascii="Times New Roman" w:eastAsia="Times New Roman" w:hAnsi="Times New Roman" w:cs="Times New Roman"/>
                <w:sz w:val="24"/>
                <w:szCs w:val="24"/>
                <w:lang w:val="ru-RU"/>
              </w:rPr>
              <w:t>ISO</w:t>
            </w:r>
            <w:r w:rsidRPr="00285B8D">
              <w:rPr>
                <w:rFonts w:ascii="Times New Roman" w:eastAsia="Times New Roman" w:hAnsi="Times New Roman" w:cs="Times New Roman"/>
                <w:sz w:val="24"/>
                <w:szCs w:val="24"/>
              </w:rPr>
              <w:t xml:space="preserve"> 9001:2018 (</w:t>
            </w:r>
            <w:r w:rsidRPr="00285B8D">
              <w:rPr>
                <w:rFonts w:ascii="Times New Roman" w:eastAsia="Times New Roman" w:hAnsi="Times New Roman" w:cs="Times New Roman"/>
                <w:sz w:val="24"/>
                <w:szCs w:val="24"/>
                <w:lang w:val="ru-RU"/>
              </w:rPr>
              <w:t>EN</w:t>
            </w:r>
            <w:r w:rsidR="001A7C9A" w:rsidRPr="00285B8D">
              <w:rPr>
                <w:rFonts w:ascii="Times New Roman" w:eastAsia="Times New Roman" w:hAnsi="Times New Roman" w:cs="Times New Roman"/>
                <w:sz w:val="24"/>
                <w:szCs w:val="24"/>
              </w:rPr>
              <w:t xml:space="preserve"> </w:t>
            </w:r>
            <w:r w:rsidRPr="00285B8D">
              <w:rPr>
                <w:rFonts w:ascii="Times New Roman" w:eastAsia="Times New Roman" w:hAnsi="Times New Roman" w:cs="Times New Roman"/>
                <w:sz w:val="24"/>
                <w:szCs w:val="24"/>
                <w:lang w:val="ru-RU"/>
              </w:rPr>
              <w:t>ISO</w:t>
            </w:r>
            <w:r w:rsidRPr="00285B8D">
              <w:rPr>
                <w:rFonts w:ascii="Times New Roman" w:eastAsia="Times New Roman" w:hAnsi="Times New Roman" w:cs="Times New Roman"/>
                <w:sz w:val="24"/>
                <w:szCs w:val="24"/>
              </w:rPr>
              <w:t xml:space="preserve"> 9001:2015, </w:t>
            </w:r>
            <w:r w:rsidRPr="00285B8D">
              <w:rPr>
                <w:rFonts w:ascii="Times New Roman" w:eastAsia="Times New Roman" w:hAnsi="Times New Roman" w:cs="Times New Roman"/>
                <w:sz w:val="24"/>
                <w:szCs w:val="24"/>
                <w:lang w:val="ru-RU"/>
              </w:rPr>
              <w:t>IDT</w:t>
            </w:r>
            <w:r w:rsidRPr="00285B8D">
              <w:rPr>
                <w:rFonts w:ascii="Times New Roman" w:eastAsia="Times New Roman" w:hAnsi="Times New Roman" w:cs="Times New Roman"/>
                <w:sz w:val="24"/>
                <w:szCs w:val="24"/>
              </w:rPr>
              <w:t xml:space="preserve">; </w:t>
            </w:r>
            <w:r w:rsidRPr="00285B8D">
              <w:rPr>
                <w:rFonts w:ascii="Times New Roman" w:eastAsia="Times New Roman" w:hAnsi="Times New Roman" w:cs="Times New Roman"/>
                <w:sz w:val="24"/>
                <w:szCs w:val="24"/>
                <w:lang w:val="ru-RU"/>
              </w:rPr>
              <w:t>ISO</w:t>
            </w:r>
            <w:r w:rsidRPr="00285B8D">
              <w:rPr>
                <w:rFonts w:ascii="Times New Roman" w:eastAsia="Times New Roman" w:hAnsi="Times New Roman" w:cs="Times New Roman"/>
                <w:sz w:val="24"/>
                <w:szCs w:val="24"/>
              </w:rPr>
              <w:t xml:space="preserve"> 9001:2015, </w:t>
            </w:r>
            <w:r w:rsidRPr="00285B8D">
              <w:rPr>
                <w:rFonts w:ascii="Times New Roman" w:eastAsia="Times New Roman" w:hAnsi="Times New Roman" w:cs="Times New Roman"/>
                <w:sz w:val="24"/>
                <w:szCs w:val="24"/>
                <w:lang w:val="ru-RU"/>
              </w:rPr>
              <w:t>IDT</w:t>
            </w:r>
            <w:r w:rsidRPr="00285B8D">
              <w:rPr>
                <w:rFonts w:ascii="Times New Roman" w:eastAsia="Times New Roman" w:hAnsi="Times New Roman" w:cs="Times New Roman"/>
                <w:sz w:val="24"/>
                <w:szCs w:val="24"/>
              </w:rPr>
              <w:t>)</w:t>
            </w:r>
            <w:r w:rsidRPr="00285B8D">
              <w:rPr>
                <w:rFonts w:ascii="Times New Roman" w:eastAsia="Times New Roman" w:hAnsi="Times New Roman" w:cs="Times New Roman"/>
                <w:sz w:val="24"/>
                <w:szCs w:val="24"/>
                <w:lang w:val="ru-RU"/>
              </w:rPr>
              <w:t> </w:t>
            </w:r>
            <w:r w:rsidRPr="00285B8D">
              <w:rPr>
                <w:rFonts w:ascii="Times New Roman" w:eastAsia="Times New Roman" w:hAnsi="Times New Roman" w:cs="Times New Roman"/>
                <w:b/>
                <w:bCs/>
                <w:sz w:val="24"/>
                <w:szCs w:val="24"/>
              </w:rPr>
              <w:t xml:space="preserve">щодо виробника, продукція </w:t>
            </w:r>
            <w:r w:rsidRPr="00285B8D">
              <w:rPr>
                <w:rFonts w:ascii="Times New Roman" w:eastAsia="Times New Roman" w:hAnsi="Times New Roman" w:cs="Times New Roman"/>
                <w:b/>
                <w:bCs/>
                <w:sz w:val="24"/>
                <w:szCs w:val="24"/>
              </w:rPr>
              <w:lastRenderedPageBreak/>
              <w:t>якого пропонується таким учасником,</w:t>
            </w:r>
            <w:r w:rsidRPr="00285B8D">
              <w:rPr>
                <w:rFonts w:ascii="Times New Roman" w:eastAsia="Times New Roman" w:hAnsi="Times New Roman" w:cs="Times New Roman"/>
                <w:sz w:val="24"/>
                <w:szCs w:val="24"/>
                <w:lang w:val="ru-RU"/>
              </w:rPr>
              <w:t> </w:t>
            </w:r>
            <w:r w:rsidRPr="00285B8D">
              <w:rPr>
                <w:rFonts w:ascii="Times New Roman" w:eastAsia="Times New Roman" w:hAnsi="Times New Roman" w:cs="Times New Roman"/>
                <w:sz w:val="24"/>
                <w:szCs w:val="24"/>
              </w:rPr>
              <w:t>або національних стандартів, якими їх замінено, виданого акредитованим відповідно до законодавства органом з оцінки відповідності.</w:t>
            </w:r>
          </w:p>
          <w:p w14:paraId="42BB48A1" w14:textId="77777777" w:rsidR="00E755BF" w:rsidRPr="00285B8D" w:rsidRDefault="00E755BF" w:rsidP="00E755BF">
            <w:pPr>
              <w:spacing w:before="240" w:after="240" w:line="240" w:lineRule="auto"/>
              <w:ind w:left="150" w:right="150"/>
              <w:jc w:val="both"/>
              <w:rPr>
                <w:rFonts w:ascii="Times New Roman" w:eastAsia="Times New Roman" w:hAnsi="Times New Roman" w:cs="Times New Roman"/>
                <w:sz w:val="24"/>
                <w:szCs w:val="24"/>
                <w:lang w:val="ru-RU"/>
              </w:rPr>
            </w:pPr>
            <w:r w:rsidRPr="00285B8D">
              <w:rPr>
                <w:rFonts w:ascii="Times New Roman" w:eastAsia="Times New Roman" w:hAnsi="Times New Roman" w:cs="Times New Roman"/>
                <w:sz w:val="24"/>
                <w:szCs w:val="24"/>
              </w:rPr>
              <w:t>Якщо предметом закупівлі, внесеним до переліку, є колісні транспортні засоби, замовник визначає в тендерній документації вимогу щодо</w:t>
            </w:r>
            <w:r w:rsidRPr="00285B8D">
              <w:rPr>
                <w:rFonts w:ascii="Times New Roman" w:eastAsia="Times New Roman" w:hAnsi="Times New Roman" w:cs="Times New Roman"/>
                <w:sz w:val="24"/>
                <w:szCs w:val="24"/>
                <w:lang w:val="ru-RU"/>
              </w:rPr>
              <w:t> </w:t>
            </w:r>
            <w:r w:rsidRPr="00285B8D">
              <w:rPr>
                <w:rFonts w:ascii="Times New Roman" w:eastAsia="Times New Roman" w:hAnsi="Times New Roman" w:cs="Times New Roman"/>
                <w:b/>
                <w:bCs/>
                <w:sz w:val="24"/>
                <w:szCs w:val="24"/>
              </w:rPr>
              <w:t>надання учасником процедури закупівлі сертифіката типу обладнання (або сертифікат типу транспортного засобу) чи</w:t>
            </w:r>
            <w:r w:rsidRPr="00285B8D">
              <w:rPr>
                <w:rFonts w:ascii="Times New Roman" w:eastAsia="Times New Roman" w:hAnsi="Times New Roman" w:cs="Times New Roman"/>
                <w:sz w:val="24"/>
                <w:szCs w:val="24"/>
                <w:lang w:val="ru-RU"/>
              </w:rPr>
              <w:t> </w:t>
            </w:r>
            <w:r w:rsidRPr="00285B8D">
              <w:rPr>
                <w:rFonts w:ascii="Times New Roman" w:eastAsia="Times New Roman" w:hAnsi="Times New Roman" w:cs="Times New Roman"/>
                <w:sz w:val="24"/>
                <w:szCs w:val="24"/>
              </w:rPr>
              <w:t>сертифіката відповідності транспортних засобів або обладнання, чи сертифіката відповідності щодо індивідуального затвердження, в якому</w:t>
            </w:r>
            <w:r w:rsidRPr="00285B8D">
              <w:rPr>
                <w:rFonts w:ascii="Times New Roman" w:eastAsia="Times New Roman" w:hAnsi="Times New Roman" w:cs="Times New Roman"/>
                <w:sz w:val="24"/>
                <w:szCs w:val="24"/>
                <w:lang w:val="ru-RU"/>
              </w:rPr>
              <w:t> </w:t>
            </w:r>
            <w:r w:rsidRPr="00285B8D">
              <w:rPr>
                <w:rFonts w:ascii="Times New Roman" w:eastAsia="Times New Roman" w:hAnsi="Times New Roman" w:cs="Times New Roman"/>
                <w:b/>
                <w:bCs/>
                <w:sz w:val="24"/>
                <w:szCs w:val="24"/>
              </w:rPr>
              <w:t>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285B8D">
              <w:rPr>
                <w:rFonts w:ascii="Times New Roman" w:eastAsia="Times New Roman" w:hAnsi="Times New Roman" w:cs="Times New Roman"/>
                <w:b/>
                <w:bCs/>
                <w:sz w:val="24"/>
                <w:szCs w:val="24"/>
                <w:lang w:val="ru-RU"/>
              </w:rPr>
              <w:t>WMI</w:t>
            </w:r>
            <w:r w:rsidRPr="00285B8D">
              <w:rPr>
                <w:rFonts w:ascii="Times New Roman" w:eastAsia="Times New Roman" w:hAnsi="Times New Roman" w:cs="Times New Roman"/>
                <w:b/>
                <w:bCs/>
                <w:sz w:val="24"/>
                <w:szCs w:val="24"/>
              </w:rPr>
              <w:t>), що входить в структуру ідентифікаційного номера колісного транспортного засобу (</w:t>
            </w:r>
            <w:r w:rsidRPr="00285B8D">
              <w:rPr>
                <w:rFonts w:ascii="Times New Roman" w:eastAsia="Times New Roman" w:hAnsi="Times New Roman" w:cs="Times New Roman"/>
                <w:b/>
                <w:bCs/>
                <w:sz w:val="24"/>
                <w:szCs w:val="24"/>
                <w:lang w:val="ru-RU"/>
              </w:rPr>
              <w:t>VIN</w:t>
            </w:r>
            <w:r w:rsidRPr="00285B8D">
              <w:rPr>
                <w:rFonts w:ascii="Times New Roman" w:eastAsia="Times New Roman" w:hAnsi="Times New Roman" w:cs="Times New Roman"/>
                <w:b/>
                <w:bCs/>
                <w:sz w:val="24"/>
                <w:szCs w:val="24"/>
              </w:rPr>
              <w:t xml:space="preserve">), виданого національною організацією </w:t>
            </w:r>
            <w:r w:rsidRPr="00285B8D">
              <w:rPr>
                <w:rFonts w:ascii="Times New Roman" w:eastAsia="Times New Roman" w:hAnsi="Times New Roman" w:cs="Times New Roman"/>
                <w:b/>
                <w:bCs/>
                <w:sz w:val="24"/>
                <w:szCs w:val="24"/>
                <w:lang w:val="ru-RU"/>
              </w:rPr>
              <w:t>України, уповноваженою на ведення реєстрації та присвоєння міжнародного ідентифікаційного коду виробника (WMI).</w:t>
            </w:r>
          </w:p>
          <w:p w14:paraId="25DE2986" w14:textId="77777777" w:rsidR="00E755BF" w:rsidRPr="00285B8D" w:rsidRDefault="00E755BF" w:rsidP="00E755BF">
            <w:pPr>
              <w:spacing w:after="0" w:line="240" w:lineRule="auto"/>
              <w:ind w:left="150" w:right="150"/>
              <w:jc w:val="both"/>
              <w:rPr>
                <w:rFonts w:ascii="Times New Roman" w:eastAsia="Times New Roman" w:hAnsi="Times New Roman" w:cs="Times New Roman"/>
                <w:b/>
                <w:bCs/>
                <w:sz w:val="24"/>
                <w:szCs w:val="24"/>
                <w:lang w:val="ru-RU"/>
              </w:rPr>
            </w:pPr>
            <w:r w:rsidRPr="00285B8D">
              <w:rPr>
                <w:rFonts w:ascii="Times New Roman" w:eastAsia="Times New Roman" w:hAnsi="Times New Roman" w:cs="Times New Roman"/>
                <w:sz w:val="24"/>
                <w:szCs w:val="24"/>
                <w:lang w:val="ru-RU"/>
              </w:rPr>
              <w:t>Учасник процедури закупівлі на таку вимогу замовника в тендерній документації подає у складі тендерної пропозиції сертифікат </w:t>
            </w:r>
            <w:r w:rsidRPr="00285B8D">
              <w:rPr>
                <w:rFonts w:ascii="Times New Roman" w:eastAsia="Times New Roman" w:hAnsi="Times New Roman" w:cs="Times New Roman"/>
                <w:b/>
                <w:bCs/>
                <w:sz w:val="24"/>
                <w:szCs w:val="24"/>
                <w:lang w:val="ru-RU"/>
              </w:rPr>
              <w:t>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56EBB5C5" w14:textId="77777777" w:rsidR="00E755BF" w:rsidRPr="00285B8D" w:rsidRDefault="00E755BF" w:rsidP="00E755BF">
            <w:pPr>
              <w:spacing w:after="0" w:line="240" w:lineRule="auto"/>
              <w:ind w:left="150" w:right="150"/>
              <w:jc w:val="both"/>
              <w:rPr>
                <w:rFonts w:ascii="Times New Roman" w:eastAsia="Times New Roman" w:hAnsi="Times New Roman" w:cs="Times New Roman"/>
                <w:b/>
                <w:bCs/>
                <w:sz w:val="24"/>
                <w:szCs w:val="24"/>
                <w:lang w:val="ru-RU"/>
              </w:rPr>
            </w:pPr>
          </w:p>
          <w:p w14:paraId="2BA93A55" w14:textId="66B39318" w:rsidR="00D66A07" w:rsidRPr="00285B8D" w:rsidRDefault="00D66A07" w:rsidP="00E755BF">
            <w:pPr>
              <w:spacing w:after="0" w:line="240" w:lineRule="auto"/>
              <w:ind w:left="150" w:right="150"/>
              <w:jc w:val="both"/>
              <w:rPr>
                <w:rFonts w:ascii="Times New Roman" w:eastAsia="Times New Roman" w:hAnsi="Times New Roman" w:cs="Times New Roman"/>
                <w:sz w:val="24"/>
                <w:szCs w:val="24"/>
              </w:rPr>
            </w:pPr>
            <w:r w:rsidRPr="00285B8D">
              <w:rPr>
                <w:rFonts w:ascii="Times New Roman" w:eastAsia="Times New Roman" w:hAnsi="Times New Roman" w:cs="Times New Roman"/>
                <w:color w:val="000000"/>
                <w:sz w:val="24"/>
                <w:szCs w:val="24"/>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00144C6B" w:rsidRPr="00285B8D">
              <w:rPr>
                <w:rFonts w:ascii="Times New Roman" w:eastAsia="Times New Roman" w:hAnsi="Times New Roman" w:cs="Times New Roman"/>
                <w:color w:val="000000"/>
                <w:sz w:val="24"/>
                <w:szCs w:val="24"/>
              </w:rPr>
              <w:t>20</w:t>
            </w:r>
            <w:r w:rsidRPr="00285B8D">
              <w:rPr>
                <w:rFonts w:ascii="Times New Roman" w:eastAsia="Times New Roman" w:hAnsi="Times New Roman" w:cs="Times New Roman"/>
                <w:color w:val="000000"/>
                <w:sz w:val="24"/>
                <w:szCs w:val="24"/>
              </w:rPr>
              <w:t xml:space="preserve"> відсотків, </w:t>
            </w:r>
            <w:r w:rsidRPr="00285B8D">
              <w:rPr>
                <w:rFonts w:ascii="Times New Roman" w:eastAsia="Times New Roman" w:hAnsi="Times New Roman" w:cs="Times New Roman"/>
                <w:sz w:val="24"/>
                <w:szCs w:val="24"/>
              </w:rPr>
              <w:t>а також</w:t>
            </w:r>
            <w:r w:rsidRPr="00285B8D">
              <w:rPr>
                <w:rFonts w:ascii="Times New Roman" w:eastAsia="Times New Roman" w:hAnsi="Times New Roman" w:cs="Times New Roman"/>
                <w:color w:val="000000"/>
                <w:sz w:val="24"/>
                <w:szCs w:val="24"/>
              </w:rPr>
              <w:t xml:space="preserve"> у </w:t>
            </w:r>
            <w:r w:rsidRPr="00285B8D">
              <w:rPr>
                <w:rFonts w:ascii="Times New Roman" w:eastAsia="Times New Roman" w:hAnsi="Times New Roman" w:cs="Times New Roman"/>
                <w:sz w:val="24"/>
                <w:szCs w:val="24"/>
              </w:rPr>
              <w:t xml:space="preserve">разі відсутності у складі тендерної пропозиції вищевказаних сертифікатів виробника, </w:t>
            </w:r>
            <w:r w:rsidRPr="00285B8D">
              <w:rPr>
                <w:rFonts w:ascii="Times New Roman" w:eastAsia="Times New Roman" w:hAnsi="Times New Roman" w:cs="Times New Roman"/>
                <w:color w:val="000000"/>
                <w:sz w:val="24"/>
                <w:szCs w:val="24"/>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162F9AB6" w14:textId="77777777" w:rsidR="00D66A07" w:rsidRPr="00285B8D" w:rsidRDefault="00D66A07" w:rsidP="00D66A0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color w:val="000000"/>
                <w:sz w:val="24"/>
                <w:szCs w:val="24"/>
              </w:rPr>
              <w:lastRenderedPageBreak/>
              <w:t>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tc>
      </w:tr>
      <w:tr w:rsidR="00D66A07" w:rsidRPr="00285B8D" w14:paraId="47D4B147" w14:textId="77777777" w:rsidTr="00B44FE1">
        <w:tc>
          <w:tcPr>
            <w:tcW w:w="9937" w:type="dxa"/>
            <w:gridSpan w:val="4"/>
            <w:shd w:val="clear" w:color="auto" w:fill="FFFFFF" w:themeFill="background1"/>
          </w:tcPr>
          <w:p w14:paraId="5CA883CA" w14:textId="15087649" w:rsidR="00D66A07" w:rsidRPr="00285B8D" w:rsidRDefault="00D66A07" w:rsidP="00D66A07">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lastRenderedPageBreak/>
              <w:t>Розділ ІІ.</w:t>
            </w:r>
            <w:r w:rsidR="0080137B" w:rsidRPr="00285B8D">
              <w:rPr>
                <w:rFonts w:ascii="Times New Roman" w:eastAsia="Times New Roman" w:hAnsi="Times New Roman" w:cs="Times New Roman"/>
                <w:b/>
                <w:sz w:val="24"/>
                <w:szCs w:val="24"/>
                <w:lang w:val="ru-RU"/>
              </w:rPr>
              <w:t xml:space="preserve"> </w:t>
            </w:r>
            <w:r w:rsidRPr="00285B8D">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D66A07" w:rsidRPr="00285B8D" w14:paraId="53CB3802" w14:textId="77777777" w:rsidTr="00B44FE1">
        <w:tc>
          <w:tcPr>
            <w:tcW w:w="561" w:type="dxa"/>
            <w:shd w:val="clear" w:color="auto" w:fill="FFFFFF" w:themeFill="background1"/>
          </w:tcPr>
          <w:p w14:paraId="45A1C2EA" w14:textId="77777777" w:rsidR="00D66A07" w:rsidRPr="00285B8D" w:rsidRDefault="00D66A07" w:rsidP="00D66A0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w:t>
            </w:r>
          </w:p>
        </w:tc>
        <w:tc>
          <w:tcPr>
            <w:tcW w:w="2714" w:type="dxa"/>
            <w:gridSpan w:val="2"/>
            <w:shd w:val="clear" w:color="auto" w:fill="FFFFFF"/>
          </w:tcPr>
          <w:p w14:paraId="69BF67D7" w14:textId="77777777" w:rsidR="00D66A07" w:rsidRPr="00285B8D" w:rsidRDefault="00D66A07" w:rsidP="00D66A0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shd w:val="clear" w:color="auto" w:fill="FFFFFF"/>
          </w:tcPr>
          <w:p w14:paraId="6EFFA554" w14:textId="5542385A" w:rsidR="00D66A07" w:rsidRPr="00285B8D" w:rsidRDefault="00D66A07" w:rsidP="00D66A07">
            <w:pPr>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Фізична/юридична особа має право </w:t>
            </w:r>
            <w:r w:rsidRPr="00285B8D">
              <w:rPr>
                <w:rFonts w:ascii="Times New Roman" w:eastAsia="Times New Roman" w:hAnsi="Times New Roman" w:cs="Times New Roman"/>
                <w:b/>
                <w:i/>
                <w:sz w:val="24"/>
                <w:szCs w:val="24"/>
              </w:rPr>
              <w:t>не пізніше ніж за три дні до закінчення строку подання тендерної пропозиції</w:t>
            </w:r>
            <w:r w:rsidRPr="00285B8D">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w:t>
            </w:r>
            <w:r w:rsidR="00E90882" w:rsidRPr="00285B8D">
              <w:rPr>
                <w:rFonts w:ascii="Times New Roman" w:eastAsia="Times New Roman" w:hAnsi="Times New Roman" w:cs="Times New Roman"/>
                <w:sz w:val="24"/>
                <w:szCs w:val="24"/>
              </w:rPr>
              <w:t xml:space="preserve"> оголошення про проведення відкритих торгів та/або</w:t>
            </w:r>
            <w:r w:rsidRPr="00285B8D">
              <w:rPr>
                <w:rFonts w:ascii="Times New Roman" w:eastAsia="Times New Roman" w:hAnsi="Times New Roman" w:cs="Times New Roman"/>
                <w:sz w:val="24"/>
                <w:szCs w:val="24"/>
              </w:rPr>
              <w:t xml:space="preserve"> звернутися до замовника з вимогою щодо усунення порушення під час проведення тендеру</w:t>
            </w:r>
            <w:r w:rsidR="00E90882" w:rsidRPr="00285B8D">
              <w:rPr>
                <w:rFonts w:ascii="Times New Roman" w:eastAsia="Times New Roman" w:hAnsi="Times New Roman" w:cs="Times New Roman"/>
                <w:sz w:val="24"/>
                <w:szCs w:val="24"/>
              </w:rPr>
              <w:t xml:space="preserve"> (далі – звернення)</w:t>
            </w:r>
            <w:r w:rsidRPr="00285B8D">
              <w:rPr>
                <w:rFonts w:ascii="Times New Roman" w:eastAsia="Times New Roman" w:hAnsi="Times New Roman" w:cs="Times New Roman"/>
                <w:sz w:val="24"/>
                <w:szCs w:val="24"/>
              </w:rPr>
              <w:t xml:space="preserve">. </w:t>
            </w:r>
          </w:p>
          <w:p w14:paraId="60767BE1" w14:textId="77777777" w:rsidR="00D66A07" w:rsidRPr="00285B8D" w:rsidRDefault="00D66A07" w:rsidP="00D66A07">
            <w:pPr>
              <w:spacing w:after="0" w:line="240" w:lineRule="auto"/>
              <w:jc w:val="both"/>
              <w:rPr>
                <w:rFonts w:ascii="Times New Roman" w:eastAsia="Times New Roman" w:hAnsi="Times New Roman" w:cs="Times New Roman"/>
                <w:sz w:val="24"/>
                <w:szCs w:val="24"/>
              </w:rPr>
            </w:pPr>
          </w:p>
          <w:p w14:paraId="3C7B4406" w14:textId="6878C157" w:rsidR="00D66A07" w:rsidRPr="00285B8D" w:rsidRDefault="00D66A07" w:rsidP="00D66A07">
            <w:pPr>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FED797D" w14:textId="77777777" w:rsidR="00D66A07" w:rsidRPr="00285B8D" w:rsidRDefault="00D66A07" w:rsidP="00D66A07">
            <w:pPr>
              <w:spacing w:after="0" w:line="240" w:lineRule="auto"/>
              <w:jc w:val="both"/>
              <w:rPr>
                <w:rFonts w:ascii="Times New Roman" w:eastAsia="Times New Roman" w:hAnsi="Times New Roman" w:cs="Times New Roman"/>
                <w:sz w:val="24"/>
                <w:szCs w:val="24"/>
              </w:rPr>
            </w:pPr>
          </w:p>
          <w:p w14:paraId="345A8C0C" w14:textId="0213D470" w:rsidR="00D66A07" w:rsidRPr="00285B8D" w:rsidRDefault="00D66A07" w:rsidP="00D66A07">
            <w:pPr>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Замовник повинен</w:t>
            </w:r>
            <w:r w:rsidR="0080137B" w:rsidRPr="00285B8D">
              <w:rPr>
                <w:rFonts w:ascii="Times New Roman" w:eastAsia="Times New Roman" w:hAnsi="Times New Roman" w:cs="Times New Roman"/>
                <w:sz w:val="24"/>
                <w:szCs w:val="24"/>
                <w:lang w:val="ru-RU"/>
              </w:rPr>
              <w:t xml:space="preserve"> </w:t>
            </w:r>
            <w:r w:rsidRPr="00285B8D">
              <w:rPr>
                <w:rFonts w:ascii="Times New Roman" w:eastAsia="Times New Roman" w:hAnsi="Times New Roman" w:cs="Times New Roman"/>
                <w:b/>
                <w:i/>
                <w:sz w:val="24"/>
                <w:szCs w:val="24"/>
              </w:rPr>
              <w:t>протягом трьох днів</w:t>
            </w:r>
            <w:r w:rsidR="00E90882" w:rsidRPr="00285B8D">
              <w:rPr>
                <w:rFonts w:ascii="Times New Roman" w:eastAsia="Times New Roman" w:hAnsi="Times New Roman" w:cs="Times New Roman"/>
                <w:sz w:val="24"/>
                <w:szCs w:val="24"/>
              </w:rPr>
              <w:t xml:space="preserve"> з </w:t>
            </w:r>
            <w:r w:rsidR="00E90882" w:rsidRPr="00285B8D">
              <w:rPr>
                <w:rFonts w:ascii="Times New Roman" w:eastAsia="Times New Roman" w:hAnsi="Times New Roman" w:cs="Times New Roman"/>
                <w:b/>
                <w:sz w:val="24"/>
                <w:szCs w:val="24"/>
              </w:rPr>
              <w:t>дня</w:t>
            </w:r>
            <w:r w:rsidRPr="00285B8D">
              <w:rPr>
                <w:rFonts w:ascii="Times New Roman" w:eastAsia="Times New Roman" w:hAnsi="Times New Roman" w:cs="Times New Roman"/>
                <w:sz w:val="24"/>
                <w:szCs w:val="24"/>
              </w:rPr>
              <w:t xml:space="preserve"> </w:t>
            </w:r>
            <w:r w:rsidRPr="00285B8D">
              <w:rPr>
                <w:rFonts w:ascii="Times New Roman" w:eastAsia="Times New Roman" w:hAnsi="Times New Roman" w:cs="Times New Roman"/>
                <w:b/>
                <w:sz w:val="24"/>
                <w:szCs w:val="24"/>
              </w:rPr>
              <w:t>їх оприлюднення</w:t>
            </w:r>
            <w:r w:rsidRPr="00285B8D">
              <w:rPr>
                <w:rFonts w:ascii="Times New Roman" w:eastAsia="Times New Roman" w:hAnsi="Times New Roman" w:cs="Times New Roman"/>
                <w:sz w:val="24"/>
                <w:szCs w:val="24"/>
              </w:rPr>
              <w:t xml:space="preserve"> надати </w:t>
            </w:r>
            <w:r w:rsidR="00E90882" w:rsidRPr="00285B8D">
              <w:rPr>
                <w:rFonts w:ascii="Times New Roman" w:eastAsia="Times New Roman" w:hAnsi="Times New Roman" w:cs="Times New Roman"/>
                <w:sz w:val="24"/>
                <w:szCs w:val="24"/>
              </w:rPr>
              <w:t>відповідь</w:t>
            </w:r>
            <w:r w:rsidRPr="00285B8D">
              <w:rPr>
                <w:rFonts w:ascii="Times New Roman" w:eastAsia="Times New Roman" w:hAnsi="Times New Roman" w:cs="Times New Roman"/>
                <w:sz w:val="24"/>
                <w:szCs w:val="24"/>
              </w:rPr>
              <w:t xml:space="preserve"> на звернення </w:t>
            </w:r>
            <w:r w:rsidR="00E90882" w:rsidRPr="00285B8D">
              <w:rPr>
                <w:rFonts w:ascii="Times New Roman" w:eastAsia="Times New Roman" w:hAnsi="Times New Roman" w:cs="Times New Roman"/>
                <w:sz w:val="24"/>
                <w:szCs w:val="24"/>
              </w:rPr>
              <w:t>та оприлюднити</w:t>
            </w:r>
            <w:r w:rsidRPr="00285B8D">
              <w:rPr>
                <w:rFonts w:ascii="Times New Roman" w:eastAsia="Times New Roman" w:hAnsi="Times New Roman" w:cs="Times New Roman"/>
                <w:sz w:val="24"/>
                <w:szCs w:val="24"/>
              </w:rPr>
              <w:t xml:space="preserve"> його в електронній системі закупівель.</w:t>
            </w:r>
          </w:p>
          <w:p w14:paraId="10BB87D2" w14:textId="4A70EC0E" w:rsidR="00D66A07" w:rsidRPr="00285B8D" w:rsidRDefault="00D66A07" w:rsidP="00D66A07">
            <w:pPr>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У разі несвоєчасного надання замовником </w:t>
            </w:r>
            <w:r w:rsidR="00E90882" w:rsidRPr="00285B8D">
              <w:rPr>
                <w:rFonts w:ascii="Times New Roman" w:eastAsia="Times New Roman" w:hAnsi="Times New Roman" w:cs="Times New Roman"/>
                <w:sz w:val="24"/>
                <w:szCs w:val="24"/>
              </w:rPr>
              <w:t>відповіді</w:t>
            </w:r>
            <w:r w:rsidRPr="00285B8D">
              <w:rPr>
                <w:rFonts w:ascii="Times New Roman" w:eastAsia="Times New Roman" w:hAnsi="Times New Roman" w:cs="Times New Roman"/>
                <w:sz w:val="24"/>
                <w:szCs w:val="24"/>
              </w:rPr>
              <w:t xml:space="preserve"> </w:t>
            </w:r>
            <w:r w:rsidR="00E90882" w:rsidRPr="00285B8D">
              <w:rPr>
                <w:rFonts w:ascii="Times New Roman" w:eastAsia="Times New Roman" w:hAnsi="Times New Roman" w:cs="Times New Roman"/>
                <w:sz w:val="24"/>
                <w:szCs w:val="24"/>
              </w:rPr>
              <w:t>на звернення</w:t>
            </w:r>
            <w:r w:rsidRPr="00285B8D">
              <w:rPr>
                <w:rFonts w:ascii="Times New Roman" w:eastAsia="Times New Roman" w:hAnsi="Times New Roman" w:cs="Times New Roman"/>
                <w:sz w:val="24"/>
                <w:szCs w:val="24"/>
              </w:rPr>
              <w:t xml:space="preserve"> електронна система закупівель автоматично зупиняє </w:t>
            </w:r>
            <w:r w:rsidR="00E90882" w:rsidRPr="00285B8D">
              <w:rPr>
                <w:rFonts w:ascii="Times New Roman" w:eastAsia="Times New Roman" w:hAnsi="Times New Roman" w:cs="Times New Roman"/>
                <w:sz w:val="24"/>
                <w:szCs w:val="24"/>
              </w:rPr>
              <w:t>проведення</w:t>
            </w:r>
            <w:r w:rsidRPr="00285B8D">
              <w:rPr>
                <w:rFonts w:ascii="Times New Roman" w:eastAsia="Times New Roman" w:hAnsi="Times New Roman" w:cs="Times New Roman"/>
                <w:sz w:val="24"/>
                <w:szCs w:val="24"/>
              </w:rPr>
              <w:t xml:space="preserve"> відкритих торгів.</w:t>
            </w:r>
          </w:p>
          <w:p w14:paraId="05564681" w14:textId="77777777" w:rsidR="00D66A07" w:rsidRPr="00285B8D" w:rsidRDefault="00D66A07" w:rsidP="00D66A07">
            <w:pPr>
              <w:spacing w:after="0" w:line="240" w:lineRule="auto"/>
              <w:jc w:val="both"/>
              <w:rPr>
                <w:rFonts w:ascii="Times New Roman" w:eastAsia="Times New Roman" w:hAnsi="Times New Roman" w:cs="Times New Roman"/>
                <w:sz w:val="24"/>
                <w:szCs w:val="24"/>
              </w:rPr>
            </w:pPr>
          </w:p>
          <w:p w14:paraId="59DB73B7" w14:textId="61026898" w:rsidR="00D66A07" w:rsidRPr="00285B8D" w:rsidRDefault="00D66A07" w:rsidP="00D66A07">
            <w:pPr>
              <w:spacing w:after="0" w:line="240" w:lineRule="auto"/>
              <w:jc w:val="both"/>
              <w:rPr>
                <w:rFonts w:ascii="Times New Roman" w:eastAsia="Times New Roman" w:hAnsi="Times New Roman" w:cs="Times New Roman"/>
                <w:b/>
                <w:sz w:val="24"/>
                <w:szCs w:val="24"/>
              </w:rPr>
            </w:pPr>
            <w:r w:rsidRPr="00285B8D">
              <w:rPr>
                <w:rFonts w:ascii="Times New Roman" w:eastAsia="Times New Roman" w:hAnsi="Times New Roman" w:cs="Times New Roman"/>
                <w:sz w:val="24"/>
                <w:szCs w:val="24"/>
              </w:rPr>
              <w:t xml:space="preserve">Для поновлення </w:t>
            </w:r>
            <w:r w:rsidR="00E90882" w:rsidRPr="00285B8D">
              <w:rPr>
                <w:rFonts w:ascii="Times New Roman" w:eastAsia="Times New Roman" w:hAnsi="Times New Roman" w:cs="Times New Roman"/>
                <w:sz w:val="24"/>
                <w:szCs w:val="24"/>
              </w:rPr>
              <w:t>проведення</w:t>
            </w:r>
            <w:r w:rsidRPr="00285B8D">
              <w:rPr>
                <w:rFonts w:ascii="Times New Roman" w:eastAsia="Times New Roman" w:hAnsi="Times New Roman" w:cs="Times New Roman"/>
                <w:sz w:val="24"/>
                <w:szCs w:val="24"/>
              </w:rPr>
              <w:t xml:space="preserve"> відкритих торгів замовник повинен розмістити </w:t>
            </w:r>
            <w:r w:rsidR="00E90882" w:rsidRPr="00285B8D">
              <w:rPr>
                <w:rFonts w:ascii="Times New Roman" w:eastAsia="Times New Roman" w:hAnsi="Times New Roman" w:cs="Times New Roman"/>
                <w:sz w:val="24"/>
                <w:szCs w:val="24"/>
              </w:rPr>
              <w:t>відповідь</w:t>
            </w:r>
            <w:r w:rsidRPr="00285B8D">
              <w:rPr>
                <w:rFonts w:ascii="Times New Roman" w:eastAsia="Times New Roman" w:hAnsi="Times New Roman" w:cs="Times New Roman"/>
                <w:sz w:val="24"/>
                <w:szCs w:val="24"/>
              </w:rPr>
              <w:t xml:space="preserve"> в електронній системі закупівель з одночасним продовженням строку подання тендерних пропозицій </w:t>
            </w:r>
            <w:r w:rsidRPr="00285B8D">
              <w:rPr>
                <w:rFonts w:ascii="Times New Roman" w:eastAsia="Times New Roman" w:hAnsi="Times New Roman" w:cs="Times New Roman"/>
                <w:b/>
                <w:i/>
                <w:sz w:val="24"/>
                <w:szCs w:val="24"/>
              </w:rPr>
              <w:t>не менш</w:t>
            </w:r>
            <w:r w:rsidR="00E90882" w:rsidRPr="00285B8D">
              <w:rPr>
                <w:rFonts w:ascii="Times New Roman" w:eastAsia="Times New Roman" w:hAnsi="Times New Roman" w:cs="Times New Roman"/>
                <w:b/>
                <w:i/>
                <w:sz w:val="24"/>
                <w:szCs w:val="24"/>
              </w:rPr>
              <w:t>е ніж</w:t>
            </w:r>
            <w:r w:rsidRPr="00285B8D">
              <w:rPr>
                <w:rFonts w:ascii="Times New Roman" w:eastAsia="Times New Roman" w:hAnsi="Times New Roman" w:cs="Times New Roman"/>
                <w:b/>
                <w:i/>
                <w:sz w:val="24"/>
                <w:szCs w:val="24"/>
              </w:rPr>
              <w:t xml:space="preserve"> на чотири дні.</w:t>
            </w:r>
          </w:p>
          <w:p w14:paraId="52F31DCE" w14:textId="77777777" w:rsidR="00D66A07" w:rsidRPr="00285B8D" w:rsidRDefault="00D66A07" w:rsidP="00D66A07">
            <w:pPr>
              <w:spacing w:after="0" w:line="240" w:lineRule="auto"/>
              <w:jc w:val="both"/>
              <w:rPr>
                <w:rFonts w:ascii="Times New Roman" w:eastAsia="Times New Roman" w:hAnsi="Times New Roman" w:cs="Times New Roman"/>
                <w:sz w:val="24"/>
                <w:szCs w:val="24"/>
              </w:rPr>
            </w:pPr>
          </w:p>
        </w:tc>
      </w:tr>
      <w:tr w:rsidR="00EB1DF7" w:rsidRPr="00285B8D" w14:paraId="63BB981B" w14:textId="77777777" w:rsidTr="00B44FE1">
        <w:tc>
          <w:tcPr>
            <w:tcW w:w="561" w:type="dxa"/>
            <w:shd w:val="clear" w:color="auto" w:fill="FFFFFF" w:themeFill="background1"/>
          </w:tcPr>
          <w:p w14:paraId="36308C34"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2</w:t>
            </w:r>
          </w:p>
        </w:tc>
        <w:tc>
          <w:tcPr>
            <w:tcW w:w="2714" w:type="dxa"/>
            <w:gridSpan w:val="2"/>
            <w:shd w:val="clear" w:color="auto" w:fill="FFFFFF"/>
          </w:tcPr>
          <w:p w14:paraId="7F7F7ACF"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Внесення змін до тендерної документації</w:t>
            </w:r>
          </w:p>
        </w:tc>
        <w:tc>
          <w:tcPr>
            <w:tcW w:w="6662" w:type="dxa"/>
            <w:shd w:val="clear" w:color="auto" w:fill="FFFFFF"/>
          </w:tcPr>
          <w:p w14:paraId="6FADF73B" w14:textId="77777777" w:rsidR="00EB1DF7" w:rsidRPr="00285B8D" w:rsidRDefault="00EB1DF7" w:rsidP="00EB1DF7">
            <w:pPr>
              <w:widowControl w:val="0"/>
              <w:jc w:val="both"/>
              <w:rPr>
                <w:rFonts w:ascii="Times New Roman" w:eastAsia="Times New Roman" w:hAnsi="Times New Roman" w:cs="Times New Roman"/>
                <w:color w:val="000000" w:themeColor="text1"/>
                <w:sz w:val="24"/>
                <w:szCs w:val="24"/>
              </w:rPr>
            </w:pPr>
            <w:r w:rsidRPr="00285B8D">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FF2982D" w14:textId="77777777" w:rsidR="00EB1DF7" w:rsidRPr="00285B8D" w:rsidRDefault="00EB1DF7" w:rsidP="00EB1DF7">
            <w:pPr>
              <w:widowControl w:val="0"/>
              <w:jc w:val="both"/>
              <w:rPr>
                <w:rFonts w:ascii="Times New Roman" w:eastAsia="Times New Roman" w:hAnsi="Times New Roman" w:cs="Times New Roman"/>
                <w:b/>
                <w:i/>
                <w:color w:val="000000" w:themeColor="text1"/>
                <w:sz w:val="24"/>
                <w:szCs w:val="24"/>
              </w:rPr>
            </w:pPr>
            <w:r w:rsidRPr="00285B8D">
              <w:rPr>
                <w:rFonts w:ascii="Times New Roman" w:eastAsia="Times New Roman" w:hAnsi="Times New Roman" w:cs="Times New Roman"/>
                <w:color w:val="000000" w:themeColor="text1"/>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85B8D">
              <w:rPr>
                <w:rFonts w:ascii="Times New Roman" w:eastAsia="Times New Roman" w:hAnsi="Times New Roman" w:cs="Times New Roman"/>
                <w:b/>
                <w:i/>
                <w:color w:val="000000" w:themeColor="text1"/>
                <w:sz w:val="24"/>
                <w:szCs w:val="24"/>
              </w:rPr>
              <w:t>не менше чотирьох днів.</w:t>
            </w:r>
          </w:p>
          <w:p w14:paraId="18C4FF65" w14:textId="77777777" w:rsidR="00EB1DF7" w:rsidRPr="00285B8D" w:rsidRDefault="00EB1DF7" w:rsidP="00EB1DF7">
            <w:pPr>
              <w:widowControl w:val="0"/>
              <w:jc w:val="both"/>
              <w:rPr>
                <w:rFonts w:ascii="Times New Roman" w:eastAsia="Times New Roman" w:hAnsi="Times New Roman" w:cs="Times New Roman"/>
                <w:color w:val="000000" w:themeColor="text1"/>
                <w:sz w:val="24"/>
                <w:szCs w:val="24"/>
              </w:rPr>
            </w:pPr>
            <w:r w:rsidRPr="00285B8D">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w:t>
            </w:r>
            <w:r w:rsidRPr="00285B8D">
              <w:rPr>
                <w:rFonts w:ascii="Times New Roman" w:eastAsia="Times New Roman" w:hAnsi="Times New Roman" w:cs="Times New Roman"/>
                <w:color w:val="000000" w:themeColor="text1"/>
                <w:sz w:val="24"/>
                <w:szCs w:val="24"/>
              </w:rPr>
              <w:lastRenderedPageBreak/>
              <w:t>оголошення додатково до їх попередньої редакції.</w:t>
            </w:r>
          </w:p>
          <w:p w14:paraId="49D3F71B" w14:textId="588681B5" w:rsidR="00EB1DF7" w:rsidRPr="00285B8D" w:rsidRDefault="00EB1DF7" w:rsidP="00EB1DF7">
            <w:pPr>
              <w:spacing w:before="150" w:after="150" w:line="240" w:lineRule="auto"/>
              <w:jc w:val="both"/>
              <w:rPr>
                <w:rFonts w:ascii="Times New Roman" w:eastAsia="Times New Roman" w:hAnsi="Times New Roman" w:cs="Times New Roman"/>
                <w:color w:val="000000" w:themeColor="text1"/>
                <w:sz w:val="24"/>
                <w:szCs w:val="24"/>
                <w:lang w:val="ru-RU"/>
              </w:rPr>
            </w:pPr>
            <w:r w:rsidRPr="00285B8D">
              <w:rPr>
                <w:rFonts w:ascii="Times New Roman" w:eastAsia="Times New Roman" w:hAnsi="Times New Roman" w:cs="Times New Roman"/>
                <w:color w:val="000000" w:themeColor="text1"/>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B1DF7" w:rsidRPr="00285B8D" w14:paraId="283F15AD" w14:textId="77777777" w:rsidTr="00B44FE1">
        <w:tc>
          <w:tcPr>
            <w:tcW w:w="9937" w:type="dxa"/>
            <w:gridSpan w:val="4"/>
            <w:shd w:val="clear" w:color="auto" w:fill="FFFFFF" w:themeFill="background1"/>
          </w:tcPr>
          <w:p w14:paraId="2EC720B9" w14:textId="77777777" w:rsidR="00EB1DF7" w:rsidRPr="00285B8D" w:rsidRDefault="00EB1DF7" w:rsidP="00EB1DF7">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EB1DF7" w:rsidRPr="00285B8D" w14:paraId="48537AC7" w14:textId="77777777" w:rsidTr="00B44FE1">
        <w:tc>
          <w:tcPr>
            <w:tcW w:w="561" w:type="dxa"/>
            <w:shd w:val="clear" w:color="auto" w:fill="FFFFFF" w:themeFill="background1"/>
          </w:tcPr>
          <w:p w14:paraId="172F57BB"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w:t>
            </w:r>
          </w:p>
        </w:tc>
        <w:tc>
          <w:tcPr>
            <w:tcW w:w="2714" w:type="dxa"/>
            <w:gridSpan w:val="2"/>
            <w:shd w:val="clear" w:color="auto" w:fill="FFFFFF"/>
          </w:tcPr>
          <w:p w14:paraId="0E455829" w14:textId="77777777" w:rsidR="00EB1DF7" w:rsidRPr="00285B8D" w:rsidRDefault="00EB1DF7" w:rsidP="00EB1DF7">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Зміст і спосіб подання тендерної пропозиції</w:t>
            </w:r>
          </w:p>
        </w:tc>
        <w:tc>
          <w:tcPr>
            <w:tcW w:w="6662" w:type="dxa"/>
            <w:shd w:val="clear" w:color="auto" w:fill="FFFFFF"/>
          </w:tcPr>
          <w:p w14:paraId="1553CB5A"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AAD06D9" w14:textId="77777777" w:rsidR="00EB1DF7" w:rsidRPr="00285B8D" w:rsidRDefault="00EB1DF7" w:rsidP="00EB1DF7">
            <w:pPr>
              <w:widowControl w:val="0"/>
              <w:jc w:val="both"/>
              <w:rPr>
                <w:rFonts w:ascii="Times New Roman" w:eastAsia="Times New Roman" w:hAnsi="Times New Roman" w:cs="Times New Roman"/>
                <w:color w:val="00B050"/>
                <w:sz w:val="24"/>
                <w:szCs w:val="24"/>
                <w:lang w:eastAsia="ru-RU"/>
              </w:rPr>
            </w:pPr>
            <w:r w:rsidRPr="00285B8D">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85B8D">
                <w:rPr>
                  <w:rFonts w:ascii="Times New Roman" w:eastAsia="Times New Roman" w:hAnsi="Times New Roman" w:cs="Times New Roman"/>
                  <w:sz w:val="24"/>
                  <w:szCs w:val="24"/>
                  <w:lang w:eastAsia="ru-RU"/>
                </w:rPr>
                <w:t>пункті 47</w:t>
              </w:r>
            </w:hyperlink>
            <w:r w:rsidRPr="00285B8D">
              <w:rPr>
                <w:rFonts w:ascii="Times New Roman" w:eastAsia="Times New Roman" w:hAnsi="Times New Roman" w:cs="Times New Roman"/>
                <w:sz w:val="24"/>
                <w:szCs w:val="24"/>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285B8D">
              <w:rPr>
                <w:rFonts w:ascii="Times New Roman" w:eastAsia="Times New Roman" w:hAnsi="Times New Roman" w:cs="Times New Roman"/>
                <w:sz w:val="24"/>
                <w:szCs w:val="24"/>
              </w:rPr>
              <w:t>, а саме:</w:t>
            </w:r>
          </w:p>
          <w:p w14:paraId="6AEC93C9" w14:textId="77777777" w:rsidR="00EB1DF7" w:rsidRPr="00285B8D" w:rsidRDefault="00EB1DF7" w:rsidP="00EB1DF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Інформація, що підтверджує відповідність учасника кваліфікаційним критеріям, – згідно </w:t>
            </w:r>
            <w:r w:rsidRPr="00285B8D">
              <w:rPr>
                <w:rFonts w:ascii="Times New Roman" w:eastAsia="Times New Roman" w:hAnsi="Times New Roman" w:cs="Times New Roman"/>
                <w:b/>
                <w:color w:val="000000"/>
                <w:sz w:val="24"/>
                <w:szCs w:val="24"/>
              </w:rPr>
              <w:t xml:space="preserve">з </w:t>
            </w:r>
            <w:r w:rsidRPr="00285B8D">
              <w:rPr>
                <w:rFonts w:ascii="Times New Roman" w:eastAsia="Times New Roman" w:hAnsi="Times New Roman" w:cs="Times New Roman"/>
                <w:b/>
                <w:i/>
                <w:color w:val="000000"/>
                <w:sz w:val="24"/>
                <w:szCs w:val="24"/>
              </w:rPr>
              <w:t xml:space="preserve">розділом І Додатку № 1 </w:t>
            </w:r>
            <w:r w:rsidRPr="00285B8D">
              <w:rPr>
                <w:rFonts w:ascii="Times New Roman" w:eastAsia="Times New Roman" w:hAnsi="Times New Roman" w:cs="Times New Roman"/>
                <w:color w:val="000000"/>
                <w:sz w:val="24"/>
                <w:szCs w:val="24"/>
              </w:rPr>
              <w:t>до тендерної документації;</w:t>
            </w:r>
          </w:p>
          <w:p w14:paraId="10EE87E0" w14:textId="09826B51" w:rsidR="00EB1DF7" w:rsidRPr="00285B8D" w:rsidRDefault="00EB1DF7" w:rsidP="00EB1DF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Інформація </w:t>
            </w:r>
            <w:r w:rsidRPr="00285B8D">
              <w:rPr>
                <w:rFonts w:ascii="Times New Roman" w:eastAsia="Times New Roman" w:hAnsi="Times New Roman" w:cs="Times New Roman"/>
                <w:sz w:val="24"/>
                <w:szCs w:val="24"/>
                <w:lang w:eastAsia="ru-RU"/>
              </w:rPr>
              <w:t xml:space="preserve">щодо відсутності підстав, установлених в пункті 47 Особливостей, </w:t>
            </w:r>
            <w:r w:rsidR="001240AC" w:rsidRPr="00285B8D">
              <w:rPr>
                <w:rFonts w:ascii="Times New Roman" w:eastAsia="Times New Roman" w:hAnsi="Times New Roman" w:cs="Times New Roman"/>
                <w:sz w:val="24"/>
                <w:szCs w:val="24"/>
                <w:lang w:eastAsia="ru-RU"/>
              </w:rPr>
              <w:t xml:space="preserve">- </w:t>
            </w:r>
            <w:r w:rsidRPr="00285B8D">
              <w:rPr>
                <w:rFonts w:ascii="Times New Roman" w:eastAsia="Times New Roman" w:hAnsi="Times New Roman" w:cs="Times New Roman"/>
                <w:sz w:val="24"/>
                <w:szCs w:val="24"/>
                <w:lang w:eastAsia="ru-RU"/>
              </w:rPr>
              <w:t xml:space="preserve">згідно з </w:t>
            </w:r>
            <w:r w:rsidRPr="00285B8D">
              <w:rPr>
                <w:rFonts w:ascii="Times New Roman" w:eastAsia="Times New Roman" w:hAnsi="Times New Roman" w:cs="Times New Roman"/>
                <w:b/>
                <w:i/>
                <w:color w:val="000000"/>
                <w:sz w:val="24"/>
                <w:szCs w:val="24"/>
              </w:rPr>
              <w:t>розділом ІІ</w:t>
            </w:r>
            <w:r w:rsidRPr="00285B8D">
              <w:rPr>
                <w:rFonts w:ascii="Times New Roman" w:eastAsia="Times New Roman" w:hAnsi="Times New Roman" w:cs="Times New Roman"/>
                <w:b/>
                <w:i/>
                <w:color w:val="000000"/>
                <w:sz w:val="24"/>
                <w:szCs w:val="24"/>
                <w:lang w:val="ru-RU"/>
              </w:rPr>
              <w:t xml:space="preserve"> </w:t>
            </w:r>
            <w:r w:rsidRPr="00285B8D">
              <w:rPr>
                <w:rFonts w:ascii="Times New Roman" w:eastAsia="Times New Roman" w:hAnsi="Times New Roman" w:cs="Times New Roman"/>
                <w:b/>
                <w:i/>
                <w:color w:val="000000"/>
                <w:sz w:val="24"/>
                <w:szCs w:val="24"/>
              </w:rPr>
              <w:t>Додатку № 1</w:t>
            </w:r>
            <w:r w:rsidRPr="00285B8D">
              <w:rPr>
                <w:rFonts w:ascii="Times New Roman" w:eastAsia="Times New Roman" w:hAnsi="Times New Roman" w:cs="Times New Roman"/>
                <w:color w:val="000000"/>
                <w:sz w:val="24"/>
                <w:szCs w:val="24"/>
              </w:rPr>
              <w:t xml:space="preserve"> до тендерної документації;</w:t>
            </w:r>
          </w:p>
          <w:p w14:paraId="29DF479C" w14:textId="77777777" w:rsidR="00EB1DF7" w:rsidRPr="00285B8D" w:rsidRDefault="00EB1DF7" w:rsidP="00EB1DF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Інформація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Pr="00285B8D">
              <w:rPr>
                <w:rFonts w:ascii="Times New Roman" w:eastAsia="Times New Roman" w:hAnsi="Times New Roman" w:cs="Times New Roman"/>
                <w:b/>
                <w:i/>
                <w:color w:val="000000"/>
                <w:sz w:val="24"/>
                <w:szCs w:val="24"/>
              </w:rPr>
              <w:t>Додатку № 2</w:t>
            </w:r>
            <w:r w:rsidRPr="00285B8D">
              <w:rPr>
                <w:rFonts w:ascii="Times New Roman" w:eastAsia="Times New Roman" w:hAnsi="Times New Roman" w:cs="Times New Roman"/>
                <w:color w:val="000000"/>
                <w:sz w:val="24"/>
                <w:szCs w:val="24"/>
              </w:rPr>
              <w:t xml:space="preserve"> до тендерної документації;</w:t>
            </w:r>
          </w:p>
          <w:p w14:paraId="0782B112" w14:textId="77777777" w:rsidR="00EB1DF7" w:rsidRPr="00285B8D" w:rsidRDefault="00EB1DF7" w:rsidP="00EB1DF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hAnsi="Times New Roman" w:cs="Times New Roman"/>
                <w:sz w:val="24"/>
                <w:szCs w:val="24"/>
              </w:rPr>
              <w:t xml:space="preserve">Тендерна пропозиція (за формою встановленою у </w:t>
            </w:r>
            <w:r w:rsidRPr="00285B8D">
              <w:rPr>
                <w:rFonts w:ascii="Times New Roman" w:hAnsi="Times New Roman" w:cs="Times New Roman"/>
                <w:b/>
                <w:i/>
                <w:sz w:val="24"/>
                <w:szCs w:val="24"/>
              </w:rPr>
              <w:t>Додатку № 5</w:t>
            </w:r>
            <w:r w:rsidRPr="00285B8D">
              <w:rPr>
                <w:rFonts w:ascii="Times New Roman" w:eastAsia="Times New Roman" w:hAnsi="Times New Roman" w:cs="Times New Roman"/>
                <w:color w:val="000000"/>
                <w:sz w:val="24"/>
                <w:szCs w:val="24"/>
              </w:rPr>
              <w:t xml:space="preserve"> до тендерної документації</w:t>
            </w:r>
            <w:r w:rsidRPr="00285B8D">
              <w:rPr>
                <w:rFonts w:ascii="Times New Roman" w:hAnsi="Times New Roman" w:cs="Times New Roman"/>
                <w:sz w:val="24"/>
                <w:szCs w:val="24"/>
              </w:rPr>
              <w:t>);</w:t>
            </w:r>
          </w:p>
          <w:p w14:paraId="3BCFA4A1" w14:textId="77777777" w:rsidR="00EB1DF7" w:rsidRPr="00285B8D" w:rsidRDefault="00EB1DF7" w:rsidP="00EB1DF7">
            <w:pPr>
              <w:numPr>
                <w:ilvl w:val="0"/>
                <w:numId w:val="1"/>
              </w:numPr>
              <w:pBdr>
                <w:top w:val="nil"/>
                <w:left w:val="nil"/>
                <w:bottom w:val="nil"/>
                <w:right w:val="nil"/>
                <w:between w:val="nil"/>
              </w:pBdr>
              <w:spacing w:after="0" w:line="240" w:lineRule="auto"/>
              <w:ind w:left="601" w:hanging="241"/>
              <w:jc w:val="both"/>
              <w:rPr>
                <w:rFonts w:ascii="Times New Roman" w:eastAsia="Times New Roman" w:hAnsi="Times New Roman" w:cs="Times New Roman"/>
                <w:color w:val="000000"/>
                <w:sz w:val="24"/>
                <w:szCs w:val="24"/>
              </w:rPr>
            </w:pPr>
            <w:r w:rsidRPr="00285B8D">
              <w:rPr>
                <w:rFonts w:ascii="Times New Roman" w:hAnsi="Times New Roman" w:cs="Times New Roman"/>
                <w:sz w:val="24"/>
                <w:szCs w:val="24"/>
              </w:rPr>
              <w:t>Лист-згода на обробку персональних даних (</w:t>
            </w:r>
            <w:r w:rsidRPr="00285B8D">
              <w:rPr>
                <w:rFonts w:ascii="Times New Roman" w:hAnsi="Times New Roman" w:cs="Times New Roman"/>
                <w:b/>
                <w:i/>
                <w:sz w:val="24"/>
                <w:szCs w:val="24"/>
              </w:rPr>
              <w:t>Додаток  № 6).</w:t>
            </w:r>
          </w:p>
          <w:p w14:paraId="27EB8AF5" w14:textId="77777777" w:rsidR="00EB1DF7" w:rsidRPr="00285B8D" w:rsidRDefault="00EB1DF7" w:rsidP="00EB1D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23EA403" w14:textId="77777777" w:rsidR="00EB1DF7" w:rsidRPr="00285B8D" w:rsidRDefault="00EB1DF7" w:rsidP="00EB1D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14:paraId="0826B3C0" w14:textId="77777777" w:rsidR="00EB1DF7" w:rsidRPr="00285B8D" w:rsidRDefault="00EB1DF7" w:rsidP="00EB1DF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4FCA8A1E" w14:textId="77777777" w:rsidR="00EB1DF7" w:rsidRPr="00285B8D" w:rsidRDefault="00EB1DF7" w:rsidP="00EB1DF7">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Інші документи та / або інформація, що  визначені </w:t>
            </w:r>
            <w:r w:rsidRPr="00285B8D">
              <w:rPr>
                <w:rFonts w:ascii="Times New Roman" w:eastAsia="Times New Roman" w:hAnsi="Times New Roman" w:cs="Times New Roman"/>
                <w:color w:val="000000"/>
                <w:sz w:val="24"/>
                <w:szCs w:val="24"/>
              </w:rPr>
              <w:lastRenderedPageBreak/>
              <w:t>тендерною документацією та додатками.</w:t>
            </w:r>
          </w:p>
          <w:p w14:paraId="282171AC" w14:textId="77777777" w:rsidR="00EB1DF7" w:rsidRPr="00285B8D" w:rsidRDefault="00EB1DF7" w:rsidP="00EB1DF7">
            <w:pPr>
              <w:spacing w:before="150" w:after="150" w:line="240" w:lineRule="auto"/>
              <w:jc w:val="both"/>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612A5FB" w14:textId="77777777" w:rsidR="00EB1DF7" w:rsidRPr="00285B8D" w:rsidRDefault="00EB1DF7" w:rsidP="00EB1DF7">
            <w:pPr>
              <w:spacing w:before="150" w:after="150" w:line="240" w:lineRule="auto"/>
              <w:jc w:val="both"/>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14:paraId="34766780" w14:textId="77777777" w:rsidR="00EB1DF7" w:rsidRPr="00285B8D" w:rsidRDefault="00EB1DF7" w:rsidP="00EB1DF7">
            <w:pPr>
              <w:spacing w:before="150" w:after="150" w:line="240" w:lineRule="auto"/>
              <w:jc w:val="both"/>
              <w:rPr>
                <w:rFonts w:ascii="Times New Roman" w:eastAsia="Times New Roman" w:hAnsi="Times New Roman" w:cs="Times New Roman"/>
                <w:b/>
                <w:bCs/>
                <w:sz w:val="24"/>
                <w:szCs w:val="24"/>
                <w:lang w:val="ru-RU"/>
              </w:rPr>
            </w:pPr>
            <w:r w:rsidRPr="00285B8D">
              <w:rPr>
                <w:rFonts w:ascii="Times New Roman" w:eastAsia="Times New Roman" w:hAnsi="Times New Roman" w:cs="Times New Roman"/>
                <w:b/>
                <w:bCs/>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14:paraId="3D6D60C2" w14:textId="77777777" w:rsidR="00EB1DF7" w:rsidRPr="00285B8D" w:rsidRDefault="00EB1DF7" w:rsidP="00EB1DF7">
            <w:pPr>
              <w:spacing w:before="150" w:after="150" w:line="240" w:lineRule="auto"/>
              <w:jc w:val="both"/>
              <w:rPr>
                <w:rFonts w:ascii="Times New Roman" w:eastAsia="Times New Roman" w:hAnsi="Times New Roman" w:cs="Times New Roman"/>
                <w:b/>
                <w:bCs/>
                <w:i/>
                <w:sz w:val="24"/>
                <w:szCs w:val="24"/>
                <w:lang w:val="ru-RU"/>
              </w:rPr>
            </w:pPr>
            <w:r w:rsidRPr="00285B8D">
              <w:rPr>
                <w:rFonts w:ascii="Times New Roman" w:eastAsia="Times New Roman" w:hAnsi="Times New Roman" w:cs="Times New Roman"/>
                <w:bCs/>
                <w:sz w:val="24"/>
                <w:szCs w:val="24"/>
                <w:lang w:val="ru-RU"/>
              </w:rPr>
              <w:t xml:space="preserve">Переможець процедури закупівлі у строк, що не перевищує </w:t>
            </w:r>
            <w:r w:rsidRPr="00285B8D">
              <w:rPr>
                <w:rFonts w:ascii="Times New Roman" w:eastAsia="Times New Roman" w:hAnsi="Times New Roman" w:cs="Times New Roman"/>
                <w:b/>
                <w:bCs/>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285B8D">
              <w:rPr>
                <w:rFonts w:ascii="Times New Roman" w:eastAsia="Times New Roman" w:hAnsi="Times New Roman" w:cs="Times New Roman"/>
                <w:b/>
                <w:bCs/>
                <w:i/>
                <w:sz w:val="24"/>
                <w:szCs w:val="24"/>
                <w:lang w:val="ru-RU"/>
              </w:rPr>
              <w:t xml:space="preserve">, </w:t>
            </w:r>
            <w:r w:rsidRPr="00285B8D">
              <w:rPr>
                <w:rFonts w:ascii="Times New Roman" w:eastAsia="Times New Roman" w:hAnsi="Times New Roman" w:cs="Times New Roman"/>
                <w:bCs/>
                <w:sz w:val="24"/>
                <w:szCs w:val="24"/>
                <w:lang w:val="ru-RU"/>
              </w:rPr>
              <w:t xml:space="preserve">повинен надати замовнику шляхом оприлюднення в електронній системі закупівель документи, встановлені в </w:t>
            </w:r>
            <w:r w:rsidRPr="00285B8D">
              <w:rPr>
                <w:rFonts w:ascii="Times New Roman" w:eastAsia="Times New Roman" w:hAnsi="Times New Roman" w:cs="Times New Roman"/>
                <w:b/>
                <w:bCs/>
                <w:i/>
                <w:sz w:val="24"/>
                <w:szCs w:val="24"/>
              </w:rPr>
              <w:t xml:space="preserve">розділі ІІ Додатку № 1 до тендерної документації </w:t>
            </w:r>
            <w:r w:rsidRPr="00285B8D">
              <w:rPr>
                <w:rFonts w:ascii="Times New Roman" w:eastAsia="Times New Roman" w:hAnsi="Times New Roman" w:cs="Times New Roman"/>
                <w:b/>
                <w:bCs/>
                <w:i/>
                <w:sz w:val="24"/>
                <w:szCs w:val="24"/>
                <w:lang w:val="ru-RU"/>
              </w:rPr>
              <w:t>(для переможця).</w:t>
            </w:r>
          </w:p>
          <w:p w14:paraId="2825C25A" w14:textId="77777777" w:rsidR="00EB1DF7" w:rsidRPr="00285B8D" w:rsidRDefault="00EB1DF7" w:rsidP="00EB1DF7">
            <w:pPr>
              <w:spacing w:before="150" w:after="150" w:line="240" w:lineRule="auto"/>
              <w:jc w:val="both"/>
              <w:rPr>
                <w:rFonts w:ascii="Times New Roman" w:eastAsia="Times New Roman" w:hAnsi="Times New Roman" w:cs="Times New Roman"/>
                <w:b/>
                <w:bCs/>
                <w:sz w:val="24"/>
                <w:szCs w:val="24"/>
                <w:lang w:val="ru-RU"/>
              </w:rPr>
            </w:pPr>
            <w:r w:rsidRPr="00285B8D">
              <w:rPr>
                <w:rFonts w:ascii="Times New Roman" w:eastAsia="Times New Roman" w:hAnsi="Times New Roman" w:cs="Times New Roman"/>
                <w:b/>
                <w:b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9DC24C"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E33C203"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2A6D637"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574CFD3"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D55B54F"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285B8D">
              <w:rPr>
                <w:rFonts w:ascii="Times New Roman" w:eastAsia="Times New Roman" w:hAnsi="Times New Roman" w:cs="Times New Roman"/>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C1961A6" w14:textId="77777777" w:rsidR="00EB1DF7" w:rsidRPr="00285B8D" w:rsidRDefault="00EB1DF7" w:rsidP="00EB1DF7">
            <w:pPr>
              <w:widowControl w:val="0"/>
              <w:spacing w:after="0"/>
              <w:ind w:left="40" w:hanging="20"/>
              <w:jc w:val="both"/>
              <w:rPr>
                <w:rFonts w:ascii="Times New Roman" w:eastAsia="Times New Roman" w:hAnsi="Times New Roman" w:cs="Times New Roman"/>
                <w:b/>
                <w:color w:val="000000"/>
                <w:sz w:val="24"/>
                <w:szCs w:val="24"/>
                <w:lang w:eastAsia="ru-RU"/>
              </w:rPr>
            </w:pPr>
            <w:r w:rsidRPr="00285B8D">
              <w:rPr>
                <w:rFonts w:ascii="Times New Roman" w:eastAsia="Times New Roman" w:hAnsi="Times New Roman" w:cs="Times New Roman"/>
                <w:b/>
                <w:color w:val="000000"/>
                <w:sz w:val="24"/>
                <w:szCs w:val="24"/>
                <w:lang w:eastAsia="ru-RU"/>
              </w:rPr>
              <w:t>УВАГА!!!</w:t>
            </w:r>
          </w:p>
          <w:p w14:paraId="74C42838" w14:textId="77777777" w:rsidR="00EB1DF7" w:rsidRPr="00285B8D" w:rsidRDefault="00EB1DF7" w:rsidP="00EB1DF7">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sidRPr="00285B8D">
              <w:rPr>
                <w:rFonts w:ascii="Times New Roman" w:eastAsia="Times New Roman" w:hAnsi="Times New Roman" w:cs="Times New Roman"/>
                <w:b/>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2447E38F"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b/>
                <w:sz w:val="24"/>
                <w:szCs w:val="24"/>
              </w:rPr>
              <w:t>Тендерна пропозиція учасника має відповідати ряду вимог:</w:t>
            </w:r>
          </w:p>
          <w:p w14:paraId="74F1981F"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 документи мають бути чіткими та розбірливими для читання;</w:t>
            </w:r>
          </w:p>
          <w:p w14:paraId="7365DFC9"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6470C0C"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EA5DCBD"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521C96"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1F7937"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r w:rsidRPr="00285B8D">
              <w:rPr>
                <w:rFonts w:ascii="Times New Roman" w:eastAsia="Times New Roman" w:hAnsi="Times New Roman" w:cs="Times New Roman"/>
                <w:b/>
                <w:sz w:val="24"/>
                <w:szCs w:val="24"/>
              </w:rPr>
              <w:t>https://czo.gov.ua/verify</w:t>
            </w:r>
            <w:r w:rsidRPr="00285B8D">
              <w:rPr>
                <w:rFonts w:ascii="Times New Roman" w:eastAsia="Times New Roman" w:hAnsi="Times New Roman" w:cs="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679FAD7"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6098C4FF" w14:textId="0E206C10" w:rsidR="00EB1DF7" w:rsidRPr="00285B8D" w:rsidRDefault="00EB1DF7" w:rsidP="00EB1DF7">
            <w:pPr>
              <w:widowControl w:val="0"/>
              <w:spacing w:after="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b/>
                <w:sz w:val="24"/>
                <w:szCs w:val="24"/>
              </w:rPr>
              <w:t>Опис та приклади формальних несуттєвих помилок:</w:t>
            </w:r>
            <w:r w:rsidRPr="00285B8D">
              <w:rPr>
                <w:rFonts w:ascii="Times New Roman" w:eastAsia="Times New Roman" w:hAnsi="Times New Roman" w:cs="Times New Roman"/>
                <w:sz w:val="24"/>
                <w:szCs w:val="24"/>
                <w:lang w:eastAsia="ru-RU"/>
              </w:rPr>
              <w:t xml:space="preserve"> Згідно з наказом Мінекономіки від 15.04.2020 № 710 «Про затвердження Переліку формальних помилок» та на </w:t>
            </w:r>
            <w:r w:rsidRPr="00285B8D">
              <w:rPr>
                <w:rFonts w:ascii="Times New Roman" w:eastAsia="Times New Roman" w:hAnsi="Times New Roman" w:cs="Times New Roman"/>
                <w:sz w:val="24"/>
                <w:szCs w:val="24"/>
                <w:lang w:eastAsia="ru-RU"/>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CA61FF" w14:textId="34FC7E5C" w:rsidR="00EB1DF7" w:rsidRPr="00285B8D" w:rsidRDefault="00EB1DF7" w:rsidP="00EB1DF7">
            <w:pPr>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21E5B09" w14:textId="77777777" w:rsidR="00EB1DF7" w:rsidRPr="00285B8D" w:rsidRDefault="00EB1DF7" w:rsidP="00EB1DF7">
            <w:pPr>
              <w:spacing w:before="150" w:after="0" w:line="240" w:lineRule="auto"/>
              <w:jc w:val="both"/>
              <w:rPr>
                <w:rFonts w:ascii="Times New Roman" w:eastAsia="Times New Roman" w:hAnsi="Times New Roman" w:cs="Times New Roman"/>
                <w:b/>
                <w:i/>
                <w:sz w:val="24"/>
                <w:szCs w:val="24"/>
                <w:u w:val="single"/>
              </w:rPr>
            </w:pPr>
            <w:r w:rsidRPr="00285B8D">
              <w:rPr>
                <w:rFonts w:ascii="Times New Roman" w:eastAsia="Times New Roman" w:hAnsi="Times New Roman" w:cs="Times New Roman"/>
                <w:b/>
                <w:i/>
                <w:sz w:val="24"/>
                <w:szCs w:val="24"/>
                <w:u w:val="single"/>
              </w:rPr>
              <w:t>Опис формальних помилок:</w:t>
            </w:r>
          </w:p>
          <w:p w14:paraId="11975B96"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76A151F2" w14:textId="77777777" w:rsidR="00EB1DF7" w:rsidRPr="00285B8D" w:rsidRDefault="00EB1DF7" w:rsidP="00EB1DF7">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уживання великої літери; </w:t>
            </w:r>
          </w:p>
          <w:p w14:paraId="25D1A38E" w14:textId="77777777" w:rsidR="00EB1DF7" w:rsidRPr="00285B8D" w:rsidRDefault="00EB1DF7" w:rsidP="00EB1D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767C5520" w14:textId="77777777" w:rsidR="00EB1DF7" w:rsidRPr="00285B8D" w:rsidRDefault="00EB1DF7" w:rsidP="00EB1D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1ADAA4F6" w14:textId="77777777" w:rsidR="00EB1DF7" w:rsidRPr="00285B8D" w:rsidRDefault="00EB1DF7" w:rsidP="00EB1D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0F7406A" w14:textId="77777777" w:rsidR="00EB1DF7" w:rsidRPr="00285B8D" w:rsidRDefault="00EB1DF7" w:rsidP="00EB1D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386F148D" w14:textId="77777777" w:rsidR="00EB1DF7" w:rsidRPr="00285B8D" w:rsidRDefault="00EB1DF7" w:rsidP="00EB1DF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18742A3C" w14:textId="77777777" w:rsidR="00EB1DF7" w:rsidRPr="00285B8D" w:rsidRDefault="00EB1DF7" w:rsidP="00EB1DF7">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B84FE70"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821E2D4"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707DE8B"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F15A55"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w:t>
            </w:r>
            <w:r w:rsidRPr="00285B8D">
              <w:rPr>
                <w:rFonts w:ascii="Times New Roman" w:eastAsia="Times New Roman" w:hAnsi="Times New Roman" w:cs="Times New Roman"/>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D232E92"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9BE59A7"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6822180"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94C106D"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1F1923"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2143101"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BA8AC4F"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E72E56" w14:textId="77777777" w:rsidR="00EB1DF7" w:rsidRPr="00285B8D" w:rsidRDefault="00EB1DF7" w:rsidP="00EB1DF7">
            <w:pPr>
              <w:spacing w:before="150" w:after="150" w:line="240" w:lineRule="auto"/>
              <w:jc w:val="both"/>
              <w:rPr>
                <w:rFonts w:ascii="Times New Roman" w:eastAsia="Times New Roman" w:hAnsi="Times New Roman" w:cs="Times New Roman"/>
                <w:b/>
                <w:i/>
                <w:sz w:val="24"/>
                <w:szCs w:val="24"/>
                <w:u w:val="single"/>
              </w:rPr>
            </w:pPr>
            <w:r w:rsidRPr="00285B8D">
              <w:rPr>
                <w:rFonts w:ascii="Times New Roman" w:eastAsia="Times New Roman" w:hAnsi="Times New Roman" w:cs="Times New Roman"/>
                <w:b/>
                <w:i/>
                <w:sz w:val="24"/>
                <w:szCs w:val="24"/>
                <w:u w:val="single"/>
              </w:rPr>
              <w:t>Приклади формальних помилок:</w:t>
            </w:r>
          </w:p>
          <w:p w14:paraId="6FE98FB4" w14:textId="77777777" w:rsidR="00EB1DF7" w:rsidRPr="00285B8D" w:rsidRDefault="00EB1DF7" w:rsidP="00EB1DF7">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3ACCF9" w14:textId="77777777" w:rsidR="00EB1DF7" w:rsidRPr="00285B8D" w:rsidRDefault="00EB1DF7" w:rsidP="00EB1DF7">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«м.київ» замість «м.Київ»;</w:t>
            </w:r>
          </w:p>
          <w:p w14:paraId="60D64B8A" w14:textId="77777777" w:rsidR="00EB1DF7" w:rsidRPr="00285B8D" w:rsidRDefault="00EB1DF7" w:rsidP="00EB1DF7">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«поряд -ок» замість «поря – док»;</w:t>
            </w:r>
          </w:p>
          <w:p w14:paraId="181CDA4E" w14:textId="77777777" w:rsidR="00EB1DF7" w:rsidRPr="00285B8D" w:rsidRDefault="00EB1DF7" w:rsidP="00EB1DF7">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«ненадається» замість «не надається»»;</w:t>
            </w:r>
          </w:p>
          <w:p w14:paraId="25EFAEC4" w14:textId="77777777" w:rsidR="00EB1DF7" w:rsidRPr="00285B8D" w:rsidRDefault="00EB1DF7" w:rsidP="00EB1DF7">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«______________№_____________» замість «14.08.2020 №320/13/14-01»</w:t>
            </w:r>
          </w:p>
          <w:p w14:paraId="7710532A" w14:textId="77777777" w:rsidR="00EB1DF7" w:rsidRPr="00285B8D" w:rsidRDefault="00EB1DF7" w:rsidP="00EB1DF7">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w:t>
            </w:r>
            <w:r w:rsidRPr="00285B8D">
              <w:rPr>
                <w:rFonts w:ascii="Times New Roman" w:eastAsia="Times New Roman" w:hAnsi="Times New Roman" w:cs="Times New Roman"/>
                <w:color w:val="000000"/>
                <w:sz w:val="24"/>
                <w:szCs w:val="24"/>
              </w:rPr>
              <w:lastRenderedPageBreak/>
              <w:t>(PortableDocumentFormat)».</w:t>
            </w:r>
          </w:p>
        </w:tc>
      </w:tr>
      <w:tr w:rsidR="00EB1DF7" w:rsidRPr="00285B8D" w14:paraId="3F983D66" w14:textId="77777777" w:rsidTr="00B44FE1">
        <w:tc>
          <w:tcPr>
            <w:tcW w:w="561" w:type="dxa"/>
            <w:shd w:val="clear" w:color="auto" w:fill="FFFFFF" w:themeFill="background1"/>
          </w:tcPr>
          <w:p w14:paraId="4599FC55"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2</w:t>
            </w:r>
          </w:p>
        </w:tc>
        <w:tc>
          <w:tcPr>
            <w:tcW w:w="2714" w:type="dxa"/>
            <w:gridSpan w:val="2"/>
            <w:shd w:val="clear" w:color="auto" w:fill="FFFFFF"/>
          </w:tcPr>
          <w:p w14:paraId="3F723321" w14:textId="77777777" w:rsidR="00EB1DF7" w:rsidRPr="00285B8D" w:rsidRDefault="00EB1DF7" w:rsidP="00EB1DF7">
            <w:pPr>
              <w:spacing w:before="150" w:after="150" w:line="240" w:lineRule="auto"/>
              <w:jc w:val="both"/>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Забезпечення тендерної пропозиції</w:t>
            </w:r>
          </w:p>
        </w:tc>
        <w:tc>
          <w:tcPr>
            <w:tcW w:w="6662" w:type="dxa"/>
            <w:shd w:val="clear" w:color="auto" w:fill="FFFFFF"/>
          </w:tcPr>
          <w:p w14:paraId="1B204232"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Не вимагається </w:t>
            </w:r>
          </w:p>
        </w:tc>
      </w:tr>
      <w:tr w:rsidR="00EB1DF7" w:rsidRPr="00285B8D" w14:paraId="0E864E1E" w14:textId="77777777" w:rsidTr="00B44FE1">
        <w:tc>
          <w:tcPr>
            <w:tcW w:w="561" w:type="dxa"/>
            <w:shd w:val="clear" w:color="auto" w:fill="FFFFFF" w:themeFill="background1"/>
          </w:tcPr>
          <w:p w14:paraId="4E784599"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3</w:t>
            </w:r>
          </w:p>
        </w:tc>
        <w:tc>
          <w:tcPr>
            <w:tcW w:w="2714" w:type="dxa"/>
            <w:gridSpan w:val="2"/>
            <w:shd w:val="clear" w:color="auto" w:fill="FFFFFF"/>
          </w:tcPr>
          <w:p w14:paraId="7712ECB9"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2" w:type="dxa"/>
            <w:shd w:val="clear" w:color="auto" w:fill="FFFFFF"/>
          </w:tcPr>
          <w:p w14:paraId="2C1075DC"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hAnsi="Times New Roman" w:cs="Times New Roman"/>
                <w:sz w:val="24"/>
                <w:szCs w:val="24"/>
              </w:rPr>
              <w:t>Н</w:t>
            </w:r>
            <w:r w:rsidRPr="00285B8D">
              <w:rPr>
                <w:rFonts w:ascii="Times New Roman" w:eastAsia="Times New Roman" w:hAnsi="Times New Roman" w:cs="Times New Roman"/>
                <w:sz w:val="24"/>
                <w:szCs w:val="24"/>
              </w:rPr>
              <w:t>е передбачається</w:t>
            </w:r>
          </w:p>
        </w:tc>
      </w:tr>
      <w:tr w:rsidR="00EB1DF7" w:rsidRPr="00285B8D" w14:paraId="633E007D" w14:textId="77777777" w:rsidTr="00B44FE1">
        <w:tc>
          <w:tcPr>
            <w:tcW w:w="561" w:type="dxa"/>
            <w:shd w:val="clear" w:color="auto" w:fill="FFFFFF" w:themeFill="background1"/>
          </w:tcPr>
          <w:p w14:paraId="516F9C87"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4</w:t>
            </w:r>
          </w:p>
        </w:tc>
        <w:tc>
          <w:tcPr>
            <w:tcW w:w="2714" w:type="dxa"/>
            <w:gridSpan w:val="2"/>
            <w:shd w:val="clear" w:color="auto" w:fill="FFFFFF"/>
          </w:tcPr>
          <w:p w14:paraId="41D4D9C2"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Строк, протягом якого тендерні пропозиції є дійсними</w:t>
            </w:r>
          </w:p>
        </w:tc>
        <w:tc>
          <w:tcPr>
            <w:tcW w:w="6662" w:type="dxa"/>
            <w:shd w:val="clear" w:color="auto" w:fill="FFFFFF"/>
          </w:tcPr>
          <w:p w14:paraId="1DB2C4D7" w14:textId="3DE8A10C"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Тендерні пропозиції вважаються дійсними </w:t>
            </w:r>
            <w:r w:rsidR="00C176AF" w:rsidRPr="00285B8D">
              <w:rPr>
                <w:rFonts w:ascii="Times New Roman" w:eastAsia="Times New Roman" w:hAnsi="Times New Roman" w:cs="Times New Roman"/>
                <w:b/>
                <w:i/>
                <w:sz w:val="24"/>
                <w:szCs w:val="24"/>
                <w:u w:val="single"/>
              </w:rPr>
              <w:t>протягом 120 (ста двадцяти</w:t>
            </w:r>
            <w:r w:rsidRPr="00285B8D">
              <w:rPr>
                <w:rFonts w:ascii="Times New Roman" w:eastAsia="Times New Roman" w:hAnsi="Times New Roman" w:cs="Times New Roman"/>
                <w:b/>
                <w:i/>
                <w:sz w:val="24"/>
                <w:szCs w:val="24"/>
                <w:u w:val="single"/>
              </w:rPr>
              <w:t>) днів</w:t>
            </w:r>
            <w:r w:rsidRPr="00285B8D">
              <w:rPr>
                <w:rFonts w:ascii="Times New Roman" w:eastAsia="Times New Roman" w:hAnsi="Times New Roman" w:cs="Times New Roman"/>
                <w:sz w:val="24"/>
                <w:szCs w:val="24"/>
              </w:rPr>
              <w:t xml:space="preserve"> із дати кінцевого строку подання тендерних пропозицій. </w:t>
            </w:r>
          </w:p>
          <w:p w14:paraId="6E362C04"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439356" w14:textId="77777777" w:rsidR="00EB1DF7" w:rsidRPr="00285B8D" w:rsidRDefault="00EB1DF7" w:rsidP="00EB1DF7">
            <w:pPr>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Учасник процедури закупівлі </w:t>
            </w:r>
            <w:r w:rsidRPr="00285B8D">
              <w:rPr>
                <w:rFonts w:ascii="Times New Roman" w:eastAsia="Times New Roman" w:hAnsi="Times New Roman" w:cs="Times New Roman"/>
                <w:sz w:val="24"/>
                <w:szCs w:val="24"/>
                <w:u w:val="single"/>
              </w:rPr>
              <w:t>має право</w:t>
            </w:r>
            <w:r w:rsidRPr="00285B8D">
              <w:rPr>
                <w:rFonts w:ascii="Times New Roman" w:eastAsia="Times New Roman" w:hAnsi="Times New Roman" w:cs="Times New Roman"/>
                <w:sz w:val="24"/>
                <w:szCs w:val="24"/>
              </w:rPr>
              <w:t>:</w:t>
            </w:r>
          </w:p>
          <w:p w14:paraId="4E7803B6" w14:textId="77777777" w:rsidR="00EB1DF7" w:rsidRPr="00285B8D" w:rsidRDefault="00EB1DF7" w:rsidP="00EB1DF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D33432B" w14:textId="77777777" w:rsidR="00EB1DF7" w:rsidRPr="00285B8D" w:rsidRDefault="00EB1DF7" w:rsidP="00EB1DF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285B8D">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85B8D">
              <w:rPr>
                <w:rFonts w:ascii="Times New Roman" w:eastAsia="Times New Roman" w:hAnsi="Times New Roman" w:cs="Times New Roman"/>
                <w:i/>
                <w:color w:val="000000"/>
                <w:sz w:val="24"/>
                <w:szCs w:val="24"/>
              </w:rPr>
              <w:t>(у разі якщо таке вимагалося).</w:t>
            </w:r>
          </w:p>
          <w:p w14:paraId="62A4B198"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B1DF7" w:rsidRPr="00285B8D" w14:paraId="16071DB6" w14:textId="77777777" w:rsidTr="00B44FE1">
        <w:tc>
          <w:tcPr>
            <w:tcW w:w="561" w:type="dxa"/>
            <w:shd w:val="clear" w:color="auto" w:fill="FFFFFF" w:themeFill="background1"/>
          </w:tcPr>
          <w:p w14:paraId="5CA5A74E"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bookmarkStart w:id="3" w:name="_Hlk138709689"/>
            <w:r w:rsidRPr="00285B8D">
              <w:rPr>
                <w:rFonts w:ascii="Times New Roman" w:eastAsia="Times New Roman" w:hAnsi="Times New Roman" w:cs="Times New Roman"/>
                <w:sz w:val="24"/>
                <w:szCs w:val="24"/>
              </w:rPr>
              <w:t>5</w:t>
            </w:r>
          </w:p>
        </w:tc>
        <w:tc>
          <w:tcPr>
            <w:tcW w:w="2714" w:type="dxa"/>
            <w:gridSpan w:val="2"/>
            <w:shd w:val="clear" w:color="auto" w:fill="FFFFFF"/>
          </w:tcPr>
          <w:p w14:paraId="5A104AC1"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Кваліфікаційні критерії до учасників та вимоги, визначені пунктом 47 Особливостей</w:t>
            </w:r>
          </w:p>
        </w:tc>
        <w:tc>
          <w:tcPr>
            <w:tcW w:w="6662" w:type="dxa"/>
            <w:shd w:val="clear" w:color="auto" w:fill="FFFFFF"/>
          </w:tcPr>
          <w:p w14:paraId="3E10ABC6"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України «Про публічні закупівлі».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5B8D">
              <w:rPr>
                <w:rFonts w:ascii="Times New Roman" w:eastAsia="Times New Roman" w:hAnsi="Times New Roman" w:cs="Times New Roman"/>
                <w:b/>
                <w:i/>
                <w:color w:val="000000"/>
                <w:sz w:val="24"/>
                <w:szCs w:val="24"/>
              </w:rPr>
              <w:t xml:space="preserve">розділі І </w:t>
            </w:r>
            <w:r w:rsidRPr="00285B8D">
              <w:rPr>
                <w:rFonts w:ascii="Times New Roman" w:eastAsia="Times New Roman" w:hAnsi="Times New Roman" w:cs="Times New Roman"/>
                <w:b/>
                <w:i/>
                <w:sz w:val="24"/>
                <w:szCs w:val="24"/>
              </w:rPr>
              <w:t>Додатку № 1</w:t>
            </w:r>
            <w:r w:rsidRPr="00285B8D">
              <w:rPr>
                <w:rFonts w:ascii="Times New Roman" w:eastAsia="Times New Roman" w:hAnsi="Times New Roman" w:cs="Times New Roman"/>
                <w:sz w:val="24"/>
                <w:szCs w:val="24"/>
              </w:rPr>
              <w:t xml:space="preserve"> до тендерної документації.</w:t>
            </w:r>
          </w:p>
          <w:p w14:paraId="209AA6B8"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Спосіб підтвердження відповідності учасника та підстави для відмови в участі у процедурі закупівлі визначені пунктом 47 Особливостей  викладені у </w:t>
            </w:r>
            <w:r w:rsidRPr="00285B8D">
              <w:rPr>
                <w:rFonts w:ascii="Times New Roman" w:eastAsia="Times New Roman" w:hAnsi="Times New Roman" w:cs="Times New Roman"/>
                <w:b/>
                <w:i/>
                <w:sz w:val="24"/>
                <w:szCs w:val="24"/>
              </w:rPr>
              <w:t>розділі ІІ Додатку № 1</w:t>
            </w:r>
            <w:r w:rsidRPr="00285B8D">
              <w:rPr>
                <w:rFonts w:ascii="Times New Roman" w:eastAsia="Times New Roman" w:hAnsi="Times New Roman" w:cs="Times New Roman"/>
                <w:sz w:val="24"/>
                <w:szCs w:val="24"/>
              </w:rPr>
              <w:t xml:space="preserve"> до тендерної документації.</w:t>
            </w:r>
          </w:p>
          <w:p w14:paraId="67FAA7E0" w14:textId="77777777" w:rsidR="00EB1DF7" w:rsidRPr="00285B8D" w:rsidRDefault="00EB1DF7" w:rsidP="00EB1DF7">
            <w:pPr>
              <w:spacing w:before="150" w:after="150" w:line="240" w:lineRule="auto"/>
              <w:jc w:val="both"/>
              <w:rPr>
                <w:rFonts w:ascii="Times New Roman" w:eastAsia="Times New Roman" w:hAnsi="Times New Roman" w:cs="Times New Roman"/>
                <w:i/>
                <w:sz w:val="24"/>
                <w:szCs w:val="24"/>
              </w:rPr>
            </w:pPr>
            <w:r w:rsidRPr="00285B8D">
              <w:rPr>
                <w:rFonts w:ascii="Times New Roman" w:eastAsia="Times New Roman" w:hAnsi="Times New Roman" w:cs="Times New Roman"/>
                <w:i/>
                <w:sz w:val="24"/>
                <w:szCs w:val="24"/>
              </w:rPr>
              <w:t xml:space="preserve">Переможець процедури закупівлі у строк, що не перевищує </w:t>
            </w:r>
            <w:r w:rsidRPr="00285B8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85B8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85B8D">
              <w:rPr>
                <w:rFonts w:ascii="Times New Roman" w:eastAsia="Times New Roman" w:hAnsi="Times New Roman" w:cs="Times New Roman"/>
                <w:b/>
                <w:i/>
                <w:sz w:val="24"/>
                <w:szCs w:val="24"/>
              </w:rPr>
              <w:t>розділі ІІ  Додатку № 1  (для переможця).</w:t>
            </w:r>
          </w:p>
        </w:tc>
      </w:tr>
      <w:bookmarkEnd w:id="3"/>
      <w:tr w:rsidR="00EB1DF7" w:rsidRPr="00285B8D" w14:paraId="1741B381" w14:textId="77777777" w:rsidTr="00B44FE1">
        <w:tc>
          <w:tcPr>
            <w:tcW w:w="561" w:type="dxa"/>
            <w:shd w:val="clear" w:color="auto" w:fill="FFFFFF" w:themeFill="background1"/>
          </w:tcPr>
          <w:p w14:paraId="2A0B80B9"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6</w:t>
            </w:r>
          </w:p>
        </w:tc>
        <w:tc>
          <w:tcPr>
            <w:tcW w:w="2714" w:type="dxa"/>
            <w:gridSpan w:val="2"/>
            <w:shd w:val="clear" w:color="auto" w:fill="FFFFFF"/>
          </w:tcPr>
          <w:p w14:paraId="1655F620"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2" w:type="dxa"/>
            <w:shd w:val="clear" w:color="auto" w:fill="FFFFFF"/>
          </w:tcPr>
          <w:p w14:paraId="7ACFF6F3"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285B8D">
              <w:rPr>
                <w:rFonts w:ascii="Times New Roman" w:eastAsia="Times New Roman" w:hAnsi="Times New Roman" w:cs="Times New Roman"/>
                <w:sz w:val="24"/>
                <w:szCs w:val="24"/>
                <w:lang w:eastAsia="ru-RU"/>
              </w:rPr>
              <w:t>(згідно з</w:t>
            </w:r>
            <w:hyperlink r:id="rId10">
              <w:r w:rsidRPr="00285B8D">
                <w:rPr>
                  <w:rFonts w:ascii="Times New Roman" w:eastAsia="Times New Roman" w:hAnsi="Times New Roman" w:cs="Times New Roman"/>
                  <w:sz w:val="24"/>
                  <w:szCs w:val="24"/>
                  <w:lang w:eastAsia="ru-RU"/>
                </w:rPr>
                <w:t xml:space="preserve"> пунктом третім </w:t>
              </w:r>
            </w:hyperlink>
            <w:hyperlink r:id="rId11">
              <w:r w:rsidRPr="00285B8D">
                <w:rPr>
                  <w:rFonts w:ascii="Times New Roman" w:eastAsia="Times New Roman" w:hAnsi="Times New Roman" w:cs="Times New Roman"/>
                  <w:sz w:val="24"/>
                  <w:szCs w:val="24"/>
                  <w:u w:val="single"/>
                  <w:lang w:eastAsia="ru-RU"/>
                </w:rPr>
                <w:t>частини друго</w:t>
              </w:r>
            </w:hyperlink>
            <w:r w:rsidRPr="00285B8D">
              <w:rPr>
                <w:rFonts w:ascii="Times New Roman" w:eastAsia="Times New Roman" w:hAnsi="Times New Roman" w:cs="Times New Roman"/>
                <w:sz w:val="24"/>
                <w:szCs w:val="24"/>
                <w:lang w:eastAsia="ru-RU"/>
              </w:rPr>
              <w:t>ї статті 22 Закону) викладена</w:t>
            </w:r>
            <w:r w:rsidRPr="00285B8D">
              <w:rPr>
                <w:rFonts w:ascii="Times New Roman" w:eastAsia="Times New Roman" w:hAnsi="Times New Roman" w:cs="Times New Roman"/>
                <w:sz w:val="24"/>
                <w:szCs w:val="24"/>
              </w:rPr>
              <w:t xml:space="preserve"> у </w:t>
            </w:r>
            <w:r w:rsidRPr="00285B8D">
              <w:rPr>
                <w:rFonts w:ascii="Times New Roman" w:eastAsia="Times New Roman" w:hAnsi="Times New Roman" w:cs="Times New Roman"/>
                <w:b/>
                <w:i/>
                <w:sz w:val="24"/>
                <w:szCs w:val="24"/>
              </w:rPr>
              <w:t xml:space="preserve">Додатку № 2 </w:t>
            </w:r>
            <w:r w:rsidRPr="00285B8D">
              <w:rPr>
                <w:rFonts w:ascii="Times New Roman" w:eastAsia="Times New Roman" w:hAnsi="Times New Roman" w:cs="Times New Roman"/>
                <w:sz w:val="24"/>
                <w:szCs w:val="24"/>
              </w:rPr>
              <w:t>до тендерної документації.</w:t>
            </w:r>
          </w:p>
        </w:tc>
      </w:tr>
      <w:tr w:rsidR="00EB1DF7" w:rsidRPr="00285B8D" w14:paraId="2CF33900" w14:textId="77777777" w:rsidTr="00B44FE1">
        <w:tc>
          <w:tcPr>
            <w:tcW w:w="561" w:type="dxa"/>
            <w:shd w:val="clear" w:color="auto" w:fill="FFFFFF" w:themeFill="background1"/>
          </w:tcPr>
          <w:p w14:paraId="4E900CA4"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7</w:t>
            </w:r>
          </w:p>
        </w:tc>
        <w:tc>
          <w:tcPr>
            <w:tcW w:w="2714" w:type="dxa"/>
            <w:gridSpan w:val="2"/>
            <w:shd w:val="clear" w:color="auto" w:fill="FFFFFF"/>
          </w:tcPr>
          <w:p w14:paraId="0741D2F0"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Інформація про субпідрядника / співвиконавця</w:t>
            </w:r>
          </w:p>
        </w:tc>
        <w:tc>
          <w:tcPr>
            <w:tcW w:w="6662" w:type="dxa"/>
            <w:shd w:val="clear" w:color="auto" w:fill="FFFFFF"/>
          </w:tcPr>
          <w:p w14:paraId="0345EF1F"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EB1DF7" w:rsidRPr="00285B8D" w14:paraId="0B39F3BF" w14:textId="77777777" w:rsidTr="00B44FE1">
        <w:tc>
          <w:tcPr>
            <w:tcW w:w="561" w:type="dxa"/>
            <w:shd w:val="clear" w:color="auto" w:fill="FFFFFF" w:themeFill="background1"/>
          </w:tcPr>
          <w:p w14:paraId="09DE8C73"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8</w:t>
            </w:r>
          </w:p>
        </w:tc>
        <w:tc>
          <w:tcPr>
            <w:tcW w:w="2714" w:type="dxa"/>
            <w:gridSpan w:val="2"/>
            <w:shd w:val="clear" w:color="auto" w:fill="FFFFFF"/>
          </w:tcPr>
          <w:p w14:paraId="39BEBAEB"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6662" w:type="dxa"/>
            <w:shd w:val="clear" w:color="auto" w:fill="FFFFFF"/>
          </w:tcPr>
          <w:p w14:paraId="6515AA7A"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1DF7" w:rsidRPr="00285B8D" w14:paraId="0487FF54" w14:textId="77777777" w:rsidTr="00B44FE1">
        <w:tc>
          <w:tcPr>
            <w:tcW w:w="9937" w:type="dxa"/>
            <w:gridSpan w:val="4"/>
            <w:shd w:val="clear" w:color="auto" w:fill="FFFFFF" w:themeFill="background1"/>
          </w:tcPr>
          <w:p w14:paraId="4948AFAB" w14:textId="77777777" w:rsidR="00EB1DF7" w:rsidRPr="00285B8D" w:rsidRDefault="00EB1DF7" w:rsidP="00EB1DF7">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Розділ І</w:t>
            </w:r>
            <w:r w:rsidRPr="00285B8D">
              <w:rPr>
                <w:rFonts w:ascii="Times New Roman" w:eastAsia="Times New Roman" w:hAnsi="Times New Roman" w:cs="Times New Roman"/>
                <w:b/>
                <w:sz w:val="24"/>
                <w:szCs w:val="24"/>
                <w:lang w:val="en-US"/>
              </w:rPr>
              <w:t>V</w:t>
            </w:r>
            <w:r w:rsidRPr="00285B8D">
              <w:rPr>
                <w:rFonts w:ascii="Times New Roman" w:eastAsia="Times New Roman" w:hAnsi="Times New Roman" w:cs="Times New Roman"/>
                <w:b/>
                <w:sz w:val="24"/>
                <w:szCs w:val="24"/>
              </w:rPr>
              <w:t>. Подання та розкриття тендерної пропозиції</w:t>
            </w:r>
          </w:p>
        </w:tc>
      </w:tr>
      <w:tr w:rsidR="00EB1DF7" w:rsidRPr="00285B8D" w14:paraId="43A2ED6E" w14:textId="77777777" w:rsidTr="00B44FE1">
        <w:tc>
          <w:tcPr>
            <w:tcW w:w="561" w:type="dxa"/>
            <w:shd w:val="clear" w:color="auto" w:fill="FFFFFF" w:themeFill="background1"/>
          </w:tcPr>
          <w:p w14:paraId="705AE293"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w:t>
            </w:r>
          </w:p>
        </w:tc>
        <w:tc>
          <w:tcPr>
            <w:tcW w:w="2714" w:type="dxa"/>
            <w:gridSpan w:val="2"/>
            <w:shd w:val="clear" w:color="auto" w:fill="FFFFFF"/>
          </w:tcPr>
          <w:p w14:paraId="69B30FEB"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Кінцевий строк подання тендерної пропозиції</w:t>
            </w:r>
          </w:p>
        </w:tc>
        <w:tc>
          <w:tcPr>
            <w:tcW w:w="6662" w:type="dxa"/>
            <w:shd w:val="clear" w:color="auto" w:fill="FFFFFF"/>
          </w:tcPr>
          <w:p w14:paraId="1576A794" w14:textId="77777777" w:rsidR="00EB1DF7" w:rsidRPr="00285B8D" w:rsidRDefault="00EB1DF7" w:rsidP="00EB1DF7">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Кінцевий строк подання тендерних пропозицій:              </w:t>
            </w:r>
          </w:p>
          <w:p w14:paraId="0407A040" w14:textId="6064535D" w:rsidR="00EB1DF7" w:rsidRPr="00285B8D" w:rsidRDefault="002A41D5"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04.05.</w:t>
            </w:r>
            <w:r w:rsidR="00EB1DF7" w:rsidRPr="00285B8D">
              <w:rPr>
                <w:rFonts w:ascii="Times New Roman" w:eastAsia="Times New Roman" w:hAnsi="Times New Roman" w:cs="Times New Roman"/>
                <w:b/>
                <w:sz w:val="24"/>
                <w:szCs w:val="24"/>
              </w:rPr>
              <w:t>2024 року 00:00 год.</w:t>
            </w:r>
          </w:p>
          <w:p w14:paraId="339B75AB" w14:textId="77777777" w:rsidR="00EB1DF7" w:rsidRPr="00285B8D" w:rsidRDefault="00EB1DF7" w:rsidP="00EB1DF7">
            <w:pPr>
              <w:spacing w:before="150" w:after="150" w:line="240" w:lineRule="auto"/>
              <w:jc w:val="both"/>
              <w:rPr>
                <w:rFonts w:ascii="Times New Roman" w:eastAsia="Times New Roman" w:hAnsi="Times New Roman" w:cs="Times New Roman"/>
                <w:i/>
                <w:sz w:val="24"/>
                <w:szCs w:val="24"/>
              </w:rPr>
            </w:pPr>
            <w:r w:rsidRPr="00285B8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DFDE05C"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F950EF3"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6B5EE9"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624FA4B"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p>
        </w:tc>
      </w:tr>
      <w:tr w:rsidR="00EB1DF7" w:rsidRPr="00285B8D" w14:paraId="273F345B" w14:textId="77777777" w:rsidTr="00B44FE1">
        <w:tc>
          <w:tcPr>
            <w:tcW w:w="561" w:type="dxa"/>
            <w:shd w:val="clear" w:color="auto" w:fill="FFFFFF" w:themeFill="background1"/>
          </w:tcPr>
          <w:p w14:paraId="5C7B7B29"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2</w:t>
            </w:r>
          </w:p>
        </w:tc>
        <w:tc>
          <w:tcPr>
            <w:tcW w:w="2714" w:type="dxa"/>
            <w:gridSpan w:val="2"/>
            <w:shd w:val="clear" w:color="auto" w:fill="FFFFFF"/>
          </w:tcPr>
          <w:p w14:paraId="0830CACF"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Дата та час розкриття тендерної пропозиції</w:t>
            </w:r>
          </w:p>
        </w:tc>
        <w:tc>
          <w:tcPr>
            <w:tcW w:w="6662" w:type="dxa"/>
            <w:shd w:val="clear" w:color="auto" w:fill="FFFFFF"/>
          </w:tcPr>
          <w:p w14:paraId="52E124CA"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24D3F10"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8790EF3"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285B8D">
                <w:rPr>
                  <w:rStyle w:val="a5"/>
                  <w:rFonts w:ascii="Times New Roman" w:eastAsia="Times New Roman" w:hAnsi="Times New Roman" w:cs="Times New Roman"/>
                  <w:color w:val="auto"/>
                  <w:sz w:val="24"/>
                  <w:szCs w:val="24"/>
                  <w:u w:val="none"/>
                </w:rPr>
                <w:t>47</w:t>
              </w:r>
            </w:hyperlink>
            <w:r w:rsidRPr="00285B8D">
              <w:rPr>
                <w:rFonts w:ascii="Times New Roman" w:eastAsia="Times New Roman" w:hAnsi="Times New Roman" w:cs="Times New Roman"/>
                <w:sz w:val="24"/>
                <w:szCs w:val="24"/>
              </w:rPr>
              <w:t xml:space="preserve"> Особливостей</w:t>
            </w:r>
          </w:p>
        </w:tc>
      </w:tr>
      <w:tr w:rsidR="00EB1DF7" w:rsidRPr="00285B8D" w14:paraId="0E40B1EF" w14:textId="77777777" w:rsidTr="00B44FE1">
        <w:tc>
          <w:tcPr>
            <w:tcW w:w="561" w:type="dxa"/>
            <w:shd w:val="clear" w:color="auto" w:fill="FFFFFF" w:themeFill="background1"/>
          </w:tcPr>
          <w:p w14:paraId="3EC843C0"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3</w:t>
            </w:r>
          </w:p>
        </w:tc>
        <w:tc>
          <w:tcPr>
            <w:tcW w:w="2714" w:type="dxa"/>
            <w:gridSpan w:val="2"/>
            <w:shd w:val="clear" w:color="auto" w:fill="FFFFFF"/>
          </w:tcPr>
          <w:p w14:paraId="23DBFB89"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 xml:space="preserve">Інформація щодо застосування електронного </w:t>
            </w:r>
            <w:r w:rsidRPr="00285B8D">
              <w:rPr>
                <w:rFonts w:ascii="Times New Roman" w:eastAsia="Times New Roman" w:hAnsi="Times New Roman" w:cs="Times New Roman"/>
                <w:b/>
                <w:sz w:val="24"/>
                <w:szCs w:val="24"/>
              </w:rPr>
              <w:lastRenderedPageBreak/>
              <w:t>аукціону</w:t>
            </w:r>
          </w:p>
        </w:tc>
        <w:tc>
          <w:tcPr>
            <w:tcW w:w="6662" w:type="dxa"/>
            <w:shd w:val="clear" w:color="auto" w:fill="FFFFFF"/>
          </w:tcPr>
          <w:p w14:paraId="494D87FE"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w:t>
            </w:r>
            <w:r w:rsidRPr="00285B8D">
              <w:rPr>
                <w:rFonts w:ascii="Times New Roman" w:eastAsia="Times New Roman" w:hAnsi="Times New Roman" w:cs="Times New Roman"/>
                <w:sz w:val="24"/>
                <w:szCs w:val="24"/>
              </w:rPr>
              <w:lastRenderedPageBreak/>
              <w:t>не менше двох тендерних пропозицій. Електронний аукціон проводиться електронною системою закупівель відповідно до статті 30 Закону.</w:t>
            </w:r>
          </w:p>
          <w:p w14:paraId="3E66F137"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 0,5 відсотка від очікуваної вартості.</w:t>
            </w:r>
          </w:p>
        </w:tc>
      </w:tr>
      <w:tr w:rsidR="00EB1DF7" w:rsidRPr="00285B8D" w14:paraId="351562A0" w14:textId="77777777" w:rsidTr="00B44FE1">
        <w:tc>
          <w:tcPr>
            <w:tcW w:w="9937" w:type="dxa"/>
            <w:gridSpan w:val="4"/>
            <w:shd w:val="clear" w:color="auto" w:fill="FFFFFF" w:themeFill="background1"/>
          </w:tcPr>
          <w:p w14:paraId="62F6E754" w14:textId="77777777" w:rsidR="00EB1DF7" w:rsidRPr="00285B8D" w:rsidRDefault="00EB1DF7" w:rsidP="00EB1DF7">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lastRenderedPageBreak/>
              <w:t xml:space="preserve">Розділ </w:t>
            </w:r>
            <w:r w:rsidRPr="00285B8D">
              <w:rPr>
                <w:rFonts w:ascii="Times New Roman" w:eastAsia="Times New Roman" w:hAnsi="Times New Roman" w:cs="Times New Roman"/>
                <w:b/>
                <w:sz w:val="24"/>
                <w:szCs w:val="24"/>
                <w:lang w:val="en-US"/>
              </w:rPr>
              <w:t>V</w:t>
            </w:r>
            <w:r w:rsidRPr="00285B8D">
              <w:rPr>
                <w:rFonts w:ascii="Times New Roman" w:eastAsia="Times New Roman" w:hAnsi="Times New Roman" w:cs="Times New Roman"/>
                <w:b/>
                <w:sz w:val="24"/>
                <w:szCs w:val="24"/>
              </w:rPr>
              <w:t>. Оцінка тендерної пропозиції</w:t>
            </w:r>
          </w:p>
        </w:tc>
      </w:tr>
      <w:tr w:rsidR="00EB1DF7" w:rsidRPr="00285B8D" w14:paraId="7B283AE9" w14:textId="77777777" w:rsidTr="00B44FE1">
        <w:tc>
          <w:tcPr>
            <w:tcW w:w="561" w:type="dxa"/>
            <w:shd w:val="clear" w:color="auto" w:fill="FFFFFF" w:themeFill="background1"/>
          </w:tcPr>
          <w:p w14:paraId="10755730"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w:t>
            </w:r>
          </w:p>
        </w:tc>
        <w:tc>
          <w:tcPr>
            <w:tcW w:w="2714" w:type="dxa"/>
            <w:gridSpan w:val="2"/>
            <w:shd w:val="clear" w:color="auto" w:fill="FFFFFF"/>
          </w:tcPr>
          <w:p w14:paraId="009E95B9"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2" w:type="dxa"/>
            <w:shd w:val="clear" w:color="auto" w:fill="FFFFFF"/>
          </w:tcPr>
          <w:p w14:paraId="5EE2800B"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285B8D">
                <w:rPr>
                  <w:rStyle w:val="a5"/>
                  <w:rFonts w:ascii="Times New Roman" w:eastAsia="Times New Roman" w:hAnsi="Times New Roman" w:cs="Times New Roman"/>
                  <w:color w:val="auto"/>
                  <w:sz w:val="24"/>
                  <w:szCs w:val="24"/>
                  <w:u w:val="none"/>
                </w:rPr>
                <w:t>шістнадцятої</w:t>
              </w:r>
            </w:hyperlink>
            <w:r w:rsidRPr="00285B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2571BC9"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2D1C1A4" w14:textId="77777777" w:rsidR="00EB1DF7" w:rsidRPr="00285B8D" w:rsidRDefault="00EB1DF7" w:rsidP="00EB1DF7">
            <w:pPr>
              <w:spacing w:before="150" w:after="150" w:line="240" w:lineRule="auto"/>
              <w:jc w:val="both"/>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3FE7F54"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5678FAE" w14:textId="77777777" w:rsidR="00EB1DF7" w:rsidRPr="00285B8D" w:rsidRDefault="00EB1DF7" w:rsidP="00EB1DF7">
            <w:pPr>
              <w:spacing w:before="150" w:after="150" w:line="240" w:lineRule="auto"/>
              <w:jc w:val="both"/>
              <w:rPr>
                <w:rFonts w:ascii="Times New Roman" w:eastAsia="Times New Roman" w:hAnsi="Times New Roman" w:cs="Times New Roman"/>
                <w:i/>
                <w:sz w:val="24"/>
                <w:szCs w:val="24"/>
              </w:rPr>
            </w:pPr>
            <w:r w:rsidRPr="00285B8D">
              <w:rPr>
                <w:rFonts w:ascii="Times New Roman" w:eastAsia="Times New Roman" w:hAnsi="Times New Roman" w:cs="Times New Roman"/>
                <w:i/>
                <w:sz w:val="24"/>
                <w:szCs w:val="24"/>
              </w:rPr>
              <w:t>(у разі якщо подано дві і більше тендерних пропозицій).</w:t>
            </w:r>
          </w:p>
          <w:p w14:paraId="51000211"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5C29AF" w14:textId="77777777" w:rsidR="00EB1DF7" w:rsidRPr="00285B8D" w:rsidRDefault="00EB1DF7" w:rsidP="00EB1DF7">
            <w:pPr>
              <w:spacing w:before="150" w:after="150" w:line="240" w:lineRule="auto"/>
              <w:jc w:val="both"/>
              <w:rPr>
                <w:rFonts w:ascii="Times New Roman" w:eastAsia="Times New Roman" w:hAnsi="Times New Roman" w:cs="Times New Roman"/>
                <w:i/>
                <w:sz w:val="24"/>
                <w:szCs w:val="24"/>
              </w:rPr>
            </w:pPr>
            <w:r w:rsidRPr="00285B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285B8D">
              <w:rPr>
                <w:rFonts w:ascii="Times New Roman" w:eastAsia="Times New Roman" w:hAnsi="Times New Roman" w:cs="Times New Roman"/>
                <w:b/>
                <w:i/>
                <w:sz w:val="24"/>
                <w:szCs w:val="24"/>
              </w:rPr>
              <w:t>п’яти робочих днів</w:t>
            </w:r>
            <w:r w:rsidRPr="00285B8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B7DA71"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Оцінка тендерних пропозицій здійснюється на основі </w:t>
            </w:r>
            <w:r w:rsidRPr="00285B8D">
              <w:rPr>
                <w:rFonts w:ascii="Times New Roman" w:eastAsia="Times New Roman" w:hAnsi="Times New Roman" w:cs="Times New Roman"/>
                <w:sz w:val="24"/>
                <w:szCs w:val="24"/>
              </w:rPr>
              <w:lastRenderedPageBreak/>
              <w:t>критерію „Ціна”. Питома вага – 100 %.</w:t>
            </w:r>
          </w:p>
          <w:p w14:paraId="7243FFE8"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5BD65D6"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Учасник визначає ціни на </w:t>
            </w:r>
            <w:r w:rsidRPr="00285B8D">
              <w:rPr>
                <w:rFonts w:ascii="Times New Roman" w:eastAsia="Times New Roman" w:hAnsi="Times New Roman" w:cs="Times New Roman"/>
                <w:b/>
                <w:sz w:val="24"/>
                <w:szCs w:val="24"/>
              </w:rPr>
              <w:t>товар</w:t>
            </w:r>
            <w:r w:rsidRPr="00285B8D">
              <w:rPr>
                <w:rFonts w:ascii="Times New Roman" w:eastAsia="Times New Roman" w:hAnsi="Times New Roman" w:cs="Times New Roman"/>
                <w:sz w:val="24"/>
                <w:szCs w:val="24"/>
              </w:rPr>
              <w:t xml:space="preserve">, що він пропонує </w:t>
            </w:r>
            <w:r w:rsidRPr="00285B8D">
              <w:rPr>
                <w:rFonts w:ascii="Times New Roman" w:eastAsia="Times New Roman" w:hAnsi="Times New Roman" w:cs="Times New Roman"/>
                <w:b/>
                <w:sz w:val="24"/>
                <w:szCs w:val="24"/>
              </w:rPr>
              <w:t>поставити</w:t>
            </w:r>
            <w:r w:rsidRPr="00285B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85B8D">
              <w:rPr>
                <w:rFonts w:ascii="Times New Roman" w:eastAsia="Times New Roman" w:hAnsi="Times New Roman" w:cs="Times New Roman"/>
                <w:b/>
                <w:sz w:val="24"/>
                <w:szCs w:val="24"/>
              </w:rPr>
              <w:t>товару</w:t>
            </w:r>
            <w:r w:rsidRPr="00285B8D">
              <w:rPr>
                <w:rFonts w:ascii="Times New Roman" w:eastAsia="Times New Roman" w:hAnsi="Times New Roman" w:cs="Times New Roman"/>
                <w:sz w:val="24"/>
                <w:szCs w:val="24"/>
              </w:rPr>
              <w:t xml:space="preserve"> даного виду.</w:t>
            </w:r>
          </w:p>
          <w:p w14:paraId="3DF894A4"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Розмір мінімального кроку пониження ціни під час електронного аукціону – 0,5%.</w:t>
            </w:r>
          </w:p>
          <w:p w14:paraId="046B1F83"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285B8D">
              <w:rPr>
                <w:rFonts w:ascii="Times New Roman" w:eastAsia="Times New Roman" w:hAnsi="Times New Roman" w:cs="Times New Roman"/>
                <w:b/>
                <w:i/>
                <w:sz w:val="24"/>
                <w:szCs w:val="24"/>
              </w:rPr>
              <w:t>аномально низька ціна тендерної пропозиції</w:t>
            </w:r>
            <w:r w:rsidRPr="00285B8D">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285B8D">
              <w:rPr>
                <w:rFonts w:ascii="Times New Roman" w:eastAsia="Times New Roman" w:hAnsi="Times New Roman" w:cs="Times New Roman"/>
                <w:b/>
                <w:i/>
                <w:sz w:val="24"/>
                <w:szCs w:val="24"/>
              </w:rPr>
              <w:t>протягом одного робочого дня</w:t>
            </w:r>
            <w:r w:rsidRPr="00285B8D">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A4A674"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3927D04"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D2EA3A"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285B8D">
              <w:rPr>
                <w:rFonts w:ascii="Times New Roman" w:eastAsia="Times New Roman" w:hAnsi="Times New Roman" w:cs="Times New Roman"/>
                <w:sz w:val="24"/>
                <w:szCs w:val="24"/>
              </w:rPr>
              <w:lastRenderedPageBreak/>
              <w:t>повідомлення з вимогою про усунення таких невідповідностей в електронній системі закупівель.</w:t>
            </w:r>
          </w:p>
          <w:p w14:paraId="1770A2F1"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27B24B"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EFD0AC"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85B8D">
              <w:rPr>
                <w:rFonts w:ascii="Times New Roman" w:eastAsia="Times New Roman" w:hAnsi="Times New Roman" w:cs="Times New Roman"/>
                <w:b/>
                <w:i/>
                <w:sz w:val="24"/>
                <w:szCs w:val="24"/>
              </w:rPr>
              <w:t>протягом 24 годин</w:t>
            </w:r>
            <w:r w:rsidRPr="00285B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3251FC4"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2406E69"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CD85B34"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285B8D">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32FC869"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p>
        </w:tc>
      </w:tr>
      <w:tr w:rsidR="00EB1DF7" w:rsidRPr="00285B8D" w14:paraId="2DF82ED5" w14:textId="77777777" w:rsidTr="00B44FE1">
        <w:tc>
          <w:tcPr>
            <w:tcW w:w="561" w:type="dxa"/>
            <w:shd w:val="clear" w:color="auto" w:fill="FFFFFF" w:themeFill="background1"/>
          </w:tcPr>
          <w:p w14:paraId="5168E385"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2</w:t>
            </w:r>
          </w:p>
        </w:tc>
        <w:tc>
          <w:tcPr>
            <w:tcW w:w="2714" w:type="dxa"/>
            <w:gridSpan w:val="2"/>
            <w:shd w:val="clear" w:color="auto" w:fill="FFFFFF"/>
          </w:tcPr>
          <w:p w14:paraId="3FED4E4B"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Інша інформація</w:t>
            </w:r>
          </w:p>
        </w:tc>
        <w:tc>
          <w:tcPr>
            <w:tcW w:w="6662" w:type="dxa"/>
            <w:shd w:val="clear" w:color="auto" w:fill="FFFFFF"/>
          </w:tcPr>
          <w:p w14:paraId="0DE15915"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19233932" w14:textId="77777777" w:rsidR="00EB1DF7" w:rsidRPr="00285B8D" w:rsidRDefault="00EB1DF7" w:rsidP="00EB1DF7">
            <w:pPr>
              <w:widowControl w:val="0"/>
              <w:ind w:right="12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560056"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57E6E4"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19835"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793238"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b/>
                <w:sz w:val="24"/>
                <w:szCs w:val="24"/>
                <w:u w:val="single"/>
                <w:lang w:eastAsia="ru-RU"/>
              </w:rPr>
              <w:t>Інші умови тендерної документації:</w:t>
            </w:r>
          </w:p>
          <w:p w14:paraId="7388900B"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590AE005"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140FA8F"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3.    Документи, що не передбачені законодавством для </w:t>
            </w:r>
            <w:r w:rsidRPr="00285B8D">
              <w:rPr>
                <w:rFonts w:ascii="Times New Roman" w:eastAsia="Times New Roman" w:hAnsi="Times New Roman" w:cs="Times New Roman"/>
                <w:sz w:val="24"/>
                <w:szCs w:val="24"/>
                <w:lang w:eastAsia="ru-RU"/>
              </w:rPr>
              <w:lastRenderedPageBreak/>
              <w:t>учасників — юридичних, фізичних осіб, у тому числі фізичних осіб — підприємців, не подаються ними у складі тендерної пропозиції.</w:t>
            </w:r>
          </w:p>
          <w:p w14:paraId="04D8F228"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CE9079"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5.  Учасники торгів — нерезиденти для виконання вимог щодо подання документів, передбачених </w:t>
            </w:r>
            <w:r w:rsidRPr="00285B8D">
              <w:rPr>
                <w:rFonts w:ascii="Times New Roman" w:eastAsia="Times New Roman" w:hAnsi="Times New Roman" w:cs="Times New Roman"/>
                <w:b/>
                <w:i/>
                <w:iCs/>
                <w:sz w:val="24"/>
                <w:szCs w:val="24"/>
                <w:lang w:eastAsia="ru-RU"/>
              </w:rPr>
              <w:t>Додатком  № 1</w:t>
            </w:r>
            <w:r w:rsidRPr="00285B8D">
              <w:rPr>
                <w:rFonts w:ascii="Times New Roman" w:eastAsia="Times New Roman" w:hAnsi="Times New Roman" w:cs="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C891E51" w14:textId="1A646D0E"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надавати в складі тендерної пропозиції.</w:t>
            </w:r>
          </w:p>
          <w:p w14:paraId="735CD147" w14:textId="76537A5E"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AD5986A"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F44EBA7" w14:textId="2459725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8. Учасник, який подав тендерну пропозицію, вважається таким, що згодний з </w:t>
            </w:r>
            <w:r w:rsidR="003063BB" w:rsidRPr="00285B8D">
              <w:rPr>
                <w:rFonts w:ascii="Times New Roman" w:eastAsia="Times New Roman" w:hAnsi="Times New Roman" w:cs="Times New Roman"/>
                <w:sz w:val="24"/>
                <w:szCs w:val="24"/>
                <w:lang w:eastAsia="ru-RU"/>
              </w:rPr>
              <w:t xml:space="preserve">проєктом </w:t>
            </w:r>
            <w:r w:rsidRPr="00285B8D">
              <w:rPr>
                <w:rFonts w:ascii="Times New Roman" w:eastAsia="Times New Roman" w:hAnsi="Times New Roman" w:cs="Times New Roman"/>
                <w:sz w:val="24"/>
                <w:szCs w:val="24"/>
                <w:lang w:eastAsia="ru-RU"/>
              </w:rPr>
              <w:t xml:space="preserve">договору про закупівлю, викладеним у </w:t>
            </w:r>
            <w:r w:rsidRPr="00285B8D">
              <w:rPr>
                <w:rFonts w:ascii="Times New Roman" w:eastAsia="Times New Roman" w:hAnsi="Times New Roman" w:cs="Times New Roman"/>
                <w:b/>
                <w:i/>
                <w:sz w:val="24"/>
                <w:szCs w:val="24"/>
                <w:lang w:eastAsia="ru-RU"/>
              </w:rPr>
              <w:t xml:space="preserve">Додатку № 3 </w:t>
            </w:r>
            <w:r w:rsidRPr="00285B8D">
              <w:rPr>
                <w:rFonts w:ascii="Times New Roman" w:eastAsia="Times New Roman" w:hAnsi="Times New Roman" w:cs="Times New Roman"/>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285B8D">
              <w:rPr>
                <w:rFonts w:ascii="Times New Roman" w:eastAsia="Times New Roman" w:hAnsi="Times New Roman" w:cs="Times New Roman"/>
                <w:b/>
                <w:sz w:val="24"/>
                <w:szCs w:val="24"/>
                <w:lang w:eastAsia="ru-RU"/>
              </w:rPr>
              <w:t>в п. 4 Розділу 3</w:t>
            </w:r>
            <w:r w:rsidRPr="00285B8D">
              <w:rPr>
                <w:rFonts w:ascii="Times New Roman" w:eastAsia="Times New Roman" w:hAnsi="Times New Roman" w:cs="Times New Roman"/>
                <w:sz w:val="24"/>
                <w:szCs w:val="24"/>
                <w:lang w:eastAsia="ru-RU"/>
              </w:rPr>
              <w:t xml:space="preserve"> до цієї тендерної документації.</w:t>
            </w:r>
          </w:p>
          <w:p w14:paraId="12115B02"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D2096" w14:textId="7B8A699F" w:rsidR="00EB1DF7" w:rsidRPr="00285B8D" w:rsidRDefault="00EB1DF7" w:rsidP="00EB1DF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285B8D">
              <w:rPr>
                <w:rFonts w:ascii="Times New Roman" w:eastAsia="Times New Roman" w:hAnsi="Times New Roman" w:cs="Times New Roman"/>
                <w:sz w:val="24"/>
                <w:szCs w:val="24"/>
                <w:lang w:eastAsia="ru-RU"/>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37F18F"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11. Тендерна пропозиція учасника може містити документи з водяними знаками.</w:t>
            </w:r>
          </w:p>
          <w:p w14:paraId="313AD756" w14:textId="77777777" w:rsidR="00EB1DF7" w:rsidRPr="00285B8D" w:rsidRDefault="00EB1DF7" w:rsidP="00EB1DF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963D6A9" w14:textId="77777777" w:rsidR="00EB1DF7" w:rsidRPr="00285B8D" w:rsidRDefault="00EB1DF7" w:rsidP="00EB1DF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   </w:t>
            </w:r>
            <w:r w:rsidRPr="00285B8D">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2ED1C2" w14:textId="77777777" w:rsidR="00EB1DF7" w:rsidRPr="00285B8D" w:rsidRDefault="00EB1DF7" w:rsidP="00EB1DF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   </w:t>
            </w:r>
            <w:r w:rsidRPr="00285B8D">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31DA71" w14:textId="77777777" w:rsidR="00EB1DF7" w:rsidRPr="00285B8D" w:rsidRDefault="00EB1DF7" w:rsidP="00EB1DF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   </w:t>
            </w:r>
            <w:r w:rsidRPr="00285B8D">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A3BAAB3" w14:textId="77777777" w:rsidR="00EB1DF7" w:rsidRPr="00285B8D" w:rsidRDefault="00EB1DF7" w:rsidP="00EB1DF7">
            <w:pP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285B8D">
              <w:rPr>
                <w:rFonts w:ascii="Times New Roman" w:eastAsia="Times New Roman" w:hAnsi="Times New Roman" w:cs="Times New Roman"/>
                <w:sz w:val="24"/>
                <w:szCs w:val="24"/>
                <w:lang w:eastAsia="ru-RU"/>
              </w:rPr>
              <w:lastRenderedPageBreak/>
              <w:t>розшуку та управління активами, одержаними від корупційних та інших злочинів;</w:t>
            </w:r>
          </w:p>
          <w:p w14:paraId="4C95E828" w14:textId="00D750A5" w:rsidR="00EB1DF7" w:rsidRPr="00285B8D" w:rsidRDefault="00EB1DF7" w:rsidP="00EB1DF7">
            <w:pPr>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B1DF7" w:rsidRPr="00285B8D" w14:paraId="5D59205E" w14:textId="77777777" w:rsidTr="00B44FE1">
        <w:tc>
          <w:tcPr>
            <w:tcW w:w="561" w:type="dxa"/>
            <w:shd w:val="clear" w:color="auto" w:fill="FFFFFF" w:themeFill="background1"/>
          </w:tcPr>
          <w:p w14:paraId="2529753A" w14:textId="2E105CCF"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3</w:t>
            </w:r>
          </w:p>
        </w:tc>
        <w:tc>
          <w:tcPr>
            <w:tcW w:w="2714" w:type="dxa"/>
            <w:gridSpan w:val="2"/>
            <w:shd w:val="clear" w:color="auto" w:fill="FFFFFF"/>
          </w:tcPr>
          <w:p w14:paraId="4282EF5D"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Відхилення тендерних пропозицій</w:t>
            </w:r>
          </w:p>
        </w:tc>
        <w:tc>
          <w:tcPr>
            <w:tcW w:w="6662" w:type="dxa"/>
            <w:shd w:val="clear" w:color="auto" w:fill="FFFFFF"/>
          </w:tcPr>
          <w:p w14:paraId="34258C97" w14:textId="77777777" w:rsidR="00EB1DF7" w:rsidRPr="00285B8D" w:rsidRDefault="00EB1DF7" w:rsidP="00EB1DF7">
            <w:pPr>
              <w:jc w:val="both"/>
              <w:rPr>
                <w:rFonts w:ascii="Times New Roman" w:eastAsia="Times New Roman" w:hAnsi="Times New Roman" w:cs="Times New Roman"/>
                <w:b/>
                <w:sz w:val="24"/>
                <w:szCs w:val="24"/>
                <w:lang w:eastAsia="ru-RU"/>
              </w:rPr>
            </w:pPr>
            <w:r w:rsidRPr="00285B8D">
              <w:rPr>
                <w:rFonts w:ascii="Times New Roman" w:eastAsia="Times New Roman" w:hAnsi="Times New Roman" w:cs="Times New Roman"/>
                <w:b/>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F8F537A"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1) учасник процедури закупівлі:</w:t>
            </w:r>
          </w:p>
          <w:p w14:paraId="588221E5"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135B3F56"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99845C"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2778727"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88B2D1"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40D8FC"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7F86E962"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285B8D">
              <w:rPr>
                <w:rFonts w:ascii="Times New Roman" w:eastAsia="Times New Roman" w:hAnsi="Times New Roman" w:cs="Times New Roman"/>
                <w:sz w:val="24"/>
                <w:szCs w:val="24"/>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9DE123" w14:textId="5FA38392"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2) тендерна пропозиція:</w:t>
            </w:r>
            <w:r w:rsidR="0043197C" w:rsidRPr="00285B8D">
              <w:rPr>
                <w:rFonts w:ascii="Times New Roman" w:eastAsia="Times New Roman" w:hAnsi="Times New Roman" w:cs="Times New Roman"/>
                <w:sz w:val="24"/>
                <w:szCs w:val="24"/>
                <w:lang w:eastAsia="ru-RU"/>
              </w:rPr>
              <w:t xml:space="preserve"> </w:t>
            </w:r>
          </w:p>
          <w:p w14:paraId="0DD2E119"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285B8D">
                <w:rPr>
                  <w:rFonts w:ascii="Times New Roman" w:eastAsia="Times New Roman" w:hAnsi="Times New Roman" w:cs="Times New Roman"/>
                  <w:sz w:val="24"/>
                  <w:szCs w:val="24"/>
                  <w:lang w:eastAsia="ru-RU"/>
                </w:rPr>
                <w:t>пункту 4</w:t>
              </w:r>
            </w:hyperlink>
            <w:r w:rsidRPr="00285B8D">
              <w:rPr>
                <w:rFonts w:ascii="Times New Roman" w:eastAsia="Times New Roman" w:hAnsi="Times New Roman" w:cs="Times New Roman"/>
                <w:sz w:val="24"/>
                <w:szCs w:val="24"/>
                <w:lang w:eastAsia="ru-RU"/>
              </w:rPr>
              <w:t>3 цих особливостей;</w:t>
            </w:r>
          </w:p>
          <w:p w14:paraId="6E122657"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є такою, строк дії якої закінчився;</w:t>
            </w:r>
          </w:p>
          <w:p w14:paraId="4955C287"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1496AC"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2E53854"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3) переможець процедури закупівлі:</w:t>
            </w:r>
          </w:p>
          <w:p w14:paraId="2EAE9B19"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B80EAD8" w14:textId="55CA3EA2"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FF1CB1" w:rsidRPr="00285B8D">
              <w:rPr>
                <w:rFonts w:ascii="Times New Roman" w:eastAsia="Times New Roman" w:hAnsi="Times New Roman" w:cs="Times New Roman"/>
                <w:sz w:val="24"/>
                <w:szCs w:val="24"/>
                <w:lang w:eastAsia="ru-RU"/>
              </w:rPr>
              <w:t xml:space="preserve"> пункту 47 </w:t>
            </w:r>
            <w:r w:rsidRPr="00285B8D">
              <w:rPr>
                <w:rFonts w:ascii="Times New Roman" w:eastAsia="Times New Roman" w:hAnsi="Times New Roman" w:cs="Times New Roman"/>
                <w:sz w:val="24"/>
                <w:szCs w:val="24"/>
                <w:lang w:eastAsia="ru-RU"/>
              </w:rPr>
              <w:t xml:space="preserve">цих </w:t>
            </w:r>
            <w:r w:rsidRPr="00285B8D">
              <w:rPr>
                <w:rFonts w:ascii="Times New Roman" w:eastAsia="Times New Roman" w:hAnsi="Times New Roman" w:cs="Times New Roman"/>
                <w:sz w:val="24"/>
                <w:szCs w:val="24"/>
                <w:lang w:eastAsia="ru-RU"/>
              </w:rPr>
              <w:lastRenderedPageBreak/>
              <w:t>особливостей;</w:t>
            </w:r>
          </w:p>
          <w:p w14:paraId="1BBE4C5E"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6E847B33" w14:textId="77777777" w:rsidR="00EB1DF7" w:rsidRPr="00285B8D" w:rsidRDefault="00EB1DF7" w:rsidP="00EB1DF7">
            <w:pPr>
              <w:shd w:val="clear" w:color="auto" w:fill="FFFFFF"/>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77578C" w14:textId="77777777" w:rsidR="00EB1DF7" w:rsidRPr="00285B8D" w:rsidRDefault="00EB1DF7" w:rsidP="00EB1DF7">
            <w:pPr>
              <w:shd w:val="clear" w:color="auto" w:fill="FFFFFF"/>
              <w:ind w:firstLine="567"/>
              <w:jc w:val="both"/>
              <w:rPr>
                <w:rFonts w:ascii="Times New Roman" w:eastAsia="Times New Roman" w:hAnsi="Times New Roman" w:cs="Times New Roman"/>
                <w:b/>
                <w:sz w:val="24"/>
                <w:szCs w:val="24"/>
                <w:lang w:eastAsia="ru-RU"/>
              </w:rPr>
            </w:pPr>
            <w:r w:rsidRPr="00285B8D">
              <w:rPr>
                <w:rFonts w:ascii="Times New Roman" w:eastAsia="Times New Roman" w:hAnsi="Times New Roman" w:cs="Times New Roman"/>
                <w:b/>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5C669829" w14:textId="77777777" w:rsidR="00EB1DF7" w:rsidRPr="00285B8D" w:rsidRDefault="00EB1DF7" w:rsidP="00EB1DF7">
            <w:pPr>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E831F0" w14:textId="15049433" w:rsidR="00EB1DF7" w:rsidRPr="00285B8D" w:rsidRDefault="00EB1DF7" w:rsidP="009E56CC">
            <w:pPr>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2) </w:t>
            </w:r>
            <w:r w:rsidR="009E56CC" w:rsidRPr="00285B8D">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4D0A43E" w14:textId="77777777" w:rsidR="00EB1DF7" w:rsidRPr="00285B8D" w:rsidRDefault="00EB1DF7" w:rsidP="00EB1DF7">
            <w:pP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39D97C" w14:textId="77777777" w:rsidR="00EB1DF7" w:rsidRPr="00285B8D" w:rsidRDefault="00EB1DF7" w:rsidP="00EB1DF7">
            <w:pPr>
              <w:widowControl w:val="0"/>
              <w:spacing w:after="0" w:line="240" w:lineRule="auto"/>
              <w:jc w:val="both"/>
              <w:rPr>
                <w:rFonts w:ascii="Times New Roman" w:eastAsia="Arial" w:hAnsi="Times New Roman" w:cs="Times New Roman"/>
                <w:color w:val="000000"/>
                <w:sz w:val="24"/>
                <w:szCs w:val="24"/>
                <w:lang w:eastAsia="en-US"/>
              </w:rPr>
            </w:pPr>
            <w:r w:rsidRPr="00285B8D">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285B8D">
              <w:rPr>
                <w:rFonts w:ascii="Times New Roman" w:eastAsia="Times New Roman" w:hAnsi="Times New Roman" w:cs="Times New Roman"/>
                <w:sz w:val="24"/>
                <w:szCs w:val="24"/>
                <w:lang w:eastAsia="ru-RU"/>
              </w:rPr>
              <w:lastRenderedPageBreak/>
              <w:t xml:space="preserve">пізніш як </w:t>
            </w:r>
            <w:r w:rsidRPr="00285B8D">
              <w:rPr>
                <w:rFonts w:ascii="Times New Roman" w:eastAsia="Times New Roman" w:hAnsi="Times New Roman" w:cs="Times New Roman"/>
                <w:b/>
                <w:sz w:val="24"/>
                <w:szCs w:val="24"/>
                <w:lang w:eastAsia="ru-RU"/>
              </w:rPr>
              <w:t>через чотири дні</w:t>
            </w:r>
            <w:r w:rsidRPr="00285B8D">
              <w:rPr>
                <w:rFonts w:ascii="Times New Roman" w:eastAsia="Times New Roman" w:hAnsi="Times New Roman" w:cs="Times New Roman"/>
                <w:sz w:val="24"/>
                <w:szCs w:val="24"/>
                <w:lang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1DF7" w:rsidRPr="00285B8D" w14:paraId="6F0677EE" w14:textId="77777777" w:rsidTr="00B44FE1">
        <w:tc>
          <w:tcPr>
            <w:tcW w:w="9937" w:type="dxa"/>
            <w:gridSpan w:val="4"/>
            <w:shd w:val="clear" w:color="auto" w:fill="FFFFFF" w:themeFill="background1"/>
          </w:tcPr>
          <w:p w14:paraId="3F3BAA71" w14:textId="77777777" w:rsidR="00EB1DF7" w:rsidRPr="00285B8D" w:rsidRDefault="00EB1DF7" w:rsidP="00EB1DF7">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lastRenderedPageBreak/>
              <w:t xml:space="preserve">Розділ </w:t>
            </w:r>
            <w:r w:rsidRPr="00285B8D">
              <w:rPr>
                <w:rFonts w:ascii="Times New Roman" w:eastAsia="Times New Roman" w:hAnsi="Times New Roman" w:cs="Times New Roman"/>
                <w:b/>
                <w:sz w:val="24"/>
                <w:szCs w:val="24"/>
                <w:lang w:val="en-US"/>
              </w:rPr>
              <w:t>VI</w:t>
            </w:r>
            <w:r w:rsidRPr="00285B8D">
              <w:rPr>
                <w:rFonts w:ascii="Times New Roman" w:eastAsia="Times New Roman" w:hAnsi="Times New Roman" w:cs="Times New Roman"/>
                <w:b/>
                <w:sz w:val="24"/>
                <w:szCs w:val="24"/>
              </w:rPr>
              <w:t>. Результати торгів та укладання договору про закупівлю</w:t>
            </w:r>
          </w:p>
        </w:tc>
      </w:tr>
      <w:tr w:rsidR="00EB1DF7" w:rsidRPr="00285B8D" w14:paraId="5DE123D6" w14:textId="77777777" w:rsidTr="00B44FE1">
        <w:tc>
          <w:tcPr>
            <w:tcW w:w="561" w:type="dxa"/>
            <w:shd w:val="clear" w:color="auto" w:fill="FFFFFF" w:themeFill="background1"/>
          </w:tcPr>
          <w:p w14:paraId="6633DF38"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w:t>
            </w:r>
          </w:p>
        </w:tc>
        <w:tc>
          <w:tcPr>
            <w:tcW w:w="2714" w:type="dxa"/>
            <w:gridSpan w:val="2"/>
            <w:shd w:val="clear" w:color="auto" w:fill="FFFFFF"/>
          </w:tcPr>
          <w:p w14:paraId="6F0747A0"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Відміна замовником торгів чи визнання їх такими, що не відбулися</w:t>
            </w:r>
          </w:p>
        </w:tc>
        <w:tc>
          <w:tcPr>
            <w:tcW w:w="6662" w:type="dxa"/>
            <w:shd w:val="clear" w:color="auto" w:fill="FFFFFF"/>
          </w:tcPr>
          <w:p w14:paraId="0553AEA1" w14:textId="77777777" w:rsidR="00EB1DF7" w:rsidRPr="00285B8D" w:rsidRDefault="00EB1DF7" w:rsidP="00EB1DF7">
            <w:pPr>
              <w:widowControl w:val="0"/>
              <w:jc w:val="both"/>
              <w:rPr>
                <w:rFonts w:ascii="Times New Roman" w:eastAsia="Times New Roman" w:hAnsi="Times New Roman" w:cs="Times New Roman"/>
                <w:b/>
                <w:sz w:val="24"/>
                <w:szCs w:val="24"/>
                <w:lang w:eastAsia="ru-RU"/>
              </w:rPr>
            </w:pPr>
            <w:r w:rsidRPr="00285B8D">
              <w:rPr>
                <w:rFonts w:ascii="Times New Roman" w:eastAsia="Times New Roman" w:hAnsi="Times New Roman" w:cs="Times New Roman"/>
                <w:b/>
                <w:sz w:val="24"/>
                <w:szCs w:val="24"/>
                <w:lang w:eastAsia="ru-RU"/>
              </w:rPr>
              <w:t>Замовник відміняє відкриті торги у разі:</w:t>
            </w:r>
          </w:p>
          <w:p w14:paraId="765F005F"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359E2AF5"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E2C8F5"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0A440B37"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6F6EF6E6"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У разі відміни відкритих торгів замовник </w:t>
            </w:r>
            <w:r w:rsidRPr="00285B8D">
              <w:rPr>
                <w:rFonts w:ascii="Times New Roman" w:eastAsia="Times New Roman" w:hAnsi="Times New Roman" w:cs="Times New Roman"/>
                <w:b/>
                <w:sz w:val="24"/>
                <w:szCs w:val="24"/>
                <w:lang w:eastAsia="ru-RU"/>
              </w:rPr>
              <w:t>протягом одного робочого дня</w:t>
            </w:r>
            <w:r w:rsidRPr="00285B8D">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0F02BF0F" w14:textId="77777777" w:rsidR="00EB1DF7" w:rsidRPr="00285B8D" w:rsidRDefault="00EB1DF7" w:rsidP="00EB1DF7">
            <w:pPr>
              <w:widowControl w:val="0"/>
              <w:jc w:val="both"/>
              <w:rPr>
                <w:rFonts w:ascii="Times New Roman" w:eastAsia="Times New Roman" w:hAnsi="Times New Roman" w:cs="Times New Roman"/>
                <w:b/>
                <w:sz w:val="24"/>
                <w:szCs w:val="24"/>
                <w:lang w:eastAsia="ru-RU"/>
              </w:rPr>
            </w:pPr>
            <w:r w:rsidRPr="00285B8D">
              <w:rPr>
                <w:rFonts w:ascii="Times New Roman" w:eastAsia="Times New Roman" w:hAnsi="Times New Roman" w:cs="Times New Roman"/>
                <w:b/>
                <w:sz w:val="24"/>
                <w:szCs w:val="24"/>
                <w:lang w:eastAsia="ru-RU"/>
              </w:rPr>
              <w:t>Відкриті торги автоматично відміняються електронною системою закупівель у разі:</w:t>
            </w:r>
          </w:p>
          <w:p w14:paraId="77684C55"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454752"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37CE0B1A" w14:textId="0B5DA6AB"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E02C50" w:rsidRPr="00285B8D">
              <w:rPr>
                <w:rFonts w:ascii="Times New Roman" w:eastAsia="Times New Roman" w:hAnsi="Times New Roman" w:cs="Times New Roman"/>
                <w:sz w:val="24"/>
                <w:szCs w:val="24"/>
                <w:lang w:eastAsia="ru-RU"/>
              </w:rPr>
              <w:t xml:space="preserve"> 51 Особливостей</w:t>
            </w:r>
            <w:r w:rsidRPr="00285B8D">
              <w:rPr>
                <w:rFonts w:ascii="Times New Roman" w:eastAsia="Times New Roman" w:hAnsi="Times New Roman" w:cs="Times New Roman"/>
                <w:sz w:val="24"/>
                <w:szCs w:val="24"/>
                <w:lang w:eastAsia="ru-RU"/>
              </w:rPr>
              <w:t>, оприлюднюється інформація про відміну відкритих торгів.</w:t>
            </w:r>
          </w:p>
          <w:p w14:paraId="768CB717"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Відкриті торги можуть бути відмінені частково (за лотом).</w:t>
            </w:r>
          </w:p>
          <w:p w14:paraId="0F58D49C" w14:textId="77777777" w:rsidR="00EB1DF7" w:rsidRPr="00285B8D" w:rsidRDefault="00EB1DF7" w:rsidP="00EB1DF7">
            <w:pPr>
              <w:spacing w:before="150" w:after="15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85B8D">
              <w:rPr>
                <w:rFonts w:ascii="Times New Roman" w:eastAsia="Times New Roman" w:hAnsi="Times New Roman" w:cs="Times New Roman"/>
                <w:color w:val="4A86E8"/>
                <w:sz w:val="24"/>
                <w:szCs w:val="24"/>
                <w:lang w:eastAsia="ru-RU"/>
              </w:rPr>
              <w:t>.</w:t>
            </w:r>
          </w:p>
        </w:tc>
      </w:tr>
      <w:tr w:rsidR="00EB1DF7" w:rsidRPr="00285B8D" w14:paraId="6A684286" w14:textId="77777777" w:rsidTr="00B44FE1">
        <w:tc>
          <w:tcPr>
            <w:tcW w:w="561" w:type="dxa"/>
            <w:shd w:val="clear" w:color="auto" w:fill="FFFFFF" w:themeFill="background1"/>
          </w:tcPr>
          <w:p w14:paraId="2128A74E"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2</w:t>
            </w:r>
          </w:p>
        </w:tc>
        <w:tc>
          <w:tcPr>
            <w:tcW w:w="2714" w:type="dxa"/>
            <w:gridSpan w:val="2"/>
            <w:shd w:val="clear" w:color="auto" w:fill="FFFFFF"/>
          </w:tcPr>
          <w:p w14:paraId="2FA717A8"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Строк укладання договору про закупівлю</w:t>
            </w:r>
          </w:p>
        </w:tc>
        <w:tc>
          <w:tcPr>
            <w:tcW w:w="6662" w:type="dxa"/>
            <w:shd w:val="clear" w:color="auto" w:fill="FFFFFF"/>
          </w:tcPr>
          <w:p w14:paraId="384343FA"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285B8D">
              <w:rPr>
                <w:rFonts w:ascii="Times New Roman" w:eastAsia="Times New Roman" w:hAnsi="Times New Roman" w:cs="Times New Roman"/>
                <w:b/>
                <w:i/>
                <w:sz w:val="24"/>
                <w:szCs w:val="24"/>
                <w:lang w:eastAsia="ru-RU"/>
              </w:rPr>
              <w:t xml:space="preserve">не може бути укладено раніше ніж через п’ять днів </w:t>
            </w:r>
            <w:r w:rsidRPr="00285B8D">
              <w:rPr>
                <w:rFonts w:ascii="Times New Roman" w:eastAsia="Times New Roman" w:hAnsi="Times New Roman" w:cs="Times New Roman"/>
                <w:sz w:val="24"/>
                <w:szCs w:val="24"/>
                <w:lang w:eastAsia="ru-RU"/>
              </w:rPr>
              <w:t>з дати оприлюднення в електронній системі закупівель повідомлення про намір укласти договір про закупівлю.</w:t>
            </w:r>
          </w:p>
          <w:p w14:paraId="07938D4A"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5B8D">
              <w:rPr>
                <w:rFonts w:ascii="Times New Roman" w:eastAsia="Times New Roman" w:hAnsi="Times New Roman" w:cs="Times New Roman"/>
                <w:b/>
                <w:sz w:val="24"/>
                <w:szCs w:val="24"/>
                <w:lang w:eastAsia="ru-RU"/>
              </w:rPr>
              <w:t>не пізніше ніж через 15 днів</w:t>
            </w:r>
            <w:r w:rsidRPr="00285B8D">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w:t>
            </w:r>
            <w:r w:rsidRPr="00285B8D">
              <w:rPr>
                <w:rFonts w:ascii="Times New Roman" w:eastAsia="Times New Roman" w:hAnsi="Times New Roman" w:cs="Times New Roman"/>
                <w:sz w:val="24"/>
                <w:szCs w:val="24"/>
                <w:lang w:eastAsia="ru-RU"/>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5B8D">
              <w:rPr>
                <w:rFonts w:ascii="Times New Roman" w:eastAsia="Times New Roman" w:hAnsi="Times New Roman" w:cs="Times New Roman"/>
                <w:b/>
                <w:sz w:val="24"/>
                <w:szCs w:val="24"/>
                <w:lang w:eastAsia="ru-RU"/>
              </w:rPr>
              <w:t>може бути продовжений до 60 днів</w:t>
            </w:r>
            <w:r w:rsidRPr="00285B8D">
              <w:rPr>
                <w:rFonts w:ascii="Times New Roman" w:eastAsia="Times New Roman" w:hAnsi="Times New Roman" w:cs="Times New Roman"/>
                <w:sz w:val="24"/>
                <w:szCs w:val="24"/>
                <w:lang w:eastAsia="ru-RU"/>
              </w:rPr>
              <w:t xml:space="preserve">. </w:t>
            </w:r>
          </w:p>
          <w:p w14:paraId="0ED05C0E" w14:textId="61D99075" w:rsidR="00EB1DF7" w:rsidRPr="00285B8D" w:rsidRDefault="00EB1DF7" w:rsidP="00360E51">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360E51" w:rsidRPr="00285B8D">
              <w:rPr>
                <w:rFonts w:ascii="Times New Roman" w:eastAsia="Times New Roman" w:hAnsi="Times New Roman" w:cs="Times New Roman"/>
                <w:sz w:val="24"/>
                <w:szCs w:val="24"/>
                <w:lang w:eastAsia="ru-RU"/>
              </w:rPr>
              <w:t>вору про закупівлю зупиняється.</w:t>
            </w:r>
          </w:p>
        </w:tc>
      </w:tr>
      <w:tr w:rsidR="00EB1DF7" w:rsidRPr="00285B8D" w14:paraId="528D62DA" w14:textId="77777777" w:rsidTr="00B44FE1">
        <w:tc>
          <w:tcPr>
            <w:tcW w:w="561" w:type="dxa"/>
            <w:shd w:val="clear" w:color="auto" w:fill="FFFFFF" w:themeFill="background1"/>
          </w:tcPr>
          <w:p w14:paraId="3CCD0CC9"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3</w:t>
            </w:r>
          </w:p>
        </w:tc>
        <w:tc>
          <w:tcPr>
            <w:tcW w:w="2714" w:type="dxa"/>
            <w:gridSpan w:val="2"/>
            <w:shd w:val="clear" w:color="auto" w:fill="FFFFFF"/>
          </w:tcPr>
          <w:p w14:paraId="21704966"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Проєкт договору про закупівлю</w:t>
            </w:r>
          </w:p>
        </w:tc>
        <w:tc>
          <w:tcPr>
            <w:tcW w:w="6662" w:type="dxa"/>
            <w:shd w:val="clear" w:color="auto" w:fill="FFFFFF"/>
          </w:tcPr>
          <w:p w14:paraId="6BBC8161" w14:textId="77777777" w:rsidR="00EB1DF7" w:rsidRPr="00285B8D" w:rsidRDefault="00EB1DF7" w:rsidP="00EB1DF7">
            <w:pPr>
              <w:widowControl w:val="0"/>
              <w:ind w:right="120"/>
              <w:jc w:val="both"/>
              <w:rPr>
                <w:rFonts w:ascii="Times New Roman" w:eastAsia="Times New Roman" w:hAnsi="Times New Roman" w:cs="Times New Roman"/>
                <w:color w:val="000000"/>
                <w:sz w:val="24"/>
                <w:szCs w:val="24"/>
                <w:lang w:eastAsia="ru-RU"/>
              </w:rPr>
            </w:pPr>
            <w:r w:rsidRPr="00285B8D">
              <w:rPr>
                <w:rFonts w:ascii="Times New Roman" w:eastAsia="Times New Roman" w:hAnsi="Times New Roman" w:cs="Times New Roman"/>
                <w:color w:val="000000"/>
                <w:sz w:val="24"/>
                <w:szCs w:val="24"/>
                <w:lang w:eastAsia="ru-RU"/>
              </w:rPr>
              <w:t xml:space="preserve">Проєкт </w:t>
            </w:r>
            <w:r w:rsidRPr="00285B8D">
              <w:rPr>
                <w:rFonts w:ascii="Times New Roman" w:eastAsia="Times New Roman" w:hAnsi="Times New Roman" w:cs="Times New Roman"/>
                <w:sz w:val="24"/>
                <w:szCs w:val="24"/>
                <w:lang w:eastAsia="ru-RU"/>
              </w:rPr>
              <w:t>д</w:t>
            </w:r>
            <w:r w:rsidRPr="00285B8D">
              <w:rPr>
                <w:rFonts w:ascii="Times New Roman" w:eastAsia="Times New Roman" w:hAnsi="Times New Roman" w:cs="Times New Roman"/>
                <w:color w:val="000000"/>
                <w:sz w:val="24"/>
                <w:szCs w:val="24"/>
                <w:lang w:eastAsia="ru-RU"/>
              </w:rPr>
              <w:t xml:space="preserve">оговору про закупівлю викладено в </w:t>
            </w:r>
            <w:r w:rsidRPr="00285B8D">
              <w:rPr>
                <w:rFonts w:ascii="Times New Roman" w:eastAsia="Times New Roman" w:hAnsi="Times New Roman" w:cs="Times New Roman"/>
                <w:b/>
                <w:i/>
                <w:color w:val="000000"/>
                <w:sz w:val="24"/>
                <w:szCs w:val="24"/>
                <w:lang w:eastAsia="ru-RU"/>
              </w:rPr>
              <w:t xml:space="preserve">Додатку № 3 </w:t>
            </w:r>
            <w:r w:rsidRPr="00285B8D">
              <w:rPr>
                <w:rFonts w:ascii="Times New Roman" w:eastAsia="Times New Roman" w:hAnsi="Times New Roman" w:cs="Times New Roman"/>
                <w:color w:val="000000"/>
                <w:sz w:val="24"/>
                <w:szCs w:val="24"/>
                <w:lang w:eastAsia="ru-RU"/>
              </w:rPr>
              <w:t>до цієї тендерної документації.</w:t>
            </w:r>
          </w:p>
          <w:p w14:paraId="39BC5056" w14:textId="77777777" w:rsidR="00EB1DF7" w:rsidRPr="00285B8D" w:rsidRDefault="00EB1DF7" w:rsidP="00EB1DF7">
            <w:pPr>
              <w:widowControl w:val="0"/>
              <w:ind w:right="12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85B8D">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14:paraId="0862D4E1" w14:textId="77777777" w:rsidR="00EB1DF7" w:rsidRPr="00285B8D" w:rsidRDefault="00EB1DF7" w:rsidP="00EB1DF7">
            <w:pPr>
              <w:spacing w:before="150" w:after="150" w:line="240" w:lineRule="auto"/>
              <w:jc w:val="both"/>
              <w:rPr>
                <w:rFonts w:ascii="Times New Roman" w:eastAsia="Times New Roman" w:hAnsi="Times New Roman" w:cs="Times New Roman"/>
                <w:b/>
                <w:bCs/>
                <w:i/>
                <w:iCs/>
                <w:sz w:val="24"/>
                <w:szCs w:val="24"/>
              </w:rPr>
            </w:pPr>
            <w:r w:rsidRPr="00285B8D">
              <w:rPr>
                <w:rFonts w:ascii="Times New Roman" w:eastAsia="Times New Roman" w:hAnsi="Times New Roman" w:cs="Times New Roman"/>
                <w:b/>
                <w:bCs/>
                <w:i/>
                <w:iCs/>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B1DF7" w:rsidRPr="00285B8D" w14:paraId="60AEB4BD" w14:textId="77777777" w:rsidTr="00B44FE1">
        <w:tc>
          <w:tcPr>
            <w:tcW w:w="561" w:type="dxa"/>
            <w:shd w:val="clear" w:color="auto" w:fill="FFFFFF" w:themeFill="background1"/>
          </w:tcPr>
          <w:p w14:paraId="151617FE"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4</w:t>
            </w:r>
          </w:p>
        </w:tc>
        <w:tc>
          <w:tcPr>
            <w:tcW w:w="2714" w:type="dxa"/>
            <w:gridSpan w:val="2"/>
            <w:shd w:val="clear" w:color="auto" w:fill="FFFFFF"/>
          </w:tcPr>
          <w:p w14:paraId="0BA33A1A" w14:textId="3EB73D02"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Умови договору про закупівлю</w:t>
            </w:r>
          </w:p>
        </w:tc>
        <w:tc>
          <w:tcPr>
            <w:tcW w:w="6662" w:type="dxa"/>
            <w:shd w:val="clear" w:color="auto" w:fill="FFFFFF"/>
          </w:tcPr>
          <w:p w14:paraId="0FF8AE39" w14:textId="77777777" w:rsidR="00EB1DF7" w:rsidRPr="00285B8D" w:rsidRDefault="00EB1DF7" w:rsidP="00EB1DF7">
            <w:pPr>
              <w:widowControl w:val="0"/>
              <w:jc w:val="both"/>
              <w:rPr>
                <w:rFonts w:ascii="Times New Roman" w:eastAsia="Times New Roman" w:hAnsi="Times New Roman" w:cs="Times New Roman"/>
                <w:color w:val="00B050"/>
                <w:sz w:val="24"/>
                <w:szCs w:val="24"/>
                <w:lang w:eastAsia="ru-RU"/>
              </w:rPr>
            </w:pPr>
            <w:r w:rsidRPr="00285B8D">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2406BB7"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712F5D" w14:textId="77777777" w:rsidR="00EB1DF7" w:rsidRPr="00285B8D" w:rsidRDefault="00EB1DF7" w:rsidP="00EB1DF7">
            <w:pPr>
              <w:shd w:val="clear" w:color="auto" w:fill="FFFFFF"/>
              <w:spacing w:before="12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D32BB21" w14:textId="77777777" w:rsidR="00EB1DF7" w:rsidRPr="00285B8D" w:rsidRDefault="00EB1DF7" w:rsidP="00EB1DF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4E41D19B" w14:textId="77777777" w:rsidR="00EB1DF7" w:rsidRPr="00285B8D" w:rsidRDefault="00EB1DF7" w:rsidP="00EB1DF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E130172" w14:textId="77777777" w:rsidR="00EB1DF7" w:rsidRPr="00285B8D" w:rsidRDefault="00EB1DF7" w:rsidP="00EB1DF7">
            <w:pPr>
              <w:spacing w:after="0" w:line="240" w:lineRule="auto"/>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4A2B5FF5" w14:textId="77777777" w:rsidR="00EB1DF7" w:rsidRPr="00285B8D" w:rsidRDefault="00EB1DF7" w:rsidP="00EB1DF7">
            <w:pPr>
              <w:spacing w:after="0" w:line="240" w:lineRule="auto"/>
              <w:jc w:val="both"/>
              <w:rPr>
                <w:rFonts w:ascii="Times New Roman" w:eastAsia="Times New Roman" w:hAnsi="Times New Roman" w:cs="Times New Roman"/>
                <w:sz w:val="24"/>
                <w:szCs w:val="24"/>
                <w:lang w:eastAsia="ru-RU"/>
              </w:rPr>
            </w:pPr>
          </w:p>
          <w:p w14:paraId="7D0D2945" w14:textId="77777777" w:rsidR="00EB1DF7" w:rsidRPr="00285B8D" w:rsidRDefault="00EB1DF7" w:rsidP="00EB1DF7">
            <w:pPr>
              <w:spacing w:after="0" w:line="240" w:lineRule="auto"/>
              <w:jc w:val="both"/>
              <w:rPr>
                <w:rFonts w:ascii="Times New Roman" w:hAnsi="Times New Roman" w:cs="Times New Roman"/>
                <w:b/>
                <w:i/>
                <w:color w:val="000000"/>
                <w:sz w:val="24"/>
                <w:szCs w:val="24"/>
                <w:lang w:eastAsia="ru-RU"/>
              </w:rPr>
            </w:pPr>
            <w:r w:rsidRPr="00285B8D">
              <w:rPr>
                <w:rFonts w:ascii="Times New Roman" w:hAnsi="Times New Roman" w:cs="Times New Roman"/>
                <w:b/>
                <w:i/>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CF53226"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6591E632"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 xml:space="preserve">2) погодження зміни ціни за одиницю товару в договорі про </w:t>
            </w:r>
            <w:r w:rsidRPr="00285B8D">
              <w:rPr>
                <w:rFonts w:ascii="Times New Roman" w:hAnsi="Times New Roman" w:cs="Times New Roman"/>
                <w:color w:val="000000"/>
                <w:sz w:val="24"/>
                <w:szCs w:val="24"/>
                <w:lang w:eastAsia="ru-RU"/>
              </w:rPr>
              <w:lastRenderedPageBreak/>
              <w:t xml:space="preserve">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2938F8E3"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B0E573"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25F1D1B"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EC74B7"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B467D81" w14:textId="282B0106"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w:t>
            </w:r>
            <w:r w:rsidR="00F65289" w:rsidRPr="00285B8D">
              <w:rPr>
                <w:rFonts w:ascii="Times New Roman" w:hAnsi="Times New Roman" w:cs="Times New Roman"/>
                <w:color w:val="000000"/>
                <w:sz w:val="24"/>
                <w:szCs w:val="24"/>
                <w:lang w:eastAsia="ru-RU"/>
              </w:rPr>
              <w:t xml:space="preserve"> </w:t>
            </w:r>
            <w:r w:rsidRPr="00285B8D">
              <w:rPr>
                <w:rFonts w:ascii="Times New Roman" w:hAnsi="Times New Roman" w:cs="Times New Roman"/>
                <w:color w:val="000000"/>
                <w:sz w:val="24"/>
                <w:szCs w:val="24"/>
                <w:lang w:eastAsia="ru-RU"/>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497C6E"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375523"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45C9FD00"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0FBC84E" w14:textId="77777777" w:rsidR="00EB1DF7" w:rsidRPr="00285B8D" w:rsidRDefault="00EB1DF7" w:rsidP="00EB1DF7">
            <w:pPr>
              <w:spacing w:after="0" w:line="240" w:lineRule="auto"/>
              <w:jc w:val="both"/>
              <w:rPr>
                <w:rFonts w:ascii="Times New Roman" w:hAnsi="Times New Roman" w:cs="Times New Roman"/>
                <w:b/>
                <w:i/>
                <w:color w:val="000000"/>
                <w:sz w:val="24"/>
                <w:szCs w:val="24"/>
                <w:lang w:eastAsia="ru-RU"/>
              </w:rPr>
            </w:pPr>
            <w:r w:rsidRPr="00285B8D">
              <w:rPr>
                <w:rFonts w:ascii="Times New Roman" w:hAnsi="Times New Roman" w:cs="Times New Roman"/>
                <w:b/>
                <w:i/>
                <w:color w:val="000000"/>
                <w:sz w:val="24"/>
                <w:szCs w:val="24"/>
                <w:lang w:eastAsia="ru-RU"/>
              </w:rPr>
              <w:t>Договір про закупівлю є нікчемним у разі:</w:t>
            </w:r>
          </w:p>
          <w:p w14:paraId="06405A57"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1) коли замовник уклав договір про закупівлю з порушенням вимог, визначених пунктом 5 Особливостей;</w:t>
            </w:r>
          </w:p>
          <w:p w14:paraId="6DD674C6"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2) укладення договору про закупівлю з порушенням вимог пункту 18 Особливостей;</w:t>
            </w:r>
          </w:p>
          <w:p w14:paraId="574AC079"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69C6B533"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 xml:space="preserve">4) укладення договору з порушенням строків, передбачених абзацами третім та четвертим пункту 46 Особливостей, крім </w:t>
            </w:r>
            <w:r w:rsidRPr="00285B8D">
              <w:rPr>
                <w:rFonts w:ascii="Times New Roman" w:hAnsi="Times New Roman" w:cs="Times New Roman"/>
                <w:color w:val="000000"/>
                <w:sz w:val="24"/>
                <w:szCs w:val="24"/>
                <w:lang w:eastAsia="ru-RU"/>
              </w:rPr>
              <w:lastRenderedPageBreak/>
              <w:t>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7225E2A"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r w:rsidRPr="00285B8D">
              <w:rPr>
                <w:rFonts w:ascii="Times New Roman" w:hAnsi="Times New Roman" w:cs="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C8335AB" w14:textId="77777777" w:rsidR="00EB1DF7" w:rsidRPr="00285B8D" w:rsidRDefault="00EB1DF7" w:rsidP="00EB1DF7">
            <w:pPr>
              <w:spacing w:after="0" w:line="240" w:lineRule="auto"/>
              <w:jc w:val="both"/>
              <w:rPr>
                <w:rFonts w:ascii="Times New Roman" w:hAnsi="Times New Roman" w:cs="Times New Roman"/>
                <w:color w:val="000000"/>
                <w:sz w:val="24"/>
                <w:szCs w:val="24"/>
                <w:lang w:eastAsia="ru-RU"/>
              </w:rPr>
            </w:pPr>
          </w:p>
        </w:tc>
      </w:tr>
      <w:tr w:rsidR="00EB1DF7" w:rsidRPr="00285B8D" w14:paraId="1FCE17E9" w14:textId="77777777" w:rsidTr="00B44FE1">
        <w:tc>
          <w:tcPr>
            <w:tcW w:w="561" w:type="dxa"/>
            <w:shd w:val="clear" w:color="auto" w:fill="FFFFFF" w:themeFill="background1"/>
          </w:tcPr>
          <w:p w14:paraId="2958ABC6"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5</w:t>
            </w:r>
          </w:p>
        </w:tc>
        <w:tc>
          <w:tcPr>
            <w:tcW w:w="2714" w:type="dxa"/>
            <w:gridSpan w:val="2"/>
            <w:shd w:val="clear" w:color="auto" w:fill="FFFFFF"/>
          </w:tcPr>
          <w:p w14:paraId="49C2A119" w14:textId="62405F84"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Дії замовника при відмові переможця процедури закупівлі від підписання договору про закупівлю</w:t>
            </w:r>
            <w:r w:rsidR="00DB71F0" w:rsidRPr="00285B8D">
              <w:rPr>
                <w:rFonts w:ascii="Times New Roman" w:eastAsia="Times New Roman" w:hAnsi="Times New Roman" w:cs="Times New Roman"/>
                <w:b/>
                <w:sz w:val="24"/>
                <w:szCs w:val="24"/>
              </w:rPr>
              <w:t xml:space="preserve"> </w:t>
            </w:r>
          </w:p>
        </w:tc>
        <w:tc>
          <w:tcPr>
            <w:tcW w:w="6662" w:type="dxa"/>
            <w:shd w:val="clear" w:color="auto" w:fill="FFFFFF"/>
          </w:tcPr>
          <w:p w14:paraId="4AAB1193" w14:textId="77777777" w:rsidR="00EB1DF7" w:rsidRPr="00285B8D" w:rsidRDefault="00EB1DF7" w:rsidP="00EB1DF7">
            <w:pPr>
              <w:widowControl w:val="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B1DF7" w:rsidRPr="00285B8D" w14:paraId="0D1567EB" w14:textId="77777777" w:rsidTr="00B44FE1">
        <w:tc>
          <w:tcPr>
            <w:tcW w:w="561" w:type="dxa"/>
            <w:shd w:val="clear" w:color="auto" w:fill="FFFFFF" w:themeFill="background1"/>
          </w:tcPr>
          <w:p w14:paraId="40780183" w14:textId="77777777" w:rsidR="00EB1DF7" w:rsidRPr="00285B8D" w:rsidRDefault="00EB1DF7" w:rsidP="00EB1DF7">
            <w:pPr>
              <w:spacing w:before="150" w:after="15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6</w:t>
            </w:r>
          </w:p>
        </w:tc>
        <w:tc>
          <w:tcPr>
            <w:tcW w:w="2714" w:type="dxa"/>
            <w:gridSpan w:val="2"/>
            <w:shd w:val="clear" w:color="auto" w:fill="FFFFFF"/>
          </w:tcPr>
          <w:p w14:paraId="56DEDD73" w14:textId="77777777" w:rsidR="00EB1DF7" w:rsidRPr="00285B8D" w:rsidRDefault="00EB1DF7" w:rsidP="00EB1DF7">
            <w:pPr>
              <w:spacing w:before="150" w:after="150" w:line="240" w:lineRule="auto"/>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Забезпечення виконання договору про закупівлю</w:t>
            </w:r>
          </w:p>
        </w:tc>
        <w:tc>
          <w:tcPr>
            <w:tcW w:w="6662" w:type="dxa"/>
            <w:shd w:val="clear" w:color="auto" w:fill="FFFFFF"/>
          </w:tcPr>
          <w:p w14:paraId="3EE25CF8" w14:textId="77777777" w:rsidR="00EB1DF7" w:rsidRPr="00285B8D" w:rsidRDefault="00EB1DF7" w:rsidP="00EB1DF7">
            <w:pPr>
              <w:spacing w:before="150" w:after="15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Не вимагається.</w:t>
            </w:r>
          </w:p>
        </w:tc>
      </w:tr>
    </w:tbl>
    <w:p w14:paraId="09406356" w14:textId="77777777" w:rsidR="002769B7" w:rsidRPr="00285B8D" w:rsidRDefault="002769B7" w:rsidP="002769B7">
      <w:pPr>
        <w:rPr>
          <w:rFonts w:ascii="Times New Roman" w:eastAsia="Times New Roman" w:hAnsi="Times New Roman" w:cs="Times New Roman"/>
          <w:sz w:val="24"/>
          <w:szCs w:val="24"/>
        </w:rPr>
      </w:pPr>
    </w:p>
    <w:p w14:paraId="062FA03B" w14:textId="77777777" w:rsidR="002769B7" w:rsidRPr="00285B8D" w:rsidRDefault="00195743" w:rsidP="002769B7">
      <w:pP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Невід’ємною частиною цієї тендерної документації є:</w:t>
      </w:r>
    </w:p>
    <w:p w14:paraId="6C229D92" w14:textId="692631B9" w:rsidR="00195743" w:rsidRPr="00285B8D" w:rsidRDefault="008401FF" w:rsidP="00B804E1">
      <w:pPr>
        <w:pStyle w:val="a6"/>
        <w:ind w:left="0"/>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b/>
          <w:sz w:val="24"/>
          <w:szCs w:val="24"/>
        </w:rPr>
        <w:t xml:space="preserve">1. </w:t>
      </w:r>
      <w:r w:rsidR="00A63E2A" w:rsidRPr="00285B8D">
        <w:rPr>
          <w:rFonts w:ascii="Times New Roman" w:eastAsia="Times New Roman" w:hAnsi="Times New Roman" w:cs="Times New Roman"/>
          <w:b/>
          <w:sz w:val="24"/>
          <w:szCs w:val="24"/>
        </w:rPr>
        <w:t xml:space="preserve">Додаток </w:t>
      </w:r>
      <w:r w:rsidR="008E2512" w:rsidRPr="00285B8D">
        <w:rPr>
          <w:rFonts w:ascii="Times New Roman" w:eastAsia="Times New Roman" w:hAnsi="Times New Roman" w:cs="Times New Roman"/>
          <w:b/>
          <w:sz w:val="24"/>
          <w:szCs w:val="24"/>
        </w:rPr>
        <w:t xml:space="preserve">№ </w:t>
      </w:r>
      <w:r w:rsidR="00195743" w:rsidRPr="00285B8D">
        <w:rPr>
          <w:rFonts w:ascii="Times New Roman" w:eastAsia="Times New Roman" w:hAnsi="Times New Roman" w:cs="Times New Roman"/>
          <w:b/>
          <w:sz w:val="24"/>
          <w:szCs w:val="24"/>
        </w:rPr>
        <w:t>1</w:t>
      </w:r>
      <w:r w:rsidR="00195743" w:rsidRPr="00285B8D">
        <w:rPr>
          <w:rFonts w:ascii="Times New Roman" w:eastAsia="Times New Roman" w:hAnsi="Times New Roman" w:cs="Times New Roman"/>
          <w:sz w:val="24"/>
          <w:szCs w:val="24"/>
        </w:rPr>
        <w:t xml:space="preserve"> до тендерної документації (</w:t>
      </w:r>
      <w:r w:rsidRPr="00285B8D">
        <w:rPr>
          <w:rFonts w:ascii="Times New Roman" w:eastAsia="Times New Roman" w:hAnsi="Times New Roman" w:cs="Times New Roman"/>
          <w:sz w:val="24"/>
          <w:szCs w:val="24"/>
        </w:rPr>
        <w:t xml:space="preserve">Інформація та перелік документів для підтвердження відповідності учасника </w:t>
      </w:r>
      <w:r w:rsidR="00B804E1" w:rsidRPr="00285B8D">
        <w:rPr>
          <w:rFonts w:ascii="Times New Roman" w:eastAsia="Times New Roman" w:hAnsi="Times New Roman" w:cs="Times New Roman"/>
          <w:sz w:val="24"/>
          <w:szCs w:val="24"/>
        </w:rPr>
        <w:t>кваліфікаційним критеріям</w:t>
      </w:r>
      <w:r w:rsidRPr="00285B8D">
        <w:rPr>
          <w:rFonts w:ascii="Times New Roman" w:eastAsia="Times New Roman" w:hAnsi="Times New Roman" w:cs="Times New Roman"/>
          <w:sz w:val="24"/>
          <w:szCs w:val="24"/>
        </w:rPr>
        <w:t xml:space="preserve">, визначеним у статті 16 Закону України «Про публічні закупівлі» та інформація </w:t>
      </w:r>
      <w:r w:rsidR="00AD731C" w:rsidRPr="00285B8D">
        <w:rPr>
          <w:rFonts w:ascii="Times New Roman" w:eastAsia="Times New Roman" w:hAnsi="Times New Roman" w:cs="Times New Roman"/>
          <w:color w:val="000000"/>
          <w:sz w:val="24"/>
          <w:szCs w:val="24"/>
        </w:rPr>
        <w:t>щодо</w:t>
      </w:r>
      <w:r w:rsidRPr="00285B8D">
        <w:rPr>
          <w:rFonts w:ascii="Times New Roman" w:eastAsia="Times New Roman" w:hAnsi="Times New Roman" w:cs="Times New Roman"/>
          <w:color w:val="000000"/>
          <w:sz w:val="24"/>
          <w:szCs w:val="24"/>
        </w:rPr>
        <w:t xml:space="preserve"> відсутності підстав </w:t>
      </w:r>
      <w:r w:rsidR="00AD731C" w:rsidRPr="00285B8D">
        <w:rPr>
          <w:rFonts w:ascii="Times New Roman" w:eastAsia="Times New Roman" w:hAnsi="Times New Roman" w:cs="Times New Roman"/>
          <w:color w:val="000000"/>
          <w:sz w:val="24"/>
          <w:szCs w:val="24"/>
        </w:rPr>
        <w:t>установлених в пункті</w:t>
      </w:r>
      <w:r w:rsidR="00410E80" w:rsidRPr="00285B8D">
        <w:rPr>
          <w:rFonts w:ascii="Times New Roman" w:eastAsia="Times New Roman" w:hAnsi="Times New Roman" w:cs="Times New Roman"/>
          <w:color w:val="000000"/>
          <w:sz w:val="24"/>
          <w:szCs w:val="24"/>
        </w:rPr>
        <w:t xml:space="preserve"> </w:t>
      </w:r>
      <w:r w:rsidR="005C7C65" w:rsidRPr="00285B8D">
        <w:rPr>
          <w:rFonts w:ascii="Times New Roman" w:eastAsia="Times New Roman" w:hAnsi="Times New Roman" w:cs="Times New Roman"/>
          <w:color w:val="000000"/>
          <w:sz w:val="24"/>
          <w:szCs w:val="24"/>
        </w:rPr>
        <w:t>47</w:t>
      </w:r>
      <w:r w:rsidRPr="00285B8D">
        <w:rPr>
          <w:rFonts w:ascii="Times New Roman" w:eastAsia="Times New Roman" w:hAnsi="Times New Roman" w:cs="Times New Roman"/>
          <w:color w:val="000000"/>
          <w:sz w:val="24"/>
          <w:szCs w:val="24"/>
        </w:rPr>
        <w:t xml:space="preserve"> Особливостей).</w:t>
      </w:r>
    </w:p>
    <w:p w14:paraId="0703D557" w14:textId="77777777" w:rsidR="008401FF" w:rsidRPr="00285B8D" w:rsidRDefault="008401FF" w:rsidP="00B804E1">
      <w:pPr>
        <w:pStyle w:val="a6"/>
        <w:ind w:left="0"/>
        <w:jc w:val="both"/>
        <w:rPr>
          <w:rFonts w:ascii="Times New Roman" w:eastAsia="Times New Roman" w:hAnsi="Times New Roman" w:cs="Times New Roman"/>
          <w:color w:val="000000"/>
          <w:sz w:val="24"/>
          <w:szCs w:val="24"/>
        </w:rPr>
      </w:pPr>
    </w:p>
    <w:p w14:paraId="391C2247" w14:textId="77777777" w:rsidR="008401FF" w:rsidRPr="00285B8D" w:rsidRDefault="008401FF" w:rsidP="00B804E1">
      <w:pPr>
        <w:pStyle w:val="a6"/>
        <w:ind w:left="0"/>
        <w:jc w:val="both"/>
        <w:rPr>
          <w:rFonts w:ascii="Times New Roman" w:eastAsia="Times New Roman" w:hAnsi="Times New Roman" w:cs="Times New Roman"/>
          <w:sz w:val="24"/>
          <w:szCs w:val="24"/>
        </w:rPr>
      </w:pPr>
      <w:r w:rsidRPr="00285B8D">
        <w:rPr>
          <w:rFonts w:ascii="Times New Roman" w:eastAsia="Times New Roman" w:hAnsi="Times New Roman" w:cs="Times New Roman"/>
          <w:b/>
          <w:color w:val="000000"/>
          <w:sz w:val="24"/>
          <w:szCs w:val="24"/>
        </w:rPr>
        <w:t xml:space="preserve">2. Додаток </w:t>
      </w:r>
      <w:r w:rsidR="008E2512" w:rsidRPr="00285B8D">
        <w:rPr>
          <w:rFonts w:ascii="Times New Roman" w:eastAsia="Times New Roman" w:hAnsi="Times New Roman" w:cs="Times New Roman"/>
          <w:b/>
          <w:color w:val="000000"/>
          <w:sz w:val="24"/>
          <w:szCs w:val="24"/>
        </w:rPr>
        <w:t xml:space="preserve">№ </w:t>
      </w:r>
      <w:r w:rsidRPr="00285B8D">
        <w:rPr>
          <w:rFonts w:ascii="Times New Roman" w:eastAsia="Times New Roman" w:hAnsi="Times New Roman" w:cs="Times New Roman"/>
          <w:b/>
          <w:color w:val="000000"/>
          <w:sz w:val="24"/>
          <w:szCs w:val="24"/>
        </w:rPr>
        <w:t xml:space="preserve">2 </w:t>
      </w:r>
      <w:r w:rsidRPr="00285B8D">
        <w:rPr>
          <w:rFonts w:ascii="Times New Roman" w:eastAsia="Times New Roman" w:hAnsi="Times New Roman" w:cs="Times New Roman"/>
          <w:sz w:val="24"/>
          <w:szCs w:val="24"/>
        </w:rPr>
        <w:t xml:space="preserve">до тендерної документації (Інформація </w:t>
      </w:r>
      <w:r w:rsidR="008C5D65" w:rsidRPr="00285B8D">
        <w:rPr>
          <w:rFonts w:ascii="Times New Roman" w:eastAsia="Times New Roman" w:hAnsi="Times New Roman" w:cs="Times New Roman"/>
          <w:sz w:val="24"/>
          <w:szCs w:val="24"/>
        </w:rPr>
        <w:t>про необхідні технічні, якісні та кількісні характеристики предмета закупівлі).</w:t>
      </w:r>
    </w:p>
    <w:p w14:paraId="075BD610" w14:textId="77777777" w:rsidR="008C5D65" w:rsidRPr="00285B8D" w:rsidRDefault="008C5D65" w:rsidP="00B804E1">
      <w:pPr>
        <w:pStyle w:val="a6"/>
        <w:ind w:left="0"/>
        <w:jc w:val="both"/>
        <w:rPr>
          <w:rFonts w:ascii="Times New Roman" w:eastAsia="Times New Roman" w:hAnsi="Times New Roman" w:cs="Times New Roman"/>
          <w:sz w:val="24"/>
          <w:szCs w:val="24"/>
        </w:rPr>
      </w:pPr>
    </w:p>
    <w:p w14:paraId="692FD63D" w14:textId="77777777" w:rsidR="008C5D65" w:rsidRPr="00285B8D" w:rsidRDefault="008C5D65" w:rsidP="00B804E1">
      <w:pPr>
        <w:pStyle w:val="a6"/>
        <w:ind w:left="0"/>
        <w:jc w:val="both"/>
        <w:rPr>
          <w:rFonts w:ascii="Times New Roman" w:eastAsia="Times New Roman" w:hAnsi="Times New Roman" w:cs="Times New Roman"/>
          <w:sz w:val="24"/>
          <w:szCs w:val="24"/>
        </w:rPr>
      </w:pPr>
      <w:r w:rsidRPr="00285B8D">
        <w:rPr>
          <w:rFonts w:ascii="Times New Roman" w:eastAsia="Times New Roman" w:hAnsi="Times New Roman" w:cs="Times New Roman"/>
          <w:b/>
          <w:sz w:val="24"/>
          <w:szCs w:val="24"/>
        </w:rPr>
        <w:t xml:space="preserve">3. Додаток </w:t>
      </w:r>
      <w:r w:rsidR="008E2512" w:rsidRPr="00285B8D">
        <w:rPr>
          <w:rFonts w:ascii="Times New Roman" w:eastAsia="Times New Roman" w:hAnsi="Times New Roman" w:cs="Times New Roman"/>
          <w:b/>
          <w:sz w:val="24"/>
          <w:szCs w:val="24"/>
        </w:rPr>
        <w:t xml:space="preserve">№ </w:t>
      </w:r>
      <w:r w:rsidRPr="00285B8D">
        <w:rPr>
          <w:rFonts w:ascii="Times New Roman" w:eastAsia="Times New Roman" w:hAnsi="Times New Roman" w:cs="Times New Roman"/>
          <w:b/>
          <w:sz w:val="24"/>
          <w:szCs w:val="24"/>
        </w:rPr>
        <w:t xml:space="preserve">3 </w:t>
      </w:r>
      <w:r w:rsidRPr="00285B8D">
        <w:rPr>
          <w:rFonts w:ascii="Times New Roman" w:eastAsia="Times New Roman" w:hAnsi="Times New Roman" w:cs="Times New Roman"/>
          <w:sz w:val="24"/>
          <w:szCs w:val="24"/>
        </w:rPr>
        <w:t>до тенд</w:t>
      </w:r>
      <w:r w:rsidR="00EC454B" w:rsidRPr="00285B8D">
        <w:rPr>
          <w:rFonts w:ascii="Times New Roman" w:eastAsia="Times New Roman" w:hAnsi="Times New Roman" w:cs="Times New Roman"/>
          <w:sz w:val="24"/>
          <w:szCs w:val="24"/>
        </w:rPr>
        <w:t>ерної документації (Проє</w:t>
      </w:r>
      <w:r w:rsidRPr="00285B8D">
        <w:rPr>
          <w:rFonts w:ascii="Times New Roman" w:eastAsia="Times New Roman" w:hAnsi="Times New Roman" w:cs="Times New Roman"/>
          <w:sz w:val="24"/>
          <w:szCs w:val="24"/>
        </w:rPr>
        <w:t>кт договору).</w:t>
      </w:r>
    </w:p>
    <w:p w14:paraId="6B3AC55D" w14:textId="77777777" w:rsidR="00D14509" w:rsidRPr="00285B8D" w:rsidRDefault="00D14509" w:rsidP="00B804E1">
      <w:pPr>
        <w:pStyle w:val="a6"/>
        <w:ind w:left="0"/>
        <w:jc w:val="both"/>
        <w:rPr>
          <w:rFonts w:ascii="Times New Roman" w:eastAsia="Times New Roman" w:hAnsi="Times New Roman" w:cs="Times New Roman"/>
          <w:sz w:val="24"/>
          <w:szCs w:val="24"/>
        </w:rPr>
      </w:pPr>
    </w:p>
    <w:p w14:paraId="48B26D82" w14:textId="77777777" w:rsidR="00D14509" w:rsidRPr="00285B8D" w:rsidRDefault="00D14509" w:rsidP="00B804E1">
      <w:pPr>
        <w:pStyle w:val="a6"/>
        <w:ind w:left="0"/>
        <w:jc w:val="both"/>
        <w:rPr>
          <w:rFonts w:ascii="Times New Roman" w:eastAsia="Times New Roman" w:hAnsi="Times New Roman" w:cs="Times New Roman"/>
          <w:sz w:val="24"/>
          <w:szCs w:val="24"/>
        </w:rPr>
      </w:pPr>
      <w:r w:rsidRPr="00285B8D">
        <w:rPr>
          <w:rFonts w:ascii="Times New Roman" w:eastAsia="Times New Roman" w:hAnsi="Times New Roman" w:cs="Times New Roman"/>
          <w:b/>
          <w:sz w:val="24"/>
          <w:szCs w:val="24"/>
        </w:rPr>
        <w:t xml:space="preserve">4. Додаток </w:t>
      </w:r>
      <w:r w:rsidR="008E2512" w:rsidRPr="00285B8D">
        <w:rPr>
          <w:rFonts w:ascii="Times New Roman" w:eastAsia="Times New Roman" w:hAnsi="Times New Roman" w:cs="Times New Roman"/>
          <w:b/>
          <w:sz w:val="24"/>
          <w:szCs w:val="24"/>
        </w:rPr>
        <w:t xml:space="preserve">№ </w:t>
      </w:r>
      <w:r w:rsidRPr="00285B8D">
        <w:rPr>
          <w:rFonts w:ascii="Times New Roman" w:eastAsia="Times New Roman" w:hAnsi="Times New Roman" w:cs="Times New Roman"/>
          <w:b/>
          <w:sz w:val="24"/>
          <w:szCs w:val="24"/>
        </w:rPr>
        <w:t xml:space="preserve">4 </w:t>
      </w:r>
      <w:r w:rsidRPr="00285B8D">
        <w:rPr>
          <w:rFonts w:ascii="Times New Roman" w:eastAsia="Times New Roman" w:hAnsi="Times New Roman" w:cs="Times New Roman"/>
          <w:sz w:val="24"/>
          <w:szCs w:val="24"/>
        </w:rPr>
        <w:t>до тендерної документації (Інші вимоги та відповідні документи).</w:t>
      </w:r>
    </w:p>
    <w:p w14:paraId="001FDD49" w14:textId="77777777" w:rsidR="008C5D65" w:rsidRPr="00285B8D" w:rsidRDefault="008C5D65" w:rsidP="00B804E1">
      <w:pPr>
        <w:pStyle w:val="a6"/>
        <w:ind w:left="0"/>
        <w:jc w:val="both"/>
        <w:rPr>
          <w:rFonts w:ascii="Times New Roman" w:eastAsia="Times New Roman" w:hAnsi="Times New Roman" w:cs="Times New Roman"/>
          <w:sz w:val="24"/>
          <w:szCs w:val="24"/>
        </w:rPr>
      </w:pPr>
    </w:p>
    <w:p w14:paraId="6178F0D1" w14:textId="77777777" w:rsidR="008C5D65" w:rsidRPr="00285B8D" w:rsidRDefault="00D14509" w:rsidP="00B804E1">
      <w:pPr>
        <w:pStyle w:val="a6"/>
        <w:ind w:left="0"/>
        <w:jc w:val="both"/>
        <w:rPr>
          <w:rFonts w:ascii="Times New Roman" w:eastAsia="Times New Roman" w:hAnsi="Times New Roman" w:cs="Times New Roman"/>
          <w:sz w:val="24"/>
          <w:szCs w:val="24"/>
        </w:rPr>
      </w:pPr>
      <w:r w:rsidRPr="00285B8D">
        <w:rPr>
          <w:rFonts w:ascii="Times New Roman" w:eastAsia="Times New Roman" w:hAnsi="Times New Roman" w:cs="Times New Roman"/>
          <w:b/>
          <w:sz w:val="24"/>
          <w:szCs w:val="24"/>
        </w:rPr>
        <w:t xml:space="preserve">5. Додаток </w:t>
      </w:r>
      <w:r w:rsidR="008E2512" w:rsidRPr="00285B8D">
        <w:rPr>
          <w:rFonts w:ascii="Times New Roman" w:eastAsia="Times New Roman" w:hAnsi="Times New Roman" w:cs="Times New Roman"/>
          <w:b/>
          <w:sz w:val="24"/>
          <w:szCs w:val="24"/>
        </w:rPr>
        <w:t xml:space="preserve">№ </w:t>
      </w:r>
      <w:r w:rsidRPr="00285B8D">
        <w:rPr>
          <w:rFonts w:ascii="Times New Roman" w:eastAsia="Times New Roman" w:hAnsi="Times New Roman" w:cs="Times New Roman"/>
          <w:b/>
          <w:sz w:val="24"/>
          <w:szCs w:val="24"/>
        </w:rPr>
        <w:t>5</w:t>
      </w:r>
      <w:r w:rsidR="00EC454B" w:rsidRPr="00285B8D">
        <w:rPr>
          <w:rFonts w:ascii="Times New Roman" w:eastAsia="Times New Roman" w:hAnsi="Times New Roman" w:cs="Times New Roman"/>
          <w:b/>
          <w:sz w:val="24"/>
          <w:szCs w:val="24"/>
        </w:rPr>
        <w:t xml:space="preserve"> </w:t>
      </w:r>
      <w:r w:rsidR="008C5D65" w:rsidRPr="00285B8D">
        <w:rPr>
          <w:rFonts w:ascii="Times New Roman" w:eastAsia="Times New Roman" w:hAnsi="Times New Roman" w:cs="Times New Roman"/>
          <w:sz w:val="24"/>
          <w:szCs w:val="24"/>
        </w:rPr>
        <w:t>до тендерної документації (Форма тендерної пропозиції).</w:t>
      </w:r>
    </w:p>
    <w:p w14:paraId="77BB5DB6" w14:textId="77777777" w:rsidR="008C5D65" w:rsidRPr="00285B8D" w:rsidRDefault="008C5D65" w:rsidP="00B804E1">
      <w:pPr>
        <w:pStyle w:val="a6"/>
        <w:ind w:left="0"/>
        <w:jc w:val="both"/>
        <w:rPr>
          <w:rFonts w:ascii="Times New Roman" w:eastAsia="Times New Roman" w:hAnsi="Times New Roman" w:cs="Times New Roman"/>
          <w:sz w:val="24"/>
          <w:szCs w:val="24"/>
        </w:rPr>
      </w:pPr>
    </w:p>
    <w:p w14:paraId="6A070AE5" w14:textId="77777777" w:rsidR="008C5D65" w:rsidRPr="00285B8D" w:rsidRDefault="00D14509" w:rsidP="00B804E1">
      <w:pPr>
        <w:pStyle w:val="a6"/>
        <w:ind w:left="0"/>
        <w:jc w:val="both"/>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6</w:t>
      </w:r>
      <w:r w:rsidR="008C5D65" w:rsidRPr="00285B8D">
        <w:rPr>
          <w:rFonts w:ascii="Times New Roman" w:eastAsia="Times New Roman" w:hAnsi="Times New Roman" w:cs="Times New Roman"/>
          <w:b/>
          <w:sz w:val="24"/>
          <w:szCs w:val="24"/>
        </w:rPr>
        <w:t>. До</w:t>
      </w:r>
      <w:r w:rsidRPr="00285B8D">
        <w:rPr>
          <w:rFonts w:ascii="Times New Roman" w:eastAsia="Times New Roman" w:hAnsi="Times New Roman" w:cs="Times New Roman"/>
          <w:b/>
          <w:sz w:val="24"/>
          <w:szCs w:val="24"/>
        </w:rPr>
        <w:t xml:space="preserve">даток </w:t>
      </w:r>
      <w:r w:rsidR="008E2512" w:rsidRPr="00285B8D">
        <w:rPr>
          <w:rFonts w:ascii="Times New Roman" w:eastAsia="Times New Roman" w:hAnsi="Times New Roman" w:cs="Times New Roman"/>
          <w:b/>
          <w:sz w:val="24"/>
          <w:szCs w:val="24"/>
        </w:rPr>
        <w:t xml:space="preserve">№ </w:t>
      </w:r>
      <w:r w:rsidRPr="00285B8D">
        <w:rPr>
          <w:rFonts w:ascii="Times New Roman" w:eastAsia="Times New Roman" w:hAnsi="Times New Roman" w:cs="Times New Roman"/>
          <w:b/>
          <w:sz w:val="24"/>
          <w:szCs w:val="24"/>
        </w:rPr>
        <w:t>6</w:t>
      </w:r>
      <w:r w:rsidR="00EC454B" w:rsidRPr="00285B8D">
        <w:rPr>
          <w:rFonts w:ascii="Times New Roman" w:eastAsia="Times New Roman" w:hAnsi="Times New Roman" w:cs="Times New Roman"/>
          <w:b/>
          <w:sz w:val="24"/>
          <w:szCs w:val="24"/>
        </w:rPr>
        <w:t xml:space="preserve"> </w:t>
      </w:r>
      <w:r w:rsidR="008C5D65" w:rsidRPr="00285B8D">
        <w:rPr>
          <w:rFonts w:ascii="Times New Roman" w:eastAsia="Times New Roman" w:hAnsi="Times New Roman" w:cs="Times New Roman"/>
          <w:sz w:val="24"/>
          <w:szCs w:val="24"/>
        </w:rPr>
        <w:t>до тендерної документації (Лист-згода на обробку персональних даних).</w:t>
      </w:r>
    </w:p>
    <w:p w14:paraId="2B39F618" w14:textId="77777777" w:rsidR="00246CC4" w:rsidRPr="00285B8D" w:rsidRDefault="00246CC4" w:rsidP="00405182">
      <w:pPr>
        <w:spacing w:after="0"/>
        <w:rPr>
          <w:rFonts w:ascii="Times New Roman" w:eastAsia="Times New Roman" w:hAnsi="Times New Roman" w:cs="Times New Roman"/>
          <w:b/>
          <w:sz w:val="24"/>
          <w:szCs w:val="24"/>
        </w:rPr>
      </w:pPr>
    </w:p>
    <w:p w14:paraId="69A2B6B5" w14:textId="77777777" w:rsidR="00246CC4" w:rsidRPr="00285B8D" w:rsidRDefault="00246CC4" w:rsidP="00405182">
      <w:pPr>
        <w:spacing w:after="0"/>
        <w:rPr>
          <w:rFonts w:ascii="Times New Roman" w:eastAsia="Times New Roman" w:hAnsi="Times New Roman" w:cs="Times New Roman"/>
          <w:b/>
          <w:sz w:val="24"/>
          <w:szCs w:val="24"/>
        </w:rPr>
      </w:pPr>
    </w:p>
    <w:p w14:paraId="22481C3E" w14:textId="77777777" w:rsidR="00246CC4" w:rsidRPr="00285B8D" w:rsidRDefault="00246CC4" w:rsidP="00405182">
      <w:pPr>
        <w:spacing w:after="0"/>
        <w:rPr>
          <w:rFonts w:ascii="Times New Roman" w:eastAsia="Times New Roman" w:hAnsi="Times New Roman" w:cs="Times New Roman"/>
          <w:b/>
          <w:sz w:val="24"/>
          <w:szCs w:val="24"/>
        </w:rPr>
      </w:pPr>
    </w:p>
    <w:p w14:paraId="43702BDF" w14:textId="77777777" w:rsidR="004F4F59" w:rsidRPr="00285B8D" w:rsidRDefault="004F4F59" w:rsidP="00405182">
      <w:pPr>
        <w:spacing w:after="0"/>
        <w:rPr>
          <w:rFonts w:ascii="Times New Roman" w:eastAsia="Times New Roman" w:hAnsi="Times New Roman" w:cs="Times New Roman"/>
          <w:b/>
          <w:sz w:val="24"/>
          <w:szCs w:val="24"/>
        </w:rPr>
      </w:pPr>
    </w:p>
    <w:p w14:paraId="414FF070" w14:textId="77777777" w:rsidR="004F4F59" w:rsidRPr="00285B8D" w:rsidRDefault="004F4F59" w:rsidP="00405182">
      <w:pPr>
        <w:spacing w:after="0"/>
        <w:rPr>
          <w:rFonts w:ascii="Times New Roman" w:eastAsia="Times New Roman" w:hAnsi="Times New Roman" w:cs="Times New Roman"/>
          <w:b/>
          <w:sz w:val="24"/>
          <w:szCs w:val="24"/>
        </w:rPr>
      </w:pPr>
    </w:p>
    <w:p w14:paraId="32C7DE24" w14:textId="77777777" w:rsidR="004F4F59" w:rsidRPr="00285B8D" w:rsidRDefault="004F4F59" w:rsidP="00405182">
      <w:pPr>
        <w:spacing w:after="0"/>
        <w:rPr>
          <w:rFonts w:ascii="Times New Roman" w:eastAsia="Times New Roman" w:hAnsi="Times New Roman" w:cs="Times New Roman"/>
          <w:b/>
          <w:sz w:val="24"/>
          <w:szCs w:val="24"/>
        </w:rPr>
      </w:pPr>
    </w:p>
    <w:p w14:paraId="751761CD" w14:textId="77777777" w:rsidR="00477915" w:rsidRPr="00285B8D" w:rsidRDefault="00477915" w:rsidP="00405182">
      <w:pPr>
        <w:spacing w:after="0"/>
        <w:rPr>
          <w:rFonts w:ascii="Times New Roman" w:eastAsia="Times New Roman" w:hAnsi="Times New Roman" w:cs="Times New Roman"/>
          <w:b/>
          <w:sz w:val="24"/>
          <w:szCs w:val="24"/>
        </w:rPr>
      </w:pPr>
    </w:p>
    <w:p w14:paraId="1D0FDF33" w14:textId="77777777" w:rsidR="00477915" w:rsidRPr="00285B8D" w:rsidRDefault="00477915" w:rsidP="00405182">
      <w:pPr>
        <w:spacing w:after="0"/>
        <w:rPr>
          <w:rFonts w:ascii="Times New Roman" w:eastAsia="Times New Roman" w:hAnsi="Times New Roman" w:cs="Times New Roman"/>
          <w:b/>
          <w:sz w:val="24"/>
          <w:szCs w:val="24"/>
        </w:rPr>
      </w:pPr>
    </w:p>
    <w:p w14:paraId="04F26665" w14:textId="77777777" w:rsidR="00477915" w:rsidRPr="00285B8D" w:rsidRDefault="00477915" w:rsidP="00405182">
      <w:pPr>
        <w:spacing w:after="0"/>
        <w:rPr>
          <w:rFonts w:ascii="Times New Roman" w:eastAsia="Times New Roman" w:hAnsi="Times New Roman" w:cs="Times New Roman"/>
          <w:b/>
          <w:sz w:val="24"/>
          <w:szCs w:val="24"/>
        </w:rPr>
      </w:pPr>
    </w:p>
    <w:p w14:paraId="624EF360" w14:textId="77777777" w:rsidR="00477915" w:rsidRPr="00285B8D" w:rsidRDefault="00477915" w:rsidP="00405182">
      <w:pPr>
        <w:spacing w:after="0"/>
        <w:rPr>
          <w:rFonts w:ascii="Times New Roman" w:eastAsia="Times New Roman" w:hAnsi="Times New Roman" w:cs="Times New Roman"/>
          <w:b/>
          <w:sz w:val="24"/>
          <w:szCs w:val="24"/>
        </w:rPr>
      </w:pPr>
    </w:p>
    <w:p w14:paraId="09DB9D0B" w14:textId="77777777" w:rsidR="00477915" w:rsidRPr="00285B8D" w:rsidRDefault="00477915" w:rsidP="00405182">
      <w:pPr>
        <w:spacing w:after="0"/>
        <w:rPr>
          <w:rFonts w:ascii="Times New Roman" w:eastAsia="Times New Roman" w:hAnsi="Times New Roman" w:cs="Times New Roman"/>
          <w:b/>
          <w:sz w:val="24"/>
          <w:szCs w:val="24"/>
        </w:rPr>
      </w:pPr>
    </w:p>
    <w:p w14:paraId="49246971" w14:textId="77777777" w:rsidR="00477915" w:rsidRPr="00285B8D" w:rsidRDefault="00477915" w:rsidP="00405182">
      <w:pPr>
        <w:spacing w:after="0"/>
        <w:rPr>
          <w:rFonts w:ascii="Times New Roman" w:eastAsia="Times New Roman" w:hAnsi="Times New Roman" w:cs="Times New Roman"/>
          <w:b/>
          <w:sz w:val="24"/>
          <w:szCs w:val="24"/>
        </w:rPr>
      </w:pPr>
    </w:p>
    <w:p w14:paraId="38A1E2AC" w14:textId="77777777" w:rsidR="002B0057" w:rsidRPr="00285B8D" w:rsidRDefault="002B0057" w:rsidP="00405182">
      <w:pPr>
        <w:spacing w:after="0"/>
        <w:rPr>
          <w:rFonts w:ascii="Times New Roman" w:eastAsia="Times New Roman" w:hAnsi="Times New Roman" w:cs="Times New Roman"/>
          <w:b/>
          <w:sz w:val="24"/>
          <w:szCs w:val="24"/>
        </w:rPr>
      </w:pPr>
    </w:p>
    <w:p w14:paraId="3581A0EC" w14:textId="77777777" w:rsidR="00405182" w:rsidRPr="00285B8D" w:rsidRDefault="002769B7" w:rsidP="00405182">
      <w:pPr>
        <w:spacing w:after="0"/>
        <w:jc w:val="right"/>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Додато</w:t>
      </w:r>
      <w:r w:rsidR="00526F5E" w:rsidRPr="00285B8D">
        <w:rPr>
          <w:rFonts w:ascii="Times New Roman" w:eastAsia="Times New Roman" w:hAnsi="Times New Roman" w:cs="Times New Roman"/>
          <w:b/>
          <w:sz w:val="24"/>
          <w:szCs w:val="24"/>
        </w:rPr>
        <w:t xml:space="preserve">к № 1 </w:t>
      </w:r>
    </w:p>
    <w:p w14:paraId="49075FAA" w14:textId="77777777" w:rsidR="002769B7" w:rsidRPr="00285B8D" w:rsidRDefault="00526F5E" w:rsidP="00405182">
      <w:pPr>
        <w:spacing w:after="0"/>
        <w:jc w:val="right"/>
        <w:rPr>
          <w:rFonts w:ascii="Times New Roman" w:eastAsia="Times New Roman" w:hAnsi="Times New Roman" w:cs="Times New Roman"/>
          <w:i/>
          <w:sz w:val="24"/>
          <w:szCs w:val="24"/>
        </w:rPr>
      </w:pPr>
      <w:r w:rsidRPr="00285B8D">
        <w:rPr>
          <w:rFonts w:ascii="Times New Roman" w:eastAsia="Times New Roman" w:hAnsi="Times New Roman" w:cs="Times New Roman"/>
          <w:i/>
          <w:sz w:val="24"/>
          <w:szCs w:val="24"/>
        </w:rPr>
        <w:t>до тендерної документації</w:t>
      </w:r>
    </w:p>
    <w:p w14:paraId="3AEDE61C" w14:textId="77777777" w:rsidR="00405182" w:rsidRPr="00285B8D" w:rsidRDefault="00405182" w:rsidP="00405182">
      <w:pPr>
        <w:spacing w:after="0"/>
        <w:jc w:val="right"/>
        <w:rPr>
          <w:rFonts w:ascii="Times New Roman" w:eastAsia="Times New Roman" w:hAnsi="Times New Roman" w:cs="Times New Roman"/>
          <w:b/>
          <w:sz w:val="24"/>
          <w:szCs w:val="24"/>
        </w:rPr>
      </w:pPr>
    </w:p>
    <w:p w14:paraId="53A1827C" w14:textId="77777777" w:rsidR="002B0057" w:rsidRPr="00285B8D" w:rsidRDefault="002B0057" w:rsidP="002B0057">
      <w:pPr>
        <w:spacing w:after="0"/>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 xml:space="preserve">ІНФОРМАЦІЯ ТА ПЕРЕЛІК ДОКУМЕНТІВ ДЛЯ ПІДТВЕРДЖЕННЯ ВІДПОВІДНОСТІ УЧАСНИКА </w:t>
      </w:r>
      <w:r w:rsidR="00B804E1" w:rsidRPr="00285B8D">
        <w:rPr>
          <w:rFonts w:ascii="Times New Roman" w:eastAsia="Times New Roman" w:hAnsi="Times New Roman" w:cs="Times New Roman"/>
          <w:b/>
          <w:sz w:val="24"/>
          <w:szCs w:val="24"/>
        </w:rPr>
        <w:t>КВАЛІФІКАЦІЙНИМ КРИТЕРІЯМ</w:t>
      </w:r>
      <w:r w:rsidRPr="00285B8D">
        <w:rPr>
          <w:rFonts w:ascii="Times New Roman" w:eastAsia="Times New Roman" w:hAnsi="Times New Roman" w:cs="Times New Roman"/>
          <w:b/>
          <w:sz w:val="24"/>
          <w:szCs w:val="24"/>
        </w:rPr>
        <w:t>, ВИЗНАЧЕНИМ У СТАТТІ 16 ЗАКОНУ УКРАЇНИ</w:t>
      </w:r>
      <w:r w:rsidR="00AD731C" w:rsidRPr="00285B8D">
        <w:rPr>
          <w:rFonts w:ascii="Times New Roman" w:eastAsia="Times New Roman" w:hAnsi="Times New Roman" w:cs="Times New Roman"/>
          <w:b/>
          <w:sz w:val="24"/>
          <w:szCs w:val="24"/>
        </w:rPr>
        <w:t xml:space="preserve"> «ПРО ПУБЛІЧНІ ЗАКУПІВЛІ» ТА ІНФОРМАЦІЯ ЩОДО ВІДСУТНОСТІ П</w:t>
      </w:r>
      <w:r w:rsidR="00E337A2" w:rsidRPr="00285B8D">
        <w:rPr>
          <w:rFonts w:ascii="Times New Roman" w:eastAsia="Times New Roman" w:hAnsi="Times New Roman" w:cs="Times New Roman"/>
          <w:b/>
          <w:sz w:val="24"/>
          <w:szCs w:val="24"/>
        </w:rPr>
        <w:t>ІДСТАВ, УСТАНОВЛЕНИХ В ПУНКТІ 47</w:t>
      </w:r>
      <w:r w:rsidR="00AD731C" w:rsidRPr="00285B8D">
        <w:rPr>
          <w:rFonts w:ascii="Times New Roman" w:eastAsia="Times New Roman" w:hAnsi="Times New Roman" w:cs="Times New Roman"/>
          <w:b/>
          <w:sz w:val="24"/>
          <w:szCs w:val="24"/>
        </w:rPr>
        <w:t xml:space="preserve"> ОСОБЛИВОСТЕЙ.</w:t>
      </w:r>
    </w:p>
    <w:p w14:paraId="76179F5E" w14:textId="77777777" w:rsidR="00B804E1" w:rsidRPr="00285B8D" w:rsidRDefault="00B804E1" w:rsidP="002B0057">
      <w:pPr>
        <w:spacing w:after="0"/>
        <w:jc w:val="center"/>
        <w:rPr>
          <w:rFonts w:ascii="Times New Roman" w:eastAsia="Times New Roman" w:hAnsi="Times New Roman" w:cs="Times New Roman"/>
          <w:b/>
          <w:sz w:val="24"/>
          <w:szCs w:val="24"/>
        </w:rPr>
      </w:pPr>
    </w:p>
    <w:p w14:paraId="0349CE91" w14:textId="77777777" w:rsidR="00B804E1" w:rsidRPr="00285B8D" w:rsidRDefault="00B804E1" w:rsidP="00B804E1">
      <w:pPr>
        <w:spacing w:after="0"/>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РОЗДІЛ І.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54D4F628" w14:textId="3BE6F4EF" w:rsidR="00434611" w:rsidRPr="00285B8D" w:rsidRDefault="00434611" w:rsidP="00F65C36">
      <w:pPr>
        <w:spacing w:after="0"/>
        <w:rPr>
          <w:rFonts w:ascii="Times New Roman" w:eastAsia="Times New Roman" w:hAnsi="Times New Roman" w:cs="Times New Roman"/>
          <w:b/>
          <w:sz w:val="24"/>
          <w:szCs w:val="24"/>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9"/>
        <w:gridCol w:w="5809"/>
      </w:tblGrid>
      <w:tr w:rsidR="00380CAC" w:rsidRPr="00285B8D" w14:paraId="23A2BCF3" w14:textId="77777777" w:rsidTr="0037069A">
        <w:tc>
          <w:tcPr>
            <w:tcW w:w="562" w:type="dxa"/>
            <w:tcBorders>
              <w:top w:val="single" w:sz="4" w:space="0" w:color="000000"/>
              <w:left w:val="single" w:sz="4" w:space="0" w:color="000000"/>
              <w:bottom w:val="single" w:sz="4" w:space="0" w:color="000000"/>
              <w:right w:val="single" w:sz="4" w:space="0" w:color="000000"/>
            </w:tcBorders>
            <w:vAlign w:val="center"/>
            <w:hideMark/>
          </w:tcPr>
          <w:p w14:paraId="08F42E0F" w14:textId="77777777" w:rsidR="00380CAC" w:rsidRPr="00285B8D" w:rsidRDefault="00380CAC" w:rsidP="0037069A">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A979A8B" w14:textId="77777777" w:rsidR="00380CAC" w:rsidRPr="00285B8D" w:rsidRDefault="00380CAC" w:rsidP="0037069A">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14:paraId="4510769A" w14:textId="77777777" w:rsidR="00380CAC" w:rsidRPr="00285B8D" w:rsidRDefault="00380CAC" w:rsidP="0037069A">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Спосіб підтвердження кваліфікаційного критерію</w:t>
            </w:r>
          </w:p>
        </w:tc>
      </w:tr>
      <w:tr w:rsidR="00380CAC" w:rsidRPr="00285B8D" w14:paraId="0B68A9BD" w14:textId="77777777" w:rsidTr="0037069A">
        <w:tc>
          <w:tcPr>
            <w:tcW w:w="562" w:type="dxa"/>
            <w:tcBorders>
              <w:top w:val="single" w:sz="4" w:space="0" w:color="000000"/>
              <w:left w:val="single" w:sz="4" w:space="0" w:color="000000"/>
              <w:bottom w:val="single" w:sz="4" w:space="0" w:color="000000"/>
              <w:right w:val="single" w:sz="4" w:space="0" w:color="000000"/>
            </w:tcBorders>
            <w:hideMark/>
          </w:tcPr>
          <w:p w14:paraId="3537894D" w14:textId="77777777" w:rsidR="00380CAC" w:rsidRPr="00285B8D" w:rsidRDefault="00380CAC" w:rsidP="0037069A">
            <w:pPr>
              <w:spacing w:after="0" w:line="240" w:lineRule="auto"/>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14:paraId="2E9B0C57" w14:textId="77777777" w:rsidR="00380CAC" w:rsidRPr="00285B8D" w:rsidRDefault="00380CAC" w:rsidP="00380CAC">
            <w:pPr>
              <w:rPr>
                <w:rFonts w:ascii="Times New Roman" w:hAnsi="Times New Roman" w:cs="Times New Roman"/>
                <w:sz w:val="24"/>
                <w:szCs w:val="24"/>
              </w:rPr>
            </w:pPr>
            <w:r w:rsidRPr="00285B8D">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Borders>
              <w:top w:val="single" w:sz="4" w:space="0" w:color="000000"/>
              <w:left w:val="single" w:sz="4" w:space="0" w:color="000000"/>
              <w:bottom w:val="single" w:sz="4" w:space="0" w:color="000000"/>
              <w:right w:val="single" w:sz="4" w:space="0" w:color="000000"/>
            </w:tcBorders>
            <w:hideMark/>
          </w:tcPr>
          <w:p w14:paraId="203FE20E" w14:textId="69A422A4" w:rsidR="00477915" w:rsidRPr="00285B8D" w:rsidRDefault="00380CAC" w:rsidP="00E06C1F">
            <w:pPr>
              <w:spacing w:after="0" w:line="240" w:lineRule="auto"/>
              <w:ind w:firstLine="402"/>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На підтвердження наявності досвіду виконання аналогічного (аналогічних) за предметом </w:t>
            </w:r>
            <w:r w:rsidR="00EC3C86" w:rsidRPr="00285B8D">
              <w:rPr>
                <w:rFonts w:ascii="Times New Roman" w:eastAsia="Times New Roman" w:hAnsi="Times New Roman" w:cs="Times New Roman"/>
                <w:sz w:val="24"/>
                <w:szCs w:val="24"/>
              </w:rPr>
              <w:t>з</w:t>
            </w:r>
            <w:r w:rsidR="007E62C2" w:rsidRPr="00285B8D">
              <w:rPr>
                <w:rFonts w:ascii="Times New Roman" w:eastAsia="Times New Roman" w:hAnsi="Times New Roman" w:cs="Times New Roman"/>
                <w:sz w:val="24"/>
                <w:szCs w:val="24"/>
              </w:rPr>
              <w:t>акупівлі договору (договорів) У</w:t>
            </w:r>
            <w:r w:rsidRPr="00285B8D">
              <w:rPr>
                <w:rFonts w:ascii="Times New Roman" w:eastAsia="Times New Roman" w:hAnsi="Times New Roman" w:cs="Times New Roman"/>
                <w:sz w:val="24"/>
                <w:szCs w:val="24"/>
              </w:rPr>
              <w:t xml:space="preserve">часник процедури закупівлі має надати </w:t>
            </w:r>
            <w:r w:rsidRPr="00285B8D">
              <w:rPr>
                <w:rFonts w:ascii="Times New Roman" w:eastAsia="Times New Roman" w:hAnsi="Times New Roman" w:cs="Times New Roman"/>
                <w:b/>
                <w:i/>
                <w:sz w:val="24"/>
                <w:szCs w:val="24"/>
              </w:rPr>
              <w:t>Довідку за формою 1</w:t>
            </w:r>
            <w:r w:rsidRPr="00285B8D">
              <w:rPr>
                <w:rFonts w:ascii="Times New Roman" w:eastAsia="Times New Roman" w:hAnsi="Times New Roman" w:cs="Times New Roman"/>
                <w:sz w:val="24"/>
                <w:szCs w:val="24"/>
              </w:rPr>
              <w:t>, із зазначенням в ній не менше одного такого договору.</w:t>
            </w:r>
          </w:p>
          <w:p w14:paraId="4DCFEAE8" w14:textId="58D1EE27" w:rsidR="00477915" w:rsidRPr="00285B8D" w:rsidRDefault="00380CAC" w:rsidP="00E06C1F">
            <w:pPr>
              <w:spacing w:after="0" w:line="240" w:lineRule="auto"/>
              <w:ind w:firstLine="402"/>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 Для підтвердження інформації, наведеної у </w:t>
            </w:r>
            <w:r w:rsidR="00EC3C86" w:rsidRPr="00285B8D">
              <w:rPr>
                <w:rFonts w:ascii="Times New Roman" w:eastAsia="Times New Roman" w:hAnsi="Times New Roman" w:cs="Times New Roman"/>
                <w:sz w:val="24"/>
                <w:szCs w:val="24"/>
              </w:rPr>
              <w:t>довідці у</w:t>
            </w:r>
            <w:r w:rsidRPr="00285B8D">
              <w:rPr>
                <w:rFonts w:ascii="Times New Roman" w:eastAsia="Times New Roman" w:hAnsi="Times New Roman" w:cs="Times New Roman"/>
                <w:sz w:val="24"/>
                <w:szCs w:val="24"/>
              </w:rPr>
              <w:t>часник має надати копію аналогічного договору з усіма додатками до нього та копію документу(ів), що підтверджують його виконання.</w:t>
            </w:r>
          </w:p>
          <w:p w14:paraId="3C73AC7C" w14:textId="08AA42AF" w:rsidR="00477915" w:rsidRPr="00285B8D" w:rsidRDefault="00380CAC" w:rsidP="00E06C1F">
            <w:pPr>
              <w:jc w:val="both"/>
              <w:rPr>
                <w:rFonts w:ascii="Times New Roman" w:hAnsi="Times New Roman" w:cs="Times New Roman"/>
                <w:b/>
                <w:bCs/>
                <w:i/>
                <w:iCs/>
                <w:sz w:val="24"/>
                <w:szCs w:val="24"/>
              </w:rPr>
            </w:pPr>
            <w:r w:rsidRPr="00285B8D">
              <w:rPr>
                <w:rFonts w:cs="Times New Roman"/>
              </w:rPr>
              <w:t xml:space="preserve"> </w:t>
            </w:r>
            <w:r w:rsidR="00477915" w:rsidRPr="00285B8D">
              <w:rPr>
                <w:rFonts w:ascii="Times New Roman" w:hAnsi="Times New Roman" w:cs="Times New Roman"/>
                <w:b/>
                <w:i/>
                <w:sz w:val="24"/>
                <w:szCs w:val="24"/>
              </w:rPr>
              <w:t xml:space="preserve">Аналогічним договором, в рамках цієї закупівлі, вважається договір виконаний в повному обсязі, предмет закупівлі якого визначений за кодом Єдиного закупівельного словника ДК 021:2015 за четвертою цифрою – </w:t>
            </w:r>
            <w:r w:rsidR="00E06C1F" w:rsidRPr="00285B8D">
              <w:rPr>
                <w:rFonts w:ascii="Times New Roman" w:eastAsia="Arial" w:hAnsi="Times New Roman" w:cs="Times New Roman"/>
                <w:b/>
                <w:i/>
                <w:sz w:val="24"/>
                <w:szCs w:val="24"/>
                <w:lang w:eastAsia="ru-RU"/>
              </w:rPr>
              <w:t>34120000-4 Мототранспортні засоби для перевезення 10 і більше осіб</w:t>
            </w:r>
            <w:r w:rsidR="00477915" w:rsidRPr="00285B8D">
              <w:rPr>
                <w:rFonts w:ascii="Times New Roman" w:hAnsi="Times New Roman" w:cs="Times New Roman"/>
                <w:b/>
                <w:bCs/>
                <w:i/>
                <w:iCs/>
                <w:sz w:val="24"/>
                <w:szCs w:val="24"/>
              </w:rPr>
              <w:t>,</w:t>
            </w:r>
            <w:r w:rsidR="00E06C1F" w:rsidRPr="00285B8D">
              <w:rPr>
                <w:rFonts w:ascii="Times New Roman" w:hAnsi="Times New Roman" w:cs="Times New Roman"/>
                <w:b/>
                <w:bCs/>
                <w:i/>
                <w:iCs/>
                <w:sz w:val="24"/>
                <w:szCs w:val="24"/>
              </w:rPr>
              <w:t xml:space="preserve"> </w:t>
            </w:r>
            <w:r w:rsidR="00477915" w:rsidRPr="00285B8D">
              <w:rPr>
                <w:rFonts w:ascii="Times New Roman" w:hAnsi="Times New Roman" w:cs="Times New Roman"/>
                <w:b/>
                <w:bCs/>
                <w:i/>
                <w:iCs/>
                <w:sz w:val="24"/>
                <w:szCs w:val="24"/>
              </w:rPr>
              <w:t>в якому учасник виступає продавцем/постачальником тощо.</w:t>
            </w:r>
          </w:p>
          <w:p w14:paraId="45ACA04B" w14:textId="77777777" w:rsidR="00EC3C86" w:rsidRPr="00285B8D" w:rsidRDefault="00EC3C86" w:rsidP="00EC3C86">
            <w:pPr>
              <w:shd w:val="clear" w:color="auto" w:fill="FFFFFF"/>
              <w:spacing w:after="0" w:line="240" w:lineRule="auto"/>
              <w:ind w:firstLine="402"/>
              <w:jc w:val="both"/>
              <w:rPr>
                <w:rFonts w:ascii="Times New Roman" w:hAnsi="Times New Roman" w:cs="Times New Roman"/>
                <w:sz w:val="24"/>
                <w:szCs w:val="24"/>
                <w:lang w:eastAsia="en-US"/>
              </w:rPr>
            </w:pPr>
            <w:r w:rsidRPr="00285B8D">
              <w:rPr>
                <w:rFonts w:ascii="Times New Roman" w:hAnsi="Times New Roman" w:cs="Times New Roman"/>
                <w:sz w:val="24"/>
                <w:szCs w:val="24"/>
                <w:lang w:eastAsia="en-US"/>
              </w:rPr>
              <w:t xml:space="preserve">У разі відсутності інформації щодо підтвердження досвіду виконання аналогічного договору, Учасник повинен надати </w:t>
            </w:r>
            <w:r w:rsidRPr="00285B8D">
              <w:rPr>
                <w:rFonts w:ascii="Times New Roman" w:hAnsi="Times New Roman" w:cs="Times New Roman"/>
                <w:sz w:val="24"/>
                <w:szCs w:val="24"/>
                <w:u w:val="single"/>
                <w:lang w:eastAsia="en-US"/>
              </w:rPr>
              <w:t>лист з поясненням</w:t>
            </w:r>
            <w:r w:rsidRPr="00285B8D">
              <w:rPr>
                <w:rFonts w:ascii="Times New Roman" w:hAnsi="Times New Roman" w:cs="Times New Roman"/>
                <w:sz w:val="24"/>
                <w:szCs w:val="24"/>
                <w:lang w:eastAsia="en-US"/>
              </w:rPr>
              <w:t xml:space="preserve"> відсутності ненаданих документів.</w:t>
            </w:r>
          </w:p>
          <w:p w14:paraId="0A8E2D33" w14:textId="77777777" w:rsidR="00EC3C86" w:rsidRPr="00285B8D" w:rsidRDefault="00EC3C86" w:rsidP="0037069A">
            <w:pPr>
              <w:spacing w:after="0" w:line="240" w:lineRule="auto"/>
              <w:jc w:val="both"/>
              <w:rPr>
                <w:rFonts w:ascii="Times New Roman" w:eastAsia="Times New Roman" w:hAnsi="Times New Roman" w:cs="Times New Roman"/>
                <w:sz w:val="24"/>
                <w:szCs w:val="24"/>
              </w:rPr>
            </w:pPr>
          </w:p>
        </w:tc>
      </w:tr>
    </w:tbl>
    <w:p w14:paraId="49447194" w14:textId="77777777" w:rsidR="00380CAC" w:rsidRPr="00285B8D" w:rsidRDefault="00380CAC" w:rsidP="00380CAC">
      <w:pPr>
        <w:spacing w:after="0"/>
        <w:ind w:left="284"/>
        <w:rPr>
          <w:rFonts w:ascii="Times New Roman" w:eastAsia="Times New Roman" w:hAnsi="Times New Roman" w:cs="Times New Roman"/>
          <w:b/>
          <w:sz w:val="24"/>
          <w:szCs w:val="24"/>
        </w:rPr>
      </w:pPr>
    </w:p>
    <w:p w14:paraId="405DCD92" w14:textId="68C5B0AB" w:rsidR="00E06C1F" w:rsidRPr="00285B8D" w:rsidRDefault="00E06C1F" w:rsidP="00F65C36">
      <w:pPr>
        <w:spacing w:after="0"/>
        <w:rPr>
          <w:rFonts w:ascii="Times New Roman" w:eastAsia="Times New Roman" w:hAnsi="Times New Roman" w:cs="Times New Roman"/>
          <w:b/>
          <w:sz w:val="24"/>
          <w:szCs w:val="24"/>
        </w:rPr>
      </w:pPr>
    </w:p>
    <w:p w14:paraId="03177068" w14:textId="354008EB" w:rsidR="005A4DD7" w:rsidRPr="00285B8D" w:rsidRDefault="005A4DD7" w:rsidP="00F65C36">
      <w:pPr>
        <w:spacing w:after="0"/>
        <w:rPr>
          <w:rFonts w:ascii="Times New Roman" w:eastAsia="Times New Roman" w:hAnsi="Times New Roman" w:cs="Times New Roman"/>
          <w:b/>
          <w:sz w:val="24"/>
          <w:szCs w:val="24"/>
        </w:rPr>
      </w:pPr>
    </w:p>
    <w:p w14:paraId="74A2EF9E" w14:textId="29CF85D9" w:rsidR="005A4DD7" w:rsidRPr="00285B8D" w:rsidRDefault="005A4DD7" w:rsidP="00F65C36">
      <w:pPr>
        <w:spacing w:after="0"/>
        <w:rPr>
          <w:rFonts w:ascii="Times New Roman" w:eastAsia="Times New Roman" w:hAnsi="Times New Roman" w:cs="Times New Roman"/>
          <w:b/>
          <w:sz w:val="24"/>
          <w:szCs w:val="24"/>
        </w:rPr>
      </w:pPr>
    </w:p>
    <w:p w14:paraId="194E9CA4" w14:textId="77777777" w:rsidR="005A4DD7" w:rsidRPr="00285B8D" w:rsidRDefault="005A4DD7" w:rsidP="00F65C36">
      <w:pPr>
        <w:spacing w:after="0"/>
        <w:rPr>
          <w:rFonts w:ascii="Times New Roman" w:eastAsia="Times New Roman" w:hAnsi="Times New Roman" w:cs="Times New Roman"/>
          <w:b/>
          <w:sz w:val="24"/>
          <w:szCs w:val="24"/>
        </w:rPr>
      </w:pPr>
    </w:p>
    <w:p w14:paraId="7785525C" w14:textId="77777777" w:rsidR="00380CAC" w:rsidRPr="00285B8D" w:rsidRDefault="00380CAC" w:rsidP="00380CAC">
      <w:pPr>
        <w:spacing w:after="0" w:line="240" w:lineRule="auto"/>
        <w:jc w:val="right"/>
        <w:rPr>
          <w:rFonts w:ascii="Times New Roman" w:eastAsia="Times New Roman" w:hAnsi="Times New Roman" w:cs="Times New Roman"/>
          <w:i/>
          <w:sz w:val="24"/>
          <w:szCs w:val="24"/>
        </w:rPr>
      </w:pPr>
      <w:r w:rsidRPr="00285B8D">
        <w:rPr>
          <w:rFonts w:ascii="Times New Roman" w:eastAsia="Times New Roman" w:hAnsi="Times New Roman" w:cs="Times New Roman"/>
          <w:i/>
          <w:sz w:val="24"/>
          <w:szCs w:val="24"/>
        </w:rPr>
        <w:t>Форма 1</w:t>
      </w:r>
    </w:p>
    <w:p w14:paraId="50B57BF2" w14:textId="77777777" w:rsidR="00380CAC" w:rsidRPr="00285B8D" w:rsidRDefault="00380CAC" w:rsidP="00380CAC">
      <w:pPr>
        <w:spacing w:after="0" w:line="240" w:lineRule="auto"/>
        <w:jc w:val="both"/>
        <w:rPr>
          <w:rFonts w:ascii="Times New Roman" w:eastAsia="Times New Roman" w:hAnsi="Times New Roman" w:cs="Times New Roman"/>
          <w:sz w:val="24"/>
          <w:szCs w:val="24"/>
        </w:rPr>
      </w:pPr>
    </w:p>
    <w:p w14:paraId="5D60DBBD" w14:textId="77777777" w:rsidR="00380CAC" w:rsidRPr="00285B8D" w:rsidRDefault="00380CAC" w:rsidP="00380CAC">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Довідка</w:t>
      </w:r>
    </w:p>
    <w:p w14:paraId="67DABFEB" w14:textId="77777777" w:rsidR="00380CAC" w:rsidRPr="00285B8D" w:rsidRDefault="00380CAC" w:rsidP="00380CAC">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4E01878B" w14:textId="77777777" w:rsidR="00380CAC" w:rsidRPr="00285B8D" w:rsidRDefault="00380CAC" w:rsidP="00380CAC">
      <w:pPr>
        <w:spacing w:after="0" w:line="240" w:lineRule="auto"/>
        <w:jc w:val="center"/>
        <w:rPr>
          <w:rFonts w:ascii="Times New Roman" w:eastAsia="Times New Roman" w:hAnsi="Times New Roman" w:cs="Times New Roman"/>
          <w:sz w:val="24"/>
          <w:szCs w:val="24"/>
        </w:rPr>
      </w:pPr>
    </w:p>
    <w:p w14:paraId="2BB9ABED" w14:textId="77777777" w:rsidR="00380CAC" w:rsidRPr="00285B8D" w:rsidRDefault="00380CAC" w:rsidP="00380CAC">
      <w:pPr>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D056111" w14:textId="77777777" w:rsidR="00380CAC" w:rsidRPr="00285B8D" w:rsidRDefault="00380CAC" w:rsidP="00380CAC">
      <w:pPr>
        <w:spacing w:after="0" w:line="240" w:lineRule="auto"/>
        <w:jc w:val="both"/>
        <w:rPr>
          <w:rFonts w:ascii="Times New Roman" w:eastAsia="Times New Roman" w:hAnsi="Times New Roman" w:cs="Times New Roman"/>
          <w:sz w:val="24"/>
          <w:szCs w:val="24"/>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380CAC" w:rsidRPr="00285B8D" w14:paraId="19B7A600" w14:textId="77777777" w:rsidTr="0037069A">
        <w:tc>
          <w:tcPr>
            <w:tcW w:w="465" w:type="dxa"/>
            <w:tcBorders>
              <w:top w:val="single" w:sz="4" w:space="0" w:color="000000"/>
              <w:left w:val="single" w:sz="4" w:space="0" w:color="000000"/>
              <w:bottom w:val="single" w:sz="4" w:space="0" w:color="000000"/>
              <w:right w:val="single" w:sz="4" w:space="0" w:color="000000"/>
            </w:tcBorders>
            <w:vAlign w:val="center"/>
            <w:hideMark/>
          </w:tcPr>
          <w:p w14:paraId="226984F8" w14:textId="77777777" w:rsidR="00380CAC" w:rsidRPr="00285B8D" w:rsidRDefault="00380CAC" w:rsidP="0037069A">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lastRenderedPageBreak/>
              <w:t>№</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451EF5FC" w14:textId="77777777" w:rsidR="00380CAC" w:rsidRPr="00285B8D" w:rsidRDefault="00380CAC" w:rsidP="0037069A">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Найменування замовника за договором</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FCFA0DC" w14:textId="77777777" w:rsidR="00380CAC" w:rsidRPr="00285B8D" w:rsidRDefault="00380CAC" w:rsidP="0037069A">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 xml:space="preserve">Номер та дата договору </w:t>
            </w:r>
          </w:p>
        </w:tc>
        <w:tc>
          <w:tcPr>
            <w:tcW w:w="5400" w:type="dxa"/>
            <w:tcBorders>
              <w:top w:val="single" w:sz="4" w:space="0" w:color="000000"/>
              <w:left w:val="single" w:sz="4" w:space="0" w:color="000000"/>
              <w:bottom w:val="single" w:sz="4" w:space="0" w:color="000000"/>
              <w:right w:val="single" w:sz="4" w:space="0" w:color="000000"/>
            </w:tcBorders>
            <w:hideMark/>
          </w:tcPr>
          <w:p w14:paraId="6B5AE95E" w14:textId="77777777" w:rsidR="00380CAC" w:rsidRPr="00285B8D" w:rsidRDefault="00380CAC" w:rsidP="0037069A">
            <w:pPr>
              <w:spacing w:after="0" w:line="240" w:lineRule="auto"/>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Документ(и), що підтверджують виконання договору</w:t>
            </w:r>
          </w:p>
        </w:tc>
      </w:tr>
      <w:tr w:rsidR="00380CAC" w:rsidRPr="00285B8D" w14:paraId="3EA29199" w14:textId="77777777" w:rsidTr="0037069A">
        <w:tc>
          <w:tcPr>
            <w:tcW w:w="465" w:type="dxa"/>
            <w:tcBorders>
              <w:top w:val="single" w:sz="4" w:space="0" w:color="000000"/>
              <w:left w:val="single" w:sz="4" w:space="0" w:color="000000"/>
              <w:bottom w:val="single" w:sz="4" w:space="0" w:color="000000"/>
              <w:right w:val="single" w:sz="4" w:space="0" w:color="000000"/>
            </w:tcBorders>
          </w:tcPr>
          <w:p w14:paraId="35680260"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722FF570"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34E7BE5A"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397E557E"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r>
      <w:tr w:rsidR="00380CAC" w:rsidRPr="00285B8D" w14:paraId="5E74A6E3" w14:textId="77777777" w:rsidTr="0037069A">
        <w:tc>
          <w:tcPr>
            <w:tcW w:w="465" w:type="dxa"/>
            <w:tcBorders>
              <w:top w:val="single" w:sz="4" w:space="0" w:color="000000"/>
              <w:left w:val="single" w:sz="4" w:space="0" w:color="000000"/>
              <w:bottom w:val="single" w:sz="4" w:space="0" w:color="000000"/>
              <w:right w:val="single" w:sz="4" w:space="0" w:color="000000"/>
            </w:tcBorders>
          </w:tcPr>
          <w:p w14:paraId="7DB877B7"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28D59F38"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2649E503"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7BE36A5F"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r>
      <w:tr w:rsidR="00380CAC" w:rsidRPr="00285B8D" w14:paraId="3A7AA3B2" w14:textId="77777777" w:rsidTr="0037069A">
        <w:trPr>
          <w:trHeight w:val="53"/>
        </w:trPr>
        <w:tc>
          <w:tcPr>
            <w:tcW w:w="465" w:type="dxa"/>
            <w:tcBorders>
              <w:top w:val="single" w:sz="4" w:space="0" w:color="000000"/>
              <w:left w:val="single" w:sz="4" w:space="0" w:color="000000"/>
              <w:bottom w:val="single" w:sz="4" w:space="0" w:color="000000"/>
              <w:right w:val="single" w:sz="4" w:space="0" w:color="000000"/>
            </w:tcBorders>
          </w:tcPr>
          <w:p w14:paraId="3C332D5A"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125FBC33"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7DC3B695"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58406BF6" w14:textId="77777777" w:rsidR="00380CAC" w:rsidRPr="00285B8D" w:rsidRDefault="00380CAC" w:rsidP="0037069A">
            <w:pPr>
              <w:spacing w:after="0" w:line="240" w:lineRule="auto"/>
              <w:jc w:val="both"/>
              <w:rPr>
                <w:rFonts w:ascii="Times New Roman" w:eastAsia="Times New Roman" w:hAnsi="Times New Roman" w:cs="Times New Roman"/>
                <w:sz w:val="24"/>
                <w:szCs w:val="24"/>
              </w:rPr>
            </w:pPr>
          </w:p>
        </w:tc>
      </w:tr>
    </w:tbl>
    <w:p w14:paraId="0DE6A9A7" w14:textId="77777777" w:rsidR="00380CAC" w:rsidRPr="00285B8D" w:rsidRDefault="00380CAC" w:rsidP="00380CAC">
      <w:pPr>
        <w:rPr>
          <w:rFonts w:ascii="Times New Roman" w:eastAsia="Times New Roman" w:hAnsi="Times New Roman" w:cs="Times New Roman"/>
          <w:b/>
          <w:sz w:val="24"/>
          <w:szCs w:val="24"/>
        </w:rPr>
      </w:pPr>
    </w:p>
    <w:p w14:paraId="650711CE" w14:textId="77777777" w:rsidR="00434611" w:rsidRPr="00285B8D" w:rsidRDefault="00434611" w:rsidP="00F65C36">
      <w:pPr>
        <w:spacing w:after="0"/>
        <w:rPr>
          <w:rFonts w:ascii="Times New Roman" w:eastAsia="Times New Roman" w:hAnsi="Times New Roman" w:cs="Times New Roman"/>
          <w:b/>
          <w:sz w:val="24"/>
          <w:szCs w:val="24"/>
        </w:rPr>
      </w:pPr>
    </w:p>
    <w:p w14:paraId="5B42F722" w14:textId="77777777" w:rsidR="00F65C36" w:rsidRPr="00285B8D" w:rsidRDefault="00F65C36" w:rsidP="00F65C36">
      <w:pPr>
        <w:spacing w:after="0"/>
        <w:rPr>
          <w:rFonts w:ascii="Times New Roman" w:eastAsia="Times New Roman" w:hAnsi="Times New Roman" w:cs="Times New Roman"/>
          <w:b/>
          <w:sz w:val="24"/>
          <w:szCs w:val="24"/>
        </w:rPr>
      </w:pPr>
    </w:p>
    <w:p w14:paraId="330FB163" w14:textId="77777777" w:rsidR="004F4F59" w:rsidRPr="00285B8D" w:rsidRDefault="004F4F59" w:rsidP="00F65C36">
      <w:pPr>
        <w:spacing w:after="0"/>
        <w:rPr>
          <w:rFonts w:ascii="Times New Roman" w:eastAsia="Times New Roman" w:hAnsi="Times New Roman" w:cs="Times New Roman"/>
          <w:b/>
          <w:sz w:val="24"/>
          <w:szCs w:val="24"/>
        </w:rPr>
      </w:pPr>
    </w:p>
    <w:p w14:paraId="7C14FB3A" w14:textId="77777777" w:rsidR="00F65C36" w:rsidRPr="00285B8D" w:rsidRDefault="00F65C36" w:rsidP="00F65C36">
      <w:pPr>
        <w:spacing w:after="0"/>
        <w:rPr>
          <w:rFonts w:ascii="Times New Roman" w:eastAsia="Times New Roman" w:hAnsi="Times New Roman" w:cs="Times New Roman"/>
          <w:b/>
          <w:sz w:val="24"/>
          <w:szCs w:val="24"/>
        </w:rPr>
      </w:pPr>
    </w:p>
    <w:p w14:paraId="4BF6DF39" w14:textId="77777777" w:rsidR="00EF694A" w:rsidRPr="00285B8D" w:rsidRDefault="00EF694A" w:rsidP="00EC3C86">
      <w:pPr>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РОЗДІЛ ІІ. Інформація щодо відсутності підстав, устано</w:t>
      </w:r>
      <w:r w:rsidR="00E337A2" w:rsidRPr="00285B8D">
        <w:rPr>
          <w:rFonts w:ascii="Times New Roman" w:eastAsia="Times New Roman" w:hAnsi="Times New Roman" w:cs="Times New Roman"/>
          <w:b/>
          <w:sz w:val="24"/>
          <w:szCs w:val="24"/>
        </w:rPr>
        <w:t>влених в пункті 47</w:t>
      </w:r>
      <w:r w:rsidR="00EC3C86" w:rsidRPr="00285B8D">
        <w:rPr>
          <w:rFonts w:ascii="Times New Roman" w:eastAsia="Times New Roman" w:hAnsi="Times New Roman" w:cs="Times New Roman"/>
          <w:b/>
          <w:sz w:val="24"/>
          <w:szCs w:val="24"/>
        </w:rPr>
        <w:t xml:space="preserve"> Особливостей</w:t>
      </w:r>
    </w:p>
    <w:p w14:paraId="58DE70FC" w14:textId="77777777" w:rsidR="00EF694A" w:rsidRPr="00285B8D" w:rsidRDefault="00EF694A" w:rsidP="00F65C36">
      <w:pPr>
        <w:spacing w:after="0"/>
        <w:rPr>
          <w:rFonts w:ascii="Times New Roman" w:eastAsia="Times New Roman" w:hAnsi="Times New Roman" w:cs="Times New Roman"/>
          <w:b/>
          <w:sz w:val="24"/>
          <w:szCs w:val="24"/>
        </w:rPr>
      </w:pPr>
    </w:p>
    <w:p w14:paraId="68A1673C" w14:textId="77777777" w:rsidR="00A41F10" w:rsidRPr="00285B8D" w:rsidRDefault="00A41F10" w:rsidP="00A41F10">
      <w:pPr>
        <w:spacing w:before="20" w:after="2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w:t>
      </w:r>
      <w:r w:rsidR="00E337A2" w:rsidRPr="00285B8D">
        <w:rPr>
          <w:rFonts w:ascii="Times New Roman" w:eastAsia="Times New Roman" w:hAnsi="Times New Roman" w:cs="Times New Roman"/>
          <w:b/>
          <w:sz w:val="24"/>
          <w:szCs w:val="24"/>
        </w:rPr>
        <w:t xml:space="preserve"> вимогам, визначеним у пункті 47</w:t>
      </w:r>
      <w:r w:rsidRPr="00285B8D">
        <w:rPr>
          <w:rFonts w:ascii="Times New Roman" w:eastAsia="Times New Roman" w:hAnsi="Times New Roman" w:cs="Times New Roman"/>
          <w:b/>
          <w:sz w:val="24"/>
          <w:szCs w:val="24"/>
        </w:rPr>
        <w:t xml:space="preserve"> Особливостей</w:t>
      </w:r>
      <w:r w:rsidRPr="00285B8D">
        <w:rPr>
          <w:rFonts w:ascii="Times New Roman" w:eastAsia="Times New Roman" w:hAnsi="Times New Roman" w:cs="Times New Roman"/>
          <w:sz w:val="24"/>
          <w:szCs w:val="24"/>
        </w:rPr>
        <w:t>.</w:t>
      </w:r>
    </w:p>
    <w:p w14:paraId="708F619B" w14:textId="77777777" w:rsidR="00AD748F" w:rsidRPr="00285B8D" w:rsidRDefault="00AD748F" w:rsidP="00A41F10">
      <w:pPr>
        <w:spacing w:before="20" w:after="2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7"/>
        <w:gridCol w:w="4734"/>
        <w:gridCol w:w="4329"/>
      </w:tblGrid>
      <w:tr w:rsidR="00AC033D" w:rsidRPr="00285B8D" w14:paraId="7D9F7860"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025406"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b/>
                <w:bC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E1AE2"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b/>
                <w:bCs/>
              </w:rPr>
              <w:t>Підстави для відмови в участі у процедурі закупівлі</w:t>
            </w:r>
          </w:p>
          <w:p w14:paraId="443A2C7D" w14:textId="77777777" w:rsidR="00AC033D" w:rsidRPr="00285B8D" w:rsidRDefault="00AC033D" w:rsidP="00AC033D">
            <w:pPr>
              <w:spacing w:after="80"/>
              <w:jc w:val="both"/>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C98FD4"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b/>
                <w:bCs/>
              </w:rPr>
              <w:t>Спосіб підтвердження</w:t>
            </w:r>
          </w:p>
        </w:tc>
      </w:tr>
      <w:tr w:rsidR="00AC033D" w:rsidRPr="00285B8D" w14:paraId="231849D1"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9FC33"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D1E25"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E6A67AE"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285B8D" w14:paraId="67647425"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494F7"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3B0DA"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46849567"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285B8D" w14:paraId="743EA949"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8A695"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B4E44"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2DE639A8"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285B8D" w14:paraId="41817610"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14BC2"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41D3B"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39122C69"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93E9908" w14:textId="77777777" w:rsidR="00AC033D" w:rsidRPr="00285B8D" w:rsidRDefault="00AC033D" w:rsidP="00AC033D">
            <w:pPr>
              <w:spacing w:after="80"/>
              <w:jc w:val="both"/>
              <w:rPr>
                <w:rFonts w:ascii="Times New Roman" w:eastAsia="Times New Roman" w:hAnsi="Times New Roman" w:cs="Times New Roman"/>
              </w:rPr>
            </w:pPr>
          </w:p>
        </w:tc>
      </w:tr>
      <w:tr w:rsidR="00AC033D" w:rsidRPr="00285B8D" w14:paraId="2A52BC82"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B1975"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C6895"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 xml:space="preserve">Фізична особа, яка є учасником процедури </w:t>
            </w:r>
            <w:r w:rsidRPr="00285B8D">
              <w:rPr>
                <w:rFonts w:ascii="Times New Roman" w:eastAsia="Times New Roman" w:hAnsi="Times New Roman" w:cs="Times New Roman"/>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25B4F61F"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lastRenderedPageBreak/>
              <w:t xml:space="preserve">Учасник процедури закупівлі підтверджує </w:t>
            </w:r>
            <w:r w:rsidRPr="00285B8D">
              <w:rPr>
                <w:rFonts w:ascii="Times New Roman" w:eastAsia="Times New Roman" w:hAnsi="Times New Roman" w:cs="Times New Roman"/>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285B8D" w14:paraId="61E25169"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69860"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069D9"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404994E8"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285B8D" w14:paraId="14E547B9"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A0DC6"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F3C99"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105480FE"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285B8D" w14:paraId="5D0887CB"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D4791"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F6AD5"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61A22918"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50F7502" w14:textId="77777777" w:rsidR="00AC033D" w:rsidRPr="00285B8D" w:rsidRDefault="00AC033D" w:rsidP="00AC033D">
            <w:pPr>
              <w:spacing w:after="80"/>
              <w:jc w:val="both"/>
              <w:rPr>
                <w:rFonts w:ascii="Times New Roman" w:eastAsia="Times New Roman" w:hAnsi="Times New Roman" w:cs="Times New Roman"/>
              </w:rPr>
            </w:pPr>
          </w:p>
        </w:tc>
      </w:tr>
      <w:tr w:rsidR="00AC033D" w:rsidRPr="00285B8D" w14:paraId="259CC1EA"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E6E2F"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5C914"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5C5FF375"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0BBE9F" w14:textId="77777777" w:rsidR="00AC033D" w:rsidRPr="00285B8D" w:rsidRDefault="00AC033D" w:rsidP="00AC033D">
            <w:pPr>
              <w:spacing w:after="80"/>
              <w:jc w:val="both"/>
              <w:rPr>
                <w:rFonts w:ascii="Times New Roman" w:eastAsia="Times New Roman" w:hAnsi="Times New Roman" w:cs="Times New Roman"/>
              </w:rPr>
            </w:pPr>
          </w:p>
        </w:tc>
      </w:tr>
      <w:tr w:rsidR="00AC033D" w:rsidRPr="00285B8D" w14:paraId="744B3DB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7F3EB"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AE456" w14:textId="13807BF8"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w:t>
            </w:r>
            <w:r w:rsidR="00C072F3" w:rsidRPr="00285B8D">
              <w:rPr>
                <w:rFonts w:ascii="Times New Roman" w:eastAsia="Times New Roman" w:hAnsi="Times New Roman" w:cs="Times New Roman"/>
              </w:rPr>
              <w:t>є </w:t>
            </w:r>
            <w:r w:rsidRPr="00285B8D">
              <w:rPr>
                <w:rFonts w:ascii="Times New Roman" w:eastAsia="Times New Roman" w:hAnsi="Times New Roman" w:cs="Times New Roman"/>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03C694E8"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C033D" w:rsidRPr="00285B8D" w14:paraId="01238B2E"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B0FCA"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9735A" w14:textId="1BCAC62F"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23B62" w:rsidRPr="00285B8D">
              <w:rPr>
                <w:rFonts w:ascii="Times New Roman" w:eastAsia="Times New Roman" w:hAnsi="Times New Roman" w:cs="Times New Roman"/>
              </w:rPr>
              <w:t xml:space="preserve">у </w:t>
            </w:r>
            <w:r w:rsidRPr="00285B8D">
              <w:rPr>
                <w:rFonts w:ascii="Times New Roman" w:eastAsia="Times New Roman" w:hAnsi="Times New Roman" w:cs="Times New Roman"/>
              </w:rPr>
              <w:t>не</w:t>
            </w:r>
            <w:r w:rsidR="00523B62" w:rsidRPr="00285B8D">
              <w:rPr>
                <w:rFonts w:ascii="Times New Roman" w:eastAsia="Times New Roman" w:hAnsi="Times New Roman" w:cs="Times New Roman"/>
              </w:rPr>
              <w:t>ї</w:t>
            </w:r>
            <w:r w:rsidRPr="00285B8D">
              <w:rPr>
                <w:rFonts w:ascii="Times New Roman" w:eastAsia="Times New Roman" w:hAnsi="Times New Roman" w:cs="Times New Roman"/>
              </w:rPr>
              <w:t xml:space="preserve"> публічних закупівель товарів, робіт і послуг згідно із Законом України “Про санкції”</w:t>
            </w:r>
            <w:r w:rsidR="00C072F3" w:rsidRPr="00285B8D">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14:paraId="10FB1BAA"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C6105AE" w14:textId="77777777" w:rsidR="00AC033D" w:rsidRPr="00285B8D" w:rsidRDefault="00AC033D" w:rsidP="00AC033D">
            <w:pPr>
              <w:spacing w:after="80"/>
              <w:jc w:val="both"/>
              <w:rPr>
                <w:rFonts w:ascii="Times New Roman" w:eastAsia="Times New Roman" w:hAnsi="Times New Roman" w:cs="Times New Roman"/>
              </w:rPr>
            </w:pPr>
          </w:p>
        </w:tc>
      </w:tr>
      <w:tr w:rsidR="00AC033D" w:rsidRPr="00285B8D" w14:paraId="5D3642FA"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F0235"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48253"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t xml:space="preserve">Керівника учасника процедури закупівлі, </w:t>
            </w:r>
            <w:r w:rsidRPr="00285B8D">
              <w:rPr>
                <w:rFonts w:ascii="Times New Roman" w:eastAsia="Times New Roman" w:hAnsi="Times New Roman" w:cs="Times New Roman"/>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49A86BA4" w14:textId="77777777" w:rsidR="00AC033D" w:rsidRPr="00285B8D" w:rsidRDefault="00AC033D" w:rsidP="00AC033D">
            <w:pPr>
              <w:spacing w:after="80"/>
              <w:jc w:val="both"/>
              <w:rPr>
                <w:rFonts w:ascii="Times New Roman" w:eastAsia="Times New Roman" w:hAnsi="Times New Roman" w:cs="Times New Roman"/>
              </w:rPr>
            </w:pPr>
            <w:r w:rsidRPr="00285B8D">
              <w:rPr>
                <w:rFonts w:ascii="Times New Roman" w:eastAsia="Times New Roman" w:hAnsi="Times New Roman" w:cs="Times New Roman"/>
              </w:rPr>
              <w:lastRenderedPageBreak/>
              <w:t xml:space="preserve">Учасник процедури закупівлі підтверджує </w:t>
            </w:r>
            <w:r w:rsidRPr="00285B8D">
              <w:rPr>
                <w:rFonts w:ascii="Times New Roman" w:eastAsia="Times New Roman" w:hAnsi="Times New Roman" w:cs="Times New Roman"/>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14:paraId="51E2A7B0" w14:textId="77777777" w:rsidR="00FD110B" w:rsidRPr="00285B8D" w:rsidRDefault="00FD110B" w:rsidP="00FD110B">
      <w:pPr>
        <w:spacing w:after="0"/>
        <w:ind w:firstLine="567"/>
        <w:jc w:val="both"/>
        <w:rPr>
          <w:rFonts w:ascii="Times New Roman" w:eastAsia="Times New Roman" w:hAnsi="Times New Roman" w:cs="Times New Roman"/>
          <w:color w:val="000000" w:themeColor="text1"/>
          <w:lang w:eastAsia="ru-RU"/>
        </w:rPr>
      </w:pPr>
    </w:p>
    <w:p w14:paraId="79EF847B" w14:textId="3A4706F5" w:rsidR="00FD110B" w:rsidRPr="00285B8D" w:rsidRDefault="00FD110B" w:rsidP="00FD110B">
      <w:pPr>
        <w:spacing w:after="0"/>
        <w:ind w:firstLine="567"/>
        <w:jc w:val="both"/>
        <w:rPr>
          <w:rFonts w:ascii="Times New Roman" w:eastAsia="Times New Roman" w:hAnsi="Times New Roman" w:cs="Times New Roman"/>
          <w:color w:val="000000" w:themeColor="text1"/>
          <w:lang w:eastAsia="ru-RU"/>
        </w:rPr>
      </w:pPr>
      <w:r w:rsidRPr="00285B8D">
        <w:rPr>
          <w:rFonts w:ascii="Times New Roman" w:eastAsia="Times New Roman" w:hAnsi="Times New Roman" w:cs="Times New Roman"/>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BA59F7" w14:textId="77777777" w:rsidR="00FD110B" w:rsidRPr="00285B8D" w:rsidRDefault="00FD110B" w:rsidP="00FD110B">
      <w:pPr>
        <w:spacing w:after="0"/>
        <w:ind w:firstLine="567"/>
        <w:jc w:val="both"/>
        <w:rPr>
          <w:rFonts w:ascii="Times New Roman" w:eastAsia="Times New Roman" w:hAnsi="Times New Roman" w:cs="Times New Roman"/>
          <w:color w:val="000000" w:themeColor="text1"/>
          <w:lang w:eastAsia="ru-RU"/>
        </w:rPr>
      </w:pPr>
      <w:r w:rsidRPr="00285B8D">
        <w:rPr>
          <w:rFonts w:ascii="Times New Roman" w:eastAsia="Times New Roman" w:hAnsi="Times New Roman" w:cs="Times New Roman"/>
          <w:color w:val="000000" w:themeColor="text1"/>
          <w:lang w:eastAsia="ru-RU"/>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1A5F87" w14:textId="77777777" w:rsidR="00FD110B" w:rsidRPr="00285B8D" w:rsidRDefault="00FD110B" w:rsidP="00FD110B">
      <w:pPr>
        <w:spacing w:after="0"/>
        <w:ind w:firstLine="567"/>
        <w:jc w:val="both"/>
        <w:rPr>
          <w:rFonts w:ascii="Times New Roman" w:eastAsia="Times New Roman" w:hAnsi="Times New Roman" w:cs="Times New Roman"/>
          <w:lang w:eastAsia="ru-RU"/>
        </w:rPr>
      </w:pPr>
      <w:r w:rsidRPr="00285B8D">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CF8F32" w14:textId="77777777" w:rsidR="00FD110B" w:rsidRPr="00285B8D" w:rsidRDefault="00FD110B" w:rsidP="00FD11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lang w:eastAsia="ru-RU"/>
        </w:rPr>
      </w:pPr>
      <w:r w:rsidRPr="00285B8D">
        <w:rPr>
          <w:rFonts w:ascii="Times New Roman" w:eastAsia="Times New Roman" w:hAnsi="Times New Roman" w:cs="Times New Roman"/>
          <w:i/>
          <w:color w:val="000000" w:themeColor="text1"/>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278EE3" w14:textId="169F5794" w:rsidR="00AC033D" w:rsidRPr="00285B8D" w:rsidRDefault="00AC033D" w:rsidP="00AC033D">
      <w:pPr>
        <w:spacing w:after="80"/>
        <w:jc w:val="both"/>
        <w:rPr>
          <w:rFonts w:ascii="Times New Roman" w:eastAsia="Times New Roman" w:hAnsi="Times New Roman" w:cs="Times New Roman"/>
          <w:color w:val="000000" w:themeColor="text1"/>
        </w:rPr>
      </w:pPr>
    </w:p>
    <w:p w14:paraId="1CA1652C" w14:textId="77777777" w:rsidR="00A41F10" w:rsidRPr="00285B8D" w:rsidRDefault="00A41F10" w:rsidP="00A41F10">
      <w:pPr>
        <w:spacing w:after="80"/>
        <w:jc w:val="both"/>
        <w:rPr>
          <w:rFonts w:ascii="Times New Roman" w:eastAsia="Times New Roman" w:hAnsi="Times New Roman" w:cs="Times New Roman"/>
          <w:i/>
        </w:rPr>
      </w:pPr>
    </w:p>
    <w:p w14:paraId="76B31722" w14:textId="77777777" w:rsidR="00A41F10" w:rsidRPr="00285B8D" w:rsidRDefault="00A41F10" w:rsidP="00A41F10">
      <w:pPr>
        <w:pBdr>
          <w:top w:val="nil"/>
          <w:left w:val="nil"/>
          <w:bottom w:val="nil"/>
          <w:right w:val="nil"/>
          <w:between w:val="nil"/>
        </w:pBdr>
        <w:spacing w:after="0" w:line="240" w:lineRule="auto"/>
        <w:jc w:val="both"/>
        <w:rPr>
          <w:rFonts w:ascii="Times New Roman" w:eastAsia="Times New Roman" w:hAnsi="Times New Roman" w:cs="Times New Roman"/>
          <w:b/>
        </w:rPr>
      </w:pPr>
      <w:r w:rsidRPr="00285B8D">
        <w:rPr>
          <w:rFonts w:ascii="Times New Roman" w:eastAsia="Times New Roman" w:hAnsi="Times New Roman" w:cs="Times New Roman"/>
          <w:b/>
        </w:rPr>
        <w:t>Перелік документів та інформації  для підтвердження відповідності ПЕРЕМОЖЦЯ</w:t>
      </w:r>
      <w:r w:rsidR="00E337A2" w:rsidRPr="00285B8D">
        <w:rPr>
          <w:rFonts w:ascii="Times New Roman" w:eastAsia="Times New Roman" w:hAnsi="Times New Roman" w:cs="Times New Roman"/>
          <w:b/>
        </w:rPr>
        <w:t xml:space="preserve"> вимогам, визначеним у пункті 47</w:t>
      </w:r>
      <w:r w:rsidRPr="00285B8D">
        <w:rPr>
          <w:rFonts w:ascii="Times New Roman" w:eastAsia="Times New Roman" w:hAnsi="Times New Roman" w:cs="Times New Roman"/>
          <w:b/>
        </w:rPr>
        <w:t xml:space="preserve"> Особливостей:</w:t>
      </w:r>
    </w:p>
    <w:p w14:paraId="4F8B5E80" w14:textId="04C95D78" w:rsidR="00A41F10" w:rsidRPr="00285B8D"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85B8D">
        <w:rPr>
          <w:rFonts w:ascii="Times New Roman" w:eastAsia="Times New Roman" w:hAnsi="Times New Roman" w:cs="Times New Roman"/>
        </w:rPr>
        <w:t xml:space="preserve">Переможець процедури закупівлі у строк, що </w:t>
      </w:r>
      <w:r w:rsidRPr="00285B8D">
        <w:rPr>
          <w:rFonts w:ascii="Times New Roman" w:eastAsia="Times New Roman" w:hAnsi="Times New Roman" w:cs="Times New Roman"/>
          <w:b/>
          <w:i/>
        </w:rPr>
        <w:t>не перевищує чотири дні</w:t>
      </w:r>
      <w:r w:rsidRPr="00285B8D">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337A2" w:rsidRPr="00285B8D">
        <w:rPr>
          <w:rFonts w:ascii="Times New Roman" w:eastAsia="Times New Roman" w:hAnsi="Times New Roman" w:cs="Times New Roman"/>
        </w:rPr>
        <w:t>пункту 47</w:t>
      </w:r>
      <w:r w:rsidRPr="00285B8D">
        <w:rPr>
          <w:rFonts w:ascii="Times New Roman" w:eastAsia="Times New Roman" w:hAnsi="Times New Roman" w:cs="Times New Roman"/>
        </w:rPr>
        <w:t xml:space="preserve"> Особливостей. </w:t>
      </w:r>
    </w:p>
    <w:p w14:paraId="30B524C0" w14:textId="77777777" w:rsidR="00A41F10" w:rsidRPr="00285B8D"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rPr>
      </w:pPr>
      <w:r w:rsidRPr="00285B8D">
        <w:rPr>
          <w:rFonts w:ascii="Times New Roman" w:eastAsia="Times New Roman" w:hAnsi="Times New Roman" w:cs="Times New Roman"/>
          <w:b/>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D8757F" w14:textId="77777777" w:rsidR="00A41F10" w:rsidRPr="00285B8D" w:rsidRDefault="00A41F10" w:rsidP="00EF694A">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p>
    <w:p w14:paraId="66204B99" w14:textId="77777777" w:rsidR="00A41F10" w:rsidRPr="00285B8D" w:rsidRDefault="00A41F10" w:rsidP="00A41F10">
      <w:pPr>
        <w:spacing w:after="0" w:line="240" w:lineRule="auto"/>
        <w:rPr>
          <w:rFonts w:ascii="Times New Roman" w:eastAsia="Times New Roman" w:hAnsi="Times New Roman" w:cs="Times New Roman"/>
          <w:b/>
        </w:rPr>
      </w:pPr>
      <w:r w:rsidRPr="00285B8D">
        <w:rPr>
          <w:rFonts w:ascii="Times New Roman" w:eastAsia="Times New Roman" w:hAnsi="Times New Roman" w:cs="Times New Roman"/>
        </w:rPr>
        <w:t> </w:t>
      </w:r>
      <w:r w:rsidRPr="00285B8D">
        <w:rPr>
          <w:rFonts w:ascii="Times New Roman" w:eastAsia="Times New Roman" w:hAnsi="Times New Roman" w:cs="Times New Roman"/>
          <w:b/>
        </w:rPr>
        <w:t>Документи, які надаються  ПЕРЕМОЖЦЕМ (юридичною особою):</w:t>
      </w:r>
    </w:p>
    <w:p w14:paraId="00010AD9" w14:textId="77777777" w:rsidR="00A41F10" w:rsidRPr="00285B8D" w:rsidRDefault="00A41F10" w:rsidP="00A41F10">
      <w:pPr>
        <w:spacing w:after="0" w:line="240" w:lineRule="auto"/>
        <w:rPr>
          <w:rFonts w:ascii="Times New Roman" w:eastAsia="Times New Roman" w:hAnsi="Times New Roman" w:cs="Times New Roman"/>
          <w:b/>
        </w:rPr>
      </w:pPr>
    </w:p>
    <w:tbl>
      <w:tblPr>
        <w:tblW w:w="9618" w:type="dxa"/>
        <w:tblInd w:w="-100" w:type="dxa"/>
        <w:tblLayout w:type="fixed"/>
        <w:tblLook w:val="0400" w:firstRow="0" w:lastRow="0" w:firstColumn="0" w:lastColumn="0" w:noHBand="0" w:noVBand="1"/>
      </w:tblPr>
      <w:tblGrid>
        <w:gridCol w:w="765"/>
        <w:gridCol w:w="4350"/>
        <w:gridCol w:w="4503"/>
      </w:tblGrid>
      <w:tr w:rsidR="00A41F10" w:rsidRPr="00285B8D" w14:paraId="272EA76B" w14:textId="77777777" w:rsidTr="00C661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9C747"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w:t>
            </w:r>
          </w:p>
          <w:p w14:paraId="692EBB38"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14589" w14:textId="77777777" w:rsidR="00A41F10" w:rsidRPr="00285B8D" w:rsidRDefault="00E337A2"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Вимоги згідно п. 47</w:t>
            </w:r>
            <w:r w:rsidR="00A41F10" w:rsidRPr="00285B8D">
              <w:rPr>
                <w:rFonts w:ascii="Times New Roman" w:eastAsia="Times New Roman" w:hAnsi="Times New Roman" w:cs="Times New Roman"/>
              </w:rPr>
              <w:t>Особливостей</w:t>
            </w:r>
          </w:p>
          <w:p w14:paraId="37656BB7" w14:textId="77777777" w:rsidR="00A41F10" w:rsidRPr="00285B8D" w:rsidRDefault="00A41F10" w:rsidP="00C6616E">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2283E"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 xml:space="preserve">Переможець торгів </w:t>
            </w:r>
            <w:r w:rsidR="00E337A2" w:rsidRPr="00285B8D">
              <w:rPr>
                <w:rFonts w:ascii="Times New Roman" w:eastAsia="Times New Roman" w:hAnsi="Times New Roman" w:cs="Times New Roman"/>
              </w:rPr>
              <w:t>на виконання вимоги згідно п. 47</w:t>
            </w:r>
            <w:r w:rsidRPr="00285B8D">
              <w:rPr>
                <w:rFonts w:ascii="Times New Roman" w:eastAsia="Times New Roman" w:hAnsi="Times New Roman" w:cs="Times New Roman"/>
              </w:rPr>
              <w:t xml:space="preserve"> Особливостей (підтвердження відсутності підстав) повинен надати таку інформацію:</w:t>
            </w:r>
          </w:p>
        </w:tc>
      </w:tr>
      <w:tr w:rsidR="00A41F10" w:rsidRPr="00285B8D" w14:paraId="03FE9348" w14:textId="77777777" w:rsidTr="00961B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985FE"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63E1D" w14:textId="77777777" w:rsidR="00A41F10" w:rsidRPr="00285B8D"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85B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B99409" w14:textId="77777777" w:rsidR="00A41F10" w:rsidRPr="00285B8D" w:rsidRDefault="00E337A2" w:rsidP="00C6616E">
            <w:pPr>
              <w:spacing w:after="0" w:line="240" w:lineRule="auto"/>
              <w:jc w:val="both"/>
              <w:rPr>
                <w:rFonts w:ascii="Times New Roman" w:eastAsia="Times New Roman" w:hAnsi="Times New Roman" w:cs="Times New Roman"/>
                <w:b/>
              </w:rPr>
            </w:pPr>
            <w:r w:rsidRPr="00285B8D">
              <w:rPr>
                <w:rFonts w:ascii="Times New Roman" w:eastAsia="Times New Roman" w:hAnsi="Times New Roman" w:cs="Times New Roman"/>
                <w:b/>
              </w:rPr>
              <w:t>(підпункт 3 пункт 47</w:t>
            </w:r>
            <w:r w:rsidR="00A41F10" w:rsidRPr="00285B8D">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135058" w14:textId="77777777" w:rsidR="00FA1BD1" w:rsidRPr="00285B8D" w:rsidRDefault="00FA1BD1" w:rsidP="00FA1BD1">
            <w:pPr>
              <w:rPr>
                <w:rFonts w:ascii="Times New Roman" w:hAnsi="Times New Roman" w:cs="Times New Roman"/>
                <w:b/>
                <w:lang w:val="ru-RU"/>
              </w:rPr>
            </w:pPr>
            <w:r w:rsidRPr="00285B8D">
              <w:rPr>
                <w:rFonts w:ascii="Times New Roman" w:hAnsi="Times New Roman" w:cs="Times New Roman"/>
                <w:b/>
                <w:lang w:val="ru-RU"/>
              </w:rPr>
              <w:t>Перевіряється безпосередньо замовником самостійно, крім випадків, коли доступ до такої інформації є обмеженим*.</w:t>
            </w:r>
          </w:p>
          <w:p w14:paraId="29FE0488" w14:textId="77777777" w:rsidR="00FA1BD1" w:rsidRPr="00285B8D" w:rsidRDefault="00FA1BD1" w:rsidP="00FA1BD1">
            <w:pPr>
              <w:rPr>
                <w:rFonts w:ascii="Times New Roman" w:hAnsi="Times New Roman" w:cs="Times New Roman"/>
                <w:i/>
                <w:lang w:val="ru-RU"/>
              </w:rPr>
            </w:pPr>
            <w:r w:rsidRPr="00285B8D">
              <w:rPr>
                <w:rFonts w:ascii="Times New Roman" w:hAnsi="Times New Roman" w:cs="Times New Roman"/>
                <w:i/>
                <w:lang w:val="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w:t>
            </w:r>
            <w:r w:rsidRPr="00285B8D">
              <w:rPr>
                <w:rFonts w:ascii="Times New Roman" w:hAnsi="Times New Roman" w:cs="Times New Roman"/>
                <w:i/>
                <w:lang w:val="ru-RU"/>
              </w:rPr>
              <w:lastRenderedPageBreak/>
              <w:t>зупиняти, обмежувати свою роботу, так і відкриватись, поновлюватись у період воєнного стану.</w:t>
            </w:r>
          </w:p>
          <w:p w14:paraId="2170EB46" w14:textId="1100909A" w:rsidR="00A41F10" w:rsidRPr="00285B8D" w:rsidRDefault="00FA1BD1" w:rsidP="00FA1BD1">
            <w:r w:rsidRPr="00285B8D">
              <w:rPr>
                <w:rFonts w:ascii="Times New Roman" w:hAnsi="Times New Roman" w:cs="Times New Roman"/>
                <w:i/>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85B8D">
              <w:rPr>
                <w:rFonts w:ascii="Times New Roman" w:hAnsi="Times New Roman" w:cs="Times New Roman"/>
                <w:b/>
                <w:i/>
                <w:lang w:val="ru-RU"/>
              </w:rPr>
              <w:t>керівника учасника</w:t>
            </w:r>
            <w:r w:rsidRPr="00285B8D">
              <w:rPr>
                <w:rFonts w:ascii="Times New Roman" w:hAnsi="Times New Roman" w:cs="Times New Roman"/>
                <w:i/>
                <w:lang w:val="ru-RU"/>
              </w:rPr>
              <w:t xml:space="preserve"> процедури закупівлі, на виконання пункту 47 Особливостей надається переможцем торгів.</w:t>
            </w:r>
          </w:p>
        </w:tc>
      </w:tr>
      <w:tr w:rsidR="00A41F10" w:rsidRPr="00285B8D" w14:paraId="09FBF921" w14:textId="77777777" w:rsidTr="00961B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4E322"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16A6F1C" w14:textId="77777777" w:rsidR="00A41F10" w:rsidRPr="00285B8D"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85B8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356441" w14:textId="77777777" w:rsidR="00A41F10" w:rsidRPr="00285B8D" w:rsidRDefault="005C7C65" w:rsidP="00C6616E">
            <w:pPr>
              <w:spacing w:after="0" w:line="240" w:lineRule="auto"/>
              <w:ind w:right="140"/>
              <w:jc w:val="both"/>
              <w:rPr>
                <w:rFonts w:ascii="Times New Roman" w:eastAsia="Times New Roman" w:hAnsi="Times New Roman" w:cs="Times New Roman"/>
                <w:b/>
              </w:rPr>
            </w:pPr>
            <w:r w:rsidRPr="00285B8D">
              <w:rPr>
                <w:rFonts w:ascii="Times New Roman" w:eastAsia="Times New Roman" w:hAnsi="Times New Roman" w:cs="Times New Roman"/>
                <w:b/>
              </w:rPr>
              <w:t>(підпункт 6 пункт 47</w:t>
            </w:r>
            <w:r w:rsidR="00A41F10" w:rsidRPr="00285B8D">
              <w:rPr>
                <w:rFonts w:ascii="Times New Roman" w:eastAsia="Times New Roman" w:hAnsi="Times New Roman" w:cs="Times New Roman"/>
                <w:b/>
              </w:rPr>
              <w:t>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DEC183" w14:textId="77777777" w:rsidR="00961BAB" w:rsidRPr="00285B8D" w:rsidRDefault="00961BAB" w:rsidP="00961BAB">
            <w:pPr>
              <w:spacing w:after="0" w:line="240" w:lineRule="auto"/>
              <w:jc w:val="both"/>
              <w:rPr>
                <w:rFonts w:ascii="Times New Roman" w:eastAsia="Times New Roman" w:hAnsi="Times New Roman" w:cs="Times New Roman"/>
                <w:b/>
                <w:lang w:eastAsia="ru-RU"/>
              </w:rPr>
            </w:pPr>
            <w:r w:rsidRPr="00285B8D">
              <w:rPr>
                <w:rFonts w:ascii="Times New Roman" w:eastAsia="Times New Roman" w:hAnsi="Times New Roman" w:cs="Times New Roman"/>
                <w:b/>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285B8D">
              <w:rPr>
                <w:rFonts w:ascii="Times New Roman" w:eastAsia="Times New Roman" w:hAnsi="Times New Roman" w:cs="Times New Roman"/>
                <w:b/>
                <w:lang w:val="ru-RU" w:eastAsia="ru-RU"/>
              </w:rPr>
              <w:t> </w:t>
            </w:r>
            <w:r w:rsidRPr="00285B8D">
              <w:rPr>
                <w:rFonts w:ascii="Times New Roman" w:eastAsia="Times New Roman" w:hAnsi="Times New Roman" w:cs="Times New Roman"/>
                <w:b/>
                <w:lang w:eastAsia="ru-RU"/>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3B26A0D" w14:textId="77777777" w:rsidR="00961BAB" w:rsidRPr="00285B8D" w:rsidRDefault="00961BAB" w:rsidP="00961BAB">
            <w:pPr>
              <w:spacing w:after="0" w:line="240" w:lineRule="auto"/>
              <w:jc w:val="both"/>
              <w:rPr>
                <w:rFonts w:ascii="Times New Roman" w:eastAsia="Times New Roman" w:hAnsi="Times New Roman" w:cs="Times New Roman"/>
                <w:b/>
                <w:lang w:eastAsia="ru-RU"/>
              </w:rPr>
            </w:pPr>
          </w:p>
          <w:p w14:paraId="2AC95CDB" w14:textId="1AC9990A" w:rsidR="00961BAB" w:rsidRPr="00285B8D" w:rsidRDefault="00961BAB" w:rsidP="00961BAB">
            <w:pPr>
              <w:spacing w:after="0" w:line="240" w:lineRule="auto"/>
              <w:jc w:val="both"/>
              <w:rPr>
                <w:rFonts w:ascii="Times New Roman" w:eastAsia="Times New Roman" w:hAnsi="Times New Roman" w:cs="Times New Roman"/>
                <w:bCs/>
                <w:iCs/>
              </w:rPr>
            </w:pPr>
            <w:r w:rsidRPr="00285B8D">
              <w:rPr>
                <w:rFonts w:ascii="Times New Roman" w:eastAsia="Times New Roman" w:hAnsi="Times New Roman" w:cs="Times New Roman"/>
                <w:b/>
                <w:lang w:val="ru-RU" w:eastAsia="ru-RU"/>
              </w:rPr>
              <w:t>Документ повинен бути виданий/ сформований/ отриманий в поточному році. </w:t>
            </w:r>
          </w:p>
          <w:p w14:paraId="4300E40F" w14:textId="77777777" w:rsidR="00A41F10" w:rsidRPr="00285B8D" w:rsidRDefault="00A41F10" w:rsidP="00961BAB">
            <w:pPr>
              <w:rPr>
                <w:rFonts w:ascii="Times New Roman" w:eastAsia="Times New Roman" w:hAnsi="Times New Roman" w:cs="Times New Roman"/>
              </w:rPr>
            </w:pPr>
          </w:p>
        </w:tc>
      </w:tr>
      <w:tr w:rsidR="00A41F10" w:rsidRPr="00285B8D" w14:paraId="48DEF03B" w14:textId="77777777" w:rsidTr="00961BA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129FA"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6041E22" w14:textId="77777777" w:rsidR="00A41F10" w:rsidRPr="00285B8D"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85B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04CEAC" w14:textId="77777777" w:rsidR="00A41F10" w:rsidRPr="00285B8D" w:rsidRDefault="005C7C65" w:rsidP="00C6616E">
            <w:pPr>
              <w:spacing w:after="0" w:line="240" w:lineRule="auto"/>
              <w:jc w:val="both"/>
              <w:rPr>
                <w:rFonts w:ascii="Times New Roman" w:eastAsia="Times New Roman" w:hAnsi="Times New Roman" w:cs="Times New Roman"/>
                <w:b/>
              </w:rPr>
            </w:pPr>
            <w:r w:rsidRPr="00285B8D">
              <w:rPr>
                <w:rFonts w:ascii="Times New Roman" w:eastAsia="Times New Roman" w:hAnsi="Times New Roman" w:cs="Times New Roman"/>
                <w:b/>
              </w:rPr>
              <w:t>(підпункт 12 пункт 47</w:t>
            </w:r>
            <w:r w:rsidR="00A41F10" w:rsidRPr="00285B8D">
              <w:rPr>
                <w:rFonts w:ascii="Times New Roman" w:eastAsia="Times New Roman" w:hAnsi="Times New Roman" w:cs="Times New Roman"/>
                <w:b/>
              </w:rPr>
              <w:t>Особливостей)</w:t>
            </w:r>
          </w:p>
        </w:tc>
        <w:tc>
          <w:tcPr>
            <w:tcW w:w="4503"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6E7991E5" w14:textId="77777777" w:rsidR="00A41F10" w:rsidRPr="00285B8D"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14:paraId="513F98CE" w14:textId="77777777" w:rsidR="00A41F10" w:rsidRPr="00285B8D" w:rsidRDefault="00A41F10" w:rsidP="00A41F10">
      <w:pPr>
        <w:spacing w:after="0" w:line="240" w:lineRule="auto"/>
        <w:rPr>
          <w:rFonts w:ascii="Times New Roman" w:eastAsia="Times New Roman" w:hAnsi="Times New Roman" w:cs="Times New Roman"/>
        </w:rPr>
      </w:pPr>
    </w:p>
    <w:p w14:paraId="0FD5EC68" w14:textId="77777777" w:rsidR="00A41F10" w:rsidRPr="00285B8D" w:rsidRDefault="00A41F10" w:rsidP="00A41F10">
      <w:pPr>
        <w:spacing w:before="240" w:after="0" w:line="240" w:lineRule="auto"/>
        <w:jc w:val="center"/>
        <w:rPr>
          <w:rFonts w:ascii="Times New Roman" w:eastAsia="Times New Roman" w:hAnsi="Times New Roman" w:cs="Times New Roman"/>
          <w:b/>
        </w:rPr>
      </w:pPr>
      <w:r w:rsidRPr="00285B8D">
        <w:rPr>
          <w:rFonts w:ascii="Times New Roman" w:eastAsia="Times New Roman" w:hAnsi="Times New Roman" w:cs="Times New Roman"/>
          <w:b/>
        </w:rPr>
        <w:t>Документи, які надаються ПЕРЕМОЖЦЕМ (фізичною особою чи фізичною особою — підприємцем):</w:t>
      </w:r>
    </w:p>
    <w:p w14:paraId="1CDB15E5" w14:textId="77777777" w:rsidR="00A41F10" w:rsidRPr="00285B8D" w:rsidRDefault="00A41F10" w:rsidP="00A41F10">
      <w:pPr>
        <w:spacing w:before="240" w:after="0" w:line="240" w:lineRule="auto"/>
        <w:jc w:val="center"/>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587"/>
        <w:gridCol w:w="4427"/>
        <w:gridCol w:w="4605"/>
      </w:tblGrid>
      <w:tr w:rsidR="00A41F10" w:rsidRPr="00285B8D" w14:paraId="00C4CDFC" w14:textId="77777777" w:rsidTr="00C661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3A9F1"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w:t>
            </w:r>
          </w:p>
          <w:p w14:paraId="07FB3B6D"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372E7" w14:textId="77777777" w:rsidR="00A41F10" w:rsidRPr="00285B8D" w:rsidRDefault="005C7C65"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Вимоги згідно пункту 47</w:t>
            </w:r>
            <w:r w:rsidR="00A41F10" w:rsidRPr="00285B8D">
              <w:rPr>
                <w:rFonts w:ascii="Times New Roman" w:eastAsia="Times New Roman" w:hAnsi="Times New Roman" w:cs="Times New Roman"/>
              </w:rPr>
              <w:t>Особливостей</w:t>
            </w:r>
          </w:p>
          <w:p w14:paraId="06FBEB80" w14:textId="77777777" w:rsidR="00A41F10" w:rsidRPr="00285B8D" w:rsidRDefault="00A41F10" w:rsidP="00C6616E">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5057"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b/>
              </w:rPr>
              <w:t xml:space="preserve">Переможець торгів на виконання </w:t>
            </w:r>
            <w:r w:rsidR="005C7C65" w:rsidRPr="00285B8D">
              <w:rPr>
                <w:rFonts w:ascii="Times New Roman" w:eastAsia="Times New Roman" w:hAnsi="Times New Roman" w:cs="Times New Roman"/>
                <w:b/>
              </w:rPr>
              <w:t>вимоги</w:t>
            </w:r>
            <w:r w:rsidR="005C7C65" w:rsidRPr="00285B8D">
              <w:rPr>
                <w:rFonts w:ascii="Times New Roman" w:eastAsia="Times New Roman" w:hAnsi="Times New Roman" w:cs="Times New Roman"/>
              </w:rPr>
              <w:t xml:space="preserve"> згідно пункту 47</w:t>
            </w:r>
            <w:r w:rsidRPr="00285B8D">
              <w:rPr>
                <w:rFonts w:ascii="Times New Roman" w:eastAsia="Times New Roman" w:hAnsi="Times New Roman" w:cs="Times New Roman"/>
              </w:rPr>
              <w:t xml:space="preserve"> Особливостей </w:t>
            </w:r>
            <w:r w:rsidRPr="00285B8D">
              <w:rPr>
                <w:rFonts w:ascii="Times New Roman" w:eastAsia="Times New Roman" w:hAnsi="Times New Roman" w:cs="Times New Roman"/>
                <w:b/>
              </w:rPr>
              <w:t>(підтвердження відсутності підстав) повинен надати таку інформацію:</w:t>
            </w:r>
          </w:p>
        </w:tc>
      </w:tr>
      <w:tr w:rsidR="00A41F10" w:rsidRPr="00285B8D" w14:paraId="57716E9B" w14:textId="77777777" w:rsidTr="00961B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EEEC0"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A0A0D" w14:textId="77777777" w:rsidR="00A41F10" w:rsidRPr="00285B8D"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85B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2072F2" w14:textId="77777777" w:rsidR="00A41F10" w:rsidRPr="00285B8D" w:rsidRDefault="005C7C65" w:rsidP="00C6616E">
            <w:pPr>
              <w:spacing w:after="0" w:line="240" w:lineRule="auto"/>
              <w:jc w:val="both"/>
              <w:rPr>
                <w:rFonts w:ascii="Times New Roman" w:eastAsia="Times New Roman" w:hAnsi="Times New Roman" w:cs="Times New Roman"/>
                <w:b/>
              </w:rPr>
            </w:pPr>
            <w:r w:rsidRPr="00285B8D">
              <w:rPr>
                <w:rFonts w:ascii="Times New Roman" w:eastAsia="Times New Roman" w:hAnsi="Times New Roman" w:cs="Times New Roman"/>
                <w:b/>
              </w:rPr>
              <w:t>(підпункт 3 пункт 47</w:t>
            </w:r>
            <w:r w:rsidR="00A41F10" w:rsidRPr="00285B8D">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505AEC" w14:textId="77777777" w:rsidR="00961BAB" w:rsidRPr="00285B8D" w:rsidRDefault="00961BAB" w:rsidP="00961BAB">
            <w:pPr>
              <w:spacing w:after="0" w:line="276" w:lineRule="auto"/>
              <w:ind w:right="140"/>
              <w:jc w:val="both"/>
              <w:rPr>
                <w:rFonts w:ascii="Times New Roman" w:eastAsia="Times New Roman" w:hAnsi="Times New Roman" w:cs="Times New Roman"/>
                <w:b/>
                <w:lang w:val="ru-RU" w:eastAsia="ru-RU"/>
              </w:rPr>
            </w:pPr>
            <w:r w:rsidRPr="00285B8D">
              <w:rPr>
                <w:rFonts w:ascii="Times New Roman" w:eastAsia="Times New Roman" w:hAnsi="Times New Roman" w:cs="Times New Roman"/>
                <w:b/>
                <w:lang w:val="ru-RU" w:eastAsia="ru-RU"/>
              </w:rPr>
              <w:t>Перевіряється безпосередньо замовником самостійно, крім випадків, коли доступ до такої інформації є обмеженим*.</w:t>
            </w:r>
          </w:p>
          <w:p w14:paraId="33BCEFB8" w14:textId="77777777" w:rsidR="00961BAB" w:rsidRPr="00285B8D" w:rsidRDefault="00961BAB" w:rsidP="00961BAB">
            <w:pPr>
              <w:spacing w:after="0" w:line="276" w:lineRule="auto"/>
              <w:ind w:right="140"/>
              <w:jc w:val="both"/>
              <w:rPr>
                <w:rFonts w:ascii="Times New Roman" w:eastAsia="Times New Roman" w:hAnsi="Times New Roman" w:cs="Times New Roman"/>
                <w:i/>
                <w:lang w:val="ru-RU" w:eastAsia="ru-RU"/>
              </w:rPr>
            </w:pPr>
            <w:r w:rsidRPr="00285B8D">
              <w:rPr>
                <w:rFonts w:ascii="Times New Roman" w:eastAsia="Times New Roman" w:hAnsi="Times New Roman" w:cs="Times New Roman"/>
                <w:i/>
                <w:lang w:val="ru-RU"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w:t>
            </w:r>
            <w:r w:rsidRPr="00285B8D">
              <w:rPr>
                <w:rFonts w:ascii="Times New Roman" w:eastAsia="Times New Roman" w:hAnsi="Times New Roman" w:cs="Times New Roman"/>
                <w:i/>
                <w:lang w:val="ru-RU" w:eastAsia="ru-RU"/>
              </w:rPr>
              <w:lastRenderedPageBreak/>
              <w:t>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85B8D">
              <w:rPr>
                <w:rFonts w:ascii="Times New Roman" w:eastAsia="Times New Roman" w:hAnsi="Times New Roman" w:cs="Times New Roman"/>
                <w:b/>
                <w:i/>
                <w:lang w:val="ru-RU" w:eastAsia="ru-RU"/>
              </w:rPr>
              <w:t xml:space="preserve"> </w:t>
            </w:r>
            <w:r w:rsidRPr="00285B8D">
              <w:rPr>
                <w:rFonts w:ascii="Times New Roman" w:eastAsia="Times New Roman" w:hAnsi="Times New Roman" w:cs="Times New Roman"/>
                <w:i/>
                <w:lang w:val="ru-RU" w:eastAsia="ru-RU"/>
              </w:rPr>
              <w:t>свою роботу, так і відкриватись, поновлюватись у період воєнного стану.</w:t>
            </w:r>
          </w:p>
          <w:p w14:paraId="65E68461" w14:textId="72453377" w:rsidR="00A41F10" w:rsidRPr="00285B8D" w:rsidRDefault="00961BAB" w:rsidP="00961BAB">
            <w:pPr>
              <w:spacing w:after="0" w:line="240" w:lineRule="auto"/>
              <w:ind w:right="140"/>
              <w:jc w:val="both"/>
              <w:rPr>
                <w:rFonts w:ascii="Times New Roman" w:eastAsia="Times New Roman" w:hAnsi="Times New Roman" w:cs="Times New Roman"/>
              </w:rPr>
            </w:pPr>
            <w:r w:rsidRPr="00285B8D">
              <w:rPr>
                <w:rFonts w:ascii="Times New Roman" w:eastAsia="Times New Roman" w:hAnsi="Times New Roman" w:cs="Times New Roman"/>
                <w:i/>
                <w:lang w:val="ru-RU"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85B8D">
              <w:rPr>
                <w:rFonts w:ascii="Times New Roman" w:eastAsia="Times New Roman" w:hAnsi="Times New Roman" w:cs="Times New Roman"/>
                <w:b/>
                <w:i/>
                <w:lang w:val="ru-RU" w:eastAsia="ru-RU"/>
              </w:rPr>
              <w:t xml:space="preserve"> </w:t>
            </w:r>
            <w:r w:rsidRPr="00285B8D">
              <w:rPr>
                <w:rFonts w:ascii="Times New Roman" w:eastAsia="Times New Roman" w:hAnsi="Times New Roman" w:cs="Times New Roman"/>
                <w:i/>
                <w:lang w:val="ru-RU" w:eastAsia="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85B8D">
              <w:rPr>
                <w:rFonts w:ascii="Times New Roman" w:eastAsia="Times New Roman" w:hAnsi="Times New Roman" w:cs="Times New Roman"/>
                <w:b/>
                <w:i/>
                <w:lang w:val="ru-RU" w:eastAsia="ru-RU"/>
              </w:rPr>
              <w:t>фізичної особи</w:t>
            </w:r>
            <w:r w:rsidRPr="00285B8D">
              <w:rPr>
                <w:rFonts w:ascii="Times New Roman" w:eastAsia="Times New Roman" w:hAnsi="Times New Roman" w:cs="Times New Roman"/>
                <w:i/>
                <w:lang w:val="ru-RU" w:eastAsia="ru-RU"/>
              </w:rPr>
              <w:t>, яка є  учасником процедури закупівлі, на виконання пункту 47 Особливостей надається переможцем торгів.</w:t>
            </w:r>
          </w:p>
        </w:tc>
      </w:tr>
      <w:tr w:rsidR="00A41F10" w:rsidRPr="00285B8D" w14:paraId="4F5597E6" w14:textId="77777777" w:rsidTr="00961BA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D0355"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965913F" w14:textId="77777777" w:rsidR="00A41F10" w:rsidRPr="00285B8D" w:rsidRDefault="00A41F10"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85B8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81EEA9" w14:textId="77777777" w:rsidR="00A41F10" w:rsidRPr="00285B8D" w:rsidRDefault="005C7C65"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285B8D">
              <w:rPr>
                <w:rFonts w:ascii="Times New Roman" w:eastAsia="Times New Roman" w:hAnsi="Times New Roman" w:cs="Times New Roman"/>
                <w:b/>
              </w:rPr>
              <w:t>(підпункт 5 пункт 47</w:t>
            </w:r>
            <w:r w:rsidR="00A41F10" w:rsidRPr="00285B8D">
              <w:rPr>
                <w:rFonts w:ascii="Times New Roman" w:eastAsia="Times New Roman" w:hAnsi="Times New Roman" w:cs="Times New Roman"/>
                <w:b/>
              </w:rPr>
              <w:t>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01755B" w14:textId="77777777" w:rsidR="00961BAB" w:rsidRPr="00285B8D" w:rsidRDefault="00961BAB" w:rsidP="00961BAB">
            <w:pPr>
              <w:spacing w:after="0" w:line="240" w:lineRule="auto"/>
              <w:jc w:val="both"/>
              <w:rPr>
                <w:rFonts w:ascii="Times New Roman" w:eastAsia="Times New Roman" w:hAnsi="Times New Roman" w:cs="Times New Roman"/>
                <w:b/>
              </w:rPr>
            </w:pPr>
            <w:r w:rsidRPr="00285B8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285B8D">
              <w:rPr>
                <w:rFonts w:ascii="Times New Roman" w:eastAsia="Times New Roman" w:hAnsi="Times New Roman" w:cs="Times New Roman"/>
                <w:b/>
                <w:lang w:val="ru-RU"/>
              </w:rPr>
              <w:t> </w:t>
            </w:r>
            <w:r w:rsidRPr="00285B8D">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9FFEBEA" w14:textId="77777777" w:rsidR="00961BAB" w:rsidRPr="00285B8D" w:rsidRDefault="00961BAB" w:rsidP="00961BAB">
            <w:pPr>
              <w:spacing w:after="0" w:line="240" w:lineRule="auto"/>
              <w:jc w:val="both"/>
              <w:rPr>
                <w:rFonts w:ascii="Times New Roman" w:eastAsia="Times New Roman" w:hAnsi="Times New Roman" w:cs="Times New Roman"/>
                <w:b/>
              </w:rPr>
            </w:pPr>
          </w:p>
          <w:p w14:paraId="717C79B2" w14:textId="4A0A5144" w:rsidR="00A41F10" w:rsidRPr="00285B8D" w:rsidRDefault="00961BAB" w:rsidP="00961BAB">
            <w:pPr>
              <w:spacing w:after="0" w:line="240" w:lineRule="auto"/>
              <w:jc w:val="both"/>
              <w:rPr>
                <w:rFonts w:ascii="Times New Roman" w:eastAsia="Times New Roman" w:hAnsi="Times New Roman" w:cs="Times New Roman"/>
              </w:rPr>
            </w:pPr>
            <w:r w:rsidRPr="00285B8D">
              <w:rPr>
                <w:rFonts w:ascii="Times New Roman" w:eastAsia="Times New Roman" w:hAnsi="Times New Roman" w:cs="Times New Roman"/>
                <w:b/>
                <w:lang w:val="ru-RU"/>
              </w:rPr>
              <w:t>Документ повинен бути виданий/ сформований/ отриманий в поточному році.</w:t>
            </w:r>
            <w:r w:rsidRPr="00285B8D">
              <w:rPr>
                <w:rFonts w:ascii="Times New Roman" w:eastAsia="Times New Roman" w:hAnsi="Times New Roman" w:cs="Times New Roman"/>
                <w:lang w:val="ru-RU"/>
              </w:rPr>
              <w:t> </w:t>
            </w:r>
            <w:r w:rsidR="00A41F10" w:rsidRPr="00285B8D">
              <w:rPr>
                <w:rFonts w:ascii="Times New Roman" w:eastAsia="Times New Roman" w:hAnsi="Times New Roman" w:cs="Times New Roman"/>
              </w:rPr>
              <w:t> </w:t>
            </w:r>
          </w:p>
        </w:tc>
      </w:tr>
      <w:tr w:rsidR="00A41F10" w:rsidRPr="00285B8D" w14:paraId="0586C3B7" w14:textId="77777777" w:rsidTr="00961BA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44AC" w14:textId="77777777" w:rsidR="00A41F10" w:rsidRPr="00285B8D" w:rsidRDefault="00A41F10" w:rsidP="00C6616E">
            <w:pPr>
              <w:spacing w:after="0" w:line="240" w:lineRule="auto"/>
              <w:ind w:left="100"/>
              <w:jc w:val="center"/>
              <w:rPr>
                <w:rFonts w:ascii="Times New Roman" w:eastAsia="Times New Roman" w:hAnsi="Times New Roman" w:cs="Times New Roman"/>
              </w:rPr>
            </w:pPr>
            <w:r w:rsidRPr="00285B8D">
              <w:rPr>
                <w:rFonts w:ascii="Times New Roman" w:eastAsia="Times New Roman" w:hAnsi="Times New Roman" w:cs="Times New Roman"/>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A44677" w14:textId="77777777" w:rsidR="00A41F10" w:rsidRPr="00285B8D"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85B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2FFDC0" w14:textId="77777777" w:rsidR="00A41F10" w:rsidRPr="00285B8D" w:rsidRDefault="005C7C65" w:rsidP="00C6616E">
            <w:pPr>
              <w:spacing w:after="0" w:line="240" w:lineRule="auto"/>
              <w:jc w:val="both"/>
              <w:rPr>
                <w:rFonts w:ascii="Times New Roman" w:eastAsia="Times New Roman" w:hAnsi="Times New Roman" w:cs="Times New Roman"/>
                <w:b/>
              </w:rPr>
            </w:pPr>
            <w:r w:rsidRPr="00285B8D">
              <w:rPr>
                <w:rFonts w:ascii="Times New Roman" w:eastAsia="Times New Roman" w:hAnsi="Times New Roman" w:cs="Times New Roman"/>
                <w:b/>
              </w:rPr>
              <w:t>(підпункт 12 пункт 47</w:t>
            </w:r>
            <w:r w:rsidR="00A41F10" w:rsidRPr="00285B8D">
              <w:rPr>
                <w:rFonts w:ascii="Times New Roman" w:eastAsia="Times New Roman" w:hAnsi="Times New Roman" w:cs="Times New Roman"/>
                <w:b/>
              </w:rPr>
              <w:t>Особливостей)</w:t>
            </w:r>
          </w:p>
        </w:tc>
        <w:tc>
          <w:tcPr>
            <w:tcW w:w="460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69268344" w14:textId="77777777" w:rsidR="00A41F10" w:rsidRPr="00285B8D"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14:paraId="07670542" w14:textId="77777777" w:rsidR="00A41F10" w:rsidRPr="00285B8D" w:rsidRDefault="00A41F10" w:rsidP="00A41F10">
      <w:pPr>
        <w:spacing w:after="0" w:line="240" w:lineRule="auto"/>
        <w:rPr>
          <w:rFonts w:ascii="Times New Roman" w:eastAsia="Times New Roman" w:hAnsi="Times New Roman" w:cs="Times New Roman"/>
          <w:sz w:val="24"/>
          <w:szCs w:val="24"/>
        </w:rPr>
      </w:pPr>
    </w:p>
    <w:p w14:paraId="164157BF" w14:textId="77777777" w:rsidR="00EC3C86" w:rsidRPr="00285B8D" w:rsidRDefault="00EC3C86" w:rsidP="002769B7">
      <w:pPr>
        <w:rPr>
          <w:rFonts w:ascii="Times New Roman" w:eastAsia="Times New Roman" w:hAnsi="Times New Roman" w:cs="Times New Roman"/>
          <w:sz w:val="24"/>
          <w:szCs w:val="24"/>
        </w:rPr>
      </w:pPr>
    </w:p>
    <w:p w14:paraId="63CFF8A6" w14:textId="77777777" w:rsidR="00034A0A" w:rsidRPr="00285B8D" w:rsidRDefault="00034A0A" w:rsidP="002769B7">
      <w:pPr>
        <w:rPr>
          <w:rFonts w:ascii="Times New Roman" w:eastAsia="Times New Roman" w:hAnsi="Times New Roman" w:cs="Times New Roman"/>
          <w:b/>
          <w:sz w:val="24"/>
          <w:szCs w:val="24"/>
        </w:rPr>
      </w:pPr>
    </w:p>
    <w:p w14:paraId="3C82F656" w14:textId="77777777" w:rsidR="00A21EC2" w:rsidRPr="00285B8D" w:rsidRDefault="00A21EC2" w:rsidP="002769B7">
      <w:pPr>
        <w:rPr>
          <w:rFonts w:ascii="Times New Roman" w:eastAsia="Times New Roman" w:hAnsi="Times New Roman" w:cs="Times New Roman"/>
          <w:b/>
          <w:sz w:val="24"/>
          <w:szCs w:val="24"/>
        </w:rPr>
      </w:pPr>
    </w:p>
    <w:p w14:paraId="073108A7" w14:textId="77777777" w:rsidR="00A21EC2" w:rsidRPr="00285B8D" w:rsidRDefault="00A21EC2" w:rsidP="002769B7">
      <w:pPr>
        <w:rPr>
          <w:rFonts w:ascii="Times New Roman" w:eastAsia="Times New Roman" w:hAnsi="Times New Roman" w:cs="Times New Roman"/>
          <w:b/>
          <w:sz w:val="24"/>
          <w:szCs w:val="24"/>
        </w:rPr>
      </w:pPr>
    </w:p>
    <w:p w14:paraId="21D92289" w14:textId="6A8784D0" w:rsidR="00AD748F" w:rsidRPr="00285B8D" w:rsidRDefault="00AD748F" w:rsidP="002769B7">
      <w:pPr>
        <w:rPr>
          <w:rFonts w:ascii="Times New Roman" w:eastAsia="Times New Roman" w:hAnsi="Times New Roman" w:cs="Times New Roman"/>
          <w:b/>
          <w:sz w:val="24"/>
          <w:szCs w:val="24"/>
        </w:rPr>
      </w:pPr>
    </w:p>
    <w:p w14:paraId="6BFEFC8C" w14:textId="302B70A9" w:rsidR="00961BAB" w:rsidRPr="00285B8D" w:rsidRDefault="00961BAB" w:rsidP="002769B7">
      <w:pPr>
        <w:rPr>
          <w:rFonts w:ascii="Times New Roman" w:eastAsia="Times New Roman" w:hAnsi="Times New Roman" w:cs="Times New Roman"/>
          <w:b/>
          <w:sz w:val="24"/>
          <w:szCs w:val="24"/>
        </w:rPr>
      </w:pPr>
    </w:p>
    <w:p w14:paraId="2A9A75D3" w14:textId="3F8C86F6" w:rsidR="00961BAB" w:rsidRPr="00285B8D" w:rsidRDefault="00961BAB" w:rsidP="002769B7">
      <w:pPr>
        <w:rPr>
          <w:rFonts w:ascii="Times New Roman" w:eastAsia="Times New Roman" w:hAnsi="Times New Roman" w:cs="Times New Roman"/>
          <w:b/>
          <w:sz w:val="24"/>
          <w:szCs w:val="24"/>
        </w:rPr>
      </w:pPr>
    </w:p>
    <w:p w14:paraId="7A451934" w14:textId="77777777" w:rsidR="00EC454B" w:rsidRPr="00285B8D" w:rsidRDefault="00EC454B" w:rsidP="002769B7">
      <w:pPr>
        <w:rPr>
          <w:rFonts w:ascii="Times New Roman" w:eastAsia="Times New Roman" w:hAnsi="Times New Roman" w:cs="Times New Roman"/>
          <w:b/>
          <w:sz w:val="24"/>
          <w:szCs w:val="24"/>
        </w:rPr>
      </w:pPr>
    </w:p>
    <w:p w14:paraId="47E4C8F1" w14:textId="77777777" w:rsidR="00A32B37" w:rsidRPr="00285B8D" w:rsidRDefault="00A32B37" w:rsidP="00A32B37">
      <w:pPr>
        <w:spacing w:after="0"/>
        <w:jc w:val="right"/>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lastRenderedPageBreak/>
        <w:t>Додаток № 2</w:t>
      </w:r>
    </w:p>
    <w:p w14:paraId="2EFD9281" w14:textId="77777777" w:rsidR="00A32B37" w:rsidRPr="00285B8D" w:rsidRDefault="00A32B37" w:rsidP="00A32B37">
      <w:pPr>
        <w:spacing w:after="0"/>
        <w:jc w:val="right"/>
        <w:rPr>
          <w:rFonts w:ascii="Times New Roman" w:eastAsia="Times New Roman" w:hAnsi="Times New Roman" w:cs="Times New Roman"/>
          <w:i/>
          <w:sz w:val="24"/>
          <w:szCs w:val="24"/>
        </w:rPr>
      </w:pPr>
      <w:r w:rsidRPr="00285B8D">
        <w:rPr>
          <w:rFonts w:ascii="Times New Roman" w:eastAsia="Times New Roman" w:hAnsi="Times New Roman" w:cs="Times New Roman"/>
          <w:i/>
          <w:sz w:val="24"/>
          <w:szCs w:val="24"/>
        </w:rPr>
        <w:t>до тендерної документації</w:t>
      </w:r>
    </w:p>
    <w:p w14:paraId="50EA273E" w14:textId="77777777" w:rsidR="00A32B37" w:rsidRPr="00285B8D" w:rsidRDefault="00A32B37" w:rsidP="00A32B37">
      <w:pPr>
        <w:jc w:val="right"/>
        <w:rPr>
          <w:rFonts w:ascii="Times New Roman" w:eastAsia="Times New Roman" w:hAnsi="Times New Roman" w:cs="Times New Roman"/>
          <w:b/>
          <w:sz w:val="24"/>
          <w:szCs w:val="24"/>
        </w:rPr>
      </w:pPr>
    </w:p>
    <w:p w14:paraId="41F06132" w14:textId="77777777" w:rsidR="00A32B37" w:rsidRPr="00285B8D" w:rsidRDefault="00A32B37" w:rsidP="00A32B37">
      <w:pPr>
        <w:spacing w:after="0"/>
        <w:jc w:val="center"/>
        <w:rPr>
          <w:rFonts w:ascii="Times New Roman" w:eastAsia="Times New Roman" w:hAnsi="Times New Roman" w:cs="Times New Roman"/>
          <w:b/>
          <w:i/>
          <w:sz w:val="24"/>
          <w:szCs w:val="24"/>
        </w:rPr>
      </w:pPr>
      <w:r w:rsidRPr="00285B8D">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3DCD95AE" w14:textId="77777777" w:rsidR="00A32B37" w:rsidRPr="00285B8D" w:rsidRDefault="00A32B37" w:rsidP="00A32B37">
      <w:pPr>
        <w:spacing w:after="0"/>
        <w:jc w:val="center"/>
        <w:rPr>
          <w:rFonts w:ascii="Times New Roman" w:eastAsia="Times New Roman" w:hAnsi="Times New Roman" w:cs="Times New Roman"/>
          <w:b/>
          <w:i/>
          <w:sz w:val="24"/>
          <w:szCs w:val="24"/>
        </w:rPr>
      </w:pPr>
    </w:p>
    <w:p w14:paraId="12F3F7E0" w14:textId="77777777" w:rsidR="003C7D22" w:rsidRPr="00285B8D" w:rsidRDefault="003C7D22" w:rsidP="003C7D22">
      <w:pPr>
        <w:pStyle w:val="a6"/>
        <w:widowControl w:val="0"/>
        <w:ind w:left="-284" w:firstLine="284"/>
        <w:jc w:val="both"/>
        <w:rPr>
          <w:rFonts w:ascii="Times New Roman" w:hAnsi="Times New Roman" w:cs="Times New Roman"/>
          <w:b/>
          <w:bCs/>
          <w:sz w:val="24"/>
          <w:szCs w:val="24"/>
        </w:rPr>
      </w:pPr>
      <w:r w:rsidRPr="00285B8D">
        <w:rPr>
          <w:rFonts w:ascii="Times New Roman" w:hAnsi="Times New Roman" w:cs="Times New Roman"/>
          <w:sz w:val="24"/>
          <w:szCs w:val="24"/>
        </w:rPr>
        <w:t xml:space="preserve">1. </w:t>
      </w:r>
      <w:r w:rsidR="00A32B37" w:rsidRPr="00285B8D">
        <w:rPr>
          <w:rFonts w:ascii="Times New Roman" w:hAnsi="Times New Roman" w:cs="Times New Roman"/>
          <w:sz w:val="24"/>
          <w:szCs w:val="24"/>
        </w:rPr>
        <w:t xml:space="preserve">Найменування предмета закупівлі: </w:t>
      </w:r>
      <w:r w:rsidRPr="00285B8D">
        <w:rPr>
          <w:rFonts w:ascii="Times New Roman" w:hAnsi="Times New Roman" w:cs="Times New Roman"/>
          <w:b/>
          <w:bCs/>
          <w:i/>
          <w:iCs/>
          <w:sz w:val="24"/>
          <w:szCs w:val="24"/>
        </w:rPr>
        <w:t>Автобус пасажирський типу MERCEDES-BEN</w:t>
      </w:r>
      <w:r w:rsidRPr="00285B8D">
        <w:rPr>
          <w:rFonts w:ascii="Times New Roman" w:hAnsi="Times New Roman" w:cs="Times New Roman"/>
          <w:b/>
          <w:bCs/>
          <w:i/>
          <w:iCs/>
          <w:sz w:val="24"/>
          <w:szCs w:val="24"/>
          <w:lang w:val="en-US"/>
        </w:rPr>
        <w:t>Z</w:t>
      </w:r>
      <w:r w:rsidR="00A21EC2" w:rsidRPr="00285B8D">
        <w:rPr>
          <w:rFonts w:ascii="Times New Roman" w:hAnsi="Times New Roman" w:cs="Times New Roman"/>
          <w:b/>
          <w:bCs/>
          <w:i/>
          <w:iCs/>
          <w:sz w:val="24"/>
          <w:szCs w:val="24"/>
        </w:rPr>
        <w:t xml:space="preserve"> (такий, що був у використанні)</w:t>
      </w:r>
      <w:r w:rsidRPr="00285B8D">
        <w:rPr>
          <w:rFonts w:ascii="Times New Roman" w:hAnsi="Times New Roman" w:cs="Times New Roman"/>
          <w:b/>
          <w:bCs/>
          <w:i/>
          <w:iCs/>
          <w:sz w:val="24"/>
          <w:szCs w:val="24"/>
        </w:rPr>
        <w:t xml:space="preserve">.  </w:t>
      </w:r>
      <w:r w:rsidRPr="00285B8D">
        <w:rPr>
          <w:rFonts w:ascii="Times New Roman" w:hAnsi="Times New Roman" w:cs="Times New Roman"/>
          <w:b/>
          <w:bCs/>
          <w:sz w:val="24"/>
          <w:szCs w:val="24"/>
        </w:rPr>
        <w:t>Код предмета закупівлі згідно з ДК 021:2015 – 34120000-4 Мототранспортні засоби для перевезення 10 і більше осіб.</w:t>
      </w:r>
    </w:p>
    <w:p w14:paraId="013EDF57" w14:textId="66928841" w:rsidR="00DE17A3" w:rsidRPr="00285B8D" w:rsidRDefault="003C7D22" w:rsidP="00DE17A3">
      <w:pPr>
        <w:pStyle w:val="a6"/>
        <w:widowControl w:val="0"/>
        <w:spacing w:after="0" w:line="240" w:lineRule="auto"/>
        <w:ind w:left="-284" w:firstLine="284"/>
        <w:jc w:val="both"/>
        <w:rPr>
          <w:rFonts w:ascii="Times New Roman" w:hAnsi="Times New Roman" w:cs="Times New Roman"/>
          <w:sz w:val="24"/>
          <w:szCs w:val="24"/>
        </w:rPr>
      </w:pPr>
      <w:r w:rsidRPr="00285B8D">
        <w:rPr>
          <w:rFonts w:ascii="Times New Roman" w:hAnsi="Times New Roman" w:cs="Times New Roman"/>
          <w:bCs/>
          <w:sz w:val="24"/>
          <w:szCs w:val="24"/>
        </w:rPr>
        <w:t>2.</w:t>
      </w:r>
      <w:r w:rsidR="00CC50BE" w:rsidRPr="00285B8D">
        <w:rPr>
          <w:rFonts w:ascii="Times New Roman" w:hAnsi="Times New Roman" w:cs="Times New Roman"/>
          <w:bCs/>
          <w:sz w:val="24"/>
          <w:szCs w:val="24"/>
        </w:rPr>
        <w:t xml:space="preserve"> </w:t>
      </w:r>
      <w:r w:rsidR="00A32B37" w:rsidRPr="00285B8D">
        <w:rPr>
          <w:rFonts w:ascii="Times New Roman" w:hAnsi="Times New Roman" w:cs="Times New Roman"/>
          <w:sz w:val="24"/>
          <w:szCs w:val="24"/>
        </w:rPr>
        <w:t xml:space="preserve">Місце поставки: 67730, Одеська область, Білгород-Дністровський район, село Старокозаче, вулиця Соборна, </w:t>
      </w:r>
      <w:r w:rsidR="00DE17A3" w:rsidRPr="00285B8D">
        <w:rPr>
          <w:rFonts w:ascii="Times New Roman" w:hAnsi="Times New Roman" w:cs="Times New Roman"/>
          <w:sz w:val="24"/>
          <w:szCs w:val="24"/>
        </w:rPr>
        <w:t>18.</w:t>
      </w:r>
    </w:p>
    <w:p w14:paraId="506FA826" w14:textId="20CF25F9" w:rsidR="00DE17A3" w:rsidRPr="00285B8D" w:rsidRDefault="00DE17A3" w:rsidP="00DE17A3">
      <w:pPr>
        <w:pStyle w:val="a6"/>
        <w:widowControl w:val="0"/>
        <w:spacing w:after="0" w:line="240" w:lineRule="auto"/>
        <w:ind w:left="-284" w:firstLine="284"/>
        <w:jc w:val="both"/>
        <w:rPr>
          <w:rFonts w:ascii="Times New Roman" w:hAnsi="Times New Roman" w:cs="Times New Roman"/>
          <w:sz w:val="24"/>
          <w:szCs w:val="24"/>
        </w:rPr>
      </w:pPr>
      <w:r w:rsidRPr="00285B8D">
        <w:rPr>
          <w:rFonts w:ascii="Times New Roman" w:hAnsi="Times New Roman" w:cs="Times New Roman"/>
          <w:sz w:val="24"/>
          <w:szCs w:val="24"/>
        </w:rPr>
        <w:t xml:space="preserve">3. </w:t>
      </w:r>
      <w:r w:rsidR="0063252D" w:rsidRPr="00285B8D">
        <w:rPr>
          <w:rFonts w:ascii="Times New Roman" w:hAnsi="Times New Roman" w:cs="Times New Roman"/>
          <w:sz w:val="24"/>
          <w:szCs w:val="24"/>
        </w:rPr>
        <w:t>Кількість товару: 1</w:t>
      </w:r>
      <w:r w:rsidRPr="00285B8D">
        <w:rPr>
          <w:rFonts w:ascii="Times New Roman" w:hAnsi="Times New Roman" w:cs="Times New Roman"/>
          <w:sz w:val="24"/>
          <w:szCs w:val="24"/>
        </w:rPr>
        <w:t xml:space="preserve"> шт.</w:t>
      </w:r>
    </w:p>
    <w:p w14:paraId="211BBE72" w14:textId="26112763" w:rsidR="00A32B37" w:rsidRPr="00285B8D" w:rsidRDefault="00A32B37" w:rsidP="00A32B37">
      <w:pPr>
        <w:spacing w:after="0" w:line="240" w:lineRule="auto"/>
        <w:ind w:left="-284"/>
        <w:contextualSpacing/>
        <w:jc w:val="both"/>
        <w:rPr>
          <w:rFonts w:ascii="Times New Roman" w:hAnsi="Times New Roman" w:cs="Times New Roman"/>
          <w:sz w:val="24"/>
          <w:szCs w:val="24"/>
        </w:rPr>
      </w:pPr>
      <w:r w:rsidRPr="00285B8D">
        <w:rPr>
          <w:rFonts w:ascii="Times New Roman" w:hAnsi="Times New Roman" w:cs="Times New Roman"/>
          <w:sz w:val="24"/>
          <w:szCs w:val="24"/>
        </w:rPr>
        <w:t xml:space="preserve">    </w:t>
      </w:r>
      <w:r w:rsidR="00DE17A3" w:rsidRPr="00285B8D">
        <w:rPr>
          <w:rFonts w:ascii="Times New Roman" w:hAnsi="Times New Roman" w:cs="Times New Roman"/>
          <w:sz w:val="24"/>
          <w:szCs w:val="24"/>
        </w:rPr>
        <w:t>4</w:t>
      </w:r>
      <w:r w:rsidRPr="00285B8D">
        <w:rPr>
          <w:rFonts w:ascii="Times New Roman" w:hAnsi="Times New Roman" w:cs="Times New Roman"/>
          <w:sz w:val="24"/>
          <w:szCs w:val="24"/>
        </w:rPr>
        <w:t>. Оплата за поставлений товар: Оплата за поставлений товар  здійснюється протягом 30</w:t>
      </w:r>
      <w:r w:rsidR="004D70BD" w:rsidRPr="00285B8D">
        <w:rPr>
          <w:rFonts w:ascii="Times New Roman" w:hAnsi="Times New Roman" w:cs="Times New Roman"/>
          <w:sz w:val="24"/>
          <w:szCs w:val="24"/>
        </w:rPr>
        <w:t xml:space="preserve"> (тридцяти)</w:t>
      </w:r>
      <w:r w:rsidRPr="00285B8D">
        <w:rPr>
          <w:rFonts w:ascii="Times New Roman" w:hAnsi="Times New Roman" w:cs="Times New Roman"/>
          <w:sz w:val="24"/>
          <w:szCs w:val="24"/>
        </w:rPr>
        <w:t xml:space="preserve">      календарних днів з моменту підписання Сторонами </w:t>
      </w:r>
      <w:r w:rsidR="004D70BD" w:rsidRPr="00285B8D">
        <w:rPr>
          <w:rFonts w:ascii="Times New Roman" w:hAnsi="Times New Roman" w:cs="Times New Roman"/>
          <w:sz w:val="24"/>
          <w:szCs w:val="24"/>
        </w:rPr>
        <w:t>накладної (</w:t>
      </w:r>
      <w:r w:rsidRPr="00285B8D">
        <w:rPr>
          <w:rFonts w:ascii="Times New Roman" w:hAnsi="Times New Roman" w:cs="Times New Roman"/>
          <w:sz w:val="24"/>
          <w:szCs w:val="24"/>
        </w:rPr>
        <w:t>видаткової накладної</w:t>
      </w:r>
      <w:r w:rsidR="004D70BD" w:rsidRPr="00285B8D">
        <w:rPr>
          <w:rFonts w:ascii="Times New Roman" w:hAnsi="Times New Roman" w:cs="Times New Roman"/>
          <w:sz w:val="24"/>
          <w:szCs w:val="24"/>
        </w:rPr>
        <w:t>) на переданий у власність (поставлений )</w:t>
      </w:r>
      <w:r w:rsidR="007977F3" w:rsidRPr="00285B8D">
        <w:rPr>
          <w:rFonts w:ascii="Times New Roman" w:hAnsi="Times New Roman" w:cs="Times New Roman"/>
          <w:sz w:val="24"/>
          <w:szCs w:val="24"/>
        </w:rPr>
        <w:t xml:space="preserve"> Замовнику </w:t>
      </w:r>
      <w:r w:rsidR="004D70BD" w:rsidRPr="00285B8D">
        <w:rPr>
          <w:rFonts w:ascii="Times New Roman" w:hAnsi="Times New Roman" w:cs="Times New Roman"/>
          <w:sz w:val="24"/>
          <w:szCs w:val="24"/>
        </w:rPr>
        <w:t xml:space="preserve"> Товар</w:t>
      </w:r>
      <w:r w:rsidRPr="00285B8D">
        <w:rPr>
          <w:rFonts w:ascii="Times New Roman" w:hAnsi="Times New Roman" w:cs="Times New Roman"/>
          <w:sz w:val="24"/>
          <w:szCs w:val="24"/>
        </w:rPr>
        <w:t>.</w:t>
      </w:r>
    </w:p>
    <w:p w14:paraId="2161FD17" w14:textId="31785A2E" w:rsidR="00A32B37" w:rsidRPr="00285B8D" w:rsidRDefault="00A32B37" w:rsidP="0063252D">
      <w:pPr>
        <w:spacing w:after="0" w:line="240" w:lineRule="auto"/>
        <w:ind w:left="-284"/>
        <w:contextualSpacing/>
        <w:jc w:val="both"/>
        <w:rPr>
          <w:rFonts w:ascii="Times New Roman" w:hAnsi="Times New Roman" w:cs="Times New Roman"/>
          <w:sz w:val="24"/>
          <w:szCs w:val="24"/>
        </w:rPr>
      </w:pPr>
      <w:r w:rsidRPr="00285B8D">
        <w:rPr>
          <w:rFonts w:ascii="Times New Roman" w:hAnsi="Times New Roman" w:cs="Times New Roman"/>
          <w:sz w:val="24"/>
          <w:szCs w:val="24"/>
        </w:rPr>
        <w:t xml:space="preserve">     </w:t>
      </w:r>
      <w:r w:rsidR="00DE17A3" w:rsidRPr="00285B8D">
        <w:rPr>
          <w:rFonts w:ascii="Times New Roman" w:hAnsi="Times New Roman" w:cs="Times New Roman"/>
          <w:sz w:val="24"/>
          <w:szCs w:val="24"/>
        </w:rPr>
        <w:t>5</w:t>
      </w:r>
      <w:r w:rsidRPr="00285B8D">
        <w:rPr>
          <w:rFonts w:ascii="Times New Roman" w:hAnsi="Times New Roman" w:cs="Times New Roman"/>
          <w:sz w:val="24"/>
          <w:szCs w:val="24"/>
        </w:rPr>
        <w:t xml:space="preserve">. Строк поставки товару: </w:t>
      </w:r>
      <w:r w:rsidR="00034A0A" w:rsidRPr="00285B8D">
        <w:rPr>
          <w:rFonts w:ascii="Times New Roman" w:hAnsi="Times New Roman" w:cs="Times New Roman"/>
          <w:sz w:val="24"/>
          <w:szCs w:val="24"/>
        </w:rPr>
        <w:t>протягом 20 (два</w:t>
      </w:r>
      <w:r w:rsidRPr="00285B8D">
        <w:rPr>
          <w:rFonts w:ascii="Times New Roman" w:hAnsi="Times New Roman" w:cs="Times New Roman"/>
          <w:sz w:val="24"/>
          <w:szCs w:val="24"/>
        </w:rPr>
        <w:t xml:space="preserve">дцяти) календарних днів з моменту підписання Договору про   закупівлю. </w:t>
      </w:r>
    </w:p>
    <w:p w14:paraId="473726BC" w14:textId="3644D07A" w:rsidR="004D70BD" w:rsidRPr="00285B8D" w:rsidRDefault="0063252D" w:rsidP="00A32B37">
      <w:pPr>
        <w:spacing w:after="0" w:line="240" w:lineRule="auto"/>
        <w:ind w:left="-284" w:firstLine="284"/>
        <w:contextualSpacing/>
        <w:jc w:val="both"/>
        <w:rPr>
          <w:rFonts w:ascii="Times New Roman" w:hAnsi="Times New Roman" w:cs="Times New Roman"/>
          <w:sz w:val="24"/>
          <w:szCs w:val="24"/>
        </w:rPr>
      </w:pPr>
      <w:r w:rsidRPr="00285B8D">
        <w:rPr>
          <w:rFonts w:ascii="Times New Roman" w:hAnsi="Times New Roman" w:cs="Times New Roman"/>
          <w:sz w:val="24"/>
          <w:szCs w:val="24"/>
        </w:rPr>
        <w:t>6</w:t>
      </w:r>
      <w:r w:rsidR="004D70BD" w:rsidRPr="00285B8D">
        <w:rPr>
          <w:rFonts w:ascii="Times New Roman" w:hAnsi="Times New Roman" w:cs="Times New Roman"/>
          <w:sz w:val="24"/>
          <w:szCs w:val="24"/>
        </w:rPr>
        <w:t>.Поставка товару пови</w:t>
      </w:r>
      <w:r w:rsidR="00CD57A8" w:rsidRPr="00285B8D">
        <w:rPr>
          <w:rFonts w:ascii="Times New Roman" w:hAnsi="Times New Roman" w:cs="Times New Roman"/>
          <w:sz w:val="24"/>
          <w:szCs w:val="24"/>
        </w:rPr>
        <w:t>нна супроводжуватися накладною,</w:t>
      </w:r>
      <w:r w:rsidR="00EC454B" w:rsidRPr="00285B8D">
        <w:rPr>
          <w:rFonts w:ascii="Times New Roman" w:hAnsi="Times New Roman" w:cs="Times New Roman"/>
          <w:sz w:val="24"/>
          <w:szCs w:val="24"/>
        </w:rPr>
        <w:t xml:space="preserve"> </w:t>
      </w:r>
      <w:r w:rsidR="00CD57A8" w:rsidRPr="00285B8D">
        <w:rPr>
          <w:rFonts w:ascii="Times New Roman" w:hAnsi="Times New Roman" w:cs="Times New Roman"/>
          <w:sz w:val="24"/>
          <w:szCs w:val="24"/>
        </w:rPr>
        <w:t>супутньою документацією виробника.</w:t>
      </w:r>
    </w:p>
    <w:p w14:paraId="29D5C9CC" w14:textId="29D290F0" w:rsidR="00CD57A8" w:rsidRPr="00285B8D" w:rsidRDefault="0063252D" w:rsidP="00E26CC2">
      <w:pPr>
        <w:spacing w:after="0" w:line="240" w:lineRule="auto"/>
        <w:ind w:left="-284" w:firstLine="284"/>
        <w:contextualSpacing/>
        <w:jc w:val="both"/>
        <w:rPr>
          <w:rFonts w:ascii="Times New Roman" w:hAnsi="Times New Roman" w:cs="Times New Roman"/>
          <w:sz w:val="24"/>
          <w:szCs w:val="24"/>
        </w:rPr>
      </w:pPr>
      <w:r w:rsidRPr="00285B8D">
        <w:rPr>
          <w:rFonts w:ascii="Times New Roman" w:hAnsi="Times New Roman" w:cs="Times New Roman"/>
          <w:sz w:val="24"/>
          <w:szCs w:val="24"/>
        </w:rPr>
        <w:t>7</w:t>
      </w:r>
      <w:r w:rsidR="00CD57A8" w:rsidRPr="00285B8D">
        <w:rPr>
          <w:rFonts w:ascii="Times New Roman" w:hAnsi="Times New Roman" w:cs="Times New Roman"/>
          <w:sz w:val="24"/>
          <w:szCs w:val="24"/>
        </w:rPr>
        <w:t xml:space="preserve">. </w:t>
      </w:r>
      <w:r w:rsidR="00117D66" w:rsidRPr="00285B8D">
        <w:rPr>
          <w:rFonts w:ascii="Times New Roman" w:hAnsi="Times New Roman" w:cs="Times New Roman"/>
          <w:sz w:val="24"/>
          <w:szCs w:val="24"/>
          <w:bdr w:val="none" w:sz="0" w:space="0" w:color="auto" w:frame="1"/>
        </w:rPr>
        <w:t>Доставка товару здійснюється за рахунок постачальника.</w:t>
      </w:r>
      <w:r w:rsidR="00EC454B" w:rsidRPr="00285B8D">
        <w:rPr>
          <w:rFonts w:ascii="Times New Roman" w:hAnsi="Times New Roman" w:cs="Times New Roman"/>
          <w:sz w:val="24"/>
          <w:szCs w:val="24"/>
          <w:bdr w:val="none" w:sz="0" w:space="0" w:color="auto" w:frame="1"/>
        </w:rPr>
        <w:t xml:space="preserve"> </w:t>
      </w:r>
      <w:r w:rsidR="00117D66" w:rsidRPr="00285B8D">
        <w:rPr>
          <w:rFonts w:ascii="Times New Roman" w:hAnsi="Times New Roman" w:cs="Times New Roman"/>
          <w:sz w:val="24"/>
          <w:szCs w:val="24"/>
          <w:bdr w:val="none" w:sz="0" w:space="0" w:color="auto" w:frame="1"/>
        </w:rPr>
        <w:t>Постачальник несе всі ризики втрати або ушкодження Товару, а також всі транспортні витрати пов’язані з доставкою Товару до місця передачі Товару</w:t>
      </w:r>
    </w:p>
    <w:p w14:paraId="09AB663D" w14:textId="77777777" w:rsidR="003C7D22" w:rsidRPr="00285B8D" w:rsidRDefault="003C7D22" w:rsidP="003C7D22">
      <w:pPr>
        <w:spacing w:after="0" w:line="240" w:lineRule="auto"/>
        <w:jc w:val="center"/>
        <w:rPr>
          <w:rFonts w:ascii="Times New Roman" w:eastAsia="Arial" w:hAnsi="Times New Roman" w:cs="Times New Roman"/>
          <w:b/>
          <w:sz w:val="24"/>
          <w:szCs w:val="24"/>
          <w:lang w:eastAsia="ru-RU"/>
        </w:rPr>
      </w:pPr>
    </w:p>
    <w:p w14:paraId="0F7DDE72" w14:textId="77777777" w:rsidR="003C7D22" w:rsidRPr="00285B8D" w:rsidRDefault="003C7D22" w:rsidP="00F419B4">
      <w:pPr>
        <w:widowControl w:val="0"/>
        <w:suppressAutoHyphens/>
        <w:autoSpaceDE w:val="0"/>
        <w:spacing w:after="0" w:line="240" w:lineRule="auto"/>
        <w:jc w:val="center"/>
        <w:rPr>
          <w:rFonts w:ascii="Times New Roman" w:eastAsia="Arial" w:hAnsi="Times New Roman" w:cs="Times New Roman"/>
          <w:b/>
          <w:sz w:val="24"/>
          <w:szCs w:val="24"/>
          <w:lang w:eastAsia="zh-CN"/>
        </w:rPr>
      </w:pPr>
      <w:r w:rsidRPr="00285B8D">
        <w:rPr>
          <w:rFonts w:ascii="Times New Roman" w:eastAsia="Arial" w:hAnsi="Times New Roman" w:cs="Times New Roman"/>
          <w:b/>
          <w:sz w:val="24"/>
          <w:szCs w:val="24"/>
          <w:u w:val="single"/>
          <w:lang w:eastAsia="zh-CN"/>
        </w:rPr>
        <w:t>ЗАГАЛЬНІ ВИМОГИ</w:t>
      </w:r>
      <w:r w:rsidRPr="00285B8D">
        <w:rPr>
          <w:rFonts w:ascii="Times New Roman" w:eastAsia="Arial" w:hAnsi="Times New Roman" w:cs="Times New Roman"/>
          <w:b/>
          <w:sz w:val="24"/>
          <w:szCs w:val="24"/>
          <w:lang w:eastAsia="zh-CN"/>
        </w:rPr>
        <w:t>:</w:t>
      </w:r>
    </w:p>
    <w:p w14:paraId="6ACB7C4D" w14:textId="77777777" w:rsidR="003C7D22" w:rsidRPr="00285B8D" w:rsidRDefault="003C7D22" w:rsidP="003C7D22">
      <w:pPr>
        <w:widowControl w:val="0"/>
        <w:suppressAutoHyphens/>
        <w:autoSpaceDE w:val="0"/>
        <w:spacing w:after="0" w:line="240" w:lineRule="auto"/>
        <w:jc w:val="both"/>
        <w:rPr>
          <w:rFonts w:ascii="Times New Roman" w:eastAsia="Arial" w:hAnsi="Times New Roman" w:cs="Times New Roman"/>
          <w:b/>
          <w:sz w:val="24"/>
          <w:szCs w:val="24"/>
          <w:lang w:eastAsia="zh-CN"/>
        </w:rPr>
      </w:pPr>
    </w:p>
    <w:tbl>
      <w:tblPr>
        <w:tblW w:w="10486" w:type="dxa"/>
        <w:jc w:val="center"/>
        <w:tblLayout w:type="fixed"/>
        <w:tblCellMar>
          <w:left w:w="0" w:type="dxa"/>
          <w:right w:w="0" w:type="dxa"/>
        </w:tblCellMar>
        <w:tblLook w:val="04A0" w:firstRow="1" w:lastRow="0" w:firstColumn="1" w:lastColumn="0" w:noHBand="0" w:noVBand="1"/>
      </w:tblPr>
      <w:tblGrid>
        <w:gridCol w:w="704"/>
        <w:gridCol w:w="92"/>
        <w:gridCol w:w="4869"/>
        <w:gridCol w:w="2410"/>
        <w:gridCol w:w="2382"/>
        <w:gridCol w:w="29"/>
      </w:tblGrid>
      <w:tr w:rsidR="003C7D22" w:rsidRPr="00285B8D" w14:paraId="46614F87" w14:textId="77777777" w:rsidTr="003C7D22">
        <w:trPr>
          <w:trHeight w:val="570"/>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6C7B5A" w14:textId="77777777" w:rsidR="003C7D22" w:rsidRPr="00285B8D" w:rsidRDefault="003C7D22"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b/>
                <w:color w:val="000000"/>
                <w:sz w:val="24"/>
                <w:szCs w:val="24"/>
                <w:lang w:eastAsia="ru-RU"/>
              </w:rPr>
              <w:t>№з/п</w:t>
            </w:r>
          </w:p>
        </w:tc>
        <w:tc>
          <w:tcPr>
            <w:tcW w:w="7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4FC65" w14:textId="77777777" w:rsidR="003C7D22" w:rsidRPr="00285B8D" w:rsidRDefault="003C7D22"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b/>
                <w:color w:val="000000"/>
                <w:sz w:val="24"/>
                <w:szCs w:val="24"/>
                <w:lang w:eastAsia="ru-RU"/>
              </w:rPr>
              <w:t>ВИМОГИ  ЗАМОВНИКА</w:t>
            </w:r>
          </w:p>
        </w:tc>
        <w:tc>
          <w:tcPr>
            <w:tcW w:w="23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137A38" w14:textId="77777777" w:rsidR="003C7D22" w:rsidRPr="00285B8D" w:rsidRDefault="003C7D22" w:rsidP="003C7D22">
            <w:pPr>
              <w:widowControl w:val="0"/>
              <w:autoSpaceDE w:val="0"/>
              <w:spacing w:after="0" w:line="240" w:lineRule="auto"/>
              <w:jc w:val="center"/>
              <w:rPr>
                <w:rFonts w:ascii="Times New Roman" w:eastAsia="Arial" w:hAnsi="Times New Roman" w:cs="Times New Roman"/>
                <w:b/>
                <w:color w:val="000000"/>
                <w:sz w:val="24"/>
                <w:szCs w:val="24"/>
                <w:lang w:eastAsia="ru-RU"/>
              </w:rPr>
            </w:pPr>
            <w:r w:rsidRPr="00285B8D">
              <w:rPr>
                <w:rFonts w:ascii="Times New Roman" w:eastAsia="Arial" w:hAnsi="Times New Roman" w:cs="Times New Roman"/>
                <w:b/>
                <w:color w:val="000000"/>
                <w:sz w:val="24"/>
                <w:szCs w:val="24"/>
                <w:lang w:eastAsia="ru-RU"/>
              </w:rPr>
              <w:t xml:space="preserve">Відповідь </w:t>
            </w:r>
          </w:p>
          <w:p w14:paraId="694493C7" w14:textId="77777777" w:rsidR="003C7D22" w:rsidRPr="00285B8D" w:rsidRDefault="003C7D22"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b/>
                <w:color w:val="000000"/>
                <w:sz w:val="24"/>
                <w:szCs w:val="24"/>
                <w:lang w:eastAsia="ru-RU"/>
              </w:rPr>
              <w:t xml:space="preserve">(із зазначенням характеристики) </w:t>
            </w:r>
          </w:p>
        </w:tc>
        <w:tc>
          <w:tcPr>
            <w:tcW w:w="29" w:type="dxa"/>
          </w:tcPr>
          <w:p w14:paraId="06E6268B" w14:textId="77777777" w:rsidR="003C7D22" w:rsidRPr="00285B8D" w:rsidRDefault="003C7D22" w:rsidP="003C7D22">
            <w:pPr>
              <w:snapToGrid w:val="0"/>
              <w:spacing w:after="0" w:line="240" w:lineRule="auto"/>
              <w:rPr>
                <w:rFonts w:ascii="Times New Roman" w:eastAsia="Arial" w:hAnsi="Times New Roman" w:cs="Times New Roman"/>
                <w:b/>
                <w:bCs/>
                <w:color w:val="000000"/>
                <w:sz w:val="24"/>
                <w:szCs w:val="24"/>
                <w:lang w:eastAsia="ru-RU"/>
              </w:rPr>
            </w:pPr>
          </w:p>
        </w:tc>
      </w:tr>
      <w:tr w:rsidR="003C7D22" w:rsidRPr="00285B8D" w14:paraId="56489AD9" w14:textId="77777777" w:rsidTr="003C7D22">
        <w:trPr>
          <w:trHeight w:val="776"/>
          <w:jc w:val="center"/>
        </w:trPr>
        <w:tc>
          <w:tcPr>
            <w:tcW w:w="796" w:type="dxa"/>
            <w:gridSpan w:val="2"/>
            <w:vMerge/>
            <w:tcBorders>
              <w:top w:val="single" w:sz="4" w:space="0" w:color="000000"/>
              <w:left w:val="single" w:sz="4" w:space="0" w:color="000000"/>
              <w:bottom w:val="single" w:sz="4" w:space="0" w:color="000000"/>
              <w:right w:val="single" w:sz="4" w:space="0" w:color="000000"/>
            </w:tcBorders>
            <w:vAlign w:val="center"/>
            <w:hideMark/>
          </w:tcPr>
          <w:p w14:paraId="1E34CE41" w14:textId="77777777" w:rsidR="003C7D22" w:rsidRPr="00285B8D" w:rsidRDefault="003C7D22" w:rsidP="003C7D22">
            <w:pPr>
              <w:spacing w:after="0" w:line="240" w:lineRule="auto"/>
              <w:rPr>
                <w:rFonts w:ascii="Times New Roman" w:eastAsia="Arial" w:hAnsi="Times New Roman" w:cs="Times New Roman"/>
                <w:sz w:val="24"/>
                <w:szCs w:val="24"/>
                <w:lang w:eastAsia="ru-RU"/>
              </w:rPr>
            </w:pPr>
          </w:p>
        </w:tc>
        <w:tc>
          <w:tcPr>
            <w:tcW w:w="4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94FC7" w14:textId="77777777" w:rsidR="003C7D22" w:rsidRPr="00285B8D" w:rsidRDefault="003C7D22" w:rsidP="003C7D22">
            <w:pPr>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Характеристики</w:t>
            </w:r>
          </w:p>
          <w:p w14:paraId="2DD68007" w14:textId="77777777" w:rsidR="003C7D22" w:rsidRPr="00285B8D" w:rsidRDefault="003C7D22" w:rsidP="003C7D22">
            <w:pPr>
              <w:widowControl w:val="0"/>
              <w:autoSpaceDE w:val="0"/>
              <w:spacing w:after="0" w:line="240" w:lineRule="auto"/>
              <w:jc w:val="center"/>
              <w:rPr>
                <w:rFonts w:ascii="Times New Roman" w:eastAsia="Arial"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FA5467" w14:textId="77777777" w:rsidR="003C7D22" w:rsidRPr="00285B8D" w:rsidRDefault="003C7D22"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Показник</w:t>
            </w:r>
          </w:p>
        </w:tc>
        <w:tc>
          <w:tcPr>
            <w:tcW w:w="2382" w:type="dxa"/>
            <w:vMerge/>
            <w:tcBorders>
              <w:top w:val="single" w:sz="4" w:space="0" w:color="000000"/>
              <w:left w:val="single" w:sz="4" w:space="0" w:color="000000"/>
              <w:bottom w:val="single" w:sz="4" w:space="0" w:color="000000"/>
              <w:right w:val="single" w:sz="4" w:space="0" w:color="000000"/>
            </w:tcBorders>
            <w:vAlign w:val="center"/>
            <w:hideMark/>
          </w:tcPr>
          <w:p w14:paraId="5684AE50" w14:textId="77777777" w:rsidR="003C7D22" w:rsidRPr="00285B8D" w:rsidRDefault="003C7D22" w:rsidP="003C7D22">
            <w:pPr>
              <w:spacing w:after="0" w:line="240" w:lineRule="auto"/>
              <w:rPr>
                <w:rFonts w:ascii="Times New Roman" w:eastAsia="Arial" w:hAnsi="Times New Roman" w:cs="Times New Roman"/>
                <w:sz w:val="24"/>
                <w:szCs w:val="24"/>
                <w:lang w:eastAsia="ru-RU"/>
              </w:rPr>
            </w:pPr>
          </w:p>
        </w:tc>
        <w:tc>
          <w:tcPr>
            <w:tcW w:w="29" w:type="dxa"/>
          </w:tcPr>
          <w:p w14:paraId="3B200410" w14:textId="77777777" w:rsidR="003C7D22" w:rsidRPr="00285B8D" w:rsidRDefault="003C7D22" w:rsidP="003C7D22">
            <w:pPr>
              <w:snapToGrid w:val="0"/>
              <w:spacing w:after="0" w:line="240" w:lineRule="auto"/>
              <w:rPr>
                <w:rFonts w:ascii="Times New Roman" w:eastAsia="Arial" w:hAnsi="Times New Roman" w:cs="Times New Roman"/>
                <w:b/>
                <w:color w:val="000000"/>
                <w:sz w:val="24"/>
                <w:szCs w:val="24"/>
                <w:lang w:eastAsia="ru-RU"/>
              </w:rPr>
            </w:pPr>
          </w:p>
        </w:tc>
      </w:tr>
      <w:tr w:rsidR="003C7D22" w:rsidRPr="00285B8D" w14:paraId="74EC82BE" w14:textId="77777777" w:rsidTr="003C7D22">
        <w:trPr>
          <w:trHeight w:val="521"/>
          <w:jc w:val="center"/>
        </w:trPr>
        <w:tc>
          <w:tcPr>
            <w:tcW w:w="1045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A696A26" w14:textId="70A49290" w:rsidR="003C7D22" w:rsidRPr="00285B8D" w:rsidRDefault="003C7D22" w:rsidP="003C7D22">
            <w:pPr>
              <w:spacing w:after="0" w:line="240" w:lineRule="auto"/>
              <w:jc w:val="center"/>
              <w:rPr>
                <w:rFonts w:ascii="Times New Roman" w:eastAsia="Arial" w:hAnsi="Times New Roman" w:cs="Times New Roman"/>
                <w:b/>
                <w:i/>
                <w:iCs/>
                <w:sz w:val="24"/>
                <w:szCs w:val="24"/>
                <w:lang w:eastAsia="ru-RU"/>
              </w:rPr>
            </w:pPr>
            <w:r w:rsidRPr="00285B8D">
              <w:rPr>
                <w:rFonts w:ascii="Times New Roman" w:eastAsia="Arial" w:hAnsi="Times New Roman" w:cs="Times New Roman"/>
                <w:b/>
                <w:i/>
                <w:iCs/>
                <w:sz w:val="24"/>
                <w:szCs w:val="24"/>
                <w:lang w:eastAsia="ru-RU"/>
              </w:rPr>
              <w:t xml:space="preserve">Автобус пасажирський типу MERCEDES-BENZ </w:t>
            </w:r>
            <w:r w:rsidR="00DE17A3" w:rsidRPr="00285B8D">
              <w:rPr>
                <w:rFonts w:ascii="Times New Roman" w:eastAsia="Arial" w:hAnsi="Times New Roman" w:cs="Times New Roman"/>
                <w:b/>
                <w:iCs/>
                <w:sz w:val="24"/>
                <w:szCs w:val="24"/>
                <w:lang w:eastAsia="ru-RU"/>
              </w:rPr>
              <w:t xml:space="preserve">- </w:t>
            </w:r>
            <w:r w:rsidR="0063252D" w:rsidRPr="00285B8D">
              <w:rPr>
                <w:rFonts w:ascii="Times New Roman" w:eastAsia="Arial" w:hAnsi="Times New Roman" w:cs="Times New Roman"/>
                <w:b/>
                <w:iCs/>
                <w:sz w:val="24"/>
                <w:szCs w:val="24"/>
                <w:lang w:eastAsia="ru-RU"/>
              </w:rPr>
              <w:t>1</w:t>
            </w:r>
            <w:r w:rsidR="00E31D90" w:rsidRPr="00285B8D">
              <w:rPr>
                <w:rFonts w:ascii="Times New Roman" w:eastAsia="Arial" w:hAnsi="Times New Roman" w:cs="Times New Roman"/>
                <w:b/>
                <w:iCs/>
                <w:sz w:val="24"/>
                <w:szCs w:val="24"/>
                <w:lang w:eastAsia="ru-RU"/>
              </w:rPr>
              <w:t xml:space="preserve"> шт.</w:t>
            </w:r>
          </w:p>
        </w:tc>
        <w:tc>
          <w:tcPr>
            <w:tcW w:w="29" w:type="dxa"/>
          </w:tcPr>
          <w:p w14:paraId="7919FC2F" w14:textId="77777777" w:rsidR="003C7D22" w:rsidRPr="00285B8D" w:rsidRDefault="003C7D22" w:rsidP="003C7D22">
            <w:pPr>
              <w:snapToGrid w:val="0"/>
              <w:spacing w:after="0" w:line="240" w:lineRule="auto"/>
              <w:rPr>
                <w:rFonts w:ascii="Times New Roman" w:eastAsia="Arial" w:hAnsi="Times New Roman" w:cs="Times New Roman"/>
                <w:b/>
                <w:sz w:val="24"/>
                <w:szCs w:val="24"/>
                <w:lang w:eastAsia="ru-RU"/>
              </w:rPr>
            </w:pPr>
          </w:p>
        </w:tc>
      </w:tr>
      <w:tr w:rsidR="003C7D22" w:rsidRPr="00285B8D" w14:paraId="08E54887" w14:textId="77777777" w:rsidTr="003C7D22">
        <w:trPr>
          <w:gridAfter w:val="1"/>
          <w:wAfter w:w="29" w:type="dxa"/>
          <w:trHeight w:val="273"/>
          <w:jc w:val="center"/>
        </w:trPr>
        <w:tc>
          <w:tcPr>
            <w:tcW w:w="1045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0B3FA" w14:textId="77777777" w:rsidR="003C7D22" w:rsidRPr="00285B8D" w:rsidRDefault="003C7D22"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b/>
                <w:color w:val="000000"/>
                <w:sz w:val="24"/>
                <w:szCs w:val="24"/>
                <w:lang w:eastAsia="ru-RU"/>
              </w:rPr>
              <w:t>1. Загальні характеристики</w:t>
            </w:r>
          </w:p>
        </w:tc>
      </w:tr>
      <w:tr w:rsidR="003C7D22" w:rsidRPr="00285B8D" w14:paraId="633B6D5C"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C1A30" w14:textId="77777777" w:rsidR="003C7D22" w:rsidRPr="00285B8D" w:rsidRDefault="003C7D22" w:rsidP="003C7D22">
            <w:pPr>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rPr>
              <w:t>1</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597A6"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 xml:space="preserve">Марка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7B0F1" w14:textId="6B6BF71C" w:rsidR="003C7D22" w:rsidRPr="00285B8D" w:rsidRDefault="00664A95"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Merсedes-benz</w:t>
            </w:r>
            <w:r w:rsidR="003C7D22" w:rsidRPr="00285B8D">
              <w:rPr>
                <w:rFonts w:ascii="Times New Roman" w:eastAsia="Arial" w:hAnsi="Times New Roman" w:cs="Times New Roman"/>
                <w:color w:val="000000"/>
                <w:sz w:val="24"/>
                <w:szCs w:val="24"/>
                <w:lang w:eastAsia="ru-RU"/>
              </w:rPr>
              <w:t xml:space="preserve"> </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BEE23"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01ED7019"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F488C" w14:textId="77777777" w:rsidR="003C7D22" w:rsidRPr="00285B8D" w:rsidRDefault="003C7D22" w:rsidP="003C7D22">
            <w:pPr>
              <w:spacing w:before="120"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2</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F12CE" w14:textId="77777777" w:rsidR="003C7D22" w:rsidRPr="00285B8D" w:rsidRDefault="003C7D22" w:rsidP="003C7D22">
            <w:pPr>
              <w:widowControl w:val="0"/>
              <w:autoSpaceDE w:val="0"/>
              <w:spacing w:before="120" w:after="0" w:line="240" w:lineRule="auto"/>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Модель</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12AB3" w14:textId="77777777" w:rsidR="003C7D22" w:rsidRPr="00285B8D" w:rsidRDefault="003C7D22" w:rsidP="003C7D22">
            <w:pPr>
              <w:keepNext/>
              <w:keepLines/>
              <w:shd w:val="clear" w:color="auto" w:fill="FFFFFF"/>
              <w:spacing w:after="0" w:line="240" w:lineRule="auto"/>
              <w:jc w:val="center"/>
              <w:outlineLvl w:val="0"/>
              <w:rPr>
                <w:rFonts w:ascii="Times New Roman" w:eastAsia="Arial" w:hAnsi="Times New Roman" w:cs="Arial"/>
                <w:iCs/>
                <w:color w:val="000000"/>
                <w:sz w:val="24"/>
                <w:szCs w:val="24"/>
                <w:lang w:eastAsia="ru-RU"/>
              </w:rPr>
            </w:pPr>
            <w:r w:rsidRPr="00285B8D">
              <w:rPr>
                <w:rFonts w:ascii="Times New Roman" w:eastAsia="Arial" w:hAnsi="Times New Roman" w:cs="Arial"/>
                <w:iCs/>
                <w:color w:val="000000"/>
                <w:sz w:val="24"/>
                <w:szCs w:val="24"/>
                <w:lang w:eastAsia="ru-RU"/>
              </w:rPr>
              <w:t>Sprinter</w:t>
            </w:r>
          </w:p>
          <w:p w14:paraId="0ABFE1E8" w14:textId="77777777" w:rsidR="003C7D22" w:rsidRPr="00285B8D" w:rsidRDefault="003C7D22" w:rsidP="003C7D22">
            <w:pPr>
              <w:keepNext/>
              <w:keepLines/>
              <w:shd w:val="clear" w:color="auto" w:fill="FFFFFF"/>
              <w:spacing w:after="0" w:line="240" w:lineRule="auto"/>
              <w:jc w:val="center"/>
              <w:outlineLvl w:val="0"/>
              <w:rPr>
                <w:rFonts w:ascii="Times New Roman" w:eastAsia="Arial" w:hAnsi="Times New Roman" w:cs="Arial"/>
                <w:color w:val="000000"/>
                <w:sz w:val="24"/>
                <w:szCs w:val="24"/>
                <w:lang w:eastAsia="en-US"/>
              </w:rPr>
            </w:pPr>
            <w:r w:rsidRPr="00285B8D">
              <w:rPr>
                <w:rFonts w:ascii="Times New Roman" w:eastAsia="Arial" w:hAnsi="Times New Roman" w:cs="Arial"/>
                <w:b/>
                <w:iCs/>
                <w:color w:val="000000"/>
                <w:sz w:val="24"/>
                <w:szCs w:val="24"/>
                <w:lang w:eastAsia="ru-RU"/>
              </w:rPr>
              <w:t xml:space="preserve"> (бувший у використанні)</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A42B1"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6A74872A"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222DC" w14:textId="77777777" w:rsidR="003C7D22" w:rsidRPr="00285B8D" w:rsidRDefault="003C7D22" w:rsidP="003C7D22">
            <w:pPr>
              <w:spacing w:before="120"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3</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0191B" w14:textId="77777777" w:rsidR="003C7D22" w:rsidRPr="00285B8D" w:rsidRDefault="003C7D22" w:rsidP="003C7D22">
            <w:pPr>
              <w:widowControl w:val="0"/>
              <w:autoSpaceDE w:val="0"/>
              <w:spacing w:before="120"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Колір</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000B6" w14:textId="77777777" w:rsidR="003C7D22" w:rsidRPr="00285B8D" w:rsidRDefault="003C7D22" w:rsidP="003C7D22">
            <w:pPr>
              <w:keepNext/>
              <w:keepLines/>
              <w:shd w:val="clear" w:color="auto" w:fill="FFFFFF"/>
              <w:spacing w:after="0" w:line="240" w:lineRule="auto"/>
              <w:jc w:val="center"/>
              <w:outlineLvl w:val="0"/>
              <w:rPr>
                <w:rFonts w:ascii="Times New Roman" w:eastAsia="Arial" w:hAnsi="Times New Roman" w:cs="Arial"/>
                <w:b/>
                <w:color w:val="000000"/>
                <w:sz w:val="24"/>
                <w:szCs w:val="24"/>
                <w:lang w:eastAsia="en-US"/>
              </w:rPr>
            </w:pPr>
            <w:r w:rsidRPr="00285B8D">
              <w:rPr>
                <w:rFonts w:ascii="Times New Roman" w:eastAsia="Arial" w:hAnsi="Times New Roman" w:cs="Arial"/>
                <w:color w:val="000000"/>
                <w:sz w:val="24"/>
                <w:szCs w:val="24"/>
                <w:lang w:eastAsia="en-US"/>
              </w:rPr>
              <w:t>Будь-який</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7FD7E"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23791E5F"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23F8A" w14:textId="77777777" w:rsidR="003C7D22" w:rsidRPr="00285B8D" w:rsidRDefault="003C7D22" w:rsidP="003C7D22">
            <w:pPr>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4</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C3D1E"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Двигун</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17348" w14:textId="68CC1692" w:rsidR="003C7D22" w:rsidRPr="00285B8D" w:rsidRDefault="00664A95"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 xml:space="preserve"> Не менше 2,2</w:t>
            </w:r>
            <w:r w:rsidR="003C7D22" w:rsidRPr="00285B8D">
              <w:rPr>
                <w:rFonts w:ascii="Times New Roman" w:eastAsia="Arial" w:hAnsi="Times New Roman" w:cs="Times New Roman"/>
                <w:color w:val="000000"/>
                <w:sz w:val="24"/>
                <w:szCs w:val="24"/>
                <w:lang w:eastAsia="ru-RU"/>
              </w:rPr>
              <w:t xml:space="preserve"> л  дизель</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03A4B"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1D149A89"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EF528" w14:textId="77777777" w:rsidR="003C7D22" w:rsidRPr="00285B8D" w:rsidRDefault="003C7D22" w:rsidP="003C7D22">
            <w:pPr>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5</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FE6C9"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Витрата пального (комбінований цикл)</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6C2F" w14:textId="5FF4EC46" w:rsidR="003C7D22" w:rsidRPr="00285B8D" w:rsidRDefault="00664A95"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8</w:t>
            </w:r>
            <w:r w:rsidR="003C7D22" w:rsidRPr="00285B8D">
              <w:rPr>
                <w:rFonts w:ascii="Times New Roman" w:eastAsia="Arial" w:hAnsi="Times New Roman" w:cs="Times New Roman"/>
                <w:color w:val="000000"/>
                <w:sz w:val="24"/>
                <w:szCs w:val="24"/>
                <w:lang w:eastAsia="ru-RU"/>
              </w:rPr>
              <w:t>-13л/100 км</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425A2"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3AD5A8D4"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935B6" w14:textId="77777777" w:rsidR="003C7D22" w:rsidRPr="00285B8D" w:rsidRDefault="003C7D22" w:rsidP="003C7D22">
            <w:pPr>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6</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E6CF2"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Трансмісія</w:t>
            </w:r>
            <w:bookmarkStart w:id="4" w:name="_GoBack"/>
            <w:bookmarkEnd w:id="4"/>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653FB" w14:textId="77777777" w:rsidR="003C7D22" w:rsidRPr="00285B8D" w:rsidRDefault="003C7D22"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Механічна, 5-6 ступінчаста</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0BCBE"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6A211628"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AA4C2" w14:textId="77777777" w:rsidR="003C7D22" w:rsidRPr="00285B8D" w:rsidRDefault="00676AFD" w:rsidP="003C7D22">
            <w:pPr>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7</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F74DA"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Кількість місць включаючи водія</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2A8E2" w14:textId="7C34B521" w:rsidR="003C7D22" w:rsidRPr="00285B8D" w:rsidRDefault="003C7D22" w:rsidP="003C7D22">
            <w:pPr>
              <w:spacing w:after="0" w:line="240" w:lineRule="auto"/>
              <w:jc w:val="center"/>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не менше 19 пасажирських</w:t>
            </w:r>
            <w:r w:rsidR="00664A95" w:rsidRPr="00285B8D">
              <w:rPr>
                <w:rFonts w:ascii="Times New Roman" w:eastAsia="Times New Roman" w:hAnsi="Times New Roman" w:cs="Times New Roman"/>
                <w:color w:val="000000"/>
                <w:sz w:val="24"/>
                <w:szCs w:val="24"/>
              </w:rPr>
              <w:t xml:space="preserve"> місць</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5D034"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6FF2784C"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BF060" w14:textId="77777777" w:rsidR="003C7D22" w:rsidRPr="00285B8D" w:rsidRDefault="003C7D22" w:rsidP="003C7D22">
            <w:pPr>
              <w:spacing w:before="120"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8</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3F4E" w14:textId="77777777" w:rsidR="003C7D22" w:rsidRPr="00285B8D" w:rsidRDefault="003C7D22" w:rsidP="003C7D22">
            <w:pPr>
              <w:widowControl w:val="0"/>
              <w:autoSpaceDE w:val="0"/>
              <w:spacing w:before="120"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Рік випуску</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68886" w14:textId="50033ECB" w:rsidR="003C7D22" w:rsidRPr="00285B8D" w:rsidRDefault="00531499"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не раніше 1998</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059D2"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6ECDE23B"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DDF7D" w14:textId="77777777" w:rsidR="003C7D22" w:rsidRPr="00285B8D" w:rsidRDefault="003C7D22" w:rsidP="003C7D22">
            <w:pPr>
              <w:spacing w:before="120" w:after="0" w:line="240" w:lineRule="auto"/>
              <w:jc w:val="center"/>
              <w:rPr>
                <w:rFonts w:ascii="Times New Roman" w:eastAsia="Arial" w:hAnsi="Times New Roman" w:cs="Times New Roman"/>
                <w:color w:val="000000"/>
                <w:sz w:val="24"/>
                <w:szCs w:val="24"/>
              </w:rPr>
            </w:pPr>
            <w:r w:rsidRPr="00285B8D">
              <w:rPr>
                <w:rFonts w:ascii="Times New Roman" w:eastAsia="Arial" w:hAnsi="Times New Roman" w:cs="Times New Roman"/>
                <w:color w:val="000000"/>
                <w:sz w:val="24"/>
                <w:szCs w:val="24"/>
              </w:rPr>
              <w:t>9</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39D31" w14:textId="77777777" w:rsidR="003C7D22" w:rsidRPr="00285B8D" w:rsidRDefault="003C7D22" w:rsidP="003C7D22">
            <w:pPr>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color w:val="000000"/>
                <w:sz w:val="24"/>
                <w:szCs w:val="24"/>
              </w:rPr>
              <w:t>ABS (антиблокувальна система гальм)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25863" w14:textId="77777777" w:rsidR="003C7D22" w:rsidRPr="00285B8D" w:rsidRDefault="003C7D22" w:rsidP="003C7D22">
            <w:pPr>
              <w:spacing w:after="0" w:line="240" w:lineRule="auto"/>
              <w:jc w:val="center"/>
              <w:rPr>
                <w:rFonts w:ascii="Times New Roman" w:eastAsia="Times New Roman" w:hAnsi="Times New Roman" w:cs="Times New Roman"/>
                <w:color w:val="FF0000"/>
                <w:sz w:val="24"/>
                <w:szCs w:val="24"/>
              </w:rPr>
            </w:pPr>
            <w:r w:rsidRPr="00285B8D">
              <w:rPr>
                <w:rFonts w:ascii="Times New Roman" w:eastAsia="Times New Roman" w:hAnsi="Times New Roman" w:cs="Times New Roman"/>
                <w:color w:val="000000"/>
                <w:sz w:val="24"/>
                <w:szCs w:val="24"/>
              </w:rPr>
              <w:t>має бути в наявності</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5A3E8"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513B2C29"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E173" w14:textId="77777777" w:rsidR="003C7D22" w:rsidRPr="00285B8D" w:rsidRDefault="003C7D22" w:rsidP="003C7D22">
            <w:pPr>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10</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1E7E5"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Система вентиляції салону</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A246C" w14:textId="77777777" w:rsidR="003C7D22" w:rsidRPr="00285B8D" w:rsidRDefault="003C7D22"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має бути в наявності</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3E9BE"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61A2FCAA"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A10C3" w14:textId="77777777" w:rsidR="003C7D22" w:rsidRPr="00285B8D" w:rsidRDefault="003C7D22" w:rsidP="003C7D22">
            <w:pPr>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11</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1E9F3"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Троє дверей(водійска,пасажирська,додаткова)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8D257" w14:textId="77777777" w:rsidR="003C7D22" w:rsidRPr="00285B8D" w:rsidRDefault="003C7D22"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має бути в наявності</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A1CE2"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532E3651"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3FB8C" w14:textId="77777777" w:rsidR="003C7D22" w:rsidRPr="00285B8D" w:rsidRDefault="003C7D22" w:rsidP="003C7D22">
            <w:pPr>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12</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5F204"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Відкриття дверей пасажирського салону</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25A38" w14:textId="77777777" w:rsidR="003C7D22" w:rsidRPr="00285B8D" w:rsidRDefault="003C7D22"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автоматичне</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BFD38"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7C2061FC"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6ADB3" w14:textId="77777777" w:rsidR="003C7D22" w:rsidRPr="00285B8D" w:rsidRDefault="003C7D22"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13</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2718F" w14:textId="13298054" w:rsidR="003C7D22" w:rsidRPr="00285B8D" w:rsidRDefault="00664A95" w:rsidP="003C7D22">
            <w:pPr>
              <w:widowControl w:val="0"/>
              <w:autoSpaceDE w:val="0"/>
              <w:spacing w:after="0" w:line="240" w:lineRule="auto"/>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Гідро</w:t>
            </w:r>
            <w:r w:rsidR="003C7D22" w:rsidRPr="00285B8D">
              <w:rPr>
                <w:rFonts w:ascii="Times New Roman" w:eastAsia="Arial" w:hAnsi="Times New Roman" w:cs="Times New Roman"/>
                <w:color w:val="000000"/>
                <w:sz w:val="24"/>
                <w:szCs w:val="24"/>
                <w:lang w:eastAsia="ru-RU"/>
              </w:rPr>
              <w:t>підсилювач керма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B6A5F" w14:textId="77777777" w:rsidR="003C7D22" w:rsidRPr="00285B8D" w:rsidRDefault="003C7D22"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має бути в наявності</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C75CF" w14:textId="462336D5"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3AC2CE0B"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BEDF2" w14:textId="77777777" w:rsidR="003C7D22" w:rsidRPr="00285B8D" w:rsidRDefault="003C7D22" w:rsidP="003C7D22">
            <w:pPr>
              <w:widowControl w:val="0"/>
              <w:autoSpaceDE w:val="0"/>
              <w:spacing w:after="0" w:line="240" w:lineRule="auto"/>
              <w:jc w:val="center"/>
              <w:rPr>
                <w:rFonts w:ascii="Times New Roman" w:eastAsia="Arial" w:hAnsi="Times New Roman" w:cs="Times New Roman"/>
                <w:sz w:val="24"/>
                <w:szCs w:val="24"/>
                <w:lang w:eastAsia="ru-RU"/>
              </w:rPr>
            </w:pPr>
            <w:r w:rsidRPr="00285B8D">
              <w:rPr>
                <w:rFonts w:ascii="Times New Roman" w:eastAsia="Arial" w:hAnsi="Times New Roman" w:cs="Times New Roman"/>
                <w:sz w:val="24"/>
                <w:szCs w:val="24"/>
                <w:lang w:eastAsia="ru-RU"/>
              </w:rPr>
              <w:t>14</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417E2"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 xml:space="preserve">Додаткове автономне опалення салону </w:t>
            </w:r>
            <w:r w:rsidRPr="00285B8D">
              <w:rPr>
                <w:rFonts w:ascii="Times New Roman" w:eastAsia="Arial" w:hAnsi="Times New Roman" w:cs="Times New Roman"/>
                <w:color w:val="000000"/>
                <w:sz w:val="24"/>
                <w:szCs w:val="24"/>
                <w:lang w:eastAsia="ru-RU"/>
              </w:rPr>
              <w:lastRenderedPageBreak/>
              <w:t>(</w:t>
            </w:r>
            <w:r w:rsidRPr="00285B8D">
              <w:rPr>
                <w:rFonts w:ascii="Times New Roman" w:eastAsia="Arial" w:hAnsi="Times New Roman" w:cs="Times New Roman"/>
                <w:color w:val="222222"/>
                <w:sz w:val="24"/>
                <w:szCs w:val="24"/>
                <w:lang w:eastAsia="ru-RU"/>
              </w:rPr>
              <w:t>webasto).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51113" w14:textId="77777777" w:rsidR="003C7D22" w:rsidRPr="00285B8D" w:rsidRDefault="003C7D22"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lastRenderedPageBreak/>
              <w:t>має бути в наявності</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CA7EC"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37A20EBB"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75682" w14:textId="77777777" w:rsidR="003C7D22" w:rsidRPr="00285B8D" w:rsidRDefault="003C7D22"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lastRenderedPageBreak/>
              <w:t>15</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EA340" w14:textId="77777777" w:rsidR="003C7D22" w:rsidRPr="00285B8D" w:rsidRDefault="003C7D22" w:rsidP="003C7D22">
            <w:pPr>
              <w:widowControl w:val="0"/>
              <w:autoSpaceDE w:val="0"/>
              <w:spacing w:after="0" w:line="240" w:lineRule="auto"/>
              <w:rPr>
                <w:rFonts w:ascii="Times New Roman" w:eastAsia="Arial" w:hAnsi="Times New Roman" w:cs="Times New Roman"/>
                <w:sz w:val="24"/>
                <w:szCs w:val="24"/>
                <w:lang w:eastAsia="ru-RU"/>
              </w:rPr>
            </w:pPr>
            <w:r w:rsidRPr="00285B8D">
              <w:rPr>
                <w:rFonts w:ascii="Times New Roman" w:eastAsia="Arial" w:hAnsi="Times New Roman" w:cs="Times New Roman"/>
                <w:color w:val="000000"/>
                <w:sz w:val="24"/>
                <w:szCs w:val="24"/>
                <w:lang w:eastAsia="ru-RU"/>
              </w:rPr>
              <w:t>Кліренс коліс радіусом не нижче 17.5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9A8E9" w14:textId="77777777" w:rsidR="003C7D22" w:rsidRPr="00285B8D" w:rsidRDefault="003C7D22"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має бути в наявності</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1EA9B"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r w:rsidR="003C7D22" w:rsidRPr="00285B8D" w14:paraId="1AF67E73" w14:textId="77777777" w:rsidTr="003C7D22">
        <w:trPr>
          <w:gridAfter w:val="1"/>
          <w:wAfter w:w="29" w:type="dxa"/>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BEE47" w14:textId="77777777" w:rsidR="003C7D22" w:rsidRPr="00285B8D" w:rsidRDefault="00676AFD" w:rsidP="003C7D22">
            <w:pPr>
              <w:widowControl w:val="0"/>
              <w:autoSpaceDE w:val="0"/>
              <w:spacing w:after="0" w:line="240" w:lineRule="auto"/>
              <w:jc w:val="center"/>
              <w:rPr>
                <w:rFonts w:ascii="Times New Roman" w:eastAsia="Arial" w:hAnsi="Times New Roman" w:cs="Times New Roman"/>
                <w:color w:val="000000"/>
                <w:sz w:val="24"/>
                <w:szCs w:val="24"/>
                <w:lang w:eastAsia="ru-RU"/>
              </w:rPr>
            </w:pPr>
            <w:r w:rsidRPr="00285B8D">
              <w:rPr>
                <w:rFonts w:ascii="Times New Roman" w:eastAsia="Arial" w:hAnsi="Times New Roman" w:cs="Times New Roman"/>
                <w:color w:val="000000"/>
                <w:sz w:val="24"/>
                <w:szCs w:val="24"/>
                <w:lang w:eastAsia="ru-RU"/>
              </w:rPr>
              <w:t>16</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10B89" w14:textId="77777777" w:rsidR="003C7D22" w:rsidRPr="00285B8D" w:rsidRDefault="003C7D22" w:rsidP="003C7D22">
            <w:pP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USB, AUX</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45645" w14:textId="77777777" w:rsidR="003C7D22" w:rsidRPr="00285B8D" w:rsidRDefault="003C7D22" w:rsidP="003C7D22">
            <w:pPr>
              <w:spacing w:after="0" w:line="240" w:lineRule="auto"/>
              <w:jc w:val="both"/>
              <w:rPr>
                <w:rFonts w:ascii="Times New Roman" w:eastAsia="Times New Roman" w:hAnsi="Times New Roman" w:cs="Times New Roman"/>
                <w:color w:val="000000"/>
                <w:sz w:val="24"/>
                <w:szCs w:val="24"/>
              </w:rPr>
            </w:pPr>
            <w:r w:rsidRPr="00285B8D">
              <w:rPr>
                <w:rFonts w:ascii="Times New Roman" w:eastAsia="Times New Roman" w:hAnsi="Times New Roman" w:cs="Times New Roman"/>
                <w:color w:val="000000"/>
                <w:sz w:val="24"/>
                <w:szCs w:val="24"/>
              </w:rPr>
              <w:t>має бути в наявності</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E6431" w14:textId="77777777" w:rsidR="003C7D22" w:rsidRPr="00285B8D" w:rsidRDefault="003C7D22" w:rsidP="003C7D22">
            <w:pPr>
              <w:widowControl w:val="0"/>
              <w:autoSpaceDE w:val="0"/>
              <w:snapToGrid w:val="0"/>
              <w:spacing w:after="0" w:line="240" w:lineRule="auto"/>
              <w:jc w:val="center"/>
              <w:rPr>
                <w:rFonts w:ascii="Times New Roman" w:eastAsia="Arial" w:hAnsi="Times New Roman" w:cs="Times New Roman"/>
                <w:color w:val="000000"/>
                <w:sz w:val="24"/>
                <w:szCs w:val="24"/>
                <w:lang w:eastAsia="ru-RU"/>
              </w:rPr>
            </w:pPr>
          </w:p>
        </w:tc>
      </w:tr>
    </w:tbl>
    <w:p w14:paraId="7E7D7955" w14:textId="77777777" w:rsidR="00C13A94" w:rsidRPr="00285B8D" w:rsidRDefault="00C13A94" w:rsidP="003C7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rPr>
          <w:rFonts w:ascii="Times New Roman" w:eastAsia="Times New Roman" w:hAnsi="Times New Roman" w:cs="Times New Roman"/>
          <w:b/>
          <w:color w:val="000000"/>
          <w:sz w:val="24"/>
          <w:szCs w:val="24"/>
          <w:lang w:eastAsia="ru-RU"/>
        </w:rPr>
      </w:pPr>
    </w:p>
    <w:p w14:paraId="7D5DC2A9" w14:textId="77777777" w:rsidR="003C7D22" w:rsidRPr="00285B8D" w:rsidRDefault="003C7D22" w:rsidP="003C7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rPr>
          <w:rFonts w:ascii="Times New Roman" w:eastAsia="Times New Roman" w:hAnsi="Times New Roman" w:cs="Times New Roman"/>
          <w:b/>
          <w:color w:val="000000"/>
          <w:sz w:val="24"/>
          <w:szCs w:val="24"/>
          <w:u w:val="single"/>
          <w:lang w:eastAsia="ru-RU"/>
        </w:rPr>
      </w:pPr>
      <w:r w:rsidRPr="00285B8D">
        <w:rPr>
          <w:rFonts w:ascii="Times New Roman" w:eastAsia="Times New Roman" w:hAnsi="Times New Roman" w:cs="Times New Roman"/>
          <w:b/>
          <w:color w:val="000000"/>
          <w:sz w:val="24"/>
          <w:szCs w:val="24"/>
          <w:u w:val="single"/>
          <w:lang w:eastAsia="ru-RU"/>
        </w:rPr>
        <w:t>Автобус повинен бути заводським, не переробленим!!!</w:t>
      </w:r>
    </w:p>
    <w:p w14:paraId="1101D924" w14:textId="77777777" w:rsidR="003C7D22" w:rsidRPr="00285B8D" w:rsidRDefault="003C7D22" w:rsidP="003C7D22">
      <w:pPr>
        <w:spacing w:after="0" w:line="240" w:lineRule="auto"/>
        <w:ind w:firstLine="567"/>
        <w:contextualSpacing/>
        <w:jc w:val="both"/>
        <w:rPr>
          <w:rFonts w:ascii="Times New Roman" w:eastAsia="Arial" w:hAnsi="Times New Roman" w:cs="Arial"/>
          <w:color w:val="000000"/>
          <w:sz w:val="24"/>
          <w:szCs w:val="24"/>
          <w:lang w:eastAsia="ru-RU"/>
        </w:rPr>
      </w:pPr>
      <w:r w:rsidRPr="00285B8D">
        <w:rPr>
          <w:rFonts w:ascii="Times New Roman" w:eastAsia="Arial" w:hAnsi="Times New Roman" w:cs="Arial"/>
          <w:color w:val="000000"/>
          <w:sz w:val="24"/>
          <w:szCs w:val="24"/>
          <w:lang w:eastAsia="ru-RU"/>
        </w:rPr>
        <w:t>1. Товар не повинен знаходитись під заставою або під арештом, не перебував в ДТП, не підлягає вилученню, не знаходиться в розшуку.</w:t>
      </w:r>
    </w:p>
    <w:p w14:paraId="0EF3E46A" w14:textId="77777777" w:rsidR="003C7D22" w:rsidRPr="00285B8D" w:rsidRDefault="003C7D22" w:rsidP="003C7D22">
      <w:pPr>
        <w:spacing w:after="0" w:line="240" w:lineRule="auto"/>
        <w:ind w:firstLine="567"/>
        <w:contextualSpacing/>
        <w:jc w:val="both"/>
        <w:rPr>
          <w:rFonts w:ascii="Times New Roman" w:eastAsia="Arial" w:hAnsi="Times New Roman" w:cs="Arial"/>
          <w:color w:val="000000"/>
          <w:sz w:val="24"/>
          <w:szCs w:val="24"/>
        </w:rPr>
      </w:pPr>
      <w:r w:rsidRPr="00285B8D">
        <w:rPr>
          <w:rFonts w:ascii="Times New Roman" w:eastAsia="Arial" w:hAnsi="Times New Roman" w:cs="Arial"/>
          <w:color w:val="000000"/>
          <w:sz w:val="24"/>
          <w:szCs w:val="24"/>
          <w:lang w:eastAsia="ru-RU"/>
        </w:rPr>
        <w:t>2. Якість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бути</w:t>
      </w:r>
      <w:r w:rsidRPr="00285B8D">
        <w:rPr>
          <w:rFonts w:ascii="Times New Roman" w:eastAsia="Arial" w:hAnsi="Times New Roman" w:cs="Arial"/>
          <w:color w:val="000000"/>
          <w:sz w:val="24"/>
          <w:szCs w:val="24"/>
        </w:rPr>
        <w:t xml:space="preserve"> безпечним для життя і здоров'я користувачів.</w:t>
      </w:r>
    </w:p>
    <w:p w14:paraId="3D8E8209" w14:textId="77777777" w:rsidR="003C7D22" w:rsidRPr="00285B8D" w:rsidRDefault="003C7D22" w:rsidP="003C7D22">
      <w:pPr>
        <w:spacing w:after="0" w:line="240" w:lineRule="auto"/>
        <w:ind w:firstLine="567"/>
        <w:contextualSpacing/>
        <w:jc w:val="both"/>
        <w:rPr>
          <w:rFonts w:ascii="Times New Roman" w:eastAsia="Arial" w:hAnsi="Times New Roman" w:cs="Arial"/>
          <w:color w:val="000000"/>
          <w:sz w:val="24"/>
          <w:szCs w:val="24"/>
          <w:lang w:eastAsia="ru-RU"/>
        </w:rPr>
      </w:pPr>
      <w:r w:rsidRPr="00285B8D">
        <w:rPr>
          <w:rFonts w:ascii="Times New Roman" w:eastAsia="Arial" w:hAnsi="Times New Roman" w:cs="Arial"/>
          <w:color w:val="000000"/>
          <w:sz w:val="24"/>
          <w:szCs w:val="24"/>
          <w:lang w:eastAsia="ru-RU"/>
        </w:rPr>
        <w:t xml:space="preserve">3. Ціна товару включає усі витрати, податки і збори, що сплачуються або мають бути сплачені; витрати на доставку до місцезнаходження замовника, за адресою: 67730, Одеська область, Білгород – Дністровський район, с. Старокозаче, вул. Соборна, </w:t>
      </w:r>
      <w:r w:rsidR="00676AFD" w:rsidRPr="00285B8D">
        <w:rPr>
          <w:rFonts w:ascii="Times New Roman" w:eastAsia="Arial" w:hAnsi="Times New Roman" w:cs="Arial"/>
          <w:color w:val="000000"/>
          <w:sz w:val="24"/>
          <w:szCs w:val="24"/>
          <w:lang w:eastAsia="ru-RU"/>
        </w:rPr>
        <w:t>18</w:t>
      </w:r>
      <w:r w:rsidRPr="00285B8D">
        <w:rPr>
          <w:rFonts w:ascii="Times New Roman" w:eastAsia="Arial" w:hAnsi="Times New Roman" w:cs="Arial"/>
          <w:color w:val="000000"/>
          <w:sz w:val="24"/>
          <w:szCs w:val="24"/>
          <w:lang w:eastAsia="ru-RU"/>
        </w:rPr>
        <w:t>.</w:t>
      </w:r>
    </w:p>
    <w:p w14:paraId="1F1F70B5" w14:textId="77777777" w:rsidR="003C7D22" w:rsidRPr="00285B8D" w:rsidRDefault="003C7D22" w:rsidP="003C7D22">
      <w:pPr>
        <w:widowControl w:val="0"/>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285B8D">
        <w:rPr>
          <w:rFonts w:ascii="Times New Roman" w:eastAsia="Arial" w:hAnsi="Times New Roman" w:cs="Times New Roman"/>
          <w:sz w:val="24"/>
          <w:szCs w:val="24"/>
          <w:lang w:eastAsia="ru-RU"/>
        </w:rPr>
        <w:t>4</w:t>
      </w:r>
      <w:r w:rsidRPr="00285B8D">
        <w:rPr>
          <w:rFonts w:ascii="Times New Roman" w:eastAsia="Times New Roman" w:hAnsi="Times New Roman" w:cs="Times New Roman"/>
          <w:sz w:val="24"/>
          <w:szCs w:val="24"/>
          <w:lang w:eastAsia="ru-RU"/>
        </w:rPr>
        <w:t xml:space="preserve"> За своїм функціональним призначенням товар має бути у зібраному і справному стані з усіма необхідними комплектуючими, готовий до експлуатації, </w:t>
      </w:r>
      <w:r w:rsidRPr="00285B8D">
        <w:rPr>
          <w:rFonts w:ascii="Times New Roman" w:eastAsia="Arial" w:hAnsi="Times New Roman" w:cs="Times New Roman"/>
          <w:sz w:val="24"/>
          <w:szCs w:val="24"/>
          <w:lang w:eastAsia="ru-RU"/>
        </w:rPr>
        <w:t>повинен відповідати вимогам нормативно-правових актів України щодо допуску транспортних засобів до експлуатації, чинним на дату розкриття пропозицій (Відповідне заключення сервісного центру ТО), відповідати вимогам екологічного стандарту не нижче Євро-2.</w:t>
      </w:r>
    </w:p>
    <w:p w14:paraId="143396A4" w14:textId="77777777" w:rsidR="003C7D22" w:rsidRPr="00285B8D" w:rsidRDefault="003C7D22" w:rsidP="003C7D22">
      <w:pPr>
        <w:spacing w:after="0" w:line="240" w:lineRule="auto"/>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5. Робочі вузли повинні мати надійний захист від корозії металу технологічними методами. Вузли та механізми не повинні мати механічних пошкоджень, деформацій, послаблень у місцях їх кріплення. Зварювальні шви не повинні мати тріщин, непроварів, напливів, шлакових домішок та підрізів металу. Болтові з’єднання мають бути надійно затягнуті. Довільне відкручування болтів і гайок повинно бути унеможливлено шляхом установлення замкових пластин, пружинних шайб, контргайок та шпильок.</w:t>
      </w:r>
    </w:p>
    <w:p w14:paraId="1A26BE9D" w14:textId="77777777" w:rsidR="003C7D22" w:rsidRPr="00285B8D" w:rsidRDefault="003C7D22" w:rsidP="003C7D22">
      <w:pPr>
        <w:spacing w:after="0" w:line="240" w:lineRule="auto"/>
        <w:ind w:firstLine="709"/>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6. Учасник зобов’язаний забезпечити проведення передпродажної підготовки, введення товару в експлуатацію. </w:t>
      </w:r>
    </w:p>
    <w:p w14:paraId="5B6B46E1" w14:textId="0E172C44" w:rsidR="003C7D22" w:rsidRPr="00285B8D" w:rsidRDefault="003C7D22" w:rsidP="003C7D22">
      <w:pPr>
        <w:spacing w:after="0" w:line="240" w:lineRule="auto"/>
        <w:ind w:firstLine="708"/>
        <w:jc w:val="both"/>
        <w:rPr>
          <w:rFonts w:ascii="Times New Roman" w:eastAsia="Arial" w:hAnsi="Times New Roman" w:cs="Times New Roman"/>
          <w:color w:val="000000"/>
          <w:sz w:val="24"/>
          <w:szCs w:val="24"/>
          <w:lang w:eastAsia="ru-RU"/>
        </w:rPr>
      </w:pPr>
      <w:bookmarkStart w:id="5" w:name="_gjdgxs" w:colFirst="0" w:colLast="0"/>
      <w:bookmarkEnd w:id="5"/>
      <w:r w:rsidRPr="00285B8D">
        <w:rPr>
          <w:rFonts w:ascii="Times New Roman" w:eastAsia="Times New Roman" w:hAnsi="Times New Roman" w:cs="Times New Roman"/>
          <w:sz w:val="24"/>
          <w:szCs w:val="24"/>
          <w:lang w:eastAsia="ru-RU"/>
        </w:rPr>
        <w:t xml:space="preserve">7. </w:t>
      </w:r>
      <w:r w:rsidRPr="00285B8D">
        <w:rPr>
          <w:rFonts w:ascii="Times New Roman" w:eastAsia="Arial" w:hAnsi="Times New Roman" w:cs="Times New Roman"/>
          <w:color w:val="000000"/>
          <w:sz w:val="24"/>
          <w:szCs w:val="24"/>
          <w:lang w:eastAsia="ru-RU"/>
        </w:rPr>
        <w:t>Автобус повинен бути оснащений медичною аптечкою АМО-2, порошковим вогнегасником (2 шт), домкратом, повноцінним запасним колесом та стандартним набором</w:t>
      </w:r>
      <w:r w:rsidR="00E660F2" w:rsidRPr="00285B8D">
        <w:rPr>
          <w:rFonts w:ascii="Times New Roman" w:eastAsia="Arial" w:hAnsi="Times New Roman" w:cs="Times New Roman"/>
          <w:color w:val="000000"/>
          <w:sz w:val="24"/>
          <w:szCs w:val="24"/>
          <w:lang w:eastAsia="ru-RU"/>
        </w:rPr>
        <w:t xml:space="preserve"> ключів та</w:t>
      </w:r>
      <w:r w:rsidRPr="00285B8D">
        <w:rPr>
          <w:rFonts w:ascii="Times New Roman" w:eastAsia="Arial" w:hAnsi="Times New Roman" w:cs="Times New Roman"/>
          <w:color w:val="000000"/>
          <w:sz w:val="24"/>
          <w:szCs w:val="24"/>
          <w:lang w:eastAsia="ru-RU"/>
        </w:rPr>
        <w:t xml:space="preserve"> інструментів. </w:t>
      </w:r>
    </w:p>
    <w:p w14:paraId="3D8B0845" w14:textId="77777777" w:rsidR="003C7D22" w:rsidRPr="00285B8D" w:rsidRDefault="003C7D22" w:rsidP="003C7D22">
      <w:pPr>
        <w:tabs>
          <w:tab w:val="left" w:pos="567"/>
          <w:tab w:val="left" w:pos="709"/>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8. Витрати на доставку транспорту до місця визначеного замовником входить до загальної вартості товару.</w:t>
      </w:r>
    </w:p>
    <w:p w14:paraId="19C91370" w14:textId="77777777" w:rsidR="003C7D22" w:rsidRPr="00285B8D" w:rsidRDefault="00D4388B" w:rsidP="003C7D2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85B8D">
        <w:rPr>
          <w:rFonts w:ascii="Times New Roman" w:eastAsia="Times New Roman" w:hAnsi="Times New Roman" w:cs="Times New Roman"/>
          <w:color w:val="000000"/>
          <w:sz w:val="24"/>
          <w:szCs w:val="24"/>
          <w:lang w:eastAsia="ru-RU"/>
        </w:rPr>
        <w:t>9</w:t>
      </w:r>
      <w:r w:rsidR="003C7D22" w:rsidRPr="00285B8D">
        <w:rPr>
          <w:rFonts w:ascii="Times New Roman" w:eastAsia="Times New Roman" w:hAnsi="Times New Roman" w:cs="Times New Roman"/>
          <w:color w:val="000000"/>
          <w:sz w:val="24"/>
          <w:szCs w:val="24"/>
          <w:lang w:eastAsia="ru-RU"/>
        </w:rPr>
        <w:t>. Замовник залишає за собою право розірвати договір у разі виявлення прихованих дефектів в процесі огляду представником Замовника під час приймання поставленого товару, що відображається в дефектному акті.</w:t>
      </w:r>
    </w:p>
    <w:p w14:paraId="51FB7765" w14:textId="77777777" w:rsidR="003C7D22" w:rsidRPr="00285B8D" w:rsidRDefault="00D4388B" w:rsidP="003C7D22">
      <w:pPr>
        <w:spacing w:after="0" w:line="240" w:lineRule="auto"/>
        <w:ind w:firstLine="567"/>
        <w:contextualSpacing/>
        <w:jc w:val="both"/>
        <w:rPr>
          <w:rFonts w:ascii="Times New Roman" w:eastAsia="Arial" w:hAnsi="Times New Roman" w:cs="Arial"/>
          <w:color w:val="000000"/>
          <w:sz w:val="24"/>
          <w:szCs w:val="24"/>
          <w:lang w:eastAsia="ru-RU"/>
        </w:rPr>
      </w:pPr>
      <w:r w:rsidRPr="00285B8D">
        <w:rPr>
          <w:rFonts w:ascii="Times New Roman" w:eastAsia="Arial" w:hAnsi="Times New Roman" w:cs="Arial"/>
          <w:color w:val="000000"/>
          <w:sz w:val="24"/>
          <w:szCs w:val="24"/>
          <w:lang w:eastAsia="ru-RU"/>
        </w:rPr>
        <w:t>10</w:t>
      </w:r>
      <w:r w:rsidR="003C7D22" w:rsidRPr="00285B8D">
        <w:rPr>
          <w:rFonts w:ascii="Times New Roman" w:eastAsia="Arial" w:hAnsi="Times New Roman" w:cs="Arial"/>
          <w:color w:val="000000"/>
          <w:sz w:val="24"/>
          <w:szCs w:val="24"/>
          <w:lang w:eastAsia="ru-RU"/>
        </w:rPr>
        <w:t xml:space="preserve">. Термін постачання товару – з моменту укладення договору </w:t>
      </w:r>
      <w:r w:rsidRPr="00285B8D">
        <w:rPr>
          <w:rFonts w:ascii="Times New Roman" w:eastAsia="Arial" w:hAnsi="Times New Roman" w:cs="Arial"/>
          <w:color w:val="000000"/>
          <w:sz w:val="24"/>
          <w:szCs w:val="24"/>
          <w:lang w:eastAsia="ru-RU"/>
        </w:rPr>
        <w:t>протягом 20</w:t>
      </w:r>
      <w:r w:rsidR="003C7D22" w:rsidRPr="00285B8D">
        <w:rPr>
          <w:rFonts w:ascii="Times New Roman" w:eastAsia="Arial" w:hAnsi="Times New Roman" w:cs="Arial"/>
          <w:color w:val="000000"/>
          <w:sz w:val="24"/>
          <w:szCs w:val="24"/>
          <w:lang w:eastAsia="ru-RU"/>
        </w:rPr>
        <w:t xml:space="preserve"> календарних днів.</w:t>
      </w:r>
    </w:p>
    <w:p w14:paraId="37203103" w14:textId="77777777" w:rsidR="003C7D22" w:rsidRPr="00285B8D" w:rsidRDefault="002A27D6" w:rsidP="003C7D22">
      <w:pPr>
        <w:spacing w:after="0" w:line="240" w:lineRule="auto"/>
        <w:ind w:firstLine="567"/>
        <w:contextualSpacing/>
        <w:jc w:val="both"/>
        <w:rPr>
          <w:rFonts w:ascii="Times New Roman" w:eastAsia="Arial" w:hAnsi="Times New Roman" w:cs="Arial"/>
          <w:color w:val="000000"/>
          <w:sz w:val="24"/>
          <w:szCs w:val="24"/>
          <w:lang w:eastAsia="ru-RU"/>
        </w:rPr>
      </w:pPr>
      <w:r w:rsidRPr="00285B8D">
        <w:rPr>
          <w:rFonts w:ascii="Times New Roman" w:eastAsia="Arial" w:hAnsi="Times New Roman" w:cs="Arial"/>
          <w:color w:val="000000"/>
          <w:sz w:val="24"/>
          <w:szCs w:val="24"/>
          <w:lang w:eastAsia="ru-RU"/>
        </w:rPr>
        <w:t>11</w:t>
      </w:r>
      <w:r w:rsidR="003C7D22" w:rsidRPr="00285B8D">
        <w:rPr>
          <w:rFonts w:ascii="Times New Roman" w:eastAsia="Arial" w:hAnsi="Times New Roman" w:cs="Arial"/>
          <w:color w:val="000000"/>
          <w:sz w:val="24"/>
          <w:szCs w:val="24"/>
          <w:lang w:eastAsia="ru-RU"/>
        </w:rPr>
        <w:t>. В момент поставки товару Переможець повинен надати усі необхідні документи для реєстрації товару у відповідних реєстраційних органах.</w:t>
      </w:r>
    </w:p>
    <w:p w14:paraId="69051954" w14:textId="77777777" w:rsidR="003C7D22" w:rsidRPr="00285B8D" w:rsidRDefault="002A27D6" w:rsidP="00E94B63">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85B8D">
        <w:rPr>
          <w:rFonts w:ascii="Times New Roman" w:eastAsia="Times New Roman" w:hAnsi="Times New Roman" w:cs="Times New Roman"/>
          <w:color w:val="000000"/>
          <w:sz w:val="24"/>
          <w:szCs w:val="24"/>
          <w:lang w:eastAsia="ru-RU"/>
        </w:rPr>
        <w:t>12</w:t>
      </w:r>
      <w:r w:rsidR="003C7D22" w:rsidRPr="00285B8D">
        <w:rPr>
          <w:rFonts w:ascii="Times New Roman" w:eastAsia="Times New Roman" w:hAnsi="Times New Roman" w:cs="Times New Roman"/>
          <w:color w:val="000000"/>
          <w:sz w:val="24"/>
          <w:szCs w:val="24"/>
          <w:lang w:eastAsia="ru-RU"/>
        </w:rPr>
        <w:t xml:space="preserve">. Учасник повинен надати: </w:t>
      </w:r>
    </w:p>
    <w:p w14:paraId="544E5AE9" w14:textId="6C11709C" w:rsidR="00F046EB" w:rsidRPr="00285B8D" w:rsidRDefault="003C7D22" w:rsidP="00F046E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85B8D">
        <w:rPr>
          <w:rFonts w:ascii="Times New Roman" w:eastAsia="Times New Roman" w:hAnsi="Times New Roman" w:cs="Times New Roman"/>
          <w:color w:val="000000"/>
          <w:sz w:val="24"/>
          <w:szCs w:val="24"/>
          <w:lang w:eastAsia="ru-RU"/>
        </w:rPr>
        <w:t>- копію свідоцтва про реєстрацію транспортного засобу</w:t>
      </w:r>
      <w:r w:rsidR="000D771A" w:rsidRPr="00285B8D">
        <w:rPr>
          <w:rFonts w:ascii="Times New Roman" w:eastAsia="Times New Roman" w:hAnsi="Times New Roman" w:cs="Times New Roman"/>
          <w:color w:val="000000"/>
          <w:sz w:val="24"/>
          <w:szCs w:val="24"/>
          <w:lang w:eastAsia="ru-RU"/>
        </w:rPr>
        <w:t>;</w:t>
      </w:r>
    </w:p>
    <w:p w14:paraId="1B594F9E" w14:textId="7BC51F4A" w:rsidR="003C7D22" w:rsidRPr="00285B8D" w:rsidRDefault="00C31167" w:rsidP="00E94B63">
      <w:pPr>
        <w:shd w:val="clear" w:color="auto" w:fill="FFFFFF"/>
        <w:spacing w:after="0" w:line="240" w:lineRule="auto"/>
        <w:ind w:firstLine="567"/>
        <w:jc w:val="both"/>
        <w:rPr>
          <w:rFonts w:ascii="Times New Roman" w:eastAsia="Times New Roman" w:hAnsi="Times New Roman" w:cs="Times New Roman"/>
          <w:color w:val="050505"/>
          <w:sz w:val="24"/>
          <w:szCs w:val="24"/>
          <w:lang w:eastAsia="ru-RU"/>
        </w:rPr>
      </w:pPr>
      <w:r w:rsidRPr="00285B8D">
        <w:rPr>
          <w:rFonts w:ascii="Times New Roman" w:eastAsia="Times New Roman" w:hAnsi="Times New Roman" w:cs="Times New Roman"/>
          <w:color w:val="050505"/>
          <w:sz w:val="24"/>
          <w:szCs w:val="24"/>
          <w:lang w:eastAsia="ru-RU"/>
        </w:rPr>
        <w:t xml:space="preserve">- копію сертифіката відповідності системи управління якістю у виробництві вимогам ДСТУ ISO 9001:2015 або ДСТУ EN ISO 9001:2018 (EN ISO 9001:2015, IDT; ISO 9001:2015, IDT) </w:t>
      </w:r>
      <w:r w:rsidRPr="00285B8D">
        <w:rPr>
          <w:rFonts w:ascii="Times New Roman" w:eastAsia="Times New Roman" w:hAnsi="Times New Roman" w:cs="Times New Roman"/>
          <w:b/>
          <w:bCs/>
          <w:color w:val="050505"/>
          <w:sz w:val="24"/>
          <w:szCs w:val="24"/>
          <w:lang w:eastAsia="ru-RU"/>
        </w:rPr>
        <w:t>щодо виробника, продукція якого пропонується таким учасником,</w:t>
      </w:r>
      <w:r w:rsidRPr="00285B8D">
        <w:rPr>
          <w:rFonts w:ascii="Times New Roman" w:eastAsia="Times New Roman" w:hAnsi="Times New Roman" w:cs="Times New Roman"/>
          <w:color w:val="050505"/>
          <w:sz w:val="24"/>
          <w:szCs w:val="24"/>
          <w:lang w:eastAsia="ru-RU"/>
        </w:rPr>
        <w:t xml:space="preserve"> або національних стандартів, якими їх замінено, виданого акредитованим відповідно до законодавства органом з оцінки відповідності</w:t>
      </w:r>
      <w:r w:rsidR="00F046EB" w:rsidRPr="00285B8D">
        <w:rPr>
          <w:rFonts w:ascii="Times New Roman" w:eastAsia="Times New Roman" w:hAnsi="Times New Roman" w:cs="Times New Roman"/>
          <w:color w:val="050505"/>
          <w:sz w:val="24"/>
          <w:szCs w:val="24"/>
          <w:lang w:eastAsia="ru-RU"/>
        </w:rPr>
        <w:t>;</w:t>
      </w:r>
    </w:p>
    <w:p w14:paraId="4C502BA0" w14:textId="77777777" w:rsidR="00C31167" w:rsidRPr="00285B8D" w:rsidRDefault="003C7D22" w:rsidP="00E94B63">
      <w:pPr>
        <w:shd w:val="clear" w:color="auto" w:fill="FFFFFF"/>
        <w:spacing w:after="0" w:line="240" w:lineRule="auto"/>
        <w:ind w:firstLine="567"/>
        <w:jc w:val="both"/>
        <w:rPr>
          <w:rFonts w:ascii="Times New Roman" w:eastAsia="Times New Roman" w:hAnsi="Times New Roman" w:cs="Times New Roman"/>
          <w:color w:val="050505"/>
          <w:sz w:val="24"/>
          <w:szCs w:val="24"/>
          <w:lang w:eastAsia="ru-RU"/>
        </w:rPr>
      </w:pPr>
      <w:r w:rsidRPr="00285B8D">
        <w:rPr>
          <w:rFonts w:ascii="Times New Roman" w:eastAsia="Times New Roman" w:hAnsi="Times New Roman" w:cs="Times New Roman"/>
          <w:noProof/>
          <w:color w:val="050505"/>
          <w:sz w:val="24"/>
          <w:szCs w:val="24"/>
          <w:lang w:eastAsia="ru-RU"/>
        </w:rPr>
        <w:t>-</w:t>
      </w:r>
      <w:r w:rsidR="00B944B6" w:rsidRPr="00285B8D">
        <w:rPr>
          <w:rFonts w:ascii="Times New Roman" w:eastAsia="Times New Roman" w:hAnsi="Times New Roman" w:cs="Times New Roman"/>
          <w:b/>
          <w:bCs/>
          <w:color w:val="050505"/>
          <w:sz w:val="24"/>
          <w:szCs w:val="24"/>
          <w:lang w:eastAsia="ru-RU"/>
        </w:rPr>
        <w:t>сертифікат</w:t>
      </w:r>
      <w:r w:rsidR="00C31167" w:rsidRPr="00285B8D">
        <w:rPr>
          <w:rFonts w:ascii="Times New Roman" w:eastAsia="Times New Roman" w:hAnsi="Times New Roman" w:cs="Times New Roman"/>
          <w:b/>
          <w:bCs/>
          <w:color w:val="050505"/>
          <w:sz w:val="24"/>
          <w:szCs w:val="24"/>
          <w:lang w:eastAsia="ru-RU"/>
        </w:rPr>
        <w:t xml:space="preserve"> типу обладнання (або сертифікат типу транспортного засобу) чи</w:t>
      </w:r>
      <w:r w:rsidR="00B944B6" w:rsidRPr="00285B8D">
        <w:rPr>
          <w:rFonts w:ascii="Times New Roman" w:eastAsia="Times New Roman" w:hAnsi="Times New Roman" w:cs="Times New Roman"/>
          <w:color w:val="050505"/>
          <w:sz w:val="24"/>
          <w:szCs w:val="24"/>
          <w:lang w:eastAsia="ru-RU"/>
        </w:rPr>
        <w:t> сертифікат</w:t>
      </w:r>
      <w:r w:rsidR="00C31167" w:rsidRPr="00285B8D">
        <w:rPr>
          <w:rFonts w:ascii="Times New Roman" w:eastAsia="Times New Roman" w:hAnsi="Times New Roman" w:cs="Times New Roman"/>
          <w:color w:val="050505"/>
          <w:sz w:val="24"/>
          <w:szCs w:val="24"/>
          <w:lang w:eastAsia="ru-RU"/>
        </w:rPr>
        <w:t xml:space="preserve"> відповідності транспортних засобі</w:t>
      </w:r>
      <w:r w:rsidR="00B944B6" w:rsidRPr="00285B8D">
        <w:rPr>
          <w:rFonts w:ascii="Times New Roman" w:eastAsia="Times New Roman" w:hAnsi="Times New Roman" w:cs="Times New Roman"/>
          <w:color w:val="050505"/>
          <w:sz w:val="24"/>
          <w:szCs w:val="24"/>
          <w:lang w:eastAsia="ru-RU"/>
        </w:rPr>
        <w:t>в або обладнання, чи сертифікат</w:t>
      </w:r>
      <w:r w:rsidR="00C31167" w:rsidRPr="00285B8D">
        <w:rPr>
          <w:rFonts w:ascii="Times New Roman" w:eastAsia="Times New Roman" w:hAnsi="Times New Roman" w:cs="Times New Roman"/>
          <w:color w:val="050505"/>
          <w:sz w:val="24"/>
          <w:szCs w:val="24"/>
          <w:lang w:eastAsia="ru-RU"/>
        </w:rPr>
        <w:t xml:space="preserve"> відповідності щодо індивідуального затвердження, в якому </w:t>
      </w:r>
      <w:r w:rsidR="00C31167" w:rsidRPr="00285B8D">
        <w:rPr>
          <w:rFonts w:ascii="Times New Roman" w:eastAsia="Times New Roman" w:hAnsi="Times New Roman" w:cs="Times New Roman"/>
          <w:b/>
          <w:bCs/>
          <w:color w:val="050505"/>
          <w:sz w:val="24"/>
          <w:szCs w:val="24"/>
          <w:lang w:eastAsia="ru-RU"/>
        </w:rPr>
        <w:t xml:space="preserve">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w:t>
      </w:r>
      <w:r w:rsidR="00C31167" w:rsidRPr="00285B8D">
        <w:rPr>
          <w:rFonts w:ascii="Times New Roman" w:eastAsia="Times New Roman" w:hAnsi="Times New Roman" w:cs="Times New Roman"/>
          <w:b/>
          <w:bCs/>
          <w:color w:val="050505"/>
          <w:sz w:val="24"/>
          <w:szCs w:val="24"/>
          <w:lang w:eastAsia="ru-RU"/>
        </w:rPr>
        <w:lastRenderedPageBreak/>
        <w:t>уповноваженою на ведення реєстрації та присвоєння міжнародного ідентифікаційного коду виробника (WMI);</w:t>
      </w:r>
    </w:p>
    <w:p w14:paraId="20B1A717" w14:textId="6EF9DF13" w:rsidR="000D771A" w:rsidRPr="00285B8D" w:rsidRDefault="00C31167" w:rsidP="00E94B63">
      <w:pPr>
        <w:shd w:val="clear" w:color="auto" w:fill="FFFFFF"/>
        <w:spacing w:after="0" w:line="240" w:lineRule="auto"/>
        <w:ind w:firstLine="567"/>
        <w:jc w:val="both"/>
        <w:rPr>
          <w:rFonts w:ascii="Times New Roman" w:eastAsia="Arial" w:hAnsi="Times New Roman" w:cs="Times New Roman"/>
          <w:color w:val="000000"/>
          <w:sz w:val="24"/>
          <w:szCs w:val="24"/>
          <w:lang w:eastAsia="ru-RU"/>
        </w:rPr>
      </w:pPr>
      <w:r w:rsidRPr="00285B8D">
        <w:rPr>
          <w:rFonts w:ascii="Times New Roman" w:eastAsia="Times New Roman" w:hAnsi="Times New Roman" w:cs="Times New Roman"/>
          <w:color w:val="050505"/>
          <w:sz w:val="24"/>
          <w:szCs w:val="24"/>
          <w:lang w:eastAsia="ru-RU"/>
        </w:rPr>
        <w:t>-</w:t>
      </w:r>
      <w:r w:rsidR="003C7D22" w:rsidRPr="00285B8D">
        <w:rPr>
          <w:rFonts w:ascii="Times New Roman" w:eastAsia="Arial" w:hAnsi="Times New Roman" w:cs="Times New Roman"/>
          <w:color w:val="000000"/>
          <w:sz w:val="24"/>
          <w:szCs w:val="24"/>
          <w:lang w:eastAsia="ru-RU"/>
        </w:rPr>
        <w:t xml:space="preserve"> гарантійний лист про те, що до моменту підписання договору Учасник - Переможець  надасть можливість Замовнику оглянути автобус на території Замовн</w:t>
      </w:r>
      <w:r w:rsidR="000D771A" w:rsidRPr="00285B8D">
        <w:rPr>
          <w:rFonts w:ascii="Times New Roman" w:eastAsia="Arial" w:hAnsi="Times New Roman" w:cs="Times New Roman"/>
          <w:color w:val="000000"/>
          <w:sz w:val="24"/>
          <w:szCs w:val="24"/>
          <w:lang w:eastAsia="ru-RU"/>
        </w:rPr>
        <w:t>ика та перевірити його при русі</w:t>
      </w:r>
      <w:r w:rsidR="003C7D22" w:rsidRPr="00285B8D">
        <w:rPr>
          <w:rFonts w:ascii="Times New Roman" w:eastAsia="Arial" w:hAnsi="Times New Roman" w:cs="Times New Roman"/>
          <w:color w:val="000000"/>
          <w:sz w:val="24"/>
          <w:szCs w:val="24"/>
          <w:lang w:eastAsia="ru-RU"/>
        </w:rPr>
        <w:t xml:space="preserve"> (дану вимогу просимо не розцінювати як дискримінаційну, адже це транспортний засіб, і його технічний стан лише по д</w:t>
      </w:r>
      <w:r w:rsidR="000D771A" w:rsidRPr="00285B8D">
        <w:rPr>
          <w:rFonts w:ascii="Times New Roman" w:eastAsia="Arial" w:hAnsi="Times New Roman" w:cs="Times New Roman"/>
          <w:color w:val="000000"/>
          <w:sz w:val="24"/>
          <w:szCs w:val="24"/>
          <w:lang w:eastAsia="ru-RU"/>
        </w:rPr>
        <w:t>окументах визначити неможливо).</w:t>
      </w:r>
    </w:p>
    <w:p w14:paraId="5A63EF40" w14:textId="5A671D9F" w:rsidR="003C7D22" w:rsidRPr="00285B8D" w:rsidRDefault="003C7D22" w:rsidP="003C7D22">
      <w:pPr>
        <w:spacing w:after="0" w:line="240" w:lineRule="auto"/>
        <w:ind w:firstLine="567"/>
        <w:jc w:val="both"/>
        <w:rPr>
          <w:rFonts w:ascii="Times New Roman" w:eastAsia="Times New Roman" w:hAnsi="Times New Roman" w:cs="Times New Roman"/>
          <w:b/>
          <w:sz w:val="24"/>
          <w:szCs w:val="24"/>
          <w:lang w:eastAsia="ru-RU"/>
        </w:rPr>
      </w:pPr>
      <w:r w:rsidRPr="00285B8D">
        <w:rPr>
          <w:rFonts w:ascii="Times New Roman" w:eastAsia="Times New Roman" w:hAnsi="Times New Roman" w:cs="Times New Roman"/>
          <w:sz w:val="24"/>
          <w:szCs w:val="24"/>
          <w:lang w:eastAsia="ru-RU"/>
        </w:rPr>
        <w:t xml:space="preserve">- інформацію про наявність запропонованого товару в переліку із відповідним ступенем локалізації, який формує та веде Уповноважений орган, та  вказати </w:t>
      </w:r>
      <w:r w:rsidRPr="00285B8D">
        <w:rPr>
          <w:rFonts w:ascii="Times New Roman" w:eastAsia="Times New Roman" w:hAnsi="Times New Roman" w:cs="Times New Roman"/>
          <w:b/>
          <w:sz w:val="24"/>
          <w:szCs w:val="24"/>
          <w:lang w:eastAsia="ru-RU"/>
        </w:rPr>
        <w:t>безпосередньо посилання на відповідний товар, згідно пункту 6-1, Розділу Х «Прикінцеві та перехідні положення» Закону України «Про публічні закупівлі».</w:t>
      </w:r>
    </w:p>
    <w:p w14:paraId="46DE588B" w14:textId="77777777" w:rsidR="003C7D22" w:rsidRPr="00285B8D" w:rsidRDefault="003C7D22" w:rsidP="003C7D22">
      <w:pPr>
        <w:spacing w:after="0" w:line="240" w:lineRule="auto"/>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b/>
          <w:sz w:val="24"/>
          <w:szCs w:val="24"/>
          <w:lang w:eastAsia="ru-RU"/>
        </w:rPr>
        <w:t>- Відповідно до «Порядку підтвердження ступеня локалізації виробництва товарів» Постанови Кабінету Міністрів України від 02.08.2022 № 861,</w:t>
      </w:r>
      <w:r w:rsidRPr="00285B8D">
        <w:rPr>
          <w:rFonts w:ascii="Times New Roman" w:eastAsia="Times New Roman" w:hAnsi="Times New Roman" w:cs="Times New Roman"/>
          <w:sz w:val="24"/>
          <w:szCs w:val="24"/>
          <w:lang w:eastAsia="ru-RU"/>
        </w:rPr>
        <w:t xml:space="preserve"> у складі своєї тендерної пропозиції, </w:t>
      </w:r>
      <w:r w:rsidRPr="00285B8D">
        <w:rPr>
          <w:rFonts w:ascii="Times New Roman" w:eastAsia="Times New Roman" w:hAnsi="Times New Roman" w:cs="Times New Roman"/>
          <w:b/>
          <w:sz w:val="24"/>
          <w:szCs w:val="24"/>
          <w:u w:val="single"/>
          <w:lang w:eastAsia="ru-RU"/>
        </w:rPr>
        <w:t>Учасник надає копію фактичної калькуляції собівартості товару.</w:t>
      </w:r>
    </w:p>
    <w:p w14:paraId="5AF7B4B8" w14:textId="31FD28A2" w:rsidR="003C7D22" w:rsidRPr="00285B8D" w:rsidRDefault="002A27D6" w:rsidP="003C7D22">
      <w:pPr>
        <w:widowControl w:val="0"/>
        <w:spacing w:after="0" w:line="240" w:lineRule="auto"/>
        <w:ind w:firstLine="709"/>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13</w:t>
      </w:r>
      <w:r w:rsidR="00D66A07" w:rsidRPr="00285B8D">
        <w:rPr>
          <w:rFonts w:ascii="Times New Roman" w:eastAsia="Times New Roman" w:hAnsi="Times New Roman" w:cs="Times New Roman"/>
          <w:sz w:val="24"/>
          <w:szCs w:val="24"/>
          <w:lang w:eastAsia="ru-RU"/>
        </w:rPr>
        <w:t>.</w:t>
      </w:r>
      <w:r w:rsidR="00D66A07" w:rsidRPr="00285B8D">
        <w:rPr>
          <w:rFonts w:ascii="Times New Roman" w:eastAsia="Times New Roman" w:hAnsi="Times New Roman" w:cs="Times New Roman"/>
          <w:sz w:val="24"/>
          <w:szCs w:val="24"/>
          <w:lang w:eastAsia="ru-RU"/>
        </w:rPr>
        <w:tab/>
        <w:t>Учасник в складі своєї тендерної пропозиції повинен надати док</w:t>
      </w:r>
      <w:r w:rsidR="00F046EB" w:rsidRPr="00285B8D">
        <w:rPr>
          <w:rFonts w:ascii="Times New Roman" w:eastAsia="Times New Roman" w:hAnsi="Times New Roman" w:cs="Times New Roman"/>
          <w:sz w:val="24"/>
          <w:szCs w:val="24"/>
          <w:lang w:eastAsia="ru-RU"/>
        </w:rPr>
        <w:t>ументальне підтвердження ступеня</w:t>
      </w:r>
      <w:r w:rsidR="00D66A07" w:rsidRPr="00285B8D">
        <w:rPr>
          <w:rFonts w:ascii="Times New Roman" w:eastAsia="Times New Roman" w:hAnsi="Times New Roman" w:cs="Times New Roman"/>
          <w:sz w:val="24"/>
          <w:szCs w:val="24"/>
          <w:lang w:eastAsia="ru-RU"/>
        </w:rPr>
        <w:t xml:space="preserve">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w:t>
      </w:r>
      <w:r w:rsidR="00A91385" w:rsidRPr="00285B8D">
        <w:rPr>
          <w:rFonts w:ascii="Times New Roman" w:eastAsia="Times New Roman" w:hAnsi="Times New Roman" w:cs="Times New Roman"/>
          <w:sz w:val="24"/>
          <w:szCs w:val="24"/>
          <w:lang w:eastAsia="ru-RU"/>
        </w:rPr>
        <w:t>алізації виробництва не менше 20</w:t>
      </w:r>
      <w:r w:rsidR="00D66A07" w:rsidRPr="00285B8D">
        <w:rPr>
          <w:rFonts w:ascii="Times New Roman" w:eastAsia="Times New Roman" w:hAnsi="Times New Roman" w:cs="Times New Roman"/>
          <w:sz w:val="24"/>
          <w:szCs w:val="24"/>
          <w:lang w:eastAsia="ru-RU"/>
        </w:rPr>
        <w:t>% у поточному році.</w:t>
      </w:r>
    </w:p>
    <w:p w14:paraId="6BDCEA15" w14:textId="77777777" w:rsidR="003C7D22" w:rsidRPr="00285B8D" w:rsidRDefault="003C7D22" w:rsidP="003C7D22">
      <w:pPr>
        <w:spacing w:after="0" w:line="240" w:lineRule="auto"/>
        <w:ind w:firstLine="709"/>
        <w:jc w:val="both"/>
        <w:rPr>
          <w:rFonts w:ascii="Times New Roman" w:eastAsia="Arial" w:hAnsi="Times New Roman" w:cs="Times New Roman"/>
          <w:b/>
          <w:i/>
          <w:sz w:val="24"/>
          <w:szCs w:val="24"/>
          <w:lang w:eastAsia="ru-RU"/>
        </w:rPr>
      </w:pPr>
      <w:r w:rsidRPr="00285B8D">
        <w:rPr>
          <w:rFonts w:ascii="Times New Roman" w:eastAsia="Arial" w:hAnsi="Times New Roman" w:cs="Times New Roman"/>
          <w:b/>
          <w:i/>
          <w:sz w:val="24"/>
          <w:szCs w:val="24"/>
          <w:lang w:eastAsia="ru-RU"/>
        </w:rPr>
        <w:t>Усі показники запропонованого товару/еквіваленту мають бути не гіршими, ніж ті, що вказані у вимогах до предмету закупівлі. Запропоновані учасником характеристики мають відповідати зазначеній вище інформації про необхідні технічні, якісні та кількісні характеристики предмета закупівлі.</w:t>
      </w:r>
    </w:p>
    <w:p w14:paraId="150D0F68" w14:textId="77777777" w:rsidR="000D771A" w:rsidRPr="00285B8D" w:rsidRDefault="000D771A" w:rsidP="003C7D22">
      <w:pPr>
        <w:spacing w:after="0" w:line="240" w:lineRule="auto"/>
        <w:ind w:firstLine="709"/>
        <w:jc w:val="both"/>
        <w:rPr>
          <w:rFonts w:ascii="Times New Roman" w:eastAsia="Arial" w:hAnsi="Times New Roman" w:cs="Times New Roman"/>
          <w:b/>
          <w:i/>
          <w:sz w:val="24"/>
          <w:szCs w:val="24"/>
          <w:lang w:eastAsia="ru-RU"/>
        </w:rPr>
      </w:pPr>
    </w:p>
    <w:p w14:paraId="3114D24A" w14:textId="77777777" w:rsidR="003C7D22" w:rsidRPr="00285B8D" w:rsidRDefault="003C7D22" w:rsidP="00F419B4">
      <w:pPr>
        <w:spacing w:after="0" w:line="240" w:lineRule="auto"/>
        <w:ind w:firstLine="708"/>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Закупівля транспортного засобу з вказаними технічними і якісними характеристиками обґрунтована наявними потребами Замовника з урахуванням географічної специфіки населеного пункту, стану дорожнього п</w:t>
      </w:r>
      <w:r w:rsidR="000D771A" w:rsidRPr="00285B8D">
        <w:rPr>
          <w:rFonts w:ascii="Times New Roman" w:eastAsia="Times New Roman" w:hAnsi="Times New Roman" w:cs="Times New Roman"/>
          <w:sz w:val="24"/>
          <w:szCs w:val="24"/>
          <w:lang w:eastAsia="ru-RU"/>
        </w:rPr>
        <w:t>окриття, помірних експлуатаційних</w:t>
      </w:r>
      <w:r w:rsidRPr="00285B8D">
        <w:rPr>
          <w:rFonts w:ascii="Times New Roman" w:eastAsia="Times New Roman" w:hAnsi="Times New Roman" w:cs="Times New Roman"/>
          <w:sz w:val="24"/>
          <w:szCs w:val="24"/>
          <w:lang w:eastAsia="ru-RU"/>
        </w:rPr>
        <w:t xml:space="preserve"> витрат,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транспортного засобу з даними технічними і якісними характеристиками.</w:t>
      </w:r>
    </w:p>
    <w:p w14:paraId="06D41BA1" w14:textId="77777777" w:rsidR="003C7D22" w:rsidRPr="00285B8D" w:rsidRDefault="003C7D22" w:rsidP="00F419B4">
      <w:pPr>
        <w:spacing w:before="100" w:after="0" w:line="240" w:lineRule="auto"/>
        <w:ind w:left="35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b/>
          <w:bCs/>
          <w:sz w:val="24"/>
          <w:szCs w:val="24"/>
          <w:lang w:eastAsia="ru-RU"/>
        </w:rPr>
        <w:t>Пропозиція Учасника</w:t>
      </w:r>
      <w:r w:rsidR="00F419B4" w:rsidRPr="00285B8D">
        <w:rPr>
          <w:rFonts w:ascii="Times New Roman" w:eastAsia="Times New Roman" w:hAnsi="Times New Roman" w:cs="Times New Roman"/>
          <w:b/>
          <w:bCs/>
          <w:sz w:val="24"/>
          <w:szCs w:val="24"/>
          <w:lang w:eastAsia="ru-RU"/>
        </w:rPr>
        <w:t>,</w:t>
      </w:r>
      <w:r w:rsidRPr="00285B8D">
        <w:rPr>
          <w:rFonts w:ascii="Times New Roman" w:eastAsia="Times New Roman" w:hAnsi="Times New Roman" w:cs="Times New Roman"/>
          <w:b/>
          <w:bCs/>
          <w:sz w:val="24"/>
          <w:szCs w:val="24"/>
          <w:lang w:eastAsia="ru-RU"/>
        </w:rPr>
        <w:t xml:space="preserve"> що подана у вигляді еквіваленту предмет</w:t>
      </w:r>
      <w:r w:rsidR="00EC454B" w:rsidRPr="00285B8D">
        <w:rPr>
          <w:rFonts w:ascii="Times New Roman" w:eastAsia="Times New Roman" w:hAnsi="Times New Roman" w:cs="Times New Roman"/>
          <w:b/>
          <w:bCs/>
          <w:sz w:val="24"/>
          <w:szCs w:val="24"/>
          <w:lang w:eastAsia="ru-RU"/>
        </w:rPr>
        <w:t>а закупівлі (на думку Учасника)</w:t>
      </w:r>
      <w:r w:rsidRPr="00285B8D">
        <w:rPr>
          <w:rFonts w:ascii="Times New Roman" w:eastAsia="Times New Roman" w:hAnsi="Times New Roman" w:cs="Times New Roman"/>
          <w:b/>
          <w:bCs/>
          <w:sz w:val="24"/>
          <w:szCs w:val="24"/>
          <w:lang w:eastAsia="ru-RU"/>
        </w:rPr>
        <w:t xml:space="preserve"> згідно технічни</w:t>
      </w:r>
      <w:r w:rsidR="00F419B4" w:rsidRPr="00285B8D">
        <w:rPr>
          <w:rFonts w:ascii="Times New Roman" w:eastAsia="Times New Roman" w:hAnsi="Times New Roman" w:cs="Times New Roman"/>
          <w:b/>
          <w:bCs/>
          <w:sz w:val="24"/>
          <w:szCs w:val="24"/>
          <w:lang w:eastAsia="ru-RU"/>
        </w:rPr>
        <w:t>х вимог до предмета закупівлі та</w:t>
      </w:r>
      <w:r w:rsidRPr="00285B8D">
        <w:rPr>
          <w:rFonts w:ascii="Times New Roman" w:eastAsia="Times New Roman" w:hAnsi="Times New Roman" w:cs="Times New Roman"/>
          <w:b/>
          <w:bCs/>
          <w:sz w:val="24"/>
          <w:szCs w:val="24"/>
          <w:lang w:eastAsia="ru-RU"/>
        </w:rPr>
        <w:t xml:space="preserve"> суттєво не відповідає вимогам Замовника, буде відхилена, як така що не відповідає вимогам Замовника</w:t>
      </w:r>
      <w:r w:rsidR="00EC454B" w:rsidRPr="00285B8D">
        <w:rPr>
          <w:rFonts w:ascii="Times New Roman" w:eastAsia="Times New Roman" w:hAnsi="Times New Roman" w:cs="Times New Roman"/>
          <w:b/>
          <w:bCs/>
          <w:sz w:val="24"/>
          <w:szCs w:val="24"/>
          <w:lang w:eastAsia="ru-RU"/>
        </w:rPr>
        <w:t>.</w:t>
      </w:r>
    </w:p>
    <w:p w14:paraId="1234B28D" w14:textId="77777777" w:rsidR="003C7D22" w:rsidRPr="00285B8D" w:rsidRDefault="003C7D22" w:rsidP="003C7D22">
      <w:pPr>
        <w:shd w:val="clear" w:color="auto" w:fill="FFFFFF"/>
        <w:spacing w:after="0" w:line="240" w:lineRule="auto"/>
        <w:jc w:val="both"/>
        <w:rPr>
          <w:rFonts w:ascii="Times New Roman" w:eastAsia="Times New Roman" w:hAnsi="Times New Roman" w:cs="Times New Roman"/>
          <w:i/>
          <w:sz w:val="24"/>
          <w:szCs w:val="24"/>
          <w:lang w:eastAsia="ru-RU"/>
        </w:rPr>
      </w:pPr>
      <w:r w:rsidRPr="00285B8D">
        <w:rPr>
          <w:rFonts w:ascii="Times New Roman" w:eastAsia="Times New Roman" w:hAnsi="Times New Roman" w:cs="Times New Roman"/>
          <w:i/>
          <w:sz w:val="24"/>
          <w:szCs w:val="24"/>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85B8D">
        <w:rPr>
          <w:rFonts w:ascii="Times New Roman" w:eastAsia="Times New Roman" w:hAnsi="Times New Roman" w:cs="Times New Roman"/>
          <w:i/>
          <w:sz w:val="24"/>
          <w:szCs w:val="24"/>
          <w:u w:val="single"/>
          <w:lang w:eastAsia="ru-RU"/>
        </w:rPr>
        <w:t>Після кожного такого посилання слід вважати наявний вираз «або еквівалент».</w:t>
      </w:r>
    </w:p>
    <w:p w14:paraId="0AB29482" w14:textId="77777777" w:rsidR="003C7D22" w:rsidRPr="00285B8D" w:rsidRDefault="003C7D22" w:rsidP="003C7D22">
      <w:pPr>
        <w:shd w:val="clear" w:color="auto" w:fill="FFFFFF"/>
        <w:spacing w:after="0" w:line="240" w:lineRule="auto"/>
        <w:jc w:val="both"/>
        <w:rPr>
          <w:rFonts w:ascii="Times New Roman" w:eastAsia="Times New Roman" w:hAnsi="Times New Roman" w:cs="Times New Roman"/>
          <w:i/>
          <w:sz w:val="24"/>
          <w:szCs w:val="24"/>
          <w:u w:val="single"/>
          <w:lang w:eastAsia="ru-RU"/>
        </w:rPr>
      </w:pPr>
      <w:r w:rsidRPr="00285B8D">
        <w:rPr>
          <w:rFonts w:ascii="Times New Roman" w:eastAsia="Times New Roman" w:hAnsi="Times New Roman" w:cs="Times New Roman"/>
          <w:i/>
          <w:sz w:val="24"/>
          <w:szCs w:val="24"/>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85B8D">
        <w:rPr>
          <w:rFonts w:ascii="Times New Roman" w:eastAsia="Times New Roman" w:hAnsi="Times New Roman" w:cs="Times New Roman"/>
          <w:i/>
          <w:sz w:val="24"/>
          <w:szCs w:val="24"/>
          <w:u w:val="single"/>
          <w:lang w:eastAsia="ru-RU"/>
        </w:rPr>
        <w:t xml:space="preserve">Після кожного такого посилання слід вважати наявний вираз «або еквівалент». </w:t>
      </w:r>
    </w:p>
    <w:p w14:paraId="7FF7E510" w14:textId="77777777" w:rsidR="00E158E2" w:rsidRPr="00285B8D" w:rsidRDefault="00E158E2" w:rsidP="00DA50AC">
      <w:pPr>
        <w:spacing w:after="0"/>
        <w:contextualSpacing/>
        <w:jc w:val="both"/>
        <w:rPr>
          <w:rFonts w:ascii="Times New Roman" w:hAnsi="Times New Roman" w:cs="Times New Roman"/>
          <w:b/>
          <w:bCs/>
          <w:i/>
          <w:sz w:val="24"/>
          <w:szCs w:val="24"/>
        </w:rPr>
      </w:pPr>
    </w:p>
    <w:p w14:paraId="641B8C99" w14:textId="77777777" w:rsidR="00A32B37" w:rsidRPr="00285B8D" w:rsidRDefault="00A32B37" w:rsidP="00D51887">
      <w:pPr>
        <w:spacing w:after="0"/>
        <w:ind w:firstLine="426"/>
        <w:contextualSpacing/>
        <w:jc w:val="both"/>
        <w:rPr>
          <w:rFonts w:ascii="Times New Roman" w:hAnsi="Times New Roman" w:cs="Times New Roman"/>
          <w:b/>
          <w:bCs/>
          <w:sz w:val="24"/>
          <w:szCs w:val="24"/>
          <w:u w:val="single"/>
        </w:rPr>
      </w:pPr>
    </w:p>
    <w:p w14:paraId="0FEDB81B" w14:textId="77777777" w:rsidR="00A32B37" w:rsidRPr="00285B8D" w:rsidRDefault="00A32B37" w:rsidP="00A32B37">
      <w:pPr>
        <w:suppressAutoHyphens/>
        <w:spacing w:after="0" w:line="240" w:lineRule="auto"/>
        <w:jc w:val="both"/>
        <w:rPr>
          <w:rFonts w:ascii="Times New Roman" w:eastAsia="Times New Roman" w:hAnsi="Times New Roman" w:cs="Times New Roman"/>
          <w:b/>
          <w:bCs/>
          <w:snapToGrid w:val="0"/>
          <w:sz w:val="24"/>
          <w:szCs w:val="24"/>
          <w:lang w:eastAsia="ru-RU"/>
        </w:rPr>
      </w:pPr>
      <w:r w:rsidRPr="00285B8D">
        <w:rPr>
          <w:rFonts w:ascii="Times New Roman" w:eastAsia="Times New Roman" w:hAnsi="Times New Roman" w:cs="Times New Roman"/>
          <w:b/>
          <w:bCs/>
          <w:snapToGrid w:val="0"/>
          <w:sz w:val="24"/>
          <w:szCs w:val="24"/>
          <w:lang w:eastAsia="ru-RU"/>
        </w:rPr>
        <w:t>«З технічними умовами ознайомлені та підтверджуємо»</w:t>
      </w:r>
    </w:p>
    <w:p w14:paraId="2DBC9437" w14:textId="77777777" w:rsidR="00A32B37" w:rsidRPr="00285B8D" w:rsidRDefault="00A32B37" w:rsidP="00A32B37">
      <w:pPr>
        <w:autoSpaceDE w:val="0"/>
        <w:autoSpaceDN w:val="0"/>
        <w:adjustRightInd w:val="0"/>
        <w:jc w:val="both"/>
        <w:rPr>
          <w:rFonts w:ascii="Times New Roman" w:hAnsi="Times New Roman" w:cs="Times New Roman"/>
          <w:b/>
          <w:sz w:val="24"/>
          <w:szCs w:val="24"/>
        </w:rPr>
      </w:pPr>
    </w:p>
    <w:p w14:paraId="368EC27F" w14:textId="77777777" w:rsidR="005010F8" w:rsidRPr="00285B8D" w:rsidRDefault="00A32B37" w:rsidP="00F419B4">
      <w:pPr>
        <w:ind w:firstLine="567"/>
        <w:jc w:val="both"/>
        <w:rPr>
          <w:rFonts w:ascii="Times New Roman" w:hAnsi="Times New Roman" w:cs="Times New Roman"/>
          <w:b/>
          <w:bCs/>
          <w:iCs/>
          <w:sz w:val="24"/>
          <w:szCs w:val="24"/>
          <w:lang w:val="ru-RU"/>
        </w:rPr>
      </w:pPr>
      <w:r w:rsidRPr="00285B8D">
        <w:rPr>
          <w:rFonts w:ascii="Times New Roman" w:hAnsi="Times New Roman" w:cs="Times New Roman"/>
          <w:b/>
          <w:bCs/>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1DC844AD" w14:textId="77777777" w:rsidR="00574CD7" w:rsidRPr="00285B8D" w:rsidRDefault="002769B7" w:rsidP="00574CD7">
      <w:pPr>
        <w:spacing w:after="0"/>
        <w:jc w:val="right"/>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lastRenderedPageBreak/>
        <w:t xml:space="preserve">Додаток № </w:t>
      </w:r>
      <w:r w:rsidR="00A8484A" w:rsidRPr="00285B8D">
        <w:rPr>
          <w:rFonts w:ascii="Times New Roman" w:eastAsia="Times New Roman" w:hAnsi="Times New Roman" w:cs="Times New Roman"/>
          <w:b/>
          <w:sz w:val="24"/>
          <w:szCs w:val="24"/>
        </w:rPr>
        <w:t>3</w:t>
      </w:r>
    </w:p>
    <w:p w14:paraId="26FF5FB7" w14:textId="77777777" w:rsidR="002769B7" w:rsidRPr="00285B8D" w:rsidRDefault="002769B7" w:rsidP="00574CD7">
      <w:pPr>
        <w:spacing w:after="0"/>
        <w:jc w:val="right"/>
        <w:rPr>
          <w:rFonts w:ascii="Times New Roman" w:eastAsia="Times New Roman" w:hAnsi="Times New Roman" w:cs="Times New Roman"/>
          <w:i/>
          <w:sz w:val="24"/>
          <w:szCs w:val="24"/>
        </w:rPr>
      </w:pPr>
      <w:r w:rsidRPr="00285B8D">
        <w:rPr>
          <w:rFonts w:ascii="Times New Roman" w:eastAsia="Times New Roman" w:hAnsi="Times New Roman" w:cs="Times New Roman"/>
          <w:i/>
          <w:sz w:val="24"/>
          <w:szCs w:val="24"/>
        </w:rPr>
        <w:t>до тендерної документації</w:t>
      </w:r>
    </w:p>
    <w:p w14:paraId="2E07B22B" w14:textId="77777777" w:rsidR="00574CD7" w:rsidRPr="00285B8D" w:rsidRDefault="00F419B4" w:rsidP="00574CD7">
      <w:pPr>
        <w:spacing w:after="0"/>
        <w:jc w:val="right"/>
        <w:rPr>
          <w:rFonts w:ascii="Times New Roman" w:eastAsia="Times New Roman" w:hAnsi="Times New Roman" w:cs="Times New Roman"/>
          <w:b/>
          <w:sz w:val="24"/>
          <w:szCs w:val="24"/>
        </w:rPr>
      </w:pPr>
      <w:r w:rsidRPr="00285B8D">
        <w:rPr>
          <w:rFonts w:ascii="Times New Roman" w:eastAsia="Times New Roman" w:hAnsi="Times New Roman" w:cs="Times New Roman"/>
          <w:b/>
          <w:bCs/>
          <w:sz w:val="24"/>
          <w:szCs w:val="24"/>
        </w:rPr>
        <w:t>ПРОЄ</w:t>
      </w:r>
      <w:r w:rsidR="00574CD7" w:rsidRPr="00285B8D">
        <w:rPr>
          <w:rFonts w:ascii="Times New Roman" w:eastAsia="Times New Roman" w:hAnsi="Times New Roman" w:cs="Times New Roman"/>
          <w:b/>
          <w:bCs/>
          <w:sz w:val="24"/>
          <w:szCs w:val="24"/>
        </w:rPr>
        <w:t>КТ</w:t>
      </w:r>
    </w:p>
    <w:p w14:paraId="784AE86B" w14:textId="77777777" w:rsidR="002769B7" w:rsidRPr="00285B8D" w:rsidRDefault="002769B7" w:rsidP="002769B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CC3580A" w14:textId="77777777" w:rsidR="00C61AE7" w:rsidRPr="00285B8D" w:rsidRDefault="00C61AE7" w:rsidP="00C61AE7">
      <w:pPr>
        <w:spacing w:after="0" w:line="240" w:lineRule="auto"/>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ДОГОВ</w:t>
      </w:r>
      <w:r w:rsidR="00574CD7" w:rsidRPr="00285B8D">
        <w:rPr>
          <w:rFonts w:ascii="Times New Roman" w:eastAsia="Times New Roman" w:hAnsi="Times New Roman" w:cs="Times New Roman"/>
          <w:b/>
          <w:bCs/>
          <w:sz w:val="24"/>
          <w:szCs w:val="24"/>
        </w:rPr>
        <w:t>ІР</w:t>
      </w:r>
      <w:r w:rsidRPr="00285B8D">
        <w:rPr>
          <w:rFonts w:ascii="Times New Roman" w:eastAsia="Times New Roman" w:hAnsi="Times New Roman" w:cs="Times New Roman"/>
          <w:b/>
          <w:bCs/>
          <w:sz w:val="24"/>
          <w:szCs w:val="24"/>
        </w:rPr>
        <w:t xml:space="preserve"> №</w:t>
      </w:r>
    </w:p>
    <w:p w14:paraId="1D156B8D" w14:textId="77777777" w:rsidR="00C61AE7" w:rsidRPr="00285B8D" w:rsidRDefault="000A3715" w:rsidP="00C61AE7">
      <w:pPr>
        <w:spacing w:after="0" w:line="240" w:lineRule="auto"/>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про закупівлю товару</w:t>
      </w:r>
    </w:p>
    <w:p w14:paraId="59CBB3B2" w14:textId="77777777" w:rsidR="00C61AE7" w:rsidRPr="00285B8D" w:rsidRDefault="00C61AE7" w:rsidP="00C61AE7">
      <w:pPr>
        <w:spacing w:after="0" w:line="240" w:lineRule="auto"/>
        <w:rPr>
          <w:rFonts w:ascii="Times New Roman" w:eastAsia="Times New Roman" w:hAnsi="Times New Roman" w:cs="Times New Roman"/>
          <w:b/>
          <w:bCs/>
          <w:sz w:val="24"/>
          <w:szCs w:val="24"/>
        </w:rPr>
      </w:pPr>
    </w:p>
    <w:p w14:paraId="76B9ABB2" w14:textId="77777777" w:rsidR="00C61AE7" w:rsidRPr="00285B8D" w:rsidRDefault="00C61AE7" w:rsidP="00C61AE7">
      <w:pPr>
        <w:spacing w:after="0" w:line="240" w:lineRule="auto"/>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с.</w:t>
      </w:r>
      <w:r w:rsidR="00F419B4" w:rsidRPr="00285B8D">
        <w:rPr>
          <w:rFonts w:ascii="Times New Roman" w:eastAsia="Times New Roman" w:hAnsi="Times New Roman" w:cs="Times New Roman"/>
          <w:sz w:val="24"/>
          <w:szCs w:val="24"/>
        </w:rPr>
        <w:t xml:space="preserve"> </w:t>
      </w:r>
      <w:r w:rsidRPr="00285B8D">
        <w:rPr>
          <w:rFonts w:ascii="Times New Roman" w:eastAsia="Times New Roman" w:hAnsi="Times New Roman" w:cs="Times New Roman"/>
          <w:sz w:val="24"/>
          <w:szCs w:val="24"/>
        </w:rPr>
        <w:t>Старокозаче</w:t>
      </w:r>
      <w:r w:rsidRPr="00285B8D">
        <w:rPr>
          <w:rFonts w:ascii="Times New Roman" w:eastAsia="Times New Roman" w:hAnsi="Times New Roman" w:cs="Times New Roman"/>
          <w:b/>
          <w:bCs/>
          <w:sz w:val="24"/>
          <w:szCs w:val="24"/>
        </w:rPr>
        <w:tab/>
      </w:r>
      <w:r w:rsidR="00F419B4" w:rsidRPr="00285B8D">
        <w:rPr>
          <w:rFonts w:ascii="Times New Roman" w:eastAsia="Times New Roman" w:hAnsi="Times New Roman" w:cs="Times New Roman"/>
          <w:b/>
          <w:bCs/>
          <w:sz w:val="24"/>
          <w:szCs w:val="24"/>
        </w:rPr>
        <w:t xml:space="preserve">                                                                          </w:t>
      </w:r>
      <w:r w:rsidRPr="00285B8D">
        <w:rPr>
          <w:rFonts w:ascii="Times New Roman" w:eastAsia="Times New Roman" w:hAnsi="Times New Roman" w:cs="Times New Roman"/>
          <w:b/>
          <w:bCs/>
          <w:sz w:val="24"/>
          <w:szCs w:val="24"/>
        </w:rPr>
        <w:t xml:space="preserve">  «___» ___________</w:t>
      </w:r>
      <w:r w:rsidR="00F419B4" w:rsidRPr="00285B8D">
        <w:rPr>
          <w:rFonts w:ascii="Times New Roman" w:eastAsia="Times New Roman" w:hAnsi="Times New Roman" w:cs="Times New Roman"/>
          <w:sz w:val="24"/>
          <w:szCs w:val="24"/>
        </w:rPr>
        <w:t>2024</w:t>
      </w:r>
      <w:r w:rsidRPr="00285B8D">
        <w:rPr>
          <w:rFonts w:ascii="Times New Roman" w:eastAsia="Times New Roman" w:hAnsi="Times New Roman" w:cs="Times New Roman"/>
          <w:sz w:val="24"/>
          <w:szCs w:val="24"/>
        </w:rPr>
        <w:t xml:space="preserve"> р.</w:t>
      </w:r>
    </w:p>
    <w:p w14:paraId="4BFCCB6B" w14:textId="77777777" w:rsidR="00C61AE7" w:rsidRPr="00285B8D" w:rsidRDefault="00C61AE7" w:rsidP="00C61AE7">
      <w:pPr>
        <w:spacing w:after="0" w:line="240" w:lineRule="auto"/>
        <w:rPr>
          <w:rFonts w:ascii="Times New Roman" w:eastAsia="Times New Roman" w:hAnsi="Times New Roman" w:cs="Times New Roman"/>
          <w:sz w:val="24"/>
          <w:szCs w:val="24"/>
          <w:lang w:eastAsia="ru-RU"/>
        </w:rPr>
      </w:pPr>
    </w:p>
    <w:p w14:paraId="3C14962C" w14:textId="77777777" w:rsidR="00A53164" w:rsidRPr="00285B8D" w:rsidRDefault="00A53164" w:rsidP="00C61AE7">
      <w:pPr>
        <w:spacing w:after="0" w:line="240" w:lineRule="auto"/>
        <w:rPr>
          <w:rFonts w:ascii="Times New Roman" w:eastAsia="Times New Roman" w:hAnsi="Times New Roman" w:cs="Times New Roman"/>
          <w:sz w:val="24"/>
          <w:szCs w:val="24"/>
          <w:lang w:eastAsia="ru-RU"/>
        </w:rPr>
      </w:pPr>
    </w:p>
    <w:p w14:paraId="7CD1E8B4" w14:textId="02A6DE39" w:rsidR="00024FA3" w:rsidRPr="00285B8D" w:rsidRDefault="00987BD5" w:rsidP="00AD3988">
      <w:pPr>
        <w:spacing w:after="0" w:line="240" w:lineRule="auto"/>
        <w:ind w:firstLine="708"/>
        <w:jc w:val="both"/>
        <w:rPr>
          <w:rFonts w:ascii="Times New Roman" w:eastAsia="Times New Roman" w:hAnsi="Times New Roman" w:cs="Times New Roman"/>
          <w:sz w:val="24"/>
          <w:szCs w:val="24"/>
        </w:rPr>
      </w:pPr>
      <w:r w:rsidRPr="00285B8D">
        <w:rPr>
          <w:rFonts w:ascii="Times New Roman" w:hAnsi="Times New Roman" w:cs="Times New Roman"/>
          <w:b/>
          <w:sz w:val="24"/>
          <w:szCs w:val="24"/>
        </w:rPr>
        <w:t>Управління освіти, культури, молоді та спорту Старокозацької сільської ради Білгород-Дністровського району Одеської області</w:t>
      </w:r>
      <w:r w:rsidRPr="00285B8D">
        <w:rPr>
          <w:rFonts w:ascii="Times New Roman" w:hAnsi="Times New Roman" w:cs="Times New Roman"/>
          <w:sz w:val="24"/>
          <w:szCs w:val="24"/>
        </w:rPr>
        <w:t xml:space="preserve">, в особі </w:t>
      </w:r>
      <w:r w:rsidR="00B84E4F" w:rsidRPr="00285B8D">
        <w:rPr>
          <w:rFonts w:ascii="Times New Roman" w:hAnsi="Times New Roman" w:cs="Times New Roman"/>
          <w:sz w:val="24"/>
          <w:szCs w:val="24"/>
        </w:rPr>
        <w:t>_____________________________</w:t>
      </w:r>
      <w:r w:rsidRPr="00285B8D">
        <w:rPr>
          <w:rFonts w:ascii="Times New Roman" w:hAnsi="Times New Roman" w:cs="Times New Roman"/>
          <w:sz w:val="24"/>
          <w:szCs w:val="24"/>
        </w:rPr>
        <w:t>, що діє на підставі Положення (далі – Покупець), з однієї сторони,</w:t>
      </w:r>
      <w:r w:rsidR="00961BAB" w:rsidRPr="00285B8D">
        <w:rPr>
          <w:rFonts w:ascii="Times New Roman" w:hAnsi="Times New Roman" w:cs="Times New Roman"/>
          <w:sz w:val="24"/>
          <w:szCs w:val="24"/>
        </w:rPr>
        <w:t xml:space="preserve"> </w:t>
      </w:r>
      <w:r w:rsidR="00C61AE7" w:rsidRPr="00285B8D">
        <w:rPr>
          <w:rFonts w:ascii="Times New Roman" w:eastAsia="Times New Roman" w:hAnsi="Times New Roman" w:cs="Times New Roman"/>
          <w:sz w:val="24"/>
          <w:szCs w:val="24"/>
        </w:rPr>
        <w:t>та _____________</w:t>
      </w:r>
      <w:r w:rsidRPr="00285B8D">
        <w:rPr>
          <w:rFonts w:ascii="Times New Roman" w:eastAsia="Times New Roman" w:hAnsi="Times New Roman" w:cs="Times New Roman"/>
          <w:sz w:val="24"/>
          <w:szCs w:val="24"/>
        </w:rPr>
        <w:t>___</w:t>
      </w:r>
      <w:r w:rsidR="00C61AE7" w:rsidRPr="00285B8D">
        <w:rPr>
          <w:rFonts w:ascii="Times New Roman" w:eastAsia="Times New Roman" w:hAnsi="Times New Roman" w:cs="Times New Roman"/>
          <w:sz w:val="24"/>
          <w:szCs w:val="24"/>
        </w:rPr>
        <w:t>, в особі __________, що діє на підставі _________, (надалі</w:t>
      </w:r>
      <w:r w:rsidR="005010F8" w:rsidRPr="00285B8D">
        <w:rPr>
          <w:rFonts w:ascii="Times New Roman" w:eastAsia="Times New Roman" w:hAnsi="Times New Roman" w:cs="Times New Roman"/>
          <w:sz w:val="24"/>
          <w:szCs w:val="24"/>
        </w:rPr>
        <w:t>-</w:t>
      </w:r>
      <w:r w:rsidR="004D1B29" w:rsidRPr="00285B8D">
        <w:rPr>
          <w:rFonts w:ascii="Times New Roman" w:eastAsia="Times New Roman" w:hAnsi="Times New Roman" w:cs="Times New Roman"/>
          <w:bCs/>
          <w:iCs/>
          <w:sz w:val="24"/>
          <w:szCs w:val="24"/>
        </w:rPr>
        <w:t>Постачальник</w:t>
      </w:r>
      <w:r w:rsidR="00C61AE7" w:rsidRPr="00285B8D">
        <w:rPr>
          <w:rFonts w:ascii="Times New Roman" w:eastAsia="Times New Roman" w:hAnsi="Times New Roman" w:cs="Times New Roman"/>
          <w:bCs/>
          <w:iCs/>
          <w:sz w:val="24"/>
          <w:szCs w:val="24"/>
        </w:rPr>
        <w:t>),</w:t>
      </w:r>
      <w:r w:rsidR="00F419B4" w:rsidRPr="00285B8D">
        <w:rPr>
          <w:rFonts w:ascii="Times New Roman" w:eastAsia="Times New Roman" w:hAnsi="Times New Roman" w:cs="Times New Roman"/>
          <w:bCs/>
          <w:iCs/>
          <w:sz w:val="24"/>
          <w:szCs w:val="24"/>
        </w:rPr>
        <w:t xml:space="preserve"> </w:t>
      </w:r>
      <w:r w:rsidR="00C61AE7" w:rsidRPr="00285B8D">
        <w:rPr>
          <w:rFonts w:ascii="Times New Roman" w:eastAsia="Times New Roman" w:hAnsi="Times New Roman" w:cs="Times New Roman"/>
          <w:sz w:val="24"/>
          <w:szCs w:val="24"/>
        </w:rPr>
        <w:t xml:space="preserve">з іншої сторони, разом – Сторони, а кожна окремо - Сторона, керуючись Господарським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w:t>
      </w:r>
      <w:bookmarkStart w:id="6" w:name="bookmark2"/>
      <w:bookmarkStart w:id="7" w:name="bookmark0"/>
      <w:bookmarkStart w:id="8" w:name="bookmark1"/>
      <w:bookmarkStart w:id="9" w:name="bookmark3"/>
      <w:r w:rsidR="00D326F0" w:rsidRPr="00285B8D">
        <w:rPr>
          <w:rFonts w:ascii="Times New Roman" w:eastAsia="Times New Roman" w:hAnsi="Times New Roman" w:cs="Times New Roman"/>
          <w:sz w:val="24"/>
          <w:szCs w:val="24"/>
        </w:rPr>
        <w:t>(надалі Договір), про наступне:</w:t>
      </w:r>
    </w:p>
    <w:p w14:paraId="1BD92F9D" w14:textId="77777777" w:rsidR="00A53164" w:rsidRPr="00285B8D" w:rsidRDefault="00A53164" w:rsidP="00AD3988">
      <w:pPr>
        <w:spacing w:after="0" w:line="240" w:lineRule="auto"/>
        <w:ind w:firstLine="708"/>
        <w:jc w:val="both"/>
        <w:rPr>
          <w:rFonts w:ascii="Times New Roman" w:eastAsia="Times New Roman" w:hAnsi="Times New Roman" w:cs="Times New Roman"/>
          <w:sz w:val="24"/>
          <w:szCs w:val="24"/>
        </w:rPr>
      </w:pPr>
    </w:p>
    <w:bookmarkEnd w:id="6"/>
    <w:p w14:paraId="76045500" w14:textId="77777777" w:rsidR="00C61AE7" w:rsidRPr="00285B8D" w:rsidRDefault="00AD3988" w:rsidP="00C61AE7">
      <w:pPr>
        <w:spacing w:after="0" w:line="240" w:lineRule="auto"/>
        <w:jc w:val="center"/>
        <w:rPr>
          <w:rFonts w:ascii="Times New Roman" w:eastAsia="Times New Roman" w:hAnsi="Times New Roman" w:cs="Times New Roman"/>
          <w:b/>
          <w:bCs/>
          <w:color w:val="4A4E4E"/>
          <w:sz w:val="24"/>
          <w:szCs w:val="24"/>
        </w:rPr>
      </w:pPr>
      <w:r w:rsidRPr="00285B8D">
        <w:rPr>
          <w:rFonts w:ascii="Times New Roman" w:eastAsia="Times New Roman" w:hAnsi="Times New Roman" w:cs="Times New Roman"/>
          <w:b/>
          <w:bCs/>
          <w:color w:val="000000"/>
          <w:sz w:val="24"/>
          <w:szCs w:val="24"/>
          <w:shd w:val="clear" w:color="auto" w:fill="FFFFFF"/>
        </w:rPr>
        <w:t>1</w:t>
      </w:r>
      <w:r w:rsidR="00C61AE7" w:rsidRPr="00285B8D">
        <w:rPr>
          <w:rFonts w:ascii="Times New Roman" w:eastAsia="Times New Roman" w:hAnsi="Times New Roman" w:cs="Times New Roman"/>
          <w:b/>
          <w:bCs/>
          <w:color w:val="000000"/>
          <w:sz w:val="24"/>
          <w:szCs w:val="24"/>
          <w:shd w:val="clear" w:color="auto" w:fill="FFFFFF"/>
        </w:rPr>
        <w:t>.</w:t>
      </w:r>
      <w:bookmarkEnd w:id="7"/>
      <w:bookmarkEnd w:id="8"/>
      <w:bookmarkEnd w:id="9"/>
      <w:r w:rsidR="00F419B4" w:rsidRPr="00285B8D">
        <w:rPr>
          <w:rFonts w:ascii="Times New Roman" w:eastAsia="Times New Roman" w:hAnsi="Times New Roman" w:cs="Times New Roman"/>
          <w:b/>
          <w:bCs/>
          <w:color w:val="000000"/>
          <w:sz w:val="24"/>
          <w:szCs w:val="24"/>
          <w:shd w:val="clear" w:color="auto" w:fill="FFFFFF"/>
        </w:rPr>
        <w:t xml:space="preserve"> </w:t>
      </w:r>
      <w:r w:rsidR="004D1B29" w:rsidRPr="00285B8D">
        <w:rPr>
          <w:rFonts w:ascii="Times New Roman" w:eastAsia="Times New Roman" w:hAnsi="Times New Roman" w:cs="Times New Roman"/>
          <w:b/>
          <w:bCs/>
          <w:sz w:val="24"/>
          <w:szCs w:val="24"/>
        </w:rPr>
        <w:t>ПРЕДМЕТ ДОГОВОРУ</w:t>
      </w:r>
    </w:p>
    <w:p w14:paraId="1F3DDF55" w14:textId="5F8DD568" w:rsidR="00987BD5" w:rsidRPr="00285B8D" w:rsidRDefault="00775277" w:rsidP="00A61362">
      <w:pPr>
        <w:suppressAutoHyphens/>
        <w:spacing w:after="0" w:line="240" w:lineRule="auto"/>
        <w:ind w:firstLine="567"/>
        <w:jc w:val="both"/>
        <w:rPr>
          <w:rFonts w:ascii="Times New Roman" w:eastAsia="Times New Roman" w:hAnsi="Times New Roman" w:cs="Times New Roman"/>
          <w:b/>
          <w:bCs/>
          <w:snapToGrid w:val="0"/>
          <w:sz w:val="24"/>
          <w:szCs w:val="24"/>
        </w:rPr>
      </w:pPr>
      <w:bookmarkStart w:id="10" w:name="bookmark4"/>
      <w:bookmarkEnd w:id="10"/>
      <w:r w:rsidRPr="00285B8D">
        <w:rPr>
          <w:rFonts w:ascii="Times New Roman" w:eastAsia="Times New Roman" w:hAnsi="Times New Roman" w:cs="Times New Roman"/>
          <w:kern w:val="3"/>
          <w:sz w:val="24"/>
          <w:szCs w:val="24"/>
          <w:lang w:eastAsia="zh-CN"/>
        </w:rPr>
        <w:t xml:space="preserve">1.1. </w:t>
      </w:r>
      <w:r w:rsidRPr="00285B8D">
        <w:rPr>
          <w:rFonts w:ascii="Times New Roman" w:eastAsia="Times New Roman" w:hAnsi="Times New Roman" w:cs="Times New Roman"/>
          <w:kern w:val="3"/>
          <w:sz w:val="24"/>
          <w:szCs w:val="24"/>
          <w:lang w:val="ru-RU" w:eastAsia="zh-CN"/>
        </w:rPr>
        <w:t xml:space="preserve"> Постачальник зобов’язується</w:t>
      </w:r>
      <w:r w:rsidR="00D94512" w:rsidRPr="00285B8D">
        <w:rPr>
          <w:rFonts w:ascii="Times New Roman" w:eastAsia="Times New Roman" w:hAnsi="Times New Roman" w:cs="Times New Roman"/>
          <w:kern w:val="3"/>
          <w:sz w:val="24"/>
          <w:szCs w:val="24"/>
          <w:lang w:val="ru-RU" w:eastAsia="zh-CN"/>
        </w:rPr>
        <w:t xml:space="preserve"> </w:t>
      </w:r>
      <w:r w:rsidRPr="00285B8D">
        <w:rPr>
          <w:rFonts w:ascii="Times New Roman" w:eastAsia="Times New Roman" w:hAnsi="Times New Roman" w:cs="Times New Roman"/>
          <w:kern w:val="3"/>
          <w:sz w:val="24"/>
          <w:szCs w:val="24"/>
          <w:lang w:val="ru-RU" w:eastAsia="zh-CN"/>
        </w:rPr>
        <w:t>в порядку</w:t>
      </w:r>
      <w:r w:rsidR="00D94512" w:rsidRPr="00285B8D">
        <w:rPr>
          <w:rFonts w:ascii="Times New Roman" w:eastAsia="Times New Roman" w:hAnsi="Times New Roman" w:cs="Times New Roman"/>
          <w:kern w:val="3"/>
          <w:sz w:val="24"/>
          <w:szCs w:val="24"/>
          <w:lang w:val="ru-RU" w:eastAsia="zh-CN"/>
        </w:rPr>
        <w:t xml:space="preserve"> </w:t>
      </w:r>
      <w:r w:rsidRPr="00285B8D">
        <w:rPr>
          <w:rFonts w:ascii="Times New Roman" w:eastAsia="Times New Roman" w:hAnsi="Times New Roman" w:cs="Times New Roman"/>
          <w:kern w:val="3"/>
          <w:sz w:val="24"/>
          <w:szCs w:val="24"/>
          <w:lang w:val="ru-RU" w:eastAsia="zh-CN"/>
        </w:rPr>
        <w:t xml:space="preserve">та на умовах визначених цим Договором поставити та передати у власність Покупця товар у необхідній кількості та належної якості за визначеним предметом закупівлі: </w:t>
      </w:r>
      <w:bookmarkStart w:id="11" w:name="_Hlk150199938"/>
      <w:r w:rsidR="00A61362" w:rsidRPr="00285B8D">
        <w:rPr>
          <w:rFonts w:ascii="Times New Roman" w:eastAsia="Times New Roman" w:hAnsi="Times New Roman" w:cs="Times New Roman"/>
          <w:b/>
          <w:bCs/>
          <w:iCs/>
          <w:snapToGrid w:val="0"/>
          <w:sz w:val="24"/>
          <w:szCs w:val="24"/>
        </w:rPr>
        <w:t>Автобус пасажирський типу MERCEDES-BEN</w:t>
      </w:r>
      <w:r w:rsidR="00A61362" w:rsidRPr="00285B8D">
        <w:rPr>
          <w:rFonts w:ascii="Times New Roman" w:eastAsia="Times New Roman" w:hAnsi="Times New Roman" w:cs="Times New Roman"/>
          <w:b/>
          <w:bCs/>
          <w:iCs/>
          <w:snapToGrid w:val="0"/>
          <w:sz w:val="24"/>
          <w:szCs w:val="24"/>
          <w:lang w:val="en-US"/>
        </w:rPr>
        <w:t>Z</w:t>
      </w:r>
      <w:r w:rsidR="00A21EC2" w:rsidRPr="00285B8D">
        <w:rPr>
          <w:rFonts w:ascii="Times New Roman" w:eastAsia="Times New Roman" w:hAnsi="Times New Roman" w:cs="Times New Roman"/>
          <w:b/>
          <w:bCs/>
          <w:iCs/>
          <w:snapToGrid w:val="0"/>
          <w:sz w:val="24"/>
          <w:szCs w:val="24"/>
        </w:rPr>
        <w:t xml:space="preserve"> (такий, що був у використанні)</w:t>
      </w:r>
      <w:r w:rsidR="00A61362" w:rsidRPr="00285B8D">
        <w:rPr>
          <w:rFonts w:ascii="Times New Roman" w:eastAsia="Times New Roman" w:hAnsi="Times New Roman" w:cs="Times New Roman"/>
          <w:b/>
          <w:bCs/>
          <w:i/>
          <w:iCs/>
          <w:snapToGrid w:val="0"/>
          <w:sz w:val="24"/>
          <w:szCs w:val="24"/>
        </w:rPr>
        <w:t xml:space="preserve">.  </w:t>
      </w:r>
      <w:r w:rsidR="00A61362" w:rsidRPr="00285B8D">
        <w:rPr>
          <w:rFonts w:ascii="Times New Roman" w:eastAsia="Times New Roman" w:hAnsi="Times New Roman" w:cs="Times New Roman"/>
          <w:b/>
          <w:bCs/>
          <w:snapToGrid w:val="0"/>
          <w:sz w:val="24"/>
          <w:szCs w:val="24"/>
        </w:rPr>
        <w:t>Код предмета закупівлі згідно з ДК 021:2015 – 34120000-4 Мототранспортні засоби для перевезення 10 і більше осіб</w:t>
      </w:r>
      <w:bookmarkEnd w:id="11"/>
      <w:r w:rsidR="00F419B4" w:rsidRPr="00285B8D">
        <w:rPr>
          <w:rFonts w:ascii="Times New Roman" w:eastAsia="Times New Roman" w:hAnsi="Times New Roman" w:cs="Times New Roman"/>
          <w:b/>
          <w:bCs/>
          <w:snapToGrid w:val="0"/>
          <w:sz w:val="24"/>
          <w:szCs w:val="24"/>
        </w:rPr>
        <w:t xml:space="preserve"> </w:t>
      </w:r>
      <w:r w:rsidRPr="00285B8D">
        <w:rPr>
          <w:rFonts w:ascii="Times New Roman" w:eastAsia="Times New Roman" w:hAnsi="Times New Roman" w:cs="Times New Roman"/>
          <w:kern w:val="3"/>
          <w:sz w:val="24"/>
          <w:szCs w:val="24"/>
          <w:lang w:val="ru-RU" w:eastAsia="zh-CN"/>
        </w:rPr>
        <w:t xml:space="preserve">(далі - Товар), а Покупець зобов’язується прийняти і оплатити такий Товар.  </w:t>
      </w:r>
    </w:p>
    <w:p w14:paraId="23AD7CF3" w14:textId="77777777" w:rsidR="00C61AE7" w:rsidRPr="00285B8D" w:rsidRDefault="00987BD5" w:rsidP="002F6F1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285B8D">
        <w:rPr>
          <w:rFonts w:ascii="Times New Roman" w:eastAsia="Times New Roman" w:hAnsi="Times New Roman" w:cs="Times New Roman"/>
          <w:kern w:val="3"/>
          <w:sz w:val="24"/>
          <w:szCs w:val="24"/>
          <w:lang w:eastAsia="zh-CN"/>
        </w:rPr>
        <w:t>1.2. Найменування, кількість, номенклатура, ціна й загальна вартість Товару, що поставляється по даному Договору, зазначається Сторонами </w:t>
      </w:r>
      <w:hyperlink r:id="rId15" w:tgtFrame="_blank" w:history="1">
        <w:r w:rsidRPr="00285B8D">
          <w:rPr>
            <w:rFonts w:ascii="Times New Roman" w:eastAsia="Times New Roman" w:hAnsi="Times New Roman" w:cs="Times New Roman"/>
            <w:color w:val="000000"/>
            <w:kern w:val="3"/>
            <w:sz w:val="24"/>
            <w:szCs w:val="24"/>
            <w:lang w:eastAsia="zh-CN"/>
          </w:rPr>
          <w:t xml:space="preserve">в Специфікації </w:t>
        </w:r>
      </w:hyperlink>
      <w:r w:rsidR="00094CFA" w:rsidRPr="00285B8D">
        <w:rPr>
          <w:rFonts w:ascii="Times New Roman" w:eastAsia="Times New Roman" w:hAnsi="Times New Roman" w:cs="Times New Roman"/>
          <w:color w:val="000000"/>
          <w:kern w:val="3"/>
          <w:sz w:val="24"/>
          <w:szCs w:val="24"/>
          <w:lang w:eastAsia="zh-CN"/>
        </w:rPr>
        <w:t xml:space="preserve"> (Додаток №</w:t>
      </w:r>
      <w:r w:rsidR="00F419B4" w:rsidRPr="00285B8D">
        <w:rPr>
          <w:rFonts w:ascii="Times New Roman" w:eastAsia="Times New Roman" w:hAnsi="Times New Roman" w:cs="Times New Roman"/>
          <w:color w:val="000000"/>
          <w:kern w:val="3"/>
          <w:sz w:val="24"/>
          <w:szCs w:val="24"/>
          <w:lang w:eastAsia="zh-CN"/>
        </w:rPr>
        <w:t xml:space="preserve"> </w:t>
      </w:r>
      <w:r w:rsidR="00094CFA" w:rsidRPr="00285B8D">
        <w:rPr>
          <w:rFonts w:ascii="Times New Roman" w:eastAsia="Times New Roman" w:hAnsi="Times New Roman" w:cs="Times New Roman"/>
          <w:color w:val="000000"/>
          <w:kern w:val="3"/>
          <w:sz w:val="24"/>
          <w:szCs w:val="24"/>
          <w:lang w:eastAsia="zh-CN"/>
        </w:rPr>
        <w:t>1</w:t>
      </w:r>
      <w:r w:rsidR="00F419B4" w:rsidRPr="00285B8D">
        <w:rPr>
          <w:rFonts w:ascii="Times New Roman" w:eastAsia="Times New Roman" w:hAnsi="Times New Roman" w:cs="Times New Roman"/>
          <w:color w:val="000000"/>
          <w:kern w:val="3"/>
          <w:sz w:val="24"/>
          <w:szCs w:val="24"/>
          <w:lang w:eastAsia="zh-CN"/>
        </w:rPr>
        <w:t xml:space="preserve"> </w:t>
      </w:r>
      <w:r w:rsidR="00094CFA" w:rsidRPr="00285B8D">
        <w:rPr>
          <w:rFonts w:ascii="Times New Roman" w:eastAsia="Times New Roman" w:hAnsi="Times New Roman" w:cs="Times New Roman"/>
          <w:color w:val="000000"/>
          <w:kern w:val="3"/>
          <w:sz w:val="24"/>
          <w:szCs w:val="24"/>
          <w:lang w:eastAsia="zh-CN"/>
        </w:rPr>
        <w:t>до Договору)</w:t>
      </w:r>
      <w:r w:rsidRPr="00285B8D">
        <w:rPr>
          <w:rFonts w:ascii="Times New Roman" w:eastAsia="Times New Roman" w:hAnsi="Times New Roman" w:cs="Times New Roman"/>
          <w:kern w:val="3"/>
          <w:sz w:val="24"/>
          <w:szCs w:val="24"/>
          <w:lang w:eastAsia="zh-CN"/>
        </w:rPr>
        <w:t xml:space="preserve">, </w:t>
      </w:r>
      <w:r w:rsidR="00341521" w:rsidRPr="00285B8D">
        <w:rPr>
          <w:rFonts w:ascii="Times New Roman" w:eastAsia="Times New Roman" w:hAnsi="Times New Roman" w:cs="Times New Roman"/>
          <w:kern w:val="3"/>
          <w:sz w:val="24"/>
          <w:szCs w:val="24"/>
          <w:lang w:eastAsia="zh-CN"/>
        </w:rPr>
        <w:t>що є невід'ємною його частиною.</w:t>
      </w:r>
    </w:p>
    <w:p w14:paraId="519F2B2D" w14:textId="77777777" w:rsidR="00A53164" w:rsidRPr="00285B8D" w:rsidRDefault="00A53164" w:rsidP="002F6F1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p>
    <w:p w14:paraId="62484053" w14:textId="77777777" w:rsidR="00C61AE7" w:rsidRPr="00285B8D" w:rsidRDefault="00AD3988" w:rsidP="00C61AE7">
      <w:pPr>
        <w:spacing w:after="0" w:line="240" w:lineRule="auto"/>
        <w:jc w:val="center"/>
        <w:rPr>
          <w:rFonts w:ascii="Times New Roman" w:eastAsia="Times New Roman" w:hAnsi="Times New Roman" w:cs="Times New Roman"/>
          <w:b/>
          <w:bCs/>
          <w:sz w:val="24"/>
          <w:szCs w:val="24"/>
        </w:rPr>
      </w:pPr>
      <w:bookmarkStart w:id="12" w:name="bookmark10"/>
      <w:bookmarkStart w:id="13" w:name="bookmark8"/>
      <w:bookmarkStart w:id="14" w:name="bookmark9"/>
      <w:r w:rsidRPr="00285B8D">
        <w:rPr>
          <w:rFonts w:ascii="Times New Roman" w:eastAsia="Times New Roman" w:hAnsi="Times New Roman" w:cs="Times New Roman"/>
          <w:b/>
          <w:bCs/>
          <w:sz w:val="24"/>
          <w:szCs w:val="24"/>
        </w:rPr>
        <w:t>2</w:t>
      </w:r>
      <w:r w:rsidR="00C61AE7" w:rsidRPr="00285B8D">
        <w:rPr>
          <w:rFonts w:ascii="Times New Roman" w:eastAsia="Times New Roman" w:hAnsi="Times New Roman" w:cs="Times New Roman"/>
          <w:b/>
          <w:bCs/>
          <w:sz w:val="24"/>
          <w:szCs w:val="24"/>
        </w:rPr>
        <w:t xml:space="preserve">. </w:t>
      </w:r>
      <w:bookmarkEnd w:id="12"/>
      <w:bookmarkEnd w:id="13"/>
      <w:bookmarkEnd w:id="14"/>
      <w:r w:rsidR="004D1B29" w:rsidRPr="00285B8D">
        <w:rPr>
          <w:rFonts w:ascii="Times New Roman" w:eastAsia="Times New Roman" w:hAnsi="Times New Roman" w:cs="Times New Roman"/>
          <w:b/>
          <w:bCs/>
          <w:sz w:val="24"/>
          <w:szCs w:val="24"/>
        </w:rPr>
        <w:t>ЯКІСТЬ ТОВАРУ</w:t>
      </w:r>
    </w:p>
    <w:p w14:paraId="08D8AE56" w14:textId="77777777" w:rsidR="004D1B29" w:rsidRPr="00285B8D" w:rsidRDefault="004D1B29" w:rsidP="00EB5FEE">
      <w:pPr>
        <w:suppressAutoHyphens/>
        <w:autoSpaceDN w:val="0"/>
        <w:spacing w:after="0" w:line="240" w:lineRule="auto"/>
        <w:ind w:firstLine="567"/>
        <w:jc w:val="both"/>
        <w:textAlignment w:val="baseline"/>
        <w:rPr>
          <w:rFonts w:ascii="Times New Roman" w:eastAsia="Times New Roman" w:hAnsi="Times New Roman" w:cs="Times New Roman"/>
          <w:color w:val="010101"/>
          <w:kern w:val="3"/>
          <w:sz w:val="24"/>
          <w:szCs w:val="24"/>
          <w:lang w:eastAsia="zh-CN"/>
        </w:rPr>
      </w:pPr>
      <w:r w:rsidRPr="00285B8D">
        <w:rPr>
          <w:rFonts w:ascii="Times New Roman" w:eastAsia="Times New Roman" w:hAnsi="Times New Roman" w:cs="Times New Roman"/>
          <w:color w:val="010101"/>
          <w:kern w:val="3"/>
          <w:sz w:val="24"/>
          <w:szCs w:val="24"/>
          <w:lang w:eastAsia="zh-CN"/>
        </w:rPr>
        <w:t>2.1. 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14:paraId="7BA4C838" w14:textId="77777777" w:rsidR="00A01D5E" w:rsidRPr="00285B8D" w:rsidRDefault="00A01D5E" w:rsidP="00EB5FEE">
      <w:pPr>
        <w:suppressAutoHyphens/>
        <w:autoSpaceDN w:val="0"/>
        <w:spacing w:after="0" w:line="240" w:lineRule="auto"/>
        <w:ind w:firstLine="567"/>
        <w:jc w:val="both"/>
        <w:textAlignment w:val="baseline"/>
        <w:rPr>
          <w:rFonts w:ascii="Times New Roman" w:eastAsia="Times New Roman" w:hAnsi="Times New Roman" w:cs="Times New Roman"/>
          <w:color w:val="010101"/>
          <w:kern w:val="3"/>
          <w:sz w:val="24"/>
          <w:szCs w:val="24"/>
          <w:lang w:eastAsia="zh-CN"/>
        </w:rPr>
      </w:pPr>
      <w:r w:rsidRPr="00285B8D">
        <w:rPr>
          <w:rFonts w:ascii="Times New Roman" w:eastAsia="Times New Roman" w:hAnsi="Times New Roman" w:cs="Times New Roman"/>
          <w:color w:val="010101"/>
          <w:kern w:val="3"/>
          <w:sz w:val="24"/>
          <w:szCs w:val="24"/>
          <w:lang w:eastAsia="zh-CN"/>
        </w:rPr>
        <w:t xml:space="preserve">2.2. Товар </w:t>
      </w:r>
      <w:r w:rsidR="0010612F" w:rsidRPr="00285B8D">
        <w:rPr>
          <w:rFonts w:ascii="Times New Roman" w:eastAsia="Times New Roman" w:hAnsi="Times New Roman" w:cs="Times New Roman"/>
          <w:color w:val="010101"/>
          <w:kern w:val="3"/>
          <w:sz w:val="24"/>
          <w:szCs w:val="24"/>
          <w:lang w:eastAsia="zh-CN"/>
        </w:rPr>
        <w:t>передається Покупцеві з документами, що підтверджують його походження, якість та безпеку.</w:t>
      </w:r>
    </w:p>
    <w:p w14:paraId="7BA20846" w14:textId="77777777" w:rsidR="0010612F" w:rsidRPr="00285B8D" w:rsidRDefault="0010612F" w:rsidP="00CC425A">
      <w:pPr>
        <w:spacing w:after="0" w:line="240" w:lineRule="auto"/>
        <w:ind w:firstLine="567"/>
        <w:contextualSpacing/>
        <w:jc w:val="both"/>
        <w:rPr>
          <w:rFonts w:ascii="Times New Roman" w:hAnsi="Times New Roman" w:cs="Times New Roman"/>
          <w:sz w:val="24"/>
          <w:szCs w:val="24"/>
          <w:lang w:eastAsia="en-US"/>
        </w:rPr>
      </w:pPr>
      <w:r w:rsidRPr="00285B8D">
        <w:rPr>
          <w:rFonts w:ascii="Times New Roman" w:eastAsia="Times New Roman" w:hAnsi="Times New Roman" w:cs="Times New Roman"/>
          <w:color w:val="010101"/>
          <w:kern w:val="3"/>
          <w:sz w:val="24"/>
          <w:szCs w:val="24"/>
          <w:lang w:eastAsia="zh-CN"/>
        </w:rPr>
        <w:t xml:space="preserve">2.3. Товар, що поставляється, виготовлений у _______________році. </w:t>
      </w:r>
      <w:r w:rsidR="00CC425A" w:rsidRPr="00285B8D">
        <w:rPr>
          <w:rFonts w:ascii="Times New Roman" w:hAnsi="Times New Roman" w:cs="Times New Roman"/>
          <w:sz w:val="24"/>
          <w:szCs w:val="24"/>
          <w:lang w:eastAsia="en-US"/>
        </w:rPr>
        <w:t xml:space="preserve">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w:t>
      </w:r>
      <w:r w:rsidR="00F124E8" w:rsidRPr="00285B8D">
        <w:rPr>
          <w:rFonts w:ascii="Times New Roman" w:hAnsi="Times New Roman" w:cs="Times New Roman"/>
          <w:sz w:val="24"/>
          <w:szCs w:val="24"/>
          <w:lang w:eastAsia="en-US"/>
        </w:rPr>
        <w:t>Покупця</w:t>
      </w:r>
      <w:r w:rsidR="00CC425A" w:rsidRPr="00285B8D">
        <w:rPr>
          <w:rFonts w:ascii="Times New Roman" w:hAnsi="Times New Roman" w:cs="Times New Roman"/>
          <w:sz w:val="24"/>
          <w:szCs w:val="24"/>
          <w:lang w:eastAsia="en-US"/>
        </w:rPr>
        <w:t>, про що Постачальник надає підтвердні документи.</w:t>
      </w:r>
    </w:p>
    <w:p w14:paraId="1224500E" w14:textId="77777777" w:rsidR="00CC425A" w:rsidRPr="00285B8D" w:rsidRDefault="00CC425A" w:rsidP="00CC425A">
      <w:pPr>
        <w:spacing w:after="0" w:line="240" w:lineRule="auto"/>
        <w:ind w:firstLine="567"/>
        <w:contextualSpacing/>
        <w:jc w:val="both"/>
        <w:rPr>
          <w:rFonts w:ascii="Times New Roman" w:hAnsi="Times New Roman" w:cs="Times New Roman"/>
          <w:sz w:val="24"/>
          <w:szCs w:val="24"/>
          <w:lang w:eastAsia="en-US"/>
        </w:rPr>
      </w:pPr>
      <w:r w:rsidRPr="00285B8D">
        <w:rPr>
          <w:rFonts w:ascii="Times New Roman" w:hAnsi="Times New Roman" w:cs="Times New Roman"/>
          <w:sz w:val="24"/>
          <w:szCs w:val="24"/>
          <w:lang w:eastAsia="en-US"/>
        </w:rPr>
        <w:t>2.4. Установлений Постачальником загальний гарантій</w:t>
      </w:r>
      <w:r w:rsidR="00F124E8" w:rsidRPr="00285B8D">
        <w:rPr>
          <w:rFonts w:ascii="Times New Roman" w:hAnsi="Times New Roman" w:cs="Times New Roman"/>
          <w:sz w:val="24"/>
          <w:szCs w:val="24"/>
          <w:lang w:eastAsia="en-US"/>
        </w:rPr>
        <w:t>ний</w:t>
      </w:r>
      <w:r w:rsidRPr="00285B8D">
        <w:rPr>
          <w:rFonts w:ascii="Times New Roman" w:hAnsi="Times New Roman" w:cs="Times New Roman"/>
          <w:sz w:val="24"/>
          <w:szCs w:val="24"/>
          <w:lang w:eastAsia="en-US"/>
        </w:rPr>
        <w:t xml:space="preserve"> строк на автобус становить ______ місяці або на ____________ км пробігу, в залежності від того, що настане раніше (починаючи з моменту передачі Товару Замовникові (з моменту доставки та прийняття такого автобуса у місці його кінцевого призначення).</w:t>
      </w:r>
    </w:p>
    <w:p w14:paraId="161FEED9" w14:textId="77777777" w:rsidR="00CC425A" w:rsidRPr="00285B8D" w:rsidRDefault="00CC425A" w:rsidP="00CC425A">
      <w:pPr>
        <w:spacing w:after="0" w:line="240" w:lineRule="auto"/>
        <w:ind w:firstLine="567"/>
        <w:contextualSpacing/>
        <w:jc w:val="both"/>
        <w:rPr>
          <w:rFonts w:ascii="Times New Roman" w:hAnsi="Times New Roman" w:cs="Times New Roman"/>
          <w:sz w:val="24"/>
          <w:szCs w:val="24"/>
          <w:lang w:eastAsia="en-US"/>
        </w:rPr>
      </w:pPr>
      <w:r w:rsidRPr="00285B8D">
        <w:rPr>
          <w:rFonts w:ascii="Times New Roman" w:hAnsi="Times New Roman" w:cs="Times New Roman"/>
          <w:sz w:val="24"/>
          <w:szCs w:val="24"/>
          <w:lang w:eastAsia="en-US"/>
        </w:rPr>
        <w:t xml:space="preserve">2.5. До оформлення акту приймання-передачі Товару Постачальник забезпечує надання </w:t>
      </w:r>
      <w:r w:rsidR="00F124E8" w:rsidRPr="00285B8D">
        <w:rPr>
          <w:rFonts w:ascii="Times New Roman" w:hAnsi="Times New Roman" w:cs="Times New Roman"/>
          <w:sz w:val="24"/>
          <w:szCs w:val="24"/>
          <w:lang w:eastAsia="en-US"/>
        </w:rPr>
        <w:t>Покупцю</w:t>
      </w:r>
      <w:r w:rsidRPr="00285B8D">
        <w:rPr>
          <w:rFonts w:ascii="Times New Roman" w:hAnsi="Times New Roman" w:cs="Times New Roman"/>
          <w:sz w:val="24"/>
          <w:szCs w:val="24"/>
          <w:lang w:eastAsia="en-US"/>
        </w:rPr>
        <w:t xml:space="preserve"> детальної інформації про Товар, який продається, правила його експлуатації, порядок розгляду й задоволення претензій, строку і умовах гарантії підприємства-виробника та надає </w:t>
      </w:r>
      <w:r w:rsidR="00F124E8" w:rsidRPr="00285B8D">
        <w:rPr>
          <w:rFonts w:ascii="Times New Roman" w:hAnsi="Times New Roman" w:cs="Times New Roman"/>
          <w:sz w:val="24"/>
          <w:szCs w:val="24"/>
          <w:lang w:eastAsia="en-US"/>
        </w:rPr>
        <w:t>Покупцю</w:t>
      </w:r>
      <w:r w:rsidRPr="00285B8D">
        <w:rPr>
          <w:rFonts w:ascii="Times New Roman" w:hAnsi="Times New Roman" w:cs="Times New Roman"/>
          <w:sz w:val="24"/>
          <w:szCs w:val="24"/>
          <w:lang w:eastAsia="en-US"/>
        </w:rPr>
        <w:t xml:space="preserve"> можливість перевірити якість виконаних робіт по передпродажній підготовці Товару (автобусу), а також його комплектність.</w:t>
      </w:r>
    </w:p>
    <w:p w14:paraId="621AB26D" w14:textId="77777777" w:rsidR="00CC425A" w:rsidRPr="00285B8D" w:rsidRDefault="00CC425A" w:rsidP="00CC425A">
      <w:pPr>
        <w:spacing w:after="0" w:line="240" w:lineRule="auto"/>
        <w:ind w:firstLine="567"/>
        <w:contextualSpacing/>
        <w:jc w:val="both"/>
        <w:rPr>
          <w:rFonts w:ascii="Times New Roman" w:hAnsi="Times New Roman" w:cs="Times New Roman"/>
          <w:sz w:val="24"/>
          <w:szCs w:val="24"/>
          <w:lang w:eastAsia="en-US"/>
        </w:rPr>
      </w:pPr>
      <w:r w:rsidRPr="00285B8D">
        <w:rPr>
          <w:rFonts w:ascii="Times New Roman" w:hAnsi="Times New Roman" w:cs="Times New Roman"/>
          <w:sz w:val="24"/>
          <w:szCs w:val="24"/>
          <w:lang w:eastAsia="en-US"/>
        </w:rPr>
        <w:t xml:space="preserve">2.6. Постачальник зобов’язується протягом гарантійного строку забезпечити безкоштовне для </w:t>
      </w:r>
      <w:r w:rsidR="00F124E8" w:rsidRPr="00285B8D">
        <w:rPr>
          <w:rFonts w:ascii="Times New Roman" w:hAnsi="Times New Roman" w:cs="Times New Roman"/>
          <w:sz w:val="24"/>
          <w:szCs w:val="24"/>
          <w:lang w:eastAsia="en-US"/>
        </w:rPr>
        <w:t>Покупця</w:t>
      </w:r>
      <w:r w:rsidRPr="00285B8D">
        <w:rPr>
          <w:rFonts w:ascii="Times New Roman" w:hAnsi="Times New Roman" w:cs="Times New Roman"/>
          <w:sz w:val="24"/>
          <w:szCs w:val="24"/>
          <w:lang w:eastAsia="en-US"/>
        </w:rPr>
        <w:t xml:space="preserve"> усунення недоліків Товару, що перешкоджають його </w:t>
      </w:r>
      <w:r w:rsidRPr="00285B8D">
        <w:rPr>
          <w:rFonts w:ascii="Times New Roman" w:hAnsi="Times New Roman" w:cs="Times New Roman"/>
          <w:sz w:val="24"/>
          <w:szCs w:val="24"/>
          <w:lang w:eastAsia="en-US"/>
        </w:rPr>
        <w:lastRenderedPageBreak/>
        <w:t>нормальному використанню, шляхом заміни відповідних запчастин та/або ремонтних робіт стосовно Товару чи окремої його складової частини.</w:t>
      </w:r>
    </w:p>
    <w:p w14:paraId="353BF742" w14:textId="77777777" w:rsidR="00CC425A" w:rsidRPr="00285B8D" w:rsidRDefault="00CC425A" w:rsidP="00CC425A">
      <w:pPr>
        <w:spacing w:after="0" w:line="240" w:lineRule="auto"/>
        <w:ind w:firstLine="567"/>
        <w:contextualSpacing/>
        <w:jc w:val="both"/>
        <w:rPr>
          <w:rFonts w:ascii="Times New Roman" w:hAnsi="Times New Roman" w:cs="Times New Roman"/>
          <w:sz w:val="24"/>
          <w:szCs w:val="24"/>
          <w:lang w:eastAsia="en-US"/>
        </w:rPr>
      </w:pPr>
      <w:r w:rsidRPr="00285B8D">
        <w:rPr>
          <w:rFonts w:ascii="Times New Roman" w:hAnsi="Times New Roman" w:cs="Times New Roman"/>
          <w:sz w:val="24"/>
          <w:szCs w:val="24"/>
          <w:lang w:eastAsia="en-US"/>
        </w:rPr>
        <w:t xml:space="preserve">2.7. У разі невідповідності Товару державним стандартам, технічним умовам та/або умовам даного Договору </w:t>
      </w:r>
      <w:r w:rsidR="00F124E8" w:rsidRPr="00285B8D">
        <w:rPr>
          <w:rFonts w:ascii="Times New Roman" w:hAnsi="Times New Roman" w:cs="Times New Roman"/>
          <w:sz w:val="24"/>
          <w:szCs w:val="24"/>
          <w:lang w:eastAsia="en-US"/>
        </w:rPr>
        <w:t>Покупець</w:t>
      </w:r>
      <w:r w:rsidRPr="00285B8D">
        <w:rPr>
          <w:rFonts w:ascii="Times New Roman" w:hAnsi="Times New Roman" w:cs="Times New Roman"/>
          <w:sz w:val="24"/>
          <w:szCs w:val="24"/>
          <w:lang w:eastAsia="en-US"/>
        </w:rPr>
        <w:t xml:space="preserve"> має право відмовитись від прийняття і оплати такого Товару.</w:t>
      </w:r>
    </w:p>
    <w:p w14:paraId="58897BE3" w14:textId="77777777" w:rsidR="00CC425A" w:rsidRPr="00285B8D" w:rsidRDefault="00A21EC2" w:rsidP="00CC425A">
      <w:pPr>
        <w:spacing w:after="0" w:line="240" w:lineRule="auto"/>
        <w:ind w:firstLine="567"/>
        <w:contextualSpacing/>
        <w:jc w:val="both"/>
        <w:rPr>
          <w:rFonts w:ascii="Times New Roman" w:hAnsi="Times New Roman" w:cs="Times New Roman"/>
          <w:sz w:val="24"/>
          <w:szCs w:val="24"/>
          <w:lang w:eastAsia="en-US"/>
        </w:rPr>
      </w:pPr>
      <w:r w:rsidRPr="00285B8D">
        <w:rPr>
          <w:rFonts w:ascii="Times New Roman" w:hAnsi="Times New Roman" w:cs="Times New Roman"/>
          <w:sz w:val="24"/>
          <w:szCs w:val="24"/>
          <w:lang w:eastAsia="en-US"/>
        </w:rPr>
        <w:t>2.8</w:t>
      </w:r>
      <w:r w:rsidR="00CC425A" w:rsidRPr="00285B8D">
        <w:rPr>
          <w:rFonts w:ascii="Times New Roman" w:hAnsi="Times New Roman" w:cs="Times New Roman"/>
          <w:sz w:val="24"/>
          <w:szCs w:val="24"/>
          <w:lang w:eastAsia="en-US"/>
        </w:rPr>
        <w:t xml:space="preserve">. Постачальник відповідає за всі недоліки Товару, які виникли не з вини </w:t>
      </w:r>
      <w:r w:rsidR="00F124E8" w:rsidRPr="00285B8D">
        <w:rPr>
          <w:rFonts w:ascii="Times New Roman" w:hAnsi="Times New Roman" w:cs="Times New Roman"/>
          <w:sz w:val="24"/>
          <w:szCs w:val="24"/>
          <w:lang w:eastAsia="en-US"/>
        </w:rPr>
        <w:t>Покупця</w:t>
      </w:r>
      <w:r w:rsidR="00CC425A" w:rsidRPr="00285B8D">
        <w:rPr>
          <w:rFonts w:ascii="Times New Roman" w:hAnsi="Times New Roman" w:cs="Times New Roman"/>
          <w:sz w:val="24"/>
          <w:szCs w:val="24"/>
          <w:lang w:eastAsia="en-US"/>
        </w:rPr>
        <w:t xml:space="preserve"> та не могли бути виявлені </w:t>
      </w:r>
      <w:r w:rsidR="00F124E8" w:rsidRPr="00285B8D">
        <w:rPr>
          <w:rFonts w:ascii="Times New Roman" w:hAnsi="Times New Roman" w:cs="Times New Roman"/>
          <w:sz w:val="24"/>
          <w:szCs w:val="24"/>
          <w:lang w:eastAsia="en-US"/>
        </w:rPr>
        <w:t>Покупцем</w:t>
      </w:r>
      <w:r w:rsidR="00CC425A" w:rsidRPr="00285B8D">
        <w:rPr>
          <w:rFonts w:ascii="Times New Roman" w:hAnsi="Times New Roman" w:cs="Times New Roman"/>
          <w:sz w:val="24"/>
          <w:szCs w:val="24"/>
          <w:lang w:eastAsia="en-US"/>
        </w:rPr>
        <w:t xml:space="preserve"> під час прийому Товару.</w:t>
      </w:r>
    </w:p>
    <w:p w14:paraId="2D62964C" w14:textId="77777777" w:rsidR="00CC425A" w:rsidRPr="00285B8D" w:rsidRDefault="00A21EC2" w:rsidP="00CC425A">
      <w:pPr>
        <w:spacing w:after="0" w:line="240" w:lineRule="auto"/>
        <w:ind w:firstLine="567"/>
        <w:contextualSpacing/>
        <w:jc w:val="both"/>
        <w:rPr>
          <w:rFonts w:ascii="Times New Roman" w:hAnsi="Times New Roman" w:cs="Times New Roman"/>
          <w:sz w:val="24"/>
          <w:szCs w:val="24"/>
          <w:lang w:eastAsia="en-US"/>
        </w:rPr>
      </w:pPr>
      <w:r w:rsidRPr="00285B8D">
        <w:rPr>
          <w:rFonts w:ascii="Times New Roman" w:hAnsi="Times New Roman" w:cs="Times New Roman"/>
          <w:sz w:val="24"/>
          <w:szCs w:val="24"/>
          <w:lang w:eastAsia="en-US"/>
        </w:rPr>
        <w:t>2.9</w:t>
      </w:r>
      <w:r w:rsidR="00CC425A" w:rsidRPr="00285B8D">
        <w:rPr>
          <w:rFonts w:ascii="Times New Roman" w:hAnsi="Times New Roman" w:cs="Times New Roman"/>
          <w:sz w:val="24"/>
          <w:szCs w:val="24"/>
          <w:lang w:eastAsia="en-US"/>
        </w:rPr>
        <w:t>. Якщо протягом гарантійного терміну у Товарі будуть виявлені дефекти Постачальник за власний рахунок і власними силами зобов’язується замінити або відремонтувати дефектні частини та усунути недоліки.</w:t>
      </w:r>
    </w:p>
    <w:p w14:paraId="3A2CAB7D" w14:textId="77777777" w:rsidR="00CC425A" w:rsidRPr="00285B8D" w:rsidRDefault="00A21EC2" w:rsidP="00CC425A">
      <w:pPr>
        <w:spacing w:after="0" w:line="240" w:lineRule="auto"/>
        <w:ind w:firstLine="426"/>
        <w:contextualSpacing/>
        <w:jc w:val="both"/>
        <w:rPr>
          <w:rFonts w:ascii="Times New Roman" w:hAnsi="Times New Roman" w:cs="Times New Roman"/>
          <w:sz w:val="24"/>
          <w:szCs w:val="24"/>
          <w:lang w:eastAsia="en-US"/>
        </w:rPr>
      </w:pPr>
      <w:r w:rsidRPr="00285B8D">
        <w:rPr>
          <w:rFonts w:ascii="Times New Roman" w:hAnsi="Times New Roman" w:cs="Times New Roman"/>
          <w:sz w:val="24"/>
          <w:szCs w:val="24"/>
          <w:lang w:eastAsia="en-US"/>
        </w:rPr>
        <w:t xml:space="preserve">  2.10</w:t>
      </w:r>
      <w:r w:rsidR="00CC425A" w:rsidRPr="00285B8D">
        <w:rPr>
          <w:rFonts w:ascii="Times New Roman" w:hAnsi="Times New Roman" w:cs="Times New Roman"/>
          <w:sz w:val="24"/>
          <w:szCs w:val="24"/>
          <w:lang w:eastAsia="en-US"/>
        </w:rPr>
        <w:t xml:space="preserve">. Прийняття </w:t>
      </w:r>
      <w:r w:rsidR="00F124E8" w:rsidRPr="00285B8D">
        <w:rPr>
          <w:rFonts w:ascii="Times New Roman" w:hAnsi="Times New Roman" w:cs="Times New Roman"/>
          <w:sz w:val="24"/>
          <w:szCs w:val="24"/>
          <w:lang w:eastAsia="en-US"/>
        </w:rPr>
        <w:t>Покупцем</w:t>
      </w:r>
      <w:r w:rsidR="00CC425A" w:rsidRPr="00285B8D">
        <w:rPr>
          <w:rFonts w:ascii="Times New Roman" w:hAnsi="Times New Roman" w:cs="Times New Roman"/>
          <w:sz w:val="24"/>
          <w:szCs w:val="24"/>
          <w:lang w:eastAsia="en-US"/>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EBBB7FE" w14:textId="77777777" w:rsidR="00CC425A" w:rsidRPr="00285B8D" w:rsidRDefault="00A21EC2" w:rsidP="00CC425A">
      <w:pPr>
        <w:spacing w:after="0" w:line="240" w:lineRule="auto"/>
        <w:ind w:firstLine="567"/>
        <w:contextualSpacing/>
        <w:jc w:val="both"/>
        <w:rPr>
          <w:rFonts w:ascii="Times New Roman" w:hAnsi="Times New Roman" w:cs="Times New Roman"/>
          <w:sz w:val="24"/>
          <w:szCs w:val="24"/>
          <w:lang w:eastAsia="en-US"/>
        </w:rPr>
      </w:pPr>
      <w:r w:rsidRPr="00285B8D">
        <w:rPr>
          <w:rFonts w:ascii="Times New Roman" w:hAnsi="Times New Roman" w:cs="Times New Roman"/>
          <w:sz w:val="24"/>
          <w:szCs w:val="24"/>
          <w:lang w:eastAsia="en-US"/>
        </w:rPr>
        <w:t>2.11</w:t>
      </w:r>
      <w:r w:rsidR="00CC425A" w:rsidRPr="00285B8D">
        <w:rPr>
          <w:rFonts w:ascii="Times New Roman" w:hAnsi="Times New Roman" w:cs="Times New Roman"/>
          <w:sz w:val="24"/>
          <w:szCs w:val="24"/>
          <w:lang w:eastAsia="en-US"/>
        </w:rPr>
        <w:t xml:space="preserve">.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F124E8" w:rsidRPr="00285B8D">
        <w:rPr>
          <w:rFonts w:ascii="Times New Roman" w:hAnsi="Times New Roman" w:cs="Times New Roman"/>
          <w:sz w:val="24"/>
          <w:szCs w:val="24"/>
          <w:lang w:eastAsia="en-US"/>
        </w:rPr>
        <w:t>Покупцем</w:t>
      </w:r>
      <w:r w:rsidR="00CC425A" w:rsidRPr="00285B8D">
        <w:rPr>
          <w:rFonts w:ascii="Times New Roman" w:hAnsi="Times New Roman" w:cs="Times New Roman"/>
          <w:sz w:val="24"/>
          <w:szCs w:val="24"/>
          <w:lang w:eastAsia="en-US"/>
        </w:rPr>
        <w:t xml:space="preserve"> правил зберігання та експлуатації товару. В разі заміни товару гарантійний строк обчислюється заново від дня його заміни.</w:t>
      </w:r>
    </w:p>
    <w:p w14:paraId="628E8674" w14:textId="77777777" w:rsidR="00A53164" w:rsidRPr="00285B8D" w:rsidRDefault="00A53164" w:rsidP="00CC425A">
      <w:pPr>
        <w:spacing w:after="0" w:line="240" w:lineRule="auto"/>
        <w:ind w:firstLine="567"/>
        <w:contextualSpacing/>
        <w:jc w:val="both"/>
        <w:rPr>
          <w:rFonts w:ascii="Times New Roman" w:hAnsi="Times New Roman" w:cs="Times New Roman"/>
          <w:sz w:val="24"/>
          <w:szCs w:val="24"/>
          <w:lang w:eastAsia="en-US"/>
        </w:rPr>
      </w:pPr>
    </w:p>
    <w:p w14:paraId="10C901A9" w14:textId="77777777" w:rsidR="00C61AE7" w:rsidRPr="00285B8D" w:rsidRDefault="00AD3988" w:rsidP="00C61AE7">
      <w:pPr>
        <w:spacing w:after="0" w:line="240" w:lineRule="auto"/>
        <w:ind w:firstLine="567"/>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3</w:t>
      </w:r>
      <w:r w:rsidR="00C61AE7" w:rsidRPr="00285B8D">
        <w:rPr>
          <w:rFonts w:ascii="Times New Roman" w:eastAsia="Times New Roman" w:hAnsi="Times New Roman" w:cs="Times New Roman"/>
          <w:b/>
          <w:bCs/>
          <w:sz w:val="24"/>
          <w:szCs w:val="24"/>
        </w:rPr>
        <w:t>. Ц</w:t>
      </w:r>
      <w:r w:rsidR="00CA2237" w:rsidRPr="00285B8D">
        <w:rPr>
          <w:rFonts w:ascii="Times New Roman" w:eastAsia="Times New Roman" w:hAnsi="Times New Roman" w:cs="Times New Roman"/>
          <w:b/>
          <w:bCs/>
          <w:sz w:val="24"/>
          <w:szCs w:val="24"/>
        </w:rPr>
        <w:t>ІНА</w:t>
      </w:r>
      <w:r w:rsidR="00F419B4" w:rsidRPr="00285B8D">
        <w:rPr>
          <w:rFonts w:ascii="Times New Roman" w:eastAsia="Times New Roman" w:hAnsi="Times New Roman" w:cs="Times New Roman"/>
          <w:b/>
          <w:bCs/>
          <w:sz w:val="24"/>
          <w:szCs w:val="24"/>
        </w:rPr>
        <w:t xml:space="preserve"> </w:t>
      </w:r>
      <w:r w:rsidR="00CA2237" w:rsidRPr="00285B8D">
        <w:rPr>
          <w:rFonts w:ascii="Times New Roman" w:eastAsia="Times New Roman" w:hAnsi="Times New Roman" w:cs="Times New Roman"/>
          <w:b/>
          <w:bCs/>
          <w:sz w:val="24"/>
          <w:szCs w:val="24"/>
        </w:rPr>
        <w:t>ДОГОВОРУ ТА</w:t>
      </w:r>
      <w:r w:rsidR="00F419B4" w:rsidRPr="00285B8D">
        <w:rPr>
          <w:rFonts w:ascii="Times New Roman" w:eastAsia="Times New Roman" w:hAnsi="Times New Roman" w:cs="Times New Roman"/>
          <w:b/>
          <w:bCs/>
          <w:sz w:val="24"/>
          <w:szCs w:val="24"/>
        </w:rPr>
        <w:t xml:space="preserve"> </w:t>
      </w:r>
      <w:r w:rsidR="00CA2237" w:rsidRPr="00285B8D">
        <w:rPr>
          <w:rFonts w:ascii="Times New Roman" w:eastAsia="Times New Roman" w:hAnsi="Times New Roman" w:cs="Times New Roman"/>
          <w:b/>
          <w:bCs/>
          <w:sz w:val="24"/>
          <w:szCs w:val="24"/>
        </w:rPr>
        <w:t>ПОРЯДОК</w:t>
      </w:r>
      <w:r w:rsidR="00F419B4" w:rsidRPr="00285B8D">
        <w:rPr>
          <w:rFonts w:ascii="Times New Roman" w:eastAsia="Times New Roman" w:hAnsi="Times New Roman" w:cs="Times New Roman"/>
          <w:b/>
          <w:bCs/>
          <w:sz w:val="24"/>
          <w:szCs w:val="24"/>
        </w:rPr>
        <w:t xml:space="preserve"> </w:t>
      </w:r>
      <w:r w:rsidR="00CA2237" w:rsidRPr="00285B8D">
        <w:rPr>
          <w:rFonts w:ascii="Times New Roman" w:eastAsia="Times New Roman" w:hAnsi="Times New Roman" w:cs="Times New Roman"/>
          <w:b/>
          <w:bCs/>
          <w:sz w:val="24"/>
          <w:szCs w:val="24"/>
        </w:rPr>
        <w:t>РОЗРАХУНКІВ</w:t>
      </w:r>
    </w:p>
    <w:p w14:paraId="0A516AFE" w14:textId="77777777" w:rsidR="00A56AD9" w:rsidRPr="00285B8D" w:rsidRDefault="00EB5FEE" w:rsidP="00EB5FEE">
      <w:pPr>
        <w:pStyle w:val="a6"/>
        <w:widowControl w:val="0"/>
        <w:tabs>
          <w:tab w:val="left" w:pos="851"/>
        </w:tabs>
        <w:autoSpaceDE w:val="0"/>
        <w:autoSpaceDN w:val="0"/>
        <w:adjustRightInd w:val="0"/>
        <w:spacing w:after="0" w:line="240" w:lineRule="atLeast"/>
        <w:ind w:left="0" w:firstLine="567"/>
        <w:jc w:val="both"/>
        <w:rPr>
          <w:rFonts w:ascii="Times New Roman" w:eastAsia="Times New Roman" w:hAnsi="Times New Roman" w:cs="Times New Roman"/>
          <w:color w:val="000000"/>
          <w:sz w:val="24"/>
          <w:szCs w:val="24"/>
          <w:lang w:eastAsia="ru-RU"/>
        </w:rPr>
      </w:pPr>
      <w:r w:rsidRPr="00285B8D">
        <w:rPr>
          <w:rFonts w:ascii="Times New Roman" w:eastAsia="Times New Roman" w:hAnsi="Times New Roman" w:cs="Times New Roman"/>
          <w:color w:val="000000"/>
          <w:sz w:val="24"/>
          <w:szCs w:val="24"/>
          <w:lang w:eastAsia="ru-RU"/>
        </w:rPr>
        <w:t>3.1.</w:t>
      </w:r>
      <w:r w:rsidR="00A56AD9" w:rsidRPr="00285B8D">
        <w:rPr>
          <w:rFonts w:ascii="Times New Roman" w:eastAsia="Times New Roman" w:hAnsi="Times New Roman" w:cs="Times New Roman"/>
          <w:color w:val="000000"/>
          <w:sz w:val="24"/>
          <w:szCs w:val="24"/>
          <w:lang w:eastAsia="ru-RU"/>
        </w:rPr>
        <w:t>Загаль</w:t>
      </w:r>
      <w:r w:rsidR="00F419B4" w:rsidRPr="00285B8D">
        <w:rPr>
          <w:rFonts w:ascii="Times New Roman" w:eastAsia="Times New Roman" w:hAnsi="Times New Roman" w:cs="Times New Roman"/>
          <w:color w:val="000000"/>
          <w:sz w:val="24"/>
          <w:szCs w:val="24"/>
          <w:lang w:eastAsia="ru-RU"/>
        </w:rPr>
        <w:t xml:space="preserve">на </w:t>
      </w:r>
      <w:r w:rsidR="00A56AD9" w:rsidRPr="00285B8D">
        <w:rPr>
          <w:rFonts w:ascii="Times New Roman" w:eastAsia="Times New Roman" w:hAnsi="Times New Roman" w:cs="Times New Roman"/>
          <w:color w:val="000000"/>
          <w:sz w:val="24"/>
          <w:szCs w:val="24"/>
          <w:lang w:eastAsia="ru-RU"/>
        </w:rPr>
        <w:t>ціна Договору становить ________,__грн. (_______________гривень ___ копійок), в тому числі ПДВ ______,__грн. (______</w:t>
      </w:r>
      <w:r w:rsidR="000F6372" w:rsidRPr="00285B8D">
        <w:rPr>
          <w:rFonts w:ascii="Times New Roman" w:eastAsia="Times New Roman" w:hAnsi="Times New Roman" w:cs="Times New Roman"/>
          <w:color w:val="000000"/>
          <w:sz w:val="24"/>
          <w:szCs w:val="24"/>
          <w:lang w:eastAsia="ru-RU"/>
        </w:rPr>
        <w:t>___________гривень ___ копійок).</w:t>
      </w:r>
    </w:p>
    <w:p w14:paraId="70824765" w14:textId="77777777" w:rsidR="004D70BD" w:rsidRPr="00285B8D" w:rsidRDefault="00A92E57" w:rsidP="004D70BD">
      <w:pPr>
        <w:pStyle w:val="af4"/>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rPr>
        <w:t xml:space="preserve">3.2. </w:t>
      </w:r>
      <w:r w:rsidRPr="00285B8D">
        <w:rPr>
          <w:rFonts w:ascii="Times New Roman" w:eastAsia="Times New Roman" w:hAnsi="Times New Roman" w:cs="Times New Roman"/>
          <w:sz w:val="24"/>
          <w:szCs w:val="24"/>
          <w:lang w:eastAsia="ru-RU"/>
        </w:rPr>
        <w:t xml:space="preserve">Розрахунки проводяться у безготівковій формі шляхом перерахування коштів на розрахунковий рахунок Постачальника </w:t>
      </w:r>
      <w:r w:rsidR="004D70BD" w:rsidRPr="00285B8D">
        <w:rPr>
          <w:rFonts w:ascii="Times New Roman" w:eastAsia="Times New Roman" w:hAnsi="Times New Roman" w:cs="Times New Roman"/>
          <w:sz w:val="24"/>
          <w:szCs w:val="24"/>
          <w:lang w:eastAsia="ru-RU"/>
        </w:rPr>
        <w:t>протягом 30 (тридцяти) календарних днів з моменту підписання Сторонами накладної (видаткової накладної) на переданий у власність (поставлений ) Товар.</w:t>
      </w:r>
    </w:p>
    <w:p w14:paraId="50F9E593" w14:textId="77777777" w:rsidR="00A92E57" w:rsidRPr="00285B8D" w:rsidRDefault="00A92E57" w:rsidP="004D70BD">
      <w:pPr>
        <w:pStyle w:val="af4"/>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У разі затримки у виділенні бюджетних асигнувань розрахунки здійснюються протягом 5 (п’ять) робочих днів з дати отримання Покупцем бюджетних асигнувань для здійснення закупівлі на свій реєстраційний рахунок. Будь які штрафні санкції у такому випадку до Покупця не застосовуються.</w:t>
      </w:r>
    </w:p>
    <w:p w14:paraId="1DE92A39" w14:textId="29863EA5" w:rsidR="00A92E57" w:rsidRPr="00285B8D" w:rsidRDefault="00A92E57" w:rsidP="00742D8E">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Підставою для оплати є  видаткова накладна</w:t>
      </w:r>
      <w:r w:rsidR="00F419B4" w:rsidRPr="00285B8D">
        <w:rPr>
          <w:rFonts w:ascii="Times New Roman" w:eastAsia="Times New Roman" w:hAnsi="Times New Roman" w:cs="Times New Roman"/>
          <w:sz w:val="24"/>
          <w:szCs w:val="24"/>
          <w:lang w:eastAsia="ru-RU"/>
        </w:rPr>
        <w:t xml:space="preserve"> П</w:t>
      </w:r>
      <w:r w:rsidR="008F60B5" w:rsidRPr="00285B8D">
        <w:rPr>
          <w:rFonts w:ascii="Times New Roman" w:eastAsia="Times New Roman" w:hAnsi="Times New Roman" w:cs="Times New Roman"/>
          <w:sz w:val="24"/>
          <w:szCs w:val="24"/>
          <w:lang w:eastAsia="ru-RU"/>
        </w:rPr>
        <w:t>остачальника</w:t>
      </w:r>
      <w:r w:rsidR="00EB5FEE" w:rsidRPr="00285B8D">
        <w:rPr>
          <w:rFonts w:ascii="Times New Roman" w:eastAsia="Times New Roman" w:hAnsi="Times New Roman" w:cs="Times New Roman"/>
          <w:sz w:val="24"/>
          <w:szCs w:val="24"/>
          <w:lang w:eastAsia="ru-RU"/>
        </w:rPr>
        <w:t>.</w:t>
      </w:r>
    </w:p>
    <w:p w14:paraId="15057CD0" w14:textId="11680268" w:rsidR="00A92E57" w:rsidRPr="00285B8D" w:rsidRDefault="00A92E57" w:rsidP="00742D8E">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 Для здійснення оплати видаткова накладна,</w:t>
      </w:r>
      <w:r w:rsidR="0040579D" w:rsidRPr="00285B8D">
        <w:rPr>
          <w:rFonts w:ascii="Times New Roman" w:eastAsia="Times New Roman" w:hAnsi="Times New Roman" w:cs="Times New Roman"/>
          <w:sz w:val="24"/>
          <w:szCs w:val="24"/>
          <w:lang w:eastAsia="ru-RU"/>
        </w:rPr>
        <w:t xml:space="preserve"> що надається</w:t>
      </w:r>
      <w:r w:rsidRPr="00285B8D">
        <w:rPr>
          <w:rFonts w:ascii="Times New Roman" w:eastAsia="Times New Roman" w:hAnsi="Times New Roman" w:cs="Times New Roman"/>
          <w:sz w:val="24"/>
          <w:szCs w:val="24"/>
          <w:lang w:eastAsia="ru-RU"/>
        </w:rPr>
        <w:t xml:space="preserve"> Постачальником</w:t>
      </w:r>
      <w:r w:rsidR="0040579D" w:rsidRPr="00285B8D">
        <w:rPr>
          <w:rFonts w:ascii="Times New Roman" w:eastAsia="Times New Roman" w:hAnsi="Times New Roman" w:cs="Times New Roman"/>
          <w:sz w:val="24"/>
          <w:szCs w:val="24"/>
          <w:lang w:eastAsia="ru-RU"/>
        </w:rPr>
        <w:t xml:space="preserve"> Покупцю для підписання, повинна бути належним чином оформлена</w:t>
      </w:r>
      <w:r w:rsidRPr="00285B8D">
        <w:rPr>
          <w:rFonts w:ascii="Times New Roman" w:eastAsia="Times New Roman" w:hAnsi="Times New Roman" w:cs="Times New Roman"/>
          <w:sz w:val="24"/>
          <w:szCs w:val="24"/>
          <w:lang w:eastAsia="ru-RU"/>
        </w:rPr>
        <w:t>.</w:t>
      </w:r>
    </w:p>
    <w:p w14:paraId="0E920292" w14:textId="77777777" w:rsidR="00A92E57" w:rsidRPr="00285B8D" w:rsidRDefault="00EB5FEE" w:rsidP="00A92E57">
      <w:pPr>
        <w:spacing w:after="0" w:line="240" w:lineRule="auto"/>
        <w:ind w:firstLine="567"/>
        <w:contextualSpacing/>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3.</w:t>
      </w:r>
      <w:r w:rsidR="00166144" w:rsidRPr="00285B8D">
        <w:rPr>
          <w:rFonts w:ascii="Times New Roman" w:eastAsia="Times New Roman" w:hAnsi="Times New Roman" w:cs="Times New Roman"/>
          <w:sz w:val="24"/>
          <w:szCs w:val="24"/>
          <w:lang w:eastAsia="ru-RU"/>
        </w:rPr>
        <w:t>5</w:t>
      </w:r>
      <w:r w:rsidR="00A92E57" w:rsidRPr="00285B8D">
        <w:rPr>
          <w:rFonts w:ascii="Times New Roman" w:eastAsia="Times New Roman" w:hAnsi="Times New Roman" w:cs="Times New Roman"/>
          <w:sz w:val="24"/>
          <w:szCs w:val="24"/>
          <w:lang w:eastAsia="ru-RU"/>
        </w:rPr>
        <w:t>. Покупець здійснює оплату у національній валюті України в безготівковій формі шляхом перерахування коштів на розрахунковий рахунок Постачальника.</w:t>
      </w:r>
    </w:p>
    <w:p w14:paraId="127947B3" w14:textId="222AE877" w:rsidR="00A92E57" w:rsidRPr="00285B8D" w:rsidRDefault="00EB5FEE" w:rsidP="00A92E57">
      <w:pPr>
        <w:pStyle w:val="a6"/>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3.</w:t>
      </w:r>
      <w:r w:rsidR="00166144" w:rsidRPr="00285B8D">
        <w:rPr>
          <w:rFonts w:ascii="Times New Roman" w:eastAsia="Times New Roman" w:hAnsi="Times New Roman" w:cs="Times New Roman"/>
          <w:sz w:val="24"/>
          <w:szCs w:val="24"/>
          <w:lang w:eastAsia="ru-RU"/>
        </w:rPr>
        <w:t>6</w:t>
      </w:r>
      <w:r w:rsidR="00A92E57" w:rsidRPr="00285B8D">
        <w:rPr>
          <w:rFonts w:ascii="Times New Roman" w:eastAsia="Times New Roman" w:hAnsi="Times New Roman" w:cs="Times New Roman"/>
          <w:sz w:val="24"/>
          <w:szCs w:val="24"/>
          <w:lang w:eastAsia="ru-RU"/>
        </w:rPr>
        <w:t xml:space="preserve">. Покупець має право повернути видаткову </w:t>
      </w:r>
      <w:r w:rsidR="00153EF5" w:rsidRPr="00285B8D">
        <w:rPr>
          <w:rFonts w:ascii="Times New Roman" w:eastAsia="Times New Roman" w:hAnsi="Times New Roman" w:cs="Times New Roman"/>
          <w:sz w:val="24"/>
          <w:szCs w:val="24"/>
          <w:lang w:eastAsia="ru-RU"/>
        </w:rPr>
        <w:t>накладну без здійснення оплати у</w:t>
      </w:r>
      <w:r w:rsidR="00A92E57" w:rsidRPr="00285B8D">
        <w:rPr>
          <w:rFonts w:ascii="Times New Roman" w:eastAsia="Times New Roman" w:hAnsi="Times New Roman" w:cs="Times New Roman"/>
          <w:sz w:val="24"/>
          <w:szCs w:val="24"/>
          <w:lang w:eastAsia="ru-RU"/>
        </w:rPr>
        <w:t xml:space="preserve"> разі ненал</w:t>
      </w:r>
      <w:r w:rsidR="0040579D" w:rsidRPr="00285B8D">
        <w:rPr>
          <w:rFonts w:ascii="Times New Roman" w:eastAsia="Times New Roman" w:hAnsi="Times New Roman" w:cs="Times New Roman"/>
          <w:sz w:val="24"/>
          <w:szCs w:val="24"/>
          <w:lang w:eastAsia="ru-RU"/>
        </w:rPr>
        <w:t>ежного її</w:t>
      </w:r>
      <w:r w:rsidR="00A92E57" w:rsidRPr="00285B8D">
        <w:rPr>
          <w:rFonts w:ascii="Times New Roman" w:eastAsia="Times New Roman" w:hAnsi="Times New Roman" w:cs="Times New Roman"/>
          <w:sz w:val="24"/>
          <w:szCs w:val="24"/>
          <w:lang w:eastAsia="ru-RU"/>
        </w:rPr>
        <w:t xml:space="preserve"> оформлення (відсутність підписів, печатки тощо).</w:t>
      </w:r>
    </w:p>
    <w:p w14:paraId="51C05B65" w14:textId="77777777" w:rsidR="00C61AE7" w:rsidRPr="00285B8D" w:rsidRDefault="00A92E57" w:rsidP="00742D8E">
      <w:pPr>
        <w:pStyle w:val="a6"/>
        <w:numPr>
          <w:ilvl w:val="1"/>
          <w:numId w:val="12"/>
        </w:numPr>
        <w:tabs>
          <w:tab w:val="left" w:pos="993"/>
        </w:tabs>
        <w:spacing w:after="0" w:line="240" w:lineRule="auto"/>
        <w:ind w:hanging="720"/>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lang w:eastAsia="ru-RU"/>
        </w:rPr>
        <w:t xml:space="preserve"> Джерело фінансування – місцевий бюджет.</w:t>
      </w:r>
    </w:p>
    <w:p w14:paraId="5B7F0276" w14:textId="77777777" w:rsidR="00341521" w:rsidRPr="00285B8D" w:rsidRDefault="00C61AE7" w:rsidP="00742D8E">
      <w:pPr>
        <w:numPr>
          <w:ilvl w:val="1"/>
          <w:numId w:val="12"/>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328E61BA" w14:textId="77777777" w:rsidR="00BC3CE6" w:rsidRPr="00285B8D" w:rsidRDefault="00231233" w:rsidP="00742D8E">
      <w:pPr>
        <w:pStyle w:val="a6"/>
        <w:numPr>
          <w:ilvl w:val="1"/>
          <w:numId w:val="12"/>
        </w:numPr>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С</w:t>
      </w:r>
      <w:r w:rsidR="00BC3CE6" w:rsidRPr="00285B8D">
        <w:rPr>
          <w:rFonts w:ascii="Times New Roman" w:eastAsia="Times New Roman" w:hAnsi="Times New Roman" w:cs="Times New Roman"/>
          <w:sz w:val="24"/>
          <w:szCs w:val="24"/>
        </w:rPr>
        <w:t>ума цього Договору може бути зменшена за взаємною згодою Сторін з обов’язковим укладанням додаткової угоди.</w:t>
      </w:r>
    </w:p>
    <w:p w14:paraId="1B47F5E3" w14:textId="77777777" w:rsidR="00A53164" w:rsidRPr="00285B8D" w:rsidRDefault="00A53164" w:rsidP="00A53164">
      <w:pPr>
        <w:pStyle w:val="a6"/>
        <w:tabs>
          <w:tab w:val="left" w:pos="993"/>
        </w:tabs>
        <w:spacing w:after="0" w:line="240" w:lineRule="auto"/>
        <w:ind w:left="567"/>
        <w:jc w:val="both"/>
        <w:rPr>
          <w:rFonts w:ascii="Times New Roman" w:eastAsia="Times New Roman" w:hAnsi="Times New Roman" w:cs="Times New Roman"/>
          <w:sz w:val="24"/>
          <w:szCs w:val="24"/>
        </w:rPr>
      </w:pPr>
    </w:p>
    <w:p w14:paraId="32B0CCB9" w14:textId="77777777" w:rsidR="00C61AE7" w:rsidRPr="00285B8D" w:rsidRDefault="00C61AE7" w:rsidP="00742D8E">
      <w:pPr>
        <w:pStyle w:val="a6"/>
        <w:numPr>
          <w:ilvl w:val="0"/>
          <w:numId w:val="12"/>
        </w:numPr>
        <w:spacing w:after="0" w:line="240" w:lineRule="auto"/>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П</w:t>
      </w:r>
      <w:r w:rsidR="0013044D" w:rsidRPr="00285B8D">
        <w:rPr>
          <w:rFonts w:ascii="Times New Roman" w:eastAsia="Times New Roman" w:hAnsi="Times New Roman" w:cs="Times New Roman"/>
          <w:b/>
          <w:bCs/>
          <w:sz w:val="24"/>
          <w:szCs w:val="24"/>
        </w:rPr>
        <w:t>ОРЯДОК ТА</w:t>
      </w:r>
      <w:r w:rsidR="00F419B4" w:rsidRPr="00285B8D">
        <w:rPr>
          <w:rFonts w:ascii="Times New Roman" w:eastAsia="Times New Roman" w:hAnsi="Times New Roman" w:cs="Times New Roman"/>
          <w:b/>
          <w:bCs/>
          <w:sz w:val="24"/>
          <w:szCs w:val="24"/>
        </w:rPr>
        <w:t xml:space="preserve"> </w:t>
      </w:r>
      <w:r w:rsidR="0013044D" w:rsidRPr="00285B8D">
        <w:rPr>
          <w:rFonts w:ascii="Times New Roman" w:eastAsia="Times New Roman" w:hAnsi="Times New Roman" w:cs="Times New Roman"/>
          <w:b/>
          <w:bCs/>
          <w:sz w:val="24"/>
          <w:szCs w:val="24"/>
        </w:rPr>
        <w:t>СТРОКИ</w:t>
      </w:r>
      <w:r w:rsidR="00F419B4" w:rsidRPr="00285B8D">
        <w:rPr>
          <w:rFonts w:ascii="Times New Roman" w:eastAsia="Times New Roman" w:hAnsi="Times New Roman" w:cs="Times New Roman"/>
          <w:b/>
          <w:bCs/>
          <w:sz w:val="24"/>
          <w:szCs w:val="24"/>
        </w:rPr>
        <w:t xml:space="preserve"> </w:t>
      </w:r>
      <w:r w:rsidR="0013044D" w:rsidRPr="00285B8D">
        <w:rPr>
          <w:rFonts w:ascii="Times New Roman" w:eastAsia="Times New Roman" w:hAnsi="Times New Roman" w:cs="Times New Roman"/>
          <w:b/>
          <w:bCs/>
          <w:sz w:val="24"/>
          <w:szCs w:val="24"/>
        </w:rPr>
        <w:t>ПЕРЕДАЧІ</w:t>
      </w:r>
      <w:r w:rsidRPr="00285B8D">
        <w:rPr>
          <w:rFonts w:ascii="Times New Roman" w:eastAsia="Times New Roman" w:hAnsi="Times New Roman" w:cs="Times New Roman"/>
          <w:b/>
          <w:bCs/>
          <w:sz w:val="24"/>
          <w:szCs w:val="24"/>
        </w:rPr>
        <w:t xml:space="preserve"> Т</w:t>
      </w:r>
      <w:r w:rsidR="0013044D" w:rsidRPr="00285B8D">
        <w:rPr>
          <w:rFonts w:ascii="Times New Roman" w:eastAsia="Times New Roman" w:hAnsi="Times New Roman" w:cs="Times New Roman"/>
          <w:b/>
          <w:bCs/>
          <w:sz w:val="24"/>
          <w:szCs w:val="24"/>
        </w:rPr>
        <w:t>ОВАРУ</w:t>
      </w:r>
    </w:p>
    <w:p w14:paraId="43AAA515" w14:textId="77777777" w:rsidR="0037457E" w:rsidRPr="00285B8D" w:rsidRDefault="00152D07" w:rsidP="00742D8E">
      <w:pPr>
        <w:numPr>
          <w:ilvl w:val="0"/>
          <w:numId w:val="7"/>
        </w:numPr>
        <w:tabs>
          <w:tab w:val="left" w:pos="993"/>
        </w:tabs>
        <w:spacing w:after="0" w:line="240" w:lineRule="auto"/>
        <w:ind w:firstLine="567"/>
        <w:jc w:val="both"/>
        <w:rPr>
          <w:rFonts w:ascii="Times New Roman" w:eastAsia="Times New Roman" w:hAnsi="Times New Roman" w:cs="Times New Roman"/>
          <w:sz w:val="24"/>
          <w:szCs w:val="24"/>
          <w:lang w:bidi="uk-UA"/>
        </w:rPr>
      </w:pPr>
      <w:r w:rsidRPr="00285B8D">
        <w:rPr>
          <w:rFonts w:ascii="Times New Roman" w:eastAsia="Times New Roman" w:hAnsi="Times New Roman" w:cs="Times New Roman"/>
          <w:sz w:val="24"/>
          <w:szCs w:val="24"/>
        </w:rPr>
        <w:t xml:space="preserve">Товар поставляється Покупцю транспортом і за рахунок Постачальника. </w:t>
      </w:r>
      <w:r w:rsidR="00326741" w:rsidRPr="00285B8D">
        <w:rPr>
          <w:rFonts w:ascii="Times New Roman" w:eastAsia="Times New Roman" w:hAnsi="Times New Roman" w:cs="Times New Roman"/>
          <w:sz w:val="24"/>
          <w:szCs w:val="24"/>
        </w:rPr>
        <w:t>Постачальник</w:t>
      </w:r>
      <w:r w:rsidR="00C61AE7" w:rsidRPr="00285B8D">
        <w:rPr>
          <w:rFonts w:ascii="Times New Roman" w:eastAsia="Times New Roman" w:hAnsi="Times New Roman" w:cs="Times New Roman"/>
          <w:sz w:val="24"/>
          <w:szCs w:val="24"/>
        </w:rPr>
        <w:t xml:space="preserve"> передає Товар разом із оригіналами супровідних документів у місці поставки, яким є адреса Покупця. Місце поставки товару: </w:t>
      </w:r>
      <w:r w:rsidR="00D4524B" w:rsidRPr="00285B8D">
        <w:rPr>
          <w:rFonts w:ascii="Times New Roman" w:eastAsia="Times New Roman" w:hAnsi="Times New Roman" w:cs="Times New Roman"/>
          <w:sz w:val="24"/>
          <w:szCs w:val="24"/>
        </w:rPr>
        <w:t>67730, Одеська область, Білгород-Дністровський район, село Старокозаче, вулиця Соборна, 18</w:t>
      </w:r>
      <w:r w:rsidR="00D4524B" w:rsidRPr="00285B8D">
        <w:rPr>
          <w:rFonts w:ascii="Times New Roman" w:eastAsia="Times New Roman" w:hAnsi="Times New Roman" w:cs="Times New Roman"/>
          <w:sz w:val="24"/>
          <w:szCs w:val="24"/>
          <w:lang w:bidi="uk-UA"/>
        </w:rPr>
        <w:t>.</w:t>
      </w:r>
    </w:p>
    <w:p w14:paraId="048BE23C" w14:textId="77777777" w:rsidR="00C61AE7" w:rsidRPr="00285B8D" w:rsidRDefault="00C61AE7" w:rsidP="00742D8E">
      <w:pPr>
        <w:numPr>
          <w:ilvl w:val="0"/>
          <w:numId w:val="7"/>
        </w:numPr>
        <w:tabs>
          <w:tab w:val="left" w:pos="993"/>
        </w:tabs>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Факт поставки (передачі у власність) Товару в рамках цього Договору підтверджується </w:t>
      </w:r>
      <w:r w:rsidR="00152D07" w:rsidRPr="00285B8D">
        <w:rPr>
          <w:rFonts w:ascii="Times New Roman" w:eastAsia="Times New Roman" w:hAnsi="Times New Roman" w:cs="Times New Roman"/>
          <w:sz w:val="24"/>
          <w:szCs w:val="24"/>
        </w:rPr>
        <w:t>накладною та актом приймання-передачі Товару, підписаними</w:t>
      </w:r>
      <w:r w:rsidRPr="00285B8D">
        <w:rPr>
          <w:rFonts w:ascii="Times New Roman" w:eastAsia="Times New Roman" w:hAnsi="Times New Roman" w:cs="Times New Roman"/>
          <w:sz w:val="24"/>
          <w:szCs w:val="24"/>
        </w:rPr>
        <w:t xml:space="preserve"> уповноваженими представниками обох сторін.</w:t>
      </w:r>
    </w:p>
    <w:p w14:paraId="0572D5D7" w14:textId="77777777" w:rsidR="00231233" w:rsidRPr="00285B8D" w:rsidRDefault="00DE4DAE" w:rsidP="00DE4DAE">
      <w:pPr>
        <w:spacing w:after="0" w:line="240" w:lineRule="auto"/>
        <w:ind w:right="-185" w:firstLine="567"/>
        <w:jc w:val="both"/>
        <w:rPr>
          <w:rFonts w:ascii="Times New Roman" w:eastAsia="SimSun" w:hAnsi="Times New Roman" w:cs="Times New Roman"/>
          <w:sz w:val="24"/>
          <w:szCs w:val="24"/>
        </w:rPr>
      </w:pPr>
      <w:r w:rsidRPr="00285B8D">
        <w:rPr>
          <w:rFonts w:ascii="Times New Roman" w:hAnsi="Times New Roman" w:cs="Times New Roman"/>
          <w:sz w:val="24"/>
          <w:szCs w:val="24"/>
        </w:rPr>
        <w:t xml:space="preserve">4.3. </w:t>
      </w:r>
      <w:r w:rsidR="00231233" w:rsidRPr="00285B8D">
        <w:rPr>
          <w:rFonts w:ascii="Times New Roman" w:hAnsi="Times New Roman" w:cs="Times New Roman"/>
          <w:sz w:val="24"/>
          <w:szCs w:val="24"/>
        </w:rPr>
        <w:t xml:space="preserve">Приймання - передача Товару від Постачальника здійснюється уповноваженим представником </w:t>
      </w:r>
      <w:r w:rsidRPr="00285B8D">
        <w:rPr>
          <w:rFonts w:ascii="Times New Roman" w:hAnsi="Times New Roman" w:cs="Times New Roman"/>
          <w:sz w:val="24"/>
          <w:szCs w:val="24"/>
        </w:rPr>
        <w:t>Покупця</w:t>
      </w:r>
      <w:r w:rsidR="00F419B4" w:rsidRPr="00285B8D">
        <w:rPr>
          <w:rFonts w:ascii="Times New Roman" w:hAnsi="Times New Roman" w:cs="Times New Roman"/>
          <w:sz w:val="24"/>
          <w:szCs w:val="24"/>
        </w:rPr>
        <w:t xml:space="preserve"> </w:t>
      </w:r>
      <w:r w:rsidR="00231233" w:rsidRPr="00285B8D">
        <w:rPr>
          <w:rFonts w:ascii="Times New Roman" w:hAnsi="Times New Roman" w:cs="Times New Roman"/>
          <w:sz w:val="24"/>
          <w:szCs w:val="24"/>
        </w:rPr>
        <w:t>із залученням фахівців або експертів для перевірки стану транспортного засобу.</w:t>
      </w:r>
    </w:p>
    <w:p w14:paraId="21825BDE" w14:textId="77777777" w:rsidR="00231233" w:rsidRPr="00285B8D" w:rsidRDefault="00231233" w:rsidP="00231233">
      <w:pPr>
        <w:spacing w:after="0" w:line="240" w:lineRule="auto"/>
        <w:ind w:right="-185" w:firstLine="567"/>
        <w:jc w:val="both"/>
        <w:rPr>
          <w:rFonts w:ascii="Times New Roman" w:eastAsia="SimSun" w:hAnsi="Times New Roman" w:cs="Times New Roman"/>
          <w:sz w:val="24"/>
          <w:szCs w:val="24"/>
        </w:rPr>
      </w:pPr>
      <w:r w:rsidRPr="00285B8D">
        <w:rPr>
          <w:rFonts w:ascii="Times New Roman" w:hAnsi="Times New Roman" w:cs="Times New Roman"/>
          <w:sz w:val="24"/>
          <w:szCs w:val="24"/>
        </w:rPr>
        <w:lastRenderedPageBreak/>
        <w:t>4.</w:t>
      </w:r>
      <w:r w:rsidR="00DE4DAE" w:rsidRPr="00285B8D">
        <w:rPr>
          <w:rFonts w:ascii="Times New Roman" w:hAnsi="Times New Roman" w:cs="Times New Roman"/>
          <w:sz w:val="24"/>
          <w:szCs w:val="24"/>
        </w:rPr>
        <w:t>4</w:t>
      </w:r>
      <w:r w:rsidRPr="00285B8D">
        <w:rPr>
          <w:rFonts w:ascii="Times New Roman" w:hAnsi="Times New Roman" w:cs="Times New Roman"/>
          <w:sz w:val="24"/>
          <w:szCs w:val="24"/>
        </w:rPr>
        <w:t xml:space="preserve">. Перехід права власності на Товар відбувається після виконання Постачальником вимог пунктів </w:t>
      </w:r>
      <w:r w:rsidR="007B3771" w:rsidRPr="00285B8D">
        <w:rPr>
          <w:rFonts w:ascii="Times New Roman" w:hAnsi="Times New Roman" w:cs="Times New Roman"/>
          <w:sz w:val="24"/>
          <w:szCs w:val="24"/>
        </w:rPr>
        <w:t>цього розділу Договору</w:t>
      </w:r>
      <w:r w:rsidRPr="00285B8D">
        <w:rPr>
          <w:rFonts w:ascii="Times New Roman" w:hAnsi="Times New Roman" w:cs="Times New Roman"/>
          <w:sz w:val="24"/>
          <w:szCs w:val="24"/>
        </w:rPr>
        <w:t xml:space="preserve"> та підписання уповноваженими особами обох Сторін всіх товаросупровідних документів та передання товару </w:t>
      </w:r>
      <w:r w:rsidR="00DE4DAE" w:rsidRPr="00285B8D">
        <w:rPr>
          <w:rFonts w:ascii="Times New Roman" w:hAnsi="Times New Roman" w:cs="Times New Roman"/>
          <w:sz w:val="24"/>
          <w:szCs w:val="24"/>
        </w:rPr>
        <w:t>Покупцю</w:t>
      </w:r>
      <w:r w:rsidRPr="00285B8D">
        <w:rPr>
          <w:rFonts w:ascii="Times New Roman" w:hAnsi="Times New Roman" w:cs="Times New Roman"/>
          <w:sz w:val="24"/>
          <w:szCs w:val="24"/>
        </w:rPr>
        <w:t xml:space="preserve"> у місці поставки.</w:t>
      </w:r>
    </w:p>
    <w:p w14:paraId="210B276C" w14:textId="77777777" w:rsidR="00231233" w:rsidRPr="00285B8D" w:rsidRDefault="00231233" w:rsidP="00231233">
      <w:pPr>
        <w:spacing w:after="0" w:line="240" w:lineRule="auto"/>
        <w:ind w:right="-185" w:firstLine="567"/>
        <w:jc w:val="both"/>
        <w:rPr>
          <w:rFonts w:ascii="Times New Roman" w:eastAsia="SimSun" w:hAnsi="Times New Roman" w:cs="Times New Roman"/>
          <w:sz w:val="24"/>
          <w:szCs w:val="24"/>
        </w:rPr>
      </w:pPr>
      <w:r w:rsidRPr="00285B8D">
        <w:rPr>
          <w:rFonts w:ascii="Times New Roman" w:hAnsi="Times New Roman" w:cs="Times New Roman"/>
          <w:sz w:val="24"/>
          <w:szCs w:val="24"/>
        </w:rPr>
        <w:t>4.</w:t>
      </w:r>
      <w:r w:rsidR="00DE4DAE" w:rsidRPr="00285B8D">
        <w:rPr>
          <w:rFonts w:ascii="Times New Roman" w:hAnsi="Times New Roman" w:cs="Times New Roman"/>
          <w:sz w:val="24"/>
          <w:szCs w:val="24"/>
        </w:rPr>
        <w:t>5</w:t>
      </w:r>
      <w:r w:rsidRPr="00285B8D">
        <w:rPr>
          <w:rFonts w:ascii="Times New Roman" w:hAnsi="Times New Roman" w:cs="Times New Roman"/>
          <w:sz w:val="24"/>
          <w:szCs w:val="24"/>
        </w:rPr>
        <w:t xml:space="preserve">. Разом з Товаром </w:t>
      </w:r>
      <w:r w:rsidR="00DE4DAE" w:rsidRPr="00285B8D">
        <w:rPr>
          <w:rFonts w:ascii="Times New Roman" w:hAnsi="Times New Roman" w:cs="Times New Roman"/>
          <w:sz w:val="24"/>
          <w:szCs w:val="24"/>
        </w:rPr>
        <w:t>Покупцю</w:t>
      </w:r>
      <w:r w:rsidRPr="00285B8D">
        <w:rPr>
          <w:rFonts w:ascii="Times New Roman" w:hAnsi="Times New Roman" w:cs="Times New Roman"/>
          <w:sz w:val="24"/>
          <w:szCs w:val="24"/>
        </w:rPr>
        <w:t xml:space="preserve"> передаються:</w:t>
      </w:r>
    </w:p>
    <w:p w14:paraId="43F4108F" w14:textId="77777777" w:rsidR="00231233" w:rsidRPr="00285B8D" w:rsidRDefault="00231233" w:rsidP="00231233">
      <w:pPr>
        <w:spacing w:after="0" w:line="240" w:lineRule="auto"/>
        <w:ind w:right="-185" w:firstLine="360"/>
        <w:jc w:val="both"/>
        <w:rPr>
          <w:rFonts w:ascii="Times New Roman" w:hAnsi="Times New Roman" w:cs="Times New Roman"/>
          <w:sz w:val="24"/>
          <w:szCs w:val="24"/>
        </w:rPr>
      </w:pPr>
      <w:r w:rsidRPr="00285B8D">
        <w:rPr>
          <w:rFonts w:ascii="Times New Roman" w:hAnsi="Times New Roman" w:cs="Times New Roman"/>
          <w:sz w:val="24"/>
          <w:szCs w:val="24"/>
        </w:rPr>
        <w:t>-  паспорт або інструкція з експлуатації транспортного засобу, додаткового обладнання;</w:t>
      </w:r>
    </w:p>
    <w:p w14:paraId="052C0BE1" w14:textId="55E1CDCA" w:rsidR="00231233" w:rsidRPr="00285B8D" w:rsidRDefault="00231233" w:rsidP="00231233">
      <w:pPr>
        <w:spacing w:after="0" w:line="240" w:lineRule="auto"/>
        <w:ind w:right="-185" w:firstLine="360"/>
        <w:jc w:val="both"/>
        <w:rPr>
          <w:rFonts w:ascii="Times New Roman" w:hAnsi="Times New Roman" w:cs="Times New Roman"/>
          <w:sz w:val="24"/>
          <w:szCs w:val="24"/>
        </w:rPr>
      </w:pPr>
      <w:r w:rsidRPr="00285B8D">
        <w:rPr>
          <w:rFonts w:ascii="Times New Roman" w:hAnsi="Times New Roman" w:cs="Times New Roman"/>
          <w:sz w:val="24"/>
          <w:szCs w:val="24"/>
        </w:rPr>
        <w:t>-  аптечка, вогнегасник</w:t>
      </w:r>
      <w:r w:rsidR="00E660F2" w:rsidRPr="00285B8D">
        <w:rPr>
          <w:rFonts w:ascii="Times New Roman" w:hAnsi="Times New Roman" w:cs="Times New Roman"/>
          <w:sz w:val="24"/>
          <w:szCs w:val="24"/>
        </w:rPr>
        <w:t xml:space="preserve"> порошковий</w:t>
      </w:r>
      <w:r w:rsidRPr="00285B8D">
        <w:rPr>
          <w:rFonts w:ascii="Times New Roman" w:hAnsi="Times New Roman" w:cs="Times New Roman"/>
          <w:sz w:val="24"/>
          <w:szCs w:val="24"/>
        </w:rPr>
        <w:t>;</w:t>
      </w:r>
    </w:p>
    <w:p w14:paraId="05D0669F" w14:textId="77777777" w:rsidR="00231233" w:rsidRPr="00285B8D" w:rsidRDefault="00231233" w:rsidP="00231233">
      <w:pPr>
        <w:spacing w:after="0" w:line="240" w:lineRule="auto"/>
        <w:ind w:right="-185" w:firstLine="360"/>
        <w:jc w:val="both"/>
        <w:rPr>
          <w:rFonts w:ascii="Times New Roman" w:hAnsi="Times New Roman" w:cs="Times New Roman"/>
          <w:sz w:val="24"/>
          <w:szCs w:val="24"/>
        </w:rPr>
      </w:pPr>
      <w:r w:rsidRPr="00285B8D">
        <w:rPr>
          <w:rFonts w:ascii="Times New Roman" w:hAnsi="Times New Roman" w:cs="Times New Roman"/>
          <w:sz w:val="24"/>
          <w:szCs w:val="24"/>
        </w:rPr>
        <w:t>- домкрат, комплект ключів та інструментів;</w:t>
      </w:r>
    </w:p>
    <w:p w14:paraId="26FD97DD" w14:textId="77777777" w:rsidR="00231233" w:rsidRPr="00285B8D" w:rsidRDefault="00231233" w:rsidP="00231233">
      <w:pPr>
        <w:spacing w:after="0" w:line="240" w:lineRule="auto"/>
        <w:ind w:right="-185" w:firstLine="360"/>
        <w:jc w:val="both"/>
        <w:rPr>
          <w:rFonts w:ascii="Times New Roman" w:hAnsi="Times New Roman" w:cs="Times New Roman"/>
          <w:sz w:val="24"/>
          <w:szCs w:val="24"/>
        </w:rPr>
      </w:pPr>
      <w:r w:rsidRPr="00285B8D">
        <w:rPr>
          <w:rFonts w:ascii="Times New Roman" w:hAnsi="Times New Roman" w:cs="Times New Roman"/>
          <w:sz w:val="24"/>
          <w:szCs w:val="24"/>
        </w:rPr>
        <w:t>- сервісна книжка.</w:t>
      </w:r>
    </w:p>
    <w:p w14:paraId="69B7B24E" w14:textId="77777777" w:rsidR="00C61AE7" w:rsidRPr="00285B8D" w:rsidRDefault="00231233" w:rsidP="00231233">
      <w:pPr>
        <w:tabs>
          <w:tab w:val="left" w:pos="993"/>
        </w:tabs>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         4.</w:t>
      </w:r>
      <w:r w:rsidR="00DE4DAE" w:rsidRPr="00285B8D">
        <w:rPr>
          <w:rFonts w:ascii="Times New Roman" w:eastAsia="Times New Roman" w:hAnsi="Times New Roman" w:cs="Times New Roman"/>
          <w:sz w:val="24"/>
          <w:szCs w:val="24"/>
        </w:rPr>
        <w:t>6</w:t>
      </w:r>
      <w:r w:rsidRPr="00285B8D">
        <w:rPr>
          <w:rFonts w:ascii="Times New Roman" w:eastAsia="Times New Roman" w:hAnsi="Times New Roman" w:cs="Times New Roman"/>
          <w:sz w:val="24"/>
          <w:szCs w:val="24"/>
        </w:rPr>
        <w:t xml:space="preserve">. </w:t>
      </w:r>
      <w:r w:rsidR="00C61AE7" w:rsidRPr="00285B8D">
        <w:rPr>
          <w:rFonts w:ascii="Times New Roman" w:eastAsia="Times New Roman" w:hAnsi="Times New Roman" w:cs="Times New Roman"/>
          <w:sz w:val="24"/>
          <w:szCs w:val="24"/>
        </w:rPr>
        <w:t>Ризик випадкового знищення або випадкового пошкодження Товару переходить до Покупця з моменту поставки Товару та передачі усіх супровідних документів.</w:t>
      </w:r>
    </w:p>
    <w:p w14:paraId="47403CF1" w14:textId="77777777" w:rsidR="00AA3396" w:rsidRPr="00285B8D" w:rsidRDefault="00AA3396" w:rsidP="00AA3396">
      <w:pPr>
        <w:tabs>
          <w:tab w:val="left" w:pos="993"/>
        </w:tabs>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066EC4E4" w14:textId="77777777" w:rsidR="00C61AE7" w:rsidRPr="00285B8D" w:rsidRDefault="00AA3396" w:rsidP="00DE4DAE">
      <w:pPr>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4.8</w:t>
      </w:r>
      <w:r w:rsidR="00DE4DAE" w:rsidRPr="00285B8D">
        <w:rPr>
          <w:rFonts w:ascii="Times New Roman" w:eastAsia="Times New Roman" w:hAnsi="Times New Roman" w:cs="Times New Roman"/>
          <w:sz w:val="24"/>
          <w:szCs w:val="24"/>
        </w:rPr>
        <w:t>.</w:t>
      </w:r>
      <w:r w:rsidR="00C61AE7" w:rsidRPr="00285B8D">
        <w:rPr>
          <w:rFonts w:ascii="Times New Roman" w:eastAsia="Times New Roman" w:hAnsi="Times New Roman" w:cs="Times New Roman"/>
          <w:sz w:val="24"/>
          <w:szCs w:val="24"/>
        </w:rPr>
        <w:t>П</w:t>
      </w:r>
      <w:r w:rsidR="0013044D" w:rsidRPr="00285B8D">
        <w:rPr>
          <w:rFonts w:ascii="Times New Roman" w:eastAsia="Times New Roman" w:hAnsi="Times New Roman" w:cs="Times New Roman"/>
          <w:sz w:val="24"/>
          <w:szCs w:val="24"/>
        </w:rPr>
        <w:t>остачальник</w:t>
      </w:r>
      <w:r w:rsidR="00C61AE7" w:rsidRPr="00285B8D">
        <w:rPr>
          <w:rFonts w:ascii="Times New Roman" w:eastAsia="Times New Roman" w:hAnsi="Times New Roman" w:cs="Times New Roman"/>
          <w:sz w:val="24"/>
          <w:szCs w:val="24"/>
        </w:rPr>
        <w:t xml:space="preserve"> зобов'язаний не менше ніж за три робочих дні повідомити Покупця про готовність поставити Товар та узгодити з П</w:t>
      </w:r>
      <w:r w:rsidR="0013044D" w:rsidRPr="00285B8D">
        <w:rPr>
          <w:rFonts w:ascii="Times New Roman" w:eastAsia="Times New Roman" w:hAnsi="Times New Roman" w:cs="Times New Roman"/>
          <w:sz w:val="24"/>
          <w:szCs w:val="24"/>
        </w:rPr>
        <w:t>о</w:t>
      </w:r>
      <w:r w:rsidR="00685879" w:rsidRPr="00285B8D">
        <w:rPr>
          <w:rFonts w:ascii="Times New Roman" w:eastAsia="Times New Roman" w:hAnsi="Times New Roman" w:cs="Times New Roman"/>
          <w:sz w:val="24"/>
          <w:szCs w:val="24"/>
        </w:rPr>
        <w:t>купцем</w:t>
      </w:r>
      <w:r w:rsidR="00C61AE7" w:rsidRPr="00285B8D">
        <w:rPr>
          <w:rFonts w:ascii="Times New Roman" w:eastAsia="Times New Roman" w:hAnsi="Times New Roman" w:cs="Times New Roman"/>
          <w:sz w:val="24"/>
          <w:szCs w:val="24"/>
        </w:rPr>
        <w:t xml:space="preserve"> дату поставки Товару.</w:t>
      </w:r>
    </w:p>
    <w:p w14:paraId="62842269" w14:textId="77777777" w:rsidR="00723B81" w:rsidRPr="00285B8D" w:rsidRDefault="0061206C" w:rsidP="00AD3988">
      <w:pPr>
        <w:spacing w:after="0" w:line="240" w:lineRule="auto"/>
        <w:ind w:firstLine="567"/>
        <w:jc w:val="both"/>
        <w:rPr>
          <w:rFonts w:ascii="Times New Roman" w:eastAsia="Tahoma" w:hAnsi="Times New Roman" w:cs="Times New Roman"/>
          <w:color w:val="000000"/>
          <w:sz w:val="24"/>
          <w:szCs w:val="24"/>
          <w:lang w:eastAsia="zh-CN"/>
        </w:rPr>
      </w:pPr>
      <w:r w:rsidRPr="00285B8D">
        <w:rPr>
          <w:rFonts w:ascii="Times New Roman" w:eastAsia="Tahoma" w:hAnsi="Times New Roman" w:cs="Times New Roman"/>
          <w:color w:val="000000"/>
          <w:sz w:val="24"/>
          <w:szCs w:val="24"/>
          <w:lang w:eastAsia="zh-CN"/>
        </w:rPr>
        <w:t>4.</w:t>
      </w:r>
      <w:r w:rsidR="00AA3396" w:rsidRPr="00285B8D">
        <w:rPr>
          <w:rFonts w:ascii="Times New Roman" w:eastAsia="Tahoma" w:hAnsi="Times New Roman" w:cs="Times New Roman"/>
          <w:color w:val="000000"/>
          <w:sz w:val="24"/>
          <w:szCs w:val="24"/>
          <w:lang w:eastAsia="zh-CN"/>
        </w:rPr>
        <w:t>9</w:t>
      </w:r>
      <w:r w:rsidR="00341521" w:rsidRPr="00285B8D">
        <w:rPr>
          <w:rFonts w:ascii="Times New Roman" w:eastAsia="Tahoma" w:hAnsi="Times New Roman" w:cs="Times New Roman"/>
          <w:color w:val="000000"/>
          <w:sz w:val="24"/>
          <w:szCs w:val="24"/>
          <w:lang w:eastAsia="zh-CN"/>
        </w:rPr>
        <w:t xml:space="preserve">. Постачальник зобов`язаний поставити Товар протягом </w:t>
      </w:r>
      <w:r w:rsidR="004A4A71" w:rsidRPr="00285B8D">
        <w:rPr>
          <w:rFonts w:ascii="Times New Roman" w:eastAsia="Tahoma" w:hAnsi="Times New Roman" w:cs="Times New Roman"/>
          <w:color w:val="000000"/>
          <w:sz w:val="24"/>
          <w:szCs w:val="24"/>
          <w:lang w:val="ru-RU" w:eastAsia="zh-CN"/>
        </w:rPr>
        <w:t>20</w:t>
      </w:r>
      <w:r w:rsidR="00341521" w:rsidRPr="00285B8D">
        <w:rPr>
          <w:rFonts w:ascii="Times New Roman" w:eastAsia="Tahoma" w:hAnsi="Times New Roman" w:cs="Times New Roman"/>
          <w:color w:val="000000"/>
          <w:sz w:val="24"/>
          <w:szCs w:val="24"/>
          <w:lang w:eastAsia="zh-CN"/>
        </w:rPr>
        <w:t xml:space="preserve"> (</w:t>
      </w:r>
      <w:r w:rsidR="004A4A71" w:rsidRPr="00285B8D">
        <w:rPr>
          <w:rFonts w:ascii="Times New Roman" w:eastAsia="Tahoma" w:hAnsi="Times New Roman" w:cs="Times New Roman"/>
          <w:color w:val="000000"/>
          <w:sz w:val="24"/>
          <w:szCs w:val="24"/>
          <w:lang w:eastAsia="zh-CN"/>
        </w:rPr>
        <w:t>два</w:t>
      </w:r>
      <w:r w:rsidR="00723B81" w:rsidRPr="00285B8D">
        <w:rPr>
          <w:rFonts w:ascii="Times New Roman" w:eastAsia="Tahoma" w:hAnsi="Times New Roman" w:cs="Times New Roman"/>
          <w:color w:val="000000"/>
          <w:sz w:val="24"/>
          <w:szCs w:val="24"/>
          <w:lang w:eastAsia="zh-CN"/>
        </w:rPr>
        <w:t>дцяти</w:t>
      </w:r>
      <w:r w:rsidR="00341521" w:rsidRPr="00285B8D">
        <w:rPr>
          <w:rFonts w:ascii="Times New Roman" w:eastAsia="Tahoma" w:hAnsi="Times New Roman" w:cs="Times New Roman"/>
          <w:color w:val="000000"/>
          <w:sz w:val="24"/>
          <w:szCs w:val="24"/>
          <w:lang w:eastAsia="zh-CN"/>
        </w:rPr>
        <w:t xml:space="preserve">) </w:t>
      </w:r>
      <w:r w:rsidR="00D4524B" w:rsidRPr="00285B8D">
        <w:rPr>
          <w:rFonts w:ascii="Times New Roman" w:eastAsia="Tahoma" w:hAnsi="Times New Roman" w:cs="Times New Roman"/>
          <w:color w:val="000000"/>
          <w:sz w:val="24"/>
          <w:szCs w:val="24"/>
          <w:lang w:eastAsia="zh-CN"/>
        </w:rPr>
        <w:t>календарних</w:t>
      </w:r>
      <w:r w:rsidR="00341521" w:rsidRPr="00285B8D">
        <w:rPr>
          <w:rFonts w:ascii="Times New Roman" w:eastAsia="Tahoma" w:hAnsi="Times New Roman" w:cs="Times New Roman"/>
          <w:color w:val="000000"/>
          <w:sz w:val="24"/>
          <w:szCs w:val="24"/>
          <w:lang w:eastAsia="zh-CN"/>
        </w:rPr>
        <w:t xml:space="preserve"> днів з моменту підписання договору.</w:t>
      </w:r>
    </w:p>
    <w:p w14:paraId="02291035" w14:textId="77777777" w:rsidR="00A53164" w:rsidRPr="00285B8D" w:rsidRDefault="00A53164" w:rsidP="00AD3988">
      <w:pPr>
        <w:spacing w:after="0" w:line="240" w:lineRule="auto"/>
        <w:ind w:firstLine="567"/>
        <w:jc w:val="both"/>
        <w:rPr>
          <w:rFonts w:ascii="Times New Roman" w:eastAsia="Tahoma" w:hAnsi="Times New Roman" w:cs="Times New Roman"/>
          <w:color w:val="000000"/>
          <w:sz w:val="24"/>
          <w:szCs w:val="24"/>
          <w:lang w:eastAsia="zh-CN"/>
        </w:rPr>
      </w:pPr>
    </w:p>
    <w:p w14:paraId="7C5F709B" w14:textId="77777777" w:rsidR="00C61AE7" w:rsidRPr="00285B8D" w:rsidRDefault="00A53164" w:rsidP="00A53164">
      <w:pPr>
        <w:spacing w:after="0" w:line="240" w:lineRule="auto"/>
        <w:jc w:val="center"/>
        <w:rPr>
          <w:rFonts w:ascii="Times New Roman" w:eastAsia="Times New Roman" w:hAnsi="Times New Roman" w:cs="Times New Roman"/>
          <w:b/>
          <w:bCs/>
          <w:sz w:val="24"/>
          <w:szCs w:val="24"/>
        </w:rPr>
      </w:pPr>
      <w:bookmarkStart w:id="15" w:name="bookmark19"/>
      <w:bookmarkEnd w:id="15"/>
      <w:r w:rsidRPr="00285B8D">
        <w:rPr>
          <w:rFonts w:ascii="Times New Roman" w:eastAsia="Times New Roman" w:hAnsi="Times New Roman" w:cs="Times New Roman"/>
          <w:b/>
          <w:bCs/>
          <w:sz w:val="24"/>
          <w:szCs w:val="24"/>
        </w:rPr>
        <w:t xml:space="preserve">5. </w:t>
      </w:r>
      <w:r w:rsidR="0013044D" w:rsidRPr="00285B8D">
        <w:rPr>
          <w:rFonts w:ascii="Times New Roman" w:eastAsia="Times New Roman" w:hAnsi="Times New Roman" w:cs="Times New Roman"/>
          <w:b/>
          <w:bCs/>
          <w:sz w:val="24"/>
          <w:szCs w:val="24"/>
        </w:rPr>
        <w:t>ПРАВА ТА ОБОВ’ЯЗКИ СТОРІН</w:t>
      </w:r>
    </w:p>
    <w:p w14:paraId="746FE2B8" w14:textId="77777777" w:rsidR="00A53164" w:rsidRPr="00285B8D" w:rsidRDefault="00A53164" w:rsidP="00A53164">
      <w:pPr>
        <w:spacing w:after="0" w:line="240" w:lineRule="auto"/>
        <w:jc w:val="center"/>
        <w:rPr>
          <w:rFonts w:ascii="Times New Roman" w:eastAsia="Times New Roman" w:hAnsi="Times New Roman" w:cs="Times New Roman"/>
          <w:b/>
          <w:bCs/>
          <w:sz w:val="24"/>
          <w:szCs w:val="24"/>
        </w:rPr>
      </w:pPr>
    </w:p>
    <w:p w14:paraId="035999B8" w14:textId="77777777" w:rsidR="00A53164" w:rsidRPr="00285B8D" w:rsidRDefault="0013044D" w:rsidP="00A53164">
      <w:pPr>
        <w:numPr>
          <w:ilvl w:val="0"/>
          <w:numId w:val="8"/>
        </w:numPr>
        <w:tabs>
          <w:tab w:val="left" w:pos="1134"/>
        </w:tabs>
        <w:spacing w:after="0" w:line="240" w:lineRule="auto"/>
        <w:ind w:firstLine="567"/>
        <w:jc w:val="both"/>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Права Постачальника:</w:t>
      </w:r>
    </w:p>
    <w:p w14:paraId="1F6AD879" w14:textId="77777777" w:rsidR="0013044D" w:rsidRPr="00285B8D" w:rsidRDefault="0013044D" w:rsidP="00341521">
      <w:pPr>
        <w:tabs>
          <w:tab w:val="left" w:pos="1134"/>
        </w:tabs>
        <w:spacing w:after="0" w:line="240" w:lineRule="auto"/>
        <w:ind w:left="567"/>
        <w:jc w:val="both"/>
        <w:rPr>
          <w:rFonts w:ascii="Times New Roman" w:eastAsia="Times New Roman" w:hAnsi="Times New Roman" w:cs="Times New Roman"/>
          <w:sz w:val="24"/>
          <w:szCs w:val="24"/>
        </w:rPr>
      </w:pPr>
      <w:bookmarkStart w:id="16" w:name="bookmark28"/>
      <w:bookmarkEnd w:id="16"/>
      <w:r w:rsidRPr="00285B8D">
        <w:rPr>
          <w:rFonts w:ascii="Times New Roman" w:eastAsia="Times New Roman" w:hAnsi="Times New Roman" w:cs="Times New Roman"/>
          <w:sz w:val="24"/>
          <w:szCs w:val="24"/>
        </w:rPr>
        <w:t>5.1.1.Своєчасно та в повному обсязі отримати плату за поставлений Товар.</w:t>
      </w:r>
      <w:bookmarkStart w:id="17" w:name="bookmark29"/>
      <w:bookmarkEnd w:id="17"/>
    </w:p>
    <w:p w14:paraId="60FF6F60" w14:textId="77777777" w:rsidR="0013044D" w:rsidRPr="00285B8D" w:rsidRDefault="00341521" w:rsidP="00341521">
      <w:pPr>
        <w:tabs>
          <w:tab w:val="left" w:pos="1134"/>
        </w:tabs>
        <w:spacing w:after="0" w:line="240" w:lineRule="auto"/>
        <w:ind w:firstLine="567"/>
        <w:jc w:val="both"/>
        <w:rPr>
          <w:rFonts w:ascii="Times New Roman" w:eastAsia="Times New Roman" w:hAnsi="Times New Roman" w:cs="Times New Roman"/>
          <w:sz w:val="24"/>
          <w:szCs w:val="24"/>
        </w:rPr>
      </w:pPr>
      <w:bookmarkStart w:id="18" w:name="bookmark30"/>
      <w:bookmarkEnd w:id="18"/>
      <w:r w:rsidRPr="00285B8D">
        <w:rPr>
          <w:rFonts w:ascii="Times New Roman" w:eastAsia="Times New Roman" w:hAnsi="Times New Roman" w:cs="Times New Roman"/>
          <w:sz w:val="24"/>
          <w:szCs w:val="24"/>
        </w:rPr>
        <w:t>5.1.2</w:t>
      </w:r>
      <w:r w:rsidR="0013044D" w:rsidRPr="00285B8D">
        <w:rPr>
          <w:rFonts w:ascii="Times New Roman" w:eastAsia="Times New Roman" w:hAnsi="Times New Roman" w:cs="Times New Roman"/>
          <w:sz w:val="24"/>
          <w:szCs w:val="24"/>
        </w:rPr>
        <w:t>.У разі невиконання зобов’язань Покупцем П</w:t>
      </w:r>
      <w:r w:rsidRPr="00285B8D">
        <w:rPr>
          <w:rFonts w:ascii="Times New Roman" w:eastAsia="Times New Roman" w:hAnsi="Times New Roman" w:cs="Times New Roman"/>
          <w:sz w:val="24"/>
          <w:szCs w:val="24"/>
        </w:rPr>
        <w:t>остачальник</w:t>
      </w:r>
      <w:r w:rsidR="0013044D" w:rsidRPr="00285B8D">
        <w:rPr>
          <w:rFonts w:ascii="Times New Roman" w:eastAsia="Times New Roman" w:hAnsi="Times New Roman" w:cs="Times New Roman"/>
          <w:sz w:val="24"/>
          <w:szCs w:val="24"/>
        </w:rPr>
        <w:t xml:space="preserve"> має право достроково розірвати цей Договір, повідомивши про це Покупця письмово у строк не пізніше ніж за 5 </w:t>
      </w:r>
      <w:r w:rsidR="00DC6CFA" w:rsidRPr="00285B8D">
        <w:rPr>
          <w:rFonts w:ascii="Times New Roman" w:eastAsia="Times New Roman" w:hAnsi="Times New Roman" w:cs="Times New Roman"/>
          <w:sz w:val="24"/>
          <w:szCs w:val="24"/>
        </w:rPr>
        <w:t>робочих</w:t>
      </w:r>
      <w:r w:rsidR="0013044D" w:rsidRPr="00285B8D">
        <w:rPr>
          <w:rFonts w:ascii="Times New Roman" w:eastAsia="Times New Roman" w:hAnsi="Times New Roman" w:cs="Times New Roman"/>
          <w:sz w:val="24"/>
          <w:szCs w:val="24"/>
        </w:rPr>
        <w:t xml:space="preserve"> днів</w:t>
      </w:r>
      <w:r w:rsidR="00F419B4" w:rsidRPr="00285B8D">
        <w:rPr>
          <w:rFonts w:ascii="Times New Roman" w:eastAsia="Times New Roman" w:hAnsi="Times New Roman" w:cs="Times New Roman"/>
          <w:sz w:val="24"/>
          <w:szCs w:val="24"/>
        </w:rPr>
        <w:t xml:space="preserve"> </w:t>
      </w:r>
      <w:r w:rsidR="004D0DAA" w:rsidRPr="00285B8D">
        <w:rPr>
          <w:rFonts w:ascii="Times New Roman" w:eastAsia="Times New Roman" w:hAnsi="Times New Roman" w:cs="Times New Roman"/>
          <w:sz w:val="24"/>
          <w:szCs w:val="24"/>
        </w:rPr>
        <w:t>до моменту</w:t>
      </w:r>
      <w:r w:rsidR="0013044D" w:rsidRPr="00285B8D">
        <w:rPr>
          <w:rFonts w:ascii="Times New Roman" w:eastAsia="Times New Roman" w:hAnsi="Times New Roman" w:cs="Times New Roman"/>
          <w:sz w:val="24"/>
          <w:szCs w:val="24"/>
        </w:rPr>
        <w:t xml:space="preserve"> розірвання.</w:t>
      </w:r>
    </w:p>
    <w:p w14:paraId="42609269" w14:textId="77777777" w:rsidR="0013044D" w:rsidRPr="00285B8D" w:rsidRDefault="00341521" w:rsidP="003954C1">
      <w:pPr>
        <w:tabs>
          <w:tab w:val="left" w:pos="1134"/>
        </w:tabs>
        <w:spacing w:after="0" w:line="240" w:lineRule="auto"/>
        <w:ind w:left="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5.1.3</w:t>
      </w:r>
      <w:r w:rsidR="0013044D" w:rsidRPr="00285B8D">
        <w:rPr>
          <w:rFonts w:ascii="Times New Roman" w:eastAsia="Times New Roman" w:hAnsi="Times New Roman" w:cs="Times New Roman"/>
          <w:sz w:val="24"/>
          <w:szCs w:val="24"/>
        </w:rPr>
        <w:t>.Інші права, за</w:t>
      </w:r>
      <w:r w:rsidR="003954C1" w:rsidRPr="00285B8D">
        <w:rPr>
          <w:rFonts w:ascii="Times New Roman" w:eastAsia="Times New Roman" w:hAnsi="Times New Roman" w:cs="Times New Roman"/>
          <w:sz w:val="24"/>
          <w:szCs w:val="24"/>
        </w:rPr>
        <w:t>значені умовами цього Договору.</w:t>
      </w:r>
    </w:p>
    <w:p w14:paraId="0DDDAC80" w14:textId="77777777" w:rsidR="00A53164" w:rsidRPr="00285B8D" w:rsidRDefault="00A53164" w:rsidP="003954C1">
      <w:pPr>
        <w:tabs>
          <w:tab w:val="left" w:pos="1134"/>
        </w:tabs>
        <w:spacing w:after="0" w:line="240" w:lineRule="auto"/>
        <w:ind w:left="567"/>
        <w:contextualSpacing/>
        <w:jc w:val="both"/>
        <w:rPr>
          <w:rFonts w:ascii="Times New Roman" w:eastAsia="Times New Roman" w:hAnsi="Times New Roman" w:cs="Times New Roman"/>
          <w:sz w:val="24"/>
          <w:szCs w:val="24"/>
        </w:rPr>
      </w:pPr>
    </w:p>
    <w:p w14:paraId="0C2F62A0" w14:textId="77777777" w:rsidR="00C61AE7" w:rsidRPr="00285B8D" w:rsidRDefault="00C61AE7" w:rsidP="00742D8E">
      <w:pPr>
        <w:numPr>
          <w:ilvl w:val="0"/>
          <w:numId w:val="8"/>
        </w:numPr>
        <w:tabs>
          <w:tab w:val="left" w:pos="1134"/>
        </w:tabs>
        <w:spacing w:after="0" w:line="240" w:lineRule="auto"/>
        <w:ind w:firstLine="567"/>
        <w:jc w:val="both"/>
        <w:rPr>
          <w:rFonts w:ascii="Times New Roman" w:eastAsia="Times New Roman" w:hAnsi="Times New Roman" w:cs="Times New Roman"/>
          <w:b/>
          <w:sz w:val="24"/>
          <w:szCs w:val="24"/>
        </w:rPr>
      </w:pPr>
      <w:bookmarkStart w:id="19" w:name="bookmark21"/>
      <w:bookmarkEnd w:id="19"/>
      <w:r w:rsidRPr="00285B8D">
        <w:rPr>
          <w:rFonts w:ascii="Times New Roman" w:eastAsia="Times New Roman" w:hAnsi="Times New Roman" w:cs="Times New Roman"/>
          <w:b/>
          <w:sz w:val="24"/>
          <w:szCs w:val="24"/>
        </w:rPr>
        <w:t>Обов’язки П</w:t>
      </w:r>
      <w:r w:rsidR="0013044D" w:rsidRPr="00285B8D">
        <w:rPr>
          <w:rFonts w:ascii="Times New Roman" w:eastAsia="Times New Roman" w:hAnsi="Times New Roman" w:cs="Times New Roman"/>
          <w:b/>
          <w:sz w:val="24"/>
          <w:szCs w:val="24"/>
        </w:rPr>
        <w:t>остачальника</w:t>
      </w:r>
      <w:r w:rsidRPr="00285B8D">
        <w:rPr>
          <w:rFonts w:ascii="Times New Roman" w:eastAsia="Times New Roman" w:hAnsi="Times New Roman" w:cs="Times New Roman"/>
          <w:b/>
          <w:sz w:val="24"/>
          <w:szCs w:val="24"/>
        </w:rPr>
        <w:t>:</w:t>
      </w:r>
    </w:p>
    <w:p w14:paraId="10E7497A" w14:textId="77777777" w:rsidR="00C61AE7" w:rsidRPr="00285B8D" w:rsidRDefault="00341521" w:rsidP="00242ECE">
      <w:pPr>
        <w:tabs>
          <w:tab w:val="left" w:pos="1134"/>
        </w:tabs>
        <w:spacing w:after="0" w:line="240" w:lineRule="auto"/>
        <w:ind w:firstLine="567"/>
        <w:jc w:val="both"/>
        <w:rPr>
          <w:rFonts w:ascii="Times New Roman" w:eastAsia="Times New Roman" w:hAnsi="Times New Roman" w:cs="Times New Roman"/>
          <w:sz w:val="24"/>
          <w:szCs w:val="24"/>
        </w:rPr>
      </w:pPr>
      <w:bookmarkStart w:id="20" w:name="bookmark22"/>
      <w:bookmarkEnd w:id="20"/>
      <w:r w:rsidRPr="00285B8D">
        <w:rPr>
          <w:rFonts w:ascii="Times New Roman" w:eastAsia="Times New Roman" w:hAnsi="Times New Roman" w:cs="Times New Roman"/>
          <w:sz w:val="24"/>
          <w:szCs w:val="24"/>
        </w:rPr>
        <w:t xml:space="preserve">5.2.1. </w:t>
      </w:r>
      <w:r w:rsidR="00C61AE7" w:rsidRPr="00285B8D">
        <w:rPr>
          <w:rFonts w:ascii="Times New Roman" w:eastAsia="Times New Roman" w:hAnsi="Times New Roman" w:cs="Times New Roman"/>
          <w:sz w:val="24"/>
          <w:szCs w:val="24"/>
        </w:rPr>
        <w:t>Забезпечити поставку товару у строки</w:t>
      </w:r>
      <w:r w:rsidR="00F419B4" w:rsidRPr="00285B8D">
        <w:rPr>
          <w:rFonts w:ascii="Times New Roman" w:eastAsia="Times New Roman" w:hAnsi="Times New Roman" w:cs="Times New Roman"/>
          <w:sz w:val="24"/>
          <w:szCs w:val="24"/>
        </w:rPr>
        <w:t xml:space="preserve"> </w:t>
      </w:r>
      <w:r w:rsidR="00242ECE" w:rsidRPr="00285B8D">
        <w:rPr>
          <w:rFonts w:ascii="Times New Roman" w:eastAsia="Times New Roman" w:hAnsi="Times New Roman" w:cs="Times New Roman"/>
          <w:sz w:val="24"/>
          <w:szCs w:val="24"/>
        </w:rPr>
        <w:t>та у порядку, встановленими</w:t>
      </w:r>
      <w:r w:rsidR="00C61AE7" w:rsidRPr="00285B8D">
        <w:rPr>
          <w:rFonts w:ascii="Times New Roman" w:eastAsia="Times New Roman" w:hAnsi="Times New Roman" w:cs="Times New Roman"/>
          <w:sz w:val="24"/>
          <w:szCs w:val="24"/>
        </w:rPr>
        <w:t xml:space="preserve"> цим Договором.</w:t>
      </w:r>
    </w:p>
    <w:p w14:paraId="13FA8D63" w14:textId="77777777" w:rsidR="00C61AE7" w:rsidRPr="00285B8D" w:rsidRDefault="00341521" w:rsidP="00910EFC">
      <w:pPr>
        <w:tabs>
          <w:tab w:val="left" w:pos="1134"/>
        </w:tabs>
        <w:spacing w:after="0" w:line="240" w:lineRule="auto"/>
        <w:ind w:firstLine="567"/>
        <w:jc w:val="both"/>
        <w:rPr>
          <w:rFonts w:ascii="Times New Roman" w:eastAsia="Times New Roman" w:hAnsi="Times New Roman" w:cs="Times New Roman"/>
          <w:sz w:val="24"/>
          <w:szCs w:val="24"/>
        </w:rPr>
      </w:pPr>
      <w:bookmarkStart w:id="21" w:name="bookmark23"/>
      <w:bookmarkEnd w:id="21"/>
      <w:r w:rsidRPr="00285B8D">
        <w:rPr>
          <w:rFonts w:ascii="Times New Roman" w:eastAsia="Times New Roman" w:hAnsi="Times New Roman" w:cs="Times New Roman"/>
          <w:sz w:val="24"/>
          <w:szCs w:val="24"/>
        </w:rPr>
        <w:t xml:space="preserve">5.2.2. </w:t>
      </w:r>
      <w:r w:rsidR="00C61AE7" w:rsidRPr="00285B8D">
        <w:rPr>
          <w:rFonts w:ascii="Times New Roman" w:eastAsia="Times New Roman" w:hAnsi="Times New Roman" w:cs="Times New Roman"/>
          <w:sz w:val="24"/>
          <w:szCs w:val="24"/>
        </w:rPr>
        <w:t>Забезпечити поставку товару, якість якого відповідає умовам, установленим розділом 2 цього Договору.</w:t>
      </w:r>
    </w:p>
    <w:p w14:paraId="0E0ECE0F" w14:textId="77777777" w:rsidR="00C61AE7" w:rsidRPr="00285B8D" w:rsidRDefault="00341521" w:rsidP="00C61AE7">
      <w:pPr>
        <w:tabs>
          <w:tab w:val="left" w:pos="1134"/>
        </w:tabs>
        <w:spacing w:after="0" w:line="240" w:lineRule="auto"/>
        <w:ind w:firstLine="567"/>
        <w:jc w:val="both"/>
        <w:rPr>
          <w:rFonts w:ascii="Times New Roman" w:eastAsia="Times New Roman" w:hAnsi="Times New Roman" w:cs="Times New Roman"/>
          <w:sz w:val="24"/>
          <w:szCs w:val="24"/>
        </w:rPr>
      </w:pPr>
      <w:bookmarkStart w:id="22" w:name="bookmark24"/>
      <w:bookmarkEnd w:id="22"/>
      <w:r w:rsidRPr="00285B8D">
        <w:rPr>
          <w:rFonts w:ascii="Times New Roman" w:eastAsia="Times New Roman" w:hAnsi="Times New Roman" w:cs="Times New Roman"/>
          <w:sz w:val="24"/>
          <w:szCs w:val="24"/>
        </w:rPr>
        <w:t>5.2.3.</w:t>
      </w:r>
      <w:r w:rsidR="00C61AE7" w:rsidRPr="00285B8D">
        <w:rPr>
          <w:rFonts w:ascii="Times New Roman" w:eastAsia="Times New Roman" w:hAnsi="Times New Roman" w:cs="Times New Roman"/>
          <w:sz w:val="24"/>
          <w:szCs w:val="24"/>
        </w:rPr>
        <w:t xml:space="preserve"> Повідомляти Покупця про готовність товару до поставки (таке повідомлення повинно бути надане </w:t>
      </w:r>
      <w:r w:rsidR="00685879" w:rsidRPr="00285B8D">
        <w:rPr>
          <w:rFonts w:ascii="Times New Roman" w:eastAsia="Times New Roman" w:hAnsi="Times New Roman" w:cs="Times New Roman"/>
          <w:sz w:val="24"/>
          <w:szCs w:val="24"/>
        </w:rPr>
        <w:t xml:space="preserve">Постачальником не менше ніж за 3 </w:t>
      </w:r>
      <w:r w:rsidR="00C61AE7" w:rsidRPr="00285B8D">
        <w:rPr>
          <w:rFonts w:ascii="Times New Roman" w:eastAsia="Times New Roman" w:hAnsi="Times New Roman" w:cs="Times New Roman"/>
          <w:sz w:val="24"/>
          <w:szCs w:val="24"/>
        </w:rPr>
        <w:t>(</w:t>
      </w:r>
      <w:r w:rsidR="00685879" w:rsidRPr="00285B8D">
        <w:rPr>
          <w:rFonts w:ascii="Times New Roman" w:eastAsia="Times New Roman" w:hAnsi="Times New Roman" w:cs="Times New Roman"/>
          <w:sz w:val="24"/>
          <w:szCs w:val="24"/>
        </w:rPr>
        <w:t>три</w:t>
      </w:r>
      <w:r w:rsidR="00C61AE7" w:rsidRPr="00285B8D">
        <w:rPr>
          <w:rFonts w:ascii="Times New Roman" w:eastAsia="Times New Roman" w:hAnsi="Times New Roman" w:cs="Times New Roman"/>
          <w:sz w:val="24"/>
          <w:szCs w:val="24"/>
        </w:rPr>
        <w:t>) робочих днів до запланованої ним дати такої поставки</w:t>
      </w:r>
      <w:r w:rsidR="00D20A79" w:rsidRPr="00285B8D">
        <w:rPr>
          <w:rFonts w:ascii="Times New Roman" w:eastAsia="Times New Roman" w:hAnsi="Times New Roman" w:cs="Times New Roman"/>
          <w:sz w:val="24"/>
          <w:szCs w:val="24"/>
        </w:rPr>
        <w:t>.</w:t>
      </w:r>
    </w:p>
    <w:p w14:paraId="6903C6AD" w14:textId="77777777" w:rsidR="000C5716" w:rsidRPr="00285B8D" w:rsidRDefault="00685879" w:rsidP="000C5716">
      <w:pPr>
        <w:tabs>
          <w:tab w:val="left" w:pos="1134"/>
        </w:tabs>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5.2.4</w:t>
      </w:r>
      <w:r w:rsidR="000C5716" w:rsidRPr="00285B8D">
        <w:rPr>
          <w:rFonts w:ascii="Times New Roman" w:eastAsia="Times New Roman" w:hAnsi="Times New Roman" w:cs="Times New Roman"/>
          <w:sz w:val="24"/>
          <w:szCs w:val="24"/>
        </w:rPr>
        <w:t>.</w:t>
      </w:r>
      <w:r w:rsidR="00F419B4" w:rsidRPr="00285B8D">
        <w:rPr>
          <w:rFonts w:ascii="Times New Roman" w:eastAsia="Times New Roman" w:hAnsi="Times New Roman" w:cs="Times New Roman"/>
          <w:sz w:val="24"/>
          <w:szCs w:val="24"/>
        </w:rPr>
        <w:t xml:space="preserve"> </w:t>
      </w:r>
      <w:r w:rsidR="000C5716" w:rsidRPr="00285B8D">
        <w:rPr>
          <w:rFonts w:ascii="Times New Roman" w:eastAsia="Times New Roman" w:hAnsi="Times New Roman" w:cs="Times New Roman"/>
          <w:sz w:val="24"/>
          <w:szCs w:val="24"/>
        </w:rPr>
        <w:t xml:space="preserve">Передати </w:t>
      </w:r>
      <w:r w:rsidR="00D20A79" w:rsidRPr="00285B8D">
        <w:rPr>
          <w:rFonts w:ascii="Times New Roman" w:eastAsia="Times New Roman" w:hAnsi="Times New Roman" w:cs="Times New Roman"/>
          <w:sz w:val="24"/>
          <w:szCs w:val="24"/>
        </w:rPr>
        <w:t xml:space="preserve">Покупцю </w:t>
      </w:r>
      <w:r w:rsidR="000C5716" w:rsidRPr="00285B8D">
        <w:rPr>
          <w:rFonts w:ascii="Times New Roman" w:eastAsia="Times New Roman" w:hAnsi="Times New Roman" w:cs="Times New Roman"/>
          <w:sz w:val="24"/>
          <w:szCs w:val="24"/>
        </w:rPr>
        <w:t>Товар з документами, що необхідні для реєстрації Товару в територіальному органі з надання сервісних послуг МВС, відповідно до вимог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07.09.1998р.,  №1388 (із змінами і доповненнями).</w:t>
      </w:r>
    </w:p>
    <w:p w14:paraId="50E9C1A6" w14:textId="77777777" w:rsidR="000C5716" w:rsidRPr="00285B8D" w:rsidRDefault="000C5716" w:rsidP="000C5716">
      <w:pPr>
        <w:tabs>
          <w:tab w:val="left" w:pos="1134"/>
        </w:tabs>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5.2.5.Надавати разом з товаром супроводжувальні документи, документи, що підтверджують якість товару та інші документи, що надаються разом з товаром</w:t>
      </w:r>
      <w:r w:rsidR="00D20A79" w:rsidRPr="00285B8D">
        <w:rPr>
          <w:rFonts w:ascii="Times New Roman" w:eastAsia="Times New Roman" w:hAnsi="Times New Roman" w:cs="Times New Roman"/>
          <w:sz w:val="24"/>
          <w:szCs w:val="24"/>
        </w:rPr>
        <w:t>.</w:t>
      </w:r>
    </w:p>
    <w:p w14:paraId="32B6DF3D" w14:textId="77777777" w:rsidR="000C5716" w:rsidRPr="00285B8D" w:rsidRDefault="000C5716" w:rsidP="000C5716">
      <w:pPr>
        <w:tabs>
          <w:tab w:val="left" w:pos="1134"/>
        </w:tabs>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5.2.6.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2C9EEA26" w14:textId="77777777" w:rsidR="000C5716" w:rsidRPr="00285B8D" w:rsidRDefault="000C5716" w:rsidP="000C5716">
      <w:pPr>
        <w:tabs>
          <w:tab w:val="left" w:pos="1134"/>
        </w:tabs>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5.2.7. Оформляти належним чином первинні документи, дотримуючись вимог чинного законодавства та умов даного Договору.</w:t>
      </w:r>
    </w:p>
    <w:p w14:paraId="6789761D" w14:textId="77777777" w:rsidR="000C5716" w:rsidRPr="00285B8D" w:rsidRDefault="000C5716" w:rsidP="000C5716">
      <w:pPr>
        <w:tabs>
          <w:tab w:val="left" w:pos="1134"/>
        </w:tabs>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5.2.8. Усунути недоліки (дефекти) товару або замінити неякісний товар на товар належної якості</w:t>
      </w:r>
      <w:r w:rsidR="0089491D" w:rsidRPr="00285B8D">
        <w:rPr>
          <w:rFonts w:ascii="Times New Roman" w:eastAsia="Times New Roman" w:hAnsi="Times New Roman" w:cs="Times New Roman"/>
          <w:sz w:val="24"/>
          <w:szCs w:val="24"/>
        </w:rPr>
        <w:t>.</w:t>
      </w:r>
    </w:p>
    <w:p w14:paraId="1F852D39" w14:textId="77777777" w:rsidR="005909C8" w:rsidRPr="00285B8D" w:rsidRDefault="000C5716" w:rsidP="000C5716">
      <w:pPr>
        <w:tabs>
          <w:tab w:val="left" w:pos="1134"/>
        </w:tabs>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5.2.9.  У разі виявлення в Товарі недоліків, що виникли з вини Постачальника (виробника), забезпечити їх усунення, а у разі неможливості, що підтверджується за необхідності висновком експертизи, замінити на аналогічний Товар належної якості у  10 - </w:t>
      </w:r>
      <w:r w:rsidRPr="00285B8D">
        <w:rPr>
          <w:rFonts w:ascii="Times New Roman" w:eastAsia="Times New Roman" w:hAnsi="Times New Roman" w:cs="Times New Roman"/>
          <w:sz w:val="24"/>
          <w:szCs w:val="24"/>
        </w:rPr>
        <w:lastRenderedPageBreak/>
        <w:t xml:space="preserve">денний або інший строк, погоджений Сторонами, з моменту отримання  письмової претензії  від </w:t>
      </w:r>
      <w:r w:rsidR="00D20A79" w:rsidRPr="00285B8D">
        <w:rPr>
          <w:rFonts w:ascii="Times New Roman" w:eastAsia="Times New Roman" w:hAnsi="Times New Roman" w:cs="Times New Roman"/>
          <w:sz w:val="24"/>
          <w:szCs w:val="24"/>
        </w:rPr>
        <w:t>Покупця</w:t>
      </w:r>
      <w:r w:rsidRPr="00285B8D">
        <w:rPr>
          <w:rFonts w:ascii="Times New Roman" w:eastAsia="Times New Roman" w:hAnsi="Times New Roman" w:cs="Times New Roman"/>
          <w:sz w:val="24"/>
          <w:szCs w:val="24"/>
        </w:rPr>
        <w:t>.</w:t>
      </w:r>
    </w:p>
    <w:p w14:paraId="5324B2C1" w14:textId="77777777" w:rsidR="00065B04" w:rsidRPr="00285B8D" w:rsidRDefault="005909C8" w:rsidP="003954C1">
      <w:pPr>
        <w:tabs>
          <w:tab w:val="left" w:pos="1134"/>
        </w:tabs>
        <w:spacing w:after="0" w:line="240" w:lineRule="auto"/>
        <w:ind w:firstLine="567"/>
        <w:jc w:val="both"/>
        <w:rPr>
          <w:rFonts w:ascii="Times New Roman" w:eastAsia="Times New Roman" w:hAnsi="Times New Roman" w:cs="Times New Roman"/>
          <w:sz w:val="24"/>
          <w:szCs w:val="24"/>
        </w:rPr>
      </w:pPr>
      <w:bookmarkStart w:id="23" w:name="bookmark25"/>
      <w:bookmarkStart w:id="24" w:name="bookmark26"/>
      <w:bookmarkEnd w:id="23"/>
      <w:bookmarkEnd w:id="24"/>
      <w:r w:rsidRPr="00285B8D">
        <w:rPr>
          <w:rFonts w:ascii="Times New Roman" w:eastAsia="Times New Roman" w:hAnsi="Times New Roman" w:cs="Times New Roman"/>
          <w:sz w:val="24"/>
          <w:szCs w:val="24"/>
        </w:rPr>
        <w:t>5.2.</w:t>
      </w:r>
      <w:r w:rsidR="00D20A79" w:rsidRPr="00285B8D">
        <w:rPr>
          <w:rFonts w:ascii="Times New Roman" w:eastAsia="Times New Roman" w:hAnsi="Times New Roman" w:cs="Times New Roman"/>
          <w:sz w:val="24"/>
          <w:szCs w:val="24"/>
        </w:rPr>
        <w:t>10</w:t>
      </w:r>
      <w:r w:rsidR="00341521" w:rsidRPr="00285B8D">
        <w:rPr>
          <w:rFonts w:ascii="Times New Roman" w:eastAsia="Times New Roman" w:hAnsi="Times New Roman" w:cs="Times New Roman"/>
          <w:sz w:val="24"/>
          <w:szCs w:val="24"/>
        </w:rPr>
        <w:t>.</w:t>
      </w:r>
      <w:r w:rsidR="00C61AE7" w:rsidRPr="00285B8D">
        <w:rPr>
          <w:rFonts w:ascii="Times New Roman" w:eastAsia="Times New Roman" w:hAnsi="Times New Roman" w:cs="Times New Roman"/>
          <w:sz w:val="24"/>
          <w:szCs w:val="24"/>
        </w:rPr>
        <w:t>Інші обов’язки, за</w:t>
      </w:r>
      <w:r w:rsidR="003954C1" w:rsidRPr="00285B8D">
        <w:rPr>
          <w:rFonts w:ascii="Times New Roman" w:eastAsia="Times New Roman" w:hAnsi="Times New Roman" w:cs="Times New Roman"/>
          <w:sz w:val="24"/>
          <w:szCs w:val="24"/>
        </w:rPr>
        <w:t>значені умовами цього Договору.</w:t>
      </w:r>
    </w:p>
    <w:p w14:paraId="41EA8828" w14:textId="77777777" w:rsidR="00A53164" w:rsidRPr="00285B8D" w:rsidRDefault="00A53164" w:rsidP="003954C1">
      <w:pPr>
        <w:tabs>
          <w:tab w:val="left" w:pos="1134"/>
        </w:tabs>
        <w:spacing w:after="0" w:line="240" w:lineRule="auto"/>
        <w:ind w:firstLine="567"/>
        <w:jc w:val="both"/>
        <w:rPr>
          <w:rFonts w:ascii="Times New Roman" w:eastAsia="Times New Roman" w:hAnsi="Times New Roman" w:cs="Times New Roman"/>
          <w:sz w:val="24"/>
          <w:szCs w:val="24"/>
        </w:rPr>
      </w:pPr>
    </w:p>
    <w:p w14:paraId="5D762B8A" w14:textId="77777777" w:rsidR="00065B04" w:rsidRPr="00285B8D" w:rsidRDefault="00065B04" w:rsidP="00742D8E">
      <w:pPr>
        <w:pStyle w:val="a6"/>
        <w:numPr>
          <w:ilvl w:val="1"/>
          <w:numId w:val="9"/>
        </w:numPr>
        <w:tabs>
          <w:tab w:val="left" w:pos="1134"/>
        </w:tabs>
        <w:spacing w:after="0" w:line="240" w:lineRule="auto"/>
        <w:ind w:firstLine="27"/>
        <w:jc w:val="both"/>
        <w:rPr>
          <w:rFonts w:ascii="Times New Roman" w:eastAsia="Times New Roman" w:hAnsi="Times New Roman" w:cs="Times New Roman"/>
          <w:b/>
          <w:sz w:val="24"/>
          <w:szCs w:val="24"/>
          <w:lang w:eastAsia="ru-RU"/>
        </w:rPr>
      </w:pPr>
      <w:r w:rsidRPr="00285B8D">
        <w:rPr>
          <w:rFonts w:ascii="Times New Roman" w:eastAsia="Times New Roman" w:hAnsi="Times New Roman" w:cs="Times New Roman"/>
          <w:b/>
          <w:sz w:val="24"/>
          <w:szCs w:val="24"/>
        </w:rPr>
        <w:t>Права Покупця:</w:t>
      </w:r>
    </w:p>
    <w:p w14:paraId="19713224" w14:textId="77777777" w:rsidR="00065B04" w:rsidRPr="00285B8D" w:rsidRDefault="00065B04" w:rsidP="00742D8E">
      <w:pPr>
        <w:numPr>
          <w:ilvl w:val="2"/>
          <w:numId w:val="9"/>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Контролювати поставку Товару у строки, встановлені цим Договором.</w:t>
      </w:r>
    </w:p>
    <w:p w14:paraId="269D3CDC" w14:textId="77777777" w:rsidR="00065B04" w:rsidRPr="00285B8D" w:rsidRDefault="00065B04" w:rsidP="00742D8E">
      <w:pPr>
        <w:numPr>
          <w:ilvl w:val="2"/>
          <w:numId w:val="9"/>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Повернути Постачальнику документи, зазначені Договором, </w:t>
      </w:r>
      <w:r w:rsidR="00DC6CFA" w:rsidRPr="00285B8D">
        <w:rPr>
          <w:rFonts w:ascii="Times New Roman" w:eastAsia="Times New Roman" w:hAnsi="Times New Roman" w:cs="Times New Roman"/>
          <w:sz w:val="24"/>
          <w:szCs w:val="24"/>
        </w:rPr>
        <w:t>без здійснення оплати, у разі неналежного їх оформлення (відсутність печатки, підписів тощо).</w:t>
      </w:r>
    </w:p>
    <w:p w14:paraId="79349D15" w14:textId="77777777" w:rsidR="00D20A79" w:rsidRPr="00285B8D" w:rsidRDefault="00D20A79" w:rsidP="00742D8E">
      <w:pPr>
        <w:numPr>
          <w:ilvl w:val="2"/>
          <w:numId w:val="9"/>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Залучати фахівців Покупця або сторонніх експертів для приймання товару від Постачальника.</w:t>
      </w:r>
    </w:p>
    <w:p w14:paraId="727B34AC" w14:textId="77777777" w:rsidR="00DC6CFA" w:rsidRPr="00285B8D" w:rsidRDefault="00AC76EF" w:rsidP="00742D8E">
      <w:pPr>
        <w:numPr>
          <w:ilvl w:val="2"/>
          <w:numId w:val="9"/>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Повернути неякісний товар Постачальнику.</w:t>
      </w:r>
    </w:p>
    <w:p w14:paraId="7BA0A909" w14:textId="77777777" w:rsidR="00AC76EF" w:rsidRPr="00285B8D" w:rsidRDefault="00AC76EF" w:rsidP="00AC76EF">
      <w:pPr>
        <w:spacing w:after="0" w:line="240" w:lineRule="auto"/>
        <w:ind w:right="-185"/>
        <w:jc w:val="both"/>
        <w:rPr>
          <w:rFonts w:ascii="Times New Roman" w:hAnsi="Times New Roman" w:cs="Times New Roman"/>
          <w:sz w:val="24"/>
          <w:szCs w:val="24"/>
        </w:rPr>
      </w:pPr>
      <w:r w:rsidRPr="00285B8D">
        <w:rPr>
          <w:rFonts w:ascii="Times New Roman" w:eastAsia="Courier New" w:hAnsi="Times New Roman" w:cs="Times New Roman"/>
          <w:sz w:val="24"/>
          <w:szCs w:val="24"/>
        </w:rPr>
        <w:t xml:space="preserve">В разі виявлення в Товарі недоліків вимагати від </w:t>
      </w:r>
      <w:r w:rsidRPr="00285B8D">
        <w:rPr>
          <w:rFonts w:ascii="Times New Roman" w:hAnsi="Times New Roman" w:cs="Times New Roman"/>
          <w:sz w:val="24"/>
          <w:szCs w:val="24"/>
        </w:rPr>
        <w:t>Постачальника</w:t>
      </w:r>
      <w:r w:rsidR="00F419B4" w:rsidRPr="00285B8D">
        <w:rPr>
          <w:rFonts w:ascii="Times New Roman" w:hAnsi="Times New Roman" w:cs="Times New Roman"/>
          <w:sz w:val="24"/>
          <w:szCs w:val="24"/>
        </w:rPr>
        <w:t xml:space="preserve"> </w:t>
      </w:r>
      <w:r w:rsidRPr="00285B8D">
        <w:rPr>
          <w:rFonts w:ascii="Times New Roman" w:eastAsia="Courier New" w:hAnsi="Times New Roman" w:cs="Times New Roman"/>
          <w:sz w:val="24"/>
          <w:szCs w:val="24"/>
        </w:rPr>
        <w:t>їх усунення, а у разі неможливості, що підтверджується за необхідності висновком експертизи, заміни</w:t>
      </w:r>
      <w:r w:rsidRPr="00285B8D">
        <w:rPr>
          <w:rFonts w:ascii="Times New Roman" w:hAnsi="Times New Roman" w:cs="Times New Roman"/>
          <w:sz w:val="24"/>
          <w:szCs w:val="24"/>
        </w:rPr>
        <w:t xml:space="preserve"> на аналогічний Товар належної якості у 10-денний або інший строк, погоджений Сторонами, з моменту отримання  письмової претензії  від Покупця.</w:t>
      </w:r>
    </w:p>
    <w:p w14:paraId="5D81B687" w14:textId="77777777" w:rsidR="00AC76EF" w:rsidRPr="00285B8D" w:rsidRDefault="00AC76EF" w:rsidP="00AC76EF">
      <w:pPr>
        <w:spacing w:after="0" w:line="240" w:lineRule="auto"/>
        <w:ind w:right="-185" w:firstLine="567"/>
        <w:jc w:val="both"/>
        <w:rPr>
          <w:rFonts w:ascii="Times New Roman" w:hAnsi="Times New Roman" w:cs="Times New Roman"/>
          <w:sz w:val="24"/>
          <w:szCs w:val="24"/>
        </w:rPr>
      </w:pPr>
      <w:r w:rsidRPr="00285B8D">
        <w:rPr>
          <w:rFonts w:ascii="Times New Roman" w:hAnsi="Times New Roman" w:cs="Times New Roman"/>
          <w:sz w:val="24"/>
          <w:szCs w:val="24"/>
        </w:rPr>
        <w:t>5.3.5. Вимагати відшкодування завданих Покупцю збитків, зумовлених порушенням Постачальником умов цього Договору.</w:t>
      </w:r>
    </w:p>
    <w:p w14:paraId="54444769" w14:textId="77777777" w:rsidR="00DC6CFA" w:rsidRPr="00285B8D" w:rsidRDefault="00DC6CFA" w:rsidP="00DC6CFA">
      <w:pPr>
        <w:spacing w:after="0" w:line="240" w:lineRule="auto"/>
        <w:ind w:firstLine="567"/>
        <w:jc w:val="both"/>
        <w:rPr>
          <w:rFonts w:ascii="Times New Roman" w:hAnsi="Times New Roman" w:cs="Times New Roman"/>
          <w:sz w:val="24"/>
          <w:szCs w:val="24"/>
        </w:rPr>
      </w:pPr>
      <w:r w:rsidRPr="00285B8D">
        <w:rPr>
          <w:rFonts w:ascii="Times New Roman" w:hAnsi="Times New Roman" w:cs="Times New Roman"/>
          <w:sz w:val="24"/>
          <w:szCs w:val="24"/>
        </w:rPr>
        <w:t>5.3.</w:t>
      </w:r>
      <w:r w:rsidR="00AC76EF" w:rsidRPr="00285B8D">
        <w:rPr>
          <w:rFonts w:ascii="Times New Roman" w:hAnsi="Times New Roman" w:cs="Times New Roman"/>
          <w:sz w:val="24"/>
          <w:szCs w:val="24"/>
        </w:rPr>
        <w:t>6</w:t>
      </w:r>
      <w:r w:rsidRPr="00285B8D">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14:paraId="5A747656" w14:textId="77777777" w:rsidR="00DC6CFA" w:rsidRPr="00285B8D" w:rsidRDefault="00DC6CFA" w:rsidP="00DC6CFA">
      <w:pPr>
        <w:spacing w:after="0" w:line="240" w:lineRule="auto"/>
        <w:ind w:firstLine="567"/>
        <w:jc w:val="both"/>
        <w:rPr>
          <w:rFonts w:ascii="Times New Roman" w:hAnsi="Times New Roman" w:cs="Times New Roman"/>
          <w:sz w:val="24"/>
          <w:szCs w:val="24"/>
        </w:rPr>
      </w:pPr>
      <w:r w:rsidRPr="00285B8D">
        <w:rPr>
          <w:rFonts w:ascii="Times New Roman" w:hAnsi="Times New Roman" w:cs="Times New Roman"/>
          <w:sz w:val="24"/>
          <w:szCs w:val="24"/>
        </w:rPr>
        <w:t>відмовитися від подальшого виконання зобов’язань Постачальником за Договором;</w:t>
      </w:r>
    </w:p>
    <w:p w14:paraId="40ECB05C" w14:textId="77777777" w:rsidR="00DC6CFA" w:rsidRPr="00285B8D" w:rsidRDefault="00DC6CFA" w:rsidP="00DC6CFA">
      <w:pPr>
        <w:spacing w:after="0" w:line="240" w:lineRule="auto"/>
        <w:ind w:firstLine="567"/>
        <w:jc w:val="both"/>
        <w:rPr>
          <w:rFonts w:ascii="Times New Roman" w:hAnsi="Times New Roman" w:cs="Times New Roman"/>
          <w:sz w:val="24"/>
          <w:szCs w:val="24"/>
        </w:rPr>
      </w:pPr>
      <w:r w:rsidRPr="00285B8D">
        <w:rPr>
          <w:rFonts w:ascii="Times New Roman" w:hAnsi="Times New Roman" w:cs="Times New Roman"/>
          <w:sz w:val="24"/>
          <w:szCs w:val="24"/>
        </w:rPr>
        <w:t>достроково розірвати Договір, повідомивши про це Постачальника у строк</w:t>
      </w:r>
      <w:r w:rsidR="004D0DAA" w:rsidRPr="00285B8D">
        <w:rPr>
          <w:rFonts w:ascii="Times New Roman" w:hAnsi="Times New Roman" w:cs="Times New Roman"/>
          <w:sz w:val="24"/>
          <w:szCs w:val="24"/>
        </w:rPr>
        <w:t xml:space="preserve"> – не пізніше </w:t>
      </w:r>
      <w:r w:rsidRPr="00285B8D">
        <w:rPr>
          <w:rFonts w:ascii="Times New Roman" w:hAnsi="Times New Roman" w:cs="Times New Roman"/>
          <w:sz w:val="24"/>
          <w:szCs w:val="24"/>
        </w:rPr>
        <w:t xml:space="preserve">5 (п’яти) робочих днів </w:t>
      </w:r>
      <w:r w:rsidR="004D0DAA" w:rsidRPr="00285B8D">
        <w:rPr>
          <w:rFonts w:ascii="Times New Roman" w:hAnsi="Times New Roman" w:cs="Times New Roman"/>
          <w:sz w:val="24"/>
          <w:szCs w:val="24"/>
        </w:rPr>
        <w:t xml:space="preserve">до </w:t>
      </w:r>
      <w:r w:rsidR="00AC76EF" w:rsidRPr="00285B8D">
        <w:rPr>
          <w:rFonts w:ascii="Times New Roman" w:hAnsi="Times New Roman" w:cs="Times New Roman"/>
          <w:sz w:val="24"/>
          <w:szCs w:val="24"/>
        </w:rPr>
        <w:t>бажаної дати</w:t>
      </w:r>
      <w:r w:rsidR="004D0DAA" w:rsidRPr="00285B8D">
        <w:rPr>
          <w:rFonts w:ascii="Times New Roman" w:hAnsi="Times New Roman" w:cs="Times New Roman"/>
          <w:sz w:val="24"/>
          <w:szCs w:val="24"/>
        </w:rPr>
        <w:t xml:space="preserve"> розірвання.</w:t>
      </w:r>
    </w:p>
    <w:p w14:paraId="5336A192" w14:textId="77777777" w:rsidR="006957D1" w:rsidRPr="00285B8D" w:rsidRDefault="00AC76EF" w:rsidP="00AC76EF">
      <w:pPr>
        <w:pStyle w:val="a6"/>
        <w:spacing w:after="0" w:line="240" w:lineRule="auto"/>
        <w:ind w:left="0" w:firstLine="567"/>
        <w:jc w:val="both"/>
        <w:rPr>
          <w:rFonts w:ascii="Times New Roman" w:hAnsi="Times New Roman" w:cs="Times New Roman"/>
          <w:sz w:val="24"/>
          <w:szCs w:val="24"/>
        </w:rPr>
      </w:pPr>
      <w:r w:rsidRPr="00285B8D">
        <w:rPr>
          <w:rFonts w:ascii="Times New Roman" w:hAnsi="Times New Roman" w:cs="Times New Roman"/>
          <w:sz w:val="24"/>
          <w:szCs w:val="24"/>
        </w:rPr>
        <w:t xml:space="preserve">5.3.7. </w:t>
      </w:r>
      <w:r w:rsidR="000613FD" w:rsidRPr="00285B8D">
        <w:rPr>
          <w:rFonts w:ascii="Times New Roman" w:hAnsi="Times New Roman" w:cs="Times New Roman"/>
          <w:sz w:val="24"/>
          <w:szCs w:val="24"/>
        </w:rPr>
        <w:t>Зменшувати обсяг закупівлі Т</w:t>
      </w:r>
      <w:r w:rsidR="006957D1" w:rsidRPr="00285B8D">
        <w:rPr>
          <w:rFonts w:ascii="Times New Roman" w:hAnsi="Times New Roman" w:cs="Times New Roman"/>
          <w:sz w:val="24"/>
          <w:szCs w:val="24"/>
        </w:rPr>
        <w:t>оварів та загальну вартість цього Договору залежно від наявної потреби.</w:t>
      </w:r>
    </w:p>
    <w:p w14:paraId="71E14A4F" w14:textId="77777777" w:rsidR="00065B04" w:rsidRPr="00285B8D" w:rsidRDefault="00065B04" w:rsidP="00742D8E">
      <w:pPr>
        <w:pStyle w:val="a6"/>
        <w:numPr>
          <w:ilvl w:val="2"/>
          <w:numId w:val="20"/>
        </w:numPr>
        <w:tabs>
          <w:tab w:val="left" w:pos="1134"/>
        </w:tabs>
        <w:spacing w:after="0" w:line="240" w:lineRule="auto"/>
        <w:ind w:hanging="873"/>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Інші права, зазначені умовами цього Договору.</w:t>
      </w:r>
      <w:r w:rsidRPr="00285B8D">
        <w:rPr>
          <w:rFonts w:ascii="Times New Roman" w:eastAsia="Times New Roman" w:hAnsi="Times New Roman" w:cs="Times New Roman"/>
          <w:sz w:val="24"/>
          <w:szCs w:val="24"/>
        </w:rPr>
        <w:tab/>
      </w:r>
    </w:p>
    <w:p w14:paraId="6AECA498" w14:textId="77777777" w:rsidR="00A53164" w:rsidRPr="00285B8D" w:rsidRDefault="00A53164" w:rsidP="00A53164">
      <w:pPr>
        <w:pStyle w:val="a6"/>
        <w:tabs>
          <w:tab w:val="left" w:pos="1134"/>
        </w:tabs>
        <w:spacing w:after="0" w:line="240" w:lineRule="auto"/>
        <w:ind w:left="1440"/>
        <w:jc w:val="both"/>
        <w:rPr>
          <w:rFonts w:ascii="Times New Roman" w:eastAsia="Times New Roman" w:hAnsi="Times New Roman" w:cs="Times New Roman"/>
          <w:sz w:val="24"/>
          <w:szCs w:val="24"/>
        </w:rPr>
      </w:pPr>
    </w:p>
    <w:p w14:paraId="13734AA4" w14:textId="77777777" w:rsidR="00C61AE7" w:rsidRPr="00285B8D" w:rsidRDefault="00C61AE7" w:rsidP="00742D8E">
      <w:pPr>
        <w:pStyle w:val="a6"/>
        <w:numPr>
          <w:ilvl w:val="1"/>
          <w:numId w:val="20"/>
        </w:numPr>
        <w:tabs>
          <w:tab w:val="left" w:pos="1134"/>
        </w:tabs>
        <w:spacing w:after="0" w:line="240" w:lineRule="auto"/>
        <w:jc w:val="both"/>
        <w:rPr>
          <w:rFonts w:ascii="Times New Roman" w:eastAsia="Times New Roman" w:hAnsi="Times New Roman" w:cs="Times New Roman"/>
          <w:b/>
          <w:sz w:val="24"/>
          <w:szCs w:val="24"/>
        </w:rPr>
      </w:pPr>
      <w:bookmarkStart w:id="25" w:name="bookmark27"/>
      <w:bookmarkEnd w:id="25"/>
      <w:r w:rsidRPr="00285B8D">
        <w:rPr>
          <w:rFonts w:ascii="Times New Roman" w:eastAsia="Times New Roman" w:hAnsi="Times New Roman" w:cs="Times New Roman"/>
          <w:b/>
          <w:sz w:val="24"/>
          <w:szCs w:val="24"/>
        </w:rPr>
        <w:t>Обов’язки Покупця:</w:t>
      </w:r>
    </w:p>
    <w:p w14:paraId="49032CF3" w14:textId="77777777" w:rsidR="00C61AE7" w:rsidRPr="00285B8D" w:rsidRDefault="0061206C" w:rsidP="0061206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5.4.1.</w:t>
      </w:r>
      <w:r w:rsidR="00065B04" w:rsidRPr="00285B8D">
        <w:rPr>
          <w:rFonts w:ascii="Times New Roman" w:eastAsia="Times New Roman" w:hAnsi="Times New Roman" w:cs="Times New Roman"/>
          <w:sz w:val="24"/>
          <w:szCs w:val="24"/>
        </w:rPr>
        <w:t>З</w:t>
      </w:r>
      <w:r w:rsidR="00C61AE7" w:rsidRPr="00285B8D">
        <w:rPr>
          <w:rFonts w:ascii="Times New Roman" w:eastAsia="Times New Roman" w:hAnsi="Times New Roman" w:cs="Times New Roman"/>
          <w:sz w:val="24"/>
          <w:szCs w:val="24"/>
        </w:rPr>
        <w:t>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14:paraId="19E04909" w14:textId="77777777" w:rsidR="00C61AE7" w:rsidRPr="00285B8D" w:rsidRDefault="0061206C" w:rsidP="0061206C">
      <w:pPr>
        <w:tabs>
          <w:tab w:val="left" w:pos="1134"/>
        </w:tabs>
        <w:spacing w:after="0" w:line="240" w:lineRule="auto"/>
        <w:ind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5.4.2.</w:t>
      </w:r>
      <w:r w:rsidR="00C61AE7" w:rsidRPr="00285B8D">
        <w:rPr>
          <w:rFonts w:ascii="Times New Roman" w:eastAsia="Times New Roman" w:hAnsi="Times New Roman" w:cs="Times New Roman"/>
          <w:sz w:val="24"/>
          <w:szCs w:val="24"/>
        </w:rPr>
        <w:t>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14:paraId="4C5EA12E" w14:textId="77777777" w:rsidR="00C61AE7" w:rsidRPr="00285B8D" w:rsidRDefault="0061206C" w:rsidP="0061206C">
      <w:pPr>
        <w:tabs>
          <w:tab w:val="left" w:pos="1134"/>
        </w:tabs>
        <w:spacing w:after="0" w:line="240" w:lineRule="auto"/>
        <w:ind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5.4.3.</w:t>
      </w:r>
      <w:r w:rsidR="00C61AE7" w:rsidRPr="00285B8D">
        <w:rPr>
          <w:rFonts w:ascii="Times New Roman" w:eastAsia="Times New Roman" w:hAnsi="Times New Roman" w:cs="Times New Roman"/>
          <w:sz w:val="24"/>
          <w:szCs w:val="24"/>
        </w:rPr>
        <w:t>Перевірити кількість та якість прийнятого Товару і про виявлені недоліки Товару негайно повідомити П</w:t>
      </w:r>
      <w:r w:rsidR="009342EC" w:rsidRPr="00285B8D">
        <w:rPr>
          <w:rFonts w:ascii="Times New Roman" w:eastAsia="Times New Roman" w:hAnsi="Times New Roman" w:cs="Times New Roman"/>
          <w:sz w:val="24"/>
          <w:szCs w:val="24"/>
        </w:rPr>
        <w:t>остачальника</w:t>
      </w:r>
      <w:r w:rsidR="00C61AE7" w:rsidRPr="00285B8D">
        <w:rPr>
          <w:rFonts w:ascii="Times New Roman" w:eastAsia="Times New Roman" w:hAnsi="Times New Roman" w:cs="Times New Roman"/>
          <w:sz w:val="24"/>
          <w:szCs w:val="24"/>
        </w:rPr>
        <w:t>;</w:t>
      </w:r>
    </w:p>
    <w:p w14:paraId="655A436A" w14:textId="77777777" w:rsidR="00C61AE7" w:rsidRPr="00285B8D" w:rsidRDefault="0061206C" w:rsidP="0061206C">
      <w:pPr>
        <w:tabs>
          <w:tab w:val="left" w:pos="1134"/>
        </w:tabs>
        <w:spacing w:after="0" w:line="240" w:lineRule="auto"/>
        <w:ind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5.4.4.</w:t>
      </w:r>
      <w:r w:rsidR="00C61AE7" w:rsidRPr="00285B8D">
        <w:rPr>
          <w:rFonts w:ascii="Times New Roman" w:eastAsia="Times New Roman" w:hAnsi="Times New Roman" w:cs="Times New Roman"/>
          <w:sz w:val="24"/>
          <w:szCs w:val="24"/>
        </w:rPr>
        <w:t>Вчасно і у повному обсязі здійснити оплату, відповідно до умов Договору, у строки, передбачені цим Договором;</w:t>
      </w:r>
    </w:p>
    <w:p w14:paraId="52D93451" w14:textId="77777777" w:rsidR="0061206C" w:rsidRPr="00285B8D" w:rsidRDefault="009342EC" w:rsidP="00742D8E">
      <w:pPr>
        <w:pStyle w:val="a6"/>
        <w:numPr>
          <w:ilvl w:val="2"/>
          <w:numId w:val="21"/>
        </w:numPr>
        <w:tabs>
          <w:tab w:val="left" w:pos="1134"/>
        </w:tabs>
        <w:spacing w:after="0" w:line="240" w:lineRule="auto"/>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Інші обов’язки, зазначені умовами цього Договору.</w:t>
      </w:r>
    </w:p>
    <w:p w14:paraId="71B8D619" w14:textId="77777777" w:rsidR="00A53164" w:rsidRPr="00285B8D" w:rsidRDefault="00A53164" w:rsidP="00A53164">
      <w:pPr>
        <w:pStyle w:val="a6"/>
        <w:tabs>
          <w:tab w:val="left" w:pos="1134"/>
        </w:tabs>
        <w:spacing w:after="0" w:line="240" w:lineRule="auto"/>
        <w:ind w:left="1286"/>
        <w:jc w:val="both"/>
        <w:rPr>
          <w:rFonts w:ascii="Times New Roman" w:eastAsia="Times New Roman" w:hAnsi="Times New Roman" w:cs="Times New Roman"/>
          <w:sz w:val="24"/>
          <w:szCs w:val="24"/>
        </w:rPr>
      </w:pPr>
    </w:p>
    <w:p w14:paraId="5AFA72A5" w14:textId="77777777" w:rsidR="00C61AE7" w:rsidRPr="00285B8D" w:rsidRDefault="00C61AE7" w:rsidP="00742D8E">
      <w:pPr>
        <w:pStyle w:val="a6"/>
        <w:numPr>
          <w:ilvl w:val="0"/>
          <w:numId w:val="21"/>
        </w:numPr>
        <w:spacing w:after="0" w:line="240" w:lineRule="auto"/>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В</w:t>
      </w:r>
      <w:r w:rsidR="00FA5317" w:rsidRPr="00285B8D">
        <w:rPr>
          <w:rFonts w:ascii="Times New Roman" w:eastAsia="Times New Roman" w:hAnsi="Times New Roman" w:cs="Times New Roman"/>
          <w:b/>
          <w:bCs/>
          <w:sz w:val="24"/>
          <w:szCs w:val="24"/>
        </w:rPr>
        <w:t>ІДПОВІДАЛЬНІСТЬ</w:t>
      </w:r>
      <w:r w:rsidR="00F419B4" w:rsidRPr="00285B8D">
        <w:rPr>
          <w:rFonts w:ascii="Times New Roman" w:eastAsia="Times New Roman" w:hAnsi="Times New Roman" w:cs="Times New Roman"/>
          <w:b/>
          <w:bCs/>
          <w:sz w:val="24"/>
          <w:szCs w:val="24"/>
        </w:rPr>
        <w:t xml:space="preserve"> </w:t>
      </w:r>
      <w:r w:rsidR="00FA5317" w:rsidRPr="00285B8D">
        <w:rPr>
          <w:rFonts w:ascii="Times New Roman" w:eastAsia="Times New Roman" w:hAnsi="Times New Roman" w:cs="Times New Roman"/>
          <w:b/>
          <w:bCs/>
          <w:sz w:val="24"/>
          <w:szCs w:val="24"/>
        </w:rPr>
        <w:t>СТОРІН</w:t>
      </w:r>
      <w:r w:rsidR="00F419B4" w:rsidRPr="00285B8D">
        <w:rPr>
          <w:rFonts w:ascii="Times New Roman" w:eastAsia="Times New Roman" w:hAnsi="Times New Roman" w:cs="Times New Roman"/>
          <w:b/>
          <w:bCs/>
          <w:sz w:val="24"/>
          <w:szCs w:val="24"/>
        </w:rPr>
        <w:t xml:space="preserve"> </w:t>
      </w:r>
      <w:r w:rsidR="00FA5317" w:rsidRPr="00285B8D">
        <w:rPr>
          <w:rFonts w:ascii="Times New Roman" w:eastAsia="Times New Roman" w:hAnsi="Times New Roman" w:cs="Times New Roman"/>
          <w:b/>
          <w:bCs/>
          <w:sz w:val="24"/>
          <w:szCs w:val="24"/>
        </w:rPr>
        <w:t>І</w:t>
      </w:r>
      <w:r w:rsidR="00F419B4" w:rsidRPr="00285B8D">
        <w:rPr>
          <w:rFonts w:ascii="Times New Roman" w:eastAsia="Times New Roman" w:hAnsi="Times New Roman" w:cs="Times New Roman"/>
          <w:b/>
          <w:bCs/>
          <w:sz w:val="24"/>
          <w:szCs w:val="24"/>
        </w:rPr>
        <w:t xml:space="preserve"> </w:t>
      </w:r>
      <w:r w:rsidR="00FA5317" w:rsidRPr="00285B8D">
        <w:rPr>
          <w:rFonts w:ascii="Times New Roman" w:eastAsia="Times New Roman" w:hAnsi="Times New Roman" w:cs="Times New Roman"/>
          <w:b/>
          <w:bCs/>
          <w:sz w:val="24"/>
          <w:szCs w:val="24"/>
        </w:rPr>
        <w:t>ПОРЯДОК</w:t>
      </w:r>
      <w:r w:rsidR="00F419B4" w:rsidRPr="00285B8D">
        <w:rPr>
          <w:rFonts w:ascii="Times New Roman" w:eastAsia="Times New Roman" w:hAnsi="Times New Roman" w:cs="Times New Roman"/>
          <w:b/>
          <w:bCs/>
          <w:sz w:val="24"/>
          <w:szCs w:val="24"/>
        </w:rPr>
        <w:t xml:space="preserve"> </w:t>
      </w:r>
      <w:r w:rsidR="00FA5317" w:rsidRPr="00285B8D">
        <w:rPr>
          <w:rFonts w:ascii="Times New Roman" w:eastAsia="Times New Roman" w:hAnsi="Times New Roman" w:cs="Times New Roman"/>
          <w:b/>
          <w:bCs/>
          <w:sz w:val="24"/>
          <w:szCs w:val="24"/>
        </w:rPr>
        <w:t>ВИРІШЕННЯ</w:t>
      </w:r>
      <w:r w:rsidR="00F419B4" w:rsidRPr="00285B8D">
        <w:rPr>
          <w:rFonts w:ascii="Times New Roman" w:eastAsia="Times New Roman" w:hAnsi="Times New Roman" w:cs="Times New Roman"/>
          <w:b/>
          <w:bCs/>
          <w:sz w:val="24"/>
          <w:szCs w:val="24"/>
        </w:rPr>
        <w:t xml:space="preserve"> </w:t>
      </w:r>
      <w:r w:rsidR="00FA5317" w:rsidRPr="00285B8D">
        <w:rPr>
          <w:rFonts w:ascii="Times New Roman" w:eastAsia="Times New Roman" w:hAnsi="Times New Roman" w:cs="Times New Roman"/>
          <w:b/>
          <w:bCs/>
          <w:sz w:val="24"/>
          <w:szCs w:val="24"/>
        </w:rPr>
        <w:t>СПОРІВ</w:t>
      </w:r>
    </w:p>
    <w:p w14:paraId="550CFDA1" w14:textId="77777777" w:rsidR="00CA66DA" w:rsidRPr="00285B8D" w:rsidRDefault="00CA66DA" w:rsidP="00CA66DA">
      <w:pPr>
        <w:pStyle w:val="a6"/>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6.1. </w:t>
      </w:r>
      <w:r w:rsidR="006D7A11" w:rsidRPr="00285B8D">
        <w:rPr>
          <w:rFonts w:ascii="Times New Roman" w:eastAsia="Times New Roman" w:hAnsi="Times New Roman" w:cs="Times New Roman"/>
          <w:sz w:val="24"/>
          <w:szCs w:val="24"/>
        </w:rPr>
        <w:t>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14:paraId="6E6AF396" w14:textId="77777777" w:rsidR="00D03F4E" w:rsidRPr="00285B8D" w:rsidRDefault="00CA66DA" w:rsidP="00D03F4E">
      <w:pPr>
        <w:pStyle w:val="a6"/>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6.2. </w:t>
      </w:r>
      <w:r w:rsidR="00C26D2B" w:rsidRPr="00285B8D">
        <w:rPr>
          <w:rFonts w:ascii="Times New Roman" w:eastAsia="Times New Roman" w:hAnsi="Times New Roman" w:cs="Times New Roman"/>
          <w:sz w:val="24"/>
          <w:szCs w:val="24"/>
        </w:rPr>
        <w:t>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180FA320" w14:textId="77777777" w:rsidR="00CA66DA" w:rsidRPr="00285B8D" w:rsidRDefault="00D03F4E" w:rsidP="00D03F4E">
      <w:pPr>
        <w:pStyle w:val="a6"/>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6.3. </w:t>
      </w:r>
      <w:r w:rsidR="00C26D2B" w:rsidRPr="00285B8D">
        <w:rPr>
          <w:rFonts w:ascii="Times New Roman" w:eastAsia="Times New Roman" w:hAnsi="Times New Roman" w:cs="Times New Roman"/>
          <w:sz w:val="24"/>
          <w:szCs w:val="24"/>
        </w:rPr>
        <w:t>У випадку порушення строків поставки Постачальник сплачує на користь Покупця пеню у розмірі 0,1% вартості Товару, з яких допущено прострочення поставки за кожен день прострочення. Якщо прострочення виконання з боку Постачальника триває понад 30 (тридцять) календарних днів, то Постачальник додатково сплачує на користь Покупця штраф у розмірі 7% (сім) від суми недопоставленого товару.</w:t>
      </w:r>
    </w:p>
    <w:p w14:paraId="2AF1D02D" w14:textId="77777777" w:rsidR="00D03F4E" w:rsidRPr="00285B8D" w:rsidRDefault="00D03F4E" w:rsidP="00D03F4E">
      <w:pPr>
        <w:pStyle w:val="a6"/>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6.4. За порушення умов Договору щодо якості товару з Постачальника стягується штраф у розмірі 1 % від вартості неякісного товару.</w:t>
      </w:r>
    </w:p>
    <w:p w14:paraId="19CC281D" w14:textId="77777777" w:rsidR="00CA66DA" w:rsidRPr="00285B8D" w:rsidRDefault="00CA66DA" w:rsidP="00CA66DA">
      <w:pPr>
        <w:pStyle w:val="a6"/>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 xml:space="preserve">6.5. </w:t>
      </w:r>
      <w:r w:rsidR="00C26D2B" w:rsidRPr="00285B8D">
        <w:rPr>
          <w:rFonts w:ascii="Times New Roman" w:eastAsia="Times New Roman" w:hAnsi="Times New Roman" w:cs="Times New Roman"/>
          <w:sz w:val="24"/>
          <w:szCs w:val="24"/>
        </w:rPr>
        <w:t>У разі невиконання Постачальником умов Договору, Покупець має право розірвати Договір в односторонньому порядку.</w:t>
      </w:r>
    </w:p>
    <w:p w14:paraId="482BAB3D" w14:textId="77777777" w:rsidR="00CA66DA" w:rsidRPr="00285B8D" w:rsidRDefault="00CA66DA" w:rsidP="00CA66DA">
      <w:pPr>
        <w:pStyle w:val="a6"/>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6.6. </w:t>
      </w:r>
      <w:r w:rsidR="00C26D2B" w:rsidRPr="00285B8D">
        <w:rPr>
          <w:rFonts w:ascii="Times New Roman" w:eastAsia="Times New Roman" w:hAnsi="Times New Roman" w:cs="Times New Roman"/>
          <w:sz w:val="24"/>
          <w:szCs w:val="24"/>
        </w:rPr>
        <w:t>Сплата штрафних санкцій не звільняє Сторону від виконання зобов’язань за цим Договором.</w:t>
      </w:r>
    </w:p>
    <w:p w14:paraId="4E5520AC" w14:textId="77777777" w:rsidR="00CA66DA" w:rsidRPr="00285B8D" w:rsidRDefault="00CA66DA" w:rsidP="00CA66DA">
      <w:pPr>
        <w:pStyle w:val="a6"/>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6.7. </w:t>
      </w:r>
      <w:r w:rsidR="00C26D2B" w:rsidRPr="00285B8D">
        <w:rPr>
          <w:rFonts w:ascii="Times New Roman" w:eastAsia="Times New Roman" w:hAnsi="Times New Roman" w:cs="Times New Roman"/>
          <w:sz w:val="24"/>
          <w:szCs w:val="24"/>
        </w:rPr>
        <w:t>За несвоєчасну оплату Товару через відсутність фінансування Замовник не сплачує штрафних санкцій.</w:t>
      </w:r>
    </w:p>
    <w:p w14:paraId="32D33456" w14:textId="77777777" w:rsidR="00CA66DA" w:rsidRPr="00285B8D" w:rsidRDefault="00CA66DA" w:rsidP="00CA66DA">
      <w:pPr>
        <w:pStyle w:val="a6"/>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6.8. </w:t>
      </w:r>
      <w:r w:rsidR="00C61AE7" w:rsidRPr="00285B8D">
        <w:rPr>
          <w:rFonts w:ascii="Times New Roman" w:eastAsia="Times New Roman" w:hAnsi="Times New Roman" w:cs="Times New Roman"/>
          <w:sz w:val="24"/>
          <w:szCs w:val="24"/>
        </w:rPr>
        <w:t>Усі спори, що виникають з цього Договору або пов’язані із ним, вирішуються шляхом переговорів між Сторонами.</w:t>
      </w:r>
    </w:p>
    <w:p w14:paraId="6B8B9684" w14:textId="77777777" w:rsidR="00CA66DA" w:rsidRPr="00285B8D" w:rsidRDefault="00CA66DA" w:rsidP="00CA66DA">
      <w:pPr>
        <w:pStyle w:val="a6"/>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6.9. </w:t>
      </w:r>
      <w:r w:rsidR="00C61AE7" w:rsidRPr="00285B8D">
        <w:rPr>
          <w:rFonts w:ascii="Times New Roman" w:eastAsia="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51A2689" w14:textId="77777777" w:rsidR="00CA66DA" w:rsidRPr="00285B8D" w:rsidRDefault="00CA66DA" w:rsidP="00CA66DA">
      <w:pPr>
        <w:pStyle w:val="a6"/>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6.10. </w:t>
      </w:r>
      <w:r w:rsidR="00C61AE7" w:rsidRPr="00285B8D">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p>
    <w:p w14:paraId="374534DB" w14:textId="77777777" w:rsidR="0024403A" w:rsidRPr="00285B8D" w:rsidRDefault="00CA66DA" w:rsidP="00CA66DA">
      <w:pPr>
        <w:pStyle w:val="a6"/>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6.11. </w:t>
      </w:r>
      <w:r w:rsidR="00DC3325" w:rsidRPr="00285B8D">
        <w:rPr>
          <w:rFonts w:ascii="Times New Roman" w:eastAsia="Times New Roman" w:hAnsi="Times New Roman" w:cs="Times New Roman"/>
          <w:sz w:val="24"/>
          <w:szCs w:val="24"/>
        </w:rPr>
        <w:t>Закінчення строку дії Договору не звільняє Сторони від відповідальності за цим Договором.</w:t>
      </w:r>
    </w:p>
    <w:p w14:paraId="75097C4A" w14:textId="77777777" w:rsidR="00A53164" w:rsidRPr="00285B8D" w:rsidRDefault="00A53164" w:rsidP="00CA66DA">
      <w:pPr>
        <w:pStyle w:val="a6"/>
        <w:tabs>
          <w:tab w:val="left" w:pos="993"/>
        </w:tabs>
        <w:spacing w:after="0" w:line="240" w:lineRule="auto"/>
        <w:ind w:left="0" w:firstLine="567"/>
        <w:jc w:val="both"/>
        <w:rPr>
          <w:rFonts w:ascii="Times New Roman" w:eastAsia="Times New Roman" w:hAnsi="Times New Roman" w:cs="Times New Roman"/>
          <w:sz w:val="24"/>
          <w:szCs w:val="24"/>
        </w:rPr>
      </w:pPr>
    </w:p>
    <w:p w14:paraId="07F20EB5" w14:textId="77777777" w:rsidR="00C61AE7" w:rsidRPr="00285B8D" w:rsidRDefault="006D7A11" w:rsidP="00742D8E">
      <w:pPr>
        <w:pStyle w:val="a6"/>
        <w:numPr>
          <w:ilvl w:val="0"/>
          <w:numId w:val="21"/>
        </w:numPr>
        <w:tabs>
          <w:tab w:val="left" w:pos="993"/>
        </w:tabs>
        <w:spacing w:after="0" w:line="240" w:lineRule="auto"/>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ОБСТАВИНИ НЕПЕРЕБОРНОЇ СИЛИ</w:t>
      </w:r>
      <w:r w:rsidR="0024403A" w:rsidRPr="00285B8D">
        <w:rPr>
          <w:rFonts w:ascii="Times New Roman" w:eastAsia="Times New Roman" w:hAnsi="Times New Roman" w:cs="Times New Roman"/>
          <w:b/>
          <w:bCs/>
          <w:sz w:val="24"/>
          <w:szCs w:val="24"/>
        </w:rPr>
        <w:t xml:space="preserve"> (форс-мажор)</w:t>
      </w:r>
    </w:p>
    <w:p w14:paraId="6C2AF7EA" w14:textId="77777777" w:rsidR="00C61AE7" w:rsidRPr="00285B8D" w:rsidRDefault="00C61AE7" w:rsidP="00742D8E">
      <w:pPr>
        <w:pStyle w:val="a6"/>
        <w:numPr>
          <w:ilvl w:val="1"/>
          <w:numId w:val="18"/>
        </w:numPr>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Сторони звільняються від відповідальності за невиконання</w:t>
      </w:r>
      <w:r w:rsidR="006D7A11" w:rsidRPr="00285B8D">
        <w:rPr>
          <w:rFonts w:ascii="Times New Roman" w:eastAsia="Times New Roman" w:hAnsi="Times New Roman" w:cs="Times New Roman"/>
          <w:sz w:val="24"/>
          <w:szCs w:val="24"/>
        </w:rPr>
        <w:t xml:space="preserve"> або неналежне виконання</w:t>
      </w:r>
      <w:r w:rsidRPr="00285B8D">
        <w:rPr>
          <w:rFonts w:ascii="Times New Roman" w:eastAsia="Times New Roman" w:hAnsi="Times New Roman" w:cs="Times New Roman"/>
          <w:sz w:val="24"/>
          <w:szCs w:val="24"/>
        </w:rPr>
        <w:t xml:space="preserve"> своїх зобов'язань, якщо воно сталося внаслідок обставин непереборної</w:t>
      </w:r>
      <w:r w:rsidR="00DD53CD" w:rsidRPr="00285B8D">
        <w:rPr>
          <w:rFonts w:ascii="Times New Roman" w:eastAsia="Times New Roman" w:hAnsi="Times New Roman" w:cs="Times New Roman"/>
          <w:sz w:val="24"/>
          <w:szCs w:val="24"/>
        </w:rPr>
        <w:t xml:space="preserve"> сили, таких як стихійні явища природного характеру (землетруси, повені, урагани, руйнування в результаті блискавки й т.п.)</w:t>
      </w:r>
      <w:r w:rsidRPr="00285B8D">
        <w:rPr>
          <w:rFonts w:ascii="Times New Roman" w:eastAsia="Times New Roman" w:hAnsi="Times New Roman" w:cs="Times New Roman"/>
          <w:sz w:val="24"/>
          <w:szCs w:val="24"/>
        </w:rPr>
        <w:t xml:space="preserve">, </w:t>
      </w:r>
      <w:r w:rsidR="00DD53CD" w:rsidRPr="00285B8D">
        <w:rPr>
          <w:rFonts w:ascii="Times New Roman" w:eastAsia="Times New Roman" w:hAnsi="Times New Roman" w:cs="Times New Roman"/>
          <w:sz w:val="24"/>
          <w:szCs w:val="24"/>
        </w:rPr>
        <w:t xml:space="preserve">нещастя біологічного, техногенного й антропогенного походження (вибухи, пожежі, вихід з ладу машин і устаткування, масові епідемії та ін), </w:t>
      </w:r>
      <w:r w:rsidRPr="00285B8D">
        <w:rPr>
          <w:rFonts w:ascii="Times New Roman" w:eastAsia="Times New Roman" w:hAnsi="Times New Roman" w:cs="Times New Roman"/>
          <w:sz w:val="24"/>
          <w:szCs w:val="24"/>
        </w:rPr>
        <w:t>аварія, військові дії б</w:t>
      </w:r>
      <w:r w:rsidR="00DD53CD" w:rsidRPr="00285B8D">
        <w:rPr>
          <w:rFonts w:ascii="Times New Roman" w:eastAsia="Times New Roman" w:hAnsi="Times New Roman" w:cs="Times New Roman"/>
          <w:sz w:val="24"/>
          <w:szCs w:val="24"/>
        </w:rPr>
        <w:t xml:space="preserve">удь - якого характеру, блокади, громадські заворушення, прояви тероризму, масові страйки й локаути, бойкоти, </w:t>
      </w:r>
      <w:r w:rsidRPr="00285B8D">
        <w:rPr>
          <w:rFonts w:ascii="Times New Roman" w:eastAsia="Times New Roman" w:hAnsi="Times New Roman" w:cs="Times New Roman"/>
          <w:sz w:val="24"/>
          <w:szCs w:val="24"/>
        </w:rPr>
        <w:t>відключення електроенергії, припинення поставок енергоносіїв або інши</w:t>
      </w:r>
      <w:r w:rsidR="00A53164" w:rsidRPr="00285B8D">
        <w:rPr>
          <w:rFonts w:ascii="Times New Roman" w:eastAsia="Times New Roman" w:hAnsi="Times New Roman" w:cs="Times New Roman"/>
          <w:sz w:val="24"/>
          <w:szCs w:val="24"/>
        </w:rPr>
        <w:t>х непередбачених обставин, щ</w:t>
      </w:r>
      <w:r w:rsidRPr="00285B8D">
        <w:rPr>
          <w:rFonts w:ascii="Times New Roman" w:eastAsia="Times New Roman" w:hAnsi="Times New Roman" w:cs="Times New Roman"/>
          <w:sz w:val="24"/>
          <w:szCs w:val="24"/>
        </w:rPr>
        <w:t>о виходять за р</w:t>
      </w:r>
      <w:r w:rsidR="006D7A11" w:rsidRPr="00285B8D">
        <w:rPr>
          <w:rFonts w:ascii="Times New Roman" w:eastAsia="Times New Roman" w:hAnsi="Times New Roman" w:cs="Times New Roman"/>
          <w:sz w:val="24"/>
          <w:szCs w:val="24"/>
        </w:rPr>
        <w:t>амки контролю сторін і належним</w:t>
      </w:r>
      <w:r w:rsidRPr="00285B8D">
        <w:rPr>
          <w:rFonts w:ascii="Times New Roman" w:eastAsia="Times New Roman" w:hAnsi="Times New Roman" w:cs="Times New Roman"/>
          <w:sz w:val="24"/>
          <w:szCs w:val="24"/>
        </w:rPr>
        <w:t xml:space="preserve"> чином засвідчених, якщо ці обставини безпосередньо впливають на виконання даного договору, а їх наступ засвідчено </w:t>
      </w:r>
      <w:r w:rsidR="00F26F88" w:rsidRPr="00285B8D">
        <w:rPr>
          <w:rFonts w:ascii="Times New Roman" w:eastAsia="Times New Roman" w:hAnsi="Times New Roman" w:cs="Times New Roman"/>
          <w:sz w:val="24"/>
          <w:szCs w:val="24"/>
        </w:rPr>
        <w:t>листом</w:t>
      </w:r>
      <w:r w:rsidRPr="00285B8D">
        <w:rPr>
          <w:rFonts w:ascii="Times New Roman" w:eastAsia="Times New Roman" w:hAnsi="Times New Roman" w:cs="Times New Roman"/>
          <w:sz w:val="24"/>
          <w:szCs w:val="24"/>
        </w:rPr>
        <w:t xml:space="preserve"> Тор</w:t>
      </w:r>
      <w:r w:rsidR="00A7438F" w:rsidRPr="00285B8D">
        <w:rPr>
          <w:rFonts w:ascii="Times New Roman" w:eastAsia="Times New Roman" w:hAnsi="Times New Roman" w:cs="Times New Roman"/>
          <w:sz w:val="24"/>
          <w:szCs w:val="24"/>
        </w:rPr>
        <w:t>гово-промислової палати України або іншим уповноваженим органом.</w:t>
      </w:r>
      <w:r w:rsidRPr="00285B8D">
        <w:rPr>
          <w:rFonts w:ascii="Times New Roman" w:eastAsia="Times New Roman" w:hAnsi="Times New Roman" w:cs="Times New Roman"/>
          <w:sz w:val="24"/>
          <w:szCs w:val="24"/>
        </w:rPr>
        <w:t xml:space="preserve"> У такому разі терміни, відведені на виконання зобов'язань, будуть продовжені на період дії зазначених обставин.</w:t>
      </w:r>
    </w:p>
    <w:p w14:paraId="4775B4C2" w14:textId="77777777" w:rsidR="00C61AE7" w:rsidRPr="00285B8D" w:rsidRDefault="00C61AE7" w:rsidP="00742D8E">
      <w:pPr>
        <w:numPr>
          <w:ilvl w:val="1"/>
          <w:numId w:val="18"/>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До обставин непереборної сили відносяться також рішення державних органів, що перешкоджають виконанню цього договору.</w:t>
      </w:r>
    </w:p>
    <w:p w14:paraId="09A44DEC" w14:textId="77777777" w:rsidR="00C61AE7" w:rsidRPr="00285B8D" w:rsidRDefault="00CE0EF5" w:rsidP="00742D8E">
      <w:pPr>
        <w:numPr>
          <w:ilvl w:val="1"/>
          <w:numId w:val="18"/>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lang w:val="ru-RU"/>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A53164" w:rsidRPr="00285B8D">
        <w:rPr>
          <w:rFonts w:ascii="Times New Roman" w:eastAsia="Times New Roman" w:hAnsi="Times New Roman" w:cs="Times New Roman"/>
          <w:sz w:val="24"/>
          <w:szCs w:val="24"/>
          <w:lang w:val="ru-RU"/>
        </w:rPr>
        <w:t xml:space="preserve"> </w:t>
      </w:r>
      <w:r w:rsidR="00A53164" w:rsidRPr="00285B8D">
        <w:rPr>
          <w:rFonts w:ascii="Times New Roman" w:eastAsia="Times New Roman" w:hAnsi="Times New Roman" w:cs="Times New Roman"/>
          <w:sz w:val="24"/>
          <w:szCs w:val="24"/>
        </w:rPr>
        <w:t>При цьому жодна із</w:t>
      </w:r>
      <w:r w:rsidR="00C61AE7" w:rsidRPr="00285B8D">
        <w:rPr>
          <w:rFonts w:ascii="Times New Roman" w:eastAsia="Times New Roman" w:hAnsi="Times New Roman" w:cs="Times New Roman"/>
          <w:sz w:val="24"/>
          <w:szCs w:val="24"/>
        </w:rPr>
        <w:t xml:space="preserve"> сторін не має права вимагати від іншої сторони компенсації спричинених цим втрат.</w:t>
      </w:r>
    </w:p>
    <w:p w14:paraId="7F4E093C" w14:textId="77777777" w:rsidR="00C61AE7" w:rsidRPr="00285B8D" w:rsidRDefault="00C61AE7" w:rsidP="00742D8E">
      <w:pPr>
        <w:numPr>
          <w:ilvl w:val="1"/>
          <w:numId w:val="18"/>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14:paraId="6FC52CF8" w14:textId="77777777" w:rsidR="00C61AE7" w:rsidRPr="00285B8D" w:rsidRDefault="00C61AE7" w:rsidP="00742D8E">
      <w:pPr>
        <w:numPr>
          <w:ilvl w:val="1"/>
          <w:numId w:val="18"/>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Жодна зі Сторін не звільняється від відповідальності за прострочення виконання, допущену до настання форс-мажорних обставин.</w:t>
      </w:r>
    </w:p>
    <w:p w14:paraId="7A5B0EC4" w14:textId="77777777" w:rsidR="00C61AE7" w:rsidRPr="00285B8D" w:rsidRDefault="00C61AE7" w:rsidP="00742D8E">
      <w:pPr>
        <w:numPr>
          <w:ilvl w:val="1"/>
          <w:numId w:val="18"/>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12526BF8" w14:textId="77777777" w:rsidR="00C61AE7" w:rsidRPr="00285B8D" w:rsidRDefault="00C61AE7" w:rsidP="00742D8E">
      <w:pPr>
        <w:numPr>
          <w:ilvl w:val="1"/>
          <w:numId w:val="18"/>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Наявність і тривалість форс-мажорних обставин підтверджується листом Тор</w:t>
      </w:r>
      <w:r w:rsidR="004D2D59" w:rsidRPr="00285B8D">
        <w:rPr>
          <w:rFonts w:ascii="Times New Roman" w:eastAsia="Times New Roman" w:hAnsi="Times New Roman" w:cs="Times New Roman"/>
          <w:sz w:val="24"/>
          <w:szCs w:val="24"/>
        </w:rPr>
        <w:t>гово-промислової палати України або іншим уповноваженим органом.</w:t>
      </w:r>
    </w:p>
    <w:p w14:paraId="7F04B8D2" w14:textId="77777777" w:rsidR="00CE0EF5" w:rsidRPr="00285B8D" w:rsidRDefault="00C61AE7" w:rsidP="00742D8E">
      <w:pPr>
        <w:numPr>
          <w:ilvl w:val="1"/>
          <w:numId w:val="18"/>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333452D" w14:textId="77777777" w:rsidR="00A53164" w:rsidRPr="00285B8D" w:rsidRDefault="00A53164" w:rsidP="00A53164">
      <w:pPr>
        <w:tabs>
          <w:tab w:val="left" w:pos="993"/>
          <w:tab w:val="left" w:pos="1134"/>
        </w:tabs>
        <w:spacing w:after="0" w:line="240" w:lineRule="auto"/>
        <w:ind w:left="567"/>
        <w:contextualSpacing/>
        <w:jc w:val="both"/>
        <w:rPr>
          <w:rFonts w:ascii="Times New Roman" w:eastAsia="Times New Roman" w:hAnsi="Times New Roman" w:cs="Times New Roman"/>
          <w:sz w:val="24"/>
          <w:szCs w:val="24"/>
        </w:rPr>
      </w:pPr>
    </w:p>
    <w:p w14:paraId="10F1B6FA" w14:textId="77777777" w:rsidR="00C61AE7" w:rsidRPr="00285B8D" w:rsidRDefault="00F26F88" w:rsidP="00742D8E">
      <w:pPr>
        <w:numPr>
          <w:ilvl w:val="0"/>
          <w:numId w:val="18"/>
        </w:numPr>
        <w:spacing w:after="0" w:line="240" w:lineRule="auto"/>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СТРОК ДІЇ ДОГОВОРУ</w:t>
      </w:r>
    </w:p>
    <w:p w14:paraId="24055064" w14:textId="77777777" w:rsidR="001F1877" w:rsidRPr="00285B8D" w:rsidRDefault="00C61AE7" w:rsidP="001F1877">
      <w:pPr>
        <w:spacing w:after="0" w:line="240" w:lineRule="auto"/>
        <w:ind w:firstLine="567"/>
        <w:jc w:val="both"/>
        <w:rPr>
          <w:rFonts w:ascii="Times New Roman" w:eastAsia="Times New Roman" w:hAnsi="Times New Roman"/>
          <w:sz w:val="24"/>
          <w:szCs w:val="24"/>
        </w:rPr>
      </w:pPr>
      <w:r w:rsidRPr="00285B8D">
        <w:rPr>
          <w:rFonts w:ascii="Times New Roman" w:eastAsia="Times New Roman" w:hAnsi="Times New Roman" w:cs="Times New Roman"/>
          <w:sz w:val="24"/>
          <w:szCs w:val="24"/>
        </w:rPr>
        <w:t xml:space="preserve">8.1. Цей </w:t>
      </w:r>
      <w:r w:rsidR="001F1877" w:rsidRPr="00285B8D">
        <w:rPr>
          <w:rFonts w:ascii="Times New Roman" w:eastAsia="Times New Roman" w:hAnsi="Times New Roman"/>
          <w:sz w:val="24"/>
          <w:szCs w:val="24"/>
        </w:rPr>
        <w:t>Договір набирає чинності з дня підписання його Сторонами та скріплення печатками, якщо</w:t>
      </w:r>
      <w:r w:rsidR="00A53164" w:rsidRPr="00285B8D">
        <w:rPr>
          <w:rFonts w:ascii="Times New Roman" w:eastAsia="Times New Roman" w:hAnsi="Times New Roman"/>
          <w:sz w:val="24"/>
          <w:szCs w:val="24"/>
        </w:rPr>
        <w:t xml:space="preserve"> такі є, і діє до 31 грудня 2024</w:t>
      </w:r>
      <w:r w:rsidR="001F1877" w:rsidRPr="00285B8D">
        <w:rPr>
          <w:rFonts w:ascii="Times New Roman" w:eastAsia="Times New Roman" w:hAnsi="Times New Roman"/>
          <w:sz w:val="24"/>
          <w:szCs w:val="24"/>
        </w:rPr>
        <w:t xml:space="preserve"> року, але в будь-якому випадку до повного виконання Сторонами своїх зобов’язань. </w:t>
      </w:r>
    </w:p>
    <w:p w14:paraId="7AE9CF50" w14:textId="1FB7AAB5" w:rsidR="00C61AE7" w:rsidRPr="00285B8D" w:rsidRDefault="00C61AE7" w:rsidP="00D72963">
      <w:pPr>
        <w:tabs>
          <w:tab w:val="left" w:pos="426"/>
        </w:tabs>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lastRenderedPageBreak/>
        <w:t>8.2.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14:paraId="76C318BC" w14:textId="77777777" w:rsidR="00B747A5" w:rsidRPr="00285B8D" w:rsidRDefault="00C61AE7" w:rsidP="00AD3988">
      <w:pPr>
        <w:spacing w:after="0" w:line="240" w:lineRule="auto"/>
        <w:ind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8.3. Цей Договір укладений у двох примірниках українською мовою, які мають рівну юридичну силу, </w:t>
      </w:r>
      <w:r w:rsidR="00EF31FC" w:rsidRPr="00285B8D">
        <w:rPr>
          <w:rFonts w:ascii="Times New Roman" w:eastAsia="Times New Roman" w:hAnsi="Times New Roman" w:cs="Times New Roman"/>
          <w:sz w:val="24"/>
          <w:szCs w:val="24"/>
        </w:rPr>
        <w:t>по одному для кожної із Сторін.</w:t>
      </w:r>
    </w:p>
    <w:p w14:paraId="3598DB0F" w14:textId="77777777" w:rsidR="00A53164" w:rsidRPr="00285B8D" w:rsidRDefault="00A53164" w:rsidP="00AD3988">
      <w:pPr>
        <w:spacing w:after="0" w:line="240" w:lineRule="auto"/>
        <w:ind w:firstLine="567"/>
        <w:jc w:val="both"/>
        <w:rPr>
          <w:rFonts w:ascii="Times New Roman" w:eastAsia="Times New Roman" w:hAnsi="Times New Roman" w:cs="Times New Roman"/>
          <w:sz w:val="24"/>
          <w:szCs w:val="24"/>
        </w:rPr>
      </w:pPr>
    </w:p>
    <w:p w14:paraId="4418A48B" w14:textId="77777777" w:rsidR="00C61AE7" w:rsidRPr="00285B8D" w:rsidRDefault="00AD3988" w:rsidP="00C61AE7">
      <w:pPr>
        <w:spacing w:after="0" w:line="240" w:lineRule="auto"/>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9</w:t>
      </w:r>
      <w:r w:rsidR="00C61AE7" w:rsidRPr="00285B8D">
        <w:rPr>
          <w:rFonts w:ascii="Times New Roman" w:eastAsia="Times New Roman" w:hAnsi="Times New Roman" w:cs="Times New Roman"/>
          <w:b/>
          <w:bCs/>
          <w:sz w:val="24"/>
          <w:szCs w:val="24"/>
        </w:rPr>
        <w:t xml:space="preserve">. </w:t>
      </w:r>
      <w:r w:rsidR="00F26F88" w:rsidRPr="00285B8D">
        <w:rPr>
          <w:rFonts w:ascii="Times New Roman" w:eastAsia="Times New Roman" w:hAnsi="Times New Roman" w:cs="Times New Roman"/>
          <w:b/>
          <w:bCs/>
          <w:sz w:val="24"/>
          <w:szCs w:val="24"/>
        </w:rPr>
        <w:t>ІНШІ УМОВИ</w:t>
      </w:r>
    </w:p>
    <w:p w14:paraId="006D3706" w14:textId="77777777" w:rsidR="003750CE" w:rsidRPr="00285B8D" w:rsidRDefault="003750CE" w:rsidP="00742D8E">
      <w:pPr>
        <w:pStyle w:val="a6"/>
        <w:numPr>
          <w:ilvl w:val="1"/>
          <w:numId w:val="13"/>
        </w:numPr>
        <w:tabs>
          <w:tab w:val="left" w:pos="993"/>
        </w:tabs>
        <w:spacing w:after="0" w:line="240" w:lineRule="auto"/>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Істотні умови договору про закупівлю не можуть змінюватися після його підпи</w:t>
      </w:r>
      <w:r w:rsidR="0092751B" w:rsidRPr="00285B8D">
        <w:rPr>
          <w:rFonts w:ascii="Times New Roman" w:eastAsia="Times New Roman" w:hAnsi="Times New Roman" w:cs="Times New Roman"/>
          <w:sz w:val="24"/>
          <w:szCs w:val="24"/>
        </w:rPr>
        <w:t>сання до виконання зобов’язань С</w:t>
      </w:r>
      <w:r w:rsidRPr="00285B8D">
        <w:rPr>
          <w:rFonts w:ascii="Times New Roman" w:eastAsia="Times New Roman" w:hAnsi="Times New Roman" w:cs="Times New Roman"/>
          <w:sz w:val="24"/>
          <w:szCs w:val="24"/>
        </w:rPr>
        <w:t>торонами в повному обсязі, крім випадків встановлених пунктом 19 Постанови КМУ №1178 від 12.10.2022:</w:t>
      </w:r>
    </w:p>
    <w:p w14:paraId="78E4A270" w14:textId="77777777" w:rsidR="003750CE" w:rsidRPr="00285B8D" w:rsidRDefault="003750CE" w:rsidP="00742D8E">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26" w:name="bookmark12"/>
      <w:bookmarkEnd w:id="26"/>
      <w:r w:rsidRPr="00285B8D">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14:paraId="7638AAE8" w14:textId="77777777" w:rsidR="003750CE" w:rsidRPr="00285B8D" w:rsidRDefault="003750CE" w:rsidP="00742D8E">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27" w:name="bookmark13"/>
      <w:bookmarkEnd w:id="27"/>
      <w:r w:rsidRPr="00285B8D">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017433" w14:textId="77777777" w:rsidR="003750CE" w:rsidRPr="00285B8D" w:rsidRDefault="003750CE" w:rsidP="00742D8E">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28" w:name="bookmark14"/>
      <w:bookmarkEnd w:id="28"/>
      <w:r w:rsidRPr="00285B8D">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0DD3B45A" w14:textId="77777777" w:rsidR="003750CE" w:rsidRPr="00285B8D" w:rsidRDefault="003750CE" w:rsidP="00742D8E">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29" w:name="bookmark15"/>
      <w:bookmarkEnd w:id="29"/>
      <w:r w:rsidRPr="00285B8D">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85B8D">
        <w:rPr>
          <w:rFonts w:ascii="Times New Roman" w:eastAsia="Times New Roman" w:hAnsi="Times New Roman" w:cs="Times New Roman"/>
          <w:sz w:val="24"/>
          <w:szCs w:val="24"/>
        </w:rPr>
        <w:tab/>
      </w:r>
    </w:p>
    <w:p w14:paraId="0DBAA2DC" w14:textId="77777777" w:rsidR="003750CE" w:rsidRPr="00285B8D" w:rsidRDefault="003750CE" w:rsidP="00742D8E">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30" w:name="bookmark16"/>
      <w:bookmarkEnd w:id="30"/>
      <w:r w:rsidRPr="00285B8D">
        <w:rPr>
          <w:rFonts w:ascii="Times New Roman" w:eastAsia="Times New Roman" w:hAnsi="Times New Roman" w:cs="Times New Roman"/>
          <w:sz w:val="24"/>
          <w:szCs w:val="24"/>
        </w:rPr>
        <w:t>погодження зміни ціни в договорі про закупівлю в бік зменшен</w:t>
      </w:r>
      <w:r w:rsidR="002B745A" w:rsidRPr="00285B8D">
        <w:rPr>
          <w:rFonts w:ascii="Times New Roman" w:eastAsia="Times New Roman" w:hAnsi="Times New Roman" w:cs="Times New Roman"/>
          <w:sz w:val="24"/>
          <w:szCs w:val="24"/>
        </w:rPr>
        <w:t xml:space="preserve">ня (без зміни кількості </w:t>
      </w:r>
      <w:r w:rsidRPr="00285B8D">
        <w:rPr>
          <w:rFonts w:ascii="Times New Roman" w:eastAsia="Times New Roman" w:hAnsi="Times New Roman" w:cs="Times New Roman"/>
          <w:sz w:val="24"/>
          <w:szCs w:val="24"/>
        </w:rPr>
        <w:t xml:space="preserve"> т</w:t>
      </w:r>
      <w:r w:rsidR="002B745A" w:rsidRPr="00285B8D">
        <w:rPr>
          <w:rFonts w:ascii="Times New Roman" w:eastAsia="Times New Roman" w:hAnsi="Times New Roman" w:cs="Times New Roman"/>
          <w:sz w:val="24"/>
          <w:szCs w:val="24"/>
        </w:rPr>
        <w:t>а якості товарів</w:t>
      </w:r>
      <w:r w:rsidRPr="00285B8D">
        <w:rPr>
          <w:rFonts w:ascii="Times New Roman" w:eastAsia="Times New Roman" w:hAnsi="Times New Roman" w:cs="Times New Roman"/>
          <w:sz w:val="24"/>
          <w:szCs w:val="24"/>
        </w:rPr>
        <w:t>);</w:t>
      </w:r>
    </w:p>
    <w:p w14:paraId="4C06944F" w14:textId="77777777" w:rsidR="003750CE" w:rsidRPr="00285B8D" w:rsidRDefault="003750CE" w:rsidP="00742D8E">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31" w:name="bookmark17"/>
      <w:bookmarkEnd w:id="31"/>
      <w:r w:rsidRPr="00285B8D">
        <w:rPr>
          <w:rFonts w:ascii="Times New Roman" w:eastAsia="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w:t>
      </w:r>
      <w:r w:rsidR="00575667" w:rsidRPr="00285B8D">
        <w:rPr>
          <w:rFonts w:ascii="Times New Roman" w:eastAsia="Times New Roman" w:hAnsi="Times New Roman" w:cs="Times New Roman"/>
          <w:sz w:val="24"/>
          <w:szCs w:val="24"/>
        </w:rPr>
        <w:t>одаткування, а також у зв’язку із</w:t>
      </w:r>
      <w:r w:rsidRPr="00285B8D">
        <w:rPr>
          <w:rFonts w:ascii="Times New Roman" w:eastAsia="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w:t>
      </w:r>
    </w:p>
    <w:p w14:paraId="337471FE" w14:textId="77777777" w:rsidR="003750CE" w:rsidRPr="00285B8D" w:rsidRDefault="003750CE" w:rsidP="00742D8E">
      <w:pPr>
        <w:numPr>
          <w:ilvl w:val="0"/>
          <w:numId w:val="6"/>
        </w:numPr>
        <w:tabs>
          <w:tab w:val="left" w:pos="993"/>
        </w:tabs>
        <w:ind w:firstLine="567"/>
        <w:contextualSpacing/>
        <w:jc w:val="both"/>
        <w:rPr>
          <w:rFonts w:ascii="Times New Roman" w:eastAsiaTheme="minorHAnsi" w:hAnsi="Times New Roman" w:cs="Times New Roman"/>
          <w:sz w:val="24"/>
          <w:szCs w:val="24"/>
        </w:rPr>
      </w:pPr>
      <w:bookmarkStart w:id="32" w:name="bookmark18"/>
      <w:bookmarkEnd w:id="32"/>
      <w:r w:rsidRPr="00285B8D">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85B8D">
        <w:rPr>
          <w:rFonts w:ascii="Times New Roman" w:eastAsia="Times New Roman" w:hAnsi="Times New Roman" w:cs="Times New Roman"/>
          <w:sz w:val="24"/>
          <w:szCs w:val="24"/>
          <w:lang w:val="en-US"/>
        </w:rPr>
        <w:t>Platts</w:t>
      </w:r>
      <w:r w:rsidRPr="00285B8D">
        <w:rPr>
          <w:rFonts w:ascii="Times New Roman" w:eastAsia="Times New Roman" w:hAnsi="Times New Roman" w:cs="Times New Roman"/>
          <w:sz w:val="24"/>
          <w:szCs w:val="24"/>
        </w:rPr>
        <w:t xml:space="preserve">, </w:t>
      </w:r>
      <w:r w:rsidRPr="00285B8D">
        <w:rPr>
          <w:rFonts w:ascii="Times New Roman" w:eastAsia="Times New Roman" w:hAnsi="Times New Roman" w:cs="Times New Roman"/>
          <w:sz w:val="24"/>
          <w:szCs w:val="24"/>
          <w:lang w:val="en-US"/>
        </w:rPr>
        <w:t>ARGUS</w:t>
      </w:r>
      <w:r w:rsidRPr="00285B8D">
        <w:rPr>
          <w:rFonts w:ascii="Times New Roman" w:eastAsia="Times New Roman" w:hAnsi="Times New Roman" w:cs="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45E834" w14:textId="6324E589" w:rsidR="00C728D5" w:rsidRPr="00285B8D" w:rsidRDefault="00C728D5" w:rsidP="0092751B">
      <w:pPr>
        <w:spacing w:after="0" w:line="240" w:lineRule="auto"/>
        <w:ind w:firstLine="567"/>
        <w:jc w:val="both"/>
        <w:rPr>
          <w:rFonts w:ascii="Times New Roman" w:eastAsia="Times New Roman" w:hAnsi="Times New Roman" w:cs="Times New Roman"/>
          <w:i/>
          <w:sz w:val="24"/>
          <w:szCs w:val="24"/>
          <w:lang w:eastAsia="ru-RU"/>
        </w:rPr>
      </w:pPr>
      <w:r w:rsidRPr="00285B8D">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r w:rsidR="0040579D" w:rsidRPr="00285B8D">
        <w:rPr>
          <w:rFonts w:ascii="Times New Roman" w:eastAsia="Times New Roman" w:hAnsi="Times New Roman" w:cs="Times New Roman"/>
          <w:sz w:val="24"/>
          <w:szCs w:val="24"/>
          <w:lang w:eastAsia="ru-RU"/>
        </w:rPr>
        <w:t xml:space="preserve"> </w:t>
      </w:r>
      <w:r w:rsidRPr="00285B8D">
        <w:rPr>
          <w:rFonts w:ascii="Times New Roman" w:eastAsia="Times New Roman" w:hAnsi="Times New Roman" w:cs="Times New Roman"/>
          <w:sz w:val="24"/>
          <w:szCs w:val="24"/>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85B8D">
        <w:rPr>
          <w:rFonts w:ascii="Times New Roman" w:eastAsia="Times New Roman" w:hAnsi="Times New Roman" w:cs="Times New Roman"/>
          <w:i/>
          <w:sz w:val="24"/>
          <w:szCs w:val="24"/>
          <w:lang w:eastAsia="ru-RU"/>
        </w:rPr>
        <w:t>.</w:t>
      </w:r>
    </w:p>
    <w:p w14:paraId="35E9DEF2" w14:textId="77777777" w:rsidR="00C61AE7" w:rsidRPr="00285B8D" w:rsidRDefault="00C61AE7" w:rsidP="0092751B">
      <w:pPr>
        <w:spacing w:after="0" w:line="240" w:lineRule="auto"/>
        <w:ind w:firstLine="567"/>
        <w:jc w:val="both"/>
        <w:rPr>
          <w:rFonts w:ascii="Times New Roman" w:eastAsia="Times New Roman" w:hAnsi="Times New Roman" w:cs="Times New Roman"/>
          <w:sz w:val="24"/>
          <w:szCs w:val="24"/>
          <w:lang w:eastAsia="ru-RU"/>
        </w:rPr>
      </w:pPr>
      <w:r w:rsidRPr="00285B8D">
        <w:rPr>
          <w:rFonts w:ascii="Times New Roman" w:eastAsia="Times New Roman" w:hAnsi="Times New Roman" w:cs="Times New Roman"/>
          <w:sz w:val="24"/>
          <w:szCs w:val="24"/>
        </w:rPr>
        <w:t xml:space="preserve">9.2. </w:t>
      </w:r>
      <w:r w:rsidR="0092751B" w:rsidRPr="00285B8D">
        <w:rPr>
          <w:rFonts w:ascii="Times New Roman" w:eastAsia="Times New Roman" w:hAnsi="Times New Roman" w:cs="Times New Roman"/>
          <w:sz w:val="24"/>
          <w:szCs w:val="24"/>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81AAB66" w14:textId="77777777" w:rsidR="00B747A5" w:rsidRPr="00285B8D" w:rsidRDefault="00CA468C" w:rsidP="00CA468C">
      <w:pPr>
        <w:pStyle w:val="a6"/>
        <w:ind w:left="0" w:firstLine="567"/>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9.3. </w:t>
      </w:r>
      <w:r w:rsidR="00C61AE7" w:rsidRPr="00285B8D">
        <w:rPr>
          <w:rFonts w:ascii="Times New Roman" w:eastAsia="Times New Roman" w:hAnsi="Times New Roman" w:cs="Times New Roman"/>
          <w:sz w:val="24"/>
          <w:szCs w:val="24"/>
        </w:rPr>
        <w:t xml:space="preserve">Зміна істотних (основних) умов договору може здійснюватися за згодою сторін у випадках, які передбачені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про що укладається відповідна додаткова </w:t>
      </w:r>
      <w:r w:rsidR="00C61AE7" w:rsidRPr="00285B8D">
        <w:rPr>
          <w:rFonts w:ascii="Times New Roman" w:eastAsia="Times New Roman" w:hAnsi="Times New Roman" w:cs="Times New Roman"/>
          <w:sz w:val="24"/>
          <w:szCs w:val="24"/>
        </w:rPr>
        <w:lastRenderedPageBreak/>
        <w:t>угода, яка оприлюднюється відповідно до вимог ст.10 Закону України “Про публічні закупівлі”.</w:t>
      </w:r>
    </w:p>
    <w:p w14:paraId="622E5ED0" w14:textId="77777777" w:rsidR="00C61AE7" w:rsidRPr="00285B8D" w:rsidRDefault="00AD3988" w:rsidP="00C61AE7">
      <w:pPr>
        <w:ind w:firstLine="567"/>
        <w:contextualSpacing/>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10</w:t>
      </w:r>
      <w:r w:rsidR="00C61AE7" w:rsidRPr="00285B8D">
        <w:rPr>
          <w:rFonts w:ascii="Times New Roman" w:eastAsia="Times New Roman" w:hAnsi="Times New Roman" w:cs="Times New Roman"/>
          <w:b/>
          <w:sz w:val="24"/>
          <w:szCs w:val="24"/>
        </w:rPr>
        <w:t xml:space="preserve">. </w:t>
      </w:r>
      <w:r w:rsidR="00301139" w:rsidRPr="00285B8D">
        <w:rPr>
          <w:rFonts w:ascii="Times New Roman" w:eastAsia="Times New Roman" w:hAnsi="Times New Roman" w:cs="Times New Roman"/>
          <w:b/>
          <w:sz w:val="24"/>
          <w:szCs w:val="24"/>
        </w:rPr>
        <w:t>ДОДАТКИ ДО ДОГОВОРУ</w:t>
      </w:r>
    </w:p>
    <w:p w14:paraId="27F84DF2" w14:textId="77777777" w:rsidR="00C61AE7" w:rsidRPr="00285B8D" w:rsidRDefault="00C61AE7" w:rsidP="00AD3988">
      <w:pPr>
        <w:spacing w:after="0"/>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          10.1. Додатками до цього Договору є:</w:t>
      </w:r>
    </w:p>
    <w:p w14:paraId="7BD30478" w14:textId="77777777" w:rsidR="00B747A5" w:rsidRPr="00285B8D" w:rsidRDefault="00301139" w:rsidP="00742D8E">
      <w:pPr>
        <w:numPr>
          <w:ilvl w:val="0"/>
          <w:numId w:val="10"/>
        </w:numPr>
        <w:spacing w:after="0"/>
        <w:contextualSpacing/>
        <w:jc w:val="both"/>
        <w:rPr>
          <w:rFonts w:ascii="Times New Roman" w:eastAsiaTheme="minorHAnsi" w:hAnsi="Times New Roman" w:cs="Times New Roman"/>
          <w:sz w:val="24"/>
          <w:szCs w:val="24"/>
        </w:rPr>
      </w:pPr>
      <w:r w:rsidRPr="00285B8D">
        <w:rPr>
          <w:rFonts w:ascii="Times New Roman" w:eastAsiaTheme="minorHAnsi" w:hAnsi="Times New Roman" w:cs="Times New Roman"/>
          <w:sz w:val="24"/>
          <w:szCs w:val="24"/>
        </w:rPr>
        <w:t>Додаток №1 Специфікація.</w:t>
      </w:r>
    </w:p>
    <w:p w14:paraId="695F5B57" w14:textId="77777777" w:rsidR="00C61AE7" w:rsidRPr="00285B8D" w:rsidRDefault="00AD3988" w:rsidP="00B747A5">
      <w:pPr>
        <w:ind w:left="1430"/>
        <w:contextualSpacing/>
        <w:rPr>
          <w:rFonts w:ascii="Times New Roman" w:eastAsiaTheme="minorHAnsi" w:hAnsi="Times New Roman" w:cs="Times New Roman"/>
          <w:b/>
          <w:sz w:val="24"/>
          <w:szCs w:val="24"/>
        </w:rPr>
      </w:pPr>
      <w:r w:rsidRPr="00285B8D">
        <w:rPr>
          <w:rFonts w:ascii="Times New Roman" w:eastAsiaTheme="minorHAnsi" w:hAnsi="Times New Roman" w:cs="Times New Roman"/>
          <w:b/>
          <w:sz w:val="24"/>
          <w:szCs w:val="24"/>
        </w:rPr>
        <w:t>11</w:t>
      </w:r>
      <w:r w:rsidR="00C61AE7" w:rsidRPr="00285B8D">
        <w:rPr>
          <w:rFonts w:ascii="Times New Roman" w:eastAsiaTheme="minorHAnsi" w:hAnsi="Times New Roman" w:cs="Times New Roman"/>
          <w:b/>
          <w:sz w:val="24"/>
          <w:szCs w:val="24"/>
        </w:rPr>
        <w:t xml:space="preserve">. </w:t>
      </w:r>
      <w:r w:rsidR="00301139" w:rsidRPr="00285B8D">
        <w:rPr>
          <w:rFonts w:ascii="Times New Roman" w:eastAsiaTheme="minorHAnsi" w:hAnsi="Times New Roman" w:cs="Times New Roman"/>
          <w:b/>
          <w:sz w:val="24"/>
          <w:szCs w:val="24"/>
        </w:rPr>
        <w:t>РЕКВІТИТИ СТОРІН</w:t>
      </w:r>
    </w:p>
    <w:p w14:paraId="0A3FFA3E" w14:textId="77777777" w:rsidR="00C61AE7" w:rsidRPr="00285B8D" w:rsidRDefault="00C61AE7" w:rsidP="00C61AE7">
      <w:pPr>
        <w:ind w:left="1430"/>
        <w:contextualSpacing/>
        <w:jc w:val="both"/>
        <w:rPr>
          <w:rFonts w:ascii="Times New Roman" w:eastAsiaTheme="minorHAnsi" w:hAnsi="Times New Roman" w:cs="Times New Roman"/>
          <w:b/>
          <w:sz w:val="24"/>
          <w:szCs w:val="24"/>
        </w:rPr>
      </w:pPr>
    </w:p>
    <w:tbl>
      <w:tblPr>
        <w:tblW w:w="10308" w:type="dxa"/>
        <w:tblInd w:w="-702" w:type="dxa"/>
        <w:tblLook w:val="0000" w:firstRow="0" w:lastRow="0" w:firstColumn="0" w:lastColumn="0" w:noHBand="0" w:noVBand="0"/>
      </w:tblPr>
      <w:tblGrid>
        <w:gridCol w:w="5430"/>
        <w:gridCol w:w="4878"/>
      </w:tblGrid>
      <w:tr w:rsidR="00301139" w:rsidRPr="00285B8D" w14:paraId="6D4274C7" w14:textId="77777777" w:rsidTr="000C4E27">
        <w:trPr>
          <w:trHeight w:val="75"/>
        </w:trPr>
        <w:tc>
          <w:tcPr>
            <w:tcW w:w="5430" w:type="dxa"/>
          </w:tcPr>
          <w:p w14:paraId="536FC3A3" w14:textId="77777777" w:rsidR="00301139" w:rsidRPr="00285B8D" w:rsidRDefault="0045314B" w:rsidP="001F34C3">
            <w:pPr>
              <w:jc w:val="both"/>
              <w:rPr>
                <w:rFonts w:ascii="Times New Roman" w:hAnsi="Times New Roman" w:cs="Times New Roman"/>
                <w:b/>
                <w:sz w:val="24"/>
                <w:szCs w:val="24"/>
              </w:rPr>
            </w:pPr>
            <w:r w:rsidRPr="00285B8D">
              <w:rPr>
                <w:rFonts w:ascii="Times New Roman" w:hAnsi="Times New Roman" w:cs="Times New Roman"/>
                <w:b/>
                <w:sz w:val="24"/>
                <w:szCs w:val="24"/>
              </w:rPr>
              <w:t>ПОСТАЧАЛЬНИК</w:t>
            </w:r>
            <w:r w:rsidR="00301139" w:rsidRPr="00285B8D">
              <w:rPr>
                <w:rFonts w:ascii="Times New Roman" w:hAnsi="Times New Roman" w:cs="Times New Roman"/>
                <w:b/>
                <w:sz w:val="24"/>
                <w:szCs w:val="24"/>
              </w:rPr>
              <w:t xml:space="preserve">: </w:t>
            </w:r>
          </w:p>
          <w:p w14:paraId="01B11704" w14:textId="77777777" w:rsidR="00301139" w:rsidRPr="00285B8D" w:rsidRDefault="00301139" w:rsidP="00301139">
            <w:pPr>
              <w:jc w:val="both"/>
              <w:rPr>
                <w:rFonts w:ascii="Times New Roman" w:hAnsi="Times New Roman" w:cs="Times New Roman"/>
                <w:sz w:val="24"/>
                <w:szCs w:val="24"/>
              </w:rPr>
            </w:pPr>
          </w:p>
          <w:p w14:paraId="01CC9CEB" w14:textId="77777777" w:rsidR="00301139" w:rsidRPr="00285B8D" w:rsidRDefault="00301139" w:rsidP="001F34C3">
            <w:pPr>
              <w:jc w:val="both"/>
              <w:rPr>
                <w:rFonts w:ascii="Times New Roman" w:hAnsi="Times New Roman" w:cs="Times New Roman"/>
                <w:sz w:val="24"/>
                <w:szCs w:val="24"/>
              </w:rPr>
            </w:pPr>
          </w:p>
          <w:p w14:paraId="21AC9A26" w14:textId="77777777" w:rsidR="00301139" w:rsidRPr="00285B8D" w:rsidRDefault="00301139" w:rsidP="001F34C3">
            <w:pPr>
              <w:jc w:val="both"/>
              <w:rPr>
                <w:rFonts w:ascii="Times New Roman" w:hAnsi="Times New Roman" w:cs="Times New Roman"/>
                <w:sz w:val="24"/>
                <w:szCs w:val="24"/>
              </w:rPr>
            </w:pPr>
          </w:p>
          <w:p w14:paraId="75A265CF" w14:textId="77777777" w:rsidR="00301139" w:rsidRPr="00285B8D" w:rsidRDefault="00301139" w:rsidP="001F34C3">
            <w:pPr>
              <w:jc w:val="both"/>
              <w:rPr>
                <w:rFonts w:ascii="Times New Roman" w:hAnsi="Times New Roman" w:cs="Times New Roman"/>
                <w:sz w:val="24"/>
                <w:szCs w:val="24"/>
              </w:rPr>
            </w:pPr>
          </w:p>
          <w:p w14:paraId="7228AFBB" w14:textId="77777777" w:rsidR="00301139" w:rsidRPr="00285B8D" w:rsidRDefault="00301139" w:rsidP="001F34C3">
            <w:pPr>
              <w:jc w:val="both"/>
              <w:rPr>
                <w:rFonts w:ascii="Times New Roman" w:hAnsi="Times New Roman" w:cs="Times New Roman"/>
                <w:sz w:val="24"/>
                <w:szCs w:val="24"/>
              </w:rPr>
            </w:pPr>
          </w:p>
          <w:p w14:paraId="1DEA8AC1" w14:textId="77777777" w:rsidR="00301139" w:rsidRPr="00285B8D" w:rsidRDefault="00301139" w:rsidP="001F34C3">
            <w:pPr>
              <w:jc w:val="both"/>
              <w:rPr>
                <w:rFonts w:ascii="Times New Roman" w:hAnsi="Times New Roman" w:cs="Times New Roman"/>
                <w:sz w:val="24"/>
                <w:szCs w:val="24"/>
              </w:rPr>
            </w:pPr>
          </w:p>
          <w:p w14:paraId="49D9BE4B" w14:textId="77777777" w:rsidR="00301139" w:rsidRPr="00285B8D" w:rsidRDefault="00301139" w:rsidP="001F34C3">
            <w:pPr>
              <w:jc w:val="both"/>
              <w:rPr>
                <w:rFonts w:ascii="Times New Roman" w:hAnsi="Times New Roman" w:cs="Times New Roman"/>
                <w:sz w:val="24"/>
                <w:szCs w:val="24"/>
              </w:rPr>
            </w:pPr>
          </w:p>
          <w:p w14:paraId="41661538" w14:textId="77777777" w:rsidR="00301139" w:rsidRPr="00285B8D" w:rsidRDefault="00301139" w:rsidP="00301139">
            <w:pPr>
              <w:jc w:val="both"/>
              <w:rPr>
                <w:rFonts w:ascii="Times New Roman" w:hAnsi="Times New Roman" w:cs="Times New Roman"/>
                <w:sz w:val="24"/>
                <w:szCs w:val="24"/>
              </w:rPr>
            </w:pPr>
          </w:p>
        </w:tc>
        <w:tc>
          <w:tcPr>
            <w:tcW w:w="4878" w:type="dxa"/>
          </w:tcPr>
          <w:p w14:paraId="0448D43F" w14:textId="77777777" w:rsidR="00301139" w:rsidRPr="00285B8D" w:rsidRDefault="00301139" w:rsidP="001F34C3">
            <w:pPr>
              <w:pStyle w:val="af4"/>
              <w:jc w:val="both"/>
              <w:rPr>
                <w:rFonts w:ascii="Times New Roman" w:hAnsi="Times New Roman" w:cs="Times New Roman"/>
                <w:b/>
                <w:kern w:val="1"/>
                <w:sz w:val="24"/>
                <w:szCs w:val="24"/>
              </w:rPr>
            </w:pPr>
            <w:r w:rsidRPr="00285B8D">
              <w:rPr>
                <w:rFonts w:ascii="Times New Roman" w:hAnsi="Times New Roman" w:cs="Times New Roman"/>
                <w:b/>
                <w:kern w:val="1"/>
                <w:sz w:val="24"/>
                <w:szCs w:val="24"/>
              </w:rPr>
              <w:t xml:space="preserve">                        ПОКУПЕЦЬ:</w:t>
            </w:r>
          </w:p>
          <w:p w14:paraId="790332A0" w14:textId="77777777" w:rsidR="004A67C6" w:rsidRPr="00285B8D" w:rsidRDefault="004A67C6" w:rsidP="001F34C3">
            <w:pPr>
              <w:pStyle w:val="af4"/>
              <w:jc w:val="both"/>
              <w:rPr>
                <w:rFonts w:ascii="Times New Roman" w:hAnsi="Times New Roman" w:cs="Times New Roman"/>
                <w:b/>
                <w:kern w:val="1"/>
                <w:sz w:val="24"/>
                <w:szCs w:val="24"/>
              </w:rPr>
            </w:pPr>
          </w:p>
          <w:p w14:paraId="0ABA17BE" w14:textId="77777777" w:rsidR="00301139" w:rsidRPr="00285B8D" w:rsidRDefault="00301139" w:rsidP="00301139">
            <w:pPr>
              <w:pStyle w:val="af4"/>
              <w:rPr>
                <w:rFonts w:ascii="Times New Roman" w:hAnsi="Times New Roman" w:cs="Times New Roman"/>
                <w:b/>
                <w:sz w:val="24"/>
                <w:szCs w:val="24"/>
              </w:rPr>
            </w:pPr>
            <w:r w:rsidRPr="00285B8D">
              <w:rPr>
                <w:rFonts w:ascii="Times New Roman" w:hAnsi="Times New Roman" w:cs="Times New Roman"/>
                <w:b/>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202D91FE" w14:textId="77777777" w:rsidR="00301139" w:rsidRPr="00285B8D" w:rsidRDefault="00301139" w:rsidP="001F34C3">
            <w:pPr>
              <w:pStyle w:val="af4"/>
              <w:jc w:val="both"/>
              <w:rPr>
                <w:rFonts w:ascii="Times New Roman" w:hAnsi="Times New Roman" w:cs="Times New Roman"/>
                <w:sz w:val="24"/>
                <w:szCs w:val="24"/>
              </w:rPr>
            </w:pPr>
          </w:p>
          <w:p w14:paraId="0F467912" w14:textId="77777777" w:rsidR="00301139" w:rsidRPr="00285B8D" w:rsidRDefault="00301139"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Україна, 67730, Одеська область,</w:t>
            </w:r>
          </w:p>
          <w:p w14:paraId="1D9F5912" w14:textId="77777777" w:rsidR="00301139" w:rsidRPr="00285B8D" w:rsidRDefault="00301139"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Білгород-Дністровський  район,</w:t>
            </w:r>
          </w:p>
          <w:p w14:paraId="0528BD7E" w14:textId="77777777" w:rsidR="00301139" w:rsidRPr="00285B8D" w:rsidRDefault="00301139"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 xml:space="preserve">с. Старокозаче, вул. Соборна, 34 </w:t>
            </w:r>
          </w:p>
          <w:p w14:paraId="06FA35DC" w14:textId="77777777" w:rsidR="00A03BBE" w:rsidRPr="00285B8D" w:rsidRDefault="00A03BBE" w:rsidP="00A03BBE">
            <w:pPr>
              <w:pStyle w:val="af4"/>
              <w:jc w:val="both"/>
              <w:rPr>
                <w:rFonts w:ascii="Times New Roman" w:hAnsi="Times New Roman" w:cs="Times New Roman"/>
                <w:sz w:val="24"/>
                <w:szCs w:val="24"/>
              </w:rPr>
            </w:pPr>
            <w:r w:rsidRPr="00285B8D">
              <w:rPr>
                <w:rFonts w:ascii="Times New Roman" w:hAnsi="Times New Roman" w:cs="Times New Roman"/>
                <w:sz w:val="24"/>
                <w:szCs w:val="24"/>
              </w:rPr>
              <w:t xml:space="preserve">Р\р </w:t>
            </w:r>
            <w:r w:rsidR="00910EFC" w:rsidRPr="00285B8D">
              <w:rPr>
                <w:rFonts w:ascii="Times New Roman" w:hAnsi="Times New Roman" w:cs="Times New Roman"/>
                <w:sz w:val="24"/>
                <w:szCs w:val="24"/>
              </w:rPr>
              <w:t>_________________________</w:t>
            </w:r>
          </w:p>
          <w:p w14:paraId="47F0FD68" w14:textId="77777777" w:rsidR="004A67C6" w:rsidRPr="00285B8D" w:rsidRDefault="004A67C6" w:rsidP="001F34C3">
            <w:pPr>
              <w:pStyle w:val="af4"/>
              <w:jc w:val="both"/>
              <w:rPr>
                <w:rFonts w:ascii="Times New Roman" w:hAnsi="Times New Roman" w:cs="Times New Roman"/>
                <w:sz w:val="24"/>
                <w:szCs w:val="24"/>
              </w:rPr>
            </w:pPr>
          </w:p>
          <w:p w14:paraId="03365960" w14:textId="77777777" w:rsidR="00301139" w:rsidRPr="00285B8D" w:rsidRDefault="00301139"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УДКСУ у Білгород-Дністровському районі, Одеської області</w:t>
            </w:r>
          </w:p>
          <w:p w14:paraId="570F5C24" w14:textId="77777777" w:rsidR="00301139" w:rsidRPr="00285B8D" w:rsidRDefault="00301139"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Код ЄДРПОУ 42180111</w:t>
            </w:r>
          </w:p>
          <w:p w14:paraId="034EA7A0" w14:textId="77777777" w:rsidR="00301139" w:rsidRPr="00285B8D" w:rsidRDefault="00301139" w:rsidP="001F34C3">
            <w:pPr>
              <w:pStyle w:val="af4"/>
              <w:jc w:val="both"/>
              <w:rPr>
                <w:rFonts w:ascii="Times New Roman" w:hAnsi="Times New Roman" w:cs="Times New Roman"/>
                <w:sz w:val="24"/>
                <w:szCs w:val="24"/>
              </w:rPr>
            </w:pPr>
          </w:p>
          <w:p w14:paraId="7B8167BC" w14:textId="77777777" w:rsidR="000C4E27" w:rsidRPr="00285B8D" w:rsidRDefault="000C4E27" w:rsidP="000C4E27">
            <w:pPr>
              <w:pStyle w:val="af4"/>
              <w:rPr>
                <w:rFonts w:ascii="Times New Roman" w:hAnsi="Times New Roman" w:cs="Times New Roman"/>
                <w:sz w:val="24"/>
                <w:szCs w:val="24"/>
              </w:rPr>
            </w:pPr>
            <w:r w:rsidRPr="00285B8D">
              <w:rPr>
                <w:rFonts w:ascii="Times New Roman" w:hAnsi="Times New Roman" w:cs="Times New Roman"/>
                <w:sz w:val="24"/>
                <w:szCs w:val="24"/>
              </w:rPr>
              <w:t>_______________</w:t>
            </w:r>
            <w:r w:rsidR="00B84E4F" w:rsidRPr="00285B8D">
              <w:rPr>
                <w:rFonts w:ascii="Times New Roman" w:hAnsi="Times New Roman" w:cs="Times New Roman"/>
                <w:sz w:val="24"/>
                <w:szCs w:val="24"/>
              </w:rPr>
              <w:t>/                                       /</w:t>
            </w:r>
          </w:p>
          <w:p w14:paraId="2E75837F" w14:textId="77777777" w:rsidR="001E0CF4" w:rsidRPr="00285B8D" w:rsidRDefault="000C4E27" w:rsidP="00301139">
            <w:pPr>
              <w:pStyle w:val="af4"/>
              <w:jc w:val="both"/>
              <w:rPr>
                <w:rFonts w:ascii="Times New Roman" w:hAnsi="Times New Roman" w:cs="Times New Roman"/>
                <w:sz w:val="24"/>
                <w:szCs w:val="24"/>
              </w:rPr>
            </w:pPr>
            <w:r w:rsidRPr="00285B8D">
              <w:rPr>
                <w:rFonts w:ascii="Times New Roman" w:hAnsi="Times New Roman" w:cs="Times New Roman"/>
                <w:sz w:val="24"/>
                <w:szCs w:val="24"/>
              </w:rPr>
              <w:t xml:space="preserve"> М.П</w:t>
            </w:r>
            <w:r w:rsidR="00AD3988" w:rsidRPr="00285B8D">
              <w:rPr>
                <w:rFonts w:ascii="Times New Roman" w:hAnsi="Times New Roman" w:cs="Times New Roman"/>
                <w:sz w:val="24"/>
                <w:szCs w:val="24"/>
              </w:rPr>
              <w:t>.</w:t>
            </w:r>
          </w:p>
        </w:tc>
      </w:tr>
    </w:tbl>
    <w:p w14:paraId="2986E7BC" w14:textId="77777777" w:rsidR="00910EFC" w:rsidRPr="00285B8D" w:rsidRDefault="00910EFC" w:rsidP="00AD3988">
      <w:pPr>
        <w:spacing w:after="0" w:line="240" w:lineRule="auto"/>
        <w:jc w:val="right"/>
        <w:rPr>
          <w:rFonts w:ascii="Times New Roman" w:eastAsia="Times New Roman" w:hAnsi="Times New Roman" w:cs="Times New Roman"/>
          <w:b/>
          <w:sz w:val="24"/>
          <w:szCs w:val="24"/>
          <w:lang w:eastAsia="ru-RU" w:bidi="he-IL"/>
        </w:rPr>
      </w:pPr>
    </w:p>
    <w:p w14:paraId="3774F170" w14:textId="77777777" w:rsidR="00C061FD" w:rsidRPr="00285B8D" w:rsidRDefault="00C061FD" w:rsidP="00AD3988">
      <w:pPr>
        <w:spacing w:after="0" w:line="240" w:lineRule="auto"/>
        <w:ind w:left="6946"/>
        <w:jc w:val="right"/>
        <w:rPr>
          <w:rFonts w:ascii="Times New Roman" w:eastAsia="Times New Roman" w:hAnsi="Times New Roman" w:cs="Times New Roman"/>
          <w:b/>
          <w:sz w:val="24"/>
          <w:szCs w:val="24"/>
          <w:lang w:eastAsia="ru-RU" w:bidi="he-IL"/>
        </w:rPr>
      </w:pPr>
    </w:p>
    <w:p w14:paraId="1C5F1CDF" w14:textId="77777777" w:rsidR="00C061FD" w:rsidRPr="00285B8D" w:rsidRDefault="00C061FD" w:rsidP="00AD3988">
      <w:pPr>
        <w:spacing w:after="0" w:line="240" w:lineRule="auto"/>
        <w:ind w:left="6946"/>
        <w:jc w:val="right"/>
        <w:rPr>
          <w:rFonts w:ascii="Times New Roman" w:eastAsia="Times New Roman" w:hAnsi="Times New Roman" w:cs="Times New Roman"/>
          <w:b/>
          <w:sz w:val="24"/>
          <w:szCs w:val="24"/>
          <w:lang w:eastAsia="ru-RU" w:bidi="he-IL"/>
        </w:rPr>
      </w:pPr>
    </w:p>
    <w:p w14:paraId="07E35FEC" w14:textId="77777777" w:rsidR="00C061FD" w:rsidRPr="00285B8D" w:rsidRDefault="00C061FD" w:rsidP="00AD3988">
      <w:pPr>
        <w:spacing w:after="0" w:line="240" w:lineRule="auto"/>
        <w:ind w:left="6946"/>
        <w:jc w:val="right"/>
        <w:rPr>
          <w:rFonts w:ascii="Times New Roman" w:eastAsia="Times New Roman" w:hAnsi="Times New Roman" w:cs="Times New Roman"/>
          <w:b/>
          <w:sz w:val="24"/>
          <w:szCs w:val="24"/>
          <w:lang w:eastAsia="ru-RU" w:bidi="he-IL"/>
        </w:rPr>
      </w:pPr>
    </w:p>
    <w:p w14:paraId="38E38A18"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0C359EC0"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0017F209"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31AD0548"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55B075F8"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6DAA9843"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44A03521"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51231751"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4A426095"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6F800C04"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1E59F821"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7C90DB6F"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5C3F1C2C"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7C289EB8"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3D5DF7C6"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58F73561"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1EC7AAE6"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6CF3F92B"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66AAC8A0"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40DF9271"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5C01DD9A"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4E9F5401"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51669C41"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6885470C"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5C03849A" w14:textId="77777777" w:rsidR="00A53164" w:rsidRPr="00285B8D" w:rsidRDefault="00A53164" w:rsidP="00AD3988">
      <w:pPr>
        <w:spacing w:after="0" w:line="240" w:lineRule="auto"/>
        <w:ind w:left="6946"/>
        <w:jc w:val="right"/>
        <w:rPr>
          <w:rFonts w:ascii="Times New Roman" w:eastAsia="Times New Roman" w:hAnsi="Times New Roman" w:cs="Times New Roman"/>
          <w:b/>
          <w:sz w:val="24"/>
          <w:szCs w:val="24"/>
          <w:lang w:eastAsia="ru-RU" w:bidi="he-IL"/>
        </w:rPr>
      </w:pPr>
    </w:p>
    <w:p w14:paraId="0E0301B5" w14:textId="77777777" w:rsidR="00C61AE7" w:rsidRPr="00285B8D" w:rsidRDefault="00C61AE7" w:rsidP="00AD3988">
      <w:pPr>
        <w:spacing w:after="0" w:line="240" w:lineRule="auto"/>
        <w:ind w:left="6946"/>
        <w:jc w:val="right"/>
        <w:rPr>
          <w:rFonts w:ascii="Times New Roman" w:eastAsia="Times New Roman" w:hAnsi="Times New Roman" w:cs="Times New Roman"/>
          <w:b/>
          <w:sz w:val="24"/>
          <w:szCs w:val="24"/>
          <w:lang w:eastAsia="ru-RU" w:bidi="he-IL"/>
        </w:rPr>
      </w:pPr>
      <w:r w:rsidRPr="00285B8D">
        <w:rPr>
          <w:rFonts w:ascii="Times New Roman" w:eastAsia="Times New Roman" w:hAnsi="Times New Roman" w:cs="Times New Roman"/>
          <w:b/>
          <w:sz w:val="24"/>
          <w:szCs w:val="24"/>
          <w:lang w:eastAsia="ru-RU" w:bidi="he-IL"/>
        </w:rPr>
        <w:lastRenderedPageBreak/>
        <w:t xml:space="preserve">     Додаток №1</w:t>
      </w:r>
    </w:p>
    <w:p w14:paraId="2465369A" w14:textId="77777777" w:rsidR="00C61AE7" w:rsidRPr="00285B8D" w:rsidRDefault="00C61AE7" w:rsidP="00AD3988">
      <w:pPr>
        <w:spacing w:after="0" w:line="240" w:lineRule="auto"/>
        <w:jc w:val="right"/>
        <w:rPr>
          <w:rFonts w:ascii="Times New Roman" w:eastAsia="Times New Roman" w:hAnsi="Times New Roman" w:cs="Times New Roman"/>
          <w:sz w:val="24"/>
          <w:szCs w:val="24"/>
          <w:lang w:eastAsia="ru-RU" w:bidi="he-IL"/>
        </w:rPr>
      </w:pPr>
      <w:r w:rsidRPr="00285B8D">
        <w:rPr>
          <w:rFonts w:ascii="Times New Roman" w:eastAsia="Times New Roman" w:hAnsi="Times New Roman" w:cs="Times New Roman"/>
          <w:sz w:val="24"/>
          <w:szCs w:val="24"/>
          <w:lang w:eastAsia="ru-RU" w:bidi="he-IL"/>
        </w:rPr>
        <w:t xml:space="preserve">                                                                                                                    до Договору № ____</w:t>
      </w:r>
    </w:p>
    <w:p w14:paraId="59EC6E1D" w14:textId="77777777" w:rsidR="00C61AE7" w:rsidRPr="00285B8D" w:rsidRDefault="00A53164" w:rsidP="00AD3988">
      <w:pPr>
        <w:spacing w:after="0" w:line="240" w:lineRule="auto"/>
        <w:jc w:val="right"/>
        <w:rPr>
          <w:rFonts w:ascii="Times New Roman" w:eastAsia="Times New Roman" w:hAnsi="Times New Roman" w:cs="Times New Roman"/>
          <w:sz w:val="24"/>
          <w:szCs w:val="24"/>
          <w:lang w:eastAsia="ru-RU" w:bidi="he-IL"/>
        </w:rPr>
      </w:pPr>
      <w:r w:rsidRPr="00285B8D">
        <w:rPr>
          <w:rFonts w:ascii="Times New Roman" w:eastAsia="Times New Roman" w:hAnsi="Times New Roman" w:cs="Times New Roman"/>
          <w:sz w:val="24"/>
          <w:szCs w:val="24"/>
          <w:lang w:eastAsia="ru-RU" w:bidi="he-IL"/>
        </w:rPr>
        <w:t xml:space="preserve"> від ___________ 2024</w:t>
      </w:r>
      <w:r w:rsidR="00C61AE7" w:rsidRPr="00285B8D">
        <w:rPr>
          <w:rFonts w:ascii="Times New Roman" w:eastAsia="Times New Roman" w:hAnsi="Times New Roman" w:cs="Times New Roman"/>
          <w:sz w:val="24"/>
          <w:szCs w:val="24"/>
          <w:lang w:eastAsia="ru-RU" w:bidi="he-IL"/>
        </w:rPr>
        <w:t xml:space="preserve"> року</w:t>
      </w:r>
    </w:p>
    <w:p w14:paraId="5E4922E7" w14:textId="77777777" w:rsidR="00C61AE7" w:rsidRPr="00285B8D" w:rsidRDefault="00C61AE7" w:rsidP="00AD3988">
      <w:pPr>
        <w:jc w:val="right"/>
        <w:rPr>
          <w:rFonts w:ascii="Times New Roman" w:eastAsia="Times New Roman" w:hAnsi="Times New Roman" w:cs="Times New Roman"/>
          <w:b/>
          <w:sz w:val="24"/>
          <w:szCs w:val="24"/>
          <w:lang w:eastAsia="ru-RU" w:bidi="he-IL"/>
        </w:rPr>
      </w:pPr>
    </w:p>
    <w:p w14:paraId="36CCE5FD" w14:textId="77777777" w:rsidR="00C61AE7" w:rsidRPr="00285B8D" w:rsidRDefault="00C61AE7" w:rsidP="00C61AE7">
      <w:pPr>
        <w:spacing w:after="0" w:line="240" w:lineRule="auto"/>
        <w:jc w:val="center"/>
        <w:rPr>
          <w:rFonts w:ascii="Times New Roman" w:hAnsi="Times New Roman" w:cs="Times New Roman"/>
          <w:b/>
          <w:sz w:val="24"/>
          <w:szCs w:val="24"/>
        </w:rPr>
      </w:pPr>
      <w:r w:rsidRPr="00285B8D">
        <w:rPr>
          <w:rFonts w:ascii="Times New Roman" w:hAnsi="Times New Roman" w:cs="Times New Roman"/>
          <w:b/>
          <w:sz w:val="24"/>
          <w:szCs w:val="24"/>
        </w:rPr>
        <w:t>Специфікація</w:t>
      </w:r>
    </w:p>
    <w:p w14:paraId="6D9FEE3A" w14:textId="77777777" w:rsidR="004A67C6" w:rsidRPr="00285B8D" w:rsidRDefault="004A67C6" w:rsidP="00C61AE7">
      <w:pPr>
        <w:spacing w:after="0" w:line="240" w:lineRule="auto"/>
        <w:jc w:val="center"/>
        <w:rPr>
          <w:rFonts w:ascii="Times New Roman" w:hAnsi="Times New Roman" w:cs="Times New Roman"/>
          <w:b/>
          <w:sz w:val="24"/>
          <w:szCs w:val="24"/>
        </w:rPr>
      </w:pPr>
    </w:p>
    <w:p w14:paraId="2B8326AD" w14:textId="77777777" w:rsidR="004A67C6" w:rsidRPr="00285B8D" w:rsidRDefault="00361568" w:rsidP="00C61AE7">
      <w:pPr>
        <w:spacing w:after="0" w:line="240" w:lineRule="auto"/>
        <w:jc w:val="center"/>
        <w:rPr>
          <w:rFonts w:ascii="Times New Roman" w:hAnsi="Times New Roman" w:cs="Times New Roman"/>
          <w:b/>
          <w:sz w:val="24"/>
          <w:szCs w:val="24"/>
        </w:rPr>
      </w:pPr>
      <w:r w:rsidRPr="00285B8D">
        <w:rPr>
          <w:rFonts w:ascii="Times New Roman" w:eastAsia="Times New Roman" w:hAnsi="Times New Roman" w:cs="Times New Roman"/>
          <w:b/>
          <w:bCs/>
          <w:iCs/>
          <w:snapToGrid w:val="0"/>
          <w:sz w:val="24"/>
          <w:szCs w:val="24"/>
        </w:rPr>
        <w:t>Автобус пасажирський типу MERCEDES-BEN</w:t>
      </w:r>
      <w:r w:rsidRPr="00285B8D">
        <w:rPr>
          <w:rFonts w:ascii="Times New Roman" w:eastAsia="Times New Roman" w:hAnsi="Times New Roman" w:cs="Times New Roman"/>
          <w:b/>
          <w:bCs/>
          <w:iCs/>
          <w:snapToGrid w:val="0"/>
          <w:sz w:val="24"/>
          <w:szCs w:val="24"/>
          <w:lang w:val="en-US"/>
        </w:rPr>
        <w:t>Z</w:t>
      </w:r>
      <w:r w:rsidR="00443FDB" w:rsidRPr="00285B8D">
        <w:rPr>
          <w:rFonts w:ascii="Times New Roman" w:eastAsia="Times New Roman" w:hAnsi="Times New Roman" w:cs="Times New Roman"/>
          <w:b/>
          <w:bCs/>
          <w:iCs/>
          <w:snapToGrid w:val="0"/>
          <w:sz w:val="24"/>
          <w:szCs w:val="24"/>
        </w:rPr>
        <w:t xml:space="preserve"> (такий, що був у використанні)</w:t>
      </w:r>
      <w:r w:rsidRPr="00285B8D">
        <w:rPr>
          <w:rFonts w:ascii="Times New Roman" w:eastAsia="Times New Roman" w:hAnsi="Times New Roman" w:cs="Times New Roman"/>
          <w:b/>
          <w:bCs/>
          <w:i/>
          <w:iCs/>
          <w:snapToGrid w:val="0"/>
          <w:sz w:val="24"/>
          <w:szCs w:val="24"/>
        </w:rPr>
        <w:t xml:space="preserve">.  </w:t>
      </w:r>
      <w:r w:rsidRPr="00285B8D">
        <w:rPr>
          <w:rFonts w:ascii="Times New Roman" w:eastAsia="Times New Roman" w:hAnsi="Times New Roman" w:cs="Times New Roman"/>
          <w:b/>
          <w:bCs/>
          <w:snapToGrid w:val="0"/>
          <w:sz w:val="24"/>
          <w:szCs w:val="24"/>
        </w:rPr>
        <w:t>Код предмета закупівлі згідно з ДК 021:2015 – 34120000-4 Мототранспортні засоби для перевезення 10 і більше осіб</w:t>
      </w:r>
    </w:p>
    <w:tbl>
      <w:tblPr>
        <w:tblpPr w:leftFromText="180" w:rightFromText="180" w:vertAnchor="text" w:horzAnchor="margin" w:tblpXSpec="center" w:tblpY="50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66"/>
        <w:gridCol w:w="851"/>
        <w:gridCol w:w="1133"/>
        <w:gridCol w:w="1701"/>
        <w:gridCol w:w="1560"/>
      </w:tblGrid>
      <w:tr w:rsidR="00153823" w:rsidRPr="00285B8D" w14:paraId="007A93DB" w14:textId="77777777" w:rsidTr="004B50CB">
        <w:trPr>
          <w:trHeight w:val="828"/>
        </w:trPr>
        <w:tc>
          <w:tcPr>
            <w:tcW w:w="704" w:type="dxa"/>
            <w:tcBorders>
              <w:top w:val="single" w:sz="4" w:space="0" w:color="auto"/>
              <w:left w:val="single" w:sz="4" w:space="0" w:color="auto"/>
              <w:bottom w:val="single" w:sz="4" w:space="0" w:color="auto"/>
              <w:right w:val="single" w:sz="4" w:space="0" w:color="auto"/>
            </w:tcBorders>
            <w:vAlign w:val="center"/>
          </w:tcPr>
          <w:p w14:paraId="616F7B36" w14:textId="77777777" w:rsidR="00153823" w:rsidRPr="00285B8D" w:rsidRDefault="00153823" w:rsidP="00153823">
            <w:pPr>
              <w:widowControl w:val="0"/>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bookmarkStart w:id="33" w:name="_Hlk148643857"/>
            <w:r w:rsidRPr="00285B8D">
              <w:rPr>
                <w:rFonts w:ascii="Times New Roman" w:eastAsia="Times New Roman" w:hAnsi="Times New Roman" w:cs="Times New Roman"/>
                <w:b/>
                <w:lang w:val="ru-RU" w:eastAsia="ru-RU"/>
              </w:rPr>
              <w:t>№</w:t>
            </w:r>
          </w:p>
          <w:p w14:paraId="0CD6A195" w14:textId="77777777" w:rsidR="00153823" w:rsidRPr="00285B8D" w:rsidRDefault="004E4935"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lang w:val="ru-RU" w:eastAsia="ru-RU"/>
              </w:rPr>
            </w:pPr>
            <w:r w:rsidRPr="00285B8D">
              <w:rPr>
                <w:rFonts w:ascii="Times New Roman" w:eastAsia="Times New Roman" w:hAnsi="Times New Roman" w:cs="Times New Roman"/>
                <w:b/>
                <w:lang w:val="ru-RU" w:eastAsia="ru-RU"/>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2101983D" w14:textId="77777777" w:rsidR="00153823" w:rsidRPr="00285B8D" w:rsidRDefault="00153823" w:rsidP="004B50CB">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lang w:val="ru-RU" w:eastAsia="ru-RU"/>
              </w:rPr>
            </w:pPr>
            <w:r w:rsidRPr="00285B8D">
              <w:rPr>
                <w:rFonts w:ascii="Times New Roman" w:eastAsia="Times New Roman" w:hAnsi="Times New Roman" w:cs="Times New Roman"/>
                <w:b/>
                <w:lang w:val="ru-RU" w:eastAsia="ru-RU"/>
              </w:rPr>
              <w:t xml:space="preserve">Найменування </w:t>
            </w:r>
            <w:r w:rsidR="004B50CB" w:rsidRPr="00285B8D">
              <w:rPr>
                <w:rFonts w:ascii="Times New Roman" w:eastAsia="Times New Roman" w:hAnsi="Times New Roman" w:cs="Times New Roman"/>
                <w:b/>
                <w:lang w:val="ru-RU" w:eastAsia="ru-RU"/>
              </w:rPr>
              <w:t>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553A1E19" w14:textId="77777777" w:rsidR="00153823" w:rsidRPr="00285B8D" w:rsidRDefault="004B50CB" w:rsidP="00153823">
            <w:pPr>
              <w:widowControl w:val="0"/>
              <w:tabs>
                <w:tab w:val="left" w:pos="2715"/>
              </w:tabs>
              <w:suppressAutoHyphens/>
              <w:overflowPunct w:val="0"/>
              <w:autoSpaceDE w:val="0"/>
              <w:autoSpaceDN w:val="0"/>
              <w:adjustRightInd w:val="0"/>
              <w:spacing w:after="0" w:line="240" w:lineRule="auto"/>
              <w:ind w:right="-108"/>
              <w:jc w:val="center"/>
              <w:rPr>
                <w:rFonts w:ascii="Times New Roman" w:eastAsia="Times New Roman" w:hAnsi="Times New Roman" w:cs="Times New Roman"/>
                <w:b/>
                <w:lang w:val="ru-RU" w:eastAsia="ru-RU"/>
              </w:rPr>
            </w:pPr>
            <w:r w:rsidRPr="00285B8D">
              <w:rPr>
                <w:rFonts w:ascii="Times New Roman" w:eastAsia="Times New Roman" w:hAnsi="Times New Roman" w:cs="Times New Roman"/>
                <w:b/>
                <w:lang w:val="ru-RU" w:eastAsia="ru-RU"/>
              </w:rPr>
              <w:t>Од. виміру</w:t>
            </w:r>
          </w:p>
        </w:tc>
        <w:tc>
          <w:tcPr>
            <w:tcW w:w="1133" w:type="dxa"/>
            <w:tcBorders>
              <w:top w:val="single" w:sz="4" w:space="0" w:color="auto"/>
              <w:left w:val="single" w:sz="4" w:space="0" w:color="auto"/>
              <w:bottom w:val="single" w:sz="4" w:space="0" w:color="auto"/>
              <w:right w:val="single" w:sz="4" w:space="0" w:color="auto"/>
            </w:tcBorders>
            <w:vAlign w:val="center"/>
          </w:tcPr>
          <w:p w14:paraId="31A178EE" w14:textId="77777777" w:rsidR="00153823" w:rsidRPr="00285B8D" w:rsidRDefault="00153823" w:rsidP="00153823">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lang w:val="ru-RU" w:eastAsia="ru-RU"/>
              </w:rPr>
            </w:pPr>
            <w:r w:rsidRPr="00285B8D">
              <w:rPr>
                <w:rFonts w:ascii="Times New Roman" w:eastAsia="Times New Roman" w:hAnsi="Times New Roman" w:cs="Times New Roman"/>
                <w:b/>
                <w:lang w:val="ru-RU" w:eastAsia="ru-RU"/>
              </w:rPr>
              <w:t>К-сть</w:t>
            </w:r>
          </w:p>
        </w:tc>
        <w:tc>
          <w:tcPr>
            <w:tcW w:w="1701" w:type="dxa"/>
            <w:tcBorders>
              <w:top w:val="single" w:sz="4" w:space="0" w:color="auto"/>
              <w:left w:val="single" w:sz="4" w:space="0" w:color="auto"/>
              <w:bottom w:val="single" w:sz="4" w:space="0" w:color="auto"/>
              <w:right w:val="single" w:sz="4" w:space="0" w:color="auto"/>
            </w:tcBorders>
            <w:vAlign w:val="center"/>
          </w:tcPr>
          <w:p w14:paraId="1AA8FFC1" w14:textId="77777777" w:rsidR="00153823" w:rsidRPr="00285B8D"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r w:rsidRPr="00285B8D">
              <w:rPr>
                <w:rFonts w:ascii="Times New Roman" w:eastAsia="Times New Roman" w:hAnsi="Times New Roman" w:cs="Times New Roman"/>
                <w:b/>
                <w:lang w:val="ru-RU" w:eastAsia="ru-RU"/>
              </w:rPr>
              <w:t>Ціна за одиницю, грн. з або</w:t>
            </w:r>
          </w:p>
          <w:p w14:paraId="606858EA" w14:textId="77777777" w:rsidR="00153823" w:rsidRPr="00285B8D"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lang w:val="ru-RU" w:eastAsia="ru-RU"/>
              </w:rPr>
            </w:pPr>
            <w:r w:rsidRPr="00285B8D">
              <w:rPr>
                <w:rFonts w:ascii="Times New Roman" w:eastAsia="Times New Roman" w:hAnsi="Times New Roman" w:cs="Times New Roman"/>
                <w:b/>
                <w:lang w:val="ru-RU" w:eastAsia="ru-RU"/>
              </w:rPr>
              <w:t>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1E2805FE" w14:textId="77777777" w:rsidR="00153823" w:rsidRPr="00285B8D"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r w:rsidRPr="00285B8D">
              <w:rPr>
                <w:rFonts w:ascii="Times New Roman" w:eastAsia="Times New Roman" w:hAnsi="Times New Roman" w:cs="Times New Roman"/>
                <w:b/>
                <w:lang w:val="ru-RU" w:eastAsia="ru-RU"/>
              </w:rPr>
              <w:t>Всього, грн. з або</w:t>
            </w:r>
            <w:r w:rsidR="00A53164" w:rsidRPr="00285B8D">
              <w:rPr>
                <w:rFonts w:ascii="Times New Roman" w:eastAsia="Times New Roman" w:hAnsi="Times New Roman" w:cs="Times New Roman"/>
                <w:b/>
                <w:lang w:val="ru-RU" w:eastAsia="ru-RU"/>
              </w:rPr>
              <w:t xml:space="preserve"> </w:t>
            </w:r>
            <w:r w:rsidRPr="00285B8D">
              <w:rPr>
                <w:rFonts w:ascii="Times New Roman" w:eastAsia="Times New Roman" w:hAnsi="Times New Roman" w:cs="Times New Roman"/>
                <w:b/>
                <w:lang w:val="ru-RU" w:eastAsia="ru-RU"/>
              </w:rPr>
              <w:t>без ПДВ</w:t>
            </w:r>
          </w:p>
        </w:tc>
      </w:tr>
      <w:tr w:rsidR="00153823" w:rsidRPr="00285B8D" w14:paraId="568BF7C6" w14:textId="77777777" w:rsidTr="004B50CB">
        <w:trPr>
          <w:trHeight w:val="377"/>
        </w:trPr>
        <w:tc>
          <w:tcPr>
            <w:tcW w:w="704" w:type="dxa"/>
            <w:tcBorders>
              <w:top w:val="single" w:sz="4" w:space="0" w:color="auto"/>
              <w:left w:val="single" w:sz="4" w:space="0" w:color="auto"/>
              <w:bottom w:val="single" w:sz="4" w:space="0" w:color="auto"/>
              <w:right w:val="single" w:sz="4" w:space="0" w:color="auto"/>
            </w:tcBorders>
            <w:vAlign w:val="center"/>
          </w:tcPr>
          <w:p w14:paraId="7986DCF8" w14:textId="77777777" w:rsidR="00153823" w:rsidRPr="00285B8D" w:rsidRDefault="00153823" w:rsidP="004B50CB">
            <w:pPr>
              <w:widowControl w:val="0"/>
              <w:tabs>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4366" w:type="dxa"/>
            <w:tcBorders>
              <w:top w:val="single" w:sz="4" w:space="0" w:color="auto"/>
              <w:left w:val="single" w:sz="4" w:space="0" w:color="auto"/>
              <w:bottom w:val="single" w:sz="4" w:space="0" w:color="auto"/>
              <w:right w:val="single" w:sz="4" w:space="0" w:color="auto"/>
            </w:tcBorders>
            <w:vAlign w:val="center"/>
          </w:tcPr>
          <w:p w14:paraId="45D820F0" w14:textId="77777777" w:rsidR="00153823" w:rsidRPr="00285B8D" w:rsidRDefault="00153823" w:rsidP="004B50CB">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F746C89" w14:textId="77777777" w:rsidR="00153823" w:rsidRPr="00285B8D"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007472FB" w14:textId="77777777" w:rsidR="00153823" w:rsidRPr="00285B8D" w:rsidRDefault="00153823" w:rsidP="004B50CB">
            <w:pPr>
              <w:suppressAutoHyphens/>
              <w:autoSpaceDN w:val="0"/>
              <w:spacing w:after="0" w:line="240" w:lineRule="auto"/>
              <w:jc w:val="both"/>
              <w:textAlignment w:val="baseline"/>
              <w:rPr>
                <w:rFonts w:ascii="Times New Roman" w:eastAsia="Times New Roman" w:hAnsi="Times New Roman" w:cs="Times New Roman"/>
                <w:b/>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E6BA4EF" w14:textId="77777777" w:rsidR="00153823" w:rsidRPr="00285B8D" w:rsidRDefault="00153823"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52A31C92" w14:textId="77777777" w:rsidR="00153823" w:rsidRPr="00285B8D"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4B50CB" w:rsidRPr="00285B8D" w14:paraId="3502BF1A" w14:textId="77777777" w:rsidTr="004B50CB">
        <w:trPr>
          <w:trHeight w:val="377"/>
        </w:trPr>
        <w:tc>
          <w:tcPr>
            <w:tcW w:w="704" w:type="dxa"/>
            <w:tcBorders>
              <w:top w:val="single" w:sz="4" w:space="0" w:color="auto"/>
              <w:left w:val="single" w:sz="4" w:space="0" w:color="auto"/>
              <w:bottom w:val="single" w:sz="4" w:space="0" w:color="auto"/>
              <w:right w:val="single" w:sz="4" w:space="0" w:color="auto"/>
            </w:tcBorders>
            <w:vAlign w:val="center"/>
          </w:tcPr>
          <w:p w14:paraId="52AD4A49" w14:textId="77777777" w:rsidR="004B50CB" w:rsidRPr="00285B8D" w:rsidRDefault="004B50CB" w:rsidP="004B50CB">
            <w:pPr>
              <w:widowControl w:val="0"/>
              <w:tabs>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4366" w:type="dxa"/>
            <w:tcBorders>
              <w:top w:val="single" w:sz="4" w:space="0" w:color="auto"/>
              <w:left w:val="single" w:sz="4" w:space="0" w:color="auto"/>
              <w:bottom w:val="single" w:sz="4" w:space="0" w:color="auto"/>
              <w:right w:val="single" w:sz="4" w:space="0" w:color="auto"/>
            </w:tcBorders>
            <w:vAlign w:val="center"/>
          </w:tcPr>
          <w:p w14:paraId="5D07A6D0" w14:textId="77777777" w:rsidR="004B50CB" w:rsidRPr="00285B8D" w:rsidRDefault="004B50CB" w:rsidP="004B50CB">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99760AB" w14:textId="77777777" w:rsidR="004B50CB" w:rsidRPr="00285B8D" w:rsidRDefault="004B50CB"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0F643134" w14:textId="77777777" w:rsidR="004B50CB" w:rsidRPr="00285B8D" w:rsidRDefault="004B50CB" w:rsidP="004B50CB">
            <w:pPr>
              <w:suppressAutoHyphens/>
              <w:autoSpaceDN w:val="0"/>
              <w:spacing w:after="0" w:line="240" w:lineRule="auto"/>
              <w:jc w:val="both"/>
              <w:textAlignment w:val="baseline"/>
              <w:rPr>
                <w:rFonts w:ascii="Times New Roman" w:eastAsia="Times New Roman" w:hAnsi="Times New Roman" w:cs="Times New Roman"/>
                <w:b/>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1C04A65" w14:textId="77777777" w:rsidR="004B50CB" w:rsidRPr="00285B8D" w:rsidRDefault="004B50CB"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18F2C881" w14:textId="77777777" w:rsidR="004B50CB" w:rsidRPr="00285B8D" w:rsidRDefault="004B50CB"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A03BBE" w:rsidRPr="00285B8D" w14:paraId="6E6D5D3E" w14:textId="77777777" w:rsidTr="00174DFB">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456A11CD" w14:textId="77777777" w:rsidR="00A03BBE" w:rsidRPr="00285B8D" w:rsidRDefault="00A03BBE"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285B8D">
              <w:rPr>
                <w:rFonts w:ascii="Times New Roman" w:hAnsi="Times New Roman" w:cs="Times New Roman"/>
                <w:b/>
                <w:sz w:val="24"/>
                <w:szCs w:val="24"/>
                <w:lang w:val="ru-RU" w:eastAsia="en-US"/>
              </w:rPr>
              <w:t>Загальна вартість, грн.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1139B8A5" w14:textId="77777777" w:rsidR="00A03BBE" w:rsidRPr="00285B8D" w:rsidRDefault="00A03BBE"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A03BBE" w:rsidRPr="00285B8D" w14:paraId="3087CF3F" w14:textId="77777777" w:rsidTr="00174DFB">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749F026A" w14:textId="77777777" w:rsidR="00A03BBE" w:rsidRPr="00285B8D" w:rsidRDefault="00A03BBE"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285B8D">
              <w:rPr>
                <w:rFonts w:ascii="Times New Roman" w:hAnsi="Times New Roman" w:cs="Times New Roman"/>
                <w:b/>
                <w:sz w:val="24"/>
                <w:szCs w:val="24"/>
                <w:lang w:val="ru-RU" w:eastAsia="en-US"/>
              </w:rPr>
              <w:t>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132C961F" w14:textId="77777777" w:rsidR="00A03BBE" w:rsidRPr="00285B8D" w:rsidRDefault="00A03BBE"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A03BBE" w:rsidRPr="00285B8D" w14:paraId="788FC103" w14:textId="77777777" w:rsidTr="00174DFB">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65266F43" w14:textId="77777777" w:rsidR="00A03BBE" w:rsidRPr="00285B8D" w:rsidRDefault="00A03BBE"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285B8D">
              <w:rPr>
                <w:rFonts w:ascii="Times New Roman" w:hAnsi="Times New Roman" w:cs="Times New Roman"/>
                <w:b/>
                <w:sz w:val="24"/>
                <w:szCs w:val="24"/>
                <w:lang w:val="ru-RU" w:eastAsia="en-US"/>
              </w:rPr>
              <w:t>Загальна сума, грн. з ПДВ</w:t>
            </w:r>
          </w:p>
        </w:tc>
        <w:tc>
          <w:tcPr>
            <w:tcW w:w="1560" w:type="dxa"/>
            <w:tcBorders>
              <w:top w:val="single" w:sz="4" w:space="0" w:color="auto"/>
              <w:left w:val="single" w:sz="4" w:space="0" w:color="auto"/>
              <w:bottom w:val="single" w:sz="4" w:space="0" w:color="auto"/>
              <w:right w:val="single" w:sz="4" w:space="0" w:color="auto"/>
            </w:tcBorders>
            <w:vAlign w:val="center"/>
          </w:tcPr>
          <w:p w14:paraId="0E875335" w14:textId="77777777" w:rsidR="00A03BBE" w:rsidRPr="00285B8D" w:rsidRDefault="00A03BBE"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bookmarkEnd w:id="33"/>
    </w:tbl>
    <w:p w14:paraId="3DEC8919" w14:textId="77777777" w:rsidR="004A67C6" w:rsidRPr="00285B8D" w:rsidRDefault="004A67C6" w:rsidP="004A67C6">
      <w:pPr>
        <w:spacing w:after="0"/>
        <w:rPr>
          <w:rFonts w:ascii="Times New Roman" w:eastAsia="Times New Roman" w:hAnsi="Times New Roman" w:cs="Times New Roman"/>
          <w:b/>
          <w:i/>
          <w:sz w:val="24"/>
          <w:szCs w:val="24"/>
        </w:rPr>
      </w:pPr>
    </w:p>
    <w:p w14:paraId="36546B69" w14:textId="77777777" w:rsidR="00037A37" w:rsidRPr="00285B8D" w:rsidRDefault="00037A37" w:rsidP="00877A19">
      <w:pPr>
        <w:spacing w:after="0"/>
        <w:rPr>
          <w:rFonts w:ascii="Times New Roman" w:eastAsia="Times New Roman" w:hAnsi="Times New Roman" w:cs="Times New Roman"/>
          <w:b/>
          <w:sz w:val="24"/>
          <w:szCs w:val="24"/>
        </w:rPr>
      </w:pPr>
    </w:p>
    <w:p w14:paraId="5FA96120" w14:textId="77777777" w:rsidR="00037A37" w:rsidRPr="00285B8D" w:rsidRDefault="00037A37" w:rsidP="00877A19">
      <w:pPr>
        <w:spacing w:after="0"/>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lang w:val="ru-RU" w:eastAsia="ru-RU"/>
        </w:rPr>
        <w:t xml:space="preserve">Загальна вартість тендерної пропозиції, грн. з або без ПДВ </w:t>
      </w:r>
      <w:r w:rsidRPr="00285B8D">
        <w:rPr>
          <w:rFonts w:ascii="Times New Roman" w:eastAsia="Times New Roman" w:hAnsi="Times New Roman" w:cs="Times New Roman"/>
          <w:i/>
          <w:sz w:val="24"/>
          <w:szCs w:val="24"/>
          <w:lang w:val="ru-RU" w:eastAsia="ru-RU"/>
        </w:rPr>
        <w:t>(</w:t>
      </w:r>
      <w:r w:rsidRPr="00285B8D">
        <w:rPr>
          <w:rFonts w:ascii="Times New Roman" w:eastAsia="Times New Roman" w:hAnsi="Times New Roman" w:cs="Times New Roman"/>
          <w:i/>
          <w:sz w:val="24"/>
          <w:szCs w:val="24"/>
          <w:u w:val="single"/>
          <w:lang w:val="ru-RU" w:eastAsia="ru-RU"/>
        </w:rPr>
        <w:t>якщо учасник не є платником ПДВ поруч з ціною має бути зазначено: «без ПДВ»</w:t>
      </w:r>
      <w:r w:rsidRPr="00285B8D">
        <w:rPr>
          <w:rFonts w:ascii="Times New Roman" w:eastAsia="Times New Roman" w:hAnsi="Times New Roman" w:cs="Times New Roman"/>
          <w:i/>
          <w:sz w:val="24"/>
          <w:szCs w:val="24"/>
          <w:lang w:val="ru-RU" w:eastAsia="ru-RU"/>
        </w:rPr>
        <w:t>)(цифрами та словами).</w:t>
      </w:r>
    </w:p>
    <w:p w14:paraId="7FFFFB7D" w14:textId="77777777" w:rsidR="00037A37" w:rsidRPr="00285B8D" w:rsidRDefault="00037A37" w:rsidP="00877A19">
      <w:pPr>
        <w:spacing w:after="0"/>
        <w:rPr>
          <w:rFonts w:ascii="Times New Roman" w:eastAsia="Times New Roman" w:hAnsi="Times New Roman" w:cs="Times New Roman"/>
          <w:b/>
          <w:sz w:val="24"/>
          <w:szCs w:val="24"/>
        </w:rPr>
      </w:pPr>
    </w:p>
    <w:p w14:paraId="1A5FD5B6" w14:textId="77777777" w:rsidR="00877A19" w:rsidRPr="00285B8D" w:rsidRDefault="00877A19" w:rsidP="000C4E27">
      <w:pPr>
        <w:spacing w:after="0"/>
        <w:rPr>
          <w:rFonts w:ascii="Times New Roman" w:eastAsia="Times New Roman" w:hAnsi="Times New Roman" w:cs="Times New Roman"/>
          <w:sz w:val="24"/>
          <w:szCs w:val="24"/>
        </w:rPr>
      </w:pPr>
    </w:p>
    <w:p w14:paraId="69965EC9" w14:textId="77777777" w:rsidR="004E4935" w:rsidRPr="00285B8D" w:rsidRDefault="004E4935" w:rsidP="000C4E27">
      <w:pPr>
        <w:spacing w:after="0"/>
        <w:rPr>
          <w:rFonts w:ascii="Times New Roman" w:eastAsia="Times New Roman" w:hAnsi="Times New Roman" w:cs="Times New Roman"/>
          <w:sz w:val="24"/>
          <w:szCs w:val="24"/>
        </w:rPr>
      </w:pPr>
    </w:p>
    <w:tbl>
      <w:tblPr>
        <w:tblW w:w="10308" w:type="dxa"/>
        <w:tblInd w:w="-702" w:type="dxa"/>
        <w:tblLook w:val="0000" w:firstRow="0" w:lastRow="0" w:firstColumn="0" w:lastColumn="0" w:noHBand="0" w:noVBand="0"/>
      </w:tblPr>
      <w:tblGrid>
        <w:gridCol w:w="5430"/>
        <w:gridCol w:w="4878"/>
      </w:tblGrid>
      <w:tr w:rsidR="0045314B" w:rsidRPr="00285B8D" w14:paraId="52EFDDBA" w14:textId="77777777" w:rsidTr="001F34C3">
        <w:trPr>
          <w:trHeight w:val="4061"/>
        </w:trPr>
        <w:tc>
          <w:tcPr>
            <w:tcW w:w="5430" w:type="dxa"/>
          </w:tcPr>
          <w:p w14:paraId="48BF43A6" w14:textId="77777777" w:rsidR="0045314B" w:rsidRPr="00285B8D" w:rsidRDefault="0045314B" w:rsidP="001F34C3">
            <w:pPr>
              <w:jc w:val="both"/>
              <w:rPr>
                <w:rFonts w:ascii="Times New Roman" w:hAnsi="Times New Roman" w:cs="Times New Roman"/>
                <w:b/>
                <w:sz w:val="24"/>
                <w:szCs w:val="24"/>
              </w:rPr>
            </w:pPr>
            <w:r w:rsidRPr="00285B8D">
              <w:rPr>
                <w:rFonts w:ascii="Times New Roman" w:hAnsi="Times New Roman" w:cs="Times New Roman"/>
                <w:b/>
                <w:sz w:val="24"/>
                <w:szCs w:val="24"/>
              </w:rPr>
              <w:t xml:space="preserve">ПОСТАЧАЛЬНИК: </w:t>
            </w:r>
          </w:p>
          <w:p w14:paraId="6C931018" w14:textId="77777777" w:rsidR="0045314B" w:rsidRPr="00285B8D" w:rsidRDefault="0045314B" w:rsidP="001F34C3">
            <w:pPr>
              <w:jc w:val="both"/>
              <w:rPr>
                <w:rFonts w:ascii="Times New Roman" w:hAnsi="Times New Roman" w:cs="Times New Roman"/>
                <w:sz w:val="24"/>
                <w:szCs w:val="24"/>
              </w:rPr>
            </w:pPr>
          </w:p>
          <w:p w14:paraId="60DD4BEC" w14:textId="77777777" w:rsidR="0045314B" w:rsidRPr="00285B8D" w:rsidRDefault="0045314B" w:rsidP="001F34C3">
            <w:pPr>
              <w:jc w:val="both"/>
              <w:rPr>
                <w:rFonts w:ascii="Times New Roman" w:hAnsi="Times New Roman" w:cs="Times New Roman"/>
                <w:sz w:val="24"/>
                <w:szCs w:val="24"/>
              </w:rPr>
            </w:pPr>
          </w:p>
          <w:p w14:paraId="24B68975" w14:textId="77777777" w:rsidR="0045314B" w:rsidRPr="00285B8D" w:rsidRDefault="0045314B" w:rsidP="001F34C3">
            <w:pPr>
              <w:jc w:val="both"/>
              <w:rPr>
                <w:rFonts w:ascii="Times New Roman" w:hAnsi="Times New Roman" w:cs="Times New Roman"/>
                <w:sz w:val="24"/>
                <w:szCs w:val="24"/>
              </w:rPr>
            </w:pPr>
          </w:p>
          <w:p w14:paraId="09C4167D" w14:textId="77777777" w:rsidR="0045314B" w:rsidRPr="00285B8D" w:rsidRDefault="0045314B" w:rsidP="001F34C3">
            <w:pPr>
              <w:jc w:val="both"/>
              <w:rPr>
                <w:rFonts w:ascii="Times New Roman" w:hAnsi="Times New Roman" w:cs="Times New Roman"/>
                <w:sz w:val="24"/>
                <w:szCs w:val="24"/>
              </w:rPr>
            </w:pPr>
          </w:p>
          <w:p w14:paraId="429F69BD" w14:textId="77777777" w:rsidR="0045314B" w:rsidRPr="00285B8D" w:rsidRDefault="0045314B" w:rsidP="001F34C3">
            <w:pPr>
              <w:jc w:val="both"/>
              <w:rPr>
                <w:rFonts w:ascii="Times New Roman" w:hAnsi="Times New Roman" w:cs="Times New Roman"/>
                <w:sz w:val="24"/>
                <w:szCs w:val="24"/>
              </w:rPr>
            </w:pPr>
          </w:p>
          <w:p w14:paraId="78A85791" w14:textId="77777777" w:rsidR="0045314B" w:rsidRPr="00285B8D" w:rsidRDefault="0045314B" w:rsidP="001F34C3">
            <w:pPr>
              <w:jc w:val="both"/>
              <w:rPr>
                <w:rFonts w:ascii="Times New Roman" w:hAnsi="Times New Roman" w:cs="Times New Roman"/>
                <w:sz w:val="24"/>
                <w:szCs w:val="24"/>
              </w:rPr>
            </w:pPr>
          </w:p>
          <w:p w14:paraId="6D3442B2" w14:textId="77777777" w:rsidR="0045314B" w:rsidRPr="00285B8D" w:rsidRDefault="0045314B" w:rsidP="001F34C3">
            <w:pPr>
              <w:jc w:val="both"/>
              <w:rPr>
                <w:rFonts w:ascii="Times New Roman" w:hAnsi="Times New Roman" w:cs="Times New Roman"/>
                <w:sz w:val="24"/>
                <w:szCs w:val="24"/>
              </w:rPr>
            </w:pPr>
          </w:p>
          <w:p w14:paraId="08EF8B99" w14:textId="77777777" w:rsidR="0045314B" w:rsidRPr="00285B8D" w:rsidRDefault="0045314B" w:rsidP="001F34C3">
            <w:pPr>
              <w:jc w:val="both"/>
              <w:rPr>
                <w:rFonts w:ascii="Times New Roman" w:hAnsi="Times New Roman" w:cs="Times New Roman"/>
                <w:sz w:val="24"/>
                <w:szCs w:val="24"/>
              </w:rPr>
            </w:pPr>
          </w:p>
          <w:p w14:paraId="68CB1378" w14:textId="77777777" w:rsidR="00FC27DF" w:rsidRPr="00285B8D" w:rsidRDefault="00FC27DF" w:rsidP="001F34C3">
            <w:pPr>
              <w:jc w:val="both"/>
              <w:rPr>
                <w:rFonts w:ascii="Times New Roman" w:hAnsi="Times New Roman" w:cs="Times New Roman"/>
                <w:sz w:val="24"/>
                <w:szCs w:val="24"/>
              </w:rPr>
            </w:pPr>
          </w:p>
          <w:p w14:paraId="51B6C6D9" w14:textId="77777777" w:rsidR="00FC27DF" w:rsidRPr="00285B8D" w:rsidRDefault="00FC27DF" w:rsidP="001F34C3">
            <w:pPr>
              <w:jc w:val="both"/>
              <w:rPr>
                <w:rFonts w:ascii="Times New Roman" w:hAnsi="Times New Roman" w:cs="Times New Roman"/>
                <w:sz w:val="24"/>
                <w:szCs w:val="24"/>
              </w:rPr>
            </w:pPr>
          </w:p>
          <w:p w14:paraId="6BF74E04" w14:textId="77777777" w:rsidR="00FC27DF" w:rsidRPr="00285B8D" w:rsidRDefault="00FC27DF" w:rsidP="001F34C3">
            <w:pPr>
              <w:jc w:val="both"/>
              <w:rPr>
                <w:rFonts w:ascii="Times New Roman" w:hAnsi="Times New Roman" w:cs="Times New Roman"/>
                <w:sz w:val="24"/>
                <w:szCs w:val="24"/>
              </w:rPr>
            </w:pPr>
          </w:p>
        </w:tc>
        <w:tc>
          <w:tcPr>
            <w:tcW w:w="4878" w:type="dxa"/>
          </w:tcPr>
          <w:p w14:paraId="0978F1D5" w14:textId="77777777" w:rsidR="0045314B" w:rsidRPr="00285B8D" w:rsidRDefault="0045314B" w:rsidP="001F34C3">
            <w:pPr>
              <w:pStyle w:val="af4"/>
              <w:jc w:val="both"/>
              <w:rPr>
                <w:rFonts w:ascii="Times New Roman" w:hAnsi="Times New Roman" w:cs="Times New Roman"/>
                <w:b/>
                <w:kern w:val="1"/>
                <w:sz w:val="24"/>
                <w:szCs w:val="24"/>
              </w:rPr>
            </w:pPr>
            <w:r w:rsidRPr="00285B8D">
              <w:rPr>
                <w:rFonts w:ascii="Times New Roman" w:hAnsi="Times New Roman" w:cs="Times New Roman"/>
                <w:b/>
                <w:kern w:val="1"/>
                <w:sz w:val="24"/>
                <w:szCs w:val="24"/>
              </w:rPr>
              <w:t xml:space="preserve">                        ПОКУПЕЦЬ:</w:t>
            </w:r>
          </w:p>
          <w:p w14:paraId="7FE22DF3" w14:textId="77777777" w:rsidR="0045314B" w:rsidRPr="00285B8D" w:rsidRDefault="0045314B" w:rsidP="001F34C3">
            <w:pPr>
              <w:pStyle w:val="af4"/>
              <w:jc w:val="both"/>
              <w:rPr>
                <w:rFonts w:ascii="Times New Roman" w:hAnsi="Times New Roman" w:cs="Times New Roman"/>
                <w:b/>
                <w:kern w:val="1"/>
                <w:sz w:val="24"/>
                <w:szCs w:val="24"/>
              </w:rPr>
            </w:pPr>
          </w:p>
          <w:p w14:paraId="2309BE9D" w14:textId="77777777" w:rsidR="0045314B" w:rsidRPr="00285B8D" w:rsidRDefault="0045314B" w:rsidP="001F34C3">
            <w:pPr>
              <w:pStyle w:val="af4"/>
              <w:rPr>
                <w:rFonts w:ascii="Times New Roman" w:hAnsi="Times New Roman" w:cs="Times New Roman"/>
                <w:b/>
                <w:sz w:val="24"/>
                <w:szCs w:val="24"/>
              </w:rPr>
            </w:pPr>
            <w:r w:rsidRPr="00285B8D">
              <w:rPr>
                <w:rFonts w:ascii="Times New Roman" w:hAnsi="Times New Roman" w:cs="Times New Roman"/>
                <w:b/>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47E23FE9" w14:textId="77777777" w:rsidR="0045314B" w:rsidRPr="00285B8D" w:rsidRDefault="0045314B" w:rsidP="001F34C3">
            <w:pPr>
              <w:pStyle w:val="af4"/>
              <w:jc w:val="both"/>
              <w:rPr>
                <w:rFonts w:ascii="Times New Roman" w:hAnsi="Times New Roman" w:cs="Times New Roman"/>
                <w:sz w:val="24"/>
                <w:szCs w:val="24"/>
              </w:rPr>
            </w:pPr>
          </w:p>
          <w:p w14:paraId="4DBAB44C" w14:textId="77777777" w:rsidR="0045314B" w:rsidRPr="00285B8D" w:rsidRDefault="0045314B"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Україна, 67730, Одеська область,</w:t>
            </w:r>
          </w:p>
          <w:p w14:paraId="0EA39B9B" w14:textId="77777777" w:rsidR="0045314B" w:rsidRPr="00285B8D" w:rsidRDefault="0045314B"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Білгород-Дністровський  район,</w:t>
            </w:r>
          </w:p>
          <w:p w14:paraId="3595548A" w14:textId="77777777" w:rsidR="0045314B" w:rsidRPr="00285B8D" w:rsidRDefault="0045314B"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 xml:space="preserve">с. Старокозаче, вул. Соборна, 34 </w:t>
            </w:r>
          </w:p>
          <w:p w14:paraId="3CD8F3B2" w14:textId="77777777" w:rsidR="004A67C6" w:rsidRPr="00285B8D" w:rsidRDefault="004A67C6" w:rsidP="004A67C6">
            <w:pPr>
              <w:pStyle w:val="af4"/>
              <w:rPr>
                <w:rFonts w:ascii="Times New Roman" w:hAnsi="Times New Roman" w:cs="Times New Roman"/>
                <w:sz w:val="24"/>
                <w:szCs w:val="24"/>
              </w:rPr>
            </w:pPr>
            <w:r w:rsidRPr="00285B8D">
              <w:rPr>
                <w:rFonts w:ascii="Times New Roman" w:hAnsi="Times New Roman" w:cs="Times New Roman"/>
                <w:sz w:val="24"/>
                <w:szCs w:val="24"/>
              </w:rPr>
              <w:t>Р\р ______________________________</w:t>
            </w:r>
          </w:p>
          <w:p w14:paraId="6A09CB07" w14:textId="77777777" w:rsidR="004A67C6" w:rsidRPr="00285B8D" w:rsidRDefault="004A67C6" w:rsidP="00A53164">
            <w:pPr>
              <w:pStyle w:val="af4"/>
              <w:rPr>
                <w:rFonts w:ascii="Times New Roman" w:hAnsi="Times New Roman" w:cs="Times New Roman"/>
                <w:sz w:val="24"/>
                <w:szCs w:val="24"/>
              </w:rPr>
            </w:pPr>
            <w:r w:rsidRPr="00285B8D">
              <w:rPr>
                <w:rFonts w:ascii="Times New Roman" w:hAnsi="Times New Roman" w:cs="Times New Roman"/>
                <w:sz w:val="24"/>
                <w:szCs w:val="24"/>
              </w:rPr>
              <w:t xml:space="preserve">      </w:t>
            </w:r>
          </w:p>
          <w:p w14:paraId="14BEC3CE" w14:textId="77777777" w:rsidR="0045314B" w:rsidRPr="00285B8D" w:rsidRDefault="0045314B"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УДКСУ у Білгород-Дністровському районі, Одеської області</w:t>
            </w:r>
          </w:p>
          <w:p w14:paraId="756A7DC4" w14:textId="77777777" w:rsidR="0045314B" w:rsidRPr="00285B8D" w:rsidRDefault="0045314B" w:rsidP="001F34C3">
            <w:pPr>
              <w:pStyle w:val="af4"/>
              <w:jc w:val="both"/>
              <w:rPr>
                <w:rFonts w:ascii="Times New Roman" w:hAnsi="Times New Roman" w:cs="Times New Roman"/>
                <w:sz w:val="24"/>
                <w:szCs w:val="24"/>
              </w:rPr>
            </w:pPr>
            <w:r w:rsidRPr="00285B8D">
              <w:rPr>
                <w:rFonts w:ascii="Times New Roman" w:hAnsi="Times New Roman" w:cs="Times New Roman"/>
                <w:sz w:val="24"/>
                <w:szCs w:val="24"/>
              </w:rPr>
              <w:t>Код ЄДРПОУ 42180111</w:t>
            </w:r>
          </w:p>
          <w:p w14:paraId="1167B06E" w14:textId="77777777" w:rsidR="0045314B" w:rsidRPr="00285B8D" w:rsidRDefault="0045314B" w:rsidP="001F34C3">
            <w:pPr>
              <w:pStyle w:val="af4"/>
              <w:jc w:val="both"/>
              <w:rPr>
                <w:rFonts w:ascii="Times New Roman" w:hAnsi="Times New Roman" w:cs="Times New Roman"/>
                <w:sz w:val="24"/>
                <w:szCs w:val="24"/>
              </w:rPr>
            </w:pPr>
          </w:p>
          <w:p w14:paraId="51E838E9" w14:textId="77777777" w:rsidR="0045314B" w:rsidRPr="00285B8D" w:rsidRDefault="0045314B" w:rsidP="001F34C3">
            <w:pPr>
              <w:pStyle w:val="af4"/>
              <w:jc w:val="both"/>
              <w:rPr>
                <w:rFonts w:ascii="Times New Roman" w:hAnsi="Times New Roman" w:cs="Times New Roman"/>
                <w:kern w:val="1"/>
                <w:sz w:val="24"/>
                <w:szCs w:val="24"/>
              </w:rPr>
            </w:pPr>
          </w:p>
          <w:p w14:paraId="54DC3163" w14:textId="77777777" w:rsidR="0045314B" w:rsidRPr="00285B8D" w:rsidRDefault="0045314B" w:rsidP="001F34C3">
            <w:pPr>
              <w:pStyle w:val="af4"/>
              <w:jc w:val="both"/>
              <w:rPr>
                <w:rFonts w:ascii="Times New Roman" w:hAnsi="Times New Roman" w:cs="Times New Roman"/>
                <w:kern w:val="1"/>
                <w:sz w:val="24"/>
                <w:szCs w:val="24"/>
              </w:rPr>
            </w:pPr>
            <w:r w:rsidRPr="00285B8D">
              <w:rPr>
                <w:rFonts w:ascii="Times New Roman" w:hAnsi="Times New Roman" w:cs="Times New Roman"/>
                <w:kern w:val="1"/>
                <w:sz w:val="24"/>
                <w:szCs w:val="24"/>
              </w:rPr>
              <w:t xml:space="preserve">   _______________</w:t>
            </w:r>
            <w:r w:rsidR="00B84E4F" w:rsidRPr="00285B8D">
              <w:rPr>
                <w:rFonts w:ascii="Times New Roman" w:hAnsi="Times New Roman" w:cs="Times New Roman"/>
                <w:b/>
                <w:kern w:val="1"/>
                <w:sz w:val="24"/>
                <w:szCs w:val="24"/>
              </w:rPr>
              <w:t>/                                 /</w:t>
            </w:r>
          </w:p>
          <w:p w14:paraId="1E5F8EA4" w14:textId="77777777" w:rsidR="0045314B" w:rsidRPr="00285B8D" w:rsidRDefault="0045314B" w:rsidP="001F34C3">
            <w:pPr>
              <w:pStyle w:val="af4"/>
              <w:jc w:val="both"/>
              <w:rPr>
                <w:rFonts w:ascii="Times New Roman" w:hAnsi="Times New Roman" w:cs="Times New Roman"/>
                <w:kern w:val="1"/>
                <w:sz w:val="24"/>
                <w:szCs w:val="24"/>
              </w:rPr>
            </w:pPr>
            <w:r w:rsidRPr="00285B8D">
              <w:rPr>
                <w:rFonts w:ascii="Times New Roman" w:hAnsi="Times New Roman" w:cs="Times New Roman"/>
                <w:kern w:val="1"/>
                <w:sz w:val="24"/>
                <w:szCs w:val="24"/>
              </w:rPr>
              <w:t xml:space="preserve">  М.П</w:t>
            </w:r>
          </w:p>
        </w:tc>
      </w:tr>
    </w:tbl>
    <w:p w14:paraId="571A1298" w14:textId="77777777" w:rsidR="0045314B" w:rsidRPr="00285B8D" w:rsidRDefault="0045314B" w:rsidP="00FC27DF">
      <w:pPr>
        <w:spacing w:after="0"/>
        <w:rPr>
          <w:rFonts w:ascii="Times New Roman" w:eastAsia="Times New Roman" w:hAnsi="Times New Roman" w:cs="Times New Roman"/>
          <w:b/>
          <w:i/>
          <w:sz w:val="24"/>
          <w:szCs w:val="24"/>
        </w:rPr>
      </w:pPr>
    </w:p>
    <w:p w14:paraId="1E482BE2" w14:textId="77777777" w:rsidR="0045314B" w:rsidRPr="00285B8D" w:rsidRDefault="0045314B" w:rsidP="002769B7">
      <w:pPr>
        <w:spacing w:after="0"/>
        <w:jc w:val="center"/>
        <w:rPr>
          <w:rFonts w:ascii="Times New Roman" w:eastAsia="Times New Roman" w:hAnsi="Times New Roman" w:cs="Times New Roman"/>
          <w:b/>
          <w:i/>
          <w:sz w:val="24"/>
          <w:szCs w:val="24"/>
        </w:rPr>
      </w:pPr>
    </w:p>
    <w:p w14:paraId="51C84EB3" w14:textId="77777777" w:rsidR="00F62228" w:rsidRPr="00285B8D" w:rsidRDefault="00F62228" w:rsidP="003A25F4">
      <w:pPr>
        <w:spacing w:after="0"/>
        <w:rPr>
          <w:rFonts w:ascii="Times New Roman" w:eastAsia="Times New Roman" w:hAnsi="Times New Roman" w:cs="Times New Roman"/>
          <w:b/>
          <w:i/>
          <w:sz w:val="24"/>
          <w:szCs w:val="24"/>
        </w:rPr>
      </w:pPr>
    </w:p>
    <w:p w14:paraId="0C7FFB74" w14:textId="77777777" w:rsidR="00A53164" w:rsidRPr="00285B8D" w:rsidRDefault="00A53164" w:rsidP="003A25F4">
      <w:pPr>
        <w:spacing w:after="0"/>
        <w:rPr>
          <w:rFonts w:ascii="Times New Roman" w:eastAsia="Times New Roman" w:hAnsi="Times New Roman" w:cs="Times New Roman"/>
          <w:b/>
          <w:i/>
          <w:sz w:val="24"/>
          <w:szCs w:val="24"/>
        </w:rPr>
      </w:pPr>
    </w:p>
    <w:p w14:paraId="24DE3D20" w14:textId="77777777" w:rsidR="00F62228" w:rsidRPr="00285B8D" w:rsidRDefault="00F62228" w:rsidP="00F62228">
      <w:pPr>
        <w:pStyle w:val="8"/>
        <w:jc w:val="right"/>
        <w:rPr>
          <w:rFonts w:ascii="Times New Roman" w:eastAsia="Times New Roman" w:hAnsi="Times New Roman" w:cs="Times New Roman"/>
          <w:b/>
          <w:color w:val="000000"/>
          <w:kern w:val="1"/>
          <w:sz w:val="24"/>
          <w:szCs w:val="24"/>
          <w:lang w:val="ru-RU" w:eastAsia="uk-UA"/>
        </w:rPr>
      </w:pPr>
      <w:r w:rsidRPr="00285B8D">
        <w:rPr>
          <w:rFonts w:ascii="Times New Roman" w:hAnsi="Times New Roman" w:cs="Times New Roman"/>
          <w:b/>
          <w:sz w:val="24"/>
          <w:szCs w:val="24"/>
        </w:rPr>
        <w:lastRenderedPageBreak/>
        <w:t>Додаток № 4</w:t>
      </w:r>
    </w:p>
    <w:p w14:paraId="1561B5DD" w14:textId="6BB8A5DB" w:rsidR="00F62228" w:rsidRPr="00285B8D" w:rsidRDefault="00F62228" w:rsidP="001960F3">
      <w:pPr>
        <w:pStyle w:val="8"/>
        <w:jc w:val="right"/>
        <w:rPr>
          <w:rFonts w:ascii="Times New Roman" w:eastAsia="Times New Roman" w:hAnsi="Times New Roman" w:cs="Times New Roman"/>
          <w:i/>
          <w:sz w:val="24"/>
          <w:szCs w:val="24"/>
        </w:rPr>
      </w:pPr>
      <w:r w:rsidRPr="00285B8D">
        <w:rPr>
          <w:rFonts w:ascii="Times New Roman" w:eastAsia="Times New Roman" w:hAnsi="Times New Roman" w:cs="Times New Roman"/>
          <w:i/>
          <w:sz w:val="24"/>
          <w:szCs w:val="24"/>
        </w:rPr>
        <w:t xml:space="preserve">до тендерної документації </w:t>
      </w:r>
    </w:p>
    <w:p w14:paraId="608AAE7C" w14:textId="77777777" w:rsidR="00F62228" w:rsidRPr="00285B8D" w:rsidRDefault="00F62228" w:rsidP="002769B7">
      <w:pPr>
        <w:spacing w:after="0"/>
        <w:jc w:val="center"/>
        <w:rPr>
          <w:rFonts w:ascii="Times New Roman" w:eastAsia="Times New Roman" w:hAnsi="Times New Roman" w:cs="Times New Roman"/>
          <w:b/>
          <w:i/>
          <w:sz w:val="24"/>
          <w:szCs w:val="24"/>
        </w:rPr>
      </w:pPr>
    </w:p>
    <w:p w14:paraId="213DCA87" w14:textId="54F0BC81" w:rsidR="00F62228" w:rsidRPr="00285B8D" w:rsidRDefault="00F62228" w:rsidP="001960F3">
      <w:pPr>
        <w:spacing w:after="0"/>
        <w:jc w:val="center"/>
        <w:rPr>
          <w:rFonts w:ascii="Times New Roman" w:eastAsia="Times New Roman" w:hAnsi="Times New Roman" w:cs="Times New Roman"/>
          <w:b/>
          <w:sz w:val="24"/>
          <w:szCs w:val="24"/>
        </w:rPr>
      </w:pPr>
      <w:r w:rsidRPr="00285B8D">
        <w:rPr>
          <w:rFonts w:ascii="Times New Roman" w:eastAsia="Times New Roman" w:hAnsi="Times New Roman" w:cs="Times New Roman"/>
          <w:b/>
          <w:sz w:val="24"/>
          <w:szCs w:val="24"/>
        </w:rPr>
        <w:t>Інші</w:t>
      </w:r>
      <w:r w:rsidR="001960F3" w:rsidRPr="00285B8D">
        <w:rPr>
          <w:rFonts w:ascii="Times New Roman" w:eastAsia="Times New Roman" w:hAnsi="Times New Roman" w:cs="Times New Roman"/>
          <w:b/>
          <w:sz w:val="24"/>
          <w:szCs w:val="24"/>
        </w:rPr>
        <w:t xml:space="preserve"> вимоги та відповідні документи</w:t>
      </w:r>
    </w:p>
    <w:p w14:paraId="5A8F5C6E" w14:textId="77777777" w:rsidR="00F62228" w:rsidRPr="00285B8D" w:rsidRDefault="00F62228" w:rsidP="00F62228">
      <w:pPr>
        <w:spacing w:after="0"/>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Учасник у складі тендерної пропозиції повинен надати:</w:t>
      </w:r>
    </w:p>
    <w:p w14:paraId="48D9DB6D" w14:textId="77777777" w:rsidR="00F62228" w:rsidRPr="00285B8D" w:rsidRDefault="00F62228" w:rsidP="00F62228">
      <w:pPr>
        <w:spacing w:after="0"/>
        <w:rPr>
          <w:rFonts w:ascii="Times New Roman" w:eastAsia="Times New Roman" w:hAnsi="Times New Roman" w:cs="Times New Roman"/>
          <w:b/>
          <w:sz w:val="24"/>
          <w:szCs w:val="24"/>
        </w:rPr>
      </w:pPr>
    </w:p>
    <w:tbl>
      <w:tblPr>
        <w:tblW w:w="9845" w:type="dxa"/>
        <w:tblLayout w:type="fixed"/>
        <w:tblLook w:val="04A0" w:firstRow="1" w:lastRow="0" w:firstColumn="1" w:lastColumn="0" w:noHBand="0" w:noVBand="1"/>
      </w:tblPr>
      <w:tblGrid>
        <w:gridCol w:w="526"/>
        <w:gridCol w:w="9319"/>
      </w:tblGrid>
      <w:tr w:rsidR="00F62228" w:rsidRPr="00285B8D" w14:paraId="37E68670" w14:textId="77777777" w:rsidTr="0051435D">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8C3BAEA" w14:textId="77777777" w:rsidR="00F62228" w:rsidRPr="00285B8D" w:rsidRDefault="00F62228" w:rsidP="0051435D">
            <w:pPr>
              <w:spacing w:after="0" w:line="240" w:lineRule="auto"/>
              <w:ind w:left="100"/>
              <w:jc w:val="center"/>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Інші документи від Учасника:</w:t>
            </w:r>
          </w:p>
        </w:tc>
      </w:tr>
      <w:tr w:rsidR="00F62228" w:rsidRPr="00285B8D" w14:paraId="2FC73A17"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051F4" w14:textId="77777777" w:rsidR="00F62228" w:rsidRPr="00285B8D"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4BA41" w14:textId="77777777" w:rsidR="00F62228" w:rsidRPr="00285B8D" w:rsidRDefault="00F62228" w:rsidP="0051435D">
            <w:pPr>
              <w:spacing w:after="0" w:line="240" w:lineRule="auto"/>
              <w:ind w:left="140" w:right="120" w:firstLine="291"/>
              <w:jc w:val="both"/>
              <w:rPr>
                <w:rFonts w:ascii="Times New Roman" w:eastAsia="Times New Roman" w:hAnsi="Times New Roman" w:cs="Times New Roman"/>
                <w:lang w:eastAsia="ru-RU"/>
              </w:rPr>
            </w:pPr>
          </w:p>
          <w:p w14:paraId="383A4DCB" w14:textId="77777777" w:rsidR="00F62228" w:rsidRPr="00285B8D" w:rsidRDefault="00F62228" w:rsidP="0051435D">
            <w:pPr>
              <w:spacing w:after="0" w:line="240" w:lineRule="auto"/>
              <w:ind w:left="140" w:right="120" w:firstLine="291"/>
              <w:jc w:val="both"/>
              <w:rPr>
                <w:rFonts w:ascii="Times New Roman" w:eastAsia="Times New Roman" w:hAnsi="Times New Roman" w:cs="Times New Roman"/>
                <w:lang w:eastAsia="ru-RU"/>
              </w:rPr>
            </w:pPr>
            <w:r w:rsidRPr="00285B8D">
              <w:rPr>
                <w:rFonts w:ascii="Times New Roman" w:eastAsia="Times New Roman" w:hAnsi="Times New Roman" w:cs="Times New Roman"/>
                <w:lang w:eastAsia="ru-RU"/>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tc>
      </w:tr>
      <w:tr w:rsidR="00F62228" w:rsidRPr="00285B8D" w14:paraId="45B5D85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C59ED" w14:textId="77777777" w:rsidR="00F62228" w:rsidRPr="00285B8D"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29D35" w14:textId="77777777" w:rsidR="00F62228" w:rsidRPr="00285B8D" w:rsidRDefault="00F62228" w:rsidP="0051435D">
            <w:pPr>
              <w:spacing w:after="0" w:line="240" w:lineRule="auto"/>
              <w:ind w:left="140" w:right="120" w:firstLine="291"/>
              <w:jc w:val="both"/>
              <w:rPr>
                <w:rFonts w:ascii="Times New Roman" w:eastAsia="Times New Roman" w:hAnsi="Times New Roman" w:cs="Times New Roman"/>
                <w:color w:val="000000"/>
                <w:lang w:eastAsia="ru-RU"/>
              </w:rPr>
            </w:pPr>
            <w:r w:rsidRPr="00285B8D">
              <w:rPr>
                <w:rFonts w:ascii="Times New Roman" w:eastAsia="Times New Roman" w:hAnsi="Times New Roman" w:cs="Times New Roman"/>
                <w:b/>
                <w:color w:val="000000"/>
                <w:lang w:eastAsia="ru-RU"/>
              </w:rPr>
              <w:t xml:space="preserve">Достовірна інформація у вигляді довідки довільної форми, </w:t>
            </w:r>
            <w:r w:rsidRPr="00285B8D">
              <w:rPr>
                <w:rFonts w:ascii="Times New Roman" w:eastAsia="Times New Roman" w:hAnsi="Times New Roman" w:cs="Times New Roman"/>
                <w:lang w:eastAsia="ru-RU"/>
              </w:rPr>
              <w:t>у</w:t>
            </w:r>
            <w:r w:rsidRPr="00285B8D">
              <w:rPr>
                <w:rFonts w:ascii="Times New Roman" w:eastAsia="Times New Roman" w:hAnsi="Times New Roman" w:cs="Times New Roman"/>
                <w:color w:val="00000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85B8D">
              <w:rPr>
                <w:rFonts w:ascii="Times New Roman" w:eastAsia="Times New Roman" w:hAnsi="Times New Roman" w:cs="Times New Roman"/>
                <w:i/>
                <w:color w:val="000000"/>
                <w:lang w:val="ru-RU" w:eastAsia="ru-RU"/>
              </w:rPr>
              <w:t>Замість довідки довільної форми учасник може надати чинну ліцензію або документ дозвільного характеру.</w:t>
            </w:r>
          </w:p>
        </w:tc>
      </w:tr>
      <w:tr w:rsidR="00F62228" w:rsidRPr="00285B8D" w14:paraId="38697002"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A4704" w14:textId="77777777" w:rsidR="00F62228" w:rsidRPr="00285B8D"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C576E" w14:textId="77777777" w:rsidR="000F1BF7" w:rsidRPr="00285B8D" w:rsidRDefault="000F1BF7" w:rsidP="000F1BF7">
            <w:pPr>
              <w:spacing w:after="0" w:line="240" w:lineRule="auto"/>
              <w:rPr>
                <w:rFonts w:ascii="Times New Roman" w:eastAsia="Times New Roman" w:hAnsi="Times New Roman" w:cs="Times New Roman"/>
                <w:lang w:eastAsia="ru-RU"/>
              </w:rPr>
            </w:pPr>
            <w:r w:rsidRPr="00285B8D">
              <w:rPr>
                <w:rFonts w:ascii="Times New Roman" w:eastAsia="Times New Roman" w:hAnsi="Times New Roman" w:cs="Times New Roman"/>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60264D1E" w14:textId="5802F572" w:rsidR="000F1BF7" w:rsidRPr="00285B8D" w:rsidRDefault="000F1BF7" w:rsidP="000F1BF7">
            <w:pPr>
              <w:spacing w:after="0" w:line="240" w:lineRule="auto"/>
              <w:ind w:left="140" w:right="120" w:firstLine="291"/>
              <w:rPr>
                <w:rFonts w:ascii="Times New Roman" w:eastAsia="Times New Roman" w:hAnsi="Times New Roman" w:cs="Times New Roman"/>
                <w:b/>
                <w:color w:val="000000"/>
                <w:lang w:eastAsia="ru-RU"/>
              </w:rPr>
            </w:pPr>
            <w:r w:rsidRPr="00285B8D">
              <w:rPr>
                <w:rFonts w:ascii="Times New Roman" w:eastAsia="Times New Roman" w:hAnsi="Times New Roman" w:cs="Times New Roman"/>
                <w:lang w:eastAsia="ru-RU"/>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85B8D">
              <w:rPr>
                <w:rFonts w:ascii="Times New Roman" w:eastAsia="Times New Roman" w:hAnsi="Times New Roman" w:cs="Times New Roman"/>
                <w:lang w:eastAsia="ru-RU"/>
              </w:rPr>
              <w:br/>
              <w:t xml:space="preserve"> </w:t>
            </w:r>
            <w:r w:rsidRPr="00285B8D">
              <w:rPr>
                <w:rFonts w:ascii="Times New Roman" w:eastAsia="Times New Roman" w:hAnsi="Times New Roman" w:cs="Times New Roman"/>
                <w:i/>
                <w:lang w:eastAsia="ru-RU"/>
              </w:rPr>
              <w:t>або</w:t>
            </w:r>
            <w:r w:rsidRPr="00285B8D">
              <w:rPr>
                <w:rFonts w:ascii="Times New Roman" w:eastAsia="Times New Roman" w:hAnsi="Times New Roman" w:cs="Times New Roman"/>
                <w:lang w:eastAsia="ru-RU"/>
              </w:rPr>
              <w:br/>
              <w:t xml:space="preserve"> • посвідчення біженця чи документ, що підтверджує надання притулку в Україні,</w:t>
            </w:r>
            <w:r w:rsidRPr="00285B8D">
              <w:rPr>
                <w:rFonts w:ascii="Times New Roman" w:eastAsia="Times New Roman" w:hAnsi="Times New Roman" w:cs="Times New Roman"/>
                <w:lang w:eastAsia="ru-RU"/>
              </w:rPr>
              <w:br/>
              <w:t xml:space="preserve"> </w:t>
            </w:r>
            <w:r w:rsidRPr="00285B8D">
              <w:rPr>
                <w:rFonts w:ascii="Times New Roman" w:eastAsia="Times New Roman" w:hAnsi="Times New Roman" w:cs="Times New Roman"/>
                <w:i/>
                <w:lang w:eastAsia="ru-RU"/>
              </w:rPr>
              <w:t>або</w:t>
            </w:r>
            <w:r w:rsidRPr="00285B8D">
              <w:rPr>
                <w:rFonts w:ascii="Times New Roman" w:eastAsia="Times New Roman" w:hAnsi="Times New Roman" w:cs="Times New Roman"/>
                <w:i/>
                <w:lang w:eastAsia="ru-RU"/>
              </w:rPr>
              <w:br/>
            </w:r>
            <w:r w:rsidRPr="00285B8D">
              <w:rPr>
                <w:rFonts w:ascii="Times New Roman" w:eastAsia="Times New Roman" w:hAnsi="Times New Roman" w:cs="Times New Roman"/>
                <w:lang w:eastAsia="ru-RU"/>
              </w:rPr>
              <w:t xml:space="preserve"> • посвідчення особи, яка потребує додаткового захисту в Україні,</w:t>
            </w:r>
            <w:r w:rsidRPr="00285B8D">
              <w:rPr>
                <w:rFonts w:ascii="Times New Roman" w:eastAsia="Times New Roman" w:hAnsi="Times New Roman" w:cs="Times New Roman"/>
                <w:lang w:eastAsia="ru-RU"/>
              </w:rPr>
              <w:br/>
            </w:r>
            <w:r w:rsidRPr="00285B8D">
              <w:rPr>
                <w:rFonts w:ascii="Times New Roman" w:eastAsia="Times New Roman" w:hAnsi="Times New Roman" w:cs="Times New Roman"/>
                <w:i/>
                <w:lang w:eastAsia="ru-RU"/>
              </w:rPr>
              <w:t xml:space="preserve"> або</w:t>
            </w:r>
            <w:r w:rsidRPr="00285B8D">
              <w:rPr>
                <w:rFonts w:ascii="Times New Roman" w:eastAsia="Times New Roman" w:hAnsi="Times New Roman" w:cs="Times New Roman"/>
                <w:lang w:eastAsia="ru-RU"/>
              </w:rPr>
              <w:br/>
              <w:t xml:space="preserve"> •    посвідчення особи, якій надано тимчасовий захист в Україні,</w:t>
            </w:r>
            <w:r w:rsidRPr="00285B8D">
              <w:rPr>
                <w:rFonts w:ascii="Times New Roman" w:eastAsia="Times New Roman" w:hAnsi="Times New Roman" w:cs="Times New Roman"/>
                <w:lang w:eastAsia="ru-RU"/>
              </w:rPr>
              <w:br/>
            </w:r>
            <w:r w:rsidRPr="00285B8D">
              <w:rPr>
                <w:rFonts w:ascii="Times New Roman" w:eastAsia="Times New Roman" w:hAnsi="Times New Roman" w:cs="Times New Roman"/>
                <w:i/>
                <w:lang w:eastAsia="ru-RU"/>
              </w:rPr>
              <w:t xml:space="preserve"> або</w:t>
            </w:r>
            <w:r w:rsidRPr="00285B8D">
              <w:rPr>
                <w:rFonts w:ascii="Times New Roman" w:eastAsia="Times New Roman" w:hAnsi="Times New Roman" w:cs="Times New Roman"/>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85B8D">
              <w:rPr>
                <w:rFonts w:ascii="Times New Roman" w:eastAsia="Times New Roman" w:hAnsi="Times New Roman" w:cs="Times New Roman"/>
                <w:lang w:eastAsia="ru-RU"/>
              </w:rPr>
              <w:br/>
            </w:r>
            <w:r w:rsidRPr="00285B8D">
              <w:rPr>
                <w:rFonts w:ascii="Times New Roman" w:eastAsia="Times New Roman" w:hAnsi="Times New Roman" w:cs="Times New Roman"/>
                <w:lang w:eastAsia="ru-RU"/>
              </w:rPr>
              <w:br/>
              <w:t xml:space="preserve"> </w:t>
            </w:r>
            <w:r w:rsidRPr="00285B8D">
              <w:rPr>
                <w:rFonts w:ascii="Times New Roman" w:eastAsia="Times New Roman" w:hAnsi="Times New Roman" w:cs="Times New Roman"/>
                <w:lang w:val="ru-RU"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85B8D">
              <w:rPr>
                <w:rFonts w:ascii="Times New Roman" w:eastAsia="Times New Roman" w:hAnsi="Times New Roman" w:cs="Times New Roman"/>
                <w:lang w:val="ru-RU" w:eastAsia="ru-RU"/>
              </w:rPr>
              <w:br/>
              <w:t xml:space="preserve"> • Ухвалу слідчого судді, суду, щодо арешту активів,</w:t>
            </w:r>
            <w:r w:rsidRPr="00285B8D">
              <w:rPr>
                <w:rFonts w:ascii="Times New Roman" w:eastAsia="Times New Roman" w:hAnsi="Times New Roman" w:cs="Times New Roman"/>
                <w:lang w:val="ru-RU" w:eastAsia="ru-RU"/>
              </w:rPr>
              <w:br/>
            </w:r>
            <w:r w:rsidRPr="00285B8D">
              <w:rPr>
                <w:rFonts w:ascii="Times New Roman" w:eastAsia="Times New Roman" w:hAnsi="Times New Roman" w:cs="Times New Roman"/>
                <w:i/>
                <w:lang w:val="ru-RU" w:eastAsia="ru-RU"/>
              </w:rPr>
              <w:t xml:space="preserve"> або</w:t>
            </w:r>
            <w:r w:rsidRPr="00285B8D">
              <w:rPr>
                <w:rFonts w:ascii="Times New Roman" w:eastAsia="Times New Roman" w:hAnsi="Times New Roman" w:cs="Times New Roman"/>
                <w:i/>
                <w:lang w:val="ru-RU" w:eastAsia="ru-RU"/>
              </w:rPr>
              <w:br/>
            </w:r>
            <w:r w:rsidRPr="00285B8D">
              <w:rPr>
                <w:rFonts w:ascii="Times New Roman" w:eastAsia="Times New Roman" w:hAnsi="Times New Roman" w:cs="Times New Roman"/>
                <w:lang w:val="ru-RU" w:eastAsia="ru-RU"/>
              </w:rPr>
              <w:t xml:space="preserve"> • Нотаріально засвідчену копію згоди власника, щодо управління активами,</w:t>
            </w:r>
            <w:r w:rsidRPr="00285B8D">
              <w:rPr>
                <w:rFonts w:ascii="Times New Roman" w:eastAsia="Times New Roman" w:hAnsi="Times New Roman" w:cs="Times New Roman"/>
                <w:lang w:val="ru-RU" w:eastAsia="ru-RU"/>
              </w:rPr>
              <w:br/>
              <w:t xml:space="preserve"> а також:</w:t>
            </w:r>
            <w:r w:rsidRPr="00285B8D">
              <w:rPr>
                <w:rFonts w:ascii="Times New Roman" w:eastAsia="Times New Roman" w:hAnsi="Times New Roman" w:cs="Times New Roman"/>
                <w:lang w:val="ru-RU"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85B8D">
              <w:rPr>
                <w:rFonts w:ascii="Times New Roman" w:eastAsia="Times New Roman" w:hAnsi="Times New Roman" w:cs="Times New Roman"/>
                <w:lang w:val="ru-RU" w:eastAsia="ru-RU"/>
              </w:rPr>
              <w:br/>
              <w:t xml:space="preserve"> </w:t>
            </w:r>
            <w:r w:rsidRPr="00285B8D">
              <w:rPr>
                <w:rFonts w:ascii="Times New Roman" w:eastAsia="Times New Roman" w:hAnsi="Times New Roman" w:cs="Times New Roman"/>
                <w:i/>
                <w:lang w:val="ru-RU" w:eastAsia="ru-RU"/>
              </w:rPr>
              <w:t>або</w:t>
            </w:r>
            <w:r w:rsidRPr="00285B8D">
              <w:rPr>
                <w:rFonts w:ascii="Times New Roman" w:eastAsia="Times New Roman" w:hAnsi="Times New Roman" w:cs="Times New Roman"/>
                <w:i/>
                <w:lang w:val="ru-RU" w:eastAsia="ru-RU"/>
              </w:rPr>
              <w:br/>
            </w:r>
            <w:r w:rsidRPr="00285B8D">
              <w:rPr>
                <w:rFonts w:ascii="Times New Roman" w:eastAsia="Times New Roman" w:hAnsi="Times New Roman" w:cs="Times New Roman"/>
                <w:lang w:val="ru-RU" w:eastAsia="ru-RU"/>
              </w:rPr>
              <w:t xml:space="preserve"> • рішення Кабінету Міністрів України, щодо управління активами, на які накладено арешт у кримінальному провадженні.</w:t>
            </w:r>
          </w:p>
        </w:tc>
      </w:tr>
      <w:tr w:rsidR="00F62228" w:rsidRPr="00285B8D" w14:paraId="1075D21B" w14:textId="77777777" w:rsidTr="0051435D">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ADD16" w14:textId="77777777" w:rsidR="00F62228" w:rsidRPr="00285B8D"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lastRenderedPageBreak/>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05F19" w14:textId="77777777" w:rsidR="00F62228" w:rsidRPr="00285B8D" w:rsidRDefault="00F62228" w:rsidP="0051435D">
            <w:pPr>
              <w:spacing w:after="0" w:line="240" w:lineRule="auto"/>
              <w:ind w:left="140" w:right="120" w:firstLine="291"/>
              <w:jc w:val="both"/>
              <w:rPr>
                <w:rFonts w:ascii="Times New Roman" w:eastAsia="Times New Roman" w:hAnsi="Times New Roman" w:cs="Times New Roman"/>
                <w:lang w:eastAsia="ru-RU"/>
              </w:rPr>
            </w:pPr>
            <w:r w:rsidRPr="00285B8D">
              <w:rPr>
                <w:rFonts w:ascii="Times New Roman" w:eastAsia="Times New Roman" w:hAnsi="Times New Roman" w:cs="Times New Roman"/>
                <w:lang w:eastAsia="ru-RU"/>
              </w:rPr>
              <w:t>Для фізичних осіб,  фізичних осіб - підприємців:</w:t>
            </w:r>
          </w:p>
          <w:p w14:paraId="274D0E36" w14:textId="77777777" w:rsidR="00F62228" w:rsidRPr="00285B8D" w:rsidRDefault="00F62228" w:rsidP="0051435D">
            <w:pPr>
              <w:spacing w:after="0" w:line="240" w:lineRule="auto"/>
              <w:ind w:left="140" w:right="120" w:hanging="20"/>
              <w:jc w:val="both"/>
              <w:rPr>
                <w:rFonts w:ascii="Times New Roman" w:eastAsia="Times New Roman" w:hAnsi="Times New Roman" w:cs="Times New Roman"/>
                <w:lang w:eastAsia="ru-RU"/>
              </w:rPr>
            </w:pPr>
            <w:r w:rsidRPr="00285B8D">
              <w:rPr>
                <w:rFonts w:ascii="Times New Roman" w:eastAsia="Times New Roman" w:hAnsi="Times New Roman" w:cs="Times New Roman"/>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226F612" w14:textId="77777777" w:rsidR="00F62228" w:rsidRPr="00285B8D" w:rsidRDefault="00F62228" w:rsidP="0051435D">
            <w:pPr>
              <w:spacing w:after="0" w:line="240" w:lineRule="auto"/>
              <w:ind w:left="140" w:right="120" w:hanging="20"/>
              <w:jc w:val="both"/>
              <w:rPr>
                <w:rFonts w:ascii="Times New Roman" w:eastAsia="Times New Roman" w:hAnsi="Times New Roman" w:cs="Times New Roman"/>
                <w:lang w:eastAsia="ru-RU"/>
              </w:rPr>
            </w:pPr>
            <w:r w:rsidRPr="00285B8D">
              <w:rPr>
                <w:rFonts w:ascii="Times New Roman" w:eastAsia="Times New Roman" w:hAnsi="Times New Roman" w:cs="Times New Roman"/>
                <w:lang w:eastAsia="ru-RU"/>
              </w:rPr>
              <w:t xml:space="preserve">та </w:t>
            </w:r>
          </w:p>
          <w:p w14:paraId="3BBB032E" w14:textId="77777777" w:rsidR="00F62228" w:rsidRPr="00285B8D" w:rsidRDefault="00F62228" w:rsidP="0051435D">
            <w:pPr>
              <w:spacing w:after="0" w:line="240" w:lineRule="auto"/>
              <w:ind w:left="140" w:right="120" w:hanging="20"/>
              <w:jc w:val="both"/>
              <w:rPr>
                <w:rFonts w:ascii="Times New Roman" w:eastAsia="Times New Roman" w:hAnsi="Times New Roman" w:cs="Times New Roman"/>
                <w:lang w:eastAsia="ru-RU"/>
              </w:rPr>
            </w:pPr>
            <w:r w:rsidRPr="00285B8D">
              <w:rPr>
                <w:rFonts w:ascii="Times New Roman" w:eastAsia="Times New Roman" w:hAnsi="Times New Roman" w:cs="Times New Roman"/>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62228" w:rsidRPr="00285B8D" w14:paraId="78ACAED6" w14:textId="77777777" w:rsidTr="0051435D">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A19D9" w14:textId="77777777" w:rsidR="00F62228" w:rsidRPr="00285B8D" w:rsidRDefault="00F62228" w:rsidP="0051435D">
            <w:pPr>
              <w:spacing w:line="256" w:lineRule="auto"/>
              <w:jc w:val="center"/>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E4A9D" w14:textId="77777777" w:rsidR="00F62228" w:rsidRPr="00285B8D" w:rsidRDefault="00F62228" w:rsidP="0051435D">
            <w:pPr>
              <w:pStyle w:val="a6"/>
              <w:spacing w:after="0"/>
              <w:ind w:left="6" w:firstLine="354"/>
              <w:jc w:val="both"/>
              <w:rPr>
                <w:rFonts w:ascii="Times New Roman" w:hAnsi="Times New Roman" w:cs="Times New Roman"/>
              </w:rPr>
            </w:pPr>
            <w:r w:rsidRPr="00285B8D">
              <w:rPr>
                <w:rFonts w:ascii="Times New Roman" w:hAnsi="Times New Roman" w:cs="Times New Roman"/>
              </w:rPr>
              <w:t>Для Фізичних осіб-підприємців: Виписка або витяг з Єдиного державного реєстру юридичних осіб, фізичних осіб-підприємців та громадських формувань з інформацією про ФОП.</w:t>
            </w:r>
          </w:p>
          <w:p w14:paraId="3ED12607" w14:textId="77777777" w:rsidR="00F62228" w:rsidRPr="00285B8D" w:rsidRDefault="00F62228" w:rsidP="0051435D">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lang w:eastAsia="ru-RU"/>
              </w:rPr>
            </w:pPr>
          </w:p>
        </w:tc>
      </w:tr>
      <w:tr w:rsidR="00F62228" w:rsidRPr="00285B8D" w14:paraId="78C394BA" w14:textId="77777777" w:rsidTr="0051435D">
        <w:trPr>
          <w:trHeight w:val="322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C2ED9" w14:textId="77777777" w:rsidR="00F62228" w:rsidRPr="00285B8D" w:rsidRDefault="00F62228" w:rsidP="0051435D">
            <w:pPr>
              <w:spacing w:line="254" w:lineRule="auto"/>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 xml:space="preserve">  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DEBE9" w14:textId="77777777" w:rsidR="00F62228" w:rsidRPr="00285B8D" w:rsidRDefault="00F62228" w:rsidP="0051435D">
            <w:pPr>
              <w:widowControl w:val="0"/>
              <w:spacing w:line="256" w:lineRule="auto"/>
              <w:ind w:firstLine="347"/>
              <w:jc w:val="both"/>
              <w:rPr>
                <w:rFonts w:ascii="Times New Roman" w:hAnsi="Times New Roman" w:cs="Times New Roman"/>
                <w:lang w:eastAsia="en-US"/>
              </w:rPr>
            </w:pPr>
            <w:r w:rsidRPr="00285B8D">
              <w:rPr>
                <w:rFonts w:ascii="Times New Roman" w:eastAsia="Times New Roman" w:hAnsi="Times New Roman" w:cs="Times New Roman"/>
                <w:lang w:eastAsia="ru-RU"/>
              </w:rPr>
              <w:t>Д</w:t>
            </w:r>
            <w:r w:rsidRPr="00285B8D">
              <w:rPr>
                <w:rFonts w:ascii="Times New Roman" w:hAnsi="Times New Roman" w:cs="Times New Roman"/>
                <w:lang w:eastAsia="en-US"/>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6F302282" w14:textId="77777777" w:rsidR="00F62228" w:rsidRPr="00285B8D" w:rsidRDefault="00F62228" w:rsidP="0051435D">
            <w:pPr>
              <w:widowControl w:val="0"/>
              <w:spacing w:line="256" w:lineRule="auto"/>
              <w:ind w:firstLine="347"/>
              <w:jc w:val="both"/>
              <w:rPr>
                <w:rFonts w:ascii="Times New Roman" w:hAnsi="Times New Roman" w:cs="Times New Roman"/>
                <w:lang w:eastAsia="en-US"/>
              </w:rPr>
            </w:pPr>
            <w:r w:rsidRPr="00285B8D">
              <w:rPr>
                <w:rFonts w:ascii="Times New Roman" w:hAnsi="Times New Roman" w:cs="Times New Roman"/>
                <w:u w:val="single"/>
                <w:lang w:eastAsia="en-US"/>
              </w:rPr>
              <w:t>для керівника учасника</w:t>
            </w:r>
            <w:r w:rsidRPr="00285B8D">
              <w:rPr>
                <w:rFonts w:ascii="Times New Roman" w:hAnsi="Times New Roman" w:cs="Times New Roman"/>
                <w:lang w:eastAsia="en-US"/>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24A8BF67" w14:textId="77777777" w:rsidR="00F62228" w:rsidRPr="00285B8D" w:rsidRDefault="00F62228" w:rsidP="0051435D">
            <w:pPr>
              <w:spacing w:line="254" w:lineRule="auto"/>
              <w:ind w:firstLine="347"/>
              <w:jc w:val="both"/>
              <w:rPr>
                <w:rFonts w:ascii="Times New Roman" w:eastAsia="Times New Roman" w:hAnsi="Times New Roman" w:cs="Times New Roman"/>
                <w:lang w:eastAsia="ru-RU"/>
              </w:rPr>
            </w:pPr>
            <w:r w:rsidRPr="00285B8D">
              <w:rPr>
                <w:rFonts w:ascii="Times New Roman" w:eastAsia="Times New Roman" w:hAnsi="Times New Roman" w:cs="Times New Roman"/>
                <w:u w:val="single"/>
                <w:lang w:eastAsia="ru-RU"/>
              </w:rPr>
              <w:t>для іншої посадової особи учасника</w:t>
            </w:r>
            <w:r w:rsidRPr="00285B8D">
              <w:rPr>
                <w:rFonts w:ascii="Times New Roman" w:eastAsia="Times New Roman" w:hAnsi="Times New Roman" w:cs="Times New Roman"/>
                <w:lang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F62228" w:rsidRPr="00285B8D" w14:paraId="175EC93A" w14:textId="77777777" w:rsidTr="0051435D">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D9A43" w14:textId="77777777" w:rsidR="00F62228" w:rsidRPr="00285B8D" w:rsidRDefault="00F62228" w:rsidP="0051435D">
            <w:pPr>
              <w:spacing w:line="256" w:lineRule="auto"/>
              <w:jc w:val="center"/>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7</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A507" w14:textId="77777777" w:rsidR="00F62228" w:rsidRPr="00285B8D" w:rsidRDefault="00F62228" w:rsidP="0051435D">
            <w:pPr>
              <w:widowControl w:val="0"/>
              <w:spacing w:line="256" w:lineRule="auto"/>
              <w:ind w:firstLine="347"/>
              <w:jc w:val="both"/>
              <w:rPr>
                <w:rFonts w:ascii="Times New Roman" w:eastAsia="Times New Roman" w:hAnsi="Times New Roman" w:cs="Times New Roman"/>
                <w:lang w:eastAsia="ru-RU"/>
              </w:rPr>
            </w:pPr>
            <w:r w:rsidRPr="00285B8D">
              <w:rPr>
                <w:rFonts w:ascii="Times New Roman" w:eastAsia="Times New Roman" w:hAnsi="Times New Roman" w:cs="Times New Roman"/>
                <w:lang w:eastAsia="ru-RU"/>
              </w:rPr>
              <w:t>Копія свідоцтва про реєстрацію платника податку на додану вартість або витягу з реєстру платників податку (якщо учасник є платник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платника податку (у разі наявності).</w:t>
            </w:r>
          </w:p>
        </w:tc>
      </w:tr>
      <w:tr w:rsidR="00F62228" w:rsidRPr="00285B8D" w14:paraId="3A6FC137"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6BB8" w14:textId="77777777" w:rsidR="00F62228" w:rsidRPr="00285B8D" w:rsidRDefault="00F62228" w:rsidP="0051435D">
            <w:pPr>
              <w:spacing w:line="254" w:lineRule="auto"/>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 xml:space="preserve">  8</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34DC7" w14:textId="1AAB84D0" w:rsidR="00F62228" w:rsidRPr="00285B8D" w:rsidRDefault="00F62228" w:rsidP="0051435D">
            <w:pPr>
              <w:spacing w:after="0" w:line="240" w:lineRule="auto"/>
              <w:jc w:val="both"/>
              <w:rPr>
                <w:rFonts w:ascii="Times New Roman" w:hAnsi="Times New Roman" w:cs="Times New Roman"/>
              </w:rPr>
            </w:pPr>
            <w:r w:rsidRPr="00285B8D">
              <w:rPr>
                <w:rFonts w:ascii="Times New Roman" w:hAnsi="Times New Roman" w:cs="Times New Roman"/>
              </w:rPr>
              <w:t>Лист в довільній формі за підписом учасника про згоду з Про</w:t>
            </w:r>
            <w:r w:rsidR="000F1BF7" w:rsidRPr="00285B8D">
              <w:rPr>
                <w:rFonts w:ascii="Times New Roman" w:hAnsi="Times New Roman" w:cs="Times New Roman"/>
              </w:rPr>
              <w:t>є</w:t>
            </w:r>
            <w:r w:rsidRPr="00285B8D">
              <w:rPr>
                <w:rFonts w:ascii="Times New Roman" w:hAnsi="Times New Roman" w:cs="Times New Roman"/>
              </w:rPr>
              <w:t xml:space="preserve">ктом Договору. </w:t>
            </w:r>
          </w:p>
          <w:p w14:paraId="502BC6A0" w14:textId="77777777" w:rsidR="00F62228" w:rsidRPr="00285B8D" w:rsidRDefault="00F62228" w:rsidP="0051435D">
            <w:pPr>
              <w:spacing w:after="0" w:line="254" w:lineRule="auto"/>
              <w:ind w:firstLine="321"/>
              <w:jc w:val="both"/>
              <w:rPr>
                <w:rFonts w:ascii="Times New Roman" w:hAnsi="Times New Roman" w:cs="Times New Roman"/>
                <w:iCs/>
                <w:lang w:eastAsia="en-US"/>
              </w:rPr>
            </w:pPr>
          </w:p>
        </w:tc>
      </w:tr>
      <w:tr w:rsidR="00F62228" w:rsidRPr="00285B8D" w14:paraId="6CB6809A"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433B1" w14:textId="77777777" w:rsidR="00F62228" w:rsidRPr="00285B8D" w:rsidRDefault="00F62228" w:rsidP="0051435D">
            <w:pPr>
              <w:spacing w:line="254" w:lineRule="auto"/>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 xml:space="preserve">  9</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00FE6" w14:textId="77777777" w:rsidR="00F62228" w:rsidRPr="00285B8D" w:rsidRDefault="00F62228" w:rsidP="0051435D">
            <w:pPr>
              <w:pStyle w:val="a6"/>
              <w:spacing w:after="0" w:line="240" w:lineRule="auto"/>
              <w:ind w:left="6" w:firstLine="354"/>
              <w:jc w:val="both"/>
              <w:rPr>
                <w:rFonts w:ascii="Times New Roman" w:hAnsi="Times New Roman" w:cs="Times New Roman"/>
              </w:rPr>
            </w:pPr>
            <w:r w:rsidRPr="00285B8D">
              <w:rPr>
                <w:rFonts w:ascii="Times New Roman" w:hAnsi="Times New Roman" w:cs="Times New Roman"/>
              </w:rPr>
              <w:t xml:space="preserve">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w:t>
            </w:r>
            <w:r w:rsidRPr="00285B8D">
              <w:rPr>
                <w:rFonts w:ascii="Times New Roman" w:eastAsia="Times New Roman" w:hAnsi="Times New Roman" w:cs="Times New Roman"/>
                <w:b/>
                <w:i/>
                <w:color w:val="000000"/>
              </w:rPr>
              <w:t xml:space="preserve">Додатку № 2 </w:t>
            </w:r>
            <w:r w:rsidRPr="00285B8D">
              <w:rPr>
                <w:rFonts w:ascii="Times New Roman" w:hAnsi="Times New Roman" w:cs="Times New Roman"/>
              </w:rPr>
              <w:t>до цієї тендерної документації.</w:t>
            </w:r>
          </w:p>
          <w:p w14:paraId="1B7EDB79" w14:textId="77777777" w:rsidR="00F62228" w:rsidRPr="00285B8D" w:rsidRDefault="00F62228" w:rsidP="0051435D">
            <w:pPr>
              <w:spacing w:after="0" w:line="240" w:lineRule="auto"/>
              <w:ind w:firstLine="325"/>
              <w:jc w:val="both"/>
              <w:rPr>
                <w:rFonts w:ascii="Times New Roman" w:hAnsi="Times New Roman" w:cs="Times New Roman"/>
              </w:rPr>
            </w:pPr>
            <w:r w:rsidRPr="00285B8D">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tc>
      </w:tr>
      <w:tr w:rsidR="00F62228" w:rsidRPr="00285B8D" w14:paraId="09CE1CD9"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0975F" w14:textId="77777777" w:rsidR="00F62228" w:rsidRPr="00285B8D" w:rsidRDefault="00F62228" w:rsidP="0051435D">
            <w:pPr>
              <w:spacing w:line="254" w:lineRule="auto"/>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 xml:space="preserve"> 10</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C75C0" w14:textId="75488F62" w:rsidR="00F62228" w:rsidRPr="00285B8D" w:rsidRDefault="00F62228" w:rsidP="00E43636">
            <w:pPr>
              <w:pStyle w:val="a6"/>
              <w:spacing w:after="0" w:line="240" w:lineRule="auto"/>
              <w:ind w:left="6" w:firstLine="278"/>
              <w:jc w:val="both"/>
              <w:rPr>
                <w:rFonts w:ascii="Times New Roman" w:hAnsi="Times New Roman" w:cs="Times New Roman"/>
              </w:rPr>
            </w:pPr>
            <w:r w:rsidRPr="00285B8D">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r w:rsidR="00F05225" w:rsidRPr="00285B8D" w14:paraId="2ACDB338"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558FE" w14:textId="77777777" w:rsidR="00F05225" w:rsidRPr="00285B8D" w:rsidRDefault="00F05225" w:rsidP="0051435D">
            <w:pPr>
              <w:spacing w:line="254" w:lineRule="auto"/>
              <w:rPr>
                <w:rFonts w:ascii="Times New Roman" w:eastAsia="Times New Roman" w:hAnsi="Times New Roman" w:cs="Times New Roman"/>
                <w:b/>
                <w:bCs/>
                <w:sz w:val="24"/>
                <w:szCs w:val="24"/>
                <w:lang w:eastAsia="ru-RU"/>
              </w:rPr>
            </w:pPr>
            <w:r w:rsidRPr="00285B8D">
              <w:rPr>
                <w:rFonts w:ascii="Times New Roman" w:eastAsia="Times New Roman" w:hAnsi="Times New Roman" w:cs="Times New Roman"/>
                <w:b/>
                <w:bCs/>
                <w:sz w:val="24"/>
                <w:szCs w:val="24"/>
                <w:lang w:eastAsia="ru-RU"/>
              </w:rPr>
              <w:t>11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72C69" w14:textId="7E952C0C" w:rsidR="00F05225" w:rsidRPr="00285B8D" w:rsidRDefault="00F05225" w:rsidP="00AF4C94">
            <w:pPr>
              <w:pStyle w:val="a6"/>
              <w:spacing w:line="240" w:lineRule="auto"/>
              <w:ind w:left="6" w:firstLine="278"/>
              <w:jc w:val="both"/>
              <w:rPr>
                <w:rFonts w:ascii="Times New Roman" w:hAnsi="Times New Roman" w:cs="Times New Roman"/>
                <w:bCs/>
                <w:iCs/>
              </w:rPr>
            </w:pPr>
            <w:r w:rsidRPr="00285B8D">
              <w:rPr>
                <w:rFonts w:ascii="Times New Roman" w:hAnsi="Times New Roman" w:cs="Times New Roman"/>
                <w:bCs/>
                <w:iCs/>
              </w:rPr>
              <w:t>Лист від Учасника про країну походження товару за предметом закупівлі, запропонованого учасником у складі тендерної пропозиції.</w:t>
            </w:r>
          </w:p>
          <w:p w14:paraId="4BAF9AAD" w14:textId="77777777" w:rsidR="00F05225" w:rsidRPr="00285B8D" w:rsidRDefault="00F05225" w:rsidP="0051435D">
            <w:pPr>
              <w:pStyle w:val="a6"/>
              <w:spacing w:after="0" w:line="240" w:lineRule="auto"/>
              <w:ind w:left="6" w:firstLine="278"/>
              <w:jc w:val="both"/>
              <w:rPr>
                <w:rFonts w:ascii="Times New Roman" w:hAnsi="Times New Roman" w:cs="Times New Roman"/>
              </w:rPr>
            </w:pPr>
          </w:p>
        </w:tc>
      </w:tr>
    </w:tbl>
    <w:p w14:paraId="55E3283D" w14:textId="77777777" w:rsidR="00C6616E" w:rsidRPr="00285B8D" w:rsidRDefault="00C6616E" w:rsidP="00527656">
      <w:pPr>
        <w:pStyle w:val="8"/>
        <w:jc w:val="right"/>
        <w:rPr>
          <w:rFonts w:ascii="Times New Roman" w:eastAsia="Times New Roman" w:hAnsi="Times New Roman" w:cs="Times New Roman"/>
          <w:b/>
          <w:color w:val="000000"/>
          <w:kern w:val="1"/>
          <w:sz w:val="24"/>
          <w:szCs w:val="24"/>
          <w:lang w:val="ru-RU" w:eastAsia="uk-UA"/>
        </w:rPr>
      </w:pPr>
      <w:r w:rsidRPr="00285B8D">
        <w:rPr>
          <w:rFonts w:ascii="Times New Roman" w:hAnsi="Times New Roman" w:cs="Times New Roman"/>
          <w:b/>
          <w:sz w:val="24"/>
          <w:szCs w:val="24"/>
        </w:rPr>
        <w:lastRenderedPageBreak/>
        <w:t xml:space="preserve">Додаток </w:t>
      </w:r>
      <w:r w:rsidR="00616250" w:rsidRPr="00285B8D">
        <w:rPr>
          <w:rFonts w:ascii="Times New Roman" w:hAnsi="Times New Roman" w:cs="Times New Roman"/>
          <w:b/>
          <w:sz w:val="24"/>
          <w:szCs w:val="24"/>
        </w:rPr>
        <w:t xml:space="preserve">№ </w:t>
      </w:r>
      <w:r w:rsidR="00F62228" w:rsidRPr="00285B8D">
        <w:rPr>
          <w:rFonts w:ascii="Times New Roman" w:hAnsi="Times New Roman" w:cs="Times New Roman"/>
          <w:b/>
          <w:sz w:val="24"/>
          <w:szCs w:val="24"/>
        </w:rPr>
        <w:t>5</w:t>
      </w:r>
    </w:p>
    <w:p w14:paraId="068B8448" w14:textId="77777777" w:rsidR="00C6616E" w:rsidRPr="00285B8D" w:rsidRDefault="00C6616E" w:rsidP="00F62228">
      <w:pPr>
        <w:pStyle w:val="8"/>
        <w:jc w:val="right"/>
        <w:rPr>
          <w:rFonts w:ascii="Times New Roman" w:eastAsia="Times New Roman" w:hAnsi="Times New Roman" w:cs="Times New Roman"/>
          <w:i/>
          <w:sz w:val="24"/>
          <w:szCs w:val="24"/>
        </w:rPr>
      </w:pPr>
      <w:r w:rsidRPr="00285B8D">
        <w:rPr>
          <w:rFonts w:ascii="Times New Roman" w:eastAsia="Times New Roman" w:hAnsi="Times New Roman" w:cs="Times New Roman"/>
          <w:i/>
          <w:sz w:val="24"/>
          <w:szCs w:val="24"/>
        </w:rPr>
        <w:t xml:space="preserve">до тендерної документації </w:t>
      </w:r>
    </w:p>
    <w:p w14:paraId="315E62A6" w14:textId="77777777" w:rsidR="00F7708A" w:rsidRPr="00285B8D" w:rsidRDefault="00F7708A" w:rsidP="00F7708A">
      <w:pPr>
        <w:rPr>
          <w:rFonts w:ascii="Times New Roman" w:hAnsi="Times New Roman" w:cs="Times New Roman"/>
          <w:sz w:val="24"/>
          <w:szCs w:val="24"/>
          <w:lang w:eastAsia="en-US"/>
        </w:rPr>
      </w:pPr>
    </w:p>
    <w:p w14:paraId="0CFB3F64" w14:textId="77777777" w:rsidR="00C6616E" w:rsidRPr="00285B8D" w:rsidRDefault="00C6616E" w:rsidP="00FE2E09">
      <w:pPr>
        <w:jc w:val="center"/>
        <w:rPr>
          <w:rFonts w:ascii="Times New Roman" w:hAnsi="Times New Roman" w:cs="Times New Roman"/>
          <w:b/>
          <w:i/>
          <w:sz w:val="24"/>
          <w:szCs w:val="24"/>
        </w:rPr>
      </w:pPr>
      <w:r w:rsidRPr="00285B8D">
        <w:rPr>
          <w:rFonts w:ascii="Times New Roman" w:hAnsi="Times New Roman" w:cs="Times New Roman"/>
          <w:b/>
          <w:i/>
          <w:sz w:val="24"/>
          <w:szCs w:val="24"/>
        </w:rPr>
        <w:t>Форма подається на фірмовому бланку</w:t>
      </w:r>
      <w:r w:rsidR="00FE2E09" w:rsidRPr="00285B8D">
        <w:rPr>
          <w:rFonts w:ascii="Times New Roman" w:hAnsi="Times New Roman" w:cs="Times New Roman"/>
          <w:b/>
          <w:i/>
          <w:sz w:val="24"/>
          <w:szCs w:val="24"/>
        </w:rPr>
        <w:t xml:space="preserve"> Учасника</w:t>
      </w:r>
      <w:r w:rsidR="00A53164" w:rsidRPr="00285B8D">
        <w:rPr>
          <w:rFonts w:ascii="Times New Roman" w:hAnsi="Times New Roman" w:cs="Times New Roman"/>
          <w:b/>
          <w:i/>
          <w:sz w:val="24"/>
          <w:szCs w:val="24"/>
        </w:rPr>
        <w:t xml:space="preserve"> </w:t>
      </w:r>
      <w:r w:rsidR="00FE2E09" w:rsidRPr="00285B8D">
        <w:rPr>
          <w:rFonts w:ascii="Times New Roman" w:hAnsi="Times New Roman" w:cs="Times New Roman"/>
          <w:b/>
          <w:i/>
          <w:sz w:val="24"/>
          <w:szCs w:val="24"/>
        </w:rPr>
        <w:t>у разі його наявності у вигляді, наведеному нижче</w:t>
      </w:r>
      <w:r w:rsidRPr="00285B8D">
        <w:rPr>
          <w:rFonts w:ascii="Times New Roman" w:hAnsi="Times New Roman" w:cs="Times New Roman"/>
          <w:i/>
          <w:sz w:val="24"/>
          <w:szCs w:val="24"/>
        </w:rPr>
        <w:t xml:space="preserve">, </w:t>
      </w:r>
      <w:r w:rsidRPr="00285B8D">
        <w:rPr>
          <w:rFonts w:ascii="Times New Roman" w:hAnsi="Times New Roman" w:cs="Times New Roman"/>
          <w:b/>
          <w:i/>
          <w:sz w:val="24"/>
          <w:szCs w:val="24"/>
        </w:rPr>
        <w:t>зміна форми не допускається</w:t>
      </w:r>
    </w:p>
    <w:p w14:paraId="1DBBA4F0" w14:textId="77777777" w:rsidR="00C6616E" w:rsidRPr="00285B8D" w:rsidRDefault="00C6616E" w:rsidP="00C6616E">
      <w:pPr>
        <w:pStyle w:val="5"/>
        <w:spacing w:before="0"/>
        <w:jc w:val="center"/>
        <w:rPr>
          <w:rFonts w:ascii="Times New Roman" w:hAnsi="Times New Roman" w:cs="Times New Roman"/>
          <w:spacing w:val="3"/>
          <w:sz w:val="24"/>
          <w:szCs w:val="24"/>
        </w:rPr>
      </w:pPr>
      <w:r w:rsidRPr="00285B8D">
        <w:rPr>
          <w:rFonts w:ascii="Times New Roman" w:hAnsi="Times New Roman" w:cs="Times New Roman"/>
          <w:sz w:val="24"/>
          <w:szCs w:val="24"/>
        </w:rPr>
        <w:t xml:space="preserve">Форма тендерної пропозиції </w:t>
      </w:r>
      <w:r w:rsidR="00FE2E09" w:rsidRPr="00285B8D">
        <w:rPr>
          <w:rFonts w:ascii="Times New Roman" w:hAnsi="Times New Roman" w:cs="Times New Roman"/>
          <w:sz w:val="24"/>
          <w:szCs w:val="24"/>
        </w:rPr>
        <w:t>__________________________________________</w:t>
      </w:r>
      <w:r w:rsidRPr="00285B8D">
        <w:rPr>
          <w:rFonts w:ascii="Times New Roman" w:hAnsi="Times New Roman" w:cs="Times New Roman"/>
          <w:b w:val="0"/>
          <w:spacing w:val="-6"/>
          <w:sz w:val="24"/>
          <w:szCs w:val="24"/>
        </w:rPr>
        <w:t>(заповнюється учасником)</w:t>
      </w:r>
    </w:p>
    <w:p w14:paraId="42B35B36" w14:textId="77777777" w:rsidR="00C6616E" w:rsidRPr="00285B8D" w:rsidRDefault="00C6616E" w:rsidP="00C6616E">
      <w:pPr>
        <w:jc w:val="center"/>
        <w:rPr>
          <w:rFonts w:ascii="Times New Roman" w:hAnsi="Times New Roman" w:cs="Times New Roman"/>
          <w:b/>
          <w:sz w:val="24"/>
          <w:szCs w:val="24"/>
        </w:rPr>
      </w:pPr>
      <w:r w:rsidRPr="00285B8D">
        <w:rPr>
          <w:rFonts w:ascii="Times New Roman" w:hAnsi="Times New Roman" w:cs="Times New Roman"/>
          <w:b/>
          <w:sz w:val="24"/>
          <w:szCs w:val="24"/>
        </w:rPr>
        <w:t xml:space="preserve">ТЕНДЕРНА ПРОПОЗИЦІЯ </w:t>
      </w:r>
    </w:p>
    <w:p w14:paraId="75BF0027" w14:textId="77777777" w:rsidR="00C6616E" w:rsidRPr="00285B8D" w:rsidRDefault="00C6616E" w:rsidP="00C6616E">
      <w:pPr>
        <w:jc w:val="center"/>
        <w:rPr>
          <w:rFonts w:ascii="Times New Roman" w:hAnsi="Times New Roman" w:cs="Times New Roman"/>
          <w:i/>
          <w:sz w:val="24"/>
          <w:szCs w:val="24"/>
        </w:rPr>
      </w:pPr>
      <w:r w:rsidRPr="00285B8D">
        <w:rPr>
          <w:rFonts w:ascii="Times New Roman" w:hAnsi="Times New Roman" w:cs="Times New Roman"/>
          <w:i/>
          <w:sz w:val="24"/>
          <w:szCs w:val="24"/>
        </w:rPr>
        <w:t>на участь у відкритих торгах</w:t>
      </w:r>
      <w:r w:rsidR="00A53164" w:rsidRPr="00285B8D">
        <w:rPr>
          <w:rFonts w:ascii="Times New Roman" w:hAnsi="Times New Roman" w:cs="Times New Roman"/>
          <w:i/>
          <w:sz w:val="24"/>
          <w:szCs w:val="24"/>
        </w:rPr>
        <w:t xml:space="preserve"> </w:t>
      </w:r>
      <w:r w:rsidR="00736BD5" w:rsidRPr="00285B8D">
        <w:rPr>
          <w:rFonts w:ascii="Times New Roman" w:hAnsi="Times New Roman" w:cs="Times New Roman"/>
          <w:i/>
          <w:sz w:val="24"/>
          <w:szCs w:val="24"/>
        </w:rPr>
        <w:t>з особливостями</w:t>
      </w:r>
      <w:r w:rsidRPr="00285B8D">
        <w:rPr>
          <w:rFonts w:ascii="Times New Roman" w:hAnsi="Times New Roman" w:cs="Times New Roman"/>
          <w:i/>
          <w:sz w:val="24"/>
          <w:szCs w:val="24"/>
        </w:rPr>
        <w:t xml:space="preserve"> на закупівлю </w:t>
      </w:r>
    </w:p>
    <w:p w14:paraId="3B75DAB2" w14:textId="77777777" w:rsidR="00B70CAD" w:rsidRPr="00285B8D" w:rsidRDefault="00361568" w:rsidP="00736BD5">
      <w:pPr>
        <w:suppressAutoHyphens/>
        <w:spacing w:after="0" w:line="240" w:lineRule="auto"/>
        <w:jc w:val="center"/>
        <w:rPr>
          <w:rFonts w:ascii="Times New Roman" w:eastAsia="Times New Roman" w:hAnsi="Times New Roman" w:cs="Times New Roman"/>
          <w:b/>
          <w:bCs/>
          <w:snapToGrid w:val="0"/>
          <w:sz w:val="24"/>
          <w:szCs w:val="24"/>
        </w:rPr>
      </w:pPr>
      <w:r w:rsidRPr="00285B8D">
        <w:rPr>
          <w:rFonts w:ascii="Times New Roman" w:eastAsia="Times New Roman" w:hAnsi="Times New Roman" w:cs="Times New Roman"/>
          <w:b/>
          <w:bCs/>
          <w:iCs/>
          <w:snapToGrid w:val="0"/>
          <w:sz w:val="24"/>
          <w:szCs w:val="24"/>
        </w:rPr>
        <w:t>Автобус пасажирський типу MERCEDES-BEN</w:t>
      </w:r>
      <w:r w:rsidRPr="00285B8D">
        <w:rPr>
          <w:rFonts w:ascii="Times New Roman" w:eastAsia="Times New Roman" w:hAnsi="Times New Roman" w:cs="Times New Roman"/>
          <w:b/>
          <w:bCs/>
          <w:iCs/>
          <w:snapToGrid w:val="0"/>
          <w:sz w:val="24"/>
          <w:szCs w:val="24"/>
          <w:lang w:val="en-US"/>
        </w:rPr>
        <w:t>Z</w:t>
      </w:r>
      <w:r w:rsidR="00443FDB" w:rsidRPr="00285B8D">
        <w:rPr>
          <w:rFonts w:ascii="Times New Roman" w:eastAsia="Times New Roman" w:hAnsi="Times New Roman" w:cs="Times New Roman"/>
          <w:b/>
          <w:bCs/>
          <w:iCs/>
          <w:snapToGrid w:val="0"/>
          <w:sz w:val="24"/>
          <w:szCs w:val="24"/>
        </w:rPr>
        <w:t xml:space="preserve"> (такий, що був у використанні)</w:t>
      </w:r>
      <w:r w:rsidRPr="00285B8D">
        <w:rPr>
          <w:rFonts w:ascii="Times New Roman" w:eastAsia="Times New Roman" w:hAnsi="Times New Roman" w:cs="Times New Roman"/>
          <w:b/>
          <w:bCs/>
          <w:i/>
          <w:iCs/>
          <w:snapToGrid w:val="0"/>
          <w:sz w:val="24"/>
          <w:szCs w:val="24"/>
        </w:rPr>
        <w:t xml:space="preserve">.  </w:t>
      </w:r>
      <w:r w:rsidRPr="00285B8D">
        <w:rPr>
          <w:rFonts w:ascii="Times New Roman" w:eastAsia="Times New Roman" w:hAnsi="Times New Roman" w:cs="Times New Roman"/>
          <w:b/>
          <w:bCs/>
          <w:snapToGrid w:val="0"/>
          <w:sz w:val="24"/>
          <w:szCs w:val="24"/>
        </w:rPr>
        <w:t>Код предмета закупівлі згідно з ДК 021:2015 – 34120000-4 Мототранспортні засоби для перевезення 10 і більше осіб</w:t>
      </w:r>
    </w:p>
    <w:p w14:paraId="3353A253" w14:textId="77777777" w:rsidR="00361568" w:rsidRPr="00285B8D" w:rsidRDefault="00361568" w:rsidP="00736BD5">
      <w:pPr>
        <w:suppressAutoHyphens/>
        <w:spacing w:after="0" w:line="240" w:lineRule="auto"/>
        <w:jc w:val="center"/>
        <w:rPr>
          <w:rFonts w:ascii="Times New Roman" w:eastAsia="Times New Roman" w:hAnsi="Times New Roman" w:cs="Times New Roman"/>
          <w:b/>
          <w:bCs/>
          <w:snapToGrid w:val="0"/>
          <w:sz w:val="24"/>
          <w:szCs w:val="24"/>
        </w:rPr>
      </w:pPr>
    </w:p>
    <w:tbl>
      <w:tblPr>
        <w:tblW w:w="0" w:type="auto"/>
        <w:tblLook w:val="01E0" w:firstRow="1" w:lastRow="1" w:firstColumn="1" w:lastColumn="1" w:noHBand="0" w:noVBand="0"/>
      </w:tblPr>
      <w:tblGrid>
        <w:gridCol w:w="506"/>
        <w:gridCol w:w="4227"/>
        <w:gridCol w:w="4980"/>
      </w:tblGrid>
      <w:tr w:rsidR="00C6616E" w:rsidRPr="00285B8D" w14:paraId="7590D1CA" w14:textId="77777777" w:rsidTr="00C6616E">
        <w:tc>
          <w:tcPr>
            <w:tcW w:w="516" w:type="dxa"/>
          </w:tcPr>
          <w:p w14:paraId="2A8724D1"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1.</w:t>
            </w:r>
          </w:p>
        </w:tc>
        <w:tc>
          <w:tcPr>
            <w:tcW w:w="4443" w:type="dxa"/>
          </w:tcPr>
          <w:p w14:paraId="1D9C3786"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 xml:space="preserve">Повне найменування учасника  </w:t>
            </w:r>
          </w:p>
        </w:tc>
        <w:tc>
          <w:tcPr>
            <w:tcW w:w="4988" w:type="dxa"/>
          </w:tcPr>
          <w:p w14:paraId="0D0AE21B"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w:t>
            </w:r>
          </w:p>
        </w:tc>
      </w:tr>
      <w:tr w:rsidR="00C6616E" w:rsidRPr="00285B8D" w14:paraId="5F972FAA" w14:textId="77777777" w:rsidTr="00C6616E">
        <w:tc>
          <w:tcPr>
            <w:tcW w:w="516" w:type="dxa"/>
          </w:tcPr>
          <w:p w14:paraId="4FCD2420"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2.</w:t>
            </w:r>
          </w:p>
        </w:tc>
        <w:tc>
          <w:tcPr>
            <w:tcW w:w="4443" w:type="dxa"/>
          </w:tcPr>
          <w:p w14:paraId="0BEFAF47"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Юридична адреса  (місце реєстрації)</w:t>
            </w:r>
          </w:p>
          <w:p w14:paraId="0523ED7F"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Фактична адреса  (місце знаходження)</w:t>
            </w:r>
          </w:p>
        </w:tc>
        <w:tc>
          <w:tcPr>
            <w:tcW w:w="4988" w:type="dxa"/>
          </w:tcPr>
          <w:p w14:paraId="4E5AC52D"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_______________________________________</w:t>
            </w:r>
          </w:p>
          <w:p w14:paraId="0B4B375A"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_______________________________________</w:t>
            </w:r>
          </w:p>
        </w:tc>
      </w:tr>
      <w:tr w:rsidR="00C6616E" w:rsidRPr="00285B8D" w14:paraId="264FBBC3" w14:textId="77777777" w:rsidTr="00C6616E">
        <w:tc>
          <w:tcPr>
            <w:tcW w:w="516" w:type="dxa"/>
          </w:tcPr>
          <w:p w14:paraId="460C80E6"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3.</w:t>
            </w:r>
          </w:p>
        </w:tc>
        <w:tc>
          <w:tcPr>
            <w:tcW w:w="4443" w:type="dxa"/>
          </w:tcPr>
          <w:p w14:paraId="68B9BFDC"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 xml:space="preserve">Телефон/факс:  </w:t>
            </w:r>
          </w:p>
        </w:tc>
        <w:tc>
          <w:tcPr>
            <w:tcW w:w="4988" w:type="dxa"/>
          </w:tcPr>
          <w:p w14:paraId="39023FA0"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_______________________________________</w:t>
            </w:r>
          </w:p>
        </w:tc>
      </w:tr>
      <w:tr w:rsidR="00C6616E" w:rsidRPr="00285B8D" w14:paraId="249BE6F8" w14:textId="77777777" w:rsidTr="00C6616E">
        <w:tc>
          <w:tcPr>
            <w:tcW w:w="516" w:type="dxa"/>
          </w:tcPr>
          <w:p w14:paraId="5BE2EB20"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4.</w:t>
            </w:r>
          </w:p>
        </w:tc>
        <w:tc>
          <w:tcPr>
            <w:tcW w:w="4443" w:type="dxa"/>
          </w:tcPr>
          <w:p w14:paraId="2B6308D0"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Електронна адреса:</w:t>
            </w:r>
          </w:p>
        </w:tc>
        <w:tc>
          <w:tcPr>
            <w:tcW w:w="4988" w:type="dxa"/>
          </w:tcPr>
          <w:p w14:paraId="1155D368"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_______________________________________</w:t>
            </w:r>
          </w:p>
        </w:tc>
      </w:tr>
      <w:tr w:rsidR="00C6616E" w:rsidRPr="00285B8D" w14:paraId="64A5B0D3" w14:textId="77777777" w:rsidTr="00C6616E">
        <w:tc>
          <w:tcPr>
            <w:tcW w:w="516" w:type="dxa"/>
          </w:tcPr>
          <w:p w14:paraId="0BF875B0"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5.</w:t>
            </w:r>
          </w:p>
        </w:tc>
        <w:tc>
          <w:tcPr>
            <w:tcW w:w="4443" w:type="dxa"/>
          </w:tcPr>
          <w:p w14:paraId="55C7A040"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Керівництво (прізвище, ім’я по батькові)</w:t>
            </w:r>
          </w:p>
        </w:tc>
        <w:tc>
          <w:tcPr>
            <w:tcW w:w="4988" w:type="dxa"/>
          </w:tcPr>
          <w:p w14:paraId="665BA3BF"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_______________________________________</w:t>
            </w:r>
          </w:p>
        </w:tc>
      </w:tr>
      <w:tr w:rsidR="00C6616E" w:rsidRPr="00285B8D" w14:paraId="7CC8C9F3" w14:textId="77777777" w:rsidTr="00C6616E">
        <w:tc>
          <w:tcPr>
            <w:tcW w:w="516" w:type="dxa"/>
          </w:tcPr>
          <w:p w14:paraId="437D71B5"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6.</w:t>
            </w:r>
          </w:p>
        </w:tc>
        <w:tc>
          <w:tcPr>
            <w:tcW w:w="4443" w:type="dxa"/>
          </w:tcPr>
          <w:p w14:paraId="3E800B8A"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Форма власності та юридичний статус підприємства (організації), юридична адреса підприємства</w:t>
            </w:r>
          </w:p>
        </w:tc>
        <w:tc>
          <w:tcPr>
            <w:tcW w:w="4988" w:type="dxa"/>
          </w:tcPr>
          <w:p w14:paraId="51477E5B" w14:textId="77777777" w:rsidR="00C6616E" w:rsidRPr="00285B8D" w:rsidRDefault="00C6616E" w:rsidP="00C6616E">
            <w:pPr>
              <w:pStyle w:val="af4"/>
              <w:rPr>
                <w:rFonts w:ascii="Times New Roman" w:hAnsi="Times New Roman" w:cs="Times New Roman"/>
                <w:sz w:val="24"/>
                <w:szCs w:val="24"/>
              </w:rPr>
            </w:pPr>
          </w:p>
          <w:p w14:paraId="3EC73F00"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_______________________________________</w:t>
            </w:r>
          </w:p>
        </w:tc>
      </w:tr>
      <w:tr w:rsidR="00C6616E" w:rsidRPr="00285B8D" w14:paraId="4036B8E1" w14:textId="77777777" w:rsidTr="00C6616E">
        <w:tc>
          <w:tcPr>
            <w:tcW w:w="516" w:type="dxa"/>
          </w:tcPr>
          <w:p w14:paraId="3DF85F25"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7.</w:t>
            </w:r>
          </w:p>
        </w:tc>
        <w:tc>
          <w:tcPr>
            <w:tcW w:w="4443" w:type="dxa"/>
          </w:tcPr>
          <w:p w14:paraId="7C66EF9F"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 xml:space="preserve">Уповноважений представник учасника на підписання документів за результатами процедури закупівлі </w:t>
            </w:r>
          </w:p>
        </w:tc>
        <w:tc>
          <w:tcPr>
            <w:tcW w:w="4988" w:type="dxa"/>
          </w:tcPr>
          <w:p w14:paraId="14039728" w14:textId="77777777" w:rsidR="00C6616E" w:rsidRPr="00285B8D" w:rsidRDefault="00C6616E" w:rsidP="00C6616E">
            <w:pPr>
              <w:pStyle w:val="af4"/>
              <w:rPr>
                <w:rFonts w:ascii="Times New Roman" w:hAnsi="Times New Roman" w:cs="Times New Roman"/>
                <w:sz w:val="24"/>
                <w:szCs w:val="24"/>
              </w:rPr>
            </w:pPr>
          </w:p>
          <w:p w14:paraId="68CA9EB0"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_______________________________________</w:t>
            </w:r>
          </w:p>
        </w:tc>
      </w:tr>
      <w:tr w:rsidR="00C6616E" w:rsidRPr="00285B8D" w14:paraId="380FA5DA" w14:textId="77777777" w:rsidTr="00C6616E">
        <w:tc>
          <w:tcPr>
            <w:tcW w:w="516" w:type="dxa"/>
          </w:tcPr>
          <w:p w14:paraId="0E5F5BA5"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8.</w:t>
            </w:r>
          </w:p>
        </w:tc>
        <w:tc>
          <w:tcPr>
            <w:tcW w:w="4443" w:type="dxa"/>
          </w:tcPr>
          <w:p w14:paraId="7B4B7C7D"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Банківські реквізити (р/р, назва обслуговуючого банку, МФО)</w:t>
            </w:r>
          </w:p>
        </w:tc>
        <w:tc>
          <w:tcPr>
            <w:tcW w:w="4988" w:type="dxa"/>
          </w:tcPr>
          <w:p w14:paraId="19F3C66B"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w:t>
            </w:r>
          </w:p>
        </w:tc>
      </w:tr>
      <w:tr w:rsidR="00C6616E" w:rsidRPr="00285B8D" w14:paraId="7495B637" w14:textId="77777777" w:rsidTr="00C6616E">
        <w:tc>
          <w:tcPr>
            <w:tcW w:w="516" w:type="dxa"/>
          </w:tcPr>
          <w:p w14:paraId="4B5A71C3"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9.</w:t>
            </w:r>
          </w:p>
        </w:tc>
        <w:tc>
          <w:tcPr>
            <w:tcW w:w="4443" w:type="dxa"/>
          </w:tcPr>
          <w:p w14:paraId="67CB3050"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 xml:space="preserve">Додаткові відомості </w:t>
            </w:r>
          </w:p>
        </w:tc>
        <w:tc>
          <w:tcPr>
            <w:tcW w:w="4988" w:type="dxa"/>
          </w:tcPr>
          <w:p w14:paraId="79094B2B" w14:textId="77777777" w:rsidR="00C6616E" w:rsidRPr="00285B8D" w:rsidRDefault="00C6616E" w:rsidP="00C6616E">
            <w:pPr>
              <w:pStyle w:val="af4"/>
              <w:rPr>
                <w:rFonts w:ascii="Times New Roman" w:hAnsi="Times New Roman" w:cs="Times New Roman"/>
                <w:sz w:val="24"/>
                <w:szCs w:val="24"/>
              </w:rPr>
            </w:pPr>
            <w:r w:rsidRPr="00285B8D">
              <w:rPr>
                <w:rFonts w:ascii="Times New Roman" w:hAnsi="Times New Roman" w:cs="Times New Roman"/>
                <w:sz w:val="24"/>
                <w:szCs w:val="24"/>
              </w:rPr>
              <w:t>_______________________________________</w:t>
            </w:r>
          </w:p>
        </w:tc>
      </w:tr>
      <w:tr w:rsidR="00B70CAD" w:rsidRPr="00285B8D" w14:paraId="235DDCC6" w14:textId="77777777" w:rsidTr="00C6616E">
        <w:tc>
          <w:tcPr>
            <w:tcW w:w="516" w:type="dxa"/>
          </w:tcPr>
          <w:p w14:paraId="2E7C5717" w14:textId="77777777" w:rsidR="00B70CAD" w:rsidRPr="00285B8D" w:rsidRDefault="00B70CAD" w:rsidP="00C6616E">
            <w:pPr>
              <w:pStyle w:val="af4"/>
              <w:rPr>
                <w:rFonts w:ascii="Times New Roman" w:hAnsi="Times New Roman" w:cs="Times New Roman"/>
                <w:sz w:val="24"/>
                <w:szCs w:val="24"/>
              </w:rPr>
            </w:pPr>
          </w:p>
        </w:tc>
        <w:tc>
          <w:tcPr>
            <w:tcW w:w="4443" w:type="dxa"/>
          </w:tcPr>
          <w:p w14:paraId="7325D19D" w14:textId="77777777" w:rsidR="00B70CAD" w:rsidRPr="00285B8D" w:rsidRDefault="00B70CAD" w:rsidP="00C6616E">
            <w:pPr>
              <w:pStyle w:val="af4"/>
              <w:rPr>
                <w:rFonts w:ascii="Times New Roman" w:hAnsi="Times New Roman" w:cs="Times New Roman"/>
                <w:sz w:val="24"/>
                <w:szCs w:val="24"/>
              </w:rPr>
            </w:pPr>
          </w:p>
        </w:tc>
        <w:tc>
          <w:tcPr>
            <w:tcW w:w="4988" w:type="dxa"/>
          </w:tcPr>
          <w:p w14:paraId="0CE76016" w14:textId="77777777" w:rsidR="00B70CAD" w:rsidRPr="00285B8D" w:rsidRDefault="00B70CAD" w:rsidP="00C6616E">
            <w:pPr>
              <w:pStyle w:val="af4"/>
              <w:rPr>
                <w:rFonts w:ascii="Times New Roman" w:hAnsi="Times New Roman" w:cs="Times New Roman"/>
                <w:sz w:val="24"/>
                <w:szCs w:val="24"/>
              </w:rPr>
            </w:pPr>
          </w:p>
        </w:tc>
      </w:tr>
    </w:tbl>
    <w:p w14:paraId="62EB54EB" w14:textId="77777777" w:rsidR="00C6616E" w:rsidRPr="00285B8D" w:rsidRDefault="00C6616E" w:rsidP="007816D9">
      <w:pPr>
        <w:pStyle w:val="af4"/>
        <w:jc w:val="both"/>
        <w:rPr>
          <w:rFonts w:ascii="Times New Roman" w:hAnsi="Times New Roman" w:cs="Times New Roman"/>
          <w:sz w:val="24"/>
          <w:szCs w:val="24"/>
        </w:rPr>
      </w:pPr>
      <w:r w:rsidRPr="00285B8D">
        <w:rPr>
          <w:rFonts w:ascii="Times New Roman" w:hAnsi="Times New Roman" w:cs="Times New Roman"/>
          <w:sz w:val="24"/>
          <w:szCs w:val="24"/>
        </w:rPr>
        <w:t xml:space="preserve">Ми, _________________________________________________________________________, </w:t>
      </w:r>
    </w:p>
    <w:p w14:paraId="7925B607" w14:textId="77777777" w:rsidR="00C6616E" w:rsidRPr="00285B8D" w:rsidRDefault="00C6616E" w:rsidP="007816D9">
      <w:pPr>
        <w:pStyle w:val="af4"/>
        <w:jc w:val="both"/>
        <w:rPr>
          <w:rFonts w:ascii="Times New Roman" w:hAnsi="Times New Roman" w:cs="Times New Roman"/>
          <w:i/>
          <w:sz w:val="24"/>
          <w:szCs w:val="24"/>
        </w:rPr>
      </w:pPr>
      <w:r w:rsidRPr="00285B8D">
        <w:rPr>
          <w:rFonts w:ascii="Times New Roman" w:hAnsi="Times New Roman" w:cs="Times New Roman"/>
          <w:i/>
          <w:sz w:val="24"/>
          <w:szCs w:val="24"/>
        </w:rPr>
        <w:t>(назва Учасника)</w:t>
      </w:r>
    </w:p>
    <w:p w14:paraId="36C511A5" w14:textId="77777777" w:rsidR="00C6616E" w:rsidRPr="00285B8D" w:rsidRDefault="00C6616E" w:rsidP="007816D9">
      <w:pPr>
        <w:autoSpaceDE w:val="0"/>
        <w:autoSpaceDN w:val="0"/>
        <w:adjustRightInd w:val="0"/>
        <w:jc w:val="both"/>
        <w:rPr>
          <w:rFonts w:ascii="Times New Roman" w:hAnsi="Times New Roman" w:cs="Times New Roman"/>
          <w:bCs/>
          <w:sz w:val="24"/>
          <w:szCs w:val="24"/>
        </w:rPr>
      </w:pPr>
      <w:r w:rsidRPr="00285B8D">
        <w:rPr>
          <w:rFonts w:ascii="Times New Roman" w:hAnsi="Times New Roman" w:cs="Times New Roman"/>
          <w:sz w:val="24"/>
          <w:szCs w:val="24"/>
        </w:rPr>
        <w:t xml:space="preserve"> надаємо свою пропозицію для участі у відкритих тендерних торгах на закупівлю: </w:t>
      </w:r>
    </w:p>
    <w:p w14:paraId="4142BE62" w14:textId="77777777" w:rsidR="00B70CAD" w:rsidRPr="00285B8D" w:rsidRDefault="00361568" w:rsidP="00AF4C94">
      <w:pPr>
        <w:spacing w:line="240" w:lineRule="auto"/>
        <w:ind w:firstLine="567"/>
        <w:jc w:val="both"/>
        <w:rPr>
          <w:rFonts w:ascii="Times New Roman" w:hAnsi="Times New Roman" w:cs="Times New Roman"/>
          <w:b/>
          <w:sz w:val="24"/>
          <w:szCs w:val="24"/>
        </w:rPr>
      </w:pPr>
      <w:r w:rsidRPr="00285B8D">
        <w:rPr>
          <w:rFonts w:ascii="Times New Roman" w:hAnsi="Times New Roman" w:cs="Times New Roman"/>
          <w:b/>
          <w:bCs/>
          <w:iCs/>
          <w:sz w:val="24"/>
          <w:szCs w:val="24"/>
        </w:rPr>
        <w:t>Автобус пасажирський типу MERCEDES-BEN</w:t>
      </w:r>
      <w:r w:rsidRPr="00285B8D">
        <w:rPr>
          <w:rFonts w:ascii="Times New Roman" w:hAnsi="Times New Roman" w:cs="Times New Roman"/>
          <w:b/>
          <w:bCs/>
          <w:iCs/>
          <w:sz w:val="24"/>
          <w:szCs w:val="24"/>
          <w:lang w:val="en-US"/>
        </w:rPr>
        <w:t>Z</w:t>
      </w:r>
      <w:r w:rsidR="00443FDB" w:rsidRPr="00285B8D">
        <w:rPr>
          <w:rFonts w:ascii="Times New Roman" w:hAnsi="Times New Roman" w:cs="Times New Roman"/>
          <w:b/>
          <w:bCs/>
          <w:iCs/>
          <w:sz w:val="24"/>
          <w:szCs w:val="24"/>
        </w:rPr>
        <w:t xml:space="preserve"> (такий, що був у використанні)</w:t>
      </w:r>
      <w:r w:rsidRPr="00285B8D">
        <w:rPr>
          <w:rFonts w:ascii="Times New Roman" w:hAnsi="Times New Roman" w:cs="Times New Roman"/>
          <w:b/>
          <w:bCs/>
          <w:i/>
          <w:iCs/>
          <w:sz w:val="24"/>
          <w:szCs w:val="24"/>
        </w:rPr>
        <w:t xml:space="preserve">.  </w:t>
      </w:r>
      <w:r w:rsidRPr="00285B8D">
        <w:rPr>
          <w:rFonts w:ascii="Times New Roman" w:hAnsi="Times New Roman" w:cs="Times New Roman"/>
          <w:b/>
          <w:bCs/>
          <w:sz w:val="24"/>
          <w:szCs w:val="24"/>
        </w:rPr>
        <w:t>Код предмета закупівлі згідно з ДК 021:2015 – 34120000-4 Мототранспортні засоби для перевезення 10 і більше осіб</w:t>
      </w:r>
      <w:r w:rsidR="00736BD5" w:rsidRPr="00285B8D">
        <w:rPr>
          <w:rFonts w:ascii="Times New Roman" w:eastAsia="Times New Roman" w:hAnsi="Times New Roman" w:cs="Times New Roman"/>
          <w:b/>
          <w:bCs/>
          <w:snapToGrid w:val="0"/>
          <w:sz w:val="24"/>
          <w:szCs w:val="24"/>
        </w:rPr>
        <w:t>,</w:t>
      </w:r>
      <w:r w:rsidR="00A53164" w:rsidRPr="00285B8D">
        <w:rPr>
          <w:rFonts w:ascii="Times New Roman" w:eastAsia="Times New Roman" w:hAnsi="Times New Roman" w:cs="Times New Roman"/>
          <w:b/>
          <w:bCs/>
          <w:snapToGrid w:val="0"/>
          <w:sz w:val="24"/>
          <w:szCs w:val="24"/>
        </w:rPr>
        <w:t xml:space="preserve"> </w:t>
      </w:r>
      <w:r w:rsidR="00C6616E" w:rsidRPr="00285B8D">
        <w:rPr>
          <w:rFonts w:ascii="Times New Roman" w:hAnsi="Times New Roman" w:cs="Times New Roman"/>
          <w:sz w:val="24"/>
          <w:szCs w:val="24"/>
        </w:rPr>
        <w:t>згідно з технічними та іншими вимогами замовника.</w:t>
      </w:r>
    </w:p>
    <w:p w14:paraId="388E8E78" w14:textId="77777777" w:rsidR="00C6616E" w:rsidRPr="00285B8D" w:rsidRDefault="00C6616E" w:rsidP="00AF4C94">
      <w:pPr>
        <w:tabs>
          <w:tab w:val="right" w:pos="9639"/>
        </w:tabs>
        <w:spacing w:after="0"/>
        <w:ind w:firstLine="612"/>
        <w:jc w:val="both"/>
        <w:rPr>
          <w:rFonts w:ascii="Times New Roman" w:hAnsi="Times New Roman" w:cs="Times New Roman"/>
          <w:sz w:val="24"/>
          <w:szCs w:val="24"/>
        </w:rPr>
      </w:pPr>
      <w:r w:rsidRPr="00285B8D">
        <w:rPr>
          <w:rFonts w:ascii="Times New Roman" w:hAnsi="Times New Roman" w:cs="Times New Roman"/>
          <w:sz w:val="24"/>
          <w:szCs w:val="24"/>
        </w:rPr>
        <w:t xml:space="preserve">Вивчивши тендерну документацію, ми маємо можливість та згодні виконати вимоги замовника й пропонуємо укласти з нами договір відповідно </w:t>
      </w:r>
      <w:r w:rsidRPr="00285B8D">
        <w:rPr>
          <w:rFonts w:ascii="Times New Roman" w:hAnsi="Times New Roman" w:cs="Times New Roman"/>
          <w:b/>
          <w:i/>
          <w:sz w:val="24"/>
          <w:szCs w:val="24"/>
        </w:rPr>
        <w:t xml:space="preserve">Додатку </w:t>
      </w:r>
      <w:r w:rsidR="00DE2671" w:rsidRPr="00285B8D">
        <w:rPr>
          <w:rFonts w:ascii="Times New Roman" w:hAnsi="Times New Roman" w:cs="Times New Roman"/>
          <w:b/>
          <w:i/>
          <w:sz w:val="24"/>
          <w:szCs w:val="24"/>
        </w:rPr>
        <w:t xml:space="preserve">№ </w:t>
      </w:r>
      <w:r w:rsidRPr="00285B8D">
        <w:rPr>
          <w:rFonts w:ascii="Times New Roman" w:hAnsi="Times New Roman" w:cs="Times New Roman"/>
          <w:b/>
          <w:i/>
          <w:sz w:val="24"/>
          <w:szCs w:val="24"/>
        </w:rPr>
        <w:t>3</w:t>
      </w:r>
      <w:r w:rsidRPr="00285B8D">
        <w:rPr>
          <w:rFonts w:ascii="Times New Roman" w:hAnsi="Times New Roman" w:cs="Times New Roman"/>
          <w:sz w:val="24"/>
          <w:szCs w:val="24"/>
        </w:rPr>
        <w:t xml:space="preserve"> тендерної документації на запропонованих умовах та зобов’язуємося виконати його в повному обсязі:</w:t>
      </w:r>
    </w:p>
    <w:tbl>
      <w:tblPr>
        <w:tblpPr w:leftFromText="180" w:rightFromText="180" w:vertAnchor="text" w:horzAnchor="margin" w:tblpXSpec="center" w:tblpY="50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66"/>
        <w:gridCol w:w="851"/>
        <w:gridCol w:w="1133"/>
        <w:gridCol w:w="1701"/>
        <w:gridCol w:w="1560"/>
      </w:tblGrid>
      <w:tr w:rsidR="00DE2671" w:rsidRPr="00285B8D" w14:paraId="065714D3" w14:textId="77777777" w:rsidTr="000777BA">
        <w:trPr>
          <w:trHeight w:val="828"/>
        </w:trPr>
        <w:tc>
          <w:tcPr>
            <w:tcW w:w="704" w:type="dxa"/>
            <w:tcBorders>
              <w:top w:val="single" w:sz="4" w:space="0" w:color="auto"/>
              <w:left w:val="single" w:sz="4" w:space="0" w:color="auto"/>
              <w:bottom w:val="single" w:sz="4" w:space="0" w:color="auto"/>
              <w:right w:val="single" w:sz="4" w:space="0" w:color="auto"/>
            </w:tcBorders>
            <w:vAlign w:val="center"/>
          </w:tcPr>
          <w:p w14:paraId="4FFC5567" w14:textId="77777777" w:rsidR="00DE2671" w:rsidRPr="00285B8D" w:rsidRDefault="00DE2671" w:rsidP="00AF4C94">
            <w:pPr>
              <w:widowControl w:val="0"/>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r w:rsidRPr="00285B8D">
              <w:rPr>
                <w:rFonts w:ascii="Times New Roman" w:eastAsia="Times New Roman" w:hAnsi="Times New Roman" w:cs="Times New Roman"/>
                <w:b/>
                <w:lang w:val="ru-RU" w:eastAsia="ru-RU"/>
              </w:rPr>
              <w:t>№</w:t>
            </w:r>
          </w:p>
          <w:p w14:paraId="1E653905" w14:textId="77777777" w:rsidR="00DE2671" w:rsidRPr="00285B8D" w:rsidRDefault="00DE2671" w:rsidP="00AF4C94">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lang w:val="ru-RU" w:eastAsia="ru-RU"/>
              </w:rPr>
            </w:pPr>
            <w:r w:rsidRPr="00285B8D">
              <w:rPr>
                <w:rFonts w:ascii="Times New Roman" w:eastAsia="Times New Roman" w:hAnsi="Times New Roman" w:cs="Times New Roman"/>
                <w:b/>
                <w:lang w:val="ru-RU" w:eastAsia="ru-RU"/>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2C493E2C" w14:textId="77777777" w:rsidR="00DE2671" w:rsidRPr="00285B8D" w:rsidRDefault="00DE2671" w:rsidP="00AF4C94">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lang w:val="ru-RU" w:eastAsia="ru-RU"/>
              </w:rPr>
            </w:pPr>
            <w:r w:rsidRPr="00285B8D">
              <w:rPr>
                <w:rFonts w:ascii="Times New Roman" w:eastAsia="Times New Roman" w:hAnsi="Times New Roman" w:cs="Times New Roman"/>
                <w:b/>
                <w:lang w:val="ru-RU" w:eastAsia="ru-RU"/>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10E2F128" w14:textId="77777777" w:rsidR="00DE2671" w:rsidRPr="00285B8D" w:rsidRDefault="00DE2671" w:rsidP="00AF4C94">
            <w:pPr>
              <w:widowControl w:val="0"/>
              <w:tabs>
                <w:tab w:val="left" w:pos="2715"/>
              </w:tabs>
              <w:suppressAutoHyphens/>
              <w:overflowPunct w:val="0"/>
              <w:autoSpaceDE w:val="0"/>
              <w:autoSpaceDN w:val="0"/>
              <w:adjustRightInd w:val="0"/>
              <w:spacing w:after="0" w:line="240" w:lineRule="auto"/>
              <w:ind w:right="-108"/>
              <w:jc w:val="center"/>
              <w:rPr>
                <w:rFonts w:ascii="Times New Roman" w:eastAsia="Times New Roman" w:hAnsi="Times New Roman" w:cs="Times New Roman"/>
                <w:b/>
                <w:lang w:val="ru-RU" w:eastAsia="ru-RU"/>
              </w:rPr>
            </w:pPr>
            <w:r w:rsidRPr="00285B8D">
              <w:rPr>
                <w:rFonts w:ascii="Times New Roman" w:eastAsia="Times New Roman" w:hAnsi="Times New Roman" w:cs="Times New Roman"/>
                <w:b/>
                <w:lang w:val="ru-RU" w:eastAsia="ru-RU"/>
              </w:rPr>
              <w:t>Од. виміру</w:t>
            </w:r>
          </w:p>
        </w:tc>
        <w:tc>
          <w:tcPr>
            <w:tcW w:w="1133" w:type="dxa"/>
            <w:tcBorders>
              <w:top w:val="single" w:sz="4" w:space="0" w:color="auto"/>
              <w:left w:val="single" w:sz="4" w:space="0" w:color="auto"/>
              <w:bottom w:val="single" w:sz="4" w:space="0" w:color="auto"/>
              <w:right w:val="single" w:sz="4" w:space="0" w:color="auto"/>
            </w:tcBorders>
            <w:vAlign w:val="center"/>
          </w:tcPr>
          <w:p w14:paraId="6D4A56D5" w14:textId="77777777" w:rsidR="00DE2671" w:rsidRPr="00285B8D" w:rsidRDefault="00DE2671" w:rsidP="00AF4C94">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lang w:val="ru-RU" w:eastAsia="ru-RU"/>
              </w:rPr>
            </w:pPr>
            <w:r w:rsidRPr="00285B8D">
              <w:rPr>
                <w:rFonts w:ascii="Times New Roman" w:eastAsia="Times New Roman" w:hAnsi="Times New Roman" w:cs="Times New Roman"/>
                <w:b/>
                <w:lang w:val="ru-RU" w:eastAsia="ru-RU"/>
              </w:rPr>
              <w:t>К-сть</w:t>
            </w:r>
          </w:p>
        </w:tc>
        <w:tc>
          <w:tcPr>
            <w:tcW w:w="1701" w:type="dxa"/>
            <w:tcBorders>
              <w:top w:val="single" w:sz="4" w:space="0" w:color="auto"/>
              <w:left w:val="single" w:sz="4" w:space="0" w:color="auto"/>
              <w:bottom w:val="single" w:sz="4" w:space="0" w:color="auto"/>
              <w:right w:val="single" w:sz="4" w:space="0" w:color="auto"/>
            </w:tcBorders>
            <w:vAlign w:val="center"/>
          </w:tcPr>
          <w:p w14:paraId="57F21846" w14:textId="77777777" w:rsidR="00DE2671" w:rsidRPr="00285B8D" w:rsidRDefault="00DE2671" w:rsidP="00AF4C94">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r w:rsidRPr="00285B8D">
              <w:rPr>
                <w:rFonts w:ascii="Times New Roman" w:eastAsia="Times New Roman" w:hAnsi="Times New Roman" w:cs="Times New Roman"/>
                <w:b/>
                <w:lang w:val="ru-RU" w:eastAsia="ru-RU"/>
              </w:rPr>
              <w:t>Ціна за одиницю, грн. з або</w:t>
            </w:r>
          </w:p>
          <w:p w14:paraId="7D9A08AC" w14:textId="77777777" w:rsidR="00DE2671" w:rsidRPr="00285B8D" w:rsidRDefault="00DE2671" w:rsidP="00AF4C94">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lang w:val="ru-RU" w:eastAsia="ru-RU"/>
              </w:rPr>
            </w:pPr>
            <w:r w:rsidRPr="00285B8D">
              <w:rPr>
                <w:rFonts w:ascii="Times New Roman" w:eastAsia="Times New Roman" w:hAnsi="Times New Roman" w:cs="Times New Roman"/>
                <w:b/>
                <w:lang w:val="ru-RU" w:eastAsia="ru-RU"/>
              </w:rPr>
              <w:t>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194BA71F" w14:textId="77777777" w:rsidR="00DE2671" w:rsidRPr="00285B8D" w:rsidRDefault="00DE2671" w:rsidP="00AF4C94">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r w:rsidRPr="00285B8D">
              <w:rPr>
                <w:rFonts w:ascii="Times New Roman" w:eastAsia="Times New Roman" w:hAnsi="Times New Roman" w:cs="Times New Roman"/>
                <w:b/>
                <w:lang w:val="ru-RU" w:eastAsia="ru-RU"/>
              </w:rPr>
              <w:t>Всього, грн. з або</w:t>
            </w:r>
            <w:r w:rsidR="00A53164" w:rsidRPr="00285B8D">
              <w:rPr>
                <w:rFonts w:ascii="Times New Roman" w:eastAsia="Times New Roman" w:hAnsi="Times New Roman" w:cs="Times New Roman"/>
                <w:b/>
                <w:lang w:val="ru-RU" w:eastAsia="ru-RU"/>
              </w:rPr>
              <w:t xml:space="preserve"> </w:t>
            </w:r>
            <w:r w:rsidRPr="00285B8D">
              <w:rPr>
                <w:rFonts w:ascii="Times New Roman" w:eastAsia="Times New Roman" w:hAnsi="Times New Roman" w:cs="Times New Roman"/>
                <w:b/>
                <w:lang w:val="ru-RU" w:eastAsia="ru-RU"/>
              </w:rPr>
              <w:t>без ПДВ</w:t>
            </w:r>
          </w:p>
        </w:tc>
      </w:tr>
      <w:tr w:rsidR="00DE2671" w:rsidRPr="00285B8D" w14:paraId="36B0D161" w14:textId="77777777" w:rsidTr="000777BA">
        <w:trPr>
          <w:trHeight w:val="377"/>
        </w:trPr>
        <w:tc>
          <w:tcPr>
            <w:tcW w:w="704" w:type="dxa"/>
            <w:tcBorders>
              <w:top w:val="single" w:sz="4" w:space="0" w:color="auto"/>
              <w:left w:val="single" w:sz="4" w:space="0" w:color="auto"/>
              <w:bottom w:val="single" w:sz="4" w:space="0" w:color="auto"/>
              <w:right w:val="single" w:sz="4" w:space="0" w:color="auto"/>
            </w:tcBorders>
            <w:vAlign w:val="center"/>
          </w:tcPr>
          <w:p w14:paraId="55C69DD8" w14:textId="77777777" w:rsidR="00DE2671" w:rsidRPr="00285B8D" w:rsidRDefault="00DE2671" w:rsidP="00DE2671">
            <w:pPr>
              <w:widowControl w:val="0"/>
              <w:tabs>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4366" w:type="dxa"/>
            <w:tcBorders>
              <w:top w:val="single" w:sz="4" w:space="0" w:color="auto"/>
              <w:left w:val="single" w:sz="4" w:space="0" w:color="auto"/>
              <w:bottom w:val="single" w:sz="4" w:space="0" w:color="auto"/>
              <w:right w:val="single" w:sz="4" w:space="0" w:color="auto"/>
            </w:tcBorders>
            <w:vAlign w:val="center"/>
          </w:tcPr>
          <w:p w14:paraId="3FA25457" w14:textId="77777777" w:rsidR="00DE2671" w:rsidRPr="00285B8D" w:rsidRDefault="00DE2671" w:rsidP="00DE2671">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18A6486" w14:textId="77777777" w:rsidR="00DE2671" w:rsidRPr="00285B8D"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453F3721" w14:textId="77777777" w:rsidR="00DE2671" w:rsidRPr="00285B8D" w:rsidRDefault="00DE2671" w:rsidP="00DE2671">
            <w:pPr>
              <w:suppressAutoHyphens/>
              <w:autoSpaceDN w:val="0"/>
              <w:spacing w:after="0" w:line="240" w:lineRule="auto"/>
              <w:jc w:val="both"/>
              <w:textAlignment w:val="baseline"/>
              <w:rPr>
                <w:rFonts w:ascii="Times New Roman" w:eastAsia="Times New Roman" w:hAnsi="Times New Roman" w:cs="Times New Roman"/>
                <w:b/>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532CDA6" w14:textId="77777777" w:rsidR="00DE2671" w:rsidRPr="00285B8D" w:rsidRDefault="00DE2671" w:rsidP="00DE2671">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290818EC" w14:textId="77777777" w:rsidR="00DE2671" w:rsidRPr="00285B8D"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DE2671" w:rsidRPr="00285B8D" w14:paraId="5825B9CF" w14:textId="77777777" w:rsidTr="000777BA">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60F38EB7" w14:textId="77777777" w:rsidR="00DE2671" w:rsidRPr="00285B8D" w:rsidRDefault="00DE2671" w:rsidP="00DE2671">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285B8D">
              <w:rPr>
                <w:rFonts w:ascii="Times New Roman" w:hAnsi="Times New Roman" w:cs="Times New Roman"/>
                <w:b/>
                <w:sz w:val="24"/>
                <w:szCs w:val="24"/>
                <w:lang w:val="ru-RU" w:eastAsia="en-US"/>
              </w:rPr>
              <w:t>Загальна вартість, грн.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7AB6F6C4" w14:textId="77777777" w:rsidR="00DE2671" w:rsidRPr="00285B8D"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DE2671" w:rsidRPr="00285B8D" w14:paraId="57928ECA" w14:textId="77777777" w:rsidTr="000777BA">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3A5616BD" w14:textId="77777777" w:rsidR="00DE2671" w:rsidRPr="00285B8D" w:rsidRDefault="00DE2671" w:rsidP="00DE2671">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285B8D">
              <w:rPr>
                <w:rFonts w:ascii="Times New Roman" w:hAnsi="Times New Roman" w:cs="Times New Roman"/>
                <w:b/>
                <w:sz w:val="24"/>
                <w:szCs w:val="24"/>
                <w:lang w:val="ru-RU" w:eastAsia="en-US"/>
              </w:rPr>
              <w:t>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13B310A7" w14:textId="77777777" w:rsidR="00DE2671" w:rsidRPr="00285B8D"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DE2671" w:rsidRPr="00285B8D" w14:paraId="6CF142E4" w14:textId="77777777" w:rsidTr="000777BA">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2C7CB719" w14:textId="77777777" w:rsidR="00DE2671" w:rsidRPr="00285B8D" w:rsidRDefault="00DE2671" w:rsidP="00DE2671">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285B8D">
              <w:rPr>
                <w:rFonts w:ascii="Times New Roman" w:hAnsi="Times New Roman" w:cs="Times New Roman"/>
                <w:b/>
                <w:sz w:val="24"/>
                <w:szCs w:val="24"/>
                <w:lang w:val="ru-RU" w:eastAsia="en-US"/>
              </w:rPr>
              <w:t>Загальна сума, грн. з ПДВ</w:t>
            </w:r>
          </w:p>
        </w:tc>
        <w:tc>
          <w:tcPr>
            <w:tcW w:w="1560" w:type="dxa"/>
            <w:tcBorders>
              <w:top w:val="single" w:sz="4" w:space="0" w:color="auto"/>
              <w:left w:val="single" w:sz="4" w:space="0" w:color="auto"/>
              <w:bottom w:val="single" w:sz="4" w:space="0" w:color="auto"/>
              <w:right w:val="single" w:sz="4" w:space="0" w:color="auto"/>
            </w:tcBorders>
            <w:vAlign w:val="center"/>
          </w:tcPr>
          <w:p w14:paraId="4788FA25" w14:textId="77777777" w:rsidR="00DE2671" w:rsidRPr="00285B8D"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bl>
    <w:p w14:paraId="7EA022C7" w14:textId="77777777" w:rsidR="00FE2E09" w:rsidRPr="00285B8D" w:rsidRDefault="00FE2E09" w:rsidP="00C6616E">
      <w:pPr>
        <w:tabs>
          <w:tab w:val="right" w:pos="9639"/>
        </w:tabs>
        <w:spacing w:after="60"/>
        <w:ind w:firstLine="612"/>
        <w:jc w:val="both"/>
        <w:rPr>
          <w:rFonts w:ascii="Times New Roman" w:hAnsi="Times New Roman" w:cs="Times New Roman"/>
          <w:sz w:val="24"/>
          <w:szCs w:val="24"/>
        </w:rPr>
      </w:pPr>
    </w:p>
    <w:p w14:paraId="60633988" w14:textId="77777777" w:rsidR="00795806" w:rsidRPr="00285B8D" w:rsidRDefault="00795806" w:rsidP="00795806">
      <w:pPr>
        <w:tabs>
          <w:tab w:val="left" w:pos="2745"/>
        </w:tabs>
        <w:spacing w:after="0" w:line="240" w:lineRule="auto"/>
        <w:jc w:val="both"/>
        <w:rPr>
          <w:rFonts w:ascii="Times New Roman" w:hAnsi="Times New Roman" w:cs="Times New Roman"/>
          <w:b/>
          <w:sz w:val="24"/>
          <w:szCs w:val="24"/>
          <w:lang w:eastAsia="en-US"/>
        </w:rPr>
      </w:pPr>
      <w:r w:rsidRPr="00285B8D">
        <w:rPr>
          <w:rFonts w:ascii="Times New Roman" w:hAnsi="Times New Roman" w:cs="Times New Roman"/>
          <w:b/>
          <w:sz w:val="24"/>
          <w:szCs w:val="24"/>
          <w:lang w:eastAsia="en-US"/>
        </w:rPr>
        <w:lastRenderedPageBreak/>
        <w:t xml:space="preserve">Загальна вартість </w:t>
      </w:r>
      <w:r w:rsidRPr="00285B8D">
        <w:rPr>
          <w:rFonts w:ascii="Times New Roman" w:hAnsi="Times New Roman" w:cs="Times New Roman"/>
          <w:b/>
          <w:sz w:val="24"/>
          <w:szCs w:val="24"/>
          <w:lang w:val="ru-RU" w:eastAsia="en-US"/>
        </w:rPr>
        <w:t>становить</w:t>
      </w:r>
      <w:r w:rsidRPr="00285B8D">
        <w:rPr>
          <w:rFonts w:ascii="Times New Roman" w:hAnsi="Times New Roman" w:cs="Times New Roman"/>
          <w:b/>
          <w:sz w:val="24"/>
          <w:szCs w:val="24"/>
          <w:lang w:eastAsia="en-US"/>
        </w:rPr>
        <w:t xml:space="preserve"> _____грн.(__________ грн. _______ коп.) у тому числі ПДВ: __________ грн. (__________ грн. _____ коп.) </w:t>
      </w:r>
      <w:r w:rsidRPr="00285B8D">
        <w:rPr>
          <w:rFonts w:ascii="Times New Roman" w:eastAsia="Times New Roman" w:hAnsi="Times New Roman" w:cs="Times New Roman"/>
          <w:i/>
          <w:sz w:val="24"/>
          <w:szCs w:val="24"/>
          <w:lang w:val="ru-RU" w:eastAsia="ru-RU"/>
        </w:rPr>
        <w:t>(</w:t>
      </w:r>
      <w:r w:rsidRPr="00285B8D">
        <w:rPr>
          <w:rFonts w:ascii="Times New Roman" w:eastAsia="Times New Roman" w:hAnsi="Times New Roman" w:cs="Times New Roman"/>
          <w:i/>
          <w:sz w:val="24"/>
          <w:szCs w:val="24"/>
          <w:u w:val="single"/>
          <w:lang w:val="ru-RU" w:eastAsia="ru-RU"/>
        </w:rPr>
        <w:t>якщо учасник не є платником ПДВ поруч з ціною має бути зазначено: «без ПДВ»</w:t>
      </w:r>
      <w:r w:rsidRPr="00285B8D">
        <w:rPr>
          <w:rFonts w:ascii="Times New Roman" w:eastAsia="Times New Roman" w:hAnsi="Times New Roman" w:cs="Times New Roman"/>
          <w:i/>
          <w:sz w:val="24"/>
          <w:szCs w:val="24"/>
          <w:lang w:val="ru-RU" w:eastAsia="ru-RU"/>
        </w:rPr>
        <w:t>).</w:t>
      </w:r>
    </w:p>
    <w:p w14:paraId="59A2FF61" w14:textId="77777777" w:rsidR="00C6616E" w:rsidRPr="00285B8D" w:rsidRDefault="00C6616E" w:rsidP="00795806">
      <w:pPr>
        <w:ind w:firstLine="284"/>
        <w:jc w:val="both"/>
        <w:rPr>
          <w:rFonts w:ascii="Times New Roman" w:hAnsi="Times New Roman" w:cs="Times New Roman"/>
          <w:i/>
          <w:sz w:val="24"/>
          <w:szCs w:val="24"/>
        </w:rPr>
      </w:pPr>
      <w:r w:rsidRPr="00285B8D">
        <w:rPr>
          <w:rFonts w:ascii="Times New Roman" w:hAnsi="Times New Roman" w:cs="Times New Roman"/>
          <w:b/>
          <w:sz w:val="24"/>
          <w:szCs w:val="24"/>
        </w:rPr>
        <w:t>*</w:t>
      </w:r>
      <w:r w:rsidRPr="00285B8D">
        <w:rPr>
          <w:rFonts w:ascii="Times New Roman" w:hAnsi="Times New Roman" w:cs="Times New Roman"/>
          <w:i/>
          <w:sz w:val="24"/>
          <w:szCs w:val="24"/>
        </w:rPr>
        <w:t xml:space="preserve"> Ціна та сума мають бути відмінними від 0,00 грн. та вказані з двома знаками після коми. </w:t>
      </w:r>
    </w:p>
    <w:p w14:paraId="5D2C186F" w14:textId="77777777" w:rsidR="00C6616E" w:rsidRPr="00285B8D"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285B8D">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FB23F40" w14:textId="7C551FDD" w:rsidR="00C6616E" w:rsidRPr="00285B8D"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285B8D">
        <w:rPr>
          <w:rFonts w:ascii="Times New Roman" w:hAnsi="Times New Roman" w:cs="Times New Roman"/>
          <w:color w:val="000000"/>
          <w:sz w:val="24"/>
          <w:szCs w:val="24"/>
        </w:rPr>
        <w:t xml:space="preserve">2. Ми погоджуємося дотримуватися умов цієї пропозиції протягом </w:t>
      </w:r>
      <w:r w:rsidR="00AE11B0" w:rsidRPr="00285B8D">
        <w:rPr>
          <w:rFonts w:ascii="Times New Roman" w:hAnsi="Times New Roman" w:cs="Times New Roman"/>
          <w:b/>
          <w:color w:val="000000"/>
          <w:sz w:val="24"/>
          <w:szCs w:val="24"/>
        </w:rPr>
        <w:t>120 (сто двадцять)</w:t>
      </w:r>
      <w:r w:rsidRPr="00285B8D">
        <w:rPr>
          <w:rFonts w:ascii="Times New Roman" w:hAnsi="Times New Roman" w:cs="Times New Roman"/>
          <w:b/>
          <w:color w:val="000000"/>
          <w:sz w:val="24"/>
          <w:szCs w:val="24"/>
        </w:rPr>
        <w:t xml:space="preserve"> днів</w:t>
      </w:r>
      <w:r w:rsidRPr="00285B8D">
        <w:rPr>
          <w:rFonts w:ascii="Times New Roman" w:hAnsi="Times New Roman" w:cs="Times New Roman"/>
          <w:color w:val="000000"/>
          <w:sz w:val="24"/>
          <w:szCs w:val="24"/>
        </w:rPr>
        <w:t xml:space="preserve"> із дня визначення переможця тендерних пропозицій. </w:t>
      </w:r>
    </w:p>
    <w:p w14:paraId="74316DC9" w14:textId="77777777" w:rsidR="00C6616E" w:rsidRPr="00285B8D"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285B8D">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74DBBD2" w14:textId="77777777" w:rsidR="00C6616E" w:rsidRPr="00285B8D"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285B8D">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C2B2E3E" w14:textId="77777777" w:rsidR="00C6616E" w:rsidRPr="00285B8D"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285B8D">
        <w:rPr>
          <w:rFonts w:ascii="Times New Roman" w:hAnsi="Times New Roman" w:cs="Times New Roman"/>
          <w:sz w:val="24"/>
          <w:szCs w:val="24"/>
        </w:rPr>
        <w:t xml:space="preserve">5. Якщо нас визначено переможцем торгів, ми беремо на себе зобов’язання підписати договір відповідно до </w:t>
      </w:r>
      <w:r w:rsidRPr="00285B8D">
        <w:rPr>
          <w:rFonts w:ascii="Times New Roman" w:hAnsi="Times New Roman" w:cs="Times New Roman"/>
          <w:b/>
          <w:i/>
          <w:sz w:val="24"/>
          <w:szCs w:val="24"/>
        </w:rPr>
        <w:t xml:space="preserve">Додатку </w:t>
      </w:r>
      <w:r w:rsidR="00DE2671" w:rsidRPr="00285B8D">
        <w:rPr>
          <w:rFonts w:ascii="Times New Roman" w:hAnsi="Times New Roman" w:cs="Times New Roman"/>
          <w:b/>
          <w:i/>
          <w:sz w:val="24"/>
          <w:szCs w:val="24"/>
        </w:rPr>
        <w:t xml:space="preserve">№ </w:t>
      </w:r>
      <w:r w:rsidRPr="00285B8D">
        <w:rPr>
          <w:rFonts w:ascii="Times New Roman" w:hAnsi="Times New Roman" w:cs="Times New Roman"/>
          <w:b/>
          <w:i/>
          <w:sz w:val="24"/>
          <w:szCs w:val="24"/>
        </w:rPr>
        <w:t>3</w:t>
      </w:r>
      <w:r w:rsidRPr="00285B8D">
        <w:rPr>
          <w:rFonts w:ascii="Times New Roman" w:hAnsi="Times New Roman" w:cs="Times New Roman"/>
          <w:sz w:val="24"/>
          <w:szCs w:val="24"/>
        </w:rPr>
        <w:t xml:space="preserve"> тендерної документації із замовником не пізніше ніж через </w:t>
      </w:r>
      <w:r w:rsidRPr="00285B8D">
        <w:rPr>
          <w:rFonts w:ascii="Times New Roman" w:hAnsi="Times New Roman" w:cs="Times New Roman"/>
          <w:b/>
          <w:sz w:val="24"/>
          <w:szCs w:val="24"/>
        </w:rPr>
        <w:t>15</w:t>
      </w:r>
      <w:r w:rsidRPr="00285B8D">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285B8D">
        <w:rPr>
          <w:rFonts w:ascii="Times New Roman" w:hAnsi="Times New Roman" w:cs="Times New Roman"/>
          <w:b/>
          <w:sz w:val="24"/>
          <w:szCs w:val="24"/>
        </w:rPr>
        <w:t>5</w:t>
      </w:r>
      <w:r w:rsidRPr="00285B8D">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4F9A0140" w14:textId="77777777" w:rsidR="00C6616E" w:rsidRPr="00285B8D" w:rsidRDefault="00C6616E" w:rsidP="00C6616E">
      <w:pPr>
        <w:jc w:val="both"/>
        <w:rPr>
          <w:rFonts w:ascii="Times New Roman" w:hAnsi="Times New Roman" w:cs="Times New Roman"/>
          <w:sz w:val="24"/>
          <w:szCs w:val="24"/>
          <w:shd w:val="clear" w:color="auto" w:fill="FFFFFF"/>
        </w:rPr>
      </w:pPr>
      <w:r w:rsidRPr="00285B8D">
        <w:rPr>
          <w:rFonts w:ascii="Times New Roman" w:hAnsi="Times New Roman" w:cs="Times New Roman"/>
          <w:sz w:val="24"/>
          <w:szCs w:val="24"/>
        </w:rPr>
        <w:t>6. Беремо на себе зобов’язання у</w:t>
      </w:r>
      <w:r w:rsidRPr="00285B8D">
        <w:rPr>
          <w:rFonts w:ascii="Times New Roman" w:hAnsi="Times New Roman" w:cs="Times New Roman"/>
          <w:sz w:val="24"/>
          <w:szCs w:val="24"/>
          <w:shd w:val="clear" w:color="auto" w:fill="FFFFFF"/>
        </w:rPr>
        <w:t xml:space="preserve"> строк, що не перевищує кількість днів відповідно до Закону з дати оприлюднення повідомлення </w:t>
      </w:r>
      <w:r w:rsidRPr="00285B8D">
        <w:rPr>
          <w:rFonts w:ascii="Times New Roman" w:hAnsi="Times New Roman" w:cs="Times New Roman"/>
          <w:sz w:val="24"/>
          <w:szCs w:val="24"/>
        </w:rPr>
        <w:t>про намір укласти договір,</w:t>
      </w:r>
      <w:r w:rsidRPr="00285B8D">
        <w:rPr>
          <w:rFonts w:ascii="Times New Roman" w:hAnsi="Times New Roman" w:cs="Times New Roman"/>
          <w:sz w:val="24"/>
          <w:szCs w:val="24"/>
          <w:shd w:val="clear" w:color="auto" w:fill="FFFFFF"/>
        </w:rPr>
        <w:t xml:space="preserve"> надати замовнику документи, що підтверджують відсутність підстав, </w:t>
      </w:r>
      <w:r w:rsidR="00384B84" w:rsidRPr="00285B8D">
        <w:rPr>
          <w:rFonts w:ascii="Times New Roman" w:eastAsia="Times New Roman" w:hAnsi="Times New Roman" w:cs="Times New Roman"/>
          <w:sz w:val="24"/>
          <w:szCs w:val="24"/>
        </w:rPr>
        <w:t xml:space="preserve">визначеним у пункті </w:t>
      </w:r>
      <w:r w:rsidR="00DA50AC" w:rsidRPr="00285B8D">
        <w:rPr>
          <w:rFonts w:ascii="Times New Roman" w:eastAsia="Times New Roman" w:hAnsi="Times New Roman" w:cs="Times New Roman"/>
          <w:sz w:val="24"/>
          <w:szCs w:val="24"/>
        </w:rPr>
        <w:t>47</w:t>
      </w:r>
      <w:r w:rsidR="00384B84" w:rsidRPr="00285B8D">
        <w:rPr>
          <w:rFonts w:ascii="Times New Roman" w:eastAsia="Times New Roman" w:hAnsi="Times New Roman" w:cs="Times New Roman"/>
          <w:sz w:val="24"/>
          <w:szCs w:val="24"/>
        </w:rPr>
        <w:t xml:space="preserve"> Особливостей</w:t>
      </w:r>
      <w:r w:rsidRPr="00285B8D">
        <w:rPr>
          <w:rFonts w:ascii="Times New Roman" w:hAnsi="Times New Roman" w:cs="Times New Roman"/>
          <w:sz w:val="24"/>
          <w:szCs w:val="24"/>
          <w:shd w:val="clear" w:color="auto" w:fill="FFFFFF"/>
        </w:rPr>
        <w:t>.</w:t>
      </w:r>
    </w:p>
    <w:p w14:paraId="622ED07C" w14:textId="77777777" w:rsidR="00C6616E" w:rsidRPr="00285B8D" w:rsidRDefault="00C6616E" w:rsidP="00F7708A">
      <w:pPr>
        <w:tabs>
          <w:tab w:val="left" w:pos="540"/>
        </w:tabs>
        <w:spacing w:before="60" w:after="60" w:line="220" w:lineRule="atLeast"/>
        <w:ind w:right="-23"/>
        <w:jc w:val="both"/>
        <w:rPr>
          <w:rFonts w:ascii="Times New Roman" w:hAnsi="Times New Roman" w:cs="Times New Roman"/>
          <w:noProof/>
          <w:sz w:val="24"/>
          <w:szCs w:val="24"/>
        </w:rPr>
      </w:pPr>
      <w:r w:rsidRPr="00285B8D">
        <w:rPr>
          <w:rFonts w:ascii="Times New Roman" w:hAnsi="Times New Roman" w:cs="Times New Roman"/>
          <w:sz w:val="24"/>
          <w:szCs w:val="24"/>
        </w:rPr>
        <w:t xml:space="preserve">7. Умови оплати </w:t>
      </w:r>
      <w:r w:rsidRPr="00285B8D">
        <w:rPr>
          <w:rFonts w:ascii="Times New Roman" w:hAnsi="Times New Roman" w:cs="Times New Roman"/>
          <w:b/>
          <w:sz w:val="24"/>
          <w:szCs w:val="24"/>
        </w:rPr>
        <w:t xml:space="preserve">–  </w:t>
      </w:r>
      <w:r w:rsidRPr="00285B8D">
        <w:rPr>
          <w:rFonts w:ascii="Times New Roman" w:hAnsi="Times New Roman" w:cs="Times New Roman"/>
          <w:noProof/>
          <w:sz w:val="24"/>
          <w:szCs w:val="24"/>
        </w:rPr>
        <w:t xml:space="preserve">протягом 30 </w:t>
      </w:r>
      <w:r w:rsidR="00A042B1" w:rsidRPr="00285B8D">
        <w:rPr>
          <w:rFonts w:ascii="Times New Roman" w:hAnsi="Times New Roman" w:cs="Times New Roman"/>
          <w:noProof/>
          <w:sz w:val="24"/>
          <w:szCs w:val="24"/>
        </w:rPr>
        <w:t>календарних</w:t>
      </w:r>
      <w:r w:rsidRPr="00285B8D">
        <w:rPr>
          <w:rFonts w:ascii="Times New Roman" w:hAnsi="Times New Roman" w:cs="Times New Roman"/>
          <w:noProof/>
          <w:sz w:val="24"/>
          <w:szCs w:val="24"/>
        </w:rPr>
        <w:t xml:space="preserve"> днів з дня поставки товару</w:t>
      </w:r>
      <w:r w:rsidR="00DE2671" w:rsidRPr="00285B8D">
        <w:rPr>
          <w:rFonts w:ascii="Times New Roman" w:hAnsi="Times New Roman" w:cs="Times New Roman"/>
          <w:noProof/>
          <w:sz w:val="24"/>
          <w:szCs w:val="24"/>
        </w:rPr>
        <w:t>Покупцю</w:t>
      </w:r>
      <w:r w:rsidRPr="00285B8D">
        <w:rPr>
          <w:rFonts w:ascii="Times New Roman" w:hAnsi="Times New Roman" w:cs="Times New Roman"/>
          <w:noProof/>
          <w:sz w:val="24"/>
          <w:szCs w:val="24"/>
        </w:rPr>
        <w:t>.</w:t>
      </w:r>
    </w:p>
    <w:p w14:paraId="390115E4" w14:textId="77777777" w:rsidR="00C6616E" w:rsidRPr="00285B8D" w:rsidRDefault="00C6616E" w:rsidP="00C6616E">
      <w:pPr>
        <w:tabs>
          <w:tab w:val="left" w:pos="540"/>
        </w:tabs>
        <w:spacing w:before="60" w:after="60" w:line="220" w:lineRule="atLeast"/>
        <w:ind w:right="-23"/>
        <w:rPr>
          <w:rFonts w:ascii="Times New Roman" w:hAnsi="Times New Roman" w:cs="Times New Roman"/>
          <w:sz w:val="24"/>
          <w:szCs w:val="24"/>
        </w:rPr>
      </w:pPr>
      <w:r w:rsidRPr="00285B8D">
        <w:rPr>
          <w:rFonts w:ascii="Times New Roman" w:hAnsi="Times New Roman" w:cs="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9B1946E" w14:textId="77777777" w:rsidR="00C6616E" w:rsidRPr="00285B8D" w:rsidRDefault="00C6616E" w:rsidP="00C6616E">
      <w:pPr>
        <w:tabs>
          <w:tab w:val="left" w:pos="2160"/>
          <w:tab w:val="left" w:pos="3600"/>
        </w:tabs>
        <w:jc w:val="center"/>
        <w:outlineLvl w:val="0"/>
        <w:rPr>
          <w:rFonts w:ascii="Times New Roman" w:hAnsi="Times New Roman" w:cs="Times New Roman"/>
          <w:b/>
          <w:sz w:val="24"/>
          <w:szCs w:val="24"/>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C6616E" w:rsidRPr="00285B8D" w14:paraId="700D2D31" w14:textId="77777777" w:rsidTr="00C6616E">
        <w:trPr>
          <w:trHeight w:val="819"/>
        </w:trPr>
        <w:tc>
          <w:tcPr>
            <w:tcW w:w="3933" w:type="dxa"/>
            <w:tcBorders>
              <w:top w:val="nil"/>
              <w:left w:val="nil"/>
              <w:bottom w:val="nil"/>
              <w:right w:val="nil"/>
            </w:tcBorders>
            <w:shd w:val="clear" w:color="auto" w:fill="auto"/>
          </w:tcPr>
          <w:p w14:paraId="2C98408A" w14:textId="77777777" w:rsidR="00C6616E" w:rsidRPr="00285B8D" w:rsidRDefault="00C6616E" w:rsidP="00C6616E">
            <w:pPr>
              <w:tabs>
                <w:tab w:val="left" w:pos="2160"/>
                <w:tab w:val="left" w:pos="3600"/>
              </w:tabs>
              <w:rPr>
                <w:rFonts w:ascii="Times New Roman" w:hAnsi="Times New Roman" w:cs="Times New Roman"/>
                <w:i/>
                <w:sz w:val="24"/>
                <w:szCs w:val="24"/>
              </w:rPr>
            </w:pPr>
            <w:r w:rsidRPr="00285B8D">
              <w:rPr>
                <w:rFonts w:ascii="Times New Roman" w:hAnsi="Times New Roman" w:cs="Times New Roman"/>
                <w:i/>
                <w:sz w:val="24"/>
                <w:szCs w:val="24"/>
              </w:rPr>
              <w:t>_____________________________</w:t>
            </w:r>
          </w:p>
          <w:p w14:paraId="67F0BC48" w14:textId="77777777" w:rsidR="00C6616E" w:rsidRPr="00285B8D" w:rsidRDefault="00C6616E" w:rsidP="00C6616E">
            <w:pPr>
              <w:tabs>
                <w:tab w:val="left" w:pos="2160"/>
                <w:tab w:val="left" w:pos="3600"/>
              </w:tabs>
              <w:rPr>
                <w:rFonts w:ascii="Times New Roman" w:hAnsi="Times New Roman" w:cs="Times New Roman"/>
                <w:i/>
                <w:sz w:val="24"/>
                <w:szCs w:val="24"/>
              </w:rPr>
            </w:pPr>
            <w:r w:rsidRPr="00285B8D">
              <w:rPr>
                <w:rFonts w:ascii="Times New Roman" w:hAnsi="Times New Roman" w:cs="Times New Roman"/>
                <w:i/>
                <w:sz w:val="24"/>
                <w:szCs w:val="24"/>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1974014E" w14:textId="77777777" w:rsidR="00C6616E" w:rsidRPr="00285B8D" w:rsidRDefault="00C6616E" w:rsidP="00C6616E">
            <w:pPr>
              <w:tabs>
                <w:tab w:val="left" w:pos="2160"/>
                <w:tab w:val="left" w:pos="3600"/>
              </w:tabs>
              <w:jc w:val="center"/>
              <w:rPr>
                <w:rFonts w:ascii="Times New Roman" w:hAnsi="Times New Roman" w:cs="Times New Roman"/>
                <w:sz w:val="24"/>
                <w:szCs w:val="24"/>
              </w:rPr>
            </w:pPr>
            <w:r w:rsidRPr="00285B8D">
              <w:rPr>
                <w:rFonts w:ascii="Times New Roman" w:hAnsi="Times New Roman" w:cs="Times New Roman"/>
                <w:sz w:val="24"/>
                <w:szCs w:val="24"/>
              </w:rPr>
              <w:t>______________________________</w:t>
            </w:r>
          </w:p>
          <w:p w14:paraId="1262DD70" w14:textId="77777777" w:rsidR="00C6616E" w:rsidRPr="00285B8D" w:rsidRDefault="00C6616E" w:rsidP="00C6616E">
            <w:pPr>
              <w:tabs>
                <w:tab w:val="left" w:pos="2160"/>
                <w:tab w:val="left" w:pos="3600"/>
              </w:tabs>
              <w:jc w:val="center"/>
              <w:rPr>
                <w:rFonts w:ascii="Times New Roman" w:hAnsi="Times New Roman" w:cs="Times New Roman"/>
                <w:i/>
                <w:sz w:val="24"/>
                <w:szCs w:val="24"/>
              </w:rPr>
            </w:pPr>
            <w:r w:rsidRPr="00285B8D">
              <w:rPr>
                <w:rFonts w:ascii="Times New Roman" w:hAnsi="Times New Roman" w:cs="Times New Roman"/>
                <w:i/>
                <w:sz w:val="24"/>
                <w:szCs w:val="24"/>
              </w:rPr>
              <w:t>(підпис) МП (за наявності)</w:t>
            </w:r>
          </w:p>
        </w:tc>
        <w:tc>
          <w:tcPr>
            <w:tcW w:w="2437" w:type="dxa"/>
            <w:tcBorders>
              <w:top w:val="nil"/>
              <w:left w:val="nil"/>
              <w:bottom w:val="nil"/>
              <w:right w:val="nil"/>
            </w:tcBorders>
            <w:shd w:val="clear" w:color="auto" w:fill="auto"/>
          </w:tcPr>
          <w:p w14:paraId="75D5CBD4" w14:textId="77777777" w:rsidR="00C6616E" w:rsidRPr="00285B8D" w:rsidRDefault="00C6616E" w:rsidP="00C6616E">
            <w:pPr>
              <w:tabs>
                <w:tab w:val="left" w:pos="2160"/>
                <w:tab w:val="left" w:pos="3600"/>
              </w:tabs>
              <w:jc w:val="center"/>
              <w:rPr>
                <w:rFonts w:ascii="Times New Roman" w:hAnsi="Times New Roman" w:cs="Times New Roman"/>
                <w:sz w:val="24"/>
                <w:szCs w:val="24"/>
              </w:rPr>
            </w:pPr>
            <w:r w:rsidRPr="00285B8D">
              <w:rPr>
                <w:rFonts w:ascii="Times New Roman" w:hAnsi="Times New Roman" w:cs="Times New Roman"/>
                <w:sz w:val="24"/>
                <w:szCs w:val="24"/>
              </w:rPr>
              <w:t>___________</w:t>
            </w:r>
          </w:p>
          <w:p w14:paraId="25F9826C" w14:textId="77777777" w:rsidR="00C6616E" w:rsidRPr="00285B8D" w:rsidRDefault="00C6616E" w:rsidP="00C6616E">
            <w:pPr>
              <w:tabs>
                <w:tab w:val="left" w:pos="2160"/>
                <w:tab w:val="left" w:pos="3600"/>
              </w:tabs>
              <w:jc w:val="center"/>
              <w:rPr>
                <w:rFonts w:ascii="Times New Roman" w:hAnsi="Times New Roman" w:cs="Times New Roman"/>
                <w:sz w:val="24"/>
                <w:szCs w:val="24"/>
              </w:rPr>
            </w:pPr>
            <w:r w:rsidRPr="00285B8D">
              <w:rPr>
                <w:rFonts w:ascii="Times New Roman" w:hAnsi="Times New Roman" w:cs="Times New Roman"/>
                <w:i/>
                <w:sz w:val="24"/>
                <w:szCs w:val="24"/>
              </w:rPr>
              <w:t>(прізвище та ініціали)</w:t>
            </w:r>
          </w:p>
        </w:tc>
      </w:tr>
    </w:tbl>
    <w:p w14:paraId="448BA756" w14:textId="77777777" w:rsidR="00984EF5" w:rsidRPr="00285B8D" w:rsidRDefault="00984EF5" w:rsidP="00C6616E">
      <w:pPr>
        <w:rPr>
          <w:rFonts w:ascii="Times New Roman" w:eastAsia="Times New Roman" w:hAnsi="Times New Roman" w:cs="Times New Roman"/>
          <w:b/>
          <w:sz w:val="24"/>
          <w:szCs w:val="24"/>
        </w:rPr>
      </w:pPr>
    </w:p>
    <w:p w14:paraId="3C9F75DE" w14:textId="77777777" w:rsidR="003A25F4" w:rsidRPr="00285B8D" w:rsidRDefault="003A25F4" w:rsidP="00FC27DF">
      <w:pPr>
        <w:pStyle w:val="af4"/>
        <w:jc w:val="right"/>
        <w:rPr>
          <w:rFonts w:ascii="Times New Roman" w:hAnsi="Times New Roman" w:cs="Times New Roman"/>
          <w:b/>
          <w:sz w:val="24"/>
          <w:szCs w:val="24"/>
        </w:rPr>
      </w:pPr>
    </w:p>
    <w:p w14:paraId="4C79A781" w14:textId="77777777" w:rsidR="003A25F4" w:rsidRPr="00285B8D" w:rsidRDefault="003A25F4" w:rsidP="00FC27DF">
      <w:pPr>
        <w:pStyle w:val="af4"/>
        <w:jc w:val="right"/>
        <w:rPr>
          <w:rFonts w:ascii="Times New Roman" w:hAnsi="Times New Roman" w:cs="Times New Roman"/>
          <w:b/>
          <w:sz w:val="24"/>
          <w:szCs w:val="24"/>
        </w:rPr>
      </w:pPr>
    </w:p>
    <w:p w14:paraId="721BE23E" w14:textId="77777777" w:rsidR="003A25F4" w:rsidRPr="00285B8D" w:rsidRDefault="003A25F4" w:rsidP="00FC27DF">
      <w:pPr>
        <w:pStyle w:val="af4"/>
        <w:jc w:val="right"/>
        <w:rPr>
          <w:rFonts w:ascii="Times New Roman" w:hAnsi="Times New Roman" w:cs="Times New Roman"/>
          <w:b/>
          <w:sz w:val="24"/>
          <w:szCs w:val="24"/>
        </w:rPr>
      </w:pPr>
    </w:p>
    <w:p w14:paraId="32C35152" w14:textId="77777777" w:rsidR="003A25F4" w:rsidRPr="00285B8D" w:rsidRDefault="003A25F4" w:rsidP="00FC27DF">
      <w:pPr>
        <w:pStyle w:val="af4"/>
        <w:jc w:val="right"/>
        <w:rPr>
          <w:rFonts w:ascii="Times New Roman" w:hAnsi="Times New Roman" w:cs="Times New Roman"/>
          <w:b/>
          <w:sz w:val="24"/>
          <w:szCs w:val="24"/>
        </w:rPr>
      </w:pPr>
    </w:p>
    <w:p w14:paraId="0A1386BE" w14:textId="77777777" w:rsidR="003A25F4" w:rsidRPr="00285B8D" w:rsidRDefault="003A25F4" w:rsidP="00FC27DF">
      <w:pPr>
        <w:pStyle w:val="af4"/>
        <w:jc w:val="right"/>
        <w:rPr>
          <w:rFonts w:ascii="Times New Roman" w:hAnsi="Times New Roman" w:cs="Times New Roman"/>
          <w:b/>
          <w:sz w:val="24"/>
          <w:szCs w:val="24"/>
        </w:rPr>
      </w:pPr>
    </w:p>
    <w:p w14:paraId="51108B36" w14:textId="3BC7C677" w:rsidR="00795806" w:rsidRPr="00285B8D" w:rsidRDefault="00795806" w:rsidP="001960F3">
      <w:pPr>
        <w:pStyle w:val="af4"/>
        <w:rPr>
          <w:rFonts w:ascii="Times New Roman" w:hAnsi="Times New Roman" w:cs="Times New Roman"/>
          <w:b/>
          <w:sz w:val="24"/>
          <w:szCs w:val="24"/>
        </w:rPr>
      </w:pPr>
    </w:p>
    <w:p w14:paraId="7A1591AD" w14:textId="2882A0DF" w:rsidR="00AF4C94" w:rsidRPr="00285B8D" w:rsidRDefault="00AF4C94" w:rsidP="001960F3">
      <w:pPr>
        <w:pStyle w:val="af4"/>
        <w:rPr>
          <w:rFonts w:ascii="Times New Roman" w:hAnsi="Times New Roman" w:cs="Times New Roman"/>
          <w:b/>
          <w:sz w:val="24"/>
          <w:szCs w:val="24"/>
        </w:rPr>
      </w:pPr>
    </w:p>
    <w:p w14:paraId="36624AC7" w14:textId="73DB7DDF" w:rsidR="00AF4C94" w:rsidRPr="00285B8D" w:rsidRDefault="00AF4C94" w:rsidP="001960F3">
      <w:pPr>
        <w:pStyle w:val="af4"/>
        <w:rPr>
          <w:rFonts w:ascii="Times New Roman" w:hAnsi="Times New Roman" w:cs="Times New Roman"/>
          <w:b/>
          <w:sz w:val="24"/>
          <w:szCs w:val="24"/>
        </w:rPr>
      </w:pPr>
    </w:p>
    <w:p w14:paraId="4678BC16" w14:textId="20D47D5F" w:rsidR="00AF4C94" w:rsidRPr="00285B8D" w:rsidRDefault="00AF4C94" w:rsidP="001960F3">
      <w:pPr>
        <w:pStyle w:val="af4"/>
        <w:rPr>
          <w:rFonts w:ascii="Times New Roman" w:hAnsi="Times New Roman" w:cs="Times New Roman"/>
          <w:b/>
          <w:sz w:val="24"/>
          <w:szCs w:val="24"/>
        </w:rPr>
      </w:pPr>
    </w:p>
    <w:p w14:paraId="12DA7623" w14:textId="61F2E146" w:rsidR="00AF4C94" w:rsidRPr="00285B8D" w:rsidRDefault="00AF4C94" w:rsidP="001960F3">
      <w:pPr>
        <w:pStyle w:val="af4"/>
        <w:rPr>
          <w:rFonts w:ascii="Times New Roman" w:hAnsi="Times New Roman" w:cs="Times New Roman"/>
          <w:b/>
          <w:sz w:val="24"/>
          <w:szCs w:val="24"/>
        </w:rPr>
      </w:pPr>
    </w:p>
    <w:p w14:paraId="3DB91BFD" w14:textId="01737F6C" w:rsidR="00AF4C94" w:rsidRPr="00285B8D" w:rsidRDefault="00AF4C94" w:rsidP="001960F3">
      <w:pPr>
        <w:pStyle w:val="af4"/>
        <w:rPr>
          <w:rFonts w:ascii="Times New Roman" w:hAnsi="Times New Roman" w:cs="Times New Roman"/>
          <w:b/>
          <w:sz w:val="24"/>
          <w:szCs w:val="24"/>
        </w:rPr>
      </w:pPr>
    </w:p>
    <w:p w14:paraId="46EC02CA" w14:textId="6733CDD5" w:rsidR="00AF4C94" w:rsidRPr="00285B8D" w:rsidRDefault="00AF4C94" w:rsidP="001960F3">
      <w:pPr>
        <w:pStyle w:val="af4"/>
        <w:rPr>
          <w:rFonts w:ascii="Times New Roman" w:hAnsi="Times New Roman" w:cs="Times New Roman"/>
          <w:b/>
          <w:sz w:val="24"/>
          <w:szCs w:val="24"/>
        </w:rPr>
      </w:pPr>
    </w:p>
    <w:p w14:paraId="496C5080" w14:textId="5B591C75" w:rsidR="00AF4C94" w:rsidRPr="00285B8D" w:rsidRDefault="00AF4C94" w:rsidP="001960F3">
      <w:pPr>
        <w:pStyle w:val="af4"/>
        <w:rPr>
          <w:rFonts w:ascii="Times New Roman" w:hAnsi="Times New Roman" w:cs="Times New Roman"/>
          <w:b/>
          <w:sz w:val="24"/>
          <w:szCs w:val="24"/>
        </w:rPr>
      </w:pPr>
    </w:p>
    <w:p w14:paraId="04A5AC2B" w14:textId="62CAA42B" w:rsidR="00AF4C94" w:rsidRPr="00285B8D" w:rsidRDefault="00AF4C94" w:rsidP="001960F3">
      <w:pPr>
        <w:pStyle w:val="af4"/>
        <w:rPr>
          <w:rFonts w:ascii="Times New Roman" w:hAnsi="Times New Roman" w:cs="Times New Roman"/>
          <w:b/>
          <w:sz w:val="24"/>
          <w:szCs w:val="24"/>
        </w:rPr>
      </w:pPr>
    </w:p>
    <w:p w14:paraId="1308E874" w14:textId="57CA7405" w:rsidR="00AF4C94" w:rsidRPr="00285B8D" w:rsidRDefault="00AF4C94" w:rsidP="001960F3">
      <w:pPr>
        <w:pStyle w:val="af4"/>
        <w:rPr>
          <w:rFonts w:ascii="Times New Roman" w:hAnsi="Times New Roman" w:cs="Times New Roman"/>
          <w:b/>
          <w:sz w:val="24"/>
          <w:szCs w:val="24"/>
        </w:rPr>
      </w:pPr>
    </w:p>
    <w:p w14:paraId="0CD1C168" w14:textId="65F5613C" w:rsidR="00AF4C94" w:rsidRPr="00285B8D" w:rsidRDefault="00AF4C94" w:rsidP="001960F3">
      <w:pPr>
        <w:pStyle w:val="af4"/>
        <w:rPr>
          <w:rFonts w:ascii="Times New Roman" w:hAnsi="Times New Roman" w:cs="Times New Roman"/>
          <w:b/>
          <w:sz w:val="24"/>
          <w:szCs w:val="24"/>
        </w:rPr>
      </w:pPr>
    </w:p>
    <w:p w14:paraId="11A02C51" w14:textId="77777777" w:rsidR="00AF4C94" w:rsidRPr="00285B8D" w:rsidRDefault="00AF4C94" w:rsidP="001960F3">
      <w:pPr>
        <w:pStyle w:val="af4"/>
        <w:rPr>
          <w:rFonts w:ascii="Times New Roman" w:hAnsi="Times New Roman" w:cs="Times New Roman"/>
          <w:b/>
          <w:sz w:val="24"/>
          <w:szCs w:val="24"/>
        </w:rPr>
      </w:pPr>
    </w:p>
    <w:p w14:paraId="02B96F7C" w14:textId="77777777" w:rsidR="00795806" w:rsidRPr="00285B8D" w:rsidRDefault="00795806" w:rsidP="00FC27DF">
      <w:pPr>
        <w:pStyle w:val="af4"/>
        <w:jc w:val="right"/>
        <w:rPr>
          <w:rFonts w:ascii="Times New Roman" w:hAnsi="Times New Roman" w:cs="Times New Roman"/>
          <w:b/>
          <w:sz w:val="24"/>
          <w:szCs w:val="24"/>
        </w:rPr>
      </w:pPr>
    </w:p>
    <w:p w14:paraId="1EF6ABDC" w14:textId="77777777" w:rsidR="00C6616E" w:rsidRPr="00285B8D" w:rsidRDefault="00C6616E" w:rsidP="00FC27DF">
      <w:pPr>
        <w:pStyle w:val="af4"/>
        <w:jc w:val="right"/>
        <w:rPr>
          <w:rFonts w:ascii="Times New Roman" w:hAnsi="Times New Roman" w:cs="Times New Roman"/>
          <w:b/>
          <w:bCs/>
          <w:iCs/>
          <w:sz w:val="24"/>
          <w:szCs w:val="24"/>
        </w:rPr>
      </w:pPr>
      <w:r w:rsidRPr="00285B8D">
        <w:rPr>
          <w:rFonts w:ascii="Times New Roman" w:hAnsi="Times New Roman" w:cs="Times New Roman"/>
          <w:b/>
          <w:sz w:val="24"/>
          <w:szCs w:val="24"/>
        </w:rPr>
        <w:lastRenderedPageBreak/>
        <w:t xml:space="preserve">Додаток № </w:t>
      </w:r>
      <w:r w:rsidR="00F62228" w:rsidRPr="00285B8D">
        <w:rPr>
          <w:rFonts w:ascii="Times New Roman" w:hAnsi="Times New Roman" w:cs="Times New Roman"/>
          <w:b/>
          <w:sz w:val="24"/>
          <w:szCs w:val="24"/>
        </w:rPr>
        <w:t>6</w:t>
      </w:r>
    </w:p>
    <w:p w14:paraId="782BD928" w14:textId="77777777" w:rsidR="00C6616E" w:rsidRPr="00285B8D" w:rsidRDefault="00C6616E" w:rsidP="00FC27DF">
      <w:pPr>
        <w:pStyle w:val="af4"/>
        <w:jc w:val="right"/>
        <w:rPr>
          <w:rFonts w:ascii="Times New Roman" w:hAnsi="Times New Roman" w:cs="Times New Roman"/>
          <w:i/>
          <w:sz w:val="24"/>
          <w:szCs w:val="24"/>
        </w:rPr>
      </w:pPr>
      <w:r w:rsidRPr="00285B8D">
        <w:rPr>
          <w:rFonts w:ascii="Times New Roman" w:hAnsi="Times New Roman" w:cs="Times New Roman"/>
          <w:i/>
          <w:sz w:val="24"/>
          <w:szCs w:val="24"/>
        </w:rPr>
        <w:t>до тендерної документації</w:t>
      </w:r>
    </w:p>
    <w:p w14:paraId="4536DA41" w14:textId="77777777" w:rsidR="00C6616E" w:rsidRPr="00285B8D" w:rsidRDefault="00C6616E" w:rsidP="00C6616E">
      <w:pPr>
        <w:spacing w:line="240" w:lineRule="auto"/>
        <w:ind w:firstLine="567"/>
        <w:jc w:val="both"/>
        <w:rPr>
          <w:rFonts w:ascii="Times New Roman" w:hAnsi="Times New Roman" w:cs="Times New Roman"/>
          <w:b/>
          <w:sz w:val="24"/>
          <w:szCs w:val="24"/>
        </w:rPr>
      </w:pPr>
    </w:p>
    <w:p w14:paraId="645FB9DE" w14:textId="77777777" w:rsidR="00FC27DF" w:rsidRPr="00285B8D" w:rsidRDefault="00FC27DF" w:rsidP="00C6616E">
      <w:pPr>
        <w:spacing w:line="240" w:lineRule="auto"/>
        <w:ind w:firstLine="567"/>
        <w:jc w:val="both"/>
        <w:rPr>
          <w:rFonts w:ascii="Times New Roman" w:hAnsi="Times New Roman" w:cs="Times New Roman"/>
          <w:b/>
          <w:sz w:val="24"/>
          <w:szCs w:val="24"/>
        </w:rPr>
      </w:pPr>
    </w:p>
    <w:p w14:paraId="476A53B6" w14:textId="77777777" w:rsidR="00FC27DF" w:rsidRPr="00285B8D" w:rsidRDefault="00FC27DF" w:rsidP="00C6616E">
      <w:pPr>
        <w:spacing w:line="240" w:lineRule="auto"/>
        <w:ind w:firstLine="567"/>
        <w:jc w:val="both"/>
        <w:rPr>
          <w:rFonts w:ascii="Times New Roman" w:hAnsi="Times New Roman" w:cs="Times New Roman"/>
          <w:b/>
          <w:sz w:val="24"/>
          <w:szCs w:val="24"/>
        </w:rPr>
      </w:pPr>
    </w:p>
    <w:p w14:paraId="551A53B1" w14:textId="77777777" w:rsidR="00C6616E" w:rsidRPr="00285B8D" w:rsidRDefault="00C6616E" w:rsidP="00C6616E">
      <w:pPr>
        <w:tabs>
          <w:tab w:val="left" w:pos="3585"/>
        </w:tabs>
        <w:spacing w:line="240" w:lineRule="auto"/>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ЛИСТ-ЗГОДА</w:t>
      </w:r>
    </w:p>
    <w:p w14:paraId="6E09A0B0" w14:textId="77777777" w:rsidR="00FE2E09" w:rsidRPr="00285B8D" w:rsidRDefault="00FE2E09" w:rsidP="00C6616E">
      <w:pPr>
        <w:tabs>
          <w:tab w:val="left" w:pos="3585"/>
        </w:tabs>
        <w:spacing w:line="240" w:lineRule="auto"/>
        <w:jc w:val="center"/>
        <w:rPr>
          <w:rFonts w:ascii="Times New Roman" w:eastAsia="Times New Roman" w:hAnsi="Times New Roman" w:cs="Times New Roman"/>
          <w:b/>
          <w:bCs/>
          <w:sz w:val="24"/>
          <w:szCs w:val="24"/>
        </w:rPr>
      </w:pPr>
      <w:r w:rsidRPr="00285B8D">
        <w:rPr>
          <w:rFonts w:ascii="Times New Roman" w:eastAsia="Times New Roman" w:hAnsi="Times New Roman" w:cs="Times New Roman"/>
          <w:b/>
          <w:bCs/>
          <w:sz w:val="24"/>
          <w:szCs w:val="24"/>
        </w:rPr>
        <w:t>на обробку персональних даних</w:t>
      </w:r>
    </w:p>
    <w:p w14:paraId="026675A7" w14:textId="77777777" w:rsidR="00C6616E" w:rsidRPr="00285B8D"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p>
    <w:p w14:paraId="2FBC48EF" w14:textId="77777777" w:rsidR="00C6616E" w:rsidRPr="00285B8D"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 xml:space="preserve">Я, _____________________________________________________________________ </w:t>
      </w:r>
      <w:r w:rsidRPr="00285B8D">
        <w:rPr>
          <w:rFonts w:ascii="Times New Roman" w:eastAsia="Times New Roman" w:hAnsi="Times New Roman" w:cs="Times New Roman"/>
          <w:i/>
          <w:sz w:val="24"/>
          <w:szCs w:val="24"/>
        </w:rPr>
        <w:t>(прізвище, ім’я, по-батькові працівника Учасника, чиї персональні дані згадуються у пропозиції Учасника) в</w:t>
      </w:r>
      <w:r w:rsidRPr="00285B8D">
        <w:rPr>
          <w:rFonts w:ascii="Times New Roman" w:eastAsia="Times New Roman" w:hAnsi="Times New Roman" w:cs="Times New Roman"/>
          <w:sz w:val="24"/>
          <w:szCs w:val="24"/>
        </w:rPr>
        <w:t>ідповідно до Закону України «Про захист персональних даних»</w:t>
      </w:r>
      <w:r w:rsidRPr="00285B8D">
        <w:rPr>
          <w:rFonts w:ascii="Times New Roman" w:eastAsia="Times New Roman" w:hAnsi="Times New Roman" w:cs="Times New Roman"/>
          <w:i/>
          <w:sz w:val="24"/>
          <w:szCs w:val="24"/>
        </w:rPr>
        <w:t xml:space="preserve">, </w:t>
      </w:r>
      <w:r w:rsidRPr="00285B8D">
        <w:rPr>
          <w:rFonts w:ascii="Times New Roman" w:eastAsia="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546B451" w14:textId="77777777" w:rsidR="00C6616E" w:rsidRPr="00285B8D" w:rsidRDefault="00C6616E" w:rsidP="00C6616E">
      <w:pPr>
        <w:spacing w:line="240" w:lineRule="auto"/>
        <w:ind w:firstLine="851"/>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40"/>
        <w:gridCol w:w="3440"/>
        <w:gridCol w:w="3441"/>
      </w:tblGrid>
      <w:tr w:rsidR="00C6616E" w:rsidRPr="00285B8D" w14:paraId="6038274B" w14:textId="77777777" w:rsidTr="00C6616E">
        <w:tc>
          <w:tcPr>
            <w:tcW w:w="3440" w:type="dxa"/>
            <w:tcMar>
              <w:top w:w="0" w:type="dxa"/>
              <w:left w:w="115" w:type="dxa"/>
              <w:bottom w:w="0" w:type="dxa"/>
              <w:right w:w="115" w:type="dxa"/>
            </w:tcMar>
          </w:tcPr>
          <w:p w14:paraId="648080CF" w14:textId="77777777" w:rsidR="00C6616E" w:rsidRPr="00285B8D" w:rsidRDefault="00C6616E" w:rsidP="00C6616E">
            <w:pPr>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_______________</w:t>
            </w:r>
          </w:p>
        </w:tc>
        <w:tc>
          <w:tcPr>
            <w:tcW w:w="3440" w:type="dxa"/>
            <w:tcMar>
              <w:top w:w="0" w:type="dxa"/>
              <w:left w:w="115" w:type="dxa"/>
              <w:bottom w:w="0" w:type="dxa"/>
              <w:right w:w="115" w:type="dxa"/>
            </w:tcMar>
          </w:tcPr>
          <w:p w14:paraId="30DA68EE" w14:textId="77777777" w:rsidR="00C6616E" w:rsidRPr="00285B8D" w:rsidRDefault="00C6616E" w:rsidP="00C6616E">
            <w:pPr>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_______________</w:t>
            </w:r>
          </w:p>
        </w:tc>
        <w:tc>
          <w:tcPr>
            <w:tcW w:w="3441" w:type="dxa"/>
            <w:tcMar>
              <w:top w:w="0" w:type="dxa"/>
              <w:left w:w="115" w:type="dxa"/>
              <w:bottom w:w="0" w:type="dxa"/>
              <w:right w:w="115" w:type="dxa"/>
            </w:tcMar>
          </w:tcPr>
          <w:p w14:paraId="45F8433C" w14:textId="77777777" w:rsidR="00C6616E" w:rsidRPr="00285B8D" w:rsidRDefault="00C6616E" w:rsidP="00C6616E">
            <w:pPr>
              <w:jc w:val="center"/>
              <w:rPr>
                <w:rFonts w:ascii="Times New Roman" w:eastAsia="Times New Roman" w:hAnsi="Times New Roman" w:cs="Times New Roman"/>
                <w:sz w:val="24"/>
                <w:szCs w:val="24"/>
              </w:rPr>
            </w:pPr>
            <w:r w:rsidRPr="00285B8D">
              <w:rPr>
                <w:rFonts w:ascii="Times New Roman" w:eastAsia="Times New Roman" w:hAnsi="Times New Roman" w:cs="Times New Roman"/>
                <w:sz w:val="24"/>
                <w:szCs w:val="24"/>
              </w:rPr>
              <w:t>________________________</w:t>
            </w:r>
          </w:p>
        </w:tc>
      </w:tr>
      <w:tr w:rsidR="00C6616E" w:rsidRPr="00285B8D" w14:paraId="2D43849D" w14:textId="77777777" w:rsidTr="00C6616E">
        <w:tc>
          <w:tcPr>
            <w:tcW w:w="3440" w:type="dxa"/>
            <w:tcMar>
              <w:top w:w="0" w:type="dxa"/>
              <w:left w:w="115" w:type="dxa"/>
              <w:bottom w:w="0" w:type="dxa"/>
              <w:right w:w="115" w:type="dxa"/>
            </w:tcMar>
          </w:tcPr>
          <w:p w14:paraId="6548418F" w14:textId="77777777" w:rsidR="00C6616E" w:rsidRPr="00285B8D" w:rsidRDefault="00C6616E" w:rsidP="00C6616E">
            <w:pPr>
              <w:spacing w:line="0" w:lineRule="atLeast"/>
              <w:jc w:val="center"/>
              <w:rPr>
                <w:rFonts w:ascii="Times New Roman" w:eastAsia="Times New Roman" w:hAnsi="Times New Roman" w:cs="Times New Roman"/>
                <w:sz w:val="24"/>
                <w:szCs w:val="24"/>
              </w:rPr>
            </w:pPr>
            <w:r w:rsidRPr="00285B8D">
              <w:rPr>
                <w:rFonts w:ascii="Times New Roman" w:eastAsia="Times New Roman" w:hAnsi="Times New Roman" w:cs="Times New Roman"/>
                <w:i/>
                <w:iCs/>
                <w:sz w:val="24"/>
                <w:szCs w:val="24"/>
              </w:rPr>
              <w:t>Дата</w:t>
            </w:r>
          </w:p>
        </w:tc>
        <w:tc>
          <w:tcPr>
            <w:tcW w:w="3440" w:type="dxa"/>
            <w:tcMar>
              <w:top w:w="0" w:type="dxa"/>
              <w:left w:w="115" w:type="dxa"/>
              <w:bottom w:w="0" w:type="dxa"/>
              <w:right w:w="115" w:type="dxa"/>
            </w:tcMar>
          </w:tcPr>
          <w:p w14:paraId="2007F892" w14:textId="77777777" w:rsidR="00C6616E" w:rsidRPr="00285B8D" w:rsidRDefault="00C6616E" w:rsidP="00C6616E">
            <w:pPr>
              <w:spacing w:line="0" w:lineRule="atLeast"/>
              <w:jc w:val="center"/>
              <w:rPr>
                <w:rFonts w:ascii="Times New Roman" w:eastAsia="Times New Roman" w:hAnsi="Times New Roman" w:cs="Times New Roman"/>
                <w:sz w:val="24"/>
                <w:szCs w:val="24"/>
              </w:rPr>
            </w:pPr>
            <w:r w:rsidRPr="00285B8D">
              <w:rPr>
                <w:rFonts w:ascii="Times New Roman" w:eastAsia="Times New Roman" w:hAnsi="Times New Roman" w:cs="Times New Roman"/>
                <w:i/>
                <w:iCs/>
                <w:sz w:val="24"/>
                <w:szCs w:val="24"/>
              </w:rPr>
              <w:t>Підпис</w:t>
            </w:r>
          </w:p>
        </w:tc>
        <w:tc>
          <w:tcPr>
            <w:tcW w:w="3441" w:type="dxa"/>
            <w:tcMar>
              <w:top w:w="0" w:type="dxa"/>
              <w:left w:w="115" w:type="dxa"/>
              <w:bottom w:w="0" w:type="dxa"/>
              <w:right w:w="115" w:type="dxa"/>
            </w:tcMar>
          </w:tcPr>
          <w:p w14:paraId="6CD7C8E9" w14:textId="77777777" w:rsidR="00C6616E" w:rsidRPr="00285B8D" w:rsidRDefault="00C6616E" w:rsidP="00C6616E">
            <w:pPr>
              <w:spacing w:line="0" w:lineRule="atLeast"/>
              <w:jc w:val="center"/>
              <w:rPr>
                <w:rFonts w:ascii="Times New Roman" w:eastAsia="Times New Roman" w:hAnsi="Times New Roman" w:cs="Times New Roman"/>
                <w:sz w:val="24"/>
                <w:szCs w:val="24"/>
              </w:rPr>
            </w:pPr>
            <w:r w:rsidRPr="00285B8D">
              <w:rPr>
                <w:rFonts w:ascii="Times New Roman" w:eastAsia="Times New Roman" w:hAnsi="Times New Roman" w:cs="Times New Roman"/>
                <w:i/>
                <w:iCs/>
                <w:sz w:val="24"/>
                <w:szCs w:val="24"/>
              </w:rPr>
              <w:t>Ініціали, прізвище</w:t>
            </w:r>
          </w:p>
        </w:tc>
      </w:tr>
    </w:tbl>
    <w:p w14:paraId="12433927" w14:textId="77777777" w:rsidR="00C6616E" w:rsidRPr="00285B8D" w:rsidRDefault="00C6616E" w:rsidP="00C6616E">
      <w:pPr>
        <w:spacing w:line="240" w:lineRule="auto"/>
        <w:jc w:val="both"/>
        <w:rPr>
          <w:rFonts w:ascii="Times New Roman" w:hAnsi="Times New Roman" w:cs="Times New Roman"/>
          <w:b/>
          <w:bCs/>
          <w:i/>
          <w:sz w:val="24"/>
          <w:szCs w:val="24"/>
        </w:rPr>
      </w:pPr>
    </w:p>
    <w:p w14:paraId="37F456E6" w14:textId="77777777" w:rsidR="00C6616E" w:rsidRPr="00285B8D" w:rsidRDefault="00C6616E" w:rsidP="00C6616E">
      <w:pPr>
        <w:spacing w:line="240" w:lineRule="auto"/>
        <w:jc w:val="both"/>
        <w:rPr>
          <w:rFonts w:ascii="Times New Roman" w:hAnsi="Times New Roman" w:cs="Times New Roman"/>
          <w:b/>
          <w:bCs/>
          <w:i/>
          <w:sz w:val="24"/>
          <w:szCs w:val="24"/>
        </w:rPr>
      </w:pPr>
    </w:p>
    <w:p w14:paraId="33B68534" w14:textId="77777777" w:rsidR="00C6616E" w:rsidRPr="00D861D7" w:rsidRDefault="00C6616E" w:rsidP="00C6616E">
      <w:pPr>
        <w:spacing w:line="240" w:lineRule="auto"/>
        <w:jc w:val="both"/>
        <w:rPr>
          <w:rFonts w:ascii="Times New Roman" w:hAnsi="Times New Roman" w:cs="Times New Roman"/>
          <w:i/>
          <w:sz w:val="24"/>
          <w:szCs w:val="24"/>
        </w:rPr>
      </w:pPr>
      <w:r w:rsidRPr="00285B8D">
        <w:rPr>
          <w:rFonts w:ascii="Times New Roman" w:hAnsi="Times New Roman" w:cs="Times New Roman"/>
          <w:b/>
          <w:bCs/>
          <w:i/>
          <w:sz w:val="24"/>
          <w:szCs w:val="24"/>
        </w:rPr>
        <w:t>*</w:t>
      </w:r>
      <w:r w:rsidRPr="00285B8D">
        <w:rPr>
          <w:rFonts w:ascii="Times New Roman" w:hAnsi="Times New Roman" w:cs="Times New Roman"/>
          <w:bCs/>
          <w:i/>
          <w:sz w:val="24"/>
          <w:szCs w:val="24"/>
        </w:rPr>
        <w:t>Ц</w:t>
      </w:r>
      <w:r w:rsidRPr="00285B8D">
        <w:rPr>
          <w:rFonts w:ascii="Times New Roman" w:hAnsi="Times New Roman" w:cs="Times New Roman"/>
          <w:i/>
          <w:sz w:val="24"/>
          <w:szCs w:val="24"/>
        </w:rPr>
        <w:t>я вимога не стосується Учасників, які здійснюють діяльність без печатки згідно з чинним законодавством.</w:t>
      </w:r>
    </w:p>
    <w:p w14:paraId="7C20F8F3" w14:textId="77777777" w:rsidR="00C6616E" w:rsidRPr="00D861D7" w:rsidRDefault="00C6616E" w:rsidP="00C6616E">
      <w:pPr>
        <w:rPr>
          <w:rFonts w:ascii="Times New Roman" w:eastAsia="Times New Roman" w:hAnsi="Times New Roman" w:cs="Times New Roman"/>
          <w:b/>
          <w:sz w:val="24"/>
          <w:szCs w:val="24"/>
        </w:rPr>
      </w:pPr>
    </w:p>
    <w:p w14:paraId="17FB730C" w14:textId="77777777" w:rsidR="00C6616E" w:rsidRPr="00D861D7" w:rsidRDefault="00C6616E" w:rsidP="002769B7">
      <w:pPr>
        <w:spacing w:after="0"/>
        <w:jc w:val="center"/>
        <w:rPr>
          <w:rFonts w:ascii="Times New Roman" w:eastAsia="Times New Roman" w:hAnsi="Times New Roman" w:cs="Times New Roman"/>
          <w:b/>
          <w:i/>
          <w:sz w:val="24"/>
          <w:szCs w:val="24"/>
        </w:rPr>
      </w:pPr>
    </w:p>
    <w:p w14:paraId="24795513" w14:textId="77777777" w:rsidR="002769B7" w:rsidRPr="00D861D7" w:rsidRDefault="002769B7" w:rsidP="002769B7">
      <w:pPr>
        <w:spacing w:after="0"/>
        <w:jc w:val="center"/>
        <w:rPr>
          <w:rFonts w:ascii="Times New Roman" w:eastAsia="Times New Roman" w:hAnsi="Times New Roman" w:cs="Times New Roman"/>
          <w:b/>
          <w:i/>
          <w:sz w:val="24"/>
          <w:szCs w:val="24"/>
        </w:rPr>
      </w:pPr>
    </w:p>
    <w:p w14:paraId="5DC178D7" w14:textId="77777777" w:rsidR="002769B7" w:rsidRPr="00D861D7" w:rsidRDefault="002769B7" w:rsidP="00372022">
      <w:pPr>
        <w:spacing w:after="0"/>
        <w:rPr>
          <w:rFonts w:ascii="Times New Roman" w:eastAsia="Times New Roman" w:hAnsi="Times New Roman" w:cs="Times New Roman"/>
          <w:b/>
          <w:sz w:val="24"/>
          <w:szCs w:val="24"/>
        </w:rPr>
      </w:pPr>
    </w:p>
    <w:p w14:paraId="6245C01F" w14:textId="77777777" w:rsidR="002769B7" w:rsidRPr="00D861D7" w:rsidRDefault="002769B7" w:rsidP="002769B7">
      <w:pPr>
        <w:spacing w:after="0"/>
        <w:jc w:val="right"/>
        <w:rPr>
          <w:rFonts w:ascii="Times New Roman" w:eastAsia="Times New Roman" w:hAnsi="Times New Roman" w:cs="Times New Roman"/>
          <w:b/>
          <w:sz w:val="24"/>
          <w:szCs w:val="24"/>
        </w:rPr>
      </w:pPr>
    </w:p>
    <w:p w14:paraId="28E8544F" w14:textId="77777777" w:rsidR="002769B7" w:rsidRPr="00D861D7" w:rsidRDefault="002769B7" w:rsidP="002769B7">
      <w:pPr>
        <w:spacing w:after="0"/>
        <w:jc w:val="right"/>
        <w:rPr>
          <w:rFonts w:ascii="Times New Roman" w:eastAsia="Times New Roman" w:hAnsi="Times New Roman" w:cs="Times New Roman"/>
          <w:b/>
          <w:sz w:val="24"/>
          <w:szCs w:val="24"/>
        </w:rPr>
      </w:pPr>
    </w:p>
    <w:p w14:paraId="73F71584" w14:textId="77777777" w:rsidR="002769B7" w:rsidRPr="00D861D7" w:rsidRDefault="002769B7" w:rsidP="002769B7">
      <w:pPr>
        <w:spacing w:after="0"/>
        <w:jc w:val="right"/>
        <w:rPr>
          <w:rFonts w:ascii="Times New Roman" w:eastAsia="Times New Roman" w:hAnsi="Times New Roman" w:cs="Times New Roman"/>
          <w:b/>
          <w:sz w:val="24"/>
          <w:szCs w:val="24"/>
        </w:rPr>
      </w:pPr>
    </w:p>
    <w:p w14:paraId="69015958" w14:textId="77777777" w:rsidR="00E80481" w:rsidRPr="00D861D7" w:rsidRDefault="00E80481">
      <w:pPr>
        <w:rPr>
          <w:rFonts w:ascii="Times New Roman" w:hAnsi="Times New Roman" w:cs="Times New Roman"/>
          <w:sz w:val="24"/>
          <w:szCs w:val="24"/>
        </w:rPr>
      </w:pPr>
      <w:bookmarkStart w:id="34" w:name="_heading=h.30j0zll" w:colFirst="0" w:colLast="0"/>
      <w:bookmarkEnd w:id="34"/>
    </w:p>
    <w:sectPr w:rsidR="00E80481" w:rsidRPr="00D861D7" w:rsidSect="00AF4C94">
      <w:pgSz w:w="11906" w:h="16838"/>
      <w:pgMar w:top="568" w:right="991" w:bottom="85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89DA2" w14:textId="77777777" w:rsidR="00D94512" w:rsidRDefault="00D94512" w:rsidP="0002745D">
      <w:pPr>
        <w:spacing w:after="0" w:line="240" w:lineRule="auto"/>
      </w:pPr>
      <w:r>
        <w:separator/>
      </w:r>
    </w:p>
  </w:endnote>
  <w:endnote w:type="continuationSeparator" w:id="0">
    <w:p w14:paraId="0B37E926" w14:textId="77777777" w:rsidR="00D94512" w:rsidRDefault="00D94512" w:rsidP="000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9FDCB" w14:textId="77777777" w:rsidR="00D94512" w:rsidRDefault="00D94512" w:rsidP="0002745D">
      <w:pPr>
        <w:spacing w:after="0" w:line="240" w:lineRule="auto"/>
      </w:pPr>
      <w:r>
        <w:separator/>
      </w:r>
    </w:p>
  </w:footnote>
  <w:footnote w:type="continuationSeparator" w:id="0">
    <w:p w14:paraId="158B986B" w14:textId="77777777" w:rsidR="00D94512" w:rsidRDefault="00D94512" w:rsidP="0002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39E889C"/>
    <w:lvl w:ilvl="0">
      <w:start w:val="1"/>
      <w:numFmt w:val="decimal"/>
      <w:lvlText w:val="%1)"/>
      <w:lvlJc w:val="left"/>
      <w:rPr>
        <w:rFonts w:ascii="Times New Roman" w:hAnsi="Times New Roman" w:cs="Times New Roman" w:hint="default"/>
        <w:b w:val="0"/>
        <w:bCs w:val="0"/>
        <w:i w:val="0"/>
        <w:iCs w:val="0"/>
        <w:smallCaps w:val="0"/>
        <w:strike w:val="0"/>
        <w:color w:val="auto"/>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1" w15:restartNumberingAfterBreak="0">
    <w:nsid w:val="00000009"/>
    <w:multiLevelType w:val="multilevel"/>
    <w:tmpl w:val="5CEE7398"/>
    <w:lvl w:ilvl="0">
      <w:start w:val="1"/>
      <w:numFmt w:val="decimal"/>
      <w:lvlText w:val="4.%1."/>
      <w:lvlJc w:val="left"/>
      <w:rPr>
        <w:b w:val="0"/>
        <w:bCs w:val="0"/>
        <w:i w:val="0"/>
        <w:iCs w:val="0"/>
        <w:smallCaps w:val="0"/>
        <w:strike w:val="0"/>
        <w:color w:val="auto"/>
        <w:spacing w:val="0"/>
        <w:w w:val="100"/>
        <w:position w:val="0"/>
        <w:sz w:val="24"/>
        <w:szCs w:val="24"/>
        <w:u w:val="none"/>
      </w:rPr>
    </w:lvl>
    <w:lvl w:ilvl="1">
      <w:start w:val="1"/>
      <w:numFmt w:val="decimal"/>
      <w:lvlText w:val="4.%1."/>
      <w:lvlJc w:val="left"/>
      <w:rPr>
        <w:b w:val="0"/>
        <w:bCs w:val="0"/>
        <w:i w:val="0"/>
        <w:iCs w:val="0"/>
        <w:smallCaps w:val="0"/>
        <w:strike w:val="0"/>
        <w:color w:val="2F3131"/>
        <w:spacing w:val="0"/>
        <w:w w:val="100"/>
        <w:position w:val="0"/>
        <w:sz w:val="24"/>
        <w:szCs w:val="24"/>
        <w:u w:val="none"/>
      </w:rPr>
    </w:lvl>
    <w:lvl w:ilvl="2">
      <w:start w:val="1"/>
      <w:numFmt w:val="decimal"/>
      <w:lvlText w:val="4.%1."/>
      <w:lvlJc w:val="left"/>
      <w:rPr>
        <w:b w:val="0"/>
        <w:bCs w:val="0"/>
        <w:i w:val="0"/>
        <w:iCs w:val="0"/>
        <w:smallCaps w:val="0"/>
        <w:strike w:val="0"/>
        <w:color w:val="2F3131"/>
        <w:spacing w:val="0"/>
        <w:w w:val="100"/>
        <w:position w:val="0"/>
        <w:sz w:val="24"/>
        <w:szCs w:val="24"/>
        <w:u w:val="none"/>
      </w:rPr>
    </w:lvl>
    <w:lvl w:ilvl="3">
      <w:start w:val="1"/>
      <w:numFmt w:val="decimal"/>
      <w:lvlText w:val="4.%1."/>
      <w:lvlJc w:val="left"/>
      <w:rPr>
        <w:b w:val="0"/>
        <w:bCs w:val="0"/>
        <w:i w:val="0"/>
        <w:iCs w:val="0"/>
        <w:smallCaps w:val="0"/>
        <w:strike w:val="0"/>
        <w:color w:val="2F3131"/>
        <w:spacing w:val="0"/>
        <w:w w:val="100"/>
        <w:position w:val="0"/>
        <w:sz w:val="24"/>
        <w:szCs w:val="24"/>
        <w:u w:val="none"/>
      </w:rPr>
    </w:lvl>
    <w:lvl w:ilvl="4">
      <w:start w:val="1"/>
      <w:numFmt w:val="decimal"/>
      <w:lvlText w:val="4.%1."/>
      <w:lvlJc w:val="left"/>
      <w:rPr>
        <w:b w:val="0"/>
        <w:bCs w:val="0"/>
        <w:i w:val="0"/>
        <w:iCs w:val="0"/>
        <w:smallCaps w:val="0"/>
        <w:strike w:val="0"/>
        <w:color w:val="2F3131"/>
        <w:spacing w:val="0"/>
        <w:w w:val="100"/>
        <w:position w:val="0"/>
        <w:sz w:val="24"/>
        <w:szCs w:val="24"/>
        <w:u w:val="none"/>
      </w:rPr>
    </w:lvl>
    <w:lvl w:ilvl="5">
      <w:start w:val="1"/>
      <w:numFmt w:val="decimal"/>
      <w:lvlText w:val="4.%1."/>
      <w:lvlJc w:val="left"/>
      <w:rPr>
        <w:b w:val="0"/>
        <w:bCs w:val="0"/>
        <w:i w:val="0"/>
        <w:iCs w:val="0"/>
        <w:smallCaps w:val="0"/>
        <w:strike w:val="0"/>
        <w:color w:val="2F3131"/>
        <w:spacing w:val="0"/>
        <w:w w:val="100"/>
        <w:position w:val="0"/>
        <w:sz w:val="24"/>
        <w:szCs w:val="24"/>
        <w:u w:val="none"/>
      </w:rPr>
    </w:lvl>
    <w:lvl w:ilvl="6">
      <w:start w:val="1"/>
      <w:numFmt w:val="decimal"/>
      <w:lvlText w:val="4.%1."/>
      <w:lvlJc w:val="left"/>
      <w:rPr>
        <w:b w:val="0"/>
        <w:bCs w:val="0"/>
        <w:i w:val="0"/>
        <w:iCs w:val="0"/>
        <w:smallCaps w:val="0"/>
        <w:strike w:val="0"/>
        <w:color w:val="2F3131"/>
        <w:spacing w:val="0"/>
        <w:w w:val="100"/>
        <w:position w:val="0"/>
        <w:sz w:val="24"/>
        <w:szCs w:val="24"/>
        <w:u w:val="none"/>
      </w:rPr>
    </w:lvl>
    <w:lvl w:ilvl="7">
      <w:start w:val="1"/>
      <w:numFmt w:val="decimal"/>
      <w:lvlText w:val="4.%1."/>
      <w:lvlJc w:val="left"/>
      <w:rPr>
        <w:b w:val="0"/>
        <w:bCs w:val="0"/>
        <w:i w:val="0"/>
        <w:iCs w:val="0"/>
        <w:smallCaps w:val="0"/>
        <w:strike w:val="0"/>
        <w:color w:val="2F3131"/>
        <w:spacing w:val="0"/>
        <w:w w:val="100"/>
        <w:position w:val="0"/>
        <w:sz w:val="24"/>
        <w:szCs w:val="24"/>
        <w:u w:val="none"/>
      </w:rPr>
    </w:lvl>
    <w:lvl w:ilvl="8">
      <w:start w:val="1"/>
      <w:numFmt w:val="decimal"/>
      <w:lvlText w:val="4.%1."/>
      <w:lvlJc w:val="left"/>
      <w:rPr>
        <w:b w:val="0"/>
        <w:bCs w:val="0"/>
        <w:i w:val="0"/>
        <w:iCs w:val="0"/>
        <w:smallCaps w:val="0"/>
        <w:strike w:val="0"/>
        <w:color w:val="2F3131"/>
        <w:spacing w:val="0"/>
        <w:w w:val="100"/>
        <w:position w:val="0"/>
        <w:sz w:val="24"/>
        <w:szCs w:val="24"/>
        <w:u w:val="none"/>
      </w:rPr>
    </w:lvl>
  </w:abstractNum>
  <w:abstractNum w:abstractNumId="2" w15:restartNumberingAfterBreak="0">
    <w:nsid w:val="0000000D"/>
    <w:multiLevelType w:val="multilevel"/>
    <w:tmpl w:val="674C5EA8"/>
    <w:lvl w:ilvl="0">
      <w:start w:val="1"/>
      <w:numFmt w:val="decimal"/>
      <w:lvlText w:val="5.%1."/>
      <w:lvlJc w:val="left"/>
      <w:rPr>
        <w:b/>
        <w:bCs w:val="0"/>
        <w:i w:val="0"/>
        <w:iCs w:val="0"/>
        <w:smallCaps w:val="0"/>
        <w:strike w:val="0"/>
        <w:color w:val="000000"/>
        <w:spacing w:val="0"/>
        <w:w w:val="100"/>
        <w:position w:val="0"/>
        <w:sz w:val="24"/>
        <w:szCs w:val="24"/>
        <w:u w:val="none"/>
      </w:rPr>
    </w:lvl>
    <w:lvl w:ilvl="1">
      <w:start w:val="1"/>
      <w:numFmt w:val="decimal"/>
      <w:lvlText w:val="5.%1."/>
      <w:lvlJc w:val="left"/>
      <w:rPr>
        <w:b w:val="0"/>
        <w:bCs w:val="0"/>
        <w:i w:val="0"/>
        <w:iCs w:val="0"/>
        <w:smallCaps w:val="0"/>
        <w:strike w:val="0"/>
        <w:color w:val="000000"/>
        <w:spacing w:val="0"/>
        <w:w w:val="100"/>
        <w:position w:val="0"/>
        <w:sz w:val="24"/>
        <w:szCs w:val="24"/>
        <w:u w:val="none"/>
      </w:rPr>
    </w:lvl>
    <w:lvl w:ilvl="2">
      <w:start w:val="1"/>
      <w:numFmt w:val="decimal"/>
      <w:lvlText w:val="5.%1."/>
      <w:lvlJc w:val="left"/>
      <w:rPr>
        <w:b w:val="0"/>
        <w:bCs w:val="0"/>
        <w:i w:val="0"/>
        <w:iCs w:val="0"/>
        <w:smallCaps w:val="0"/>
        <w:strike w:val="0"/>
        <w:color w:val="000000"/>
        <w:spacing w:val="0"/>
        <w:w w:val="100"/>
        <w:position w:val="0"/>
        <w:sz w:val="24"/>
        <w:szCs w:val="24"/>
        <w:u w:val="none"/>
      </w:rPr>
    </w:lvl>
    <w:lvl w:ilvl="3">
      <w:start w:val="1"/>
      <w:numFmt w:val="decimal"/>
      <w:lvlText w:val="5.%1."/>
      <w:lvlJc w:val="left"/>
      <w:rPr>
        <w:b w:val="0"/>
        <w:bCs w:val="0"/>
        <w:i w:val="0"/>
        <w:iCs w:val="0"/>
        <w:smallCaps w:val="0"/>
        <w:strike w:val="0"/>
        <w:color w:val="000000"/>
        <w:spacing w:val="0"/>
        <w:w w:val="100"/>
        <w:position w:val="0"/>
        <w:sz w:val="24"/>
        <w:szCs w:val="24"/>
        <w:u w:val="none"/>
      </w:rPr>
    </w:lvl>
    <w:lvl w:ilvl="4">
      <w:start w:val="1"/>
      <w:numFmt w:val="decimal"/>
      <w:lvlText w:val="5.%1."/>
      <w:lvlJc w:val="left"/>
      <w:rPr>
        <w:b w:val="0"/>
        <w:bCs w:val="0"/>
        <w:i w:val="0"/>
        <w:iCs w:val="0"/>
        <w:smallCaps w:val="0"/>
        <w:strike w:val="0"/>
        <w:color w:val="000000"/>
        <w:spacing w:val="0"/>
        <w:w w:val="100"/>
        <w:position w:val="0"/>
        <w:sz w:val="24"/>
        <w:szCs w:val="24"/>
        <w:u w:val="none"/>
      </w:rPr>
    </w:lvl>
    <w:lvl w:ilvl="5">
      <w:start w:val="1"/>
      <w:numFmt w:val="decimal"/>
      <w:lvlText w:val="5.%1."/>
      <w:lvlJc w:val="left"/>
      <w:rPr>
        <w:b w:val="0"/>
        <w:bCs w:val="0"/>
        <w:i w:val="0"/>
        <w:iCs w:val="0"/>
        <w:smallCaps w:val="0"/>
        <w:strike w:val="0"/>
        <w:color w:val="000000"/>
        <w:spacing w:val="0"/>
        <w:w w:val="100"/>
        <w:position w:val="0"/>
        <w:sz w:val="24"/>
        <w:szCs w:val="24"/>
        <w:u w:val="none"/>
      </w:rPr>
    </w:lvl>
    <w:lvl w:ilvl="6">
      <w:start w:val="1"/>
      <w:numFmt w:val="decimal"/>
      <w:lvlText w:val="5.%1."/>
      <w:lvlJc w:val="left"/>
      <w:rPr>
        <w:b w:val="0"/>
        <w:bCs w:val="0"/>
        <w:i w:val="0"/>
        <w:iCs w:val="0"/>
        <w:smallCaps w:val="0"/>
        <w:strike w:val="0"/>
        <w:color w:val="000000"/>
        <w:spacing w:val="0"/>
        <w:w w:val="100"/>
        <w:position w:val="0"/>
        <w:sz w:val="24"/>
        <w:szCs w:val="24"/>
        <w:u w:val="none"/>
      </w:rPr>
    </w:lvl>
    <w:lvl w:ilvl="7">
      <w:start w:val="1"/>
      <w:numFmt w:val="decimal"/>
      <w:lvlText w:val="5.%1."/>
      <w:lvlJc w:val="left"/>
      <w:rPr>
        <w:b w:val="0"/>
        <w:bCs w:val="0"/>
        <w:i w:val="0"/>
        <w:iCs w:val="0"/>
        <w:smallCaps w:val="0"/>
        <w:strike w:val="0"/>
        <w:color w:val="000000"/>
        <w:spacing w:val="0"/>
        <w:w w:val="100"/>
        <w:position w:val="0"/>
        <w:sz w:val="24"/>
        <w:szCs w:val="24"/>
        <w:u w:val="none"/>
      </w:rPr>
    </w:lvl>
    <w:lvl w:ilvl="8">
      <w:start w:val="1"/>
      <w:numFmt w:val="decimal"/>
      <w:lvlText w:val="5.%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442165B"/>
    <w:multiLevelType w:val="multilevel"/>
    <w:tmpl w:val="88E0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29778C"/>
    <w:multiLevelType w:val="multilevel"/>
    <w:tmpl w:val="F85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8B66CE"/>
    <w:multiLevelType w:val="multilevel"/>
    <w:tmpl w:val="5A862A9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96656A"/>
    <w:multiLevelType w:val="multilevel"/>
    <w:tmpl w:val="CAD4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7445D2"/>
    <w:multiLevelType w:val="multilevel"/>
    <w:tmpl w:val="B8A2A73E"/>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2A87A3E"/>
    <w:multiLevelType w:val="multilevel"/>
    <w:tmpl w:val="E30CF5C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4C442EF"/>
    <w:multiLevelType w:val="multilevel"/>
    <w:tmpl w:val="0C50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A67A0C"/>
    <w:multiLevelType w:val="multilevel"/>
    <w:tmpl w:val="F1D65F4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B574BF"/>
    <w:multiLevelType w:val="multilevel"/>
    <w:tmpl w:val="FF261224"/>
    <w:lvl w:ilvl="0">
      <w:start w:val="3"/>
      <w:numFmt w:val="decimal"/>
      <w:lvlText w:val="%1."/>
      <w:lvlJc w:val="left"/>
      <w:pPr>
        <w:ind w:left="360" w:hanging="360"/>
      </w:pPr>
      <w:rPr>
        <w:rFonts w:hint="default"/>
      </w:rPr>
    </w:lvl>
    <w:lvl w:ilvl="1">
      <w:start w:val="7"/>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65E72C8A"/>
    <w:multiLevelType w:val="multilevel"/>
    <w:tmpl w:val="CA5485D2"/>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D1758B"/>
    <w:multiLevelType w:val="multilevel"/>
    <w:tmpl w:val="30CA2E5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343247B"/>
    <w:multiLevelType w:val="multilevel"/>
    <w:tmpl w:val="6AAC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646614"/>
    <w:multiLevelType w:val="hybridMultilevel"/>
    <w:tmpl w:val="5D700F9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33536B"/>
    <w:multiLevelType w:val="multilevel"/>
    <w:tmpl w:val="FA9610F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4"/>
  </w:num>
  <w:num w:numId="3">
    <w:abstractNumId w:val="19"/>
  </w:num>
  <w:num w:numId="4">
    <w:abstractNumId w:val="18"/>
  </w:num>
  <w:num w:numId="5">
    <w:abstractNumId w:val="11"/>
  </w:num>
  <w:num w:numId="6">
    <w:abstractNumId w:val="0"/>
  </w:num>
  <w:num w:numId="7">
    <w:abstractNumId w:val="1"/>
  </w:num>
  <w:num w:numId="8">
    <w:abstractNumId w:val="2"/>
  </w:num>
  <w:num w:numId="9">
    <w:abstractNumId w:val="5"/>
  </w:num>
  <w:num w:numId="10">
    <w:abstractNumId w:val="17"/>
  </w:num>
  <w:num w:numId="11">
    <w:abstractNumId w:val="20"/>
  </w:num>
  <w:num w:numId="12">
    <w:abstractNumId w:val="12"/>
  </w:num>
  <w:num w:numId="13">
    <w:abstractNumId w:val="8"/>
  </w:num>
  <w:num w:numId="14">
    <w:abstractNumId w:val="6"/>
  </w:num>
  <w:num w:numId="15">
    <w:abstractNumId w:val="16"/>
  </w:num>
  <w:num w:numId="16">
    <w:abstractNumId w:val="3"/>
  </w:num>
  <w:num w:numId="17">
    <w:abstractNumId w:val="4"/>
  </w:num>
  <w:num w:numId="18">
    <w:abstractNumId w:val="15"/>
  </w:num>
  <w:num w:numId="19">
    <w:abstractNumId w:val="7"/>
  </w:num>
  <w:num w:numId="20">
    <w:abstractNumId w:val="1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69B7"/>
    <w:rsid w:val="00002B71"/>
    <w:rsid w:val="00004872"/>
    <w:rsid w:val="00004934"/>
    <w:rsid w:val="00006108"/>
    <w:rsid w:val="000118F9"/>
    <w:rsid w:val="00011CCE"/>
    <w:rsid w:val="00012CE8"/>
    <w:rsid w:val="000138EA"/>
    <w:rsid w:val="00017D1D"/>
    <w:rsid w:val="00024FA3"/>
    <w:rsid w:val="0002745D"/>
    <w:rsid w:val="000276F6"/>
    <w:rsid w:val="000330C1"/>
    <w:rsid w:val="00034A0A"/>
    <w:rsid w:val="000364AD"/>
    <w:rsid w:val="00037A37"/>
    <w:rsid w:val="00044345"/>
    <w:rsid w:val="000470E2"/>
    <w:rsid w:val="00051DCF"/>
    <w:rsid w:val="00055DF9"/>
    <w:rsid w:val="000602A6"/>
    <w:rsid w:val="000603D0"/>
    <w:rsid w:val="000613FD"/>
    <w:rsid w:val="000621A0"/>
    <w:rsid w:val="000645CC"/>
    <w:rsid w:val="0006500B"/>
    <w:rsid w:val="00065B04"/>
    <w:rsid w:val="00072181"/>
    <w:rsid w:val="00072C87"/>
    <w:rsid w:val="00074982"/>
    <w:rsid w:val="00074B21"/>
    <w:rsid w:val="00075D45"/>
    <w:rsid w:val="000777BA"/>
    <w:rsid w:val="000842F5"/>
    <w:rsid w:val="000851A4"/>
    <w:rsid w:val="00091299"/>
    <w:rsid w:val="00093700"/>
    <w:rsid w:val="00093DE6"/>
    <w:rsid w:val="00094CFA"/>
    <w:rsid w:val="000972E4"/>
    <w:rsid w:val="000A3715"/>
    <w:rsid w:val="000A6E63"/>
    <w:rsid w:val="000A7E06"/>
    <w:rsid w:val="000B0DB4"/>
    <w:rsid w:val="000B1D4C"/>
    <w:rsid w:val="000B4840"/>
    <w:rsid w:val="000B656A"/>
    <w:rsid w:val="000C1522"/>
    <w:rsid w:val="000C1AD1"/>
    <w:rsid w:val="000C4E27"/>
    <w:rsid w:val="000C5716"/>
    <w:rsid w:val="000D0B23"/>
    <w:rsid w:val="000D176C"/>
    <w:rsid w:val="000D68BB"/>
    <w:rsid w:val="000D771A"/>
    <w:rsid w:val="000E10B4"/>
    <w:rsid w:val="000E1EA0"/>
    <w:rsid w:val="000E6E5E"/>
    <w:rsid w:val="000F082B"/>
    <w:rsid w:val="000F1BF7"/>
    <w:rsid w:val="000F51C2"/>
    <w:rsid w:val="000F6372"/>
    <w:rsid w:val="000F7252"/>
    <w:rsid w:val="0010182A"/>
    <w:rsid w:val="0010612F"/>
    <w:rsid w:val="00106A98"/>
    <w:rsid w:val="00117D66"/>
    <w:rsid w:val="0012081F"/>
    <w:rsid w:val="001240AC"/>
    <w:rsid w:val="0013044D"/>
    <w:rsid w:val="00132101"/>
    <w:rsid w:val="00133CB6"/>
    <w:rsid w:val="001355FC"/>
    <w:rsid w:val="00135A24"/>
    <w:rsid w:val="00137506"/>
    <w:rsid w:val="00143251"/>
    <w:rsid w:val="00144C6B"/>
    <w:rsid w:val="00146B6B"/>
    <w:rsid w:val="001500F0"/>
    <w:rsid w:val="00152D07"/>
    <w:rsid w:val="00153823"/>
    <w:rsid w:val="00153D1F"/>
    <w:rsid w:val="00153EF5"/>
    <w:rsid w:val="00154736"/>
    <w:rsid w:val="00154B2F"/>
    <w:rsid w:val="001575AB"/>
    <w:rsid w:val="00157887"/>
    <w:rsid w:val="00163DB6"/>
    <w:rsid w:val="001642C2"/>
    <w:rsid w:val="001656FF"/>
    <w:rsid w:val="00166144"/>
    <w:rsid w:val="00167AC2"/>
    <w:rsid w:val="00170A1F"/>
    <w:rsid w:val="001734A3"/>
    <w:rsid w:val="00174200"/>
    <w:rsid w:val="00174DFB"/>
    <w:rsid w:val="001808FF"/>
    <w:rsid w:val="00186704"/>
    <w:rsid w:val="00190424"/>
    <w:rsid w:val="001948D6"/>
    <w:rsid w:val="00195743"/>
    <w:rsid w:val="001960F3"/>
    <w:rsid w:val="00196BA1"/>
    <w:rsid w:val="001A156E"/>
    <w:rsid w:val="001A7C9A"/>
    <w:rsid w:val="001B0624"/>
    <w:rsid w:val="001B2BAA"/>
    <w:rsid w:val="001B6290"/>
    <w:rsid w:val="001C2F17"/>
    <w:rsid w:val="001C2FA1"/>
    <w:rsid w:val="001C5B51"/>
    <w:rsid w:val="001C5B8B"/>
    <w:rsid w:val="001C7714"/>
    <w:rsid w:val="001D4250"/>
    <w:rsid w:val="001D6B80"/>
    <w:rsid w:val="001E0CF4"/>
    <w:rsid w:val="001E55F2"/>
    <w:rsid w:val="001F1877"/>
    <w:rsid w:val="001F2E8C"/>
    <w:rsid w:val="001F34C3"/>
    <w:rsid w:val="001F4279"/>
    <w:rsid w:val="001F5D71"/>
    <w:rsid w:val="001F6213"/>
    <w:rsid w:val="002034EB"/>
    <w:rsid w:val="00204D82"/>
    <w:rsid w:val="002172CB"/>
    <w:rsid w:val="00223324"/>
    <w:rsid w:val="00224646"/>
    <w:rsid w:val="0022515B"/>
    <w:rsid w:val="00230161"/>
    <w:rsid w:val="00231233"/>
    <w:rsid w:val="00231E83"/>
    <w:rsid w:val="00232BC5"/>
    <w:rsid w:val="00242ECE"/>
    <w:rsid w:val="0024403A"/>
    <w:rsid w:val="002445C5"/>
    <w:rsid w:val="00246CC4"/>
    <w:rsid w:val="0025312B"/>
    <w:rsid w:val="00254BA6"/>
    <w:rsid w:val="00257204"/>
    <w:rsid w:val="0026082A"/>
    <w:rsid w:val="002624B0"/>
    <w:rsid w:val="00263903"/>
    <w:rsid w:val="00264448"/>
    <w:rsid w:val="00264E34"/>
    <w:rsid w:val="002650C2"/>
    <w:rsid w:val="0026717C"/>
    <w:rsid w:val="002674EA"/>
    <w:rsid w:val="00267EE4"/>
    <w:rsid w:val="00271836"/>
    <w:rsid w:val="00272529"/>
    <w:rsid w:val="00272A7B"/>
    <w:rsid w:val="0027408C"/>
    <w:rsid w:val="00276409"/>
    <w:rsid w:val="002769B7"/>
    <w:rsid w:val="00285B8D"/>
    <w:rsid w:val="00293BC9"/>
    <w:rsid w:val="00294BC1"/>
    <w:rsid w:val="002A27D6"/>
    <w:rsid w:val="002A41D5"/>
    <w:rsid w:val="002A66D6"/>
    <w:rsid w:val="002B0057"/>
    <w:rsid w:val="002B60F7"/>
    <w:rsid w:val="002B6D41"/>
    <w:rsid w:val="002B745A"/>
    <w:rsid w:val="002B77F0"/>
    <w:rsid w:val="002C2199"/>
    <w:rsid w:val="002C4CD8"/>
    <w:rsid w:val="002D1651"/>
    <w:rsid w:val="002D1BDD"/>
    <w:rsid w:val="002D32B7"/>
    <w:rsid w:val="002D43AC"/>
    <w:rsid w:val="002D47F2"/>
    <w:rsid w:val="002D50B5"/>
    <w:rsid w:val="002D5684"/>
    <w:rsid w:val="002F0F07"/>
    <w:rsid w:val="002F29C9"/>
    <w:rsid w:val="002F455A"/>
    <w:rsid w:val="002F6108"/>
    <w:rsid w:val="002F625C"/>
    <w:rsid w:val="002F6F1E"/>
    <w:rsid w:val="00301139"/>
    <w:rsid w:val="00303853"/>
    <w:rsid w:val="003063BB"/>
    <w:rsid w:val="003128D3"/>
    <w:rsid w:val="00315840"/>
    <w:rsid w:val="00316203"/>
    <w:rsid w:val="00317F4D"/>
    <w:rsid w:val="00321B57"/>
    <w:rsid w:val="00326741"/>
    <w:rsid w:val="003269DB"/>
    <w:rsid w:val="00327DB4"/>
    <w:rsid w:val="0033038B"/>
    <w:rsid w:val="00336E4E"/>
    <w:rsid w:val="00341521"/>
    <w:rsid w:val="00345F8D"/>
    <w:rsid w:val="00347986"/>
    <w:rsid w:val="0035104A"/>
    <w:rsid w:val="003556FE"/>
    <w:rsid w:val="00357594"/>
    <w:rsid w:val="00360E51"/>
    <w:rsid w:val="00361568"/>
    <w:rsid w:val="003625FB"/>
    <w:rsid w:val="0037069A"/>
    <w:rsid w:val="00372022"/>
    <w:rsid w:val="00372087"/>
    <w:rsid w:val="003725BE"/>
    <w:rsid w:val="0037457E"/>
    <w:rsid w:val="003750CE"/>
    <w:rsid w:val="00375821"/>
    <w:rsid w:val="00376010"/>
    <w:rsid w:val="00376999"/>
    <w:rsid w:val="00377BB3"/>
    <w:rsid w:val="00380CAC"/>
    <w:rsid w:val="00381D07"/>
    <w:rsid w:val="00382733"/>
    <w:rsid w:val="00383FA2"/>
    <w:rsid w:val="00384B84"/>
    <w:rsid w:val="00386BA8"/>
    <w:rsid w:val="003878AA"/>
    <w:rsid w:val="00391823"/>
    <w:rsid w:val="00391D4B"/>
    <w:rsid w:val="0039248B"/>
    <w:rsid w:val="003954C1"/>
    <w:rsid w:val="003A19AE"/>
    <w:rsid w:val="003A25F4"/>
    <w:rsid w:val="003A489D"/>
    <w:rsid w:val="003A587B"/>
    <w:rsid w:val="003A7802"/>
    <w:rsid w:val="003B3FEC"/>
    <w:rsid w:val="003C7D22"/>
    <w:rsid w:val="003D16AA"/>
    <w:rsid w:val="003D52C1"/>
    <w:rsid w:val="003D694D"/>
    <w:rsid w:val="003E101A"/>
    <w:rsid w:val="003E19C4"/>
    <w:rsid w:val="003E2E69"/>
    <w:rsid w:val="0040107A"/>
    <w:rsid w:val="004017F9"/>
    <w:rsid w:val="00402582"/>
    <w:rsid w:val="00405182"/>
    <w:rsid w:val="00405771"/>
    <w:rsid w:val="0040579D"/>
    <w:rsid w:val="00405C1D"/>
    <w:rsid w:val="00406C34"/>
    <w:rsid w:val="00410007"/>
    <w:rsid w:val="00410E80"/>
    <w:rsid w:val="00414472"/>
    <w:rsid w:val="00415DBC"/>
    <w:rsid w:val="0042349C"/>
    <w:rsid w:val="0043197C"/>
    <w:rsid w:val="00431BC4"/>
    <w:rsid w:val="00434611"/>
    <w:rsid w:val="00434B84"/>
    <w:rsid w:val="00437834"/>
    <w:rsid w:val="00437F83"/>
    <w:rsid w:val="00443FDB"/>
    <w:rsid w:val="00451585"/>
    <w:rsid w:val="0045314B"/>
    <w:rsid w:val="004549C2"/>
    <w:rsid w:val="004553BF"/>
    <w:rsid w:val="00455B6D"/>
    <w:rsid w:val="004605DB"/>
    <w:rsid w:val="0046230F"/>
    <w:rsid w:val="00464DB9"/>
    <w:rsid w:val="00471980"/>
    <w:rsid w:val="00477915"/>
    <w:rsid w:val="00477FC5"/>
    <w:rsid w:val="00482AF9"/>
    <w:rsid w:val="00490D49"/>
    <w:rsid w:val="00492D06"/>
    <w:rsid w:val="00493B85"/>
    <w:rsid w:val="0049439A"/>
    <w:rsid w:val="00497337"/>
    <w:rsid w:val="004A4A71"/>
    <w:rsid w:val="004A67C6"/>
    <w:rsid w:val="004A6A24"/>
    <w:rsid w:val="004B50CB"/>
    <w:rsid w:val="004B5D8B"/>
    <w:rsid w:val="004D0DAA"/>
    <w:rsid w:val="004D1B29"/>
    <w:rsid w:val="004D2AC2"/>
    <w:rsid w:val="004D2D59"/>
    <w:rsid w:val="004D70BD"/>
    <w:rsid w:val="004E170A"/>
    <w:rsid w:val="004E2B29"/>
    <w:rsid w:val="004E4935"/>
    <w:rsid w:val="004E4E76"/>
    <w:rsid w:val="004E609B"/>
    <w:rsid w:val="004E7230"/>
    <w:rsid w:val="004F298F"/>
    <w:rsid w:val="004F3EFD"/>
    <w:rsid w:val="004F4F59"/>
    <w:rsid w:val="00500180"/>
    <w:rsid w:val="005010F8"/>
    <w:rsid w:val="00506FD0"/>
    <w:rsid w:val="00512A9F"/>
    <w:rsid w:val="0051435D"/>
    <w:rsid w:val="00515F97"/>
    <w:rsid w:val="00517D43"/>
    <w:rsid w:val="005214F2"/>
    <w:rsid w:val="00523B62"/>
    <w:rsid w:val="00524BF8"/>
    <w:rsid w:val="00526F5E"/>
    <w:rsid w:val="00526FE9"/>
    <w:rsid w:val="00527656"/>
    <w:rsid w:val="00531499"/>
    <w:rsid w:val="00533557"/>
    <w:rsid w:val="00533CBF"/>
    <w:rsid w:val="00534811"/>
    <w:rsid w:val="00542F11"/>
    <w:rsid w:val="00543F0F"/>
    <w:rsid w:val="00547259"/>
    <w:rsid w:val="0054769F"/>
    <w:rsid w:val="00550EBD"/>
    <w:rsid w:val="00557B76"/>
    <w:rsid w:val="00560BFA"/>
    <w:rsid w:val="00563FD8"/>
    <w:rsid w:val="00573141"/>
    <w:rsid w:val="005731F8"/>
    <w:rsid w:val="005732DC"/>
    <w:rsid w:val="00574CD7"/>
    <w:rsid w:val="00575667"/>
    <w:rsid w:val="005909C8"/>
    <w:rsid w:val="00596430"/>
    <w:rsid w:val="005A2C3E"/>
    <w:rsid w:val="005A2E51"/>
    <w:rsid w:val="005A4DD7"/>
    <w:rsid w:val="005A7C40"/>
    <w:rsid w:val="005B354D"/>
    <w:rsid w:val="005B3B66"/>
    <w:rsid w:val="005B5040"/>
    <w:rsid w:val="005B5812"/>
    <w:rsid w:val="005B610C"/>
    <w:rsid w:val="005B6C62"/>
    <w:rsid w:val="005B6EFC"/>
    <w:rsid w:val="005C0580"/>
    <w:rsid w:val="005C0F43"/>
    <w:rsid w:val="005C1841"/>
    <w:rsid w:val="005C7C65"/>
    <w:rsid w:val="005D15E8"/>
    <w:rsid w:val="005D44A0"/>
    <w:rsid w:val="005D7527"/>
    <w:rsid w:val="005E0735"/>
    <w:rsid w:val="005E3D5C"/>
    <w:rsid w:val="005E5AC7"/>
    <w:rsid w:val="006038F0"/>
    <w:rsid w:val="00610F1B"/>
    <w:rsid w:val="0061206C"/>
    <w:rsid w:val="006127E4"/>
    <w:rsid w:val="00616250"/>
    <w:rsid w:val="00620359"/>
    <w:rsid w:val="00621835"/>
    <w:rsid w:val="00625625"/>
    <w:rsid w:val="0063252D"/>
    <w:rsid w:val="00632FB7"/>
    <w:rsid w:val="0063322E"/>
    <w:rsid w:val="006352FB"/>
    <w:rsid w:val="0064077F"/>
    <w:rsid w:val="0064567B"/>
    <w:rsid w:val="00655005"/>
    <w:rsid w:val="0066476B"/>
    <w:rsid w:val="00664A95"/>
    <w:rsid w:val="00671C2E"/>
    <w:rsid w:val="00676AFD"/>
    <w:rsid w:val="00676F69"/>
    <w:rsid w:val="00680951"/>
    <w:rsid w:val="00681838"/>
    <w:rsid w:val="00685879"/>
    <w:rsid w:val="006862E7"/>
    <w:rsid w:val="0068676F"/>
    <w:rsid w:val="00691AD9"/>
    <w:rsid w:val="00692874"/>
    <w:rsid w:val="006957D1"/>
    <w:rsid w:val="00695A1C"/>
    <w:rsid w:val="006964FE"/>
    <w:rsid w:val="006A1106"/>
    <w:rsid w:val="006A2AC3"/>
    <w:rsid w:val="006A2CE6"/>
    <w:rsid w:val="006A5A3D"/>
    <w:rsid w:val="006A798D"/>
    <w:rsid w:val="006A7CEA"/>
    <w:rsid w:val="006B7F4F"/>
    <w:rsid w:val="006C1394"/>
    <w:rsid w:val="006C4B81"/>
    <w:rsid w:val="006C66E9"/>
    <w:rsid w:val="006D26E1"/>
    <w:rsid w:val="006D3D3D"/>
    <w:rsid w:val="006D55AE"/>
    <w:rsid w:val="006D7A11"/>
    <w:rsid w:val="006E0D10"/>
    <w:rsid w:val="006E14D5"/>
    <w:rsid w:val="006E68C8"/>
    <w:rsid w:val="006F1791"/>
    <w:rsid w:val="006F7FA8"/>
    <w:rsid w:val="00706B81"/>
    <w:rsid w:val="007079D8"/>
    <w:rsid w:val="00711D64"/>
    <w:rsid w:val="00715C13"/>
    <w:rsid w:val="00716F59"/>
    <w:rsid w:val="007177C6"/>
    <w:rsid w:val="00721AFA"/>
    <w:rsid w:val="00723B81"/>
    <w:rsid w:val="00730FE7"/>
    <w:rsid w:val="007322C2"/>
    <w:rsid w:val="0073388F"/>
    <w:rsid w:val="00736177"/>
    <w:rsid w:val="00736BD5"/>
    <w:rsid w:val="00741027"/>
    <w:rsid w:val="007418D2"/>
    <w:rsid w:val="00741C53"/>
    <w:rsid w:val="00742D8E"/>
    <w:rsid w:val="007466B0"/>
    <w:rsid w:val="0075357C"/>
    <w:rsid w:val="00757727"/>
    <w:rsid w:val="00766616"/>
    <w:rsid w:val="00774A86"/>
    <w:rsid w:val="00775277"/>
    <w:rsid w:val="00776CD3"/>
    <w:rsid w:val="007816D9"/>
    <w:rsid w:val="00781C23"/>
    <w:rsid w:val="00793175"/>
    <w:rsid w:val="00793B71"/>
    <w:rsid w:val="00795806"/>
    <w:rsid w:val="007977F3"/>
    <w:rsid w:val="007978A8"/>
    <w:rsid w:val="007A2A22"/>
    <w:rsid w:val="007A4F8F"/>
    <w:rsid w:val="007A5B0C"/>
    <w:rsid w:val="007B0EF5"/>
    <w:rsid w:val="007B2062"/>
    <w:rsid w:val="007B2F2F"/>
    <w:rsid w:val="007B3771"/>
    <w:rsid w:val="007B4A7A"/>
    <w:rsid w:val="007B538C"/>
    <w:rsid w:val="007B76A0"/>
    <w:rsid w:val="007B7D2C"/>
    <w:rsid w:val="007B7E71"/>
    <w:rsid w:val="007C1FB2"/>
    <w:rsid w:val="007C2309"/>
    <w:rsid w:val="007C261A"/>
    <w:rsid w:val="007C2805"/>
    <w:rsid w:val="007D1B09"/>
    <w:rsid w:val="007D2C67"/>
    <w:rsid w:val="007D5E14"/>
    <w:rsid w:val="007E2241"/>
    <w:rsid w:val="007E318B"/>
    <w:rsid w:val="007E358B"/>
    <w:rsid w:val="007E3745"/>
    <w:rsid w:val="007E62C2"/>
    <w:rsid w:val="007E7727"/>
    <w:rsid w:val="007F0E55"/>
    <w:rsid w:val="007F31AA"/>
    <w:rsid w:val="007F5FF4"/>
    <w:rsid w:val="007F6A72"/>
    <w:rsid w:val="00800715"/>
    <w:rsid w:val="008007ED"/>
    <w:rsid w:val="0080137B"/>
    <w:rsid w:val="008040E9"/>
    <w:rsid w:val="00806394"/>
    <w:rsid w:val="0080680A"/>
    <w:rsid w:val="0080733E"/>
    <w:rsid w:val="00811B6D"/>
    <w:rsid w:val="00812DF3"/>
    <w:rsid w:val="00817FCA"/>
    <w:rsid w:val="00820697"/>
    <w:rsid w:val="008253BB"/>
    <w:rsid w:val="008274B9"/>
    <w:rsid w:val="00831184"/>
    <w:rsid w:val="0083214B"/>
    <w:rsid w:val="00835F77"/>
    <w:rsid w:val="008401FF"/>
    <w:rsid w:val="008430F3"/>
    <w:rsid w:val="00860324"/>
    <w:rsid w:val="008610D2"/>
    <w:rsid w:val="00864DB6"/>
    <w:rsid w:val="008713B8"/>
    <w:rsid w:val="00872556"/>
    <w:rsid w:val="00874195"/>
    <w:rsid w:val="00877A19"/>
    <w:rsid w:val="008811B7"/>
    <w:rsid w:val="0088383D"/>
    <w:rsid w:val="008867C0"/>
    <w:rsid w:val="00892F72"/>
    <w:rsid w:val="008934D3"/>
    <w:rsid w:val="008937C2"/>
    <w:rsid w:val="0089491D"/>
    <w:rsid w:val="00897C70"/>
    <w:rsid w:val="008A21B8"/>
    <w:rsid w:val="008A7DEF"/>
    <w:rsid w:val="008C1E2D"/>
    <w:rsid w:val="008C2E38"/>
    <w:rsid w:val="008C5D65"/>
    <w:rsid w:val="008D4A1F"/>
    <w:rsid w:val="008D5237"/>
    <w:rsid w:val="008E2512"/>
    <w:rsid w:val="008E465C"/>
    <w:rsid w:val="008E491E"/>
    <w:rsid w:val="008F02D7"/>
    <w:rsid w:val="008F1ABF"/>
    <w:rsid w:val="008F256D"/>
    <w:rsid w:val="008F51A2"/>
    <w:rsid w:val="008F5248"/>
    <w:rsid w:val="008F60B5"/>
    <w:rsid w:val="00901CB4"/>
    <w:rsid w:val="00905C85"/>
    <w:rsid w:val="009100A4"/>
    <w:rsid w:val="00910EFC"/>
    <w:rsid w:val="00912016"/>
    <w:rsid w:val="009143D7"/>
    <w:rsid w:val="0091452A"/>
    <w:rsid w:val="009150C1"/>
    <w:rsid w:val="00916B51"/>
    <w:rsid w:val="00917A5A"/>
    <w:rsid w:val="0092348E"/>
    <w:rsid w:val="0092751B"/>
    <w:rsid w:val="00930C20"/>
    <w:rsid w:val="00931C2B"/>
    <w:rsid w:val="00933708"/>
    <w:rsid w:val="009342EC"/>
    <w:rsid w:val="00935DA7"/>
    <w:rsid w:val="009463CF"/>
    <w:rsid w:val="0095050C"/>
    <w:rsid w:val="009524A9"/>
    <w:rsid w:val="0095447A"/>
    <w:rsid w:val="00961BAB"/>
    <w:rsid w:val="0096684C"/>
    <w:rsid w:val="00974E47"/>
    <w:rsid w:val="00975BE8"/>
    <w:rsid w:val="009760B9"/>
    <w:rsid w:val="00977C1F"/>
    <w:rsid w:val="0098362F"/>
    <w:rsid w:val="00983C28"/>
    <w:rsid w:val="00984EC4"/>
    <w:rsid w:val="00984EF5"/>
    <w:rsid w:val="00987BD5"/>
    <w:rsid w:val="0099076C"/>
    <w:rsid w:val="00996C40"/>
    <w:rsid w:val="009A54B8"/>
    <w:rsid w:val="009B0A88"/>
    <w:rsid w:val="009B26CD"/>
    <w:rsid w:val="009B36C2"/>
    <w:rsid w:val="009B655D"/>
    <w:rsid w:val="009C5386"/>
    <w:rsid w:val="009C53E4"/>
    <w:rsid w:val="009C6B10"/>
    <w:rsid w:val="009D055E"/>
    <w:rsid w:val="009D0632"/>
    <w:rsid w:val="009D08F4"/>
    <w:rsid w:val="009D39B1"/>
    <w:rsid w:val="009D7D21"/>
    <w:rsid w:val="009E3AD0"/>
    <w:rsid w:val="009E56CC"/>
    <w:rsid w:val="009E63AF"/>
    <w:rsid w:val="009E70F4"/>
    <w:rsid w:val="009F07E6"/>
    <w:rsid w:val="009F7016"/>
    <w:rsid w:val="00A00DE8"/>
    <w:rsid w:val="00A01D5E"/>
    <w:rsid w:val="00A0220F"/>
    <w:rsid w:val="00A03BBE"/>
    <w:rsid w:val="00A042B1"/>
    <w:rsid w:val="00A06AEF"/>
    <w:rsid w:val="00A06B18"/>
    <w:rsid w:val="00A12412"/>
    <w:rsid w:val="00A12BAC"/>
    <w:rsid w:val="00A16277"/>
    <w:rsid w:val="00A217A3"/>
    <w:rsid w:val="00A21EC2"/>
    <w:rsid w:val="00A22D7B"/>
    <w:rsid w:val="00A274CB"/>
    <w:rsid w:val="00A32B37"/>
    <w:rsid w:val="00A32BF9"/>
    <w:rsid w:val="00A35BD4"/>
    <w:rsid w:val="00A41B31"/>
    <w:rsid w:val="00A41F10"/>
    <w:rsid w:val="00A42324"/>
    <w:rsid w:val="00A43B7E"/>
    <w:rsid w:val="00A456C3"/>
    <w:rsid w:val="00A4798C"/>
    <w:rsid w:val="00A528B9"/>
    <w:rsid w:val="00A53164"/>
    <w:rsid w:val="00A56AD9"/>
    <w:rsid w:val="00A61362"/>
    <w:rsid w:val="00A6229A"/>
    <w:rsid w:val="00A622A7"/>
    <w:rsid w:val="00A63E2A"/>
    <w:rsid w:val="00A647E2"/>
    <w:rsid w:val="00A651E5"/>
    <w:rsid w:val="00A66594"/>
    <w:rsid w:val="00A66EC6"/>
    <w:rsid w:val="00A721DC"/>
    <w:rsid w:val="00A72513"/>
    <w:rsid w:val="00A7438F"/>
    <w:rsid w:val="00A7736C"/>
    <w:rsid w:val="00A808BC"/>
    <w:rsid w:val="00A812C3"/>
    <w:rsid w:val="00A81D60"/>
    <w:rsid w:val="00A8484A"/>
    <w:rsid w:val="00A86073"/>
    <w:rsid w:val="00A91385"/>
    <w:rsid w:val="00A92E57"/>
    <w:rsid w:val="00AA1D5A"/>
    <w:rsid w:val="00AA3396"/>
    <w:rsid w:val="00AA485A"/>
    <w:rsid w:val="00AB656E"/>
    <w:rsid w:val="00AC033D"/>
    <w:rsid w:val="00AC1D43"/>
    <w:rsid w:val="00AC57D8"/>
    <w:rsid w:val="00AC6AE5"/>
    <w:rsid w:val="00AC76EF"/>
    <w:rsid w:val="00AD24D9"/>
    <w:rsid w:val="00AD3988"/>
    <w:rsid w:val="00AD64BC"/>
    <w:rsid w:val="00AD731C"/>
    <w:rsid w:val="00AD748F"/>
    <w:rsid w:val="00AD7A5D"/>
    <w:rsid w:val="00AE0B37"/>
    <w:rsid w:val="00AE11B0"/>
    <w:rsid w:val="00AE2A8A"/>
    <w:rsid w:val="00AE4CE9"/>
    <w:rsid w:val="00AE6D84"/>
    <w:rsid w:val="00AE6EE2"/>
    <w:rsid w:val="00AF1330"/>
    <w:rsid w:val="00AF4C94"/>
    <w:rsid w:val="00B00235"/>
    <w:rsid w:val="00B0266C"/>
    <w:rsid w:val="00B0413D"/>
    <w:rsid w:val="00B10707"/>
    <w:rsid w:val="00B111DF"/>
    <w:rsid w:val="00B11E62"/>
    <w:rsid w:val="00B16F9D"/>
    <w:rsid w:val="00B35222"/>
    <w:rsid w:val="00B44251"/>
    <w:rsid w:val="00B44FE1"/>
    <w:rsid w:val="00B45409"/>
    <w:rsid w:val="00B471C9"/>
    <w:rsid w:val="00B51240"/>
    <w:rsid w:val="00B5311A"/>
    <w:rsid w:val="00B54585"/>
    <w:rsid w:val="00B55651"/>
    <w:rsid w:val="00B55AC7"/>
    <w:rsid w:val="00B66641"/>
    <w:rsid w:val="00B678D1"/>
    <w:rsid w:val="00B67C04"/>
    <w:rsid w:val="00B70CAD"/>
    <w:rsid w:val="00B747A5"/>
    <w:rsid w:val="00B804E1"/>
    <w:rsid w:val="00B82C78"/>
    <w:rsid w:val="00B84E4F"/>
    <w:rsid w:val="00B86D61"/>
    <w:rsid w:val="00B90651"/>
    <w:rsid w:val="00B938FD"/>
    <w:rsid w:val="00B944B6"/>
    <w:rsid w:val="00B97EEE"/>
    <w:rsid w:val="00BA150B"/>
    <w:rsid w:val="00BA19A9"/>
    <w:rsid w:val="00BA47F0"/>
    <w:rsid w:val="00BB0730"/>
    <w:rsid w:val="00BC0468"/>
    <w:rsid w:val="00BC07E3"/>
    <w:rsid w:val="00BC14FA"/>
    <w:rsid w:val="00BC1539"/>
    <w:rsid w:val="00BC3CE6"/>
    <w:rsid w:val="00BC5C45"/>
    <w:rsid w:val="00BD056B"/>
    <w:rsid w:val="00BD4B0D"/>
    <w:rsid w:val="00BD7453"/>
    <w:rsid w:val="00BD795F"/>
    <w:rsid w:val="00BE15F9"/>
    <w:rsid w:val="00BE3AF1"/>
    <w:rsid w:val="00BF176B"/>
    <w:rsid w:val="00BF24DB"/>
    <w:rsid w:val="00BF317E"/>
    <w:rsid w:val="00C04766"/>
    <w:rsid w:val="00C061FD"/>
    <w:rsid w:val="00C072F3"/>
    <w:rsid w:val="00C10004"/>
    <w:rsid w:val="00C13A94"/>
    <w:rsid w:val="00C13CB5"/>
    <w:rsid w:val="00C13D51"/>
    <w:rsid w:val="00C1556F"/>
    <w:rsid w:val="00C162A2"/>
    <w:rsid w:val="00C176AF"/>
    <w:rsid w:val="00C1797D"/>
    <w:rsid w:val="00C20ADE"/>
    <w:rsid w:val="00C20D72"/>
    <w:rsid w:val="00C216AF"/>
    <w:rsid w:val="00C244CB"/>
    <w:rsid w:val="00C25157"/>
    <w:rsid w:val="00C260AA"/>
    <w:rsid w:val="00C26C3B"/>
    <w:rsid w:val="00C26D2B"/>
    <w:rsid w:val="00C30EDA"/>
    <w:rsid w:val="00C31167"/>
    <w:rsid w:val="00C319B8"/>
    <w:rsid w:val="00C31C79"/>
    <w:rsid w:val="00C351C9"/>
    <w:rsid w:val="00C45DCB"/>
    <w:rsid w:val="00C47F77"/>
    <w:rsid w:val="00C51515"/>
    <w:rsid w:val="00C523D1"/>
    <w:rsid w:val="00C52C4F"/>
    <w:rsid w:val="00C61AE7"/>
    <w:rsid w:val="00C6385F"/>
    <w:rsid w:val="00C6616E"/>
    <w:rsid w:val="00C678CC"/>
    <w:rsid w:val="00C728D5"/>
    <w:rsid w:val="00C732A9"/>
    <w:rsid w:val="00C74DFC"/>
    <w:rsid w:val="00C77228"/>
    <w:rsid w:val="00C84B0D"/>
    <w:rsid w:val="00C87CC1"/>
    <w:rsid w:val="00C90E46"/>
    <w:rsid w:val="00C93825"/>
    <w:rsid w:val="00C96721"/>
    <w:rsid w:val="00CA2237"/>
    <w:rsid w:val="00CA29C3"/>
    <w:rsid w:val="00CA468C"/>
    <w:rsid w:val="00CA5C58"/>
    <w:rsid w:val="00CA66DA"/>
    <w:rsid w:val="00CB1D85"/>
    <w:rsid w:val="00CB2EAD"/>
    <w:rsid w:val="00CB478F"/>
    <w:rsid w:val="00CC0AE6"/>
    <w:rsid w:val="00CC425A"/>
    <w:rsid w:val="00CC50BE"/>
    <w:rsid w:val="00CC5274"/>
    <w:rsid w:val="00CD0742"/>
    <w:rsid w:val="00CD1320"/>
    <w:rsid w:val="00CD1B68"/>
    <w:rsid w:val="00CD57A8"/>
    <w:rsid w:val="00CD70D5"/>
    <w:rsid w:val="00CD7C20"/>
    <w:rsid w:val="00CE0EF5"/>
    <w:rsid w:val="00CE51FB"/>
    <w:rsid w:val="00CF19E3"/>
    <w:rsid w:val="00CF36A8"/>
    <w:rsid w:val="00CF37CB"/>
    <w:rsid w:val="00CF47E3"/>
    <w:rsid w:val="00CF657A"/>
    <w:rsid w:val="00D008AA"/>
    <w:rsid w:val="00D03F4E"/>
    <w:rsid w:val="00D0482B"/>
    <w:rsid w:val="00D056E9"/>
    <w:rsid w:val="00D05B6C"/>
    <w:rsid w:val="00D11369"/>
    <w:rsid w:val="00D13EDA"/>
    <w:rsid w:val="00D14509"/>
    <w:rsid w:val="00D20A79"/>
    <w:rsid w:val="00D2740B"/>
    <w:rsid w:val="00D27E58"/>
    <w:rsid w:val="00D3038C"/>
    <w:rsid w:val="00D30505"/>
    <w:rsid w:val="00D326F0"/>
    <w:rsid w:val="00D32E81"/>
    <w:rsid w:val="00D35F93"/>
    <w:rsid w:val="00D368AE"/>
    <w:rsid w:val="00D40B3B"/>
    <w:rsid w:val="00D4388B"/>
    <w:rsid w:val="00D43D21"/>
    <w:rsid w:val="00D44704"/>
    <w:rsid w:val="00D4524B"/>
    <w:rsid w:val="00D458E8"/>
    <w:rsid w:val="00D46340"/>
    <w:rsid w:val="00D51887"/>
    <w:rsid w:val="00D62826"/>
    <w:rsid w:val="00D63FF9"/>
    <w:rsid w:val="00D640F3"/>
    <w:rsid w:val="00D64B8A"/>
    <w:rsid w:val="00D65A52"/>
    <w:rsid w:val="00D66A07"/>
    <w:rsid w:val="00D72259"/>
    <w:rsid w:val="00D72963"/>
    <w:rsid w:val="00D77737"/>
    <w:rsid w:val="00D861D7"/>
    <w:rsid w:val="00D91AE9"/>
    <w:rsid w:val="00D94512"/>
    <w:rsid w:val="00D97328"/>
    <w:rsid w:val="00DA01E9"/>
    <w:rsid w:val="00DA50AC"/>
    <w:rsid w:val="00DB1BE9"/>
    <w:rsid w:val="00DB71F0"/>
    <w:rsid w:val="00DC3325"/>
    <w:rsid w:val="00DC69FF"/>
    <w:rsid w:val="00DC6CFA"/>
    <w:rsid w:val="00DD2D2C"/>
    <w:rsid w:val="00DD53CD"/>
    <w:rsid w:val="00DD5F98"/>
    <w:rsid w:val="00DE062F"/>
    <w:rsid w:val="00DE0C5C"/>
    <w:rsid w:val="00DE17A3"/>
    <w:rsid w:val="00DE2671"/>
    <w:rsid w:val="00DE4DAE"/>
    <w:rsid w:val="00DE5661"/>
    <w:rsid w:val="00DE6069"/>
    <w:rsid w:val="00DE6876"/>
    <w:rsid w:val="00DE6D50"/>
    <w:rsid w:val="00DF0543"/>
    <w:rsid w:val="00DF0559"/>
    <w:rsid w:val="00DF11E9"/>
    <w:rsid w:val="00DF4CB0"/>
    <w:rsid w:val="00E02C50"/>
    <w:rsid w:val="00E030B3"/>
    <w:rsid w:val="00E0668E"/>
    <w:rsid w:val="00E06C1F"/>
    <w:rsid w:val="00E102E6"/>
    <w:rsid w:val="00E1069B"/>
    <w:rsid w:val="00E121BD"/>
    <w:rsid w:val="00E1282B"/>
    <w:rsid w:val="00E1395B"/>
    <w:rsid w:val="00E13AAE"/>
    <w:rsid w:val="00E158E2"/>
    <w:rsid w:val="00E16D37"/>
    <w:rsid w:val="00E223AC"/>
    <w:rsid w:val="00E25A20"/>
    <w:rsid w:val="00E2608A"/>
    <w:rsid w:val="00E26CC2"/>
    <w:rsid w:val="00E31D90"/>
    <w:rsid w:val="00E32985"/>
    <w:rsid w:val="00E337A2"/>
    <w:rsid w:val="00E348E5"/>
    <w:rsid w:val="00E35201"/>
    <w:rsid w:val="00E35EC9"/>
    <w:rsid w:val="00E37448"/>
    <w:rsid w:val="00E429BD"/>
    <w:rsid w:val="00E43636"/>
    <w:rsid w:val="00E4632C"/>
    <w:rsid w:val="00E52840"/>
    <w:rsid w:val="00E57FB9"/>
    <w:rsid w:val="00E633DF"/>
    <w:rsid w:val="00E64160"/>
    <w:rsid w:val="00E660F2"/>
    <w:rsid w:val="00E734A2"/>
    <w:rsid w:val="00E755BF"/>
    <w:rsid w:val="00E80481"/>
    <w:rsid w:val="00E82856"/>
    <w:rsid w:val="00E90882"/>
    <w:rsid w:val="00E93791"/>
    <w:rsid w:val="00E9450A"/>
    <w:rsid w:val="00E94B63"/>
    <w:rsid w:val="00E958BE"/>
    <w:rsid w:val="00EA37D8"/>
    <w:rsid w:val="00EA440C"/>
    <w:rsid w:val="00EA6060"/>
    <w:rsid w:val="00EB17AE"/>
    <w:rsid w:val="00EB1DF7"/>
    <w:rsid w:val="00EB3E56"/>
    <w:rsid w:val="00EB5FEE"/>
    <w:rsid w:val="00EB62D4"/>
    <w:rsid w:val="00EC008C"/>
    <w:rsid w:val="00EC0BC4"/>
    <w:rsid w:val="00EC3C86"/>
    <w:rsid w:val="00EC454B"/>
    <w:rsid w:val="00ED227F"/>
    <w:rsid w:val="00ED7721"/>
    <w:rsid w:val="00EE4950"/>
    <w:rsid w:val="00EE52DE"/>
    <w:rsid w:val="00EE723B"/>
    <w:rsid w:val="00EF31FC"/>
    <w:rsid w:val="00EF344E"/>
    <w:rsid w:val="00EF35DD"/>
    <w:rsid w:val="00EF694A"/>
    <w:rsid w:val="00F01CFA"/>
    <w:rsid w:val="00F046EB"/>
    <w:rsid w:val="00F048C2"/>
    <w:rsid w:val="00F05225"/>
    <w:rsid w:val="00F078E3"/>
    <w:rsid w:val="00F12356"/>
    <w:rsid w:val="00F124E8"/>
    <w:rsid w:val="00F202C7"/>
    <w:rsid w:val="00F211C2"/>
    <w:rsid w:val="00F26F88"/>
    <w:rsid w:val="00F30158"/>
    <w:rsid w:val="00F3044E"/>
    <w:rsid w:val="00F32C3D"/>
    <w:rsid w:val="00F3325B"/>
    <w:rsid w:val="00F419B4"/>
    <w:rsid w:val="00F42F7D"/>
    <w:rsid w:val="00F47DCB"/>
    <w:rsid w:val="00F53FEF"/>
    <w:rsid w:val="00F5626D"/>
    <w:rsid w:val="00F5727F"/>
    <w:rsid w:val="00F60E86"/>
    <w:rsid w:val="00F618DA"/>
    <w:rsid w:val="00F62228"/>
    <w:rsid w:val="00F6475B"/>
    <w:rsid w:val="00F65289"/>
    <w:rsid w:val="00F65C36"/>
    <w:rsid w:val="00F75644"/>
    <w:rsid w:val="00F7708A"/>
    <w:rsid w:val="00F77630"/>
    <w:rsid w:val="00F83C94"/>
    <w:rsid w:val="00F861E5"/>
    <w:rsid w:val="00F90931"/>
    <w:rsid w:val="00F969D3"/>
    <w:rsid w:val="00FA0488"/>
    <w:rsid w:val="00FA1BD1"/>
    <w:rsid w:val="00FA27EB"/>
    <w:rsid w:val="00FA5317"/>
    <w:rsid w:val="00FB1B04"/>
    <w:rsid w:val="00FC0017"/>
    <w:rsid w:val="00FC1482"/>
    <w:rsid w:val="00FC2192"/>
    <w:rsid w:val="00FC27DF"/>
    <w:rsid w:val="00FC6A90"/>
    <w:rsid w:val="00FD110B"/>
    <w:rsid w:val="00FD5030"/>
    <w:rsid w:val="00FD5095"/>
    <w:rsid w:val="00FD7226"/>
    <w:rsid w:val="00FD7D3D"/>
    <w:rsid w:val="00FE1B88"/>
    <w:rsid w:val="00FE2134"/>
    <w:rsid w:val="00FE2209"/>
    <w:rsid w:val="00FE2E09"/>
    <w:rsid w:val="00FE5435"/>
    <w:rsid w:val="00FF1CB1"/>
    <w:rsid w:val="00FF4D6C"/>
    <w:rsid w:val="00FF5F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6EBF"/>
  <w15:docId w15:val="{9D158F6F-FD0E-4FF9-B51E-48A6A45B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671"/>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paragraph" w:styleId="8">
    <w:name w:val="heading 8"/>
    <w:basedOn w:val="a"/>
    <w:next w:val="a"/>
    <w:link w:val="80"/>
    <w:uiPriority w:val="9"/>
    <w:unhideWhenUsed/>
    <w:qFormat/>
    <w:rsid w:val="00C6616E"/>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Заголовок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aliases w:val="Chapter10,Список уровня 2,название табл/рис,Текст таблицы"/>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uiPriority w:val="20"/>
    <w:qFormat/>
    <w:rsid w:val="002769B7"/>
    <w:rPr>
      <w:i/>
      <w:iCs/>
    </w:rPr>
  </w:style>
  <w:style w:type="table" w:styleId="aa">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pPr>
      <w:spacing w:line="240" w:lineRule="auto"/>
    </w:pPr>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styleId="af4">
    <w:name w:val="No Spacing"/>
    <w:link w:val="af5"/>
    <w:uiPriority w:val="1"/>
    <w:qFormat/>
    <w:rsid w:val="00E030B3"/>
    <w:pPr>
      <w:spacing w:after="0" w:line="240" w:lineRule="auto"/>
    </w:pPr>
    <w:rPr>
      <w:rFonts w:ascii="Calibri" w:eastAsia="Calibri" w:hAnsi="Calibri" w:cs="Calibri"/>
    </w:rPr>
  </w:style>
  <w:style w:type="character" w:customStyle="1" w:styleId="af5">
    <w:name w:val="Без интервала Знак"/>
    <w:link w:val="af4"/>
    <w:uiPriority w:val="1"/>
    <w:rsid w:val="00E030B3"/>
    <w:rPr>
      <w:rFonts w:ascii="Calibri" w:eastAsia="Calibri" w:hAnsi="Calibri" w:cs="Calibri"/>
    </w:rPr>
  </w:style>
  <w:style w:type="character" w:customStyle="1" w:styleId="a7">
    <w:name w:val="Абзац списка Знак"/>
    <w:aliases w:val="Chapter10 Знак,Список уровня 2 Знак,название табл/рис Знак,Текст таблицы Знак"/>
    <w:link w:val="a6"/>
    <w:uiPriority w:val="34"/>
    <w:qFormat/>
    <w:locked/>
    <w:rsid w:val="00A86073"/>
    <w:rPr>
      <w:rFonts w:ascii="Calibri" w:eastAsia="Calibri" w:hAnsi="Calibri" w:cs="Calibri"/>
      <w:lang w:eastAsia="uk-UA"/>
    </w:rPr>
  </w:style>
  <w:style w:type="character" w:customStyle="1" w:styleId="80">
    <w:name w:val="Заголовок 8 Знак"/>
    <w:basedOn w:val="a0"/>
    <w:link w:val="8"/>
    <w:uiPriority w:val="9"/>
    <w:rsid w:val="00C6616E"/>
    <w:rPr>
      <w:rFonts w:asciiTheme="majorHAnsi" w:eastAsiaTheme="majorEastAsia" w:hAnsiTheme="majorHAnsi" w:cstheme="majorBidi"/>
      <w:color w:val="272727" w:themeColor="text1" w:themeTint="D8"/>
      <w:sz w:val="21"/>
      <w:szCs w:val="21"/>
    </w:rPr>
  </w:style>
  <w:style w:type="paragraph" w:styleId="HTML">
    <w:name w:val="HTML Preformatted"/>
    <w:aliases w:val="Знак, Знак Знак Знак"/>
    <w:basedOn w:val="a"/>
    <w:link w:val="HTML0"/>
    <w:uiPriority w:val="99"/>
    <w:unhideWhenUsed/>
    <w:rsid w:val="00C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3"/>
      <w:szCs w:val="23"/>
    </w:rPr>
  </w:style>
  <w:style w:type="character" w:customStyle="1" w:styleId="HTML0">
    <w:name w:val="Стандартный HTML Знак"/>
    <w:aliases w:val="Знак Знак, Знак Знак Знак Знак"/>
    <w:basedOn w:val="a0"/>
    <w:link w:val="HTML"/>
    <w:uiPriority w:val="99"/>
    <w:rsid w:val="00C6616E"/>
    <w:rPr>
      <w:rFonts w:ascii="Courier New" w:eastAsia="Times New Roman" w:hAnsi="Courier New" w:cs="Times New Roman"/>
      <w:color w:val="000000"/>
      <w:sz w:val="23"/>
      <w:szCs w:val="23"/>
    </w:rPr>
  </w:style>
  <w:style w:type="paragraph" w:styleId="21">
    <w:name w:val="Body Text Indent 2"/>
    <w:basedOn w:val="a"/>
    <w:link w:val="22"/>
    <w:uiPriority w:val="99"/>
    <w:semiHidden/>
    <w:unhideWhenUsed/>
    <w:rsid w:val="00C6616E"/>
    <w:pPr>
      <w:spacing w:after="120" w:line="480" w:lineRule="auto"/>
      <w:ind w:left="283"/>
    </w:pPr>
    <w:rPr>
      <w:lang w:eastAsia="en-US"/>
    </w:rPr>
  </w:style>
  <w:style w:type="character" w:customStyle="1" w:styleId="22">
    <w:name w:val="Основной текст с отступом 2 Знак"/>
    <w:basedOn w:val="a0"/>
    <w:link w:val="21"/>
    <w:uiPriority w:val="99"/>
    <w:semiHidden/>
    <w:rsid w:val="00C6616E"/>
    <w:rPr>
      <w:rFonts w:ascii="Calibri" w:eastAsia="Calibri" w:hAnsi="Calibri" w:cs="Calibri"/>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2"/>
    <w:uiPriority w:val="99"/>
    <w:qFormat/>
    <w:rsid w:val="00B86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B86D61"/>
    <w:rPr>
      <w:rFonts w:ascii="Times New Roman" w:eastAsia="Times New Roman" w:hAnsi="Times New Roman" w:cs="Times New Roman"/>
      <w:sz w:val="24"/>
      <w:szCs w:val="24"/>
      <w:lang w:val="ru-RU" w:eastAsia="ru-RU"/>
    </w:rPr>
  </w:style>
  <w:style w:type="table" w:customStyle="1" w:styleId="13">
    <w:name w:val="Сетка таблицы1"/>
    <w:basedOn w:val="a1"/>
    <w:next w:val="aa"/>
    <w:uiPriority w:val="59"/>
    <w:rsid w:val="00B804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933708"/>
  </w:style>
  <w:style w:type="paragraph" w:customStyle="1" w:styleId="TableParagraph">
    <w:name w:val="Table Paragraph"/>
    <w:basedOn w:val="a"/>
    <w:uiPriority w:val="1"/>
    <w:qFormat/>
    <w:rsid w:val="00A32B37"/>
    <w:pPr>
      <w:widowControl w:val="0"/>
      <w:autoSpaceDE w:val="0"/>
      <w:autoSpaceDN w:val="0"/>
      <w:spacing w:after="0" w:line="240" w:lineRule="auto"/>
    </w:pPr>
    <w:rPr>
      <w:rFonts w:ascii="Times New Roman" w:eastAsia="Times New Roman" w:hAnsi="Times New Roman" w:cs="Times New Roman"/>
      <w:lang w:bidi="uk-UA"/>
    </w:rPr>
  </w:style>
  <w:style w:type="character" w:customStyle="1" w:styleId="14">
    <w:name w:val="Неразрешенное упоминание1"/>
    <w:basedOn w:val="a0"/>
    <w:uiPriority w:val="99"/>
    <w:semiHidden/>
    <w:unhideWhenUsed/>
    <w:rsid w:val="00E52840"/>
    <w:rPr>
      <w:color w:val="605E5C"/>
      <w:shd w:val="clear" w:color="auto" w:fill="E1DFDD"/>
    </w:rPr>
  </w:style>
  <w:style w:type="paragraph" w:styleId="af7">
    <w:name w:val="header"/>
    <w:basedOn w:val="a"/>
    <w:link w:val="af8"/>
    <w:uiPriority w:val="99"/>
    <w:unhideWhenUsed/>
    <w:rsid w:val="0002745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2745D"/>
    <w:rPr>
      <w:rFonts w:ascii="Calibri" w:eastAsia="Calibri" w:hAnsi="Calibri" w:cs="Calibri"/>
      <w:lang w:eastAsia="uk-UA"/>
    </w:rPr>
  </w:style>
  <w:style w:type="paragraph" w:styleId="af9">
    <w:name w:val="footer"/>
    <w:basedOn w:val="a"/>
    <w:link w:val="afa"/>
    <w:uiPriority w:val="99"/>
    <w:unhideWhenUsed/>
    <w:rsid w:val="0002745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2745D"/>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9312">
      <w:bodyDiv w:val="1"/>
      <w:marLeft w:val="0"/>
      <w:marRight w:val="0"/>
      <w:marTop w:val="0"/>
      <w:marBottom w:val="0"/>
      <w:divBdr>
        <w:top w:val="none" w:sz="0" w:space="0" w:color="auto"/>
        <w:left w:val="none" w:sz="0" w:space="0" w:color="auto"/>
        <w:bottom w:val="none" w:sz="0" w:space="0" w:color="auto"/>
        <w:right w:val="none" w:sz="0" w:space="0" w:color="auto"/>
      </w:divBdr>
    </w:div>
    <w:div w:id="192043022">
      <w:bodyDiv w:val="1"/>
      <w:marLeft w:val="0"/>
      <w:marRight w:val="0"/>
      <w:marTop w:val="0"/>
      <w:marBottom w:val="0"/>
      <w:divBdr>
        <w:top w:val="none" w:sz="0" w:space="0" w:color="auto"/>
        <w:left w:val="none" w:sz="0" w:space="0" w:color="auto"/>
        <w:bottom w:val="none" w:sz="0" w:space="0" w:color="auto"/>
        <w:right w:val="none" w:sz="0" w:space="0" w:color="auto"/>
      </w:divBdr>
    </w:div>
    <w:div w:id="198667986">
      <w:bodyDiv w:val="1"/>
      <w:marLeft w:val="0"/>
      <w:marRight w:val="0"/>
      <w:marTop w:val="0"/>
      <w:marBottom w:val="0"/>
      <w:divBdr>
        <w:top w:val="none" w:sz="0" w:space="0" w:color="auto"/>
        <w:left w:val="none" w:sz="0" w:space="0" w:color="auto"/>
        <w:bottom w:val="none" w:sz="0" w:space="0" w:color="auto"/>
        <w:right w:val="none" w:sz="0" w:space="0" w:color="auto"/>
      </w:divBdr>
    </w:div>
    <w:div w:id="228347898">
      <w:bodyDiv w:val="1"/>
      <w:marLeft w:val="0"/>
      <w:marRight w:val="0"/>
      <w:marTop w:val="0"/>
      <w:marBottom w:val="0"/>
      <w:divBdr>
        <w:top w:val="none" w:sz="0" w:space="0" w:color="auto"/>
        <w:left w:val="none" w:sz="0" w:space="0" w:color="auto"/>
        <w:bottom w:val="none" w:sz="0" w:space="0" w:color="auto"/>
        <w:right w:val="none" w:sz="0" w:space="0" w:color="auto"/>
      </w:divBdr>
    </w:div>
    <w:div w:id="298340738">
      <w:bodyDiv w:val="1"/>
      <w:marLeft w:val="0"/>
      <w:marRight w:val="0"/>
      <w:marTop w:val="0"/>
      <w:marBottom w:val="0"/>
      <w:divBdr>
        <w:top w:val="none" w:sz="0" w:space="0" w:color="auto"/>
        <w:left w:val="none" w:sz="0" w:space="0" w:color="auto"/>
        <w:bottom w:val="none" w:sz="0" w:space="0" w:color="auto"/>
        <w:right w:val="none" w:sz="0" w:space="0" w:color="auto"/>
      </w:divBdr>
    </w:div>
    <w:div w:id="303393599">
      <w:bodyDiv w:val="1"/>
      <w:marLeft w:val="0"/>
      <w:marRight w:val="0"/>
      <w:marTop w:val="0"/>
      <w:marBottom w:val="0"/>
      <w:divBdr>
        <w:top w:val="none" w:sz="0" w:space="0" w:color="auto"/>
        <w:left w:val="none" w:sz="0" w:space="0" w:color="auto"/>
        <w:bottom w:val="none" w:sz="0" w:space="0" w:color="auto"/>
        <w:right w:val="none" w:sz="0" w:space="0" w:color="auto"/>
      </w:divBdr>
    </w:div>
    <w:div w:id="311325321">
      <w:bodyDiv w:val="1"/>
      <w:marLeft w:val="0"/>
      <w:marRight w:val="0"/>
      <w:marTop w:val="0"/>
      <w:marBottom w:val="0"/>
      <w:divBdr>
        <w:top w:val="none" w:sz="0" w:space="0" w:color="auto"/>
        <w:left w:val="none" w:sz="0" w:space="0" w:color="auto"/>
        <w:bottom w:val="none" w:sz="0" w:space="0" w:color="auto"/>
        <w:right w:val="none" w:sz="0" w:space="0" w:color="auto"/>
      </w:divBdr>
    </w:div>
    <w:div w:id="336227369">
      <w:bodyDiv w:val="1"/>
      <w:marLeft w:val="0"/>
      <w:marRight w:val="0"/>
      <w:marTop w:val="0"/>
      <w:marBottom w:val="0"/>
      <w:divBdr>
        <w:top w:val="none" w:sz="0" w:space="0" w:color="auto"/>
        <w:left w:val="none" w:sz="0" w:space="0" w:color="auto"/>
        <w:bottom w:val="none" w:sz="0" w:space="0" w:color="auto"/>
        <w:right w:val="none" w:sz="0" w:space="0" w:color="auto"/>
      </w:divBdr>
    </w:div>
    <w:div w:id="463549178">
      <w:bodyDiv w:val="1"/>
      <w:marLeft w:val="0"/>
      <w:marRight w:val="0"/>
      <w:marTop w:val="0"/>
      <w:marBottom w:val="0"/>
      <w:divBdr>
        <w:top w:val="none" w:sz="0" w:space="0" w:color="auto"/>
        <w:left w:val="none" w:sz="0" w:space="0" w:color="auto"/>
        <w:bottom w:val="none" w:sz="0" w:space="0" w:color="auto"/>
        <w:right w:val="none" w:sz="0" w:space="0" w:color="auto"/>
      </w:divBdr>
    </w:div>
    <w:div w:id="559026206">
      <w:bodyDiv w:val="1"/>
      <w:marLeft w:val="0"/>
      <w:marRight w:val="0"/>
      <w:marTop w:val="0"/>
      <w:marBottom w:val="0"/>
      <w:divBdr>
        <w:top w:val="none" w:sz="0" w:space="0" w:color="auto"/>
        <w:left w:val="none" w:sz="0" w:space="0" w:color="auto"/>
        <w:bottom w:val="none" w:sz="0" w:space="0" w:color="auto"/>
        <w:right w:val="none" w:sz="0" w:space="0" w:color="auto"/>
      </w:divBdr>
    </w:div>
    <w:div w:id="692389754">
      <w:bodyDiv w:val="1"/>
      <w:marLeft w:val="0"/>
      <w:marRight w:val="0"/>
      <w:marTop w:val="0"/>
      <w:marBottom w:val="0"/>
      <w:divBdr>
        <w:top w:val="none" w:sz="0" w:space="0" w:color="auto"/>
        <w:left w:val="none" w:sz="0" w:space="0" w:color="auto"/>
        <w:bottom w:val="none" w:sz="0" w:space="0" w:color="auto"/>
        <w:right w:val="none" w:sz="0" w:space="0" w:color="auto"/>
      </w:divBdr>
    </w:div>
    <w:div w:id="714505549">
      <w:bodyDiv w:val="1"/>
      <w:marLeft w:val="0"/>
      <w:marRight w:val="0"/>
      <w:marTop w:val="0"/>
      <w:marBottom w:val="0"/>
      <w:divBdr>
        <w:top w:val="none" w:sz="0" w:space="0" w:color="auto"/>
        <w:left w:val="none" w:sz="0" w:space="0" w:color="auto"/>
        <w:bottom w:val="none" w:sz="0" w:space="0" w:color="auto"/>
        <w:right w:val="none" w:sz="0" w:space="0" w:color="auto"/>
      </w:divBdr>
    </w:div>
    <w:div w:id="729379216">
      <w:bodyDiv w:val="1"/>
      <w:marLeft w:val="0"/>
      <w:marRight w:val="0"/>
      <w:marTop w:val="0"/>
      <w:marBottom w:val="0"/>
      <w:divBdr>
        <w:top w:val="none" w:sz="0" w:space="0" w:color="auto"/>
        <w:left w:val="none" w:sz="0" w:space="0" w:color="auto"/>
        <w:bottom w:val="none" w:sz="0" w:space="0" w:color="auto"/>
        <w:right w:val="none" w:sz="0" w:space="0" w:color="auto"/>
      </w:divBdr>
    </w:div>
    <w:div w:id="838036357">
      <w:bodyDiv w:val="1"/>
      <w:marLeft w:val="0"/>
      <w:marRight w:val="0"/>
      <w:marTop w:val="0"/>
      <w:marBottom w:val="0"/>
      <w:divBdr>
        <w:top w:val="none" w:sz="0" w:space="0" w:color="auto"/>
        <w:left w:val="none" w:sz="0" w:space="0" w:color="auto"/>
        <w:bottom w:val="none" w:sz="0" w:space="0" w:color="auto"/>
        <w:right w:val="none" w:sz="0" w:space="0" w:color="auto"/>
      </w:divBdr>
    </w:div>
    <w:div w:id="952591043">
      <w:bodyDiv w:val="1"/>
      <w:marLeft w:val="0"/>
      <w:marRight w:val="0"/>
      <w:marTop w:val="0"/>
      <w:marBottom w:val="0"/>
      <w:divBdr>
        <w:top w:val="none" w:sz="0" w:space="0" w:color="auto"/>
        <w:left w:val="none" w:sz="0" w:space="0" w:color="auto"/>
        <w:bottom w:val="none" w:sz="0" w:space="0" w:color="auto"/>
        <w:right w:val="none" w:sz="0" w:space="0" w:color="auto"/>
      </w:divBdr>
    </w:div>
    <w:div w:id="1019358066">
      <w:bodyDiv w:val="1"/>
      <w:marLeft w:val="0"/>
      <w:marRight w:val="0"/>
      <w:marTop w:val="0"/>
      <w:marBottom w:val="0"/>
      <w:divBdr>
        <w:top w:val="none" w:sz="0" w:space="0" w:color="auto"/>
        <w:left w:val="none" w:sz="0" w:space="0" w:color="auto"/>
        <w:bottom w:val="none" w:sz="0" w:space="0" w:color="auto"/>
        <w:right w:val="none" w:sz="0" w:space="0" w:color="auto"/>
      </w:divBdr>
    </w:div>
    <w:div w:id="1321497066">
      <w:bodyDiv w:val="1"/>
      <w:marLeft w:val="0"/>
      <w:marRight w:val="0"/>
      <w:marTop w:val="0"/>
      <w:marBottom w:val="0"/>
      <w:divBdr>
        <w:top w:val="none" w:sz="0" w:space="0" w:color="auto"/>
        <w:left w:val="none" w:sz="0" w:space="0" w:color="auto"/>
        <w:bottom w:val="none" w:sz="0" w:space="0" w:color="auto"/>
        <w:right w:val="none" w:sz="0" w:space="0" w:color="auto"/>
      </w:divBdr>
    </w:div>
    <w:div w:id="1330451014">
      <w:bodyDiv w:val="1"/>
      <w:marLeft w:val="0"/>
      <w:marRight w:val="0"/>
      <w:marTop w:val="0"/>
      <w:marBottom w:val="0"/>
      <w:divBdr>
        <w:top w:val="none" w:sz="0" w:space="0" w:color="auto"/>
        <w:left w:val="none" w:sz="0" w:space="0" w:color="auto"/>
        <w:bottom w:val="none" w:sz="0" w:space="0" w:color="auto"/>
        <w:right w:val="none" w:sz="0" w:space="0" w:color="auto"/>
      </w:divBdr>
    </w:div>
    <w:div w:id="1357997796">
      <w:bodyDiv w:val="1"/>
      <w:marLeft w:val="0"/>
      <w:marRight w:val="0"/>
      <w:marTop w:val="0"/>
      <w:marBottom w:val="0"/>
      <w:divBdr>
        <w:top w:val="none" w:sz="0" w:space="0" w:color="auto"/>
        <w:left w:val="none" w:sz="0" w:space="0" w:color="auto"/>
        <w:bottom w:val="none" w:sz="0" w:space="0" w:color="auto"/>
        <w:right w:val="none" w:sz="0" w:space="0" w:color="auto"/>
      </w:divBdr>
    </w:div>
    <w:div w:id="1429738148">
      <w:bodyDiv w:val="1"/>
      <w:marLeft w:val="0"/>
      <w:marRight w:val="0"/>
      <w:marTop w:val="0"/>
      <w:marBottom w:val="0"/>
      <w:divBdr>
        <w:top w:val="none" w:sz="0" w:space="0" w:color="auto"/>
        <w:left w:val="none" w:sz="0" w:space="0" w:color="auto"/>
        <w:bottom w:val="none" w:sz="0" w:space="0" w:color="auto"/>
        <w:right w:val="none" w:sz="0" w:space="0" w:color="auto"/>
      </w:divBdr>
    </w:div>
    <w:div w:id="1463844362">
      <w:bodyDiv w:val="1"/>
      <w:marLeft w:val="0"/>
      <w:marRight w:val="0"/>
      <w:marTop w:val="0"/>
      <w:marBottom w:val="0"/>
      <w:divBdr>
        <w:top w:val="none" w:sz="0" w:space="0" w:color="auto"/>
        <w:left w:val="none" w:sz="0" w:space="0" w:color="auto"/>
        <w:bottom w:val="none" w:sz="0" w:space="0" w:color="auto"/>
        <w:right w:val="none" w:sz="0" w:space="0" w:color="auto"/>
      </w:divBdr>
    </w:div>
    <w:div w:id="1500075874">
      <w:bodyDiv w:val="1"/>
      <w:marLeft w:val="0"/>
      <w:marRight w:val="0"/>
      <w:marTop w:val="0"/>
      <w:marBottom w:val="0"/>
      <w:divBdr>
        <w:top w:val="none" w:sz="0" w:space="0" w:color="auto"/>
        <w:left w:val="none" w:sz="0" w:space="0" w:color="auto"/>
        <w:bottom w:val="none" w:sz="0" w:space="0" w:color="auto"/>
        <w:right w:val="none" w:sz="0" w:space="0" w:color="auto"/>
      </w:divBdr>
    </w:div>
    <w:div w:id="1614239970">
      <w:bodyDiv w:val="1"/>
      <w:marLeft w:val="0"/>
      <w:marRight w:val="0"/>
      <w:marTop w:val="0"/>
      <w:marBottom w:val="0"/>
      <w:divBdr>
        <w:top w:val="none" w:sz="0" w:space="0" w:color="auto"/>
        <w:left w:val="none" w:sz="0" w:space="0" w:color="auto"/>
        <w:bottom w:val="none" w:sz="0" w:space="0" w:color="auto"/>
        <w:right w:val="none" w:sz="0" w:space="0" w:color="auto"/>
      </w:divBdr>
    </w:div>
    <w:div w:id="1654526595">
      <w:bodyDiv w:val="1"/>
      <w:marLeft w:val="0"/>
      <w:marRight w:val="0"/>
      <w:marTop w:val="0"/>
      <w:marBottom w:val="0"/>
      <w:divBdr>
        <w:top w:val="none" w:sz="0" w:space="0" w:color="auto"/>
        <w:left w:val="none" w:sz="0" w:space="0" w:color="auto"/>
        <w:bottom w:val="none" w:sz="0" w:space="0" w:color="auto"/>
        <w:right w:val="none" w:sz="0" w:space="0" w:color="auto"/>
      </w:divBdr>
    </w:div>
    <w:div w:id="1683894435">
      <w:bodyDiv w:val="1"/>
      <w:marLeft w:val="0"/>
      <w:marRight w:val="0"/>
      <w:marTop w:val="0"/>
      <w:marBottom w:val="0"/>
      <w:divBdr>
        <w:top w:val="none" w:sz="0" w:space="0" w:color="auto"/>
        <w:left w:val="none" w:sz="0" w:space="0" w:color="auto"/>
        <w:bottom w:val="none" w:sz="0" w:space="0" w:color="auto"/>
        <w:right w:val="none" w:sz="0" w:space="0" w:color="auto"/>
      </w:divBdr>
    </w:div>
    <w:div w:id="1732390665">
      <w:bodyDiv w:val="1"/>
      <w:marLeft w:val="0"/>
      <w:marRight w:val="0"/>
      <w:marTop w:val="0"/>
      <w:marBottom w:val="0"/>
      <w:divBdr>
        <w:top w:val="none" w:sz="0" w:space="0" w:color="auto"/>
        <w:left w:val="none" w:sz="0" w:space="0" w:color="auto"/>
        <w:bottom w:val="none" w:sz="0" w:space="0" w:color="auto"/>
        <w:right w:val="none" w:sz="0" w:space="0" w:color="auto"/>
      </w:divBdr>
    </w:div>
    <w:div w:id="1799689556">
      <w:bodyDiv w:val="1"/>
      <w:marLeft w:val="0"/>
      <w:marRight w:val="0"/>
      <w:marTop w:val="0"/>
      <w:marBottom w:val="0"/>
      <w:divBdr>
        <w:top w:val="none" w:sz="0" w:space="0" w:color="auto"/>
        <w:left w:val="none" w:sz="0" w:space="0" w:color="auto"/>
        <w:bottom w:val="none" w:sz="0" w:space="0" w:color="auto"/>
        <w:right w:val="none" w:sz="0" w:space="0" w:color="auto"/>
      </w:divBdr>
    </w:div>
    <w:div w:id="1812598873">
      <w:bodyDiv w:val="1"/>
      <w:marLeft w:val="0"/>
      <w:marRight w:val="0"/>
      <w:marTop w:val="0"/>
      <w:marBottom w:val="0"/>
      <w:divBdr>
        <w:top w:val="none" w:sz="0" w:space="0" w:color="auto"/>
        <w:left w:val="none" w:sz="0" w:space="0" w:color="auto"/>
        <w:bottom w:val="none" w:sz="0" w:space="0" w:color="auto"/>
        <w:right w:val="none" w:sz="0" w:space="0" w:color="auto"/>
      </w:divBdr>
    </w:div>
    <w:div w:id="1878003968">
      <w:bodyDiv w:val="1"/>
      <w:marLeft w:val="0"/>
      <w:marRight w:val="0"/>
      <w:marTop w:val="0"/>
      <w:marBottom w:val="0"/>
      <w:divBdr>
        <w:top w:val="none" w:sz="0" w:space="0" w:color="auto"/>
        <w:left w:val="none" w:sz="0" w:space="0" w:color="auto"/>
        <w:bottom w:val="none" w:sz="0" w:space="0" w:color="auto"/>
        <w:right w:val="none" w:sz="0" w:space="0" w:color="auto"/>
      </w:divBdr>
    </w:div>
    <w:div w:id="1903758713">
      <w:bodyDiv w:val="1"/>
      <w:marLeft w:val="0"/>
      <w:marRight w:val="0"/>
      <w:marTop w:val="0"/>
      <w:marBottom w:val="0"/>
      <w:divBdr>
        <w:top w:val="none" w:sz="0" w:space="0" w:color="auto"/>
        <w:left w:val="none" w:sz="0" w:space="0" w:color="auto"/>
        <w:bottom w:val="none" w:sz="0" w:space="0" w:color="auto"/>
        <w:right w:val="none" w:sz="0" w:space="0" w:color="auto"/>
      </w:divBdr>
    </w:div>
    <w:div w:id="1949584107">
      <w:bodyDiv w:val="1"/>
      <w:marLeft w:val="0"/>
      <w:marRight w:val="0"/>
      <w:marTop w:val="0"/>
      <w:marBottom w:val="0"/>
      <w:divBdr>
        <w:top w:val="none" w:sz="0" w:space="0" w:color="auto"/>
        <w:left w:val="none" w:sz="0" w:space="0" w:color="auto"/>
        <w:bottom w:val="none" w:sz="0" w:space="0" w:color="auto"/>
        <w:right w:val="none" w:sz="0" w:space="0" w:color="auto"/>
      </w:divBdr>
    </w:div>
    <w:div w:id="2000115670">
      <w:bodyDiv w:val="1"/>
      <w:marLeft w:val="0"/>
      <w:marRight w:val="0"/>
      <w:marTop w:val="0"/>
      <w:marBottom w:val="0"/>
      <w:divBdr>
        <w:top w:val="none" w:sz="0" w:space="0" w:color="auto"/>
        <w:left w:val="none" w:sz="0" w:space="0" w:color="auto"/>
        <w:bottom w:val="none" w:sz="0" w:space="0" w:color="auto"/>
        <w:right w:val="none" w:sz="0" w:space="0" w:color="auto"/>
      </w:divBdr>
    </w:div>
    <w:div w:id="2008172357">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yurotdel.com.ua/risne/zrazok_spetsufikatsii_do_dogovory_postavku"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D662-AD8E-4448-ADB0-E40E1A0B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9622</TotalTime>
  <Pages>48</Pages>
  <Words>17870</Words>
  <Characters>101862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VIDIL OSVITY 2</cp:lastModifiedBy>
  <cp:revision>371</cp:revision>
  <cp:lastPrinted>2024-04-26T10:57:00Z</cp:lastPrinted>
  <dcterms:created xsi:type="dcterms:W3CDTF">2023-03-02T19:58:00Z</dcterms:created>
  <dcterms:modified xsi:type="dcterms:W3CDTF">2024-04-26T10:58:00Z</dcterms:modified>
</cp:coreProperties>
</file>