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ОГОЛОШЕННЯ</w:t>
      </w:r>
    </w:p>
    <w:p w14:paraId="143B1846" w14:textId="4A21283E" w:rsidR="006E311F" w:rsidRDefault="00D05AF7" w:rsidP="00886B4A">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про проведення спрощеної закупівлі </w:t>
      </w:r>
    </w:p>
    <w:p w14:paraId="3A1F0408" w14:textId="2D3B423C" w:rsidR="003C4CD3" w:rsidRDefault="003C4CD3" w:rsidP="00EA3C4E">
      <w:pPr>
        <w:spacing w:after="0"/>
        <w:jc w:val="center"/>
        <w:rPr>
          <w:rFonts w:ascii="Times New Roman" w:hAnsi="Times New Roman" w:cs="Times New Roman"/>
          <w:b/>
          <w:i/>
          <w:sz w:val="24"/>
          <w:szCs w:val="24"/>
          <w:lang w:val="uk-UA"/>
        </w:rPr>
      </w:pPr>
      <w:r w:rsidRPr="003C4CD3">
        <w:rPr>
          <w:rFonts w:ascii="Times New Roman" w:hAnsi="Times New Roman" w:cs="Times New Roman"/>
          <w:b/>
          <w:i/>
          <w:sz w:val="24"/>
          <w:szCs w:val="24"/>
          <w:lang w:val="uk-UA"/>
        </w:rPr>
        <w:t>Код ДК 021:2015</w:t>
      </w:r>
      <w:r w:rsidR="008350E0">
        <w:rPr>
          <w:lang w:val="uk-UA"/>
        </w:rPr>
        <w:t xml:space="preserve">: </w:t>
      </w:r>
      <w:r w:rsidR="008350E0" w:rsidRPr="008350E0">
        <w:rPr>
          <w:rFonts w:ascii="Times New Roman" w:hAnsi="Times New Roman" w:cs="Times New Roman"/>
          <w:b/>
          <w:i/>
          <w:sz w:val="24"/>
          <w:szCs w:val="24"/>
          <w:lang w:val="uk-UA"/>
        </w:rPr>
        <w:t>16700000-2 Трактори</w:t>
      </w:r>
    </w:p>
    <w:p w14:paraId="52EA6F23" w14:textId="46DC2F32" w:rsidR="003C4CD3" w:rsidRDefault="003C4CD3" w:rsidP="00EA3C4E">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8350E0" w:rsidRPr="008350E0">
        <w:rPr>
          <w:rFonts w:ascii="Times New Roman" w:hAnsi="Times New Roman" w:cs="Times New Roman"/>
          <w:b/>
          <w:i/>
          <w:sz w:val="24"/>
          <w:szCs w:val="24"/>
          <w:lang w:val="uk-UA"/>
        </w:rPr>
        <w:t>Придбання трактора з навісним обладнанням</w:t>
      </w:r>
      <w:r>
        <w:rPr>
          <w:rFonts w:ascii="Times New Roman" w:hAnsi="Times New Roman" w:cs="Times New Roman"/>
          <w:b/>
          <w:i/>
          <w:sz w:val="24"/>
          <w:szCs w:val="24"/>
          <w:lang w:val="uk-UA"/>
        </w:rPr>
        <w:t>)</w:t>
      </w:r>
    </w:p>
    <w:p w14:paraId="72BFB479" w14:textId="4CFE7A33" w:rsidR="0019108E" w:rsidRDefault="0019108E" w:rsidP="00EA3C4E">
      <w:pPr>
        <w:spacing w:after="0"/>
        <w:jc w:val="center"/>
        <w:rPr>
          <w:rFonts w:ascii="Times New Roman" w:hAnsi="Times New Roman" w:cs="Times New Roman"/>
          <w:b/>
          <w:i/>
          <w:sz w:val="24"/>
          <w:szCs w:val="24"/>
          <w:lang w:val="uk-UA"/>
        </w:rPr>
      </w:pPr>
      <w:r w:rsidRPr="0019108E">
        <w:rPr>
          <w:rFonts w:ascii="Times New Roman" w:hAnsi="Times New Roman" w:cs="Times New Roman"/>
          <w:b/>
          <w:i/>
          <w:sz w:val="24"/>
          <w:szCs w:val="24"/>
          <w:lang w:val="uk-UA"/>
        </w:rPr>
        <w:t>за видатками на здійснення заходів правового режиму воєнного стану</w:t>
      </w:r>
    </w:p>
    <w:p w14:paraId="06B66F74" w14:textId="77777777" w:rsidR="00D05AF7"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через систему електронних закупівель</w:t>
      </w:r>
      <w:r w:rsidR="00CD5BD8">
        <w:rPr>
          <w:rFonts w:ascii="Times New Roman" w:hAnsi="Times New Roman" w:cs="Times New Roman"/>
          <w:b/>
          <w:i/>
          <w:sz w:val="24"/>
          <w:szCs w:val="24"/>
          <w:lang w:val="uk-UA"/>
        </w:rPr>
        <w:t>*</w:t>
      </w:r>
    </w:p>
    <w:p w14:paraId="1FDE7189" w14:textId="77777777" w:rsidR="00CD5BD8" w:rsidRDefault="00CD5BD8" w:rsidP="00CD5BD8">
      <w:pPr>
        <w:spacing w:after="0"/>
        <w:rPr>
          <w:rFonts w:ascii="Times New Roman" w:hAnsi="Times New Roman" w:cs="Times New Roman"/>
          <w:i/>
          <w:sz w:val="24"/>
          <w:szCs w:val="24"/>
          <w:lang w:val="uk-UA"/>
        </w:rPr>
      </w:pPr>
    </w:p>
    <w:p w14:paraId="33B657AE" w14:textId="77777777" w:rsid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Умови застосування:</w:t>
      </w:r>
    </w:p>
    <w:p w14:paraId="754E8FEA" w14:textId="3230AE1E" w:rsidR="00CD5BD8" w:rsidRP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закупівель товарів, робіт і послуг в умовах воєнного стану» від 28.02.2022 № 169 (зі змінами)</w:t>
      </w:r>
      <w:r w:rsidR="00235AE3">
        <w:rPr>
          <w:rFonts w:ascii="Times New Roman" w:hAnsi="Times New Roman" w:cs="Times New Roman"/>
          <w:i/>
          <w:sz w:val="24"/>
          <w:szCs w:val="24"/>
          <w:lang w:val="uk-UA"/>
        </w:rPr>
        <w:t xml:space="preserve">, враховуючи погодження голови Черкаської обласної військової адміністрації. </w:t>
      </w:r>
      <w:r w:rsidR="003C4CD3">
        <w:rPr>
          <w:rFonts w:ascii="Times New Roman" w:hAnsi="Times New Roman" w:cs="Times New Roman"/>
          <w:i/>
          <w:sz w:val="24"/>
          <w:szCs w:val="24"/>
          <w:lang w:val="uk-UA"/>
        </w:rPr>
        <w:t xml:space="preserve"> </w:t>
      </w:r>
      <w:r w:rsidR="003C4CD3" w:rsidRPr="003C4CD3">
        <w:rPr>
          <w:rFonts w:ascii="Times New Roman" w:hAnsi="Times New Roman" w:cs="Times New Roman"/>
          <w:i/>
          <w:sz w:val="24"/>
          <w:szCs w:val="24"/>
          <w:lang w:val="uk-UA"/>
        </w:rPr>
        <w:t xml:space="preserve">Відповідно до </w:t>
      </w:r>
      <w:bookmarkStart w:id="0" w:name="_Hlk115722404"/>
      <w:r w:rsidR="003C4CD3" w:rsidRPr="003C4CD3">
        <w:rPr>
          <w:rFonts w:ascii="Times New Roman" w:hAnsi="Times New Roman" w:cs="Times New Roman"/>
          <w:i/>
          <w:sz w:val="24"/>
          <w:szCs w:val="24"/>
          <w:lang w:val="uk-UA"/>
        </w:rPr>
        <w:t>п. 3</w:t>
      </w:r>
      <w:r w:rsidR="003C4CD3" w:rsidRPr="005D47CC">
        <w:rPr>
          <w:rFonts w:ascii="Times New Roman" w:hAnsi="Times New Roman" w:cs="Times New Roman"/>
          <w:i/>
          <w:sz w:val="24"/>
          <w:szCs w:val="24"/>
          <w:vertAlign w:val="superscript"/>
          <w:lang w:val="uk-UA"/>
        </w:rPr>
        <w:t xml:space="preserve">7 </w:t>
      </w:r>
      <w:r w:rsidR="003C4CD3" w:rsidRPr="003C4CD3">
        <w:rPr>
          <w:rFonts w:ascii="Times New Roman" w:hAnsi="Times New Roman" w:cs="Times New Roman"/>
          <w:i/>
          <w:sz w:val="24"/>
          <w:szCs w:val="24"/>
          <w:lang w:val="uk-UA"/>
        </w:rPr>
        <w:t xml:space="preserve">Розділу Х «Прикінцеві та перехідні положення» Закону </w:t>
      </w:r>
      <w:bookmarkEnd w:id="0"/>
      <w:r w:rsidR="003C4CD3" w:rsidRPr="003C4CD3">
        <w:rPr>
          <w:rFonts w:ascii="Times New Roman" w:hAnsi="Times New Roman" w:cs="Times New Roman"/>
          <w:i/>
          <w:sz w:val="24"/>
          <w:szCs w:val="24"/>
          <w:lang w:val="uk-UA"/>
        </w:rPr>
        <w:t>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w:t>
      </w:r>
      <w:r w:rsidR="005D47CC">
        <w:rPr>
          <w:rFonts w:ascii="Times New Roman" w:hAnsi="Times New Roman" w:cs="Times New Roman"/>
          <w:i/>
          <w:sz w:val="24"/>
          <w:szCs w:val="24"/>
          <w:lang w:val="uk-UA"/>
        </w:rPr>
        <w:t xml:space="preserve"> України</w:t>
      </w:r>
      <w:r w:rsidR="003C4CD3" w:rsidRPr="003C4CD3">
        <w:rPr>
          <w:rFonts w:ascii="Times New Roman" w:hAnsi="Times New Roman" w:cs="Times New Roman"/>
          <w:i/>
          <w:sz w:val="24"/>
          <w:szCs w:val="24"/>
          <w:lang w:val="uk-UA"/>
        </w:rPr>
        <w:t xml:space="preserve"> № 2526-IX від 16.08.2022). Станом на момент оприлюднення закупівлі, питання здійснення оборонних та публічних закупівель товарів, робіт і послуг в умовах воєнного стану врегульовано Постановою КМУ від 28.02.2022 року № 169. Відповідно до абз. 3 пп.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закупівель, встановленого Законом України “Про публічні закупівлі”</w:t>
      </w:r>
      <w:r w:rsidR="00565B20">
        <w:rPr>
          <w:rFonts w:ascii="Times New Roman" w:hAnsi="Times New Roman" w:cs="Times New Roman"/>
          <w:i/>
          <w:sz w:val="24"/>
          <w:szCs w:val="24"/>
          <w:lang w:val="uk-UA"/>
        </w:rPr>
        <w:t>.</w:t>
      </w:r>
    </w:p>
    <w:p w14:paraId="61F3FED0" w14:textId="77777777" w:rsidR="00D05AF7" w:rsidRPr="00CD5BD8" w:rsidRDefault="00CD5BD8" w:rsidP="00CD5BD8">
      <w:pPr>
        <w:spacing w:after="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14:paraId="7637F360" w14:textId="77777777" w:rsidR="00DD7B0A" w:rsidRPr="00DD7B0A" w:rsidRDefault="00D05AF7"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DD7B0A">
        <w:rPr>
          <w:rFonts w:ascii="Times New Roman" w:hAnsi="Times New Roman" w:cs="Times New Roman"/>
          <w:b/>
          <w:i/>
          <w:sz w:val="24"/>
          <w:szCs w:val="24"/>
          <w:lang w:val="uk-UA"/>
        </w:rPr>
        <w:t xml:space="preserve">: </w:t>
      </w:r>
      <w:r w:rsidR="00DD7B0A" w:rsidRPr="00DD7B0A">
        <w:rPr>
          <w:rFonts w:ascii="Times New Roman" w:hAnsi="Times New Roman" w:cs="Times New Roman"/>
          <w:sz w:val="24"/>
          <w:szCs w:val="24"/>
          <w:lang w:val="uk-UA"/>
        </w:rPr>
        <w:t xml:space="preserve">Комунальне підприємство «Дирекція парків» Черкаської міської ради </w:t>
      </w:r>
    </w:p>
    <w:p w14:paraId="5B8098F4"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код ЄДРПОУ: 21368856</w:t>
      </w:r>
    </w:p>
    <w:p w14:paraId="6F78C099"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18000, Черкаська обл., місто Черкаси, вулиця Смілянська, 132/3</w:t>
      </w:r>
    </w:p>
    <w:p w14:paraId="1FAF7184" w14:textId="77777777" w:rsid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Категорія: юридична особа, яка забезпечує потреби держави або територіальної громади</w:t>
      </w:r>
    </w:p>
    <w:p w14:paraId="7A944F20" w14:textId="08170197" w:rsidR="00DD7B0A" w:rsidRPr="00DD7B0A" w:rsidRDefault="008F1F28"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D7B0A" w:rsidRPr="00DD7B0A">
        <w:rPr>
          <w:rFonts w:ascii="Times New Roman" w:hAnsi="Times New Roman" w:cs="Times New Roman"/>
          <w:sz w:val="24"/>
          <w:szCs w:val="24"/>
          <w:lang w:val="uk-UA"/>
        </w:rPr>
        <w:t>Код ДК 021:2015: 16700000-2 Трактори (Придбання трактора з навісним обладнанням) за видатками на здійснення заходів правового режиму воєнного стану</w:t>
      </w:r>
    </w:p>
    <w:p w14:paraId="62B1894E" w14:textId="26CF5248" w:rsidR="008F1F28" w:rsidRPr="00DD7B0A" w:rsidRDefault="008F1F28"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DD7B0A">
        <w:rPr>
          <w:rFonts w:ascii="Times New Roman" w:hAnsi="Times New Roman" w:cs="Times New Roman"/>
          <w:sz w:val="24"/>
          <w:szCs w:val="24"/>
          <w:lang w:val="uk-UA"/>
        </w:rPr>
        <w:t>відповідно до Додатку 1 до оголошення (подається окремим файлом)</w:t>
      </w:r>
    </w:p>
    <w:p w14:paraId="4FED4DAD" w14:textId="7EC9EF55" w:rsid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lastRenderedPageBreak/>
        <w:t xml:space="preserve">Кількість та місце поставки товарів або обсяг і місце виконання робіт чи надання послуг: </w:t>
      </w:r>
      <w:r w:rsidR="003C4CD3">
        <w:rPr>
          <w:rFonts w:ascii="Times New Roman" w:hAnsi="Times New Roman" w:cs="Times New Roman"/>
          <w:sz w:val="24"/>
          <w:szCs w:val="24"/>
          <w:lang w:val="uk-UA"/>
        </w:rPr>
        <w:t>кількість товару:</w:t>
      </w:r>
      <w:r w:rsidR="00235AE3">
        <w:rPr>
          <w:rFonts w:ascii="Times New Roman" w:hAnsi="Times New Roman" w:cs="Times New Roman"/>
          <w:sz w:val="24"/>
          <w:szCs w:val="24"/>
          <w:lang w:val="uk-UA"/>
        </w:rPr>
        <w:t xml:space="preserve"> 1 шт.</w:t>
      </w:r>
      <w:r w:rsidR="003C4CD3">
        <w:rPr>
          <w:rFonts w:ascii="Times New Roman" w:hAnsi="Times New Roman" w:cs="Times New Roman"/>
          <w:sz w:val="24"/>
          <w:szCs w:val="24"/>
          <w:lang w:val="uk-UA"/>
        </w:rPr>
        <w:t xml:space="preserve">; </w:t>
      </w:r>
      <w:r w:rsidRPr="00A61BBC">
        <w:rPr>
          <w:rFonts w:ascii="Times New Roman" w:hAnsi="Times New Roman" w:cs="Times New Roman"/>
          <w:sz w:val="24"/>
          <w:szCs w:val="24"/>
          <w:lang w:val="uk-UA"/>
        </w:rPr>
        <w:t xml:space="preserve">місце </w:t>
      </w:r>
      <w:r w:rsidR="003C4CD3">
        <w:rPr>
          <w:rFonts w:ascii="Times New Roman" w:hAnsi="Times New Roman" w:cs="Times New Roman"/>
          <w:sz w:val="24"/>
          <w:szCs w:val="24"/>
          <w:lang w:val="uk-UA"/>
        </w:rPr>
        <w:t>поставки товару</w:t>
      </w:r>
      <w:r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w:t>
      </w:r>
      <w:r w:rsidR="0002403B" w:rsidRPr="0002403B">
        <w:rPr>
          <w:lang w:val="uk-UA"/>
        </w:rPr>
        <w:t xml:space="preserve"> </w:t>
      </w:r>
      <w:r w:rsidR="0019108E" w:rsidRPr="0019108E">
        <w:rPr>
          <w:rFonts w:ascii="Times New Roman" w:hAnsi="Times New Roman" w:cs="Times New Roman"/>
          <w:sz w:val="24"/>
          <w:szCs w:val="24"/>
          <w:lang w:val="uk-UA"/>
        </w:rPr>
        <w:t xml:space="preserve">м. Черкаси, </w:t>
      </w:r>
      <w:r w:rsidR="00DD7B0A" w:rsidRPr="00DD7B0A">
        <w:rPr>
          <w:rFonts w:ascii="Times New Roman" w:hAnsi="Times New Roman" w:cs="Times New Roman"/>
          <w:sz w:val="24"/>
          <w:szCs w:val="24"/>
          <w:lang w:val="uk-UA"/>
        </w:rPr>
        <w:t>вул. Смілянська, 132/3</w:t>
      </w:r>
    </w:p>
    <w:p w14:paraId="5DC9C59B" w14:textId="640D0C1D" w:rsidR="003C0AF1" w:rsidRP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t xml:space="preserve">Строк поставки товарів, виконання робіт, надання послуг: </w:t>
      </w:r>
      <w:r w:rsidR="003C0AF1" w:rsidRPr="00A61BBC">
        <w:rPr>
          <w:rFonts w:ascii="Times New Roman" w:hAnsi="Times New Roman" w:cs="Times New Roman"/>
          <w:b/>
          <w:i/>
          <w:sz w:val="24"/>
          <w:szCs w:val="24"/>
          <w:lang w:val="uk-UA"/>
        </w:rPr>
        <w:t xml:space="preserve"> </w:t>
      </w:r>
      <w:r w:rsidR="0002403B">
        <w:rPr>
          <w:rFonts w:ascii="Times New Roman" w:hAnsi="Times New Roman" w:cs="Times New Roman"/>
          <w:sz w:val="24"/>
          <w:szCs w:val="24"/>
          <w:lang w:val="uk-UA"/>
        </w:rPr>
        <w:t>до 21.11.</w:t>
      </w:r>
      <w:r w:rsidR="003C0AF1" w:rsidRPr="00A61BBC">
        <w:rPr>
          <w:rFonts w:ascii="Times New Roman" w:hAnsi="Times New Roman" w:cs="Times New Roman"/>
          <w:sz w:val="24"/>
          <w:szCs w:val="24"/>
          <w:lang w:val="uk-UA"/>
        </w:rPr>
        <w:t>2022 року.</w:t>
      </w:r>
      <w:r w:rsidR="004F4DEE" w:rsidRPr="004F4DEE">
        <w:rPr>
          <w:rFonts w:ascii="Times New Roman" w:hAnsi="Times New Roman" w:cs="Times New Roman"/>
          <w:sz w:val="24"/>
          <w:szCs w:val="24"/>
          <w:lang w:val="uk-UA"/>
        </w:rPr>
        <w:t xml:space="preserve"> </w:t>
      </w:r>
      <w:r w:rsidR="004F4DEE" w:rsidRPr="00A61BBC">
        <w:rPr>
          <w:rFonts w:ascii="Times New Roman" w:hAnsi="Times New Roman" w:cs="Times New Roman"/>
          <w:sz w:val="24"/>
          <w:szCs w:val="24"/>
          <w:lang w:val="uk-UA"/>
        </w:rPr>
        <w:t xml:space="preserve">Термін початку </w:t>
      </w:r>
      <w:r w:rsidR="004F4DEE">
        <w:rPr>
          <w:rFonts w:ascii="Times New Roman" w:hAnsi="Times New Roman" w:cs="Times New Roman"/>
          <w:sz w:val="24"/>
          <w:szCs w:val="24"/>
          <w:lang w:val="uk-UA"/>
        </w:rPr>
        <w:t>постачання товару</w:t>
      </w:r>
      <w:r w:rsidR="004F4DEE" w:rsidRPr="00A61BBC">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4F4DEE" w:rsidRPr="00873E08">
        <w:rPr>
          <w:rFonts w:ascii="Times New Roman" w:hAnsi="Times New Roman" w:cs="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до 21.11.2022р. </w:t>
      </w:r>
      <w:r w:rsidR="004F4DEE">
        <w:rPr>
          <w:rFonts w:ascii="Times New Roman" w:hAnsi="Times New Roman" w:cs="Times New Roman"/>
          <w:sz w:val="24"/>
          <w:szCs w:val="24"/>
          <w:lang w:val="uk-UA"/>
        </w:rPr>
        <w:t>Термін</w:t>
      </w:r>
      <w:r w:rsidR="004F4DEE" w:rsidRPr="00873E08">
        <w:rPr>
          <w:rFonts w:ascii="Times New Roman" w:hAnsi="Times New Roman" w:cs="Times New Roman"/>
          <w:sz w:val="24"/>
          <w:szCs w:val="24"/>
          <w:lang w:val="uk-UA"/>
        </w:rPr>
        <w:t xml:space="preserve">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 в частині фінансових зобов’язань - до повного їх виконання сторонами.</w:t>
      </w:r>
      <w:r w:rsidR="004F4DEE"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П</w:t>
      </w:r>
      <w:r w:rsidR="00614427" w:rsidRPr="00A61BBC">
        <w:rPr>
          <w:rFonts w:ascii="Times New Roman" w:hAnsi="Times New Roman" w:cs="Times New Roman"/>
          <w:sz w:val="24"/>
          <w:szCs w:val="24"/>
          <w:lang w:val="uk-UA"/>
        </w:rPr>
        <w:t xml:space="preserve">ро змогу </w:t>
      </w:r>
      <w:r w:rsidR="0002403B">
        <w:rPr>
          <w:rFonts w:ascii="Times New Roman" w:hAnsi="Times New Roman" w:cs="Times New Roman"/>
          <w:sz w:val="24"/>
          <w:szCs w:val="24"/>
          <w:lang w:val="uk-UA"/>
        </w:rPr>
        <w:t>поставити товар</w:t>
      </w:r>
      <w:r w:rsidR="00614427" w:rsidRPr="00A61BBC">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4B5668C7" w14:textId="531B9944" w:rsidR="00190D2B" w:rsidRDefault="008F1F28" w:rsidP="00334A27">
      <w:pPr>
        <w:pStyle w:val="a4"/>
        <w:numPr>
          <w:ilvl w:val="0"/>
          <w:numId w:val="1"/>
        </w:numPr>
        <w:spacing w:after="0"/>
        <w:rPr>
          <w:rFonts w:ascii="Times New Roman" w:hAnsi="Times New Roman" w:cs="Times New Roman"/>
          <w:sz w:val="24"/>
          <w:szCs w:val="24"/>
          <w:lang w:val="uk-UA"/>
        </w:rPr>
      </w:pPr>
      <w:r w:rsidRPr="003C0AF1">
        <w:rPr>
          <w:rFonts w:ascii="Times New Roman" w:hAnsi="Times New Roman" w:cs="Times New Roman"/>
          <w:b/>
          <w:i/>
          <w:sz w:val="24"/>
          <w:szCs w:val="24"/>
          <w:lang w:val="uk-UA"/>
        </w:rPr>
        <w:t xml:space="preserve">Умови оплати: </w:t>
      </w:r>
      <w:r w:rsidR="00190D2B" w:rsidRPr="00190D2B">
        <w:rPr>
          <w:rFonts w:ascii="Times New Roman" w:hAnsi="Times New Roman" w:cs="Times New Roman"/>
          <w:sz w:val="24"/>
          <w:szCs w:val="24"/>
          <w:lang w:val="uk-UA"/>
        </w:rPr>
        <w:t xml:space="preserve">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w:t>
      </w:r>
    </w:p>
    <w:p w14:paraId="0B7C3A0F" w14:textId="2A7472D6" w:rsidR="001D212C" w:rsidRDefault="001D212C" w:rsidP="00334A27">
      <w:pPr>
        <w:pStyle w:val="a4"/>
        <w:numPr>
          <w:ilvl w:val="0"/>
          <w:numId w:val="1"/>
        </w:numPr>
        <w:spacing w:after="0"/>
        <w:rPr>
          <w:rFonts w:ascii="Times New Roman" w:hAnsi="Times New Roman" w:cs="Times New Roman"/>
          <w:sz w:val="24"/>
          <w:szCs w:val="24"/>
          <w:lang w:val="uk-UA"/>
        </w:rPr>
      </w:pPr>
      <w:r w:rsidRPr="0002403B">
        <w:rPr>
          <w:rFonts w:ascii="Times New Roman" w:hAnsi="Times New Roman" w:cs="Times New Roman"/>
          <w:b/>
          <w:i/>
          <w:sz w:val="24"/>
          <w:szCs w:val="24"/>
          <w:lang w:val="uk-UA"/>
        </w:rPr>
        <w:t xml:space="preserve">Очікувана вартість предмета закупівлі:  </w:t>
      </w:r>
      <w:r w:rsidR="00DD7B0A" w:rsidRPr="00DD7B0A">
        <w:rPr>
          <w:rFonts w:ascii="Times New Roman" w:hAnsi="Times New Roman" w:cs="Times New Roman"/>
          <w:sz w:val="24"/>
          <w:szCs w:val="24"/>
          <w:lang w:val="uk-UA"/>
        </w:rPr>
        <w:t>1 032</w:t>
      </w:r>
      <w:r w:rsidR="00DD7B0A">
        <w:rPr>
          <w:rFonts w:ascii="Times New Roman" w:hAnsi="Times New Roman" w:cs="Times New Roman"/>
          <w:sz w:val="24"/>
          <w:szCs w:val="24"/>
          <w:lang w:val="uk-UA"/>
        </w:rPr>
        <w:t> </w:t>
      </w:r>
      <w:r w:rsidR="00DD7B0A" w:rsidRPr="00DD7B0A">
        <w:rPr>
          <w:rFonts w:ascii="Times New Roman" w:hAnsi="Times New Roman" w:cs="Times New Roman"/>
          <w:sz w:val="24"/>
          <w:szCs w:val="24"/>
          <w:lang w:val="uk-UA"/>
        </w:rPr>
        <w:t>730</w:t>
      </w:r>
      <w:r w:rsidR="00DD7B0A">
        <w:rPr>
          <w:rFonts w:ascii="Times New Roman" w:hAnsi="Times New Roman" w:cs="Times New Roman"/>
          <w:sz w:val="24"/>
          <w:szCs w:val="24"/>
          <w:lang w:val="uk-UA"/>
        </w:rPr>
        <w:t xml:space="preserve"> </w:t>
      </w:r>
      <w:r w:rsidRPr="0002403B">
        <w:rPr>
          <w:rFonts w:ascii="Times New Roman" w:hAnsi="Times New Roman" w:cs="Times New Roman"/>
          <w:sz w:val="24"/>
          <w:szCs w:val="24"/>
          <w:lang w:val="uk-UA"/>
        </w:rPr>
        <w:t xml:space="preserve">грн. </w:t>
      </w:r>
      <w:r w:rsidR="00DD7B0A">
        <w:rPr>
          <w:rFonts w:ascii="Times New Roman" w:hAnsi="Times New Roman" w:cs="Times New Roman"/>
          <w:sz w:val="24"/>
          <w:szCs w:val="24"/>
          <w:lang w:val="uk-UA"/>
        </w:rPr>
        <w:t>87</w:t>
      </w:r>
      <w:r w:rsidR="00CA21E8" w:rsidRPr="0002403B">
        <w:rPr>
          <w:rFonts w:ascii="Times New Roman" w:hAnsi="Times New Roman" w:cs="Times New Roman"/>
          <w:sz w:val="24"/>
          <w:szCs w:val="24"/>
          <w:lang w:val="uk-UA"/>
        </w:rPr>
        <w:t xml:space="preserve"> коп. </w:t>
      </w:r>
      <w:r w:rsidR="00F54DF8" w:rsidRPr="0002403B">
        <w:rPr>
          <w:rFonts w:ascii="Times New Roman" w:hAnsi="Times New Roman" w:cs="Times New Roman"/>
          <w:sz w:val="24"/>
          <w:szCs w:val="24"/>
          <w:lang w:val="uk-UA"/>
        </w:rPr>
        <w:t>з ПДВ</w:t>
      </w:r>
    </w:p>
    <w:p w14:paraId="121D0CA3" w14:textId="00ECEABA"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sidRPr="001D212C">
        <w:rPr>
          <w:rFonts w:ascii="Times New Roman" w:hAnsi="Times New Roman" w:cs="Times New Roman"/>
          <w:b/>
          <w:i/>
          <w:sz w:val="24"/>
          <w:szCs w:val="24"/>
          <w:lang w:val="uk-UA"/>
        </w:rPr>
        <w:t>Період уточнення інформації про закупівлю</w:t>
      </w:r>
      <w:r>
        <w:rPr>
          <w:rFonts w:ascii="Times New Roman" w:hAnsi="Times New Roman" w:cs="Times New Roman"/>
          <w:b/>
          <w:i/>
          <w:sz w:val="24"/>
          <w:szCs w:val="24"/>
          <w:lang w:val="uk-UA"/>
        </w:rPr>
        <w:t xml:space="preserve">: </w:t>
      </w:r>
      <w:r w:rsidR="00190D2B">
        <w:rPr>
          <w:rFonts w:ascii="Times New Roman" w:hAnsi="Times New Roman" w:cs="Times New Roman"/>
          <w:sz w:val="24"/>
          <w:szCs w:val="24"/>
          <w:lang w:val="uk-UA"/>
        </w:rPr>
        <w:t>0</w:t>
      </w:r>
      <w:r w:rsidR="00DD7B0A">
        <w:rPr>
          <w:rFonts w:ascii="Times New Roman" w:hAnsi="Times New Roman" w:cs="Times New Roman"/>
          <w:sz w:val="24"/>
          <w:szCs w:val="24"/>
          <w:lang w:val="uk-UA"/>
        </w:rPr>
        <w:t>7</w:t>
      </w:r>
      <w:r w:rsidR="00C83B7A">
        <w:rPr>
          <w:rFonts w:ascii="Times New Roman" w:hAnsi="Times New Roman" w:cs="Times New Roman"/>
          <w:sz w:val="24"/>
          <w:szCs w:val="24"/>
          <w:lang w:val="uk-UA"/>
        </w:rPr>
        <w:t>.</w:t>
      </w:r>
      <w:r w:rsidR="00190D2B">
        <w:rPr>
          <w:rFonts w:ascii="Times New Roman" w:hAnsi="Times New Roman" w:cs="Times New Roman"/>
          <w:sz w:val="24"/>
          <w:szCs w:val="24"/>
          <w:lang w:val="uk-UA"/>
        </w:rPr>
        <w:t>10</w:t>
      </w:r>
      <w:r w:rsidR="00C83B7A">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00C83B7A">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sidR="00C83B7A">
        <w:rPr>
          <w:rFonts w:ascii="Times New Roman" w:hAnsi="Times New Roman" w:cs="Times New Roman"/>
          <w:sz w:val="24"/>
          <w:szCs w:val="24"/>
          <w:lang w:val="uk-UA"/>
        </w:rPr>
        <w:t>:00</w:t>
      </w:r>
    </w:p>
    <w:p w14:paraId="7F7A93C4" w14:textId="4B1FD6F5"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Pr>
          <w:rFonts w:ascii="Times New Roman" w:hAnsi="Times New Roman" w:cs="Times New Roman"/>
          <w:b/>
          <w:i/>
          <w:sz w:val="24"/>
          <w:szCs w:val="24"/>
          <w:lang w:val="uk-UA"/>
        </w:rPr>
        <w:t>К</w:t>
      </w:r>
      <w:r w:rsidRPr="001D212C">
        <w:rPr>
          <w:rFonts w:ascii="Times New Roman" w:hAnsi="Times New Roman" w:cs="Times New Roman"/>
          <w:b/>
          <w:i/>
          <w:sz w:val="24"/>
          <w:szCs w:val="24"/>
          <w:lang w:val="uk-UA"/>
        </w:rPr>
        <w:t>інцевий строк подання пропозицій</w:t>
      </w:r>
      <w:r w:rsidR="00C2795B">
        <w:rPr>
          <w:rFonts w:ascii="Times New Roman" w:hAnsi="Times New Roman" w:cs="Times New Roman"/>
          <w:b/>
          <w:i/>
          <w:sz w:val="24"/>
          <w:szCs w:val="24"/>
          <w:lang w:val="uk-UA"/>
        </w:rPr>
        <w:t>:</w:t>
      </w:r>
      <w:r w:rsidRPr="001D212C">
        <w:rPr>
          <w:rFonts w:ascii="Times New Roman" w:hAnsi="Times New Roman" w:cs="Times New Roman"/>
          <w:b/>
          <w:i/>
          <w:sz w:val="24"/>
          <w:szCs w:val="24"/>
          <w:lang w:val="uk-UA"/>
        </w:rPr>
        <w:t xml:space="preserve"> </w:t>
      </w:r>
      <w:r w:rsidR="00BE6095">
        <w:rPr>
          <w:rFonts w:ascii="Times New Roman" w:hAnsi="Times New Roman" w:cs="Times New Roman"/>
          <w:b/>
          <w:i/>
          <w:sz w:val="24"/>
          <w:szCs w:val="24"/>
          <w:lang w:val="uk-UA"/>
        </w:rPr>
        <w:t xml:space="preserve"> </w:t>
      </w:r>
      <w:r w:rsidR="00D35E62">
        <w:rPr>
          <w:rFonts w:ascii="Times New Roman" w:hAnsi="Times New Roman" w:cs="Times New Roman"/>
          <w:sz w:val="24"/>
          <w:szCs w:val="24"/>
          <w:lang w:val="uk-UA"/>
        </w:rPr>
        <w:t>1</w:t>
      </w:r>
      <w:r w:rsidR="00DD7B0A">
        <w:rPr>
          <w:rFonts w:ascii="Times New Roman" w:hAnsi="Times New Roman" w:cs="Times New Roman"/>
          <w:sz w:val="24"/>
          <w:szCs w:val="24"/>
          <w:lang w:val="uk-UA"/>
        </w:rPr>
        <w:t>1</w:t>
      </w:r>
      <w:r w:rsidR="0025574C" w:rsidRPr="00BE6095">
        <w:rPr>
          <w:rFonts w:ascii="Times New Roman" w:hAnsi="Times New Roman" w:cs="Times New Roman"/>
          <w:sz w:val="24"/>
          <w:szCs w:val="24"/>
          <w:lang w:val="uk-UA"/>
        </w:rPr>
        <w:t>.</w:t>
      </w:r>
      <w:r w:rsidR="004C6717">
        <w:rPr>
          <w:rFonts w:ascii="Times New Roman" w:hAnsi="Times New Roman" w:cs="Times New Roman"/>
          <w:sz w:val="24"/>
          <w:szCs w:val="24"/>
          <w:lang w:val="uk-UA"/>
        </w:rPr>
        <w:t>10</w:t>
      </w:r>
      <w:r w:rsidRPr="00BE6095">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Pr="00BE60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Pr>
          <w:rFonts w:ascii="Times New Roman" w:hAnsi="Times New Roman" w:cs="Times New Roman"/>
          <w:sz w:val="24"/>
          <w:szCs w:val="24"/>
          <w:lang w:val="uk-UA"/>
        </w:rPr>
        <w:t>:00</w:t>
      </w:r>
    </w:p>
    <w:p w14:paraId="1C83BC25" w14:textId="77777777" w:rsidR="001D212C" w:rsidRDefault="001D212C" w:rsidP="00C2795B">
      <w:pPr>
        <w:pStyle w:val="a4"/>
        <w:numPr>
          <w:ilvl w:val="0"/>
          <w:numId w:val="1"/>
        </w:numPr>
        <w:spacing w:after="0"/>
        <w:ind w:left="567"/>
        <w:jc w:val="both"/>
        <w:rPr>
          <w:rFonts w:ascii="Times New Roman" w:hAnsi="Times New Roman" w:cs="Times New Roman"/>
          <w:sz w:val="24"/>
          <w:szCs w:val="24"/>
          <w:lang w:val="uk-UA"/>
        </w:rPr>
      </w:pPr>
      <w:r>
        <w:rPr>
          <w:rFonts w:ascii="Times New Roman" w:hAnsi="Times New Roman" w:cs="Times New Roman"/>
          <w:b/>
          <w:i/>
          <w:sz w:val="24"/>
          <w:szCs w:val="24"/>
          <w:lang w:val="uk-UA"/>
        </w:rPr>
        <w:t>П</w:t>
      </w:r>
      <w:r w:rsidRPr="001D212C">
        <w:rPr>
          <w:rFonts w:ascii="Times New Roman" w:hAnsi="Times New Roman" w:cs="Times New Roman"/>
          <w:b/>
          <w:i/>
          <w:sz w:val="24"/>
          <w:szCs w:val="24"/>
          <w:lang w:val="uk-UA"/>
        </w:rPr>
        <w:t>ерелік критеріїв та методика оцінки пропозицій із зазначенням питомої ваги критеріїв</w:t>
      </w:r>
      <w:r>
        <w:rPr>
          <w:rFonts w:ascii="Times New Roman" w:hAnsi="Times New Roman" w:cs="Times New Roman"/>
          <w:b/>
          <w:i/>
          <w:sz w:val="24"/>
          <w:szCs w:val="24"/>
          <w:lang w:val="uk-UA"/>
        </w:rPr>
        <w:t>:</w:t>
      </w:r>
      <w:r w:rsidRPr="001D212C">
        <w:rPr>
          <w:lang w:val="uk-UA"/>
        </w:rPr>
        <w:t xml:space="preserve"> </w:t>
      </w:r>
      <w:r w:rsidRPr="001D212C">
        <w:rPr>
          <w:rFonts w:ascii="Times New Roman" w:hAnsi="Times New Roman" w:cs="Times New Roman"/>
          <w:sz w:val="24"/>
          <w:szCs w:val="24"/>
          <w:lang w:val="uk-UA"/>
        </w:rPr>
        <w:t xml:space="preserve">Єдиним критерієм оцінки згідно даної </w:t>
      </w:r>
      <w:r w:rsidR="006B2122">
        <w:rPr>
          <w:rFonts w:ascii="Times New Roman" w:hAnsi="Times New Roman" w:cs="Times New Roman"/>
          <w:sz w:val="24"/>
          <w:szCs w:val="24"/>
          <w:lang w:val="uk-UA"/>
        </w:rPr>
        <w:t xml:space="preserve">закупівлі </w:t>
      </w:r>
      <w:r w:rsidRPr="001D212C">
        <w:rPr>
          <w:rFonts w:ascii="Times New Roman" w:hAnsi="Times New Roman" w:cs="Times New Roman"/>
          <w:sz w:val="24"/>
          <w:szCs w:val="24"/>
          <w:lang w:val="uk-UA"/>
        </w:rPr>
        <w:t>є ціна (питома вага критерію – 100%)</w:t>
      </w:r>
      <w:r w:rsidR="006B2122">
        <w:rPr>
          <w:rFonts w:ascii="Times New Roman" w:hAnsi="Times New Roman" w:cs="Times New Roman"/>
          <w:sz w:val="24"/>
          <w:szCs w:val="24"/>
          <w:lang w:val="uk-UA"/>
        </w:rPr>
        <w:t>.</w:t>
      </w:r>
      <w:r w:rsidR="006B2122" w:rsidRPr="006B2122">
        <w:rPr>
          <w:lang w:val="uk-UA"/>
        </w:rPr>
        <w:t xml:space="preserve"> </w:t>
      </w:r>
      <w:r w:rsidR="006B2122" w:rsidRPr="006B2122">
        <w:rPr>
          <w:rFonts w:ascii="Times New Roman" w:hAnsi="Times New Roman" w:cs="Times New Roman"/>
          <w:sz w:val="24"/>
          <w:szCs w:val="24"/>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у </w:t>
      </w:r>
      <w:r w:rsidR="006B2122">
        <w:rPr>
          <w:rFonts w:ascii="Times New Roman" w:hAnsi="Times New Roman" w:cs="Times New Roman"/>
          <w:sz w:val="24"/>
          <w:szCs w:val="24"/>
          <w:lang w:val="uk-UA"/>
        </w:rPr>
        <w:t>оголошенні</w:t>
      </w:r>
      <w:r w:rsidR="006B2122" w:rsidRPr="006B2122">
        <w:rPr>
          <w:rFonts w:ascii="Times New Roman" w:hAnsi="Times New Roman" w:cs="Times New Roman"/>
          <w:sz w:val="24"/>
          <w:szCs w:val="24"/>
          <w:lang w:val="uk-UA"/>
        </w:rPr>
        <w:t>, шляхом застосування електронного аукціону.</w:t>
      </w:r>
    </w:p>
    <w:p w14:paraId="04D58753" w14:textId="77777777" w:rsidR="0075052E" w:rsidRDefault="006B2122" w:rsidP="00334A27">
      <w:pPr>
        <w:pStyle w:val="a4"/>
        <w:numPr>
          <w:ilvl w:val="0"/>
          <w:numId w:val="1"/>
        </w:numPr>
        <w:spacing w:after="0"/>
        <w:rPr>
          <w:rFonts w:ascii="Times New Roman" w:hAnsi="Times New Roman" w:cs="Times New Roman"/>
          <w:sz w:val="24"/>
          <w:szCs w:val="24"/>
          <w:lang w:val="uk-UA"/>
        </w:rPr>
      </w:pPr>
      <w:r w:rsidRPr="006B2122">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не вимагається</w:t>
      </w:r>
    </w:p>
    <w:p w14:paraId="0EB53141" w14:textId="77777777" w:rsid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12.</w:t>
      </w:r>
      <w:r w:rsidR="006B2122" w:rsidRPr="0025574C">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cs="Times New Roman"/>
          <w:b/>
          <w:i/>
          <w:sz w:val="24"/>
          <w:szCs w:val="24"/>
          <w:lang w:val="uk-UA"/>
        </w:rPr>
        <w:t>не вимагається</w:t>
      </w:r>
    </w:p>
    <w:p w14:paraId="582F43A2" w14:textId="77777777" w:rsidR="006B2122" w:rsidRP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 xml:space="preserve">13. </w:t>
      </w:r>
      <w:r w:rsidR="006B2122" w:rsidRPr="0025574C">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25574C">
        <w:rPr>
          <w:rFonts w:ascii="Times New Roman" w:hAnsi="Times New Roman" w:cs="Times New Roman"/>
          <w:sz w:val="24"/>
          <w:szCs w:val="24"/>
          <w:lang w:val="uk-UA"/>
        </w:rPr>
        <w:t>0,</w:t>
      </w:r>
      <w:r w:rsidR="00331CA5" w:rsidRPr="0025574C">
        <w:rPr>
          <w:rFonts w:ascii="Times New Roman" w:hAnsi="Times New Roman" w:cs="Times New Roman"/>
          <w:sz w:val="24"/>
          <w:szCs w:val="24"/>
          <w:lang w:val="uk-UA"/>
        </w:rPr>
        <w:t>5</w:t>
      </w:r>
      <w:r w:rsidR="006B2122" w:rsidRPr="0025574C">
        <w:rPr>
          <w:rFonts w:ascii="Times New Roman" w:hAnsi="Times New Roman" w:cs="Times New Roman"/>
          <w:sz w:val="24"/>
          <w:szCs w:val="24"/>
          <w:lang w:val="uk-UA"/>
        </w:rPr>
        <w:t>%</w:t>
      </w:r>
    </w:p>
    <w:p w14:paraId="28428075" w14:textId="77777777" w:rsidR="006B2122" w:rsidRDefault="006B2122" w:rsidP="00334A27">
      <w:pPr>
        <w:pStyle w:val="a4"/>
        <w:numPr>
          <w:ilvl w:val="0"/>
          <w:numId w:val="2"/>
        </w:numPr>
        <w:spacing w:after="0"/>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Вимоги до предмета закупівлі, визначені замовником</w:t>
      </w:r>
      <w:r>
        <w:rPr>
          <w:rFonts w:ascii="Times New Roman" w:hAnsi="Times New Roman" w:cs="Times New Roman"/>
          <w:b/>
          <w:i/>
          <w:sz w:val="24"/>
          <w:szCs w:val="24"/>
          <w:lang w:val="uk-UA"/>
        </w:rPr>
        <w:t>:</w:t>
      </w:r>
    </w:p>
    <w:p w14:paraId="1A46E3D8"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Default="000D133A" w:rsidP="00331CA5">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p>
    <w:p w14:paraId="0EA76B11" w14:textId="008B5150" w:rsidR="00190D2B" w:rsidRDefault="00190D2B" w:rsidP="00331CA5">
      <w:pPr>
        <w:pStyle w:val="a4"/>
        <w:widowControl w:val="0"/>
        <w:spacing w:after="0"/>
        <w:ind w:left="567" w:right="113"/>
        <w:jc w:val="both"/>
        <w:rPr>
          <w:rFonts w:ascii="Times New Roman" w:hAnsi="Times New Roman" w:cs="Times New Roman"/>
          <w:sz w:val="24"/>
          <w:szCs w:val="24"/>
          <w:lang w:val="uk-UA"/>
        </w:rPr>
      </w:pPr>
      <w:r w:rsidRPr="00190D2B">
        <w:rPr>
          <w:rFonts w:ascii="Times New Roman" w:hAnsi="Times New Roman" w:cs="Times New Roman"/>
          <w:sz w:val="24"/>
          <w:szCs w:val="24"/>
          <w:lang w:val="uk-UA"/>
        </w:rPr>
        <w:t xml:space="preserve">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w:t>
      </w:r>
      <w:r w:rsidRPr="00190D2B">
        <w:rPr>
          <w:rFonts w:ascii="Times New Roman" w:hAnsi="Times New Roman" w:cs="Times New Roman"/>
          <w:sz w:val="24"/>
          <w:szCs w:val="24"/>
          <w:lang w:val="uk-UA"/>
        </w:rPr>
        <w:lastRenderedPageBreak/>
        <w:t xml:space="preserve">предмету закупівлі, що визначені Замовником згідно вимог </w:t>
      </w:r>
      <w:r>
        <w:rPr>
          <w:rFonts w:ascii="Times New Roman" w:hAnsi="Times New Roman" w:cs="Times New Roman"/>
          <w:sz w:val="24"/>
          <w:szCs w:val="24"/>
          <w:lang w:val="uk-UA"/>
        </w:rPr>
        <w:t>цього оголошення</w:t>
      </w:r>
      <w:r w:rsidRPr="00190D2B">
        <w:rPr>
          <w:rFonts w:ascii="Times New Roman" w:hAnsi="Times New Roman" w:cs="Times New Roman"/>
          <w:sz w:val="24"/>
          <w:szCs w:val="24"/>
          <w:lang w:val="uk-UA"/>
        </w:rPr>
        <w:t>.</w:t>
      </w:r>
    </w:p>
    <w:p w14:paraId="2D701E3A"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Pr>
          <w:rFonts w:ascii="Times New Roman" w:hAnsi="Times New Roman" w:cs="Times New Roman"/>
          <w:sz w:val="24"/>
          <w:szCs w:val="24"/>
          <w:lang w:val="uk-UA"/>
        </w:rPr>
        <w:t>торгів</w:t>
      </w:r>
      <w:r w:rsidRPr="000D133A">
        <w:rPr>
          <w:rFonts w:ascii="Times New Roman" w:hAnsi="Times New Roman" w:cs="Times New Roman"/>
          <w:sz w:val="24"/>
          <w:szCs w:val="24"/>
          <w:lang w:val="uk-UA"/>
        </w:rPr>
        <w:t>, його виконання, тощо, та які не врегульовано положеннями цього оголошення,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614427" w:rsidRDefault="000D133A" w:rsidP="00614427">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14.4. </w:t>
      </w:r>
      <w:r w:rsidR="00614427" w:rsidRPr="00614427">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Pr>
          <w:rFonts w:ascii="Times New Roman" w:hAnsi="Times New Roman" w:cs="Times New Roman"/>
          <w:sz w:val="24"/>
          <w:szCs w:val="24"/>
          <w:lang w:val="uk-UA"/>
        </w:rPr>
        <w:t xml:space="preserve">спрощеній </w:t>
      </w:r>
      <w:r w:rsidR="00614427" w:rsidRPr="00614427">
        <w:rPr>
          <w:rFonts w:ascii="Times New Roman" w:hAnsi="Times New Roman" w:cs="Times New Roman"/>
          <w:sz w:val="24"/>
          <w:szCs w:val="24"/>
          <w:lang w:val="uk-UA"/>
        </w:rPr>
        <w:t>закупів</w:t>
      </w:r>
      <w:r w:rsidR="00E65ECC">
        <w:rPr>
          <w:rFonts w:ascii="Times New Roman" w:hAnsi="Times New Roman" w:cs="Times New Roman"/>
          <w:sz w:val="24"/>
          <w:szCs w:val="24"/>
          <w:lang w:val="uk-UA"/>
        </w:rPr>
        <w:t>лі</w:t>
      </w:r>
      <w:r w:rsidR="00614427" w:rsidRPr="00614427">
        <w:rPr>
          <w:rFonts w:ascii="Times New Roman" w:hAnsi="Times New Roman" w:cs="Times New Roman"/>
          <w:sz w:val="24"/>
          <w:szCs w:val="24"/>
          <w:lang w:val="uk-UA"/>
        </w:rPr>
        <w:t xml:space="preserve"> на рівних умовах.</w:t>
      </w:r>
    </w:p>
    <w:p w14:paraId="53922A86" w14:textId="77777777" w:rsidR="00614427" w:rsidRDefault="00614427" w:rsidP="00331CA5">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14.5. </w:t>
      </w:r>
      <w:r w:rsidRPr="00534F04">
        <w:rPr>
          <w:rFonts w:ascii="Times New Roman" w:hAnsi="Times New Roman"/>
          <w:color w:val="000000"/>
          <w:sz w:val="24"/>
          <w:szCs w:val="24"/>
          <w:lang w:val="uk-UA" w:eastAsia="uk-UA"/>
        </w:rPr>
        <w:t xml:space="preserve">Під час проведення </w:t>
      </w:r>
      <w:r>
        <w:rPr>
          <w:rFonts w:ascii="Times New Roman" w:hAnsi="Times New Roman"/>
          <w:color w:val="000000"/>
          <w:sz w:val="24"/>
          <w:szCs w:val="24"/>
          <w:lang w:val="uk-UA" w:eastAsia="uk-UA"/>
        </w:rPr>
        <w:t>спрощеної</w:t>
      </w:r>
      <w:r w:rsidRPr="00534F04">
        <w:rPr>
          <w:rFonts w:ascii="Times New Roman" w:hAnsi="Times New Roman"/>
          <w:color w:val="000000"/>
          <w:sz w:val="24"/>
          <w:szCs w:val="24"/>
          <w:lang w:val="uk-UA" w:eastAsia="uk-UA"/>
        </w:rPr>
        <w:t xml:space="preserve"> закупів</w:t>
      </w:r>
      <w:r>
        <w:rPr>
          <w:rFonts w:ascii="Times New Roman" w:hAnsi="Times New Roman"/>
          <w:color w:val="000000"/>
          <w:sz w:val="24"/>
          <w:szCs w:val="24"/>
          <w:lang w:val="uk-UA" w:eastAsia="uk-UA"/>
        </w:rPr>
        <w:t>лі</w:t>
      </w:r>
      <w:r w:rsidRPr="00534F04">
        <w:rPr>
          <w:rFonts w:ascii="Times New Roman" w:hAnsi="Times New Roman"/>
          <w:color w:val="000000"/>
          <w:sz w:val="24"/>
          <w:szCs w:val="24"/>
          <w:lang w:val="uk-UA" w:eastAsia="uk-UA"/>
        </w:rPr>
        <w:t xml:space="preserve"> всі документи, що готуються Учасниками, викладаються українською мовою</w:t>
      </w:r>
      <w:r w:rsidR="00B877F6">
        <w:rPr>
          <w:rFonts w:ascii="Times New Roman" w:hAnsi="Times New Roman"/>
          <w:color w:val="000000"/>
          <w:sz w:val="24"/>
          <w:szCs w:val="24"/>
          <w:lang w:val="uk-UA" w:eastAsia="uk-UA"/>
        </w:rPr>
        <w:t xml:space="preserve">. </w:t>
      </w:r>
    </w:p>
    <w:p w14:paraId="29762847" w14:textId="77777777" w:rsidR="005D65A9" w:rsidRPr="005D65A9" w:rsidRDefault="00614427"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14.6. </w:t>
      </w:r>
      <w:r w:rsidR="005D65A9" w:rsidRPr="005D65A9">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Pr>
          <w:rFonts w:ascii="Times New Roman" w:hAnsi="Times New Roman" w:cs="Times New Roman"/>
          <w:sz w:val="24"/>
          <w:szCs w:val="24"/>
          <w:lang w:val="uk-UA"/>
        </w:rPr>
        <w:t xml:space="preserve">спрощеної </w:t>
      </w:r>
      <w:r w:rsidR="005D65A9" w:rsidRPr="005D65A9">
        <w:rPr>
          <w:rFonts w:ascii="Times New Roman" w:hAnsi="Times New Roman" w:cs="Times New Roman"/>
          <w:sz w:val="24"/>
          <w:szCs w:val="24"/>
          <w:lang w:val="uk-UA"/>
        </w:rPr>
        <w:t xml:space="preserve">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w:t>
      </w:r>
      <w:r w:rsidR="00E65ECC">
        <w:rPr>
          <w:rFonts w:ascii="Times New Roman" w:hAnsi="Times New Roman" w:cs="Times New Roman"/>
          <w:sz w:val="24"/>
          <w:szCs w:val="24"/>
          <w:lang w:val="uk-UA"/>
        </w:rPr>
        <w:t>спрощеної</w:t>
      </w:r>
      <w:r w:rsidR="005D65A9" w:rsidRPr="005D65A9">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Default="005D65A9" w:rsidP="005D65A9">
      <w:pPr>
        <w:pStyle w:val="a4"/>
        <w:widowControl w:val="0"/>
        <w:spacing w:after="0"/>
        <w:ind w:left="567" w:right="113"/>
        <w:jc w:val="both"/>
        <w:rPr>
          <w:rFonts w:ascii="Times New Roman" w:hAnsi="Times New Roman" w:cs="Times New Roman"/>
          <w:sz w:val="24"/>
          <w:szCs w:val="24"/>
          <w:lang w:val="uk-UA"/>
        </w:rPr>
      </w:pPr>
      <w:r w:rsidRPr="005D65A9">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0D133A" w:rsidRDefault="000D133A" w:rsidP="005D65A9">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7</w:t>
      </w:r>
      <w:r w:rsidRPr="000D133A">
        <w:rPr>
          <w:rFonts w:ascii="Times New Roman" w:hAnsi="Times New Roman" w:cs="Times New Roman"/>
          <w:sz w:val="24"/>
          <w:szCs w:val="24"/>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w:t>
      </w:r>
      <w:r w:rsidRPr="000D133A">
        <w:rPr>
          <w:rFonts w:ascii="Times New Roman" w:hAnsi="Times New Roman" w:cs="Times New Roman"/>
          <w:sz w:val="24"/>
          <w:szCs w:val="24"/>
          <w:lang w:val="uk-UA"/>
        </w:rPr>
        <w:lastRenderedPageBreak/>
        <w:t>документообіг" та "Про електронні довірчі послуги".</w:t>
      </w:r>
    </w:p>
    <w:p w14:paraId="4A389FE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 час проведення спрощених закупівель усі документи, що готуються замовником, викладаються українською мовою.</w:t>
      </w:r>
    </w:p>
    <w:p w14:paraId="795AE3B0"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підписання договору про закупівлю відповідно до вимог оголошення про   </w:t>
      </w:r>
    </w:p>
    <w:p w14:paraId="0DF8443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проведення спрощеної закупівлі, неукладення договору про закупівлю з вини </w:t>
      </w:r>
    </w:p>
    <w:p w14:paraId="085EE5C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E65ECC" w:rsidRDefault="000D133A" w:rsidP="00E65ECC">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8</w:t>
      </w:r>
      <w:r w:rsidRPr="000D133A">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DF2894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Pr>
          <w:rFonts w:ascii="Times New Roman" w:hAnsi="Times New Roman" w:cs="Times New Roman"/>
          <w:sz w:val="24"/>
          <w:szCs w:val="24"/>
          <w:lang w:val="uk-UA"/>
        </w:rPr>
        <w:t>даного оголошення</w:t>
      </w:r>
      <w:r w:rsidRPr="00E65ECC">
        <w:rPr>
          <w:rFonts w:ascii="Times New Roman" w:hAnsi="Times New Roman" w:cs="Times New Roman"/>
          <w:sz w:val="24"/>
          <w:szCs w:val="24"/>
          <w:lang w:val="uk-UA"/>
        </w:rPr>
        <w:t>;</w:t>
      </w:r>
    </w:p>
    <w:p w14:paraId="3C88FCB9"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неправильне (неповне) завірення або незавірення учасником документа згідно з</w:t>
      </w:r>
    </w:p>
    <w:p w14:paraId="62173ED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уповноваженої особи;</w:t>
      </w:r>
    </w:p>
    <w:p w14:paraId="0502C39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складання Учасником;</w:t>
      </w:r>
    </w:p>
    <w:p w14:paraId="3054965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пропозиції. Наприклад: зазначення в довідці русизмів, сленгових слів або технічних</w:t>
      </w:r>
    </w:p>
    <w:p w14:paraId="6F441CA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помилок;</w:t>
      </w:r>
    </w:p>
    <w:p w14:paraId="230C17C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документі/документах;</w:t>
      </w:r>
    </w:p>
    <w:p w14:paraId="3352727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надав лист-пояснення;</w:t>
      </w:r>
    </w:p>
    <w:p w14:paraId="7B10448F"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інших документах у складі пропозиції;</w:t>
      </w:r>
    </w:p>
    <w:p w14:paraId="010D952A" w14:textId="0EBDF949"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інші формальні (несуттєві) помилки, що пов’язані з оформленням пропозиції та не</w:t>
      </w:r>
      <w:r>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впливають на зміст пропозиції.</w:t>
      </w:r>
    </w:p>
    <w:p w14:paraId="5FA4494F" w14:textId="0C15C66D" w:rsidR="00282882"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0D133A">
        <w:rPr>
          <w:rFonts w:ascii="Times New Roman" w:hAnsi="Times New Roman" w:cs="Times New Roman"/>
          <w:sz w:val="24"/>
          <w:szCs w:val="24"/>
          <w:lang w:val="uk-UA"/>
        </w:rPr>
        <w:lastRenderedPageBreak/>
        <w:t>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w:t>
      </w:r>
      <w:r w:rsidR="00282882">
        <w:rPr>
          <w:rFonts w:ascii="Times New Roman" w:hAnsi="Times New Roman" w:cs="Times New Roman"/>
          <w:sz w:val="24"/>
          <w:szCs w:val="24"/>
          <w:lang w:val="uk-UA"/>
        </w:rPr>
        <w:t xml:space="preserve"> та інше</w:t>
      </w:r>
      <w:r w:rsidR="00DD7B0A">
        <w:rPr>
          <w:rFonts w:ascii="Times New Roman" w:hAnsi="Times New Roman" w:cs="Times New Roman"/>
          <w:sz w:val="24"/>
          <w:szCs w:val="24"/>
          <w:lang w:val="uk-UA"/>
        </w:rPr>
        <w:t>.</w:t>
      </w:r>
    </w:p>
    <w:p w14:paraId="3C9D44D3" w14:textId="0D95D9CC"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 xml:space="preserve">Замовник має право вимагати під час виконання </w:t>
      </w:r>
      <w:r w:rsidR="00D95DF2">
        <w:rPr>
          <w:rFonts w:ascii="Times New Roman" w:hAnsi="Times New Roman" w:cs="Times New Roman"/>
          <w:sz w:val="24"/>
          <w:szCs w:val="24"/>
          <w:lang w:val="uk-UA"/>
        </w:rPr>
        <w:t>договору</w:t>
      </w:r>
      <w:r w:rsidRPr="002115A8">
        <w:rPr>
          <w:rFonts w:ascii="Times New Roman" w:hAnsi="Times New Roman" w:cs="Times New Roman"/>
          <w:sz w:val="24"/>
          <w:szCs w:val="24"/>
          <w:lang w:val="uk-UA"/>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Pr>
          <w:rFonts w:ascii="Times New Roman" w:hAnsi="Times New Roman" w:cs="Times New Roman"/>
          <w:sz w:val="24"/>
          <w:szCs w:val="24"/>
          <w:lang w:val="uk-UA"/>
        </w:rPr>
        <w:t>постачання товару</w:t>
      </w:r>
      <w:r w:rsidRPr="002115A8">
        <w:rPr>
          <w:rFonts w:ascii="Times New Roman" w:hAnsi="Times New Roman" w:cs="Times New Roman"/>
          <w:sz w:val="24"/>
          <w:szCs w:val="24"/>
          <w:lang w:val="uk-UA"/>
        </w:rPr>
        <w:t xml:space="preserve"> за предметом закупівлі. </w:t>
      </w:r>
    </w:p>
    <w:p w14:paraId="7866266B"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01DCD9ED" w14:textId="2C41D6D7" w:rsidR="000D133A" w:rsidRPr="000D133A" w:rsidRDefault="00C02468"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A186A">
        <w:rPr>
          <w:rFonts w:ascii="Times New Roman" w:hAnsi="Times New Roman" w:cs="Times New Roman"/>
          <w:sz w:val="24"/>
          <w:szCs w:val="24"/>
          <w:lang w:val="uk-UA"/>
        </w:rPr>
        <w:t>6</w:t>
      </w:r>
      <w:r>
        <w:rPr>
          <w:rFonts w:ascii="Times New Roman" w:hAnsi="Times New Roman" w:cs="Times New Roman"/>
          <w:sz w:val="24"/>
          <w:szCs w:val="24"/>
          <w:lang w:val="uk-UA"/>
        </w:rPr>
        <w:t>.</w:t>
      </w:r>
      <w:r w:rsidR="00487301">
        <w:rPr>
          <w:rFonts w:ascii="Times New Roman" w:hAnsi="Times New Roman" w:cs="Times New Roman"/>
          <w:sz w:val="24"/>
          <w:szCs w:val="24"/>
          <w:lang w:val="uk-UA"/>
        </w:rPr>
        <w:t xml:space="preserve"> </w:t>
      </w:r>
      <w:r w:rsidR="000D133A" w:rsidRPr="000D133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у вигляді скан-копій придатних для машинозчитування (у форматі pdf),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сканкопії. 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Pr>
          <w:rFonts w:ascii="Times New Roman" w:hAnsi="Times New Roman" w:cs="Times New Roman"/>
          <w:sz w:val="24"/>
          <w:szCs w:val="24"/>
          <w:lang w:val="uk-UA"/>
        </w:rPr>
        <w:t>14</w:t>
      </w:r>
      <w:r w:rsidR="000D133A" w:rsidRPr="000D133A">
        <w:rPr>
          <w:rFonts w:ascii="Times New Roman" w:hAnsi="Times New Roman" w:cs="Times New Roman"/>
          <w:sz w:val="24"/>
          <w:szCs w:val="24"/>
          <w:lang w:val="uk-UA"/>
        </w:rPr>
        <w:t xml:space="preserve"> Закону.</w:t>
      </w:r>
      <w:r w:rsidR="00E65ECC">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Усі довідки, надані учасником у складі пропозиції, мають бути актуальними, виданими або створеними не раніше дати оголошення закупівлі.</w:t>
      </w:r>
    </w:p>
    <w:p w14:paraId="10A100B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0BA60983"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w:t>
      </w:r>
      <w:r w:rsidR="0084467D">
        <w:rPr>
          <w:rFonts w:ascii="Times New Roman" w:hAnsi="Times New Roman" w:cs="Times New Roman"/>
          <w:sz w:val="24"/>
          <w:szCs w:val="24"/>
          <w:lang w:val="uk-UA"/>
        </w:rPr>
        <w:t>закупівлі</w:t>
      </w:r>
      <w:r w:rsidRPr="000D133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36A74ABB" w14:textId="442F034C"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пропозиція такого учасника відхиляється згідно </w:t>
      </w:r>
      <w:r w:rsidR="005D65A9">
        <w:rPr>
          <w:rFonts w:ascii="Times New Roman" w:hAnsi="Times New Roman" w:cs="Times New Roman"/>
          <w:sz w:val="24"/>
          <w:szCs w:val="24"/>
          <w:lang w:val="uk-UA"/>
        </w:rPr>
        <w:t xml:space="preserve">ст. 14 </w:t>
      </w:r>
      <w:r w:rsidRPr="000D133A">
        <w:rPr>
          <w:rFonts w:ascii="Times New Roman" w:hAnsi="Times New Roman" w:cs="Times New Roman"/>
          <w:sz w:val="24"/>
          <w:szCs w:val="24"/>
          <w:lang w:val="uk-UA"/>
        </w:rPr>
        <w:t>Закону.</w:t>
      </w:r>
    </w:p>
    <w:p w14:paraId="4AEAC7E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w:t>
      </w:r>
      <w:r w:rsidRPr="000D133A">
        <w:rPr>
          <w:rFonts w:ascii="Times New Roman" w:hAnsi="Times New Roman" w:cs="Times New Roman"/>
          <w:sz w:val="24"/>
          <w:szCs w:val="24"/>
          <w:lang w:val="uk-UA"/>
        </w:rPr>
        <w:lastRenderedPageBreak/>
        <w:t xml:space="preserve">вимогам оголошення.  </w:t>
      </w:r>
    </w:p>
    <w:p w14:paraId="2C045000" w14:textId="77777777" w:rsidR="00B24219"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14:paraId="3C7DCA5F" w14:textId="77777777" w:rsid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означатиме, що Учасники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Pr>
          <w:rFonts w:ascii="Times New Roman" w:hAnsi="Times New Roman" w:cs="Times New Roman"/>
          <w:sz w:val="24"/>
          <w:szCs w:val="24"/>
          <w:lang w:val="uk-UA"/>
        </w:rPr>
        <w:t xml:space="preserve"> </w:t>
      </w:r>
      <w:r w:rsidR="00B24219">
        <w:rPr>
          <w:rFonts w:ascii="Times New Roman" w:hAnsi="Times New Roman" w:cs="Times New Roman"/>
          <w:sz w:val="24"/>
          <w:szCs w:val="24"/>
          <w:lang w:val="uk-UA"/>
        </w:rPr>
        <w:t>.</w:t>
      </w:r>
    </w:p>
    <w:p w14:paraId="40C96518" w14:textId="5A9E4F34" w:rsidR="00B24219" w:rsidRPr="000D133A" w:rsidRDefault="00B24219" w:rsidP="000D133A">
      <w:pPr>
        <w:pStyle w:val="a4"/>
        <w:widowControl w:val="0"/>
        <w:spacing w:after="0"/>
        <w:ind w:left="567" w:right="113"/>
        <w:jc w:val="both"/>
        <w:rPr>
          <w:rFonts w:ascii="Times New Roman" w:hAnsi="Times New Roman" w:cs="Times New Roman"/>
          <w:sz w:val="24"/>
          <w:szCs w:val="24"/>
          <w:lang w:val="uk-UA"/>
        </w:rPr>
      </w:pPr>
      <w:r w:rsidRPr="00B24219">
        <w:rPr>
          <w:rFonts w:ascii="Times New Roman" w:hAnsi="Times New Roman" w:cs="Times New Roman"/>
          <w:sz w:val="24"/>
          <w:szCs w:val="24"/>
          <w:lang w:val="uk-UA"/>
        </w:rPr>
        <w:t>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p>
    <w:p w14:paraId="0938279C" w14:textId="5860B11B" w:rsidR="00487301" w:rsidRDefault="00C02468"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54519A">
        <w:rPr>
          <w:rFonts w:ascii="Times New Roman" w:hAnsi="Times New Roman" w:cs="Times New Roman"/>
          <w:sz w:val="24"/>
          <w:szCs w:val="24"/>
          <w:lang w:val="uk-UA"/>
        </w:rPr>
        <w:t>7</w:t>
      </w:r>
      <w:r>
        <w:rPr>
          <w:rFonts w:ascii="Times New Roman" w:hAnsi="Times New Roman" w:cs="Times New Roman"/>
          <w:sz w:val="24"/>
          <w:szCs w:val="24"/>
          <w:lang w:val="uk-UA"/>
        </w:rPr>
        <w:t>.</w:t>
      </w:r>
      <w:r w:rsidR="00487301">
        <w:rPr>
          <w:rFonts w:ascii="Times New Roman" w:hAnsi="Times New Roman" w:cs="Times New Roman"/>
          <w:sz w:val="24"/>
          <w:szCs w:val="24"/>
          <w:lang w:val="uk-UA"/>
        </w:rPr>
        <w:t>Інша інформація:</w:t>
      </w:r>
    </w:p>
    <w:p w14:paraId="4A542FA3" w14:textId="77777777" w:rsidR="00487301" w:rsidRDefault="00487301"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43EF9E2E" w14:textId="290ED97D" w:rsidR="008F7289" w:rsidRPr="008F7289" w:rsidRDefault="00020457" w:rsidP="008F7289">
      <w:pPr>
        <w:pStyle w:val="27"/>
        <w:keepNext/>
        <w:keepLines/>
        <w:ind w:left="567" w:right="218" w:hanging="447"/>
        <w:jc w:val="both"/>
        <w:rPr>
          <w:rStyle w:val="11"/>
          <w:sz w:val="24"/>
          <w:szCs w:val="24"/>
        </w:rPr>
      </w:pPr>
      <w:r w:rsidRPr="003F204F">
        <w:rPr>
          <w:rStyle w:val="11"/>
          <w:sz w:val="24"/>
          <w:szCs w:val="24"/>
        </w:rPr>
        <w:t xml:space="preserve">- </w:t>
      </w:r>
      <w:r>
        <w:rPr>
          <w:rStyle w:val="11"/>
          <w:sz w:val="24"/>
          <w:szCs w:val="24"/>
        </w:rPr>
        <w:tab/>
      </w:r>
      <w:r w:rsidR="008F7289" w:rsidRPr="008F7289">
        <w:rPr>
          <w:rStyle w:val="11"/>
          <w:sz w:val="24"/>
          <w:szCs w:val="24"/>
        </w:rPr>
        <w:t>Скан-копі</w:t>
      </w:r>
      <w:r w:rsidR="008F7289">
        <w:rPr>
          <w:rStyle w:val="11"/>
          <w:sz w:val="24"/>
          <w:szCs w:val="24"/>
        </w:rPr>
        <w:t>ю</w:t>
      </w:r>
      <w:r w:rsidR="008F7289"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14:paraId="5A941F6B" w14:textId="3EFB144F" w:rsidR="008F7289" w:rsidRPr="008F7289" w:rsidRDefault="008F7289" w:rsidP="008F7289">
      <w:pPr>
        <w:pStyle w:val="27"/>
        <w:keepNext/>
        <w:keepLines/>
        <w:ind w:left="567" w:right="218" w:hanging="447"/>
        <w:jc w:val="both"/>
        <w:rPr>
          <w:rStyle w:val="11"/>
          <w:sz w:val="24"/>
          <w:szCs w:val="24"/>
        </w:rPr>
      </w:pPr>
      <w:r>
        <w:rPr>
          <w:rStyle w:val="11"/>
          <w:sz w:val="24"/>
          <w:szCs w:val="24"/>
        </w:rPr>
        <w:t xml:space="preserve"> -   </w:t>
      </w:r>
      <w:r w:rsidRPr="008F7289">
        <w:rPr>
          <w:rStyle w:val="11"/>
          <w:sz w:val="24"/>
          <w:szCs w:val="24"/>
        </w:rPr>
        <w:t>Скан-копі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p w14:paraId="0EBD9230" w14:textId="4F893B4D" w:rsidR="00020457" w:rsidRDefault="008F7289" w:rsidP="008F7289">
      <w:pPr>
        <w:pStyle w:val="27"/>
        <w:keepNext/>
        <w:keepLines/>
        <w:ind w:left="567" w:right="218" w:hanging="447"/>
        <w:jc w:val="both"/>
        <w:rPr>
          <w:sz w:val="24"/>
          <w:szCs w:val="24"/>
          <w:lang w:val="uk-UA"/>
        </w:rPr>
      </w:pPr>
      <w:r>
        <w:rPr>
          <w:rStyle w:val="11"/>
          <w:sz w:val="24"/>
          <w:szCs w:val="24"/>
        </w:rPr>
        <w:t xml:space="preserve">-    </w:t>
      </w:r>
      <w:r w:rsidRPr="008F7289">
        <w:rPr>
          <w:rStyle w:val="11"/>
          <w:sz w:val="24"/>
          <w:szCs w:val="24"/>
        </w:rPr>
        <w:t>Скан-копі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за період 2018-2022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видаткових накладних або інших підтверджуючих документів).</w:t>
      </w:r>
    </w:p>
    <w:p w14:paraId="75DEC3DB" w14:textId="2EFEFDF8" w:rsidR="00020457" w:rsidRDefault="0054519A" w:rsidP="00AB199A">
      <w:pPr>
        <w:pStyle w:val="a4"/>
        <w:widowControl w:val="0"/>
        <w:spacing w:after="0"/>
        <w:ind w:left="567" w:right="113"/>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18</w:t>
      </w:r>
      <w:r w:rsidR="002115A8">
        <w:rPr>
          <w:rFonts w:ascii="Times New Roman" w:hAnsi="Times New Roman" w:cs="Times New Roman"/>
          <w:sz w:val="24"/>
          <w:szCs w:val="24"/>
          <w:lang w:val="uk-UA"/>
        </w:rPr>
        <w:t xml:space="preserve">. </w:t>
      </w:r>
      <w:r w:rsidR="00AB199A">
        <w:rPr>
          <w:rFonts w:ascii="Times New Roman" w:hAnsi="Times New Roman" w:cs="Times New Roman"/>
          <w:sz w:val="24"/>
          <w:szCs w:val="24"/>
          <w:lang w:val="uk-UA"/>
        </w:rPr>
        <w:t xml:space="preserve"> </w:t>
      </w:r>
      <w:r w:rsidR="00020457">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0F49165D" w:rsidR="003B0FB8" w:rsidRPr="003B0FB8" w:rsidRDefault="003B0FB8" w:rsidP="00AB199A">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w:t>
      </w:r>
      <w:r>
        <w:rPr>
          <w:rFonts w:ascii="Times New Roman" w:hAnsi="Times New Roman" w:cs="Times New Roman"/>
          <w:sz w:val="24"/>
          <w:szCs w:val="24"/>
          <w:lang w:val="uk-UA"/>
        </w:rPr>
        <w:t>даному оголошенні</w:t>
      </w:r>
      <w:r w:rsidRPr="003B0FB8">
        <w:rPr>
          <w:rFonts w:ascii="Times New Roman" w:hAnsi="Times New Roman" w:cs="Times New Roman"/>
          <w:sz w:val="24"/>
          <w:szCs w:val="24"/>
          <w:lang w:val="uk-UA"/>
        </w:rPr>
        <w:t>.</w:t>
      </w:r>
    </w:p>
    <w:p w14:paraId="4D5E81E2" w14:textId="19A8025E" w:rsidR="009D7674" w:rsidRPr="009D7674" w:rsidRDefault="003B0FB8" w:rsidP="009D7674">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Предмет закупівлі: </w:t>
      </w:r>
      <w:r w:rsidR="009D7674" w:rsidRPr="009D7674">
        <w:rPr>
          <w:rFonts w:ascii="Times New Roman" w:hAnsi="Times New Roman" w:cs="Times New Roman"/>
          <w:sz w:val="24"/>
          <w:szCs w:val="24"/>
          <w:lang w:val="uk-UA"/>
        </w:rPr>
        <w:t>Код ДК 021:2015: 16700000-2 Трактори</w:t>
      </w:r>
      <w:r w:rsidR="009D7674">
        <w:rPr>
          <w:rFonts w:ascii="Times New Roman" w:hAnsi="Times New Roman" w:cs="Times New Roman"/>
          <w:sz w:val="24"/>
          <w:szCs w:val="24"/>
          <w:lang w:val="uk-UA"/>
        </w:rPr>
        <w:t xml:space="preserve"> </w:t>
      </w:r>
      <w:r w:rsidR="009D7674" w:rsidRPr="009D7674">
        <w:rPr>
          <w:rFonts w:ascii="Times New Roman" w:hAnsi="Times New Roman" w:cs="Times New Roman"/>
          <w:sz w:val="24"/>
          <w:szCs w:val="24"/>
          <w:lang w:val="uk-UA"/>
        </w:rPr>
        <w:t>(Придбання трактора з навісним обладнанням)</w:t>
      </w:r>
    </w:p>
    <w:p w14:paraId="676BE065" w14:textId="142E401E" w:rsidR="009D7674" w:rsidRDefault="009D7674" w:rsidP="009D7674">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 1 од. </w:t>
      </w:r>
    </w:p>
    <w:p w14:paraId="172FA803" w14:textId="1C45285B" w:rsidR="009D7674" w:rsidRPr="009D7674"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Рік виготовлення – </w:t>
      </w:r>
      <w:r>
        <w:rPr>
          <w:rFonts w:ascii="Times New Roman" w:hAnsi="Times New Roman" w:cs="Times New Roman"/>
          <w:sz w:val="24"/>
          <w:szCs w:val="24"/>
          <w:lang w:val="uk-UA"/>
        </w:rPr>
        <w:t xml:space="preserve">не раніше </w:t>
      </w:r>
      <w:r w:rsidRPr="009D7674">
        <w:rPr>
          <w:rFonts w:ascii="Times New Roman" w:hAnsi="Times New Roman" w:cs="Times New Roman"/>
          <w:sz w:val="24"/>
          <w:szCs w:val="24"/>
          <w:lang w:val="uk-UA"/>
        </w:rPr>
        <w:t>202</w:t>
      </w:r>
      <w:r w:rsidR="0054519A">
        <w:rPr>
          <w:rFonts w:ascii="Times New Roman" w:hAnsi="Times New Roman" w:cs="Times New Roman"/>
          <w:sz w:val="24"/>
          <w:szCs w:val="24"/>
          <w:lang w:val="uk-UA"/>
        </w:rPr>
        <w:t>1</w:t>
      </w:r>
      <w:r w:rsidRPr="009D7674">
        <w:rPr>
          <w:rFonts w:ascii="Times New Roman" w:hAnsi="Times New Roman" w:cs="Times New Roman"/>
          <w:sz w:val="24"/>
          <w:szCs w:val="24"/>
          <w:lang w:val="uk-UA"/>
        </w:rPr>
        <w:t xml:space="preserve"> р.;</w:t>
      </w:r>
    </w:p>
    <w:p w14:paraId="6FA92AAF" w14:textId="4DA13423" w:rsidR="006D4CED"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Гарантійний період – </w:t>
      </w:r>
      <w:r w:rsidR="0054519A">
        <w:rPr>
          <w:rFonts w:ascii="Times New Roman" w:hAnsi="Times New Roman" w:cs="Times New Roman"/>
          <w:sz w:val="24"/>
          <w:szCs w:val="24"/>
          <w:lang w:val="uk-UA"/>
        </w:rPr>
        <w:t xml:space="preserve">не менше </w:t>
      </w:r>
      <w:r w:rsidRPr="009D7674">
        <w:rPr>
          <w:rFonts w:ascii="Times New Roman" w:hAnsi="Times New Roman" w:cs="Times New Roman"/>
          <w:sz w:val="24"/>
          <w:szCs w:val="24"/>
          <w:lang w:val="uk-UA"/>
        </w:rPr>
        <w:t>12 місяців.</w:t>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t xml:space="preserve">                 </w:t>
      </w:r>
    </w:p>
    <w:p w14:paraId="2E4EE206" w14:textId="77777777" w:rsidR="009D7674" w:rsidRPr="002F0639" w:rsidRDefault="009D7674" w:rsidP="009D7674">
      <w:pPr>
        <w:pStyle w:val="a4"/>
        <w:widowControl w:val="0"/>
        <w:spacing w:after="0"/>
        <w:ind w:left="567" w:right="113"/>
        <w:jc w:val="both"/>
        <w:rPr>
          <w:rFonts w:ascii="Times New Roman" w:hAnsi="Times New Roman" w:cs="Times New Roman"/>
          <w:sz w:val="24"/>
          <w:szCs w:val="24"/>
          <w:lang w:val="uk-UA"/>
        </w:rPr>
      </w:pPr>
    </w:p>
    <w:p w14:paraId="49254D5D" w14:textId="77777777" w:rsidR="00CF27F0" w:rsidRDefault="00CF27F0" w:rsidP="00CF27F0">
      <w:pPr>
        <w:pStyle w:val="a4"/>
        <w:widowControl w:val="0"/>
        <w:spacing w:after="0"/>
        <w:ind w:left="7647" w:right="113" w:firstLine="141"/>
        <w:jc w:val="both"/>
        <w:rPr>
          <w:rFonts w:ascii="Times New Roman" w:hAnsi="Times New Roman" w:cs="Times New Roman"/>
          <w:sz w:val="20"/>
          <w:szCs w:val="20"/>
          <w:lang w:val="uk-UA"/>
        </w:rPr>
      </w:pPr>
    </w:p>
    <w:p w14:paraId="7745FE94" w14:textId="666EF120" w:rsidR="003B0FB8" w:rsidRPr="00CF27F0" w:rsidRDefault="00D936DA" w:rsidP="00CF27F0">
      <w:pPr>
        <w:pStyle w:val="a4"/>
        <w:widowControl w:val="0"/>
        <w:spacing w:after="0"/>
        <w:ind w:left="7647" w:right="113" w:firstLine="141"/>
        <w:jc w:val="both"/>
        <w:rPr>
          <w:rFonts w:ascii="Times New Roman" w:hAnsi="Times New Roman" w:cs="Times New Roman"/>
          <w:sz w:val="20"/>
          <w:szCs w:val="20"/>
          <w:lang w:val="uk-UA"/>
        </w:rPr>
      </w:pPr>
      <w:r w:rsidRPr="00CF27F0">
        <w:rPr>
          <w:rFonts w:ascii="Times New Roman" w:hAnsi="Times New Roman" w:cs="Times New Roman"/>
          <w:sz w:val="20"/>
          <w:szCs w:val="20"/>
          <w:lang w:val="uk-UA"/>
        </w:rPr>
        <w:t xml:space="preserve"> Таблиця 1</w:t>
      </w:r>
    </w:p>
    <w:p w14:paraId="5D4958E3" w14:textId="6387DF14" w:rsidR="00334A27" w:rsidRPr="00CF27F0" w:rsidRDefault="00334A27" w:rsidP="00CF27F0">
      <w:pPr>
        <w:widowControl w:val="0"/>
        <w:spacing w:after="0"/>
        <w:ind w:right="113"/>
        <w:jc w:val="both"/>
        <w:rPr>
          <w:rFonts w:ascii="Times New Roman" w:hAnsi="Times New Roman" w:cs="Times New Roman"/>
          <w:sz w:val="20"/>
          <w:szCs w:val="20"/>
          <w:lang w:val="uk-UA"/>
        </w:rPr>
      </w:pPr>
    </w:p>
    <w:p w14:paraId="1DEFE5A4" w14:textId="77777777" w:rsidR="00CF27F0" w:rsidRPr="00CF27F0" w:rsidRDefault="00CF27F0" w:rsidP="00CF27F0">
      <w:pPr>
        <w:spacing w:after="0" w:line="360" w:lineRule="auto"/>
        <w:jc w:val="center"/>
        <w:rPr>
          <w:rFonts w:ascii="Times New Roman" w:hAnsi="Times New Roman" w:cs="Times New Roman"/>
          <w:b/>
          <w:sz w:val="20"/>
          <w:szCs w:val="20"/>
          <w:lang w:val="uk-UA"/>
        </w:rPr>
      </w:pPr>
      <w:r w:rsidRPr="00CF27F0">
        <w:rPr>
          <w:rFonts w:ascii="Times New Roman" w:hAnsi="Times New Roman" w:cs="Times New Roman"/>
          <w:b/>
          <w:sz w:val="20"/>
          <w:szCs w:val="20"/>
          <w:lang w:val="uk-UA"/>
        </w:rPr>
        <w:t xml:space="preserve">ТЕХНІЧНІ ВИМОГИ ДО ПРЕДМЕТА ЗАКУПІВЛІ </w:t>
      </w:r>
    </w:p>
    <w:p w14:paraId="17497E20" w14:textId="77777777" w:rsidR="00CF27F0" w:rsidRPr="00CF27F0" w:rsidRDefault="00CF27F0" w:rsidP="00CF27F0">
      <w:pPr>
        <w:spacing w:after="0"/>
        <w:ind w:left="720"/>
        <w:jc w:val="both"/>
        <w:rPr>
          <w:rFonts w:ascii="Times New Roman" w:hAnsi="Times New Roman" w:cs="Times New Roman"/>
          <w:sz w:val="20"/>
          <w:szCs w:val="20"/>
          <w:lang w:val="uk-UA"/>
        </w:rPr>
      </w:pPr>
    </w:p>
    <w:p w14:paraId="5716E472" w14:textId="048AE941" w:rsidR="00CF27F0" w:rsidRPr="00CF27F0" w:rsidRDefault="0054519A" w:rsidP="00CF27F0">
      <w:pPr>
        <w:pStyle w:val="af2"/>
        <w:jc w:val="center"/>
        <w:rPr>
          <w:rFonts w:ascii="Times New Roman" w:hAnsi="Times New Roman"/>
          <w:b/>
          <w:bCs/>
          <w:sz w:val="20"/>
          <w:lang w:val="uk-UA"/>
        </w:rPr>
      </w:pPr>
      <w:r>
        <w:rPr>
          <w:rFonts w:ascii="Times New Roman" w:hAnsi="Times New Roman"/>
          <w:b/>
          <w:bCs/>
          <w:sz w:val="20"/>
          <w:lang w:val="uk-UA"/>
        </w:rPr>
        <w:t>Трактор з навісним обладнанням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076"/>
        <w:gridCol w:w="2643"/>
        <w:gridCol w:w="1969"/>
      </w:tblGrid>
      <w:tr w:rsidR="009D7674" w:rsidRPr="00CF27F0" w14:paraId="013ABE11" w14:textId="209102FB" w:rsidTr="009D7674">
        <w:trPr>
          <w:trHeight w:val="581"/>
          <w:jc w:val="center"/>
        </w:trPr>
        <w:tc>
          <w:tcPr>
            <w:tcW w:w="1372" w:type="dxa"/>
            <w:tcBorders>
              <w:top w:val="single" w:sz="4" w:space="0" w:color="auto"/>
              <w:left w:val="single" w:sz="4" w:space="0" w:color="auto"/>
              <w:bottom w:val="single" w:sz="4" w:space="0" w:color="auto"/>
              <w:right w:val="single" w:sz="4" w:space="0" w:color="auto"/>
            </w:tcBorders>
            <w:vAlign w:val="center"/>
          </w:tcPr>
          <w:p w14:paraId="2446D8C2"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 з/п</w:t>
            </w:r>
          </w:p>
        </w:tc>
        <w:tc>
          <w:tcPr>
            <w:tcW w:w="6719" w:type="dxa"/>
            <w:gridSpan w:val="2"/>
            <w:tcBorders>
              <w:top w:val="single" w:sz="4" w:space="0" w:color="auto"/>
              <w:left w:val="single" w:sz="4" w:space="0" w:color="auto"/>
              <w:bottom w:val="single" w:sz="4" w:space="0" w:color="auto"/>
              <w:right w:val="single" w:sz="4" w:space="0" w:color="auto"/>
            </w:tcBorders>
            <w:vAlign w:val="center"/>
          </w:tcPr>
          <w:p w14:paraId="22FA8E88" w14:textId="06E61045" w:rsidR="009D7674" w:rsidRPr="00CF27F0" w:rsidRDefault="009D7674" w:rsidP="00CF27F0">
            <w:pPr>
              <w:autoSpaceDN w:val="0"/>
              <w:adjustRightInd w:val="0"/>
              <w:spacing w:after="0"/>
              <w:ind w:left="360"/>
              <w:jc w:val="center"/>
              <w:rPr>
                <w:rFonts w:ascii="Times New Roman" w:eastAsia="Calibri" w:hAnsi="Times New Roman" w:cs="Times New Roman"/>
                <w:b/>
                <w:bCs/>
                <w:sz w:val="20"/>
                <w:szCs w:val="20"/>
                <w:lang w:val="uk-UA"/>
              </w:rPr>
            </w:pPr>
            <w:r w:rsidRPr="00CF27F0">
              <w:rPr>
                <w:rFonts w:ascii="Times New Roman" w:eastAsia="Calibri" w:hAnsi="Times New Roman" w:cs="Times New Roman"/>
                <w:b/>
                <w:sz w:val="20"/>
                <w:szCs w:val="20"/>
                <w:lang w:val="uk-UA"/>
              </w:rPr>
              <w:t>Вимоги  замовника</w:t>
            </w:r>
          </w:p>
        </w:tc>
        <w:tc>
          <w:tcPr>
            <w:tcW w:w="1969" w:type="dxa"/>
            <w:tcBorders>
              <w:top w:val="single" w:sz="4" w:space="0" w:color="auto"/>
              <w:left w:val="single" w:sz="4" w:space="0" w:color="auto"/>
              <w:bottom w:val="single" w:sz="4" w:space="0" w:color="auto"/>
              <w:right w:val="single" w:sz="4" w:space="0" w:color="auto"/>
            </w:tcBorders>
          </w:tcPr>
          <w:p w14:paraId="762C0E1A" w14:textId="1F42695A"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Підтвердження вимог учасником*</w:t>
            </w:r>
          </w:p>
        </w:tc>
      </w:tr>
      <w:tr w:rsidR="009D7674" w:rsidRPr="00CF27F0" w14:paraId="5BC9E9E1" w14:textId="1326011F" w:rsidTr="009D7674">
        <w:trPr>
          <w:trHeight w:val="247"/>
          <w:jc w:val="center"/>
        </w:trPr>
        <w:tc>
          <w:tcPr>
            <w:tcW w:w="1372" w:type="dxa"/>
            <w:tcBorders>
              <w:top w:val="single" w:sz="4" w:space="0" w:color="auto"/>
              <w:left w:val="single" w:sz="4" w:space="0" w:color="auto"/>
              <w:bottom w:val="single" w:sz="4" w:space="0" w:color="auto"/>
              <w:right w:val="single" w:sz="4" w:space="0" w:color="auto"/>
            </w:tcBorders>
            <w:vAlign w:val="center"/>
          </w:tcPr>
          <w:p w14:paraId="459A50AA"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1</w:t>
            </w:r>
          </w:p>
        </w:tc>
        <w:tc>
          <w:tcPr>
            <w:tcW w:w="4076" w:type="dxa"/>
            <w:tcBorders>
              <w:top w:val="single" w:sz="4" w:space="0" w:color="auto"/>
              <w:left w:val="single" w:sz="4" w:space="0" w:color="auto"/>
              <w:bottom w:val="single" w:sz="4" w:space="0" w:color="auto"/>
              <w:right w:val="single" w:sz="4" w:space="0" w:color="auto"/>
            </w:tcBorders>
            <w:vAlign w:val="center"/>
          </w:tcPr>
          <w:p w14:paraId="4C157654"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2</w:t>
            </w:r>
          </w:p>
        </w:tc>
        <w:tc>
          <w:tcPr>
            <w:tcW w:w="2643" w:type="dxa"/>
            <w:tcBorders>
              <w:top w:val="single" w:sz="4" w:space="0" w:color="auto"/>
              <w:left w:val="single" w:sz="4" w:space="0" w:color="auto"/>
              <w:bottom w:val="single" w:sz="4" w:space="0" w:color="auto"/>
              <w:right w:val="single" w:sz="4" w:space="0" w:color="auto"/>
            </w:tcBorders>
            <w:vAlign w:val="center"/>
          </w:tcPr>
          <w:p w14:paraId="6E696162"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3</w:t>
            </w:r>
          </w:p>
        </w:tc>
        <w:tc>
          <w:tcPr>
            <w:tcW w:w="1969" w:type="dxa"/>
            <w:tcBorders>
              <w:top w:val="single" w:sz="4" w:space="0" w:color="auto"/>
              <w:left w:val="single" w:sz="4" w:space="0" w:color="auto"/>
              <w:bottom w:val="single" w:sz="4" w:space="0" w:color="auto"/>
              <w:right w:val="single" w:sz="4" w:space="0" w:color="auto"/>
            </w:tcBorders>
          </w:tcPr>
          <w:p w14:paraId="3405B789" w14:textId="213D7C50"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4</w:t>
            </w:r>
          </w:p>
        </w:tc>
      </w:tr>
    </w:tbl>
    <w:p w14:paraId="6C1E518D" w14:textId="77777777" w:rsidR="00CF27F0" w:rsidRPr="00CF27F0" w:rsidRDefault="00CF27F0" w:rsidP="00CF27F0">
      <w:pPr>
        <w:spacing w:after="0"/>
        <w:ind w:left="2832" w:firstLine="708"/>
        <w:rPr>
          <w:rFonts w:ascii="Times New Roman" w:eastAsia="Calibri" w:hAnsi="Times New Roman" w:cs="Times New Roman"/>
          <w:sz w:val="20"/>
          <w:szCs w:val="20"/>
          <w:lang w:val="uk-UA"/>
        </w:rPr>
      </w:pPr>
    </w:p>
    <w:p w14:paraId="6E7EA24C" w14:textId="24E56391" w:rsidR="00CF27F0" w:rsidRPr="00CF27F0" w:rsidRDefault="009D7674" w:rsidP="00CF27F0">
      <w:pPr>
        <w:spacing w:after="0"/>
        <w:ind w:left="2832" w:firstLine="708"/>
        <w:rPr>
          <w:rFonts w:ascii="Times New Roman" w:eastAsia="Calibri" w:hAnsi="Times New Roman" w:cs="Times New Roman"/>
          <w:i/>
          <w:sz w:val="20"/>
          <w:szCs w:val="20"/>
          <w:lang w:val="uk-UA"/>
        </w:rPr>
      </w:pPr>
      <w:r>
        <w:rPr>
          <w:rFonts w:ascii="Times New Roman" w:eastAsia="Calibri" w:hAnsi="Times New Roman" w:cs="Times New Roman"/>
          <w:i/>
          <w:sz w:val="20"/>
          <w:szCs w:val="20"/>
          <w:u w:val="single"/>
          <w:lang w:val="uk-UA"/>
        </w:rPr>
        <w:t>1</w:t>
      </w:r>
      <w:r w:rsidR="00CF27F0" w:rsidRPr="00CF27F0">
        <w:rPr>
          <w:rFonts w:ascii="Times New Roman" w:eastAsia="Calibri" w:hAnsi="Times New Roman" w:cs="Times New Roman"/>
          <w:i/>
          <w:sz w:val="20"/>
          <w:szCs w:val="20"/>
          <w:u w:val="single"/>
          <w:lang w:val="uk-UA"/>
        </w:rPr>
        <w:t>. Технічні параметри</w:t>
      </w:r>
    </w:p>
    <w:p w14:paraId="0B252C35" w14:textId="77777777" w:rsidR="00CF27F0" w:rsidRPr="00CF27F0" w:rsidRDefault="00CF27F0" w:rsidP="00CF27F0">
      <w:pPr>
        <w:spacing w:after="0"/>
        <w:jc w:val="center"/>
        <w:rPr>
          <w:rFonts w:ascii="Times New Roman" w:eastAsia="Calibri" w:hAnsi="Times New Roman" w:cs="Times New Roman"/>
          <w:sz w:val="20"/>
          <w:szCs w:val="20"/>
          <w:lang w:val="uk-U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146"/>
        <w:gridCol w:w="2557"/>
        <w:gridCol w:w="1927"/>
      </w:tblGrid>
      <w:tr w:rsidR="009D7674" w:rsidRPr="00CF27F0" w14:paraId="51945103" w14:textId="052846BC" w:rsidTr="009D7674">
        <w:trPr>
          <w:cantSplit/>
          <w:jc w:val="center"/>
        </w:trPr>
        <w:tc>
          <w:tcPr>
            <w:tcW w:w="5382" w:type="dxa"/>
            <w:gridSpan w:val="2"/>
          </w:tcPr>
          <w:p w14:paraId="2C1DA4A1" w14:textId="7392E86A" w:rsidR="009D7674" w:rsidRPr="00CF27F0" w:rsidRDefault="009D7674" w:rsidP="00CF27F0">
            <w:pPr>
              <w:spacing w:after="0"/>
              <w:rPr>
                <w:rFonts w:ascii="Times New Roman" w:eastAsia="Calibri" w:hAnsi="Times New Roman" w:cs="Times New Roman"/>
                <w:i/>
                <w:sz w:val="20"/>
                <w:szCs w:val="20"/>
                <w:lang w:val="uk-UA"/>
              </w:rPr>
            </w:pPr>
          </w:p>
        </w:tc>
        <w:tc>
          <w:tcPr>
            <w:tcW w:w="2557" w:type="dxa"/>
          </w:tcPr>
          <w:p w14:paraId="084170E2" w14:textId="77777777" w:rsidR="009D7674" w:rsidRPr="00CF27F0" w:rsidRDefault="009D7674" w:rsidP="00CF27F0">
            <w:pPr>
              <w:spacing w:after="0"/>
              <w:rPr>
                <w:rFonts w:ascii="Times New Roman" w:eastAsia="Calibri" w:hAnsi="Times New Roman" w:cs="Times New Roman"/>
                <w:i/>
                <w:sz w:val="20"/>
                <w:szCs w:val="20"/>
                <w:lang w:val="uk-UA"/>
              </w:rPr>
            </w:pPr>
          </w:p>
        </w:tc>
        <w:tc>
          <w:tcPr>
            <w:tcW w:w="1927" w:type="dxa"/>
          </w:tcPr>
          <w:p w14:paraId="752E5B68" w14:textId="77777777" w:rsidR="009D7674" w:rsidRPr="00CF27F0" w:rsidRDefault="009D7674" w:rsidP="00CF27F0">
            <w:pPr>
              <w:spacing w:after="0"/>
              <w:rPr>
                <w:rFonts w:ascii="Times New Roman" w:eastAsia="Calibri" w:hAnsi="Times New Roman" w:cs="Times New Roman"/>
                <w:i/>
                <w:sz w:val="20"/>
                <w:szCs w:val="20"/>
                <w:lang w:val="uk-UA"/>
              </w:rPr>
            </w:pPr>
          </w:p>
        </w:tc>
      </w:tr>
      <w:tr w:rsidR="009D7674" w:rsidRPr="00CF27F0" w14:paraId="12ADB28B" w14:textId="0E759F11" w:rsidTr="009D7674">
        <w:trPr>
          <w:jc w:val="center"/>
        </w:trPr>
        <w:tc>
          <w:tcPr>
            <w:tcW w:w="2236" w:type="dxa"/>
          </w:tcPr>
          <w:p w14:paraId="41F4C1CC" w14:textId="6FD52F6A"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1.1</w:t>
            </w:r>
          </w:p>
        </w:tc>
        <w:tc>
          <w:tcPr>
            <w:tcW w:w="3146" w:type="dxa"/>
          </w:tcPr>
          <w:p w14:paraId="65BB838D" w14:textId="3F974464"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колісна формула</w:t>
            </w:r>
          </w:p>
        </w:tc>
        <w:tc>
          <w:tcPr>
            <w:tcW w:w="2557" w:type="dxa"/>
            <w:vAlign w:val="center"/>
          </w:tcPr>
          <w:p w14:paraId="65B2AD42" w14:textId="2927835A"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4×4</w:t>
            </w:r>
          </w:p>
        </w:tc>
        <w:tc>
          <w:tcPr>
            <w:tcW w:w="1927" w:type="dxa"/>
          </w:tcPr>
          <w:p w14:paraId="5164136F"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26D1CCDB" w14:textId="074A7560" w:rsidTr="009D7674">
        <w:trPr>
          <w:jc w:val="center"/>
        </w:trPr>
        <w:tc>
          <w:tcPr>
            <w:tcW w:w="2236" w:type="dxa"/>
          </w:tcPr>
          <w:p w14:paraId="2CA731C0" w14:textId="14ABE316"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1.2.</w:t>
            </w:r>
          </w:p>
        </w:tc>
        <w:tc>
          <w:tcPr>
            <w:tcW w:w="3146" w:type="dxa"/>
          </w:tcPr>
          <w:p w14:paraId="252C4F85" w14:textId="72E8DB97"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Габарити (Д × Ш × В), мм</w:t>
            </w:r>
            <w:r w:rsidRPr="009D7674">
              <w:rPr>
                <w:rFonts w:ascii="Times New Roman" w:hAnsi="Times New Roman" w:cs="Times New Roman"/>
                <w:sz w:val="20"/>
                <w:szCs w:val="20"/>
                <w:lang w:val="uk-UA"/>
              </w:rPr>
              <w:t>, не менше</w:t>
            </w:r>
          </w:p>
        </w:tc>
        <w:tc>
          <w:tcPr>
            <w:tcW w:w="2557" w:type="dxa"/>
            <w:vAlign w:val="center"/>
          </w:tcPr>
          <w:p w14:paraId="2FF360B5" w14:textId="41350423"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3980×1650×2450</w:t>
            </w:r>
          </w:p>
        </w:tc>
        <w:tc>
          <w:tcPr>
            <w:tcW w:w="1927" w:type="dxa"/>
          </w:tcPr>
          <w:p w14:paraId="4E859481"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18641711" w14:textId="759EEE47" w:rsidTr="009D7674">
        <w:trPr>
          <w:jc w:val="center"/>
        </w:trPr>
        <w:tc>
          <w:tcPr>
            <w:tcW w:w="2236" w:type="dxa"/>
          </w:tcPr>
          <w:p w14:paraId="59ACC3E0" w14:textId="70EC5342"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1.3.</w:t>
            </w:r>
          </w:p>
        </w:tc>
        <w:tc>
          <w:tcPr>
            <w:tcW w:w="3146" w:type="dxa"/>
          </w:tcPr>
          <w:p w14:paraId="53E34BCE" w14:textId="6B7160CF"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Потужність двигуна, л.с. (кВт)</w:t>
            </w:r>
            <w:r w:rsidRPr="009D7674">
              <w:rPr>
                <w:rFonts w:ascii="Times New Roman" w:hAnsi="Times New Roman" w:cs="Times New Roman"/>
                <w:sz w:val="20"/>
                <w:szCs w:val="20"/>
                <w:lang w:val="uk-UA"/>
              </w:rPr>
              <w:t>, не менше</w:t>
            </w:r>
          </w:p>
        </w:tc>
        <w:tc>
          <w:tcPr>
            <w:tcW w:w="2557" w:type="dxa"/>
            <w:vAlign w:val="center"/>
          </w:tcPr>
          <w:p w14:paraId="51DFF919" w14:textId="2381C8CC"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50 (36,8)</w:t>
            </w:r>
          </w:p>
        </w:tc>
        <w:tc>
          <w:tcPr>
            <w:tcW w:w="1927" w:type="dxa"/>
          </w:tcPr>
          <w:p w14:paraId="6D281CB1"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47C44363" w14:textId="36E198BB" w:rsidTr="009D7674">
        <w:trPr>
          <w:jc w:val="center"/>
        </w:trPr>
        <w:tc>
          <w:tcPr>
            <w:tcW w:w="2236" w:type="dxa"/>
          </w:tcPr>
          <w:p w14:paraId="52D598A1" w14:textId="6B69610C"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1.4.</w:t>
            </w:r>
          </w:p>
        </w:tc>
        <w:tc>
          <w:tcPr>
            <w:tcW w:w="3146" w:type="dxa"/>
          </w:tcPr>
          <w:p w14:paraId="674D2DD4" w14:textId="2088810B"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Робочий об'єм двигуна, л</w:t>
            </w:r>
            <w:r w:rsidRPr="009D7674">
              <w:rPr>
                <w:rFonts w:ascii="Times New Roman" w:hAnsi="Times New Roman" w:cs="Times New Roman"/>
                <w:sz w:val="20"/>
                <w:szCs w:val="20"/>
                <w:lang w:val="uk-UA"/>
              </w:rPr>
              <w:t>, не менше</w:t>
            </w:r>
          </w:p>
        </w:tc>
        <w:tc>
          <w:tcPr>
            <w:tcW w:w="2557" w:type="dxa"/>
            <w:vAlign w:val="center"/>
          </w:tcPr>
          <w:p w14:paraId="16E419F3" w14:textId="1A9724B9" w:rsidR="009D7674" w:rsidRPr="009D7674" w:rsidRDefault="009D7674" w:rsidP="009D7674">
            <w:pPr>
              <w:spacing w:after="0"/>
              <w:rPr>
                <w:rFonts w:ascii="Times New Roman" w:hAnsi="Times New Roman" w:cs="Times New Roman"/>
                <w:sz w:val="20"/>
                <w:szCs w:val="20"/>
                <w:lang w:val="uk-UA"/>
              </w:rPr>
            </w:pPr>
            <w:r w:rsidRPr="009D7674">
              <w:rPr>
                <w:rFonts w:ascii="Times New Roman" w:eastAsia="Times New Roman" w:hAnsi="Times New Roman" w:cs="Times New Roman"/>
                <w:color w:val="000000"/>
                <w:sz w:val="20"/>
                <w:szCs w:val="20"/>
                <w:lang w:eastAsia="ru-RU"/>
              </w:rPr>
              <w:t>3.168</w:t>
            </w:r>
          </w:p>
        </w:tc>
        <w:tc>
          <w:tcPr>
            <w:tcW w:w="1927" w:type="dxa"/>
          </w:tcPr>
          <w:p w14:paraId="07ACFD1A"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3808292F" w14:textId="127686A5" w:rsidTr="009D7674">
        <w:trPr>
          <w:jc w:val="center"/>
        </w:trPr>
        <w:tc>
          <w:tcPr>
            <w:tcW w:w="2236" w:type="dxa"/>
          </w:tcPr>
          <w:p w14:paraId="4F5A0B13" w14:textId="61708D27"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w:t>
            </w:r>
          </w:p>
        </w:tc>
        <w:tc>
          <w:tcPr>
            <w:tcW w:w="3146" w:type="dxa"/>
          </w:tcPr>
          <w:p w14:paraId="4C67B723" w14:textId="19CC0303"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Кількість циліндрів</w:t>
            </w:r>
            <w:r w:rsidRPr="009D7674">
              <w:rPr>
                <w:rFonts w:ascii="Times New Roman" w:hAnsi="Times New Roman" w:cs="Times New Roman"/>
                <w:sz w:val="20"/>
                <w:szCs w:val="20"/>
                <w:lang w:val="uk-UA"/>
              </w:rPr>
              <w:t>, не менше</w:t>
            </w:r>
          </w:p>
        </w:tc>
        <w:tc>
          <w:tcPr>
            <w:tcW w:w="2557" w:type="dxa"/>
          </w:tcPr>
          <w:p w14:paraId="41E98E62" w14:textId="5AF030AD"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4</w:t>
            </w:r>
          </w:p>
        </w:tc>
        <w:tc>
          <w:tcPr>
            <w:tcW w:w="1927" w:type="dxa"/>
          </w:tcPr>
          <w:p w14:paraId="68182442" w14:textId="77777777" w:rsidR="009D7674" w:rsidRPr="00CF27F0" w:rsidRDefault="009D7674" w:rsidP="009D7674">
            <w:pPr>
              <w:spacing w:after="0"/>
              <w:rPr>
                <w:rFonts w:ascii="Times New Roman" w:hAnsi="Times New Roman" w:cs="Times New Roman"/>
                <w:sz w:val="20"/>
                <w:szCs w:val="20"/>
              </w:rPr>
            </w:pPr>
          </w:p>
        </w:tc>
      </w:tr>
      <w:tr w:rsidR="009D7674" w:rsidRPr="000B5348" w14:paraId="3FE9CF12" w14:textId="0133DA49" w:rsidTr="009D7674">
        <w:trPr>
          <w:jc w:val="center"/>
        </w:trPr>
        <w:tc>
          <w:tcPr>
            <w:tcW w:w="2236" w:type="dxa"/>
          </w:tcPr>
          <w:p w14:paraId="2C20B2E9" w14:textId="4DD4A4DD"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1.6.</w:t>
            </w:r>
          </w:p>
        </w:tc>
        <w:tc>
          <w:tcPr>
            <w:tcW w:w="3146" w:type="dxa"/>
          </w:tcPr>
          <w:p w14:paraId="7D7C6F61" w14:textId="4B88320A"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Коробка передач (реверс)</w:t>
            </w:r>
          </w:p>
        </w:tc>
        <w:tc>
          <w:tcPr>
            <w:tcW w:w="2557" w:type="dxa"/>
          </w:tcPr>
          <w:p w14:paraId="29C9DB2B" w14:textId="42F497A1" w:rsidR="009D7674" w:rsidRPr="009D7674" w:rsidRDefault="009D7674" w:rsidP="009D7674">
            <w:pPr>
              <w:spacing w:after="0"/>
              <w:rPr>
                <w:rFonts w:ascii="Times New Roman" w:hAnsi="Times New Roman" w:cs="Times New Roman"/>
                <w:sz w:val="20"/>
                <w:szCs w:val="20"/>
                <w:lang w:val="uk-UA"/>
              </w:rPr>
            </w:pPr>
            <w:r w:rsidRPr="009D7674">
              <w:rPr>
                <w:rFonts w:ascii="Times New Roman" w:hAnsi="Times New Roman" w:cs="Times New Roman"/>
                <w:sz w:val="20"/>
                <w:szCs w:val="20"/>
              </w:rPr>
              <w:t>12/12</w:t>
            </w:r>
          </w:p>
        </w:tc>
        <w:tc>
          <w:tcPr>
            <w:tcW w:w="1927" w:type="dxa"/>
          </w:tcPr>
          <w:p w14:paraId="3D49E1FC" w14:textId="77777777" w:rsidR="009D7674" w:rsidRPr="00CF27F0" w:rsidRDefault="009D7674" w:rsidP="009D7674">
            <w:pPr>
              <w:spacing w:after="0"/>
              <w:rPr>
                <w:rFonts w:ascii="Times New Roman" w:hAnsi="Times New Roman" w:cs="Times New Roman"/>
                <w:sz w:val="20"/>
                <w:szCs w:val="20"/>
                <w:lang w:val="uk-UA"/>
              </w:rPr>
            </w:pPr>
          </w:p>
        </w:tc>
      </w:tr>
      <w:tr w:rsidR="009D7674" w:rsidRPr="00CF27F0" w14:paraId="0F6542F3" w14:textId="566F549E" w:rsidTr="009D7674">
        <w:trPr>
          <w:jc w:val="center"/>
        </w:trPr>
        <w:tc>
          <w:tcPr>
            <w:tcW w:w="2236" w:type="dxa"/>
          </w:tcPr>
          <w:p w14:paraId="07B9C633" w14:textId="320F3CD6"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1.7.</w:t>
            </w:r>
          </w:p>
        </w:tc>
        <w:tc>
          <w:tcPr>
            <w:tcW w:w="3146" w:type="dxa"/>
          </w:tcPr>
          <w:p w14:paraId="7CF55223" w14:textId="780A0787"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Витрата палива, г/кВт год</w:t>
            </w:r>
          </w:p>
        </w:tc>
        <w:tc>
          <w:tcPr>
            <w:tcW w:w="2557" w:type="dxa"/>
          </w:tcPr>
          <w:p w14:paraId="6A5D1115" w14:textId="33CFCCEA"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До 245</w:t>
            </w:r>
          </w:p>
        </w:tc>
        <w:tc>
          <w:tcPr>
            <w:tcW w:w="1927" w:type="dxa"/>
          </w:tcPr>
          <w:p w14:paraId="080E0F10" w14:textId="77777777" w:rsidR="009D7674" w:rsidRPr="00CF27F0" w:rsidRDefault="009D7674" w:rsidP="009D7674">
            <w:pPr>
              <w:spacing w:after="0"/>
              <w:rPr>
                <w:rFonts w:ascii="Times New Roman" w:hAnsi="Times New Roman" w:cs="Times New Roman"/>
                <w:sz w:val="20"/>
                <w:szCs w:val="20"/>
              </w:rPr>
            </w:pPr>
          </w:p>
        </w:tc>
      </w:tr>
      <w:tr w:rsidR="009D7674" w:rsidRPr="00CF27F0" w14:paraId="364E475E" w14:textId="1E648E3D" w:rsidTr="009D7674">
        <w:trPr>
          <w:jc w:val="center"/>
        </w:trPr>
        <w:tc>
          <w:tcPr>
            <w:tcW w:w="2236" w:type="dxa"/>
          </w:tcPr>
          <w:p w14:paraId="3AC62278" w14:textId="6FA74812"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1.8.</w:t>
            </w:r>
          </w:p>
        </w:tc>
        <w:tc>
          <w:tcPr>
            <w:tcW w:w="3146" w:type="dxa"/>
          </w:tcPr>
          <w:p w14:paraId="5E25264A" w14:textId="41E58ABD"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Місткість паливного бака, л</w:t>
            </w:r>
            <w:r>
              <w:rPr>
                <w:rFonts w:ascii="Times New Roman" w:hAnsi="Times New Roman" w:cs="Times New Roman"/>
                <w:sz w:val="20"/>
                <w:szCs w:val="20"/>
                <w:lang w:val="uk-UA"/>
              </w:rPr>
              <w:t>, не менше</w:t>
            </w:r>
          </w:p>
        </w:tc>
        <w:tc>
          <w:tcPr>
            <w:tcW w:w="2557" w:type="dxa"/>
          </w:tcPr>
          <w:p w14:paraId="523AD6C6" w14:textId="63CF879B"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65</w:t>
            </w:r>
          </w:p>
        </w:tc>
        <w:tc>
          <w:tcPr>
            <w:tcW w:w="1927" w:type="dxa"/>
          </w:tcPr>
          <w:p w14:paraId="12B18132" w14:textId="77777777" w:rsidR="009D7674" w:rsidRPr="00CF27F0" w:rsidRDefault="009D7674" w:rsidP="009D7674">
            <w:pPr>
              <w:spacing w:after="0"/>
              <w:rPr>
                <w:rFonts w:ascii="Times New Roman" w:hAnsi="Times New Roman" w:cs="Times New Roman"/>
                <w:sz w:val="20"/>
                <w:szCs w:val="20"/>
              </w:rPr>
            </w:pPr>
          </w:p>
        </w:tc>
      </w:tr>
      <w:tr w:rsidR="009D7674" w:rsidRPr="00CF27F0" w14:paraId="04C9271E" w14:textId="3EB61622" w:rsidTr="004C4CBF">
        <w:trPr>
          <w:jc w:val="center"/>
        </w:trPr>
        <w:tc>
          <w:tcPr>
            <w:tcW w:w="2236" w:type="dxa"/>
          </w:tcPr>
          <w:p w14:paraId="7414A807" w14:textId="75C98217"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1.9.</w:t>
            </w:r>
          </w:p>
        </w:tc>
        <w:tc>
          <w:tcPr>
            <w:tcW w:w="3146" w:type="dxa"/>
          </w:tcPr>
          <w:p w14:paraId="577F0E4D" w14:textId="2B9234E1" w:rsidR="009D7674" w:rsidRPr="009D7674" w:rsidRDefault="009D7674" w:rsidP="009D7674">
            <w:pPr>
              <w:tabs>
                <w:tab w:val="left" w:pos="828"/>
              </w:tabs>
              <w:spacing w:after="0"/>
              <w:rPr>
                <w:rFonts w:ascii="Times New Roman" w:eastAsia="Calibri" w:hAnsi="Times New Roman" w:cs="Times New Roman"/>
                <w:bCs/>
                <w:sz w:val="20"/>
                <w:szCs w:val="20"/>
                <w:lang w:val="uk-UA"/>
              </w:rPr>
            </w:pPr>
            <w:r w:rsidRPr="009D7674">
              <w:rPr>
                <w:rFonts w:ascii="Times New Roman" w:hAnsi="Times New Roman" w:cs="Times New Roman"/>
                <w:sz w:val="20"/>
                <w:szCs w:val="20"/>
              </w:rPr>
              <w:t>Частота обертання ВОМ (об./хв)</w:t>
            </w:r>
          </w:p>
        </w:tc>
        <w:tc>
          <w:tcPr>
            <w:tcW w:w="2557" w:type="dxa"/>
          </w:tcPr>
          <w:p w14:paraId="40548041" w14:textId="230360F9"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540/1000</w:t>
            </w:r>
          </w:p>
        </w:tc>
        <w:tc>
          <w:tcPr>
            <w:tcW w:w="1927" w:type="dxa"/>
          </w:tcPr>
          <w:p w14:paraId="6A7BEE51" w14:textId="77777777" w:rsidR="009D7674" w:rsidRPr="00CF27F0" w:rsidRDefault="009D7674" w:rsidP="009D7674">
            <w:pPr>
              <w:spacing w:after="0"/>
              <w:rPr>
                <w:rFonts w:ascii="Times New Roman" w:hAnsi="Times New Roman" w:cs="Times New Roman"/>
                <w:sz w:val="20"/>
                <w:szCs w:val="20"/>
              </w:rPr>
            </w:pPr>
          </w:p>
        </w:tc>
      </w:tr>
      <w:tr w:rsidR="009D7674" w:rsidRPr="00CF27F0" w14:paraId="62BFF485" w14:textId="2F727CB5" w:rsidTr="009D7674">
        <w:trPr>
          <w:jc w:val="center"/>
        </w:trPr>
        <w:tc>
          <w:tcPr>
            <w:tcW w:w="2236" w:type="dxa"/>
          </w:tcPr>
          <w:p w14:paraId="33EE53C9" w14:textId="7FDBC59D"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1.10.</w:t>
            </w:r>
          </w:p>
        </w:tc>
        <w:tc>
          <w:tcPr>
            <w:tcW w:w="3146" w:type="dxa"/>
          </w:tcPr>
          <w:p w14:paraId="59110E19" w14:textId="24423D06"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Колісна база, мм</w:t>
            </w:r>
            <w:r>
              <w:rPr>
                <w:rFonts w:ascii="Times New Roman" w:hAnsi="Times New Roman" w:cs="Times New Roman"/>
                <w:sz w:val="20"/>
                <w:szCs w:val="20"/>
                <w:lang w:val="uk-UA"/>
              </w:rPr>
              <w:t>, не менше</w:t>
            </w:r>
          </w:p>
        </w:tc>
        <w:tc>
          <w:tcPr>
            <w:tcW w:w="2557" w:type="dxa"/>
          </w:tcPr>
          <w:p w14:paraId="7E56CB3E" w14:textId="09226226"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1990</w:t>
            </w:r>
          </w:p>
        </w:tc>
        <w:tc>
          <w:tcPr>
            <w:tcW w:w="1927" w:type="dxa"/>
          </w:tcPr>
          <w:p w14:paraId="5626F914" w14:textId="77777777" w:rsidR="009D7674" w:rsidRPr="00CF27F0" w:rsidRDefault="009D7674" w:rsidP="009D7674">
            <w:pPr>
              <w:spacing w:after="0"/>
              <w:rPr>
                <w:rFonts w:ascii="Times New Roman" w:hAnsi="Times New Roman" w:cs="Times New Roman"/>
                <w:sz w:val="20"/>
                <w:szCs w:val="20"/>
              </w:rPr>
            </w:pPr>
          </w:p>
        </w:tc>
      </w:tr>
      <w:tr w:rsidR="009D7674" w:rsidRPr="00CF27F0" w14:paraId="337DBFDE" w14:textId="302E5F7D" w:rsidTr="009D7674">
        <w:trPr>
          <w:jc w:val="center"/>
        </w:trPr>
        <w:tc>
          <w:tcPr>
            <w:tcW w:w="2236" w:type="dxa"/>
          </w:tcPr>
          <w:p w14:paraId="79147AD7" w14:textId="33D5799A"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1.11.</w:t>
            </w:r>
          </w:p>
        </w:tc>
        <w:tc>
          <w:tcPr>
            <w:tcW w:w="3146" w:type="dxa"/>
          </w:tcPr>
          <w:p w14:paraId="21B972DB" w14:textId="29EDBCF5"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Колія передніх коліс, мм</w:t>
            </w:r>
            <w:r>
              <w:rPr>
                <w:rFonts w:ascii="Times New Roman" w:hAnsi="Times New Roman" w:cs="Times New Roman"/>
                <w:sz w:val="20"/>
                <w:szCs w:val="20"/>
                <w:lang w:val="uk-UA"/>
              </w:rPr>
              <w:t>, не менше</w:t>
            </w:r>
          </w:p>
        </w:tc>
        <w:tc>
          <w:tcPr>
            <w:tcW w:w="2557" w:type="dxa"/>
          </w:tcPr>
          <w:p w14:paraId="62781300" w14:textId="582E7E0D"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1250</w:t>
            </w:r>
          </w:p>
        </w:tc>
        <w:tc>
          <w:tcPr>
            <w:tcW w:w="1927" w:type="dxa"/>
          </w:tcPr>
          <w:p w14:paraId="7E121579" w14:textId="77777777" w:rsidR="009D7674" w:rsidRPr="00CF27F0" w:rsidRDefault="009D7674" w:rsidP="009D7674">
            <w:pPr>
              <w:spacing w:after="0"/>
              <w:rPr>
                <w:rFonts w:ascii="Times New Roman" w:hAnsi="Times New Roman" w:cs="Times New Roman"/>
                <w:sz w:val="20"/>
                <w:szCs w:val="20"/>
              </w:rPr>
            </w:pPr>
          </w:p>
        </w:tc>
      </w:tr>
      <w:tr w:rsidR="009D7674" w:rsidRPr="00CF27F0" w14:paraId="1ACA4F6E" w14:textId="16CEC5B6" w:rsidTr="004C4CBF">
        <w:trPr>
          <w:jc w:val="center"/>
        </w:trPr>
        <w:tc>
          <w:tcPr>
            <w:tcW w:w="2236" w:type="dxa"/>
          </w:tcPr>
          <w:p w14:paraId="7A366B75" w14:textId="3B6B5BC6"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1.12.</w:t>
            </w:r>
          </w:p>
        </w:tc>
        <w:tc>
          <w:tcPr>
            <w:tcW w:w="3146" w:type="dxa"/>
          </w:tcPr>
          <w:p w14:paraId="14C5501B" w14:textId="04F1CC4E" w:rsidR="009D7674" w:rsidRPr="009D7674" w:rsidRDefault="009D7674" w:rsidP="009D7674">
            <w:pPr>
              <w:tabs>
                <w:tab w:val="left" w:pos="828"/>
              </w:tabs>
              <w:spacing w:after="0"/>
              <w:jc w:val="both"/>
              <w:rPr>
                <w:rFonts w:ascii="Times New Roman" w:eastAsia="Calibri" w:hAnsi="Times New Roman" w:cs="Times New Roman"/>
                <w:bCs/>
                <w:sz w:val="20"/>
                <w:szCs w:val="20"/>
                <w:lang w:val="uk-UA"/>
              </w:rPr>
            </w:pPr>
            <w:r w:rsidRPr="009D7674">
              <w:rPr>
                <w:rFonts w:ascii="Times New Roman" w:hAnsi="Times New Roman" w:cs="Times New Roman"/>
                <w:sz w:val="20"/>
                <w:szCs w:val="20"/>
              </w:rPr>
              <w:t>Колія задніх коліс, мм</w:t>
            </w:r>
            <w:r>
              <w:rPr>
                <w:rFonts w:ascii="Times New Roman" w:hAnsi="Times New Roman" w:cs="Times New Roman"/>
                <w:sz w:val="20"/>
                <w:szCs w:val="20"/>
                <w:lang w:val="uk-UA"/>
              </w:rPr>
              <w:t>, не менше</w:t>
            </w:r>
          </w:p>
        </w:tc>
        <w:tc>
          <w:tcPr>
            <w:tcW w:w="2557" w:type="dxa"/>
          </w:tcPr>
          <w:p w14:paraId="709EE529" w14:textId="354B5939"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1300-1500</w:t>
            </w:r>
          </w:p>
        </w:tc>
        <w:tc>
          <w:tcPr>
            <w:tcW w:w="1927" w:type="dxa"/>
          </w:tcPr>
          <w:p w14:paraId="1583893F" w14:textId="77777777" w:rsidR="009D7674" w:rsidRPr="00CF27F0" w:rsidRDefault="009D7674" w:rsidP="009D7674">
            <w:pPr>
              <w:spacing w:after="0"/>
              <w:rPr>
                <w:rFonts w:ascii="Times New Roman" w:hAnsi="Times New Roman" w:cs="Times New Roman"/>
                <w:sz w:val="20"/>
                <w:szCs w:val="20"/>
              </w:rPr>
            </w:pPr>
          </w:p>
        </w:tc>
      </w:tr>
      <w:tr w:rsidR="009D7674" w:rsidRPr="00CF27F0" w14:paraId="487668AC" w14:textId="7234FD37" w:rsidTr="00425195">
        <w:trPr>
          <w:jc w:val="center"/>
        </w:trPr>
        <w:tc>
          <w:tcPr>
            <w:tcW w:w="2236" w:type="dxa"/>
          </w:tcPr>
          <w:p w14:paraId="5E55FA6A" w14:textId="7163D4FD"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1.13.</w:t>
            </w:r>
          </w:p>
        </w:tc>
        <w:tc>
          <w:tcPr>
            <w:tcW w:w="3146" w:type="dxa"/>
          </w:tcPr>
          <w:p w14:paraId="23748AFA" w14:textId="377BB353" w:rsidR="009D7674" w:rsidRPr="009D7674" w:rsidRDefault="009D7674" w:rsidP="009D7674">
            <w:pPr>
              <w:tabs>
                <w:tab w:val="left" w:pos="828"/>
              </w:tabs>
              <w:spacing w:after="0"/>
              <w:rPr>
                <w:rFonts w:ascii="Times New Roman" w:hAnsi="Times New Roman" w:cs="Times New Roman"/>
                <w:sz w:val="20"/>
                <w:szCs w:val="20"/>
                <w:lang w:val="uk-UA"/>
              </w:rPr>
            </w:pPr>
            <w:r w:rsidRPr="009D7674">
              <w:rPr>
                <w:rFonts w:ascii="Times New Roman" w:hAnsi="Times New Roman" w:cs="Times New Roman"/>
                <w:sz w:val="20"/>
                <w:szCs w:val="20"/>
              </w:rPr>
              <w:t>Мінімальний агротехнічний просвіт, мм</w:t>
            </w:r>
            <w:r>
              <w:rPr>
                <w:rFonts w:ascii="Times New Roman" w:hAnsi="Times New Roman" w:cs="Times New Roman"/>
                <w:sz w:val="20"/>
                <w:szCs w:val="20"/>
                <w:lang w:val="uk-UA"/>
              </w:rPr>
              <w:t>, не менше</w:t>
            </w:r>
          </w:p>
        </w:tc>
        <w:tc>
          <w:tcPr>
            <w:tcW w:w="2557" w:type="dxa"/>
            <w:vAlign w:val="center"/>
          </w:tcPr>
          <w:p w14:paraId="490463D3" w14:textId="39986FE8" w:rsidR="009D7674" w:rsidRPr="009D7674" w:rsidRDefault="009D7674" w:rsidP="009D7674">
            <w:pPr>
              <w:spacing w:after="0"/>
              <w:rPr>
                <w:rFonts w:ascii="Times New Roman" w:hAnsi="Times New Roman" w:cs="Times New Roman"/>
                <w:sz w:val="20"/>
                <w:szCs w:val="20"/>
                <w:lang w:val="uk-UA"/>
              </w:rPr>
            </w:pPr>
            <w:r w:rsidRPr="009D7674">
              <w:rPr>
                <w:rFonts w:ascii="Times New Roman" w:eastAsia="Times New Roman" w:hAnsi="Times New Roman" w:cs="Times New Roman"/>
                <w:color w:val="000000"/>
                <w:sz w:val="20"/>
                <w:szCs w:val="20"/>
                <w:lang w:eastAsia="ru-RU"/>
              </w:rPr>
              <w:t>280</w:t>
            </w:r>
          </w:p>
        </w:tc>
        <w:tc>
          <w:tcPr>
            <w:tcW w:w="1927" w:type="dxa"/>
          </w:tcPr>
          <w:p w14:paraId="75E3242F" w14:textId="77777777" w:rsidR="009D7674" w:rsidRPr="00CF27F0" w:rsidRDefault="009D7674" w:rsidP="009D7674">
            <w:pPr>
              <w:spacing w:after="0"/>
              <w:rPr>
                <w:rFonts w:ascii="Times New Roman" w:hAnsi="Times New Roman" w:cs="Times New Roman"/>
                <w:sz w:val="20"/>
                <w:szCs w:val="20"/>
                <w:lang w:val="uk-UA"/>
              </w:rPr>
            </w:pPr>
          </w:p>
        </w:tc>
      </w:tr>
      <w:tr w:rsidR="009D7674" w:rsidRPr="000B5348" w14:paraId="1374837E" w14:textId="25F00CFF" w:rsidTr="00425195">
        <w:trPr>
          <w:jc w:val="center"/>
        </w:trPr>
        <w:tc>
          <w:tcPr>
            <w:tcW w:w="2236" w:type="dxa"/>
          </w:tcPr>
          <w:p w14:paraId="019A7238" w14:textId="248C95D5"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1.14.</w:t>
            </w:r>
          </w:p>
        </w:tc>
        <w:tc>
          <w:tcPr>
            <w:tcW w:w="3146" w:type="dxa"/>
          </w:tcPr>
          <w:p w14:paraId="1D1C78C1" w14:textId="34D82A26" w:rsidR="009D7674" w:rsidRPr="009D7674" w:rsidRDefault="009D7674" w:rsidP="009D7674">
            <w:pPr>
              <w:tabs>
                <w:tab w:val="left" w:pos="828"/>
              </w:tabs>
              <w:spacing w:after="0"/>
              <w:rPr>
                <w:rFonts w:ascii="Times New Roman" w:eastAsia="Calibri" w:hAnsi="Times New Roman" w:cs="Times New Roman"/>
                <w:bCs/>
                <w:sz w:val="20"/>
                <w:szCs w:val="20"/>
                <w:lang w:val="uk-UA"/>
              </w:rPr>
            </w:pPr>
            <w:r w:rsidRPr="009D7674">
              <w:rPr>
                <w:rFonts w:ascii="Times New Roman" w:hAnsi="Times New Roman" w:cs="Times New Roman"/>
                <w:sz w:val="20"/>
                <w:szCs w:val="20"/>
              </w:rPr>
              <w:t>Загальна вага (конструктивна), кг</w:t>
            </w:r>
            <w:r>
              <w:rPr>
                <w:rFonts w:ascii="Times New Roman" w:hAnsi="Times New Roman" w:cs="Times New Roman"/>
                <w:sz w:val="20"/>
                <w:szCs w:val="20"/>
                <w:lang w:val="uk-UA"/>
              </w:rPr>
              <w:t>, не більше</w:t>
            </w:r>
          </w:p>
        </w:tc>
        <w:tc>
          <w:tcPr>
            <w:tcW w:w="2557" w:type="dxa"/>
            <w:vAlign w:val="center"/>
          </w:tcPr>
          <w:p w14:paraId="6851569C" w14:textId="1CD0ADD6" w:rsidR="009D7674" w:rsidRPr="009D7674" w:rsidRDefault="009D7674" w:rsidP="009D7674">
            <w:pPr>
              <w:spacing w:after="0"/>
              <w:rPr>
                <w:rFonts w:ascii="Times New Roman" w:hAnsi="Times New Roman" w:cs="Times New Roman"/>
                <w:sz w:val="20"/>
                <w:szCs w:val="20"/>
                <w:lang w:val="uk-UA"/>
              </w:rPr>
            </w:pPr>
            <w:r w:rsidRPr="009D7674">
              <w:rPr>
                <w:rFonts w:ascii="Times New Roman" w:eastAsia="Times New Roman" w:hAnsi="Times New Roman" w:cs="Times New Roman"/>
                <w:color w:val="000000"/>
                <w:sz w:val="20"/>
                <w:szCs w:val="20"/>
                <w:lang w:eastAsia="ru-RU"/>
              </w:rPr>
              <w:t>1965</w:t>
            </w:r>
          </w:p>
        </w:tc>
        <w:tc>
          <w:tcPr>
            <w:tcW w:w="1927" w:type="dxa"/>
          </w:tcPr>
          <w:p w14:paraId="052F5819" w14:textId="77777777" w:rsidR="009D7674" w:rsidRPr="00CF27F0" w:rsidRDefault="009D7674" w:rsidP="009D7674">
            <w:pPr>
              <w:spacing w:after="0"/>
              <w:rPr>
                <w:rFonts w:ascii="Times New Roman" w:hAnsi="Times New Roman" w:cs="Times New Roman"/>
                <w:sz w:val="20"/>
                <w:szCs w:val="20"/>
                <w:lang w:val="uk-UA"/>
              </w:rPr>
            </w:pPr>
          </w:p>
        </w:tc>
      </w:tr>
      <w:tr w:rsidR="009D7674" w:rsidRPr="00CF27F0" w14:paraId="022F5DFA" w14:textId="0453792C" w:rsidTr="00425195">
        <w:trPr>
          <w:jc w:val="center"/>
        </w:trPr>
        <w:tc>
          <w:tcPr>
            <w:tcW w:w="2236" w:type="dxa"/>
          </w:tcPr>
          <w:p w14:paraId="77E52846" w14:textId="56C3B193"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1.15.</w:t>
            </w:r>
          </w:p>
        </w:tc>
        <w:tc>
          <w:tcPr>
            <w:tcW w:w="3146" w:type="dxa"/>
          </w:tcPr>
          <w:p w14:paraId="2D470BC7" w14:textId="17302E03" w:rsidR="009D7674" w:rsidRPr="009D7674" w:rsidRDefault="009D7674" w:rsidP="009D7674">
            <w:pPr>
              <w:tabs>
                <w:tab w:val="left" w:pos="828"/>
              </w:tabs>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Загальна вага (експлуатаційна), кг</w:t>
            </w:r>
            <w:r>
              <w:rPr>
                <w:rFonts w:ascii="Times New Roman" w:hAnsi="Times New Roman" w:cs="Times New Roman"/>
                <w:sz w:val="20"/>
                <w:szCs w:val="20"/>
                <w:lang w:val="uk-UA"/>
              </w:rPr>
              <w:t>, не більше</w:t>
            </w:r>
          </w:p>
        </w:tc>
        <w:tc>
          <w:tcPr>
            <w:tcW w:w="2557" w:type="dxa"/>
            <w:vAlign w:val="center"/>
          </w:tcPr>
          <w:p w14:paraId="199B9EFF" w14:textId="66B6A782"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2165</w:t>
            </w:r>
          </w:p>
        </w:tc>
        <w:tc>
          <w:tcPr>
            <w:tcW w:w="1927" w:type="dxa"/>
          </w:tcPr>
          <w:p w14:paraId="115C4868" w14:textId="77777777" w:rsidR="009D7674" w:rsidRPr="00CF27F0" w:rsidRDefault="009D7674" w:rsidP="009D7674">
            <w:pPr>
              <w:spacing w:after="0"/>
              <w:rPr>
                <w:rFonts w:ascii="Times New Roman" w:hAnsi="Times New Roman" w:cs="Times New Roman"/>
                <w:sz w:val="20"/>
                <w:szCs w:val="20"/>
              </w:rPr>
            </w:pPr>
          </w:p>
        </w:tc>
      </w:tr>
      <w:tr w:rsidR="009D7674" w:rsidRPr="00CF27F0" w14:paraId="0A015CD0" w14:textId="1C5272D5" w:rsidTr="00425195">
        <w:trPr>
          <w:jc w:val="center"/>
        </w:trPr>
        <w:tc>
          <w:tcPr>
            <w:tcW w:w="2236" w:type="dxa"/>
          </w:tcPr>
          <w:p w14:paraId="6E350247" w14:textId="18C6373A"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1.16.</w:t>
            </w:r>
          </w:p>
        </w:tc>
        <w:tc>
          <w:tcPr>
            <w:tcW w:w="3146" w:type="dxa"/>
          </w:tcPr>
          <w:p w14:paraId="02A5626C" w14:textId="27B1E2AF" w:rsidR="009D7674" w:rsidRPr="009D7674" w:rsidRDefault="009D7674" w:rsidP="009D7674">
            <w:pPr>
              <w:spacing w:after="0"/>
              <w:rPr>
                <w:rFonts w:ascii="Times New Roman" w:hAnsi="Times New Roman" w:cs="Times New Roman"/>
                <w:sz w:val="20"/>
                <w:szCs w:val="20"/>
                <w:lang w:val="uk-UA"/>
              </w:rPr>
            </w:pPr>
            <w:r w:rsidRPr="009D7674">
              <w:rPr>
                <w:rFonts w:ascii="Times New Roman" w:hAnsi="Times New Roman" w:cs="Times New Roman"/>
                <w:sz w:val="20"/>
                <w:szCs w:val="20"/>
              </w:rPr>
              <w:t>Тягове зусилля, кН</w:t>
            </w:r>
            <w:r>
              <w:rPr>
                <w:rFonts w:ascii="Times New Roman" w:hAnsi="Times New Roman" w:cs="Times New Roman"/>
                <w:sz w:val="20"/>
                <w:szCs w:val="20"/>
                <w:lang w:val="uk-UA"/>
              </w:rPr>
              <w:t>, не менше</w:t>
            </w:r>
          </w:p>
        </w:tc>
        <w:tc>
          <w:tcPr>
            <w:tcW w:w="2557" w:type="dxa"/>
            <w:vAlign w:val="center"/>
          </w:tcPr>
          <w:p w14:paraId="1DBD80C2" w14:textId="5C484504"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13.5</w:t>
            </w:r>
          </w:p>
        </w:tc>
        <w:tc>
          <w:tcPr>
            <w:tcW w:w="1927" w:type="dxa"/>
          </w:tcPr>
          <w:p w14:paraId="220C1FEF" w14:textId="77777777" w:rsidR="009D7674" w:rsidRPr="00CF27F0" w:rsidRDefault="009D7674" w:rsidP="009D7674">
            <w:pPr>
              <w:spacing w:after="0"/>
              <w:rPr>
                <w:rFonts w:ascii="Times New Roman" w:hAnsi="Times New Roman" w:cs="Times New Roman"/>
                <w:sz w:val="20"/>
                <w:szCs w:val="20"/>
              </w:rPr>
            </w:pPr>
          </w:p>
        </w:tc>
      </w:tr>
      <w:tr w:rsidR="009D7674" w:rsidRPr="00CF27F0" w14:paraId="412B3CA4" w14:textId="4631E366" w:rsidTr="00330EEF">
        <w:trPr>
          <w:trHeight w:val="122"/>
          <w:jc w:val="center"/>
        </w:trPr>
        <w:tc>
          <w:tcPr>
            <w:tcW w:w="2236" w:type="dxa"/>
          </w:tcPr>
          <w:p w14:paraId="715242DE" w14:textId="475B62D1" w:rsidR="009D7674" w:rsidRPr="009D7674"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1.17.</w:t>
            </w:r>
          </w:p>
        </w:tc>
        <w:tc>
          <w:tcPr>
            <w:tcW w:w="3146" w:type="dxa"/>
          </w:tcPr>
          <w:p w14:paraId="7BDC3E66" w14:textId="2DA433C7" w:rsidR="009D7674" w:rsidRPr="009D7674" w:rsidRDefault="009D7674" w:rsidP="009D7674">
            <w:pPr>
              <w:spacing w:after="0"/>
              <w:rPr>
                <w:rFonts w:ascii="Times New Roman" w:hAnsi="Times New Roman" w:cs="Times New Roman"/>
                <w:sz w:val="20"/>
                <w:szCs w:val="20"/>
                <w:lang w:val="uk-UA"/>
              </w:rPr>
            </w:pPr>
            <w:r w:rsidRPr="009D7674">
              <w:rPr>
                <w:rFonts w:ascii="Times New Roman" w:hAnsi="Times New Roman" w:cs="Times New Roman"/>
                <w:sz w:val="20"/>
                <w:szCs w:val="20"/>
              </w:rPr>
              <w:t>Вантажопідйомність навісної системи, кг</w:t>
            </w:r>
            <w:r>
              <w:rPr>
                <w:rFonts w:ascii="Times New Roman" w:hAnsi="Times New Roman" w:cs="Times New Roman"/>
                <w:sz w:val="20"/>
                <w:szCs w:val="20"/>
                <w:lang w:val="uk-UA"/>
              </w:rPr>
              <w:t>, не менше</w:t>
            </w:r>
          </w:p>
        </w:tc>
        <w:tc>
          <w:tcPr>
            <w:tcW w:w="2557" w:type="dxa"/>
            <w:vAlign w:val="center"/>
          </w:tcPr>
          <w:p w14:paraId="4B52C3B8" w14:textId="711B0751"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2200</w:t>
            </w:r>
          </w:p>
        </w:tc>
        <w:tc>
          <w:tcPr>
            <w:tcW w:w="1927" w:type="dxa"/>
          </w:tcPr>
          <w:p w14:paraId="02ED9627" w14:textId="77777777" w:rsidR="009D7674" w:rsidRPr="00CF27F0" w:rsidRDefault="009D7674" w:rsidP="009D7674">
            <w:pPr>
              <w:spacing w:after="0"/>
              <w:rPr>
                <w:rFonts w:ascii="Times New Roman" w:hAnsi="Times New Roman" w:cs="Times New Roman"/>
                <w:sz w:val="20"/>
                <w:szCs w:val="20"/>
              </w:rPr>
            </w:pPr>
          </w:p>
        </w:tc>
      </w:tr>
      <w:tr w:rsidR="009D7674" w:rsidRPr="00CF27F0" w14:paraId="35B26D56" w14:textId="77777777" w:rsidTr="00330EEF">
        <w:trPr>
          <w:trHeight w:val="122"/>
          <w:jc w:val="center"/>
        </w:trPr>
        <w:tc>
          <w:tcPr>
            <w:tcW w:w="2236" w:type="dxa"/>
          </w:tcPr>
          <w:p w14:paraId="6FB2499C" w14:textId="3DD15940" w:rsidR="009D7674" w:rsidRPr="009D7674"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1.18.</w:t>
            </w:r>
          </w:p>
        </w:tc>
        <w:tc>
          <w:tcPr>
            <w:tcW w:w="3146" w:type="dxa"/>
          </w:tcPr>
          <w:p w14:paraId="25BED218" w14:textId="34F49F32" w:rsidR="009D7674" w:rsidRPr="009D7674" w:rsidRDefault="009D7674" w:rsidP="009D7674">
            <w:pPr>
              <w:spacing w:after="0"/>
              <w:rPr>
                <w:rFonts w:ascii="Times New Roman" w:hAnsi="Times New Roman" w:cs="Times New Roman"/>
                <w:sz w:val="20"/>
                <w:szCs w:val="20"/>
                <w:lang w:val="uk-UA"/>
              </w:rPr>
            </w:pPr>
            <w:r w:rsidRPr="009D7674">
              <w:rPr>
                <w:rFonts w:ascii="Times New Roman" w:hAnsi="Times New Roman" w:cs="Times New Roman"/>
                <w:sz w:val="20"/>
                <w:szCs w:val="20"/>
              </w:rPr>
              <w:t>Рульове управління</w:t>
            </w:r>
          </w:p>
        </w:tc>
        <w:tc>
          <w:tcPr>
            <w:tcW w:w="2557" w:type="dxa"/>
            <w:vAlign w:val="center"/>
          </w:tcPr>
          <w:p w14:paraId="248EB644" w14:textId="278C02E1"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val="uk-UA" w:eastAsia="ru-RU"/>
              </w:rPr>
              <w:t>гідравлічне</w:t>
            </w:r>
          </w:p>
        </w:tc>
        <w:tc>
          <w:tcPr>
            <w:tcW w:w="1927" w:type="dxa"/>
          </w:tcPr>
          <w:p w14:paraId="11F3167D" w14:textId="77777777" w:rsidR="009D7674" w:rsidRPr="00CF27F0" w:rsidRDefault="009D7674" w:rsidP="009D7674">
            <w:pPr>
              <w:spacing w:after="0"/>
              <w:rPr>
                <w:rFonts w:ascii="Times New Roman" w:hAnsi="Times New Roman" w:cs="Times New Roman"/>
                <w:sz w:val="20"/>
                <w:szCs w:val="20"/>
              </w:rPr>
            </w:pPr>
          </w:p>
        </w:tc>
      </w:tr>
      <w:tr w:rsidR="009D7674" w:rsidRPr="00CF27F0" w14:paraId="101F0213" w14:textId="77777777" w:rsidTr="00330EEF">
        <w:trPr>
          <w:trHeight w:val="122"/>
          <w:jc w:val="center"/>
        </w:trPr>
        <w:tc>
          <w:tcPr>
            <w:tcW w:w="2236" w:type="dxa"/>
          </w:tcPr>
          <w:p w14:paraId="7336C856" w14:textId="5D75D80F" w:rsidR="009D7674" w:rsidRPr="009D7674"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1.19.</w:t>
            </w:r>
          </w:p>
        </w:tc>
        <w:tc>
          <w:tcPr>
            <w:tcW w:w="3146" w:type="dxa"/>
          </w:tcPr>
          <w:p w14:paraId="17B06F20" w14:textId="415730AE" w:rsidR="009D7674" w:rsidRPr="009D7674" w:rsidRDefault="009D7674" w:rsidP="009D7674">
            <w:pPr>
              <w:spacing w:after="0"/>
              <w:rPr>
                <w:rFonts w:ascii="Times New Roman" w:hAnsi="Times New Roman" w:cs="Times New Roman"/>
                <w:sz w:val="20"/>
                <w:szCs w:val="20"/>
                <w:lang w:val="uk-UA"/>
              </w:rPr>
            </w:pPr>
            <w:r w:rsidRPr="009D7674">
              <w:rPr>
                <w:rFonts w:ascii="Times New Roman" w:hAnsi="Times New Roman" w:cs="Times New Roman"/>
                <w:sz w:val="20"/>
                <w:szCs w:val="20"/>
              </w:rPr>
              <w:t>додаткові відомості</w:t>
            </w:r>
          </w:p>
        </w:tc>
        <w:tc>
          <w:tcPr>
            <w:tcW w:w="2557" w:type="dxa"/>
            <w:vAlign w:val="center"/>
          </w:tcPr>
          <w:p w14:paraId="66A3D70B" w14:textId="4593D070"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Каб</w:t>
            </w:r>
            <w:r w:rsidRPr="009D7674">
              <w:rPr>
                <w:rFonts w:ascii="Times New Roman" w:eastAsia="Times New Roman" w:hAnsi="Times New Roman" w:cs="Times New Roman"/>
                <w:color w:val="000000"/>
                <w:sz w:val="20"/>
                <w:szCs w:val="20"/>
                <w:lang w:val="uk-UA" w:eastAsia="ru-RU"/>
              </w:rPr>
              <w:t>іна з обігрівачем</w:t>
            </w:r>
            <w:r>
              <w:rPr>
                <w:rFonts w:ascii="Times New Roman" w:eastAsia="Times New Roman" w:hAnsi="Times New Roman" w:cs="Times New Roman"/>
                <w:color w:val="000000"/>
                <w:sz w:val="20"/>
                <w:szCs w:val="20"/>
                <w:lang w:val="uk-UA" w:eastAsia="ru-RU"/>
              </w:rPr>
              <w:t xml:space="preserve"> та кондиціонером</w:t>
            </w:r>
          </w:p>
        </w:tc>
        <w:tc>
          <w:tcPr>
            <w:tcW w:w="1927" w:type="dxa"/>
          </w:tcPr>
          <w:p w14:paraId="367DB895" w14:textId="77777777" w:rsidR="009D7674" w:rsidRPr="00CF27F0" w:rsidRDefault="009D7674" w:rsidP="009D7674">
            <w:pPr>
              <w:spacing w:after="0"/>
              <w:rPr>
                <w:rFonts w:ascii="Times New Roman" w:hAnsi="Times New Roman" w:cs="Times New Roman"/>
                <w:sz w:val="20"/>
                <w:szCs w:val="20"/>
              </w:rPr>
            </w:pPr>
          </w:p>
        </w:tc>
      </w:tr>
    </w:tbl>
    <w:p w14:paraId="32C22E67" w14:textId="3C59EE9E" w:rsidR="00CF27F0" w:rsidRDefault="00CF27F0" w:rsidP="00CF27F0">
      <w:pPr>
        <w:spacing w:after="0"/>
        <w:jc w:val="center"/>
        <w:rPr>
          <w:rFonts w:ascii="Times New Roman" w:eastAsia="Calibri" w:hAnsi="Times New Roman" w:cs="Times New Roman"/>
          <w:i/>
          <w:sz w:val="20"/>
          <w:szCs w:val="20"/>
          <w:u w:val="single"/>
          <w:lang w:val="uk-UA"/>
        </w:rPr>
      </w:pPr>
    </w:p>
    <w:p w14:paraId="6123FD50" w14:textId="73419495" w:rsidR="0054519A" w:rsidRDefault="0054519A" w:rsidP="00CF27F0">
      <w:pPr>
        <w:spacing w:after="0"/>
        <w:jc w:val="center"/>
        <w:rPr>
          <w:rFonts w:ascii="Times New Roman" w:eastAsia="Calibri" w:hAnsi="Times New Roman" w:cs="Times New Roman"/>
          <w:i/>
          <w:sz w:val="20"/>
          <w:szCs w:val="20"/>
          <w:u w:val="single"/>
          <w:lang w:val="uk-UA"/>
        </w:rPr>
      </w:pPr>
      <w:r>
        <w:rPr>
          <w:rFonts w:ascii="Times New Roman" w:eastAsia="Calibri" w:hAnsi="Times New Roman" w:cs="Times New Roman"/>
          <w:i/>
          <w:sz w:val="20"/>
          <w:szCs w:val="20"/>
          <w:u w:val="single"/>
          <w:lang w:val="uk-UA"/>
        </w:rPr>
        <w:t>Додаткове навісне обладнання</w:t>
      </w:r>
    </w:p>
    <w:p w14:paraId="35EE1808" w14:textId="7FE50F9D" w:rsidR="0054519A" w:rsidRDefault="0054519A" w:rsidP="0054519A">
      <w:pPr>
        <w:pStyle w:val="a4"/>
        <w:numPr>
          <w:ilvl w:val="1"/>
          <w:numId w:val="4"/>
        </w:numPr>
        <w:spacing w:after="0"/>
        <w:rPr>
          <w:rFonts w:ascii="Times New Roman" w:eastAsia="Calibri" w:hAnsi="Times New Roman" w:cs="Times New Roman"/>
          <w:i/>
          <w:sz w:val="20"/>
          <w:szCs w:val="20"/>
          <w:u w:val="single"/>
          <w:lang w:val="uk-UA"/>
        </w:rPr>
      </w:pPr>
      <w:r>
        <w:rPr>
          <w:rFonts w:ascii="Times New Roman" w:eastAsia="Calibri" w:hAnsi="Times New Roman" w:cs="Times New Roman"/>
          <w:i/>
          <w:sz w:val="20"/>
          <w:szCs w:val="20"/>
          <w:u w:val="single"/>
          <w:lang w:val="uk-UA"/>
        </w:rPr>
        <w:t xml:space="preserve">Відвал залізний з гідроповоротом </w:t>
      </w:r>
    </w:p>
    <w:p w14:paraId="624381FF" w14:textId="77777777" w:rsidR="0054519A" w:rsidRPr="005D78C3" w:rsidRDefault="0054519A" w:rsidP="0054519A">
      <w:pPr>
        <w:rPr>
          <w:lang w:val="uk-UA"/>
        </w:rPr>
      </w:pPr>
      <w:r>
        <w:rPr>
          <w:lang w:val="uk-UA"/>
        </w:rPr>
        <w:t>Технічна характеристика: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518"/>
        <w:gridCol w:w="2196"/>
        <w:gridCol w:w="2153"/>
      </w:tblGrid>
      <w:tr w:rsidR="0054519A" w:rsidRPr="005D78C3" w14:paraId="255B9A61" w14:textId="4CB4A5FB" w:rsidTr="0054519A">
        <w:trPr>
          <w:jc w:val="center"/>
        </w:trPr>
        <w:tc>
          <w:tcPr>
            <w:tcW w:w="3478" w:type="dxa"/>
            <w:shd w:val="clear" w:color="auto" w:fill="auto"/>
          </w:tcPr>
          <w:p w14:paraId="52DEECC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Швидкість руху трактора при навісці відвала, не більше</w:t>
            </w:r>
          </w:p>
          <w:p w14:paraId="4D2F5428" w14:textId="77777777" w:rsidR="0054519A" w:rsidRPr="0054519A" w:rsidRDefault="0054519A" w:rsidP="0054519A">
            <w:pPr>
              <w:widowControl w:val="0"/>
              <w:numPr>
                <w:ilvl w:val="0"/>
                <w:numId w:val="5"/>
              </w:numPr>
              <w:autoSpaceDE w:val="0"/>
              <w:autoSpaceDN w:val="0"/>
              <w:adjustRightInd w:val="0"/>
              <w:spacing w:after="0" w:line="240" w:lineRule="auto"/>
              <w:rPr>
                <w:rFonts w:ascii="Times New Roman" w:hAnsi="Times New Roman" w:cs="Times New Roman"/>
                <w:sz w:val="20"/>
                <w:szCs w:val="20"/>
                <w:lang w:val="uk-UA"/>
              </w:rPr>
            </w:pPr>
            <w:r w:rsidRPr="0054519A">
              <w:rPr>
                <w:rFonts w:ascii="Times New Roman" w:hAnsi="Times New Roman" w:cs="Times New Roman"/>
                <w:sz w:val="20"/>
                <w:szCs w:val="20"/>
                <w:lang w:val="uk-UA"/>
              </w:rPr>
              <w:t>Робоча</w:t>
            </w:r>
          </w:p>
          <w:p w14:paraId="2BBC5AA6" w14:textId="77777777" w:rsidR="0054519A" w:rsidRPr="0054519A" w:rsidRDefault="0054519A" w:rsidP="0054519A">
            <w:pPr>
              <w:widowControl w:val="0"/>
              <w:numPr>
                <w:ilvl w:val="0"/>
                <w:numId w:val="5"/>
              </w:numPr>
              <w:autoSpaceDE w:val="0"/>
              <w:autoSpaceDN w:val="0"/>
              <w:adjustRightInd w:val="0"/>
              <w:spacing w:after="0" w:line="240" w:lineRule="auto"/>
              <w:rPr>
                <w:rFonts w:ascii="Times New Roman" w:hAnsi="Times New Roman" w:cs="Times New Roman"/>
                <w:sz w:val="20"/>
                <w:szCs w:val="20"/>
                <w:lang w:val="uk-UA"/>
              </w:rPr>
            </w:pPr>
            <w:r w:rsidRPr="0054519A">
              <w:rPr>
                <w:rFonts w:ascii="Times New Roman" w:hAnsi="Times New Roman" w:cs="Times New Roman"/>
                <w:sz w:val="20"/>
                <w:szCs w:val="20"/>
                <w:lang w:val="uk-UA"/>
              </w:rPr>
              <w:t>транспортна</w:t>
            </w:r>
          </w:p>
        </w:tc>
        <w:tc>
          <w:tcPr>
            <w:tcW w:w="1518" w:type="dxa"/>
            <w:shd w:val="clear" w:color="auto" w:fill="auto"/>
          </w:tcPr>
          <w:p w14:paraId="73EE5D28" w14:textId="77777777" w:rsidR="0054519A" w:rsidRPr="0054519A" w:rsidRDefault="0054519A" w:rsidP="00BD45F2">
            <w:pPr>
              <w:rPr>
                <w:rFonts w:ascii="Times New Roman" w:hAnsi="Times New Roman" w:cs="Times New Roman"/>
                <w:sz w:val="20"/>
                <w:szCs w:val="20"/>
                <w:lang w:val="uk-UA"/>
              </w:rPr>
            </w:pPr>
          </w:p>
          <w:p w14:paraId="1A78B2FB"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lang w:val="uk-UA"/>
              </w:rPr>
              <w:t>к</w:t>
            </w:r>
            <w:r w:rsidRPr="0054519A">
              <w:rPr>
                <w:rFonts w:ascii="Times New Roman" w:hAnsi="Times New Roman" w:cs="Times New Roman"/>
                <w:sz w:val="20"/>
                <w:szCs w:val="20"/>
              </w:rPr>
              <w:t>м/год</w:t>
            </w:r>
          </w:p>
        </w:tc>
        <w:tc>
          <w:tcPr>
            <w:tcW w:w="2196" w:type="dxa"/>
            <w:shd w:val="clear" w:color="auto" w:fill="auto"/>
          </w:tcPr>
          <w:p w14:paraId="23770CF2" w14:textId="77777777" w:rsidR="0054519A" w:rsidRPr="0054519A" w:rsidRDefault="0054519A" w:rsidP="00BD45F2">
            <w:pPr>
              <w:rPr>
                <w:rFonts w:ascii="Times New Roman" w:hAnsi="Times New Roman" w:cs="Times New Roman"/>
                <w:sz w:val="20"/>
                <w:szCs w:val="20"/>
              </w:rPr>
            </w:pPr>
          </w:p>
          <w:p w14:paraId="29385783"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12,9</w:t>
            </w:r>
          </w:p>
          <w:p w14:paraId="71820DE2"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20</w:t>
            </w:r>
          </w:p>
        </w:tc>
        <w:tc>
          <w:tcPr>
            <w:tcW w:w="2153" w:type="dxa"/>
          </w:tcPr>
          <w:p w14:paraId="4950743C" w14:textId="77777777" w:rsidR="0054519A" w:rsidRPr="0054519A" w:rsidRDefault="0054519A" w:rsidP="00BD45F2">
            <w:pPr>
              <w:rPr>
                <w:rFonts w:ascii="Times New Roman" w:hAnsi="Times New Roman" w:cs="Times New Roman"/>
                <w:sz w:val="20"/>
                <w:szCs w:val="20"/>
              </w:rPr>
            </w:pPr>
          </w:p>
        </w:tc>
      </w:tr>
      <w:tr w:rsidR="0054519A" w:rsidRPr="005D78C3" w14:paraId="6A7DB581" w14:textId="2E880AC6" w:rsidTr="0054519A">
        <w:trPr>
          <w:jc w:val="center"/>
        </w:trPr>
        <w:tc>
          <w:tcPr>
            <w:tcW w:w="3478" w:type="dxa"/>
            <w:shd w:val="clear" w:color="auto" w:fill="auto"/>
          </w:tcPr>
          <w:p w14:paraId="463E37B5"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Ширина робочої зони</w:t>
            </w:r>
          </w:p>
        </w:tc>
        <w:tc>
          <w:tcPr>
            <w:tcW w:w="1518" w:type="dxa"/>
            <w:shd w:val="clear" w:color="auto" w:fill="auto"/>
          </w:tcPr>
          <w:p w14:paraId="5BEBE4A2"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03AEF871"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2,5</w:t>
            </w:r>
          </w:p>
        </w:tc>
        <w:tc>
          <w:tcPr>
            <w:tcW w:w="2153" w:type="dxa"/>
          </w:tcPr>
          <w:p w14:paraId="341213C4" w14:textId="77777777" w:rsidR="0054519A" w:rsidRPr="0054519A" w:rsidRDefault="0054519A" w:rsidP="00BD45F2">
            <w:pPr>
              <w:rPr>
                <w:rFonts w:ascii="Times New Roman" w:hAnsi="Times New Roman" w:cs="Times New Roman"/>
                <w:sz w:val="20"/>
                <w:szCs w:val="20"/>
              </w:rPr>
            </w:pPr>
          </w:p>
        </w:tc>
      </w:tr>
      <w:tr w:rsidR="0054519A" w:rsidRPr="005D78C3" w14:paraId="275349EF" w14:textId="348D04C5" w:rsidTr="0054519A">
        <w:trPr>
          <w:jc w:val="center"/>
        </w:trPr>
        <w:tc>
          <w:tcPr>
            <w:tcW w:w="3478" w:type="dxa"/>
            <w:shd w:val="clear" w:color="auto" w:fill="auto"/>
          </w:tcPr>
          <w:p w14:paraId="73A90760"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Ширина прибирання</w:t>
            </w:r>
          </w:p>
        </w:tc>
        <w:tc>
          <w:tcPr>
            <w:tcW w:w="1518" w:type="dxa"/>
            <w:shd w:val="clear" w:color="auto" w:fill="auto"/>
          </w:tcPr>
          <w:p w14:paraId="368CF532"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58A75AC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Не менше 2,05</w:t>
            </w:r>
          </w:p>
        </w:tc>
        <w:tc>
          <w:tcPr>
            <w:tcW w:w="2153" w:type="dxa"/>
          </w:tcPr>
          <w:p w14:paraId="20FCC6BF" w14:textId="77777777" w:rsidR="0054519A" w:rsidRPr="0054519A" w:rsidRDefault="0054519A" w:rsidP="00BD45F2">
            <w:pPr>
              <w:rPr>
                <w:rFonts w:ascii="Times New Roman" w:hAnsi="Times New Roman" w:cs="Times New Roman"/>
                <w:sz w:val="20"/>
                <w:szCs w:val="20"/>
              </w:rPr>
            </w:pPr>
          </w:p>
        </w:tc>
      </w:tr>
      <w:tr w:rsidR="0054519A" w:rsidRPr="005D78C3" w14:paraId="5EEA5CAF" w14:textId="1C614450" w:rsidTr="0054519A">
        <w:trPr>
          <w:jc w:val="center"/>
        </w:trPr>
        <w:tc>
          <w:tcPr>
            <w:tcW w:w="3478" w:type="dxa"/>
            <w:shd w:val="clear" w:color="auto" w:fill="auto"/>
          </w:tcPr>
          <w:p w14:paraId="41481909"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Висота лопати</w:t>
            </w:r>
            <w:r w:rsidRPr="0054519A">
              <w:rPr>
                <w:rFonts w:ascii="Times New Roman" w:hAnsi="Times New Roman" w:cs="Times New Roman"/>
                <w:sz w:val="20"/>
                <w:szCs w:val="20"/>
                <w:lang w:val="uk-UA"/>
              </w:rPr>
              <w:t>,</w:t>
            </w:r>
            <w:r w:rsidRPr="0054519A">
              <w:rPr>
                <w:rFonts w:ascii="Times New Roman" w:hAnsi="Times New Roman" w:cs="Times New Roman"/>
                <w:sz w:val="20"/>
                <w:szCs w:val="20"/>
              </w:rPr>
              <w:t xml:space="preserve"> не менше</w:t>
            </w:r>
          </w:p>
        </w:tc>
        <w:tc>
          <w:tcPr>
            <w:tcW w:w="1518" w:type="dxa"/>
            <w:shd w:val="clear" w:color="auto" w:fill="auto"/>
          </w:tcPr>
          <w:p w14:paraId="05F5457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2D77905F"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0,8</w:t>
            </w:r>
          </w:p>
        </w:tc>
        <w:tc>
          <w:tcPr>
            <w:tcW w:w="2153" w:type="dxa"/>
          </w:tcPr>
          <w:p w14:paraId="5A866A02" w14:textId="77777777" w:rsidR="0054519A" w:rsidRPr="0054519A" w:rsidRDefault="0054519A" w:rsidP="00BD45F2">
            <w:pPr>
              <w:rPr>
                <w:rFonts w:ascii="Times New Roman" w:hAnsi="Times New Roman" w:cs="Times New Roman"/>
                <w:sz w:val="20"/>
                <w:szCs w:val="20"/>
              </w:rPr>
            </w:pPr>
          </w:p>
        </w:tc>
      </w:tr>
      <w:tr w:rsidR="0054519A" w:rsidRPr="005D78C3" w14:paraId="7E138DA5" w14:textId="719DAA5C" w:rsidTr="0054519A">
        <w:trPr>
          <w:trHeight w:val="54"/>
          <w:jc w:val="center"/>
        </w:trPr>
        <w:tc>
          <w:tcPr>
            <w:tcW w:w="3478" w:type="dxa"/>
            <w:shd w:val="clear" w:color="auto" w:fill="auto"/>
          </w:tcPr>
          <w:p w14:paraId="5FF28D0C"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Маса комплекту відвала</w:t>
            </w:r>
            <w:r w:rsidRPr="0054519A">
              <w:rPr>
                <w:rFonts w:ascii="Times New Roman" w:hAnsi="Times New Roman" w:cs="Times New Roman"/>
                <w:sz w:val="20"/>
                <w:szCs w:val="20"/>
                <w:lang w:val="uk-UA"/>
              </w:rPr>
              <w:t>,</w:t>
            </w:r>
            <w:r w:rsidRPr="0054519A">
              <w:rPr>
                <w:rFonts w:ascii="Times New Roman" w:hAnsi="Times New Roman" w:cs="Times New Roman"/>
                <w:sz w:val="20"/>
                <w:szCs w:val="20"/>
              </w:rPr>
              <w:t xml:space="preserve"> не більше</w:t>
            </w:r>
          </w:p>
        </w:tc>
        <w:tc>
          <w:tcPr>
            <w:tcW w:w="1518" w:type="dxa"/>
            <w:shd w:val="clear" w:color="auto" w:fill="auto"/>
          </w:tcPr>
          <w:p w14:paraId="7719FFA4"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кг</w:t>
            </w:r>
          </w:p>
        </w:tc>
        <w:tc>
          <w:tcPr>
            <w:tcW w:w="2196" w:type="dxa"/>
            <w:shd w:val="clear" w:color="auto" w:fill="auto"/>
          </w:tcPr>
          <w:p w14:paraId="3B712134"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300</w:t>
            </w:r>
          </w:p>
        </w:tc>
        <w:tc>
          <w:tcPr>
            <w:tcW w:w="2153" w:type="dxa"/>
          </w:tcPr>
          <w:p w14:paraId="489D913E" w14:textId="77777777" w:rsidR="0054519A" w:rsidRPr="0054519A" w:rsidRDefault="0054519A" w:rsidP="00BD45F2">
            <w:pPr>
              <w:rPr>
                <w:rFonts w:ascii="Times New Roman" w:hAnsi="Times New Roman" w:cs="Times New Roman"/>
                <w:sz w:val="20"/>
                <w:szCs w:val="20"/>
              </w:rPr>
            </w:pPr>
          </w:p>
        </w:tc>
      </w:tr>
      <w:tr w:rsidR="0054519A" w:rsidRPr="005D78C3" w14:paraId="7D78F241" w14:textId="5FD9E13F" w:rsidTr="0054519A">
        <w:trPr>
          <w:trHeight w:val="54"/>
          <w:jc w:val="center"/>
        </w:trPr>
        <w:tc>
          <w:tcPr>
            <w:tcW w:w="3478" w:type="dxa"/>
            <w:shd w:val="clear" w:color="auto" w:fill="auto"/>
          </w:tcPr>
          <w:p w14:paraId="4F2DF744"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Кут установки в плані</w:t>
            </w:r>
          </w:p>
        </w:tc>
        <w:tc>
          <w:tcPr>
            <w:tcW w:w="1518" w:type="dxa"/>
            <w:shd w:val="clear" w:color="auto" w:fill="auto"/>
          </w:tcPr>
          <w:p w14:paraId="3173BD27"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град.</w:t>
            </w:r>
          </w:p>
        </w:tc>
        <w:tc>
          <w:tcPr>
            <w:tcW w:w="2196" w:type="dxa"/>
            <w:shd w:val="clear" w:color="auto" w:fill="auto"/>
          </w:tcPr>
          <w:p w14:paraId="402C45A7"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lang w:val="uk-UA"/>
              </w:rPr>
              <w:t>30/</w:t>
            </w:r>
            <w:r w:rsidRPr="0054519A">
              <w:rPr>
                <w:rFonts w:ascii="Times New Roman" w:hAnsi="Times New Roman" w:cs="Times New Roman"/>
                <w:sz w:val="20"/>
                <w:szCs w:val="20"/>
              </w:rPr>
              <w:t>60</w:t>
            </w:r>
            <w:r w:rsidRPr="0054519A">
              <w:rPr>
                <w:rFonts w:ascii="Times New Roman" w:hAnsi="Times New Roman" w:cs="Times New Roman"/>
                <w:sz w:val="20"/>
                <w:szCs w:val="20"/>
                <w:lang w:val="uk-UA"/>
              </w:rPr>
              <w:t>/</w:t>
            </w:r>
            <w:r w:rsidRPr="0054519A">
              <w:rPr>
                <w:rFonts w:ascii="Times New Roman" w:hAnsi="Times New Roman" w:cs="Times New Roman"/>
                <w:sz w:val="20"/>
                <w:szCs w:val="20"/>
              </w:rPr>
              <w:t>90</w:t>
            </w:r>
          </w:p>
        </w:tc>
        <w:tc>
          <w:tcPr>
            <w:tcW w:w="2153" w:type="dxa"/>
          </w:tcPr>
          <w:p w14:paraId="44A3130A" w14:textId="77777777" w:rsidR="0054519A" w:rsidRPr="0054519A" w:rsidRDefault="0054519A" w:rsidP="00BD45F2">
            <w:pPr>
              <w:rPr>
                <w:rFonts w:ascii="Times New Roman" w:hAnsi="Times New Roman" w:cs="Times New Roman"/>
                <w:sz w:val="20"/>
                <w:szCs w:val="20"/>
                <w:lang w:val="uk-UA"/>
              </w:rPr>
            </w:pPr>
          </w:p>
        </w:tc>
      </w:tr>
      <w:tr w:rsidR="0054519A" w:rsidRPr="005D78C3" w14:paraId="1CC53186" w14:textId="3F1E48B7" w:rsidTr="0054519A">
        <w:trPr>
          <w:trHeight w:val="54"/>
          <w:jc w:val="center"/>
        </w:trPr>
        <w:tc>
          <w:tcPr>
            <w:tcW w:w="3478" w:type="dxa"/>
            <w:shd w:val="clear" w:color="auto" w:fill="auto"/>
          </w:tcPr>
          <w:p w14:paraId="23F2989B"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lastRenderedPageBreak/>
              <w:t>Дорожній просвіт, не менше</w:t>
            </w:r>
          </w:p>
        </w:tc>
        <w:tc>
          <w:tcPr>
            <w:tcW w:w="1518" w:type="dxa"/>
            <w:shd w:val="clear" w:color="auto" w:fill="auto"/>
          </w:tcPr>
          <w:p w14:paraId="2CD548DA"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мм</w:t>
            </w:r>
          </w:p>
        </w:tc>
        <w:tc>
          <w:tcPr>
            <w:tcW w:w="2196" w:type="dxa"/>
            <w:shd w:val="clear" w:color="auto" w:fill="auto"/>
          </w:tcPr>
          <w:p w14:paraId="0D58A52C"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200</w:t>
            </w:r>
          </w:p>
        </w:tc>
        <w:tc>
          <w:tcPr>
            <w:tcW w:w="2153" w:type="dxa"/>
          </w:tcPr>
          <w:p w14:paraId="07D86568" w14:textId="77777777" w:rsidR="0054519A" w:rsidRPr="0054519A" w:rsidRDefault="0054519A" w:rsidP="00BD45F2">
            <w:pPr>
              <w:rPr>
                <w:rFonts w:ascii="Times New Roman" w:hAnsi="Times New Roman" w:cs="Times New Roman"/>
                <w:sz w:val="20"/>
                <w:szCs w:val="20"/>
              </w:rPr>
            </w:pPr>
          </w:p>
        </w:tc>
      </w:tr>
      <w:tr w:rsidR="0054519A" w:rsidRPr="005D78C3" w14:paraId="0AB3512A" w14:textId="13B700DB" w:rsidTr="0054519A">
        <w:trPr>
          <w:trHeight w:val="54"/>
          <w:jc w:val="center"/>
        </w:trPr>
        <w:tc>
          <w:tcPr>
            <w:tcW w:w="3478" w:type="dxa"/>
            <w:shd w:val="clear" w:color="auto" w:fill="auto"/>
          </w:tcPr>
          <w:p w14:paraId="54099F6B"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Висота сніжного шару при прибиранні</w:t>
            </w:r>
          </w:p>
        </w:tc>
        <w:tc>
          <w:tcPr>
            <w:tcW w:w="1518" w:type="dxa"/>
            <w:shd w:val="clear" w:color="auto" w:fill="auto"/>
          </w:tcPr>
          <w:p w14:paraId="1035BF7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78FFDC4C"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Не більше 0,7</w:t>
            </w:r>
          </w:p>
        </w:tc>
        <w:tc>
          <w:tcPr>
            <w:tcW w:w="2153" w:type="dxa"/>
          </w:tcPr>
          <w:p w14:paraId="6EA87C44" w14:textId="77777777" w:rsidR="0054519A" w:rsidRPr="0054519A" w:rsidRDefault="0054519A" w:rsidP="00BD45F2">
            <w:pPr>
              <w:rPr>
                <w:rFonts w:ascii="Times New Roman" w:hAnsi="Times New Roman" w:cs="Times New Roman"/>
                <w:sz w:val="20"/>
                <w:szCs w:val="20"/>
              </w:rPr>
            </w:pPr>
          </w:p>
        </w:tc>
      </w:tr>
    </w:tbl>
    <w:p w14:paraId="1194E530" w14:textId="77777777" w:rsidR="0054519A" w:rsidRPr="0054519A" w:rsidRDefault="0054519A" w:rsidP="0054519A">
      <w:pPr>
        <w:pStyle w:val="a4"/>
        <w:spacing w:after="0"/>
        <w:ind w:left="360"/>
        <w:rPr>
          <w:rFonts w:ascii="Times New Roman" w:eastAsia="Calibri" w:hAnsi="Times New Roman" w:cs="Times New Roman"/>
          <w:i/>
          <w:sz w:val="20"/>
          <w:szCs w:val="20"/>
          <w:u w:val="single"/>
          <w:lang w:val="uk-UA"/>
        </w:rPr>
      </w:pPr>
    </w:p>
    <w:p w14:paraId="6E85EAA3" w14:textId="758C039C" w:rsidR="00CF27F0" w:rsidRDefault="0054519A" w:rsidP="0054519A">
      <w:pPr>
        <w:pStyle w:val="a4"/>
        <w:widowControl w:val="0"/>
        <w:numPr>
          <w:ilvl w:val="1"/>
          <w:numId w:val="4"/>
        </w:numPr>
        <w:spacing w:after="0"/>
        <w:ind w:right="113"/>
        <w:jc w:val="both"/>
        <w:rPr>
          <w:rFonts w:ascii="Times New Roman" w:hAnsi="Times New Roman" w:cs="Times New Roman"/>
          <w:i/>
          <w:iCs/>
          <w:sz w:val="24"/>
          <w:szCs w:val="24"/>
          <w:lang w:val="uk-UA"/>
        </w:rPr>
      </w:pPr>
      <w:r w:rsidRPr="0054519A">
        <w:rPr>
          <w:rFonts w:ascii="Times New Roman" w:hAnsi="Times New Roman" w:cs="Times New Roman"/>
          <w:i/>
          <w:iCs/>
          <w:sz w:val="24"/>
          <w:szCs w:val="24"/>
          <w:lang w:val="uk-UA"/>
        </w:rPr>
        <w:t>Ротаційна косарка садова з карданним валом</w:t>
      </w:r>
    </w:p>
    <w:p w14:paraId="177379AD" w14:textId="38B88805" w:rsidR="0054519A" w:rsidRDefault="0054519A" w:rsidP="0054519A">
      <w:pPr>
        <w:pStyle w:val="a4"/>
        <w:widowControl w:val="0"/>
        <w:spacing w:after="0"/>
        <w:ind w:left="360" w:right="113"/>
        <w:jc w:val="both"/>
        <w:rPr>
          <w:rFonts w:ascii="Times New Roman" w:hAnsi="Times New Roman" w:cs="Times New Roman"/>
          <w:i/>
          <w:iCs/>
          <w:sz w:val="24"/>
          <w:szCs w:val="24"/>
          <w:lang w:val="uk-UA"/>
        </w:rPr>
      </w:pPr>
    </w:p>
    <w:tbl>
      <w:tblPr>
        <w:tblStyle w:val="a6"/>
        <w:tblW w:w="0" w:type="auto"/>
        <w:tblInd w:w="-5" w:type="dxa"/>
        <w:tblLook w:val="04A0" w:firstRow="1" w:lastRow="0" w:firstColumn="1" w:lastColumn="0" w:noHBand="0" w:noVBand="1"/>
      </w:tblPr>
      <w:tblGrid>
        <w:gridCol w:w="3544"/>
        <w:gridCol w:w="1418"/>
        <w:gridCol w:w="2183"/>
        <w:gridCol w:w="2205"/>
      </w:tblGrid>
      <w:tr w:rsidR="0054519A" w:rsidRPr="0054519A" w14:paraId="1F885DC1" w14:textId="77777777" w:rsidTr="0054519A">
        <w:tc>
          <w:tcPr>
            <w:tcW w:w="3544" w:type="dxa"/>
          </w:tcPr>
          <w:p w14:paraId="32FEAD9F" w14:textId="2F68BE72" w:rsidR="0054519A" w:rsidRPr="0054519A" w:rsidRDefault="0054519A" w:rsidP="0054519A">
            <w:pPr>
              <w:pStyle w:val="a4"/>
              <w:widowControl w:val="0"/>
              <w:ind w:left="0" w:right="113"/>
              <w:jc w:val="both"/>
              <w:rPr>
                <w:lang w:val="uk-UA"/>
              </w:rPr>
            </w:pPr>
            <w:r w:rsidRPr="0054519A">
              <w:rPr>
                <w:lang w:val="uk-UA"/>
              </w:rPr>
              <w:t>Ширина робочого захоплення</w:t>
            </w:r>
          </w:p>
        </w:tc>
        <w:tc>
          <w:tcPr>
            <w:tcW w:w="1418" w:type="dxa"/>
          </w:tcPr>
          <w:p w14:paraId="6F578134" w14:textId="390E660C" w:rsidR="0054519A" w:rsidRPr="0054519A" w:rsidRDefault="0054519A" w:rsidP="0054519A">
            <w:pPr>
              <w:pStyle w:val="a4"/>
              <w:widowControl w:val="0"/>
              <w:ind w:left="0" w:right="113"/>
              <w:jc w:val="both"/>
              <w:rPr>
                <w:lang w:val="uk-UA"/>
              </w:rPr>
            </w:pPr>
            <w:r w:rsidRPr="0054519A">
              <w:rPr>
                <w:lang w:val="uk-UA"/>
              </w:rPr>
              <w:t>см</w:t>
            </w:r>
          </w:p>
        </w:tc>
        <w:tc>
          <w:tcPr>
            <w:tcW w:w="2183" w:type="dxa"/>
          </w:tcPr>
          <w:p w14:paraId="0B049CEF" w14:textId="3BDDA7E8" w:rsidR="0054519A" w:rsidRPr="0054519A" w:rsidRDefault="0054519A" w:rsidP="0054519A">
            <w:pPr>
              <w:pStyle w:val="a4"/>
              <w:widowControl w:val="0"/>
              <w:ind w:left="0" w:right="113"/>
              <w:jc w:val="both"/>
              <w:rPr>
                <w:lang w:val="uk-UA"/>
              </w:rPr>
            </w:pPr>
            <w:r w:rsidRPr="0054519A">
              <w:rPr>
                <w:lang w:val="uk-UA"/>
              </w:rPr>
              <w:t>160</w:t>
            </w:r>
          </w:p>
        </w:tc>
        <w:tc>
          <w:tcPr>
            <w:tcW w:w="2205" w:type="dxa"/>
          </w:tcPr>
          <w:p w14:paraId="4B0525CF" w14:textId="77777777" w:rsidR="0054519A" w:rsidRPr="0054519A" w:rsidRDefault="0054519A" w:rsidP="0054519A">
            <w:pPr>
              <w:pStyle w:val="a4"/>
              <w:widowControl w:val="0"/>
              <w:ind w:left="0" w:right="113"/>
              <w:jc w:val="both"/>
              <w:rPr>
                <w:lang w:val="uk-UA"/>
              </w:rPr>
            </w:pPr>
          </w:p>
        </w:tc>
      </w:tr>
      <w:tr w:rsidR="0054519A" w:rsidRPr="0054519A" w14:paraId="5B3E1A03" w14:textId="77777777" w:rsidTr="0054519A">
        <w:tc>
          <w:tcPr>
            <w:tcW w:w="3544" w:type="dxa"/>
          </w:tcPr>
          <w:p w14:paraId="4D8169A3" w14:textId="51DBEAC3" w:rsidR="0054519A" w:rsidRPr="0054519A" w:rsidRDefault="0054519A" w:rsidP="0054519A">
            <w:pPr>
              <w:pStyle w:val="a4"/>
              <w:widowControl w:val="0"/>
              <w:ind w:left="0" w:right="113"/>
              <w:jc w:val="both"/>
              <w:rPr>
                <w:lang w:val="uk-UA"/>
              </w:rPr>
            </w:pPr>
            <w:r w:rsidRPr="0054519A">
              <w:rPr>
                <w:lang w:val="uk-UA"/>
              </w:rPr>
              <w:t>Кількість лопатей робочих</w:t>
            </w:r>
          </w:p>
        </w:tc>
        <w:tc>
          <w:tcPr>
            <w:tcW w:w="1418" w:type="dxa"/>
          </w:tcPr>
          <w:p w14:paraId="78BE78B7" w14:textId="77777777" w:rsidR="0054519A" w:rsidRPr="0054519A" w:rsidRDefault="0054519A" w:rsidP="0054519A">
            <w:pPr>
              <w:pStyle w:val="a4"/>
              <w:widowControl w:val="0"/>
              <w:ind w:left="0" w:right="113"/>
              <w:jc w:val="both"/>
              <w:rPr>
                <w:lang w:val="uk-UA"/>
              </w:rPr>
            </w:pPr>
          </w:p>
        </w:tc>
        <w:tc>
          <w:tcPr>
            <w:tcW w:w="2183" w:type="dxa"/>
          </w:tcPr>
          <w:p w14:paraId="3E29F0E7" w14:textId="7B5CD277" w:rsidR="0054519A" w:rsidRPr="0054519A" w:rsidRDefault="0054519A" w:rsidP="0054519A">
            <w:pPr>
              <w:pStyle w:val="a4"/>
              <w:widowControl w:val="0"/>
              <w:ind w:left="0" w:right="113"/>
              <w:jc w:val="both"/>
              <w:rPr>
                <w:lang w:val="uk-UA"/>
              </w:rPr>
            </w:pPr>
            <w:r w:rsidRPr="0054519A">
              <w:rPr>
                <w:lang w:val="uk-UA"/>
              </w:rPr>
              <w:t>4 обертових, 2 фіксованих</w:t>
            </w:r>
          </w:p>
        </w:tc>
        <w:tc>
          <w:tcPr>
            <w:tcW w:w="2205" w:type="dxa"/>
          </w:tcPr>
          <w:p w14:paraId="6A0BA176" w14:textId="77777777" w:rsidR="0054519A" w:rsidRPr="0054519A" w:rsidRDefault="0054519A" w:rsidP="0054519A">
            <w:pPr>
              <w:pStyle w:val="a4"/>
              <w:widowControl w:val="0"/>
              <w:ind w:left="0" w:right="113"/>
              <w:jc w:val="both"/>
              <w:rPr>
                <w:lang w:val="uk-UA"/>
              </w:rPr>
            </w:pPr>
          </w:p>
        </w:tc>
      </w:tr>
      <w:tr w:rsidR="0054519A" w:rsidRPr="0054519A" w14:paraId="5C3EFD37" w14:textId="77777777" w:rsidTr="0054519A">
        <w:tc>
          <w:tcPr>
            <w:tcW w:w="3544" w:type="dxa"/>
          </w:tcPr>
          <w:p w14:paraId="7878BF60" w14:textId="741D91D4" w:rsidR="0054519A" w:rsidRPr="0054519A" w:rsidRDefault="0054519A" w:rsidP="0054519A">
            <w:pPr>
              <w:pStyle w:val="a4"/>
              <w:widowControl w:val="0"/>
              <w:ind w:left="0" w:right="113"/>
              <w:jc w:val="both"/>
              <w:rPr>
                <w:lang w:val="uk-UA"/>
              </w:rPr>
            </w:pPr>
            <w:r w:rsidRPr="0054519A">
              <w:rPr>
                <w:lang w:val="uk-UA"/>
              </w:rPr>
              <w:t>Висота зрізу</w:t>
            </w:r>
          </w:p>
        </w:tc>
        <w:tc>
          <w:tcPr>
            <w:tcW w:w="1418" w:type="dxa"/>
          </w:tcPr>
          <w:p w14:paraId="4B52C15B" w14:textId="4A0F0BCD" w:rsidR="0054519A" w:rsidRPr="0054519A" w:rsidRDefault="0054519A" w:rsidP="0054519A">
            <w:pPr>
              <w:pStyle w:val="a4"/>
              <w:widowControl w:val="0"/>
              <w:ind w:left="0" w:right="113"/>
              <w:jc w:val="both"/>
              <w:rPr>
                <w:lang w:val="uk-UA"/>
              </w:rPr>
            </w:pPr>
            <w:r w:rsidRPr="0054519A">
              <w:rPr>
                <w:lang w:val="uk-UA"/>
              </w:rPr>
              <w:t>см</w:t>
            </w:r>
          </w:p>
        </w:tc>
        <w:tc>
          <w:tcPr>
            <w:tcW w:w="2183" w:type="dxa"/>
          </w:tcPr>
          <w:p w14:paraId="40D0A716" w14:textId="35EFA62E" w:rsidR="0054519A" w:rsidRPr="0054519A" w:rsidRDefault="0054519A" w:rsidP="0054519A">
            <w:pPr>
              <w:pStyle w:val="a4"/>
              <w:widowControl w:val="0"/>
              <w:ind w:left="0" w:right="113"/>
              <w:jc w:val="both"/>
              <w:rPr>
                <w:lang w:val="uk-UA"/>
              </w:rPr>
            </w:pPr>
            <w:r w:rsidRPr="0054519A">
              <w:rPr>
                <w:lang w:val="uk-UA"/>
              </w:rPr>
              <w:t>Від 3 до 5</w:t>
            </w:r>
          </w:p>
        </w:tc>
        <w:tc>
          <w:tcPr>
            <w:tcW w:w="2205" w:type="dxa"/>
          </w:tcPr>
          <w:p w14:paraId="1FA6C778" w14:textId="77777777" w:rsidR="0054519A" w:rsidRPr="0054519A" w:rsidRDefault="0054519A" w:rsidP="0054519A">
            <w:pPr>
              <w:pStyle w:val="a4"/>
              <w:widowControl w:val="0"/>
              <w:ind w:left="0" w:right="113"/>
              <w:jc w:val="both"/>
              <w:rPr>
                <w:lang w:val="uk-UA"/>
              </w:rPr>
            </w:pPr>
          </w:p>
        </w:tc>
      </w:tr>
      <w:tr w:rsidR="0054519A" w:rsidRPr="0054519A" w14:paraId="5C9813A1" w14:textId="77777777" w:rsidTr="0054519A">
        <w:tc>
          <w:tcPr>
            <w:tcW w:w="3544" w:type="dxa"/>
          </w:tcPr>
          <w:p w14:paraId="778510C7" w14:textId="391E3433" w:rsidR="0054519A" w:rsidRPr="0054519A" w:rsidRDefault="0054519A" w:rsidP="0054519A">
            <w:pPr>
              <w:pStyle w:val="a4"/>
              <w:widowControl w:val="0"/>
              <w:ind w:left="0" w:right="113"/>
              <w:jc w:val="both"/>
              <w:rPr>
                <w:lang w:val="uk-UA"/>
              </w:rPr>
            </w:pPr>
            <w:r w:rsidRPr="0054519A">
              <w:rPr>
                <w:lang w:val="uk-UA"/>
              </w:rPr>
              <w:t>Вага</w:t>
            </w:r>
          </w:p>
        </w:tc>
        <w:tc>
          <w:tcPr>
            <w:tcW w:w="1418" w:type="dxa"/>
          </w:tcPr>
          <w:p w14:paraId="46E18E6A" w14:textId="6BE5D2A1" w:rsidR="0054519A" w:rsidRPr="0054519A" w:rsidRDefault="0054519A" w:rsidP="0054519A">
            <w:pPr>
              <w:pStyle w:val="a4"/>
              <w:widowControl w:val="0"/>
              <w:ind w:left="0" w:right="113"/>
              <w:jc w:val="both"/>
              <w:rPr>
                <w:lang w:val="uk-UA"/>
              </w:rPr>
            </w:pPr>
            <w:r w:rsidRPr="0054519A">
              <w:rPr>
                <w:lang w:val="uk-UA"/>
              </w:rPr>
              <w:t>кг</w:t>
            </w:r>
          </w:p>
        </w:tc>
        <w:tc>
          <w:tcPr>
            <w:tcW w:w="2183" w:type="dxa"/>
          </w:tcPr>
          <w:p w14:paraId="5621568B" w14:textId="4F22F16A" w:rsidR="0054519A" w:rsidRPr="0054519A" w:rsidRDefault="0054519A" w:rsidP="0054519A">
            <w:pPr>
              <w:pStyle w:val="a4"/>
              <w:widowControl w:val="0"/>
              <w:ind w:left="0" w:right="113"/>
              <w:jc w:val="both"/>
              <w:rPr>
                <w:lang w:val="uk-UA"/>
              </w:rPr>
            </w:pPr>
            <w:r w:rsidRPr="0054519A">
              <w:rPr>
                <w:lang w:val="uk-UA"/>
              </w:rPr>
              <w:t>410</w:t>
            </w:r>
          </w:p>
        </w:tc>
        <w:tc>
          <w:tcPr>
            <w:tcW w:w="2205" w:type="dxa"/>
          </w:tcPr>
          <w:p w14:paraId="5801EAC3" w14:textId="77777777" w:rsidR="0054519A" w:rsidRPr="0054519A" w:rsidRDefault="0054519A" w:rsidP="0054519A">
            <w:pPr>
              <w:pStyle w:val="a4"/>
              <w:widowControl w:val="0"/>
              <w:ind w:left="0" w:right="113"/>
              <w:jc w:val="both"/>
              <w:rPr>
                <w:lang w:val="uk-UA"/>
              </w:rPr>
            </w:pPr>
          </w:p>
        </w:tc>
      </w:tr>
      <w:tr w:rsidR="0054519A" w:rsidRPr="0054519A" w14:paraId="0C03397B" w14:textId="77777777" w:rsidTr="0054519A">
        <w:tc>
          <w:tcPr>
            <w:tcW w:w="3544" w:type="dxa"/>
          </w:tcPr>
          <w:p w14:paraId="5135EAB1" w14:textId="63C583BD" w:rsidR="0054519A" w:rsidRPr="0054519A" w:rsidRDefault="0054519A" w:rsidP="0054519A">
            <w:pPr>
              <w:pStyle w:val="a4"/>
              <w:widowControl w:val="0"/>
              <w:ind w:left="0" w:right="113"/>
              <w:jc w:val="both"/>
              <w:rPr>
                <w:lang w:val="uk-UA"/>
              </w:rPr>
            </w:pPr>
            <w:r w:rsidRPr="0054519A">
              <w:rPr>
                <w:lang w:val="uk-UA"/>
              </w:rPr>
              <w:t>Максимальна товщина подрібнених гілок</w:t>
            </w:r>
          </w:p>
        </w:tc>
        <w:tc>
          <w:tcPr>
            <w:tcW w:w="1418" w:type="dxa"/>
          </w:tcPr>
          <w:p w14:paraId="1C797506" w14:textId="7EF6E2A9" w:rsidR="0054519A" w:rsidRPr="0054519A" w:rsidRDefault="0054519A" w:rsidP="0054519A">
            <w:pPr>
              <w:pStyle w:val="a4"/>
              <w:widowControl w:val="0"/>
              <w:ind w:left="0" w:right="113"/>
              <w:jc w:val="both"/>
              <w:rPr>
                <w:lang w:val="uk-UA"/>
              </w:rPr>
            </w:pPr>
            <w:r w:rsidRPr="0054519A">
              <w:rPr>
                <w:lang w:val="uk-UA"/>
              </w:rPr>
              <w:t>см</w:t>
            </w:r>
          </w:p>
        </w:tc>
        <w:tc>
          <w:tcPr>
            <w:tcW w:w="2183" w:type="dxa"/>
          </w:tcPr>
          <w:p w14:paraId="7A8B3028" w14:textId="0B48CD0F" w:rsidR="0054519A" w:rsidRPr="0054519A" w:rsidRDefault="0054519A" w:rsidP="0054519A">
            <w:pPr>
              <w:pStyle w:val="a4"/>
              <w:widowControl w:val="0"/>
              <w:ind w:left="0" w:right="113"/>
              <w:jc w:val="both"/>
              <w:rPr>
                <w:lang w:val="uk-UA"/>
              </w:rPr>
            </w:pPr>
            <w:r w:rsidRPr="0054519A">
              <w:rPr>
                <w:lang w:val="uk-UA"/>
              </w:rPr>
              <w:t>До 4</w:t>
            </w:r>
          </w:p>
        </w:tc>
        <w:tc>
          <w:tcPr>
            <w:tcW w:w="2205" w:type="dxa"/>
          </w:tcPr>
          <w:p w14:paraId="48C36B96" w14:textId="77777777" w:rsidR="0054519A" w:rsidRPr="0054519A" w:rsidRDefault="0054519A" w:rsidP="0054519A">
            <w:pPr>
              <w:pStyle w:val="a4"/>
              <w:widowControl w:val="0"/>
              <w:ind w:left="0" w:right="113"/>
              <w:jc w:val="both"/>
              <w:rPr>
                <w:lang w:val="uk-UA"/>
              </w:rPr>
            </w:pPr>
          </w:p>
        </w:tc>
      </w:tr>
    </w:tbl>
    <w:p w14:paraId="1A47070E" w14:textId="31E65265" w:rsidR="0054519A" w:rsidRPr="0054519A" w:rsidRDefault="0054519A" w:rsidP="0054519A">
      <w:pPr>
        <w:pStyle w:val="a4"/>
        <w:widowControl w:val="0"/>
        <w:spacing w:after="0"/>
        <w:ind w:left="360" w:right="113"/>
        <w:jc w:val="both"/>
        <w:rPr>
          <w:rFonts w:ascii="Times New Roman" w:hAnsi="Times New Roman" w:cs="Times New Roman"/>
          <w:sz w:val="20"/>
          <w:szCs w:val="20"/>
          <w:lang w:val="uk-UA"/>
        </w:rPr>
      </w:pPr>
    </w:p>
    <w:p w14:paraId="6BF3A9E8" w14:textId="77777777" w:rsidR="0054519A" w:rsidRDefault="0054519A" w:rsidP="0054519A">
      <w:pPr>
        <w:pStyle w:val="a4"/>
        <w:widowControl w:val="0"/>
        <w:spacing w:after="0"/>
        <w:ind w:left="360" w:right="113"/>
        <w:jc w:val="both"/>
        <w:rPr>
          <w:rFonts w:ascii="Times New Roman" w:hAnsi="Times New Roman" w:cs="Times New Roman"/>
          <w:i/>
          <w:iCs/>
          <w:sz w:val="24"/>
          <w:szCs w:val="24"/>
          <w:lang w:val="uk-UA"/>
        </w:rPr>
      </w:pPr>
    </w:p>
    <w:p w14:paraId="55EF1353" w14:textId="77777777" w:rsidR="00CF27F0" w:rsidRPr="00334A27" w:rsidRDefault="00CF27F0" w:rsidP="00334A27">
      <w:pPr>
        <w:widowControl w:val="0"/>
        <w:spacing w:after="0"/>
        <w:ind w:right="113"/>
        <w:jc w:val="both"/>
        <w:rPr>
          <w:rFonts w:ascii="Times New Roman" w:hAnsi="Times New Roman" w:cs="Times New Roman"/>
          <w:sz w:val="24"/>
          <w:szCs w:val="24"/>
          <w:lang w:val="uk-UA"/>
        </w:rPr>
      </w:pPr>
    </w:p>
    <w:p w14:paraId="372F346C" w14:textId="376388E0" w:rsidR="003B0FB8" w:rsidRPr="00FB6DF3" w:rsidRDefault="00FB6DF3" w:rsidP="003B0FB8">
      <w:pPr>
        <w:rPr>
          <w:rFonts w:ascii="Times New Roman" w:hAnsi="Times New Roman" w:cs="Times New Roman"/>
          <w:i/>
          <w:iCs/>
          <w:sz w:val="20"/>
          <w:szCs w:val="20"/>
          <w:lang w:val="uk-UA"/>
        </w:rPr>
      </w:pPr>
      <w:r w:rsidRPr="00FB6DF3">
        <w:rPr>
          <w:rFonts w:ascii="Times New Roman" w:hAnsi="Times New Roman" w:cs="Times New Roman"/>
          <w:i/>
          <w:iCs/>
          <w:sz w:val="20"/>
          <w:szCs w:val="20"/>
          <w:lang w:val="uk-UA"/>
        </w:rPr>
        <w:t xml:space="preserve">*Інформація про необхідні технічні, якісні та кількісні характеристики згідно п. </w:t>
      </w:r>
      <w:r w:rsidR="0054519A">
        <w:rPr>
          <w:rFonts w:ascii="Times New Roman" w:hAnsi="Times New Roman" w:cs="Times New Roman"/>
          <w:i/>
          <w:iCs/>
          <w:sz w:val="20"/>
          <w:szCs w:val="20"/>
          <w:lang w:val="uk-UA"/>
        </w:rPr>
        <w:t>18</w:t>
      </w:r>
      <w:r w:rsidRPr="00FB6DF3">
        <w:rPr>
          <w:rFonts w:ascii="Times New Roman" w:hAnsi="Times New Roman" w:cs="Times New Roman"/>
          <w:i/>
          <w:iCs/>
          <w:sz w:val="20"/>
          <w:szCs w:val="20"/>
          <w:lang w:val="uk-UA"/>
        </w:rPr>
        <w:t xml:space="preserve">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Default="00334A27" w:rsidP="00FB6DF3">
      <w:pPr>
        <w:widowControl w:val="0"/>
        <w:spacing w:after="0"/>
        <w:ind w:right="113"/>
        <w:jc w:val="both"/>
        <w:rPr>
          <w:rFonts w:ascii="Times New Roman" w:hAnsi="Times New Roman" w:cs="Times New Roman"/>
          <w:sz w:val="24"/>
          <w:szCs w:val="24"/>
          <w:lang w:val="uk-UA"/>
        </w:rPr>
      </w:pPr>
    </w:p>
    <w:p w14:paraId="1D718098" w14:textId="66A3BD1E"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Перелік документів, які обов’язково повинен надати учасник у складі </w:t>
      </w:r>
      <w:r w:rsidR="006D4CED">
        <w:rPr>
          <w:rFonts w:ascii="Times New Roman" w:hAnsi="Times New Roman" w:cs="Times New Roman"/>
          <w:sz w:val="24"/>
          <w:szCs w:val="24"/>
          <w:lang w:val="uk-UA"/>
        </w:rPr>
        <w:t>п</w:t>
      </w:r>
      <w:r w:rsidRPr="00FB6DF3">
        <w:rPr>
          <w:rFonts w:ascii="Times New Roman" w:hAnsi="Times New Roman" w:cs="Times New Roman"/>
          <w:sz w:val="24"/>
          <w:szCs w:val="24"/>
          <w:lang w:val="uk-UA"/>
        </w:rPr>
        <w:t xml:space="preserve">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w:t>
      </w:r>
      <w:r>
        <w:rPr>
          <w:rFonts w:ascii="Times New Roman" w:hAnsi="Times New Roman" w:cs="Times New Roman"/>
          <w:sz w:val="24"/>
          <w:szCs w:val="24"/>
          <w:lang w:val="uk-UA"/>
        </w:rPr>
        <w:t>даним оголошенням</w:t>
      </w:r>
      <w:r w:rsidRPr="00FB6DF3">
        <w:rPr>
          <w:rFonts w:ascii="Times New Roman" w:hAnsi="Times New Roman" w:cs="Times New Roman"/>
          <w:sz w:val="24"/>
          <w:szCs w:val="24"/>
          <w:lang w:val="uk-UA"/>
        </w:rPr>
        <w:t>**:</w:t>
      </w:r>
    </w:p>
    <w:p w14:paraId="26B2BA18" w14:textId="1BF59D4A"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гарантійний лист про те, що у разі, якщо  товар, який </w:t>
      </w:r>
      <w:r>
        <w:rPr>
          <w:rFonts w:ascii="Times New Roman" w:hAnsi="Times New Roman" w:cs="Times New Roman"/>
          <w:sz w:val="24"/>
          <w:szCs w:val="24"/>
          <w:lang w:val="uk-UA"/>
        </w:rPr>
        <w:t>пропонує</w:t>
      </w:r>
      <w:r w:rsidRPr="00FB6DF3">
        <w:rPr>
          <w:rFonts w:ascii="Times New Roman" w:hAnsi="Times New Roman" w:cs="Times New Roman"/>
          <w:sz w:val="24"/>
          <w:szCs w:val="24"/>
          <w:lang w:val="uk-UA"/>
        </w:rPr>
        <w:t xml:space="preserve">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r w:rsidR="006D4CED">
        <w:rPr>
          <w:rFonts w:ascii="Times New Roman" w:hAnsi="Times New Roman" w:cs="Times New Roman"/>
          <w:sz w:val="24"/>
          <w:szCs w:val="24"/>
          <w:lang w:val="uk-UA"/>
        </w:rPr>
        <w:t>.</w:t>
      </w:r>
    </w:p>
    <w:p w14:paraId="5E18F6EE"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6D4CED">
        <w:rPr>
          <w:rFonts w:ascii="Times New Roman" w:hAnsi="Times New Roman" w:cs="Times New Roman"/>
          <w:sz w:val="24"/>
          <w:szCs w:val="24"/>
          <w:lang w:val="uk-UA"/>
        </w:rPr>
        <w:t>- гарантійний лист про надання всіх необхідних документів для реєстрації транспортного засобу в сервісних центрах Міністерства внутрішніх справ відповідного до чинного законодавства.</w:t>
      </w:r>
      <w:r w:rsidRPr="00226C13">
        <w:rPr>
          <w:rFonts w:ascii="Times New Roman" w:hAnsi="Times New Roman" w:cs="Times New Roman"/>
          <w:sz w:val="24"/>
          <w:szCs w:val="24"/>
          <w:lang w:val="uk-UA"/>
        </w:rPr>
        <w:t xml:space="preserve"> </w:t>
      </w:r>
    </w:p>
    <w:p w14:paraId="7EC5FB2C" w14:textId="69F1E83E"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Pr>
          <w:rFonts w:ascii="Times New Roman" w:hAnsi="Times New Roman" w:cs="Times New Roman"/>
          <w:sz w:val="24"/>
          <w:szCs w:val="24"/>
          <w:lang w:val="uk-UA"/>
        </w:rPr>
        <w:t>, але не пізніше 21.11.2022</w:t>
      </w:r>
    </w:p>
    <w:p w14:paraId="0C41CAB6" w14:textId="389FF0CF"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226C13">
        <w:rPr>
          <w:rFonts w:ascii="Times New Roman" w:hAnsi="Times New Roman" w:cs="Times New Roman"/>
          <w:sz w:val="24"/>
          <w:szCs w:val="24"/>
          <w:lang w:val="uk-UA"/>
        </w:rPr>
        <w:t>обов’язковими</w:t>
      </w:r>
      <w:r w:rsidRPr="00226C13">
        <w:rPr>
          <w:rFonts w:ascii="Times New Roman" w:hAnsi="Times New Roman" w:cs="Times New Roman"/>
          <w:sz w:val="24"/>
          <w:szCs w:val="24"/>
          <w:lang w:val="uk-UA"/>
        </w:rPr>
        <w:t xml:space="preserve"> до надання, відповідно  </w:t>
      </w:r>
      <w:r w:rsidR="00226C13">
        <w:rPr>
          <w:rFonts w:ascii="Times New Roman" w:hAnsi="Times New Roman" w:cs="Times New Roman"/>
          <w:sz w:val="24"/>
          <w:szCs w:val="24"/>
          <w:lang w:val="uk-UA"/>
        </w:rPr>
        <w:t>даного оголошення</w:t>
      </w:r>
      <w:r w:rsidRPr="00226C13">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w:t>
      </w:r>
      <w:r w:rsidRPr="00226C13">
        <w:rPr>
          <w:rFonts w:ascii="Times New Roman" w:hAnsi="Times New Roman" w:cs="Times New Roman"/>
          <w:sz w:val="24"/>
          <w:szCs w:val="24"/>
          <w:lang w:val="uk-UA"/>
        </w:rPr>
        <w:lastRenderedPageBreak/>
        <w:t xml:space="preserve">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абз. 2 ч. 7 ст. 11 Закону України «Про публічні закупівлі». </w:t>
      </w:r>
    </w:p>
    <w:p w14:paraId="530A682E" w14:textId="4F04E970"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передпродажну підготовку,</w:t>
      </w:r>
      <w:r w:rsidR="00226C13">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70200879" w14:textId="2771A638" w:rsidR="00226C13" w:rsidRPr="00226C13" w:rsidRDefault="0054519A" w:rsidP="00226C13">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226C13">
        <w:rPr>
          <w:rFonts w:ascii="Times New Roman" w:hAnsi="Times New Roman" w:cs="Times New Roman"/>
          <w:sz w:val="24"/>
          <w:szCs w:val="24"/>
          <w:lang w:val="uk-UA"/>
        </w:rPr>
        <w:t xml:space="preserve">. </w:t>
      </w:r>
      <w:r w:rsidR="00226C13" w:rsidRPr="00226C13">
        <w:rPr>
          <w:rFonts w:ascii="Times New Roman" w:hAnsi="Times New Roman" w:cs="Times New Roman"/>
          <w:sz w:val="24"/>
          <w:szCs w:val="24"/>
          <w:lang w:val="uk-UA"/>
        </w:rPr>
        <w:t>Учасники під час подання пропозиції повинні враховувати норми:</w:t>
      </w:r>
    </w:p>
    <w:p w14:paraId="17F2061E"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731E55D6"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агресією Російської Федерації» від 03.03.2022 № 187, оскільки замовник не може виконувати</w:t>
      </w:r>
    </w:p>
    <w:p w14:paraId="6DCFF55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агресором, що визначені підпунктом 1 пункту 1 цієї Постанови;</w:t>
      </w:r>
    </w:p>
    <w:p w14:paraId="59D51354"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5E535A93"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товарів з Російської Федерації» від 09.04.2022 № 426, оскільки цією постановою заборонено</w:t>
      </w:r>
    </w:p>
    <w:p w14:paraId="3EC6AA2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Федерації;</w:t>
      </w:r>
    </w:p>
    <w:p w14:paraId="1BDF811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учасника чи товару зазначеним нормативно-правовим актам, пропозиція учасника</w:t>
      </w:r>
    </w:p>
    <w:p w14:paraId="2ADD7891"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відхиленню на підставі пункту 1 частини 13 статті 14 Закону.</w:t>
      </w:r>
    </w:p>
    <w:p w14:paraId="40E32540"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485C2696" w14:textId="5519485D" w:rsidR="000D133A" w:rsidRPr="00226C13" w:rsidRDefault="00C02468"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2</w:t>
      </w:r>
      <w:r w:rsidR="00E6672D">
        <w:rPr>
          <w:rFonts w:ascii="Times New Roman" w:hAnsi="Times New Roman" w:cs="Times New Roman"/>
          <w:sz w:val="24"/>
          <w:szCs w:val="24"/>
          <w:lang w:val="uk-UA"/>
        </w:rPr>
        <w:t>0</w:t>
      </w:r>
      <w:r w:rsidRPr="00226C13">
        <w:rPr>
          <w:rFonts w:ascii="Times New Roman" w:hAnsi="Times New Roman" w:cs="Times New Roman"/>
          <w:sz w:val="24"/>
          <w:szCs w:val="24"/>
          <w:lang w:val="uk-UA"/>
        </w:rPr>
        <w:t>.</w:t>
      </w:r>
      <w:r w:rsidR="000D133A" w:rsidRPr="00226C13">
        <w:rPr>
          <w:rFonts w:ascii="Times New Roman" w:hAnsi="Times New Roman" w:cs="Times New Roman"/>
          <w:sz w:val="24"/>
          <w:szCs w:val="24"/>
          <w:lang w:val="uk-UA"/>
        </w:rPr>
        <w:t xml:space="preserve">Додатки до оголошення: </w:t>
      </w:r>
    </w:p>
    <w:p w14:paraId="683F0381" w14:textId="597B4812" w:rsidR="00A61BBC"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Додаток </w:t>
      </w:r>
      <w:r w:rsidR="00D936DA">
        <w:rPr>
          <w:rFonts w:ascii="Times New Roman" w:hAnsi="Times New Roman" w:cs="Times New Roman"/>
          <w:sz w:val="24"/>
          <w:szCs w:val="24"/>
          <w:lang w:val="uk-UA"/>
        </w:rPr>
        <w:t>1</w:t>
      </w:r>
      <w:r w:rsidRPr="000D133A">
        <w:rPr>
          <w:rFonts w:ascii="Times New Roman" w:hAnsi="Times New Roman" w:cs="Times New Roman"/>
          <w:sz w:val="24"/>
          <w:szCs w:val="24"/>
          <w:lang w:val="uk-UA"/>
        </w:rPr>
        <w:t xml:space="preserve"> – проект договору</w:t>
      </w:r>
    </w:p>
    <w:p w14:paraId="54766459" w14:textId="77777777" w:rsidR="00E65ECC" w:rsidRDefault="00E65ECC" w:rsidP="000D133A">
      <w:pPr>
        <w:pStyle w:val="a4"/>
        <w:widowControl w:val="0"/>
        <w:spacing w:after="0"/>
        <w:ind w:left="567" w:right="113"/>
        <w:jc w:val="both"/>
        <w:rPr>
          <w:rFonts w:ascii="Times New Roman" w:hAnsi="Times New Roman" w:cs="Times New Roman"/>
          <w:sz w:val="24"/>
          <w:szCs w:val="24"/>
          <w:lang w:val="uk-UA"/>
        </w:rPr>
      </w:pPr>
      <w:r w:rsidRPr="00E65ECC">
        <w:rPr>
          <w:lang w:val="uk-UA"/>
        </w:rPr>
        <w:t xml:space="preserve"> </w:t>
      </w:r>
    </w:p>
    <w:p w14:paraId="2BF2587C" w14:textId="77777777" w:rsidR="009F5EA6" w:rsidRDefault="009F5EA6" w:rsidP="000D133A">
      <w:pPr>
        <w:pStyle w:val="a4"/>
        <w:widowControl w:val="0"/>
        <w:spacing w:after="0"/>
        <w:ind w:left="567" w:right="113"/>
        <w:jc w:val="both"/>
        <w:rPr>
          <w:rFonts w:ascii="Times New Roman" w:hAnsi="Times New Roman" w:cs="Times New Roman"/>
          <w:sz w:val="24"/>
          <w:szCs w:val="24"/>
          <w:lang w:val="uk-UA"/>
        </w:rPr>
      </w:pPr>
    </w:p>
    <w:p w14:paraId="0B395B0D"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4E23C6C1" w14:textId="72FA1457" w:rsidR="007A390D" w:rsidRDefault="007A390D" w:rsidP="007A390D">
      <w:pPr>
        <w:rPr>
          <w:lang w:val="uk-UA"/>
        </w:rPr>
      </w:pPr>
    </w:p>
    <w:p w14:paraId="7EEB34EE" w14:textId="205A7AE2" w:rsidR="006D4CED" w:rsidRDefault="006D4CED" w:rsidP="007A390D">
      <w:pPr>
        <w:rPr>
          <w:lang w:val="uk-UA"/>
        </w:rPr>
      </w:pPr>
    </w:p>
    <w:p w14:paraId="4A2903A5" w14:textId="227DBF17" w:rsidR="006D4CED" w:rsidRDefault="006D4CED" w:rsidP="007A390D">
      <w:pPr>
        <w:rPr>
          <w:lang w:val="uk-UA"/>
        </w:rPr>
      </w:pPr>
    </w:p>
    <w:p w14:paraId="50AEB875" w14:textId="0242FA47" w:rsidR="006D4CED" w:rsidRDefault="006D4CED" w:rsidP="007A390D">
      <w:pPr>
        <w:rPr>
          <w:lang w:val="uk-UA"/>
        </w:rPr>
      </w:pPr>
    </w:p>
    <w:p w14:paraId="5E882898" w14:textId="2EE402BB" w:rsidR="002F0639" w:rsidRDefault="002F0639" w:rsidP="007A390D">
      <w:pPr>
        <w:rPr>
          <w:lang w:val="uk-UA"/>
        </w:rPr>
      </w:pPr>
    </w:p>
    <w:p w14:paraId="7C498CF5" w14:textId="2CB188B8" w:rsidR="00344E9D" w:rsidRDefault="00344E9D" w:rsidP="007A390D">
      <w:pPr>
        <w:rPr>
          <w:lang w:val="uk-UA"/>
        </w:rPr>
      </w:pPr>
    </w:p>
    <w:p w14:paraId="31D6BC1C" w14:textId="77777777" w:rsidR="00344E9D" w:rsidRDefault="00344E9D" w:rsidP="007A390D">
      <w:pPr>
        <w:rPr>
          <w:lang w:val="uk-UA"/>
        </w:rPr>
      </w:pPr>
    </w:p>
    <w:p w14:paraId="3054B7E3" w14:textId="06E7DA1C" w:rsidR="002F0639" w:rsidRDefault="002F0639" w:rsidP="007A390D">
      <w:pPr>
        <w:rPr>
          <w:lang w:val="uk-UA"/>
        </w:rPr>
      </w:pPr>
    </w:p>
    <w:p w14:paraId="07A71913" w14:textId="77777777" w:rsidR="00E6672D" w:rsidRPr="007E4D3C" w:rsidRDefault="00E6672D" w:rsidP="007A390D">
      <w:pPr>
        <w:rPr>
          <w:lang w:val="uk-UA"/>
        </w:rPr>
      </w:pPr>
    </w:p>
    <w:p w14:paraId="14BB6878" w14:textId="77777777" w:rsidR="004F4DEE" w:rsidRDefault="004F4DEE" w:rsidP="004F4DEE">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w:t>
      </w:r>
    </w:p>
    <w:p w14:paraId="74A37D36" w14:textId="77777777" w:rsidR="004F4DEE" w:rsidRDefault="004F4DEE" w:rsidP="004F4DEE">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Проект договору*</w:t>
      </w:r>
    </w:p>
    <w:p w14:paraId="3F07749B" w14:textId="77777777" w:rsidR="004F4DEE" w:rsidRPr="00D936DA" w:rsidRDefault="004F4DEE" w:rsidP="004F4DEE">
      <w:pPr>
        <w:pStyle w:val="a4"/>
        <w:widowControl w:val="0"/>
        <w:spacing w:after="0"/>
        <w:ind w:left="567" w:right="113"/>
        <w:jc w:val="both"/>
        <w:rPr>
          <w:rFonts w:ascii="Times New Roman" w:hAnsi="Times New Roman" w:cs="Times New Roman"/>
          <w:sz w:val="24"/>
          <w:szCs w:val="24"/>
          <w:lang w:val="uk-UA"/>
        </w:rPr>
      </w:pPr>
    </w:p>
    <w:p w14:paraId="1C113F0B" w14:textId="77777777" w:rsidR="004F4DEE" w:rsidRPr="006E2E32" w:rsidRDefault="004F4DEE" w:rsidP="004F4DEE">
      <w:pPr>
        <w:spacing w:after="0"/>
        <w:rPr>
          <w:rFonts w:ascii="Times New Roman" w:hAnsi="Times New Roman" w:cs="Times New Roman"/>
          <w:i/>
          <w:iCs/>
          <w:sz w:val="24"/>
          <w:szCs w:val="24"/>
          <w:lang w:val="uk-UA"/>
        </w:rPr>
      </w:pPr>
      <w:r w:rsidRPr="006E2E32">
        <w:rPr>
          <w:rFonts w:ascii="Times New Roman" w:hAnsi="Times New Roman" w:cs="Times New Roman"/>
          <w:i/>
          <w:iCs/>
          <w:sz w:val="24"/>
          <w:szCs w:val="24"/>
          <w:lang w:val="uk-UA"/>
        </w:rPr>
        <w:t>ПРОЕКТ ДОГОВОРУ</w:t>
      </w:r>
    </w:p>
    <w:p w14:paraId="5CAC4F94" w14:textId="77777777" w:rsidR="004F4DEE" w:rsidRPr="00D936DA" w:rsidRDefault="004F4DEE" w:rsidP="004F4DEE">
      <w:pPr>
        <w:spacing w:after="0"/>
        <w:rPr>
          <w:rFonts w:ascii="Times New Roman" w:hAnsi="Times New Roman" w:cs="Times New Roman"/>
          <w:sz w:val="24"/>
          <w:szCs w:val="24"/>
          <w:lang w:val="uk-UA"/>
        </w:rPr>
      </w:pPr>
    </w:p>
    <w:p w14:paraId="5975BEA6" w14:textId="77777777" w:rsidR="004F4DEE" w:rsidRPr="00D936DA" w:rsidRDefault="004F4DEE" w:rsidP="004F4DEE">
      <w:pPr>
        <w:spacing w:after="0"/>
        <w:rPr>
          <w:rFonts w:ascii="Times New Roman" w:hAnsi="Times New Roman" w:cs="Times New Roman"/>
          <w:sz w:val="24"/>
          <w:szCs w:val="24"/>
          <w:lang w:val="uk-UA"/>
        </w:rPr>
      </w:pPr>
    </w:p>
    <w:p w14:paraId="151FD700"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 Предмет договору</w:t>
      </w:r>
    </w:p>
    <w:p w14:paraId="0187D5AC"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531CE39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1653722C" w14:textId="77777777" w:rsidR="004F4DEE" w:rsidRDefault="004F4DEE" w:rsidP="004F4DEE">
      <w:pPr>
        <w:spacing w:after="0"/>
        <w:rPr>
          <w:rFonts w:ascii="Times New Roman" w:hAnsi="Times New Roman" w:cs="Times New Roman"/>
          <w:sz w:val="24"/>
          <w:szCs w:val="24"/>
          <w:lang w:val="uk-UA"/>
        </w:rPr>
      </w:pPr>
    </w:p>
    <w:p w14:paraId="1A4FB2EA"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 Якість та гарантії якості товару</w:t>
      </w:r>
    </w:p>
    <w:p w14:paraId="7E8F85E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6312143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w:t>
      </w:r>
      <w:r>
        <w:rPr>
          <w:rFonts w:ascii="Times New Roman" w:hAnsi="Times New Roman" w:cs="Times New Roman"/>
          <w:sz w:val="24"/>
          <w:szCs w:val="24"/>
          <w:lang w:val="uk-UA"/>
        </w:rPr>
        <w:t>ий</w:t>
      </w:r>
      <w:r w:rsidRPr="00D936DA">
        <w:rPr>
          <w:rFonts w:ascii="Times New Roman" w:hAnsi="Times New Roman" w:cs="Times New Roman"/>
          <w:sz w:val="24"/>
          <w:szCs w:val="24"/>
          <w:lang w:val="uk-UA"/>
        </w:rPr>
        <w:t xml:space="preserve"> або укомплектувати за власний рахунок.</w:t>
      </w:r>
    </w:p>
    <w:p w14:paraId="479F501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45D0335C"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5F4F225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79E46BB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B055A12" w14:textId="77777777" w:rsidR="004F4DEE" w:rsidRPr="00D936DA" w:rsidRDefault="004F4DEE" w:rsidP="004F4DEE">
      <w:pPr>
        <w:spacing w:after="0"/>
        <w:rPr>
          <w:rFonts w:ascii="Times New Roman" w:hAnsi="Times New Roman" w:cs="Times New Roman"/>
          <w:sz w:val="24"/>
          <w:szCs w:val="24"/>
          <w:lang w:val="uk-UA"/>
        </w:rPr>
      </w:pPr>
    </w:p>
    <w:p w14:paraId="275D317E"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III. Ціна договору</w:t>
      </w:r>
    </w:p>
    <w:p w14:paraId="3D40772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6D27FED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3268589F" w14:textId="77777777" w:rsidR="004F4DEE" w:rsidRPr="00D936DA" w:rsidRDefault="004F4DEE" w:rsidP="004F4DEE">
      <w:pPr>
        <w:spacing w:after="0"/>
        <w:rPr>
          <w:rFonts w:ascii="Times New Roman" w:hAnsi="Times New Roman" w:cs="Times New Roman"/>
          <w:sz w:val="24"/>
          <w:szCs w:val="24"/>
          <w:lang w:val="uk-UA"/>
        </w:rPr>
      </w:pPr>
    </w:p>
    <w:p w14:paraId="681C8F6B"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ІV. Порядок здійснення оплати</w:t>
      </w:r>
    </w:p>
    <w:p w14:paraId="2AB6FCE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4.1.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зобов’язується оплатити </w:t>
      </w:r>
      <w:r>
        <w:rPr>
          <w:rFonts w:ascii="Times New Roman" w:hAnsi="Times New Roman" w:cs="Times New Roman"/>
          <w:sz w:val="24"/>
          <w:szCs w:val="24"/>
          <w:lang w:val="uk-UA"/>
        </w:rPr>
        <w:t>Продавцю</w:t>
      </w:r>
      <w:r w:rsidRPr="00D936DA">
        <w:rPr>
          <w:rFonts w:ascii="Times New Roman" w:hAnsi="Times New Roman" w:cs="Times New Roman"/>
          <w:sz w:val="24"/>
          <w:szCs w:val="24"/>
          <w:lang w:val="uk-UA"/>
        </w:rPr>
        <w:t xml:space="preserve"> загальну вартість Товару згідно розділу 3 цього Договору протягом 30 (тридцяти) банківських днів з моменту підписання </w:t>
      </w:r>
      <w:r w:rsidRPr="00D936DA">
        <w:rPr>
          <w:rFonts w:ascii="Times New Roman" w:hAnsi="Times New Roman" w:cs="Times New Roman"/>
          <w:sz w:val="24"/>
          <w:szCs w:val="24"/>
          <w:lang w:val="uk-UA"/>
        </w:rPr>
        <w:lastRenderedPageBreak/>
        <w:t xml:space="preserve">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п.п. 5.5.1 даного Договору. </w:t>
      </w:r>
    </w:p>
    <w:p w14:paraId="4910D52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25CE0B9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6C9F723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3BED0045"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0E3026B8" w14:textId="77777777" w:rsidR="004F4DEE" w:rsidRPr="00D936DA" w:rsidRDefault="004F4DEE" w:rsidP="004F4DEE">
      <w:pPr>
        <w:spacing w:after="0"/>
        <w:rPr>
          <w:rFonts w:ascii="Times New Roman" w:hAnsi="Times New Roman" w:cs="Times New Roman"/>
          <w:sz w:val="24"/>
          <w:szCs w:val="24"/>
          <w:lang w:val="uk-UA"/>
        </w:rPr>
      </w:pPr>
    </w:p>
    <w:p w14:paraId="684A178A"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 Поставка товару</w:t>
      </w:r>
    </w:p>
    <w:p w14:paraId="7D75F9E5" w14:textId="77777777"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5.1. Строк та місце поставки товару – до </w:t>
      </w:r>
      <w:r>
        <w:rPr>
          <w:rFonts w:ascii="Times New Roman" w:hAnsi="Times New Roman" w:cs="Times New Roman"/>
          <w:sz w:val="24"/>
          <w:szCs w:val="24"/>
          <w:lang w:val="uk-UA"/>
        </w:rPr>
        <w:t>21.11.</w:t>
      </w:r>
      <w:r w:rsidRPr="00A61BBC">
        <w:rPr>
          <w:rFonts w:ascii="Times New Roman" w:hAnsi="Times New Roman" w:cs="Times New Roman"/>
          <w:sz w:val="24"/>
          <w:szCs w:val="24"/>
          <w:lang w:val="uk-UA"/>
        </w:rPr>
        <w:t xml:space="preserve">2022 </w:t>
      </w:r>
      <w:r w:rsidRPr="00D936DA">
        <w:rPr>
          <w:rFonts w:ascii="Times New Roman" w:hAnsi="Times New Roman" w:cs="Times New Roman"/>
          <w:sz w:val="24"/>
          <w:szCs w:val="24"/>
          <w:lang w:val="uk-UA"/>
        </w:rPr>
        <w:t>року,за адресою: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3200D48E" w14:textId="77777777" w:rsidR="004F4DEE" w:rsidRPr="00D936DA" w:rsidRDefault="004F4DEE" w:rsidP="004F4DEE">
      <w:pPr>
        <w:spacing w:after="0"/>
        <w:rPr>
          <w:rFonts w:ascii="Times New Roman" w:hAnsi="Times New Roman" w:cs="Times New Roman"/>
          <w:sz w:val="24"/>
          <w:szCs w:val="24"/>
          <w:lang w:val="uk-UA"/>
        </w:rPr>
      </w:pPr>
      <w:bookmarkStart w:id="1" w:name="_Hlk115707169"/>
      <w:r>
        <w:rPr>
          <w:rFonts w:ascii="Times New Roman" w:hAnsi="Times New Roman" w:cs="Times New Roman"/>
          <w:sz w:val="24"/>
          <w:szCs w:val="24"/>
          <w:lang w:val="uk-UA"/>
        </w:rPr>
        <w:t>Продавець</w:t>
      </w:r>
      <w:r w:rsidRPr="00334A27">
        <w:rPr>
          <w:rFonts w:ascii="Times New Roman" w:hAnsi="Times New Roman" w:cs="Times New Roman"/>
          <w:sz w:val="24"/>
          <w:szCs w:val="24"/>
          <w:lang w:val="uk-UA"/>
        </w:rPr>
        <w:t xml:space="preserve"> одночасно з передачею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товару надає </w:t>
      </w:r>
      <w:r>
        <w:rPr>
          <w:rFonts w:ascii="Times New Roman" w:hAnsi="Times New Roman" w:cs="Times New Roman"/>
          <w:sz w:val="24"/>
          <w:szCs w:val="24"/>
          <w:lang w:val="uk-UA"/>
        </w:rPr>
        <w:t>Покупцю</w:t>
      </w:r>
      <w:r w:rsidRPr="00334A27">
        <w:rPr>
          <w:rFonts w:ascii="Times New Roman" w:hAnsi="Times New Roman" w:cs="Times New Roman"/>
          <w:sz w:val="24"/>
          <w:szCs w:val="24"/>
          <w:lang w:val="uk-UA"/>
        </w:rPr>
        <w:t xml:space="preserve"> підготовлену виробником товару фактичну калькуляцію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собівартості такого товару, що оприлюднюється </w:t>
      </w:r>
      <w:r>
        <w:rPr>
          <w:rFonts w:ascii="Times New Roman" w:hAnsi="Times New Roman" w:cs="Times New Roman"/>
          <w:sz w:val="24"/>
          <w:szCs w:val="24"/>
          <w:lang w:val="uk-UA"/>
        </w:rPr>
        <w:t>Покупце</w:t>
      </w:r>
      <w:r w:rsidRPr="00334A27">
        <w:rPr>
          <w:rFonts w:ascii="Times New Roman" w:hAnsi="Times New Roman" w:cs="Times New Roman"/>
          <w:sz w:val="24"/>
          <w:szCs w:val="24"/>
          <w:lang w:val="uk-UA"/>
        </w:rPr>
        <w:t>м в електронній системі</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закупівель разом із звітом про виконання договору про закупівлю.</w:t>
      </w:r>
    </w:p>
    <w:bookmarkEnd w:id="1"/>
    <w:p w14:paraId="64E729E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1340108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1BC639E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1EA7EAE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 Передача товару за адресою Покупця в місці призначення здійснюється у присутності представників Продавця та Покупця наступним чином:</w:t>
      </w:r>
    </w:p>
    <w:p w14:paraId="2AEB31D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5.5.1. Продавець передає Покупцеві:</w:t>
      </w:r>
    </w:p>
    <w:p w14:paraId="1BE3554E"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7B4C492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389F69BC"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видаткову накладну;</w:t>
      </w:r>
    </w:p>
    <w:p w14:paraId="56A821D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сервісну книжку транспортного засобу;</w:t>
      </w:r>
    </w:p>
    <w:p w14:paraId="0B273F6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акт приймання-передачі  товару;</w:t>
      </w:r>
    </w:p>
    <w:p w14:paraId="7BB8F7E9"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комплекти ключів.</w:t>
      </w:r>
    </w:p>
    <w:p w14:paraId="020B9225"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5.5.2. Після передачі документів, зазначених у пп. 5.5.1. Продавець передає, а Покупець приймає товар у повній комплектації.</w:t>
      </w:r>
    </w:p>
    <w:p w14:paraId="10F24985" w14:textId="77777777" w:rsidR="004F4DEE" w:rsidRPr="00D936DA" w:rsidRDefault="004F4DEE" w:rsidP="004F4DEE">
      <w:pPr>
        <w:spacing w:after="0"/>
        <w:rPr>
          <w:rFonts w:ascii="Times New Roman" w:hAnsi="Times New Roman" w:cs="Times New Roman"/>
          <w:sz w:val="24"/>
          <w:szCs w:val="24"/>
          <w:lang w:val="uk-UA"/>
        </w:rPr>
      </w:pPr>
    </w:p>
    <w:p w14:paraId="39FB3003"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 Права та обов’язки сторін</w:t>
      </w:r>
    </w:p>
    <w:p w14:paraId="746DB28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6.1.Покупець зобов’язаний:</w:t>
      </w:r>
    </w:p>
    <w:p w14:paraId="2F663A1C"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6.1.1. Своєчасно та в повному обсязі сплатити кошти за поставлений  Товар;</w:t>
      </w:r>
    </w:p>
    <w:p w14:paraId="7FD01B0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6.1.2. Прийняти поставлений Товар у порядку та строки, визначені Договором.</w:t>
      </w:r>
    </w:p>
    <w:p w14:paraId="6DA92FE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6.2.Покупець має право:</w:t>
      </w:r>
    </w:p>
    <w:p w14:paraId="0EA0C8C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4942615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відмовитися від подальшого виконання зобов’язань Продавцем за Договором;</w:t>
      </w:r>
    </w:p>
    <w:p w14:paraId="129E110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 - достроково розірвати Договір, повідомивши про це Продавця у строк 5 (п’яти) робочих днів з дня настання таких підстав.</w:t>
      </w:r>
    </w:p>
    <w:p w14:paraId="550087D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10675F4E"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68BFE8E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6.3.Продавець зобов’язаний:</w:t>
      </w:r>
    </w:p>
    <w:p w14:paraId="2557079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16CBEB2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2808035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5674FCD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6114B4F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726E96E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 Продавець має право:</w:t>
      </w:r>
    </w:p>
    <w:p w14:paraId="179F365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6.4.1. Своєчасно та в повному обсязі отримувати плату за поставлений товар;</w:t>
      </w:r>
    </w:p>
    <w:p w14:paraId="51F38F9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6.4.2. У разі невиконання зобов’язань Покупцем Продавець має право достроково розірвати цей Договір, письмово повідомивши про це </w:t>
      </w:r>
      <w:r>
        <w:rPr>
          <w:rFonts w:ascii="Times New Roman" w:hAnsi="Times New Roman" w:cs="Times New Roman"/>
          <w:sz w:val="24"/>
          <w:szCs w:val="24"/>
          <w:lang w:val="uk-UA"/>
        </w:rPr>
        <w:t>Покупця</w:t>
      </w:r>
      <w:r w:rsidRPr="00D936DA">
        <w:rPr>
          <w:rFonts w:ascii="Times New Roman" w:hAnsi="Times New Roman" w:cs="Times New Roman"/>
          <w:sz w:val="24"/>
          <w:szCs w:val="24"/>
          <w:lang w:val="uk-UA"/>
        </w:rPr>
        <w:t xml:space="preserve"> у строк 5 (п’яти) робочих днів з дня настання таких підстав.</w:t>
      </w:r>
    </w:p>
    <w:p w14:paraId="07D7E58E" w14:textId="77777777" w:rsidR="004F4DEE" w:rsidRDefault="004F4DEE" w:rsidP="004F4DEE">
      <w:pPr>
        <w:spacing w:after="0"/>
        <w:rPr>
          <w:rFonts w:ascii="Times New Roman" w:hAnsi="Times New Roman" w:cs="Times New Roman"/>
          <w:sz w:val="24"/>
          <w:szCs w:val="24"/>
          <w:lang w:val="uk-UA"/>
        </w:rPr>
      </w:pPr>
    </w:p>
    <w:p w14:paraId="008E2253"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 Відповідальність сторін</w:t>
      </w:r>
    </w:p>
    <w:p w14:paraId="67C7844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C2B2FA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4FCFE90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762B261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7.4. За несвоєчасну оплату поставленого Товару,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сплачує Продавцю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7060AF1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482B1AC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7.6.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38AFB23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7.7.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4753D07A"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14:paraId="7571A78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оплати за зобов'язанням, яке виконано неналежним чином;</w:t>
      </w:r>
    </w:p>
    <w:p w14:paraId="243472E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0B29F79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640C419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7.8.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453DCAC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7.9.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6E98E43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7A792850"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150C86C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7.7. цього Договору. </w:t>
      </w:r>
    </w:p>
    <w:p w14:paraId="1C9AD0DE"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7.13.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14:paraId="7A4B88F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7.14. У разі застосування оперативно-господарської санкції, передбаченої пунктом 7.7. Договору, цей Договір вважається розірваним через 10 (десять) календарних днів з дня направлення управненою Стороною письмового повідомлення, незалежно від того чи отримано таке письмове повідомлення іншою Стороною.</w:t>
      </w:r>
    </w:p>
    <w:p w14:paraId="3ED1A3E0" w14:textId="77777777" w:rsidR="004F4DEE" w:rsidRPr="00D936DA" w:rsidRDefault="004F4DEE" w:rsidP="004F4DEE">
      <w:pPr>
        <w:spacing w:after="0"/>
        <w:rPr>
          <w:rFonts w:ascii="Times New Roman" w:hAnsi="Times New Roman" w:cs="Times New Roman"/>
          <w:sz w:val="24"/>
          <w:szCs w:val="24"/>
          <w:lang w:val="uk-UA"/>
        </w:rPr>
      </w:pPr>
    </w:p>
    <w:p w14:paraId="0B889AE0" w14:textId="77777777" w:rsidR="004F4DEE" w:rsidRPr="00D936DA" w:rsidRDefault="004F4DEE" w:rsidP="004F4DEE">
      <w:pPr>
        <w:spacing w:after="0"/>
        <w:rPr>
          <w:rFonts w:ascii="Times New Roman" w:hAnsi="Times New Roman" w:cs="Times New Roman"/>
          <w:sz w:val="24"/>
          <w:szCs w:val="24"/>
          <w:lang w:val="uk-UA"/>
        </w:rPr>
      </w:pPr>
    </w:p>
    <w:p w14:paraId="12AA3654"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VIІІ. Обставини непереборної сили</w:t>
      </w:r>
    </w:p>
    <w:p w14:paraId="26F2FBC6" w14:textId="77777777"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8.1. </w:t>
      </w:r>
      <w:r w:rsidRPr="00CE789B">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w:t>
      </w:r>
      <w:r w:rsidRPr="00CE789B">
        <w:rPr>
          <w:rFonts w:ascii="Times New Roman" w:hAnsi="Times New Roman" w:cs="Times New Roman"/>
          <w:sz w:val="24"/>
          <w:szCs w:val="24"/>
          <w:lang w:val="uk-UA"/>
        </w:rPr>
        <w:lastRenderedPageBreak/>
        <w:t>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52B1AAC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04F26C7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336E91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4C99007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w:t>
      </w:r>
    </w:p>
    <w:p w14:paraId="24B44275"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ІX. Вирішення спорів</w:t>
      </w:r>
    </w:p>
    <w:p w14:paraId="326638D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69EEAF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69A7F5CB" w14:textId="77777777" w:rsidR="004F4DEE" w:rsidRDefault="004F4DEE" w:rsidP="004F4DEE">
      <w:pPr>
        <w:spacing w:after="0"/>
        <w:rPr>
          <w:rFonts w:ascii="Times New Roman" w:hAnsi="Times New Roman" w:cs="Times New Roman"/>
          <w:sz w:val="24"/>
          <w:szCs w:val="24"/>
          <w:lang w:val="uk-UA"/>
        </w:rPr>
      </w:pPr>
    </w:p>
    <w:p w14:paraId="6B8D4935"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 Строк дії договору</w:t>
      </w:r>
    </w:p>
    <w:p w14:paraId="263E55A4" w14:textId="08651348"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10.1. </w:t>
      </w:r>
      <w:bookmarkStart w:id="2" w:name="_Hlk115728578"/>
      <w:r w:rsidRPr="00996D74">
        <w:rPr>
          <w:rFonts w:ascii="Times New Roman" w:hAnsi="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w:t>
      </w:r>
      <w:r w:rsidRPr="00996D74">
        <w:rPr>
          <w:rFonts w:ascii="Times New Roman" w:hAnsi="Times New Roman"/>
          <w:b/>
          <w:bCs/>
          <w:sz w:val="24"/>
          <w:szCs w:val="24"/>
          <w:u w:val="single"/>
          <w:lang w:val="uk-UA"/>
        </w:rPr>
        <w:t>до 21.11.2022р</w:t>
      </w:r>
      <w:r w:rsidRPr="00996D74">
        <w:rPr>
          <w:rFonts w:ascii="Times New Roman" w:hAnsi="Times New Roman"/>
          <w:sz w:val="24"/>
          <w:szCs w:val="24"/>
          <w:lang w:val="uk-UA"/>
        </w:rPr>
        <w:t xml:space="preserve">. </w:t>
      </w:r>
      <w:r>
        <w:rPr>
          <w:rFonts w:ascii="Times New Roman" w:hAnsi="Times New Roman"/>
          <w:sz w:val="24"/>
          <w:szCs w:val="24"/>
          <w:lang w:val="uk-UA"/>
        </w:rPr>
        <w:t>Термін</w:t>
      </w:r>
      <w:r w:rsidRPr="00996D74">
        <w:rPr>
          <w:rFonts w:ascii="Times New Roman" w:hAnsi="Times New Roman"/>
          <w:sz w:val="24"/>
          <w:szCs w:val="24"/>
          <w:lang w:val="uk-UA"/>
        </w:rPr>
        <w:t xml:space="preserve">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w:t>
      </w:r>
      <w:r w:rsidRPr="00996D74">
        <w:rPr>
          <w:rFonts w:ascii="Times New Roman" w:hAnsi="Times New Roman" w:cs="Times New Roman"/>
          <w:sz w:val="24"/>
          <w:szCs w:val="24"/>
          <w:lang w:val="uk-UA"/>
        </w:rPr>
        <w:t>, в частині фінансових зобов’язань - до повного їх виконання сторонами.</w:t>
      </w:r>
      <w:bookmarkEnd w:id="2"/>
    </w:p>
    <w:p w14:paraId="406830E5"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7828A37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4A1524F7" w14:textId="77777777" w:rsidR="004F4DEE" w:rsidRPr="00D936DA" w:rsidRDefault="004F4DEE" w:rsidP="004F4DEE">
      <w:pPr>
        <w:spacing w:after="0"/>
        <w:rPr>
          <w:rFonts w:ascii="Times New Roman" w:hAnsi="Times New Roman" w:cs="Times New Roman"/>
          <w:sz w:val="24"/>
          <w:szCs w:val="24"/>
          <w:lang w:val="uk-UA"/>
        </w:rPr>
      </w:pPr>
    </w:p>
    <w:p w14:paraId="2837EBE0"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 Інші умови</w:t>
      </w:r>
    </w:p>
    <w:p w14:paraId="0460C98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 Умови цього Договору не повинні відрізнятися від змісту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2092D2" w14:textId="77777777" w:rsidR="004F4DEE" w:rsidRPr="00334A27"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11.1.1.</w:t>
      </w:r>
      <w:r w:rsidRPr="00D936DA">
        <w:rPr>
          <w:rFonts w:ascii="Times New Roman" w:hAnsi="Times New Roman" w:cs="Times New Roman"/>
          <w:sz w:val="24"/>
          <w:szCs w:val="24"/>
          <w:lang w:val="uk-UA"/>
        </w:rPr>
        <w:tab/>
      </w:r>
      <w:r w:rsidRPr="00334A27">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4CAD340A" w14:textId="77777777" w:rsidR="004F4DEE" w:rsidRPr="00334A27" w:rsidRDefault="004F4DEE" w:rsidP="004F4DEE">
      <w:pPr>
        <w:spacing w:after="0"/>
        <w:rPr>
          <w:rFonts w:ascii="Times New Roman" w:hAnsi="Times New Roman" w:cs="Times New Roman"/>
          <w:sz w:val="24"/>
          <w:szCs w:val="24"/>
          <w:lang w:val="uk-UA"/>
        </w:rPr>
      </w:pP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Сторони можуть внести зміни до договору про закупівлю у разі зменшення</w:t>
      </w:r>
    </w:p>
    <w:p w14:paraId="2BB254DA" w14:textId="77777777" w:rsidR="004F4DEE" w:rsidRPr="00D936DA" w:rsidRDefault="004F4DEE" w:rsidP="004F4DEE">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 xml:space="preserve">обсягів закупівлі, зокрема з урахуванням фактичного обсягу видатків </w:t>
      </w: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а також 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випадку зменшення обсягу споживчої потреби товару. В такому випадку ціна договору про</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закупівлю зменшується залежно від зміни таких обсягів;</w:t>
      </w:r>
      <w:r w:rsidRPr="00D936DA">
        <w:rPr>
          <w:rFonts w:ascii="Times New Roman" w:hAnsi="Times New Roman" w:cs="Times New Roman"/>
          <w:sz w:val="24"/>
          <w:szCs w:val="24"/>
          <w:lang w:val="uk-UA"/>
        </w:rPr>
        <w:t>;</w:t>
      </w:r>
    </w:p>
    <w:p w14:paraId="736DF44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11.1.2.</w:t>
      </w:r>
      <w:r w:rsidRPr="00D936DA">
        <w:rPr>
          <w:rFonts w:ascii="Times New Roman" w:hAnsi="Times New Roman" w:cs="Times New Roman"/>
          <w:sz w:val="24"/>
          <w:szCs w:val="24"/>
          <w:lang w:val="uk-UA"/>
        </w:rPr>
        <w:tab/>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w:t>
      </w:r>
      <w:r w:rsidRPr="00D936DA">
        <w:rPr>
          <w:rFonts w:ascii="Times New Roman" w:hAnsi="Times New Roman" w:cs="Times New Roman"/>
          <w:sz w:val="24"/>
          <w:szCs w:val="24"/>
          <w:lang w:val="uk-UA"/>
        </w:rPr>
        <w:lastRenderedPageBreak/>
        <w:t>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У разі коливання ціни товару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на ринку в межах до 10 % від ціни за одиницю товару </w:t>
      </w:r>
      <w:r>
        <w:rPr>
          <w:rFonts w:ascii="Times New Roman" w:hAnsi="Times New Roman" w:cs="Times New Roman"/>
          <w:sz w:val="24"/>
          <w:szCs w:val="24"/>
          <w:lang w:val="uk-UA"/>
        </w:rPr>
        <w:t>Продавець</w:t>
      </w:r>
      <w:r w:rsidRPr="00334A27">
        <w:rPr>
          <w:rFonts w:ascii="Times New Roman" w:hAnsi="Times New Roman" w:cs="Times New Roman"/>
          <w:sz w:val="24"/>
          <w:szCs w:val="24"/>
          <w:lang w:val="uk-UA"/>
        </w:rPr>
        <w:t xml:space="preserve"> письмово звертається</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до </w:t>
      </w: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xml:space="preserve"> щодо зміни ціни за одиницю товару. Наявність факту коливання ціни товару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 ринку підтверджується довідкою(ми) або листом(ми) (завіреними копіями цих</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довідки(ок) або листа(ів)) відповідних органів, установ, організацій, які уповноважені</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надавати відповідну інформацію щодо коливання ціни товару на ринку. До розрахунку ціни</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 одиницю товару приймається ціна щодо розміру ціни на товар на момент укладання</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Договору (з урахуванням внесених раніше змін до Договору про закупівлю) та на момент</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звернення до вказаних органів, установ, організацій, що підтверджує коливання (зміни) цін</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 ринку товару, що є предметом закупівлі за цим Договором</w:t>
      </w:r>
      <w:r w:rsidRPr="00D936DA">
        <w:rPr>
          <w:rFonts w:ascii="Times New Roman" w:hAnsi="Times New Roman" w:cs="Times New Roman"/>
          <w:sz w:val="24"/>
          <w:szCs w:val="24"/>
          <w:lang w:val="uk-UA"/>
        </w:rPr>
        <w:t>;</w:t>
      </w:r>
    </w:p>
    <w:p w14:paraId="5C4133C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11.1.3.</w:t>
      </w:r>
      <w:r w:rsidRPr="00D936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C6BB64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11.1.4.</w:t>
      </w:r>
      <w:r w:rsidRPr="00D936DA">
        <w:rPr>
          <w:rFonts w:ascii="Times New Roman" w:hAnsi="Times New Roman" w:cs="Times New Roman"/>
          <w:sz w:val="24"/>
          <w:szCs w:val="24"/>
          <w:lang w:val="uk-UA"/>
        </w:rPr>
        <w:tab/>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lang w:val="uk-UA"/>
        </w:rPr>
        <w:t>Покупця</w:t>
      </w:r>
      <w:r w:rsidRPr="00D936DA">
        <w:rPr>
          <w:rFonts w:ascii="Times New Roman" w:hAnsi="Times New Roman" w:cs="Times New Roman"/>
          <w:sz w:val="24"/>
          <w:szCs w:val="24"/>
          <w:lang w:val="uk-UA"/>
        </w:rPr>
        <w:t>, за умови що такі зміни не призведуть до збільшення суми, визначеної в договорі про закупівлю;</w:t>
      </w:r>
    </w:p>
    <w:p w14:paraId="5B3D887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11.1.5.</w:t>
      </w:r>
      <w:r w:rsidRPr="00D936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2A9AEB9"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11.1.6.</w:t>
      </w:r>
      <w:r w:rsidRPr="00D936DA">
        <w:rPr>
          <w:rFonts w:ascii="Times New Roman" w:hAnsi="Times New Roman" w:cs="Times New Roman"/>
          <w:sz w:val="24"/>
          <w:szCs w:val="24"/>
          <w:lang w:val="uk-UA"/>
        </w:rPr>
        <w:ta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2A0D975"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11.1.7.</w:t>
      </w:r>
      <w:r w:rsidRPr="00D936DA">
        <w:rPr>
          <w:rFonts w:ascii="Times New Roman" w:hAnsi="Times New Roman" w:cs="Times New Roman"/>
          <w:sz w:val="24"/>
          <w:szCs w:val="24"/>
          <w:lang w:val="uk-UA"/>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C326B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11.1.8.</w:t>
      </w:r>
      <w:r w:rsidRPr="00D936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CB0D95A"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w:t>
      </w:r>
      <w:r w:rsidRPr="00D936DA">
        <w:rPr>
          <w:rFonts w:ascii="Times New Roman" w:hAnsi="Times New Roman" w:cs="Times New Roman"/>
          <w:sz w:val="24"/>
          <w:szCs w:val="24"/>
          <w:lang w:val="uk-UA"/>
        </w:rPr>
        <w:tab/>
        <w:t>Договір про закупівлю є нікчемним у разі:</w:t>
      </w:r>
    </w:p>
    <w:p w14:paraId="378F253E"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11.2.1.</w:t>
      </w:r>
      <w:r w:rsidRPr="00D936DA">
        <w:rPr>
          <w:rFonts w:ascii="Times New Roman" w:hAnsi="Times New Roman" w:cs="Times New Roman"/>
          <w:sz w:val="24"/>
          <w:szCs w:val="24"/>
          <w:lang w:val="uk-UA"/>
        </w:rPr>
        <w:tab/>
        <w:t xml:space="preserve">якщо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уклав договір про закупівлю до/без проведення процедури закупівлі згідно з вимогами Закону;</w:t>
      </w:r>
    </w:p>
    <w:p w14:paraId="0994834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11.2.2.</w:t>
      </w:r>
      <w:r w:rsidRPr="00D936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217E21A0"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11.2.3.</w:t>
      </w:r>
      <w:r w:rsidRPr="00D936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7EDCCC3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11.2.4.</w:t>
      </w:r>
      <w:r w:rsidRPr="00D936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77944D8C" w14:textId="77777777"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0F6FEAC6" w14:textId="77777777"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w:t>
      </w:r>
      <w:r>
        <w:rPr>
          <w:rFonts w:ascii="Times New Roman" w:hAnsi="Times New Roman" w:cs="Times New Roman"/>
          <w:sz w:val="24"/>
          <w:szCs w:val="24"/>
          <w:lang w:val="uk-UA"/>
        </w:rPr>
        <w:t>4</w:t>
      </w:r>
      <w:r w:rsidRPr="00D936DA">
        <w:rPr>
          <w:rFonts w:ascii="Times New Roman" w:hAnsi="Times New Roman" w:cs="Times New Roman"/>
          <w:sz w:val="24"/>
          <w:szCs w:val="24"/>
          <w:lang w:val="uk-UA"/>
        </w:rPr>
        <w:t>.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538E6B98" w14:textId="77777777" w:rsidR="004F4DEE" w:rsidRPr="00D936DA" w:rsidRDefault="004F4DEE" w:rsidP="004F4DEE">
      <w:pPr>
        <w:spacing w:after="0"/>
        <w:rPr>
          <w:rFonts w:ascii="Times New Roman" w:hAnsi="Times New Roman" w:cs="Times New Roman"/>
          <w:sz w:val="24"/>
          <w:szCs w:val="24"/>
          <w:lang w:val="uk-UA"/>
        </w:rPr>
      </w:pPr>
    </w:p>
    <w:p w14:paraId="19C292DE"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 Додатки до договору</w:t>
      </w:r>
    </w:p>
    <w:p w14:paraId="588910A9"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12.1. Додатком до договору є Додаток № 1 – Специфікація</w:t>
      </w:r>
    </w:p>
    <w:p w14:paraId="1D50FE36" w14:textId="77777777" w:rsidR="004F4DEE" w:rsidRPr="00D936DA" w:rsidRDefault="004F4DEE" w:rsidP="004F4DEE">
      <w:pPr>
        <w:spacing w:after="0"/>
        <w:rPr>
          <w:rFonts w:ascii="Times New Roman" w:hAnsi="Times New Roman" w:cs="Times New Roman"/>
          <w:sz w:val="24"/>
          <w:szCs w:val="24"/>
          <w:lang w:val="uk-UA"/>
        </w:rPr>
      </w:pPr>
    </w:p>
    <w:p w14:paraId="473516CA"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XІІІ. Місцезнаходження та банківські реквізити сторін</w:t>
      </w:r>
    </w:p>
    <w:p w14:paraId="5AB80D8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Покупець:                                                                                          Продавець:  </w:t>
      </w:r>
    </w:p>
    <w:p w14:paraId="61ED2068" w14:textId="77777777" w:rsidR="004F4DEE" w:rsidRPr="00D936DA" w:rsidRDefault="004F4DEE" w:rsidP="004F4DEE">
      <w:pPr>
        <w:spacing w:after="0"/>
        <w:rPr>
          <w:rFonts w:ascii="Times New Roman" w:hAnsi="Times New Roman" w:cs="Times New Roman"/>
          <w:sz w:val="24"/>
          <w:szCs w:val="24"/>
          <w:lang w:val="uk-UA"/>
        </w:rPr>
      </w:pPr>
    </w:p>
    <w:p w14:paraId="6101207A" w14:textId="77777777" w:rsidR="004F4DEE" w:rsidRPr="00D936DA" w:rsidRDefault="004F4DEE" w:rsidP="004F4DEE">
      <w:pPr>
        <w:spacing w:after="0"/>
        <w:rPr>
          <w:rFonts w:ascii="Times New Roman" w:hAnsi="Times New Roman" w:cs="Times New Roman"/>
          <w:sz w:val="24"/>
          <w:szCs w:val="24"/>
          <w:lang w:val="uk-UA"/>
        </w:rPr>
      </w:pPr>
    </w:p>
    <w:p w14:paraId="0347DB5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76B6451C" w14:textId="77777777" w:rsidR="004F4DEE" w:rsidRPr="000173F7" w:rsidRDefault="004F4DEE" w:rsidP="004F4DEE">
      <w:pPr>
        <w:widowControl w:val="0"/>
        <w:spacing w:after="0"/>
        <w:ind w:right="113"/>
        <w:jc w:val="both"/>
        <w:rPr>
          <w:rFonts w:ascii="Times New Roman" w:hAnsi="Times New Roman" w:cs="Times New Roman"/>
          <w:sz w:val="24"/>
          <w:szCs w:val="24"/>
          <w:lang w:val="uk-UA"/>
        </w:rPr>
      </w:pPr>
    </w:p>
    <w:p w14:paraId="49863F55" w14:textId="77777777" w:rsidR="004F4DEE" w:rsidRDefault="004F4DEE" w:rsidP="004F4DEE">
      <w:pPr>
        <w:pStyle w:val="a4"/>
        <w:widowControl w:val="0"/>
        <w:spacing w:after="0"/>
        <w:ind w:left="567" w:right="113"/>
        <w:jc w:val="both"/>
        <w:rPr>
          <w:rFonts w:ascii="Times New Roman" w:hAnsi="Times New Roman" w:cs="Times New Roman"/>
          <w:sz w:val="24"/>
          <w:szCs w:val="24"/>
          <w:lang w:val="uk-UA"/>
        </w:rPr>
      </w:pPr>
    </w:p>
    <w:p w14:paraId="7B2E0DCD"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5DFAAF8C"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6A20ED8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Bahnschrift Light"/>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F73B6C"/>
    <w:multiLevelType w:val="hybridMultilevel"/>
    <w:tmpl w:val="8BAE21F2"/>
    <w:lvl w:ilvl="0" w:tplc="1C126224">
      <w:start w:val="1"/>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64F6778"/>
    <w:multiLevelType w:val="multilevel"/>
    <w:tmpl w:val="464E7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A12D9"/>
    <w:rsid w:val="000B5348"/>
    <w:rsid w:val="000D133A"/>
    <w:rsid w:val="00114251"/>
    <w:rsid w:val="0011682B"/>
    <w:rsid w:val="001628A6"/>
    <w:rsid w:val="00181005"/>
    <w:rsid w:val="00190D2B"/>
    <w:rsid w:val="0019108E"/>
    <w:rsid w:val="001C0761"/>
    <w:rsid w:val="001C57EE"/>
    <w:rsid w:val="001D212C"/>
    <w:rsid w:val="00211365"/>
    <w:rsid w:val="002115A8"/>
    <w:rsid w:val="00217B5F"/>
    <w:rsid w:val="00226C13"/>
    <w:rsid w:val="00235AE3"/>
    <w:rsid w:val="0025574C"/>
    <w:rsid w:val="002564A9"/>
    <w:rsid w:val="00282882"/>
    <w:rsid w:val="002A0256"/>
    <w:rsid w:val="002D7079"/>
    <w:rsid w:val="002E6B1D"/>
    <w:rsid w:val="002F0639"/>
    <w:rsid w:val="00302C84"/>
    <w:rsid w:val="003133F8"/>
    <w:rsid w:val="00331CA5"/>
    <w:rsid w:val="00334A27"/>
    <w:rsid w:val="00344E9D"/>
    <w:rsid w:val="00357306"/>
    <w:rsid w:val="00361960"/>
    <w:rsid w:val="003814F7"/>
    <w:rsid w:val="003A75F1"/>
    <w:rsid w:val="003B0FB8"/>
    <w:rsid w:val="003C0AF1"/>
    <w:rsid w:val="003C4CD3"/>
    <w:rsid w:val="0042243A"/>
    <w:rsid w:val="00446B16"/>
    <w:rsid w:val="00453643"/>
    <w:rsid w:val="004634AA"/>
    <w:rsid w:val="00475304"/>
    <w:rsid w:val="00477FB9"/>
    <w:rsid w:val="00487301"/>
    <w:rsid w:val="004C6717"/>
    <w:rsid w:val="004D3B0E"/>
    <w:rsid w:val="004F4DEE"/>
    <w:rsid w:val="004F4FCC"/>
    <w:rsid w:val="00501831"/>
    <w:rsid w:val="00505BE2"/>
    <w:rsid w:val="00513AB2"/>
    <w:rsid w:val="005339D0"/>
    <w:rsid w:val="0054519A"/>
    <w:rsid w:val="005516D3"/>
    <w:rsid w:val="00565B20"/>
    <w:rsid w:val="00574CB8"/>
    <w:rsid w:val="00584801"/>
    <w:rsid w:val="0059280B"/>
    <w:rsid w:val="005C3C0E"/>
    <w:rsid w:val="005D47CC"/>
    <w:rsid w:val="005D65A9"/>
    <w:rsid w:val="00614427"/>
    <w:rsid w:val="00647A97"/>
    <w:rsid w:val="006B2122"/>
    <w:rsid w:val="006D4CED"/>
    <w:rsid w:val="006E311F"/>
    <w:rsid w:val="006E7754"/>
    <w:rsid w:val="0072682D"/>
    <w:rsid w:val="00735F0A"/>
    <w:rsid w:val="0075052E"/>
    <w:rsid w:val="007A390D"/>
    <w:rsid w:val="007C4AFC"/>
    <w:rsid w:val="007D7108"/>
    <w:rsid w:val="008123D2"/>
    <w:rsid w:val="00812849"/>
    <w:rsid w:val="008350E0"/>
    <w:rsid w:val="00836B00"/>
    <w:rsid w:val="0084467D"/>
    <w:rsid w:val="00861F83"/>
    <w:rsid w:val="00886B4A"/>
    <w:rsid w:val="008B335B"/>
    <w:rsid w:val="008B3F19"/>
    <w:rsid w:val="008D3B2A"/>
    <w:rsid w:val="008F1F28"/>
    <w:rsid w:val="008F7289"/>
    <w:rsid w:val="0094492B"/>
    <w:rsid w:val="009D7674"/>
    <w:rsid w:val="009F5EA6"/>
    <w:rsid w:val="00A36875"/>
    <w:rsid w:val="00A4359D"/>
    <w:rsid w:val="00A61BBC"/>
    <w:rsid w:val="00A76435"/>
    <w:rsid w:val="00A90B1F"/>
    <w:rsid w:val="00AA186A"/>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2795B"/>
    <w:rsid w:val="00C83B7A"/>
    <w:rsid w:val="00CA21E8"/>
    <w:rsid w:val="00CB46BC"/>
    <w:rsid w:val="00CD0909"/>
    <w:rsid w:val="00CD5BD8"/>
    <w:rsid w:val="00CE789B"/>
    <w:rsid w:val="00CF27F0"/>
    <w:rsid w:val="00D03686"/>
    <w:rsid w:val="00D05AF7"/>
    <w:rsid w:val="00D35E62"/>
    <w:rsid w:val="00D36D6C"/>
    <w:rsid w:val="00D66D6C"/>
    <w:rsid w:val="00D7315A"/>
    <w:rsid w:val="00D936DA"/>
    <w:rsid w:val="00D95DF2"/>
    <w:rsid w:val="00DD7B0A"/>
    <w:rsid w:val="00DF11A3"/>
    <w:rsid w:val="00E33EDC"/>
    <w:rsid w:val="00E44268"/>
    <w:rsid w:val="00E65ECC"/>
    <w:rsid w:val="00E6672D"/>
    <w:rsid w:val="00E76019"/>
    <w:rsid w:val="00EA3C4E"/>
    <w:rsid w:val="00EA42CA"/>
    <w:rsid w:val="00ED7E8A"/>
    <w:rsid w:val="00F51133"/>
    <w:rsid w:val="00F54DF8"/>
    <w:rsid w:val="00F80678"/>
    <w:rsid w:val="00F83BC4"/>
    <w:rsid w:val="00F851BA"/>
    <w:rsid w:val="00FB3DA7"/>
    <w:rsid w:val="00FB6DF3"/>
    <w:rsid w:val="00FC6205"/>
    <w:rsid w:val="00FD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16</Pages>
  <Words>6750</Words>
  <Characters>38477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2022-10-03T15:35:00Z</dcterms:created>
  <dcterms:modified xsi:type="dcterms:W3CDTF">2022-10-03T20:44:00Z</dcterms:modified>
</cp:coreProperties>
</file>