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EC2D" w14:textId="77777777" w:rsidR="00554C99" w:rsidRPr="00554C99" w:rsidRDefault="00554C99" w:rsidP="00554C99">
      <w:pPr>
        <w:spacing w:after="0" w:line="240" w:lineRule="auto"/>
        <w:jc w:val="center"/>
        <w:rPr>
          <w:rFonts w:ascii="Times New Roman" w:eastAsia="Times New Roman" w:hAnsi="Times New Roman" w:cs="Times New Roman"/>
          <w:b/>
          <w:i/>
          <w:sz w:val="28"/>
          <w:szCs w:val="28"/>
        </w:rPr>
      </w:pPr>
      <w:r w:rsidRPr="00554C99">
        <w:rPr>
          <w:rFonts w:ascii="Times New Roman" w:eastAsia="Times New Roman" w:hAnsi="Times New Roman" w:cs="Times New Roman"/>
          <w:b/>
          <w:i/>
          <w:sz w:val="28"/>
          <w:szCs w:val="28"/>
        </w:rPr>
        <w:t>Комунальне підприємство</w:t>
      </w:r>
    </w:p>
    <w:p w14:paraId="7CCB99EF" w14:textId="77777777" w:rsidR="00554C99" w:rsidRPr="00554C99" w:rsidRDefault="00554C99" w:rsidP="00554C99">
      <w:pPr>
        <w:spacing w:after="0" w:line="240" w:lineRule="auto"/>
        <w:jc w:val="center"/>
        <w:rPr>
          <w:rFonts w:ascii="Times New Roman" w:eastAsia="Times New Roman" w:hAnsi="Times New Roman" w:cs="Times New Roman"/>
          <w:b/>
          <w:i/>
          <w:sz w:val="28"/>
          <w:szCs w:val="28"/>
        </w:rPr>
      </w:pPr>
      <w:r w:rsidRPr="00554C99">
        <w:rPr>
          <w:rFonts w:ascii="Times New Roman" w:eastAsia="Times New Roman" w:hAnsi="Times New Roman" w:cs="Times New Roman"/>
          <w:b/>
          <w:i/>
          <w:sz w:val="28"/>
          <w:szCs w:val="28"/>
        </w:rPr>
        <w:t xml:space="preserve"> “Полтавська обласна дитяча клінічна лікарня </w:t>
      </w:r>
    </w:p>
    <w:p w14:paraId="7DAD0FEF" w14:textId="524D5BE7" w:rsidR="00934206" w:rsidRPr="00554C99" w:rsidRDefault="00554C99" w:rsidP="00554C99">
      <w:pPr>
        <w:spacing w:after="0" w:line="240" w:lineRule="auto"/>
        <w:jc w:val="center"/>
        <w:rPr>
          <w:rFonts w:ascii="Times New Roman" w:eastAsia="Times New Roman" w:hAnsi="Times New Roman" w:cs="Times New Roman"/>
          <w:b/>
          <w:i/>
          <w:sz w:val="28"/>
          <w:szCs w:val="28"/>
        </w:rPr>
      </w:pPr>
      <w:r w:rsidRPr="00554C99">
        <w:rPr>
          <w:rFonts w:ascii="Times New Roman" w:eastAsia="Times New Roman" w:hAnsi="Times New Roman" w:cs="Times New Roman"/>
          <w:b/>
          <w:i/>
          <w:sz w:val="28"/>
          <w:szCs w:val="28"/>
        </w:rPr>
        <w:t>Полтавської обласної ради”</w:t>
      </w:r>
    </w:p>
    <w:p w14:paraId="73493A82" w14:textId="77777777" w:rsidR="00934206" w:rsidRPr="00554C99" w:rsidRDefault="00934206" w:rsidP="00554C99">
      <w:pPr>
        <w:spacing w:after="0" w:line="240" w:lineRule="auto"/>
        <w:jc w:val="center"/>
        <w:rPr>
          <w:rFonts w:ascii="Times New Roman" w:eastAsia="Times New Roman" w:hAnsi="Times New Roman" w:cs="Times New Roman"/>
          <w:b/>
          <w:i/>
          <w:sz w:val="24"/>
          <w:szCs w:val="24"/>
        </w:rPr>
      </w:pPr>
    </w:p>
    <w:p w14:paraId="5838E0AE" w14:textId="77777777" w:rsidR="00934206" w:rsidRPr="00497AB5" w:rsidRDefault="0052279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497AB5">
        <w:rPr>
          <w:rFonts w:ascii="Times New Roman" w:eastAsia="Times New Roman" w:hAnsi="Times New Roman" w:cs="Times New Roman"/>
          <w:b/>
          <w:color w:val="000000"/>
          <w:sz w:val="24"/>
          <w:szCs w:val="24"/>
        </w:rPr>
        <w:t xml:space="preserve">ОГОЛОШЕННЯ </w:t>
      </w:r>
    </w:p>
    <w:p w14:paraId="191064A8" w14:textId="77777777" w:rsidR="00934206" w:rsidRPr="00497AB5" w:rsidRDefault="0052279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497AB5">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497AB5">
        <w:rPr>
          <w:rFonts w:ascii="Times New Roman" w:eastAsia="Times New Roman" w:hAnsi="Times New Roman" w:cs="Times New Roman"/>
          <w:b/>
          <w:sz w:val="24"/>
          <w:szCs w:val="24"/>
        </w:rPr>
        <w:t xml:space="preserve"> </w:t>
      </w:r>
      <w:r w:rsidRPr="00497AB5">
        <w:rPr>
          <w:rFonts w:ascii="Times New Roman" w:eastAsia="Times New Roman" w:hAnsi="Times New Roman" w:cs="Times New Roman"/>
          <w:b/>
          <w:color w:val="000000"/>
          <w:sz w:val="24"/>
          <w:szCs w:val="24"/>
        </w:rPr>
        <w:t xml:space="preserve">у відповідності до </w:t>
      </w:r>
      <w:r w:rsidRPr="00497AB5">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24F24BA9" w14:textId="77777777" w:rsidR="00934206" w:rsidRPr="00497AB5" w:rsidRDefault="0093420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4D68EF" w14:textId="77777777" w:rsidR="00934206" w:rsidRPr="00497AB5" w:rsidRDefault="0052279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497AB5">
        <w:rPr>
          <w:rFonts w:ascii="Times New Roman" w:eastAsia="Times New Roman" w:hAnsi="Times New Roman" w:cs="Times New Roman"/>
          <w:color w:val="000000"/>
          <w:sz w:val="24"/>
          <w:szCs w:val="24"/>
        </w:rPr>
        <w:t xml:space="preserve">1. </w:t>
      </w:r>
      <w:r w:rsidRPr="00497AB5">
        <w:rPr>
          <w:rFonts w:ascii="Times New Roman" w:eastAsia="Times New Roman" w:hAnsi="Times New Roman" w:cs="Times New Roman"/>
          <w:b/>
          <w:color w:val="000000"/>
          <w:sz w:val="24"/>
          <w:szCs w:val="24"/>
        </w:rPr>
        <w:t>Найменування</w:t>
      </w:r>
      <w:r w:rsidRPr="00497AB5">
        <w:rPr>
          <w:rFonts w:ascii="Times New Roman" w:eastAsia="Times New Roman" w:hAnsi="Times New Roman" w:cs="Times New Roman"/>
          <w:color w:val="000000"/>
          <w:sz w:val="24"/>
          <w:szCs w:val="24"/>
        </w:rPr>
        <w:t xml:space="preserve">, </w:t>
      </w:r>
      <w:r w:rsidRPr="00497AB5">
        <w:rPr>
          <w:rFonts w:ascii="Times New Roman" w:eastAsia="Times New Roman" w:hAnsi="Times New Roman" w:cs="Times New Roman"/>
          <w:b/>
          <w:color w:val="000000"/>
          <w:sz w:val="24"/>
          <w:szCs w:val="24"/>
        </w:rPr>
        <w:t>місцезнаходження</w:t>
      </w:r>
      <w:r w:rsidRPr="00497AB5">
        <w:rPr>
          <w:rFonts w:ascii="Times New Roman" w:eastAsia="Times New Roman" w:hAnsi="Times New Roman" w:cs="Times New Roman"/>
          <w:color w:val="000000"/>
          <w:sz w:val="24"/>
          <w:szCs w:val="24"/>
        </w:rPr>
        <w:t xml:space="preserve"> та </w:t>
      </w:r>
      <w:r w:rsidRPr="00497AB5">
        <w:rPr>
          <w:rFonts w:ascii="Times New Roman" w:eastAsia="Times New Roman" w:hAnsi="Times New Roman" w:cs="Times New Roman"/>
          <w:b/>
          <w:color w:val="000000"/>
          <w:sz w:val="24"/>
          <w:szCs w:val="24"/>
        </w:rPr>
        <w:t>ідентифікаційний код</w:t>
      </w:r>
      <w:r w:rsidRPr="00497AB5">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497AB5">
        <w:rPr>
          <w:rFonts w:ascii="Times New Roman" w:eastAsia="Times New Roman" w:hAnsi="Times New Roman" w:cs="Times New Roman"/>
          <w:b/>
          <w:color w:val="000000"/>
          <w:sz w:val="24"/>
          <w:szCs w:val="24"/>
        </w:rPr>
        <w:t>категорія:</w:t>
      </w:r>
    </w:p>
    <w:p w14:paraId="7ABF9128" w14:textId="70862EA6" w:rsidR="00934206" w:rsidRPr="00554C99" w:rsidRDefault="0052279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iCs/>
          <w:sz w:val="24"/>
          <w:szCs w:val="24"/>
          <w:u w:val="single"/>
        </w:rPr>
      </w:pPr>
      <w:r w:rsidRPr="00497AB5">
        <w:rPr>
          <w:rFonts w:ascii="Times New Roman" w:eastAsia="Times New Roman" w:hAnsi="Times New Roman" w:cs="Times New Roman"/>
          <w:color w:val="000000"/>
          <w:sz w:val="24"/>
          <w:szCs w:val="24"/>
        </w:rPr>
        <w:t xml:space="preserve">1.1. найменування замовника: </w:t>
      </w:r>
      <w:r w:rsidR="00554C99" w:rsidRPr="00554C99">
        <w:rPr>
          <w:rFonts w:ascii="Times New Roman" w:eastAsia="Times New Roman" w:hAnsi="Times New Roman" w:cs="Times New Roman"/>
          <w:b/>
          <w:iCs/>
          <w:sz w:val="24"/>
          <w:szCs w:val="24"/>
          <w:u w:val="single"/>
        </w:rPr>
        <w:t>Комунальне підприємство “Полтавська обласна дитяча клінічна лікарня Полтавської обласної ради”</w:t>
      </w:r>
    </w:p>
    <w:p w14:paraId="2230A0F2" w14:textId="51440074" w:rsidR="00934206" w:rsidRPr="00497AB5" w:rsidRDefault="0052279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iCs/>
          <w:sz w:val="24"/>
          <w:szCs w:val="24"/>
          <w:u w:val="single"/>
        </w:rPr>
      </w:pPr>
      <w:r w:rsidRPr="00497AB5">
        <w:rPr>
          <w:rFonts w:ascii="Times New Roman" w:eastAsia="Times New Roman" w:hAnsi="Times New Roman" w:cs="Times New Roman"/>
          <w:color w:val="000000"/>
          <w:sz w:val="24"/>
          <w:szCs w:val="24"/>
        </w:rPr>
        <w:t>1.2. місцезнаходження  замовника:</w:t>
      </w:r>
      <w:r w:rsidR="00CE0657" w:rsidRPr="00497AB5">
        <w:rPr>
          <w:rFonts w:ascii="Arial" w:hAnsi="Arial" w:cs="Arial"/>
          <w:color w:val="454545"/>
          <w:sz w:val="21"/>
          <w:szCs w:val="21"/>
        </w:rPr>
        <w:t xml:space="preserve"> </w:t>
      </w:r>
      <w:r w:rsidR="001D73A8" w:rsidRPr="001D73A8">
        <w:rPr>
          <w:rFonts w:ascii="Times New Roman" w:eastAsia="Times New Roman" w:hAnsi="Times New Roman" w:cs="Times New Roman"/>
          <w:b/>
          <w:iCs/>
          <w:sz w:val="24"/>
          <w:szCs w:val="24"/>
          <w:u w:val="single"/>
        </w:rPr>
        <w:t xml:space="preserve">36011, Україна , </w:t>
      </w:r>
      <w:r w:rsidR="001D73A8">
        <w:rPr>
          <w:rFonts w:ascii="Times New Roman" w:eastAsia="Times New Roman" w:hAnsi="Times New Roman" w:cs="Times New Roman"/>
          <w:b/>
          <w:iCs/>
          <w:sz w:val="24"/>
          <w:szCs w:val="24"/>
          <w:u w:val="single"/>
        </w:rPr>
        <w:t>Полтавська</w:t>
      </w:r>
      <w:r w:rsidR="001D73A8" w:rsidRPr="001D73A8">
        <w:rPr>
          <w:rFonts w:ascii="Times New Roman" w:eastAsia="Times New Roman" w:hAnsi="Times New Roman" w:cs="Times New Roman"/>
          <w:b/>
          <w:iCs/>
          <w:sz w:val="24"/>
          <w:szCs w:val="24"/>
          <w:u w:val="single"/>
        </w:rPr>
        <w:t xml:space="preserve"> обл.,</w:t>
      </w:r>
      <w:r w:rsidR="001D73A8">
        <w:rPr>
          <w:rFonts w:ascii="Times New Roman" w:eastAsia="Times New Roman" w:hAnsi="Times New Roman" w:cs="Times New Roman"/>
          <w:b/>
          <w:iCs/>
          <w:sz w:val="24"/>
          <w:szCs w:val="24"/>
          <w:u w:val="single"/>
        </w:rPr>
        <w:t xml:space="preserve"> </w:t>
      </w:r>
      <w:r w:rsidR="001D73A8" w:rsidRPr="001D73A8">
        <w:rPr>
          <w:rFonts w:ascii="Times New Roman" w:eastAsia="Times New Roman" w:hAnsi="Times New Roman" w:cs="Times New Roman"/>
          <w:b/>
          <w:iCs/>
          <w:sz w:val="24"/>
          <w:szCs w:val="24"/>
          <w:u w:val="single"/>
        </w:rPr>
        <w:t>м. Полтава, вул. Шевченка, 34</w:t>
      </w:r>
    </w:p>
    <w:p w14:paraId="3E9B2FAB" w14:textId="468877C0" w:rsidR="00934206" w:rsidRPr="00497AB5" w:rsidRDefault="0052279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97AB5">
        <w:rPr>
          <w:rFonts w:ascii="Times New Roman" w:eastAsia="Times New Roman" w:hAnsi="Times New Roman" w:cs="Times New Roman"/>
          <w:color w:val="000000"/>
          <w:sz w:val="24"/>
          <w:szCs w:val="24"/>
        </w:rPr>
        <w:t>1.3. ідентифікаційний код замовника:</w:t>
      </w:r>
      <w:r w:rsidR="00CE0657" w:rsidRPr="00497AB5">
        <w:rPr>
          <w:rFonts w:ascii="Times New Roman" w:eastAsia="Times New Roman" w:hAnsi="Times New Roman" w:cs="Times New Roman"/>
          <w:color w:val="000000"/>
          <w:sz w:val="24"/>
          <w:szCs w:val="24"/>
        </w:rPr>
        <w:t xml:space="preserve"> </w:t>
      </w:r>
      <w:r w:rsidR="001D73A8" w:rsidRPr="001D73A8">
        <w:rPr>
          <w:rFonts w:ascii="Times New Roman" w:eastAsia="Times New Roman" w:hAnsi="Times New Roman" w:cs="Times New Roman"/>
          <w:b/>
          <w:iCs/>
          <w:sz w:val="24"/>
          <w:szCs w:val="24"/>
          <w:u w:val="single"/>
        </w:rPr>
        <w:t>01204348</w:t>
      </w:r>
    </w:p>
    <w:p w14:paraId="62807F19" w14:textId="77777777" w:rsidR="00934206" w:rsidRPr="00497AB5" w:rsidRDefault="0052279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97AB5">
        <w:rPr>
          <w:rFonts w:ascii="Times New Roman" w:eastAsia="Times New Roman" w:hAnsi="Times New Roman" w:cs="Times New Roman"/>
          <w:color w:val="000000"/>
          <w:sz w:val="24"/>
          <w:szCs w:val="24"/>
        </w:rPr>
        <w:t xml:space="preserve">1.4. категорія замовника: </w:t>
      </w:r>
      <w:r w:rsidR="00CE0657" w:rsidRPr="00497AB5">
        <w:rPr>
          <w:rFonts w:ascii="Times New Roman" w:eastAsia="Times New Roman" w:hAnsi="Times New Roman" w:cs="Times New Roman"/>
          <w:b/>
          <w:iCs/>
          <w:sz w:val="24"/>
          <w:szCs w:val="24"/>
          <w:u w:val="single"/>
        </w:rPr>
        <w:t>Юридична особа, яка забезпечує потреби держави або територіальної громади</w:t>
      </w:r>
    </w:p>
    <w:p w14:paraId="7698C2F6" w14:textId="2AA88716" w:rsidR="0019080D" w:rsidRPr="00497AB5" w:rsidRDefault="00522797" w:rsidP="0019080D">
      <w:pPr>
        <w:rPr>
          <w:rFonts w:ascii="Arial" w:eastAsia="Times New Roman" w:hAnsi="Arial" w:cs="Arial"/>
          <w:color w:val="454545"/>
          <w:sz w:val="21"/>
          <w:szCs w:val="21"/>
        </w:rPr>
      </w:pPr>
      <w:r w:rsidRPr="00497AB5">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19080D" w:rsidRPr="00497AB5">
        <w:rPr>
          <w:rFonts w:ascii="Times New Roman" w:eastAsia="Times New Roman" w:hAnsi="Times New Roman" w:cs="Times New Roman"/>
          <w:color w:val="000000"/>
          <w:sz w:val="24"/>
          <w:szCs w:val="24"/>
        </w:rPr>
        <w:t xml:space="preserve"> </w:t>
      </w:r>
      <w:bookmarkStart w:id="0" w:name="_Hlk110430895"/>
      <w:r w:rsidR="00B26BD5" w:rsidRPr="00297F60">
        <w:rPr>
          <w:rFonts w:ascii="Times New Roman" w:eastAsia="Times New Roman" w:hAnsi="Times New Roman" w:cs="Times New Roman"/>
          <w:b/>
          <w:iCs/>
          <w:sz w:val="24"/>
          <w:szCs w:val="24"/>
          <w:u w:val="single"/>
        </w:rPr>
        <w:t>Системи </w:t>
      </w:r>
      <w:bookmarkStart w:id="1" w:name="w2_1"/>
      <w:r w:rsidR="009F4B61" w:rsidRPr="00297F60">
        <w:rPr>
          <w:rFonts w:ascii="Times New Roman" w:eastAsia="Times New Roman" w:hAnsi="Times New Roman" w:cs="Times New Roman"/>
          <w:b/>
          <w:iCs/>
          <w:sz w:val="24"/>
          <w:szCs w:val="24"/>
          <w:u w:val="single"/>
        </w:rPr>
        <w:fldChar w:fldCharType="begin"/>
      </w:r>
      <w:r w:rsidR="00B26BD5" w:rsidRPr="00297F60">
        <w:rPr>
          <w:rFonts w:ascii="Times New Roman" w:eastAsia="Times New Roman" w:hAnsi="Times New Roman" w:cs="Times New Roman"/>
          <w:b/>
          <w:iCs/>
          <w:sz w:val="24"/>
          <w:szCs w:val="24"/>
          <w:u w:val="single"/>
        </w:rPr>
        <w:instrText xml:space="preserve"> HYPERLINK "https://zakon.rada.gov.ua/rada/show/v0761282-22?find=1&amp;text=%D1%81%D0%B8%D1%81%D1%82%D0%B5%D0%BC%D0%B0+%D0%B5%D0%BD%D0%B4" \l "w2_2" </w:instrText>
      </w:r>
      <w:r w:rsidR="009F4B61" w:rsidRPr="00297F60">
        <w:rPr>
          <w:rFonts w:ascii="Times New Roman" w:eastAsia="Times New Roman" w:hAnsi="Times New Roman" w:cs="Times New Roman"/>
          <w:b/>
          <w:iCs/>
          <w:sz w:val="24"/>
          <w:szCs w:val="24"/>
          <w:u w:val="single"/>
        </w:rPr>
        <w:fldChar w:fldCharType="separate"/>
      </w:r>
      <w:r w:rsidR="00B26BD5" w:rsidRPr="00297F60">
        <w:rPr>
          <w:rFonts w:ascii="Times New Roman" w:eastAsia="Times New Roman" w:hAnsi="Times New Roman" w:cs="Times New Roman"/>
          <w:b/>
          <w:iCs/>
          <w:sz w:val="24"/>
          <w:szCs w:val="24"/>
        </w:rPr>
        <w:t>енд</w:t>
      </w:r>
      <w:r w:rsidR="009F4B61" w:rsidRPr="00297F60">
        <w:rPr>
          <w:rFonts w:ascii="Times New Roman" w:eastAsia="Times New Roman" w:hAnsi="Times New Roman" w:cs="Times New Roman"/>
          <w:b/>
          <w:iCs/>
          <w:sz w:val="24"/>
          <w:szCs w:val="24"/>
          <w:u w:val="single"/>
        </w:rPr>
        <w:fldChar w:fldCharType="end"/>
      </w:r>
      <w:bookmarkEnd w:id="1"/>
      <w:r w:rsidR="00B26BD5" w:rsidRPr="00297F60">
        <w:rPr>
          <w:rFonts w:ascii="Times New Roman" w:eastAsia="Times New Roman" w:hAnsi="Times New Roman" w:cs="Times New Roman"/>
          <w:b/>
          <w:iCs/>
          <w:sz w:val="24"/>
          <w:szCs w:val="24"/>
          <w:u w:val="single"/>
        </w:rPr>
        <w:t>оскопічної візуалізації у комплекті за ДК 021:2015 – 33160000-9 Устаткування для операційних блоків (33168100-6 Ендоскопи), НК 024:2019: 35616 — Система ендоскопічної візуалізації</w:t>
      </w:r>
      <w:r w:rsidR="0082559D" w:rsidRPr="00297F60">
        <w:rPr>
          <w:rFonts w:ascii="Times New Roman" w:eastAsia="Times New Roman" w:hAnsi="Times New Roman" w:cs="Times New Roman"/>
          <w:b/>
          <w:iCs/>
          <w:sz w:val="24"/>
          <w:szCs w:val="24"/>
          <w:u w:val="single"/>
        </w:rPr>
        <w:t xml:space="preserve"> у комплекті</w:t>
      </w:r>
    </w:p>
    <w:bookmarkEnd w:id="0"/>
    <w:p w14:paraId="5D7C5240" w14:textId="77777777" w:rsidR="00934206" w:rsidRPr="00497AB5" w:rsidRDefault="00934206">
      <w:pPr>
        <w:spacing w:after="0" w:line="240" w:lineRule="auto"/>
        <w:jc w:val="both"/>
        <w:rPr>
          <w:rFonts w:ascii="Times New Roman" w:eastAsia="Times New Roman" w:hAnsi="Times New Roman" w:cs="Times New Roman"/>
          <w:sz w:val="24"/>
          <w:szCs w:val="24"/>
        </w:rPr>
      </w:pPr>
    </w:p>
    <w:p w14:paraId="056C36E6" w14:textId="77777777" w:rsidR="00934206" w:rsidRPr="00497AB5" w:rsidRDefault="00522797">
      <w:pPr>
        <w:spacing w:after="240" w:line="240" w:lineRule="auto"/>
        <w:jc w:val="both"/>
        <w:rPr>
          <w:rFonts w:ascii="Times New Roman" w:eastAsia="Times New Roman" w:hAnsi="Times New Roman" w:cs="Times New Roman"/>
          <w:b/>
          <w:color w:val="000000"/>
          <w:sz w:val="24"/>
          <w:szCs w:val="24"/>
          <w:u w:val="single"/>
        </w:rPr>
      </w:pPr>
      <w:r w:rsidRPr="00497AB5">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497AB5">
        <w:rPr>
          <w:rFonts w:ascii="Times New Roman" w:eastAsia="Times New Roman" w:hAnsi="Times New Roman" w:cs="Times New Roman"/>
          <w:color w:val="000000"/>
          <w:sz w:val="24"/>
          <w:szCs w:val="24"/>
          <w:u w:val="single"/>
        </w:rPr>
        <w:t>:</w:t>
      </w:r>
      <w:r w:rsidRPr="00497AB5">
        <w:rPr>
          <w:rFonts w:ascii="Times New Roman" w:eastAsia="Times New Roman" w:hAnsi="Times New Roman" w:cs="Times New Roman"/>
          <w:b/>
          <w:i/>
          <w:color w:val="000000"/>
          <w:sz w:val="24"/>
          <w:szCs w:val="24"/>
          <w:u w:val="single"/>
        </w:rPr>
        <w:t xml:space="preserve"> </w:t>
      </w:r>
      <w:r w:rsidR="00817024" w:rsidRPr="00497AB5">
        <w:rPr>
          <w:rFonts w:ascii="Times New Roman" w:eastAsia="Times New Roman" w:hAnsi="Times New Roman" w:cs="Times New Roman"/>
          <w:b/>
          <w:color w:val="000000"/>
          <w:sz w:val="24"/>
          <w:szCs w:val="24"/>
          <w:u w:val="single"/>
        </w:rPr>
        <w:t>згідно</w:t>
      </w:r>
      <w:r w:rsidRPr="00497AB5">
        <w:rPr>
          <w:rFonts w:ascii="Times New Roman" w:eastAsia="Times New Roman" w:hAnsi="Times New Roman" w:cs="Times New Roman"/>
          <w:b/>
          <w:color w:val="000000"/>
          <w:sz w:val="24"/>
          <w:szCs w:val="24"/>
          <w:u w:val="single"/>
        </w:rPr>
        <w:t xml:space="preserve"> Додатку 2.</w:t>
      </w:r>
    </w:p>
    <w:p w14:paraId="2382BA46" w14:textId="77777777" w:rsidR="00934206" w:rsidRPr="00497AB5" w:rsidRDefault="0052279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497AB5">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930C30E" w14:textId="77777777" w:rsidR="00934206" w:rsidRPr="00497AB5" w:rsidRDefault="0052279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497AB5">
        <w:rPr>
          <w:rFonts w:ascii="Times New Roman" w:eastAsia="Times New Roman" w:hAnsi="Times New Roman" w:cs="Times New Roman"/>
          <w:color w:val="000000"/>
          <w:sz w:val="24"/>
          <w:szCs w:val="24"/>
        </w:rPr>
        <w:t>4.1. кількість товарів або обсяг робіт чи послуг:</w:t>
      </w:r>
      <w:r w:rsidR="0019080D" w:rsidRPr="00497AB5">
        <w:rPr>
          <w:rFonts w:ascii="Times New Roman" w:eastAsia="Times New Roman" w:hAnsi="Times New Roman" w:cs="Times New Roman"/>
          <w:b/>
          <w:iCs/>
          <w:sz w:val="24"/>
          <w:szCs w:val="24"/>
          <w:u w:val="single"/>
        </w:rPr>
        <w:t>1 комплект</w:t>
      </w:r>
    </w:p>
    <w:p w14:paraId="0EB7CFB3" w14:textId="2C09384E" w:rsidR="00934206" w:rsidRPr="00497AB5" w:rsidRDefault="0052279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497AB5">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111C81" w:rsidRPr="00111C81">
        <w:rPr>
          <w:rFonts w:ascii="Times New Roman" w:eastAsia="Times New Roman" w:hAnsi="Times New Roman" w:cs="Times New Roman"/>
          <w:b/>
          <w:iCs/>
          <w:sz w:val="24"/>
          <w:szCs w:val="24"/>
          <w:u w:val="single"/>
        </w:rPr>
        <w:t>36011, Україна , Полтавська обл., м. Полтава, вул. Шевченка, 34</w:t>
      </w:r>
    </w:p>
    <w:p w14:paraId="3CA7B0D0" w14:textId="77777777" w:rsidR="00934206" w:rsidRPr="00497AB5" w:rsidRDefault="00522797">
      <w:pPr>
        <w:spacing w:after="0" w:line="240" w:lineRule="auto"/>
        <w:jc w:val="both"/>
        <w:rPr>
          <w:rFonts w:ascii="Times New Roman" w:eastAsia="Times New Roman" w:hAnsi="Times New Roman" w:cs="Times New Roman"/>
          <w:i/>
          <w:color w:val="000000"/>
          <w:sz w:val="24"/>
          <w:szCs w:val="24"/>
        </w:rPr>
      </w:pPr>
      <w:r w:rsidRPr="00497AB5">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EA4DAF" w:rsidRPr="00497AB5">
        <w:rPr>
          <w:rFonts w:ascii="Times New Roman" w:eastAsia="Times New Roman" w:hAnsi="Times New Roman" w:cs="Times New Roman"/>
          <w:b/>
          <w:iCs/>
          <w:sz w:val="24"/>
          <w:szCs w:val="24"/>
          <w:u w:val="single"/>
        </w:rPr>
        <w:t>до</w:t>
      </w:r>
      <w:r w:rsidRPr="00497AB5">
        <w:rPr>
          <w:rFonts w:ascii="Times New Roman" w:eastAsia="Times New Roman" w:hAnsi="Times New Roman" w:cs="Times New Roman"/>
          <w:b/>
          <w:iCs/>
          <w:sz w:val="24"/>
          <w:szCs w:val="24"/>
          <w:u w:val="single"/>
        </w:rPr>
        <w:t xml:space="preserve"> 23.08.2022</w:t>
      </w:r>
      <w:r w:rsidR="00EA4DAF" w:rsidRPr="00497AB5">
        <w:rPr>
          <w:rFonts w:ascii="Times New Roman" w:eastAsia="Times New Roman" w:hAnsi="Times New Roman" w:cs="Times New Roman"/>
          <w:b/>
          <w:iCs/>
          <w:sz w:val="24"/>
          <w:szCs w:val="24"/>
          <w:u w:val="single"/>
        </w:rPr>
        <w:t xml:space="preserve"> року (до закінчення військового стану</w:t>
      </w:r>
      <w:r w:rsidRPr="00497AB5">
        <w:rPr>
          <w:rFonts w:ascii="Times New Roman" w:eastAsia="Times New Roman" w:hAnsi="Times New Roman" w:cs="Times New Roman"/>
          <w:b/>
          <w:iCs/>
          <w:sz w:val="24"/>
          <w:szCs w:val="24"/>
          <w:u w:val="single"/>
        </w:rPr>
        <w:t>).</w:t>
      </w:r>
    </w:p>
    <w:p w14:paraId="0836EA8A" w14:textId="77777777" w:rsidR="00934206" w:rsidRDefault="00934206">
      <w:pPr>
        <w:spacing w:after="0" w:line="240" w:lineRule="auto"/>
        <w:jc w:val="both"/>
        <w:rPr>
          <w:rFonts w:ascii="Times New Roman" w:eastAsia="Times New Roman" w:hAnsi="Times New Roman" w:cs="Times New Roman"/>
          <w:sz w:val="24"/>
          <w:szCs w:val="24"/>
        </w:rPr>
      </w:pPr>
    </w:p>
    <w:p w14:paraId="011F4B9A" w14:textId="6FDDBC6A" w:rsidR="00934206" w:rsidRPr="008B0B4A" w:rsidRDefault="00522797">
      <w:pPr>
        <w:spacing w:after="0" w:line="240" w:lineRule="auto"/>
        <w:jc w:val="both"/>
        <w:rPr>
          <w:rFonts w:ascii="Times New Roman" w:eastAsia="Times New Roman" w:hAnsi="Times New Roman" w:cs="Times New Roman"/>
          <w:color w:val="000000"/>
          <w:sz w:val="24"/>
          <w:szCs w:val="24"/>
        </w:rPr>
      </w:pPr>
      <w:r w:rsidRPr="00EB181B">
        <w:rPr>
          <w:rFonts w:ascii="Times New Roman" w:eastAsia="Times New Roman" w:hAnsi="Times New Roman" w:cs="Times New Roman"/>
          <w:color w:val="000000"/>
          <w:sz w:val="24"/>
          <w:szCs w:val="24"/>
        </w:rPr>
        <w:t xml:space="preserve">6. Умови оплати: </w:t>
      </w:r>
      <w:r w:rsidR="00EB181B" w:rsidRPr="00EB181B">
        <w:rPr>
          <w:rFonts w:ascii="Times New Roman" w:eastAsia="Times New Roman" w:hAnsi="Times New Roman" w:cs="Times New Roman"/>
          <w:b/>
          <w:iCs/>
          <w:sz w:val="24"/>
          <w:szCs w:val="24"/>
          <w:u w:val="single"/>
        </w:rPr>
        <w:t>Оплата здійснюється Покупцем по факту поставки Товару, шляхом перерахування Покупцем грошових коштів на розрахунковий рахунок Постачальника, протягом 10 (десяти) банківських днів з дати видаткової накладної.</w:t>
      </w:r>
    </w:p>
    <w:p w14:paraId="28A41136" w14:textId="21CC226E" w:rsidR="00934206" w:rsidRDefault="00522797">
      <w:pPr>
        <w:spacing w:after="0" w:line="240" w:lineRule="auto"/>
        <w:jc w:val="both"/>
        <w:rPr>
          <w:rFonts w:ascii="Times New Roman" w:eastAsia="Times New Roman" w:hAnsi="Times New Roman" w:cs="Times New Roman"/>
          <w:sz w:val="24"/>
          <w:szCs w:val="24"/>
        </w:rPr>
      </w:pPr>
      <w:r w:rsidRPr="008B0B4A">
        <w:rPr>
          <w:rFonts w:ascii="Times New Roman" w:eastAsia="Times New Roman" w:hAnsi="Times New Roman" w:cs="Times New Roman"/>
          <w:color w:val="000000"/>
          <w:sz w:val="24"/>
          <w:szCs w:val="24"/>
        </w:rPr>
        <w:t xml:space="preserve">7. Очікувана вартість предмета закупівлі: </w:t>
      </w:r>
      <w:r w:rsidR="00111C81">
        <w:rPr>
          <w:rFonts w:ascii="Times New Roman" w:eastAsia="Times New Roman" w:hAnsi="Times New Roman" w:cs="Times New Roman"/>
          <w:b/>
          <w:iCs/>
          <w:sz w:val="24"/>
          <w:szCs w:val="24"/>
          <w:u w:val="single"/>
        </w:rPr>
        <w:t>5</w:t>
      </w:r>
      <w:r w:rsidR="00706FF1">
        <w:rPr>
          <w:rFonts w:ascii="Times New Roman" w:eastAsia="Times New Roman" w:hAnsi="Times New Roman" w:cs="Times New Roman"/>
          <w:b/>
          <w:iCs/>
          <w:sz w:val="24"/>
          <w:szCs w:val="24"/>
          <w:u w:val="single"/>
        </w:rPr>
        <w:t> </w:t>
      </w:r>
      <w:r w:rsidR="00111C81">
        <w:rPr>
          <w:rFonts w:ascii="Times New Roman" w:eastAsia="Times New Roman" w:hAnsi="Times New Roman" w:cs="Times New Roman"/>
          <w:b/>
          <w:iCs/>
          <w:sz w:val="24"/>
          <w:szCs w:val="24"/>
          <w:u w:val="single"/>
        </w:rPr>
        <w:t>243</w:t>
      </w:r>
      <w:r w:rsidR="00706FF1">
        <w:rPr>
          <w:rFonts w:ascii="Times New Roman" w:eastAsia="Times New Roman" w:hAnsi="Times New Roman" w:cs="Times New Roman"/>
          <w:b/>
          <w:iCs/>
          <w:sz w:val="24"/>
          <w:szCs w:val="24"/>
          <w:u w:val="single"/>
          <w:lang w:val="ru-RU"/>
        </w:rPr>
        <w:t xml:space="preserve"> </w:t>
      </w:r>
      <w:r w:rsidR="00111C81">
        <w:rPr>
          <w:rFonts w:ascii="Times New Roman" w:eastAsia="Times New Roman" w:hAnsi="Times New Roman" w:cs="Times New Roman"/>
          <w:b/>
          <w:iCs/>
          <w:sz w:val="24"/>
          <w:szCs w:val="24"/>
          <w:u w:val="single"/>
        </w:rPr>
        <w:t>200,</w:t>
      </w:r>
      <w:r w:rsidR="00706FF1">
        <w:rPr>
          <w:rFonts w:ascii="Times New Roman" w:eastAsia="Times New Roman" w:hAnsi="Times New Roman" w:cs="Times New Roman"/>
          <w:b/>
          <w:iCs/>
          <w:sz w:val="24"/>
          <w:szCs w:val="24"/>
          <w:u w:val="single"/>
          <w:lang w:val="ru-RU"/>
        </w:rPr>
        <w:t xml:space="preserve"> </w:t>
      </w:r>
      <w:r w:rsidR="00111C81">
        <w:rPr>
          <w:rFonts w:ascii="Times New Roman" w:eastAsia="Times New Roman" w:hAnsi="Times New Roman" w:cs="Times New Roman"/>
          <w:b/>
          <w:iCs/>
          <w:sz w:val="24"/>
          <w:szCs w:val="24"/>
          <w:u w:val="single"/>
        </w:rPr>
        <w:t>00</w:t>
      </w:r>
      <w:r w:rsidR="00497AB5" w:rsidRPr="008B0B4A">
        <w:rPr>
          <w:rFonts w:ascii="Times New Roman" w:eastAsia="Times New Roman" w:hAnsi="Times New Roman" w:cs="Times New Roman"/>
          <w:b/>
          <w:iCs/>
          <w:sz w:val="24"/>
          <w:szCs w:val="24"/>
          <w:u w:val="single"/>
        </w:rPr>
        <w:t xml:space="preserve"> гривень 00 копійок з ПДВ.</w:t>
      </w:r>
      <w:r w:rsidR="008A1356">
        <w:rPr>
          <w:rFonts w:ascii="Times New Roman" w:eastAsia="Times New Roman" w:hAnsi="Times New Roman" w:cs="Times New Roman"/>
          <w:b/>
          <w:iCs/>
          <w:sz w:val="24"/>
          <w:szCs w:val="24"/>
          <w:u w:val="single"/>
        </w:rPr>
        <w:t xml:space="preserve"> </w:t>
      </w:r>
    </w:p>
    <w:p w14:paraId="39351C49" w14:textId="74008083" w:rsidR="00934206" w:rsidRDefault="00522797">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000000"/>
          <w:sz w:val="24"/>
          <w:szCs w:val="24"/>
        </w:rPr>
        <w:t xml:space="preserve"> </w:t>
      </w:r>
      <w:r w:rsidR="008E43A2">
        <w:rPr>
          <w:rFonts w:ascii="Times New Roman" w:eastAsia="Times New Roman" w:hAnsi="Times New Roman" w:cs="Times New Roman"/>
          <w:color w:val="000000"/>
          <w:sz w:val="24"/>
          <w:szCs w:val="24"/>
        </w:rPr>
        <w:t>по</w:t>
      </w:r>
      <w:r w:rsidR="009F73EE">
        <w:rPr>
          <w:rFonts w:ascii="Times New Roman" w:eastAsia="Times New Roman" w:hAnsi="Times New Roman" w:cs="Times New Roman"/>
          <w:color w:val="000000"/>
          <w:sz w:val="24"/>
          <w:szCs w:val="24"/>
        </w:rPr>
        <w:t>19</w:t>
      </w:r>
      <w:r w:rsidR="008E43A2">
        <w:rPr>
          <w:rFonts w:ascii="Times New Roman" w:eastAsia="Times New Roman" w:hAnsi="Times New Roman" w:cs="Times New Roman"/>
          <w:color w:val="000000"/>
          <w:sz w:val="24"/>
          <w:szCs w:val="24"/>
        </w:rPr>
        <w:t>.08.2022 року</w:t>
      </w:r>
    </w:p>
    <w:p w14:paraId="458AEF6D" w14:textId="401F4E64" w:rsidR="00934206" w:rsidRDefault="00522797">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color w:val="000000"/>
          <w:sz w:val="24"/>
          <w:szCs w:val="24"/>
        </w:rPr>
        <w:lastRenderedPageBreak/>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9F73EE">
        <w:rPr>
          <w:rFonts w:ascii="Times New Roman" w:eastAsia="Times New Roman" w:hAnsi="Times New Roman" w:cs="Times New Roman"/>
          <w:color w:val="000000"/>
          <w:sz w:val="24"/>
          <w:szCs w:val="24"/>
        </w:rPr>
        <w:t>24</w:t>
      </w:r>
      <w:r w:rsidR="00111C81">
        <w:rPr>
          <w:rFonts w:ascii="Times New Roman" w:eastAsia="Times New Roman" w:hAnsi="Times New Roman" w:cs="Times New Roman"/>
          <w:color w:val="000000"/>
          <w:sz w:val="24"/>
          <w:szCs w:val="24"/>
        </w:rPr>
        <w:t xml:space="preserve"> </w:t>
      </w:r>
      <w:r w:rsidR="008E43A2">
        <w:rPr>
          <w:rFonts w:ascii="Times New Roman" w:eastAsia="Times New Roman" w:hAnsi="Times New Roman" w:cs="Times New Roman"/>
          <w:color w:val="000000"/>
          <w:sz w:val="24"/>
          <w:szCs w:val="24"/>
        </w:rPr>
        <w:t>.08.2022 року</w:t>
      </w:r>
    </w:p>
    <w:p w14:paraId="7E101517" w14:textId="77777777" w:rsidR="00934206" w:rsidRDefault="0052279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4A061428" w14:textId="77777777" w:rsidR="00934206" w:rsidRDefault="00522797">
      <w:pPr>
        <w:spacing w:after="0" w:line="240" w:lineRule="auto"/>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497AB5">
        <w:rPr>
          <w:rFonts w:ascii="Times New Roman" w:eastAsia="Times New Roman" w:hAnsi="Times New Roman" w:cs="Times New Roman"/>
          <w:b/>
          <w:sz w:val="24"/>
          <w:szCs w:val="24"/>
          <w:u w:val="single"/>
        </w:rPr>
        <w:t>не вимагається</w:t>
      </w:r>
      <w:r w:rsidRPr="00B927F8">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14:paraId="664025A9" w14:textId="77777777" w:rsidR="00934206" w:rsidRDefault="00934206">
      <w:pPr>
        <w:spacing w:after="0" w:line="240" w:lineRule="auto"/>
        <w:jc w:val="both"/>
        <w:rPr>
          <w:rFonts w:ascii="Times New Roman" w:eastAsia="Times New Roman" w:hAnsi="Times New Roman" w:cs="Times New Roman"/>
          <w:color w:val="000000"/>
          <w:sz w:val="24"/>
          <w:szCs w:val="24"/>
        </w:rPr>
      </w:pPr>
    </w:p>
    <w:p w14:paraId="45F1AA26" w14:textId="77777777" w:rsidR="00934206" w:rsidRDefault="005227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497AB5">
        <w:rPr>
          <w:rFonts w:ascii="Times New Roman" w:eastAsia="Times New Roman" w:hAnsi="Times New Roman" w:cs="Times New Roman"/>
          <w:b/>
          <w:sz w:val="24"/>
          <w:szCs w:val="24"/>
          <w:u w:val="single"/>
        </w:rPr>
        <w:t>не вимагається</w:t>
      </w:r>
      <w:r w:rsidR="00B927F8" w:rsidRPr="00B927F8">
        <w:rPr>
          <w:rFonts w:ascii="Times New Roman" w:eastAsia="Times New Roman" w:hAnsi="Times New Roman" w:cs="Times New Roman"/>
          <w:sz w:val="24"/>
          <w:szCs w:val="24"/>
        </w:rPr>
        <w:t>.</w:t>
      </w:r>
    </w:p>
    <w:p w14:paraId="631940E7" w14:textId="77777777" w:rsidR="00934206" w:rsidRDefault="00934206">
      <w:pPr>
        <w:spacing w:after="0" w:line="240" w:lineRule="auto"/>
        <w:jc w:val="both"/>
        <w:rPr>
          <w:rFonts w:ascii="Times New Roman" w:eastAsia="Times New Roman" w:hAnsi="Times New Roman" w:cs="Times New Roman"/>
          <w:sz w:val="24"/>
          <w:szCs w:val="24"/>
        </w:rPr>
      </w:pPr>
    </w:p>
    <w:p w14:paraId="5ADBDA99" w14:textId="77777777" w:rsidR="00934206" w:rsidRDefault="00522797" w:rsidP="00B927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497AB5">
        <w:rPr>
          <w:rFonts w:ascii="Times New Roman" w:eastAsia="Times New Roman" w:hAnsi="Times New Roman" w:cs="Times New Roman"/>
          <w:b/>
          <w:sz w:val="24"/>
          <w:szCs w:val="24"/>
          <w:u w:val="single"/>
        </w:rPr>
        <w:t>не вимагається</w:t>
      </w:r>
      <w:r w:rsidR="00B927F8" w:rsidRPr="00B927F8">
        <w:rPr>
          <w:rFonts w:ascii="Times New Roman" w:eastAsia="Times New Roman" w:hAnsi="Times New Roman" w:cs="Times New Roman"/>
          <w:sz w:val="24"/>
          <w:szCs w:val="24"/>
        </w:rPr>
        <w:t>.</w:t>
      </w:r>
    </w:p>
    <w:p w14:paraId="3F5E0303" w14:textId="77777777" w:rsidR="00934206" w:rsidRDefault="00934206">
      <w:pPr>
        <w:spacing w:after="0" w:line="240" w:lineRule="auto"/>
        <w:jc w:val="both"/>
        <w:rPr>
          <w:rFonts w:ascii="Times New Roman" w:eastAsia="Times New Roman" w:hAnsi="Times New Roman" w:cs="Times New Roman"/>
          <w:sz w:val="24"/>
          <w:szCs w:val="24"/>
        </w:rPr>
      </w:pPr>
    </w:p>
    <w:p w14:paraId="14A6655B" w14:textId="77777777" w:rsidR="00934206" w:rsidRDefault="005227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8B0B4A">
        <w:rPr>
          <w:rFonts w:ascii="Times New Roman" w:eastAsia="Times New Roman" w:hAnsi="Times New Roman" w:cs="Times New Roman"/>
          <w:color w:val="000000"/>
          <w:sz w:val="24"/>
          <w:szCs w:val="24"/>
        </w:rPr>
        <w:t>:</w:t>
      </w:r>
      <w:r w:rsidR="00497AB5" w:rsidRPr="008B0B4A">
        <w:rPr>
          <w:rFonts w:ascii="Times New Roman" w:eastAsia="Times New Roman" w:hAnsi="Times New Roman" w:cs="Times New Roman"/>
          <w:b/>
          <w:bCs/>
          <w:color w:val="000000"/>
          <w:sz w:val="24"/>
          <w:szCs w:val="24"/>
          <w:u w:val="single"/>
        </w:rPr>
        <w:t xml:space="preserve"> 0,5 відсотка</w:t>
      </w:r>
    </w:p>
    <w:p w14:paraId="4E8B10AD" w14:textId="77777777" w:rsidR="00934206" w:rsidRDefault="00934206">
      <w:pPr>
        <w:spacing w:after="0" w:line="240" w:lineRule="auto"/>
        <w:rPr>
          <w:rFonts w:ascii="Times New Roman" w:eastAsia="Times New Roman" w:hAnsi="Times New Roman" w:cs="Times New Roman"/>
          <w:color w:val="000000"/>
          <w:sz w:val="24"/>
          <w:szCs w:val="24"/>
        </w:rPr>
      </w:pPr>
    </w:p>
    <w:p w14:paraId="480B94AA" w14:textId="40DD3E99" w:rsidR="00934206" w:rsidRDefault="005227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A93F24">
        <w:rPr>
          <w:rFonts w:ascii="Times New Roman" w:eastAsia="Times New Roman" w:hAnsi="Times New Roman" w:cs="Times New Roman"/>
          <w:b/>
          <w:bCs/>
          <w:color w:val="000000"/>
          <w:sz w:val="24"/>
          <w:szCs w:val="24"/>
          <w:u w:val="single"/>
        </w:rPr>
        <w:t>Місцевий бюджет</w:t>
      </w:r>
    </w:p>
    <w:p w14:paraId="7F531319" w14:textId="77777777" w:rsidR="00934206" w:rsidRDefault="00934206">
      <w:pPr>
        <w:spacing w:after="0" w:line="240" w:lineRule="auto"/>
        <w:rPr>
          <w:rFonts w:ascii="Times New Roman" w:eastAsia="Times New Roman" w:hAnsi="Times New Roman" w:cs="Times New Roman"/>
          <w:color w:val="000000"/>
          <w:sz w:val="24"/>
          <w:szCs w:val="24"/>
        </w:rPr>
      </w:pPr>
    </w:p>
    <w:p w14:paraId="3110A204" w14:textId="6CB62F4D" w:rsidR="00497AB5" w:rsidRDefault="00522797" w:rsidP="00497A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A93F24">
        <w:rPr>
          <w:rFonts w:ascii="Times New Roman" w:eastAsia="Times New Roman" w:hAnsi="Times New Roman" w:cs="Times New Roman"/>
          <w:b/>
          <w:color w:val="000000"/>
          <w:sz w:val="24"/>
          <w:szCs w:val="24"/>
          <w:u w:val="single"/>
        </w:rPr>
        <w:t>Ярошенко Тетяна Костянтинівна</w:t>
      </w:r>
      <w:r w:rsidR="00497AB5" w:rsidRPr="00D42DFE">
        <w:rPr>
          <w:rFonts w:ascii="Times New Roman" w:eastAsia="Times New Roman" w:hAnsi="Times New Roman" w:cs="Times New Roman"/>
          <w:b/>
          <w:color w:val="000000"/>
          <w:sz w:val="24"/>
          <w:szCs w:val="24"/>
          <w:u w:val="single"/>
        </w:rPr>
        <w:t xml:space="preserve"> </w:t>
      </w:r>
      <w:r w:rsidR="00497AB5">
        <w:rPr>
          <w:rFonts w:ascii="Times New Roman" w:eastAsia="Times New Roman" w:hAnsi="Times New Roman" w:cs="Times New Roman"/>
          <w:b/>
          <w:color w:val="000000"/>
          <w:sz w:val="24"/>
          <w:szCs w:val="24"/>
          <w:u w:val="single"/>
        </w:rPr>
        <w:t xml:space="preserve">-  уповноважена Замовником  особа – заступник </w:t>
      </w:r>
      <w:r w:rsidR="00A93F24">
        <w:rPr>
          <w:rFonts w:ascii="Times New Roman" w:eastAsia="Times New Roman" w:hAnsi="Times New Roman" w:cs="Times New Roman"/>
          <w:b/>
          <w:color w:val="000000"/>
          <w:sz w:val="24"/>
          <w:szCs w:val="24"/>
          <w:u w:val="single"/>
        </w:rPr>
        <w:t>головного лікаря</w:t>
      </w:r>
      <w:r w:rsidR="00497AB5">
        <w:rPr>
          <w:rFonts w:ascii="Times New Roman" w:eastAsia="Times New Roman" w:hAnsi="Times New Roman" w:cs="Times New Roman"/>
          <w:b/>
          <w:color w:val="000000"/>
          <w:sz w:val="24"/>
          <w:szCs w:val="24"/>
          <w:u w:val="single"/>
        </w:rPr>
        <w:t xml:space="preserve"> з </w:t>
      </w:r>
      <w:r w:rsidR="00A93F24">
        <w:rPr>
          <w:rFonts w:ascii="Times New Roman" w:eastAsia="Times New Roman" w:hAnsi="Times New Roman" w:cs="Times New Roman"/>
          <w:b/>
          <w:color w:val="000000"/>
          <w:sz w:val="24"/>
          <w:szCs w:val="24"/>
          <w:u w:val="single"/>
        </w:rPr>
        <w:t>економічних</w:t>
      </w:r>
      <w:r w:rsidR="00497AB5">
        <w:rPr>
          <w:rFonts w:ascii="Times New Roman" w:eastAsia="Times New Roman" w:hAnsi="Times New Roman" w:cs="Times New Roman"/>
          <w:b/>
          <w:color w:val="000000"/>
          <w:sz w:val="24"/>
          <w:szCs w:val="24"/>
          <w:u w:val="single"/>
        </w:rPr>
        <w:t xml:space="preserve"> питань – </w:t>
      </w:r>
      <w:r w:rsidR="00A93F24" w:rsidRPr="00911171">
        <w:rPr>
          <w:rFonts w:ascii="Times New Roman" w:eastAsia="Times New Roman" w:hAnsi="Times New Roman" w:cs="Times New Roman"/>
          <w:color w:val="000000"/>
          <w:sz w:val="24"/>
          <w:szCs w:val="24"/>
        </w:rPr>
        <w:t>podkl.ekonom@gmail.co</w:t>
      </w:r>
    </w:p>
    <w:p w14:paraId="662437B6" w14:textId="77777777" w:rsidR="00934206" w:rsidRDefault="00934206">
      <w:pPr>
        <w:spacing w:after="0" w:line="240" w:lineRule="auto"/>
        <w:rPr>
          <w:rFonts w:ascii="Times New Roman" w:eastAsia="Times New Roman" w:hAnsi="Times New Roman" w:cs="Times New Roman"/>
          <w:b/>
          <w:color w:val="000000"/>
          <w:sz w:val="24"/>
          <w:szCs w:val="24"/>
        </w:rPr>
      </w:pPr>
    </w:p>
    <w:p w14:paraId="167A2D2B" w14:textId="77777777" w:rsidR="00934206" w:rsidRDefault="005227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68237B3F" w14:textId="77777777" w:rsidR="00934206" w:rsidRDefault="0052279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43C1BAB" w14:textId="77777777" w:rsidR="00934206" w:rsidRDefault="00522797">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Pr>
          <w:rFonts w:ascii="Times New Roman" w:eastAsia="Times New Roman" w:hAnsi="Times New Roman" w:cs="Times New Roman"/>
          <w:b/>
          <w:color w:val="000000"/>
          <w:sz w:val="24"/>
          <w:szCs w:val="24"/>
        </w:rPr>
        <w:t>УВАГА!!!</w:t>
      </w:r>
    </w:p>
    <w:p w14:paraId="00FE4BA9" w14:textId="77777777" w:rsidR="00934206" w:rsidRDefault="0052279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14:paraId="36A95262" w14:textId="77777777" w:rsidR="00934206" w:rsidRDefault="0052279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8CA5817" w14:textId="77777777" w:rsidR="00934206" w:rsidRDefault="0052279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5A22B2C" w14:textId="77777777" w:rsidR="00934206" w:rsidRDefault="0052279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595EEF08" w14:textId="77777777" w:rsidR="00934206" w:rsidRDefault="0052279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A04DAA7" w14:textId="77777777" w:rsidR="00934206" w:rsidRDefault="0052279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1744FCDB" w14:textId="77777777" w:rsidR="00934206" w:rsidRDefault="0052279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A51C46" w14:textId="77777777" w:rsidR="00934206" w:rsidRDefault="0052279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53A848A" w14:textId="77777777" w:rsidR="00934206" w:rsidRDefault="00934206">
      <w:pPr>
        <w:keepNext/>
        <w:keepLines/>
        <w:spacing w:after="0" w:line="240" w:lineRule="auto"/>
        <w:ind w:left="40" w:firstLine="604"/>
        <w:jc w:val="both"/>
        <w:rPr>
          <w:rFonts w:ascii="Times New Roman" w:eastAsia="Times New Roman" w:hAnsi="Times New Roman" w:cs="Times New Roman"/>
          <w:color w:val="000000"/>
          <w:sz w:val="24"/>
          <w:szCs w:val="24"/>
        </w:rPr>
      </w:pPr>
    </w:p>
    <w:p w14:paraId="60FB9D8A" w14:textId="77777777" w:rsidR="00934206" w:rsidRDefault="0052279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2FD79744" w14:textId="77777777" w:rsidR="00934206" w:rsidRDefault="0052279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CD2E743" w14:textId="77777777" w:rsidR="00934206" w:rsidRDefault="0052279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w:t>
      </w:r>
      <w:r w:rsidRPr="00FF7AC2">
        <w:rPr>
          <w:rFonts w:ascii="Times New Roman" w:eastAsia="Times New Roman" w:hAnsi="Times New Roman" w:cs="Times New Roman"/>
          <w:b/>
          <w:bCs/>
          <w:color w:val="000000"/>
          <w:sz w:val="24"/>
          <w:szCs w:val="24"/>
          <w:u w:val="single"/>
        </w:rPr>
        <w:t>українською мовою</w:t>
      </w:r>
      <w:r>
        <w:rPr>
          <w:rFonts w:ascii="Times New Roman" w:eastAsia="Times New Roman" w:hAnsi="Times New Roman" w:cs="Times New Roman"/>
          <w:color w:val="000000"/>
          <w:sz w:val="24"/>
          <w:szCs w:val="24"/>
        </w:rPr>
        <w:t>.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1FEF432" w14:textId="77777777" w:rsidR="00934206" w:rsidRDefault="0052279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w:t>
      </w:r>
      <w:r>
        <w:rPr>
          <w:rFonts w:ascii="Times New Roman" w:eastAsia="Times New Roman" w:hAnsi="Times New Roman" w:cs="Times New Roman"/>
          <w:color w:val="000000"/>
          <w:sz w:val="24"/>
          <w:szCs w:val="24"/>
        </w:rPr>
        <w:lastRenderedPageBreak/>
        <w:t>абзацу 4 статті 2 Закону України «Про захист персональних даних» від 01.06.2010 № 2297-VI.</w:t>
      </w:r>
    </w:p>
    <w:p w14:paraId="6CEAE991" w14:textId="77777777" w:rsidR="00934206" w:rsidRDefault="0052279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B0F63DA" w14:textId="77777777" w:rsidR="00934206" w:rsidRPr="00997A7A" w:rsidRDefault="00522797">
      <w:pPr>
        <w:shd w:val="clear" w:color="auto" w:fill="FFFFFF"/>
        <w:spacing w:after="150" w:line="240" w:lineRule="auto"/>
        <w:ind w:firstLine="644"/>
        <w:jc w:val="both"/>
        <w:rPr>
          <w:rFonts w:ascii="Times New Roman" w:eastAsia="Times New Roman" w:hAnsi="Times New Roman" w:cs="Times New Roman"/>
          <w:i/>
          <w:iCs/>
          <w:color w:val="000000"/>
          <w:sz w:val="24"/>
          <w:szCs w:val="24"/>
        </w:rPr>
      </w:pPr>
      <w:r w:rsidRPr="00997A7A">
        <w:rPr>
          <w:rFonts w:ascii="Times New Roman" w:eastAsia="Times New Roman" w:hAnsi="Times New Roman" w:cs="Times New Roman"/>
          <w:i/>
          <w:iCs/>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6876658E" w14:textId="77777777" w:rsidR="00934206" w:rsidRDefault="00522797">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2122DDBE" w14:textId="77777777" w:rsidR="00934206" w:rsidRDefault="0052279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1A17DBE" w14:textId="77777777" w:rsidR="00934206" w:rsidRDefault="0052279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B61B2F2" w14:textId="77777777" w:rsidR="00934206" w:rsidRDefault="0052279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E1ACE59" w14:textId="77777777" w:rsidR="00934206" w:rsidRDefault="0052279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556AFD67" w14:textId="77777777" w:rsidR="00934206" w:rsidRDefault="0052279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048846CB" w14:textId="77777777" w:rsidR="00934206" w:rsidRDefault="00522797">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997A7A">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B107C36" w14:textId="77777777" w:rsidR="00934206" w:rsidRDefault="00934206">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27A12BC" w14:textId="77777777" w:rsidR="00934206" w:rsidRDefault="0052279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02D9E85" w14:textId="77777777" w:rsidR="00934206" w:rsidRDefault="0052279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5127478E" w14:textId="77777777" w:rsidR="00934206" w:rsidRDefault="0052279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6AF0FA5C" w14:textId="77777777" w:rsidR="00934206" w:rsidRDefault="0052279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9C18B37" w14:textId="77777777" w:rsidR="00934206" w:rsidRDefault="0052279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106971E" w14:textId="77777777" w:rsidR="00934206" w:rsidRDefault="0052279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4E04773" w14:textId="77777777" w:rsidR="00934206" w:rsidRDefault="0052279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997A7A">
        <w:rPr>
          <w:rFonts w:ascii="Times New Roman" w:eastAsia="Times New Roman" w:hAnsi="Times New Roman" w:cs="Times New Roman"/>
          <w:color w:val="000000"/>
          <w:sz w:val="24"/>
          <w:szCs w:val="24"/>
        </w:rPr>
        <w:t>з частиною 13 статті 14 Закону;</w:t>
      </w:r>
    </w:p>
    <w:p w14:paraId="2B21A952" w14:textId="77777777" w:rsidR="00934206" w:rsidRDefault="0052279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45697E83" w14:textId="77777777" w:rsidR="00934206" w:rsidRDefault="0052279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B274B9E" w14:textId="77777777" w:rsidR="00934206" w:rsidRDefault="0052279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2D8CD90C" w14:textId="77777777" w:rsidR="00934206" w:rsidRDefault="0052279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0F6F6386" w14:textId="77777777" w:rsidR="00934206" w:rsidRDefault="0052279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F49CE11" w14:textId="77777777" w:rsidR="00934206" w:rsidRDefault="0052279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D733978" w14:textId="77777777" w:rsidR="00934206" w:rsidRDefault="00934206">
      <w:pPr>
        <w:shd w:val="clear" w:color="auto" w:fill="FFFFFF"/>
        <w:spacing w:after="0" w:line="240" w:lineRule="auto"/>
        <w:ind w:firstLine="460"/>
        <w:jc w:val="both"/>
        <w:rPr>
          <w:rFonts w:ascii="Times New Roman" w:eastAsia="Times New Roman" w:hAnsi="Times New Roman" w:cs="Times New Roman"/>
          <w:sz w:val="24"/>
          <w:szCs w:val="24"/>
        </w:rPr>
      </w:pPr>
    </w:p>
    <w:p w14:paraId="18707B86" w14:textId="77777777" w:rsidR="00934206" w:rsidRDefault="0052279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E3F8FBC" w14:textId="77777777" w:rsidR="00934206" w:rsidRPr="00FF7AC2" w:rsidRDefault="00522797">
      <w:pPr>
        <w:shd w:val="clear" w:color="auto" w:fill="FFFFFF"/>
        <w:spacing w:after="0" w:line="240" w:lineRule="auto"/>
        <w:ind w:firstLine="72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FF7AC2">
        <w:rPr>
          <w:rFonts w:ascii="Times New Roman" w:eastAsia="Times New Roman" w:hAnsi="Times New Roman" w:cs="Times New Roman"/>
          <w:b/>
          <w:bCs/>
          <w:sz w:val="24"/>
          <w:szCs w:val="24"/>
          <w:highlight w:val="white"/>
        </w:rPr>
        <w:t>на наступний день після оприлюднення повідомлення про намір укласти договір про закупівлю, але не пізніше ніж через 20 днів.</w:t>
      </w:r>
    </w:p>
    <w:p w14:paraId="5779E0C8" w14:textId="77777777" w:rsidR="00934206" w:rsidRPr="00997A7A" w:rsidRDefault="00522797">
      <w:pPr>
        <w:shd w:val="clear" w:color="auto" w:fill="FFFFFF"/>
        <w:spacing w:after="0" w:line="240" w:lineRule="auto"/>
        <w:ind w:firstLine="720"/>
        <w:jc w:val="both"/>
        <w:rPr>
          <w:rFonts w:ascii="Times New Roman" w:eastAsia="Times New Roman" w:hAnsi="Times New Roman" w:cs="Times New Roman"/>
          <w:i/>
          <w:iCs/>
          <w:sz w:val="24"/>
          <w:szCs w:val="24"/>
          <w:highlight w:val="white"/>
        </w:rPr>
      </w:pPr>
      <w:r w:rsidRPr="00997A7A">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B14F6A" w14:textId="77777777" w:rsidR="00934206" w:rsidRDefault="0052279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224091E4" w14:textId="77777777" w:rsidR="00934206" w:rsidRDefault="0093420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22299F63" w14:textId="77777777" w:rsidR="00934206" w:rsidRDefault="00522797">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1D45E5A" w14:textId="77777777" w:rsidR="00934206" w:rsidRDefault="00522797">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B345DD0" w14:textId="77777777" w:rsidR="00934206" w:rsidRDefault="00522797">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62FFDA77" w14:textId="77777777" w:rsidR="00934206" w:rsidRDefault="0052279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0C6CE246" w14:textId="77777777" w:rsidR="00934206" w:rsidRDefault="00522797">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8313F24" w14:textId="77777777" w:rsidR="00934206" w:rsidRDefault="0093420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4502C42" w14:textId="77777777" w:rsidR="00934206" w:rsidRDefault="0052279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2BEB432" w14:textId="77777777" w:rsidR="00934206" w:rsidRDefault="0052279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13C24C" w14:textId="77777777" w:rsidR="00934206" w:rsidRDefault="0052279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611B92B"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50F9A579"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44E00A8"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0F7BDD83"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DEDB213"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42D54151"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A37A608" w14:textId="77777777" w:rsidR="00934206" w:rsidRDefault="0052279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13E94013" w14:textId="77777777" w:rsidR="00934206" w:rsidRDefault="00522797">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64BD118" w14:textId="77777777" w:rsidR="00934206" w:rsidRDefault="00522797">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55A18EC3" w14:textId="77777777" w:rsidR="00934206" w:rsidRDefault="0052279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1EEB139" w14:textId="77777777" w:rsidR="00934206" w:rsidRDefault="0052279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119E24" w14:textId="77777777" w:rsidR="00934206" w:rsidRPr="002C3904" w:rsidRDefault="00522797" w:rsidP="002C3904">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EC9B08" w14:textId="77777777" w:rsidR="00934206" w:rsidRDefault="00522797" w:rsidP="002C3904">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2C3904">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B042E1D" w14:textId="77777777" w:rsidR="00934206" w:rsidRDefault="0052279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A69EED2" w14:textId="77777777" w:rsidR="00934206" w:rsidRDefault="0052279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CFBB17F" w14:textId="77777777" w:rsidR="00934206" w:rsidRDefault="0052279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0ED552B8" w14:textId="09CB31A3" w:rsidR="00934206" w:rsidRDefault="00522797">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33BE094" w14:textId="52622391" w:rsidR="00911C93" w:rsidRDefault="00911C93">
      <w:pPr>
        <w:spacing w:after="0" w:line="240" w:lineRule="auto"/>
        <w:ind w:left="360"/>
        <w:jc w:val="both"/>
        <w:rPr>
          <w:rFonts w:ascii="Times New Roman" w:eastAsia="Times New Roman" w:hAnsi="Times New Roman" w:cs="Times New Roman"/>
          <w:sz w:val="24"/>
          <w:szCs w:val="24"/>
        </w:rPr>
      </w:pPr>
      <w:r w:rsidRPr="00911C93">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ru-RU"/>
        </w:rPr>
        <w:t xml:space="preserve">4 </w:t>
      </w:r>
      <w:r w:rsidRPr="00911C93">
        <w:rPr>
          <w:rFonts w:ascii="Times New Roman" w:eastAsia="Times New Roman" w:hAnsi="Times New Roman" w:cs="Times New Roman"/>
          <w:sz w:val="24"/>
          <w:szCs w:val="24"/>
        </w:rPr>
        <w:t xml:space="preserve">– </w:t>
      </w:r>
      <w:proofErr w:type="spellStart"/>
      <w:r w:rsidRPr="00911C93">
        <w:rPr>
          <w:rFonts w:ascii="Times New Roman" w:eastAsia="Times New Roman" w:hAnsi="Times New Roman" w:cs="Times New Roman"/>
          <w:sz w:val="24"/>
          <w:szCs w:val="24"/>
        </w:rPr>
        <w:t>Проєкт</w:t>
      </w:r>
      <w:proofErr w:type="spellEnd"/>
      <w:r w:rsidRPr="00911C93">
        <w:rPr>
          <w:rFonts w:ascii="Times New Roman" w:eastAsia="Times New Roman" w:hAnsi="Times New Roman" w:cs="Times New Roman"/>
          <w:sz w:val="24"/>
          <w:szCs w:val="24"/>
        </w:rPr>
        <w:t xml:space="preserve"> договору про закупівлю.</w:t>
      </w:r>
    </w:p>
    <w:p w14:paraId="28D320CE" w14:textId="77777777" w:rsidR="00934206" w:rsidRDefault="00934206">
      <w:pPr>
        <w:spacing w:after="0" w:line="240" w:lineRule="auto"/>
        <w:ind w:left="360"/>
        <w:rPr>
          <w:rFonts w:ascii="Times New Roman" w:eastAsia="Times New Roman" w:hAnsi="Times New Roman" w:cs="Times New Roman"/>
          <w:color w:val="000000"/>
          <w:sz w:val="24"/>
          <w:szCs w:val="24"/>
        </w:rPr>
      </w:pPr>
    </w:p>
    <w:p w14:paraId="469E4F02" w14:textId="77777777" w:rsidR="00934206" w:rsidRDefault="0052279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249E734" w14:textId="77777777" w:rsidR="00934206" w:rsidRDefault="00934206">
      <w:pPr>
        <w:spacing w:after="0" w:line="240" w:lineRule="auto"/>
        <w:rPr>
          <w:rFonts w:ascii="Times New Roman" w:eastAsia="Times New Roman" w:hAnsi="Times New Roman" w:cs="Times New Roman"/>
          <w:sz w:val="24"/>
          <w:szCs w:val="24"/>
        </w:rPr>
      </w:pPr>
    </w:p>
    <w:p w14:paraId="283789D0" w14:textId="77777777" w:rsidR="002C3904" w:rsidRDefault="002C3904">
      <w:pPr>
        <w:spacing w:after="0" w:line="240" w:lineRule="auto"/>
        <w:rPr>
          <w:rFonts w:ascii="Times New Roman" w:eastAsia="Times New Roman" w:hAnsi="Times New Roman" w:cs="Times New Roman"/>
          <w:sz w:val="24"/>
          <w:szCs w:val="24"/>
        </w:rPr>
      </w:pPr>
    </w:p>
    <w:p w14:paraId="75AEB4D2" w14:textId="77777777" w:rsidR="002C3904" w:rsidRDefault="002C3904">
      <w:pPr>
        <w:spacing w:after="0" w:line="240" w:lineRule="auto"/>
        <w:rPr>
          <w:rFonts w:ascii="Times New Roman" w:eastAsia="Times New Roman" w:hAnsi="Times New Roman" w:cs="Times New Roman"/>
          <w:sz w:val="24"/>
          <w:szCs w:val="24"/>
        </w:rPr>
      </w:pPr>
    </w:p>
    <w:p w14:paraId="4A5BC856" w14:textId="77777777" w:rsidR="002C3904" w:rsidRDefault="002C3904">
      <w:pPr>
        <w:spacing w:after="0" w:line="240" w:lineRule="auto"/>
        <w:rPr>
          <w:rFonts w:ascii="Times New Roman" w:eastAsia="Times New Roman" w:hAnsi="Times New Roman" w:cs="Times New Roman"/>
          <w:sz w:val="24"/>
          <w:szCs w:val="24"/>
        </w:rPr>
      </w:pPr>
    </w:p>
    <w:p w14:paraId="3E216262" w14:textId="77777777" w:rsidR="002C3904" w:rsidRDefault="002C3904">
      <w:pPr>
        <w:spacing w:after="0" w:line="240" w:lineRule="auto"/>
        <w:rPr>
          <w:rFonts w:ascii="Times New Roman" w:eastAsia="Times New Roman" w:hAnsi="Times New Roman" w:cs="Times New Roman"/>
          <w:sz w:val="24"/>
          <w:szCs w:val="24"/>
        </w:rPr>
      </w:pPr>
    </w:p>
    <w:p w14:paraId="65ED0D3C" w14:textId="77777777" w:rsidR="00C56F91" w:rsidRDefault="00C56F91">
      <w:pPr>
        <w:spacing w:after="0" w:line="240" w:lineRule="auto"/>
        <w:ind w:left="7920"/>
        <w:jc w:val="right"/>
        <w:rPr>
          <w:rFonts w:ascii="Times New Roman" w:eastAsia="Times New Roman" w:hAnsi="Times New Roman" w:cs="Times New Roman"/>
          <w:b/>
          <w:color w:val="000000"/>
          <w:sz w:val="24"/>
          <w:szCs w:val="24"/>
        </w:rPr>
      </w:pPr>
    </w:p>
    <w:p w14:paraId="7042F467" w14:textId="77777777" w:rsidR="00C56F91" w:rsidRDefault="00C56F91">
      <w:pPr>
        <w:spacing w:after="0" w:line="240" w:lineRule="auto"/>
        <w:ind w:left="7920"/>
        <w:jc w:val="right"/>
        <w:rPr>
          <w:rFonts w:ascii="Times New Roman" w:eastAsia="Times New Roman" w:hAnsi="Times New Roman" w:cs="Times New Roman"/>
          <w:b/>
          <w:color w:val="000000"/>
          <w:sz w:val="24"/>
          <w:szCs w:val="24"/>
        </w:rPr>
      </w:pPr>
    </w:p>
    <w:p w14:paraId="4B2FD1F1" w14:textId="77777777" w:rsidR="00C56F91" w:rsidRDefault="00C56F91">
      <w:pPr>
        <w:spacing w:after="0" w:line="240" w:lineRule="auto"/>
        <w:ind w:left="7920"/>
        <w:jc w:val="right"/>
        <w:rPr>
          <w:rFonts w:ascii="Times New Roman" w:eastAsia="Times New Roman" w:hAnsi="Times New Roman" w:cs="Times New Roman"/>
          <w:b/>
          <w:color w:val="000000"/>
          <w:sz w:val="24"/>
          <w:szCs w:val="24"/>
        </w:rPr>
      </w:pPr>
    </w:p>
    <w:p w14:paraId="03931716" w14:textId="77777777" w:rsidR="00C56F91" w:rsidRDefault="00C56F91">
      <w:pPr>
        <w:spacing w:after="0" w:line="240" w:lineRule="auto"/>
        <w:ind w:left="7920"/>
        <w:jc w:val="right"/>
        <w:rPr>
          <w:rFonts w:ascii="Times New Roman" w:eastAsia="Times New Roman" w:hAnsi="Times New Roman" w:cs="Times New Roman"/>
          <w:b/>
          <w:color w:val="000000"/>
          <w:sz w:val="24"/>
          <w:szCs w:val="24"/>
        </w:rPr>
      </w:pPr>
    </w:p>
    <w:p w14:paraId="157A9E5D" w14:textId="77777777" w:rsidR="00911171" w:rsidRDefault="00911171">
      <w:pPr>
        <w:spacing w:after="0" w:line="240" w:lineRule="auto"/>
        <w:ind w:left="7920"/>
        <w:jc w:val="right"/>
        <w:rPr>
          <w:rFonts w:ascii="Times New Roman" w:eastAsia="Times New Roman" w:hAnsi="Times New Roman" w:cs="Times New Roman"/>
          <w:b/>
          <w:color w:val="000000"/>
          <w:sz w:val="24"/>
          <w:szCs w:val="24"/>
        </w:rPr>
      </w:pPr>
    </w:p>
    <w:p w14:paraId="30A54133" w14:textId="77777777" w:rsidR="00911171" w:rsidRDefault="00911171">
      <w:pPr>
        <w:spacing w:after="0" w:line="240" w:lineRule="auto"/>
        <w:ind w:left="7920"/>
        <w:jc w:val="right"/>
        <w:rPr>
          <w:rFonts w:ascii="Times New Roman" w:eastAsia="Times New Roman" w:hAnsi="Times New Roman" w:cs="Times New Roman"/>
          <w:b/>
          <w:color w:val="000000"/>
          <w:sz w:val="24"/>
          <w:szCs w:val="24"/>
        </w:rPr>
      </w:pPr>
    </w:p>
    <w:p w14:paraId="14E079C1" w14:textId="77777777" w:rsidR="009C1A07" w:rsidRDefault="009C1A07">
      <w:pPr>
        <w:spacing w:after="0" w:line="240" w:lineRule="auto"/>
        <w:ind w:left="7920"/>
        <w:jc w:val="right"/>
        <w:rPr>
          <w:rFonts w:ascii="Times New Roman" w:eastAsia="Times New Roman" w:hAnsi="Times New Roman" w:cs="Times New Roman"/>
          <w:b/>
          <w:color w:val="000000"/>
          <w:sz w:val="24"/>
          <w:szCs w:val="24"/>
        </w:rPr>
      </w:pPr>
    </w:p>
    <w:p w14:paraId="0C3F2D38" w14:textId="77777777" w:rsidR="009C1A07" w:rsidRDefault="009C1A07">
      <w:pPr>
        <w:spacing w:after="0" w:line="240" w:lineRule="auto"/>
        <w:ind w:left="7920"/>
        <w:jc w:val="right"/>
        <w:rPr>
          <w:rFonts w:ascii="Times New Roman" w:eastAsia="Times New Roman" w:hAnsi="Times New Roman" w:cs="Times New Roman"/>
          <w:b/>
          <w:color w:val="000000"/>
          <w:sz w:val="24"/>
          <w:szCs w:val="24"/>
        </w:rPr>
      </w:pPr>
    </w:p>
    <w:p w14:paraId="6988C024" w14:textId="77777777" w:rsidR="009C1A07" w:rsidRDefault="009C1A07">
      <w:pPr>
        <w:spacing w:after="0" w:line="240" w:lineRule="auto"/>
        <w:ind w:left="7920"/>
        <w:jc w:val="right"/>
        <w:rPr>
          <w:rFonts w:ascii="Times New Roman" w:eastAsia="Times New Roman" w:hAnsi="Times New Roman" w:cs="Times New Roman"/>
          <w:b/>
          <w:color w:val="000000"/>
          <w:sz w:val="24"/>
          <w:szCs w:val="24"/>
        </w:rPr>
      </w:pPr>
    </w:p>
    <w:p w14:paraId="3A62352E" w14:textId="77777777" w:rsidR="009C1A07" w:rsidRDefault="009C1A07">
      <w:pPr>
        <w:spacing w:after="0" w:line="240" w:lineRule="auto"/>
        <w:ind w:left="7920"/>
        <w:jc w:val="right"/>
        <w:rPr>
          <w:rFonts w:ascii="Times New Roman" w:eastAsia="Times New Roman" w:hAnsi="Times New Roman" w:cs="Times New Roman"/>
          <w:b/>
          <w:color w:val="000000"/>
          <w:sz w:val="24"/>
          <w:szCs w:val="24"/>
        </w:rPr>
      </w:pPr>
    </w:p>
    <w:p w14:paraId="21C82CF5" w14:textId="3E400DE7" w:rsidR="00934206" w:rsidRDefault="0052279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1771874D" w14:textId="77777777" w:rsidR="00934206" w:rsidRDefault="0052279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96055B5" w14:textId="77777777" w:rsidR="00934206" w:rsidRDefault="00934206">
      <w:pPr>
        <w:spacing w:after="0" w:line="240" w:lineRule="auto"/>
        <w:rPr>
          <w:rFonts w:ascii="Times New Roman" w:eastAsia="Times New Roman" w:hAnsi="Times New Roman" w:cs="Times New Roman"/>
          <w:sz w:val="24"/>
          <w:szCs w:val="24"/>
        </w:rPr>
      </w:pPr>
    </w:p>
    <w:p w14:paraId="7FC4FE8E" w14:textId="77777777" w:rsidR="00934206" w:rsidRDefault="005227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43668CE4" w14:textId="77777777" w:rsidR="00934206" w:rsidRDefault="00934206">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934206" w14:paraId="62247800"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037D1AE" w14:textId="77777777" w:rsidR="00934206" w:rsidRDefault="00934206">
            <w:pPr>
              <w:rPr>
                <w:rFonts w:ascii="Times New Roman" w:eastAsia="Times New Roman" w:hAnsi="Times New Roman" w:cs="Times New Roman"/>
                <w:sz w:val="24"/>
                <w:szCs w:val="24"/>
              </w:rPr>
            </w:pPr>
          </w:p>
          <w:p w14:paraId="0873EBA9" w14:textId="77777777" w:rsidR="00934206" w:rsidRDefault="0052279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934206" w14:paraId="411B47D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C8E63" w14:textId="77777777" w:rsidR="00934206" w:rsidRDefault="005227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F4581" w14:textId="77777777" w:rsidR="00934206" w:rsidRDefault="005227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396A4207" w14:textId="77777777" w:rsidR="00934206" w:rsidRDefault="0052279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3C73CA0E" w14:textId="77777777" w:rsidR="00934206" w:rsidRDefault="0052279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934206" w14:paraId="0AFCC59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ED067" w14:textId="77777777" w:rsidR="00934206" w:rsidRDefault="005227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DD117" w14:textId="77777777" w:rsidR="00934206" w:rsidRDefault="005227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503B38BF" w14:textId="77777777" w:rsidR="00934206" w:rsidRDefault="005227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34206" w14:paraId="3C2C124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5E3CA" w14:textId="77777777" w:rsidR="00934206" w:rsidRDefault="005227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0885D" w14:textId="77777777" w:rsidR="00934206" w:rsidRDefault="0052279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934206" w14:paraId="1828F4B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C70EDC" w14:textId="77777777" w:rsidR="00934206" w:rsidRDefault="005227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1BD34" w14:textId="77777777" w:rsidR="00934206" w:rsidRDefault="005227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0E143EF9"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39C0A116"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2DF09F89"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03251CBF"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1CC73EC"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5B8808D7"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0CC8045D"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705C189B" w14:textId="77777777" w:rsidR="00934206" w:rsidRDefault="0052279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934206" w14:paraId="26DE8C0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FB982" w14:textId="77777777" w:rsidR="00934206" w:rsidRDefault="006D0E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CAB90" w14:textId="77777777" w:rsidR="00934206" w:rsidRDefault="00522797">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320E6631" w14:textId="77777777" w:rsidR="00934206" w:rsidRDefault="0052279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D732616" w14:textId="77777777" w:rsidR="00934206" w:rsidRDefault="0052279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5891459" w14:textId="77777777" w:rsidR="00934206" w:rsidRDefault="00522797">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34206" w14:paraId="5746B229"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DA49B" w14:textId="77777777" w:rsidR="00934206" w:rsidRDefault="006D0E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0A886" w14:textId="77777777" w:rsidR="00934206" w:rsidRDefault="00522797">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14:paraId="3A9DEAD5" w14:textId="77777777" w:rsidR="00934206" w:rsidRDefault="00522797">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lastRenderedPageBreak/>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4E2DC55B" w14:textId="77777777" w:rsidR="00934206" w:rsidRDefault="0052279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4CF91491" w14:textId="77777777" w:rsidR="00934206" w:rsidRDefault="00934206">
      <w:pPr>
        <w:spacing w:after="0" w:line="240" w:lineRule="auto"/>
        <w:ind w:left="7920"/>
        <w:jc w:val="right"/>
        <w:rPr>
          <w:rFonts w:ascii="Times New Roman" w:eastAsia="Times New Roman" w:hAnsi="Times New Roman" w:cs="Times New Roman"/>
          <w:b/>
          <w:color w:val="000000"/>
          <w:sz w:val="24"/>
          <w:szCs w:val="24"/>
        </w:rPr>
      </w:pPr>
    </w:p>
    <w:p w14:paraId="0A96D6B8" w14:textId="77777777" w:rsidR="00060532" w:rsidRDefault="00060532">
      <w:pPr>
        <w:spacing w:after="0" w:line="240" w:lineRule="auto"/>
        <w:ind w:left="7920"/>
        <w:jc w:val="right"/>
        <w:rPr>
          <w:rFonts w:ascii="Times New Roman" w:eastAsia="Times New Roman" w:hAnsi="Times New Roman" w:cs="Times New Roman"/>
          <w:b/>
          <w:color w:val="000000"/>
          <w:sz w:val="24"/>
          <w:szCs w:val="24"/>
        </w:rPr>
      </w:pPr>
    </w:p>
    <w:p w14:paraId="57B814BA" w14:textId="77777777" w:rsidR="00060532" w:rsidRDefault="00060532">
      <w:pPr>
        <w:spacing w:after="0" w:line="240" w:lineRule="auto"/>
        <w:ind w:left="7920"/>
        <w:jc w:val="right"/>
        <w:rPr>
          <w:rFonts w:ascii="Times New Roman" w:eastAsia="Times New Roman" w:hAnsi="Times New Roman" w:cs="Times New Roman"/>
          <w:b/>
          <w:color w:val="000000"/>
          <w:sz w:val="24"/>
          <w:szCs w:val="24"/>
        </w:rPr>
      </w:pPr>
    </w:p>
    <w:p w14:paraId="4C001323"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9EB1150"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0A03FD9C"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6251174"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671B696D"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21A87615"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6C6C44A"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226541B9"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21970CD5"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AD40AD1"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73AFB9AE"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7734C89"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D4BF537"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460B29D4"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550849B"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6CFBF8EF"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1989E5BB"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A3F08FB"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F485B0D"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5D9E1B4"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22B4AA62"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07F92BF9"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7D18B609"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80C7B85"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1EB67B8"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4EF6E5D8"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70DC6DCD"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36D459C"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2214607E"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02C68E0E"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16445F1E"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801C5EF"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57134FF8"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1AEFB763"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795AFFB8"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3111CDF"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28D6790" w14:textId="77777777" w:rsidR="00427841" w:rsidRDefault="00427841">
      <w:pPr>
        <w:spacing w:after="0" w:line="240" w:lineRule="auto"/>
        <w:ind w:left="7920"/>
        <w:jc w:val="right"/>
        <w:rPr>
          <w:rFonts w:ascii="Times New Roman" w:eastAsia="Times New Roman" w:hAnsi="Times New Roman" w:cs="Times New Roman"/>
          <w:b/>
          <w:color w:val="000000"/>
          <w:sz w:val="24"/>
          <w:szCs w:val="24"/>
        </w:rPr>
      </w:pPr>
    </w:p>
    <w:p w14:paraId="75CABCE7" w14:textId="77777777" w:rsidR="00427841" w:rsidRDefault="00427841">
      <w:pPr>
        <w:spacing w:after="0" w:line="240" w:lineRule="auto"/>
        <w:ind w:left="7920"/>
        <w:jc w:val="right"/>
        <w:rPr>
          <w:rFonts w:ascii="Times New Roman" w:eastAsia="Times New Roman" w:hAnsi="Times New Roman" w:cs="Times New Roman"/>
          <w:b/>
          <w:color w:val="000000"/>
          <w:sz w:val="24"/>
          <w:szCs w:val="24"/>
        </w:rPr>
      </w:pPr>
    </w:p>
    <w:p w14:paraId="7DBDCF98"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75D1E6C9"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108FB4DE" w14:textId="77777777" w:rsidR="008B0B4A" w:rsidRDefault="008B0B4A">
      <w:pPr>
        <w:spacing w:after="0" w:line="240" w:lineRule="auto"/>
        <w:ind w:left="7920"/>
        <w:jc w:val="right"/>
        <w:rPr>
          <w:rFonts w:ascii="Times New Roman" w:eastAsia="Times New Roman" w:hAnsi="Times New Roman" w:cs="Times New Roman"/>
          <w:b/>
          <w:color w:val="000000"/>
          <w:sz w:val="24"/>
          <w:szCs w:val="24"/>
        </w:rPr>
      </w:pPr>
    </w:p>
    <w:p w14:paraId="741A6842"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341EB459" w14:textId="77777777" w:rsidR="00497AB5" w:rsidRDefault="00497AB5">
      <w:pPr>
        <w:spacing w:after="0" w:line="240" w:lineRule="auto"/>
        <w:ind w:left="7920"/>
        <w:jc w:val="right"/>
        <w:rPr>
          <w:rFonts w:ascii="Times New Roman" w:eastAsia="Times New Roman" w:hAnsi="Times New Roman" w:cs="Times New Roman"/>
          <w:b/>
          <w:color w:val="000000"/>
          <w:sz w:val="24"/>
          <w:szCs w:val="24"/>
        </w:rPr>
      </w:pPr>
    </w:p>
    <w:p w14:paraId="619FCBAB" w14:textId="77777777" w:rsidR="0082559D" w:rsidRDefault="0082559D">
      <w:pPr>
        <w:spacing w:after="0" w:line="240" w:lineRule="auto"/>
        <w:ind w:left="7920"/>
        <w:jc w:val="right"/>
        <w:rPr>
          <w:rFonts w:ascii="Times New Roman" w:eastAsia="Times New Roman" w:hAnsi="Times New Roman" w:cs="Times New Roman"/>
          <w:b/>
          <w:color w:val="000000"/>
          <w:sz w:val="24"/>
          <w:szCs w:val="24"/>
        </w:rPr>
      </w:pPr>
    </w:p>
    <w:p w14:paraId="445151B3" w14:textId="77777777" w:rsidR="0082559D" w:rsidRDefault="0082559D">
      <w:pPr>
        <w:spacing w:after="0" w:line="240" w:lineRule="auto"/>
        <w:ind w:left="7920"/>
        <w:jc w:val="right"/>
        <w:rPr>
          <w:rFonts w:ascii="Times New Roman" w:eastAsia="Times New Roman" w:hAnsi="Times New Roman" w:cs="Times New Roman"/>
          <w:b/>
          <w:color w:val="000000"/>
          <w:sz w:val="24"/>
          <w:szCs w:val="24"/>
        </w:rPr>
      </w:pPr>
    </w:p>
    <w:p w14:paraId="794939DC" w14:textId="77777777" w:rsidR="0082559D" w:rsidRDefault="0082559D">
      <w:pPr>
        <w:spacing w:after="0" w:line="240" w:lineRule="auto"/>
        <w:ind w:left="7920"/>
        <w:jc w:val="right"/>
        <w:rPr>
          <w:rFonts w:ascii="Times New Roman" w:eastAsia="Times New Roman" w:hAnsi="Times New Roman" w:cs="Times New Roman"/>
          <w:b/>
          <w:color w:val="000000"/>
          <w:sz w:val="24"/>
          <w:szCs w:val="24"/>
        </w:rPr>
      </w:pPr>
    </w:p>
    <w:p w14:paraId="18F9844A" w14:textId="7EB823FA" w:rsidR="00934206" w:rsidRDefault="0052279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754C913" w14:textId="77777777" w:rsidR="00934206" w:rsidRDefault="0052279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AB2AE9A" w14:textId="77777777" w:rsidR="00934206" w:rsidRDefault="00934206">
      <w:pPr>
        <w:spacing w:after="0" w:line="240" w:lineRule="auto"/>
        <w:rPr>
          <w:rFonts w:ascii="Times New Roman" w:eastAsia="Times New Roman" w:hAnsi="Times New Roman" w:cs="Times New Roman"/>
          <w:sz w:val="24"/>
          <w:szCs w:val="24"/>
        </w:rPr>
      </w:pPr>
    </w:p>
    <w:p w14:paraId="43E11579" w14:textId="77777777" w:rsidR="00934206" w:rsidRPr="002B35A0" w:rsidRDefault="00522797">
      <w:pPr>
        <w:spacing w:after="0" w:line="240" w:lineRule="auto"/>
        <w:jc w:val="center"/>
        <w:rPr>
          <w:rFonts w:ascii="Times New Roman" w:eastAsia="Times New Roman" w:hAnsi="Times New Roman" w:cs="Times New Roman"/>
          <w:sz w:val="24"/>
          <w:szCs w:val="24"/>
        </w:rPr>
      </w:pPr>
      <w:r w:rsidRPr="002B35A0">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2D01A065" w14:textId="77777777" w:rsidR="00934206" w:rsidRPr="002B35A0" w:rsidRDefault="00934206">
      <w:pPr>
        <w:spacing w:after="0" w:line="240" w:lineRule="auto"/>
        <w:rPr>
          <w:rFonts w:ascii="Times New Roman" w:eastAsia="Times New Roman" w:hAnsi="Times New Roman" w:cs="Times New Roman"/>
          <w:sz w:val="24"/>
          <w:szCs w:val="24"/>
        </w:rPr>
      </w:pPr>
    </w:p>
    <w:tbl>
      <w:tblPr>
        <w:tblW w:w="5000" w:type="pct"/>
        <w:jc w:val="center"/>
        <w:tblLook w:val="0000" w:firstRow="0" w:lastRow="0" w:firstColumn="0" w:lastColumn="0" w:noHBand="0" w:noVBand="0"/>
      </w:tblPr>
      <w:tblGrid>
        <w:gridCol w:w="1984"/>
        <w:gridCol w:w="5101"/>
        <w:gridCol w:w="1310"/>
        <w:gridCol w:w="1459"/>
      </w:tblGrid>
      <w:tr w:rsidR="001E790B" w:rsidRPr="00DE0231" w14:paraId="7DB397E0" w14:textId="77777777" w:rsidTr="008B0B4A">
        <w:trPr>
          <w:trHeight w:val="549"/>
          <w:jc w:val="center"/>
        </w:trPr>
        <w:tc>
          <w:tcPr>
            <w:tcW w:w="487" w:type="pct"/>
            <w:tcBorders>
              <w:top w:val="single" w:sz="4" w:space="0" w:color="000000"/>
              <w:left w:val="single" w:sz="4" w:space="0" w:color="000000"/>
              <w:bottom w:val="single" w:sz="4" w:space="0" w:color="000000"/>
            </w:tcBorders>
            <w:shd w:val="clear" w:color="auto" w:fill="auto"/>
            <w:vAlign w:val="center"/>
          </w:tcPr>
          <w:p w14:paraId="02431FCD" w14:textId="3CE94736" w:rsidR="001E790B" w:rsidRPr="00DE0231" w:rsidRDefault="001E790B" w:rsidP="008B0B4A">
            <w:pPr>
              <w:keepNext/>
              <w:spacing w:after="0" w:line="240" w:lineRule="auto"/>
              <w:jc w:val="center"/>
              <w:rPr>
                <w:rFonts w:ascii="Times New Roman" w:hAnsi="Times New Roman" w:cs="Times New Roman"/>
                <w:b/>
                <w:color w:val="000000"/>
              </w:rPr>
            </w:pPr>
            <w:r w:rsidRPr="002B35A0">
              <w:rPr>
                <w:rFonts w:ascii="Times New Roman" w:hAnsi="Times New Roman" w:cs="Times New Roman"/>
                <w:b/>
                <w:bCs/>
                <w:iCs/>
                <w:color w:val="000000"/>
                <w:sz w:val="24"/>
                <w:szCs w:val="24"/>
              </w:rPr>
              <w:t>І. Кількісні характеристики предмета закупівлі</w:t>
            </w:r>
            <w:r w:rsidR="008B0B4A">
              <w:rPr>
                <w:rFonts w:ascii="Times New Roman" w:hAnsi="Times New Roman" w:cs="Times New Roman"/>
                <w:b/>
                <w:bCs/>
                <w:color w:val="000000"/>
              </w:rPr>
              <w:t>№</w:t>
            </w:r>
            <w:r w:rsidRPr="00DE0231">
              <w:rPr>
                <w:rFonts w:ascii="Times New Roman" w:hAnsi="Times New Roman" w:cs="Times New Roman"/>
                <w:b/>
                <w:bCs/>
                <w:color w:val="000000"/>
              </w:rPr>
              <w:t xml:space="preserve"> </w:t>
            </w:r>
            <w:r w:rsidR="008B0B4A">
              <w:rPr>
                <w:rFonts w:ascii="Times New Roman" w:hAnsi="Times New Roman" w:cs="Times New Roman"/>
                <w:b/>
                <w:bCs/>
                <w:color w:val="000000"/>
              </w:rPr>
              <w:t>з/п</w:t>
            </w:r>
            <w:r w:rsidRPr="00DE0231">
              <w:rPr>
                <w:rFonts w:ascii="Times New Roman" w:hAnsi="Times New Roman" w:cs="Times New Roman"/>
                <w:b/>
                <w:bCs/>
                <w:color w:val="000000"/>
              </w:rPr>
              <w:t>.</w:t>
            </w:r>
          </w:p>
        </w:tc>
        <w:tc>
          <w:tcPr>
            <w:tcW w:w="2762" w:type="pct"/>
            <w:tcBorders>
              <w:top w:val="single" w:sz="4" w:space="0" w:color="000000"/>
              <w:left w:val="single" w:sz="4" w:space="0" w:color="000000"/>
              <w:bottom w:val="single" w:sz="4" w:space="0" w:color="000000"/>
            </w:tcBorders>
            <w:shd w:val="clear" w:color="auto" w:fill="auto"/>
            <w:vAlign w:val="center"/>
          </w:tcPr>
          <w:p w14:paraId="6427B551" w14:textId="77777777" w:rsidR="001E790B" w:rsidRPr="00DE0231" w:rsidRDefault="001E790B" w:rsidP="008B0B4A">
            <w:pPr>
              <w:keepNext/>
              <w:spacing w:after="0" w:line="240" w:lineRule="auto"/>
              <w:jc w:val="center"/>
              <w:rPr>
                <w:rFonts w:ascii="Times New Roman" w:hAnsi="Times New Roman" w:cs="Times New Roman"/>
                <w:b/>
                <w:color w:val="000000"/>
              </w:rPr>
            </w:pPr>
            <w:r w:rsidRPr="00DE0231">
              <w:rPr>
                <w:rFonts w:ascii="Times New Roman" w:hAnsi="Times New Roman" w:cs="Times New Roman"/>
                <w:b/>
                <w:bCs/>
                <w:color w:val="000000"/>
              </w:rPr>
              <w:t xml:space="preserve">Найменування </w:t>
            </w:r>
            <w:r w:rsidR="00DE0231" w:rsidRPr="00DE0231">
              <w:rPr>
                <w:rFonts w:ascii="Times New Roman" w:hAnsi="Times New Roman" w:cs="Times New Roman"/>
                <w:b/>
                <w:bCs/>
                <w:color w:val="000000"/>
              </w:rPr>
              <w:t>предмету закупівлі</w:t>
            </w:r>
          </w:p>
        </w:tc>
        <w:tc>
          <w:tcPr>
            <w:tcW w:w="831" w:type="pct"/>
            <w:tcBorders>
              <w:top w:val="single" w:sz="4" w:space="0" w:color="000000"/>
              <w:left w:val="single" w:sz="4" w:space="0" w:color="000000"/>
              <w:bottom w:val="single" w:sz="4" w:space="0" w:color="000000"/>
            </w:tcBorders>
            <w:shd w:val="clear" w:color="auto" w:fill="auto"/>
            <w:vAlign w:val="center"/>
          </w:tcPr>
          <w:p w14:paraId="6263C6F5" w14:textId="77777777" w:rsidR="001E790B" w:rsidRPr="00DE0231" w:rsidRDefault="001E790B" w:rsidP="008B0B4A">
            <w:pPr>
              <w:keepNext/>
              <w:spacing w:after="0" w:line="240" w:lineRule="auto"/>
              <w:jc w:val="center"/>
              <w:rPr>
                <w:rFonts w:ascii="Times New Roman" w:hAnsi="Times New Roman" w:cs="Times New Roman"/>
                <w:b/>
                <w:color w:val="000000"/>
              </w:rPr>
            </w:pPr>
            <w:r w:rsidRPr="00DE0231">
              <w:rPr>
                <w:rFonts w:ascii="Times New Roman" w:hAnsi="Times New Roman" w:cs="Times New Roman"/>
                <w:b/>
                <w:bCs/>
                <w:color w:val="000000"/>
              </w:rPr>
              <w:t>Одиниця виміру</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49061" w14:textId="77777777" w:rsidR="001E790B" w:rsidRPr="00DE0231" w:rsidRDefault="001E790B" w:rsidP="008B0B4A">
            <w:pPr>
              <w:keepNext/>
              <w:spacing w:after="0" w:line="240" w:lineRule="auto"/>
              <w:jc w:val="center"/>
              <w:rPr>
                <w:rFonts w:ascii="Times New Roman" w:hAnsi="Times New Roman" w:cs="Times New Roman"/>
                <w:b/>
                <w:color w:val="000000"/>
              </w:rPr>
            </w:pPr>
            <w:r w:rsidRPr="00DE0231">
              <w:rPr>
                <w:rFonts w:ascii="Times New Roman" w:hAnsi="Times New Roman" w:cs="Times New Roman"/>
                <w:b/>
                <w:bCs/>
                <w:color w:val="000000"/>
              </w:rPr>
              <w:t>Кількість одиниць</w:t>
            </w:r>
          </w:p>
        </w:tc>
      </w:tr>
      <w:tr w:rsidR="001E790B" w:rsidRPr="00DE0231" w14:paraId="48654993" w14:textId="77777777" w:rsidTr="008B0B4A">
        <w:trPr>
          <w:trHeight w:val="461"/>
          <w:jc w:val="center"/>
        </w:trPr>
        <w:tc>
          <w:tcPr>
            <w:tcW w:w="487" w:type="pct"/>
            <w:tcBorders>
              <w:top w:val="single" w:sz="4" w:space="0" w:color="000000"/>
              <w:left w:val="single" w:sz="4" w:space="0" w:color="000000"/>
              <w:bottom w:val="single" w:sz="4" w:space="0" w:color="000000"/>
            </w:tcBorders>
            <w:shd w:val="clear" w:color="auto" w:fill="auto"/>
            <w:vAlign w:val="center"/>
          </w:tcPr>
          <w:p w14:paraId="6DD666E1" w14:textId="77777777" w:rsidR="001E790B" w:rsidRPr="00DE0231" w:rsidRDefault="001E790B" w:rsidP="008B0B4A">
            <w:pPr>
              <w:keepNext/>
              <w:spacing w:after="0" w:line="240" w:lineRule="auto"/>
              <w:jc w:val="center"/>
              <w:rPr>
                <w:rFonts w:ascii="Times New Roman" w:hAnsi="Times New Roman" w:cs="Times New Roman"/>
                <w:color w:val="000000"/>
              </w:rPr>
            </w:pPr>
            <w:bookmarkStart w:id="7" w:name="_Hlk83732301"/>
            <w:r w:rsidRPr="00DE0231">
              <w:rPr>
                <w:rFonts w:ascii="Times New Roman" w:hAnsi="Times New Roman" w:cs="Times New Roman"/>
                <w:color w:val="000000"/>
              </w:rPr>
              <w:t>1</w:t>
            </w:r>
          </w:p>
        </w:tc>
        <w:tc>
          <w:tcPr>
            <w:tcW w:w="2762" w:type="pct"/>
            <w:tcBorders>
              <w:top w:val="single" w:sz="4" w:space="0" w:color="000000"/>
              <w:left w:val="single" w:sz="4" w:space="0" w:color="000000"/>
              <w:bottom w:val="single" w:sz="4" w:space="0" w:color="000000"/>
            </w:tcBorders>
            <w:shd w:val="clear" w:color="auto" w:fill="auto"/>
            <w:vAlign w:val="center"/>
          </w:tcPr>
          <w:p w14:paraId="5535C557" w14:textId="6B93791A" w:rsidR="001E790B" w:rsidRPr="00497AB5" w:rsidRDefault="00C37CDE" w:rsidP="008B0B4A">
            <w:pPr>
              <w:keepNext/>
              <w:spacing w:after="0" w:line="240" w:lineRule="auto"/>
              <w:jc w:val="center"/>
              <w:rPr>
                <w:rFonts w:ascii="Times New Roman" w:hAnsi="Times New Roman" w:cs="Times New Roman"/>
                <w:bCs/>
                <w:color w:val="000000"/>
                <w:sz w:val="24"/>
                <w:szCs w:val="24"/>
              </w:rPr>
            </w:pPr>
            <w:r w:rsidRPr="00497AB5">
              <w:rPr>
                <w:rFonts w:ascii="Times New Roman" w:eastAsia="Times New Roman" w:hAnsi="Times New Roman" w:cs="Times New Roman"/>
                <w:color w:val="000000"/>
                <w:sz w:val="24"/>
                <w:szCs w:val="24"/>
              </w:rPr>
              <w:t xml:space="preserve"> </w:t>
            </w:r>
            <w:r w:rsidR="0082559D" w:rsidRPr="0082559D">
              <w:rPr>
                <w:rFonts w:ascii="Times New Roman" w:eastAsia="Times New Roman" w:hAnsi="Times New Roman" w:cs="Times New Roman"/>
                <w:b/>
                <w:iCs/>
                <w:sz w:val="24"/>
                <w:szCs w:val="24"/>
                <w:u w:val="single"/>
              </w:rPr>
              <w:t>Системи ендоскопічної візуалізації у комплекті за ДК 021:2015 – 33160000-9 Устаткування для операційних блоків (33168100-6 Ендоскопи), НК 024:2019: 35616 — Система ендоскопічної візуалізації у комплекті</w:t>
            </w:r>
          </w:p>
        </w:tc>
        <w:tc>
          <w:tcPr>
            <w:tcW w:w="831" w:type="pct"/>
            <w:tcBorders>
              <w:top w:val="single" w:sz="4" w:space="0" w:color="000000"/>
              <w:left w:val="single" w:sz="4" w:space="0" w:color="000000"/>
              <w:bottom w:val="single" w:sz="4" w:space="0" w:color="000000"/>
            </w:tcBorders>
            <w:shd w:val="clear" w:color="auto" w:fill="auto"/>
            <w:vAlign w:val="center"/>
          </w:tcPr>
          <w:p w14:paraId="0AE08156" w14:textId="77777777" w:rsidR="001E790B" w:rsidRPr="00497AB5" w:rsidRDefault="00DE0231" w:rsidP="008B0B4A">
            <w:pPr>
              <w:keepNext/>
              <w:snapToGrid w:val="0"/>
              <w:spacing w:after="0" w:line="240" w:lineRule="auto"/>
              <w:jc w:val="center"/>
              <w:rPr>
                <w:rFonts w:ascii="Times New Roman" w:eastAsia="Times New Roman" w:hAnsi="Times New Roman" w:cs="Times New Roman"/>
                <w:b/>
                <w:iCs/>
                <w:sz w:val="24"/>
                <w:szCs w:val="24"/>
              </w:rPr>
            </w:pPr>
            <w:r w:rsidRPr="00497AB5">
              <w:rPr>
                <w:rFonts w:ascii="Times New Roman" w:eastAsia="Times New Roman" w:hAnsi="Times New Roman" w:cs="Times New Roman"/>
                <w:b/>
                <w:iCs/>
                <w:sz w:val="24"/>
                <w:szCs w:val="24"/>
              </w:rPr>
              <w:t>Комплект</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E74D7" w14:textId="77777777" w:rsidR="001E790B" w:rsidRPr="00497AB5" w:rsidRDefault="001E790B" w:rsidP="008B0B4A">
            <w:pPr>
              <w:keepNext/>
              <w:snapToGrid w:val="0"/>
              <w:spacing w:after="0" w:line="240" w:lineRule="auto"/>
              <w:jc w:val="center"/>
              <w:rPr>
                <w:rFonts w:ascii="Times New Roman" w:eastAsia="Times New Roman" w:hAnsi="Times New Roman" w:cs="Times New Roman"/>
                <w:b/>
                <w:iCs/>
                <w:sz w:val="24"/>
                <w:szCs w:val="24"/>
              </w:rPr>
            </w:pPr>
            <w:r w:rsidRPr="00497AB5">
              <w:rPr>
                <w:rFonts w:ascii="Times New Roman" w:eastAsia="Times New Roman" w:hAnsi="Times New Roman" w:cs="Times New Roman"/>
                <w:b/>
                <w:iCs/>
                <w:sz w:val="24"/>
                <w:szCs w:val="24"/>
              </w:rPr>
              <w:t>1</w:t>
            </w:r>
          </w:p>
        </w:tc>
      </w:tr>
      <w:bookmarkEnd w:id="7"/>
    </w:tbl>
    <w:p w14:paraId="00DC6E88" w14:textId="6B5586C6" w:rsidR="00094A97" w:rsidRDefault="00094A97" w:rsidP="001E790B">
      <w:pPr>
        <w:keepNext/>
        <w:jc w:val="center"/>
        <w:rPr>
          <w:b/>
          <w:bCs/>
          <w:color w:val="000000"/>
        </w:rPr>
      </w:pPr>
    </w:p>
    <w:p w14:paraId="5A17816C" w14:textId="06811C0D" w:rsidR="00094A97" w:rsidRDefault="00094A97" w:rsidP="001E790B">
      <w:pPr>
        <w:keepNext/>
        <w:jc w:val="center"/>
        <w:rPr>
          <w:b/>
          <w:bCs/>
          <w:color w:val="000000"/>
        </w:rPr>
      </w:pPr>
    </w:p>
    <w:p w14:paraId="52CCF10D" w14:textId="428CF945" w:rsidR="00094A97" w:rsidRPr="00AD1C0D" w:rsidRDefault="00094A97" w:rsidP="001E790B">
      <w:pPr>
        <w:keepNext/>
        <w:jc w:val="center"/>
        <w:rPr>
          <w:b/>
          <w:bCs/>
          <w:color w:val="000000"/>
        </w:rPr>
      </w:pPr>
    </w:p>
    <w:p w14:paraId="1B485598" w14:textId="4C08148A" w:rsidR="001E790B" w:rsidRPr="002B35A0" w:rsidRDefault="001E790B" w:rsidP="001E790B">
      <w:pPr>
        <w:keepNext/>
        <w:jc w:val="center"/>
        <w:rPr>
          <w:rFonts w:ascii="Times New Roman" w:hAnsi="Times New Roman" w:cs="Times New Roman"/>
          <w:b/>
          <w:bCs/>
          <w:color w:val="000000"/>
          <w:sz w:val="24"/>
          <w:szCs w:val="24"/>
        </w:rPr>
      </w:pPr>
      <w:r w:rsidRPr="002B35A0">
        <w:rPr>
          <w:rFonts w:ascii="Times New Roman" w:hAnsi="Times New Roman" w:cs="Times New Roman"/>
          <w:b/>
          <w:bCs/>
          <w:color w:val="000000"/>
          <w:sz w:val="24"/>
          <w:szCs w:val="24"/>
        </w:rPr>
        <w:t>ІІ. Загальні вимоги</w:t>
      </w:r>
    </w:p>
    <w:p w14:paraId="410861D7" w14:textId="77777777" w:rsidR="001E790B" w:rsidRPr="002B35A0" w:rsidRDefault="001E790B" w:rsidP="001E790B">
      <w:pPr>
        <w:keepNext/>
        <w:jc w:val="center"/>
        <w:rPr>
          <w:rFonts w:ascii="Times New Roman" w:hAnsi="Times New Roman" w:cs="Times New Roman"/>
          <w:b/>
          <w:bCs/>
          <w:color w:val="000000"/>
          <w:sz w:val="24"/>
          <w:szCs w:val="24"/>
        </w:rPr>
      </w:pPr>
    </w:p>
    <w:p w14:paraId="799E42BA" w14:textId="77777777" w:rsidR="001E790B" w:rsidRPr="002B35A0"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lang w:eastAsia="uk-UA"/>
        </w:rPr>
      </w:pPr>
      <w:r w:rsidRPr="002B35A0">
        <w:rPr>
          <w:rFonts w:ascii="Times New Roman" w:hAnsi="Times New Roman" w:cs="Times New Roman"/>
          <w:color w:val="000000"/>
          <w:sz w:val="24"/>
          <w:szCs w:val="24"/>
          <w:lang w:eastAsia="uk-UA"/>
        </w:rPr>
        <w:t>Товар повинен бути новим, таким, що раніше не експлуатувався, не використовувався (</w:t>
      </w:r>
      <w:r w:rsidRPr="002B35A0">
        <w:rPr>
          <w:rFonts w:ascii="Times New Roman" w:hAnsi="Times New Roman" w:cs="Times New Roman"/>
          <w:b/>
          <w:bCs/>
          <w:sz w:val="24"/>
          <w:szCs w:val="24"/>
          <w:u w:val="single"/>
        </w:rPr>
        <w:t>надати гарантійний лист від Учасника у складі пропозиції</w:t>
      </w:r>
      <w:r w:rsidRPr="002B35A0">
        <w:rPr>
          <w:rFonts w:ascii="Times New Roman" w:hAnsi="Times New Roman" w:cs="Times New Roman"/>
          <w:color w:val="000000"/>
          <w:sz w:val="24"/>
          <w:szCs w:val="24"/>
          <w:lang w:eastAsia="uk-UA"/>
        </w:rPr>
        <w:t>).</w:t>
      </w:r>
    </w:p>
    <w:p w14:paraId="4772E0AA" w14:textId="77777777" w:rsidR="001C2915"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rPr>
      </w:pPr>
      <w:r w:rsidRPr="002B35A0">
        <w:rPr>
          <w:rFonts w:ascii="Times New Roman" w:hAnsi="Times New Roman" w:cs="Times New Roman"/>
          <w:color w:val="000000"/>
          <w:sz w:val="24"/>
          <w:szCs w:val="24"/>
        </w:rPr>
        <w:t>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w:t>
      </w:r>
      <w:r w:rsidR="001C2915">
        <w:rPr>
          <w:rFonts w:ascii="Times New Roman" w:hAnsi="Times New Roman" w:cs="Times New Roman"/>
          <w:color w:val="000000"/>
          <w:sz w:val="24"/>
          <w:szCs w:val="24"/>
        </w:rPr>
        <w:t>:</w:t>
      </w:r>
    </w:p>
    <w:p w14:paraId="1D21C6C8" w14:textId="77777777" w:rsidR="001C2915" w:rsidRPr="001C2915" w:rsidRDefault="001E790B" w:rsidP="001C2915">
      <w:pPr>
        <w:pStyle w:val="a6"/>
        <w:keepNext/>
        <w:numPr>
          <w:ilvl w:val="0"/>
          <w:numId w:val="2"/>
        </w:numPr>
        <w:tabs>
          <w:tab w:val="left" w:pos="851"/>
        </w:tabs>
        <w:suppressAutoHyphens/>
        <w:spacing w:after="0" w:line="240" w:lineRule="auto"/>
        <w:ind w:left="851" w:hanging="425"/>
        <w:jc w:val="both"/>
        <w:rPr>
          <w:rFonts w:ascii="Times New Roman" w:hAnsi="Times New Roman" w:cs="Times New Roman"/>
          <w:color w:val="000000"/>
          <w:sz w:val="24"/>
          <w:szCs w:val="24"/>
        </w:rPr>
      </w:pPr>
      <w:r w:rsidRPr="001C2915">
        <w:rPr>
          <w:rFonts w:ascii="Times New Roman" w:hAnsi="Times New Roman" w:cs="Times New Roman"/>
          <w:color w:val="000000"/>
          <w:sz w:val="24"/>
          <w:szCs w:val="24"/>
        </w:rPr>
        <w:t xml:space="preserve"> деклараці</w:t>
      </w:r>
      <w:r w:rsidR="00522797" w:rsidRPr="001C2915">
        <w:rPr>
          <w:rFonts w:ascii="Times New Roman" w:hAnsi="Times New Roman" w:cs="Times New Roman"/>
          <w:color w:val="000000"/>
          <w:sz w:val="24"/>
          <w:szCs w:val="24"/>
        </w:rPr>
        <w:t>єю</w:t>
      </w:r>
      <w:r w:rsidRPr="001C2915">
        <w:rPr>
          <w:rFonts w:ascii="Times New Roman" w:hAnsi="Times New Roman" w:cs="Times New Roman"/>
          <w:color w:val="000000"/>
          <w:sz w:val="24"/>
          <w:szCs w:val="24"/>
        </w:rPr>
        <w:t xml:space="preserve"> відповідності та</w:t>
      </w:r>
      <w:r w:rsidR="00E13BF5" w:rsidRPr="001C2915">
        <w:rPr>
          <w:rFonts w:ascii="Times New Roman" w:hAnsi="Times New Roman" w:cs="Times New Roman"/>
          <w:color w:val="000000"/>
          <w:sz w:val="24"/>
          <w:szCs w:val="24"/>
        </w:rPr>
        <w:t>/або</w:t>
      </w:r>
      <w:r w:rsidRPr="001C2915">
        <w:rPr>
          <w:rFonts w:ascii="Times New Roman" w:hAnsi="Times New Roman" w:cs="Times New Roman"/>
          <w:color w:val="000000"/>
          <w:sz w:val="24"/>
          <w:szCs w:val="24"/>
        </w:rPr>
        <w:t xml:space="preserve"> сертифікат</w:t>
      </w:r>
      <w:r w:rsidR="00522797" w:rsidRPr="001C2915">
        <w:rPr>
          <w:rFonts w:ascii="Times New Roman" w:hAnsi="Times New Roman" w:cs="Times New Roman"/>
          <w:color w:val="000000"/>
          <w:sz w:val="24"/>
          <w:szCs w:val="24"/>
        </w:rPr>
        <w:t>ом</w:t>
      </w:r>
      <w:r w:rsidRPr="001C2915">
        <w:rPr>
          <w:rFonts w:ascii="Times New Roman" w:hAnsi="Times New Roman" w:cs="Times New Roman"/>
          <w:color w:val="000000"/>
          <w:sz w:val="24"/>
          <w:szCs w:val="24"/>
        </w:rPr>
        <w:t xml:space="preserve"> відповідності</w:t>
      </w:r>
    </w:p>
    <w:p w14:paraId="33D3A526" w14:textId="77777777" w:rsidR="001C2915" w:rsidRPr="001C2915" w:rsidRDefault="001E790B" w:rsidP="001C2915">
      <w:pPr>
        <w:pStyle w:val="a6"/>
        <w:keepNext/>
        <w:tabs>
          <w:tab w:val="left" w:pos="851"/>
        </w:tabs>
        <w:suppressAutoHyphens/>
        <w:spacing w:after="0" w:line="240" w:lineRule="auto"/>
        <w:ind w:left="851"/>
        <w:jc w:val="both"/>
        <w:rPr>
          <w:rFonts w:ascii="Times New Roman" w:hAnsi="Times New Roman" w:cs="Times New Roman"/>
          <w:color w:val="000000"/>
          <w:sz w:val="24"/>
          <w:szCs w:val="24"/>
        </w:rPr>
      </w:pPr>
      <w:r w:rsidRPr="001C2915">
        <w:rPr>
          <w:rFonts w:ascii="Times New Roman" w:hAnsi="Times New Roman" w:cs="Times New Roman"/>
          <w:color w:val="000000"/>
          <w:sz w:val="24"/>
          <w:szCs w:val="24"/>
        </w:rPr>
        <w:t xml:space="preserve"> </w:t>
      </w:r>
      <w:r w:rsidRPr="001C2915">
        <w:rPr>
          <w:rFonts w:ascii="Times New Roman" w:hAnsi="Times New Roman" w:cs="Times New Roman"/>
          <w:b/>
          <w:bCs/>
          <w:color w:val="000000"/>
          <w:sz w:val="24"/>
          <w:szCs w:val="24"/>
        </w:rPr>
        <w:t>або</w:t>
      </w:r>
      <w:r w:rsidRPr="001C2915">
        <w:rPr>
          <w:rFonts w:ascii="Times New Roman" w:hAnsi="Times New Roman" w:cs="Times New Roman"/>
          <w:color w:val="000000"/>
          <w:sz w:val="24"/>
          <w:szCs w:val="24"/>
        </w:rPr>
        <w:t xml:space="preserve"> </w:t>
      </w:r>
    </w:p>
    <w:p w14:paraId="59736903" w14:textId="77777777" w:rsidR="001E790B" w:rsidRDefault="001E790B" w:rsidP="001C2915">
      <w:pPr>
        <w:pStyle w:val="a6"/>
        <w:keepNext/>
        <w:numPr>
          <w:ilvl w:val="0"/>
          <w:numId w:val="2"/>
        </w:numPr>
        <w:tabs>
          <w:tab w:val="left" w:pos="851"/>
        </w:tabs>
        <w:suppressAutoHyphens/>
        <w:spacing w:after="0" w:line="240" w:lineRule="auto"/>
        <w:ind w:left="851"/>
        <w:jc w:val="both"/>
        <w:rPr>
          <w:rFonts w:ascii="Times New Roman" w:hAnsi="Times New Roman" w:cs="Times New Roman"/>
          <w:color w:val="000000"/>
          <w:sz w:val="24"/>
          <w:szCs w:val="24"/>
        </w:rPr>
      </w:pPr>
      <w:r w:rsidRPr="001C2915">
        <w:rPr>
          <w:rFonts w:ascii="Times New Roman" w:hAnsi="Times New Roman" w:cs="Times New Roman"/>
          <w:color w:val="000000"/>
          <w:sz w:val="24"/>
          <w:szCs w:val="24"/>
        </w:rPr>
        <w:t>документ</w:t>
      </w:r>
      <w:r w:rsidR="00E13BF5" w:rsidRPr="001C2915">
        <w:rPr>
          <w:rFonts w:ascii="Times New Roman" w:hAnsi="Times New Roman" w:cs="Times New Roman"/>
          <w:color w:val="000000"/>
          <w:sz w:val="24"/>
          <w:szCs w:val="24"/>
        </w:rPr>
        <w:t>ом(</w:t>
      </w:r>
      <w:proofErr w:type="spellStart"/>
      <w:r w:rsidR="00522797" w:rsidRPr="001C2915">
        <w:rPr>
          <w:rFonts w:ascii="Times New Roman" w:hAnsi="Times New Roman" w:cs="Times New Roman"/>
          <w:color w:val="000000"/>
          <w:sz w:val="24"/>
          <w:szCs w:val="24"/>
        </w:rPr>
        <w:t>ами</w:t>
      </w:r>
      <w:proofErr w:type="spellEnd"/>
      <w:r w:rsidR="00E13BF5" w:rsidRPr="001C2915">
        <w:rPr>
          <w:rFonts w:ascii="Times New Roman" w:hAnsi="Times New Roman" w:cs="Times New Roman"/>
          <w:color w:val="000000"/>
          <w:sz w:val="24"/>
          <w:szCs w:val="24"/>
        </w:rPr>
        <w:t>)</w:t>
      </w:r>
      <w:r w:rsidRPr="001C2915">
        <w:rPr>
          <w:rFonts w:ascii="Times New Roman" w:hAnsi="Times New Roman" w:cs="Times New Roman"/>
          <w:color w:val="000000"/>
          <w:sz w:val="24"/>
          <w:szCs w:val="24"/>
        </w:rPr>
        <w:t>, що підтверджу</w:t>
      </w:r>
      <w:r w:rsidR="00E13BF5" w:rsidRPr="001C2915">
        <w:rPr>
          <w:rFonts w:ascii="Times New Roman" w:hAnsi="Times New Roman" w:cs="Times New Roman"/>
          <w:color w:val="000000"/>
          <w:sz w:val="24"/>
          <w:szCs w:val="24"/>
        </w:rPr>
        <w:t>є(</w:t>
      </w:r>
      <w:proofErr w:type="spellStart"/>
      <w:r w:rsidRPr="001C2915">
        <w:rPr>
          <w:rFonts w:ascii="Times New Roman" w:hAnsi="Times New Roman" w:cs="Times New Roman"/>
          <w:color w:val="000000"/>
          <w:sz w:val="24"/>
          <w:szCs w:val="24"/>
        </w:rPr>
        <w:t>ють</w:t>
      </w:r>
      <w:proofErr w:type="spellEnd"/>
      <w:r w:rsidR="00E13BF5" w:rsidRPr="001C2915">
        <w:rPr>
          <w:rFonts w:ascii="Times New Roman" w:hAnsi="Times New Roman" w:cs="Times New Roman"/>
          <w:color w:val="000000"/>
          <w:sz w:val="24"/>
          <w:szCs w:val="24"/>
        </w:rPr>
        <w:t>)</w:t>
      </w:r>
      <w:r w:rsidRPr="001C2915">
        <w:rPr>
          <w:rFonts w:ascii="Times New Roman" w:hAnsi="Times New Roman" w:cs="Times New Roman"/>
          <w:color w:val="000000"/>
          <w:sz w:val="24"/>
          <w:szCs w:val="24"/>
        </w:rPr>
        <w:t xml:space="preserve">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3B90797F" w14:textId="77777777" w:rsidR="001C2915" w:rsidRPr="001C2915" w:rsidRDefault="001C2915" w:rsidP="001C2915">
      <w:pPr>
        <w:pStyle w:val="a6"/>
        <w:keepNext/>
        <w:tabs>
          <w:tab w:val="left" w:pos="851"/>
        </w:tabs>
        <w:suppressAutoHyphens/>
        <w:spacing w:after="0" w:line="240" w:lineRule="auto"/>
        <w:ind w:left="851"/>
        <w:jc w:val="both"/>
        <w:rPr>
          <w:rFonts w:ascii="Times New Roman" w:hAnsi="Times New Roman" w:cs="Times New Roman"/>
          <w:b/>
          <w:bCs/>
          <w:color w:val="000000"/>
          <w:sz w:val="24"/>
          <w:szCs w:val="24"/>
        </w:rPr>
      </w:pPr>
      <w:r w:rsidRPr="001C2915">
        <w:rPr>
          <w:rFonts w:ascii="Times New Roman" w:hAnsi="Times New Roman" w:cs="Times New Roman"/>
          <w:b/>
          <w:bCs/>
          <w:color w:val="000000"/>
          <w:sz w:val="24"/>
          <w:szCs w:val="24"/>
        </w:rPr>
        <w:t>або</w:t>
      </w:r>
    </w:p>
    <w:p w14:paraId="3091DC12" w14:textId="77777777" w:rsidR="001C2915" w:rsidRPr="001C2915" w:rsidRDefault="001C2915" w:rsidP="001C2915">
      <w:pPr>
        <w:pStyle w:val="a6"/>
        <w:keepNext/>
        <w:numPr>
          <w:ilvl w:val="0"/>
          <w:numId w:val="2"/>
        </w:numPr>
        <w:tabs>
          <w:tab w:val="left" w:pos="851"/>
        </w:tabs>
        <w:suppressAutoHyphens/>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гарантійним листом від Учасника про надання відповідних документів ним під час поставки товару</w:t>
      </w:r>
    </w:p>
    <w:p w14:paraId="66B47DB2" w14:textId="77777777" w:rsidR="001E790B" w:rsidRPr="002B35A0"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lang w:eastAsia="uk-UA"/>
        </w:rPr>
      </w:pPr>
      <w:r w:rsidRPr="002B35A0">
        <w:rPr>
          <w:rFonts w:ascii="Times New Roman" w:hAnsi="Times New Roman" w:cs="Times New Roman"/>
          <w:sz w:val="24"/>
          <w:szCs w:val="24"/>
        </w:rPr>
        <w:t>Відповідність технічних характеристик запропонованого Учасником товару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w:t>
      </w:r>
      <w:r w:rsidR="00E13BF5">
        <w:rPr>
          <w:rFonts w:ascii="Times New Roman" w:hAnsi="Times New Roman" w:cs="Times New Roman"/>
          <w:sz w:val="24"/>
          <w:szCs w:val="24"/>
        </w:rPr>
        <w:t xml:space="preserve"> виробника</w:t>
      </w:r>
      <w:r w:rsidRPr="002B35A0">
        <w:rPr>
          <w:rFonts w:ascii="Times New Roman" w:hAnsi="Times New Roman" w:cs="Times New Roman"/>
          <w:sz w:val="24"/>
          <w:szCs w:val="24"/>
        </w:rPr>
        <w:t xml:space="preserve"> українською мовою), в яких міститься ця інформація, разом з додаванням </w:t>
      </w:r>
      <w:r w:rsidR="00522797">
        <w:rPr>
          <w:rFonts w:ascii="Times New Roman" w:hAnsi="Times New Roman" w:cs="Times New Roman"/>
          <w:sz w:val="24"/>
          <w:szCs w:val="24"/>
        </w:rPr>
        <w:t>відповідних</w:t>
      </w:r>
      <w:r w:rsidRPr="002B35A0">
        <w:rPr>
          <w:rFonts w:ascii="Times New Roman" w:hAnsi="Times New Roman" w:cs="Times New Roman"/>
          <w:sz w:val="24"/>
          <w:szCs w:val="24"/>
        </w:rPr>
        <w:t xml:space="preserve"> технічних документів виробника до складу пропозиції Учасника. Підтвердження медико - технічним вимогам надається у формі заповненої таблиці, наведеної нижче.</w:t>
      </w:r>
    </w:p>
    <w:p w14:paraId="354709BB" w14:textId="77777777" w:rsidR="001E790B" w:rsidRPr="007111DD"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lang w:eastAsia="uk-UA"/>
        </w:rPr>
      </w:pPr>
      <w:r w:rsidRPr="007111DD">
        <w:rPr>
          <w:rFonts w:ascii="Times New Roman" w:hAnsi="Times New Roman" w:cs="Times New Roman"/>
          <w:sz w:val="24"/>
          <w:szCs w:val="24"/>
        </w:rPr>
        <w:t xml:space="preserve">Спроможність Учасника поставити запропонований товар повинна підтверджуватись оригіналом гарантійного листа </w:t>
      </w:r>
      <w:r w:rsidR="00C37CDE" w:rsidRPr="007111DD">
        <w:rPr>
          <w:rFonts w:ascii="Times New Roman" w:hAnsi="Times New Roman" w:cs="Times New Roman"/>
          <w:sz w:val="24"/>
          <w:szCs w:val="24"/>
        </w:rPr>
        <w:t>від Учасника,</w:t>
      </w:r>
      <w:r w:rsidRPr="007111DD">
        <w:rPr>
          <w:rFonts w:ascii="Times New Roman" w:hAnsi="Times New Roman" w:cs="Times New Roman"/>
          <w:sz w:val="24"/>
          <w:szCs w:val="24"/>
        </w:rPr>
        <w:t xml:space="preserve"> </w:t>
      </w:r>
      <w:r w:rsidR="00C37CDE" w:rsidRPr="007111DD">
        <w:rPr>
          <w:rFonts w:ascii="Times New Roman" w:hAnsi="Times New Roman" w:cs="Times New Roman"/>
          <w:sz w:val="24"/>
          <w:szCs w:val="24"/>
        </w:rPr>
        <w:t>який</w:t>
      </w:r>
      <w:r w:rsidRPr="007111DD">
        <w:rPr>
          <w:rFonts w:ascii="Times New Roman" w:hAnsi="Times New Roman" w:cs="Times New Roman"/>
          <w:sz w:val="24"/>
          <w:szCs w:val="24"/>
        </w:rPr>
        <w:t xml:space="preserve"> підтверджує можливість постачання </w:t>
      </w:r>
      <w:r w:rsidR="00C37CDE" w:rsidRPr="007111DD">
        <w:rPr>
          <w:rFonts w:ascii="Times New Roman" w:hAnsi="Times New Roman" w:cs="Times New Roman"/>
          <w:sz w:val="24"/>
          <w:szCs w:val="24"/>
        </w:rPr>
        <w:t>У</w:t>
      </w:r>
      <w:r w:rsidRPr="007111DD">
        <w:rPr>
          <w:rFonts w:ascii="Times New Roman" w:hAnsi="Times New Roman" w:cs="Times New Roman"/>
          <w:sz w:val="24"/>
          <w:szCs w:val="24"/>
        </w:rPr>
        <w:t>часником запропонованого товару в необхідній кількості, якості та в потрібні терміни, визначені ц</w:t>
      </w:r>
      <w:r w:rsidR="00DE0231" w:rsidRPr="007111DD">
        <w:rPr>
          <w:rFonts w:ascii="Times New Roman" w:hAnsi="Times New Roman" w:cs="Times New Roman"/>
          <w:sz w:val="24"/>
          <w:szCs w:val="24"/>
        </w:rPr>
        <w:t>им оголошенням</w:t>
      </w:r>
      <w:r w:rsidRPr="007111DD">
        <w:rPr>
          <w:rFonts w:ascii="Times New Roman" w:hAnsi="Times New Roman" w:cs="Times New Roman"/>
          <w:sz w:val="24"/>
          <w:szCs w:val="24"/>
        </w:rPr>
        <w:t xml:space="preserve">. Гарантійний лист повинен включати: назву </w:t>
      </w:r>
      <w:r w:rsidRPr="007111DD">
        <w:rPr>
          <w:rFonts w:ascii="Times New Roman" w:hAnsi="Times New Roman" w:cs="Times New Roman"/>
          <w:sz w:val="24"/>
          <w:szCs w:val="24"/>
        </w:rPr>
        <w:lastRenderedPageBreak/>
        <w:t xml:space="preserve">Учасника, назву предмету закупівлі, одиницю виміру, кількість,  номер оголошення </w:t>
      </w:r>
      <w:proofErr w:type="spellStart"/>
      <w:r w:rsidR="00DE0231" w:rsidRPr="007111DD">
        <w:rPr>
          <w:rFonts w:ascii="Times New Roman" w:hAnsi="Times New Roman" w:cs="Times New Roman"/>
          <w:sz w:val="24"/>
          <w:szCs w:val="24"/>
        </w:rPr>
        <w:t>спрощенної</w:t>
      </w:r>
      <w:proofErr w:type="spellEnd"/>
      <w:r w:rsidR="00DE0231" w:rsidRPr="007111DD">
        <w:rPr>
          <w:rFonts w:ascii="Times New Roman" w:hAnsi="Times New Roman" w:cs="Times New Roman"/>
          <w:sz w:val="24"/>
          <w:szCs w:val="24"/>
        </w:rPr>
        <w:t xml:space="preserve"> закупівлі</w:t>
      </w:r>
      <w:r w:rsidRPr="007111DD">
        <w:rPr>
          <w:rFonts w:ascii="Times New Roman" w:hAnsi="Times New Roman" w:cs="Times New Roman"/>
          <w:sz w:val="24"/>
          <w:szCs w:val="24"/>
        </w:rPr>
        <w:t xml:space="preserve"> (</w:t>
      </w:r>
      <w:r w:rsidRPr="007111DD">
        <w:rPr>
          <w:rFonts w:ascii="Times New Roman" w:hAnsi="Times New Roman" w:cs="Times New Roman"/>
          <w:b/>
          <w:bCs/>
          <w:sz w:val="24"/>
          <w:szCs w:val="24"/>
          <w:u w:val="single"/>
        </w:rPr>
        <w:t>надати у складі пропозиції такий гарантійний лист</w:t>
      </w:r>
      <w:r w:rsidRPr="007111DD">
        <w:rPr>
          <w:rFonts w:ascii="Times New Roman" w:hAnsi="Times New Roman" w:cs="Times New Roman"/>
          <w:sz w:val="24"/>
          <w:szCs w:val="24"/>
        </w:rPr>
        <w:t>).</w:t>
      </w:r>
    </w:p>
    <w:p w14:paraId="014D0C46" w14:textId="77777777" w:rsidR="001E790B" w:rsidRPr="002B35A0"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lang w:eastAsia="uk-UA"/>
        </w:rPr>
      </w:pPr>
      <w:r w:rsidRPr="002B35A0">
        <w:rPr>
          <w:rFonts w:ascii="Times New Roman" w:hAnsi="Times New Roman" w:cs="Times New Roman"/>
          <w:color w:val="000000"/>
          <w:sz w:val="24"/>
          <w:szCs w:val="24"/>
          <w:lang w:eastAsia="uk-UA"/>
        </w:rPr>
        <w:t xml:space="preserve">Гарантійний термін обслуговування повинен становити </w:t>
      </w:r>
      <w:r w:rsidRPr="002B35A0">
        <w:rPr>
          <w:rFonts w:ascii="Times New Roman" w:hAnsi="Times New Roman" w:cs="Times New Roman"/>
          <w:b/>
          <w:bCs/>
          <w:sz w:val="24"/>
          <w:szCs w:val="24"/>
          <w:u w:val="single"/>
        </w:rPr>
        <w:t>не менше 12 місяців</w:t>
      </w:r>
      <w:r w:rsidRPr="002B35A0">
        <w:rPr>
          <w:rFonts w:ascii="Times New Roman" w:hAnsi="Times New Roman" w:cs="Times New Roman"/>
          <w:color w:val="000000"/>
          <w:sz w:val="24"/>
          <w:szCs w:val="24"/>
          <w:lang w:eastAsia="uk-UA"/>
        </w:rPr>
        <w:t xml:space="preserve"> з дня підписання акту введення в експлуатацію (</w:t>
      </w:r>
      <w:r w:rsidRPr="002B35A0">
        <w:rPr>
          <w:rFonts w:ascii="Times New Roman" w:hAnsi="Times New Roman" w:cs="Times New Roman"/>
          <w:b/>
          <w:bCs/>
          <w:sz w:val="24"/>
          <w:szCs w:val="24"/>
          <w:u w:val="single"/>
        </w:rPr>
        <w:t>надати гарантійний лист від Учасника у складі пропозиції</w:t>
      </w:r>
      <w:r w:rsidRPr="002B35A0">
        <w:rPr>
          <w:rFonts w:ascii="Times New Roman" w:hAnsi="Times New Roman" w:cs="Times New Roman"/>
          <w:color w:val="000000"/>
          <w:sz w:val="24"/>
          <w:szCs w:val="24"/>
          <w:lang w:eastAsia="uk-UA"/>
        </w:rPr>
        <w:t>).</w:t>
      </w:r>
    </w:p>
    <w:p w14:paraId="03DC9BE5" w14:textId="77777777" w:rsidR="001E790B" w:rsidRPr="002B35A0"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lang w:eastAsia="uk-UA"/>
        </w:rPr>
      </w:pPr>
      <w:r w:rsidRPr="002B35A0">
        <w:rPr>
          <w:rFonts w:ascii="Times New Roman" w:hAnsi="Times New Roman" w:cs="Times New Roman"/>
          <w:color w:val="000000"/>
          <w:sz w:val="24"/>
          <w:szCs w:val="24"/>
        </w:rPr>
        <w:t xml:space="preserve">Проведення кваліфікованого навчання працівників Замовника по користуванню запропонованим обладнанням </w:t>
      </w:r>
      <w:r w:rsidRPr="002B35A0">
        <w:rPr>
          <w:rFonts w:ascii="Times New Roman" w:hAnsi="Times New Roman" w:cs="Times New Roman"/>
          <w:color w:val="000000"/>
          <w:sz w:val="24"/>
          <w:szCs w:val="24"/>
          <w:lang w:eastAsia="uk-UA"/>
        </w:rPr>
        <w:t>(</w:t>
      </w:r>
      <w:r w:rsidRPr="002B35A0">
        <w:rPr>
          <w:rFonts w:ascii="Times New Roman" w:hAnsi="Times New Roman" w:cs="Times New Roman"/>
          <w:b/>
          <w:bCs/>
          <w:sz w:val="24"/>
          <w:szCs w:val="24"/>
          <w:u w:val="single"/>
        </w:rPr>
        <w:t>надати гарантійний лист від Учасника у складі пропозиції</w:t>
      </w:r>
      <w:r w:rsidRPr="002B35A0">
        <w:rPr>
          <w:rFonts w:ascii="Times New Roman" w:hAnsi="Times New Roman" w:cs="Times New Roman"/>
          <w:color w:val="000000"/>
          <w:sz w:val="24"/>
          <w:szCs w:val="24"/>
          <w:lang w:eastAsia="uk-UA"/>
        </w:rPr>
        <w:t>)</w:t>
      </w:r>
      <w:r w:rsidRPr="002B35A0">
        <w:rPr>
          <w:rFonts w:ascii="Times New Roman" w:hAnsi="Times New Roman" w:cs="Times New Roman"/>
          <w:color w:val="000000"/>
          <w:sz w:val="24"/>
          <w:szCs w:val="24"/>
        </w:rPr>
        <w:t>.</w:t>
      </w:r>
    </w:p>
    <w:p w14:paraId="41555817" w14:textId="77777777" w:rsidR="001E790B" w:rsidRPr="002B35A0" w:rsidRDefault="001E790B" w:rsidP="001E790B">
      <w:pPr>
        <w:keepNext/>
        <w:numPr>
          <w:ilvl w:val="0"/>
          <w:numId w:val="7"/>
        </w:numPr>
        <w:tabs>
          <w:tab w:val="left" w:pos="851"/>
        </w:tabs>
        <w:suppressAutoHyphens/>
        <w:spacing w:after="0" w:line="240" w:lineRule="auto"/>
        <w:ind w:left="0" w:firstLine="567"/>
        <w:jc w:val="both"/>
        <w:rPr>
          <w:rFonts w:ascii="Times New Roman" w:hAnsi="Times New Roman" w:cs="Times New Roman"/>
          <w:color w:val="000000"/>
          <w:sz w:val="24"/>
          <w:szCs w:val="24"/>
          <w:lang w:eastAsia="uk-UA"/>
        </w:rPr>
      </w:pPr>
      <w:r w:rsidRPr="002B35A0">
        <w:rPr>
          <w:rFonts w:ascii="Times New Roman" w:hAnsi="Times New Roman" w:cs="Times New Roman"/>
          <w:sz w:val="24"/>
          <w:szCs w:val="24"/>
        </w:rPr>
        <w:t xml:space="preserve">Завантаження та розвантаження, доставка товару, </w:t>
      </w:r>
      <w:bookmarkStart w:id="8" w:name="_Hlk40352913"/>
      <w:r w:rsidRPr="002B35A0">
        <w:rPr>
          <w:rFonts w:ascii="Times New Roman" w:hAnsi="Times New Roman" w:cs="Times New Roman"/>
          <w:sz w:val="24"/>
          <w:szCs w:val="24"/>
        </w:rPr>
        <w:t xml:space="preserve">монтаж, налагодження </w:t>
      </w:r>
      <w:bookmarkEnd w:id="8"/>
      <w:r w:rsidRPr="002B35A0">
        <w:rPr>
          <w:rFonts w:ascii="Times New Roman" w:hAnsi="Times New Roman" w:cs="Times New Roman"/>
          <w:sz w:val="24"/>
          <w:szCs w:val="24"/>
        </w:rPr>
        <w:t>та введення в експлуатацію товару здійснюється представниками Учасника (</w:t>
      </w:r>
      <w:r w:rsidRPr="002B35A0">
        <w:rPr>
          <w:rFonts w:ascii="Times New Roman" w:hAnsi="Times New Roman" w:cs="Times New Roman"/>
          <w:b/>
          <w:bCs/>
          <w:sz w:val="24"/>
          <w:szCs w:val="24"/>
          <w:u w:val="single"/>
        </w:rPr>
        <w:t>надати гарантійний лист від Учасника у складі пропозиції</w:t>
      </w:r>
      <w:r w:rsidRPr="002B35A0">
        <w:rPr>
          <w:rFonts w:ascii="Times New Roman" w:hAnsi="Times New Roman" w:cs="Times New Roman"/>
          <w:sz w:val="24"/>
          <w:szCs w:val="24"/>
        </w:rPr>
        <w:t>).</w:t>
      </w:r>
    </w:p>
    <w:p w14:paraId="02213CAA" w14:textId="77777777" w:rsidR="001E790B" w:rsidRDefault="001E790B" w:rsidP="002B35A0">
      <w:pPr>
        <w:pStyle w:val="a3"/>
        <w:tabs>
          <w:tab w:val="left" w:pos="851"/>
        </w:tabs>
        <w:autoSpaceDE w:val="0"/>
        <w:autoSpaceDN w:val="0"/>
        <w:jc w:val="center"/>
        <w:rPr>
          <w:rFonts w:ascii="Times New Roman" w:hAnsi="Times New Roman"/>
          <w:color w:val="000000"/>
          <w:sz w:val="24"/>
        </w:rPr>
      </w:pPr>
      <w:r w:rsidRPr="00AD1C0D">
        <w:rPr>
          <w:rFonts w:ascii="Times New Roman" w:hAnsi="Times New Roman"/>
          <w:bCs/>
          <w:color w:val="000000"/>
          <w:sz w:val="24"/>
        </w:rPr>
        <w:t xml:space="preserve">ІІІ. </w:t>
      </w:r>
      <w:r w:rsidRPr="00AD1C0D">
        <w:rPr>
          <w:rFonts w:ascii="Times New Roman" w:hAnsi="Times New Roman"/>
          <w:color w:val="000000"/>
          <w:sz w:val="24"/>
        </w:rPr>
        <w:t>Медико-технічні вимоги</w:t>
      </w:r>
    </w:p>
    <w:p w14:paraId="5020F2DD" w14:textId="77777777" w:rsidR="00BE51C5" w:rsidRDefault="00BE51C5" w:rsidP="00BE51C5">
      <w:pPr>
        <w:spacing w:after="0" w:line="240" w:lineRule="auto"/>
        <w:jc w:val="both"/>
        <w:rPr>
          <w:b/>
          <w:szCs w:val="24"/>
        </w:rPr>
      </w:pPr>
    </w:p>
    <w:p w14:paraId="2A82A245" w14:textId="77777777" w:rsidR="00297F60" w:rsidRPr="00297F60" w:rsidRDefault="00297F60" w:rsidP="00297F60">
      <w:pPr>
        <w:tabs>
          <w:tab w:val="left" w:pos="0"/>
          <w:tab w:val="left" w:pos="3617"/>
          <w:tab w:val="center" w:pos="5102"/>
        </w:tabs>
        <w:suppressAutoHyphens/>
        <w:spacing w:after="0" w:line="240" w:lineRule="auto"/>
        <w:ind w:left="360"/>
        <w:jc w:val="center"/>
        <w:rPr>
          <w:rFonts w:ascii="Times New Roman" w:eastAsia="Times New Roman" w:hAnsi="Times New Roman" w:cs="Times New Roman"/>
          <w:b/>
          <w:sz w:val="24"/>
          <w:szCs w:val="24"/>
        </w:rPr>
      </w:pPr>
      <w:proofErr w:type="spellStart"/>
      <w:r w:rsidRPr="00297F60">
        <w:rPr>
          <w:rFonts w:ascii="Times New Roman" w:eastAsia="Times New Roman" w:hAnsi="Times New Roman" w:cs="Times New Roman"/>
          <w:b/>
          <w:sz w:val="24"/>
          <w:szCs w:val="24"/>
        </w:rPr>
        <w:t>Відеогастроскоп</w:t>
      </w:r>
      <w:proofErr w:type="spellEnd"/>
      <w:r w:rsidRPr="00297F60">
        <w:rPr>
          <w:rFonts w:ascii="Times New Roman" w:eastAsia="Times New Roman" w:hAnsi="Times New Roman" w:cs="Times New Roman"/>
          <w:b/>
          <w:sz w:val="24"/>
          <w:szCs w:val="24"/>
        </w:rPr>
        <w:t xml:space="preserve"> (комплект).</w:t>
      </w:r>
    </w:p>
    <w:p w14:paraId="70980A9A" w14:textId="77777777" w:rsidR="00297F60" w:rsidRPr="00297F60" w:rsidRDefault="00297F60" w:rsidP="00297F60">
      <w:pPr>
        <w:tabs>
          <w:tab w:val="left" w:pos="0"/>
          <w:tab w:val="left" w:pos="3617"/>
          <w:tab w:val="center" w:pos="5102"/>
        </w:tabs>
        <w:suppressAutoHyphens/>
        <w:spacing w:after="0" w:line="240" w:lineRule="auto"/>
        <w:ind w:left="360"/>
        <w:jc w:val="center"/>
        <w:rPr>
          <w:rFonts w:ascii="Times New Roman" w:eastAsia="Times New Roman" w:hAnsi="Times New Roman" w:cs="Times New Roman"/>
          <w:b/>
          <w:sz w:val="24"/>
          <w:szCs w:val="24"/>
        </w:rPr>
      </w:pP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600"/>
        <w:gridCol w:w="2632"/>
      </w:tblGrid>
      <w:tr w:rsidR="00297F60" w:rsidRPr="00297F60" w14:paraId="0BE20490" w14:textId="77777777" w:rsidTr="00814AF8">
        <w:tc>
          <w:tcPr>
            <w:tcW w:w="880" w:type="dxa"/>
            <w:vAlign w:val="center"/>
          </w:tcPr>
          <w:p w14:paraId="13DBB879" w14:textId="77777777" w:rsidR="00297F60" w:rsidRPr="00297F60" w:rsidRDefault="00297F60" w:rsidP="00297F60">
            <w:pPr>
              <w:suppressAutoHyphens/>
              <w:spacing w:after="0" w:line="240" w:lineRule="auto"/>
              <w:jc w:val="center"/>
              <w:rPr>
                <w:rFonts w:ascii="Times New Roman" w:eastAsia="Times New Roman" w:hAnsi="Times New Roman" w:cs="Times New Roman"/>
                <w:bCs/>
                <w:color w:val="000000"/>
                <w:sz w:val="24"/>
                <w:szCs w:val="24"/>
                <w:lang w:eastAsia="ar-SA"/>
              </w:rPr>
            </w:pPr>
            <w:r w:rsidRPr="00297F60">
              <w:rPr>
                <w:rFonts w:ascii="Times New Roman" w:eastAsia="Times New Roman" w:hAnsi="Times New Roman" w:cs="Times New Roman"/>
                <w:bCs/>
                <w:color w:val="000000"/>
                <w:sz w:val="24"/>
                <w:szCs w:val="24"/>
                <w:lang w:eastAsia="ar-SA"/>
              </w:rPr>
              <w:t>№</w:t>
            </w:r>
          </w:p>
        </w:tc>
        <w:tc>
          <w:tcPr>
            <w:tcW w:w="6600" w:type="dxa"/>
            <w:vAlign w:val="center"/>
          </w:tcPr>
          <w:p w14:paraId="6F40BD9D"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snapToGrid w:val="0"/>
                <w:sz w:val="24"/>
                <w:szCs w:val="24"/>
                <w:lang w:eastAsia="ar-SA"/>
              </w:rPr>
              <w:t>Назва вимоги</w:t>
            </w:r>
          </w:p>
        </w:tc>
        <w:tc>
          <w:tcPr>
            <w:tcW w:w="2632" w:type="dxa"/>
          </w:tcPr>
          <w:p w14:paraId="21B73110" w14:textId="77777777" w:rsidR="00297F60" w:rsidRPr="00297F60" w:rsidRDefault="00297F60" w:rsidP="00297F60">
            <w:pPr>
              <w:suppressAutoHyphens/>
              <w:spacing w:after="0" w:line="240" w:lineRule="auto"/>
              <w:jc w:val="center"/>
              <w:rPr>
                <w:rFonts w:ascii="Times New Roman" w:eastAsia="MS Mincho" w:hAnsi="Times New Roman" w:cs="Times New Roman"/>
                <w:bCs/>
                <w:sz w:val="24"/>
                <w:szCs w:val="24"/>
                <w:lang w:eastAsia="ja-JP"/>
              </w:rPr>
            </w:pPr>
            <w:r w:rsidRPr="00297F60">
              <w:rPr>
                <w:rFonts w:ascii="Times New Roman" w:eastAsia="MS Mincho" w:hAnsi="Times New Roman" w:cs="Times New Roman"/>
                <w:bCs/>
                <w:sz w:val="24"/>
                <w:szCs w:val="24"/>
                <w:lang w:eastAsia="ja-JP"/>
              </w:rPr>
              <w:t>Відповідність (так/ні) та посилання на відповідну сторінку (розділ) технічної документації виробника або інструкції з використання</w:t>
            </w:r>
          </w:p>
        </w:tc>
      </w:tr>
      <w:tr w:rsidR="00297F60" w:rsidRPr="00297F60" w14:paraId="0B7FD80F" w14:textId="77777777" w:rsidTr="00814AF8">
        <w:tc>
          <w:tcPr>
            <w:tcW w:w="880" w:type="dxa"/>
          </w:tcPr>
          <w:p w14:paraId="78D5C24E"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w:t>
            </w:r>
          </w:p>
        </w:tc>
        <w:tc>
          <w:tcPr>
            <w:tcW w:w="6600" w:type="dxa"/>
          </w:tcPr>
          <w:p w14:paraId="3B8C1ACE"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Призначення: для використання в гастроентерології (візуалізація стравоходу, шлунку і дванадцятипалої кишці).</w:t>
            </w:r>
          </w:p>
        </w:tc>
        <w:tc>
          <w:tcPr>
            <w:tcW w:w="2632" w:type="dxa"/>
          </w:tcPr>
          <w:p w14:paraId="08ED1D0B"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p>
        </w:tc>
      </w:tr>
      <w:tr w:rsidR="00297F60" w:rsidRPr="00297F60" w14:paraId="1D8F3CDA" w14:textId="77777777" w:rsidTr="00814AF8">
        <w:tc>
          <w:tcPr>
            <w:tcW w:w="880" w:type="dxa"/>
          </w:tcPr>
          <w:p w14:paraId="42907F9B"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2</w:t>
            </w:r>
          </w:p>
        </w:tc>
        <w:tc>
          <w:tcPr>
            <w:tcW w:w="6600" w:type="dxa"/>
          </w:tcPr>
          <w:p w14:paraId="3C7C3413"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Склад комплекту відео гастроскопу:</w:t>
            </w:r>
          </w:p>
          <w:p w14:paraId="03E6A3C8"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 </w:t>
            </w:r>
            <w:proofErr w:type="spellStart"/>
            <w:r w:rsidRPr="00297F60">
              <w:rPr>
                <w:rFonts w:ascii="Times New Roman" w:eastAsia="Times New Roman" w:hAnsi="Times New Roman" w:cs="Times New Roman"/>
                <w:iCs/>
                <w:sz w:val="24"/>
                <w:szCs w:val="24"/>
                <w:lang w:eastAsia="ar-SA"/>
              </w:rPr>
              <w:t>відеогастроскоп</w:t>
            </w:r>
            <w:proofErr w:type="spellEnd"/>
            <w:r w:rsidRPr="00297F60">
              <w:rPr>
                <w:rFonts w:ascii="Times New Roman" w:eastAsia="Times New Roman" w:hAnsi="Times New Roman" w:cs="Times New Roman"/>
                <w:iCs/>
                <w:sz w:val="24"/>
                <w:szCs w:val="24"/>
                <w:lang w:eastAsia="ar-SA"/>
              </w:rPr>
              <w:t>;</w:t>
            </w:r>
          </w:p>
          <w:p w14:paraId="4225F231"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 </w:t>
            </w:r>
            <w:proofErr w:type="spellStart"/>
            <w:r w:rsidRPr="00297F60">
              <w:rPr>
                <w:rFonts w:ascii="Times New Roman" w:eastAsia="Times New Roman" w:hAnsi="Times New Roman" w:cs="Times New Roman"/>
                <w:iCs/>
                <w:sz w:val="24"/>
                <w:szCs w:val="24"/>
                <w:lang w:eastAsia="ar-SA"/>
              </w:rPr>
              <w:t>відеопроцесор</w:t>
            </w:r>
            <w:proofErr w:type="spellEnd"/>
            <w:r w:rsidRPr="00297F60">
              <w:rPr>
                <w:rFonts w:ascii="Times New Roman" w:eastAsia="Times New Roman" w:hAnsi="Times New Roman" w:cs="Times New Roman"/>
                <w:iCs/>
                <w:sz w:val="24"/>
                <w:szCs w:val="24"/>
                <w:lang w:eastAsia="ar-SA"/>
              </w:rPr>
              <w:t>;</w:t>
            </w:r>
          </w:p>
          <w:p w14:paraId="44C92707"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 </w:t>
            </w:r>
            <w:proofErr w:type="spellStart"/>
            <w:r w:rsidRPr="00297F60">
              <w:rPr>
                <w:rFonts w:ascii="Times New Roman" w:eastAsia="Times New Roman" w:hAnsi="Times New Roman" w:cs="Times New Roman"/>
                <w:iCs/>
                <w:sz w:val="24"/>
                <w:szCs w:val="24"/>
                <w:lang w:eastAsia="ar-SA"/>
              </w:rPr>
              <w:t>відеомонітор</w:t>
            </w:r>
            <w:proofErr w:type="spellEnd"/>
            <w:r w:rsidRPr="00297F60">
              <w:rPr>
                <w:rFonts w:ascii="Times New Roman" w:eastAsia="Times New Roman" w:hAnsi="Times New Roman" w:cs="Times New Roman"/>
                <w:iCs/>
                <w:sz w:val="24"/>
                <w:szCs w:val="24"/>
                <w:lang w:eastAsia="ar-SA"/>
              </w:rPr>
              <w:t>;</w:t>
            </w:r>
          </w:p>
          <w:p w14:paraId="73EB2097"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стійка пересувна ендоскопічна;</w:t>
            </w:r>
          </w:p>
          <w:p w14:paraId="1E4E3406"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тестер герметичності;</w:t>
            </w:r>
          </w:p>
          <w:p w14:paraId="392E84B3"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rPr>
            </w:pPr>
            <w:r w:rsidRPr="00297F60">
              <w:rPr>
                <w:rFonts w:ascii="Times New Roman" w:eastAsia="Times New Roman" w:hAnsi="Times New Roman" w:cs="Times New Roman"/>
                <w:sz w:val="24"/>
                <w:szCs w:val="24"/>
                <w:lang w:eastAsia="ar-SA"/>
              </w:rPr>
              <w:t xml:space="preserve">- </w:t>
            </w:r>
            <w:proofErr w:type="spellStart"/>
            <w:r w:rsidRPr="00297F60">
              <w:rPr>
                <w:rFonts w:ascii="Times New Roman" w:eastAsia="Times New Roman" w:hAnsi="Times New Roman" w:cs="Times New Roman"/>
                <w:sz w:val="24"/>
                <w:szCs w:val="24"/>
                <w:lang w:eastAsia="ar-SA"/>
              </w:rPr>
              <w:t>відеоколоноскоп</w:t>
            </w:r>
            <w:proofErr w:type="spellEnd"/>
            <w:r w:rsidRPr="00297F60">
              <w:rPr>
                <w:rFonts w:ascii="Times New Roman" w:eastAsia="Times New Roman" w:hAnsi="Times New Roman" w:cs="Times New Roman"/>
                <w:sz w:val="24"/>
                <w:szCs w:val="24"/>
              </w:rPr>
              <w:t>;</w:t>
            </w:r>
          </w:p>
          <w:p w14:paraId="48A59B8C"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rPr>
            </w:pPr>
            <w:r w:rsidRPr="00297F60">
              <w:rPr>
                <w:rFonts w:ascii="Times New Roman" w:eastAsia="Times New Roman" w:hAnsi="Times New Roman" w:cs="Times New Roman"/>
                <w:sz w:val="24"/>
                <w:szCs w:val="24"/>
              </w:rPr>
              <w:t xml:space="preserve">- </w:t>
            </w:r>
            <w:proofErr w:type="spellStart"/>
            <w:r w:rsidRPr="00297F60">
              <w:rPr>
                <w:rFonts w:ascii="Times New Roman" w:eastAsia="Times New Roman" w:hAnsi="Times New Roman" w:cs="Times New Roman"/>
                <w:sz w:val="24"/>
                <w:szCs w:val="24"/>
              </w:rPr>
              <w:t>бронхоскоп</w:t>
            </w:r>
            <w:proofErr w:type="spellEnd"/>
            <w:r w:rsidRPr="00297F60">
              <w:rPr>
                <w:rFonts w:ascii="Times New Roman" w:eastAsia="Times New Roman" w:hAnsi="Times New Roman" w:cs="Times New Roman"/>
                <w:sz w:val="24"/>
                <w:szCs w:val="24"/>
              </w:rPr>
              <w:t>;</w:t>
            </w:r>
          </w:p>
          <w:p w14:paraId="144D1F81"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rPr>
            </w:pPr>
            <w:r w:rsidRPr="00297F60">
              <w:rPr>
                <w:rFonts w:ascii="Times New Roman" w:eastAsia="Times New Roman" w:hAnsi="Times New Roman" w:cs="Times New Roman"/>
                <w:sz w:val="24"/>
                <w:szCs w:val="24"/>
              </w:rPr>
              <w:t xml:space="preserve">- апарат </w:t>
            </w:r>
            <w:proofErr w:type="spellStart"/>
            <w:r w:rsidRPr="00297F60">
              <w:rPr>
                <w:rFonts w:ascii="Times New Roman" w:eastAsia="Times New Roman" w:hAnsi="Times New Roman" w:cs="Times New Roman"/>
                <w:sz w:val="24"/>
                <w:szCs w:val="24"/>
              </w:rPr>
              <w:t>електрохірургічний</w:t>
            </w:r>
            <w:proofErr w:type="spellEnd"/>
            <w:r w:rsidRPr="00297F60">
              <w:rPr>
                <w:rFonts w:ascii="Times New Roman" w:eastAsia="Times New Roman" w:hAnsi="Times New Roman" w:cs="Times New Roman"/>
                <w:sz w:val="24"/>
                <w:szCs w:val="24"/>
              </w:rPr>
              <w:t>;</w:t>
            </w:r>
          </w:p>
          <w:p w14:paraId="6DBE62F0"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rPr>
            </w:pPr>
            <w:r w:rsidRPr="00297F60">
              <w:rPr>
                <w:rFonts w:ascii="Times New Roman" w:eastAsia="Times New Roman" w:hAnsi="Times New Roman" w:cs="Times New Roman"/>
                <w:sz w:val="24"/>
                <w:szCs w:val="24"/>
              </w:rPr>
              <w:t>- аспіратор медичний;</w:t>
            </w:r>
          </w:p>
          <w:p w14:paraId="3BE6918A"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rPr>
            </w:pPr>
            <w:r w:rsidRPr="00297F60">
              <w:rPr>
                <w:rFonts w:ascii="Times New Roman" w:eastAsia="Times New Roman" w:hAnsi="Times New Roman" w:cs="Times New Roman"/>
                <w:sz w:val="24"/>
                <w:szCs w:val="24"/>
              </w:rPr>
              <w:t>- іригаційна помпа;</w:t>
            </w:r>
          </w:p>
          <w:p w14:paraId="176A3AD2"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rPr>
            </w:pPr>
            <w:r w:rsidRPr="00297F60">
              <w:rPr>
                <w:rFonts w:ascii="Times New Roman" w:eastAsia="Times New Roman" w:hAnsi="Times New Roman" w:cs="Times New Roman"/>
                <w:sz w:val="24"/>
                <w:szCs w:val="24"/>
              </w:rPr>
              <w:t xml:space="preserve">- </w:t>
            </w:r>
            <w:proofErr w:type="spellStart"/>
            <w:r w:rsidRPr="00297F60">
              <w:rPr>
                <w:rFonts w:ascii="Times New Roman" w:eastAsia="Times New Roman" w:hAnsi="Times New Roman" w:cs="Times New Roman"/>
                <w:sz w:val="24"/>
                <w:szCs w:val="24"/>
              </w:rPr>
              <w:t>інсуфлятор</w:t>
            </w:r>
            <w:proofErr w:type="spellEnd"/>
            <w:r w:rsidRPr="00297F60">
              <w:rPr>
                <w:rFonts w:ascii="Times New Roman" w:eastAsia="Times New Roman" w:hAnsi="Times New Roman" w:cs="Times New Roman"/>
                <w:sz w:val="24"/>
                <w:szCs w:val="24"/>
              </w:rPr>
              <w:t xml:space="preserve"> вуглекислого газу</w:t>
            </w:r>
          </w:p>
        </w:tc>
        <w:tc>
          <w:tcPr>
            <w:tcW w:w="2632" w:type="dxa"/>
          </w:tcPr>
          <w:p w14:paraId="615F3C0A" w14:textId="77777777" w:rsidR="00297F60" w:rsidRPr="00297F60" w:rsidRDefault="00297F60" w:rsidP="00297F60">
            <w:pPr>
              <w:suppressAutoHyphens/>
              <w:spacing w:after="0" w:line="240" w:lineRule="auto"/>
              <w:ind w:left="252"/>
              <w:rPr>
                <w:rFonts w:ascii="Times New Roman" w:eastAsia="Times New Roman" w:hAnsi="Times New Roman" w:cs="Times New Roman"/>
                <w:bCs/>
                <w:iCs/>
                <w:color w:val="FF0000"/>
                <w:sz w:val="24"/>
                <w:szCs w:val="24"/>
                <w:lang w:eastAsia="ar-SA"/>
              </w:rPr>
            </w:pPr>
          </w:p>
        </w:tc>
      </w:tr>
      <w:tr w:rsidR="00297F60" w:rsidRPr="00297F60" w14:paraId="31EC109C" w14:textId="77777777" w:rsidTr="00814AF8">
        <w:tc>
          <w:tcPr>
            <w:tcW w:w="880" w:type="dxa"/>
          </w:tcPr>
          <w:p w14:paraId="1B1E3C48"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w:t>
            </w:r>
          </w:p>
        </w:tc>
        <w:tc>
          <w:tcPr>
            <w:tcW w:w="6600" w:type="dxa"/>
          </w:tcPr>
          <w:p w14:paraId="71FB5BC3"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roofErr w:type="spellStart"/>
            <w:r w:rsidRPr="00297F60">
              <w:rPr>
                <w:rFonts w:ascii="Times New Roman" w:eastAsia="Times New Roman" w:hAnsi="Times New Roman" w:cs="Times New Roman"/>
                <w:iCs/>
                <w:sz w:val="24"/>
                <w:szCs w:val="24"/>
                <w:lang w:eastAsia="ar-SA"/>
              </w:rPr>
              <w:t>Відеогастроскоп</w:t>
            </w:r>
            <w:proofErr w:type="spellEnd"/>
            <w:r w:rsidRPr="00297F60">
              <w:rPr>
                <w:rFonts w:ascii="Times New Roman" w:eastAsia="Times New Roman" w:hAnsi="Times New Roman" w:cs="Times New Roman"/>
                <w:iCs/>
                <w:sz w:val="24"/>
                <w:szCs w:val="24"/>
                <w:lang w:eastAsia="ar-SA"/>
              </w:rPr>
              <w:t>:</w:t>
            </w:r>
          </w:p>
        </w:tc>
        <w:tc>
          <w:tcPr>
            <w:tcW w:w="2632" w:type="dxa"/>
          </w:tcPr>
          <w:p w14:paraId="52FC3E3A" w14:textId="77777777" w:rsidR="00297F60" w:rsidRPr="00297F60" w:rsidRDefault="00297F60" w:rsidP="00297F60">
            <w:pPr>
              <w:suppressAutoHyphens/>
              <w:spacing w:after="0" w:line="240" w:lineRule="auto"/>
              <w:ind w:left="252"/>
              <w:rPr>
                <w:rFonts w:ascii="Times New Roman" w:eastAsia="Times New Roman" w:hAnsi="Times New Roman" w:cs="Times New Roman"/>
                <w:bCs/>
                <w:iCs/>
                <w:sz w:val="24"/>
                <w:szCs w:val="24"/>
                <w:lang w:eastAsia="ar-SA"/>
              </w:rPr>
            </w:pPr>
          </w:p>
        </w:tc>
      </w:tr>
      <w:tr w:rsidR="00297F60" w:rsidRPr="00297F60" w14:paraId="2BF87E72" w14:textId="77777777" w:rsidTr="00814AF8">
        <w:tc>
          <w:tcPr>
            <w:tcW w:w="880" w:type="dxa"/>
          </w:tcPr>
          <w:p w14:paraId="48460CD5"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3.1</w:t>
            </w:r>
          </w:p>
        </w:tc>
        <w:tc>
          <w:tcPr>
            <w:tcW w:w="6600" w:type="dxa"/>
          </w:tcPr>
          <w:p w14:paraId="42673141"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Кут поля зору не менше 140</w:t>
            </w:r>
            <w:r w:rsidRPr="00297F60">
              <w:rPr>
                <w:rFonts w:ascii="Times New Roman" w:eastAsia="Times New Roman" w:hAnsi="Times New Roman" w:cs="Times New Roman"/>
                <w:iCs/>
                <w:sz w:val="24"/>
                <w:szCs w:val="24"/>
                <w:vertAlign w:val="superscript"/>
                <w:lang w:eastAsia="ar-SA"/>
              </w:rPr>
              <w:t>0</w:t>
            </w:r>
            <w:r w:rsidRPr="00297F60">
              <w:rPr>
                <w:rFonts w:ascii="Times New Roman" w:eastAsia="Times New Roman" w:hAnsi="Times New Roman" w:cs="Times New Roman"/>
                <w:iCs/>
                <w:sz w:val="24"/>
                <w:szCs w:val="24"/>
                <w:lang w:eastAsia="ar-SA"/>
              </w:rPr>
              <w:t>.</w:t>
            </w:r>
          </w:p>
        </w:tc>
        <w:tc>
          <w:tcPr>
            <w:tcW w:w="2632" w:type="dxa"/>
          </w:tcPr>
          <w:p w14:paraId="0BD95758"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385647A4" w14:textId="77777777" w:rsidTr="00814AF8">
        <w:tc>
          <w:tcPr>
            <w:tcW w:w="880" w:type="dxa"/>
          </w:tcPr>
          <w:p w14:paraId="7717AD15"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3.2</w:t>
            </w:r>
          </w:p>
        </w:tc>
        <w:tc>
          <w:tcPr>
            <w:tcW w:w="6600" w:type="dxa"/>
          </w:tcPr>
          <w:p w14:paraId="6257FE61"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Напрямок огляду: прямий (0</w:t>
            </w:r>
            <w:r w:rsidRPr="00297F60">
              <w:rPr>
                <w:rFonts w:ascii="Times New Roman" w:eastAsia="Times New Roman" w:hAnsi="Times New Roman" w:cs="Times New Roman"/>
                <w:iCs/>
                <w:sz w:val="24"/>
                <w:szCs w:val="24"/>
                <w:vertAlign w:val="superscript"/>
                <w:lang w:eastAsia="ar-SA"/>
              </w:rPr>
              <w:t>0</w:t>
            </w:r>
            <w:r w:rsidRPr="00297F60">
              <w:rPr>
                <w:rFonts w:ascii="Times New Roman" w:eastAsia="Times New Roman" w:hAnsi="Times New Roman" w:cs="Times New Roman"/>
                <w:iCs/>
                <w:sz w:val="24"/>
                <w:szCs w:val="24"/>
                <w:lang w:eastAsia="ar-SA"/>
              </w:rPr>
              <w:t>).</w:t>
            </w:r>
          </w:p>
        </w:tc>
        <w:tc>
          <w:tcPr>
            <w:tcW w:w="2632" w:type="dxa"/>
          </w:tcPr>
          <w:p w14:paraId="64C6C3E6"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4C0ABD07" w14:textId="77777777" w:rsidTr="00814AF8">
        <w:tc>
          <w:tcPr>
            <w:tcW w:w="880" w:type="dxa"/>
          </w:tcPr>
          <w:p w14:paraId="6107266F"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3.3</w:t>
            </w:r>
          </w:p>
        </w:tc>
        <w:tc>
          <w:tcPr>
            <w:tcW w:w="6600" w:type="dxa"/>
          </w:tcPr>
          <w:p w14:paraId="6A5A5194"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Глибина різкості: не менше 4 - </w:t>
            </w:r>
            <w:smartTag w:uri="urn:schemas-microsoft-com:office:smarttags" w:element="metricconverter">
              <w:smartTagPr>
                <w:attr w:name="ProductID" w:val="100 мм"/>
              </w:smartTagPr>
              <w:r w:rsidRPr="00297F60">
                <w:rPr>
                  <w:rFonts w:ascii="Times New Roman" w:eastAsia="Times New Roman" w:hAnsi="Times New Roman" w:cs="Times New Roman"/>
                  <w:iCs/>
                  <w:sz w:val="24"/>
                  <w:szCs w:val="24"/>
                  <w:lang w:eastAsia="ar-SA"/>
                </w:rPr>
                <w:t>100 мм</w:t>
              </w:r>
            </w:smartTag>
            <w:r w:rsidRPr="00297F60">
              <w:rPr>
                <w:rFonts w:ascii="Times New Roman" w:eastAsia="Times New Roman" w:hAnsi="Times New Roman" w:cs="Times New Roman"/>
                <w:iCs/>
                <w:sz w:val="24"/>
                <w:szCs w:val="24"/>
                <w:lang w:eastAsia="ar-SA"/>
              </w:rPr>
              <w:t>.</w:t>
            </w:r>
          </w:p>
        </w:tc>
        <w:tc>
          <w:tcPr>
            <w:tcW w:w="2632" w:type="dxa"/>
          </w:tcPr>
          <w:p w14:paraId="25F89221"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03BEB5A4" w14:textId="77777777" w:rsidTr="00814AF8">
        <w:tc>
          <w:tcPr>
            <w:tcW w:w="880" w:type="dxa"/>
          </w:tcPr>
          <w:p w14:paraId="5302827E"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3.4</w:t>
            </w:r>
          </w:p>
        </w:tc>
        <w:tc>
          <w:tcPr>
            <w:tcW w:w="6600" w:type="dxa"/>
          </w:tcPr>
          <w:p w14:paraId="22550A85"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Діаметр негнучкої частини дистального кінця: не більше 10,2 мм.</w:t>
            </w:r>
          </w:p>
        </w:tc>
        <w:tc>
          <w:tcPr>
            <w:tcW w:w="2632" w:type="dxa"/>
          </w:tcPr>
          <w:p w14:paraId="338155A0"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67DCFFAB" w14:textId="77777777" w:rsidTr="00814AF8">
        <w:tc>
          <w:tcPr>
            <w:tcW w:w="880" w:type="dxa"/>
          </w:tcPr>
          <w:p w14:paraId="464B183D"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3.5</w:t>
            </w:r>
          </w:p>
        </w:tc>
        <w:tc>
          <w:tcPr>
            <w:tcW w:w="6600" w:type="dxa"/>
          </w:tcPr>
          <w:p w14:paraId="49EDB6D3"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Максимальний діаметр ввідної частини: не більше 9,8 мм.</w:t>
            </w:r>
          </w:p>
        </w:tc>
        <w:tc>
          <w:tcPr>
            <w:tcW w:w="2632" w:type="dxa"/>
          </w:tcPr>
          <w:p w14:paraId="3F8B8E40"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5FCE0FF1" w14:textId="77777777" w:rsidTr="00814AF8">
        <w:tc>
          <w:tcPr>
            <w:tcW w:w="880" w:type="dxa"/>
          </w:tcPr>
          <w:p w14:paraId="24493BD5"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3.6</w:t>
            </w:r>
          </w:p>
        </w:tc>
        <w:tc>
          <w:tcPr>
            <w:tcW w:w="6600" w:type="dxa"/>
          </w:tcPr>
          <w:p w14:paraId="288925C2"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Діаметр інструментального каналу: не менше </w:t>
            </w:r>
            <w:smartTag w:uri="urn:schemas-microsoft-com:office:smarttags" w:element="metricconverter">
              <w:smartTagPr>
                <w:attr w:name="ProductID" w:val="2,8 мм"/>
              </w:smartTagPr>
              <w:r w:rsidRPr="00297F60">
                <w:rPr>
                  <w:rFonts w:ascii="Times New Roman" w:eastAsia="Times New Roman" w:hAnsi="Times New Roman" w:cs="Times New Roman"/>
                  <w:iCs/>
                  <w:sz w:val="24"/>
                  <w:szCs w:val="24"/>
                  <w:lang w:eastAsia="ar-SA"/>
                </w:rPr>
                <w:t>2,8 мм</w:t>
              </w:r>
            </w:smartTag>
            <w:r w:rsidRPr="00297F60">
              <w:rPr>
                <w:rFonts w:ascii="Times New Roman" w:eastAsia="Times New Roman" w:hAnsi="Times New Roman" w:cs="Times New Roman"/>
                <w:iCs/>
                <w:sz w:val="24"/>
                <w:szCs w:val="24"/>
                <w:lang w:eastAsia="ar-SA"/>
              </w:rPr>
              <w:t>.</w:t>
            </w:r>
          </w:p>
        </w:tc>
        <w:tc>
          <w:tcPr>
            <w:tcW w:w="2632" w:type="dxa"/>
          </w:tcPr>
          <w:p w14:paraId="307A52FA"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121F83A6" w14:textId="77777777" w:rsidTr="00814AF8">
        <w:tc>
          <w:tcPr>
            <w:tcW w:w="880" w:type="dxa"/>
          </w:tcPr>
          <w:p w14:paraId="7F46898E"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3.7</w:t>
            </w:r>
          </w:p>
        </w:tc>
        <w:tc>
          <w:tcPr>
            <w:tcW w:w="6600" w:type="dxa"/>
          </w:tcPr>
          <w:p w14:paraId="50181A33"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Кути вигину дистального кінця: не менше 210 </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вгору, 100 </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вниз, 120 </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вліво, 120 </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вправо.</w:t>
            </w:r>
          </w:p>
        </w:tc>
        <w:tc>
          <w:tcPr>
            <w:tcW w:w="2632" w:type="dxa"/>
          </w:tcPr>
          <w:p w14:paraId="47B1FC0E"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45D1496F" w14:textId="77777777" w:rsidTr="00814AF8">
        <w:tc>
          <w:tcPr>
            <w:tcW w:w="880" w:type="dxa"/>
          </w:tcPr>
          <w:p w14:paraId="5E0A339F"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3.8</w:t>
            </w:r>
          </w:p>
        </w:tc>
        <w:tc>
          <w:tcPr>
            <w:tcW w:w="6600" w:type="dxa"/>
          </w:tcPr>
          <w:p w14:paraId="486B3D11"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Наявність на дистальному кінці ендоскопа окремого патрубка водяного струменю (для подачі води під тиском)</w:t>
            </w:r>
          </w:p>
        </w:tc>
        <w:tc>
          <w:tcPr>
            <w:tcW w:w="2632" w:type="dxa"/>
          </w:tcPr>
          <w:p w14:paraId="55129B01"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39331CBD" w14:textId="77777777" w:rsidTr="00814AF8">
        <w:tc>
          <w:tcPr>
            <w:tcW w:w="880" w:type="dxa"/>
          </w:tcPr>
          <w:p w14:paraId="08FAF98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3.9</w:t>
            </w:r>
          </w:p>
        </w:tc>
        <w:tc>
          <w:tcPr>
            <w:tcW w:w="6600" w:type="dxa"/>
          </w:tcPr>
          <w:p w14:paraId="1F434720"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Довжина робочої частини: не менше </w:t>
            </w:r>
            <w:smartTag w:uri="urn:schemas-microsoft-com:office:smarttags" w:element="metricconverter">
              <w:smartTagPr>
                <w:attr w:name="ProductID" w:val="1050 мм"/>
              </w:smartTagPr>
              <w:r w:rsidRPr="00297F60">
                <w:rPr>
                  <w:rFonts w:ascii="Times New Roman" w:eastAsia="Times New Roman" w:hAnsi="Times New Roman" w:cs="Times New Roman"/>
                  <w:iCs/>
                  <w:sz w:val="24"/>
                  <w:szCs w:val="24"/>
                  <w:lang w:eastAsia="ar-SA"/>
                </w:rPr>
                <w:t>1050 мм</w:t>
              </w:r>
            </w:smartTag>
            <w:r w:rsidRPr="00297F60">
              <w:rPr>
                <w:rFonts w:ascii="Times New Roman" w:eastAsia="Times New Roman" w:hAnsi="Times New Roman" w:cs="Times New Roman"/>
                <w:iCs/>
                <w:sz w:val="24"/>
                <w:szCs w:val="24"/>
                <w:lang w:eastAsia="ar-SA"/>
              </w:rPr>
              <w:t>.</w:t>
            </w:r>
          </w:p>
        </w:tc>
        <w:tc>
          <w:tcPr>
            <w:tcW w:w="2632" w:type="dxa"/>
          </w:tcPr>
          <w:p w14:paraId="730C4800"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p>
        </w:tc>
      </w:tr>
      <w:tr w:rsidR="00297F60" w:rsidRPr="00297F60" w14:paraId="7942B5D7" w14:textId="77777777" w:rsidTr="00814AF8">
        <w:tc>
          <w:tcPr>
            <w:tcW w:w="880" w:type="dxa"/>
            <w:tcBorders>
              <w:top w:val="single" w:sz="4" w:space="0" w:color="auto"/>
              <w:left w:val="single" w:sz="4" w:space="0" w:color="auto"/>
              <w:bottom w:val="single" w:sz="4" w:space="0" w:color="auto"/>
              <w:right w:val="single" w:sz="4" w:space="0" w:color="auto"/>
            </w:tcBorders>
          </w:tcPr>
          <w:p w14:paraId="78E2587F"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lastRenderedPageBreak/>
              <w:t>4</w:t>
            </w:r>
          </w:p>
        </w:tc>
        <w:tc>
          <w:tcPr>
            <w:tcW w:w="6600" w:type="dxa"/>
            <w:tcBorders>
              <w:top w:val="single" w:sz="4" w:space="0" w:color="auto"/>
              <w:left w:val="single" w:sz="4" w:space="0" w:color="auto"/>
              <w:bottom w:val="single" w:sz="4" w:space="0" w:color="auto"/>
              <w:right w:val="single" w:sz="4" w:space="0" w:color="auto"/>
            </w:tcBorders>
          </w:tcPr>
          <w:p w14:paraId="1E69F82D" w14:textId="77777777" w:rsidR="00297F60" w:rsidRPr="00297F60" w:rsidRDefault="00297F60" w:rsidP="00297F60">
            <w:pPr>
              <w:suppressAutoHyphens/>
              <w:spacing w:after="0" w:line="240" w:lineRule="auto"/>
              <w:ind w:right="142"/>
              <w:rPr>
                <w:rFonts w:ascii="Times New Roman" w:eastAsia="Times New Roman" w:hAnsi="Times New Roman" w:cs="Times New Roman"/>
                <w:sz w:val="24"/>
                <w:szCs w:val="24"/>
                <w:lang w:eastAsia="ar-SA"/>
              </w:rPr>
            </w:pPr>
            <w:proofErr w:type="spellStart"/>
            <w:r w:rsidRPr="00297F60">
              <w:rPr>
                <w:rFonts w:ascii="Times New Roman" w:eastAsia="Times New Roman" w:hAnsi="Times New Roman" w:cs="Times New Roman"/>
                <w:iCs/>
                <w:sz w:val="24"/>
                <w:szCs w:val="24"/>
                <w:lang w:eastAsia="ar-SA"/>
              </w:rPr>
              <w:t>Відеопроцесор</w:t>
            </w:r>
            <w:proofErr w:type="spellEnd"/>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6262898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CE3DF9C" w14:textId="77777777" w:rsidTr="00814AF8">
        <w:tc>
          <w:tcPr>
            <w:tcW w:w="880" w:type="dxa"/>
            <w:tcBorders>
              <w:top w:val="single" w:sz="4" w:space="0" w:color="auto"/>
              <w:left w:val="single" w:sz="4" w:space="0" w:color="auto"/>
              <w:bottom w:val="single" w:sz="4" w:space="0" w:color="auto"/>
              <w:right w:val="single" w:sz="4" w:space="0" w:color="auto"/>
            </w:tcBorders>
          </w:tcPr>
          <w:p w14:paraId="0F46E2FC"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4.1</w:t>
            </w:r>
          </w:p>
        </w:tc>
        <w:tc>
          <w:tcPr>
            <w:tcW w:w="6600" w:type="dxa"/>
            <w:tcBorders>
              <w:top w:val="single" w:sz="4" w:space="0" w:color="auto"/>
              <w:left w:val="single" w:sz="4" w:space="0" w:color="auto"/>
              <w:bottom w:val="single" w:sz="4" w:space="0" w:color="auto"/>
              <w:right w:val="single" w:sz="4" w:space="0" w:color="auto"/>
            </w:tcBorders>
          </w:tcPr>
          <w:p w14:paraId="2D7E83FD"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Повинен мати вбудований освітлювач з системою повітряного насосу.</w:t>
            </w:r>
          </w:p>
        </w:tc>
        <w:tc>
          <w:tcPr>
            <w:tcW w:w="2632" w:type="dxa"/>
            <w:tcBorders>
              <w:top w:val="single" w:sz="4" w:space="0" w:color="auto"/>
              <w:left w:val="single" w:sz="4" w:space="0" w:color="auto"/>
              <w:bottom w:val="single" w:sz="4" w:space="0" w:color="auto"/>
              <w:right w:val="single" w:sz="4" w:space="0" w:color="auto"/>
            </w:tcBorders>
          </w:tcPr>
          <w:p w14:paraId="699A3B5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B0776F4" w14:textId="77777777" w:rsidTr="00814AF8">
        <w:tc>
          <w:tcPr>
            <w:tcW w:w="880" w:type="dxa"/>
            <w:tcBorders>
              <w:top w:val="single" w:sz="4" w:space="0" w:color="auto"/>
              <w:left w:val="single" w:sz="4" w:space="0" w:color="auto"/>
              <w:bottom w:val="single" w:sz="4" w:space="0" w:color="auto"/>
              <w:right w:val="single" w:sz="4" w:space="0" w:color="auto"/>
            </w:tcBorders>
          </w:tcPr>
          <w:p w14:paraId="2D063D70"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4.2</w:t>
            </w:r>
          </w:p>
        </w:tc>
        <w:tc>
          <w:tcPr>
            <w:tcW w:w="6600" w:type="dxa"/>
            <w:tcBorders>
              <w:top w:val="single" w:sz="4" w:space="0" w:color="auto"/>
              <w:left w:val="single" w:sz="4" w:space="0" w:color="auto"/>
              <w:bottom w:val="single" w:sz="4" w:space="0" w:color="auto"/>
              <w:right w:val="single" w:sz="4" w:space="0" w:color="auto"/>
            </w:tcBorders>
          </w:tcPr>
          <w:p w14:paraId="636FBC6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Джерело світла в процесорі повинно бути ксенонове.</w:t>
            </w:r>
          </w:p>
        </w:tc>
        <w:tc>
          <w:tcPr>
            <w:tcW w:w="2632" w:type="dxa"/>
            <w:tcBorders>
              <w:top w:val="single" w:sz="4" w:space="0" w:color="auto"/>
              <w:left w:val="single" w:sz="4" w:space="0" w:color="auto"/>
              <w:bottom w:val="single" w:sz="4" w:space="0" w:color="auto"/>
              <w:right w:val="single" w:sz="4" w:space="0" w:color="auto"/>
            </w:tcBorders>
          </w:tcPr>
          <w:p w14:paraId="509B25D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66BCD29" w14:textId="77777777" w:rsidTr="00814AF8">
        <w:tc>
          <w:tcPr>
            <w:tcW w:w="880" w:type="dxa"/>
            <w:tcBorders>
              <w:top w:val="single" w:sz="4" w:space="0" w:color="auto"/>
              <w:left w:val="single" w:sz="4" w:space="0" w:color="auto"/>
              <w:bottom w:val="single" w:sz="4" w:space="0" w:color="auto"/>
              <w:right w:val="single" w:sz="4" w:space="0" w:color="auto"/>
            </w:tcBorders>
          </w:tcPr>
          <w:p w14:paraId="186B6448"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4.3</w:t>
            </w:r>
          </w:p>
        </w:tc>
        <w:tc>
          <w:tcPr>
            <w:tcW w:w="6600" w:type="dxa"/>
            <w:tcBorders>
              <w:top w:val="single" w:sz="4" w:space="0" w:color="auto"/>
              <w:left w:val="single" w:sz="4" w:space="0" w:color="auto"/>
              <w:bottom w:val="single" w:sz="4" w:space="0" w:color="auto"/>
              <w:right w:val="single" w:sz="4" w:space="0" w:color="auto"/>
            </w:tcBorders>
          </w:tcPr>
          <w:p w14:paraId="6AF2D88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Потужність основної ксенонової лампи джерела світла не менше 150 Вт.</w:t>
            </w:r>
          </w:p>
        </w:tc>
        <w:tc>
          <w:tcPr>
            <w:tcW w:w="2632" w:type="dxa"/>
            <w:tcBorders>
              <w:top w:val="single" w:sz="4" w:space="0" w:color="auto"/>
              <w:left w:val="single" w:sz="4" w:space="0" w:color="auto"/>
              <w:bottom w:val="single" w:sz="4" w:space="0" w:color="auto"/>
              <w:right w:val="single" w:sz="4" w:space="0" w:color="auto"/>
            </w:tcBorders>
          </w:tcPr>
          <w:p w14:paraId="016979A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9D3274A" w14:textId="77777777" w:rsidTr="00814AF8">
        <w:tc>
          <w:tcPr>
            <w:tcW w:w="880" w:type="dxa"/>
            <w:tcBorders>
              <w:top w:val="single" w:sz="4" w:space="0" w:color="auto"/>
              <w:left w:val="single" w:sz="4" w:space="0" w:color="auto"/>
              <w:bottom w:val="single" w:sz="4" w:space="0" w:color="auto"/>
              <w:right w:val="single" w:sz="4" w:space="0" w:color="auto"/>
            </w:tcBorders>
          </w:tcPr>
          <w:p w14:paraId="30AA762A"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4.4</w:t>
            </w:r>
          </w:p>
        </w:tc>
        <w:tc>
          <w:tcPr>
            <w:tcW w:w="6600" w:type="dxa"/>
            <w:tcBorders>
              <w:top w:val="single" w:sz="4" w:space="0" w:color="auto"/>
              <w:left w:val="single" w:sz="4" w:space="0" w:color="auto"/>
              <w:bottom w:val="single" w:sz="4" w:space="0" w:color="auto"/>
              <w:right w:val="single" w:sz="4" w:space="0" w:color="auto"/>
            </w:tcBorders>
          </w:tcPr>
          <w:p w14:paraId="1683E72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Наявність допоміжної світлодіодної лампи (LED)</w:t>
            </w:r>
          </w:p>
        </w:tc>
        <w:tc>
          <w:tcPr>
            <w:tcW w:w="2632" w:type="dxa"/>
            <w:tcBorders>
              <w:top w:val="single" w:sz="4" w:space="0" w:color="auto"/>
              <w:left w:val="single" w:sz="4" w:space="0" w:color="auto"/>
              <w:bottom w:val="single" w:sz="4" w:space="0" w:color="auto"/>
              <w:right w:val="single" w:sz="4" w:space="0" w:color="auto"/>
            </w:tcBorders>
          </w:tcPr>
          <w:p w14:paraId="5D4777F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3FCAC13" w14:textId="77777777" w:rsidTr="00814AF8">
        <w:tc>
          <w:tcPr>
            <w:tcW w:w="880" w:type="dxa"/>
            <w:tcBorders>
              <w:top w:val="single" w:sz="4" w:space="0" w:color="auto"/>
              <w:left w:val="single" w:sz="4" w:space="0" w:color="auto"/>
              <w:bottom w:val="single" w:sz="4" w:space="0" w:color="auto"/>
              <w:right w:val="single" w:sz="4" w:space="0" w:color="auto"/>
            </w:tcBorders>
          </w:tcPr>
          <w:p w14:paraId="5496F775"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4.5</w:t>
            </w:r>
          </w:p>
        </w:tc>
        <w:tc>
          <w:tcPr>
            <w:tcW w:w="6600" w:type="dxa"/>
            <w:tcBorders>
              <w:top w:val="single" w:sz="4" w:space="0" w:color="auto"/>
              <w:left w:val="single" w:sz="4" w:space="0" w:color="auto"/>
              <w:bottom w:val="single" w:sz="4" w:space="0" w:color="auto"/>
              <w:right w:val="single" w:sz="4" w:space="0" w:color="auto"/>
            </w:tcBorders>
          </w:tcPr>
          <w:p w14:paraId="3EA0187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Режими налаштування освітленості: автоматичний (вибір – по середньому або по максимуму) та ручний режим.</w:t>
            </w:r>
          </w:p>
        </w:tc>
        <w:tc>
          <w:tcPr>
            <w:tcW w:w="2632" w:type="dxa"/>
            <w:tcBorders>
              <w:top w:val="single" w:sz="4" w:space="0" w:color="auto"/>
              <w:left w:val="single" w:sz="4" w:space="0" w:color="auto"/>
              <w:bottom w:val="single" w:sz="4" w:space="0" w:color="auto"/>
              <w:right w:val="single" w:sz="4" w:space="0" w:color="auto"/>
            </w:tcBorders>
          </w:tcPr>
          <w:p w14:paraId="1ED7B30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FC09BCC" w14:textId="77777777" w:rsidTr="00814AF8">
        <w:tc>
          <w:tcPr>
            <w:tcW w:w="880" w:type="dxa"/>
            <w:tcBorders>
              <w:top w:val="single" w:sz="4" w:space="0" w:color="auto"/>
              <w:left w:val="single" w:sz="4" w:space="0" w:color="auto"/>
              <w:bottom w:val="single" w:sz="4" w:space="0" w:color="auto"/>
              <w:right w:val="single" w:sz="4" w:space="0" w:color="auto"/>
            </w:tcBorders>
          </w:tcPr>
          <w:p w14:paraId="1F623124"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4.6</w:t>
            </w:r>
          </w:p>
        </w:tc>
        <w:tc>
          <w:tcPr>
            <w:tcW w:w="6600" w:type="dxa"/>
            <w:tcBorders>
              <w:top w:val="single" w:sz="4" w:space="0" w:color="auto"/>
              <w:left w:val="single" w:sz="4" w:space="0" w:color="auto"/>
              <w:bottom w:val="single" w:sz="4" w:space="0" w:color="auto"/>
              <w:right w:val="single" w:sz="4" w:space="0" w:color="auto"/>
            </w:tcBorders>
          </w:tcPr>
          <w:p w14:paraId="1503FC8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Режим автоматичного налаштування освітлення для проведення </w:t>
            </w:r>
            <w:proofErr w:type="spellStart"/>
            <w:r w:rsidRPr="00297F60">
              <w:rPr>
                <w:rFonts w:ascii="Times New Roman" w:eastAsia="Times New Roman" w:hAnsi="Times New Roman" w:cs="Times New Roman"/>
                <w:sz w:val="24"/>
                <w:szCs w:val="24"/>
                <w:lang w:eastAsia="ar-SA"/>
              </w:rPr>
              <w:t>фотодинамічної</w:t>
            </w:r>
            <w:proofErr w:type="spellEnd"/>
            <w:r w:rsidRPr="00297F60">
              <w:rPr>
                <w:rFonts w:ascii="Times New Roman" w:eastAsia="Times New Roman" w:hAnsi="Times New Roman" w:cs="Times New Roman"/>
                <w:sz w:val="24"/>
                <w:szCs w:val="24"/>
                <w:lang w:eastAsia="ar-SA"/>
              </w:rPr>
              <w:t xml:space="preserve"> терапії.</w:t>
            </w:r>
          </w:p>
        </w:tc>
        <w:tc>
          <w:tcPr>
            <w:tcW w:w="2632" w:type="dxa"/>
            <w:tcBorders>
              <w:top w:val="single" w:sz="4" w:space="0" w:color="auto"/>
              <w:left w:val="single" w:sz="4" w:space="0" w:color="auto"/>
              <w:bottom w:val="single" w:sz="4" w:space="0" w:color="auto"/>
              <w:right w:val="single" w:sz="4" w:space="0" w:color="auto"/>
            </w:tcBorders>
          </w:tcPr>
          <w:p w14:paraId="54FCC28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6A6AC6C" w14:textId="77777777" w:rsidTr="00814AF8">
        <w:tc>
          <w:tcPr>
            <w:tcW w:w="880" w:type="dxa"/>
            <w:tcBorders>
              <w:top w:val="single" w:sz="4" w:space="0" w:color="auto"/>
              <w:left w:val="single" w:sz="4" w:space="0" w:color="auto"/>
              <w:bottom w:val="single" w:sz="4" w:space="0" w:color="auto"/>
              <w:right w:val="single" w:sz="4" w:space="0" w:color="auto"/>
            </w:tcBorders>
          </w:tcPr>
          <w:p w14:paraId="1B25D5A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4.7</w:t>
            </w:r>
          </w:p>
        </w:tc>
        <w:tc>
          <w:tcPr>
            <w:tcW w:w="6600" w:type="dxa"/>
            <w:tcBorders>
              <w:top w:val="single" w:sz="4" w:space="0" w:color="auto"/>
              <w:left w:val="single" w:sz="4" w:space="0" w:color="auto"/>
              <w:bottom w:val="single" w:sz="4" w:space="0" w:color="auto"/>
              <w:right w:val="single" w:sz="4" w:space="0" w:color="auto"/>
            </w:tcBorders>
          </w:tcPr>
          <w:p w14:paraId="15811FF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Режим налаштування яскравості освітлення для визначення положення дистального кінця ендоскопа усередині тіла людини.</w:t>
            </w:r>
          </w:p>
        </w:tc>
        <w:tc>
          <w:tcPr>
            <w:tcW w:w="2632" w:type="dxa"/>
            <w:tcBorders>
              <w:top w:val="single" w:sz="4" w:space="0" w:color="auto"/>
              <w:left w:val="single" w:sz="4" w:space="0" w:color="auto"/>
              <w:bottom w:val="single" w:sz="4" w:space="0" w:color="auto"/>
              <w:right w:val="single" w:sz="4" w:space="0" w:color="auto"/>
            </w:tcBorders>
          </w:tcPr>
          <w:p w14:paraId="15B4DD9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A1AB91E" w14:textId="77777777" w:rsidTr="00814AF8">
        <w:tc>
          <w:tcPr>
            <w:tcW w:w="880" w:type="dxa"/>
            <w:tcBorders>
              <w:top w:val="single" w:sz="4" w:space="0" w:color="auto"/>
              <w:left w:val="single" w:sz="4" w:space="0" w:color="auto"/>
              <w:bottom w:val="single" w:sz="4" w:space="0" w:color="auto"/>
              <w:right w:val="single" w:sz="4" w:space="0" w:color="auto"/>
            </w:tcBorders>
          </w:tcPr>
          <w:p w14:paraId="533183A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4.8</w:t>
            </w:r>
          </w:p>
        </w:tc>
        <w:tc>
          <w:tcPr>
            <w:tcW w:w="6600" w:type="dxa"/>
            <w:tcBorders>
              <w:top w:val="single" w:sz="4" w:space="0" w:color="auto"/>
              <w:left w:val="single" w:sz="4" w:space="0" w:color="auto"/>
              <w:bottom w:val="single" w:sz="4" w:space="0" w:color="auto"/>
              <w:right w:val="single" w:sz="4" w:space="0" w:color="auto"/>
            </w:tcBorders>
          </w:tcPr>
          <w:p w14:paraId="2D945E08"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Наявність функції сканування стоп-кадрів для автоматичного вибору найбільш чіткого зображення на екрані.</w:t>
            </w:r>
          </w:p>
        </w:tc>
        <w:tc>
          <w:tcPr>
            <w:tcW w:w="2632" w:type="dxa"/>
            <w:tcBorders>
              <w:top w:val="single" w:sz="4" w:space="0" w:color="auto"/>
              <w:left w:val="single" w:sz="4" w:space="0" w:color="auto"/>
              <w:bottom w:val="single" w:sz="4" w:space="0" w:color="auto"/>
              <w:right w:val="single" w:sz="4" w:space="0" w:color="auto"/>
            </w:tcBorders>
          </w:tcPr>
          <w:p w14:paraId="2FE833D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769FF4B" w14:textId="77777777" w:rsidTr="00814AF8">
        <w:tc>
          <w:tcPr>
            <w:tcW w:w="880" w:type="dxa"/>
            <w:tcBorders>
              <w:top w:val="single" w:sz="4" w:space="0" w:color="auto"/>
              <w:left w:val="single" w:sz="4" w:space="0" w:color="auto"/>
              <w:bottom w:val="single" w:sz="4" w:space="0" w:color="auto"/>
              <w:right w:val="single" w:sz="4" w:space="0" w:color="auto"/>
            </w:tcBorders>
          </w:tcPr>
          <w:p w14:paraId="6E3C9C32"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4.9</w:t>
            </w:r>
          </w:p>
        </w:tc>
        <w:tc>
          <w:tcPr>
            <w:tcW w:w="6600" w:type="dxa"/>
            <w:tcBorders>
              <w:top w:val="single" w:sz="4" w:space="0" w:color="auto"/>
              <w:left w:val="single" w:sz="4" w:space="0" w:color="auto"/>
              <w:bottom w:val="single" w:sz="4" w:space="0" w:color="auto"/>
              <w:right w:val="single" w:sz="4" w:space="0" w:color="auto"/>
            </w:tcBorders>
          </w:tcPr>
          <w:p w14:paraId="2641246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Повітряний насос повинен бути п</w:t>
            </w:r>
            <w:r w:rsidRPr="00297F60">
              <w:rPr>
                <w:rFonts w:ascii="Times New Roman" w:eastAsia="Times New Roman" w:hAnsi="Times New Roman" w:cs="Times New Roman"/>
                <w:sz w:val="24"/>
                <w:szCs w:val="24"/>
                <w:lang w:eastAsia="ar-SA"/>
              </w:rPr>
              <w:t xml:space="preserve">остійного струму, </w:t>
            </w:r>
            <w:proofErr w:type="spellStart"/>
            <w:r w:rsidRPr="00297F60">
              <w:rPr>
                <w:rFonts w:ascii="Times New Roman" w:eastAsia="Times New Roman" w:hAnsi="Times New Roman" w:cs="Times New Roman"/>
                <w:sz w:val="24"/>
                <w:szCs w:val="24"/>
                <w:lang w:eastAsia="ar-SA"/>
              </w:rPr>
              <w:t>діафрагменого</w:t>
            </w:r>
            <w:proofErr w:type="spellEnd"/>
            <w:r w:rsidRPr="00297F60">
              <w:rPr>
                <w:rFonts w:ascii="Times New Roman" w:eastAsia="Times New Roman" w:hAnsi="Times New Roman" w:cs="Times New Roman"/>
                <w:sz w:val="24"/>
                <w:szCs w:val="24"/>
                <w:lang w:eastAsia="ar-SA"/>
              </w:rPr>
              <w:t xml:space="preserve"> типу.</w:t>
            </w:r>
          </w:p>
        </w:tc>
        <w:tc>
          <w:tcPr>
            <w:tcW w:w="2632" w:type="dxa"/>
            <w:tcBorders>
              <w:top w:val="single" w:sz="4" w:space="0" w:color="auto"/>
              <w:left w:val="single" w:sz="4" w:space="0" w:color="auto"/>
              <w:bottom w:val="single" w:sz="4" w:space="0" w:color="auto"/>
              <w:right w:val="single" w:sz="4" w:space="0" w:color="auto"/>
            </w:tcBorders>
          </w:tcPr>
          <w:p w14:paraId="2C1D343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5A32BDF" w14:textId="77777777" w:rsidTr="00814AF8">
        <w:tc>
          <w:tcPr>
            <w:tcW w:w="880" w:type="dxa"/>
            <w:tcBorders>
              <w:top w:val="single" w:sz="4" w:space="0" w:color="auto"/>
              <w:left w:val="single" w:sz="4" w:space="0" w:color="auto"/>
              <w:bottom w:val="single" w:sz="4" w:space="0" w:color="auto"/>
              <w:right w:val="single" w:sz="4" w:space="0" w:color="auto"/>
            </w:tcBorders>
          </w:tcPr>
          <w:p w14:paraId="3873D91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4.10</w:t>
            </w:r>
          </w:p>
        </w:tc>
        <w:tc>
          <w:tcPr>
            <w:tcW w:w="6600" w:type="dxa"/>
            <w:tcBorders>
              <w:top w:val="single" w:sz="4" w:space="0" w:color="auto"/>
              <w:left w:val="single" w:sz="4" w:space="0" w:color="auto"/>
              <w:bottom w:val="single" w:sz="4" w:space="0" w:color="auto"/>
              <w:right w:val="single" w:sz="4" w:space="0" w:color="auto"/>
            </w:tcBorders>
          </w:tcPr>
          <w:p w14:paraId="4F5CBA3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Тиск при подачі повітря (при швидкості потоку 0) повинен бути в межах не гірше від 45 до 70 кПа. </w:t>
            </w:r>
          </w:p>
        </w:tc>
        <w:tc>
          <w:tcPr>
            <w:tcW w:w="2632" w:type="dxa"/>
            <w:tcBorders>
              <w:top w:val="single" w:sz="4" w:space="0" w:color="auto"/>
              <w:left w:val="single" w:sz="4" w:space="0" w:color="auto"/>
              <w:bottom w:val="single" w:sz="4" w:space="0" w:color="auto"/>
              <w:right w:val="single" w:sz="4" w:space="0" w:color="auto"/>
            </w:tcBorders>
          </w:tcPr>
          <w:p w14:paraId="336004C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149A188" w14:textId="77777777" w:rsidTr="00814AF8">
        <w:tc>
          <w:tcPr>
            <w:tcW w:w="880" w:type="dxa"/>
            <w:tcBorders>
              <w:top w:val="single" w:sz="4" w:space="0" w:color="auto"/>
              <w:left w:val="single" w:sz="4" w:space="0" w:color="auto"/>
              <w:bottom w:val="single" w:sz="4" w:space="0" w:color="auto"/>
              <w:right w:val="single" w:sz="4" w:space="0" w:color="auto"/>
            </w:tcBorders>
          </w:tcPr>
          <w:p w14:paraId="5FD6AFA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4.11</w:t>
            </w:r>
          </w:p>
        </w:tc>
        <w:tc>
          <w:tcPr>
            <w:tcW w:w="6600" w:type="dxa"/>
            <w:tcBorders>
              <w:top w:val="single" w:sz="4" w:space="0" w:color="auto"/>
              <w:left w:val="single" w:sz="4" w:space="0" w:color="auto"/>
              <w:bottom w:val="single" w:sz="4" w:space="0" w:color="auto"/>
              <w:right w:val="single" w:sz="4" w:space="0" w:color="auto"/>
            </w:tcBorders>
          </w:tcPr>
          <w:p w14:paraId="4A1C6E0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Подача повітря повинна бути не менш ніж від 2 до 7 л/хв.</w:t>
            </w:r>
          </w:p>
        </w:tc>
        <w:tc>
          <w:tcPr>
            <w:tcW w:w="2632" w:type="dxa"/>
            <w:tcBorders>
              <w:top w:val="single" w:sz="4" w:space="0" w:color="auto"/>
              <w:left w:val="single" w:sz="4" w:space="0" w:color="auto"/>
              <w:bottom w:val="single" w:sz="4" w:space="0" w:color="auto"/>
              <w:right w:val="single" w:sz="4" w:space="0" w:color="auto"/>
            </w:tcBorders>
          </w:tcPr>
          <w:p w14:paraId="3FB5173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03354E4" w14:textId="77777777" w:rsidTr="00814AF8">
        <w:tc>
          <w:tcPr>
            <w:tcW w:w="880" w:type="dxa"/>
            <w:tcBorders>
              <w:top w:val="single" w:sz="4" w:space="0" w:color="auto"/>
              <w:left w:val="single" w:sz="4" w:space="0" w:color="auto"/>
              <w:bottom w:val="single" w:sz="4" w:space="0" w:color="auto"/>
              <w:right w:val="single" w:sz="4" w:space="0" w:color="auto"/>
            </w:tcBorders>
          </w:tcPr>
          <w:p w14:paraId="20C6A97D"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4.12</w:t>
            </w:r>
          </w:p>
        </w:tc>
        <w:tc>
          <w:tcPr>
            <w:tcW w:w="6600" w:type="dxa"/>
            <w:tcBorders>
              <w:top w:val="single" w:sz="4" w:space="0" w:color="auto"/>
              <w:left w:val="single" w:sz="4" w:space="0" w:color="auto"/>
              <w:bottom w:val="single" w:sz="4" w:space="0" w:color="auto"/>
              <w:right w:val="single" w:sz="4" w:space="0" w:color="auto"/>
            </w:tcBorders>
          </w:tcPr>
          <w:p w14:paraId="0060D40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Повинно бути не менше п’яти рівнів регуляції подачі повітря (у вхідний отвір ємності для води)</w:t>
            </w:r>
          </w:p>
        </w:tc>
        <w:tc>
          <w:tcPr>
            <w:tcW w:w="2632" w:type="dxa"/>
            <w:tcBorders>
              <w:top w:val="single" w:sz="4" w:space="0" w:color="auto"/>
              <w:left w:val="single" w:sz="4" w:space="0" w:color="auto"/>
              <w:bottom w:val="single" w:sz="4" w:space="0" w:color="auto"/>
              <w:right w:val="single" w:sz="4" w:space="0" w:color="auto"/>
            </w:tcBorders>
          </w:tcPr>
          <w:p w14:paraId="1DB33CE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BECB7D3" w14:textId="77777777" w:rsidTr="00814AF8">
        <w:tc>
          <w:tcPr>
            <w:tcW w:w="880" w:type="dxa"/>
            <w:tcBorders>
              <w:top w:val="single" w:sz="4" w:space="0" w:color="auto"/>
              <w:left w:val="single" w:sz="4" w:space="0" w:color="auto"/>
              <w:bottom w:val="single" w:sz="4" w:space="0" w:color="auto"/>
              <w:right w:val="single" w:sz="4" w:space="0" w:color="auto"/>
            </w:tcBorders>
          </w:tcPr>
          <w:p w14:paraId="4C4C65D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4.13</w:t>
            </w:r>
          </w:p>
        </w:tc>
        <w:tc>
          <w:tcPr>
            <w:tcW w:w="6600" w:type="dxa"/>
            <w:tcBorders>
              <w:top w:val="single" w:sz="4" w:space="0" w:color="auto"/>
              <w:left w:val="single" w:sz="4" w:space="0" w:color="auto"/>
              <w:bottom w:val="single" w:sz="4" w:space="0" w:color="auto"/>
              <w:right w:val="single" w:sz="4" w:space="0" w:color="auto"/>
            </w:tcBorders>
          </w:tcPr>
          <w:p w14:paraId="29EB35E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Наявність цифрового відеовиходу типу DVI або аналогічного йому.</w:t>
            </w:r>
          </w:p>
        </w:tc>
        <w:tc>
          <w:tcPr>
            <w:tcW w:w="2632" w:type="dxa"/>
            <w:tcBorders>
              <w:top w:val="single" w:sz="4" w:space="0" w:color="auto"/>
              <w:left w:val="single" w:sz="4" w:space="0" w:color="auto"/>
              <w:bottom w:val="single" w:sz="4" w:space="0" w:color="auto"/>
              <w:right w:val="single" w:sz="4" w:space="0" w:color="auto"/>
            </w:tcBorders>
          </w:tcPr>
          <w:p w14:paraId="3F80D15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81D3D3A" w14:textId="77777777" w:rsidTr="00814AF8">
        <w:tc>
          <w:tcPr>
            <w:tcW w:w="880" w:type="dxa"/>
            <w:tcBorders>
              <w:top w:val="single" w:sz="4" w:space="0" w:color="auto"/>
              <w:left w:val="single" w:sz="4" w:space="0" w:color="auto"/>
              <w:bottom w:val="single" w:sz="4" w:space="0" w:color="auto"/>
              <w:right w:val="single" w:sz="4" w:space="0" w:color="auto"/>
            </w:tcBorders>
          </w:tcPr>
          <w:p w14:paraId="5354E7BA"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4.14</w:t>
            </w:r>
          </w:p>
        </w:tc>
        <w:tc>
          <w:tcPr>
            <w:tcW w:w="6600" w:type="dxa"/>
            <w:tcBorders>
              <w:top w:val="single" w:sz="4" w:space="0" w:color="auto"/>
              <w:left w:val="single" w:sz="4" w:space="0" w:color="auto"/>
              <w:bottom w:val="single" w:sz="4" w:space="0" w:color="auto"/>
              <w:right w:val="single" w:sz="4" w:space="0" w:color="auto"/>
            </w:tcBorders>
          </w:tcPr>
          <w:p w14:paraId="7B4AAEB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Функція запису зображення у форматі JPEG, BMP або аналогічному.</w:t>
            </w:r>
          </w:p>
        </w:tc>
        <w:tc>
          <w:tcPr>
            <w:tcW w:w="2632" w:type="dxa"/>
            <w:tcBorders>
              <w:top w:val="single" w:sz="4" w:space="0" w:color="auto"/>
              <w:left w:val="single" w:sz="4" w:space="0" w:color="auto"/>
              <w:bottom w:val="single" w:sz="4" w:space="0" w:color="auto"/>
              <w:right w:val="single" w:sz="4" w:space="0" w:color="auto"/>
            </w:tcBorders>
          </w:tcPr>
          <w:p w14:paraId="7B1ECFF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EBB4C17" w14:textId="77777777" w:rsidTr="00814AF8">
        <w:tc>
          <w:tcPr>
            <w:tcW w:w="880" w:type="dxa"/>
            <w:tcBorders>
              <w:top w:val="single" w:sz="4" w:space="0" w:color="auto"/>
              <w:left w:val="single" w:sz="4" w:space="0" w:color="auto"/>
              <w:bottom w:val="single" w:sz="4" w:space="0" w:color="auto"/>
              <w:right w:val="single" w:sz="4" w:space="0" w:color="auto"/>
            </w:tcBorders>
          </w:tcPr>
          <w:p w14:paraId="44C2B5B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4.15</w:t>
            </w:r>
          </w:p>
        </w:tc>
        <w:tc>
          <w:tcPr>
            <w:tcW w:w="6600" w:type="dxa"/>
            <w:tcBorders>
              <w:top w:val="single" w:sz="4" w:space="0" w:color="auto"/>
              <w:left w:val="single" w:sz="4" w:space="0" w:color="auto"/>
              <w:bottom w:val="single" w:sz="4" w:space="0" w:color="auto"/>
              <w:right w:val="single" w:sz="4" w:space="0" w:color="auto"/>
            </w:tcBorders>
          </w:tcPr>
          <w:p w14:paraId="7CC1C03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Повинен забезпечувати оптимізацію зображення у декількох спектральних діапазонах, тобто мати технологію або NBI, або i-</w:t>
            </w:r>
            <w:proofErr w:type="spellStart"/>
            <w:r w:rsidRPr="00297F60">
              <w:rPr>
                <w:rFonts w:ascii="Times New Roman" w:eastAsia="Times New Roman" w:hAnsi="Times New Roman" w:cs="Times New Roman"/>
                <w:sz w:val="24"/>
                <w:szCs w:val="24"/>
                <w:lang w:eastAsia="ar-SA"/>
              </w:rPr>
              <w:t>Scan</w:t>
            </w:r>
            <w:proofErr w:type="spellEnd"/>
            <w:r w:rsidRPr="00297F60">
              <w:rPr>
                <w:rFonts w:ascii="Times New Roman" w:eastAsia="Times New Roman" w:hAnsi="Times New Roman" w:cs="Times New Roman"/>
                <w:sz w:val="24"/>
                <w:szCs w:val="24"/>
                <w:lang w:eastAsia="ar-SA"/>
              </w:rPr>
              <w:t>, або FICE, або SPIES або аналогічну.</w:t>
            </w:r>
          </w:p>
        </w:tc>
        <w:tc>
          <w:tcPr>
            <w:tcW w:w="2632" w:type="dxa"/>
            <w:tcBorders>
              <w:top w:val="single" w:sz="4" w:space="0" w:color="auto"/>
              <w:left w:val="single" w:sz="4" w:space="0" w:color="auto"/>
              <w:bottom w:val="single" w:sz="4" w:space="0" w:color="auto"/>
              <w:right w:val="single" w:sz="4" w:space="0" w:color="auto"/>
            </w:tcBorders>
          </w:tcPr>
          <w:p w14:paraId="2FF7C13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906FB0B" w14:textId="77777777" w:rsidTr="00814AF8">
        <w:tc>
          <w:tcPr>
            <w:tcW w:w="880" w:type="dxa"/>
            <w:tcBorders>
              <w:top w:val="single" w:sz="4" w:space="0" w:color="auto"/>
              <w:left w:val="single" w:sz="4" w:space="0" w:color="auto"/>
              <w:bottom w:val="single" w:sz="4" w:space="0" w:color="auto"/>
              <w:right w:val="single" w:sz="4" w:space="0" w:color="auto"/>
            </w:tcBorders>
          </w:tcPr>
          <w:p w14:paraId="0262FFA7"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5</w:t>
            </w:r>
          </w:p>
        </w:tc>
        <w:tc>
          <w:tcPr>
            <w:tcW w:w="6600" w:type="dxa"/>
            <w:tcBorders>
              <w:top w:val="single" w:sz="4" w:space="0" w:color="auto"/>
              <w:left w:val="single" w:sz="4" w:space="0" w:color="auto"/>
              <w:bottom w:val="single" w:sz="4" w:space="0" w:color="auto"/>
              <w:right w:val="single" w:sz="4" w:space="0" w:color="auto"/>
            </w:tcBorders>
          </w:tcPr>
          <w:p w14:paraId="2AF64F5C"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proofErr w:type="spellStart"/>
            <w:r w:rsidRPr="00297F60">
              <w:rPr>
                <w:rFonts w:ascii="Times New Roman" w:eastAsia="Times New Roman" w:hAnsi="Times New Roman" w:cs="Times New Roman"/>
                <w:iCs/>
                <w:sz w:val="24"/>
                <w:szCs w:val="24"/>
                <w:lang w:eastAsia="ar-SA"/>
              </w:rPr>
              <w:t>Відеомонітор</w:t>
            </w:r>
            <w:proofErr w:type="spellEnd"/>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464F3DE9"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p>
        </w:tc>
      </w:tr>
      <w:tr w:rsidR="00297F60" w:rsidRPr="00297F60" w14:paraId="65C15ACB" w14:textId="77777777" w:rsidTr="00814AF8">
        <w:tc>
          <w:tcPr>
            <w:tcW w:w="880" w:type="dxa"/>
            <w:tcBorders>
              <w:top w:val="single" w:sz="4" w:space="0" w:color="auto"/>
              <w:left w:val="single" w:sz="4" w:space="0" w:color="auto"/>
              <w:bottom w:val="single" w:sz="4" w:space="0" w:color="auto"/>
              <w:right w:val="single" w:sz="4" w:space="0" w:color="auto"/>
            </w:tcBorders>
          </w:tcPr>
          <w:p w14:paraId="4BD9C84F"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5.1</w:t>
            </w:r>
          </w:p>
        </w:tc>
        <w:tc>
          <w:tcPr>
            <w:tcW w:w="6600" w:type="dxa"/>
            <w:tcBorders>
              <w:top w:val="single" w:sz="4" w:space="0" w:color="auto"/>
              <w:left w:val="single" w:sz="4" w:space="0" w:color="auto"/>
              <w:bottom w:val="single" w:sz="4" w:space="0" w:color="auto"/>
              <w:right w:val="single" w:sz="4" w:space="0" w:color="auto"/>
            </w:tcBorders>
          </w:tcPr>
          <w:p w14:paraId="7CE66D71"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Діагональ не менше 24”</w:t>
            </w:r>
          </w:p>
        </w:tc>
        <w:tc>
          <w:tcPr>
            <w:tcW w:w="2632" w:type="dxa"/>
            <w:tcBorders>
              <w:top w:val="single" w:sz="4" w:space="0" w:color="auto"/>
              <w:left w:val="single" w:sz="4" w:space="0" w:color="auto"/>
              <w:bottom w:val="single" w:sz="4" w:space="0" w:color="auto"/>
              <w:right w:val="single" w:sz="4" w:space="0" w:color="auto"/>
            </w:tcBorders>
          </w:tcPr>
          <w:p w14:paraId="2F0173B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8321030" w14:textId="77777777" w:rsidTr="00814AF8">
        <w:tc>
          <w:tcPr>
            <w:tcW w:w="880" w:type="dxa"/>
            <w:tcBorders>
              <w:top w:val="single" w:sz="4" w:space="0" w:color="auto"/>
              <w:left w:val="single" w:sz="4" w:space="0" w:color="auto"/>
              <w:bottom w:val="single" w:sz="4" w:space="0" w:color="auto"/>
              <w:right w:val="single" w:sz="4" w:space="0" w:color="auto"/>
            </w:tcBorders>
          </w:tcPr>
          <w:p w14:paraId="45C50EBD"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5.2</w:t>
            </w:r>
          </w:p>
        </w:tc>
        <w:tc>
          <w:tcPr>
            <w:tcW w:w="6600" w:type="dxa"/>
            <w:tcBorders>
              <w:top w:val="single" w:sz="4" w:space="0" w:color="auto"/>
              <w:left w:val="single" w:sz="4" w:space="0" w:color="auto"/>
              <w:bottom w:val="single" w:sz="4" w:space="0" w:color="auto"/>
              <w:right w:val="single" w:sz="4" w:space="0" w:color="auto"/>
            </w:tcBorders>
          </w:tcPr>
          <w:p w14:paraId="33D33F34"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Професійний РК- монітор, тип матриці – TFT.</w:t>
            </w:r>
          </w:p>
        </w:tc>
        <w:tc>
          <w:tcPr>
            <w:tcW w:w="2632" w:type="dxa"/>
            <w:tcBorders>
              <w:top w:val="single" w:sz="4" w:space="0" w:color="auto"/>
              <w:left w:val="single" w:sz="4" w:space="0" w:color="auto"/>
              <w:bottom w:val="single" w:sz="4" w:space="0" w:color="auto"/>
              <w:right w:val="single" w:sz="4" w:space="0" w:color="auto"/>
            </w:tcBorders>
          </w:tcPr>
          <w:p w14:paraId="4A2C7FD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66B7FF3" w14:textId="77777777" w:rsidTr="00814AF8">
        <w:tc>
          <w:tcPr>
            <w:tcW w:w="880" w:type="dxa"/>
            <w:tcBorders>
              <w:top w:val="single" w:sz="4" w:space="0" w:color="auto"/>
              <w:left w:val="single" w:sz="4" w:space="0" w:color="auto"/>
              <w:bottom w:val="single" w:sz="4" w:space="0" w:color="auto"/>
              <w:right w:val="single" w:sz="4" w:space="0" w:color="auto"/>
            </w:tcBorders>
          </w:tcPr>
          <w:p w14:paraId="23A3BF2E"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6</w:t>
            </w:r>
          </w:p>
        </w:tc>
        <w:tc>
          <w:tcPr>
            <w:tcW w:w="6600" w:type="dxa"/>
            <w:tcBorders>
              <w:top w:val="single" w:sz="4" w:space="0" w:color="auto"/>
              <w:left w:val="single" w:sz="4" w:space="0" w:color="auto"/>
              <w:bottom w:val="single" w:sz="4" w:space="0" w:color="auto"/>
              <w:right w:val="single" w:sz="4" w:space="0" w:color="auto"/>
            </w:tcBorders>
          </w:tcPr>
          <w:p w14:paraId="5BEA14F6"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Стійка пересувна ендоскопічна:</w:t>
            </w:r>
          </w:p>
        </w:tc>
        <w:tc>
          <w:tcPr>
            <w:tcW w:w="2632" w:type="dxa"/>
            <w:tcBorders>
              <w:top w:val="single" w:sz="4" w:space="0" w:color="auto"/>
              <w:left w:val="single" w:sz="4" w:space="0" w:color="auto"/>
              <w:bottom w:val="single" w:sz="4" w:space="0" w:color="auto"/>
              <w:right w:val="single" w:sz="4" w:space="0" w:color="auto"/>
            </w:tcBorders>
          </w:tcPr>
          <w:p w14:paraId="3E33059F"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p>
        </w:tc>
      </w:tr>
      <w:tr w:rsidR="00297F60" w:rsidRPr="00297F60" w14:paraId="6595C510" w14:textId="77777777" w:rsidTr="00814AF8">
        <w:tc>
          <w:tcPr>
            <w:tcW w:w="880" w:type="dxa"/>
            <w:tcBorders>
              <w:top w:val="single" w:sz="4" w:space="0" w:color="auto"/>
              <w:left w:val="single" w:sz="4" w:space="0" w:color="auto"/>
              <w:bottom w:val="single" w:sz="4" w:space="0" w:color="auto"/>
              <w:right w:val="single" w:sz="4" w:space="0" w:color="auto"/>
            </w:tcBorders>
          </w:tcPr>
          <w:p w14:paraId="2518694B"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6.1</w:t>
            </w:r>
          </w:p>
        </w:tc>
        <w:tc>
          <w:tcPr>
            <w:tcW w:w="6600" w:type="dxa"/>
            <w:tcBorders>
              <w:top w:val="single" w:sz="4" w:space="0" w:color="auto"/>
              <w:left w:val="single" w:sz="4" w:space="0" w:color="auto"/>
              <w:bottom w:val="single" w:sz="4" w:space="0" w:color="auto"/>
              <w:right w:val="single" w:sz="4" w:space="0" w:color="auto"/>
            </w:tcBorders>
          </w:tcPr>
          <w:p w14:paraId="348C17D2"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Повинна мати можливість підключення до електромережі</w:t>
            </w:r>
          </w:p>
        </w:tc>
        <w:tc>
          <w:tcPr>
            <w:tcW w:w="2632" w:type="dxa"/>
            <w:tcBorders>
              <w:top w:val="single" w:sz="4" w:space="0" w:color="auto"/>
              <w:left w:val="single" w:sz="4" w:space="0" w:color="auto"/>
              <w:bottom w:val="single" w:sz="4" w:space="0" w:color="auto"/>
              <w:right w:val="single" w:sz="4" w:space="0" w:color="auto"/>
            </w:tcBorders>
          </w:tcPr>
          <w:p w14:paraId="7D7AA84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DD5CBD7" w14:textId="77777777" w:rsidTr="00814AF8">
        <w:tc>
          <w:tcPr>
            <w:tcW w:w="880" w:type="dxa"/>
            <w:tcBorders>
              <w:top w:val="single" w:sz="4" w:space="0" w:color="auto"/>
              <w:left w:val="single" w:sz="4" w:space="0" w:color="auto"/>
              <w:bottom w:val="single" w:sz="4" w:space="0" w:color="auto"/>
              <w:right w:val="single" w:sz="4" w:space="0" w:color="auto"/>
            </w:tcBorders>
          </w:tcPr>
          <w:p w14:paraId="3DB5F5F7"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6.2</w:t>
            </w:r>
          </w:p>
        </w:tc>
        <w:tc>
          <w:tcPr>
            <w:tcW w:w="6600" w:type="dxa"/>
            <w:tcBorders>
              <w:top w:val="single" w:sz="4" w:space="0" w:color="auto"/>
              <w:left w:val="single" w:sz="4" w:space="0" w:color="auto"/>
              <w:bottom w:val="single" w:sz="4" w:space="0" w:color="auto"/>
              <w:right w:val="single" w:sz="4" w:space="0" w:color="auto"/>
            </w:tcBorders>
          </w:tcPr>
          <w:p w14:paraId="08A9E7F0"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Кількість полиць - не менш 4-х</w:t>
            </w:r>
          </w:p>
        </w:tc>
        <w:tc>
          <w:tcPr>
            <w:tcW w:w="2632" w:type="dxa"/>
            <w:tcBorders>
              <w:top w:val="single" w:sz="4" w:space="0" w:color="auto"/>
              <w:left w:val="single" w:sz="4" w:space="0" w:color="auto"/>
              <w:bottom w:val="single" w:sz="4" w:space="0" w:color="auto"/>
              <w:right w:val="single" w:sz="4" w:space="0" w:color="auto"/>
            </w:tcBorders>
          </w:tcPr>
          <w:p w14:paraId="7933A88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2D4D838" w14:textId="77777777" w:rsidTr="00814AF8">
        <w:tc>
          <w:tcPr>
            <w:tcW w:w="880" w:type="dxa"/>
            <w:tcBorders>
              <w:top w:val="single" w:sz="4" w:space="0" w:color="auto"/>
              <w:left w:val="single" w:sz="4" w:space="0" w:color="auto"/>
              <w:bottom w:val="single" w:sz="4" w:space="0" w:color="auto"/>
              <w:right w:val="single" w:sz="4" w:space="0" w:color="auto"/>
            </w:tcBorders>
          </w:tcPr>
          <w:p w14:paraId="1DF9CDF3"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6.3</w:t>
            </w:r>
          </w:p>
        </w:tc>
        <w:tc>
          <w:tcPr>
            <w:tcW w:w="6600" w:type="dxa"/>
            <w:tcBorders>
              <w:top w:val="single" w:sz="4" w:space="0" w:color="auto"/>
              <w:left w:val="single" w:sz="4" w:space="0" w:color="auto"/>
              <w:bottom w:val="single" w:sz="4" w:space="0" w:color="auto"/>
              <w:right w:val="single" w:sz="4" w:space="0" w:color="auto"/>
            </w:tcBorders>
          </w:tcPr>
          <w:p w14:paraId="135EAAC3"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Повинна мати чотири колеса, два з яких фіксуються</w:t>
            </w:r>
          </w:p>
        </w:tc>
        <w:tc>
          <w:tcPr>
            <w:tcW w:w="2632" w:type="dxa"/>
            <w:tcBorders>
              <w:top w:val="single" w:sz="4" w:space="0" w:color="auto"/>
              <w:left w:val="single" w:sz="4" w:space="0" w:color="auto"/>
              <w:bottom w:val="single" w:sz="4" w:space="0" w:color="auto"/>
              <w:right w:val="single" w:sz="4" w:space="0" w:color="auto"/>
            </w:tcBorders>
          </w:tcPr>
          <w:p w14:paraId="31C9B94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775FA55" w14:textId="77777777" w:rsidTr="00814AF8">
        <w:tc>
          <w:tcPr>
            <w:tcW w:w="880" w:type="dxa"/>
            <w:tcBorders>
              <w:top w:val="single" w:sz="4" w:space="0" w:color="auto"/>
              <w:left w:val="single" w:sz="4" w:space="0" w:color="auto"/>
              <w:bottom w:val="single" w:sz="4" w:space="0" w:color="auto"/>
              <w:right w:val="single" w:sz="4" w:space="0" w:color="auto"/>
            </w:tcBorders>
          </w:tcPr>
          <w:p w14:paraId="5A779B82" w14:textId="77777777" w:rsidR="00297F60" w:rsidRPr="00297F60" w:rsidRDefault="00297F60" w:rsidP="00297F60">
            <w:pPr>
              <w:suppressAutoHyphens/>
              <w:spacing w:after="0" w:line="240" w:lineRule="auto"/>
              <w:jc w:val="center"/>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6.4</w:t>
            </w:r>
          </w:p>
        </w:tc>
        <w:tc>
          <w:tcPr>
            <w:tcW w:w="6600" w:type="dxa"/>
            <w:tcBorders>
              <w:top w:val="single" w:sz="4" w:space="0" w:color="auto"/>
              <w:left w:val="single" w:sz="4" w:space="0" w:color="auto"/>
              <w:bottom w:val="single" w:sz="4" w:space="0" w:color="auto"/>
              <w:right w:val="single" w:sz="4" w:space="0" w:color="auto"/>
            </w:tcBorders>
          </w:tcPr>
          <w:p w14:paraId="3995A8C9"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Повинна мати тримач для гнучких ендоскопів</w:t>
            </w:r>
          </w:p>
        </w:tc>
        <w:tc>
          <w:tcPr>
            <w:tcW w:w="2632" w:type="dxa"/>
            <w:tcBorders>
              <w:top w:val="single" w:sz="4" w:space="0" w:color="auto"/>
              <w:left w:val="single" w:sz="4" w:space="0" w:color="auto"/>
              <w:bottom w:val="single" w:sz="4" w:space="0" w:color="auto"/>
              <w:right w:val="single" w:sz="4" w:space="0" w:color="auto"/>
            </w:tcBorders>
          </w:tcPr>
          <w:p w14:paraId="3D7909B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3AE27A2" w14:textId="77777777" w:rsidTr="00814AF8">
        <w:tc>
          <w:tcPr>
            <w:tcW w:w="880" w:type="dxa"/>
            <w:tcBorders>
              <w:top w:val="single" w:sz="4" w:space="0" w:color="auto"/>
              <w:left w:val="single" w:sz="4" w:space="0" w:color="auto"/>
              <w:bottom w:val="single" w:sz="4" w:space="0" w:color="auto"/>
              <w:right w:val="single" w:sz="4" w:space="0" w:color="auto"/>
            </w:tcBorders>
          </w:tcPr>
          <w:p w14:paraId="341174B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w:t>
            </w:r>
          </w:p>
        </w:tc>
        <w:tc>
          <w:tcPr>
            <w:tcW w:w="6600" w:type="dxa"/>
            <w:tcBorders>
              <w:top w:val="single" w:sz="4" w:space="0" w:color="auto"/>
              <w:left w:val="single" w:sz="4" w:space="0" w:color="auto"/>
              <w:bottom w:val="single" w:sz="4" w:space="0" w:color="auto"/>
              <w:right w:val="single" w:sz="4" w:space="0" w:color="auto"/>
            </w:tcBorders>
          </w:tcPr>
          <w:p w14:paraId="1CB717D3"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Тип ендоскопу - </w:t>
            </w:r>
            <w:proofErr w:type="spellStart"/>
            <w:r w:rsidRPr="00297F60">
              <w:rPr>
                <w:rFonts w:ascii="Times New Roman" w:eastAsia="Times New Roman" w:hAnsi="Times New Roman" w:cs="Times New Roman"/>
                <w:iCs/>
                <w:sz w:val="24"/>
                <w:szCs w:val="24"/>
                <w:lang w:eastAsia="ar-SA"/>
              </w:rPr>
              <w:t>відеоколоноскоп</w:t>
            </w:r>
            <w:proofErr w:type="spellEnd"/>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3719CBD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AC3EA09" w14:textId="77777777" w:rsidTr="00814AF8">
        <w:tc>
          <w:tcPr>
            <w:tcW w:w="880" w:type="dxa"/>
            <w:tcBorders>
              <w:top w:val="single" w:sz="4" w:space="0" w:color="auto"/>
              <w:left w:val="single" w:sz="4" w:space="0" w:color="auto"/>
              <w:bottom w:val="single" w:sz="4" w:space="0" w:color="auto"/>
              <w:right w:val="single" w:sz="4" w:space="0" w:color="auto"/>
            </w:tcBorders>
          </w:tcPr>
          <w:p w14:paraId="7B336FF4"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7.1</w:t>
            </w:r>
          </w:p>
        </w:tc>
        <w:tc>
          <w:tcPr>
            <w:tcW w:w="6600" w:type="dxa"/>
            <w:tcBorders>
              <w:top w:val="single" w:sz="4" w:space="0" w:color="auto"/>
              <w:left w:val="single" w:sz="4" w:space="0" w:color="auto"/>
              <w:bottom w:val="single" w:sz="4" w:space="0" w:color="auto"/>
              <w:right w:val="single" w:sz="4" w:space="0" w:color="auto"/>
            </w:tcBorders>
          </w:tcPr>
          <w:p w14:paraId="7F5AD873" w14:textId="77777777" w:rsidR="00297F60" w:rsidRPr="00297F60" w:rsidRDefault="00297F60" w:rsidP="00297F60">
            <w:pPr>
              <w:suppressAutoHyphens/>
              <w:spacing w:after="0" w:line="240" w:lineRule="auto"/>
              <w:jc w:val="both"/>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Призначення: для використання в гастроентерології (візуалізація нижніх відділів шлунково-кишкового тракту, товстого кишківника).</w:t>
            </w:r>
          </w:p>
        </w:tc>
        <w:tc>
          <w:tcPr>
            <w:tcW w:w="2632" w:type="dxa"/>
            <w:tcBorders>
              <w:top w:val="single" w:sz="4" w:space="0" w:color="auto"/>
              <w:left w:val="single" w:sz="4" w:space="0" w:color="auto"/>
              <w:bottom w:val="single" w:sz="4" w:space="0" w:color="auto"/>
              <w:right w:val="single" w:sz="4" w:space="0" w:color="auto"/>
            </w:tcBorders>
          </w:tcPr>
          <w:p w14:paraId="5B2EBAD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EBFCB23" w14:textId="77777777" w:rsidTr="00814AF8">
        <w:tc>
          <w:tcPr>
            <w:tcW w:w="880" w:type="dxa"/>
            <w:tcBorders>
              <w:top w:val="single" w:sz="4" w:space="0" w:color="auto"/>
              <w:left w:val="single" w:sz="4" w:space="0" w:color="auto"/>
              <w:bottom w:val="single" w:sz="4" w:space="0" w:color="auto"/>
              <w:right w:val="single" w:sz="4" w:space="0" w:color="auto"/>
            </w:tcBorders>
          </w:tcPr>
          <w:p w14:paraId="38F619C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7.2</w:t>
            </w:r>
          </w:p>
        </w:tc>
        <w:tc>
          <w:tcPr>
            <w:tcW w:w="6600" w:type="dxa"/>
            <w:tcBorders>
              <w:top w:val="single" w:sz="4" w:space="0" w:color="auto"/>
              <w:left w:val="single" w:sz="4" w:space="0" w:color="auto"/>
              <w:bottom w:val="single" w:sz="4" w:space="0" w:color="auto"/>
              <w:right w:val="single" w:sz="4" w:space="0" w:color="auto"/>
            </w:tcBorders>
          </w:tcPr>
          <w:p w14:paraId="5447140C"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Кут поля зору: не менше 140</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45D8F1C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52C9FC6" w14:textId="77777777" w:rsidTr="00814AF8">
        <w:tc>
          <w:tcPr>
            <w:tcW w:w="880" w:type="dxa"/>
            <w:tcBorders>
              <w:top w:val="single" w:sz="4" w:space="0" w:color="auto"/>
              <w:left w:val="single" w:sz="4" w:space="0" w:color="auto"/>
              <w:bottom w:val="single" w:sz="4" w:space="0" w:color="auto"/>
              <w:right w:val="single" w:sz="4" w:space="0" w:color="auto"/>
            </w:tcBorders>
          </w:tcPr>
          <w:p w14:paraId="0EE0DCE1"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7.3</w:t>
            </w:r>
          </w:p>
        </w:tc>
        <w:tc>
          <w:tcPr>
            <w:tcW w:w="6600" w:type="dxa"/>
            <w:tcBorders>
              <w:top w:val="single" w:sz="4" w:space="0" w:color="auto"/>
              <w:left w:val="single" w:sz="4" w:space="0" w:color="auto"/>
              <w:bottom w:val="single" w:sz="4" w:space="0" w:color="auto"/>
              <w:right w:val="single" w:sz="4" w:space="0" w:color="auto"/>
            </w:tcBorders>
          </w:tcPr>
          <w:p w14:paraId="63864B13"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Напрямок огляду: прямий (0</w:t>
            </w:r>
            <w:r w:rsidRPr="00297F60">
              <w:rPr>
                <w:rFonts w:ascii="Times New Roman" w:eastAsia="Times New Roman" w:hAnsi="Times New Roman" w:cs="Times New Roman"/>
                <w:iCs/>
                <w:sz w:val="24"/>
                <w:szCs w:val="24"/>
                <w:vertAlign w:val="superscript"/>
                <w:lang w:eastAsia="ar-SA"/>
              </w:rPr>
              <w:t>0</w:t>
            </w:r>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31FAFF9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B3FA398" w14:textId="77777777" w:rsidTr="00814AF8">
        <w:tc>
          <w:tcPr>
            <w:tcW w:w="880" w:type="dxa"/>
            <w:tcBorders>
              <w:top w:val="single" w:sz="4" w:space="0" w:color="auto"/>
              <w:left w:val="single" w:sz="4" w:space="0" w:color="auto"/>
              <w:bottom w:val="single" w:sz="4" w:space="0" w:color="auto"/>
              <w:right w:val="single" w:sz="4" w:space="0" w:color="auto"/>
            </w:tcBorders>
          </w:tcPr>
          <w:p w14:paraId="1BFA26D4"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7.4</w:t>
            </w:r>
          </w:p>
        </w:tc>
        <w:tc>
          <w:tcPr>
            <w:tcW w:w="6600" w:type="dxa"/>
            <w:tcBorders>
              <w:top w:val="single" w:sz="4" w:space="0" w:color="auto"/>
              <w:left w:val="single" w:sz="4" w:space="0" w:color="auto"/>
              <w:bottom w:val="single" w:sz="4" w:space="0" w:color="auto"/>
              <w:right w:val="single" w:sz="4" w:space="0" w:color="auto"/>
            </w:tcBorders>
          </w:tcPr>
          <w:p w14:paraId="66B059D2"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Глибина різкості: не менше 3 - </w:t>
            </w:r>
            <w:smartTag w:uri="urn:schemas-microsoft-com:office:smarttags" w:element="metricconverter">
              <w:smartTagPr>
                <w:attr w:name="ProductID" w:val="100 мм"/>
              </w:smartTagPr>
              <w:r w:rsidRPr="00297F60">
                <w:rPr>
                  <w:rFonts w:ascii="Times New Roman" w:eastAsia="Times New Roman" w:hAnsi="Times New Roman" w:cs="Times New Roman"/>
                  <w:iCs/>
                  <w:sz w:val="24"/>
                  <w:szCs w:val="24"/>
                  <w:lang w:eastAsia="ar-SA"/>
                </w:rPr>
                <w:t>100 мм</w:t>
              </w:r>
            </w:smartTag>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1672C015"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EAFF266" w14:textId="77777777" w:rsidTr="00814AF8">
        <w:tc>
          <w:tcPr>
            <w:tcW w:w="880" w:type="dxa"/>
            <w:tcBorders>
              <w:top w:val="single" w:sz="4" w:space="0" w:color="auto"/>
              <w:left w:val="single" w:sz="4" w:space="0" w:color="auto"/>
              <w:bottom w:val="single" w:sz="4" w:space="0" w:color="auto"/>
              <w:right w:val="single" w:sz="4" w:space="0" w:color="auto"/>
            </w:tcBorders>
          </w:tcPr>
          <w:p w14:paraId="6373E05F"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7.5</w:t>
            </w:r>
          </w:p>
        </w:tc>
        <w:tc>
          <w:tcPr>
            <w:tcW w:w="6600" w:type="dxa"/>
            <w:tcBorders>
              <w:top w:val="single" w:sz="4" w:space="0" w:color="auto"/>
              <w:left w:val="single" w:sz="4" w:space="0" w:color="auto"/>
              <w:bottom w:val="single" w:sz="4" w:space="0" w:color="auto"/>
              <w:right w:val="single" w:sz="4" w:space="0" w:color="auto"/>
            </w:tcBorders>
          </w:tcPr>
          <w:p w14:paraId="6F739AC3"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Діаметр ввідної трубки: не більше 13,2 мм.</w:t>
            </w:r>
          </w:p>
        </w:tc>
        <w:tc>
          <w:tcPr>
            <w:tcW w:w="2632" w:type="dxa"/>
            <w:tcBorders>
              <w:top w:val="single" w:sz="4" w:space="0" w:color="auto"/>
              <w:left w:val="single" w:sz="4" w:space="0" w:color="auto"/>
              <w:bottom w:val="single" w:sz="4" w:space="0" w:color="auto"/>
              <w:right w:val="single" w:sz="4" w:space="0" w:color="auto"/>
            </w:tcBorders>
          </w:tcPr>
          <w:p w14:paraId="41052D8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8F655E3" w14:textId="77777777" w:rsidTr="00814AF8">
        <w:tc>
          <w:tcPr>
            <w:tcW w:w="880" w:type="dxa"/>
            <w:tcBorders>
              <w:top w:val="single" w:sz="4" w:space="0" w:color="auto"/>
              <w:left w:val="single" w:sz="4" w:space="0" w:color="auto"/>
              <w:bottom w:val="single" w:sz="4" w:space="0" w:color="auto"/>
              <w:right w:val="single" w:sz="4" w:space="0" w:color="auto"/>
            </w:tcBorders>
          </w:tcPr>
          <w:p w14:paraId="3EF31DE7"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7.6</w:t>
            </w:r>
          </w:p>
        </w:tc>
        <w:tc>
          <w:tcPr>
            <w:tcW w:w="6600" w:type="dxa"/>
            <w:tcBorders>
              <w:top w:val="single" w:sz="4" w:space="0" w:color="auto"/>
              <w:left w:val="single" w:sz="4" w:space="0" w:color="auto"/>
              <w:bottom w:val="single" w:sz="4" w:space="0" w:color="auto"/>
              <w:right w:val="single" w:sz="4" w:space="0" w:color="auto"/>
            </w:tcBorders>
          </w:tcPr>
          <w:p w14:paraId="0FCF01A9"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Діаметр інструментального каналу: не менше 4,2 мм.</w:t>
            </w:r>
          </w:p>
        </w:tc>
        <w:tc>
          <w:tcPr>
            <w:tcW w:w="2632" w:type="dxa"/>
            <w:tcBorders>
              <w:top w:val="single" w:sz="4" w:space="0" w:color="auto"/>
              <w:left w:val="single" w:sz="4" w:space="0" w:color="auto"/>
              <w:bottom w:val="single" w:sz="4" w:space="0" w:color="auto"/>
              <w:right w:val="single" w:sz="4" w:space="0" w:color="auto"/>
            </w:tcBorders>
          </w:tcPr>
          <w:p w14:paraId="137F629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96ABD0C" w14:textId="77777777" w:rsidTr="00814AF8">
        <w:tc>
          <w:tcPr>
            <w:tcW w:w="880" w:type="dxa"/>
            <w:tcBorders>
              <w:top w:val="single" w:sz="4" w:space="0" w:color="auto"/>
              <w:left w:val="single" w:sz="4" w:space="0" w:color="auto"/>
              <w:bottom w:val="single" w:sz="4" w:space="0" w:color="auto"/>
              <w:right w:val="single" w:sz="4" w:space="0" w:color="auto"/>
            </w:tcBorders>
          </w:tcPr>
          <w:p w14:paraId="3D4991D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7.7</w:t>
            </w:r>
          </w:p>
        </w:tc>
        <w:tc>
          <w:tcPr>
            <w:tcW w:w="6600" w:type="dxa"/>
            <w:tcBorders>
              <w:top w:val="single" w:sz="4" w:space="0" w:color="auto"/>
              <w:left w:val="single" w:sz="4" w:space="0" w:color="auto"/>
              <w:bottom w:val="single" w:sz="4" w:space="0" w:color="auto"/>
              <w:right w:val="single" w:sz="4" w:space="0" w:color="auto"/>
            </w:tcBorders>
          </w:tcPr>
          <w:p w14:paraId="4A6C1382"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Кути вигину дистального кінця: не менше 180</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вгору, 180</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вниз, 160</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вліво, 160</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вправо.</w:t>
            </w:r>
          </w:p>
        </w:tc>
        <w:tc>
          <w:tcPr>
            <w:tcW w:w="2632" w:type="dxa"/>
            <w:tcBorders>
              <w:top w:val="single" w:sz="4" w:space="0" w:color="auto"/>
              <w:left w:val="single" w:sz="4" w:space="0" w:color="auto"/>
              <w:bottom w:val="single" w:sz="4" w:space="0" w:color="auto"/>
              <w:right w:val="single" w:sz="4" w:space="0" w:color="auto"/>
            </w:tcBorders>
          </w:tcPr>
          <w:p w14:paraId="2F35437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DDDCC6D" w14:textId="77777777" w:rsidTr="00814AF8">
        <w:tc>
          <w:tcPr>
            <w:tcW w:w="880" w:type="dxa"/>
            <w:tcBorders>
              <w:top w:val="single" w:sz="4" w:space="0" w:color="auto"/>
              <w:left w:val="single" w:sz="4" w:space="0" w:color="auto"/>
              <w:bottom w:val="single" w:sz="4" w:space="0" w:color="auto"/>
              <w:right w:val="single" w:sz="4" w:space="0" w:color="auto"/>
            </w:tcBorders>
          </w:tcPr>
          <w:p w14:paraId="7EE3366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7.8</w:t>
            </w:r>
          </w:p>
        </w:tc>
        <w:tc>
          <w:tcPr>
            <w:tcW w:w="6600" w:type="dxa"/>
            <w:tcBorders>
              <w:top w:val="single" w:sz="4" w:space="0" w:color="auto"/>
              <w:left w:val="single" w:sz="4" w:space="0" w:color="auto"/>
              <w:bottom w:val="single" w:sz="4" w:space="0" w:color="auto"/>
              <w:right w:val="single" w:sz="4" w:space="0" w:color="auto"/>
            </w:tcBorders>
          </w:tcPr>
          <w:p w14:paraId="6DAAB401"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Наявність на дистальному кінці ендоскопа окремого патрубка водяного струменю (для подачі води під тиском)</w:t>
            </w:r>
          </w:p>
        </w:tc>
        <w:tc>
          <w:tcPr>
            <w:tcW w:w="2632" w:type="dxa"/>
            <w:tcBorders>
              <w:top w:val="single" w:sz="4" w:space="0" w:color="auto"/>
              <w:left w:val="single" w:sz="4" w:space="0" w:color="auto"/>
              <w:bottom w:val="single" w:sz="4" w:space="0" w:color="auto"/>
              <w:right w:val="single" w:sz="4" w:space="0" w:color="auto"/>
            </w:tcBorders>
          </w:tcPr>
          <w:p w14:paraId="48C8792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E48EE51" w14:textId="77777777" w:rsidTr="00814AF8">
        <w:tc>
          <w:tcPr>
            <w:tcW w:w="880" w:type="dxa"/>
            <w:tcBorders>
              <w:top w:val="single" w:sz="4" w:space="0" w:color="auto"/>
              <w:left w:val="single" w:sz="4" w:space="0" w:color="auto"/>
              <w:bottom w:val="single" w:sz="4" w:space="0" w:color="auto"/>
              <w:right w:val="single" w:sz="4" w:space="0" w:color="auto"/>
            </w:tcBorders>
          </w:tcPr>
          <w:p w14:paraId="50F84EF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7.9</w:t>
            </w:r>
          </w:p>
        </w:tc>
        <w:tc>
          <w:tcPr>
            <w:tcW w:w="6600" w:type="dxa"/>
            <w:tcBorders>
              <w:top w:val="single" w:sz="4" w:space="0" w:color="auto"/>
              <w:left w:val="single" w:sz="4" w:space="0" w:color="auto"/>
              <w:bottom w:val="single" w:sz="4" w:space="0" w:color="auto"/>
              <w:right w:val="single" w:sz="4" w:space="0" w:color="auto"/>
            </w:tcBorders>
          </w:tcPr>
          <w:p w14:paraId="60F9F348"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Довжина робочої частини: не менше 1690 мм.</w:t>
            </w:r>
          </w:p>
        </w:tc>
        <w:tc>
          <w:tcPr>
            <w:tcW w:w="2632" w:type="dxa"/>
            <w:tcBorders>
              <w:top w:val="single" w:sz="4" w:space="0" w:color="auto"/>
              <w:left w:val="single" w:sz="4" w:space="0" w:color="auto"/>
              <w:bottom w:val="single" w:sz="4" w:space="0" w:color="auto"/>
              <w:right w:val="single" w:sz="4" w:space="0" w:color="auto"/>
            </w:tcBorders>
          </w:tcPr>
          <w:p w14:paraId="6FF6E8A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F0C46F1" w14:textId="77777777" w:rsidTr="00814AF8">
        <w:tc>
          <w:tcPr>
            <w:tcW w:w="880" w:type="dxa"/>
            <w:tcBorders>
              <w:top w:val="single" w:sz="4" w:space="0" w:color="auto"/>
              <w:left w:val="single" w:sz="4" w:space="0" w:color="auto"/>
              <w:bottom w:val="single" w:sz="4" w:space="0" w:color="auto"/>
              <w:right w:val="single" w:sz="4" w:space="0" w:color="auto"/>
            </w:tcBorders>
          </w:tcPr>
          <w:p w14:paraId="7EEB7F8D"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lastRenderedPageBreak/>
              <w:t>8</w:t>
            </w:r>
          </w:p>
        </w:tc>
        <w:tc>
          <w:tcPr>
            <w:tcW w:w="6600" w:type="dxa"/>
            <w:tcBorders>
              <w:top w:val="single" w:sz="4" w:space="0" w:color="auto"/>
              <w:left w:val="single" w:sz="4" w:space="0" w:color="auto"/>
              <w:bottom w:val="single" w:sz="4" w:space="0" w:color="auto"/>
              <w:right w:val="single" w:sz="4" w:space="0" w:color="auto"/>
            </w:tcBorders>
          </w:tcPr>
          <w:p w14:paraId="2B89343E" w14:textId="77777777" w:rsidR="00297F60" w:rsidRPr="00297F60" w:rsidRDefault="00297F60" w:rsidP="00297F60">
            <w:pPr>
              <w:tabs>
                <w:tab w:val="left" w:pos="142"/>
                <w:tab w:val="left" w:pos="284"/>
                <w:tab w:val="left" w:pos="709"/>
              </w:tabs>
              <w:suppressAutoHyphens/>
              <w:spacing w:after="0" w:line="240" w:lineRule="auto"/>
              <w:rPr>
                <w:rFonts w:ascii="Times New Roman" w:eastAsia="Times New Roman" w:hAnsi="Times New Roman" w:cs="Times New Roman"/>
                <w:iCs/>
                <w:sz w:val="24"/>
                <w:szCs w:val="24"/>
                <w:lang w:eastAsia="ar-SA"/>
              </w:rPr>
            </w:pPr>
            <w:proofErr w:type="spellStart"/>
            <w:r w:rsidRPr="00297F60">
              <w:rPr>
                <w:rFonts w:ascii="Times New Roman" w:eastAsia="Times New Roman" w:hAnsi="Times New Roman" w:cs="Times New Roman"/>
                <w:iCs/>
                <w:sz w:val="24"/>
                <w:szCs w:val="24"/>
                <w:lang w:eastAsia="ar-SA"/>
              </w:rPr>
              <w:t>Бронхоскоп</w:t>
            </w:r>
            <w:proofErr w:type="spellEnd"/>
            <w:r w:rsidRPr="00297F60">
              <w:rPr>
                <w:rFonts w:ascii="Times New Roman" w:eastAsia="Times New Roman" w:hAnsi="Times New Roman" w:cs="Times New Roman"/>
                <w:iCs/>
                <w:sz w:val="24"/>
                <w:szCs w:val="24"/>
                <w:lang w:eastAsia="ar-SA"/>
              </w:rPr>
              <w:t xml:space="preserve"> (комплект):</w:t>
            </w:r>
          </w:p>
        </w:tc>
        <w:tc>
          <w:tcPr>
            <w:tcW w:w="2632" w:type="dxa"/>
            <w:tcBorders>
              <w:top w:val="single" w:sz="4" w:space="0" w:color="auto"/>
              <w:left w:val="single" w:sz="4" w:space="0" w:color="auto"/>
              <w:bottom w:val="single" w:sz="4" w:space="0" w:color="auto"/>
              <w:right w:val="single" w:sz="4" w:space="0" w:color="auto"/>
            </w:tcBorders>
          </w:tcPr>
          <w:p w14:paraId="49A5F74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99ED253" w14:textId="77777777" w:rsidTr="00814AF8">
        <w:tc>
          <w:tcPr>
            <w:tcW w:w="880" w:type="dxa"/>
            <w:tcBorders>
              <w:top w:val="single" w:sz="4" w:space="0" w:color="auto"/>
              <w:left w:val="single" w:sz="4" w:space="0" w:color="auto"/>
              <w:bottom w:val="single" w:sz="4" w:space="0" w:color="auto"/>
              <w:right w:val="single" w:sz="4" w:space="0" w:color="auto"/>
            </w:tcBorders>
          </w:tcPr>
          <w:p w14:paraId="150A77D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8.1</w:t>
            </w:r>
          </w:p>
        </w:tc>
        <w:tc>
          <w:tcPr>
            <w:tcW w:w="6600" w:type="dxa"/>
            <w:tcBorders>
              <w:top w:val="single" w:sz="4" w:space="0" w:color="auto"/>
              <w:left w:val="single" w:sz="4" w:space="0" w:color="auto"/>
              <w:bottom w:val="single" w:sz="4" w:space="0" w:color="auto"/>
              <w:right w:val="single" w:sz="4" w:space="0" w:color="auto"/>
            </w:tcBorders>
          </w:tcPr>
          <w:p w14:paraId="4DA39F43"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bCs/>
                <w:iCs/>
                <w:sz w:val="24"/>
                <w:szCs w:val="24"/>
                <w:lang w:eastAsia="ar-SA"/>
              </w:rPr>
              <w:t xml:space="preserve">Тип ендоскопу – портативний </w:t>
            </w:r>
            <w:proofErr w:type="spellStart"/>
            <w:r w:rsidRPr="00297F60">
              <w:rPr>
                <w:rFonts w:ascii="Times New Roman" w:eastAsia="Times New Roman" w:hAnsi="Times New Roman" w:cs="Times New Roman"/>
                <w:iCs/>
                <w:sz w:val="24"/>
                <w:szCs w:val="24"/>
                <w:lang w:eastAsia="ar-SA"/>
              </w:rPr>
              <w:t>бронхоскоп</w:t>
            </w:r>
            <w:proofErr w:type="spellEnd"/>
            <w:r w:rsidRPr="00297F60">
              <w:rPr>
                <w:rFonts w:ascii="Times New Roman" w:eastAsia="Times New Roman" w:hAnsi="Times New Roman" w:cs="Times New Roman"/>
                <w:b/>
                <w:bCs/>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19219D5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B3945D9" w14:textId="77777777" w:rsidTr="00814AF8">
        <w:tc>
          <w:tcPr>
            <w:tcW w:w="880" w:type="dxa"/>
            <w:tcBorders>
              <w:top w:val="single" w:sz="4" w:space="0" w:color="auto"/>
              <w:left w:val="single" w:sz="4" w:space="0" w:color="auto"/>
              <w:bottom w:val="single" w:sz="4" w:space="0" w:color="auto"/>
              <w:right w:val="single" w:sz="4" w:space="0" w:color="auto"/>
            </w:tcBorders>
          </w:tcPr>
          <w:p w14:paraId="1CF79651"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8.2</w:t>
            </w:r>
          </w:p>
        </w:tc>
        <w:tc>
          <w:tcPr>
            <w:tcW w:w="6600" w:type="dxa"/>
            <w:tcBorders>
              <w:top w:val="single" w:sz="4" w:space="0" w:color="auto"/>
              <w:left w:val="single" w:sz="4" w:space="0" w:color="auto"/>
              <w:bottom w:val="single" w:sz="4" w:space="0" w:color="auto"/>
              <w:right w:val="single" w:sz="4" w:space="0" w:color="auto"/>
            </w:tcBorders>
          </w:tcPr>
          <w:p w14:paraId="614E64EF" w14:textId="77777777" w:rsidR="00297F60" w:rsidRPr="00297F60" w:rsidRDefault="00297F60" w:rsidP="00297F60">
            <w:pPr>
              <w:suppressAutoHyphens/>
              <w:spacing w:after="0" w:line="240" w:lineRule="auto"/>
              <w:rPr>
                <w:rFonts w:ascii="Times New Roman" w:eastAsia="Times New Roman" w:hAnsi="Times New Roman" w:cs="Times New Roman"/>
                <w:bCs/>
                <w:iCs/>
                <w:sz w:val="24"/>
                <w:szCs w:val="24"/>
                <w:lang w:eastAsia="ar-SA"/>
              </w:rPr>
            </w:pPr>
            <w:r w:rsidRPr="00297F60">
              <w:rPr>
                <w:rFonts w:ascii="Times New Roman" w:eastAsia="Times New Roman" w:hAnsi="Times New Roman" w:cs="Times New Roman"/>
                <w:iCs/>
                <w:sz w:val="24"/>
                <w:szCs w:val="24"/>
                <w:lang w:eastAsia="ar-SA"/>
              </w:rPr>
              <w:t>Галузі застосування: дослідження бронхів.</w:t>
            </w:r>
          </w:p>
        </w:tc>
        <w:tc>
          <w:tcPr>
            <w:tcW w:w="2632" w:type="dxa"/>
            <w:tcBorders>
              <w:top w:val="single" w:sz="4" w:space="0" w:color="auto"/>
              <w:left w:val="single" w:sz="4" w:space="0" w:color="auto"/>
              <w:bottom w:val="single" w:sz="4" w:space="0" w:color="auto"/>
              <w:right w:val="single" w:sz="4" w:space="0" w:color="auto"/>
            </w:tcBorders>
          </w:tcPr>
          <w:p w14:paraId="178317E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4D383BA" w14:textId="77777777" w:rsidTr="00814AF8">
        <w:tc>
          <w:tcPr>
            <w:tcW w:w="880" w:type="dxa"/>
            <w:tcBorders>
              <w:top w:val="single" w:sz="4" w:space="0" w:color="auto"/>
              <w:left w:val="single" w:sz="4" w:space="0" w:color="auto"/>
              <w:bottom w:val="single" w:sz="4" w:space="0" w:color="auto"/>
              <w:right w:val="single" w:sz="4" w:space="0" w:color="auto"/>
            </w:tcBorders>
          </w:tcPr>
          <w:p w14:paraId="7F39678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8.3</w:t>
            </w:r>
          </w:p>
        </w:tc>
        <w:tc>
          <w:tcPr>
            <w:tcW w:w="6600" w:type="dxa"/>
            <w:tcBorders>
              <w:top w:val="single" w:sz="4" w:space="0" w:color="auto"/>
              <w:left w:val="single" w:sz="4" w:space="0" w:color="auto"/>
              <w:bottom w:val="single" w:sz="4" w:space="0" w:color="auto"/>
              <w:right w:val="single" w:sz="4" w:space="0" w:color="auto"/>
            </w:tcBorders>
          </w:tcPr>
          <w:p w14:paraId="58449940"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Глибина різкості: не гірше ніж 3-</w:t>
            </w:r>
            <w:smartTag w:uri="urn:schemas-microsoft-com:office:smarttags" w:element="metricconverter">
              <w:smartTagPr>
                <w:attr w:name="ProductID" w:val="50 мм"/>
              </w:smartTagPr>
              <w:r w:rsidRPr="00297F60">
                <w:rPr>
                  <w:rFonts w:ascii="Times New Roman" w:eastAsia="Times New Roman" w:hAnsi="Times New Roman" w:cs="Times New Roman"/>
                  <w:iCs/>
                  <w:sz w:val="24"/>
                  <w:szCs w:val="24"/>
                  <w:lang w:eastAsia="ar-SA"/>
                </w:rPr>
                <w:t>50 мм</w:t>
              </w:r>
            </w:smartTag>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5AB820E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7D60CCE" w14:textId="77777777" w:rsidTr="00814AF8">
        <w:tc>
          <w:tcPr>
            <w:tcW w:w="880" w:type="dxa"/>
            <w:tcBorders>
              <w:top w:val="single" w:sz="4" w:space="0" w:color="auto"/>
              <w:left w:val="single" w:sz="4" w:space="0" w:color="auto"/>
              <w:bottom w:val="single" w:sz="4" w:space="0" w:color="auto"/>
              <w:right w:val="single" w:sz="4" w:space="0" w:color="auto"/>
            </w:tcBorders>
          </w:tcPr>
          <w:p w14:paraId="217164C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8.4</w:t>
            </w:r>
          </w:p>
        </w:tc>
        <w:tc>
          <w:tcPr>
            <w:tcW w:w="6600" w:type="dxa"/>
            <w:tcBorders>
              <w:top w:val="single" w:sz="4" w:space="0" w:color="auto"/>
              <w:left w:val="single" w:sz="4" w:space="0" w:color="auto"/>
              <w:bottom w:val="single" w:sz="4" w:space="0" w:color="auto"/>
              <w:right w:val="single" w:sz="4" w:space="0" w:color="auto"/>
            </w:tcBorders>
          </w:tcPr>
          <w:p w14:paraId="16347AA5"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Поле зору: не менше 100 град.</w:t>
            </w:r>
          </w:p>
        </w:tc>
        <w:tc>
          <w:tcPr>
            <w:tcW w:w="2632" w:type="dxa"/>
            <w:tcBorders>
              <w:top w:val="single" w:sz="4" w:space="0" w:color="auto"/>
              <w:left w:val="single" w:sz="4" w:space="0" w:color="auto"/>
              <w:bottom w:val="single" w:sz="4" w:space="0" w:color="auto"/>
              <w:right w:val="single" w:sz="4" w:space="0" w:color="auto"/>
            </w:tcBorders>
          </w:tcPr>
          <w:p w14:paraId="7651B69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633E81A" w14:textId="77777777" w:rsidTr="00814AF8">
        <w:tc>
          <w:tcPr>
            <w:tcW w:w="880" w:type="dxa"/>
            <w:tcBorders>
              <w:top w:val="single" w:sz="4" w:space="0" w:color="auto"/>
              <w:left w:val="single" w:sz="4" w:space="0" w:color="auto"/>
              <w:bottom w:val="single" w:sz="4" w:space="0" w:color="auto"/>
              <w:right w:val="single" w:sz="4" w:space="0" w:color="auto"/>
            </w:tcBorders>
          </w:tcPr>
          <w:p w14:paraId="29B607CA"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8.5</w:t>
            </w:r>
          </w:p>
        </w:tc>
        <w:tc>
          <w:tcPr>
            <w:tcW w:w="6600" w:type="dxa"/>
            <w:tcBorders>
              <w:top w:val="single" w:sz="4" w:space="0" w:color="auto"/>
              <w:left w:val="single" w:sz="4" w:space="0" w:color="auto"/>
              <w:bottom w:val="single" w:sz="4" w:space="0" w:color="auto"/>
              <w:right w:val="single" w:sz="4" w:space="0" w:color="auto"/>
            </w:tcBorders>
          </w:tcPr>
          <w:p w14:paraId="475598C3"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Інструментальний канал: не менше 2,0 мм.</w:t>
            </w:r>
          </w:p>
        </w:tc>
        <w:tc>
          <w:tcPr>
            <w:tcW w:w="2632" w:type="dxa"/>
            <w:tcBorders>
              <w:top w:val="single" w:sz="4" w:space="0" w:color="auto"/>
              <w:left w:val="single" w:sz="4" w:space="0" w:color="auto"/>
              <w:bottom w:val="single" w:sz="4" w:space="0" w:color="auto"/>
              <w:right w:val="single" w:sz="4" w:space="0" w:color="auto"/>
            </w:tcBorders>
          </w:tcPr>
          <w:p w14:paraId="39D25C8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33913D4" w14:textId="77777777" w:rsidTr="00814AF8">
        <w:tc>
          <w:tcPr>
            <w:tcW w:w="880" w:type="dxa"/>
            <w:tcBorders>
              <w:top w:val="single" w:sz="4" w:space="0" w:color="auto"/>
              <w:left w:val="single" w:sz="4" w:space="0" w:color="auto"/>
              <w:bottom w:val="single" w:sz="4" w:space="0" w:color="auto"/>
              <w:right w:val="single" w:sz="4" w:space="0" w:color="auto"/>
            </w:tcBorders>
          </w:tcPr>
          <w:p w14:paraId="205C177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8.6</w:t>
            </w:r>
          </w:p>
        </w:tc>
        <w:tc>
          <w:tcPr>
            <w:tcW w:w="6600" w:type="dxa"/>
            <w:tcBorders>
              <w:top w:val="single" w:sz="4" w:space="0" w:color="auto"/>
              <w:left w:val="single" w:sz="4" w:space="0" w:color="auto"/>
              <w:bottom w:val="single" w:sz="4" w:space="0" w:color="auto"/>
              <w:right w:val="single" w:sz="4" w:space="0" w:color="auto"/>
            </w:tcBorders>
          </w:tcPr>
          <w:p w14:paraId="07FD3143"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Зовнішній діаметр дистального кінця: не більше 4,8 мм.</w:t>
            </w:r>
          </w:p>
        </w:tc>
        <w:tc>
          <w:tcPr>
            <w:tcW w:w="2632" w:type="dxa"/>
            <w:tcBorders>
              <w:top w:val="single" w:sz="4" w:space="0" w:color="auto"/>
              <w:left w:val="single" w:sz="4" w:space="0" w:color="auto"/>
              <w:bottom w:val="single" w:sz="4" w:space="0" w:color="auto"/>
              <w:right w:val="single" w:sz="4" w:space="0" w:color="auto"/>
            </w:tcBorders>
          </w:tcPr>
          <w:p w14:paraId="1757829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27634DD" w14:textId="77777777" w:rsidTr="00814AF8">
        <w:tc>
          <w:tcPr>
            <w:tcW w:w="880" w:type="dxa"/>
            <w:tcBorders>
              <w:top w:val="single" w:sz="4" w:space="0" w:color="auto"/>
              <w:left w:val="single" w:sz="4" w:space="0" w:color="auto"/>
              <w:bottom w:val="single" w:sz="4" w:space="0" w:color="auto"/>
              <w:right w:val="single" w:sz="4" w:space="0" w:color="auto"/>
            </w:tcBorders>
          </w:tcPr>
          <w:p w14:paraId="0FBA580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8.7</w:t>
            </w:r>
          </w:p>
        </w:tc>
        <w:tc>
          <w:tcPr>
            <w:tcW w:w="6600" w:type="dxa"/>
            <w:tcBorders>
              <w:top w:val="single" w:sz="4" w:space="0" w:color="auto"/>
              <w:left w:val="single" w:sz="4" w:space="0" w:color="auto"/>
              <w:bottom w:val="single" w:sz="4" w:space="0" w:color="auto"/>
              <w:right w:val="single" w:sz="4" w:space="0" w:color="auto"/>
            </w:tcBorders>
          </w:tcPr>
          <w:p w14:paraId="7ACEC360"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Діаметр трубки, що вводиться: не більше 4,9 мм.</w:t>
            </w:r>
          </w:p>
        </w:tc>
        <w:tc>
          <w:tcPr>
            <w:tcW w:w="2632" w:type="dxa"/>
            <w:tcBorders>
              <w:top w:val="single" w:sz="4" w:space="0" w:color="auto"/>
              <w:left w:val="single" w:sz="4" w:space="0" w:color="auto"/>
              <w:bottom w:val="single" w:sz="4" w:space="0" w:color="auto"/>
              <w:right w:val="single" w:sz="4" w:space="0" w:color="auto"/>
            </w:tcBorders>
          </w:tcPr>
          <w:p w14:paraId="692A2FB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9332FCD" w14:textId="77777777" w:rsidTr="00814AF8">
        <w:tc>
          <w:tcPr>
            <w:tcW w:w="880" w:type="dxa"/>
            <w:tcBorders>
              <w:top w:val="single" w:sz="4" w:space="0" w:color="auto"/>
              <w:left w:val="single" w:sz="4" w:space="0" w:color="auto"/>
              <w:bottom w:val="single" w:sz="4" w:space="0" w:color="auto"/>
              <w:right w:val="single" w:sz="4" w:space="0" w:color="auto"/>
            </w:tcBorders>
          </w:tcPr>
          <w:p w14:paraId="5BD6B58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8.8</w:t>
            </w:r>
          </w:p>
        </w:tc>
        <w:tc>
          <w:tcPr>
            <w:tcW w:w="6600" w:type="dxa"/>
            <w:tcBorders>
              <w:top w:val="single" w:sz="4" w:space="0" w:color="auto"/>
              <w:left w:val="single" w:sz="4" w:space="0" w:color="auto"/>
              <w:bottom w:val="single" w:sz="4" w:space="0" w:color="auto"/>
              <w:right w:val="single" w:sz="4" w:space="0" w:color="auto"/>
            </w:tcBorders>
          </w:tcPr>
          <w:p w14:paraId="56FF2BE6"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Кути вигину дистального кінця: не менше 180 </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вгору, 130 </w:t>
            </w:r>
            <w:r w:rsidRPr="00297F60">
              <w:rPr>
                <w:rFonts w:ascii="Times New Roman" w:eastAsia="Times New Roman" w:hAnsi="Times New Roman" w:cs="Times New Roman"/>
                <w:iCs/>
                <w:sz w:val="24"/>
                <w:szCs w:val="24"/>
                <w:lang w:eastAsia="ar-SA"/>
              </w:rPr>
              <w:sym w:font="Symbol" w:char="F0B0"/>
            </w:r>
            <w:r w:rsidRPr="00297F60">
              <w:rPr>
                <w:rFonts w:ascii="Times New Roman" w:eastAsia="Times New Roman" w:hAnsi="Times New Roman" w:cs="Times New Roman"/>
                <w:iCs/>
                <w:sz w:val="24"/>
                <w:szCs w:val="24"/>
                <w:lang w:eastAsia="ar-SA"/>
              </w:rPr>
              <w:t xml:space="preserve"> вниз.</w:t>
            </w:r>
          </w:p>
        </w:tc>
        <w:tc>
          <w:tcPr>
            <w:tcW w:w="2632" w:type="dxa"/>
            <w:tcBorders>
              <w:top w:val="single" w:sz="4" w:space="0" w:color="auto"/>
              <w:left w:val="single" w:sz="4" w:space="0" w:color="auto"/>
              <w:bottom w:val="single" w:sz="4" w:space="0" w:color="auto"/>
              <w:right w:val="single" w:sz="4" w:space="0" w:color="auto"/>
            </w:tcBorders>
          </w:tcPr>
          <w:p w14:paraId="1643FC4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FF53CA2" w14:textId="77777777" w:rsidTr="00814AF8">
        <w:tc>
          <w:tcPr>
            <w:tcW w:w="880" w:type="dxa"/>
            <w:tcBorders>
              <w:top w:val="single" w:sz="4" w:space="0" w:color="auto"/>
              <w:left w:val="single" w:sz="4" w:space="0" w:color="auto"/>
              <w:bottom w:val="single" w:sz="4" w:space="0" w:color="auto"/>
              <w:right w:val="single" w:sz="4" w:space="0" w:color="auto"/>
            </w:tcBorders>
          </w:tcPr>
          <w:p w14:paraId="4BBDA1CA"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8.9</w:t>
            </w:r>
          </w:p>
        </w:tc>
        <w:tc>
          <w:tcPr>
            <w:tcW w:w="6600" w:type="dxa"/>
            <w:tcBorders>
              <w:top w:val="single" w:sz="4" w:space="0" w:color="auto"/>
              <w:left w:val="single" w:sz="4" w:space="0" w:color="auto"/>
              <w:bottom w:val="single" w:sz="4" w:space="0" w:color="auto"/>
              <w:right w:val="single" w:sz="4" w:space="0" w:color="auto"/>
            </w:tcBorders>
          </w:tcPr>
          <w:p w14:paraId="44F4A5D0"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Довжина робочої частини: не менше </w:t>
            </w:r>
            <w:smartTag w:uri="urn:schemas-microsoft-com:office:smarttags" w:element="metricconverter">
              <w:smartTagPr>
                <w:attr w:name="ProductID" w:val="600 мм"/>
              </w:smartTagPr>
              <w:r w:rsidRPr="00297F60">
                <w:rPr>
                  <w:rFonts w:ascii="Times New Roman" w:eastAsia="Times New Roman" w:hAnsi="Times New Roman" w:cs="Times New Roman"/>
                  <w:iCs/>
                  <w:sz w:val="24"/>
                  <w:szCs w:val="24"/>
                  <w:lang w:eastAsia="ar-SA"/>
                </w:rPr>
                <w:t>600 мм</w:t>
              </w:r>
            </w:smartTag>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7889F7D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9EDFDC9" w14:textId="77777777" w:rsidTr="00814AF8">
        <w:tc>
          <w:tcPr>
            <w:tcW w:w="880" w:type="dxa"/>
            <w:tcBorders>
              <w:top w:val="single" w:sz="4" w:space="0" w:color="auto"/>
              <w:left w:val="single" w:sz="4" w:space="0" w:color="auto"/>
              <w:bottom w:val="single" w:sz="4" w:space="0" w:color="auto"/>
              <w:right w:val="single" w:sz="4" w:space="0" w:color="auto"/>
            </w:tcBorders>
          </w:tcPr>
          <w:p w14:paraId="5E23EABE"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8.10</w:t>
            </w:r>
          </w:p>
        </w:tc>
        <w:tc>
          <w:tcPr>
            <w:tcW w:w="6600" w:type="dxa"/>
            <w:tcBorders>
              <w:top w:val="single" w:sz="4" w:space="0" w:color="auto"/>
              <w:left w:val="single" w:sz="4" w:space="0" w:color="auto"/>
              <w:bottom w:val="single" w:sz="4" w:space="0" w:color="auto"/>
              <w:right w:val="single" w:sz="4" w:space="0" w:color="auto"/>
            </w:tcBorders>
          </w:tcPr>
          <w:p w14:paraId="22F15756"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Можливість повного занурення </w:t>
            </w:r>
            <w:proofErr w:type="spellStart"/>
            <w:r w:rsidRPr="00297F60">
              <w:rPr>
                <w:rFonts w:ascii="Times New Roman" w:eastAsia="MS Mincho" w:hAnsi="Times New Roman" w:cs="Times New Roman"/>
                <w:color w:val="000000"/>
                <w:sz w:val="24"/>
                <w:szCs w:val="24"/>
                <w:lang w:eastAsia="ja-JP"/>
              </w:rPr>
              <w:t>фібробронхоскопа</w:t>
            </w:r>
            <w:proofErr w:type="spellEnd"/>
            <w:r w:rsidRPr="00297F60">
              <w:rPr>
                <w:rFonts w:ascii="Times New Roman" w:eastAsia="MS Mincho" w:hAnsi="Times New Roman" w:cs="Times New Roman"/>
                <w:color w:val="000000"/>
                <w:sz w:val="24"/>
                <w:szCs w:val="24"/>
                <w:lang w:eastAsia="ja-JP"/>
              </w:rPr>
              <w:t xml:space="preserve"> </w:t>
            </w:r>
            <w:r w:rsidRPr="00297F60">
              <w:rPr>
                <w:rFonts w:ascii="Times New Roman" w:eastAsia="Times New Roman" w:hAnsi="Times New Roman" w:cs="Times New Roman"/>
                <w:iCs/>
                <w:sz w:val="24"/>
                <w:szCs w:val="24"/>
                <w:lang w:eastAsia="ar-SA"/>
              </w:rPr>
              <w:t>у дезінфікуючий розчин.</w:t>
            </w:r>
          </w:p>
        </w:tc>
        <w:tc>
          <w:tcPr>
            <w:tcW w:w="2632" w:type="dxa"/>
            <w:tcBorders>
              <w:top w:val="single" w:sz="4" w:space="0" w:color="auto"/>
              <w:left w:val="single" w:sz="4" w:space="0" w:color="auto"/>
              <w:bottom w:val="single" w:sz="4" w:space="0" w:color="auto"/>
              <w:right w:val="single" w:sz="4" w:space="0" w:color="auto"/>
            </w:tcBorders>
          </w:tcPr>
          <w:p w14:paraId="1FB04FB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AD5A6ED" w14:textId="77777777" w:rsidTr="00814AF8">
        <w:tc>
          <w:tcPr>
            <w:tcW w:w="880" w:type="dxa"/>
            <w:tcBorders>
              <w:top w:val="single" w:sz="4" w:space="0" w:color="auto"/>
              <w:left w:val="single" w:sz="4" w:space="0" w:color="auto"/>
              <w:bottom w:val="single" w:sz="4" w:space="0" w:color="auto"/>
              <w:right w:val="single" w:sz="4" w:space="0" w:color="auto"/>
            </w:tcBorders>
          </w:tcPr>
          <w:p w14:paraId="4A2DE29C"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8.11</w:t>
            </w:r>
          </w:p>
        </w:tc>
        <w:tc>
          <w:tcPr>
            <w:tcW w:w="6600" w:type="dxa"/>
            <w:tcBorders>
              <w:top w:val="single" w:sz="4" w:space="0" w:color="auto"/>
              <w:left w:val="single" w:sz="4" w:space="0" w:color="auto"/>
              <w:bottom w:val="single" w:sz="4" w:space="0" w:color="auto"/>
              <w:right w:val="single" w:sz="4" w:space="0" w:color="auto"/>
            </w:tcBorders>
          </w:tcPr>
          <w:p w14:paraId="5D5B454D"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MS Mincho" w:hAnsi="Times New Roman" w:cs="Times New Roman"/>
                <w:color w:val="000000"/>
                <w:sz w:val="24"/>
                <w:szCs w:val="24"/>
                <w:lang w:eastAsia="ja-JP"/>
              </w:rPr>
              <w:t xml:space="preserve">Блок батареї з лампою, який може підключатися до </w:t>
            </w:r>
            <w:proofErr w:type="spellStart"/>
            <w:r w:rsidRPr="00297F60">
              <w:rPr>
                <w:rFonts w:ascii="Times New Roman" w:eastAsia="MS Mincho" w:hAnsi="Times New Roman" w:cs="Times New Roman"/>
                <w:color w:val="000000"/>
                <w:sz w:val="24"/>
                <w:szCs w:val="24"/>
                <w:lang w:eastAsia="ja-JP"/>
              </w:rPr>
              <w:t>фібробронхоскопа</w:t>
            </w:r>
            <w:proofErr w:type="spellEnd"/>
            <w:r w:rsidRPr="00297F60">
              <w:rPr>
                <w:rFonts w:ascii="Times New Roman" w:eastAsia="MS Mincho" w:hAnsi="Times New Roman" w:cs="Times New Roman"/>
                <w:color w:val="000000"/>
                <w:sz w:val="24"/>
                <w:szCs w:val="24"/>
                <w:lang w:eastAsia="ja-JP"/>
              </w:rPr>
              <w:t xml:space="preserve"> без допомоги </w:t>
            </w:r>
            <w:proofErr w:type="spellStart"/>
            <w:r w:rsidRPr="00297F60">
              <w:rPr>
                <w:rFonts w:ascii="Times New Roman" w:eastAsia="MS Mincho" w:hAnsi="Times New Roman" w:cs="Times New Roman"/>
                <w:color w:val="000000"/>
                <w:sz w:val="24"/>
                <w:szCs w:val="24"/>
                <w:lang w:eastAsia="ja-JP"/>
              </w:rPr>
              <w:t>фіброоптичного</w:t>
            </w:r>
            <w:proofErr w:type="spellEnd"/>
            <w:r w:rsidRPr="00297F60">
              <w:rPr>
                <w:rFonts w:ascii="Times New Roman" w:eastAsia="MS Mincho" w:hAnsi="Times New Roman" w:cs="Times New Roman"/>
                <w:color w:val="000000"/>
                <w:sz w:val="24"/>
                <w:szCs w:val="24"/>
                <w:lang w:eastAsia="ja-JP"/>
              </w:rPr>
              <w:t xml:space="preserve"> світловода та ендоскопічного освітлювача.</w:t>
            </w:r>
          </w:p>
        </w:tc>
        <w:tc>
          <w:tcPr>
            <w:tcW w:w="2632" w:type="dxa"/>
            <w:tcBorders>
              <w:top w:val="single" w:sz="4" w:space="0" w:color="auto"/>
              <w:left w:val="single" w:sz="4" w:space="0" w:color="auto"/>
              <w:bottom w:val="single" w:sz="4" w:space="0" w:color="auto"/>
              <w:right w:val="single" w:sz="4" w:space="0" w:color="auto"/>
            </w:tcBorders>
          </w:tcPr>
          <w:p w14:paraId="117E7185"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10359C3" w14:textId="77777777" w:rsidTr="00814AF8">
        <w:tc>
          <w:tcPr>
            <w:tcW w:w="880" w:type="dxa"/>
            <w:tcBorders>
              <w:top w:val="single" w:sz="4" w:space="0" w:color="auto"/>
              <w:left w:val="single" w:sz="4" w:space="0" w:color="auto"/>
              <w:bottom w:val="single" w:sz="4" w:space="0" w:color="auto"/>
              <w:right w:val="single" w:sz="4" w:space="0" w:color="auto"/>
            </w:tcBorders>
          </w:tcPr>
          <w:p w14:paraId="3171A10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8.12</w:t>
            </w:r>
          </w:p>
        </w:tc>
        <w:tc>
          <w:tcPr>
            <w:tcW w:w="6600" w:type="dxa"/>
            <w:tcBorders>
              <w:top w:val="single" w:sz="4" w:space="0" w:color="auto"/>
              <w:left w:val="single" w:sz="4" w:space="0" w:color="auto"/>
              <w:bottom w:val="single" w:sz="4" w:space="0" w:color="auto"/>
              <w:right w:val="single" w:sz="4" w:space="0" w:color="auto"/>
            </w:tcBorders>
          </w:tcPr>
          <w:p w14:paraId="6F3A3ABD" w14:textId="77777777" w:rsidR="00297F60" w:rsidRPr="00297F60" w:rsidRDefault="00297F60" w:rsidP="00297F60">
            <w:pPr>
              <w:suppressAutoHyphens/>
              <w:spacing w:after="0" w:line="240" w:lineRule="auto"/>
              <w:ind w:right="142"/>
              <w:rPr>
                <w:rFonts w:ascii="Times New Roman" w:eastAsia="MS Mincho" w:hAnsi="Times New Roman" w:cs="Times New Roman"/>
                <w:color w:val="000000"/>
                <w:sz w:val="24"/>
                <w:szCs w:val="24"/>
                <w:lang w:eastAsia="ja-JP"/>
              </w:rPr>
            </w:pPr>
            <w:r w:rsidRPr="00297F60">
              <w:rPr>
                <w:rFonts w:ascii="Times New Roman" w:eastAsia="MS Mincho" w:hAnsi="Times New Roman" w:cs="Times New Roman"/>
                <w:color w:val="000000"/>
                <w:sz w:val="24"/>
                <w:szCs w:val="24"/>
                <w:lang w:eastAsia="ja-JP"/>
              </w:rPr>
              <w:t xml:space="preserve">Батарея - елемент типу CR123A  </w:t>
            </w:r>
            <w:proofErr w:type="spellStart"/>
            <w:r w:rsidRPr="00297F60">
              <w:rPr>
                <w:rFonts w:ascii="Times New Roman" w:eastAsia="MS Mincho" w:hAnsi="Times New Roman" w:cs="Times New Roman"/>
                <w:color w:val="000000"/>
                <w:sz w:val="24"/>
                <w:szCs w:val="24"/>
                <w:lang w:eastAsia="ja-JP"/>
              </w:rPr>
              <w:t>Duracell</w:t>
            </w:r>
            <w:proofErr w:type="spellEnd"/>
            <w:r w:rsidRPr="00297F60">
              <w:rPr>
                <w:rFonts w:ascii="Times New Roman" w:eastAsia="MS Mincho" w:hAnsi="Times New Roman" w:cs="Times New Roman"/>
                <w:color w:val="000000"/>
                <w:sz w:val="24"/>
                <w:szCs w:val="24"/>
                <w:lang w:eastAsia="ja-JP"/>
              </w:rPr>
              <w:t xml:space="preserve">, </w:t>
            </w:r>
            <w:proofErr w:type="spellStart"/>
            <w:r w:rsidRPr="00297F60">
              <w:rPr>
                <w:rFonts w:ascii="Times New Roman" w:eastAsia="MS Mincho" w:hAnsi="Times New Roman" w:cs="Times New Roman"/>
                <w:color w:val="000000"/>
                <w:sz w:val="24"/>
                <w:szCs w:val="24"/>
                <w:lang w:eastAsia="ja-JP"/>
              </w:rPr>
              <w:t>Panasonic</w:t>
            </w:r>
            <w:proofErr w:type="spellEnd"/>
            <w:r w:rsidRPr="00297F60">
              <w:rPr>
                <w:rFonts w:ascii="Times New Roman" w:eastAsia="MS Mincho" w:hAnsi="Times New Roman" w:cs="Times New Roman"/>
                <w:color w:val="000000"/>
                <w:sz w:val="24"/>
                <w:szCs w:val="24"/>
                <w:lang w:eastAsia="ja-JP"/>
              </w:rPr>
              <w:t xml:space="preserve">, </w:t>
            </w:r>
            <w:proofErr w:type="spellStart"/>
            <w:r w:rsidRPr="00297F60">
              <w:rPr>
                <w:rFonts w:ascii="Times New Roman" w:eastAsia="MS Mincho" w:hAnsi="Times New Roman" w:cs="Times New Roman"/>
                <w:color w:val="000000"/>
                <w:sz w:val="24"/>
                <w:szCs w:val="24"/>
                <w:lang w:eastAsia="ja-JP"/>
              </w:rPr>
              <w:t>Sanyo</w:t>
            </w:r>
            <w:proofErr w:type="spellEnd"/>
            <w:r w:rsidRPr="00297F60">
              <w:rPr>
                <w:rFonts w:ascii="Times New Roman" w:eastAsia="MS Mincho" w:hAnsi="Times New Roman" w:cs="Times New Roman"/>
                <w:color w:val="000000"/>
                <w:sz w:val="24"/>
                <w:szCs w:val="24"/>
                <w:lang w:eastAsia="ja-JP"/>
              </w:rPr>
              <w:t xml:space="preserve"> або еквівалент.</w:t>
            </w:r>
          </w:p>
        </w:tc>
        <w:tc>
          <w:tcPr>
            <w:tcW w:w="2632" w:type="dxa"/>
            <w:tcBorders>
              <w:top w:val="single" w:sz="4" w:space="0" w:color="auto"/>
              <w:left w:val="single" w:sz="4" w:space="0" w:color="auto"/>
              <w:bottom w:val="single" w:sz="4" w:space="0" w:color="auto"/>
              <w:right w:val="single" w:sz="4" w:space="0" w:color="auto"/>
            </w:tcBorders>
          </w:tcPr>
          <w:p w14:paraId="27EC584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C0290B1" w14:textId="77777777" w:rsidTr="00814AF8">
        <w:tc>
          <w:tcPr>
            <w:tcW w:w="880" w:type="dxa"/>
            <w:tcBorders>
              <w:top w:val="single" w:sz="4" w:space="0" w:color="auto"/>
              <w:left w:val="single" w:sz="4" w:space="0" w:color="auto"/>
              <w:bottom w:val="single" w:sz="4" w:space="0" w:color="auto"/>
              <w:right w:val="single" w:sz="4" w:space="0" w:color="auto"/>
            </w:tcBorders>
          </w:tcPr>
          <w:p w14:paraId="689749A1"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8.13</w:t>
            </w:r>
          </w:p>
        </w:tc>
        <w:tc>
          <w:tcPr>
            <w:tcW w:w="6600" w:type="dxa"/>
            <w:tcBorders>
              <w:top w:val="single" w:sz="4" w:space="0" w:color="auto"/>
              <w:left w:val="single" w:sz="4" w:space="0" w:color="auto"/>
              <w:bottom w:val="single" w:sz="4" w:space="0" w:color="auto"/>
              <w:right w:val="single" w:sz="4" w:space="0" w:color="auto"/>
            </w:tcBorders>
          </w:tcPr>
          <w:p w14:paraId="0EF0A3BF" w14:textId="77777777" w:rsidR="00297F60" w:rsidRPr="00297F60" w:rsidRDefault="00297F60" w:rsidP="00297F60">
            <w:pPr>
              <w:suppressAutoHyphens/>
              <w:spacing w:after="0" w:line="240" w:lineRule="auto"/>
              <w:ind w:right="142"/>
              <w:rPr>
                <w:rFonts w:ascii="Times New Roman" w:eastAsia="MS Mincho" w:hAnsi="Times New Roman" w:cs="Times New Roman"/>
                <w:color w:val="000000"/>
                <w:sz w:val="24"/>
                <w:szCs w:val="24"/>
                <w:lang w:eastAsia="ja-JP"/>
              </w:rPr>
            </w:pPr>
            <w:r w:rsidRPr="00297F60">
              <w:rPr>
                <w:rFonts w:ascii="Times New Roman" w:eastAsia="MS Mincho" w:hAnsi="Times New Roman" w:cs="Times New Roman"/>
                <w:color w:val="000000"/>
                <w:sz w:val="24"/>
                <w:szCs w:val="24"/>
                <w:lang w:eastAsia="ja-JP"/>
              </w:rPr>
              <w:t xml:space="preserve">Лампа </w:t>
            </w:r>
            <w:proofErr w:type="spellStart"/>
            <w:r w:rsidRPr="00297F60">
              <w:rPr>
                <w:rFonts w:ascii="Times New Roman" w:eastAsia="MS Mincho" w:hAnsi="Times New Roman" w:cs="Times New Roman"/>
                <w:color w:val="000000"/>
                <w:sz w:val="24"/>
                <w:szCs w:val="24"/>
                <w:lang w:eastAsia="ja-JP"/>
              </w:rPr>
              <w:t>галогенова</w:t>
            </w:r>
            <w:proofErr w:type="spellEnd"/>
            <w:r w:rsidRPr="00297F60">
              <w:rPr>
                <w:rFonts w:ascii="Times New Roman" w:eastAsia="MS Mincho" w:hAnsi="Times New Roman" w:cs="Times New Roman"/>
                <w:color w:val="000000"/>
                <w:sz w:val="24"/>
                <w:szCs w:val="24"/>
                <w:lang w:eastAsia="ja-JP"/>
              </w:rPr>
              <w:t xml:space="preserve"> або світлодіодна до блоку батареї.</w:t>
            </w:r>
          </w:p>
        </w:tc>
        <w:tc>
          <w:tcPr>
            <w:tcW w:w="2632" w:type="dxa"/>
            <w:tcBorders>
              <w:top w:val="single" w:sz="4" w:space="0" w:color="auto"/>
              <w:left w:val="single" w:sz="4" w:space="0" w:color="auto"/>
              <w:bottom w:val="single" w:sz="4" w:space="0" w:color="auto"/>
              <w:right w:val="single" w:sz="4" w:space="0" w:color="auto"/>
            </w:tcBorders>
          </w:tcPr>
          <w:p w14:paraId="40C68C5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8CC8284" w14:textId="77777777" w:rsidTr="00814AF8">
        <w:tc>
          <w:tcPr>
            <w:tcW w:w="880" w:type="dxa"/>
            <w:tcBorders>
              <w:top w:val="single" w:sz="4" w:space="0" w:color="auto"/>
              <w:left w:val="single" w:sz="4" w:space="0" w:color="auto"/>
              <w:bottom w:val="single" w:sz="4" w:space="0" w:color="auto"/>
              <w:right w:val="single" w:sz="4" w:space="0" w:color="auto"/>
            </w:tcBorders>
          </w:tcPr>
          <w:p w14:paraId="29759AC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8.14</w:t>
            </w:r>
          </w:p>
        </w:tc>
        <w:tc>
          <w:tcPr>
            <w:tcW w:w="6600" w:type="dxa"/>
            <w:tcBorders>
              <w:top w:val="single" w:sz="4" w:space="0" w:color="auto"/>
              <w:left w:val="single" w:sz="4" w:space="0" w:color="auto"/>
              <w:bottom w:val="single" w:sz="4" w:space="0" w:color="auto"/>
              <w:right w:val="single" w:sz="4" w:space="0" w:color="auto"/>
            </w:tcBorders>
          </w:tcPr>
          <w:p w14:paraId="1FBFEB9C" w14:textId="77777777" w:rsidR="00297F60" w:rsidRPr="00297F60" w:rsidRDefault="00297F60" w:rsidP="00297F60">
            <w:pPr>
              <w:suppressAutoHyphens/>
              <w:spacing w:after="0" w:line="240" w:lineRule="auto"/>
              <w:ind w:right="142"/>
              <w:rPr>
                <w:rFonts w:ascii="Times New Roman" w:eastAsia="MS Mincho" w:hAnsi="Times New Roman" w:cs="Times New Roman"/>
                <w:color w:val="000000"/>
                <w:sz w:val="24"/>
                <w:szCs w:val="24"/>
                <w:lang w:eastAsia="ja-JP"/>
              </w:rPr>
            </w:pPr>
            <w:r w:rsidRPr="00297F60">
              <w:rPr>
                <w:rFonts w:ascii="Times New Roman" w:eastAsia="Times New Roman" w:hAnsi="Times New Roman" w:cs="Times New Roman"/>
                <w:iCs/>
                <w:sz w:val="24"/>
                <w:szCs w:val="24"/>
                <w:lang w:eastAsia="ar-SA"/>
              </w:rPr>
              <w:t>Можливість повного занурення у дезінфікуючий розчин</w:t>
            </w:r>
            <w:r w:rsidRPr="00297F60">
              <w:rPr>
                <w:rFonts w:ascii="Times New Roman" w:eastAsia="MS Mincho" w:hAnsi="Times New Roman" w:cs="Times New Roman"/>
                <w:color w:val="000000"/>
                <w:sz w:val="24"/>
                <w:szCs w:val="24"/>
                <w:lang w:eastAsia="ja-JP"/>
              </w:rPr>
              <w:t xml:space="preserve"> блока батареї з лампою.</w:t>
            </w:r>
          </w:p>
        </w:tc>
        <w:tc>
          <w:tcPr>
            <w:tcW w:w="2632" w:type="dxa"/>
            <w:tcBorders>
              <w:top w:val="single" w:sz="4" w:space="0" w:color="auto"/>
              <w:left w:val="single" w:sz="4" w:space="0" w:color="auto"/>
              <w:bottom w:val="single" w:sz="4" w:space="0" w:color="auto"/>
              <w:right w:val="single" w:sz="4" w:space="0" w:color="auto"/>
            </w:tcBorders>
          </w:tcPr>
          <w:p w14:paraId="20BE8A4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77F3946" w14:textId="77777777" w:rsidTr="00814AF8">
        <w:tc>
          <w:tcPr>
            <w:tcW w:w="880" w:type="dxa"/>
            <w:tcBorders>
              <w:top w:val="single" w:sz="4" w:space="0" w:color="auto"/>
              <w:left w:val="single" w:sz="4" w:space="0" w:color="auto"/>
              <w:bottom w:val="single" w:sz="4" w:space="0" w:color="auto"/>
              <w:right w:val="single" w:sz="4" w:space="0" w:color="auto"/>
            </w:tcBorders>
          </w:tcPr>
          <w:p w14:paraId="68B7D3EC"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8.15</w:t>
            </w:r>
          </w:p>
        </w:tc>
        <w:tc>
          <w:tcPr>
            <w:tcW w:w="6600" w:type="dxa"/>
            <w:tcBorders>
              <w:top w:val="single" w:sz="4" w:space="0" w:color="auto"/>
              <w:left w:val="single" w:sz="4" w:space="0" w:color="auto"/>
              <w:bottom w:val="single" w:sz="4" w:space="0" w:color="auto"/>
              <w:right w:val="single" w:sz="4" w:space="0" w:color="auto"/>
            </w:tcBorders>
          </w:tcPr>
          <w:p w14:paraId="6F49F9FF"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Можливість освітлення від блоку батареї з лампою або від ендоскопічного освітлювача з вбудованою </w:t>
            </w:r>
            <w:proofErr w:type="spellStart"/>
            <w:r w:rsidRPr="00297F60">
              <w:rPr>
                <w:rFonts w:ascii="Times New Roman" w:eastAsia="Times New Roman" w:hAnsi="Times New Roman" w:cs="Times New Roman"/>
                <w:iCs/>
                <w:sz w:val="24"/>
                <w:szCs w:val="24"/>
                <w:lang w:eastAsia="ar-SA"/>
              </w:rPr>
              <w:t>інсуфляційною</w:t>
            </w:r>
            <w:proofErr w:type="spellEnd"/>
            <w:r w:rsidRPr="00297F60">
              <w:rPr>
                <w:rFonts w:ascii="Times New Roman" w:eastAsia="Times New Roman" w:hAnsi="Times New Roman" w:cs="Times New Roman"/>
                <w:iCs/>
                <w:sz w:val="24"/>
                <w:szCs w:val="24"/>
                <w:lang w:eastAsia="ar-SA"/>
              </w:rPr>
              <w:t xml:space="preserve"> помпою за допомогою змінного кабелю світловода.</w:t>
            </w:r>
          </w:p>
        </w:tc>
        <w:tc>
          <w:tcPr>
            <w:tcW w:w="2632" w:type="dxa"/>
            <w:tcBorders>
              <w:top w:val="single" w:sz="4" w:space="0" w:color="auto"/>
              <w:left w:val="single" w:sz="4" w:space="0" w:color="auto"/>
              <w:bottom w:val="single" w:sz="4" w:space="0" w:color="auto"/>
              <w:right w:val="single" w:sz="4" w:space="0" w:color="auto"/>
            </w:tcBorders>
          </w:tcPr>
          <w:p w14:paraId="04088FB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CEAED22" w14:textId="77777777" w:rsidTr="00814AF8">
        <w:tc>
          <w:tcPr>
            <w:tcW w:w="880" w:type="dxa"/>
            <w:tcBorders>
              <w:top w:val="single" w:sz="4" w:space="0" w:color="auto"/>
              <w:left w:val="single" w:sz="4" w:space="0" w:color="auto"/>
              <w:bottom w:val="single" w:sz="4" w:space="0" w:color="auto"/>
              <w:right w:val="single" w:sz="4" w:space="0" w:color="auto"/>
            </w:tcBorders>
          </w:tcPr>
          <w:p w14:paraId="46C516AF"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8.16</w:t>
            </w:r>
          </w:p>
        </w:tc>
        <w:tc>
          <w:tcPr>
            <w:tcW w:w="6600" w:type="dxa"/>
            <w:tcBorders>
              <w:top w:val="single" w:sz="4" w:space="0" w:color="auto"/>
              <w:left w:val="single" w:sz="4" w:space="0" w:color="auto"/>
              <w:bottom w:val="single" w:sz="4" w:space="0" w:color="auto"/>
              <w:right w:val="single" w:sz="4" w:space="0" w:color="auto"/>
            </w:tcBorders>
          </w:tcPr>
          <w:p w14:paraId="120412C4" w14:textId="77777777" w:rsidR="00297F60" w:rsidRPr="00297F60" w:rsidRDefault="00297F60" w:rsidP="00297F60">
            <w:pPr>
              <w:suppressAutoHyphens/>
              <w:spacing w:after="0" w:line="240" w:lineRule="auto"/>
              <w:ind w:right="142"/>
              <w:rPr>
                <w:rFonts w:ascii="Times New Roman" w:eastAsia="MS Mincho" w:hAnsi="Times New Roman" w:cs="Times New Roman"/>
                <w:sz w:val="24"/>
                <w:szCs w:val="24"/>
                <w:lang w:eastAsia="ja-JP"/>
              </w:rPr>
            </w:pPr>
            <w:proofErr w:type="spellStart"/>
            <w:r w:rsidRPr="00297F60">
              <w:rPr>
                <w:rFonts w:ascii="Times New Roman" w:eastAsia="MS Mincho" w:hAnsi="Times New Roman" w:cs="Times New Roman"/>
                <w:sz w:val="24"/>
                <w:szCs w:val="24"/>
                <w:lang w:eastAsia="ja-JP"/>
              </w:rPr>
              <w:t>Фіброволоконний</w:t>
            </w:r>
            <w:proofErr w:type="spellEnd"/>
            <w:r w:rsidRPr="00297F60">
              <w:rPr>
                <w:rFonts w:ascii="Times New Roman" w:eastAsia="MS Mincho" w:hAnsi="Times New Roman" w:cs="Times New Roman"/>
                <w:sz w:val="24"/>
                <w:szCs w:val="24"/>
                <w:lang w:eastAsia="ja-JP"/>
              </w:rPr>
              <w:t xml:space="preserve"> світловод для з'єднання ендоскопічного освітлювача потужністю не менше 150 Вт з </w:t>
            </w:r>
            <w:proofErr w:type="spellStart"/>
            <w:r w:rsidRPr="00297F60">
              <w:rPr>
                <w:rFonts w:ascii="Times New Roman" w:eastAsia="MS Mincho" w:hAnsi="Times New Roman" w:cs="Times New Roman"/>
                <w:sz w:val="24"/>
                <w:szCs w:val="24"/>
                <w:lang w:eastAsia="ja-JP"/>
              </w:rPr>
              <w:t>фібробронхоскопом</w:t>
            </w:r>
            <w:proofErr w:type="spellEnd"/>
            <w:r w:rsidRPr="00297F60">
              <w:rPr>
                <w:rFonts w:ascii="Times New Roman" w:eastAsia="MS Mincho" w:hAnsi="Times New Roman" w:cs="Times New Roman"/>
                <w:sz w:val="24"/>
                <w:szCs w:val="24"/>
                <w:lang w:eastAsia="ja-JP"/>
              </w:rPr>
              <w:t>.</w:t>
            </w:r>
          </w:p>
        </w:tc>
        <w:tc>
          <w:tcPr>
            <w:tcW w:w="2632" w:type="dxa"/>
            <w:tcBorders>
              <w:top w:val="single" w:sz="4" w:space="0" w:color="auto"/>
              <w:left w:val="single" w:sz="4" w:space="0" w:color="auto"/>
              <w:bottom w:val="single" w:sz="4" w:space="0" w:color="auto"/>
              <w:right w:val="single" w:sz="4" w:space="0" w:color="auto"/>
            </w:tcBorders>
          </w:tcPr>
          <w:p w14:paraId="41509ED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7E93E3F" w14:textId="77777777" w:rsidTr="00814AF8">
        <w:tc>
          <w:tcPr>
            <w:tcW w:w="880" w:type="dxa"/>
            <w:tcBorders>
              <w:top w:val="single" w:sz="4" w:space="0" w:color="auto"/>
              <w:left w:val="single" w:sz="4" w:space="0" w:color="auto"/>
              <w:bottom w:val="single" w:sz="4" w:space="0" w:color="auto"/>
              <w:right w:val="single" w:sz="4" w:space="0" w:color="auto"/>
            </w:tcBorders>
          </w:tcPr>
          <w:p w14:paraId="6B980651"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8.17</w:t>
            </w:r>
          </w:p>
        </w:tc>
        <w:tc>
          <w:tcPr>
            <w:tcW w:w="6600" w:type="dxa"/>
            <w:tcBorders>
              <w:top w:val="single" w:sz="4" w:space="0" w:color="auto"/>
              <w:left w:val="single" w:sz="4" w:space="0" w:color="auto"/>
              <w:bottom w:val="single" w:sz="4" w:space="0" w:color="auto"/>
              <w:right w:val="single" w:sz="4" w:space="0" w:color="auto"/>
            </w:tcBorders>
          </w:tcPr>
          <w:p w14:paraId="423750E1" w14:textId="77777777" w:rsidR="00297F60" w:rsidRPr="00297F60" w:rsidRDefault="00297F60" w:rsidP="00297F60">
            <w:pPr>
              <w:suppressAutoHyphens/>
              <w:spacing w:after="0" w:line="240" w:lineRule="auto"/>
              <w:ind w:right="142"/>
              <w:rPr>
                <w:rFonts w:ascii="Times New Roman" w:eastAsia="MS Mincho" w:hAnsi="Times New Roman" w:cs="Times New Roman"/>
                <w:color w:val="000000"/>
                <w:sz w:val="24"/>
                <w:szCs w:val="24"/>
                <w:lang w:eastAsia="ja-JP"/>
              </w:rPr>
            </w:pPr>
            <w:r w:rsidRPr="00297F60">
              <w:rPr>
                <w:rFonts w:ascii="Times New Roman" w:eastAsia="MS Mincho" w:hAnsi="Times New Roman" w:cs="Times New Roman"/>
                <w:color w:val="000000"/>
                <w:sz w:val="24"/>
                <w:szCs w:val="24"/>
                <w:lang w:eastAsia="ja-JP"/>
              </w:rPr>
              <w:t>Ендоскопічний освітлювач з д</w:t>
            </w:r>
            <w:r w:rsidRPr="00297F60">
              <w:rPr>
                <w:rFonts w:ascii="Times New Roman" w:eastAsia="Times New Roman" w:hAnsi="Times New Roman" w:cs="Times New Roman"/>
                <w:iCs/>
                <w:sz w:val="24"/>
                <w:szCs w:val="24"/>
                <w:lang w:eastAsia="ar-SA"/>
              </w:rPr>
              <w:t xml:space="preserve">жерелом світла потужністю не менше 150 Вт з </w:t>
            </w:r>
            <w:proofErr w:type="spellStart"/>
            <w:r w:rsidRPr="00297F60">
              <w:rPr>
                <w:rFonts w:ascii="Times New Roman" w:eastAsia="Times New Roman" w:hAnsi="Times New Roman" w:cs="Times New Roman"/>
                <w:iCs/>
                <w:sz w:val="24"/>
                <w:szCs w:val="24"/>
                <w:lang w:eastAsia="ar-SA"/>
              </w:rPr>
              <w:t>галогеновою</w:t>
            </w:r>
            <w:proofErr w:type="spellEnd"/>
            <w:r w:rsidRPr="00297F60">
              <w:rPr>
                <w:rFonts w:ascii="Times New Roman" w:eastAsia="Times New Roman" w:hAnsi="Times New Roman" w:cs="Times New Roman"/>
                <w:iCs/>
                <w:sz w:val="24"/>
                <w:szCs w:val="24"/>
                <w:lang w:eastAsia="ar-SA"/>
              </w:rPr>
              <w:t xml:space="preserve"> лампою та вбудованою </w:t>
            </w:r>
            <w:proofErr w:type="spellStart"/>
            <w:r w:rsidRPr="00297F60">
              <w:rPr>
                <w:rFonts w:ascii="Times New Roman" w:eastAsia="Times New Roman" w:hAnsi="Times New Roman" w:cs="Times New Roman"/>
                <w:iCs/>
                <w:sz w:val="24"/>
                <w:szCs w:val="24"/>
                <w:lang w:eastAsia="ar-SA"/>
              </w:rPr>
              <w:t>інсуфляційною</w:t>
            </w:r>
            <w:proofErr w:type="spellEnd"/>
            <w:r w:rsidRPr="00297F60">
              <w:rPr>
                <w:rFonts w:ascii="Times New Roman" w:eastAsia="Times New Roman" w:hAnsi="Times New Roman" w:cs="Times New Roman"/>
                <w:iCs/>
                <w:sz w:val="24"/>
                <w:szCs w:val="24"/>
                <w:lang w:eastAsia="ar-SA"/>
              </w:rPr>
              <w:t xml:space="preserve"> помпою.</w:t>
            </w:r>
          </w:p>
        </w:tc>
        <w:tc>
          <w:tcPr>
            <w:tcW w:w="2632" w:type="dxa"/>
            <w:tcBorders>
              <w:top w:val="single" w:sz="4" w:space="0" w:color="auto"/>
              <w:left w:val="single" w:sz="4" w:space="0" w:color="auto"/>
              <w:bottom w:val="single" w:sz="4" w:space="0" w:color="auto"/>
              <w:right w:val="single" w:sz="4" w:space="0" w:color="auto"/>
            </w:tcBorders>
          </w:tcPr>
          <w:p w14:paraId="5F26A08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C188EA3" w14:textId="77777777" w:rsidTr="00814AF8">
        <w:tc>
          <w:tcPr>
            <w:tcW w:w="880" w:type="dxa"/>
            <w:tcBorders>
              <w:top w:val="single" w:sz="4" w:space="0" w:color="auto"/>
              <w:left w:val="single" w:sz="4" w:space="0" w:color="auto"/>
              <w:bottom w:val="single" w:sz="4" w:space="0" w:color="auto"/>
              <w:right w:val="single" w:sz="4" w:space="0" w:color="auto"/>
            </w:tcBorders>
          </w:tcPr>
          <w:p w14:paraId="7A05E39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8.18</w:t>
            </w:r>
          </w:p>
        </w:tc>
        <w:tc>
          <w:tcPr>
            <w:tcW w:w="6600" w:type="dxa"/>
            <w:tcBorders>
              <w:top w:val="single" w:sz="4" w:space="0" w:color="auto"/>
              <w:left w:val="single" w:sz="4" w:space="0" w:color="auto"/>
              <w:bottom w:val="single" w:sz="4" w:space="0" w:color="auto"/>
              <w:right w:val="single" w:sz="4" w:space="0" w:color="auto"/>
            </w:tcBorders>
          </w:tcPr>
          <w:p w14:paraId="4EF9A0A7"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В комплект портативного </w:t>
            </w:r>
            <w:proofErr w:type="spellStart"/>
            <w:r w:rsidRPr="00297F60">
              <w:rPr>
                <w:rFonts w:ascii="Times New Roman" w:eastAsia="Times New Roman" w:hAnsi="Times New Roman" w:cs="Times New Roman"/>
                <w:iCs/>
                <w:sz w:val="24"/>
                <w:szCs w:val="24"/>
                <w:lang w:eastAsia="ar-SA"/>
              </w:rPr>
              <w:t>бронхоскопа</w:t>
            </w:r>
            <w:proofErr w:type="spellEnd"/>
            <w:r w:rsidRPr="00297F60">
              <w:rPr>
                <w:rFonts w:ascii="Times New Roman" w:eastAsia="Times New Roman" w:hAnsi="Times New Roman" w:cs="Times New Roman"/>
                <w:iCs/>
                <w:sz w:val="24"/>
                <w:szCs w:val="24"/>
                <w:lang w:eastAsia="ar-SA"/>
              </w:rPr>
              <w:t xml:space="preserve"> повинні входити:</w:t>
            </w:r>
          </w:p>
          <w:p w14:paraId="5994FD82"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блок батареї з лампою;</w:t>
            </w:r>
          </w:p>
          <w:p w14:paraId="43CE5212"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 джерело світла потужністю не менше 150 Вт з </w:t>
            </w:r>
            <w:proofErr w:type="spellStart"/>
            <w:r w:rsidRPr="00297F60">
              <w:rPr>
                <w:rFonts w:ascii="Times New Roman" w:eastAsia="Times New Roman" w:hAnsi="Times New Roman" w:cs="Times New Roman"/>
                <w:iCs/>
                <w:sz w:val="24"/>
                <w:szCs w:val="24"/>
                <w:lang w:eastAsia="ar-SA"/>
              </w:rPr>
              <w:t>галогеновою</w:t>
            </w:r>
            <w:proofErr w:type="spellEnd"/>
            <w:r w:rsidRPr="00297F60">
              <w:rPr>
                <w:rFonts w:ascii="Times New Roman" w:eastAsia="Times New Roman" w:hAnsi="Times New Roman" w:cs="Times New Roman"/>
                <w:iCs/>
                <w:sz w:val="24"/>
                <w:szCs w:val="24"/>
                <w:lang w:eastAsia="ar-SA"/>
              </w:rPr>
              <w:t xml:space="preserve"> лампою та вбудованою </w:t>
            </w:r>
            <w:proofErr w:type="spellStart"/>
            <w:r w:rsidRPr="00297F60">
              <w:rPr>
                <w:rFonts w:ascii="Times New Roman" w:eastAsia="Times New Roman" w:hAnsi="Times New Roman" w:cs="Times New Roman"/>
                <w:iCs/>
                <w:sz w:val="24"/>
                <w:szCs w:val="24"/>
                <w:lang w:eastAsia="ar-SA"/>
              </w:rPr>
              <w:t>інсуфляційною</w:t>
            </w:r>
            <w:proofErr w:type="spellEnd"/>
            <w:r w:rsidRPr="00297F60">
              <w:rPr>
                <w:rFonts w:ascii="Times New Roman" w:eastAsia="Times New Roman" w:hAnsi="Times New Roman" w:cs="Times New Roman"/>
                <w:iCs/>
                <w:sz w:val="24"/>
                <w:szCs w:val="24"/>
                <w:lang w:eastAsia="ar-SA"/>
              </w:rPr>
              <w:t xml:space="preserve"> помпою;</w:t>
            </w:r>
          </w:p>
          <w:p w14:paraId="5D2F6151"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 знімний </w:t>
            </w:r>
            <w:proofErr w:type="spellStart"/>
            <w:r w:rsidRPr="00297F60">
              <w:rPr>
                <w:rFonts w:ascii="Times New Roman" w:eastAsia="MS Mincho" w:hAnsi="Times New Roman" w:cs="Times New Roman"/>
                <w:color w:val="000000"/>
                <w:sz w:val="24"/>
                <w:szCs w:val="24"/>
                <w:lang w:eastAsia="ja-JP"/>
              </w:rPr>
              <w:t>фіброволоконний</w:t>
            </w:r>
            <w:proofErr w:type="spellEnd"/>
            <w:r w:rsidRPr="00297F60">
              <w:rPr>
                <w:rFonts w:ascii="Times New Roman" w:eastAsia="MS Mincho" w:hAnsi="Times New Roman" w:cs="Times New Roman"/>
                <w:color w:val="000000"/>
                <w:sz w:val="24"/>
                <w:szCs w:val="24"/>
                <w:lang w:eastAsia="ja-JP"/>
              </w:rPr>
              <w:t xml:space="preserve"> світловод;</w:t>
            </w:r>
          </w:p>
          <w:p w14:paraId="7DB54606"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набір щіток для чистки;</w:t>
            </w:r>
          </w:p>
          <w:p w14:paraId="2E4C6012"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тестер герметичності.</w:t>
            </w:r>
          </w:p>
        </w:tc>
        <w:tc>
          <w:tcPr>
            <w:tcW w:w="2632" w:type="dxa"/>
            <w:tcBorders>
              <w:top w:val="single" w:sz="4" w:space="0" w:color="auto"/>
              <w:left w:val="single" w:sz="4" w:space="0" w:color="auto"/>
              <w:bottom w:val="single" w:sz="4" w:space="0" w:color="auto"/>
              <w:right w:val="single" w:sz="4" w:space="0" w:color="auto"/>
            </w:tcBorders>
          </w:tcPr>
          <w:p w14:paraId="430E712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DCC40D1" w14:textId="77777777" w:rsidTr="00814AF8">
        <w:tc>
          <w:tcPr>
            <w:tcW w:w="880" w:type="dxa"/>
            <w:tcBorders>
              <w:top w:val="single" w:sz="4" w:space="0" w:color="auto"/>
              <w:left w:val="single" w:sz="4" w:space="0" w:color="auto"/>
              <w:bottom w:val="single" w:sz="4" w:space="0" w:color="auto"/>
              <w:right w:val="single" w:sz="4" w:space="0" w:color="auto"/>
            </w:tcBorders>
          </w:tcPr>
          <w:p w14:paraId="7524BB09"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9</w:t>
            </w:r>
          </w:p>
        </w:tc>
        <w:tc>
          <w:tcPr>
            <w:tcW w:w="6600" w:type="dxa"/>
            <w:tcBorders>
              <w:top w:val="single" w:sz="4" w:space="0" w:color="auto"/>
              <w:left w:val="single" w:sz="4" w:space="0" w:color="auto"/>
              <w:bottom w:val="single" w:sz="4" w:space="0" w:color="auto"/>
              <w:right w:val="single" w:sz="4" w:space="0" w:color="auto"/>
            </w:tcBorders>
          </w:tcPr>
          <w:p w14:paraId="1D282E79" w14:textId="77777777" w:rsidR="00297F60" w:rsidRPr="00297F60" w:rsidRDefault="00297F60" w:rsidP="00297F60">
            <w:pPr>
              <w:suppressAutoHyphens/>
              <w:spacing w:after="0" w:line="240" w:lineRule="auto"/>
              <w:ind w:right="142"/>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 xml:space="preserve">Апарат </w:t>
            </w:r>
            <w:proofErr w:type="spellStart"/>
            <w:r w:rsidRPr="00297F60">
              <w:rPr>
                <w:rFonts w:ascii="Times New Roman" w:eastAsia="Times New Roman" w:hAnsi="Times New Roman" w:cs="Times New Roman"/>
                <w:iCs/>
                <w:sz w:val="24"/>
                <w:szCs w:val="24"/>
                <w:lang w:eastAsia="ar-SA"/>
              </w:rPr>
              <w:t>електрохірургічний</w:t>
            </w:r>
            <w:proofErr w:type="spellEnd"/>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298BA88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BA7605B" w14:textId="77777777" w:rsidTr="00814AF8">
        <w:tc>
          <w:tcPr>
            <w:tcW w:w="880" w:type="dxa"/>
            <w:tcBorders>
              <w:top w:val="single" w:sz="4" w:space="0" w:color="auto"/>
              <w:left w:val="single" w:sz="4" w:space="0" w:color="auto"/>
              <w:bottom w:val="single" w:sz="4" w:space="0" w:color="auto"/>
              <w:right w:val="single" w:sz="4" w:space="0" w:color="auto"/>
            </w:tcBorders>
          </w:tcPr>
          <w:p w14:paraId="4FDF779A"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val="ru-RU" w:eastAsia="ar-SA"/>
              </w:rPr>
            </w:pPr>
            <w:r w:rsidRPr="00297F60">
              <w:rPr>
                <w:rFonts w:ascii="Times New Roman" w:eastAsia="Times New Roman" w:hAnsi="Times New Roman" w:cs="Times New Roman"/>
                <w:iCs/>
                <w:sz w:val="24"/>
                <w:szCs w:val="24"/>
                <w:lang w:val="ru-RU" w:eastAsia="ar-SA"/>
              </w:rPr>
              <w:t>9.1</w:t>
            </w:r>
          </w:p>
        </w:tc>
        <w:tc>
          <w:tcPr>
            <w:tcW w:w="6600" w:type="dxa"/>
            <w:tcBorders>
              <w:top w:val="single" w:sz="4" w:space="0" w:color="auto"/>
              <w:left w:val="single" w:sz="4" w:space="0" w:color="auto"/>
              <w:bottom w:val="single" w:sz="4" w:space="0" w:color="auto"/>
              <w:right w:val="single" w:sz="4" w:space="0" w:color="auto"/>
            </w:tcBorders>
          </w:tcPr>
          <w:p w14:paraId="4AFC3B84" w14:textId="77777777" w:rsidR="00297F60" w:rsidRPr="00297F60" w:rsidRDefault="00297F60" w:rsidP="00297F60">
            <w:pPr>
              <w:keepNext/>
              <w:keepLines/>
              <w:suppressAutoHyphens/>
              <w:spacing w:after="0" w:line="240" w:lineRule="auto"/>
              <w:rPr>
                <w:rFonts w:ascii="Times New Roman" w:eastAsia="Times New Roman" w:hAnsi="Times New Roman" w:cs="Times New Roman"/>
                <w:iCs/>
                <w:sz w:val="24"/>
                <w:szCs w:val="24"/>
                <w:lang w:eastAsia="ar-SA"/>
              </w:rPr>
            </w:pPr>
            <w:proofErr w:type="spellStart"/>
            <w:r w:rsidRPr="00297F60">
              <w:rPr>
                <w:rFonts w:ascii="Times New Roman" w:eastAsia="Times New Roman" w:hAnsi="Times New Roman" w:cs="Times New Roman"/>
                <w:iCs/>
                <w:sz w:val="24"/>
                <w:szCs w:val="24"/>
                <w:lang w:eastAsia="ar-SA"/>
              </w:rPr>
              <w:t>Електрохірургічний</w:t>
            </w:r>
            <w:proofErr w:type="spellEnd"/>
            <w:r w:rsidRPr="00297F60">
              <w:rPr>
                <w:rFonts w:ascii="Times New Roman" w:eastAsia="Times New Roman" w:hAnsi="Times New Roman" w:cs="Times New Roman"/>
                <w:iCs/>
                <w:sz w:val="24"/>
                <w:szCs w:val="24"/>
                <w:lang w:eastAsia="ar-SA"/>
              </w:rPr>
              <w:t xml:space="preserve"> апарат повинен бути призначений для різання та коагуляції при усіх оперативних </w:t>
            </w:r>
            <w:proofErr w:type="spellStart"/>
            <w:r w:rsidRPr="00297F60">
              <w:rPr>
                <w:rFonts w:ascii="Times New Roman" w:eastAsia="Times New Roman" w:hAnsi="Times New Roman" w:cs="Times New Roman"/>
                <w:iCs/>
                <w:sz w:val="24"/>
                <w:szCs w:val="24"/>
                <w:lang w:eastAsia="ar-SA"/>
              </w:rPr>
              <w:t>втручаннях</w:t>
            </w:r>
            <w:proofErr w:type="spellEnd"/>
            <w:r w:rsidRPr="00297F60">
              <w:rPr>
                <w:rFonts w:ascii="Times New Roman" w:eastAsia="Times New Roman" w:hAnsi="Times New Roman" w:cs="Times New Roman"/>
                <w:iCs/>
                <w:sz w:val="24"/>
                <w:szCs w:val="24"/>
                <w:lang w:eastAsia="ar-SA"/>
              </w:rPr>
              <w:t xml:space="preserve"> у відкритій хірургії, </w:t>
            </w:r>
            <w:proofErr w:type="spellStart"/>
            <w:r w:rsidRPr="00297F60">
              <w:rPr>
                <w:rFonts w:ascii="Times New Roman" w:eastAsia="Times New Roman" w:hAnsi="Times New Roman" w:cs="Times New Roman"/>
                <w:iCs/>
                <w:sz w:val="24"/>
                <w:szCs w:val="24"/>
                <w:lang w:eastAsia="ar-SA"/>
              </w:rPr>
              <w:t>лапароскопії</w:t>
            </w:r>
            <w:proofErr w:type="spellEnd"/>
            <w:r w:rsidRPr="00297F60">
              <w:rPr>
                <w:rFonts w:ascii="Times New Roman" w:eastAsia="Times New Roman" w:hAnsi="Times New Roman" w:cs="Times New Roman"/>
                <w:iCs/>
                <w:sz w:val="24"/>
                <w:szCs w:val="24"/>
                <w:lang w:eastAsia="ar-SA"/>
              </w:rPr>
              <w:t xml:space="preserve">, ендоскопії, а також у вологих середовищах при </w:t>
            </w:r>
            <w:proofErr w:type="spellStart"/>
            <w:r w:rsidRPr="00297F60">
              <w:rPr>
                <w:rFonts w:ascii="Times New Roman" w:eastAsia="Times New Roman" w:hAnsi="Times New Roman" w:cs="Times New Roman"/>
                <w:iCs/>
                <w:sz w:val="24"/>
                <w:szCs w:val="24"/>
                <w:lang w:eastAsia="ar-SA"/>
              </w:rPr>
              <w:t>монополярній</w:t>
            </w:r>
            <w:proofErr w:type="spellEnd"/>
            <w:r w:rsidRPr="00297F60">
              <w:rPr>
                <w:rFonts w:ascii="Times New Roman" w:eastAsia="Times New Roman" w:hAnsi="Times New Roman" w:cs="Times New Roman"/>
                <w:iCs/>
                <w:sz w:val="24"/>
                <w:szCs w:val="24"/>
                <w:lang w:eastAsia="ar-SA"/>
              </w:rPr>
              <w:t xml:space="preserve"> та біполярній </w:t>
            </w:r>
            <w:proofErr w:type="spellStart"/>
            <w:r w:rsidRPr="00297F60">
              <w:rPr>
                <w:rFonts w:ascii="Times New Roman" w:eastAsia="Times New Roman" w:hAnsi="Times New Roman" w:cs="Times New Roman"/>
                <w:iCs/>
                <w:sz w:val="24"/>
                <w:szCs w:val="24"/>
                <w:lang w:eastAsia="ar-SA"/>
              </w:rPr>
              <w:t>електрорезекції</w:t>
            </w:r>
            <w:proofErr w:type="spellEnd"/>
            <w:r w:rsidRPr="00297F60">
              <w:rPr>
                <w:rFonts w:ascii="Times New Roman" w:eastAsia="Times New Roman" w:hAnsi="Times New Roman" w:cs="Times New Roman"/>
                <w:iCs/>
                <w:sz w:val="24"/>
                <w:szCs w:val="24"/>
                <w:lang w:eastAsia="ar-SA"/>
              </w:rPr>
              <w:t>.</w:t>
            </w:r>
          </w:p>
        </w:tc>
        <w:tc>
          <w:tcPr>
            <w:tcW w:w="2632" w:type="dxa"/>
            <w:tcBorders>
              <w:top w:val="single" w:sz="4" w:space="0" w:color="auto"/>
              <w:left w:val="single" w:sz="4" w:space="0" w:color="auto"/>
              <w:bottom w:val="single" w:sz="4" w:space="0" w:color="auto"/>
              <w:right w:val="single" w:sz="4" w:space="0" w:color="auto"/>
            </w:tcBorders>
          </w:tcPr>
          <w:p w14:paraId="4984185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AD3CE45" w14:textId="77777777" w:rsidTr="00814AF8">
        <w:tc>
          <w:tcPr>
            <w:tcW w:w="880" w:type="dxa"/>
            <w:tcBorders>
              <w:top w:val="single" w:sz="4" w:space="0" w:color="auto"/>
              <w:left w:val="single" w:sz="4" w:space="0" w:color="auto"/>
              <w:bottom w:val="single" w:sz="4" w:space="0" w:color="auto"/>
              <w:right w:val="single" w:sz="4" w:space="0" w:color="auto"/>
            </w:tcBorders>
          </w:tcPr>
          <w:p w14:paraId="0F28623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9.2</w:t>
            </w:r>
          </w:p>
        </w:tc>
        <w:tc>
          <w:tcPr>
            <w:tcW w:w="6600" w:type="dxa"/>
            <w:tcBorders>
              <w:top w:val="single" w:sz="4" w:space="0" w:color="auto"/>
              <w:left w:val="single" w:sz="4" w:space="0" w:color="auto"/>
              <w:bottom w:val="single" w:sz="4" w:space="0" w:color="auto"/>
              <w:right w:val="single" w:sz="4" w:space="0" w:color="auto"/>
            </w:tcBorders>
          </w:tcPr>
          <w:p w14:paraId="1B4CCC32"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Апарат </w:t>
            </w:r>
            <w:proofErr w:type="spellStart"/>
            <w:r w:rsidRPr="00297F60">
              <w:rPr>
                <w:rFonts w:ascii="Times New Roman" w:eastAsia="Times New Roman" w:hAnsi="Times New Roman" w:cs="Times New Roman"/>
                <w:sz w:val="24"/>
                <w:szCs w:val="24"/>
                <w:lang w:eastAsia="ar-SA"/>
              </w:rPr>
              <w:t>електрохірургічний</w:t>
            </w:r>
            <w:proofErr w:type="spellEnd"/>
            <w:r w:rsidRPr="00297F60">
              <w:rPr>
                <w:rFonts w:ascii="Times New Roman" w:eastAsia="Times New Roman" w:hAnsi="Times New Roman" w:cs="Times New Roman"/>
                <w:sz w:val="24"/>
                <w:szCs w:val="24"/>
                <w:lang w:eastAsia="ar-SA"/>
              </w:rPr>
              <w:t>: Апарат повинен бути оснащений виходом типу CF (плаваючим), що дозволить його застосування при операціях на центральній нервовій системі та серці.</w:t>
            </w:r>
          </w:p>
        </w:tc>
        <w:tc>
          <w:tcPr>
            <w:tcW w:w="2632" w:type="dxa"/>
            <w:tcBorders>
              <w:top w:val="single" w:sz="4" w:space="0" w:color="auto"/>
              <w:left w:val="single" w:sz="4" w:space="0" w:color="auto"/>
              <w:bottom w:val="single" w:sz="4" w:space="0" w:color="auto"/>
              <w:right w:val="single" w:sz="4" w:space="0" w:color="auto"/>
            </w:tcBorders>
          </w:tcPr>
          <w:p w14:paraId="6C42697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0B98C54" w14:textId="77777777" w:rsidTr="00814AF8">
        <w:tc>
          <w:tcPr>
            <w:tcW w:w="880" w:type="dxa"/>
            <w:tcBorders>
              <w:top w:val="single" w:sz="4" w:space="0" w:color="auto"/>
              <w:left w:val="single" w:sz="4" w:space="0" w:color="auto"/>
              <w:bottom w:val="single" w:sz="4" w:space="0" w:color="auto"/>
              <w:right w:val="single" w:sz="4" w:space="0" w:color="auto"/>
            </w:tcBorders>
          </w:tcPr>
          <w:p w14:paraId="3A9D0C27"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9.3</w:t>
            </w:r>
          </w:p>
        </w:tc>
        <w:tc>
          <w:tcPr>
            <w:tcW w:w="6600" w:type="dxa"/>
            <w:tcBorders>
              <w:top w:val="single" w:sz="4" w:space="0" w:color="auto"/>
              <w:left w:val="single" w:sz="4" w:space="0" w:color="auto"/>
              <w:bottom w:val="single" w:sz="4" w:space="0" w:color="auto"/>
              <w:right w:val="single" w:sz="4" w:space="0" w:color="auto"/>
            </w:tcBorders>
          </w:tcPr>
          <w:p w14:paraId="35E7FAE7"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бути виконаний по I класу захисту від ураження електричним струмом та не вимагати приєднання додаткового захисного дроту для заземлення.</w:t>
            </w:r>
          </w:p>
        </w:tc>
        <w:tc>
          <w:tcPr>
            <w:tcW w:w="2632" w:type="dxa"/>
            <w:tcBorders>
              <w:top w:val="single" w:sz="4" w:space="0" w:color="auto"/>
              <w:left w:val="single" w:sz="4" w:space="0" w:color="auto"/>
              <w:bottom w:val="single" w:sz="4" w:space="0" w:color="auto"/>
              <w:right w:val="single" w:sz="4" w:space="0" w:color="auto"/>
            </w:tcBorders>
          </w:tcPr>
          <w:p w14:paraId="1F91356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03C9F0E" w14:textId="77777777" w:rsidTr="00814AF8">
        <w:tc>
          <w:tcPr>
            <w:tcW w:w="880" w:type="dxa"/>
            <w:tcBorders>
              <w:top w:val="single" w:sz="4" w:space="0" w:color="auto"/>
              <w:left w:val="single" w:sz="4" w:space="0" w:color="auto"/>
              <w:bottom w:val="single" w:sz="4" w:space="0" w:color="auto"/>
              <w:right w:val="single" w:sz="4" w:space="0" w:color="auto"/>
            </w:tcBorders>
          </w:tcPr>
          <w:p w14:paraId="09492DF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9.4</w:t>
            </w:r>
          </w:p>
        </w:tc>
        <w:tc>
          <w:tcPr>
            <w:tcW w:w="6600" w:type="dxa"/>
            <w:tcBorders>
              <w:top w:val="single" w:sz="4" w:space="0" w:color="auto"/>
              <w:left w:val="single" w:sz="4" w:space="0" w:color="auto"/>
              <w:bottom w:val="single" w:sz="4" w:space="0" w:color="auto"/>
              <w:right w:val="single" w:sz="4" w:space="0" w:color="auto"/>
            </w:tcBorders>
          </w:tcPr>
          <w:p w14:paraId="5774053C"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Апарат повинен бути оснащений не менш, ніж двома </w:t>
            </w:r>
            <w:r w:rsidRPr="00297F60">
              <w:rPr>
                <w:rFonts w:ascii="Times New Roman" w:eastAsia="Times New Roman" w:hAnsi="Times New Roman" w:cs="Times New Roman"/>
                <w:sz w:val="24"/>
                <w:szCs w:val="24"/>
                <w:lang w:eastAsia="ar-SA"/>
              </w:rPr>
              <w:lastRenderedPageBreak/>
              <w:t xml:space="preserve">універсальними виходами – </w:t>
            </w:r>
            <w:proofErr w:type="spellStart"/>
            <w:r w:rsidRPr="00297F60">
              <w:rPr>
                <w:rFonts w:ascii="Times New Roman" w:eastAsia="Times New Roman" w:hAnsi="Times New Roman" w:cs="Times New Roman"/>
                <w:sz w:val="24"/>
                <w:szCs w:val="24"/>
                <w:lang w:eastAsia="ar-SA"/>
              </w:rPr>
              <w:t>монополяр</w:t>
            </w:r>
            <w:proofErr w:type="spellEnd"/>
            <w:r w:rsidRPr="00297F60">
              <w:rPr>
                <w:rFonts w:ascii="Times New Roman" w:eastAsia="Times New Roman" w:hAnsi="Times New Roman" w:cs="Times New Roman"/>
                <w:sz w:val="24"/>
                <w:szCs w:val="24"/>
                <w:lang w:eastAsia="ar-SA"/>
              </w:rPr>
              <w:t>/</w:t>
            </w:r>
            <w:proofErr w:type="spellStart"/>
            <w:r w:rsidRPr="00297F60">
              <w:rPr>
                <w:rFonts w:ascii="Times New Roman" w:eastAsia="Times New Roman" w:hAnsi="Times New Roman" w:cs="Times New Roman"/>
                <w:sz w:val="24"/>
                <w:szCs w:val="24"/>
                <w:lang w:eastAsia="ar-SA"/>
              </w:rPr>
              <w:t>біполяр</w:t>
            </w:r>
            <w:proofErr w:type="spellEnd"/>
            <w:r w:rsidRPr="00297F60">
              <w:rPr>
                <w:rFonts w:ascii="Times New Roman" w:eastAsia="Times New Roman" w:hAnsi="Times New Roman" w:cs="Times New Roman"/>
                <w:sz w:val="24"/>
                <w:szCs w:val="24"/>
                <w:lang w:eastAsia="ar-SA"/>
              </w:rPr>
              <w:t xml:space="preserve"> – з розпізнаванням інструментів. Апарат повинен мати не менше одного </w:t>
            </w:r>
            <w:proofErr w:type="spellStart"/>
            <w:r w:rsidRPr="00297F60">
              <w:rPr>
                <w:rFonts w:ascii="Times New Roman" w:eastAsia="Times New Roman" w:hAnsi="Times New Roman" w:cs="Times New Roman"/>
                <w:sz w:val="24"/>
                <w:szCs w:val="24"/>
                <w:lang w:eastAsia="ar-SA"/>
              </w:rPr>
              <w:t>монополярного</w:t>
            </w:r>
            <w:proofErr w:type="spellEnd"/>
            <w:r w:rsidRPr="00297F60">
              <w:rPr>
                <w:rFonts w:ascii="Times New Roman" w:eastAsia="Times New Roman" w:hAnsi="Times New Roman" w:cs="Times New Roman"/>
                <w:sz w:val="24"/>
                <w:szCs w:val="24"/>
                <w:lang w:eastAsia="ar-SA"/>
              </w:rPr>
              <w:t xml:space="preserve"> 3-контактного роз’єму та не менше одного 2-контактного біполярного роз’єму .</w:t>
            </w:r>
          </w:p>
        </w:tc>
        <w:tc>
          <w:tcPr>
            <w:tcW w:w="2632" w:type="dxa"/>
            <w:tcBorders>
              <w:top w:val="single" w:sz="4" w:space="0" w:color="auto"/>
              <w:left w:val="single" w:sz="4" w:space="0" w:color="auto"/>
              <w:bottom w:val="single" w:sz="4" w:space="0" w:color="auto"/>
              <w:right w:val="single" w:sz="4" w:space="0" w:color="auto"/>
            </w:tcBorders>
          </w:tcPr>
          <w:p w14:paraId="18F9BFB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127472A" w14:textId="77777777" w:rsidTr="00814AF8">
        <w:tc>
          <w:tcPr>
            <w:tcW w:w="880" w:type="dxa"/>
            <w:tcBorders>
              <w:top w:val="single" w:sz="4" w:space="0" w:color="auto"/>
              <w:left w:val="single" w:sz="4" w:space="0" w:color="auto"/>
              <w:bottom w:val="single" w:sz="4" w:space="0" w:color="auto"/>
              <w:right w:val="single" w:sz="4" w:space="0" w:color="auto"/>
            </w:tcBorders>
          </w:tcPr>
          <w:p w14:paraId="70AEB22D"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9.5</w:t>
            </w:r>
          </w:p>
        </w:tc>
        <w:tc>
          <w:tcPr>
            <w:tcW w:w="6600" w:type="dxa"/>
            <w:tcBorders>
              <w:top w:val="single" w:sz="4" w:space="0" w:color="auto"/>
              <w:left w:val="single" w:sz="4" w:space="0" w:color="auto"/>
              <w:bottom w:val="single" w:sz="4" w:space="0" w:color="auto"/>
              <w:right w:val="single" w:sz="4" w:space="0" w:color="auto"/>
            </w:tcBorders>
          </w:tcPr>
          <w:p w14:paraId="78F65D3C"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Система розпізнавання інструментів повинна ідентифікувати підключені аксесуари, автоматично виводити для них відповідні режими та налаштування, зберігати у пам’яті апарату останні застосовані налаштування для конкретного інструменту, а також повинна дозволяти обмежувати максимальну експлуатаційну потужність для інструментів, коли це потребується.</w:t>
            </w:r>
          </w:p>
        </w:tc>
        <w:tc>
          <w:tcPr>
            <w:tcW w:w="2632" w:type="dxa"/>
            <w:tcBorders>
              <w:top w:val="single" w:sz="4" w:space="0" w:color="auto"/>
              <w:left w:val="single" w:sz="4" w:space="0" w:color="auto"/>
              <w:bottom w:val="single" w:sz="4" w:space="0" w:color="auto"/>
              <w:right w:val="single" w:sz="4" w:space="0" w:color="auto"/>
            </w:tcBorders>
          </w:tcPr>
          <w:p w14:paraId="1E63AE6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80721D8" w14:textId="77777777" w:rsidTr="00814AF8">
        <w:tc>
          <w:tcPr>
            <w:tcW w:w="880" w:type="dxa"/>
            <w:tcBorders>
              <w:top w:val="single" w:sz="4" w:space="0" w:color="auto"/>
              <w:left w:val="single" w:sz="4" w:space="0" w:color="auto"/>
              <w:bottom w:val="single" w:sz="4" w:space="0" w:color="auto"/>
              <w:right w:val="single" w:sz="4" w:space="0" w:color="auto"/>
            </w:tcBorders>
          </w:tcPr>
          <w:p w14:paraId="0AE1FF9C"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9.6</w:t>
            </w:r>
          </w:p>
        </w:tc>
        <w:tc>
          <w:tcPr>
            <w:tcW w:w="6600" w:type="dxa"/>
            <w:tcBorders>
              <w:top w:val="single" w:sz="4" w:space="0" w:color="auto"/>
              <w:left w:val="single" w:sz="4" w:space="0" w:color="auto"/>
              <w:bottom w:val="single" w:sz="4" w:space="0" w:color="auto"/>
              <w:right w:val="single" w:sz="4" w:space="0" w:color="auto"/>
            </w:tcBorders>
          </w:tcPr>
          <w:p w14:paraId="1B17C623"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бути оснащений рухомим сенсорним екраном з діагоналлю не менше 10ʺ з регулюванням кута нахилу.</w:t>
            </w:r>
          </w:p>
        </w:tc>
        <w:tc>
          <w:tcPr>
            <w:tcW w:w="2632" w:type="dxa"/>
            <w:tcBorders>
              <w:top w:val="single" w:sz="4" w:space="0" w:color="auto"/>
              <w:left w:val="single" w:sz="4" w:space="0" w:color="auto"/>
              <w:bottom w:val="single" w:sz="4" w:space="0" w:color="auto"/>
              <w:right w:val="single" w:sz="4" w:space="0" w:color="auto"/>
            </w:tcBorders>
          </w:tcPr>
          <w:p w14:paraId="7A18E49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0333A20" w14:textId="77777777" w:rsidTr="00814AF8">
        <w:tc>
          <w:tcPr>
            <w:tcW w:w="880" w:type="dxa"/>
            <w:tcBorders>
              <w:top w:val="single" w:sz="4" w:space="0" w:color="auto"/>
              <w:left w:val="single" w:sz="4" w:space="0" w:color="auto"/>
              <w:bottom w:val="single" w:sz="4" w:space="0" w:color="auto"/>
              <w:right w:val="single" w:sz="4" w:space="0" w:color="auto"/>
            </w:tcBorders>
          </w:tcPr>
          <w:p w14:paraId="34AA27F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9.7</w:t>
            </w:r>
          </w:p>
        </w:tc>
        <w:tc>
          <w:tcPr>
            <w:tcW w:w="6600" w:type="dxa"/>
            <w:tcBorders>
              <w:top w:val="single" w:sz="4" w:space="0" w:color="auto"/>
              <w:left w:val="single" w:sz="4" w:space="0" w:color="auto"/>
              <w:bottom w:val="single" w:sz="4" w:space="0" w:color="auto"/>
              <w:right w:val="single" w:sz="4" w:space="0" w:color="auto"/>
            </w:tcBorders>
          </w:tcPr>
          <w:p w14:paraId="7ECC4063"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мати систему зміни графічного оформлення для роботи у світлій та темній операційній та зміни знаків відображення роботи.</w:t>
            </w:r>
          </w:p>
        </w:tc>
        <w:tc>
          <w:tcPr>
            <w:tcW w:w="2632" w:type="dxa"/>
            <w:tcBorders>
              <w:top w:val="single" w:sz="4" w:space="0" w:color="auto"/>
              <w:left w:val="single" w:sz="4" w:space="0" w:color="auto"/>
              <w:bottom w:val="single" w:sz="4" w:space="0" w:color="auto"/>
              <w:right w:val="single" w:sz="4" w:space="0" w:color="auto"/>
            </w:tcBorders>
          </w:tcPr>
          <w:p w14:paraId="7CCF1A5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9E0D938" w14:textId="77777777" w:rsidTr="00814AF8">
        <w:tc>
          <w:tcPr>
            <w:tcW w:w="880" w:type="dxa"/>
            <w:tcBorders>
              <w:top w:val="single" w:sz="4" w:space="0" w:color="auto"/>
              <w:left w:val="single" w:sz="4" w:space="0" w:color="auto"/>
              <w:bottom w:val="single" w:sz="4" w:space="0" w:color="auto"/>
              <w:right w:val="single" w:sz="4" w:space="0" w:color="auto"/>
            </w:tcBorders>
          </w:tcPr>
          <w:p w14:paraId="3849BD7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9.8</w:t>
            </w:r>
          </w:p>
        </w:tc>
        <w:tc>
          <w:tcPr>
            <w:tcW w:w="6600" w:type="dxa"/>
            <w:tcBorders>
              <w:top w:val="single" w:sz="4" w:space="0" w:color="auto"/>
              <w:left w:val="single" w:sz="4" w:space="0" w:color="auto"/>
              <w:bottom w:val="single" w:sz="4" w:space="0" w:color="auto"/>
              <w:right w:val="single" w:sz="4" w:space="0" w:color="auto"/>
            </w:tcBorders>
          </w:tcPr>
          <w:p w14:paraId="7FF6178D"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Для кожного виходу повинна бути призначена окрема панель управління на екрані, при доторканні до елементів якого можливо змінювати налаштування.</w:t>
            </w:r>
          </w:p>
        </w:tc>
        <w:tc>
          <w:tcPr>
            <w:tcW w:w="2632" w:type="dxa"/>
            <w:tcBorders>
              <w:top w:val="single" w:sz="4" w:space="0" w:color="auto"/>
              <w:left w:val="single" w:sz="4" w:space="0" w:color="auto"/>
              <w:bottom w:val="single" w:sz="4" w:space="0" w:color="auto"/>
              <w:right w:val="single" w:sz="4" w:space="0" w:color="auto"/>
            </w:tcBorders>
          </w:tcPr>
          <w:p w14:paraId="1EF28B9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DA0D462" w14:textId="77777777" w:rsidTr="00814AF8">
        <w:tc>
          <w:tcPr>
            <w:tcW w:w="880" w:type="dxa"/>
            <w:tcBorders>
              <w:top w:val="single" w:sz="4" w:space="0" w:color="auto"/>
              <w:left w:val="single" w:sz="4" w:space="0" w:color="auto"/>
              <w:bottom w:val="single" w:sz="4" w:space="0" w:color="auto"/>
              <w:right w:val="single" w:sz="4" w:space="0" w:color="auto"/>
            </w:tcBorders>
          </w:tcPr>
          <w:p w14:paraId="21FA253E"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9.9</w:t>
            </w:r>
          </w:p>
        </w:tc>
        <w:tc>
          <w:tcPr>
            <w:tcW w:w="6600" w:type="dxa"/>
            <w:tcBorders>
              <w:top w:val="single" w:sz="4" w:space="0" w:color="auto"/>
              <w:left w:val="single" w:sz="4" w:space="0" w:color="auto"/>
              <w:bottom w:val="single" w:sz="4" w:space="0" w:color="auto"/>
              <w:right w:val="single" w:sz="4" w:space="0" w:color="auto"/>
            </w:tcBorders>
          </w:tcPr>
          <w:p w14:paraId="14738495"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мати можливість приєднання не менше двох ножних перемикачів одночасно, а також можливість обслуговування бездротовим ножним перемикачем, що передає дані за допомогою радіохвиль.</w:t>
            </w:r>
          </w:p>
        </w:tc>
        <w:tc>
          <w:tcPr>
            <w:tcW w:w="2632" w:type="dxa"/>
            <w:tcBorders>
              <w:top w:val="single" w:sz="4" w:space="0" w:color="auto"/>
              <w:left w:val="single" w:sz="4" w:space="0" w:color="auto"/>
              <w:bottom w:val="single" w:sz="4" w:space="0" w:color="auto"/>
              <w:right w:val="single" w:sz="4" w:space="0" w:color="auto"/>
            </w:tcBorders>
          </w:tcPr>
          <w:p w14:paraId="2EB1FF6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7A10BBB" w14:textId="77777777" w:rsidTr="00814AF8">
        <w:tc>
          <w:tcPr>
            <w:tcW w:w="880" w:type="dxa"/>
            <w:tcBorders>
              <w:top w:val="single" w:sz="4" w:space="0" w:color="auto"/>
              <w:left w:val="single" w:sz="4" w:space="0" w:color="auto"/>
              <w:bottom w:val="single" w:sz="4" w:space="0" w:color="auto"/>
              <w:right w:val="single" w:sz="4" w:space="0" w:color="auto"/>
            </w:tcBorders>
          </w:tcPr>
          <w:p w14:paraId="1E00A10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9.10</w:t>
            </w:r>
          </w:p>
        </w:tc>
        <w:tc>
          <w:tcPr>
            <w:tcW w:w="6600" w:type="dxa"/>
            <w:tcBorders>
              <w:top w:val="single" w:sz="4" w:space="0" w:color="auto"/>
              <w:left w:val="single" w:sz="4" w:space="0" w:color="auto"/>
              <w:bottom w:val="single" w:sz="4" w:space="0" w:color="auto"/>
              <w:right w:val="single" w:sz="4" w:space="0" w:color="auto"/>
            </w:tcBorders>
          </w:tcPr>
          <w:p w14:paraId="192D37F9"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Повинна бути опція перемикання програм та регулювання ефекту та потужності при натисканні на кнопку педального перемикача при її наявності.</w:t>
            </w:r>
          </w:p>
        </w:tc>
        <w:tc>
          <w:tcPr>
            <w:tcW w:w="2632" w:type="dxa"/>
            <w:tcBorders>
              <w:top w:val="single" w:sz="4" w:space="0" w:color="auto"/>
              <w:left w:val="single" w:sz="4" w:space="0" w:color="auto"/>
              <w:bottom w:val="single" w:sz="4" w:space="0" w:color="auto"/>
              <w:right w:val="single" w:sz="4" w:space="0" w:color="auto"/>
            </w:tcBorders>
          </w:tcPr>
          <w:p w14:paraId="76C8FD0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76943CF" w14:textId="77777777" w:rsidTr="00814AF8">
        <w:tc>
          <w:tcPr>
            <w:tcW w:w="880" w:type="dxa"/>
            <w:tcBorders>
              <w:top w:val="single" w:sz="4" w:space="0" w:color="auto"/>
              <w:left w:val="single" w:sz="4" w:space="0" w:color="auto"/>
              <w:bottom w:val="single" w:sz="4" w:space="0" w:color="auto"/>
              <w:right w:val="single" w:sz="4" w:space="0" w:color="auto"/>
            </w:tcBorders>
          </w:tcPr>
          <w:p w14:paraId="184BD25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9.11</w:t>
            </w:r>
          </w:p>
        </w:tc>
        <w:tc>
          <w:tcPr>
            <w:tcW w:w="6600" w:type="dxa"/>
            <w:tcBorders>
              <w:top w:val="single" w:sz="4" w:space="0" w:color="auto"/>
              <w:left w:val="single" w:sz="4" w:space="0" w:color="auto"/>
              <w:bottom w:val="single" w:sz="4" w:space="0" w:color="auto"/>
              <w:right w:val="single" w:sz="4" w:space="0" w:color="auto"/>
            </w:tcBorders>
          </w:tcPr>
          <w:p w14:paraId="2FD0F912"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Налаштування режимів повинні виконуватись незалежно для кожного виходу та для кожної програми.</w:t>
            </w:r>
          </w:p>
        </w:tc>
        <w:tc>
          <w:tcPr>
            <w:tcW w:w="2632" w:type="dxa"/>
            <w:tcBorders>
              <w:top w:val="single" w:sz="4" w:space="0" w:color="auto"/>
              <w:left w:val="single" w:sz="4" w:space="0" w:color="auto"/>
              <w:bottom w:val="single" w:sz="4" w:space="0" w:color="auto"/>
              <w:right w:val="single" w:sz="4" w:space="0" w:color="auto"/>
            </w:tcBorders>
          </w:tcPr>
          <w:p w14:paraId="7EEFFA7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55CCC90" w14:textId="77777777" w:rsidTr="00814AF8">
        <w:tc>
          <w:tcPr>
            <w:tcW w:w="880" w:type="dxa"/>
            <w:tcBorders>
              <w:top w:val="single" w:sz="4" w:space="0" w:color="auto"/>
              <w:left w:val="single" w:sz="4" w:space="0" w:color="auto"/>
              <w:bottom w:val="single" w:sz="4" w:space="0" w:color="auto"/>
              <w:right w:val="single" w:sz="4" w:space="0" w:color="auto"/>
            </w:tcBorders>
          </w:tcPr>
          <w:p w14:paraId="7C5B313D"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9.12</w:t>
            </w:r>
          </w:p>
        </w:tc>
        <w:tc>
          <w:tcPr>
            <w:tcW w:w="6600" w:type="dxa"/>
            <w:tcBorders>
              <w:top w:val="single" w:sz="4" w:space="0" w:color="auto"/>
              <w:left w:val="single" w:sz="4" w:space="0" w:color="auto"/>
              <w:bottom w:val="single" w:sz="4" w:space="0" w:color="auto"/>
              <w:right w:val="single" w:sz="4" w:space="0" w:color="auto"/>
            </w:tcBorders>
          </w:tcPr>
          <w:p w14:paraId="517CF795"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Зміна налаштувань ефектів повинна виконуватись на сенсорній панелі за допомогою знаків, а також за допомогою рукоятки або додаткової кнопки на педалі.</w:t>
            </w:r>
          </w:p>
        </w:tc>
        <w:tc>
          <w:tcPr>
            <w:tcW w:w="2632" w:type="dxa"/>
            <w:tcBorders>
              <w:top w:val="single" w:sz="4" w:space="0" w:color="auto"/>
              <w:left w:val="single" w:sz="4" w:space="0" w:color="auto"/>
              <w:bottom w:val="single" w:sz="4" w:space="0" w:color="auto"/>
              <w:right w:val="single" w:sz="4" w:space="0" w:color="auto"/>
            </w:tcBorders>
          </w:tcPr>
          <w:p w14:paraId="4232E3D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EF9FCF6" w14:textId="77777777" w:rsidTr="00814AF8">
        <w:tc>
          <w:tcPr>
            <w:tcW w:w="880" w:type="dxa"/>
            <w:tcBorders>
              <w:top w:val="single" w:sz="4" w:space="0" w:color="auto"/>
              <w:left w:val="single" w:sz="4" w:space="0" w:color="auto"/>
              <w:bottom w:val="single" w:sz="4" w:space="0" w:color="auto"/>
              <w:right w:val="single" w:sz="4" w:space="0" w:color="auto"/>
            </w:tcBorders>
          </w:tcPr>
          <w:p w14:paraId="44206F07"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9.13</w:t>
            </w:r>
          </w:p>
        </w:tc>
        <w:tc>
          <w:tcPr>
            <w:tcW w:w="6600" w:type="dxa"/>
            <w:tcBorders>
              <w:top w:val="single" w:sz="4" w:space="0" w:color="auto"/>
              <w:left w:val="single" w:sz="4" w:space="0" w:color="auto"/>
              <w:bottom w:val="single" w:sz="4" w:space="0" w:color="auto"/>
              <w:right w:val="single" w:sz="4" w:space="0" w:color="auto"/>
            </w:tcBorders>
          </w:tcPr>
          <w:p w14:paraId="2B503AA8"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бути оснащений системою автоматичного регулювання вихідної потужності в залежності від робочих умов, що працює незалежно для режимів різання та коагуляції, для кожного виходу, режиму та програми.</w:t>
            </w:r>
          </w:p>
        </w:tc>
        <w:tc>
          <w:tcPr>
            <w:tcW w:w="2632" w:type="dxa"/>
            <w:tcBorders>
              <w:top w:val="single" w:sz="4" w:space="0" w:color="auto"/>
              <w:left w:val="single" w:sz="4" w:space="0" w:color="auto"/>
              <w:bottom w:val="single" w:sz="4" w:space="0" w:color="auto"/>
              <w:right w:val="single" w:sz="4" w:space="0" w:color="auto"/>
            </w:tcBorders>
          </w:tcPr>
          <w:p w14:paraId="3FE7141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9930571" w14:textId="77777777" w:rsidTr="00814AF8">
        <w:tc>
          <w:tcPr>
            <w:tcW w:w="880" w:type="dxa"/>
            <w:tcBorders>
              <w:top w:val="single" w:sz="4" w:space="0" w:color="auto"/>
              <w:left w:val="single" w:sz="4" w:space="0" w:color="auto"/>
              <w:bottom w:val="single" w:sz="4" w:space="0" w:color="auto"/>
              <w:right w:val="single" w:sz="4" w:space="0" w:color="auto"/>
            </w:tcBorders>
          </w:tcPr>
          <w:p w14:paraId="776A3DF5"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9.14</w:t>
            </w:r>
          </w:p>
        </w:tc>
        <w:tc>
          <w:tcPr>
            <w:tcW w:w="6600" w:type="dxa"/>
            <w:tcBorders>
              <w:top w:val="single" w:sz="4" w:space="0" w:color="auto"/>
              <w:left w:val="single" w:sz="4" w:space="0" w:color="auto"/>
              <w:bottom w:val="single" w:sz="4" w:space="0" w:color="auto"/>
              <w:right w:val="single" w:sz="4" w:space="0" w:color="auto"/>
            </w:tcBorders>
          </w:tcPr>
          <w:p w14:paraId="41D7E2FB"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мати функцію моніторингу потужності, що показує дійсну миттєву потужність на виході з запам’ятовуванням інформації за останній час активації – не менше 60 секунд.</w:t>
            </w:r>
          </w:p>
        </w:tc>
        <w:tc>
          <w:tcPr>
            <w:tcW w:w="2632" w:type="dxa"/>
            <w:tcBorders>
              <w:top w:val="single" w:sz="4" w:space="0" w:color="auto"/>
              <w:left w:val="single" w:sz="4" w:space="0" w:color="auto"/>
              <w:bottom w:val="single" w:sz="4" w:space="0" w:color="auto"/>
              <w:right w:val="single" w:sz="4" w:space="0" w:color="auto"/>
            </w:tcBorders>
          </w:tcPr>
          <w:p w14:paraId="122B7E25"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19BC324" w14:textId="77777777" w:rsidTr="00814AF8">
        <w:tc>
          <w:tcPr>
            <w:tcW w:w="880" w:type="dxa"/>
            <w:tcBorders>
              <w:top w:val="single" w:sz="4" w:space="0" w:color="auto"/>
              <w:left w:val="single" w:sz="4" w:space="0" w:color="auto"/>
              <w:bottom w:val="single" w:sz="4" w:space="0" w:color="auto"/>
              <w:right w:val="single" w:sz="4" w:space="0" w:color="auto"/>
            </w:tcBorders>
          </w:tcPr>
          <w:p w14:paraId="08449C24"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9.15</w:t>
            </w:r>
          </w:p>
        </w:tc>
        <w:tc>
          <w:tcPr>
            <w:tcW w:w="6600" w:type="dxa"/>
            <w:tcBorders>
              <w:top w:val="single" w:sz="4" w:space="0" w:color="auto"/>
              <w:left w:val="single" w:sz="4" w:space="0" w:color="auto"/>
              <w:bottom w:val="single" w:sz="4" w:space="0" w:color="auto"/>
              <w:right w:val="single" w:sz="4" w:space="0" w:color="auto"/>
            </w:tcBorders>
          </w:tcPr>
          <w:p w14:paraId="4B26CD9F"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При увімкненні апарату повинно виконуватись внутрішнє тестування апарату та приєднаних аксесуарів.</w:t>
            </w:r>
          </w:p>
        </w:tc>
        <w:tc>
          <w:tcPr>
            <w:tcW w:w="2632" w:type="dxa"/>
            <w:tcBorders>
              <w:top w:val="single" w:sz="4" w:space="0" w:color="auto"/>
              <w:left w:val="single" w:sz="4" w:space="0" w:color="auto"/>
              <w:bottom w:val="single" w:sz="4" w:space="0" w:color="auto"/>
              <w:right w:val="single" w:sz="4" w:space="0" w:color="auto"/>
            </w:tcBorders>
          </w:tcPr>
          <w:p w14:paraId="2AAB1D9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2442405" w14:textId="77777777" w:rsidTr="00814AF8">
        <w:tc>
          <w:tcPr>
            <w:tcW w:w="880" w:type="dxa"/>
            <w:tcBorders>
              <w:top w:val="single" w:sz="4" w:space="0" w:color="auto"/>
              <w:left w:val="single" w:sz="4" w:space="0" w:color="auto"/>
              <w:bottom w:val="single" w:sz="4" w:space="0" w:color="auto"/>
              <w:right w:val="single" w:sz="4" w:space="0" w:color="auto"/>
            </w:tcBorders>
          </w:tcPr>
          <w:p w14:paraId="4F99EAE8"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9.16</w:t>
            </w:r>
          </w:p>
        </w:tc>
        <w:tc>
          <w:tcPr>
            <w:tcW w:w="6600" w:type="dxa"/>
            <w:tcBorders>
              <w:top w:val="single" w:sz="4" w:space="0" w:color="auto"/>
              <w:left w:val="single" w:sz="4" w:space="0" w:color="auto"/>
              <w:bottom w:val="single" w:sz="4" w:space="0" w:color="auto"/>
              <w:right w:val="single" w:sz="4" w:space="0" w:color="auto"/>
            </w:tcBorders>
          </w:tcPr>
          <w:p w14:paraId="5ED5B447"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Прилад повинен бути оснащений системою безперервного контролю приєднання нейтрального електроду, не менше 7 рівнів оптичної сигналізації. Контроль повинен виконуватись постійно під час роботи генератору.</w:t>
            </w:r>
          </w:p>
          <w:p w14:paraId="4771DF9C" w14:textId="77777777" w:rsidR="00297F60" w:rsidRPr="00297F60" w:rsidRDefault="00297F60" w:rsidP="00297F60">
            <w:pPr>
              <w:keepNext/>
              <w:keepLines/>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При недостатньому приляганні нейтрального електрода на екрані повинно вмикатись повідомлення.</w:t>
            </w:r>
          </w:p>
        </w:tc>
        <w:tc>
          <w:tcPr>
            <w:tcW w:w="2632" w:type="dxa"/>
            <w:tcBorders>
              <w:top w:val="single" w:sz="4" w:space="0" w:color="auto"/>
              <w:left w:val="single" w:sz="4" w:space="0" w:color="auto"/>
              <w:bottom w:val="single" w:sz="4" w:space="0" w:color="auto"/>
              <w:right w:val="single" w:sz="4" w:space="0" w:color="auto"/>
            </w:tcBorders>
          </w:tcPr>
          <w:p w14:paraId="769C390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9DDCD0C" w14:textId="77777777" w:rsidTr="00814AF8">
        <w:tc>
          <w:tcPr>
            <w:tcW w:w="880" w:type="dxa"/>
            <w:tcBorders>
              <w:top w:val="single" w:sz="4" w:space="0" w:color="auto"/>
              <w:left w:val="single" w:sz="4" w:space="0" w:color="auto"/>
              <w:bottom w:val="single" w:sz="4" w:space="0" w:color="auto"/>
              <w:right w:val="single" w:sz="4" w:space="0" w:color="auto"/>
            </w:tcBorders>
          </w:tcPr>
          <w:p w14:paraId="6B26BE70"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9.17</w:t>
            </w:r>
          </w:p>
        </w:tc>
        <w:tc>
          <w:tcPr>
            <w:tcW w:w="6600" w:type="dxa"/>
            <w:tcBorders>
              <w:top w:val="single" w:sz="4" w:space="0" w:color="auto"/>
              <w:left w:val="single" w:sz="4" w:space="0" w:color="auto"/>
              <w:bottom w:val="single" w:sz="4" w:space="0" w:color="auto"/>
              <w:right w:val="single" w:sz="4" w:space="0" w:color="auto"/>
            </w:tcBorders>
          </w:tcPr>
          <w:p w14:paraId="4864BABC"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бути оснащений системою контролю перевантаження – при перевантаженні апарату повинен вмикатись звуковий сигнал та повідомлення на екрані.</w:t>
            </w:r>
          </w:p>
        </w:tc>
        <w:tc>
          <w:tcPr>
            <w:tcW w:w="2632" w:type="dxa"/>
            <w:tcBorders>
              <w:top w:val="single" w:sz="4" w:space="0" w:color="auto"/>
              <w:left w:val="single" w:sz="4" w:space="0" w:color="auto"/>
              <w:bottom w:val="single" w:sz="4" w:space="0" w:color="auto"/>
              <w:right w:val="single" w:sz="4" w:space="0" w:color="auto"/>
            </w:tcBorders>
          </w:tcPr>
          <w:p w14:paraId="5B5C957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E3718C7" w14:textId="77777777" w:rsidTr="00814AF8">
        <w:tc>
          <w:tcPr>
            <w:tcW w:w="880" w:type="dxa"/>
            <w:tcBorders>
              <w:top w:val="single" w:sz="4" w:space="0" w:color="auto"/>
              <w:left w:val="single" w:sz="4" w:space="0" w:color="auto"/>
              <w:bottom w:val="single" w:sz="4" w:space="0" w:color="auto"/>
              <w:right w:val="single" w:sz="4" w:space="0" w:color="auto"/>
            </w:tcBorders>
          </w:tcPr>
          <w:p w14:paraId="1D0FF34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9.18</w:t>
            </w:r>
          </w:p>
        </w:tc>
        <w:tc>
          <w:tcPr>
            <w:tcW w:w="6600" w:type="dxa"/>
            <w:tcBorders>
              <w:top w:val="single" w:sz="4" w:space="0" w:color="auto"/>
              <w:left w:val="single" w:sz="4" w:space="0" w:color="auto"/>
              <w:bottom w:val="single" w:sz="4" w:space="0" w:color="auto"/>
              <w:right w:val="single" w:sz="4" w:space="0" w:color="auto"/>
            </w:tcBorders>
          </w:tcPr>
          <w:p w14:paraId="07F544FD"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Усі налаштування, записані у пам’яті апарату користувачами, повинні зберігатися незалежно для кожної програми,  не </w:t>
            </w:r>
            <w:r w:rsidRPr="00297F60">
              <w:rPr>
                <w:rFonts w:ascii="Times New Roman" w:eastAsia="Times New Roman" w:hAnsi="Times New Roman" w:cs="Times New Roman"/>
                <w:sz w:val="24"/>
                <w:szCs w:val="24"/>
                <w:lang w:eastAsia="ar-SA"/>
              </w:rPr>
              <w:lastRenderedPageBreak/>
              <w:t>менш ніж 7 груп по 15 програм у кожній, та мати можливість копіювання програм між групами та збереження за новими найменуваннями.</w:t>
            </w:r>
          </w:p>
        </w:tc>
        <w:tc>
          <w:tcPr>
            <w:tcW w:w="2632" w:type="dxa"/>
            <w:tcBorders>
              <w:top w:val="single" w:sz="4" w:space="0" w:color="auto"/>
              <w:left w:val="single" w:sz="4" w:space="0" w:color="auto"/>
              <w:bottom w:val="single" w:sz="4" w:space="0" w:color="auto"/>
              <w:right w:val="single" w:sz="4" w:space="0" w:color="auto"/>
            </w:tcBorders>
          </w:tcPr>
          <w:p w14:paraId="67644EF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881A4A7" w14:textId="77777777" w:rsidTr="00814AF8">
        <w:tc>
          <w:tcPr>
            <w:tcW w:w="880" w:type="dxa"/>
            <w:tcBorders>
              <w:top w:val="single" w:sz="4" w:space="0" w:color="auto"/>
              <w:left w:val="single" w:sz="4" w:space="0" w:color="auto"/>
              <w:bottom w:val="single" w:sz="4" w:space="0" w:color="auto"/>
              <w:right w:val="single" w:sz="4" w:space="0" w:color="auto"/>
            </w:tcBorders>
          </w:tcPr>
          <w:p w14:paraId="72BE4E1A"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9.19</w:t>
            </w:r>
          </w:p>
        </w:tc>
        <w:tc>
          <w:tcPr>
            <w:tcW w:w="6600" w:type="dxa"/>
            <w:tcBorders>
              <w:top w:val="single" w:sz="4" w:space="0" w:color="auto"/>
              <w:left w:val="single" w:sz="4" w:space="0" w:color="auto"/>
              <w:bottom w:val="single" w:sz="4" w:space="0" w:color="auto"/>
              <w:right w:val="single" w:sz="4" w:space="0" w:color="auto"/>
            </w:tcBorders>
          </w:tcPr>
          <w:p w14:paraId="09C7240D"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Апарат повинен бути оснащений вбудованим аргоновим модулем, що дозволить виконувати аргонове різання та коагуляцію у відкритій хірургії, </w:t>
            </w:r>
            <w:proofErr w:type="spellStart"/>
            <w:r w:rsidRPr="00297F60">
              <w:rPr>
                <w:rFonts w:ascii="Times New Roman" w:eastAsia="Times New Roman" w:hAnsi="Times New Roman" w:cs="Times New Roman"/>
                <w:sz w:val="24"/>
                <w:szCs w:val="24"/>
                <w:lang w:eastAsia="ar-SA"/>
              </w:rPr>
              <w:t>лапароскопії</w:t>
            </w:r>
            <w:proofErr w:type="spellEnd"/>
            <w:r w:rsidRPr="00297F60">
              <w:rPr>
                <w:rFonts w:ascii="Times New Roman" w:eastAsia="Times New Roman" w:hAnsi="Times New Roman" w:cs="Times New Roman"/>
                <w:sz w:val="24"/>
                <w:szCs w:val="24"/>
                <w:lang w:eastAsia="ar-SA"/>
              </w:rPr>
              <w:t>, ендоскопії.</w:t>
            </w:r>
          </w:p>
        </w:tc>
        <w:tc>
          <w:tcPr>
            <w:tcW w:w="2632" w:type="dxa"/>
            <w:tcBorders>
              <w:top w:val="single" w:sz="4" w:space="0" w:color="auto"/>
              <w:left w:val="single" w:sz="4" w:space="0" w:color="auto"/>
              <w:bottom w:val="single" w:sz="4" w:space="0" w:color="auto"/>
              <w:right w:val="single" w:sz="4" w:space="0" w:color="auto"/>
            </w:tcBorders>
          </w:tcPr>
          <w:p w14:paraId="37BEA9B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3744AE0" w14:textId="77777777" w:rsidTr="00814AF8">
        <w:tc>
          <w:tcPr>
            <w:tcW w:w="880" w:type="dxa"/>
            <w:tcBorders>
              <w:top w:val="single" w:sz="4" w:space="0" w:color="auto"/>
              <w:left w:val="single" w:sz="4" w:space="0" w:color="auto"/>
              <w:bottom w:val="single" w:sz="4" w:space="0" w:color="auto"/>
              <w:right w:val="single" w:sz="4" w:space="0" w:color="auto"/>
            </w:tcBorders>
          </w:tcPr>
          <w:p w14:paraId="109665F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9.20</w:t>
            </w:r>
          </w:p>
        </w:tc>
        <w:tc>
          <w:tcPr>
            <w:tcW w:w="6600" w:type="dxa"/>
            <w:tcBorders>
              <w:top w:val="single" w:sz="4" w:space="0" w:color="auto"/>
              <w:left w:val="single" w:sz="4" w:space="0" w:color="auto"/>
              <w:bottom w:val="single" w:sz="4" w:space="0" w:color="auto"/>
              <w:right w:val="single" w:sz="4" w:space="0" w:color="auto"/>
            </w:tcBorders>
          </w:tcPr>
          <w:p w14:paraId="74D2C9FC"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мати можливість приєднання одночасно не менше двох балонів з аргоном.</w:t>
            </w:r>
          </w:p>
        </w:tc>
        <w:tc>
          <w:tcPr>
            <w:tcW w:w="2632" w:type="dxa"/>
            <w:tcBorders>
              <w:top w:val="single" w:sz="4" w:space="0" w:color="auto"/>
              <w:left w:val="single" w:sz="4" w:space="0" w:color="auto"/>
              <w:bottom w:val="single" w:sz="4" w:space="0" w:color="auto"/>
              <w:right w:val="single" w:sz="4" w:space="0" w:color="auto"/>
            </w:tcBorders>
          </w:tcPr>
          <w:p w14:paraId="559BC228"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BFBA65B" w14:textId="77777777" w:rsidTr="00814AF8">
        <w:tc>
          <w:tcPr>
            <w:tcW w:w="880" w:type="dxa"/>
            <w:tcBorders>
              <w:top w:val="single" w:sz="4" w:space="0" w:color="auto"/>
              <w:left w:val="single" w:sz="4" w:space="0" w:color="auto"/>
              <w:bottom w:val="single" w:sz="4" w:space="0" w:color="auto"/>
              <w:right w:val="single" w:sz="4" w:space="0" w:color="auto"/>
            </w:tcBorders>
          </w:tcPr>
          <w:p w14:paraId="2F69651E"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9.21</w:t>
            </w:r>
          </w:p>
        </w:tc>
        <w:tc>
          <w:tcPr>
            <w:tcW w:w="6600" w:type="dxa"/>
            <w:tcBorders>
              <w:top w:val="single" w:sz="4" w:space="0" w:color="auto"/>
              <w:left w:val="single" w:sz="4" w:space="0" w:color="auto"/>
              <w:bottom w:val="single" w:sz="4" w:space="0" w:color="auto"/>
              <w:right w:val="single" w:sz="4" w:space="0" w:color="auto"/>
            </w:tcBorders>
          </w:tcPr>
          <w:p w14:paraId="7958FF65"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Налаштування потоку аргону та знаки активації аргонових інструментів повинні відображатися на екрані апарату.</w:t>
            </w:r>
          </w:p>
        </w:tc>
        <w:tc>
          <w:tcPr>
            <w:tcW w:w="2632" w:type="dxa"/>
            <w:tcBorders>
              <w:top w:val="single" w:sz="4" w:space="0" w:color="auto"/>
              <w:left w:val="single" w:sz="4" w:space="0" w:color="auto"/>
              <w:bottom w:val="single" w:sz="4" w:space="0" w:color="auto"/>
              <w:right w:val="single" w:sz="4" w:space="0" w:color="auto"/>
            </w:tcBorders>
          </w:tcPr>
          <w:p w14:paraId="664ABB2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F6FF664" w14:textId="77777777" w:rsidTr="00814AF8">
        <w:tc>
          <w:tcPr>
            <w:tcW w:w="880" w:type="dxa"/>
            <w:tcBorders>
              <w:top w:val="single" w:sz="4" w:space="0" w:color="auto"/>
              <w:left w:val="single" w:sz="4" w:space="0" w:color="auto"/>
              <w:bottom w:val="single" w:sz="4" w:space="0" w:color="auto"/>
              <w:right w:val="single" w:sz="4" w:space="0" w:color="auto"/>
            </w:tcBorders>
          </w:tcPr>
          <w:p w14:paraId="6029D84F"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9.22</w:t>
            </w:r>
          </w:p>
        </w:tc>
        <w:tc>
          <w:tcPr>
            <w:tcW w:w="6600" w:type="dxa"/>
            <w:tcBorders>
              <w:top w:val="single" w:sz="4" w:space="0" w:color="auto"/>
              <w:left w:val="single" w:sz="4" w:space="0" w:color="auto"/>
              <w:bottom w:val="single" w:sz="4" w:space="0" w:color="auto"/>
              <w:right w:val="single" w:sz="4" w:space="0" w:color="auto"/>
            </w:tcBorders>
          </w:tcPr>
          <w:p w14:paraId="405C3414"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Регулювання потоку газу повинно </w:t>
            </w:r>
            <w:proofErr w:type="spellStart"/>
            <w:r w:rsidRPr="00297F60">
              <w:rPr>
                <w:rFonts w:ascii="Times New Roman" w:eastAsia="Times New Roman" w:hAnsi="Times New Roman" w:cs="Times New Roman"/>
                <w:sz w:val="24"/>
                <w:szCs w:val="24"/>
                <w:lang w:eastAsia="ar-SA"/>
              </w:rPr>
              <w:t>здійснюватись</w:t>
            </w:r>
            <w:proofErr w:type="spellEnd"/>
            <w:r w:rsidRPr="00297F60">
              <w:rPr>
                <w:rFonts w:ascii="Times New Roman" w:eastAsia="Times New Roman" w:hAnsi="Times New Roman" w:cs="Times New Roman"/>
                <w:sz w:val="24"/>
                <w:szCs w:val="24"/>
                <w:lang w:eastAsia="ar-SA"/>
              </w:rPr>
              <w:t xml:space="preserve"> в діапазоні не гірше, ніж від 0,1 л/хв до 10 л/хв з кроком не менше, ніж 0,1 л/хв в усьому діапазоні.</w:t>
            </w:r>
          </w:p>
        </w:tc>
        <w:tc>
          <w:tcPr>
            <w:tcW w:w="2632" w:type="dxa"/>
            <w:tcBorders>
              <w:top w:val="single" w:sz="4" w:space="0" w:color="auto"/>
              <w:left w:val="single" w:sz="4" w:space="0" w:color="auto"/>
              <w:bottom w:val="single" w:sz="4" w:space="0" w:color="auto"/>
              <w:right w:val="single" w:sz="4" w:space="0" w:color="auto"/>
            </w:tcBorders>
          </w:tcPr>
          <w:p w14:paraId="2C46B3E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7F39561" w14:textId="77777777" w:rsidTr="00814AF8">
        <w:tc>
          <w:tcPr>
            <w:tcW w:w="880" w:type="dxa"/>
            <w:tcBorders>
              <w:top w:val="single" w:sz="4" w:space="0" w:color="auto"/>
              <w:left w:val="single" w:sz="4" w:space="0" w:color="auto"/>
              <w:bottom w:val="single" w:sz="4" w:space="0" w:color="auto"/>
              <w:right w:val="single" w:sz="4" w:space="0" w:color="auto"/>
            </w:tcBorders>
          </w:tcPr>
          <w:p w14:paraId="754C1585"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9.23</w:t>
            </w:r>
          </w:p>
        </w:tc>
        <w:tc>
          <w:tcPr>
            <w:tcW w:w="6600" w:type="dxa"/>
            <w:tcBorders>
              <w:top w:val="single" w:sz="4" w:space="0" w:color="auto"/>
              <w:left w:val="single" w:sz="4" w:space="0" w:color="auto"/>
              <w:bottom w:val="single" w:sz="4" w:space="0" w:color="auto"/>
              <w:right w:val="single" w:sz="4" w:space="0" w:color="auto"/>
            </w:tcBorders>
          </w:tcPr>
          <w:p w14:paraId="02E27C31"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Апарат повинен мати функцію спостереження за петлею при ендоскопічній операції для обмеження можливості випадкової активації струму у петлі, що не накладена на тканину.</w:t>
            </w:r>
          </w:p>
        </w:tc>
        <w:tc>
          <w:tcPr>
            <w:tcW w:w="2632" w:type="dxa"/>
            <w:tcBorders>
              <w:top w:val="single" w:sz="4" w:space="0" w:color="auto"/>
              <w:left w:val="single" w:sz="4" w:space="0" w:color="auto"/>
              <w:bottom w:val="single" w:sz="4" w:space="0" w:color="auto"/>
              <w:right w:val="single" w:sz="4" w:space="0" w:color="auto"/>
            </w:tcBorders>
          </w:tcPr>
          <w:p w14:paraId="45C3146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87ABE97" w14:textId="77777777" w:rsidTr="00814AF8">
        <w:tc>
          <w:tcPr>
            <w:tcW w:w="880" w:type="dxa"/>
            <w:tcBorders>
              <w:top w:val="single" w:sz="4" w:space="0" w:color="auto"/>
              <w:left w:val="single" w:sz="4" w:space="0" w:color="auto"/>
              <w:bottom w:val="single" w:sz="4" w:space="0" w:color="auto"/>
              <w:right w:val="single" w:sz="4" w:space="0" w:color="auto"/>
            </w:tcBorders>
          </w:tcPr>
          <w:p w14:paraId="06B69DC8"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val="ru-RU" w:eastAsia="ar-SA"/>
              </w:rPr>
              <w:t>9.24</w:t>
            </w:r>
          </w:p>
        </w:tc>
        <w:tc>
          <w:tcPr>
            <w:tcW w:w="6600" w:type="dxa"/>
            <w:tcBorders>
              <w:top w:val="single" w:sz="4" w:space="0" w:color="auto"/>
              <w:left w:val="single" w:sz="4" w:space="0" w:color="auto"/>
              <w:bottom w:val="single" w:sz="4" w:space="0" w:color="auto"/>
              <w:right w:val="single" w:sz="4" w:space="0" w:color="auto"/>
            </w:tcBorders>
          </w:tcPr>
          <w:p w14:paraId="26CFB895" w14:textId="77777777" w:rsidR="00297F60" w:rsidRPr="00297F60" w:rsidRDefault="00297F60" w:rsidP="00297F60">
            <w:pPr>
              <w:keepNext/>
              <w:keepLines/>
              <w:autoSpaceDE w:val="0"/>
              <w:autoSpaceDN w:val="0"/>
              <w:adjustRightInd w:val="0"/>
              <w:spacing w:after="160" w:line="240" w:lineRule="auto"/>
              <w:ind w:left="792"/>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Основні режими роботи:</w:t>
            </w:r>
          </w:p>
          <w:p w14:paraId="09E8E514"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Монополярний</w:t>
            </w:r>
            <w:proofErr w:type="spellEnd"/>
            <w:r w:rsidRPr="00297F60">
              <w:rPr>
                <w:rFonts w:ascii="Times New Roman" w:hAnsi="Times New Roman" w:cs="Times New Roman"/>
                <w:sz w:val="24"/>
                <w:szCs w:val="24"/>
                <w:lang w:eastAsia="en-US"/>
              </w:rPr>
              <w:t xml:space="preserve"> розріз з різними ефектами гемостазу – не менше 9 ефектів -  потужність не менше 350 Вт.</w:t>
            </w:r>
          </w:p>
        </w:tc>
        <w:tc>
          <w:tcPr>
            <w:tcW w:w="2632" w:type="dxa"/>
            <w:tcBorders>
              <w:top w:val="single" w:sz="4" w:space="0" w:color="auto"/>
              <w:left w:val="single" w:sz="4" w:space="0" w:color="auto"/>
              <w:bottom w:val="single" w:sz="4" w:space="0" w:color="auto"/>
              <w:right w:val="single" w:sz="4" w:space="0" w:color="auto"/>
            </w:tcBorders>
          </w:tcPr>
          <w:p w14:paraId="46A8E58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1B099A9" w14:textId="77777777" w:rsidTr="00814AF8">
        <w:tc>
          <w:tcPr>
            <w:tcW w:w="880" w:type="dxa"/>
            <w:tcBorders>
              <w:top w:val="single" w:sz="4" w:space="0" w:color="auto"/>
              <w:left w:val="single" w:sz="4" w:space="0" w:color="auto"/>
              <w:bottom w:val="single" w:sz="4" w:space="0" w:color="auto"/>
              <w:right w:val="single" w:sz="4" w:space="0" w:color="auto"/>
            </w:tcBorders>
          </w:tcPr>
          <w:p w14:paraId="77EE906D"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1627A32E"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Прецизійний </w:t>
            </w:r>
            <w:proofErr w:type="spellStart"/>
            <w:r w:rsidRPr="00297F60">
              <w:rPr>
                <w:rFonts w:ascii="Times New Roman" w:hAnsi="Times New Roman" w:cs="Times New Roman"/>
                <w:sz w:val="24"/>
                <w:szCs w:val="24"/>
                <w:lang w:eastAsia="en-US"/>
              </w:rPr>
              <w:t>монополярний</w:t>
            </w:r>
            <w:proofErr w:type="spellEnd"/>
            <w:r w:rsidRPr="00297F60">
              <w:rPr>
                <w:rFonts w:ascii="Times New Roman" w:hAnsi="Times New Roman" w:cs="Times New Roman"/>
                <w:sz w:val="24"/>
                <w:szCs w:val="24"/>
                <w:lang w:eastAsia="en-US"/>
              </w:rPr>
              <w:t xml:space="preserve"> розріз  – не менше 9 ефектів -потужність не менше 50 Вт.</w:t>
            </w:r>
          </w:p>
        </w:tc>
        <w:tc>
          <w:tcPr>
            <w:tcW w:w="2632" w:type="dxa"/>
            <w:tcBorders>
              <w:top w:val="single" w:sz="4" w:space="0" w:color="auto"/>
              <w:left w:val="single" w:sz="4" w:space="0" w:color="auto"/>
              <w:bottom w:val="single" w:sz="4" w:space="0" w:color="auto"/>
              <w:right w:val="single" w:sz="4" w:space="0" w:color="auto"/>
            </w:tcBorders>
          </w:tcPr>
          <w:p w14:paraId="09ABDFA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81383DC" w14:textId="77777777" w:rsidTr="00814AF8">
        <w:tc>
          <w:tcPr>
            <w:tcW w:w="880" w:type="dxa"/>
            <w:tcBorders>
              <w:top w:val="single" w:sz="4" w:space="0" w:color="auto"/>
              <w:left w:val="single" w:sz="4" w:space="0" w:color="auto"/>
              <w:bottom w:val="single" w:sz="4" w:space="0" w:color="auto"/>
              <w:right w:val="single" w:sz="4" w:space="0" w:color="auto"/>
            </w:tcBorders>
          </w:tcPr>
          <w:p w14:paraId="0F03A98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1A8AB426"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Монополярне</w:t>
            </w:r>
            <w:proofErr w:type="spellEnd"/>
            <w:r w:rsidRPr="00297F60">
              <w:rPr>
                <w:rFonts w:ascii="Times New Roman" w:hAnsi="Times New Roman" w:cs="Times New Roman"/>
                <w:sz w:val="24"/>
                <w:szCs w:val="24"/>
                <w:lang w:eastAsia="en-US"/>
              </w:rPr>
              <w:t xml:space="preserve"> різання з осушенням – перехресне різання з м’якою коагуляцією, з можливістю налаштування потужності різання та коагуляції та часу роботи – не менше 9 ефектів, потужність не менше 150 Вт.</w:t>
            </w:r>
          </w:p>
        </w:tc>
        <w:tc>
          <w:tcPr>
            <w:tcW w:w="2632" w:type="dxa"/>
            <w:tcBorders>
              <w:top w:val="single" w:sz="4" w:space="0" w:color="auto"/>
              <w:left w:val="single" w:sz="4" w:space="0" w:color="auto"/>
              <w:bottom w:val="single" w:sz="4" w:space="0" w:color="auto"/>
              <w:right w:val="single" w:sz="4" w:space="0" w:color="auto"/>
            </w:tcBorders>
          </w:tcPr>
          <w:p w14:paraId="562DDA1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5FAB7C8" w14:textId="77777777" w:rsidTr="00814AF8">
        <w:tc>
          <w:tcPr>
            <w:tcW w:w="880" w:type="dxa"/>
            <w:tcBorders>
              <w:top w:val="single" w:sz="4" w:space="0" w:color="auto"/>
              <w:left w:val="single" w:sz="4" w:space="0" w:color="auto"/>
              <w:bottom w:val="single" w:sz="4" w:space="0" w:color="auto"/>
              <w:right w:val="single" w:sz="4" w:space="0" w:color="auto"/>
            </w:tcBorders>
          </w:tcPr>
          <w:p w14:paraId="5FB665E9"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370976C"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Контактна </w:t>
            </w: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коагуляція з низькою напругою для глибокої коагуляції – не менше 9 ефектів, потужність не менше 200 Вт.</w:t>
            </w:r>
          </w:p>
        </w:tc>
        <w:tc>
          <w:tcPr>
            <w:tcW w:w="2632" w:type="dxa"/>
            <w:tcBorders>
              <w:top w:val="single" w:sz="4" w:space="0" w:color="auto"/>
              <w:left w:val="single" w:sz="4" w:space="0" w:color="auto"/>
              <w:bottom w:val="single" w:sz="4" w:space="0" w:color="auto"/>
              <w:right w:val="single" w:sz="4" w:space="0" w:color="auto"/>
            </w:tcBorders>
          </w:tcPr>
          <w:p w14:paraId="416E0D2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D0AFE8F" w14:textId="77777777" w:rsidTr="00814AF8">
        <w:tc>
          <w:tcPr>
            <w:tcW w:w="880" w:type="dxa"/>
            <w:tcBorders>
              <w:top w:val="single" w:sz="4" w:space="0" w:color="auto"/>
              <w:left w:val="single" w:sz="4" w:space="0" w:color="auto"/>
              <w:bottom w:val="single" w:sz="4" w:space="0" w:color="auto"/>
              <w:right w:val="single" w:sz="4" w:space="0" w:color="auto"/>
            </w:tcBorders>
          </w:tcPr>
          <w:p w14:paraId="6E6932BE"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54CCA0FA"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Традиційна контактна </w:t>
            </w: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коагуляція - не менше 9 ефектів, потужність не менше 200 Вт.</w:t>
            </w:r>
          </w:p>
        </w:tc>
        <w:tc>
          <w:tcPr>
            <w:tcW w:w="2632" w:type="dxa"/>
            <w:tcBorders>
              <w:top w:val="single" w:sz="4" w:space="0" w:color="auto"/>
              <w:left w:val="single" w:sz="4" w:space="0" w:color="auto"/>
              <w:bottom w:val="single" w:sz="4" w:space="0" w:color="auto"/>
              <w:right w:val="single" w:sz="4" w:space="0" w:color="auto"/>
            </w:tcBorders>
          </w:tcPr>
          <w:p w14:paraId="49487DB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7CE4114" w14:textId="77777777" w:rsidTr="00814AF8">
        <w:tc>
          <w:tcPr>
            <w:tcW w:w="880" w:type="dxa"/>
            <w:tcBorders>
              <w:top w:val="single" w:sz="4" w:space="0" w:color="auto"/>
              <w:left w:val="single" w:sz="4" w:space="0" w:color="auto"/>
              <w:bottom w:val="single" w:sz="4" w:space="0" w:color="auto"/>
              <w:right w:val="single" w:sz="4" w:space="0" w:color="auto"/>
            </w:tcBorders>
          </w:tcPr>
          <w:p w14:paraId="29D4BF8B"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61C4FA41"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коагуляція для контактного та безконтактного застосування з високою напругою - не менше 9 ефектів, потужність не менше 200 Вт.</w:t>
            </w:r>
          </w:p>
        </w:tc>
        <w:tc>
          <w:tcPr>
            <w:tcW w:w="2632" w:type="dxa"/>
            <w:tcBorders>
              <w:top w:val="single" w:sz="4" w:space="0" w:color="auto"/>
              <w:left w:val="single" w:sz="4" w:space="0" w:color="auto"/>
              <w:bottom w:val="single" w:sz="4" w:space="0" w:color="auto"/>
              <w:right w:val="single" w:sz="4" w:space="0" w:color="auto"/>
            </w:tcBorders>
          </w:tcPr>
          <w:p w14:paraId="5CC189B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ADE6A12" w14:textId="77777777" w:rsidTr="00814AF8">
        <w:tc>
          <w:tcPr>
            <w:tcW w:w="880" w:type="dxa"/>
            <w:tcBorders>
              <w:top w:val="single" w:sz="4" w:space="0" w:color="auto"/>
              <w:left w:val="single" w:sz="4" w:space="0" w:color="auto"/>
              <w:bottom w:val="single" w:sz="4" w:space="0" w:color="auto"/>
              <w:right w:val="single" w:sz="4" w:space="0" w:color="auto"/>
            </w:tcBorders>
          </w:tcPr>
          <w:p w14:paraId="0EA343D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286DF243"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Спрей</w:t>
            </w:r>
            <w:proofErr w:type="spellEnd"/>
            <w:r w:rsidRPr="00297F60">
              <w:rPr>
                <w:rFonts w:ascii="Times New Roman" w:hAnsi="Times New Roman" w:cs="Times New Roman"/>
                <w:sz w:val="24"/>
                <w:szCs w:val="24"/>
                <w:lang w:eastAsia="en-US"/>
              </w:rPr>
              <w:t xml:space="preserve"> коагуляція – безконтактна, з високою напругою - потужність не менше 80 Вт.</w:t>
            </w:r>
          </w:p>
        </w:tc>
        <w:tc>
          <w:tcPr>
            <w:tcW w:w="2632" w:type="dxa"/>
            <w:tcBorders>
              <w:top w:val="single" w:sz="4" w:space="0" w:color="auto"/>
              <w:left w:val="single" w:sz="4" w:space="0" w:color="auto"/>
              <w:bottom w:val="single" w:sz="4" w:space="0" w:color="auto"/>
              <w:right w:val="single" w:sz="4" w:space="0" w:color="auto"/>
            </w:tcBorders>
          </w:tcPr>
          <w:p w14:paraId="1CF3AA7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134F338" w14:textId="77777777" w:rsidTr="00814AF8">
        <w:tc>
          <w:tcPr>
            <w:tcW w:w="880" w:type="dxa"/>
            <w:tcBorders>
              <w:top w:val="single" w:sz="4" w:space="0" w:color="auto"/>
              <w:left w:val="single" w:sz="4" w:space="0" w:color="auto"/>
              <w:bottom w:val="single" w:sz="4" w:space="0" w:color="auto"/>
              <w:right w:val="single" w:sz="4" w:space="0" w:color="auto"/>
            </w:tcBorders>
          </w:tcPr>
          <w:p w14:paraId="5198172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52BCC1C7"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Біполярне різання з різними ефектами гемостазу, що може використовуватись у новонароджених та осіб з водіями ритму серця - не менше 9 ефектів, потужність не менше 120 Вт. </w:t>
            </w:r>
          </w:p>
        </w:tc>
        <w:tc>
          <w:tcPr>
            <w:tcW w:w="2632" w:type="dxa"/>
            <w:tcBorders>
              <w:top w:val="single" w:sz="4" w:space="0" w:color="auto"/>
              <w:left w:val="single" w:sz="4" w:space="0" w:color="auto"/>
              <w:bottom w:val="single" w:sz="4" w:space="0" w:color="auto"/>
              <w:right w:val="single" w:sz="4" w:space="0" w:color="auto"/>
            </w:tcBorders>
          </w:tcPr>
          <w:p w14:paraId="2E62D93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F83525D" w14:textId="77777777" w:rsidTr="00814AF8">
        <w:tc>
          <w:tcPr>
            <w:tcW w:w="880" w:type="dxa"/>
            <w:tcBorders>
              <w:top w:val="single" w:sz="4" w:space="0" w:color="auto"/>
              <w:left w:val="single" w:sz="4" w:space="0" w:color="auto"/>
              <w:bottom w:val="single" w:sz="4" w:space="0" w:color="auto"/>
              <w:right w:val="single" w:sz="4" w:space="0" w:color="auto"/>
            </w:tcBorders>
          </w:tcPr>
          <w:p w14:paraId="07638111"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0F5B14DD"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Біполярна контактна коагуляція з низькою напругою - не менше 9 ефектів, потужність не менше 120 Вт., з функцією Автостарт та Автостоп.</w:t>
            </w:r>
          </w:p>
        </w:tc>
        <w:tc>
          <w:tcPr>
            <w:tcW w:w="2632" w:type="dxa"/>
            <w:tcBorders>
              <w:top w:val="single" w:sz="4" w:space="0" w:color="auto"/>
              <w:left w:val="single" w:sz="4" w:space="0" w:color="auto"/>
              <w:bottom w:val="single" w:sz="4" w:space="0" w:color="auto"/>
              <w:right w:val="single" w:sz="4" w:space="0" w:color="auto"/>
            </w:tcBorders>
          </w:tcPr>
          <w:p w14:paraId="343C11C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958545D" w14:textId="77777777" w:rsidTr="00814AF8">
        <w:tc>
          <w:tcPr>
            <w:tcW w:w="880" w:type="dxa"/>
            <w:tcBorders>
              <w:top w:val="single" w:sz="4" w:space="0" w:color="auto"/>
              <w:left w:val="single" w:sz="4" w:space="0" w:color="auto"/>
              <w:bottom w:val="single" w:sz="4" w:space="0" w:color="auto"/>
              <w:right w:val="single" w:sz="4" w:space="0" w:color="auto"/>
            </w:tcBorders>
          </w:tcPr>
          <w:p w14:paraId="6BFBADC6"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314665AA"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Біполярна контактна коагуляція з високою напругою - не менше 9 ефектів, потужність не менше 120 Вт., з функцією Автостарт та Автостоп.</w:t>
            </w:r>
          </w:p>
        </w:tc>
        <w:tc>
          <w:tcPr>
            <w:tcW w:w="2632" w:type="dxa"/>
            <w:tcBorders>
              <w:top w:val="single" w:sz="4" w:space="0" w:color="auto"/>
              <w:left w:val="single" w:sz="4" w:space="0" w:color="auto"/>
              <w:bottom w:val="single" w:sz="4" w:space="0" w:color="auto"/>
              <w:right w:val="single" w:sz="4" w:space="0" w:color="auto"/>
            </w:tcBorders>
          </w:tcPr>
          <w:p w14:paraId="74B6F16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B7F4B01" w14:textId="77777777" w:rsidTr="00814AF8">
        <w:tc>
          <w:tcPr>
            <w:tcW w:w="880" w:type="dxa"/>
            <w:tcBorders>
              <w:top w:val="single" w:sz="4" w:space="0" w:color="auto"/>
              <w:left w:val="single" w:sz="4" w:space="0" w:color="auto"/>
              <w:bottom w:val="single" w:sz="4" w:space="0" w:color="auto"/>
              <w:right w:val="single" w:sz="4" w:space="0" w:color="auto"/>
            </w:tcBorders>
          </w:tcPr>
          <w:p w14:paraId="3CA93A2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4328666C"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Універсальна біполярна коагуляція для гемостазу кровоточивих тканин, що розсікаються біполярними ножицями - не менше 9 ефектів, з функцією Автостарт та Автостоп.</w:t>
            </w:r>
          </w:p>
        </w:tc>
        <w:tc>
          <w:tcPr>
            <w:tcW w:w="2632" w:type="dxa"/>
            <w:tcBorders>
              <w:top w:val="single" w:sz="4" w:space="0" w:color="auto"/>
              <w:left w:val="single" w:sz="4" w:space="0" w:color="auto"/>
              <w:bottom w:val="single" w:sz="4" w:space="0" w:color="auto"/>
              <w:right w:val="single" w:sz="4" w:space="0" w:color="auto"/>
            </w:tcBorders>
          </w:tcPr>
          <w:p w14:paraId="7FEE13E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522B56A" w14:textId="77777777" w:rsidTr="00814AF8">
        <w:tc>
          <w:tcPr>
            <w:tcW w:w="880" w:type="dxa"/>
            <w:tcBorders>
              <w:top w:val="single" w:sz="4" w:space="0" w:color="auto"/>
              <w:left w:val="single" w:sz="4" w:space="0" w:color="auto"/>
              <w:bottom w:val="single" w:sz="4" w:space="0" w:color="auto"/>
              <w:right w:val="single" w:sz="4" w:space="0" w:color="auto"/>
            </w:tcBorders>
          </w:tcPr>
          <w:p w14:paraId="0D6D526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35FE5E88"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Монополярне</w:t>
            </w:r>
            <w:proofErr w:type="spellEnd"/>
            <w:r w:rsidRPr="00297F60">
              <w:rPr>
                <w:rFonts w:ascii="Times New Roman" w:hAnsi="Times New Roman" w:cs="Times New Roman"/>
                <w:sz w:val="24"/>
                <w:szCs w:val="24"/>
                <w:lang w:eastAsia="en-US"/>
              </w:rPr>
              <w:t xml:space="preserve"> </w:t>
            </w:r>
            <w:proofErr w:type="spellStart"/>
            <w:r w:rsidRPr="00297F60">
              <w:rPr>
                <w:rFonts w:ascii="Times New Roman" w:hAnsi="Times New Roman" w:cs="Times New Roman"/>
                <w:sz w:val="24"/>
                <w:szCs w:val="24"/>
                <w:lang w:eastAsia="en-US"/>
              </w:rPr>
              <w:t>аргоноплазмове</w:t>
            </w:r>
            <w:proofErr w:type="spellEnd"/>
            <w:r w:rsidRPr="00297F60">
              <w:rPr>
                <w:rFonts w:ascii="Times New Roman" w:hAnsi="Times New Roman" w:cs="Times New Roman"/>
                <w:sz w:val="24"/>
                <w:szCs w:val="24"/>
                <w:lang w:eastAsia="en-US"/>
              </w:rPr>
              <w:t xml:space="preserve"> різання з регулюванням рівня гемостазу – не менше 9 ефектів – </w:t>
            </w:r>
            <w:r w:rsidRPr="00297F60">
              <w:rPr>
                <w:rFonts w:ascii="Times New Roman" w:hAnsi="Times New Roman" w:cs="Times New Roman"/>
                <w:sz w:val="24"/>
                <w:szCs w:val="24"/>
                <w:lang w:eastAsia="en-US"/>
              </w:rPr>
              <w:lastRenderedPageBreak/>
              <w:t>потужність не менше 350W.</w:t>
            </w:r>
          </w:p>
        </w:tc>
        <w:tc>
          <w:tcPr>
            <w:tcW w:w="2632" w:type="dxa"/>
            <w:tcBorders>
              <w:top w:val="single" w:sz="4" w:space="0" w:color="auto"/>
              <w:left w:val="single" w:sz="4" w:space="0" w:color="auto"/>
              <w:bottom w:val="single" w:sz="4" w:space="0" w:color="auto"/>
              <w:right w:val="single" w:sz="4" w:space="0" w:color="auto"/>
            </w:tcBorders>
          </w:tcPr>
          <w:p w14:paraId="7A7D549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6756558" w14:textId="77777777" w:rsidTr="00814AF8">
        <w:tc>
          <w:tcPr>
            <w:tcW w:w="880" w:type="dxa"/>
            <w:tcBorders>
              <w:top w:val="single" w:sz="4" w:space="0" w:color="auto"/>
              <w:left w:val="single" w:sz="4" w:space="0" w:color="auto"/>
              <w:bottom w:val="single" w:sz="4" w:space="0" w:color="auto"/>
              <w:right w:val="single" w:sz="4" w:space="0" w:color="auto"/>
            </w:tcBorders>
          </w:tcPr>
          <w:p w14:paraId="0F9682E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1C284770"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аргонова коагуляція – для відкритої та </w:t>
            </w:r>
            <w:proofErr w:type="spellStart"/>
            <w:r w:rsidRPr="00297F60">
              <w:rPr>
                <w:rFonts w:ascii="Times New Roman" w:hAnsi="Times New Roman" w:cs="Times New Roman"/>
                <w:sz w:val="24"/>
                <w:szCs w:val="24"/>
                <w:lang w:eastAsia="en-US"/>
              </w:rPr>
              <w:t>лапароскопічної</w:t>
            </w:r>
            <w:proofErr w:type="spellEnd"/>
            <w:r w:rsidRPr="00297F60">
              <w:rPr>
                <w:rFonts w:ascii="Times New Roman" w:hAnsi="Times New Roman" w:cs="Times New Roman"/>
                <w:sz w:val="24"/>
                <w:szCs w:val="24"/>
                <w:lang w:eastAsia="en-US"/>
              </w:rPr>
              <w:t xml:space="preserve"> хірургії – потужність не менше 80 W.</w:t>
            </w:r>
          </w:p>
        </w:tc>
        <w:tc>
          <w:tcPr>
            <w:tcW w:w="2632" w:type="dxa"/>
            <w:tcBorders>
              <w:top w:val="single" w:sz="4" w:space="0" w:color="auto"/>
              <w:left w:val="single" w:sz="4" w:space="0" w:color="auto"/>
              <w:bottom w:val="single" w:sz="4" w:space="0" w:color="auto"/>
              <w:right w:val="single" w:sz="4" w:space="0" w:color="auto"/>
            </w:tcBorders>
          </w:tcPr>
          <w:p w14:paraId="504948A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1FEF485" w14:textId="77777777" w:rsidTr="00814AF8">
        <w:tc>
          <w:tcPr>
            <w:tcW w:w="880" w:type="dxa"/>
            <w:tcBorders>
              <w:top w:val="single" w:sz="4" w:space="0" w:color="auto"/>
              <w:left w:val="single" w:sz="4" w:space="0" w:color="auto"/>
              <w:bottom w:val="single" w:sz="4" w:space="0" w:color="auto"/>
              <w:right w:val="single" w:sz="4" w:space="0" w:color="auto"/>
            </w:tcBorders>
          </w:tcPr>
          <w:p w14:paraId="00BDB4AB"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08C8B37B"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Монополярне</w:t>
            </w:r>
            <w:proofErr w:type="spellEnd"/>
            <w:r w:rsidRPr="00297F60">
              <w:rPr>
                <w:rFonts w:ascii="Times New Roman" w:hAnsi="Times New Roman" w:cs="Times New Roman"/>
                <w:sz w:val="24"/>
                <w:szCs w:val="24"/>
                <w:lang w:eastAsia="en-US"/>
              </w:rPr>
              <w:t xml:space="preserve"> різання для </w:t>
            </w:r>
            <w:proofErr w:type="spellStart"/>
            <w:r w:rsidRPr="00297F60">
              <w:rPr>
                <w:rFonts w:ascii="Times New Roman" w:hAnsi="Times New Roman" w:cs="Times New Roman"/>
                <w:sz w:val="24"/>
                <w:szCs w:val="24"/>
                <w:lang w:eastAsia="en-US"/>
              </w:rPr>
              <w:t>мукозектомії</w:t>
            </w:r>
            <w:proofErr w:type="spellEnd"/>
            <w:r w:rsidRPr="00297F60">
              <w:rPr>
                <w:rFonts w:ascii="Times New Roman" w:hAnsi="Times New Roman" w:cs="Times New Roman"/>
                <w:sz w:val="24"/>
                <w:szCs w:val="24"/>
                <w:lang w:eastAsia="en-US"/>
              </w:rPr>
              <w:t xml:space="preserve"> – не менше 9 рівнів.</w:t>
            </w:r>
          </w:p>
        </w:tc>
        <w:tc>
          <w:tcPr>
            <w:tcW w:w="2632" w:type="dxa"/>
            <w:tcBorders>
              <w:top w:val="single" w:sz="4" w:space="0" w:color="auto"/>
              <w:left w:val="single" w:sz="4" w:space="0" w:color="auto"/>
              <w:bottom w:val="single" w:sz="4" w:space="0" w:color="auto"/>
              <w:right w:val="single" w:sz="4" w:space="0" w:color="auto"/>
            </w:tcBorders>
          </w:tcPr>
          <w:p w14:paraId="169A215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31220DE" w14:textId="77777777" w:rsidTr="00814AF8">
        <w:tc>
          <w:tcPr>
            <w:tcW w:w="880" w:type="dxa"/>
            <w:tcBorders>
              <w:top w:val="single" w:sz="4" w:space="0" w:color="auto"/>
              <w:left w:val="single" w:sz="4" w:space="0" w:color="auto"/>
              <w:bottom w:val="single" w:sz="4" w:space="0" w:color="auto"/>
              <w:right w:val="single" w:sz="4" w:space="0" w:color="auto"/>
            </w:tcBorders>
          </w:tcPr>
          <w:p w14:paraId="1CF75A96"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585AFA87"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Монополярне</w:t>
            </w:r>
            <w:proofErr w:type="spellEnd"/>
            <w:r w:rsidRPr="00297F60">
              <w:rPr>
                <w:rFonts w:ascii="Times New Roman" w:hAnsi="Times New Roman" w:cs="Times New Roman"/>
                <w:sz w:val="24"/>
                <w:szCs w:val="24"/>
                <w:lang w:eastAsia="en-US"/>
              </w:rPr>
              <w:t xml:space="preserve"> різання для </w:t>
            </w:r>
            <w:proofErr w:type="spellStart"/>
            <w:r w:rsidRPr="00297F60">
              <w:rPr>
                <w:rFonts w:ascii="Times New Roman" w:hAnsi="Times New Roman" w:cs="Times New Roman"/>
                <w:sz w:val="24"/>
                <w:szCs w:val="24"/>
                <w:lang w:eastAsia="en-US"/>
              </w:rPr>
              <w:t>поліпектомії</w:t>
            </w:r>
            <w:proofErr w:type="spellEnd"/>
            <w:r w:rsidRPr="00297F60">
              <w:rPr>
                <w:rFonts w:ascii="Times New Roman" w:hAnsi="Times New Roman" w:cs="Times New Roman"/>
                <w:sz w:val="24"/>
                <w:szCs w:val="24"/>
                <w:lang w:eastAsia="en-US"/>
              </w:rPr>
              <w:t xml:space="preserve"> з регулюванням тривалості циклів – не менше 9 рівнів.</w:t>
            </w:r>
          </w:p>
        </w:tc>
        <w:tc>
          <w:tcPr>
            <w:tcW w:w="2632" w:type="dxa"/>
            <w:tcBorders>
              <w:top w:val="single" w:sz="4" w:space="0" w:color="auto"/>
              <w:left w:val="single" w:sz="4" w:space="0" w:color="auto"/>
              <w:bottom w:val="single" w:sz="4" w:space="0" w:color="auto"/>
              <w:right w:val="single" w:sz="4" w:space="0" w:color="auto"/>
            </w:tcBorders>
          </w:tcPr>
          <w:p w14:paraId="354A00E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05753F3" w14:textId="77777777" w:rsidTr="00814AF8">
        <w:tc>
          <w:tcPr>
            <w:tcW w:w="880" w:type="dxa"/>
            <w:tcBorders>
              <w:top w:val="single" w:sz="4" w:space="0" w:color="auto"/>
              <w:left w:val="single" w:sz="4" w:space="0" w:color="auto"/>
              <w:bottom w:val="single" w:sz="4" w:space="0" w:color="auto"/>
              <w:right w:val="single" w:sz="4" w:space="0" w:color="auto"/>
            </w:tcBorders>
          </w:tcPr>
          <w:p w14:paraId="1983DB4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27F617E"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Монополярне</w:t>
            </w:r>
            <w:proofErr w:type="spellEnd"/>
            <w:r w:rsidRPr="00297F60">
              <w:rPr>
                <w:rFonts w:ascii="Times New Roman" w:hAnsi="Times New Roman" w:cs="Times New Roman"/>
                <w:sz w:val="24"/>
                <w:szCs w:val="24"/>
                <w:lang w:eastAsia="en-US"/>
              </w:rPr>
              <w:t xml:space="preserve"> різання для </w:t>
            </w:r>
            <w:proofErr w:type="spellStart"/>
            <w:r w:rsidRPr="00297F60">
              <w:rPr>
                <w:rFonts w:ascii="Times New Roman" w:hAnsi="Times New Roman" w:cs="Times New Roman"/>
                <w:sz w:val="24"/>
                <w:szCs w:val="24"/>
                <w:lang w:eastAsia="en-US"/>
              </w:rPr>
              <w:t>папіллотомії</w:t>
            </w:r>
            <w:proofErr w:type="spellEnd"/>
            <w:r w:rsidRPr="00297F60">
              <w:rPr>
                <w:rFonts w:ascii="Times New Roman" w:hAnsi="Times New Roman" w:cs="Times New Roman"/>
                <w:sz w:val="24"/>
                <w:szCs w:val="24"/>
                <w:lang w:eastAsia="en-US"/>
              </w:rPr>
              <w:t xml:space="preserve"> з регулюванням тривалості циклів – не менше 9 рівнів.</w:t>
            </w:r>
          </w:p>
        </w:tc>
        <w:tc>
          <w:tcPr>
            <w:tcW w:w="2632" w:type="dxa"/>
            <w:tcBorders>
              <w:top w:val="single" w:sz="4" w:space="0" w:color="auto"/>
              <w:left w:val="single" w:sz="4" w:space="0" w:color="auto"/>
              <w:bottom w:val="single" w:sz="4" w:space="0" w:color="auto"/>
              <w:right w:val="single" w:sz="4" w:space="0" w:color="auto"/>
            </w:tcBorders>
          </w:tcPr>
          <w:p w14:paraId="1BCC1BE8"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F091931" w14:textId="77777777" w:rsidTr="00814AF8">
        <w:tc>
          <w:tcPr>
            <w:tcW w:w="880" w:type="dxa"/>
            <w:tcBorders>
              <w:top w:val="single" w:sz="4" w:space="0" w:color="auto"/>
              <w:left w:val="single" w:sz="4" w:space="0" w:color="auto"/>
              <w:bottom w:val="single" w:sz="4" w:space="0" w:color="auto"/>
              <w:right w:val="single" w:sz="4" w:space="0" w:color="auto"/>
            </w:tcBorders>
          </w:tcPr>
          <w:p w14:paraId="313C3B63"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6EBF21F3"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безконтактна коагуляція для ендоскопії – потужність не більше 30 W.</w:t>
            </w:r>
          </w:p>
        </w:tc>
        <w:tc>
          <w:tcPr>
            <w:tcW w:w="2632" w:type="dxa"/>
            <w:tcBorders>
              <w:top w:val="single" w:sz="4" w:space="0" w:color="auto"/>
              <w:left w:val="single" w:sz="4" w:space="0" w:color="auto"/>
              <w:bottom w:val="single" w:sz="4" w:space="0" w:color="auto"/>
              <w:right w:val="single" w:sz="4" w:space="0" w:color="auto"/>
            </w:tcBorders>
          </w:tcPr>
          <w:p w14:paraId="35865F7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930F2AB" w14:textId="77777777" w:rsidTr="00814AF8">
        <w:tc>
          <w:tcPr>
            <w:tcW w:w="880" w:type="dxa"/>
            <w:tcBorders>
              <w:top w:val="single" w:sz="4" w:space="0" w:color="auto"/>
              <w:left w:val="single" w:sz="4" w:space="0" w:color="auto"/>
              <w:bottom w:val="single" w:sz="4" w:space="0" w:color="auto"/>
              <w:right w:val="single" w:sz="4" w:space="0" w:color="auto"/>
            </w:tcBorders>
          </w:tcPr>
          <w:p w14:paraId="1B185926"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1020D376"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w:t>
            </w:r>
            <w:proofErr w:type="spellStart"/>
            <w:r w:rsidRPr="00297F60">
              <w:rPr>
                <w:rFonts w:ascii="Times New Roman" w:hAnsi="Times New Roman" w:cs="Times New Roman"/>
                <w:sz w:val="24"/>
                <w:szCs w:val="24"/>
                <w:lang w:eastAsia="en-US"/>
              </w:rPr>
              <w:t>аргоноплазмова</w:t>
            </w:r>
            <w:proofErr w:type="spellEnd"/>
            <w:r w:rsidRPr="00297F60">
              <w:rPr>
                <w:rFonts w:ascii="Times New Roman" w:hAnsi="Times New Roman" w:cs="Times New Roman"/>
                <w:sz w:val="24"/>
                <w:szCs w:val="24"/>
                <w:lang w:eastAsia="en-US"/>
              </w:rPr>
              <w:t xml:space="preserve"> коагуляція для ендоскопії – потужність не більше 40 W.</w:t>
            </w:r>
          </w:p>
        </w:tc>
        <w:tc>
          <w:tcPr>
            <w:tcW w:w="2632" w:type="dxa"/>
            <w:tcBorders>
              <w:top w:val="single" w:sz="4" w:space="0" w:color="auto"/>
              <w:left w:val="single" w:sz="4" w:space="0" w:color="auto"/>
              <w:bottom w:val="single" w:sz="4" w:space="0" w:color="auto"/>
              <w:right w:val="single" w:sz="4" w:space="0" w:color="auto"/>
            </w:tcBorders>
          </w:tcPr>
          <w:p w14:paraId="565D026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906CD0C" w14:textId="77777777" w:rsidTr="00814AF8">
        <w:tc>
          <w:tcPr>
            <w:tcW w:w="880" w:type="dxa"/>
            <w:tcBorders>
              <w:top w:val="single" w:sz="4" w:space="0" w:color="auto"/>
              <w:left w:val="single" w:sz="4" w:space="0" w:color="auto"/>
              <w:bottom w:val="single" w:sz="4" w:space="0" w:color="auto"/>
              <w:right w:val="single" w:sz="4" w:space="0" w:color="auto"/>
            </w:tcBorders>
          </w:tcPr>
          <w:p w14:paraId="75DA6322"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561A0776" w14:textId="77777777" w:rsidR="00297F60" w:rsidRPr="00297F60" w:rsidRDefault="00297F60" w:rsidP="00297F60">
            <w:pPr>
              <w:keepNext/>
              <w:keepLines/>
              <w:numPr>
                <w:ilvl w:val="1"/>
                <w:numId w:val="11"/>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Монополярна</w:t>
            </w:r>
            <w:proofErr w:type="spellEnd"/>
            <w:r w:rsidRPr="00297F60">
              <w:rPr>
                <w:rFonts w:ascii="Times New Roman" w:hAnsi="Times New Roman" w:cs="Times New Roman"/>
                <w:sz w:val="24"/>
                <w:szCs w:val="24"/>
                <w:lang w:eastAsia="en-US"/>
              </w:rPr>
              <w:t xml:space="preserve"> </w:t>
            </w:r>
            <w:proofErr w:type="spellStart"/>
            <w:r w:rsidRPr="00297F60">
              <w:rPr>
                <w:rFonts w:ascii="Times New Roman" w:hAnsi="Times New Roman" w:cs="Times New Roman"/>
                <w:sz w:val="24"/>
                <w:szCs w:val="24"/>
                <w:lang w:eastAsia="en-US"/>
              </w:rPr>
              <w:t>аргоноплазмова</w:t>
            </w:r>
            <w:proofErr w:type="spellEnd"/>
            <w:r w:rsidRPr="00297F60">
              <w:rPr>
                <w:rFonts w:ascii="Times New Roman" w:hAnsi="Times New Roman" w:cs="Times New Roman"/>
                <w:sz w:val="24"/>
                <w:szCs w:val="24"/>
                <w:lang w:eastAsia="en-US"/>
              </w:rPr>
              <w:t xml:space="preserve"> коагуляція пульсуючим факелом для ендоскопії – потужність не більше 40 W.</w:t>
            </w:r>
          </w:p>
        </w:tc>
        <w:tc>
          <w:tcPr>
            <w:tcW w:w="2632" w:type="dxa"/>
            <w:tcBorders>
              <w:top w:val="single" w:sz="4" w:space="0" w:color="auto"/>
              <w:left w:val="single" w:sz="4" w:space="0" w:color="auto"/>
              <w:bottom w:val="single" w:sz="4" w:space="0" w:color="auto"/>
              <w:right w:val="single" w:sz="4" w:space="0" w:color="auto"/>
            </w:tcBorders>
          </w:tcPr>
          <w:p w14:paraId="3F9D1A4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A581283" w14:textId="77777777" w:rsidTr="00814AF8">
        <w:tc>
          <w:tcPr>
            <w:tcW w:w="880" w:type="dxa"/>
            <w:tcBorders>
              <w:top w:val="single" w:sz="4" w:space="0" w:color="auto"/>
              <w:left w:val="single" w:sz="4" w:space="0" w:color="auto"/>
              <w:bottom w:val="single" w:sz="4" w:space="0" w:color="auto"/>
              <w:right w:val="single" w:sz="4" w:space="0" w:color="auto"/>
            </w:tcBorders>
          </w:tcPr>
          <w:p w14:paraId="64F50D5D"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val="ru-RU" w:eastAsia="ar-SA"/>
              </w:rPr>
            </w:pPr>
            <w:r w:rsidRPr="00297F60">
              <w:rPr>
                <w:rFonts w:ascii="Times New Roman" w:eastAsia="Times New Roman" w:hAnsi="Times New Roman" w:cs="Times New Roman"/>
                <w:iCs/>
                <w:sz w:val="24"/>
                <w:szCs w:val="24"/>
                <w:lang w:val="ru-RU" w:eastAsia="ar-SA"/>
              </w:rPr>
              <w:t>9.25</w:t>
            </w:r>
          </w:p>
        </w:tc>
        <w:tc>
          <w:tcPr>
            <w:tcW w:w="6600" w:type="dxa"/>
            <w:tcBorders>
              <w:top w:val="single" w:sz="4" w:space="0" w:color="auto"/>
              <w:left w:val="single" w:sz="4" w:space="0" w:color="auto"/>
              <w:bottom w:val="single" w:sz="4" w:space="0" w:color="auto"/>
              <w:right w:val="single" w:sz="4" w:space="0" w:color="auto"/>
            </w:tcBorders>
          </w:tcPr>
          <w:p w14:paraId="280E97FB" w14:textId="77777777" w:rsidR="00297F60" w:rsidRPr="00297F60" w:rsidRDefault="00297F60" w:rsidP="00297F60">
            <w:pPr>
              <w:keepNext/>
              <w:keepLine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Набір аксесуарів та інструментів для проведення </w:t>
            </w:r>
            <w:proofErr w:type="spellStart"/>
            <w:r w:rsidRPr="00297F60">
              <w:rPr>
                <w:rFonts w:ascii="Times New Roman" w:eastAsia="Times New Roman" w:hAnsi="Times New Roman" w:cs="Times New Roman"/>
                <w:sz w:val="24"/>
                <w:szCs w:val="24"/>
                <w:lang w:eastAsia="ar-SA"/>
              </w:rPr>
              <w:t>електрохірургічних</w:t>
            </w:r>
            <w:proofErr w:type="spellEnd"/>
            <w:r w:rsidRPr="00297F60">
              <w:rPr>
                <w:rFonts w:ascii="Times New Roman" w:eastAsia="Times New Roman" w:hAnsi="Times New Roman" w:cs="Times New Roman"/>
                <w:sz w:val="24"/>
                <w:szCs w:val="24"/>
                <w:lang w:eastAsia="ar-SA"/>
              </w:rPr>
              <w:t xml:space="preserve"> </w:t>
            </w:r>
            <w:proofErr w:type="spellStart"/>
            <w:r w:rsidRPr="00297F60">
              <w:rPr>
                <w:rFonts w:ascii="Times New Roman" w:eastAsia="Times New Roman" w:hAnsi="Times New Roman" w:cs="Times New Roman"/>
                <w:sz w:val="24"/>
                <w:szCs w:val="24"/>
                <w:lang w:eastAsia="ar-SA"/>
              </w:rPr>
              <w:t>втручань</w:t>
            </w:r>
            <w:proofErr w:type="spellEnd"/>
            <w:r w:rsidRPr="00297F60">
              <w:rPr>
                <w:rFonts w:ascii="Times New Roman" w:eastAsia="Times New Roman" w:hAnsi="Times New Roman" w:cs="Times New Roman"/>
                <w:sz w:val="24"/>
                <w:szCs w:val="24"/>
                <w:lang w:eastAsia="ar-SA"/>
              </w:rPr>
              <w:t>:</w:t>
            </w:r>
          </w:p>
          <w:p w14:paraId="52E940F0"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Візок з полицею та контейнером для не менше 2 циліндрів аргону.</w:t>
            </w:r>
          </w:p>
        </w:tc>
        <w:tc>
          <w:tcPr>
            <w:tcW w:w="2632" w:type="dxa"/>
            <w:tcBorders>
              <w:top w:val="single" w:sz="4" w:space="0" w:color="auto"/>
              <w:left w:val="single" w:sz="4" w:space="0" w:color="auto"/>
              <w:bottom w:val="single" w:sz="4" w:space="0" w:color="auto"/>
              <w:right w:val="single" w:sz="4" w:space="0" w:color="auto"/>
            </w:tcBorders>
          </w:tcPr>
          <w:p w14:paraId="596D1F5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DE3C79E" w14:textId="77777777" w:rsidTr="00814AF8">
        <w:tc>
          <w:tcPr>
            <w:tcW w:w="880" w:type="dxa"/>
            <w:tcBorders>
              <w:top w:val="single" w:sz="4" w:space="0" w:color="auto"/>
              <w:left w:val="single" w:sz="4" w:space="0" w:color="auto"/>
              <w:bottom w:val="single" w:sz="4" w:space="0" w:color="auto"/>
              <w:right w:val="single" w:sz="4" w:space="0" w:color="auto"/>
            </w:tcBorders>
          </w:tcPr>
          <w:p w14:paraId="2FCB177D"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1D50DF78"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Двохпедальний</w:t>
            </w:r>
            <w:proofErr w:type="spellEnd"/>
            <w:r w:rsidRPr="00297F60">
              <w:rPr>
                <w:rFonts w:ascii="Times New Roman" w:hAnsi="Times New Roman" w:cs="Times New Roman"/>
                <w:sz w:val="24"/>
                <w:szCs w:val="24"/>
                <w:lang w:eastAsia="en-US"/>
              </w:rPr>
              <w:t xml:space="preserve"> ножний перемикач, довжина кабелю не менше 5 м</w:t>
            </w:r>
          </w:p>
        </w:tc>
        <w:tc>
          <w:tcPr>
            <w:tcW w:w="2632" w:type="dxa"/>
            <w:tcBorders>
              <w:top w:val="single" w:sz="4" w:space="0" w:color="auto"/>
              <w:left w:val="single" w:sz="4" w:space="0" w:color="auto"/>
              <w:bottom w:val="single" w:sz="4" w:space="0" w:color="auto"/>
              <w:right w:val="single" w:sz="4" w:space="0" w:color="auto"/>
            </w:tcBorders>
          </w:tcPr>
          <w:p w14:paraId="4299B5E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B065C0B" w14:textId="77777777" w:rsidTr="00814AF8">
        <w:tc>
          <w:tcPr>
            <w:tcW w:w="880" w:type="dxa"/>
            <w:tcBorders>
              <w:top w:val="single" w:sz="4" w:space="0" w:color="auto"/>
              <w:left w:val="single" w:sz="4" w:space="0" w:color="auto"/>
              <w:bottom w:val="single" w:sz="4" w:space="0" w:color="auto"/>
              <w:right w:val="single" w:sz="4" w:space="0" w:color="auto"/>
            </w:tcBorders>
          </w:tcPr>
          <w:p w14:paraId="466DBF6E"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B55C04A"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Нейтральний електрод силіконовий, багаторазовий, для дорослих, розміром не менше 30x17 см</w:t>
            </w:r>
          </w:p>
        </w:tc>
        <w:tc>
          <w:tcPr>
            <w:tcW w:w="2632" w:type="dxa"/>
            <w:tcBorders>
              <w:top w:val="single" w:sz="4" w:space="0" w:color="auto"/>
              <w:left w:val="single" w:sz="4" w:space="0" w:color="auto"/>
              <w:bottom w:val="single" w:sz="4" w:space="0" w:color="auto"/>
              <w:right w:val="single" w:sz="4" w:space="0" w:color="auto"/>
            </w:tcBorders>
          </w:tcPr>
          <w:p w14:paraId="23BED53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9C6162D" w14:textId="77777777" w:rsidTr="00814AF8">
        <w:tc>
          <w:tcPr>
            <w:tcW w:w="880" w:type="dxa"/>
            <w:tcBorders>
              <w:top w:val="single" w:sz="4" w:space="0" w:color="auto"/>
              <w:left w:val="single" w:sz="4" w:space="0" w:color="auto"/>
              <w:bottom w:val="single" w:sz="4" w:space="0" w:color="auto"/>
              <w:right w:val="single" w:sz="4" w:space="0" w:color="auto"/>
            </w:tcBorders>
          </w:tcPr>
          <w:p w14:paraId="6E06139F"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A2B9DE3"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Одноразовий нейтральний електрод, </w:t>
            </w:r>
            <w:proofErr w:type="spellStart"/>
            <w:r w:rsidRPr="00297F60">
              <w:rPr>
                <w:rFonts w:ascii="Times New Roman" w:hAnsi="Times New Roman" w:cs="Times New Roman"/>
                <w:sz w:val="24"/>
                <w:szCs w:val="24"/>
                <w:lang w:eastAsia="en-US"/>
              </w:rPr>
              <w:t>гідрогель</w:t>
            </w:r>
            <w:proofErr w:type="spellEnd"/>
            <w:r w:rsidRPr="00297F60">
              <w:rPr>
                <w:rFonts w:ascii="Times New Roman" w:hAnsi="Times New Roman" w:cs="Times New Roman"/>
                <w:sz w:val="24"/>
                <w:szCs w:val="24"/>
                <w:lang w:eastAsia="en-US"/>
              </w:rPr>
              <w:t>, для дорослих та дітей, не менше 110см</w:t>
            </w:r>
            <w:r w:rsidRPr="00297F60">
              <w:rPr>
                <w:rFonts w:ascii="Times New Roman" w:hAnsi="Times New Roman" w:cs="Times New Roman"/>
                <w:sz w:val="24"/>
                <w:szCs w:val="24"/>
                <w:vertAlign w:val="superscript"/>
                <w:lang w:eastAsia="en-US"/>
              </w:rPr>
              <w:t>2</w:t>
            </w:r>
            <w:r w:rsidRPr="00297F60">
              <w:rPr>
                <w:rFonts w:ascii="Times New Roman" w:hAnsi="Times New Roman" w:cs="Times New Roman"/>
                <w:sz w:val="24"/>
                <w:szCs w:val="24"/>
                <w:lang w:eastAsia="en-US"/>
              </w:rPr>
              <w:t xml:space="preserve">, упаковка не менше 50 шт., не менше 2 </w:t>
            </w:r>
            <w:proofErr w:type="spellStart"/>
            <w:r w:rsidRPr="00297F60">
              <w:rPr>
                <w:rFonts w:ascii="Times New Roman" w:hAnsi="Times New Roman" w:cs="Times New Roman"/>
                <w:sz w:val="24"/>
                <w:szCs w:val="24"/>
                <w:lang w:eastAsia="en-US"/>
              </w:rPr>
              <w:t>уп</w:t>
            </w:r>
            <w:proofErr w:type="spellEnd"/>
            <w:r w:rsidRPr="00297F60">
              <w:rPr>
                <w:rFonts w:ascii="Times New Roman" w:hAnsi="Times New Roman" w:cs="Times New Roman"/>
                <w:sz w:val="24"/>
                <w:szCs w:val="24"/>
                <w:lang w:eastAsia="en-US"/>
              </w:rPr>
              <w:t>.</w:t>
            </w:r>
          </w:p>
        </w:tc>
        <w:tc>
          <w:tcPr>
            <w:tcW w:w="2632" w:type="dxa"/>
            <w:tcBorders>
              <w:top w:val="single" w:sz="4" w:space="0" w:color="auto"/>
              <w:left w:val="single" w:sz="4" w:space="0" w:color="auto"/>
              <w:bottom w:val="single" w:sz="4" w:space="0" w:color="auto"/>
              <w:right w:val="single" w:sz="4" w:space="0" w:color="auto"/>
            </w:tcBorders>
          </w:tcPr>
          <w:p w14:paraId="765519A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F39E8A8" w14:textId="77777777" w:rsidTr="00814AF8">
        <w:tc>
          <w:tcPr>
            <w:tcW w:w="880" w:type="dxa"/>
            <w:tcBorders>
              <w:top w:val="single" w:sz="4" w:space="0" w:color="auto"/>
              <w:left w:val="single" w:sz="4" w:space="0" w:color="auto"/>
              <w:bottom w:val="single" w:sz="4" w:space="0" w:color="auto"/>
              <w:right w:val="single" w:sz="4" w:space="0" w:color="auto"/>
            </w:tcBorders>
          </w:tcPr>
          <w:p w14:paraId="7F4D9595"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5E708224"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Кабель одноразового нейтрального електрода, довжина не менше 5 метрів.</w:t>
            </w:r>
          </w:p>
        </w:tc>
        <w:tc>
          <w:tcPr>
            <w:tcW w:w="2632" w:type="dxa"/>
            <w:tcBorders>
              <w:top w:val="single" w:sz="4" w:space="0" w:color="auto"/>
              <w:left w:val="single" w:sz="4" w:space="0" w:color="auto"/>
              <w:bottom w:val="single" w:sz="4" w:space="0" w:color="auto"/>
              <w:right w:val="single" w:sz="4" w:space="0" w:color="auto"/>
            </w:tcBorders>
          </w:tcPr>
          <w:p w14:paraId="1D3D9997"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CF56DC6" w14:textId="77777777" w:rsidTr="00814AF8">
        <w:tc>
          <w:tcPr>
            <w:tcW w:w="880" w:type="dxa"/>
            <w:tcBorders>
              <w:top w:val="single" w:sz="4" w:space="0" w:color="auto"/>
              <w:left w:val="single" w:sz="4" w:space="0" w:color="auto"/>
              <w:bottom w:val="single" w:sz="4" w:space="0" w:color="auto"/>
              <w:right w:val="single" w:sz="4" w:space="0" w:color="auto"/>
            </w:tcBorders>
          </w:tcPr>
          <w:p w14:paraId="4B9F54B7"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3A81C899"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Гнучкий кабель для заземлення, довжина не менше 5 м.</w:t>
            </w:r>
          </w:p>
        </w:tc>
        <w:tc>
          <w:tcPr>
            <w:tcW w:w="2632" w:type="dxa"/>
            <w:tcBorders>
              <w:top w:val="single" w:sz="4" w:space="0" w:color="auto"/>
              <w:left w:val="single" w:sz="4" w:space="0" w:color="auto"/>
              <w:bottom w:val="single" w:sz="4" w:space="0" w:color="auto"/>
              <w:right w:val="single" w:sz="4" w:space="0" w:color="auto"/>
            </w:tcBorders>
          </w:tcPr>
          <w:p w14:paraId="1FF9607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C9F26B4" w14:textId="77777777" w:rsidTr="00814AF8">
        <w:tc>
          <w:tcPr>
            <w:tcW w:w="880" w:type="dxa"/>
            <w:tcBorders>
              <w:top w:val="single" w:sz="4" w:space="0" w:color="auto"/>
              <w:left w:val="single" w:sz="4" w:space="0" w:color="auto"/>
              <w:bottom w:val="single" w:sz="4" w:space="0" w:color="auto"/>
              <w:right w:val="single" w:sz="4" w:space="0" w:color="auto"/>
            </w:tcBorders>
          </w:tcPr>
          <w:p w14:paraId="2E810A8A"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277E2028"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Аргоновий регулятор</w:t>
            </w:r>
          </w:p>
        </w:tc>
        <w:tc>
          <w:tcPr>
            <w:tcW w:w="2632" w:type="dxa"/>
            <w:tcBorders>
              <w:top w:val="single" w:sz="4" w:space="0" w:color="auto"/>
              <w:left w:val="single" w:sz="4" w:space="0" w:color="auto"/>
              <w:bottom w:val="single" w:sz="4" w:space="0" w:color="auto"/>
              <w:right w:val="single" w:sz="4" w:space="0" w:color="auto"/>
            </w:tcBorders>
          </w:tcPr>
          <w:p w14:paraId="2CA4781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7FE1D54" w14:textId="77777777" w:rsidTr="00814AF8">
        <w:tc>
          <w:tcPr>
            <w:tcW w:w="880" w:type="dxa"/>
            <w:tcBorders>
              <w:top w:val="single" w:sz="4" w:space="0" w:color="auto"/>
              <w:left w:val="single" w:sz="4" w:space="0" w:color="auto"/>
              <w:bottom w:val="single" w:sz="4" w:space="0" w:color="auto"/>
              <w:right w:val="single" w:sz="4" w:space="0" w:color="auto"/>
            </w:tcBorders>
          </w:tcPr>
          <w:p w14:paraId="409C8AE7"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50898CA5"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Балон для аргону місткістю не менше 5 л.</w:t>
            </w:r>
          </w:p>
        </w:tc>
        <w:tc>
          <w:tcPr>
            <w:tcW w:w="2632" w:type="dxa"/>
            <w:tcBorders>
              <w:top w:val="single" w:sz="4" w:space="0" w:color="auto"/>
              <w:left w:val="single" w:sz="4" w:space="0" w:color="auto"/>
              <w:bottom w:val="single" w:sz="4" w:space="0" w:color="auto"/>
              <w:right w:val="single" w:sz="4" w:space="0" w:color="auto"/>
            </w:tcBorders>
          </w:tcPr>
          <w:p w14:paraId="47E56FC8"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CCB513D" w14:textId="77777777" w:rsidTr="00814AF8">
        <w:tc>
          <w:tcPr>
            <w:tcW w:w="880" w:type="dxa"/>
            <w:tcBorders>
              <w:top w:val="single" w:sz="4" w:space="0" w:color="auto"/>
              <w:left w:val="single" w:sz="4" w:space="0" w:color="auto"/>
              <w:bottom w:val="single" w:sz="4" w:space="0" w:color="auto"/>
              <w:right w:val="single" w:sz="4" w:space="0" w:color="auto"/>
            </w:tcBorders>
          </w:tcPr>
          <w:p w14:paraId="7AB7F8E7"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ED4AA81"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Шланг подачі аргону довжиною не менше 3 м.</w:t>
            </w:r>
          </w:p>
        </w:tc>
        <w:tc>
          <w:tcPr>
            <w:tcW w:w="2632" w:type="dxa"/>
            <w:tcBorders>
              <w:top w:val="single" w:sz="4" w:space="0" w:color="auto"/>
              <w:left w:val="single" w:sz="4" w:space="0" w:color="auto"/>
              <w:bottom w:val="single" w:sz="4" w:space="0" w:color="auto"/>
              <w:right w:val="single" w:sz="4" w:space="0" w:color="auto"/>
            </w:tcBorders>
          </w:tcPr>
          <w:p w14:paraId="3F9E08F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5BD80B4" w14:textId="77777777" w:rsidTr="00814AF8">
        <w:tc>
          <w:tcPr>
            <w:tcW w:w="880" w:type="dxa"/>
            <w:tcBorders>
              <w:top w:val="single" w:sz="4" w:space="0" w:color="auto"/>
              <w:left w:val="single" w:sz="4" w:space="0" w:color="auto"/>
              <w:bottom w:val="single" w:sz="4" w:space="0" w:color="auto"/>
              <w:right w:val="single" w:sz="4" w:space="0" w:color="auto"/>
            </w:tcBorders>
          </w:tcPr>
          <w:p w14:paraId="0EF852A7"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67877AB3"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Монополярний</w:t>
            </w:r>
            <w:proofErr w:type="spellEnd"/>
            <w:r w:rsidRPr="00297F60">
              <w:rPr>
                <w:rFonts w:ascii="Times New Roman" w:hAnsi="Times New Roman" w:cs="Times New Roman"/>
                <w:sz w:val="24"/>
                <w:szCs w:val="24"/>
                <w:lang w:eastAsia="en-US"/>
              </w:rPr>
              <w:t xml:space="preserve"> ендоскопічний кабель, довжина не менше 3 м., роз'єм не більше 3 мм., не менше 2 шт.</w:t>
            </w:r>
          </w:p>
        </w:tc>
        <w:tc>
          <w:tcPr>
            <w:tcW w:w="2632" w:type="dxa"/>
            <w:tcBorders>
              <w:top w:val="single" w:sz="4" w:space="0" w:color="auto"/>
              <w:left w:val="single" w:sz="4" w:space="0" w:color="auto"/>
              <w:bottom w:val="single" w:sz="4" w:space="0" w:color="auto"/>
              <w:right w:val="single" w:sz="4" w:space="0" w:color="auto"/>
            </w:tcBorders>
          </w:tcPr>
          <w:p w14:paraId="537B2168"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26F6C65" w14:textId="77777777" w:rsidTr="00814AF8">
        <w:tc>
          <w:tcPr>
            <w:tcW w:w="880" w:type="dxa"/>
            <w:tcBorders>
              <w:top w:val="single" w:sz="4" w:space="0" w:color="auto"/>
              <w:left w:val="single" w:sz="4" w:space="0" w:color="auto"/>
              <w:bottom w:val="single" w:sz="4" w:space="0" w:color="auto"/>
              <w:right w:val="single" w:sz="4" w:space="0" w:color="auto"/>
            </w:tcBorders>
          </w:tcPr>
          <w:p w14:paraId="41FF3EC6"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8181369"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proofErr w:type="spellStart"/>
            <w:r w:rsidRPr="00297F60">
              <w:rPr>
                <w:rFonts w:ascii="Times New Roman" w:hAnsi="Times New Roman" w:cs="Times New Roman"/>
                <w:sz w:val="24"/>
                <w:szCs w:val="24"/>
                <w:lang w:eastAsia="en-US"/>
              </w:rPr>
              <w:t>Монополярний</w:t>
            </w:r>
            <w:proofErr w:type="spellEnd"/>
            <w:r w:rsidRPr="00297F60">
              <w:rPr>
                <w:rFonts w:ascii="Times New Roman" w:hAnsi="Times New Roman" w:cs="Times New Roman"/>
                <w:sz w:val="24"/>
                <w:szCs w:val="24"/>
                <w:lang w:eastAsia="en-US"/>
              </w:rPr>
              <w:t xml:space="preserve"> кабель для гнучкого аргонового електроду, довжина не менше 3,5 м.</w:t>
            </w:r>
          </w:p>
        </w:tc>
        <w:tc>
          <w:tcPr>
            <w:tcW w:w="2632" w:type="dxa"/>
            <w:tcBorders>
              <w:top w:val="single" w:sz="4" w:space="0" w:color="auto"/>
              <w:left w:val="single" w:sz="4" w:space="0" w:color="auto"/>
              <w:bottom w:val="single" w:sz="4" w:space="0" w:color="auto"/>
              <w:right w:val="single" w:sz="4" w:space="0" w:color="auto"/>
            </w:tcBorders>
          </w:tcPr>
          <w:p w14:paraId="4EAD890C"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FE6A204" w14:textId="77777777" w:rsidTr="00814AF8">
        <w:tc>
          <w:tcPr>
            <w:tcW w:w="880" w:type="dxa"/>
            <w:tcBorders>
              <w:top w:val="single" w:sz="4" w:space="0" w:color="auto"/>
              <w:left w:val="single" w:sz="4" w:space="0" w:color="auto"/>
              <w:bottom w:val="single" w:sz="4" w:space="0" w:color="auto"/>
              <w:right w:val="single" w:sz="4" w:space="0" w:color="auto"/>
            </w:tcBorders>
          </w:tcPr>
          <w:p w14:paraId="379E5321"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4FE7FD51" w14:textId="77777777" w:rsidR="00297F60" w:rsidRPr="00297F60" w:rsidRDefault="00297F60" w:rsidP="00297F60">
            <w:pPr>
              <w:keepNext/>
              <w:keepLines/>
              <w:numPr>
                <w:ilvl w:val="0"/>
                <w:numId w:val="12"/>
              </w:numPr>
              <w:suppressAutoHyphens/>
              <w:autoSpaceDE w:val="0"/>
              <w:autoSpaceDN w:val="0"/>
              <w:adjustRightInd w:val="0"/>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Гнучкий зонд для аргону, багаторазовий, діаметр не більше 2,3 мм, довжина не менше 2,2 метра</w:t>
            </w:r>
          </w:p>
        </w:tc>
        <w:tc>
          <w:tcPr>
            <w:tcW w:w="2632" w:type="dxa"/>
            <w:tcBorders>
              <w:top w:val="single" w:sz="4" w:space="0" w:color="auto"/>
              <w:left w:val="single" w:sz="4" w:space="0" w:color="auto"/>
              <w:bottom w:val="single" w:sz="4" w:space="0" w:color="auto"/>
              <w:right w:val="single" w:sz="4" w:space="0" w:color="auto"/>
            </w:tcBorders>
          </w:tcPr>
          <w:p w14:paraId="11EDEE9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645F484" w14:textId="77777777" w:rsidTr="00814AF8">
        <w:tc>
          <w:tcPr>
            <w:tcW w:w="880" w:type="dxa"/>
            <w:tcBorders>
              <w:top w:val="single" w:sz="4" w:space="0" w:color="auto"/>
              <w:left w:val="single" w:sz="4" w:space="0" w:color="auto"/>
              <w:bottom w:val="single" w:sz="4" w:space="0" w:color="auto"/>
              <w:right w:val="single" w:sz="4" w:space="0" w:color="auto"/>
            </w:tcBorders>
          </w:tcPr>
          <w:p w14:paraId="7DE27620"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73DAA16F" w14:textId="77777777" w:rsidR="00297F60" w:rsidRPr="00297F60" w:rsidRDefault="00297F60" w:rsidP="00297F60">
            <w:pPr>
              <w:numPr>
                <w:ilvl w:val="0"/>
                <w:numId w:val="12"/>
              </w:numPr>
              <w:suppressAutoHyphens/>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Тримач для ендоскопічної петлі.</w:t>
            </w:r>
          </w:p>
        </w:tc>
        <w:tc>
          <w:tcPr>
            <w:tcW w:w="2632" w:type="dxa"/>
            <w:tcBorders>
              <w:top w:val="single" w:sz="4" w:space="0" w:color="auto"/>
              <w:left w:val="single" w:sz="4" w:space="0" w:color="auto"/>
              <w:bottom w:val="single" w:sz="4" w:space="0" w:color="auto"/>
              <w:right w:val="single" w:sz="4" w:space="0" w:color="auto"/>
            </w:tcBorders>
          </w:tcPr>
          <w:p w14:paraId="25700A4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740E6ED" w14:textId="77777777" w:rsidTr="00814AF8">
        <w:tc>
          <w:tcPr>
            <w:tcW w:w="880" w:type="dxa"/>
            <w:tcBorders>
              <w:top w:val="single" w:sz="4" w:space="0" w:color="auto"/>
              <w:left w:val="single" w:sz="4" w:space="0" w:color="auto"/>
              <w:bottom w:val="single" w:sz="4" w:space="0" w:color="auto"/>
              <w:right w:val="single" w:sz="4" w:space="0" w:color="auto"/>
            </w:tcBorders>
          </w:tcPr>
          <w:p w14:paraId="54C25FCB"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p>
        </w:tc>
        <w:tc>
          <w:tcPr>
            <w:tcW w:w="6600" w:type="dxa"/>
            <w:tcBorders>
              <w:top w:val="single" w:sz="4" w:space="0" w:color="auto"/>
              <w:left w:val="single" w:sz="4" w:space="0" w:color="auto"/>
              <w:bottom w:val="single" w:sz="4" w:space="0" w:color="auto"/>
              <w:right w:val="single" w:sz="4" w:space="0" w:color="auto"/>
            </w:tcBorders>
          </w:tcPr>
          <w:p w14:paraId="3FE1C18B" w14:textId="77777777" w:rsidR="00297F60" w:rsidRPr="00297F60" w:rsidRDefault="00297F60" w:rsidP="00297F60">
            <w:pPr>
              <w:numPr>
                <w:ilvl w:val="0"/>
                <w:numId w:val="12"/>
              </w:numPr>
              <w:suppressAutoHyphens/>
              <w:spacing w:after="0" w:line="240" w:lineRule="auto"/>
              <w:contextualSpacing/>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Ендоскопічна петля для </w:t>
            </w:r>
            <w:proofErr w:type="spellStart"/>
            <w:r w:rsidRPr="00297F60">
              <w:rPr>
                <w:rFonts w:ascii="Times New Roman" w:hAnsi="Times New Roman" w:cs="Times New Roman"/>
                <w:sz w:val="24"/>
                <w:szCs w:val="24"/>
                <w:lang w:eastAsia="en-US"/>
              </w:rPr>
              <w:t>поліпектомії</w:t>
            </w:r>
            <w:proofErr w:type="spellEnd"/>
            <w:r w:rsidRPr="00297F60">
              <w:rPr>
                <w:rFonts w:ascii="Times New Roman" w:hAnsi="Times New Roman" w:cs="Times New Roman"/>
                <w:sz w:val="24"/>
                <w:szCs w:val="24"/>
                <w:lang w:eastAsia="en-US"/>
              </w:rPr>
              <w:t>, не менше 30 мм овальна, діаметр не менше 2,0 мм.</w:t>
            </w:r>
          </w:p>
        </w:tc>
        <w:tc>
          <w:tcPr>
            <w:tcW w:w="2632" w:type="dxa"/>
            <w:tcBorders>
              <w:top w:val="single" w:sz="4" w:space="0" w:color="auto"/>
              <w:left w:val="single" w:sz="4" w:space="0" w:color="auto"/>
              <w:bottom w:val="single" w:sz="4" w:space="0" w:color="auto"/>
              <w:right w:val="single" w:sz="4" w:space="0" w:color="auto"/>
            </w:tcBorders>
          </w:tcPr>
          <w:p w14:paraId="52CAC05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828F05F" w14:textId="77777777" w:rsidTr="00814AF8">
        <w:tc>
          <w:tcPr>
            <w:tcW w:w="880" w:type="dxa"/>
            <w:tcBorders>
              <w:top w:val="single" w:sz="4" w:space="0" w:color="auto"/>
              <w:left w:val="single" w:sz="4" w:space="0" w:color="auto"/>
              <w:bottom w:val="single" w:sz="4" w:space="0" w:color="auto"/>
              <w:right w:val="single" w:sz="4" w:space="0" w:color="auto"/>
            </w:tcBorders>
          </w:tcPr>
          <w:p w14:paraId="1FE7E379"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10</w:t>
            </w:r>
          </w:p>
        </w:tc>
        <w:tc>
          <w:tcPr>
            <w:tcW w:w="6600" w:type="dxa"/>
            <w:tcBorders>
              <w:top w:val="single" w:sz="4" w:space="0" w:color="auto"/>
              <w:left w:val="single" w:sz="4" w:space="0" w:color="auto"/>
              <w:bottom w:val="single" w:sz="4" w:space="0" w:color="auto"/>
              <w:right w:val="single" w:sz="4" w:space="0" w:color="auto"/>
            </w:tcBorders>
          </w:tcPr>
          <w:p w14:paraId="1E0E567A" w14:textId="77777777" w:rsidR="00297F60" w:rsidRPr="00297F60" w:rsidRDefault="00297F60" w:rsidP="00297F60">
            <w:pPr>
              <w:suppressAutoHyphens/>
              <w:spacing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Аспіратор медичний:</w:t>
            </w:r>
          </w:p>
        </w:tc>
        <w:tc>
          <w:tcPr>
            <w:tcW w:w="2632" w:type="dxa"/>
            <w:tcBorders>
              <w:top w:val="single" w:sz="4" w:space="0" w:color="auto"/>
              <w:left w:val="single" w:sz="4" w:space="0" w:color="auto"/>
              <w:bottom w:val="single" w:sz="4" w:space="0" w:color="auto"/>
              <w:right w:val="single" w:sz="4" w:space="0" w:color="auto"/>
            </w:tcBorders>
          </w:tcPr>
          <w:p w14:paraId="27183EA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FDA43C8" w14:textId="77777777" w:rsidTr="00814AF8">
        <w:tc>
          <w:tcPr>
            <w:tcW w:w="880" w:type="dxa"/>
            <w:tcBorders>
              <w:top w:val="single" w:sz="4" w:space="0" w:color="auto"/>
              <w:left w:val="single" w:sz="4" w:space="0" w:color="auto"/>
              <w:bottom w:val="single" w:sz="4" w:space="0" w:color="auto"/>
              <w:right w:val="single" w:sz="4" w:space="0" w:color="auto"/>
            </w:tcBorders>
          </w:tcPr>
          <w:p w14:paraId="059A6CF1"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10.1</w:t>
            </w:r>
          </w:p>
        </w:tc>
        <w:tc>
          <w:tcPr>
            <w:tcW w:w="6600" w:type="dxa"/>
            <w:tcBorders>
              <w:top w:val="single" w:sz="4" w:space="0" w:color="auto"/>
              <w:left w:val="single" w:sz="4" w:space="0" w:color="auto"/>
              <w:bottom w:val="single" w:sz="4" w:space="0" w:color="auto"/>
              <w:right w:val="single" w:sz="4" w:space="0" w:color="auto"/>
            </w:tcBorders>
            <w:vAlign w:val="center"/>
          </w:tcPr>
          <w:p w14:paraId="105219C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Пристрій повинен бути призначений для відсмоктування і збору секрету, рідин, що містяться в організмі.</w:t>
            </w:r>
          </w:p>
        </w:tc>
        <w:tc>
          <w:tcPr>
            <w:tcW w:w="2632" w:type="dxa"/>
            <w:tcBorders>
              <w:top w:val="single" w:sz="4" w:space="0" w:color="auto"/>
              <w:left w:val="single" w:sz="4" w:space="0" w:color="auto"/>
              <w:bottom w:val="single" w:sz="4" w:space="0" w:color="auto"/>
              <w:right w:val="single" w:sz="4" w:space="0" w:color="auto"/>
            </w:tcBorders>
          </w:tcPr>
          <w:p w14:paraId="38B3413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2D69831" w14:textId="77777777" w:rsidTr="00814AF8">
        <w:tc>
          <w:tcPr>
            <w:tcW w:w="880" w:type="dxa"/>
            <w:tcBorders>
              <w:top w:val="single" w:sz="4" w:space="0" w:color="auto"/>
              <w:left w:val="single" w:sz="4" w:space="0" w:color="auto"/>
              <w:bottom w:val="single" w:sz="4" w:space="0" w:color="auto"/>
              <w:right w:val="single" w:sz="4" w:space="0" w:color="auto"/>
            </w:tcBorders>
          </w:tcPr>
          <w:p w14:paraId="0367373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10.2</w:t>
            </w:r>
          </w:p>
        </w:tc>
        <w:tc>
          <w:tcPr>
            <w:tcW w:w="6600" w:type="dxa"/>
            <w:tcBorders>
              <w:top w:val="single" w:sz="4" w:space="0" w:color="auto"/>
              <w:left w:val="single" w:sz="4" w:space="0" w:color="auto"/>
              <w:bottom w:val="single" w:sz="4" w:space="0" w:color="auto"/>
              <w:right w:val="single" w:sz="4" w:space="0" w:color="auto"/>
            </w:tcBorders>
            <w:vAlign w:val="center"/>
          </w:tcPr>
          <w:p w14:paraId="29BDC725"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Аспіратор повинен створювати в системі шлангів і ємності вакуум за допомогою маятникового поршню, який забезпечує малошумну роботу та не вимагає спеціального догляду.</w:t>
            </w:r>
          </w:p>
        </w:tc>
        <w:tc>
          <w:tcPr>
            <w:tcW w:w="2632" w:type="dxa"/>
            <w:tcBorders>
              <w:top w:val="single" w:sz="4" w:space="0" w:color="auto"/>
              <w:left w:val="single" w:sz="4" w:space="0" w:color="auto"/>
              <w:bottom w:val="single" w:sz="4" w:space="0" w:color="auto"/>
              <w:right w:val="single" w:sz="4" w:space="0" w:color="auto"/>
            </w:tcBorders>
          </w:tcPr>
          <w:p w14:paraId="708D969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CAB0B33" w14:textId="77777777" w:rsidTr="00814AF8">
        <w:tc>
          <w:tcPr>
            <w:tcW w:w="880" w:type="dxa"/>
            <w:tcBorders>
              <w:top w:val="single" w:sz="4" w:space="0" w:color="auto"/>
              <w:left w:val="single" w:sz="4" w:space="0" w:color="auto"/>
              <w:bottom w:val="single" w:sz="4" w:space="0" w:color="auto"/>
              <w:right w:val="single" w:sz="4" w:space="0" w:color="auto"/>
            </w:tcBorders>
          </w:tcPr>
          <w:p w14:paraId="7D993CF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10.3</w:t>
            </w:r>
          </w:p>
        </w:tc>
        <w:tc>
          <w:tcPr>
            <w:tcW w:w="6600" w:type="dxa"/>
            <w:tcBorders>
              <w:top w:val="single" w:sz="4" w:space="0" w:color="auto"/>
              <w:left w:val="single" w:sz="4" w:space="0" w:color="auto"/>
              <w:bottom w:val="single" w:sz="4" w:space="0" w:color="auto"/>
              <w:right w:val="single" w:sz="4" w:space="0" w:color="auto"/>
            </w:tcBorders>
            <w:vAlign w:val="center"/>
          </w:tcPr>
          <w:p w14:paraId="7AC5575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У кришці ємності має бути антибактеріальний фільтр для запобігання від всмоктування секрету в помпу і проникнення бактерій всередину аспіратора.</w:t>
            </w:r>
          </w:p>
        </w:tc>
        <w:tc>
          <w:tcPr>
            <w:tcW w:w="2632" w:type="dxa"/>
            <w:tcBorders>
              <w:top w:val="single" w:sz="4" w:space="0" w:color="auto"/>
              <w:left w:val="single" w:sz="4" w:space="0" w:color="auto"/>
              <w:bottom w:val="single" w:sz="4" w:space="0" w:color="auto"/>
              <w:right w:val="single" w:sz="4" w:space="0" w:color="auto"/>
            </w:tcBorders>
          </w:tcPr>
          <w:p w14:paraId="7FB422E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9968471" w14:textId="77777777" w:rsidTr="00814AF8">
        <w:tc>
          <w:tcPr>
            <w:tcW w:w="880" w:type="dxa"/>
            <w:tcBorders>
              <w:top w:val="single" w:sz="4" w:space="0" w:color="auto"/>
              <w:left w:val="single" w:sz="4" w:space="0" w:color="auto"/>
              <w:bottom w:val="single" w:sz="4" w:space="0" w:color="auto"/>
              <w:right w:val="single" w:sz="4" w:space="0" w:color="auto"/>
            </w:tcBorders>
          </w:tcPr>
          <w:p w14:paraId="08D967F1"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lastRenderedPageBreak/>
              <w:t>10.4</w:t>
            </w:r>
          </w:p>
        </w:tc>
        <w:tc>
          <w:tcPr>
            <w:tcW w:w="6600" w:type="dxa"/>
            <w:tcBorders>
              <w:top w:val="single" w:sz="4" w:space="0" w:color="auto"/>
              <w:left w:val="single" w:sz="4" w:space="0" w:color="auto"/>
              <w:bottom w:val="single" w:sz="4" w:space="0" w:color="auto"/>
              <w:right w:val="single" w:sz="4" w:space="0" w:color="auto"/>
            </w:tcBorders>
            <w:vAlign w:val="center"/>
          </w:tcPr>
          <w:p w14:paraId="177535C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У кришці має бути механічний захист від переповнення (поплавок), що додатково запобігає ненавмисному всмоктуванню секрету в головку помпи</w:t>
            </w:r>
          </w:p>
        </w:tc>
        <w:tc>
          <w:tcPr>
            <w:tcW w:w="2632" w:type="dxa"/>
            <w:tcBorders>
              <w:top w:val="single" w:sz="4" w:space="0" w:color="auto"/>
              <w:left w:val="single" w:sz="4" w:space="0" w:color="auto"/>
              <w:bottom w:val="single" w:sz="4" w:space="0" w:color="auto"/>
              <w:right w:val="single" w:sz="4" w:space="0" w:color="auto"/>
            </w:tcBorders>
          </w:tcPr>
          <w:p w14:paraId="069E14F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13AB201" w14:textId="77777777" w:rsidTr="00814AF8">
        <w:tc>
          <w:tcPr>
            <w:tcW w:w="880" w:type="dxa"/>
            <w:tcBorders>
              <w:top w:val="single" w:sz="4" w:space="0" w:color="auto"/>
              <w:left w:val="single" w:sz="4" w:space="0" w:color="auto"/>
              <w:bottom w:val="single" w:sz="4" w:space="0" w:color="auto"/>
              <w:right w:val="single" w:sz="4" w:space="0" w:color="auto"/>
            </w:tcBorders>
          </w:tcPr>
          <w:p w14:paraId="1E63DEE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10.5</w:t>
            </w:r>
          </w:p>
        </w:tc>
        <w:tc>
          <w:tcPr>
            <w:tcW w:w="6600" w:type="dxa"/>
            <w:tcBorders>
              <w:top w:val="single" w:sz="4" w:space="0" w:color="auto"/>
              <w:left w:val="single" w:sz="4" w:space="0" w:color="auto"/>
              <w:bottom w:val="single" w:sz="4" w:space="0" w:color="auto"/>
              <w:right w:val="single" w:sz="4" w:space="0" w:color="auto"/>
            </w:tcBorders>
          </w:tcPr>
          <w:p w14:paraId="786B4DDC" w14:textId="77777777" w:rsidR="00297F60" w:rsidRPr="00297F60" w:rsidRDefault="00297F60" w:rsidP="00297F60">
            <w:pPr>
              <w:suppressAutoHyphens/>
              <w:spacing w:after="0" w:line="240" w:lineRule="auto"/>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Помпа повинна мати вакуум-роз'єм для прямого стикування з ємністю, де утворюється вакуум, без наявності зайвих шлангів.</w:t>
            </w:r>
          </w:p>
        </w:tc>
        <w:tc>
          <w:tcPr>
            <w:tcW w:w="2632" w:type="dxa"/>
            <w:tcBorders>
              <w:top w:val="single" w:sz="4" w:space="0" w:color="auto"/>
              <w:left w:val="single" w:sz="4" w:space="0" w:color="auto"/>
              <w:bottom w:val="single" w:sz="4" w:space="0" w:color="auto"/>
              <w:right w:val="single" w:sz="4" w:space="0" w:color="auto"/>
            </w:tcBorders>
          </w:tcPr>
          <w:p w14:paraId="4796DA1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0023FA4" w14:textId="77777777" w:rsidTr="00814AF8">
        <w:tc>
          <w:tcPr>
            <w:tcW w:w="880" w:type="dxa"/>
            <w:tcBorders>
              <w:top w:val="single" w:sz="4" w:space="0" w:color="auto"/>
              <w:left w:val="single" w:sz="4" w:space="0" w:color="auto"/>
              <w:bottom w:val="single" w:sz="4" w:space="0" w:color="auto"/>
              <w:right w:val="single" w:sz="4" w:space="0" w:color="auto"/>
            </w:tcBorders>
          </w:tcPr>
          <w:p w14:paraId="43CB8291"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10.6</w:t>
            </w:r>
          </w:p>
        </w:tc>
        <w:tc>
          <w:tcPr>
            <w:tcW w:w="6600" w:type="dxa"/>
            <w:tcBorders>
              <w:top w:val="single" w:sz="4" w:space="0" w:color="auto"/>
              <w:left w:val="single" w:sz="4" w:space="0" w:color="auto"/>
              <w:bottom w:val="single" w:sz="4" w:space="0" w:color="auto"/>
              <w:right w:val="single" w:sz="4" w:space="0" w:color="auto"/>
            </w:tcBorders>
            <w:vAlign w:val="center"/>
          </w:tcPr>
          <w:p w14:paraId="715CC2F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Аспіратор повинен мати механічний регулятор рівня вакууму та манометр. </w:t>
            </w:r>
          </w:p>
        </w:tc>
        <w:tc>
          <w:tcPr>
            <w:tcW w:w="2632" w:type="dxa"/>
            <w:tcBorders>
              <w:top w:val="single" w:sz="4" w:space="0" w:color="auto"/>
              <w:left w:val="single" w:sz="4" w:space="0" w:color="auto"/>
              <w:bottom w:val="single" w:sz="4" w:space="0" w:color="auto"/>
              <w:right w:val="single" w:sz="4" w:space="0" w:color="auto"/>
            </w:tcBorders>
          </w:tcPr>
          <w:p w14:paraId="0EB0CF0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185AF67" w14:textId="77777777" w:rsidTr="00814AF8">
        <w:tc>
          <w:tcPr>
            <w:tcW w:w="880" w:type="dxa"/>
            <w:tcBorders>
              <w:top w:val="single" w:sz="4" w:space="0" w:color="auto"/>
              <w:left w:val="single" w:sz="4" w:space="0" w:color="auto"/>
              <w:bottom w:val="single" w:sz="4" w:space="0" w:color="auto"/>
              <w:right w:val="single" w:sz="4" w:space="0" w:color="auto"/>
            </w:tcBorders>
          </w:tcPr>
          <w:p w14:paraId="61504E18"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10.7</w:t>
            </w:r>
          </w:p>
        </w:tc>
        <w:tc>
          <w:tcPr>
            <w:tcW w:w="6600" w:type="dxa"/>
            <w:tcBorders>
              <w:top w:val="single" w:sz="4" w:space="0" w:color="auto"/>
              <w:left w:val="single" w:sz="4" w:space="0" w:color="auto"/>
              <w:bottom w:val="single" w:sz="4" w:space="0" w:color="auto"/>
              <w:right w:val="single" w:sz="4" w:space="0" w:color="auto"/>
            </w:tcBorders>
            <w:vAlign w:val="center"/>
          </w:tcPr>
          <w:p w14:paraId="60D0CE8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Продуктивність помпи по повітрю не менше 16 л/хв з похибкою не гірше ± 2 л/хв.</w:t>
            </w:r>
          </w:p>
        </w:tc>
        <w:tc>
          <w:tcPr>
            <w:tcW w:w="2632" w:type="dxa"/>
            <w:tcBorders>
              <w:top w:val="single" w:sz="4" w:space="0" w:color="auto"/>
              <w:left w:val="single" w:sz="4" w:space="0" w:color="auto"/>
              <w:bottom w:val="single" w:sz="4" w:space="0" w:color="auto"/>
              <w:right w:val="single" w:sz="4" w:space="0" w:color="auto"/>
            </w:tcBorders>
          </w:tcPr>
          <w:p w14:paraId="4590DD4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FF1DAB7" w14:textId="77777777" w:rsidTr="00814AF8">
        <w:tc>
          <w:tcPr>
            <w:tcW w:w="880" w:type="dxa"/>
            <w:tcBorders>
              <w:top w:val="single" w:sz="4" w:space="0" w:color="auto"/>
              <w:left w:val="single" w:sz="4" w:space="0" w:color="auto"/>
              <w:bottom w:val="single" w:sz="4" w:space="0" w:color="auto"/>
              <w:right w:val="single" w:sz="4" w:space="0" w:color="auto"/>
            </w:tcBorders>
          </w:tcPr>
          <w:p w14:paraId="60A6EE9D"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10.8</w:t>
            </w:r>
          </w:p>
        </w:tc>
        <w:tc>
          <w:tcPr>
            <w:tcW w:w="6600" w:type="dxa"/>
            <w:tcBorders>
              <w:top w:val="single" w:sz="4" w:space="0" w:color="auto"/>
              <w:left w:val="single" w:sz="4" w:space="0" w:color="auto"/>
              <w:bottom w:val="single" w:sz="4" w:space="0" w:color="auto"/>
              <w:right w:val="single" w:sz="4" w:space="0" w:color="auto"/>
            </w:tcBorders>
            <w:vAlign w:val="center"/>
          </w:tcPr>
          <w:p w14:paraId="7F1CE1F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Максимальний вакуум, що створюється не менше 80 кПа з  похибкою не гірше ± 2 кПа</w:t>
            </w:r>
          </w:p>
        </w:tc>
        <w:tc>
          <w:tcPr>
            <w:tcW w:w="2632" w:type="dxa"/>
            <w:tcBorders>
              <w:top w:val="single" w:sz="4" w:space="0" w:color="auto"/>
              <w:left w:val="single" w:sz="4" w:space="0" w:color="auto"/>
              <w:bottom w:val="single" w:sz="4" w:space="0" w:color="auto"/>
              <w:right w:val="single" w:sz="4" w:space="0" w:color="auto"/>
            </w:tcBorders>
          </w:tcPr>
          <w:p w14:paraId="12158DE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BDAC9B8" w14:textId="77777777" w:rsidTr="00814AF8">
        <w:tc>
          <w:tcPr>
            <w:tcW w:w="880" w:type="dxa"/>
            <w:tcBorders>
              <w:top w:val="single" w:sz="4" w:space="0" w:color="auto"/>
              <w:left w:val="single" w:sz="4" w:space="0" w:color="auto"/>
              <w:bottom w:val="single" w:sz="4" w:space="0" w:color="auto"/>
              <w:right w:val="single" w:sz="4" w:space="0" w:color="auto"/>
            </w:tcBorders>
          </w:tcPr>
          <w:p w14:paraId="5C608BB9"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10.9</w:t>
            </w:r>
          </w:p>
        </w:tc>
        <w:tc>
          <w:tcPr>
            <w:tcW w:w="6600" w:type="dxa"/>
            <w:tcBorders>
              <w:top w:val="single" w:sz="4" w:space="0" w:color="auto"/>
              <w:left w:val="single" w:sz="4" w:space="0" w:color="auto"/>
              <w:bottom w:val="single" w:sz="4" w:space="0" w:color="auto"/>
              <w:right w:val="single" w:sz="4" w:space="0" w:color="auto"/>
            </w:tcBorders>
            <w:vAlign w:val="center"/>
          </w:tcPr>
          <w:p w14:paraId="7EDD31F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 xml:space="preserve">Рівень шуму не більш ніж </w:t>
            </w:r>
            <w:r w:rsidRPr="00297F60">
              <w:rPr>
                <w:rFonts w:ascii="Times New Roman" w:eastAsia="Times New Roman" w:hAnsi="Times New Roman" w:cs="Times New Roman"/>
                <w:color w:val="000000"/>
                <w:sz w:val="24"/>
                <w:szCs w:val="24"/>
                <w:lang w:eastAsia="ar-SA"/>
              </w:rPr>
              <w:t xml:space="preserve">50.0 </w:t>
            </w:r>
            <w:proofErr w:type="spellStart"/>
            <w:r w:rsidRPr="00297F60">
              <w:rPr>
                <w:rFonts w:ascii="Times New Roman" w:eastAsia="Times New Roman" w:hAnsi="Times New Roman" w:cs="Times New Roman"/>
                <w:color w:val="000000"/>
                <w:sz w:val="24"/>
                <w:szCs w:val="24"/>
                <w:lang w:eastAsia="ar-SA"/>
              </w:rPr>
              <w:t>дБ</w:t>
            </w:r>
            <w:proofErr w:type="spellEnd"/>
          </w:p>
        </w:tc>
        <w:tc>
          <w:tcPr>
            <w:tcW w:w="2632" w:type="dxa"/>
            <w:tcBorders>
              <w:top w:val="single" w:sz="4" w:space="0" w:color="auto"/>
              <w:left w:val="single" w:sz="4" w:space="0" w:color="auto"/>
              <w:bottom w:val="single" w:sz="4" w:space="0" w:color="auto"/>
              <w:right w:val="single" w:sz="4" w:space="0" w:color="auto"/>
            </w:tcBorders>
          </w:tcPr>
          <w:p w14:paraId="06D2B0F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EDA2D16" w14:textId="77777777" w:rsidTr="00814AF8">
        <w:tc>
          <w:tcPr>
            <w:tcW w:w="880" w:type="dxa"/>
            <w:tcBorders>
              <w:top w:val="single" w:sz="4" w:space="0" w:color="auto"/>
              <w:left w:val="single" w:sz="4" w:space="0" w:color="auto"/>
              <w:bottom w:val="single" w:sz="4" w:space="0" w:color="auto"/>
              <w:right w:val="single" w:sz="4" w:space="0" w:color="auto"/>
            </w:tcBorders>
          </w:tcPr>
          <w:p w14:paraId="73796C3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10.10</w:t>
            </w:r>
          </w:p>
        </w:tc>
        <w:tc>
          <w:tcPr>
            <w:tcW w:w="6600" w:type="dxa"/>
            <w:tcBorders>
              <w:top w:val="single" w:sz="4" w:space="0" w:color="auto"/>
              <w:left w:val="single" w:sz="4" w:space="0" w:color="auto"/>
              <w:bottom w:val="single" w:sz="4" w:space="0" w:color="auto"/>
              <w:right w:val="single" w:sz="4" w:space="0" w:color="auto"/>
            </w:tcBorders>
            <w:vAlign w:val="center"/>
          </w:tcPr>
          <w:p w14:paraId="143941B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Можливість встановлення градуйованої ємності для збору секрету не менше 1 л.</w:t>
            </w:r>
          </w:p>
        </w:tc>
        <w:tc>
          <w:tcPr>
            <w:tcW w:w="2632" w:type="dxa"/>
            <w:tcBorders>
              <w:top w:val="single" w:sz="4" w:space="0" w:color="auto"/>
              <w:left w:val="single" w:sz="4" w:space="0" w:color="auto"/>
              <w:bottom w:val="single" w:sz="4" w:space="0" w:color="auto"/>
              <w:right w:val="single" w:sz="4" w:space="0" w:color="auto"/>
            </w:tcBorders>
          </w:tcPr>
          <w:p w14:paraId="7399D05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AAFDF2B" w14:textId="77777777" w:rsidTr="00814AF8">
        <w:tc>
          <w:tcPr>
            <w:tcW w:w="880" w:type="dxa"/>
            <w:tcBorders>
              <w:top w:val="single" w:sz="4" w:space="0" w:color="auto"/>
              <w:left w:val="single" w:sz="4" w:space="0" w:color="auto"/>
              <w:bottom w:val="single" w:sz="4" w:space="0" w:color="auto"/>
              <w:right w:val="single" w:sz="4" w:space="0" w:color="auto"/>
            </w:tcBorders>
          </w:tcPr>
          <w:p w14:paraId="4300878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10.11</w:t>
            </w:r>
          </w:p>
        </w:tc>
        <w:tc>
          <w:tcPr>
            <w:tcW w:w="6600" w:type="dxa"/>
            <w:tcBorders>
              <w:top w:val="single" w:sz="4" w:space="0" w:color="auto"/>
              <w:left w:val="single" w:sz="4" w:space="0" w:color="auto"/>
              <w:bottom w:val="single" w:sz="4" w:space="0" w:color="auto"/>
              <w:right w:val="single" w:sz="4" w:space="0" w:color="auto"/>
            </w:tcBorders>
            <w:vAlign w:val="center"/>
          </w:tcPr>
          <w:p w14:paraId="065BF42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Живлення від мережі змінного струму 220 В</w:t>
            </w:r>
          </w:p>
        </w:tc>
        <w:tc>
          <w:tcPr>
            <w:tcW w:w="2632" w:type="dxa"/>
            <w:tcBorders>
              <w:top w:val="single" w:sz="4" w:space="0" w:color="auto"/>
              <w:left w:val="single" w:sz="4" w:space="0" w:color="auto"/>
              <w:bottom w:val="single" w:sz="4" w:space="0" w:color="auto"/>
              <w:right w:val="single" w:sz="4" w:space="0" w:color="auto"/>
            </w:tcBorders>
          </w:tcPr>
          <w:p w14:paraId="10B13E4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5CD6B1E" w14:textId="77777777" w:rsidTr="00814AF8">
        <w:tc>
          <w:tcPr>
            <w:tcW w:w="880" w:type="dxa"/>
            <w:tcBorders>
              <w:top w:val="single" w:sz="4" w:space="0" w:color="auto"/>
              <w:left w:val="single" w:sz="4" w:space="0" w:color="auto"/>
              <w:bottom w:val="single" w:sz="4" w:space="0" w:color="auto"/>
              <w:right w:val="single" w:sz="4" w:space="0" w:color="auto"/>
            </w:tcBorders>
          </w:tcPr>
          <w:p w14:paraId="48117499"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11</w:t>
            </w:r>
          </w:p>
        </w:tc>
        <w:tc>
          <w:tcPr>
            <w:tcW w:w="6600" w:type="dxa"/>
            <w:tcBorders>
              <w:top w:val="single" w:sz="4" w:space="0" w:color="auto"/>
              <w:left w:val="single" w:sz="4" w:space="0" w:color="auto"/>
              <w:bottom w:val="single" w:sz="4" w:space="0" w:color="auto"/>
              <w:right w:val="single" w:sz="4" w:space="0" w:color="auto"/>
            </w:tcBorders>
            <w:vAlign w:val="center"/>
          </w:tcPr>
          <w:p w14:paraId="60B2F4B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r w:rsidRPr="00297F60">
              <w:rPr>
                <w:rFonts w:ascii="Times New Roman" w:eastAsia="Times New Roman" w:hAnsi="Times New Roman" w:cs="Times New Roman"/>
                <w:sz w:val="24"/>
                <w:szCs w:val="24"/>
                <w:lang w:eastAsia="ar-SA"/>
              </w:rPr>
              <w:t>Іригаційна помпа:</w:t>
            </w:r>
          </w:p>
        </w:tc>
        <w:tc>
          <w:tcPr>
            <w:tcW w:w="2632" w:type="dxa"/>
            <w:tcBorders>
              <w:top w:val="single" w:sz="4" w:space="0" w:color="auto"/>
              <w:left w:val="single" w:sz="4" w:space="0" w:color="auto"/>
              <w:bottom w:val="single" w:sz="4" w:space="0" w:color="auto"/>
              <w:right w:val="single" w:sz="4" w:space="0" w:color="auto"/>
            </w:tcBorders>
          </w:tcPr>
          <w:p w14:paraId="4C62CFDF"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CDB93BB" w14:textId="77777777" w:rsidTr="00814AF8">
        <w:tc>
          <w:tcPr>
            <w:tcW w:w="880" w:type="dxa"/>
            <w:tcBorders>
              <w:top w:val="single" w:sz="4" w:space="0" w:color="auto"/>
              <w:left w:val="single" w:sz="4" w:space="0" w:color="auto"/>
              <w:bottom w:val="single" w:sz="4" w:space="0" w:color="auto"/>
              <w:right w:val="single" w:sz="4" w:space="0" w:color="auto"/>
            </w:tcBorders>
          </w:tcPr>
          <w:p w14:paraId="34930DDB"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11.1</w:t>
            </w:r>
          </w:p>
        </w:tc>
        <w:tc>
          <w:tcPr>
            <w:tcW w:w="6600" w:type="dxa"/>
            <w:tcBorders>
              <w:top w:val="single" w:sz="4" w:space="0" w:color="auto"/>
              <w:left w:val="single" w:sz="4" w:space="0" w:color="auto"/>
              <w:bottom w:val="single" w:sz="4" w:space="0" w:color="auto"/>
              <w:right w:val="single" w:sz="4" w:space="0" w:color="auto"/>
            </w:tcBorders>
          </w:tcPr>
          <w:p w14:paraId="088747A1" w14:textId="77777777" w:rsidR="00297F60" w:rsidRPr="00297F60" w:rsidRDefault="00297F60" w:rsidP="00297F60">
            <w:pPr>
              <w:spacing w:after="0" w:line="240" w:lineRule="auto"/>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Призначення: </w:t>
            </w:r>
          </w:p>
          <w:p w14:paraId="48D3A063"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Іригація шлунково-кишкового тракту теплою водою. Можливість використання з робочими каналами ендоскопів та вбудованими каналами для подачі води.</w:t>
            </w:r>
          </w:p>
        </w:tc>
        <w:tc>
          <w:tcPr>
            <w:tcW w:w="2632" w:type="dxa"/>
            <w:tcBorders>
              <w:top w:val="single" w:sz="4" w:space="0" w:color="auto"/>
              <w:left w:val="single" w:sz="4" w:space="0" w:color="auto"/>
              <w:bottom w:val="single" w:sz="4" w:space="0" w:color="auto"/>
              <w:right w:val="single" w:sz="4" w:space="0" w:color="auto"/>
            </w:tcBorders>
          </w:tcPr>
          <w:p w14:paraId="79BCD8F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A9119FE" w14:textId="77777777" w:rsidTr="00814AF8">
        <w:tc>
          <w:tcPr>
            <w:tcW w:w="880" w:type="dxa"/>
            <w:tcBorders>
              <w:top w:val="single" w:sz="4" w:space="0" w:color="auto"/>
              <w:left w:val="single" w:sz="4" w:space="0" w:color="auto"/>
              <w:bottom w:val="single" w:sz="4" w:space="0" w:color="auto"/>
              <w:right w:val="single" w:sz="4" w:space="0" w:color="auto"/>
            </w:tcBorders>
          </w:tcPr>
          <w:p w14:paraId="6EBF4246"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11.2</w:t>
            </w:r>
          </w:p>
        </w:tc>
        <w:tc>
          <w:tcPr>
            <w:tcW w:w="6600" w:type="dxa"/>
            <w:tcBorders>
              <w:top w:val="single" w:sz="4" w:space="0" w:color="auto"/>
              <w:left w:val="single" w:sz="4" w:space="0" w:color="auto"/>
              <w:bottom w:val="single" w:sz="4" w:space="0" w:color="auto"/>
              <w:right w:val="single" w:sz="4" w:space="0" w:color="auto"/>
            </w:tcBorders>
          </w:tcPr>
          <w:p w14:paraId="3A5E735D" w14:textId="77777777" w:rsidR="00297F60" w:rsidRPr="00297F60" w:rsidRDefault="00297F60" w:rsidP="00297F60">
            <w:pPr>
              <w:spacing w:after="0" w:line="240" w:lineRule="auto"/>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Характеристики іригаційної помпи: </w:t>
            </w:r>
          </w:p>
          <w:p w14:paraId="547C7B0B"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Максимальна швидкість подачі води через допоміжний канал не менше 300 мл/хв.</w:t>
            </w:r>
          </w:p>
        </w:tc>
        <w:tc>
          <w:tcPr>
            <w:tcW w:w="2632" w:type="dxa"/>
            <w:tcBorders>
              <w:top w:val="single" w:sz="4" w:space="0" w:color="auto"/>
              <w:left w:val="single" w:sz="4" w:space="0" w:color="auto"/>
              <w:bottom w:val="single" w:sz="4" w:space="0" w:color="auto"/>
              <w:right w:val="single" w:sz="4" w:space="0" w:color="auto"/>
            </w:tcBorders>
          </w:tcPr>
          <w:p w14:paraId="4689410B"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D46FB63" w14:textId="77777777" w:rsidTr="00814AF8">
        <w:tc>
          <w:tcPr>
            <w:tcW w:w="880" w:type="dxa"/>
            <w:tcBorders>
              <w:top w:val="single" w:sz="4" w:space="0" w:color="auto"/>
              <w:left w:val="single" w:sz="4" w:space="0" w:color="auto"/>
              <w:bottom w:val="single" w:sz="4" w:space="0" w:color="auto"/>
              <w:right w:val="single" w:sz="4" w:space="0" w:color="auto"/>
            </w:tcBorders>
          </w:tcPr>
          <w:p w14:paraId="4B9ED454"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11.3</w:t>
            </w:r>
          </w:p>
        </w:tc>
        <w:tc>
          <w:tcPr>
            <w:tcW w:w="6600" w:type="dxa"/>
            <w:tcBorders>
              <w:top w:val="single" w:sz="4" w:space="0" w:color="auto"/>
              <w:left w:val="single" w:sz="4" w:space="0" w:color="auto"/>
              <w:bottom w:val="single" w:sz="4" w:space="0" w:color="auto"/>
              <w:right w:val="single" w:sz="4" w:space="0" w:color="auto"/>
            </w:tcBorders>
          </w:tcPr>
          <w:p w14:paraId="2744770E"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Максимальна швидкість подачі води через інструментальний канал не менше 600 мл/хв.</w:t>
            </w:r>
          </w:p>
        </w:tc>
        <w:tc>
          <w:tcPr>
            <w:tcW w:w="2632" w:type="dxa"/>
            <w:tcBorders>
              <w:top w:val="single" w:sz="4" w:space="0" w:color="auto"/>
              <w:left w:val="single" w:sz="4" w:space="0" w:color="auto"/>
              <w:bottom w:val="single" w:sz="4" w:space="0" w:color="auto"/>
              <w:right w:val="single" w:sz="4" w:space="0" w:color="auto"/>
            </w:tcBorders>
          </w:tcPr>
          <w:p w14:paraId="0898141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63E5AB1" w14:textId="77777777" w:rsidTr="00814AF8">
        <w:tc>
          <w:tcPr>
            <w:tcW w:w="880" w:type="dxa"/>
            <w:tcBorders>
              <w:top w:val="single" w:sz="4" w:space="0" w:color="auto"/>
              <w:left w:val="single" w:sz="4" w:space="0" w:color="auto"/>
              <w:bottom w:val="single" w:sz="4" w:space="0" w:color="auto"/>
              <w:right w:val="single" w:sz="4" w:space="0" w:color="auto"/>
            </w:tcBorders>
          </w:tcPr>
          <w:p w14:paraId="3726E0AE"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11.4</w:t>
            </w:r>
          </w:p>
        </w:tc>
        <w:tc>
          <w:tcPr>
            <w:tcW w:w="6600" w:type="dxa"/>
            <w:tcBorders>
              <w:top w:val="single" w:sz="4" w:space="0" w:color="auto"/>
              <w:left w:val="single" w:sz="4" w:space="0" w:color="auto"/>
              <w:bottom w:val="single" w:sz="4" w:space="0" w:color="auto"/>
              <w:right w:val="single" w:sz="4" w:space="0" w:color="auto"/>
            </w:tcBorders>
          </w:tcPr>
          <w:p w14:paraId="69863346" w14:textId="77777777" w:rsidR="00297F60" w:rsidRPr="00297F60" w:rsidRDefault="00297F60" w:rsidP="00297F60">
            <w:pPr>
              <w:spacing w:after="0" w:line="240" w:lineRule="auto"/>
              <w:rPr>
                <w:rFonts w:ascii="Times New Roman" w:hAnsi="Times New Roman" w:cs="Times New Roman"/>
                <w:sz w:val="24"/>
                <w:szCs w:val="24"/>
                <w:highlight w:val="yellow"/>
              </w:rPr>
            </w:pPr>
            <w:r w:rsidRPr="00297F60">
              <w:rPr>
                <w:rFonts w:ascii="Times New Roman" w:hAnsi="Times New Roman" w:cs="Times New Roman"/>
                <w:sz w:val="24"/>
                <w:szCs w:val="24"/>
              </w:rPr>
              <w:t>Наявність плавного регулювання швидкості потоку води на панелі управління в межах від 0-100%</w:t>
            </w:r>
          </w:p>
        </w:tc>
        <w:tc>
          <w:tcPr>
            <w:tcW w:w="2632" w:type="dxa"/>
            <w:tcBorders>
              <w:top w:val="single" w:sz="4" w:space="0" w:color="auto"/>
              <w:left w:val="single" w:sz="4" w:space="0" w:color="auto"/>
              <w:bottom w:val="single" w:sz="4" w:space="0" w:color="auto"/>
              <w:right w:val="single" w:sz="4" w:space="0" w:color="auto"/>
            </w:tcBorders>
          </w:tcPr>
          <w:p w14:paraId="5C69E9E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869F4D9" w14:textId="77777777" w:rsidTr="00814AF8">
        <w:tc>
          <w:tcPr>
            <w:tcW w:w="880" w:type="dxa"/>
            <w:tcBorders>
              <w:top w:val="single" w:sz="4" w:space="0" w:color="auto"/>
              <w:left w:val="single" w:sz="4" w:space="0" w:color="auto"/>
              <w:bottom w:val="single" w:sz="4" w:space="0" w:color="auto"/>
              <w:right w:val="single" w:sz="4" w:space="0" w:color="auto"/>
            </w:tcBorders>
          </w:tcPr>
          <w:p w14:paraId="012A1F1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11.5</w:t>
            </w:r>
          </w:p>
        </w:tc>
        <w:tc>
          <w:tcPr>
            <w:tcW w:w="6600" w:type="dxa"/>
            <w:tcBorders>
              <w:top w:val="single" w:sz="4" w:space="0" w:color="auto"/>
              <w:left w:val="single" w:sz="4" w:space="0" w:color="auto"/>
              <w:bottom w:val="single" w:sz="4" w:space="0" w:color="auto"/>
              <w:right w:val="single" w:sz="4" w:space="0" w:color="auto"/>
            </w:tcBorders>
          </w:tcPr>
          <w:p w14:paraId="47F80A60"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Наявність вбудованого нагрівача ємності з водою на рівні 37</w:t>
            </w:r>
            <w:r w:rsidRPr="00297F60">
              <w:rPr>
                <w:rFonts w:ascii="Times New Roman" w:hAnsi="Times New Roman" w:cs="Times New Roman"/>
                <w:sz w:val="24"/>
                <w:szCs w:val="24"/>
                <w:lang w:eastAsia="en-US"/>
              </w:rPr>
              <w:t xml:space="preserve">°C з похибкою не більше </w:t>
            </w:r>
            <w:r w:rsidRPr="00297F60">
              <w:rPr>
                <w:rFonts w:ascii="Times New Roman" w:hAnsi="Times New Roman" w:cs="Times New Roman"/>
                <w:sz w:val="24"/>
                <w:szCs w:val="24"/>
              </w:rPr>
              <w:t>3</w:t>
            </w:r>
            <w:r w:rsidRPr="00297F60">
              <w:rPr>
                <w:rFonts w:ascii="Times New Roman" w:hAnsi="Times New Roman" w:cs="Times New Roman"/>
                <w:sz w:val="24"/>
                <w:szCs w:val="24"/>
                <w:lang w:eastAsia="en-US"/>
              </w:rPr>
              <w:t>°C та можливістю встановлення в нього водного резервуара</w:t>
            </w:r>
          </w:p>
        </w:tc>
        <w:tc>
          <w:tcPr>
            <w:tcW w:w="2632" w:type="dxa"/>
            <w:tcBorders>
              <w:top w:val="single" w:sz="4" w:space="0" w:color="auto"/>
              <w:left w:val="single" w:sz="4" w:space="0" w:color="auto"/>
              <w:bottom w:val="single" w:sz="4" w:space="0" w:color="auto"/>
              <w:right w:val="single" w:sz="4" w:space="0" w:color="auto"/>
            </w:tcBorders>
          </w:tcPr>
          <w:p w14:paraId="11B2EE3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3B55982" w14:textId="77777777" w:rsidTr="00814AF8">
        <w:tc>
          <w:tcPr>
            <w:tcW w:w="880" w:type="dxa"/>
            <w:tcBorders>
              <w:top w:val="single" w:sz="4" w:space="0" w:color="auto"/>
              <w:left w:val="single" w:sz="4" w:space="0" w:color="auto"/>
              <w:bottom w:val="single" w:sz="4" w:space="0" w:color="auto"/>
              <w:right w:val="single" w:sz="4" w:space="0" w:color="auto"/>
            </w:tcBorders>
          </w:tcPr>
          <w:p w14:paraId="33E2F124"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11.6</w:t>
            </w:r>
          </w:p>
        </w:tc>
        <w:tc>
          <w:tcPr>
            <w:tcW w:w="6600" w:type="dxa"/>
            <w:tcBorders>
              <w:top w:val="single" w:sz="4" w:space="0" w:color="auto"/>
              <w:left w:val="single" w:sz="4" w:space="0" w:color="auto"/>
              <w:bottom w:val="single" w:sz="4" w:space="0" w:color="auto"/>
              <w:right w:val="single" w:sz="4" w:space="0" w:color="auto"/>
            </w:tcBorders>
          </w:tcPr>
          <w:p w14:paraId="2449B06C"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Наявність ножного перемикача для керування приладом</w:t>
            </w:r>
          </w:p>
        </w:tc>
        <w:tc>
          <w:tcPr>
            <w:tcW w:w="2632" w:type="dxa"/>
            <w:tcBorders>
              <w:top w:val="single" w:sz="4" w:space="0" w:color="auto"/>
              <w:left w:val="single" w:sz="4" w:space="0" w:color="auto"/>
              <w:bottom w:val="single" w:sz="4" w:space="0" w:color="auto"/>
              <w:right w:val="single" w:sz="4" w:space="0" w:color="auto"/>
            </w:tcBorders>
          </w:tcPr>
          <w:p w14:paraId="3A01D782"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A3ED61C" w14:textId="77777777" w:rsidTr="00814AF8">
        <w:tc>
          <w:tcPr>
            <w:tcW w:w="880" w:type="dxa"/>
            <w:tcBorders>
              <w:top w:val="single" w:sz="4" w:space="0" w:color="auto"/>
              <w:left w:val="single" w:sz="4" w:space="0" w:color="auto"/>
              <w:bottom w:val="single" w:sz="4" w:space="0" w:color="auto"/>
              <w:right w:val="single" w:sz="4" w:space="0" w:color="auto"/>
            </w:tcBorders>
          </w:tcPr>
          <w:p w14:paraId="0F37D4C7"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11.7</w:t>
            </w:r>
          </w:p>
        </w:tc>
        <w:tc>
          <w:tcPr>
            <w:tcW w:w="6600" w:type="dxa"/>
            <w:tcBorders>
              <w:top w:val="single" w:sz="4" w:space="0" w:color="auto"/>
              <w:left w:val="single" w:sz="4" w:space="0" w:color="auto"/>
              <w:bottom w:val="single" w:sz="4" w:space="0" w:color="auto"/>
              <w:right w:val="single" w:sz="4" w:space="0" w:color="auto"/>
            </w:tcBorders>
          </w:tcPr>
          <w:p w14:paraId="6BEA9634" w14:textId="77777777" w:rsidR="00297F60" w:rsidRPr="00297F60" w:rsidRDefault="00297F60" w:rsidP="00297F60">
            <w:pPr>
              <w:spacing w:after="0" w:line="240" w:lineRule="auto"/>
              <w:rPr>
                <w:rFonts w:ascii="Times New Roman" w:hAnsi="Times New Roman" w:cs="Times New Roman"/>
                <w:sz w:val="24"/>
                <w:szCs w:val="24"/>
                <w:lang w:eastAsia="en-US"/>
              </w:rPr>
            </w:pPr>
            <w:r w:rsidRPr="00297F60">
              <w:rPr>
                <w:rFonts w:ascii="Times New Roman" w:hAnsi="Times New Roman" w:cs="Times New Roman"/>
                <w:sz w:val="24"/>
                <w:szCs w:val="24"/>
                <w:lang w:eastAsia="en-US"/>
              </w:rPr>
              <w:t>Комплектація:</w:t>
            </w:r>
          </w:p>
          <w:p w14:paraId="219146C6"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Іригаційна помпа</w:t>
            </w:r>
          </w:p>
        </w:tc>
        <w:tc>
          <w:tcPr>
            <w:tcW w:w="2632" w:type="dxa"/>
            <w:tcBorders>
              <w:top w:val="single" w:sz="4" w:space="0" w:color="auto"/>
              <w:left w:val="single" w:sz="4" w:space="0" w:color="auto"/>
              <w:bottom w:val="single" w:sz="4" w:space="0" w:color="auto"/>
              <w:right w:val="single" w:sz="4" w:space="0" w:color="auto"/>
            </w:tcBorders>
          </w:tcPr>
          <w:p w14:paraId="5D54D36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305B66CD" w14:textId="77777777" w:rsidTr="00814AF8">
        <w:tc>
          <w:tcPr>
            <w:tcW w:w="880" w:type="dxa"/>
            <w:tcBorders>
              <w:top w:val="single" w:sz="4" w:space="0" w:color="auto"/>
              <w:left w:val="single" w:sz="4" w:space="0" w:color="auto"/>
              <w:bottom w:val="single" w:sz="4" w:space="0" w:color="auto"/>
              <w:right w:val="single" w:sz="4" w:space="0" w:color="auto"/>
            </w:tcBorders>
          </w:tcPr>
          <w:p w14:paraId="77A8B2C8"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11.8</w:t>
            </w:r>
          </w:p>
        </w:tc>
        <w:tc>
          <w:tcPr>
            <w:tcW w:w="6600" w:type="dxa"/>
            <w:tcBorders>
              <w:top w:val="single" w:sz="4" w:space="0" w:color="auto"/>
              <w:left w:val="single" w:sz="4" w:space="0" w:color="auto"/>
              <w:bottom w:val="single" w:sz="4" w:space="0" w:color="auto"/>
              <w:right w:val="single" w:sz="4" w:space="0" w:color="auto"/>
            </w:tcBorders>
          </w:tcPr>
          <w:p w14:paraId="1DDF8EDB"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lang w:eastAsia="en-US"/>
              </w:rPr>
              <w:t>Інструкція українською або російською мовами</w:t>
            </w:r>
          </w:p>
        </w:tc>
        <w:tc>
          <w:tcPr>
            <w:tcW w:w="2632" w:type="dxa"/>
            <w:tcBorders>
              <w:top w:val="single" w:sz="4" w:space="0" w:color="auto"/>
              <w:left w:val="single" w:sz="4" w:space="0" w:color="auto"/>
              <w:bottom w:val="single" w:sz="4" w:space="0" w:color="auto"/>
              <w:right w:val="single" w:sz="4" w:space="0" w:color="auto"/>
            </w:tcBorders>
          </w:tcPr>
          <w:p w14:paraId="2478262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58A44690" w14:textId="77777777" w:rsidTr="00814AF8">
        <w:tc>
          <w:tcPr>
            <w:tcW w:w="880" w:type="dxa"/>
            <w:tcBorders>
              <w:top w:val="single" w:sz="4" w:space="0" w:color="auto"/>
              <w:left w:val="single" w:sz="4" w:space="0" w:color="auto"/>
              <w:bottom w:val="single" w:sz="4" w:space="0" w:color="auto"/>
              <w:right w:val="single" w:sz="4" w:space="0" w:color="auto"/>
            </w:tcBorders>
          </w:tcPr>
          <w:p w14:paraId="3D83A3C2"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11.9</w:t>
            </w:r>
          </w:p>
        </w:tc>
        <w:tc>
          <w:tcPr>
            <w:tcW w:w="6600" w:type="dxa"/>
            <w:tcBorders>
              <w:top w:val="single" w:sz="4" w:space="0" w:color="auto"/>
              <w:left w:val="single" w:sz="4" w:space="0" w:color="auto"/>
              <w:bottom w:val="single" w:sz="4" w:space="0" w:color="auto"/>
              <w:right w:val="single" w:sz="4" w:space="0" w:color="auto"/>
            </w:tcBorders>
          </w:tcPr>
          <w:p w14:paraId="7E2E28C8" w14:textId="77777777" w:rsidR="00297F60" w:rsidRPr="00297F60" w:rsidRDefault="00297F60" w:rsidP="00297F60">
            <w:pPr>
              <w:spacing w:after="0" w:line="240" w:lineRule="auto"/>
              <w:rPr>
                <w:rFonts w:ascii="Times New Roman" w:hAnsi="Times New Roman" w:cs="Times New Roman"/>
                <w:sz w:val="24"/>
                <w:szCs w:val="24"/>
              </w:rPr>
            </w:pPr>
            <w:proofErr w:type="spellStart"/>
            <w:r w:rsidRPr="00297F60">
              <w:rPr>
                <w:rFonts w:ascii="Times New Roman" w:hAnsi="Times New Roman" w:cs="Times New Roman"/>
                <w:sz w:val="24"/>
                <w:szCs w:val="24"/>
              </w:rPr>
              <w:t>Конектор</w:t>
            </w:r>
            <w:proofErr w:type="spellEnd"/>
            <w:r w:rsidRPr="00297F60">
              <w:rPr>
                <w:rFonts w:ascii="Times New Roman" w:hAnsi="Times New Roman" w:cs="Times New Roman"/>
                <w:sz w:val="24"/>
                <w:szCs w:val="24"/>
              </w:rPr>
              <w:t xml:space="preserve"> для водного струменю, одноразового використання – не менше 20 шт.</w:t>
            </w:r>
          </w:p>
        </w:tc>
        <w:tc>
          <w:tcPr>
            <w:tcW w:w="2632" w:type="dxa"/>
            <w:tcBorders>
              <w:top w:val="single" w:sz="4" w:space="0" w:color="auto"/>
              <w:left w:val="single" w:sz="4" w:space="0" w:color="auto"/>
              <w:bottom w:val="single" w:sz="4" w:space="0" w:color="auto"/>
              <w:right w:val="single" w:sz="4" w:space="0" w:color="auto"/>
            </w:tcBorders>
          </w:tcPr>
          <w:p w14:paraId="4BDF82A8"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FA6EDCC" w14:textId="77777777" w:rsidTr="00814AF8">
        <w:tc>
          <w:tcPr>
            <w:tcW w:w="880" w:type="dxa"/>
            <w:tcBorders>
              <w:top w:val="single" w:sz="4" w:space="0" w:color="auto"/>
              <w:left w:val="single" w:sz="4" w:space="0" w:color="auto"/>
              <w:bottom w:val="single" w:sz="4" w:space="0" w:color="auto"/>
              <w:right w:val="single" w:sz="4" w:space="0" w:color="auto"/>
            </w:tcBorders>
          </w:tcPr>
          <w:p w14:paraId="3133F2D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11.10</w:t>
            </w:r>
          </w:p>
        </w:tc>
        <w:tc>
          <w:tcPr>
            <w:tcW w:w="6600" w:type="dxa"/>
            <w:tcBorders>
              <w:top w:val="single" w:sz="4" w:space="0" w:color="auto"/>
              <w:left w:val="single" w:sz="4" w:space="0" w:color="auto"/>
              <w:bottom w:val="single" w:sz="4" w:space="0" w:color="auto"/>
              <w:right w:val="single" w:sz="4" w:space="0" w:color="auto"/>
            </w:tcBorders>
          </w:tcPr>
          <w:p w14:paraId="30F88EA8"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Іригаційна трубка – не менше 5 шт.</w:t>
            </w:r>
          </w:p>
        </w:tc>
        <w:tc>
          <w:tcPr>
            <w:tcW w:w="2632" w:type="dxa"/>
            <w:tcBorders>
              <w:top w:val="single" w:sz="4" w:space="0" w:color="auto"/>
              <w:left w:val="single" w:sz="4" w:space="0" w:color="auto"/>
              <w:bottom w:val="single" w:sz="4" w:space="0" w:color="auto"/>
              <w:right w:val="single" w:sz="4" w:space="0" w:color="auto"/>
            </w:tcBorders>
          </w:tcPr>
          <w:p w14:paraId="4A85875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ABBC516" w14:textId="77777777" w:rsidTr="00814AF8">
        <w:tc>
          <w:tcPr>
            <w:tcW w:w="880" w:type="dxa"/>
            <w:tcBorders>
              <w:top w:val="single" w:sz="4" w:space="0" w:color="auto"/>
              <w:left w:val="single" w:sz="4" w:space="0" w:color="auto"/>
              <w:bottom w:val="single" w:sz="4" w:space="0" w:color="auto"/>
              <w:right w:val="single" w:sz="4" w:space="0" w:color="auto"/>
            </w:tcBorders>
          </w:tcPr>
          <w:p w14:paraId="41FDA458"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12</w:t>
            </w:r>
          </w:p>
        </w:tc>
        <w:tc>
          <w:tcPr>
            <w:tcW w:w="6600" w:type="dxa"/>
            <w:tcBorders>
              <w:top w:val="single" w:sz="4" w:space="0" w:color="auto"/>
              <w:left w:val="single" w:sz="4" w:space="0" w:color="auto"/>
              <w:bottom w:val="single" w:sz="4" w:space="0" w:color="auto"/>
              <w:right w:val="single" w:sz="4" w:space="0" w:color="auto"/>
            </w:tcBorders>
          </w:tcPr>
          <w:p w14:paraId="3A9699EA" w14:textId="77777777" w:rsidR="00297F60" w:rsidRPr="00297F60" w:rsidRDefault="00297F60" w:rsidP="00297F60">
            <w:pPr>
              <w:spacing w:after="0" w:line="240" w:lineRule="auto"/>
              <w:rPr>
                <w:rFonts w:ascii="Times New Roman" w:hAnsi="Times New Roman" w:cs="Times New Roman"/>
                <w:sz w:val="24"/>
                <w:szCs w:val="24"/>
              </w:rPr>
            </w:pPr>
            <w:proofErr w:type="spellStart"/>
            <w:r w:rsidRPr="00297F60">
              <w:rPr>
                <w:rFonts w:ascii="Times New Roman" w:hAnsi="Times New Roman" w:cs="Times New Roman"/>
                <w:sz w:val="24"/>
                <w:szCs w:val="24"/>
              </w:rPr>
              <w:t>Інсуфлятор</w:t>
            </w:r>
            <w:proofErr w:type="spellEnd"/>
            <w:r w:rsidRPr="00297F60">
              <w:rPr>
                <w:rFonts w:ascii="Times New Roman" w:hAnsi="Times New Roman" w:cs="Times New Roman"/>
                <w:sz w:val="24"/>
                <w:szCs w:val="24"/>
              </w:rPr>
              <w:t xml:space="preserve"> вуглекислого газу:</w:t>
            </w:r>
          </w:p>
        </w:tc>
        <w:tc>
          <w:tcPr>
            <w:tcW w:w="2632" w:type="dxa"/>
            <w:tcBorders>
              <w:top w:val="single" w:sz="4" w:space="0" w:color="auto"/>
              <w:left w:val="single" w:sz="4" w:space="0" w:color="auto"/>
              <w:bottom w:val="single" w:sz="4" w:space="0" w:color="auto"/>
              <w:right w:val="single" w:sz="4" w:space="0" w:color="auto"/>
            </w:tcBorders>
          </w:tcPr>
          <w:p w14:paraId="3E9B669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24EE062" w14:textId="77777777" w:rsidTr="00814AF8">
        <w:tc>
          <w:tcPr>
            <w:tcW w:w="880" w:type="dxa"/>
            <w:tcBorders>
              <w:top w:val="single" w:sz="4" w:space="0" w:color="auto"/>
              <w:left w:val="single" w:sz="4" w:space="0" w:color="auto"/>
              <w:bottom w:val="single" w:sz="4" w:space="0" w:color="auto"/>
              <w:right w:val="single" w:sz="4" w:space="0" w:color="auto"/>
            </w:tcBorders>
          </w:tcPr>
          <w:p w14:paraId="4084BE19" w14:textId="77777777" w:rsidR="00297F60" w:rsidRPr="00297F60" w:rsidRDefault="00297F60" w:rsidP="00297F60">
            <w:pPr>
              <w:suppressAutoHyphens/>
              <w:spacing w:after="0" w:line="240" w:lineRule="auto"/>
              <w:jc w:val="center"/>
              <w:rPr>
                <w:rFonts w:ascii="Times New Roman" w:eastAsia="Times New Roman" w:hAnsi="Times New Roman" w:cs="Times New Roman"/>
                <w:iCs/>
                <w:sz w:val="24"/>
                <w:szCs w:val="24"/>
                <w:lang w:eastAsia="ar-SA"/>
              </w:rPr>
            </w:pPr>
            <w:r w:rsidRPr="00297F60">
              <w:rPr>
                <w:rFonts w:ascii="Times New Roman" w:eastAsia="Times New Roman" w:hAnsi="Times New Roman" w:cs="Times New Roman"/>
                <w:iCs/>
                <w:sz w:val="24"/>
                <w:szCs w:val="24"/>
                <w:lang w:eastAsia="ar-SA"/>
              </w:rPr>
              <w:t>12.1</w:t>
            </w:r>
          </w:p>
        </w:tc>
        <w:tc>
          <w:tcPr>
            <w:tcW w:w="6600" w:type="dxa"/>
            <w:tcBorders>
              <w:top w:val="single" w:sz="4" w:space="0" w:color="auto"/>
              <w:left w:val="single" w:sz="4" w:space="0" w:color="auto"/>
              <w:bottom w:val="single" w:sz="4" w:space="0" w:color="auto"/>
              <w:right w:val="single" w:sz="4" w:space="0" w:color="auto"/>
            </w:tcBorders>
          </w:tcPr>
          <w:p w14:paraId="3F7DAE82" w14:textId="77777777" w:rsidR="00297F60" w:rsidRPr="00297F60" w:rsidRDefault="00297F60" w:rsidP="00297F60">
            <w:pPr>
              <w:spacing w:after="0" w:line="240" w:lineRule="auto"/>
              <w:rPr>
                <w:rFonts w:ascii="Times New Roman" w:hAnsi="Times New Roman" w:cs="Times New Roman"/>
                <w:sz w:val="24"/>
                <w:szCs w:val="24"/>
                <w:lang w:eastAsia="en-US"/>
              </w:rPr>
            </w:pPr>
            <w:r w:rsidRPr="00297F60">
              <w:rPr>
                <w:rFonts w:ascii="Times New Roman" w:hAnsi="Times New Roman" w:cs="Times New Roman"/>
                <w:sz w:val="24"/>
                <w:szCs w:val="24"/>
                <w:lang w:eastAsia="en-US"/>
              </w:rPr>
              <w:t>Призначення:</w:t>
            </w:r>
          </w:p>
          <w:p w14:paraId="539C7A81" w14:textId="77777777" w:rsidR="00297F60" w:rsidRPr="00297F60" w:rsidRDefault="00297F60" w:rsidP="00297F60">
            <w:pPr>
              <w:spacing w:after="0" w:line="240" w:lineRule="auto"/>
              <w:rPr>
                <w:rFonts w:ascii="Times New Roman" w:hAnsi="Times New Roman" w:cs="Times New Roman"/>
                <w:sz w:val="24"/>
                <w:szCs w:val="24"/>
              </w:rPr>
            </w:pPr>
            <w:proofErr w:type="spellStart"/>
            <w:r w:rsidRPr="00297F60">
              <w:rPr>
                <w:rFonts w:ascii="Times New Roman" w:hAnsi="Times New Roman" w:cs="Times New Roman"/>
                <w:sz w:val="24"/>
                <w:szCs w:val="24"/>
              </w:rPr>
              <w:t>Інсуфляція</w:t>
            </w:r>
            <w:proofErr w:type="spellEnd"/>
            <w:r w:rsidRPr="00297F60">
              <w:rPr>
                <w:rFonts w:ascii="Times New Roman" w:hAnsi="Times New Roman" w:cs="Times New Roman"/>
                <w:sz w:val="24"/>
                <w:szCs w:val="24"/>
              </w:rPr>
              <w:t xml:space="preserve"> СО</w:t>
            </w:r>
            <w:r w:rsidRPr="00297F60">
              <w:rPr>
                <w:rFonts w:ascii="Times New Roman" w:hAnsi="Times New Roman" w:cs="Times New Roman"/>
                <w:sz w:val="24"/>
                <w:szCs w:val="24"/>
                <w:vertAlign w:val="subscript"/>
              </w:rPr>
              <w:t xml:space="preserve">2 </w:t>
            </w:r>
            <w:r w:rsidRPr="00297F60">
              <w:rPr>
                <w:rFonts w:ascii="Times New Roman" w:hAnsi="Times New Roman" w:cs="Times New Roman"/>
                <w:sz w:val="24"/>
                <w:szCs w:val="24"/>
              </w:rPr>
              <w:t>в шлунково-кишковий тракт з метою його розширення при ендоскопічному обстеженні</w:t>
            </w:r>
          </w:p>
        </w:tc>
        <w:tc>
          <w:tcPr>
            <w:tcW w:w="2632" w:type="dxa"/>
            <w:tcBorders>
              <w:top w:val="single" w:sz="4" w:space="0" w:color="auto"/>
              <w:left w:val="single" w:sz="4" w:space="0" w:color="auto"/>
              <w:bottom w:val="single" w:sz="4" w:space="0" w:color="auto"/>
              <w:right w:val="single" w:sz="4" w:space="0" w:color="auto"/>
            </w:tcBorders>
          </w:tcPr>
          <w:p w14:paraId="3514996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CF5DCFE" w14:textId="77777777" w:rsidTr="00814AF8">
        <w:tc>
          <w:tcPr>
            <w:tcW w:w="880" w:type="dxa"/>
            <w:tcBorders>
              <w:top w:val="single" w:sz="4" w:space="0" w:color="auto"/>
              <w:left w:val="single" w:sz="4" w:space="0" w:color="auto"/>
              <w:bottom w:val="single" w:sz="4" w:space="0" w:color="auto"/>
              <w:right w:val="single" w:sz="4" w:space="0" w:color="auto"/>
            </w:tcBorders>
          </w:tcPr>
          <w:p w14:paraId="5702FE1F"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12.2</w:t>
            </w:r>
          </w:p>
        </w:tc>
        <w:tc>
          <w:tcPr>
            <w:tcW w:w="6600" w:type="dxa"/>
            <w:tcBorders>
              <w:top w:val="single" w:sz="4" w:space="0" w:color="auto"/>
              <w:left w:val="single" w:sz="4" w:space="0" w:color="auto"/>
              <w:bottom w:val="single" w:sz="4" w:space="0" w:color="auto"/>
              <w:right w:val="single" w:sz="4" w:space="0" w:color="auto"/>
            </w:tcBorders>
          </w:tcPr>
          <w:p w14:paraId="28DBC21B" w14:textId="77777777" w:rsidR="00297F60" w:rsidRPr="00297F60" w:rsidRDefault="00297F60" w:rsidP="00297F60">
            <w:pPr>
              <w:spacing w:after="0" w:line="240" w:lineRule="auto"/>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Характеристики </w:t>
            </w:r>
            <w:proofErr w:type="spellStart"/>
            <w:r w:rsidRPr="00297F60">
              <w:rPr>
                <w:rFonts w:ascii="Times New Roman" w:hAnsi="Times New Roman" w:cs="Times New Roman"/>
                <w:sz w:val="24"/>
                <w:szCs w:val="24"/>
                <w:lang w:eastAsia="en-US"/>
              </w:rPr>
              <w:t>інсуфлятора</w:t>
            </w:r>
            <w:proofErr w:type="spellEnd"/>
            <w:r w:rsidRPr="00297F60">
              <w:rPr>
                <w:rFonts w:ascii="Times New Roman" w:hAnsi="Times New Roman" w:cs="Times New Roman"/>
                <w:sz w:val="24"/>
                <w:szCs w:val="24"/>
                <w:lang w:eastAsia="en-US"/>
              </w:rPr>
              <w:t xml:space="preserve"> вуглекислого газу :</w:t>
            </w:r>
          </w:p>
          <w:p w14:paraId="11B24D4B"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Газ, що використовується - СО</w:t>
            </w:r>
            <w:r w:rsidRPr="00297F60">
              <w:rPr>
                <w:rFonts w:ascii="Times New Roman" w:hAnsi="Times New Roman" w:cs="Times New Roman"/>
                <w:sz w:val="24"/>
                <w:szCs w:val="24"/>
                <w:vertAlign w:val="subscript"/>
              </w:rPr>
              <w:t xml:space="preserve">2 </w:t>
            </w:r>
          </w:p>
        </w:tc>
        <w:tc>
          <w:tcPr>
            <w:tcW w:w="2632" w:type="dxa"/>
            <w:tcBorders>
              <w:top w:val="single" w:sz="4" w:space="0" w:color="auto"/>
              <w:left w:val="single" w:sz="4" w:space="0" w:color="auto"/>
              <w:bottom w:val="single" w:sz="4" w:space="0" w:color="auto"/>
              <w:right w:val="single" w:sz="4" w:space="0" w:color="auto"/>
            </w:tcBorders>
          </w:tcPr>
          <w:p w14:paraId="004BF4AA"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25700E63" w14:textId="77777777" w:rsidTr="00814AF8">
        <w:tc>
          <w:tcPr>
            <w:tcW w:w="880" w:type="dxa"/>
            <w:tcBorders>
              <w:top w:val="single" w:sz="4" w:space="0" w:color="auto"/>
              <w:left w:val="single" w:sz="4" w:space="0" w:color="auto"/>
              <w:bottom w:val="single" w:sz="4" w:space="0" w:color="auto"/>
              <w:right w:val="single" w:sz="4" w:space="0" w:color="auto"/>
            </w:tcBorders>
          </w:tcPr>
          <w:p w14:paraId="7F2C082A"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12.3</w:t>
            </w:r>
          </w:p>
        </w:tc>
        <w:tc>
          <w:tcPr>
            <w:tcW w:w="6600" w:type="dxa"/>
            <w:tcBorders>
              <w:top w:val="single" w:sz="4" w:space="0" w:color="auto"/>
              <w:left w:val="single" w:sz="4" w:space="0" w:color="auto"/>
              <w:bottom w:val="single" w:sz="4" w:space="0" w:color="auto"/>
              <w:right w:val="single" w:sz="4" w:space="0" w:color="auto"/>
            </w:tcBorders>
          </w:tcPr>
          <w:p w14:paraId="57422047"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Тиск подачі газу на вході, не менше 172 кПа</w:t>
            </w:r>
          </w:p>
        </w:tc>
        <w:tc>
          <w:tcPr>
            <w:tcW w:w="2632" w:type="dxa"/>
            <w:tcBorders>
              <w:top w:val="single" w:sz="4" w:space="0" w:color="auto"/>
              <w:left w:val="single" w:sz="4" w:space="0" w:color="auto"/>
              <w:bottom w:val="single" w:sz="4" w:space="0" w:color="auto"/>
              <w:right w:val="single" w:sz="4" w:space="0" w:color="auto"/>
            </w:tcBorders>
          </w:tcPr>
          <w:p w14:paraId="1EDD28B9"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30E0A22" w14:textId="77777777" w:rsidTr="00814AF8">
        <w:tc>
          <w:tcPr>
            <w:tcW w:w="880" w:type="dxa"/>
            <w:tcBorders>
              <w:top w:val="single" w:sz="4" w:space="0" w:color="auto"/>
              <w:left w:val="single" w:sz="4" w:space="0" w:color="auto"/>
              <w:bottom w:val="single" w:sz="4" w:space="0" w:color="auto"/>
              <w:right w:val="single" w:sz="4" w:space="0" w:color="auto"/>
            </w:tcBorders>
          </w:tcPr>
          <w:p w14:paraId="56E4A2E3"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12.4</w:t>
            </w:r>
          </w:p>
        </w:tc>
        <w:tc>
          <w:tcPr>
            <w:tcW w:w="6600" w:type="dxa"/>
            <w:tcBorders>
              <w:top w:val="single" w:sz="4" w:space="0" w:color="auto"/>
              <w:left w:val="single" w:sz="4" w:space="0" w:color="auto"/>
              <w:bottom w:val="single" w:sz="4" w:space="0" w:color="auto"/>
              <w:right w:val="single" w:sz="4" w:space="0" w:color="auto"/>
            </w:tcBorders>
          </w:tcPr>
          <w:p w14:paraId="1C49BDC7" w14:textId="77777777" w:rsidR="00297F60" w:rsidRPr="00297F60" w:rsidRDefault="00297F60" w:rsidP="00297F60">
            <w:pPr>
              <w:spacing w:after="0" w:line="240" w:lineRule="auto"/>
              <w:rPr>
                <w:rFonts w:ascii="Times New Roman" w:hAnsi="Times New Roman" w:cs="Times New Roman"/>
                <w:sz w:val="24"/>
                <w:szCs w:val="24"/>
                <w:highlight w:val="yellow"/>
              </w:rPr>
            </w:pPr>
            <w:r w:rsidRPr="00297F60">
              <w:rPr>
                <w:rFonts w:ascii="Times New Roman" w:hAnsi="Times New Roman" w:cs="Times New Roman"/>
                <w:sz w:val="24"/>
                <w:szCs w:val="24"/>
              </w:rPr>
              <w:t>Наявність регулювання швидкості потоку газу без додаткових трубок, не менш 3 рівнів</w:t>
            </w:r>
          </w:p>
        </w:tc>
        <w:tc>
          <w:tcPr>
            <w:tcW w:w="2632" w:type="dxa"/>
            <w:tcBorders>
              <w:top w:val="single" w:sz="4" w:space="0" w:color="auto"/>
              <w:left w:val="single" w:sz="4" w:space="0" w:color="auto"/>
              <w:bottom w:val="single" w:sz="4" w:space="0" w:color="auto"/>
              <w:right w:val="single" w:sz="4" w:space="0" w:color="auto"/>
            </w:tcBorders>
          </w:tcPr>
          <w:p w14:paraId="54023091"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447F7CE6" w14:textId="77777777" w:rsidTr="00814AF8">
        <w:tc>
          <w:tcPr>
            <w:tcW w:w="880" w:type="dxa"/>
            <w:tcBorders>
              <w:top w:val="single" w:sz="4" w:space="0" w:color="auto"/>
              <w:left w:val="single" w:sz="4" w:space="0" w:color="auto"/>
              <w:bottom w:val="single" w:sz="4" w:space="0" w:color="auto"/>
              <w:right w:val="single" w:sz="4" w:space="0" w:color="auto"/>
            </w:tcBorders>
          </w:tcPr>
          <w:p w14:paraId="7CA7A3EC"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12.5</w:t>
            </w:r>
          </w:p>
        </w:tc>
        <w:tc>
          <w:tcPr>
            <w:tcW w:w="6600" w:type="dxa"/>
            <w:tcBorders>
              <w:top w:val="single" w:sz="4" w:space="0" w:color="auto"/>
              <w:left w:val="single" w:sz="4" w:space="0" w:color="auto"/>
              <w:bottom w:val="single" w:sz="4" w:space="0" w:color="auto"/>
              <w:right w:val="single" w:sz="4" w:space="0" w:color="auto"/>
            </w:tcBorders>
          </w:tcPr>
          <w:p w14:paraId="46489264"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Наявність вбудованого нагрівача газу на рівні 37</w:t>
            </w:r>
            <w:r w:rsidRPr="00297F60">
              <w:rPr>
                <w:rFonts w:ascii="Times New Roman" w:hAnsi="Times New Roman" w:cs="Times New Roman"/>
                <w:sz w:val="24"/>
                <w:szCs w:val="24"/>
                <w:lang w:eastAsia="en-US"/>
              </w:rPr>
              <w:t xml:space="preserve">°C з похибкою не більше </w:t>
            </w:r>
            <w:r w:rsidRPr="00297F60">
              <w:rPr>
                <w:rFonts w:ascii="Times New Roman" w:hAnsi="Times New Roman" w:cs="Times New Roman"/>
                <w:sz w:val="24"/>
                <w:szCs w:val="24"/>
              </w:rPr>
              <w:t>3</w:t>
            </w:r>
            <w:r w:rsidRPr="00297F60">
              <w:rPr>
                <w:rFonts w:ascii="Times New Roman" w:hAnsi="Times New Roman" w:cs="Times New Roman"/>
                <w:sz w:val="24"/>
                <w:szCs w:val="24"/>
                <w:lang w:eastAsia="en-US"/>
              </w:rPr>
              <w:t>°C</w:t>
            </w:r>
          </w:p>
        </w:tc>
        <w:tc>
          <w:tcPr>
            <w:tcW w:w="2632" w:type="dxa"/>
            <w:tcBorders>
              <w:top w:val="single" w:sz="4" w:space="0" w:color="auto"/>
              <w:left w:val="single" w:sz="4" w:space="0" w:color="auto"/>
              <w:bottom w:val="single" w:sz="4" w:space="0" w:color="auto"/>
              <w:right w:val="single" w:sz="4" w:space="0" w:color="auto"/>
            </w:tcBorders>
          </w:tcPr>
          <w:p w14:paraId="6924D154"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1241516A" w14:textId="77777777" w:rsidTr="00814AF8">
        <w:tc>
          <w:tcPr>
            <w:tcW w:w="880" w:type="dxa"/>
            <w:tcBorders>
              <w:top w:val="single" w:sz="4" w:space="0" w:color="auto"/>
              <w:left w:val="single" w:sz="4" w:space="0" w:color="auto"/>
              <w:bottom w:val="single" w:sz="4" w:space="0" w:color="auto"/>
              <w:right w:val="single" w:sz="4" w:space="0" w:color="auto"/>
            </w:tcBorders>
          </w:tcPr>
          <w:p w14:paraId="69E76748"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12.6</w:t>
            </w:r>
          </w:p>
        </w:tc>
        <w:tc>
          <w:tcPr>
            <w:tcW w:w="6600" w:type="dxa"/>
            <w:tcBorders>
              <w:top w:val="single" w:sz="4" w:space="0" w:color="auto"/>
              <w:left w:val="single" w:sz="4" w:space="0" w:color="auto"/>
              <w:bottom w:val="single" w:sz="4" w:space="0" w:color="auto"/>
              <w:right w:val="single" w:sz="4" w:space="0" w:color="auto"/>
            </w:tcBorders>
          </w:tcPr>
          <w:p w14:paraId="6D722C4A"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Наявність вбудованого нагрівача ємності з водою на рівні 37</w:t>
            </w:r>
            <w:r w:rsidRPr="00297F60">
              <w:rPr>
                <w:rFonts w:ascii="Times New Roman" w:hAnsi="Times New Roman" w:cs="Times New Roman"/>
                <w:sz w:val="24"/>
                <w:szCs w:val="24"/>
                <w:lang w:eastAsia="en-US"/>
              </w:rPr>
              <w:t xml:space="preserve">°C з похибкою не більше </w:t>
            </w:r>
            <w:r w:rsidRPr="00297F60">
              <w:rPr>
                <w:rFonts w:ascii="Times New Roman" w:hAnsi="Times New Roman" w:cs="Times New Roman"/>
                <w:sz w:val="24"/>
                <w:szCs w:val="24"/>
              </w:rPr>
              <w:t>3</w:t>
            </w:r>
            <w:r w:rsidRPr="00297F60">
              <w:rPr>
                <w:rFonts w:ascii="Times New Roman" w:hAnsi="Times New Roman" w:cs="Times New Roman"/>
                <w:sz w:val="24"/>
                <w:szCs w:val="24"/>
                <w:lang w:eastAsia="en-US"/>
              </w:rPr>
              <w:t>°C та можливістю встановлення в нього водного резервуара</w:t>
            </w:r>
          </w:p>
        </w:tc>
        <w:tc>
          <w:tcPr>
            <w:tcW w:w="2632" w:type="dxa"/>
            <w:tcBorders>
              <w:top w:val="single" w:sz="4" w:space="0" w:color="auto"/>
              <w:left w:val="single" w:sz="4" w:space="0" w:color="auto"/>
              <w:bottom w:val="single" w:sz="4" w:space="0" w:color="auto"/>
              <w:right w:val="single" w:sz="4" w:space="0" w:color="auto"/>
            </w:tcBorders>
          </w:tcPr>
          <w:p w14:paraId="501A0BBE"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9F5E2C9" w14:textId="77777777" w:rsidTr="00814AF8">
        <w:tc>
          <w:tcPr>
            <w:tcW w:w="880" w:type="dxa"/>
            <w:tcBorders>
              <w:top w:val="single" w:sz="4" w:space="0" w:color="auto"/>
              <w:left w:val="single" w:sz="4" w:space="0" w:color="auto"/>
              <w:bottom w:val="single" w:sz="4" w:space="0" w:color="auto"/>
              <w:right w:val="single" w:sz="4" w:space="0" w:color="auto"/>
            </w:tcBorders>
          </w:tcPr>
          <w:p w14:paraId="6EDD1DB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lastRenderedPageBreak/>
              <w:t>12.7</w:t>
            </w:r>
          </w:p>
        </w:tc>
        <w:tc>
          <w:tcPr>
            <w:tcW w:w="6600" w:type="dxa"/>
            <w:tcBorders>
              <w:top w:val="single" w:sz="4" w:space="0" w:color="auto"/>
              <w:left w:val="single" w:sz="4" w:space="0" w:color="auto"/>
              <w:bottom w:val="single" w:sz="4" w:space="0" w:color="auto"/>
              <w:right w:val="single" w:sz="4" w:space="0" w:color="auto"/>
            </w:tcBorders>
          </w:tcPr>
          <w:p w14:paraId="33CA810D"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Наявність індикатору попередження про низький тиск СО</w:t>
            </w:r>
            <w:r w:rsidRPr="00297F60">
              <w:rPr>
                <w:rFonts w:ascii="Times New Roman" w:hAnsi="Times New Roman" w:cs="Times New Roman"/>
                <w:sz w:val="24"/>
                <w:szCs w:val="24"/>
                <w:vertAlign w:val="subscript"/>
              </w:rPr>
              <w:t xml:space="preserve">2  </w:t>
            </w:r>
            <w:r w:rsidRPr="00297F60">
              <w:rPr>
                <w:rFonts w:ascii="Times New Roman" w:hAnsi="Times New Roman" w:cs="Times New Roman"/>
                <w:sz w:val="24"/>
                <w:szCs w:val="24"/>
              </w:rPr>
              <w:t>у системі</w:t>
            </w:r>
          </w:p>
        </w:tc>
        <w:tc>
          <w:tcPr>
            <w:tcW w:w="2632" w:type="dxa"/>
            <w:tcBorders>
              <w:top w:val="single" w:sz="4" w:space="0" w:color="auto"/>
              <w:left w:val="single" w:sz="4" w:space="0" w:color="auto"/>
              <w:bottom w:val="single" w:sz="4" w:space="0" w:color="auto"/>
              <w:right w:val="single" w:sz="4" w:space="0" w:color="auto"/>
            </w:tcBorders>
          </w:tcPr>
          <w:p w14:paraId="7AC59BC6"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BD838EF" w14:textId="77777777" w:rsidTr="00814AF8">
        <w:tc>
          <w:tcPr>
            <w:tcW w:w="880" w:type="dxa"/>
            <w:tcBorders>
              <w:top w:val="single" w:sz="4" w:space="0" w:color="auto"/>
              <w:left w:val="single" w:sz="4" w:space="0" w:color="auto"/>
              <w:bottom w:val="single" w:sz="4" w:space="0" w:color="auto"/>
              <w:right w:val="single" w:sz="4" w:space="0" w:color="auto"/>
            </w:tcBorders>
          </w:tcPr>
          <w:p w14:paraId="3909E334"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12.8</w:t>
            </w:r>
          </w:p>
        </w:tc>
        <w:tc>
          <w:tcPr>
            <w:tcW w:w="6600" w:type="dxa"/>
            <w:tcBorders>
              <w:top w:val="single" w:sz="4" w:space="0" w:color="auto"/>
              <w:left w:val="single" w:sz="4" w:space="0" w:color="auto"/>
              <w:bottom w:val="single" w:sz="4" w:space="0" w:color="auto"/>
              <w:right w:val="single" w:sz="4" w:space="0" w:color="auto"/>
            </w:tcBorders>
          </w:tcPr>
          <w:p w14:paraId="4B5E25D8"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Можливість підключення як до балону, так і до магістрального газопостачання</w:t>
            </w:r>
          </w:p>
        </w:tc>
        <w:tc>
          <w:tcPr>
            <w:tcW w:w="2632" w:type="dxa"/>
            <w:tcBorders>
              <w:top w:val="single" w:sz="4" w:space="0" w:color="auto"/>
              <w:left w:val="single" w:sz="4" w:space="0" w:color="auto"/>
              <w:bottom w:val="single" w:sz="4" w:space="0" w:color="auto"/>
              <w:right w:val="single" w:sz="4" w:space="0" w:color="auto"/>
            </w:tcBorders>
          </w:tcPr>
          <w:p w14:paraId="75DEB525"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C47A990" w14:textId="77777777" w:rsidTr="00814AF8">
        <w:tc>
          <w:tcPr>
            <w:tcW w:w="880" w:type="dxa"/>
            <w:tcBorders>
              <w:top w:val="single" w:sz="4" w:space="0" w:color="auto"/>
              <w:left w:val="single" w:sz="4" w:space="0" w:color="auto"/>
              <w:bottom w:val="single" w:sz="4" w:space="0" w:color="auto"/>
              <w:right w:val="single" w:sz="4" w:space="0" w:color="auto"/>
            </w:tcBorders>
          </w:tcPr>
          <w:p w14:paraId="310D29A1"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12.9</w:t>
            </w:r>
          </w:p>
        </w:tc>
        <w:tc>
          <w:tcPr>
            <w:tcW w:w="6600" w:type="dxa"/>
            <w:tcBorders>
              <w:top w:val="single" w:sz="4" w:space="0" w:color="auto"/>
              <w:left w:val="single" w:sz="4" w:space="0" w:color="auto"/>
              <w:bottom w:val="single" w:sz="4" w:space="0" w:color="auto"/>
              <w:right w:val="single" w:sz="4" w:space="0" w:color="auto"/>
            </w:tcBorders>
          </w:tcPr>
          <w:p w14:paraId="6102C241" w14:textId="77777777" w:rsidR="00297F60" w:rsidRPr="00297F60" w:rsidRDefault="00297F60" w:rsidP="00297F60">
            <w:pPr>
              <w:spacing w:after="0" w:line="240" w:lineRule="auto"/>
              <w:rPr>
                <w:rFonts w:ascii="Times New Roman" w:hAnsi="Times New Roman" w:cs="Times New Roman"/>
                <w:sz w:val="24"/>
                <w:szCs w:val="24"/>
                <w:lang w:eastAsia="en-US"/>
              </w:rPr>
            </w:pPr>
            <w:r w:rsidRPr="00297F60">
              <w:rPr>
                <w:rFonts w:ascii="Times New Roman" w:hAnsi="Times New Roman" w:cs="Times New Roman"/>
                <w:sz w:val="24"/>
                <w:szCs w:val="24"/>
                <w:lang w:eastAsia="en-US"/>
              </w:rPr>
              <w:t xml:space="preserve">Комплектація: </w:t>
            </w:r>
          </w:p>
          <w:p w14:paraId="41E31D5E" w14:textId="77777777" w:rsidR="00297F60" w:rsidRPr="00297F60" w:rsidRDefault="00297F60" w:rsidP="00297F60">
            <w:pPr>
              <w:spacing w:after="0" w:line="240" w:lineRule="auto"/>
              <w:rPr>
                <w:rFonts w:ascii="Times New Roman" w:hAnsi="Times New Roman" w:cs="Times New Roman"/>
                <w:sz w:val="24"/>
                <w:szCs w:val="24"/>
              </w:rPr>
            </w:pPr>
            <w:proofErr w:type="spellStart"/>
            <w:r w:rsidRPr="00297F60">
              <w:rPr>
                <w:rFonts w:ascii="Times New Roman" w:hAnsi="Times New Roman" w:cs="Times New Roman"/>
                <w:sz w:val="24"/>
                <w:szCs w:val="24"/>
              </w:rPr>
              <w:t>Інсуфлятор</w:t>
            </w:r>
            <w:proofErr w:type="spellEnd"/>
            <w:r w:rsidRPr="00297F60">
              <w:rPr>
                <w:rFonts w:ascii="Times New Roman" w:hAnsi="Times New Roman" w:cs="Times New Roman"/>
                <w:sz w:val="24"/>
                <w:szCs w:val="24"/>
              </w:rPr>
              <w:t xml:space="preserve"> вуглекислого газу</w:t>
            </w:r>
          </w:p>
        </w:tc>
        <w:tc>
          <w:tcPr>
            <w:tcW w:w="2632" w:type="dxa"/>
            <w:tcBorders>
              <w:top w:val="single" w:sz="4" w:space="0" w:color="auto"/>
              <w:left w:val="single" w:sz="4" w:space="0" w:color="auto"/>
              <w:bottom w:val="single" w:sz="4" w:space="0" w:color="auto"/>
              <w:right w:val="single" w:sz="4" w:space="0" w:color="auto"/>
            </w:tcBorders>
          </w:tcPr>
          <w:p w14:paraId="40EA6C4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7A9BBF05" w14:textId="77777777" w:rsidTr="00814AF8">
        <w:tc>
          <w:tcPr>
            <w:tcW w:w="880" w:type="dxa"/>
            <w:tcBorders>
              <w:top w:val="single" w:sz="4" w:space="0" w:color="auto"/>
              <w:left w:val="single" w:sz="4" w:space="0" w:color="auto"/>
              <w:bottom w:val="single" w:sz="4" w:space="0" w:color="auto"/>
              <w:right w:val="single" w:sz="4" w:space="0" w:color="auto"/>
            </w:tcBorders>
          </w:tcPr>
          <w:p w14:paraId="6441031B"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12.10</w:t>
            </w:r>
          </w:p>
        </w:tc>
        <w:tc>
          <w:tcPr>
            <w:tcW w:w="6600" w:type="dxa"/>
            <w:tcBorders>
              <w:top w:val="single" w:sz="4" w:space="0" w:color="auto"/>
              <w:left w:val="single" w:sz="4" w:space="0" w:color="auto"/>
              <w:bottom w:val="single" w:sz="4" w:space="0" w:color="auto"/>
              <w:right w:val="single" w:sz="4" w:space="0" w:color="auto"/>
            </w:tcBorders>
          </w:tcPr>
          <w:p w14:paraId="2D20FE26"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lang w:eastAsia="en-US"/>
              </w:rPr>
              <w:t>Інструкція українською або російською мовами</w:t>
            </w:r>
          </w:p>
        </w:tc>
        <w:tc>
          <w:tcPr>
            <w:tcW w:w="2632" w:type="dxa"/>
            <w:tcBorders>
              <w:top w:val="single" w:sz="4" w:space="0" w:color="auto"/>
              <w:left w:val="single" w:sz="4" w:space="0" w:color="auto"/>
              <w:bottom w:val="single" w:sz="4" w:space="0" w:color="auto"/>
              <w:right w:val="single" w:sz="4" w:space="0" w:color="auto"/>
            </w:tcBorders>
          </w:tcPr>
          <w:p w14:paraId="65C2BB63"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092F978D" w14:textId="77777777" w:rsidTr="00814AF8">
        <w:tc>
          <w:tcPr>
            <w:tcW w:w="880" w:type="dxa"/>
            <w:tcBorders>
              <w:top w:val="single" w:sz="4" w:space="0" w:color="auto"/>
              <w:left w:val="single" w:sz="4" w:space="0" w:color="auto"/>
              <w:bottom w:val="single" w:sz="4" w:space="0" w:color="auto"/>
              <w:right w:val="single" w:sz="4" w:space="0" w:color="auto"/>
            </w:tcBorders>
          </w:tcPr>
          <w:p w14:paraId="43FC1EE6"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12.11</w:t>
            </w:r>
          </w:p>
        </w:tc>
        <w:tc>
          <w:tcPr>
            <w:tcW w:w="6600" w:type="dxa"/>
            <w:tcBorders>
              <w:top w:val="single" w:sz="4" w:space="0" w:color="auto"/>
              <w:left w:val="single" w:sz="4" w:space="0" w:color="auto"/>
              <w:bottom w:val="single" w:sz="4" w:space="0" w:color="auto"/>
              <w:right w:val="single" w:sz="4" w:space="0" w:color="auto"/>
            </w:tcBorders>
          </w:tcPr>
          <w:p w14:paraId="3A3A2F9A"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Кришка для подачі СО</w:t>
            </w:r>
            <w:r w:rsidRPr="00297F60">
              <w:rPr>
                <w:rFonts w:ascii="Times New Roman" w:hAnsi="Times New Roman" w:cs="Times New Roman"/>
                <w:sz w:val="24"/>
                <w:szCs w:val="24"/>
                <w:vertAlign w:val="subscript"/>
              </w:rPr>
              <w:t xml:space="preserve">2 </w:t>
            </w:r>
            <w:r w:rsidRPr="00297F60">
              <w:rPr>
                <w:rFonts w:ascii="Times New Roman" w:hAnsi="Times New Roman" w:cs="Times New Roman"/>
                <w:sz w:val="24"/>
                <w:szCs w:val="24"/>
              </w:rPr>
              <w:t xml:space="preserve"> універсальна (з трубкою </w:t>
            </w:r>
            <w:proofErr w:type="spellStart"/>
            <w:r w:rsidRPr="00297F60">
              <w:rPr>
                <w:rFonts w:ascii="Times New Roman" w:hAnsi="Times New Roman" w:cs="Times New Roman"/>
                <w:sz w:val="24"/>
                <w:szCs w:val="24"/>
              </w:rPr>
              <w:t>інсуфляційною</w:t>
            </w:r>
            <w:proofErr w:type="spellEnd"/>
            <w:r w:rsidRPr="00297F60">
              <w:rPr>
                <w:rFonts w:ascii="Times New Roman" w:hAnsi="Times New Roman" w:cs="Times New Roman"/>
                <w:sz w:val="24"/>
                <w:szCs w:val="24"/>
              </w:rPr>
              <w:t>) – не менше 5 шт.</w:t>
            </w:r>
          </w:p>
        </w:tc>
        <w:tc>
          <w:tcPr>
            <w:tcW w:w="2632" w:type="dxa"/>
            <w:tcBorders>
              <w:top w:val="single" w:sz="4" w:space="0" w:color="auto"/>
              <w:left w:val="single" w:sz="4" w:space="0" w:color="auto"/>
              <w:bottom w:val="single" w:sz="4" w:space="0" w:color="auto"/>
              <w:right w:val="single" w:sz="4" w:space="0" w:color="auto"/>
            </w:tcBorders>
          </w:tcPr>
          <w:p w14:paraId="6540FCD0"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r w:rsidR="00297F60" w:rsidRPr="00297F60" w14:paraId="6B8F881F" w14:textId="77777777" w:rsidTr="00814AF8">
        <w:tc>
          <w:tcPr>
            <w:tcW w:w="880" w:type="dxa"/>
            <w:tcBorders>
              <w:top w:val="single" w:sz="4" w:space="0" w:color="auto"/>
              <w:left w:val="single" w:sz="4" w:space="0" w:color="auto"/>
              <w:bottom w:val="single" w:sz="4" w:space="0" w:color="auto"/>
              <w:right w:val="single" w:sz="4" w:space="0" w:color="auto"/>
            </w:tcBorders>
          </w:tcPr>
          <w:p w14:paraId="01D5A37D" w14:textId="77777777" w:rsidR="00297F60" w:rsidRPr="00297F60" w:rsidRDefault="00297F60" w:rsidP="00297F60">
            <w:pPr>
              <w:suppressAutoHyphens/>
              <w:spacing w:after="0" w:line="240" w:lineRule="auto"/>
              <w:jc w:val="center"/>
              <w:rPr>
                <w:rFonts w:ascii="Times New Roman" w:eastAsia="Times New Roman" w:hAnsi="Times New Roman" w:cs="Times New Roman"/>
                <w:sz w:val="24"/>
                <w:szCs w:val="24"/>
                <w:lang w:eastAsia="ar-SA"/>
              </w:rPr>
            </w:pPr>
            <w:r w:rsidRPr="00297F60">
              <w:rPr>
                <w:rFonts w:ascii="Times New Roman" w:eastAsia="Times New Roman" w:hAnsi="Times New Roman" w:cs="Times New Roman"/>
                <w:iCs/>
                <w:sz w:val="24"/>
                <w:szCs w:val="24"/>
                <w:lang w:eastAsia="ar-SA"/>
              </w:rPr>
              <w:t>12.12</w:t>
            </w:r>
          </w:p>
        </w:tc>
        <w:tc>
          <w:tcPr>
            <w:tcW w:w="6600" w:type="dxa"/>
            <w:tcBorders>
              <w:top w:val="single" w:sz="4" w:space="0" w:color="auto"/>
              <w:left w:val="single" w:sz="4" w:space="0" w:color="auto"/>
              <w:bottom w:val="single" w:sz="4" w:space="0" w:color="auto"/>
              <w:right w:val="single" w:sz="4" w:space="0" w:color="auto"/>
            </w:tcBorders>
          </w:tcPr>
          <w:p w14:paraId="7BEDACC7" w14:textId="77777777" w:rsidR="00297F60" w:rsidRPr="00297F60" w:rsidRDefault="00297F60" w:rsidP="00297F60">
            <w:pPr>
              <w:spacing w:after="0" w:line="240" w:lineRule="auto"/>
              <w:rPr>
                <w:rFonts w:ascii="Times New Roman" w:hAnsi="Times New Roman" w:cs="Times New Roman"/>
                <w:sz w:val="24"/>
                <w:szCs w:val="24"/>
              </w:rPr>
            </w:pPr>
            <w:r w:rsidRPr="00297F60">
              <w:rPr>
                <w:rFonts w:ascii="Times New Roman" w:hAnsi="Times New Roman" w:cs="Times New Roman"/>
                <w:sz w:val="24"/>
                <w:szCs w:val="24"/>
              </w:rPr>
              <w:t>Шланг для підключення балону, довжина не менше 900 мм, підключення по типу DIN або аналог – не менше 1 шт.</w:t>
            </w:r>
          </w:p>
        </w:tc>
        <w:tc>
          <w:tcPr>
            <w:tcW w:w="2632" w:type="dxa"/>
            <w:tcBorders>
              <w:top w:val="single" w:sz="4" w:space="0" w:color="auto"/>
              <w:left w:val="single" w:sz="4" w:space="0" w:color="auto"/>
              <w:bottom w:val="single" w:sz="4" w:space="0" w:color="auto"/>
              <w:right w:val="single" w:sz="4" w:space="0" w:color="auto"/>
            </w:tcBorders>
          </w:tcPr>
          <w:p w14:paraId="680A3B3D" w14:textId="77777777" w:rsidR="00297F60" w:rsidRPr="00297F60" w:rsidRDefault="00297F60" w:rsidP="00297F60">
            <w:pPr>
              <w:suppressAutoHyphens/>
              <w:spacing w:after="0" w:line="240" w:lineRule="auto"/>
              <w:rPr>
                <w:rFonts w:ascii="Times New Roman" w:eastAsia="Times New Roman" w:hAnsi="Times New Roman" w:cs="Times New Roman"/>
                <w:sz w:val="24"/>
                <w:szCs w:val="24"/>
                <w:lang w:eastAsia="ar-SA"/>
              </w:rPr>
            </w:pPr>
          </w:p>
        </w:tc>
      </w:tr>
    </w:tbl>
    <w:p w14:paraId="7C65FBDA" w14:textId="77777777" w:rsidR="00297F60" w:rsidRPr="00297F60" w:rsidRDefault="00297F60" w:rsidP="00297F60">
      <w:pPr>
        <w:suppressAutoHyphens/>
        <w:spacing w:after="0" w:line="240" w:lineRule="auto"/>
        <w:rPr>
          <w:rFonts w:ascii="Arial" w:eastAsia="Times New Roman" w:hAnsi="Arial" w:cs="Arial"/>
          <w:b/>
          <w:sz w:val="24"/>
          <w:szCs w:val="24"/>
          <w:lang w:eastAsia="ar-SA"/>
        </w:rPr>
      </w:pPr>
    </w:p>
    <w:p w14:paraId="00524741" w14:textId="77777777" w:rsidR="00C56F91" w:rsidRPr="00C56F91" w:rsidRDefault="00C56F91" w:rsidP="00C56F91">
      <w:pPr>
        <w:tabs>
          <w:tab w:val="left" w:pos="0"/>
          <w:tab w:val="left" w:pos="3617"/>
          <w:tab w:val="center" w:pos="5102"/>
        </w:tabs>
        <w:suppressAutoHyphens/>
        <w:spacing w:after="0" w:line="240" w:lineRule="auto"/>
        <w:ind w:left="360"/>
        <w:jc w:val="center"/>
        <w:rPr>
          <w:rFonts w:ascii="Times New Roman" w:eastAsia="Times New Roman" w:hAnsi="Times New Roman" w:cs="Times New Roman"/>
          <w:b/>
          <w:sz w:val="24"/>
          <w:szCs w:val="24"/>
        </w:rPr>
      </w:pPr>
    </w:p>
    <w:p w14:paraId="678B98E4" w14:textId="77777777" w:rsidR="00C56F91" w:rsidRPr="00C56F91" w:rsidRDefault="00C56F91" w:rsidP="00C56F91">
      <w:pPr>
        <w:suppressAutoHyphens/>
        <w:spacing w:after="0" w:line="240" w:lineRule="auto"/>
        <w:rPr>
          <w:rFonts w:ascii="Arial" w:eastAsia="Times New Roman" w:hAnsi="Arial" w:cs="Arial"/>
          <w:b/>
          <w:sz w:val="24"/>
          <w:szCs w:val="24"/>
          <w:lang w:eastAsia="ar-SA"/>
        </w:rPr>
      </w:pPr>
    </w:p>
    <w:p w14:paraId="588F3099" w14:textId="77777777" w:rsidR="00BE51C5" w:rsidRPr="00BE51C5" w:rsidRDefault="00BE51C5" w:rsidP="00BE51C5"/>
    <w:p w14:paraId="084841EA" w14:textId="77777777" w:rsidR="00C12861" w:rsidRDefault="00C12861">
      <w:pPr>
        <w:spacing w:after="0" w:line="240" w:lineRule="auto"/>
        <w:ind w:firstLine="708"/>
        <w:jc w:val="both"/>
        <w:rPr>
          <w:rFonts w:ascii="Times New Roman" w:eastAsia="Times New Roman" w:hAnsi="Times New Roman" w:cs="Times New Roman"/>
          <w:sz w:val="24"/>
          <w:szCs w:val="24"/>
        </w:rPr>
      </w:pPr>
    </w:p>
    <w:p w14:paraId="571569CD" w14:textId="77777777" w:rsidR="00934206" w:rsidRDefault="00DE02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6B88B55C" w14:textId="77777777" w:rsidR="00DE0231" w:rsidRDefault="00DE0231" w:rsidP="00DE0231">
      <w:pPr>
        <w:spacing w:after="0" w:line="240" w:lineRule="auto"/>
        <w:ind w:firstLine="708"/>
        <w:jc w:val="both"/>
        <w:rPr>
          <w:rFonts w:ascii="Times New Roman" w:eastAsia="Times New Roman" w:hAnsi="Times New Roman" w:cs="Times New Roman"/>
          <w:i/>
          <w:color w:val="000000"/>
          <w:sz w:val="24"/>
          <w:szCs w:val="24"/>
        </w:rPr>
      </w:pPr>
      <w:r w:rsidRPr="00DE0231">
        <w:rPr>
          <w:rFonts w:ascii="Times New Roman" w:eastAsia="Times New Roman" w:hAnsi="Times New Roman" w:cs="Times New Roman"/>
          <w:i/>
          <w:iCs/>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DE0231">
        <w:rPr>
          <w:rFonts w:ascii="Times New Roman" w:eastAsia="Times New Roman" w:hAnsi="Times New Roman" w:cs="Times New Roman"/>
          <w:i/>
          <w:iCs/>
          <w:color w:val="000000"/>
          <w:sz w:val="24"/>
          <w:szCs w:val="24"/>
        </w:rPr>
        <w:t>оголошення про проведення спрощеної закупівлі</w:t>
      </w:r>
      <w:r w:rsidRPr="002C3904">
        <w:rPr>
          <w:rFonts w:ascii="Times New Roman" w:eastAsia="Times New Roman" w:hAnsi="Times New Roman" w:cs="Times New Roman"/>
          <w:i/>
          <w:color w:val="000000"/>
          <w:sz w:val="24"/>
          <w:szCs w:val="24"/>
        </w:rPr>
        <w:t>.</w:t>
      </w:r>
    </w:p>
    <w:p w14:paraId="76A28D18" w14:textId="77777777" w:rsidR="00934206" w:rsidRDefault="00934206">
      <w:pPr>
        <w:spacing w:after="0" w:line="240" w:lineRule="auto"/>
        <w:rPr>
          <w:rFonts w:ascii="Times New Roman" w:eastAsia="Times New Roman" w:hAnsi="Times New Roman" w:cs="Times New Roman"/>
          <w:sz w:val="24"/>
          <w:szCs w:val="24"/>
        </w:rPr>
      </w:pPr>
    </w:p>
    <w:p w14:paraId="550BC987" w14:textId="77777777" w:rsidR="00934206" w:rsidRDefault="00934206">
      <w:pPr>
        <w:spacing w:after="0" w:line="240" w:lineRule="auto"/>
        <w:rPr>
          <w:rFonts w:ascii="Times New Roman" w:eastAsia="Times New Roman" w:hAnsi="Times New Roman" w:cs="Times New Roman"/>
          <w:sz w:val="24"/>
          <w:szCs w:val="24"/>
        </w:rPr>
      </w:pPr>
    </w:p>
    <w:p w14:paraId="403F2AF7" w14:textId="77777777" w:rsidR="0038743E" w:rsidRDefault="0038743E">
      <w:pPr>
        <w:spacing w:after="0" w:line="240" w:lineRule="auto"/>
        <w:rPr>
          <w:rFonts w:ascii="Times New Roman" w:eastAsia="Times New Roman" w:hAnsi="Times New Roman" w:cs="Times New Roman"/>
          <w:sz w:val="24"/>
          <w:szCs w:val="24"/>
        </w:rPr>
      </w:pPr>
    </w:p>
    <w:p w14:paraId="52602749" w14:textId="77777777" w:rsidR="0038743E" w:rsidRDefault="0038743E">
      <w:pPr>
        <w:spacing w:after="0" w:line="240" w:lineRule="auto"/>
        <w:rPr>
          <w:rFonts w:ascii="Times New Roman" w:eastAsia="Times New Roman" w:hAnsi="Times New Roman" w:cs="Times New Roman"/>
          <w:sz w:val="24"/>
          <w:szCs w:val="24"/>
        </w:rPr>
      </w:pPr>
    </w:p>
    <w:p w14:paraId="4DD00864" w14:textId="77777777" w:rsidR="0038743E" w:rsidRDefault="0038743E">
      <w:pPr>
        <w:spacing w:after="0" w:line="240" w:lineRule="auto"/>
        <w:rPr>
          <w:rFonts w:ascii="Times New Roman" w:eastAsia="Times New Roman" w:hAnsi="Times New Roman" w:cs="Times New Roman"/>
          <w:sz w:val="24"/>
          <w:szCs w:val="24"/>
        </w:rPr>
      </w:pPr>
    </w:p>
    <w:p w14:paraId="40DEBB3F" w14:textId="77777777" w:rsidR="0038743E" w:rsidRDefault="0038743E">
      <w:pPr>
        <w:spacing w:after="0" w:line="240" w:lineRule="auto"/>
        <w:rPr>
          <w:rFonts w:ascii="Times New Roman" w:eastAsia="Times New Roman" w:hAnsi="Times New Roman" w:cs="Times New Roman"/>
          <w:sz w:val="24"/>
          <w:szCs w:val="24"/>
        </w:rPr>
      </w:pPr>
    </w:p>
    <w:p w14:paraId="3BC22E56" w14:textId="77777777" w:rsidR="0038743E" w:rsidRDefault="0038743E">
      <w:pPr>
        <w:spacing w:after="0" w:line="240" w:lineRule="auto"/>
        <w:rPr>
          <w:rFonts w:ascii="Times New Roman" w:eastAsia="Times New Roman" w:hAnsi="Times New Roman" w:cs="Times New Roman"/>
          <w:sz w:val="24"/>
          <w:szCs w:val="24"/>
        </w:rPr>
      </w:pPr>
    </w:p>
    <w:p w14:paraId="237879E7" w14:textId="77777777" w:rsidR="0038743E" w:rsidRDefault="0038743E">
      <w:pPr>
        <w:spacing w:after="0" w:line="240" w:lineRule="auto"/>
        <w:rPr>
          <w:rFonts w:ascii="Times New Roman" w:eastAsia="Times New Roman" w:hAnsi="Times New Roman" w:cs="Times New Roman"/>
          <w:sz w:val="24"/>
          <w:szCs w:val="24"/>
        </w:rPr>
      </w:pPr>
    </w:p>
    <w:p w14:paraId="5FE95288" w14:textId="77777777" w:rsidR="0038743E" w:rsidRDefault="0038743E">
      <w:pPr>
        <w:spacing w:after="0" w:line="240" w:lineRule="auto"/>
        <w:rPr>
          <w:rFonts w:ascii="Times New Roman" w:eastAsia="Times New Roman" w:hAnsi="Times New Roman" w:cs="Times New Roman"/>
          <w:sz w:val="24"/>
          <w:szCs w:val="24"/>
        </w:rPr>
      </w:pPr>
    </w:p>
    <w:p w14:paraId="15100D6A" w14:textId="77777777" w:rsidR="0038743E" w:rsidRDefault="0038743E">
      <w:pPr>
        <w:spacing w:after="0" w:line="240" w:lineRule="auto"/>
        <w:rPr>
          <w:rFonts w:ascii="Times New Roman" w:eastAsia="Times New Roman" w:hAnsi="Times New Roman" w:cs="Times New Roman"/>
          <w:sz w:val="24"/>
          <w:szCs w:val="24"/>
        </w:rPr>
      </w:pPr>
    </w:p>
    <w:p w14:paraId="23DF6577" w14:textId="77777777" w:rsidR="0038743E" w:rsidRDefault="0038743E">
      <w:pPr>
        <w:spacing w:after="0" w:line="240" w:lineRule="auto"/>
        <w:rPr>
          <w:rFonts w:ascii="Times New Roman" w:eastAsia="Times New Roman" w:hAnsi="Times New Roman" w:cs="Times New Roman"/>
          <w:sz w:val="24"/>
          <w:szCs w:val="24"/>
        </w:rPr>
      </w:pPr>
    </w:p>
    <w:p w14:paraId="4C44446C" w14:textId="77777777" w:rsidR="0038743E" w:rsidRDefault="0038743E">
      <w:pPr>
        <w:spacing w:after="0" w:line="240" w:lineRule="auto"/>
        <w:rPr>
          <w:rFonts w:ascii="Times New Roman" w:eastAsia="Times New Roman" w:hAnsi="Times New Roman" w:cs="Times New Roman"/>
          <w:sz w:val="24"/>
          <w:szCs w:val="24"/>
        </w:rPr>
      </w:pPr>
    </w:p>
    <w:p w14:paraId="7201B3EE" w14:textId="77777777" w:rsidR="0038743E" w:rsidRDefault="0038743E">
      <w:pPr>
        <w:spacing w:after="0" w:line="240" w:lineRule="auto"/>
        <w:rPr>
          <w:rFonts w:ascii="Times New Roman" w:eastAsia="Times New Roman" w:hAnsi="Times New Roman" w:cs="Times New Roman"/>
          <w:sz w:val="24"/>
          <w:szCs w:val="24"/>
        </w:rPr>
      </w:pPr>
    </w:p>
    <w:p w14:paraId="4660A35A" w14:textId="77777777" w:rsidR="0038743E" w:rsidRDefault="0038743E">
      <w:pPr>
        <w:spacing w:after="0" w:line="240" w:lineRule="auto"/>
        <w:rPr>
          <w:rFonts w:ascii="Times New Roman" w:eastAsia="Times New Roman" w:hAnsi="Times New Roman" w:cs="Times New Roman"/>
          <w:sz w:val="24"/>
          <w:szCs w:val="24"/>
        </w:rPr>
      </w:pPr>
    </w:p>
    <w:p w14:paraId="04679123" w14:textId="77777777" w:rsidR="0038743E" w:rsidRDefault="0038743E">
      <w:pPr>
        <w:spacing w:after="0" w:line="240" w:lineRule="auto"/>
        <w:rPr>
          <w:rFonts w:ascii="Times New Roman" w:eastAsia="Times New Roman" w:hAnsi="Times New Roman" w:cs="Times New Roman"/>
          <w:sz w:val="24"/>
          <w:szCs w:val="24"/>
        </w:rPr>
      </w:pPr>
    </w:p>
    <w:p w14:paraId="14378C3D" w14:textId="77777777" w:rsidR="0038743E" w:rsidRDefault="0038743E">
      <w:pPr>
        <w:spacing w:after="0" w:line="240" w:lineRule="auto"/>
        <w:rPr>
          <w:rFonts w:ascii="Times New Roman" w:eastAsia="Times New Roman" w:hAnsi="Times New Roman" w:cs="Times New Roman"/>
          <w:sz w:val="24"/>
          <w:szCs w:val="24"/>
        </w:rPr>
      </w:pPr>
    </w:p>
    <w:p w14:paraId="320BAD31" w14:textId="77777777" w:rsidR="0038743E" w:rsidRDefault="0038743E">
      <w:pPr>
        <w:spacing w:after="0" w:line="240" w:lineRule="auto"/>
        <w:rPr>
          <w:rFonts w:ascii="Times New Roman" w:eastAsia="Times New Roman" w:hAnsi="Times New Roman" w:cs="Times New Roman"/>
          <w:sz w:val="24"/>
          <w:szCs w:val="24"/>
        </w:rPr>
      </w:pPr>
    </w:p>
    <w:p w14:paraId="05001103" w14:textId="77777777" w:rsidR="00934206" w:rsidRDefault="00934206">
      <w:pPr>
        <w:spacing w:after="0" w:line="240" w:lineRule="auto"/>
        <w:rPr>
          <w:rFonts w:ascii="Times New Roman" w:eastAsia="Times New Roman" w:hAnsi="Times New Roman" w:cs="Times New Roman"/>
          <w:sz w:val="24"/>
          <w:szCs w:val="24"/>
        </w:rPr>
      </w:pPr>
    </w:p>
    <w:p w14:paraId="597F0E37"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1965AB4C"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1D3565AE"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734BBC7F"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6B579D8A"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0DF1A608"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35A36D9C"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6BD5269E"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49993FC2"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22FA0807"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01C44279"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0DFD2FCC" w14:textId="77777777" w:rsidR="00C56F91" w:rsidRDefault="00C56F91" w:rsidP="0038743E">
      <w:pPr>
        <w:spacing w:after="0" w:line="240" w:lineRule="auto"/>
        <w:ind w:left="7920"/>
        <w:jc w:val="right"/>
        <w:rPr>
          <w:rFonts w:ascii="Times New Roman" w:eastAsia="Times New Roman" w:hAnsi="Times New Roman" w:cs="Times New Roman"/>
          <w:b/>
          <w:color w:val="000000"/>
          <w:sz w:val="24"/>
          <w:szCs w:val="24"/>
        </w:rPr>
      </w:pPr>
    </w:p>
    <w:p w14:paraId="6E995C41" w14:textId="2CC1B5DE" w:rsidR="0038743E" w:rsidRDefault="0038743E" w:rsidP="0038743E">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C752459" w14:textId="77777777" w:rsidR="0038743E" w:rsidRDefault="0038743E" w:rsidP="0038743E">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5003231" w14:textId="77777777" w:rsidR="00934206" w:rsidRDefault="00934206">
      <w:pPr>
        <w:spacing w:after="0" w:line="240" w:lineRule="auto"/>
        <w:rPr>
          <w:rFonts w:ascii="Times New Roman" w:eastAsia="Times New Roman" w:hAnsi="Times New Roman" w:cs="Times New Roman"/>
          <w:sz w:val="24"/>
          <w:szCs w:val="24"/>
        </w:rPr>
      </w:pPr>
    </w:p>
    <w:p w14:paraId="73923CB1" w14:textId="77777777" w:rsidR="00497AB5" w:rsidRDefault="00497AB5">
      <w:pPr>
        <w:spacing w:after="0" w:line="240" w:lineRule="auto"/>
        <w:rPr>
          <w:rFonts w:ascii="Times New Roman" w:eastAsia="Times New Roman" w:hAnsi="Times New Roman" w:cs="Times New Roman"/>
          <w:sz w:val="24"/>
          <w:szCs w:val="24"/>
        </w:rPr>
      </w:pPr>
    </w:p>
    <w:p w14:paraId="60EEE035" w14:textId="7EE1CC2F" w:rsidR="00911171" w:rsidRPr="00911171" w:rsidRDefault="00911171" w:rsidP="00911171">
      <w:pPr>
        <w:spacing w:after="0" w:line="240" w:lineRule="auto"/>
        <w:jc w:val="right"/>
        <w:rPr>
          <w:rFonts w:ascii="Times New Roman" w:hAnsi="Times New Roman" w:cs="Times New Roman"/>
          <w:b/>
          <w:color w:val="00000A"/>
          <w:lang w:eastAsia="zh-CN" w:bidi="hi-IN"/>
        </w:rPr>
      </w:pPr>
      <w:r w:rsidRPr="00911171">
        <w:rPr>
          <w:rFonts w:ascii="Times New Roman" w:hAnsi="Times New Roman" w:cs="Times New Roman"/>
          <w:b/>
          <w:color w:val="00000A"/>
          <w:lang w:val="ru-RU" w:eastAsia="zh-CN" w:bidi="hi-IN"/>
        </w:rPr>
        <w:t xml:space="preserve">      </w:t>
      </w:r>
    </w:p>
    <w:p w14:paraId="471C46E5" w14:textId="77777777" w:rsidR="00911171" w:rsidRPr="00911171" w:rsidRDefault="00911171" w:rsidP="00911171">
      <w:pPr>
        <w:spacing w:after="0" w:line="240" w:lineRule="auto"/>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 xml:space="preserve">                                                                  </w:t>
      </w:r>
    </w:p>
    <w:p w14:paraId="22D8906A" w14:textId="77777777" w:rsidR="00911171" w:rsidRPr="00911171" w:rsidRDefault="00911171" w:rsidP="00911171">
      <w:pPr>
        <w:spacing w:after="0" w:line="240" w:lineRule="auto"/>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 xml:space="preserve">                                                                        ПРОЄКТ</w:t>
      </w:r>
    </w:p>
    <w:p w14:paraId="69290873"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ДОГОВОРУ № ______</w:t>
      </w:r>
    </w:p>
    <w:p w14:paraId="66360ABA"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p>
    <w:p w14:paraId="42467170" w14:textId="77777777" w:rsidR="00911171" w:rsidRPr="00911171" w:rsidRDefault="00911171" w:rsidP="00911171">
      <w:pPr>
        <w:spacing w:after="0" w:line="240" w:lineRule="auto"/>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м. Полтава</w:t>
      </w:r>
      <w:r w:rsidRPr="00911171">
        <w:rPr>
          <w:rFonts w:ascii="Times New Roman" w:hAnsi="Times New Roman" w:cs="Times New Roman"/>
          <w:color w:val="00000A"/>
          <w:lang w:eastAsia="zh-CN" w:bidi="hi-IN"/>
        </w:rPr>
        <w:tab/>
      </w:r>
      <w:r w:rsidRPr="00911171">
        <w:rPr>
          <w:rFonts w:ascii="Times New Roman" w:hAnsi="Times New Roman" w:cs="Times New Roman"/>
          <w:color w:val="00000A"/>
          <w:lang w:eastAsia="zh-CN" w:bidi="hi-IN"/>
        </w:rPr>
        <w:tab/>
      </w:r>
      <w:r w:rsidRPr="00911171">
        <w:rPr>
          <w:rFonts w:ascii="Times New Roman" w:hAnsi="Times New Roman" w:cs="Times New Roman"/>
          <w:color w:val="00000A"/>
          <w:lang w:eastAsia="zh-CN" w:bidi="hi-IN"/>
        </w:rPr>
        <w:tab/>
      </w:r>
      <w:r w:rsidRPr="00911171">
        <w:rPr>
          <w:rFonts w:ascii="Times New Roman" w:hAnsi="Times New Roman" w:cs="Times New Roman"/>
          <w:color w:val="00000A"/>
          <w:lang w:eastAsia="zh-CN" w:bidi="hi-IN"/>
        </w:rPr>
        <w:tab/>
      </w:r>
      <w:r w:rsidRPr="00911171">
        <w:rPr>
          <w:rFonts w:ascii="Times New Roman" w:hAnsi="Times New Roman" w:cs="Times New Roman"/>
          <w:color w:val="00000A"/>
          <w:lang w:eastAsia="zh-CN" w:bidi="hi-IN"/>
        </w:rPr>
        <w:tab/>
      </w:r>
      <w:r w:rsidRPr="00911171">
        <w:rPr>
          <w:rFonts w:ascii="Times New Roman" w:hAnsi="Times New Roman" w:cs="Times New Roman"/>
          <w:color w:val="00000A"/>
          <w:lang w:eastAsia="zh-CN" w:bidi="hi-IN"/>
        </w:rPr>
        <w:tab/>
      </w:r>
      <w:r w:rsidRPr="00911171">
        <w:rPr>
          <w:rFonts w:ascii="Times New Roman" w:hAnsi="Times New Roman" w:cs="Times New Roman"/>
          <w:color w:val="00000A"/>
          <w:lang w:eastAsia="zh-CN" w:bidi="hi-IN"/>
        </w:rPr>
        <w:tab/>
        <w:t xml:space="preserve">              «_____»________ 2022р.</w:t>
      </w:r>
    </w:p>
    <w:p w14:paraId="237AB6CC" w14:textId="77777777" w:rsidR="00911171" w:rsidRPr="00911171" w:rsidRDefault="00911171" w:rsidP="00911171">
      <w:pPr>
        <w:spacing w:after="0" w:line="240" w:lineRule="auto"/>
        <w:rPr>
          <w:rFonts w:ascii="Times New Roman" w:hAnsi="Times New Roman" w:cs="Times New Roman"/>
          <w:color w:val="00000A"/>
          <w:lang w:eastAsia="zh-CN" w:bidi="hi-IN"/>
        </w:rPr>
      </w:pPr>
    </w:p>
    <w:p w14:paraId="35C3732C"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b/>
          <w:bCs/>
          <w:color w:val="000000"/>
          <w:sz w:val="24"/>
          <w:szCs w:val="24"/>
          <w:lang w:eastAsia="zh-CN" w:bidi="hi-IN"/>
        </w:rPr>
        <w:t>Комунальне підприємство “Полтавська обласна дитяча клінічна лікарня Полтавської обласної ради”</w:t>
      </w:r>
      <w:r w:rsidRPr="00911171">
        <w:rPr>
          <w:rFonts w:ascii="Times New Roman" w:hAnsi="Times New Roman" w:cs="Times New Roman"/>
          <w:color w:val="000000"/>
          <w:sz w:val="24"/>
          <w:szCs w:val="24"/>
          <w:lang w:eastAsia="zh-CN" w:bidi="hi-IN"/>
        </w:rPr>
        <w:t xml:space="preserve">, (надалі - </w:t>
      </w:r>
      <w:r w:rsidRPr="00911171">
        <w:rPr>
          <w:rFonts w:ascii="Times New Roman" w:hAnsi="Times New Roman" w:cs="Times New Roman"/>
          <w:b/>
          <w:bCs/>
          <w:color w:val="000000"/>
          <w:sz w:val="24"/>
          <w:szCs w:val="24"/>
          <w:lang w:eastAsia="zh-CN" w:bidi="hi-IN"/>
        </w:rPr>
        <w:t>Покупець</w:t>
      </w:r>
      <w:r w:rsidRPr="00911171">
        <w:rPr>
          <w:rFonts w:ascii="Times New Roman" w:hAnsi="Times New Roman" w:cs="Times New Roman"/>
          <w:color w:val="000000"/>
          <w:sz w:val="24"/>
          <w:szCs w:val="24"/>
          <w:lang w:eastAsia="zh-CN" w:bidi="hi-IN"/>
        </w:rPr>
        <w:t xml:space="preserve">), </w:t>
      </w:r>
      <w:r w:rsidRPr="00911171">
        <w:rPr>
          <w:rFonts w:ascii="Times New Roman" w:hAnsi="Times New Roman" w:cs="Times New Roman"/>
          <w:color w:val="00000A"/>
          <w:lang w:eastAsia="ar-SA"/>
        </w:rPr>
        <w:t xml:space="preserve">в особі голови комісії з реорганізації </w:t>
      </w:r>
      <w:proofErr w:type="spellStart"/>
      <w:r w:rsidRPr="00911171">
        <w:rPr>
          <w:rFonts w:ascii="Times New Roman" w:hAnsi="Times New Roman" w:cs="Times New Roman"/>
          <w:color w:val="00000A"/>
          <w:lang w:eastAsia="ar-SA"/>
        </w:rPr>
        <w:t>Оксака</w:t>
      </w:r>
      <w:proofErr w:type="spellEnd"/>
      <w:r w:rsidRPr="00911171">
        <w:rPr>
          <w:rFonts w:ascii="Times New Roman" w:hAnsi="Times New Roman" w:cs="Times New Roman"/>
          <w:color w:val="00000A"/>
          <w:lang w:eastAsia="ar-SA"/>
        </w:rPr>
        <w:t xml:space="preserve"> Григорія Анатолійовича, що діє на підставі Рішення Полтавської обласної ради № 377 від 24.12.2021 р. «Про реорганізацію комунального підприємства «Полтавська обласна дитяча клінічна лікарня Полтавської обласної ради» шляхом приєднання до комунального підприємства «Полтавська обласна клінічна лікарня ім. М.В. </w:t>
      </w:r>
      <w:proofErr w:type="spellStart"/>
      <w:r w:rsidRPr="00911171">
        <w:rPr>
          <w:rFonts w:ascii="Times New Roman" w:hAnsi="Times New Roman" w:cs="Times New Roman"/>
          <w:color w:val="00000A"/>
          <w:lang w:eastAsia="ar-SA"/>
        </w:rPr>
        <w:t>Скліфосовського</w:t>
      </w:r>
      <w:proofErr w:type="spellEnd"/>
      <w:r w:rsidRPr="00911171">
        <w:rPr>
          <w:rFonts w:ascii="Times New Roman" w:hAnsi="Times New Roman" w:cs="Times New Roman"/>
          <w:color w:val="00000A"/>
          <w:lang w:eastAsia="ar-SA"/>
        </w:rPr>
        <w:t xml:space="preserve"> Полтавської обласної ради»</w:t>
      </w:r>
      <w:r w:rsidRPr="00911171">
        <w:rPr>
          <w:rFonts w:ascii="Times New Roman" w:hAnsi="Times New Roman" w:cs="Times New Roman"/>
          <w:color w:val="00000A"/>
          <w:lang w:eastAsia="zh-CN" w:bidi="hi-IN"/>
        </w:rPr>
        <w:t>, з однієї сторони та</w:t>
      </w:r>
      <w:r w:rsidRPr="00911171">
        <w:rPr>
          <w:rFonts w:ascii="Times New Roman" w:hAnsi="Times New Roman" w:cs="Times New Roman"/>
          <w:b/>
          <w:color w:val="00000A"/>
          <w:lang w:eastAsia="zh-CN" w:bidi="hi-IN"/>
        </w:rPr>
        <w:t xml:space="preserve"> _____________________________________ </w:t>
      </w:r>
      <w:r w:rsidRPr="00911171">
        <w:rPr>
          <w:rFonts w:ascii="Times New Roman" w:hAnsi="Times New Roman" w:cs="Times New Roman"/>
          <w:color w:val="00000A"/>
          <w:lang w:eastAsia="zh-CN" w:bidi="hi-IN"/>
        </w:rPr>
        <w:t xml:space="preserve">(далі – Постачальник), в особі ________________________________________________, що діє на підставі _____________________________________________, з іншої сторони, надалі за текстом разом – Сторони, а кожен окремо – Сторона, керуючись постановою Кабінету Міністрів України від 28 лютого 2022 р. № 169 «Деякі питання здійснення оборонних та публічних </w:t>
      </w:r>
      <w:proofErr w:type="spellStart"/>
      <w:r w:rsidRPr="00911171">
        <w:rPr>
          <w:rFonts w:ascii="Times New Roman" w:hAnsi="Times New Roman" w:cs="Times New Roman"/>
          <w:color w:val="00000A"/>
          <w:lang w:eastAsia="zh-CN" w:bidi="hi-IN"/>
        </w:rPr>
        <w:t>закупівель</w:t>
      </w:r>
      <w:proofErr w:type="spellEnd"/>
      <w:r w:rsidRPr="00911171">
        <w:rPr>
          <w:rFonts w:ascii="Times New Roman" w:hAnsi="Times New Roman" w:cs="Times New Roman"/>
          <w:color w:val="00000A"/>
          <w:lang w:eastAsia="zh-CN" w:bidi="hi-IN"/>
        </w:rPr>
        <w:t xml:space="preserve"> товарів, робіт і послуг в умовах воєнного стану» (із змінами), уклали цей Договір (далі – Договір) про наступне: </w:t>
      </w:r>
    </w:p>
    <w:p w14:paraId="26262844"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p>
    <w:p w14:paraId="20E384E8"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I. ПРЕДМЕТ ДОГОВОРУ</w:t>
      </w:r>
    </w:p>
    <w:p w14:paraId="536E87B4" w14:textId="77777777" w:rsidR="00911171" w:rsidRPr="00911171" w:rsidRDefault="00911171" w:rsidP="00911171">
      <w:pPr>
        <w:spacing w:after="0" w:line="240" w:lineRule="auto"/>
        <w:ind w:firstLine="426"/>
        <w:jc w:val="both"/>
        <w:rPr>
          <w:rFonts w:ascii="Times New Roman" w:hAnsi="Times New Roman" w:cs="Times New Roman"/>
          <w:b/>
          <w:color w:val="00000A"/>
          <w:lang w:eastAsia="zh-CN" w:bidi="hi-IN"/>
        </w:rPr>
      </w:pPr>
      <w:r w:rsidRPr="00911171">
        <w:rPr>
          <w:rFonts w:ascii="Times New Roman" w:hAnsi="Times New Roman" w:cs="Times New Roman"/>
          <w:color w:val="00000A"/>
          <w:lang w:eastAsia="zh-CN" w:bidi="hi-IN"/>
        </w:rPr>
        <w:t xml:space="preserve">1.1. Постачальник зобов’язується поставити Покупцеві </w:t>
      </w:r>
      <w:r w:rsidRPr="00911171">
        <w:rPr>
          <w:rFonts w:ascii="Times New Roman" w:hAnsi="Times New Roman" w:cs="Times New Roman"/>
          <w:bCs/>
          <w:lang w:eastAsia="zh-CN" w:bidi="hi-IN"/>
        </w:rPr>
        <w:t>Товар</w:t>
      </w:r>
      <w:r w:rsidRPr="00911171">
        <w:rPr>
          <w:rFonts w:ascii="Times New Roman" w:hAnsi="Times New Roman" w:cs="Times New Roman"/>
          <w:color w:val="00000A"/>
          <w:lang w:eastAsia="zh-CN" w:bidi="hi-IN"/>
        </w:rPr>
        <w:t xml:space="preserve"> </w:t>
      </w:r>
      <w:r w:rsidRPr="00911171">
        <w:rPr>
          <w:rFonts w:ascii="Times New Roman" w:hAnsi="Times New Roman" w:cs="Times New Roman"/>
          <w:b/>
          <w:iCs/>
          <w:color w:val="00000A"/>
          <w:u w:val="single"/>
          <w:lang w:eastAsia="zh-CN" w:bidi="hi-IN"/>
        </w:rPr>
        <w:t>Системи </w:t>
      </w:r>
      <w:hyperlink r:id="rId9" w:anchor="w2_2" w:history="1">
        <w:r w:rsidRPr="00911171">
          <w:rPr>
            <w:rFonts w:ascii="Times New Roman" w:hAnsi="Times New Roman" w:cs="Times New Roman"/>
            <w:b/>
            <w:iCs/>
            <w:color w:val="0000FF"/>
            <w:u w:val="single"/>
            <w:lang w:eastAsia="zh-CN" w:bidi="hi-IN"/>
          </w:rPr>
          <w:t>енд</w:t>
        </w:r>
      </w:hyperlink>
      <w:r w:rsidRPr="00911171">
        <w:rPr>
          <w:rFonts w:ascii="Times New Roman" w:hAnsi="Times New Roman" w:cs="Times New Roman"/>
          <w:b/>
          <w:iCs/>
          <w:color w:val="00000A"/>
          <w:u w:val="single"/>
          <w:lang w:eastAsia="zh-CN" w:bidi="hi-IN"/>
        </w:rPr>
        <w:t xml:space="preserve">оскопічної візуалізації у комплекті за ДК 021:2015 – 33160000-9 Устаткування для операційних блоків (33168100-6 Ендоскопи), НК 024:2019: 35616 — Система ендоскопічної візуалізації у комплекті </w:t>
      </w:r>
      <w:r w:rsidRPr="00911171">
        <w:rPr>
          <w:rFonts w:ascii="Times New Roman" w:hAnsi="Times New Roman" w:cs="Times New Roman"/>
          <w:b/>
          <w:color w:val="00000A"/>
          <w:lang w:eastAsia="zh-CN" w:bidi="hi-IN"/>
        </w:rPr>
        <w:t xml:space="preserve"> (</w:t>
      </w:r>
      <w:r w:rsidRPr="00911171">
        <w:rPr>
          <w:rFonts w:ascii="Times New Roman" w:hAnsi="Times New Roman" w:cs="Times New Roman"/>
          <w:color w:val="00000A"/>
          <w:lang w:eastAsia="zh-CN" w:bidi="hi-IN"/>
        </w:rPr>
        <w:t>відповідно до умов даного Договору (далі – Товар), а Покупець прийняти та оплатити його.</w:t>
      </w:r>
    </w:p>
    <w:p w14:paraId="5258F2E9" w14:textId="77777777" w:rsidR="00911171" w:rsidRPr="00911171" w:rsidRDefault="00911171" w:rsidP="00911171">
      <w:pPr>
        <w:spacing w:after="0" w:line="240" w:lineRule="auto"/>
        <w:ind w:right="-5"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1.2. Найменування (номенклатура, асортимент) та кількість Товару, визначені у Специфікації.</w:t>
      </w:r>
    </w:p>
    <w:p w14:paraId="396BAB6A" w14:textId="77777777" w:rsidR="00911171" w:rsidRPr="00911171" w:rsidRDefault="00911171" w:rsidP="00911171">
      <w:pPr>
        <w:spacing w:after="0" w:line="240" w:lineRule="auto"/>
        <w:ind w:right="-5" w:firstLine="426"/>
        <w:jc w:val="both"/>
        <w:rPr>
          <w:rFonts w:ascii="Times New Roman" w:hAnsi="Times New Roman" w:cs="Times New Roman"/>
          <w:color w:val="00000A"/>
          <w:lang w:eastAsia="zh-CN" w:bidi="hi-IN"/>
        </w:rPr>
      </w:pPr>
    </w:p>
    <w:p w14:paraId="729BC205"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II. ЯКІСТЬ ТОВАРІВ</w:t>
      </w:r>
    </w:p>
    <w:p w14:paraId="5C6F22B7"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14:paraId="2E93ABB6" w14:textId="77777777" w:rsidR="00911171" w:rsidRPr="00911171" w:rsidRDefault="00911171" w:rsidP="00911171">
      <w:pPr>
        <w:shd w:val="clear" w:color="auto" w:fill="FFFFFF"/>
        <w:tabs>
          <w:tab w:val="left" w:pos="360"/>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spacing w:val="-2"/>
          <w:lang w:eastAsia="zh-CN" w:bidi="hi-IN"/>
        </w:rPr>
        <w:t xml:space="preserve">2.2. </w:t>
      </w:r>
      <w:r w:rsidRPr="00911171">
        <w:rPr>
          <w:rFonts w:ascii="Times New Roman" w:hAnsi="Times New Roman" w:cs="Times New Roman"/>
          <w:color w:val="00000A"/>
          <w:lang w:eastAsia="zh-CN" w:bidi="hi-IN"/>
        </w:rPr>
        <w:t xml:space="preserve">Гарантійний строк експлуатації складає 12 місяців і обчислюється від дня введення Товару в експлуатацію, але не більше ніж 15 (п’ятнадцять) місяців із дати його постачання. При цьому, у випадку неналежного використання Товару, яке визначене в п. 2.6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722F27CD" w14:textId="77777777" w:rsidR="00911171" w:rsidRPr="00911171" w:rsidRDefault="00911171" w:rsidP="00911171">
      <w:pPr>
        <w:shd w:val="clear" w:color="auto" w:fill="FFFFFF"/>
        <w:tabs>
          <w:tab w:val="left" w:pos="360"/>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2.3. Постачальник зобов'язаний за свій рахунок усунути дефекти Товару, виявлені протягом гарантійного строку. </w:t>
      </w:r>
    </w:p>
    <w:p w14:paraId="1616D6A4" w14:textId="77777777" w:rsidR="00911171" w:rsidRPr="00911171" w:rsidRDefault="00911171" w:rsidP="00911171">
      <w:pPr>
        <w:shd w:val="clear" w:color="auto" w:fill="FFFFFF"/>
        <w:tabs>
          <w:tab w:val="left" w:pos="360"/>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2.4. Якщо протягом гарантійного строку Товару виявляється таким, </w:t>
      </w:r>
      <w:r w:rsidRPr="00911171">
        <w:rPr>
          <w:rFonts w:ascii="Times New Roman" w:hAnsi="Times New Roman" w:cs="Times New Roman"/>
          <w:color w:val="00000A"/>
          <w:spacing w:val="-1"/>
          <w:lang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911171">
        <w:rPr>
          <w:rFonts w:ascii="Times New Roman" w:hAnsi="Times New Roman" w:cs="Times New Roman"/>
          <w:color w:val="00000A"/>
          <w:lang w:eastAsia="zh-CN" w:bidi="hi-IN"/>
        </w:rPr>
        <w:t xml:space="preserve"> дефекти виникли внаслідок порушення Покупцем правил експлуатації або зберігання Товару. </w:t>
      </w:r>
    </w:p>
    <w:p w14:paraId="05350C1A" w14:textId="77777777" w:rsidR="00911171" w:rsidRPr="00911171" w:rsidRDefault="00911171" w:rsidP="00911171">
      <w:pPr>
        <w:shd w:val="clear" w:color="auto" w:fill="FFFFFF"/>
        <w:tabs>
          <w:tab w:val="left" w:pos="360"/>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5F1DEF99" w14:textId="77777777" w:rsidR="00911171" w:rsidRPr="00911171" w:rsidRDefault="00911171" w:rsidP="00911171">
      <w:pPr>
        <w:shd w:val="clear" w:color="auto" w:fill="FFFFFF"/>
        <w:tabs>
          <w:tab w:val="left" w:pos="360"/>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A7DBC97" w14:textId="77777777" w:rsidR="00911171" w:rsidRPr="00911171" w:rsidRDefault="00911171" w:rsidP="00911171">
      <w:pPr>
        <w:shd w:val="clear" w:color="auto" w:fill="FFFFFF"/>
        <w:tabs>
          <w:tab w:val="left" w:pos="360"/>
        </w:tabs>
        <w:spacing w:after="0" w:line="240" w:lineRule="auto"/>
        <w:ind w:firstLine="426"/>
        <w:jc w:val="both"/>
        <w:rPr>
          <w:rFonts w:ascii="Times New Roman" w:hAnsi="Times New Roman" w:cs="Times New Roman"/>
          <w:color w:val="00000A"/>
          <w:lang w:eastAsia="zh-CN" w:bidi="hi-IN"/>
        </w:rPr>
      </w:pPr>
    </w:p>
    <w:p w14:paraId="64B8B7EF"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III. ЦІНА ДОГОВОРУ</w:t>
      </w:r>
    </w:p>
    <w:p w14:paraId="1D7525D1" w14:textId="77777777" w:rsidR="00911171" w:rsidRPr="00911171" w:rsidRDefault="00911171" w:rsidP="00911171">
      <w:pPr>
        <w:spacing w:after="0" w:line="240" w:lineRule="auto"/>
        <w:ind w:firstLine="426"/>
        <w:jc w:val="both"/>
        <w:rPr>
          <w:rFonts w:ascii="Times New Roman" w:hAnsi="Times New Roman" w:cs="Times New Roman"/>
          <w:b/>
          <w:color w:val="000000"/>
          <w:lang w:eastAsia="uk-UA" w:bidi="hi-IN"/>
        </w:rPr>
      </w:pPr>
      <w:r w:rsidRPr="00911171">
        <w:rPr>
          <w:rFonts w:ascii="Times New Roman" w:hAnsi="Times New Roman" w:cs="Times New Roman"/>
          <w:color w:val="00000A"/>
          <w:lang w:eastAsia="zh-CN" w:bidi="hi-IN"/>
        </w:rPr>
        <w:lastRenderedPageBreak/>
        <w:t xml:space="preserve">3.1. Ціна цього Договору становить </w:t>
      </w:r>
      <w:r w:rsidRPr="00911171">
        <w:rPr>
          <w:rFonts w:ascii="Times New Roman" w:hAnsi="Times New Roman" w:cs="Times New Roman"/>
          <w:b/>
          <w:color w:val="000000"/>
          <w:lang w:eastAsia="uk-UA" w:bidi="hi-IN"/>
        </w:rPr>
        <w:t>__________________________________________________.</w:t>
      </w:r>
    </w:p>
    <w:p w14:paraId="32387C2C" w14:textId="77777777" w:rsidR="00911171" w:rsidRPr="00911171" w:rsidRDefault="00911171" w:rsidP="00911171">
      <w:pPr>
        <w:spacing w:after="0" w:line="240" w:lineRule="auto"/>
        <w:ind w:firstLine="426"/>
        <w:jc w:val="both"/>
        <w:rPr>
          <w:rFonts w:ascii="Times New Roman" w:hAnsi="Times New Roman" w:cs="Times New Roman"/>
          <w:color w:val="000000"/>
          <w:lang w:eastAsia="uk-UA" w:bidi="hi-IN"/>
        </w:rPr>
      </w:pPr>
    </w:p>
    <w:p w14:paraId="3C007522"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IV. ПОРЯДОК ЗДІЙСНЕННЯ ОПЛАТИ</w:t>
      </w:r>
    </w:p>
    <w:p w14:paraId="789A6853" w14:textId="77777777" w:rsidR="00911171" w:rsidRPr="00911171" w:rsidRDefault="00911171" w:rsidP="00911171">
      <w:pPr>
        <w:tabs>
          <w:tab w:val="left" w:pos="0"/>
          <w:tab w:val="left" w:pos="851"/>
        </w:tabs>
        <w:spacing w:after="0" w:line="240" w:lineRule="auto"/>
        <w:ind w:firstLine="426"/>
        <w:jc w:val="both"/>
        <w:rPr>
          <w:rFonts w:ascii="Times New Roman" w:hAnsi="Times New Roman" w:cs="Times New Roman"/>
          <w:color w:val="00000A"/>
          <w:lang w:eastAsia="en-US"/>
        </w:rPr>
      </w:pPr>
      <w:r w:rsidRPr="00911171">
        <w:rPr>
          <w:rFonts w:ascii="Times New Roman" w:hAnsi="Times New Roman" w:cs="Times New Roman"/>
          <w:color w:val="00000A"/>
          <w:lang w:eastAsia="en-US"/>
        </w:rPr>
        <w:t>4.1.</w:t>
      </w:r>
      <w:r w:rsidRPr="00911171">
        <w:rPr>
          <w:rFonts w:ascii="Times New Roman" w:hAnsi="Times New Roman" w:cs="Times New Roman"/>
          <w:color w:val="00000A"/>
          <w:lang w:eastAsia="en-US"/>
        </w:rPr>
        <w:tab/>
        <w:t xml:space="preserve">Розрахунки за поставлений Товар здійснюються в національній валюті України – гривні. </w:t>
      </w:r>
    </w:p>
    <w:p w14:paraId="56A12339" w14:textId="77777777" w:rsidR="00911171" w:rsidRPr="00911171" w:rsidRDefault="00911171" w:rsidP="00911171">
      <w:pPr>
        <w:tabs>
          <w:tab w:val="left" w:pos="851"/>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4.2.</w:t>
      </w:r>
      <w:r w:rsidRPr="00911171">
        <w:rPr>
          <w:rFonts w:ascii="Times New Roman" w:hAnsi="Times New Roman" w:cs="Times New Roman"/>
          <w:color w:val="00000A"/>
          <w:lang w:eastAsia="zh-CN" w:bidi="hi-IN"/>
        </w:rPr>
        <w:tab/>
      </w:r>
      <w:bookmarkStart w:id="9" w:name="_Hlk110431087"/>
      <w:r w:rsidRPr="00911171">
        <w:rPr>
          <w:rFonts w:ascii="Times New Roman" w:hAnsi="Times New Roman" w:cs="Times New Roman"/>
          <w:color w:val="00000A"/>
          <w:lang w:eastAsia="zh-CN" w:bidi="hi-IN"/>
        </w:rPr>
        <w:t xml:space="preserve">Оплата здійснюється Покупцем по факту поставки Товару, шляхом перерахування Покупцем грошових коштів на розрахунковий рахунок Постачальника, протягом 10 (десяти) банківських днів з дати видаткової накладної. </w:t>
      </w:r>
      <w:bookmarkEnd w:id="9"/>
    </w:p>
    <w:p w14:paraId="7ED13146" w14:textId="77777777" w:rsidR="00911171" w:rsidRPr="00911171" w:rsidRDefault="00911171" w:rsidP="00911171">
      <w:pPr>
        <w:tabs>
          <w:tab w:val="left" w:pos="851"/>
        </w:tabs>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4.</w:t>
      </w:r>
      <w:r w:rsidRPr="00911171">
        <w:rPr>
          <w:rFonts w:ascii="Times New Roman" w:hAnsi="Times New Roman" w:cs="Times New Roman"/>
          <w:color w:val="00000A"/>
          <w:lang w:val="ru-RU" w:eastAsia="zh-CN" w:bidi="hi-IN"/>
        </w:rPr>
        <w:t>3</w:t>
      </w:r>
      <w:r w:rsidRPr="00911171">
        <w:rPr>
          <w:rFonts w:ascii="Times New Roman" w:hAnsi="Times New Roman" w:cs="Times New Roman"/>
          <w:color w:val="00000A"/>
          <w:lang w:eastAsia="zh-CN" w:bidi="hi-IN"/>
        </w:rPr>
        <w:t>.</w:t>
      </w:r>
      <w:r w:rsidRPr="00911171">
        <w:rPr>
          <w:rFonts w:ascii="Times New Roman" w:hAnsi="Times New Roman" w:cs="Times New Roman"/>
          <w:color w:val="00000A"/>
          <w:lang w:eastAsia="zh-CN" w:bidi="hi-IN"/>
        </w:rPr>
        <w:tab/>
        <w:t>Датою оплати є дата зарахування грошових коштів на розрахунковий рахунок Постачальника.</w:t>
      </w:r>
    </w:p>
    <w:p w14:paraId="3A5C3607"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4.</w:t>
      </w:r>
      <w:r w:rsidRPr="00911171">
        <w:rPr>
          <w:rFonts w:ascii="Times New Roman" w:hAnsi="Times New Roman" w:cs="Times New Roman"/>
          <w:color w:val="00000A"/>
          <w:lang w:val="ru-RU" w:eastAsia="zh-CN" w:bidi="hi-IN"/>
        </w:rPr>
        <w:t>4.</w:t>
      </w:r>
      <w:r w:rsidRPr="00911171">
        <w:rPr>
          <w:rFonts w:ascii="Times New Roman" w:hAnsi="Times New Roman" w:cs="Times New Roman"/>
          <w:color w:val="00000A"/>
          <w:lang w:eastAsia="zh-CN" w:bidi="hi-IN"/>
        </w:rPr>
        <w:t xml:space="preserve"> Сторони можуть змінювати порядок оплати, шляхом укладення додаткової угоди до цього Договору.</w:t>
      </w:r>
    </w:p>
    <w:p w14:paraId="7E917E16"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p>
    <w:p w14:paraId="2E9F0023" w14:textId="77777777" w:rsidR="00911171" w:rsidRPr="00911171" w:rsidRDefault="00911171" w:rsidP="00911171">
      <w:pPr>
        <w:spacing w:after="0" w:line="240" w:lineRule="auto"/>
        <w:ind w:firstLine="426"/>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V. ПОСТАВКА ПРОДУКЦІЇ</w:t>
      </w:r>
    </w:p>
    <w:p w14:paraId="24D51928" w14:textId="77777777" w:rsidR="00911171" w:rsidRPr="00911171" w:rsidRDefault="00911171" w:rsidP="00911171">
      <w:pPr>
        <w:spacing w:after="0" w:line="240" w:lineRule="auto"/>
        <w:ind w:firstLine="426"/>
        <w:jc w:val="both"/>
        <w:rPr>
          <w:rFonts w:ascii="Times New Roman" w:hAnsi="Times New Roman" w:cs="Times New Roman"/>
          <w:b/>
          <w:lang w:eastAsia="zh-CN" w:bidi="hi-IN"/>
        </w:rPr>
      </w:pPr>
      <w:r w:rsidRPr="00911171">
        <w:rPr>
          <w:rFonts w:ascii="Times New Roman" w:hAnsi="Times New Roman" w:cs="Times New Roman"/>
          <w:color w:val="00000A"/>
          <w:lang w:eastAsia="zh-CN" w:bidi="hi-IN"/>
        </w:rPr>
        <w:t>5.1. Строк (термін) поставки (передачі) Товару</w:t>
      </w:r>
      <w:r w:rsidRPr="00911171">
        <w:rPr>
          <w:rFonts w:ascii="Times New Roman" w:hAnsi="Times New Roman" w:cs="Times New Roman"/>
          <w:lang w:eastAsia="zh-CN" w:bidi="hi-IN"/>
        </w:rPr>
        <w:t xml:space="preserve">: </w:t>
      </w:r>
      <w:r w:rsidRPr="00911171">
        <w:rPr>
          <w:rFonts w:ascii="Times New Roman" w:hAnsi="Times New Roman" w:cs="Times New Roman"/>
          <w:b/>
          <w:lang w:eastAsia="zh-CN" w:bidi="hi-IN"/>
        </w:rPr>
        <w:t>до 23.08.2022</w:t>
      </w:r>
      <w:r w:rsidRPr="00911171">
        <w:rPr>
          <w:rFonts w:ascii="Times New Roman" w:hAnsi="Times New Roman" w:cs="Times New Roman"/>
          <w:lang w:eastAsia="zh-CN" w:bidi="hi-IN"/>
        </w:rPr>
        <w:t xml:space="preserve">. </w:t>
      </w:r>
      <w:r w:rsidRPr="00911171">
        <w:rPr>
          <w:rFonts w:ascii="Times New Roman" w:hAnsi="Times New Roman" w:cs="Times New Roman"/>
          <w:color w:val="00000A"/>
          <w:lang w:eastAsia="zh-CN" w:bidi="hi-IN"/>
        </w:rPr>
        <w:t>Подовження дії воєнного стану, підтвердженого Указом Президента</w:t>
      </w:r>
      <w:r w:rsidRPr="00911171">
        <w:rPr>
          <w:rFonts w:ascii="Times New Roman" w:hAnsi="Times New Roman" w:cs="Times New Roman"/>
          <w:color w:val="00000A"/>
          <w:lang w:val="ru-RU" w:eastAsia="zh-CN" w:bidi="hi-IN"/>
        </w:rPr>
        <w:t xml:space="preserve"> </w:t>
      </w:r>
      <w:r w:rsidRPr="00911171">
        <w:rPr>
          <w:rFonts w:ascii="Times New Roman" w:hAnsi="Times New Roman" w:cs="Times New Roman"/>
          <w:color w:val="00000A"/>
          <w:lang w:eastAsia="zh-CN" w:bidi="hi-IN"/>
        </w:rPr>
        <w:t>України, автоматично пролонгує строк (термін) поставки (передачі) Товару на строк, визначений відповідним Указом Президента України. Сторони домовились, що у такому випадку підписання додаткової угоди не є обов’язковим.</w:t>
      </w:r>
    </w:p>
    <w:p w14:paraId="1E32D03A"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1E6AF97E"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Приймання-передача Товару по якості проводиться відповідно до документів, що засвідчують його якість згідно з розділом ІІ Договору.</w:t>
      </w:r>
    </w:p>
    <w:p w14:paraId="08F22800"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5.3. Поставка Товару здійснюється за рахунок Постачальника частинами (партіями), або одноразово.</w:t>
      </w:r>
    </w:p>
    <w:p w14:paraId="4CF53794"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76620FB7"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60 (шістдесяти) днів із моменту отримання від Покупця письмового підтвердження готовності для введення Товару в експлуатацію, яка визначається з врахуванням п. 5.6 Розділу V цього Договору, або у інший погоджений Сторонами строк. До об’єму робіт Постачальника не входять земляні, будівельні, штукатурні, малярські, зовнішні електромонтажні та інші аналогічні допоміжні роботи. </w:t>
      </w:r>
    </w:p>
    <w:p w14:paraId="2B01CF5A"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При цьому Постачальник має право не виконувати зобов’язання, передбачені абзацом першим цього пункту до моменту здійснення Покупцем повної оплати, поставленого Постачальником Товару.</w:t>
      </w:r>
    </w:p>
    <w:p w14:paraId="7F7C6A83"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Підписання Сторонами Акту введення в експлуатацію засвідчує виконання Постачальником введення Товару в експлуатацію.</w:t>
      </w:r>
    </w:p>
    <w:p w14:paraId="630F13FB"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47E6FB4" w14:textId="77777777" w:rsidR="00911171" w:rsidRPr="00911171" w:rsidRDefault="00911171" w:rsidP="00911171">
      <w:pPr>
        <w:spacing w:after="0" w:line="240" w:lineRule="auto"/>
        <w:ind w:firstLine="708"/>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sidRPr="00911171">
        <w:rPr>
          <w:rFonts w:ascii="Times New Roman" w:hAnsi="Times New Roman" w:cs="Times New Roman"/>
          <w:color w:val="00000A"/>
          <w:lang w:eastAsia="zh-CN" w:bidi="hi-IN"/>
        </w:rPr>
        <w:t>Гц</w:t>
      </w:r>
      <w:proofErr w:type="spellEnd"/>
      <w:r w:rsidRPr="00911171">
        <w:rPr>
          <w:rFonts w:ascii="Times New Roman" w:hAnsi="Times New Roman" w:cs="Times New Roman"/>
          <w:color w:val="00000A"/>
          <w:lang w:eastAsia="zh-CN" w:bidi="hi-IN"/>
        </w:rPr>
        <w:t>; необхідний режим температури та вологості повітря тощо) в місці поставки;</w:t>
      </w:r>
    </w:p>
    <w:p w14:paraId="11903F55" w14:textId="77777777" w:rsidR="00911171" w:rsidRPr="00911171" w:rsidRDefault="00911171" w:rsidP="00911171">
      <w:pPr>
        <w:spacing w:after="0" w:line="240" w:lineRule="auto"/>
        <w:ind w:firstLine="708"/>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65DA6BC7" w14:textId="77777777" w:rsidR="00911171" w:rsidRPr="00911171" w:rsidRDefault="00911171" w:rsidP="00911171">
      <w:pPr>
        <w:spacing w:after="0" w:line="240" w:lineRule="auto"/>
        <w:ind w:firstLine="426"/>
        <w:jc w:val="both"/>
        <w:rPr>
          <w:rFonts w:ascii="Times New Roman" w:hAnsi="Times New Roman" w:cs="Times New Roman"/>
          <w:b/>
          <w:bCs/>
          <w:color w:val="00000A"/>
          <w:spacing w:val="-3"/>
          <w:lang w:eastAsia="zh-CN" w:bidi="hi-IN"/>
        </w:rPr>
      </w:pPr>
      <w:r w:rsidRPr="00911171">
        <w:rPr>
          <w:rFonts w:ascii="Times New Roman" w:hAnsi="Times New Roman" w:cs="Times New Roman"/>
          <w:color w:val="00000A"/>
          <w:lang w:eastAsia="zh-CN" w:bidi="hi-IN"/>
        </w:rPr>
        <w:t xml:space="preserve">5.7. Поставка здійснюється на адресу Покупця: </w:t>
      </w:r>
      <w:r w:rsidRPr="00911171">
        <w:rPr>
          <w:rFonts w:ascii="Times New Roman" w:hAnsi="Times New Roman" w:cs="Times New Roman"/>
          <w:b/>
          <w:bCs/>
          <w:color w:val="00000A"/>
          <w:spacing w:val="-3"/>
          <w:lang w:eastAsia="zh-CN" w:bidi="hi-IN"/>
        </w:rPr>
        <w:t>м. Полтава , вул. Шевченко 34.</w:t>
      </w:r>
    </w:p>
    <w:p w14:paraId="0765B193"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5.8. У разі неможливості приймання Покупцем Товару за </w:t>
      </w:r>
      <w:proofErr w:type="spellStart"/>
      <w:r w:rsidRPr="00911171">
        <w:rPr>
          <w:rFonts w:ascii="Times New Roman" w:hAnsi="Times New Roman" w:cs="Times New Roman"/>
          <w:color w:val="00000A"/>
          <w:lang w:eastAsia="zh-CN" w:bidi="hi-IN"/>
        </w:rPr>
        <w:t>адресою</w:t>
      </w:r>
      <w:proofErr w:type="spellEnd"/>
      <w:r w:rsidRPr="00911171">
        <w:rPr>
          <w:rFonts w:ascii="Times New Roman" w:hAnsi="Times New Roman" w:cs="Times New Roman"/>
          <w:color w:val="00000A"/>
          <w:lang w:eastAsia="zh-CN" w:bidi="hi-IN"/>
        </w:rPr>
        <w:t>, вказаною в п. 5.7. Договору, з причин неготовності приміщень для його зберігання, монтажу та інсталяції Покупець повідомляє про це Постачальника не пізніше, ніж за 3 дні до настання строку поставки. У випадку невчасного попередження, всі пов’язані із цим збитки Постачальника несе Покупець.</w:t>
      </w:r>
    </w:p>
    <w:p w14:paraId="635A06AD"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0FBF167C"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lastRenderedPageBreak/>
        <w:t>Постачальник має право вимагати від Покупця повернення Товару у разі прострочення останнім строків оплати Товару, передбачених Розділом IV Договору. У такому разі Покупець зобов’язаний протягом 10 днів з моменту отримання від Постачальника такої вимоги повернути Товар.</w:t>
      </w:r>
    </w:p>
    <w:p w14:paraId="30CE3B49"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72C527BF" w14:textId="77777777" w:rsidR="00911171" w:rsidRPr="00911171" w:rsidRDefault="00911171" w:rsidP="00911171">
      <w:pPr>
        <w:spacing w:after="0" w:line="240" w:lineRule="auto"/>
        <w:jc w:val="both"/>
        <w:rPr>
          <w:rFonts w:ascii="Times New Roman" w:hAnsi="Times New Roman" w:cs="Times New Roman"/>
          <w:color w:val="00000A"/>
          <w:lang w:eastAsia="zh-CN" w:bidi="hi-IN"/>
        </w:rPr>
      </w:pPr>
    </w:p>
    <w:p w14:paraId="1092CE7D"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 xml:space="preserve">VI. ПРАВА ТА ОБОВ’ЯЗКИ СТОРІН </w:t>
      </w:r>
    </w:p>
    <w:p w14:paraId="6B084DE0"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6.1. Покупець зобов’язаний:</w:t>
      </w:r>
    </w:p>
    <w:p w14:paraId="38A07A9E"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6.1.1. Своєчасно та у повному обсязі сплатити вартість Товару у порядку, передбаченому цим Договором.</w:t>
      </w:r>
    </w:p>
    <w:p w14:paraId="7F8CDD21"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6.1.2. Прийняти поставлений Товар згідно з наданими видатковими накладними, та оформити, зареєструвати їх належним чином.</w:t>
      </w:r>
    </w:p>
    <w:p w14:paraId="5A0C441B"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6.1.3. Письмово повідомити про готовність для введення Товару в експлуатацію, яка визначається з врахуванням п. 5.5. та п. 5.6 цього Договору.</w:t>
      </w:r>
    </w:p>
    <w:p w14:paraId="239DA93C"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72722C13"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911171">
        <w:rPr>
          <w:rFonts w:ascii="Times New Roman" w:eastAsia="Times New Roman" w:hAnsi="Times New Roman" w:cs="Times New Roman"/>
        </w:rPr>
        <w:t>перепідключенням</w:t>
      </w:r>
      <w:proofErr w:type="spellEnd"/>
      <w:r w:rsidRPr="00911171">
        <w:rPr>
          <w:rFonts w:ascii="Times New Roman" w:eastAsia="Times New Roman" w:hAnsi="Times New Roman" w:cs="Times New Roman"/>
        </w:rPr>
        <w:t xml:space="preserve"> до інших електричних мереж та ін., а також будь-які дії, які пов’язані з будівельними та ремонтними роботами в приміщенні, де встановлено Товар.</w:t>
      </w:r>
    </w:p>
    <w:p w14:paraId="2111C778"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6.2. Покупець має право:</w:t>
      </w:r>
    </w:p>
    <w:p w14:paraId="421E1618"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6.2.1. Достроково розірвати цей договір у разі невиконання зобов’язань Постачальником.</w:t>
      </w:r>
    </w:p>
    <w:p w14:paraId="174265D9"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6.2.2. Контролювати поставку Товару у строки, встановлені цим Договором.</w:t>
      </w:r>
    </w:p>
    <w:p w14:paraId="6949E21D"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527459C9"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54A55966"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6.2.5. Вимагати заміни Товару неналежної якості та/або некомплектного Товару.</w:t>
      </w:r>
    </w:p>
    <w:p w14:paraId="66636EAD" w14:textId="77777777" w:rsidR="00911171" w:rsidRPr="00911171" w:rsidRDefault="00911171" w:rsidP="00911171">
      <w:pPr>
        <w:spacing w:after="0" w:line="240" w:lineRule="auto"/>
        <w:ind w:firstLine="426"/>
        <w:rPr>
          <w:rFonts w:ascii="Times New Roman" w:eastAsia="Times New Roman" w:hAnsi="Times New Roman" w:cs="Times New Roman"/>
        </w:rPr>
      </w:pPr>
      <w:r w:rsidRPr="00911171">
        <w:rPr>
          <w:rFonts w:ascii="Times New Roman" w:eastAsia="Times New Roman" w:hAnsi="Times New Roman" w:cs="Times New Roman"/>
        </w:rPr>
        <w:t>6.3. Постачальник зобов'язаний:</w:t>
      </w:r>
    </w:p>
    <w:p w14:paraId="0F99CDC6" w14:textId="77777777" w:rsidR="00911171" w:rsidRPr="00911171" w:rsidRDefault="00911171" w:rsidP="00911171">
      <w:pPr>
        <w:autoSpaceDE w:val="0"/>
        <w:autoSpaceDN w:val="0"/>
        <w:adjustRightInd w:val="0"/>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 xml:space="preserve">6.3.1. Забезпечити поставку Товару разом з усіма документами, необхідними для прийняття Товару на умовах і у терміни цього Договору. </w:t>
      </w:r>
    </w:p>
    <w:p w14:paraId="1A77E020" w14:textId="77777777" w:rsidR="00911171" w:rsidRPr="00911171" w:rsidRDefault="00911171" w:rsidP="00911171">
      <w:pPr>
        <w:autoSpaceDE w:val="0"/>
        <w:autoSpaceDN w:val="0"/>
        <w:adjustRightInd w:val="0"/>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6.3.2. Забезпечити поставку Товару, якість якого відповідає умовам установленим розділом ІІ цього Договору.</w:t>
      </w:r>
    </w:p>
    <w:p w14:paraId="03DDF223" w14:textId="77777777" w:rsidR="00911171" w:rsidRPr="00911171" w:rsidRDefault="00911171" w:rsidP="00911171">
      <w:pPr>
        <w:autoSpaceDE w:val="0"/>
        <w:autoSpaceDN w:val="0"/>
        <w:adjustRightInd w:val="0"/>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6.3.3. Провести введення Товару в експлуатацію відповідно до пунктів 5.5 – 5.7 цього Договору та скласти “Акт введення в експлуатацію”, що засвідчує виконання Постачальником введення Товару в експлуатацію.</w:t>
      </w:r>
    </w:p>
    <w:p w14:paraId="749ED944" w14:textId="77777777" w:rsidR="00911171" w:rsidRPr="00911171" w:rsidRDefault="00911171" w:rsidP="00911171">
      <w:pPr>
        <w:autoSpaceDE w:val="0"/>
        <w:autoSpaceDN w:val="0"/>
        <w:adjustRightInd w:val="0"/>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6.3.4. Забезпечити Товар експлуатаційною документацією українською або російською мовою.</w:t>
      </w:r>
    </w:p>
    <w:p w14:paraId="0D01FA85"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6.3.5. Нести всі ризики, яких може зазнати Товар до моменту його належної передачі.</w:t>
      </w:r>
    </w:p>
    <w:p w14:paraId="1FF47AB0" w14:textId="77777777" w:rsidR="00911171" w:rsidRPr="00911171" w:rsidRDefault="00911171" w:rsidP="00911171">
      <w:pPr>
        <w:spacing w:after="0" w:line="240" w:lineRule="auto"/>
        <w:ind w:firstLine="426"/>
        <w:rPr>
          <w:rFonts w:ascii="Times New Roman" w:eastAsia="Times New Roman" w:hAnsi="Times New Roman" w:cs="Times New Roman"/>
        </w:rPr>
      </w:pPr>
      <w:r w:rsidRPr="00911171">
        <w:rPr>
          <w:rFonts w:ascii="Times New Roman" w:eastAsia="Times New Roman" w:hAnsi="Times New Roman" w:cs="Times New Roman"/>
        </w:rPr>
        <w:t>6.4. Постачальник має право:</w:t>
      </w:r>
    </w:p>
    <w:p w14:paraId="01137886"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6.4.1. Своєчасно та в повному обсязі отримати плату відповідно до порядку здійснення оплати, визначеного цим Договором.</w:t>
      </w:r>
    </w:p>
    <w:p w14:paraId="63036433" w14:textId="77777777" w:rsidR="00911171" w:rsidRPr="00911171" w:rsidRDefault="00911171" w:rsidP="00911171">
      <w:pPr>
        <w:spacing w:after="0" w:line="240" w:lineRule="auto"/>
        <w:ind w:firstLine="425"/>
        <w:jc w:val="both"/>
        <w:rPr>
          <w:rFonts w:ascii="Times New Roman" w:eastAsia="Times New Roman" w:hAnsi="Times New Roman" w:cs="Times New Roman"/>
        </w:rPr>
      </w:pPr>
      <w:r w:rsidRPr="00911171">
        <w:rPr>
          <w:rFonts w:ascii="Times New Roman" w:eastAsia="Times New Roman" w:hAnsi="Times New Roman" w:cs="Times New Roman"/>
        </w:rPr>
        <w:t xml:space="preserve">6.4.2. На дострокову поставку Товару. </w:t>
      </w:r>
    </w:p>
    <w:p w14:paraId="1427E939" w14:textId="77777777" w:rsidR="00911171" w:rsidRPr="00911171" w:rsidRDefault="00911171" w:rsidP="00911171">
      <w:pPr>
        <w:spacing w:after="0" w:line="240" w:lineRule="auto"/>
        <w:ind w:firstLine="425"/>
        <w:jc w:val="both"/>
        <w:rPr>
          <w:rFonts w:ascii="Times New Roman" w:eastAsia="Times New Roman" w:hAnsi="Times New Roman" w:cs="Times New Roman"/>
        </w:rPr>
      </w:pPr>
      <w:r w:rsidRPr="00911171">
        <w:rPr>
          <w:rFonts w:ascii="Times New Roman" w:eastAsia="Times New Roman" w:hAnsi="Times New Roman" w:cs="Times New Roman"/>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14:paraId="5A2AF5D7" w14:textId="77777777" w:rsidR="00911171" w:rsidRPr="00911171" w:rsidRDefault="00911171" w:rsidP="00911171">
      <w:pPr>
        <w:spacing w:after="0" w:line="240" w:lineRule="auto"/>
        <w:ind w:firstLine="425"/>
        <w:jc w:val="both"/>
        <w:rPr>
          <w:rFonts w:ascii="Times New Roman" w:eastAsia="Times New Roman" w:hAnsi="Times New Roman" w:cs="Times New Roman"/>
        </w:rPr>
      </w:pPr>
      <w:r w:rsidRPr="00911171">
        <w:rPr>
          <w:rFonts w:ascii="Times New Roman" w:eastAsia="Times New Roman" w:hAnsi="Times New Roman" w:cs="Times New Roman"/>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14:paraId="3D26138B" w14:textId="77777777" w:rsidR="00911171" w:rsidRPr="00911171" w:rsidRDefault="00911171" w:rsidP="00911171">
      <w:pPr>
        <w:spacing w:after="0" w:line="240" w:lineRule="auto"/>
        <w:ind w:firstLine="425"/>
        <w:jc w:val="both"/>
        <w:rPr>
          <w:rFonts w:ascii="Times New Roman" w:eastAsia="Times New Roman" w:hAnsi="Times New Roman" w:cs="Times New Roman"/>
        </w:rPr>
      </w:pPr>
    </w:p>
    <w:p w14:paraId="78C89E8C"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VII. ВІДПОВІДАЛЬНІСТЬ СТОРІН</w:t>
      </w:r>
    </w:p>
    <w:p w14:paraId="43776602"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56912C06"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14:paraId="1A52BF18"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lastRenderedPageBreak/>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7379B82F"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F9BD352"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7.5. Сплата штрафних санкцій, або неустойки не звільняє Сторони від виконання договірних зобов’язань.</w:t>
      </w:r>
    </w:p>
    <w:p w14:paraId="3806A829"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7.6. У випадках, не передбачених цим Договором, сторони несуть відповідальність, встановлену законодавством України.</w:t>
      </w:r>
    </w:p>
    <w:p w14:paraId="726E0FA6"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035B3C95"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E2FDB8C"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p>
    <w:p w14:paraId="6D066545" w14:textId="77777777" w:rsidR="00911171" w:rsidRPr="00911171" w:rsidRDefault="00911171" w:rsidP="00911171">
      <w:pPr>
        <w:spacing w:after="0" w:line="240" w:lineRule="auto"/>
        <w:ind w:firstLine="426"/>
        <w:jc w:val="center"/>
        <w:rPr>
          <w:rFonts w:ascii="Times New Roman" w:eastAsia="Times New Roman" w:hAnsi="Times New Roman" w:cs="Times New Roman"/>
          <w:b/>
        </w:rPr>
      </w:pPr>
      <w:r w:rsidRPr="00911171">
        <w:rPr>
          <w:rFonts w:ascii="Times New Roman" w:eastAsia="Times New Roman" w:hAnsi="Times New Roman" w:cs="Times New Roman"/>
          <w:b/>
        </w:rPr>
        <w:t>VIII. ОБСТАВИНИ НЕПЕРЕБОРНОЇ СИЛИ</w:t>
      </w:r>
    </w:p>
    <w:p w14:paraId="2967F8FC"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наявності обставин непереборної сили, а саме: надзвичайних та невідворотних обставин, які об’єктивно унеможливлюють виконання зобов’язань.</w:t>
      </w:r>
    </w:p>
    <w:p w14:paraId="14C7AB33"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w:t>
      </w:r>
      <w:r w:rsidRPr="00911171">
        <w:rPr>
          <w:rFonts w:ascii="Times New Roman" w:eastAsia="Times New Roman" w:hAnsi="Times New Roman" w:cs="Times New Roman"/>
          <w:sz w:val="28"/>
          <w:szCs w:val="20"/>
        </w:rPr>
        <w:t xml:space="preserve"> </w:t>
      </w:r>
      <w:r w:rsidRPr="00911171">
        <w:rPr>
          <w:rFonts w:ascii="Times New Roman" w:eastAsia="Times New Roman" w:hAnsi="Times New Roman" w:cs="Times New Roman"/>
        </w:rPr>
        <w:t>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війна, військові дії, аварія на виробництві, недостача сировини, електроенергії, робочої сили, неможливість одержання транспортних засобів тощо.</w:t>
      </w:r>
    </w:p>
    <w:p w14:paraId="4AFF7A3A"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w:t>
      </w:r>
    </w:p>
    <w:p w14:paraId="4600CD79"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27D782F6"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1C7CF57" w14:textId="77777777" w:rsidR="00911171" w:rsidRPr="00911171" w:rsidRDefault="00911171" w:rsidP="00911171">
      <w:pPr>
        <w:spacing w:after="0" w:line="240" w:lineRule="auto"/>
        <w:ind w:firstLine="426"/>
        <w:jc w:val="both"/>
        <w:rPr>
          <w:rFonts w:ascii="Times New Roman" w:eastAsia="Times New Roman" w:hAnsi="Times New Roman" w:cs="Times New Roman"/>
        </w:rPr>
      </w:pPr>
      <w:r w:rsidRPr="00911171">
        <w:rPr>
          <w:rFonts w:ascii="Times New Roman" w:eastAsia="Times New Roman" w:hAnsi="Times New Roman" w:cs="Times New Roma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96A0A62" w14:textId="77777777" w:rsidR="00911171" w:rsidRPr="00911171" w:rsidRDefault="00911171" w:rsidP="00911171">
      <w:pPr>
        <w:spacing w:after="0" w:line="240" w:lineRule="auto"/>
        <w:ind w:firstLine="426"/>
        <w:jc w:val="both"/>
        <w:rPr>
          <w:rFonts w:ascii="Times New Roman" w:eastAsia="Times New Roman" w:hAnsi="Times New Roman" w:cs="Times New Roman"/>
        </w:rPr>
      </w:pPr>
    </w:p>
    <w:p w14:paraId="341D19E9" w14:textId="77777777" w:rsidR="00911171" w:rsidRPr="00911171" w:rsidRDefault="00911171" w:rsidP="00911171">
      <w:pPr>
        <w:spacing w:after="0" w:line="240" w:lineRule="auto"/>
        <w:ind w:firstLine="426"/>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IX. ВИРІШЕННЯ СПОРІВ</w:t>
      </w:r>
    </w:p>
    <w:p w14:paraId="5B77BDFC"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14:paraId="1BC04B2F"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9.2. У разі недосягнення Сторонами згоди спори вирішуються у судовому порядку відповідно до законодавства України. </w:t>
      </w:r>
    </w:p>
    <w:p w14:paraId="3B110D5C"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p>
    <w:p w14:paraId="183A609C" w14:textId="77777777" w:rsidR="00911171" w:rsidRPr="00911171" w:rsidRDefault="00911171" w:rsidP="00911171">
      <w:pPr>
        <w:spacing w:after="0" w:line="240" w:lineRule="auto"/>
        <w:ind w:firstLine="426"/>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X. СТРОК ДІЇ ДОГОВОРУ</w:t>
      </w:r>
    </w:p>
    <w:p w14:paraId="12990084"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10.1. Цей Договір набирає чинності з дня його підписання та діє до 23 серпня 2022 року (відповідно до Закону України «Про затвердження Указу Президента України «Про введення </w:t>
      </w:r>
      <w:r w:rsidRPr="00911171">
        <w:rPr>
          <w:rFonts w:ascii="Times New Roman" w:hAnsi="Times New Roman" w:cs="Times New Roman"/>
          <w:color w:val="00000A"/>
          <w:lang w:eastAsia="zh-CN" w:bidi="hi-IN"/>
        </w:rPr>
        <w:lastRenderedPageBreak/>
        <w:t>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21.04.2022 № 2212-IX, Закону України «Про затвердження Указу Президента України «Про продовження строку дії воєнного стану в Україні» від 22.05.2022 № 2263-IX), а в частині оплати за поставлений Товар – до повного виконання Сторонами узятих на себе зобов’язань. Подовження дії воєнного стану, підтвердженого Указом Президента</w:t>
      </w:r>
      <w:r w:rsidRPr="00911171">
        <w:rPr>
          <w:rFonts w:ascii="Times New Roman" w:hAnsi="Times New Roman" w:cs="Times New Roman"/>
          <w:color w:val="00000A"/>
          <w:lang w:val="ru-RU" w:eastAsia="zh-CN" w:bidi="hi-IN"/>
        </w:rPr>
        <w:t xml:space="preserve"> </w:t>
      </w:r>
      <w:r w:rsidRPr="00911171">
        <w:rPr>
          <w:rFonts w:ascii="Times New Roman" w:hAnsi="Times New Roman" w:cs="Times New Roman"/>
          <w:color w:val="00000A"/>
          <w:lang w:eastAsia="zh-CN" w:bidi="hi-IN"/>
        </w:rPr>
        <w:t>України, автоматично пролонгує дію цього Договору на строк, визначений відповідним Указом Президента України,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w:t>
      </w:r>
    </w:p>
    <w:p w14:paraId="12B57224"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55E88CAB"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p>
    <w:p w14:paraId="556961CC"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ХІ. ІНШІ УМОВИ</w:t>
      </w:r>
    </w:p>
    <w:p w14:paraId="46D9BB9B"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9FF03C0"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bookmarkStart w:id="10" w:name="n663"/>
      <w:bookmarkEnd w:id="10"/>
    </w:p>
    <w:p w14:paraId="373F9971" w14:textId="77777777" w:rsidR="00911171" w:rsidRPr="00911171" w:rsidRDefault="00911171" w:rsidP="00911171">
      <w:pPr>
        <w:widowControl w:val="0"/>
        <w:spacing w:after="0" w:line="240" w:lineRule="auto"/>
        <w:ind w:left="-32" w:right="15" w:firstLine="425"/>
        <w:jc w:val="both"/>
        <w:rPr>
          <w:rFonts w:ascii="Times New Roman" w:hAnsi="Times New Roman" w:cs="Times New Roman"/>
          <w:lang w:eastAsia="zh-CN"/>
        </w:rPr>
      </w:pPr>
      <w:r w:rsidRPr="00911171">
        <w:rPr>
          <w:rFonts w:ascii="Times New Roman" w:hAnsi="Times New Roman" w:cs="Times New Roman"/>
          <w:lang w:eastAsia="zh-CN"/>
        </w:rPr>
        <w:t>11.3. Умови Договору можуть змінюватися після його підписання до виконання зобов’язань Сторонами в повному обсязі, зокрема у випадку:</w:t>
      </w:r>
    </w:p>
    <w:p w14:paraId="1DEE62D6" w14:textId="77777777" w:rsidR="00911171" w:rsidRPr="00911171" w:rsidRDefault="00911171" w:rsidP="00911171">
      <w:pPr>
        <w:spacing w:after="0" w:line="240" w:lineRule="auto"/>
        <w:ind w:firstLine="426"/>
        <w:jc w:val="both"/>
        <w:rPr>
          <w:rFonts w:ascii="Times New Roman" w:hAnsi="Times New Roman" w:cs="Times New Roman"/>
          <w:lang w:eastAsia="zh-CN"/>
        </w:rPr>
      </w:pPr>
      <w:r w:rsidRPr="00911171">
        <w:rPr>
          <w:rFonts w:ascii="Times New Roman" w:hAnsi="Times New Roman" w:cs="Times New Roman"/>
          <w:lang w:eastAsia="zh-CN"/>
        </w:rPr>
        <w:t>1)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(Покупця), за умови що такі зміни не призведуть до збільшення суми, визначеної в договорі про закупівлю;</w:t>
      </w:r>
    </w:p>
    <w:p w14:paraId="5D527CF7" w14:textId="77777777" w:rsidR="00911171" w:rsidRPr="00911171" w:rsidRDefault="00911171" w:rsidP="00911171">
      <w:pPr>
        <w:spacing w:after="0" w:line="240" w:lineRule="auto"/>
        <w:ind w:firstLine="426"/>
        <w:jc w:val="both"/>
        <w:rPr>
          <w:rFonts w:ascii="Times New Roman" w:hAnsi="Times New Roman" w:cs="Times New Roman"/>
          <w:lang w:eastAsia="zh-CN"/>
        </w:rPr>
      </w:pPr>
      <w:r w:rsidRPr="00911171">
        <w:rPr>
          <w:rFonts w:ascii="Times New Roman" w:hAnsi="Times New Roman" w:cs="Times New Roman"/>
          <w:lang w:eastAsia="zh-CN"/>
        </w:rPr>
        <w:t>2)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090E5AC" w14:textId="77777777" w:rsidR="00911171" w:rsidRPr="00911171" w:rsidRDefault="00911171" w:rsidP="00911171">
      <w:pPr>
        <w:spacing w:after="0" w:line="240" w:lineRule="auto"/>
        <w:ind w:firstLine="426"/>
        <w:jc w:val="both"/>
        <w:rPr>
          <w:rFonts w:ascii="Times New Roman" w:hAnsi="Times New Roman" w:cs="Times New Roman"/>
          <w:lang w:eastAsia="zh-CN"/>
        </w:rPr>
      </w:pPr>
      <w:r w:rsidRPr="00911171">
        <w:rPr>
          <w:rFonts w:ascii="Times New Roman" w:hAnsi="Times New Roman" w:cs="Times New Roman"/>
          <w:lang w:eastAsia="zh-CN"/>
        </w:rPr>
        <w:t xml:space="preserve">3)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11171">
        <w:rPr>
          <w:rFonts w:ascii="Times New Roman" w:hAnsi="Times New Roman" w:cs="Times New Roman"/>
          <w:lang w:eastAsia="zh-CN"/>
        </w:rPr>
        <w:t>пропорційно</w:t>
      </w:r>
      <w:proofErr w:type="spellEnd"/>
      <w:r w:rsidRPr="00911171">
        <w:rPr>
          <w:rFonts w:ascii="Times New Roman" w:hAnsi="Times New Roman" w:cs="Times New Roman"/>
          <w:lang w:eastAsia="zh-CN"/>
        </w:rPr>
        <w:t xml:space="preserve"> до зміни таких ставок та/або пільг з оподаткування;</w:t>
      </w:r>
    </w:p>
    <w:p w14:paraId="11C7DE70" w14:textId="77777777" w:rsidR="00911171" w:rsidRPr="00911171" w:rsidRDefault="00911171" w:rsidP="00911171">
      <w:pPr>
        <w:spacing w:after="0" w:line="240" w:lineRule="auto"/>
        <w:ind w:firstLine="426"/>
        <w:jc w:val="both"/>
        <w:rPr>
          <w:rFonts w:ascii="Times New Roman" w:hAnsi="Times New Roman" w:cs="Times New Roman"/>
          <w:lang w:eastAsia="zh-CN"/>
        </w:rPr>
      </w:pPr>
      <w:r w:rsidRPr="00911171">
        <w:rPr>
          <w:rFonts w:ascii="Times New Roman" w:hAnsi="Times New Roman" w:cs="Times New Roman"/>
          <w:lang w:eastAsia="zh-CN"/>
        </w:rPr>
        <w:t xml:space="preserve">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171">
        <w:rPr>
          <w:rFonts w:ascii="Times New Roman" w:hAnsi="Times New Roman" w:cs="Times New Roman"/>
          <w:lang w:eastAsia="zh-CN"/>
        </w:rPr>
        <w:t>Platts</w:t>
      </w:r>
      <w:proofErr w:type="spellEnd"/>
      <w:r w:rsidRPr="00911171">
        <w:rPr>
          <w:rFonts w:ascii="Times New Roman" w:hAnsi="Times New Roman" w:cs="Times New Roman"/>
          <w:lang w:eastAsia="zh-CN"/>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3BAD3831" w14:textId="77777777" w:rsidR="00911171" w:rsidRPr="00911171" w:rsidRDefault="00911171" w:rsidP="00911171">
      <w:pPr>
        <w:spacing w:after="0" w:line="240" w:lineRule="auto"/>
        <w:ind w:firstLine="426"/>
        <w:jc w:val="both"/>
        <w:rPr>
          <w:rFonts w:ascii="Times New Roman" w:hAnsi="Times New Roman" w:cs="Times New Roman"/>
          <w:sz w:val="24"/>
          <w:szCs w:val="24"/>
          <w:lang w:eastAsia="zh-CN" w:bidi="hi-IN"/>
        </w:rPr>
      </w:pPr>
      <w:r w:rsidRPr="00911171">
        <w:rPr>
          <w:rFonts w:ascii="Times New Roman" w:hAnsi="Times New Roman" w:cs="Times New Roman"/>
          <w:sz w:val="24"/>
          <w:szCs w:val="24"/>
          <w:lang w:eastAsia="zh-CN" w:bidi="hi-IN"/>
        </w:rPr>
        <w:t>Ц</w:t>
      </w:r>
      <w:r w:rsidRPr="00911171">
        <w:rPr>
          <w:rFonts w:ascii="Times New Roman" w:hAnsi="Times New Roman" w:cs="Times New Roman"/>
          <w:color w:val="00000A"/>
          <w:lang w:eastAsia="zh-CN" w:bidi="hi-IN"/>
        </w:rPr>
        <w:t xml:space="preserve">іна Договору коригується (в бік збільшення)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укладення цього Договору. При цьому ціни на Товар змінюються </w:t>
      </w:r>
      <w:proofErr w:type="spellStart"/>
      <w:r w:rsidRPr="00911171">
        <w:rPr>
          <w:rFonts w:ascii="Times New Roman" w:hAnsi="Times New Roman" w:cs="Times New Roman"/>
          <w:color w:val="00000A"/>
          <w:lang w:eastAsia="zh-CN" w:bidi="hi-IN"/>
        </w:rPr>
        <w:t>пропорційно</w:t>
      </w:r>
      <w:proofErr w:type="spellEnd"/>
      <w:r w:rsidRPr="00911171">
        <w:rPr>
          <w:rFonts w:ascii="Times New Roman" w:hAnsi="Times New Roman" w:cs="Times New Roman"/>
          <w:color w:val="00000A"/>
          <w:lang w:eastAsia="zh-CN" w:bidi="hi-IN"/>
        </w:rPr>
        <w:t xml:space="preserve"> такій зміні курсу купівлі іноземної валюти.</w:t>
      </w:r>
    </w:p>
    <w:p w14:paraId="7F5190E8"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Перерахунок ціни Товару при здійсненні оплати здійснюється за наступною формулою:</w:t>
      </w:r>
    </w:p>
    <w:p w14:paraId="7730FDB4"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S(нова) = (К1/К0)*S1</w:t>
      </w:r>
    </w:p>
    <w:p w14:paraId="2D81D21C"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S(нова) – змінена ціна Товару, що підлягає сплаті Постачальнику Покупцем за отриманий Товар;</w:t>
      </w:r>
    </w:p>
    <w:p w14:paraId="68664F6A"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S1 – ціна в гривнях за Товар, визначена Сторонами на момент укладення цього Договору;</w:t>
      </w:r>
    </w:p>
    <w:p w14:paraId="38018E25"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поставленого Товару; </w:t>
      </w:r>
    </w:p>
    <w:p w14:paraId="2EB6E5DA"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К0 - курс купівлі долара США (ЄВРО), визначеного Національним банком України, по відношенню до гривні на дату укладення цього Договору).</w:t>
      </w:r>
    </w:p>
    <w:p w14:paraId="399CAFD1"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bookmarkStart w:id="11" w:name="n664"/>
      <w:bookmarkEnd w:id="11"/>
      <w:r w:rsidRPr="00911171">
        <w:rPr>
          <w:rFonts w:ascii="Times New Roman" w:hAnsi="Times New Roman" w:cs="Times New Roman"/>
          <w:color w:val="00000A"/>
          <w:lang w:eastAsia="zh-CN" w:bidi="hi-IN"/>
        </w:rPr>
        <w:t>11.4. Додаткові угоди, додатки, листи та повідомлення, а також інші документи, передані за допомогою електронної пошти, мають силу оригіналу. Після передачі вищевказаних документів за допомогою електронної пошти, Сторони зобов’язані протягом 30 (тридцяти) днів передати оригінали документів поштою, кур’єром, або особисто.</w:t>
      </w:r>
    </w:p>
    <w:p w14:paraId="4B11B3AD"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14:paraId="0126CA05"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lastRenderedPageBreak/>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4820D0F2" w14:textId="77777777" w:rsidR="00911171" w:rsidRPr="00911171" w:rsidRDefault="00911171" w:rsidP="00911171">
      <w:pPr>
        <w:spacing w:after="0" w:line="240" w:lineRule="auto"/>
        <w:ind w:firstLine="426"/>
        <w:jc w:val="both"/>
        <w:rPr>
          <w:rFonts w:ascii="Times New Roman" w:hAnsi="Times New Roman" w:cs="Times New Roman"/>
          <w:color w:val="00000A"/>
          <w:lang w:eastAsia="zh-CN" w:bidi="hi-IN"/>
        </w:rPr>
      </w:pPr>
    </w:p>
    <w:p w14:paraId="2DFCB76C" w14:textId="77777777" w:rsidR="00911171" w:rsidRPr="00911171" w:rsidRDefault="00911171" w:rsidP="00911171">
      <w:pPr>
        <w:spacing w:after="0" w:line="240" w:lineRule="auto"/>
        <w:ind w:left="426"/>
        <w:jc w:val="center"/>
        <w:outlineLvl w:val="0"/>
        <w:rPr>
          <w:rFonts w:ascii="Times New Roman" w:hAnsi="Times New Roman" w:cs="Times New Roman"/>
          <w:b/>
          <w:caps/>
          <w:color w:val="00000A"/>
          <w:lang w:bidi="hi-IN"/>
        </w:rPr>
      </w:pPr>
      <w:r w:rsidRPr="00911171">
        <w:rPr>
          <w:rFonts w:ascii="Times New Roman" w:hAnsi="Times New Roman" w:cs="Times New Roman"/>
          <w:b/>
          <w:color w:val="00000A"/>
          <w:lang w:eastAsia="zh-CN" w:bidi="hi-IN"/>
        </w:rPr>
        <w:t>ХІІ</w:t>
      </w:r>
      <w:r w:rsidRPr="00911171">
        <w:rPr>
          <w:rFonts w:ascii="Times New Roman" w:hAnsi="Times New Roman" w:cs="Times New Roman"/>
          <w:b/>
          <w:caps/>
          <w:color w:val="00000A"/>
          <w:lang w:bidi="hi-IN"/>
        </w:rPr>
        <w:t xml:space="preserve"> РЕКВІЗИТИ ТА ПІДПИСИ СТОРІН</w:t>
      </w:r>
    </w:p>
    <w:p w14:paraId="53157191" w14:textId="77777777" w:rsidR="00911171" w:rsidRPr="00911171" w:rsidRDefault="00911171" w:rsidP="00911171">
      <w:pPr>
        <w:spacing w:after="0" w:line="240" w:lineRule="auto"/>
        <w:ind w:left="426"/>
        <w:jc w:val="center"/>
        <w:outlineLvl w:val="0"/>
        <w:rPr>
          <w:rFonts w:ascii="Times New Roman" w:hAnsi="Times New Roman" w:cs="Times New Roman"/>
          <w:color w:val="00000A"/>
          <w:lang w:bidi="hi-IN"/>
        </w:rPr>
      </w:pPr>
    </w:p>
    <w:p w14:paraId="78B29E84" w14:textId="77777777" w:rsidR="00911171" w:rsidRPr="00911171" w:rsidRDefault="00911171" w:rsidP="00911171">
      <w:pPr>
        <w:suppressAutoHyphens/>
        <w:spacing w:after="0" w:line="240" w:lineRule="auto"/>
        <w:ind w:left="284" w:right="282" w:firstLine="425"/>
        <w:jc w:val="both"/>
        <w:rPr>
          <w:rFonts w:ascii="Times New Roman" w:hAnsi="Times New Roman" w:cs="Times New Roman"/>
          <w:b/>
          <w:bCs/>
          <w:color w:val="00000A"/>
          <w:lang w:eastAsia="ar-SA"/>
        </w:rPr>
      </w:pPr>
      <w:r w:rsidRPr="00911171">
        <w:rPr>
          <w:rFonts w:ascii="Times New Roman" w:hAnsi="Times New Roman" w:cs="Times New Roman"/>
          <w:color w:val="00000A"/>
          <w:lang w:eastAsia="zh-CN" w:bidi="hi-IN"/>
        </w:rPr>
        <w:tab/>
      </w:r>
      <w:r w:rsidRPr="00911171">
        <w:rPr>
          <w:rFonts w:ascii="Times New Roman" w:hAnsi="Times New Roman" w:cs="Times New Roman"/>
          <w:b/>
          <w:bCs/>
          <w:color w:val="00000A"/>
          <w:lang w:eastAsia="ar-SA"/>
        </w:rPr>
        <w:t>ПОКУПЕЦЬ:</w:t>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t>ПОСТАЧАЛЬНИК:</w:t>
      </w:r>
    </w:p>
    <w:p w14:paraId="77781BCC" w14:textId="77777777" w:rsidR="00911171" w:rsidRPr="00911171" w:rsidRDefault="00911171" w:rsidP="00911171">
      <w:pPr>
        <w:suppressAutoHyphens/>
        <w:spacing w:after="0" w:line="240" w:lineRule="auto"/>
        <w:ind w:left="284" w:right="282" w:firstLine="425"/>
        <w:jc w:val="both"/>
        <w:rPr>
          <w:rFonts w:ascii="Times New Roman" w:hAnsi="Times New Roman" w:cs="Times New Roman"/>
          <w:b/>
          <w:bCs/>
          <w:color w:val="00000A"/>
          <w:lang w:eastAsia="ar-SA"/>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4644"/>
      </w:tblGrid>
      <w:tr w:rsidR="00911171" w:rsidRPr="00911171" w14:paraId="2F14545B" w14:textId="77777777" w:rsidTr="004F7D27">
        <w:trPr>
          <w:trHeight w:val="238"/>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55CF4609" w14:textId="77777777" w:rsidR="00911171" w:rsidRPr="00911171" w:rsidRDefault="00911171" w:rsidP="00911171">
            <w:pPr>
              <w:widowControl w:val="0"/>
              <w:snapToGrid w:val="0"/>
              <w:spacing w:after="0" w:line="240" w:lineRule="auto"/>
              <w:jc w:val="center"/>
              <w:rPr>
                <w:rFonts w:ascii="Times New Roman" w:eastAsia="Times New Roman" w:hAnsi="Times New Roman" w:cs="Times New Roman"/>
                <w:b/>
                <w:sz w:val="24"/>
                <w:szCs w:val="24"/>
              </w:rPr>
            </w:pPr>
            <w:r w:rsidRPr="00911171">
              <w:rPr>
                <w:rFonts w:ascii="Times New Roman" w:eastAsia="Times New Roman" w:hAnsi="Times New Roman" w:cs="Times New Roman"/>
                <w:b/>
                <w:sz w:val="24"/>
                <w:szCs w:val="24"/>
              </w:rPr>
              <w:t>Покупець:</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0BBEBAE3" w14:textId="77777777" w:rsidR="00911171" w:rsidRPr="00911171" w:rsidRDefault="00911171" w:rsidP="00911171">
            <w:pPr>
              <w:widowControl w:val="0"/>
              <w:snapToGrid w:val="0"/>
              <w:spacing w:after="0" w:line="240" w:lineRule="auto"/>
              <w:jc w:val="center"/>
              <w:rPr>
                <w:rFonts w:ascii="Times New Roman" w:eastAsia="Times New Roman" w:hAnsi="Times New Roman" w:cs="Times New Roman"/>
                <w:b/>
                <w:sz w:val="24"/>
                <w:szCs w:val="24"/>
              </w:rPr>
            </w:pPr>
            <w:r w:rsidRPr="00911171">
              <w:rPr>
                <w:rFonts w:ascii="Times New Roman" w:eastAsia="Times New Roman" w:hAnsi="Times New Roman" w:cs="Times New Roman"/>
                <w:b/>
                <w:sz w:val="24"/>
                <w:szCs w:val="24"/>
              </w:rPr>
              <w:t>Постачальник:</w:t>
            </w:r>
          </w:p>
        </w:tc>
      </w:tr>
      <w:tr w:rsidR="00911171" w:rsidRPr="00911171" w14:paraId="0B5B6641" w14:textId="77777777" w:rsidTr="004F7D27">
        <w:trPr>
          <w:trHeight w:val="956"/>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39F5023F" w14:textId="77777777" w:rsidR="00911171" w:rsidRPr="00911171" w:rsidRDefault="00911171" w:rsidP="00911171">
            <w:pPr>
              <w:suppressAutoHyphens/>
              <w:spacing w:after="0" w:line="240" w:lineRule="auto"/>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Комунальне підприємство «Полтавська</w:t>
            </w:r>
          </w:p>
          <w:p w14:paraId="076406E7" w14:textId="77777777" w:rsidR="00911171" w:rsidRPr="00911171" w:rsidRDefault="00911171" w:rsidP="00911171">
            <w:pPr>
              <w:suppressAutoHyphens/>
              <w:spacing w:after="0" w:line="240" w:lineRule="auto"/>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обласна дитяча клінічна лікарня</w:t>
            </w:r>
          </w:p>
          <w:p w14:paraId="2369817E" w14:textId="77777777" w:rsidR="00911171" w:rsidRPr="00911171" w:rsidRDefault="00911171" w:rsidP="00911171">
            <w:pPr>
              <w:suppressAutoHyphens/>
              <w:spacing w:after="0" w:line="240" w:lineRule="auto"/>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Полтавської обласної ради»</w:t>
            </w:r>
          </w:p>
          <w:p w14:paraId="219993BF" w14:textId="77777777" w:rsidR="00911171" w:rsidRPr="00911171" w:rsidRDefault="00911171" w:rsidP="00911171">
            <w:pPr>
              <w:widowControl w:val="0"/>
              <w:snapToGrid w:val="0"/>
              <w:spacing w:after="0" w:line="240" w:lineRule="auto"/>
              <w:jc w:val="both"/>
              <w:rPr>
                <w:rFonts w:ascii="Times New Roman" w:hAnsi="Times New Roman" w:cs="Times New Roman"/>
                <w:bCs/>
                <w:lang w:eastAsia="zh-CN"/>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BC5B91E" w14:textId="77777777" w:rsidR="00911171" w:rsidRPr="00911171" w:rsidRDefault="00911171" w:rsidP="00911171">
            <w:pPr>
              <w:spacing w:after="0" w:line="240" w:lineRule="auto"/>
              <w:rPr>
                <w:rFonts w:ascii="Times New Roman" w:hAnsi="Times New Roman" w:cs="Times New Roman"/>
                <w:color w:val="00000A"/>
                <w:sz w:val="24"/>
                <w:szCs w:val="24"/>
                <w:lang w:eastAsia="zh-CN" w:bidi="hi-IN"/>
              </w:rPr>
            </w:pPr>
          </w:p>
        </w:tc>
      </w:tr>
      <w:tr w:rsidR="00911171" w:rsidRPr="00911171" w14:paraId="651EB589" w14:textId="77777777" w:rsidTr="004F7D27">
        <w:trPr>
          <w:trHeight w:val="467"/>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4C6E817C"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r w:rsidRPr="00911171">
              <w:rPr>
                <w:rFonts w:ascii="Times New Roman" w:hAnsi="Times New Roman" w:cs="Times New Roman"/>
                <w:bCs/>
                <w:color w:val="00000A"/>
                <w:lang w:eastAsia="zh-CN" w:bidi="hi-IN"/>
              </w:rPr>
              <w:t>36011, м. Полтава, вул. Шевченка, 34</w:t>
            </w:r>
          </w:p>
          <w:p w14:paraId="466A62E4" w14:textId="77777777" w:rsidR="00911171" w:rsidRPr="00911171" w:rsidRDefault="00911171" w:rsidP="00911171">
            <w:pPr>
              <w:widowControl w:val="0"/>
              <w:snapToGrid w:val="0"/>
              <w:spacing w:after="0" w:line="240" w:lineRule="auto"/>
              <w:jc w:val="both"/>
              <w:rPr>
                <w:rFonts w:ascii="Times New Roman" w:hAnsi="Times New Roman" w:cs="Times New Roman"/>
                <w:bCs/>
                <w:lang w:eastAsia="zh-CN"/>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A608D6E" w14:textId="77777777" w:rsidR="00911171" w:rsidRPr="00911171" w:rsidRDefault="00911171" w:rsidP="00911171">
            <w:pPr>
              <w:suppressAutoHyphens/>
              <w:spacing w:after="0" w:line="240" w:lineRule="auto"/>
              <w:rPr>
                <w:rFonts w:ascii="Times New Roman" w:hAnsi="Times New Roman" w:cs="Times New Roman"/>
                <w:bCs/>
                <w:color w:val="00000A"/>
                <w:sz w:val="24"/>
                <w:szCs w:val="24"/>
                <w:lang w:eastAsia="zh-CN" w:bidi="hi-IN"/>
              </w:rPr>
            </w:pPr>
          </w:p>
        </w:tc>
      </w:tr>
      <w:tr w:rsidR="00911171" w:rsidRPr="00911171" w14:paraId="3E5FD36C" w14:textId="77777777" w:rsidTr="004F7D27">
        <w:trPr>
          <w:trHeight w:val="292"/>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66273D48"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r w:rsidRPr="00911171">
              <w:rPr>
                <w:rFonts w:ascii="Times New Roman" w:hAnsi="Times New Roman" w:cs="Times New Roman"/>
                <w:bCs/>
                <w:color w:val="00000A"/>
                <w:lang w:eastAsia="zh-CN" w:bidi="hi-IN"/>
              </w:rPr>
              <w:t>р/р UA728201720344340001000032347</w:t>
            </w:r>
          </w:p>
          <w:p w14:paraId="0A66DE4F"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r w:rsidRPr="00911171">
              <w:rPr>
                <w:rFonts w:ascii="Times New Roman" w:hAnsi="Times New Roman" w:cs="Times New Roman"/>
                <w:bCs/>
                <w:color w:val="00000A"/>
                <w:lang w:eastAsia="zh-CN" w:bidi="hi-IN"/>
              </w:rPr>
              <w:t>в ДКСУ м. Київ</w:t>
            </w:r>
          </w:p>
          <w:p w14:paraId="276B2670" w14:textId="77777777" w:rsidR="00911171" w:rsidRPr="00911171" w:rsidRDefault="00911171" w:rsidP="00911171">
            <w:pPr>
              <w:widowControl w:val="0"/>
              <w:snapToGrid w:val="0"/>
              <w:spacing w:after="0" w:line="240" w:lineRule="auto"/>
              <w:jc w:val="both"/>
              <w:rPr>
                <w:rFonts w:ascii="Times New Roman" w:hAnsi="Times New Roman" w:cs="Times New Roman"/>
                <w:bCs/>
                <w:lang w:eastAsia="zh-CN"/>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54AE50D5" w14:textId="77777777" w:rsidR="00911171" w:rsidRPr="00911171" w:rsidRDefault="00911171" w:rsidP="00911171">
            <w:pPr>
              <w:spacing w:after="0" w:line="240" w:lineRule="atLeast"/>
              <w:contextualSpacing/>
              <w:rPr>
                <w:rFonts w:ascii="Times New Roman" w:hAnsi="Times New Roman" w:cs="Times New Roman"/>
                <w:color w:val="00000A"/>
                <w:sz w:val="24"/>
                <w:szCs w:val="24"/>
                <w:lang w:eastAsia="zh-CN" w:bidi="hi-IN"/>
              </w:rPr>
            </w:pPr>
          </w:p>
        </w:tc>
      </w:tr>
      <w:tr w:rsidR="00911171" w:rsidRPr="00911171" w14:paraId="7F49986E" w14:textId="77777777" w:rsidTr="004F7D27">
        <w:trPr>
          <w:trHeight w:val="478"/>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7D3E9A1E"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r w:rsidRPr="00911171">
              <w:rPr>
                <w:rFonts w:ascii="Times New Roman" w:hAnsi="Times New Roman" w:cs="Times New Roman"/>
                <w:bCs/>
                <w:color w:val="00000A"/>
                <w:lang w:eastAsia="zh-CN" w:bidi="hi-IN"/>
              </w:rPr>
              <w:t>Код ЄДРПОУ 01204348</w:t>
            </w:r>
          </w:p>
          <w:p w14:paraId="65AB6077" w14:textId="77777777" w:rsidR="00911171" w:rsidRPr="00911171" w:rsidRDefault="00911171" w:rsidP="00911171">
            <w:pPr>
              <w:widowControl w:val="0"/>
              <w:snapToGrid w:val="0"/>
              <w:spacing w:after="0" w:line="240" w:lineRule="auto"/>
              <w:jc w:val="both"/>
              <w:rPr>
                <w:rFonts w:ascii="Times New Roman" w:hAnsi="Times New Roman" w:cs="Times New Roman"/>
                <w:bCs/>
                <w:lang w:eastAsia="zh-CN"/>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AA0A0E6" w14:textId="77777777" w:rsidR="00911171" w:rsidRPr="00911171" w:rsidRDefault="00911171" w:rsidP="00911171">
            <w:pPr>
              <w:suppressAutoHyphens/>
              <w:spacing w:after="0" w:line="240" w:lineRule="atLeast"/>
              <w:rPr>
                <w:rFonts w:ascii="Times New Roman" w:hAnsi="Times New Roman" w:cs="Times New Roman"/>
                <w:color w:val="00000A"/>
                <w:sz w:val="24"/>
                <w:szCs w:val="24"/>
                <w:lang w:eastAsia="zh-CN" w:bidi="hi-IN"/>
              </w:rPr>
            </w:pPr>
          </w:p>
        </w:tc>
      </w:tr>
      <w:tr w:rsidR="00911171" w:rsidRPr="00911171" w14:paraId="665A75F0" w14:textId="77777777" w:rsidTr="004F7D27">
        <w:trPr>
          <w:trHeight w:val="1185"/>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45699DFC"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r w:rsidRPr="00911171">
              <w:rPr>
                <w:rFonts w:ascii="Times New Roman" w:hAnsi="Times New Roman" w:cs="Times New Roman"/>
                <w:bCs/>
                <w:color w:val="00000A"/>
                <w:lang w:eastAsia="zh-CN" w:bidi="hi-IN"/>
              </w:rPr>
              <w:t>ІПН 012043416019</w:t>
            </w:r>
          </w:p>
          <w:p w14:paraId="7FDEA748"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proofErr w:type="spellStart"/>
            <w:r w:rsidRPr="00911171">
              <w:rPr>
                <w:rFonts w:ascii="Times New Roman" w:hAnsi="Times New Roman" w:cs="Times New Roman"/>
                <w:bCs/>
                <w:color w:val="00000A"/>
                <w:lang w:eastAsia="zh-CN" w:bidi="hi-IN"/>
              </w:rPr>
              <w:t>Св</w:t>
            </w:r>
            <w:proofErr w:type="spellEnd"/>
            <w:r w:rsidRPr="00911171">
              <w:rPr>
                <w:rFonts w:ascii="Times New Roman" w:hAnsi="Times New Roman" w:cs="Times New Roman"/>
                <w:bCs/>
                <w:color w:val="00000A"/>
                <w:lang w:eastAsia="zh-CN" w:bidi="hi-IN"/>
              </w:rPr>
              <w:t xml:space="preserve">-во ПДВ № 1916014500357 </w:t>
            </w:r>
          </w:p>
          <w:p w14:paraId="1BC47416"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proofErr w:type="spellStart"/>
            <w:r w:rsidRPr="00911171">
              <w:rPr>
                <w:rFonts w:ascii="Times New Roman" w:hAnsi="Times New Roman" w:cs="Times New Roman"/>
                <w:bCs/>
                <w:color w:val="00000A"/>
                <w:lang w:eastAsia="zh-CN" w:bidi="hi-IN"/>
              </w:rPr>
              <w:t>Тел</w:t>
            </w:r>
            <w:proofErr w:type="spellEnd"/>
            <w:r w:rsidRPr="00911171">
              <w:rPr>
                <w:rFonts w:ascii="Times New Roman" w:hAnsi="Times New Roman" w:cs="Times New Roman"/>
                <w:bCs/>
                <w:color w:val="00000A"/>
                <w:lang w:eastAsia="zh-CN" w:bidi="hi-IN"/>
              </w:rPr>
              <w:t>./факс: (0532) 56-08-70; 56-10-09</w:t>
            </w:r>
          </w:p>
          <w:p w14:paraId="5AA63E71" w14:textId="77777777" w:rsidR="00911171" w:rsidRPr="00911171" w:rsidRDefault="00911171" w:rsidP="00911171">
            <w:pPr>
              <w:suppressAutoHyphens/>
              <w:spacing w:after="0" w:line="240" w:lineRule="auto"/>
              <w:rPr>
                <w:rFonts w:ascii="Times New Roman" w:hAnsi="Times New Roman" w:cs="Times New Roman"/>
                <w:bCs/>
                <w:color w:val="00000A"/>
                <w:lang w:eastAsia="zh-CN" w:bidi="hi-IN"/>
              </w:rPr>
            </w:pPr>
          </w:p>
          <w:p w14:paraId="36B655B6" w14:textId="77777777" w:rsidR="00911171" w:rsidRPr="00911171" w:rsidRDefault="00911171" w:rsidP="00911171">
            <w:pPr>
              <w:widowControl w:val="0"/>
              <w:spacing w:after="0" w:line="240" w:lineRule="auto"/>
              <w:rPr>
                <w:rFonts w:ascii="Times New Roman" w:hAnsi="Times New Roman" w:cs="Times New Roman"/>
                <w:bCs/>
                <w:lang w:eastAsia="zh-CN"/>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0C02E6BC" w14:textId="77777777" w:rsidR="00911171" w:rsidRPr="00911171" w:rsidRDefault="00911171" w:rsidP="00911171">
            <w:pPr>
              <w:suppressAutoHyphens/>
              <w:spacing w:after="0" w:line="240" w:lineRule="atLeast"/>
              <w:rPr>
                <w:rFonts w:ascii="Times New Roman" w:hAnsi="Times New Roman" w:cs="Times New Roman"/>
                <w:color w:val="00000A"/>
                <w:sz w:val="24"/>
                <w:szCs w:val="24"/>
                <w:lang w:eastAsia="zh-CN" w:bidi="hi-IN"/>
              </w:rPr>
            </w:pPr>
          </w:p>
        </w:tc>
      </w:tr>
      <w:tr w:rsidR="00911171" w:rsidRPr="00911171" w14:paraId="462DBFA8" w14:textId="77777777" w:rsidTr="004F7D27">
        <w:trPr>
          <w:trHeight w:val="765"/>
        </w:trPr>
        <w:tc>
          <w:tcPr>
            <w:tcW w:w="4450" w:type="dxa"/>
            <w:tcBorders>
              <w:top w:val="single" w:sz="4" w:space="0" w:color="auto"/>
              <w:left w:val="single" w:sz="4" w:space="0" w:color="auto"/>
              <w:bottom w:val="single" w:sz="4" w:space="0" w:color="auto"/>
              <w:right w:val="single" w:sz="4" w:space="0" w:color="auto"/>
            </w:tcBorders>
            <w:shd w:val="clear" w:color="auto" w:fill="auto"/>
          </w:tcPr>
          <w:p w14:paraId="376B6881" w14:textId="77777777" w:rsidR="00911171" w:rsidRPr="00911171" w:rsidRDefault="00911171" w:rsidP="00911171">
            <w:pPr>
              <w:suppressAutoHyphens/>
              <w:snapToGrid w:val="0"/>
              <w:spacing w:after="0" w:line="240" w:lineRule="auto"/>
              <w:jc w:val="both"/>
              <w:rPr>
                <w:rFonts w:ascii="Times New Roman" w:eastAsia="Arial" w:hAnsi="Times New Roman" w:cs="Times New Roman"/>
                <w:b/>
                <w:color w:val="000000"/>
                <w:lang w:eastAsia="ar-SA" w:bidi="hi-IN"/>
              </w:rPr>
            </w:pPr>
            <w:r w:rsidRPr="00911171">
              <w:rPr>
                <w:rFonts w:ascii="Times New Roman" w:eastAsia="Arial" w:hAnsi="Times New Roman" w:cs="Times New Roman"/>
                <w:b/>
                <w:color w:val="000000"/>
                <w:lang w:eastAsia="ar-SA" w:bidi="hi-IN"/>
              </w:rPr>
              <w:t>Голова комісії з реорганізації</w:t>
            </w:r>
          </w:p>
          <w:p w14:paraId="2E95016B" w14:textId="77777777" w:rsidR="00911171" w:rsidRPr="00911171" w:rsidRDefault="00911171" w:rsidP="00911171">
            <w:pPr>
              <w:suppressAutoHyphens/>
              <w:snapToGrid w:val="0"/>
              <w:spacing w:after="0" w:line="240" w:lineRule="auto"/>
              <w:jc w:val="both"/>
              <w:rPr>
                <w:rFonts w:ascii="Times New Roman" w:eastAsia="Arial" w:hAnsi="Times New Roman" w:cs="Times New Roman"/>
                <w:b/>
                <w:color w:val="000000"/>
                <w:lang w:eastAsia="ar-SA" w:bidi="hi-IN"/>
              </w:rPr>
            </w:pPr>
          </w:p>
          <w:p w14:paraId="25643692" w14:textId="77777777" w:rsidR="00911171" w:rsidRPr="00911171" w:rsidRDefault="00911171" w:rsidP="00911171">
            <w:pPr>
              <w:suppressAutoHyphens/>
              <w:snapToGrid w:val="0"/>
              <w:spacing w:after="0" w:line="240" w:lineRule="auto"/>
              <w:jc w:val="both"/>
              <w:rPr>
                <w:rFonts w:ascii="Times New Roman" w:eastAsia="Arial" w:hAnsi="Times New Roman" w:cs="Times New Roman"/>
                <w:b/>
                <w:color w:val="000000"/>
                <w:lang w:eastAsia="ar-SA" w:bidi="hi-IN"/>
              </w:rPr>
            </w:pPr>
            <w:r w:rsidRPr="00911171">
              <w:rPr>
                <w:rFonts w:ascii="Times New Roman" w:eastAsia="Arial" w:hAnsi="Times New Roman" w:cs="Times New Roman"/>
                <w:b/>
                <w:color w:val="000000"/>
                <w:lang w:eastAsia="ar-SA" w:bidi="hi-IN"/>
              </w:rPr>
              <w:t>________________</w:t>
            </w:r>
            <w:proofErr w:type="spellStart"/>
            <w:r w:rsidRPr="00911171">
              <w:rPr>
                <w:rFonts w:ascii="Times New Roman" w:eastAsia="Arial" w:hAnsi="Times New Roman" w:cs="Times New Roman"/>
                <w:b/>
                <w:color w:val="000000"/>
                <w:lang w:eastAsia="ar-SA" w:bidi="hi-IN"/>
              </w:rPr>
              <w:t>Г.А.Оксак</w:t>
            </w:r>
            <w:proofErr w:type="spellEnd"/>
            <w:r w:rsidRPr="00911171">
              <w:rPr>
                <w:rFonts w:ascii="Times New Roman" w:eastAsia="Arial" w:hAnsi="Times New Roman" w:cs="Times New Roman"/>
                <w:b/>
                <w:color w:val="000000"/>
                <w:lang w:eastAsia="ar-SA" w:bidi="hi-IN"/>
              </w:rPr>
              <w:t xml:space="preserve"> </w:t>
            </w:r>
          </w:p>
          <w:p w14:paraId="108E4A92"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 xml:space="preserve">      М.П.</w:t>
            </w:r>
          </w:p>
          <w:p w14:paraId="3DCF7A1D"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p>
          <w:p w14:paraId="5B8C716A"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Погоджено:</w:t>
            </w:r>
          </w:p>
          <w:p w14:paraId="35E7E944"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Виконуюча обов’язки головного лікаря</w:t>
            </w:r>
          </w:p>
          <w:p w14:paraId="1CECB5EA"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____________________Ольга БАСТАНОГОВА</w:t>
            </w:r>
          </w:p>
          <w:p w14:paraId="400B8E2D"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Головний бухгалтер</w:t>
            </w:r>
          </w:p>
          <w:p w14:paraId="165A28B8"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____________________Ольга ПЛЕСКАЧ</w:t>
            </w:r>
          </w:p>
          <w:p w14:paraId="1BD8E28D"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Заступник головного лікаря з</w:t>
            </w:r>
          </w:p>
          <w:p w14:paraId="6A780E8A" w14:textId="77777777" w:rsidR="00911171" w:rsidRPr="00911171" w:rsidRDefault="00911171" w:rsidP="00911171">
            <w:pPr>
              <w:suppressAutoHyphens/>
              <w:spacing w:after="0" w:line="240" w:lineRule="auto"/>
              <w:jc w:val="both"/>
              <w:rPr>
                <w:rFonts w:ascii="Times New Roman" w:eastAsia="Arial" w:hAnsi="Times New Roman" w:cs="Times New Roman"/>
                <w:color w:val="000000"/>
                <w:lang w:eastAsia="ar-SA" w:bidi="hi-IN"/>
              </w:rPr>
            </w:pPr>
            <w:r w:rsidRPr="00911171">
              <w:rPr>
                <w:rFonts w:ascii="Times New Roman" w:eastAsia="Arial" w:hAnsi="Times New Roman" w:cs="Times New Roman"/>
                <w:color w:val="000000"/>
                <w:lang w:eastAsia="ar-SA" w:bidi="hi-IN"/>
              </w:rPr>
              <w:t>економічних питань</w:t>
            </w:r>
          </w:p>
          <w:p w14:paraId="1AD2C3BD" w14:textId="77777777" w:rsidR="00911171" w:rsidRPr="00911171" w:rsidRDefault="00911171" w:rsidP="00911171">
            <w:pPr>
              <w:spacing w:after="0" w:line="240" w:lineRule="auto"/>
              <w:rPr>
                <w:rFonts w:ascii="Times New Roman" w:hAnsi="Times New Roman" w:cs="Times New Roman"/>
                <w:b/>
                <w:color w:val="00000A"/>
                <w:lang w:eastAsia="zh-CN" w:bidi="hi-IN"/>
              </w:rPr>
            </w:pPr>
            <w:r w:rsidRPr="00911171">
              <w:rPr>
                <w:rFonts w:ascii="Times New Roman" w:eastAsia="Arial" w:hAnsi="Times New Roman" w:cs="Times New Roman"/>
                <w:color w:val="000000"/>
                <w:lang w:eastAsia="ar-SA" w:bidi="hi-IN"/>
              </w:rPr>
              <w:t>____________________</w:t>
            </w:r>
            <w:r w:rsidRPr="00911171">
              <w:rPr>
                <w:rFonts w:ascii="Times New Roman" w:eastAsia="Arial" w:hAnsi="Times New Roman" w:cs="Times New Roman"/>
                <w:color w:val="00000A"/>
                <w:lang w:eastAsia="ar-SA" w:bidi="hi-IN"/>
              </w:rPr>
              <w:t>Тетяна Ярошенко</w:t>
            </w:r>
          </w:p>
          <w:p w14:paraId="22ABE9F3" w14:textId="77777777" w:rsidR="00911171" w:rsidRPr="00911171" w:rsidRDefault="00911171" w:rsidP="00911171">
            <w:pPr>
              <w:widowControl w:val="0"/>
              <w:snapToGrid w:val="0"/>
              <w:spacing w:after="0" w:line="240" w:lineRule="auto"/>
              <w:rPr>
                <w:rFonts w:ascii="Times New Roman" w:eastAsia="Times New Roman" w:hAnsi="Times New Roman" w:cs="Times New Roman"/>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83AE346" w14:textId="77777777" w:rsidR="00911171" w:rsidRPr="00911171" w:rsidRDefault="00911171" w:rsidP="00911171">
            <w:pPr>
              <w:suppressAutoHyphens/>
              <w:spacing w:after="0" w:line="240" w:lineRule="atLeast"/>
              <w:rPr>
                <w:rFonts w:ascii="Times New Roman" w:hAnsi="Times New Roman" w:cs="Times New Roman"/>
                <w:color w:val="00000A"/>
                <w:sz w:val="20"/>
                <w:szCs w:val="20"/>
                <w:lang w:eastAsia="zh-CN" w:bidi="hi-IN"/>
              </w:rPr>
            </w:pPr>
          </w:p>
        </w:tc>
      </w:tr>
    </w:tbl>
    <w:p w14:paraId="641E77F4" w14:textId="77777777" w:rsidR="00911171" w:rsidRPr="00911171" w:rsidRDefault="00911171" w:rsidP="00911171">
      <w:pPr>
        <w:spacing w:after="0" w:line="240" w:lineRule="auto"/>
        <w:rPr>
          <w:rFonts w:ascii="Times New Roman" w:hAnsi="Times New Roman" w:cs="Times New Roman"/>
          <w:b/>
          <w:color w:val="00000A"/>
          <w:lang w:eastAsia="zh-CN" w:bidi="hi-IN"/>
        </w:rPr>
      </w:pPr>
    </w:p>
    <w:p w14:paraId="7FECC95E"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p>
    <w:p w14:paraId="39F61369"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p>
    <w:p w14:paraId="30536B27" w14:textId="31D74850" w:rsidR="00911171" w:rsidRDefault="00911171" w:rsidP="00911171">
      <w:pPr>
        <w:spacing w:after="0" w:line="240" w:lineRule="auto"/>
        <w:ind w:left="5245"/>
        <w:rPr>
          <w:rFonts w:ascii="Times New Roman" w:hAnsi="Times New Roman" w:cs="Times New Roman"/>
          <w:color w:val="00000A"/>
          <w:lang w:eastAsia="zh-CN" w:bidi="hi-IN"/>
        </w:rPr>
      </w:pPr>
    </w:p>
    <w:p w14:paraId="2AFDFD1B" w14:textId="6CE3B8B1" w:rsidR="00911171" w:rsidRDefault="00911171" w:rsidP="00911171">
      <w:pPr>
        <w:spacing w:after="0" w:line="240" w:lineRule="auto"/>
        <w:ind w:left="5245"/>
        <w:rPr>
          <w:rFonts w:ascii="Times New Roman" w:hAnsi="Times New Roman" w:cs="Times New Roman"/>
          <w:color w:val="00000A"/>
          <w:lang w:eastAsia="zh-CN" w:bidi="hi-IN"/>
        </w:rPr>
      </w:pPr>
    </w:p>
    <w:p w14:paraId="77314DDE" w14:textId="39852952" w:rsidR="00911171" w:rsidRDefault="00911171" w:rsidP="00911171">
      <w:pPr>
        <w:spacing w:after="0" w:line="240" w:lineRule="auto"/>
        <w:ind w:left="5245"/>
        <w:rPr>
          <w:rFonts w:ascii="Times New Roman" w:hAnsi="Times New Roman" w:cs="Times New Roman"/>
          <w:color w:val="00000A"/>
          <w:lang w:eastAsia="zh-CN" w:bidi="hi-IN"/>
        </w:rPr>
      </w:pPr>
    </w:p>
    <w:p w14:paraId="448F0961" w14:textId="3E6798DE" w:rsidR="00911171" w:rsidRDefault="00911171" w:rsidP="00911171">
      <w:pPr>
        <w:spacing w:after="0" w:line="240" w:lineRule="auto"/>
        <w:ind w:left="5245"/>
        <w:rPr>
          <w:rFonts w:ascii="Times New Roman" w:hAnsi="Times New Roman" w:cs="Times New Roman"/>
          <w:color w:val="00000A"/>
          <w:lang w:eastAsia="zh-CN" w:bidi="hi-IN"/>
        </w:rPr>
      </w:pPr>
    </w:p>
    <w:p w14:paraId="27605331" w14:textId="356450C6" w:rsidR="00911171" w:rsidRDefault="00911171" w:rsidP="00911171">
      <w:pPr>
        <w:spacing w:after="0" w:line="240" w:lineRule="auto"/>
        <w:ind w:left="5245"/>
        <w:rPr>
          <w:rFonts w:ascii="Times New Roman" w:hAnsi="Times New Roman" w:cs="Times New Roman"/>
          <w:color w:val="00000A"/>
          <w:lang w:eastAsia="zh-CN" w:bidi="hi-IN"/>
        </w:rPr>
      </w:pPr>
    </w:p>
    <w:p w14:paraId="647B8AD4" w14:textId="7289CB1E" w:rsidR="00911171" w:rsidRDefault="00911171" w:rsidP="00911171">
      <w:pPr>
        <w:spacing w:after="0" w:line="240" w:lineRule="auto"/>
        <w:ind w:left="5245"/>
        <w:rPr>
          <w:rFonts w:ascii="Times New Roman" w:hAnsi="Times New Roman" w:cs="Times New Roman"/>
          <w:color w:val="00000A"/>
          <w:lang w:eastAsia="zh-CN" w:bidi="hi-IN"/>
        </w:rPr>
      </w:pPr>
    </w:p>
    <w:p w14:paraId="2B423184" w14:textId="257252EC" w:rsidR="00911171" w:rsidRDefault="00911171" w:rsidP="00911171">
      <w:pPr>
        <w:spacing w:after="0" w:line="240" w:lineRule="auto"/>
        <w:ind w:left="5245"/>
        <w:rPr>
          <w:rFonts w:ascii="Times New Roman" w:hAnsi="Times New Roman" w:cs="Times New Roman"/>
          <w:color w:val="00000A"/>
          <w:lang w:eastAsia="zh-CN" w:bidi="hi-IN"/>
        </w:rPr>
      </w:pPr>
    </w:p>
    <w:p w14:paraId="2DE3E387" w14:textId="1A9C89F0" w:rsidR="00911171" w:rsidRDefault="00911171" w:rsidP="00911171">
      <w:pPr>
        <w:spacing w:after="0" w:line="240" w:lineRule="auto"/>
        <w:ind w:left="5245"/>
        <w:rPr>
          <w:rFonts w:ascii="Times New Roman" w:hAnsi="Times New Roman" w:cs="Times New Roman"/>
          <w:color w:val="00000A"/>
          <w:lang w:eastAsia="zh-CN" w:bidi="hi-IN"/>
        </w:rPr>
      </w:pPr>
    </w:p>
    <w:p w14:paraId="02647224" w14:textId="627B7A29" w:rsidR="00911171" w:rsidRDefault="00911171" w:rsidP="00911171">
      <w:pPr>
        <w:spacing w:after="0" w:line="240" w:lineRule="auto"/>
        <w:ind w:left="5245"/>
        <w:rPr>
          <w:rFonts w:ascii="Times New Roman" w:hAnsi="Times New Roman" w:cs="Times New Roman"/>
          <w:color w:val="00000A"/>
          <w:lang w:eastAsia="zh-CN" w:bidi="hi-IN"/>
        </w:rPr>
      </w:pPr>
    </w:p>
    <w:p w14:paraId="360A61BF" w14:textId="4754A79D" w:rsidR="00911171" w:rsidRDefault="00911171" w:rsidP="00911171">
      <w:pPr>
        <w:spacing w:after="0" w:line="240" w:lineRule="auto"/>
        <w:ind w:left="5245"/>
        <w:rPr>
          <w:rFonts w:ascii="Times New Roman" w:hAnsi="Times New Roman" w:cs="Times New Roman"/>
          <w:color w:val="00000A"/>
          <w:lang w:eastAsia="zh-CN" w:bidi="hi-IN"/>
        </w:rPr>
      </w:pPr>
    </w:p>
    <w:p w14:paraId="15AF19F7" w14:textId="7983C9BB" w:rsidR="00911171" w:rsidRDefault="00911171" w:rsidP="00911171">
      <w:pPr>
        <w:spacing w:after="0" w:line="240" w:lineRule="auto"/>
        <w:ind w:left="5245"/>
        <w:rPr>
          <w:rFonts w:ascii="Times New Roman" w:hAnsi="Times New Roman" w:cs="Times New Roman"/>
          <w:color w:val="00000A"/>
          <w:lang w:eastAsia="zh-CN" w:bidi="hi-IN"/>
        </w:rPr>
      </w:pPr>
    </w:p>
    <w:p w14:paraId="4FDF0331" w14:textId="398A5D2C" w:rsidR="00911171" w:rsidRDefault="00911171" w:rsidP="00911171">
      <w:pPr>
        <w:spacing w:after="0" w:line="240" w:lineRule="auto"/>
        <w:ind w:left="5245"/>
        <w:rPr>
          <w:rFonts w:ascii="Times New Roman" w:hAnsi="Times New Roman" w:cs="Times New Roman"/>
          <w:color w:val="00000A"/>
          <w:lang w:eastAsia="zh-CN" w:bidi="hi-IN"/>
        </w:rPr>
      </w:pPr>
    </w:p>
    <w:p w14:paraId="0C2529D1"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p>
    <w:p w14:paraId="0B428000"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p>
    <w:p w14:paraId="113548C2"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lastRenderedPageBreak/>
        <w:t xml:space="preserve">Додаток 1 </w:t>
      </w:r>
    </w:p>
    <w:p w14:paraId="4434FC44"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до Договору №_____</w:t>
      </w:r>
    </w:p>
    <w:p w14:paraId="3FBE829D" w14:textId="77777777" w:rsidR="00911171" w:rsidRPr="00911171" w:rsidRDefault="00911171" w:rsidP="00911171">
      <w:pPr>
        <w:spacing w:after="0" w:line="240" w:lineRule="auto"/>
        <w:ind w:left="5245"/>
        <w:rPr>
          <w:rFonts w:ascii="Times New Roman" w:hAnsi="Times New Roman" w:cs="Times New Roman"/>
          <w:color w:val="00000A"/>
          <w:lang w:eastAsia="zh-CN" w:bidi="hi-IN"/>
        </w:rPr>
      </w:pPr>
      <w:r w:rsidRPr="00911171">
        <w:rPr>
          <w:rFonts w:ascii="Times New Roman" w:hAnsi="Times New Roman" w:cs="Times New Roman"/>
          <w:color w:val="00000A"/>
          <w:lang w:eastAsia="zh-CN" w:bidi="hi-IN"/>
        </w:rPr>
        <w:t xml:space="preserve">від «___» </w:t>
      </w:r>
      <w:r w:rsidRPr="00911171">
        <w:rPr>
          <w:rFonts w:ascii="Times New Roman" w:hAnsi="Times New Roman" w:cs="Times New Roman"/>
          <w:color w:val="00000A"/>
          <w:u w:val="single"/>
          <w:lang w:eastAsia="zh-CN" w:bidi="hi-IN"/>
        </w:rPr>
        <w:t xml:space="preserve">                       </w:t>
      </w:r>
      <w:r w:rsidRPr="00911171">
        <w:rPr>
          <w:rFonts w:ascii="Times New Roman" w:hAnsi="Times New Roman" w:cs="Times New Roman"/>
          <w:color w:val="00000A"/>
          <w:lang w:eastAsia="zh-CN" w:bidi="hi-IN"/>
        </w:rPr>
        <w:t>2022 року</w:t>
      </w:r>
    </w:p>
    <w:p w14:paraId="0AA58692" w14:textId="77777777" w:rsidR="00911171" w:rsidRPr="00911171" w:rsidRDefault="00911171" w:rsidP="00911171">
      <w:pPr>
        <w:spacing w:after="0" w:line="240" w:lineRule="auto"/>
        <w:rPr>
          <w:rFonts w:ascii="Times New Roman" w:hAnsi="Times New Roman" w:cs="Times New Roman"/>
          <w:color w:val="00000A"/>
          <w:lang w:eastAsia="zh-CN" w:bidi="hi-IN"/>
        </w:rPr>
      </w:pPr>
    </w:p>
    <w:p w14:paraId="0B285819" w14:textId="77777777" w:rsidR="00911171" w:rsidRPr="00911171" w:rsidRDefault="00911171" w:rsidP="00911171">
      <w:pPr>
        <w:spacing w:after="0" w:line="240" w:lineRule="auto"/>
        <w:rPr>
          <w:rFonts w:ascii="Times New Roman" w:hAnsi="Times New Roman" w:cs="Times New Roman"/>
          <w:color w:val="00000A"/>
          <w:lang w:eastAsia="zh-CN" w:bidi="hi-IN"/>
        </w:rPr>
      </w:pPr>
    </w:p>
    <w:p w14:paraId="25C86E62" w14:textId="77777777" w:rsidR="00911171" w:rsidRPr="00911171" w:rsidRDefault="00911171" w:rsidP="00911171">
      <w:pPr>
        <w:spacing w:after="0" w:line="240" w:lineRule="auto"/>
        <w:jc w:val="center"/>
        <w:rPr>
          <w:rFonts w:ascii="Times New Roman" w:hAnsi="Times New Roman" w:cs="Times New Roman"/>
          <w:b/>
          <w:color w:val="00000A"/>
          <w:lang w:eastAsia="zh-CN" w:bidi="hi-IN"/>
        </w:rPr>
      </w:pPr>
      <w:r w:rsidRPr="00911171">
        <w:rPr>
          <w:rFonts w:ascii="Times New Roman" w:hAnsi="Times New Roman" w:cs="Times New Roman"/>
          <w:b/>
          <w:color w:val="00000A"/>
          <w:lang w:eastAsia="zh-CN" w:bidi="hi-IN"/>
        </w:rPr>
        <w:t>СПЕЦИФІКАЦІЯ</w:t>
      </w:r>
    </w:p>
    <w:p w14:paraId="153F5B07" w14:textId="77777777" w:rsidR="00911171" w:rsidRPr="00911171" w:rsidRDefault="00911171" w:rsidP="00911171">
      <w:pPr>
        <w:spacing w:after="0" w:line="240" w:lineRule="auto"/>
        <w:rPr>
          <w:rFonts w:ascii="Times New Roman" w:hAnsi="Times New Roman" w:cs="Times New Roman"/>
          <w:color w:val="00000A"/>
          <w:lang w:eastAsia="zh-CN" w:bidi="hi-IN"/>
        </w:rPr>
      </w:pPr>
    </w:p>
    <w:tbl>
      <w:tblPr>
        <w:tblW w:w="979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34"/>
        <w:gridCol w:w="1169"/>
        <w:gridCol w:w="1241"/>
        <w:gridCol w:w="1844"/>
        <w:gridCol w:w="1416"/>
        <w:gridCol w:w="1418"/>
        <w:gridCol w:w="11"/>
      </w:tblGrid>
      <w:tr w:rsidR="00911171" w:rsidRPr="00911171" w14:paraId="1EBA5107" w14:textId="77777777" w:rsidTr="004F7D27">
        <w:trPr>
          <w:gridAfter w:val="1"/>
          <w:wAfter w:w="11" w:type="dxa"/>
          <w:trHeight w:val="1020"/>
        </w:trPr>
        <w:tc>
          <w:tcPr>
            <w:tcW w:w="560" w:type="dxa"/>
            <w:vAlign w:val="center"/>
          </w:tcPr>
          <w:p w14:paraId="3A93E293"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bidi="hi-IN"/>
              </w:rPr>
              <w:t>№ п/п</w:t>
            </w:r>
          </w:p>
        </w:tc>
        <w:tc>
          <w:tcPr>
            <w:tcW w:w="2134" w:type="dxa"/>
            <w:noWrap/>
            <w:vAlign w:val="center"/>
          </w:tcPr>
          <w:p w14:paraId="566802BC"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bidi="hi-IN"/>
              </w:rPr>
              <w:t>Найменування</w:t>
            </w:r>
          </w:p>
        </w:tc>
        <w:tc>
          <w:tcPr>
            <w:tcW w:w="1169" w:type="dxa"/>
            <w:vAlign w:val="center"/>
          </w:tcPr>
          <w:p w14:paraId="6F3DBE43"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eastAsia="ar-SA"/>
              </w:rPr>
              <w:t>Одиниця виміру</w:t>
            </w:r>
          </w:p>
        </w:tc>
        <w:tc>
          <w:tcPr>
            <w:tcW w:w="1241" w:type="dxa"/>
            <w:vAlign w:val="center"/>
          </w:tcPr>
          <w:p w14:paraId="2EB8F39F"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bidi="hi-IN"/>
              </w:rPr>
              <w:t>Кількість</w:t>
            </w:r>
          </w:p>
        </w:tc>
        <w:tc>
          <w:tcPr>
            <w:tcW w:w="1844" w:type="dxa"/>
            <w:vAlign w:val="center"/>
          </w:tcPr>
          <w:p w14:paraId="0866E82B"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bidi="hi-IN"/>
              </w:rPr>
              <w:t>Ціна за одиницю без ПДВ (грн.)</w:t>
            </w:r>
          </w:p>
        </w:tc>
        <w:tc>
          <w:tcPr>
            <w:tcW w:w="1416" w:type="dxa"/>
            <w:shd w:val="clear" w:color="000000" w:fill="FFFFFF"/>
          </w:tcPr>
          <w:p w14:paraId="6EE55F15"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bidi="hi-IN"/>
              </w:rPr>
              <w:t>Ціна за одиницю з ПДВ (грн.)</w:t>
            </w:r>
          </w:p>
        </w:tc>
        <w:tc>
          <w:tcPr>
            <w:tcW w:w="1418" w:type="dxa"/>
            <w:shd w:val="clear" w:color="000000" w:fill="FFFFFF"/>
            <w:vAlign w:val="center"/>
          </w:tcPr>
          <w:p w14:paraId="707DA1EF" w14:textId="77777777" w:rsidR="00911171" w:rsidRPr="00911171" w:rsidRDefault="00911171" w:rsidP="00911171">
            <w:pPr>
              <w:spacing w:after="0" w:line="240" w:lineRule="auto"/>
              <w:jc w:val="center"/>
              <w:rPr>
                <w:rFonts w:ascii="Times New Roman" w:hAnsi="Times New Roman" w:cs="Times New Roman"/>
                <w:b/>
                <w:bCs/>
                <w:color w:val="00000A"/>
                <w:lang w:bidi="hi-IN"/>
              </w:rPr>
            </w:pPr>
            <w:r w:rsidRPr="00911171">
              <w:rPr>
                <w:rFonts w:ascii="Times New Roman" w:hAnsi="Times New Roman" w:cs="Times New Roman"/>
                <w:b/>
                <w:bCs/>
                <w:color w:val="00000A"/>
                <w:lang w:bidi="hi-IN"/>
              </w:rPr>
              <w:t>Сума з ПДВ (грн.)</w:t>
            </w:r>
          </w:p>
        </w:tc>
      </w:tr>
      <w:tr w:rsidR="00911171" w:rsidRPr="00911171" w14:paraId="16DAD97B" w14:textId="77777777" w:rsidTr="004F7D27">
        <w:trPr>
          <w:gridAfter w:val="1"/>
          <w:wAfter w:w="11" w:type="dxa"/>
          <w:trHeight w:val="216"/>
        </w:trPr>
        <w:tc>
          <w:tcPr>
            <w:tcW w:w="560" w:type="dxa"/>
            <w:vAlign w:val="center"/>
          </w:tcPr>
          <w:p w14:paraId="6CC32F1D" w14:textId="77777777" w:rsidR="00911171" w:rsidRPr="00911171" w:rsidRDefault="00911171" w:rsidP="00911171">
            <w:pPr>
              <w:spacing w:after="0" w:line="240" w:lineRule="auto"/>
              <w:jc w:val="center"/>
              <w:rPr>
                <w:rFonts w:ascii="Times New Roman" w:hAnsi="Times New Roman" w:cs="Times New Roman"/>
                <w:color w:val="00000A"/>
                <w:lang w:bidi="hi-IN"/>
              </w:rPr>
            </w:pPr>
            <w:r w:rsidRPr="00911171">
              <w:rPr>
                <w:rFonts w:ascii="Times New Roman" w:hAnsi="Times New Roman" w:cs="Times New Roman"/>
                <w:color w:val="00000A"/>
                <w:lang w:bidi="hi-IN"/>
              </w:rPr>
              <w:t>1.</w:t>
            </w:r>
          </w:p>
        </w:tc>
        <w:tc>
          <w:tcPr>
            <w:tcW w:w="2134" w:type="dxa"/>
            <w:noWrap/>
            <w:vAlign w:val="center"/>
          </w:tcPr>
          <w:p w14:paraId="16F366DF" w14:textId="77777777" w:rsidR="00911171" w:rsidRPr="00911171" w:rsidRDefault="00911171" w:rsidP="00911171">
            <w:pPr>
              <w:spacing w:after="0" w:line="240" w:lineRule="auto"/>
              <w:jc w:val="both"/>
              <w:rPr>
                <w:rFonts w:ascii="Times New Roman" w:hAnsi="Times New Roman" w:cs="Times New Roman"/>
                <w:color w:val="00000A"/>
                <w:lang w:bidi="hi-IN"/>
              </w:rPr>
            </w:pPr>
          </w:p>
        </w:tc>
        <w:tc>
          <w:tcPr>
            <w:tcW w:w="1169" w:type="dxa"/>
            <w:vAlign w:val="center"/>
          </w:tcPr>
          <w:p w14:paraId="12BE2BE4" w14:textId="77777777" w:rsidR="00911171" w:rsidRPr="00911171" w:rsidRDefault="00911171" w:rsidP="00911171">
            <w:pPr>
              <w:spacing w:after="0" w:line="240" w:lineRule="auto"/>
              <w:jc w:val="center"/>
              <w:rPr>
                <w:rFonts w:ascii="Times New Roman" w:hAnsi="Times New Roman" w:cs="Times New Roman"/>
                <w:color w:val="000000"/>
                <w:lang w:bidi="hi-IN"/>
              </w:rPr>
            </w:pPr>
          </w:p>
        </w:tc>
        <w:tc>
          <w:tcPr>
            <w:tcW w:w="1241" w:type="dxa"/>
            <w:shd w:val="clear" w:color="000000" w:fill="FFFFFF"/>
            <w:vAlign w:val="center"/>
          </w:tcPr>
          <w:p w14:paraId="24A68A1E" w14:textId="77777777" w:rsidR="00911171" w:rsidRPr="00911171" w:rsidRDefault="00911171" w:rsidP="00911171">
            <w:pPr>
              <w:spacing w:after="0" w:line="240" w:lineRule="auto"/>
              <w:jc w:val="center"/>
              <w:rPr>
                <w:rFonts w:ascii="Times New Roman" w:hAnsi="Times New Roman" w:cs="Times New Roman"/>
                <w:color w:val="00000A"/>
                <w:lang w:bidi="hi-IN"/>
              </w:rPr>
            </w:pPr>
          </w:p>
        </w:tc>
        <w:tc>
          <w:tcPr>
            <w:tcW w:w="1844" w:type="dxa"/>
            <w:shd w:val="clear" w:color="000000" w:fill="FFFFFF"/>
            <w:vAlign w:val="center"/>
          </w:tcPr>
          <w:p w14:paraId="240D74E5" w14:textId="77777777" w:rsidR="00911171" w:rsidRPr="00911171" w:rsidRDefault="00911171" w:rsidP="00911171">
            <w:pPr>
              <w:spacing w:after="0" w:line="240" w:lineRule="auto"/>
              <w:jc w:val="center"/>
              <w:rPr>
                <w:rFonts w:ascii="Times New Roman" w:hAnsi="Times New Roman" w:cs="Times New Roman"/>
                <w:color w:val="00000A"/>
                <w:lang w:bidi="hi-IN"/>
              </w:rPr>
            </w:pPr>
          </w:p>
        </w:tc>
        <w:tc>
          <w:tcPr>
            <w:tcW w:w="1416" w:type="dxa"/>
            <w:shd w:val="clear" w:color="000000" w:fill="FFFFFF"/>
          </w:tcPr>
          <w:p w14:paraId="334A406C" w14:textId="77777777" w:rsidR="00911171" w:rsidRPr="00911171" w:rsidRDefault="00911171" w:rsidP="00911171">
            <w:pPr>
              <w:spacing w:after="0" w:line="240" w:lineRule="auto"/>
              <w:jc w:val="center"/>
              <w:rPr>
                <w:rFonts w:ascii="Times New Roman" w:hAnsi="Times New Roman" w:cs="Times New Roman"/>
                <w:color w:val="00000A"/>
                <w:lang w:bidi="hi-IN"/>
              </w:rPr>
            </w:pPr>
          </w:p>
        </w:tc>
        <w:tc>
          <w:tcPr>
            <w:tcW w:w="1418" w:type="dxa"/>
            <w:shd w:val="clear" w:color="000000" w:fill="FFFFFF"/>
            <w:vAlign w:val="center"/>
          </w:tcPr>
          <w:p w14:paraId="429630CC" w14:textId="77777777" w:rsidR="00911171" w:rsidRPr="00911171" w:rsidRDefault="00911171" w:rsidP="00911171">
            <w:pPr>
              <w:spacing w:after="0" w:line="240" w:lineRule="auto"/>
              <w:jc w:val="center"/>
              <w:rPr>
                <w:rFonts w:ascii="Times New Roman" w:hAnsi="Times New Roman" w:cs="Times New Roman"/>
                <w:color w:val="00000A"/>
                <w:lang w:bidi="hi-IN"/>
              </w:rPr>
            </w:pPr>
          </w:p>
        </w:tc>
      </w:tr>
      <w:tr w:rsidR="00911171" w:rsidRPr="00911171" w14:paraId="04BC08A9" w14:textId="77777777" w:rsidTr="004F7D27">
        <w:trPr>
          <w:cantSplit/>
          <w:trHeight w:val="20"/>
        </w:trPr>
        <w:tc>
          <w:tcPr>
            <w:tcW w:w="8364" w:type="dxa"/>
            <w:gridSpan w:val="6"/>
          </w:tcPr>
          <w:p w14:paraId="64D5EF37" w14:textId="77777777" w:rsidR="00911171" w:rsidRPr="00911171" w:rsidRDefault="00911171" w:rsidP="00911171">
            <w:pPr>
              <w:spacing w:after="0" w:line="240" w:lineRule="auto"/>
              <w:jc w:val="right"/>
              <w:rPr>
                <w:rFonts w:ascii="Times New Roman" w:hAnsi="Times New Roman" w:cs="Times New Roman"/>
                <w:b/>
                <w:bCs/>
                <w:color w:val="00000A"/>
                <w:lang w:bidi="hi-IN"/>
              </w:rPr>
            </w:pPr>
            <w:r w:rsidRPr="00911171">
              <w:rPr>
                <w:rFonts w:ascii="Times New Roman" w:hAnsi="Times New Roman" w:cs="Times New Roman"/>
                <w:b/>
                <w:color w:val="00000A"/>
                <w:lang w:bidi="hi-IN"/>
              </w:rPr>
              <w:t> Разом з ПДВ, грн.:</w:t>
            </w:r>
          </w:p>
        </w:tc>
        <w:tc>
          <w:tcPr>
            <w:tcW w:w="1429" w:type="dxa"/>
            <w:gridSpan w:val="2"/>
            <w:shd w:val="clear" w:color="000000" w:fill="FFFFFF"/>
            <w:noWrap/>
            <w:vAlign w:val="bottom"/>
          </w:tcPr>
          <w:p w14:paraId="7E46FF45" w14:textId="77777777" w:rsidR="00911171" w:rsidRPr="00911171" w:rsidRDefault="00911171" w:rsidP="00911171">
            <w:pPr>
              <w:spacing w:after="0" w:line="240" w:lineRule="auto"/>
              <w:jc w:val="center"/>
              <w:rPr>
                <w:rFonts w:ascii="Times New Roman" w:hAnsi="Times New Roman" w:cs="Times New Roman"/>
                <w:b/>
                <w:bCs/>
                <w:color w:val="00000A"/>
                <w:lang w:bidi="hi-IN"/>
              </w:rPr>
            </w:pPr>
          </w:p>
        </w:tc>
      </w:tr>
      <w:tr w:rsidR="00911171" w:rsidRPr="00911171" w14:paraId="33C097C5" w14:textId="77777777" w:rsidTr="004F7D27">
        <w:trPr>
          <w:cantSplit/>
          <w:trHeight w:val="20"/>
        </w:trPr>
        <w:tc>
          <w:tcPr>
            <w:tcW w:w="8364" w:type="dxa"/>
            <w:gridSpan w:val="6"/>
          </w:tcPr>
          <w:p w14:paraId="3CA4E1FC" w14:textId="77777777" w:rsidR="00911171" w:rsidRPr="00911171" w:rsidRDefault="00911171" w:rsidP="00911171">
            <w:pPr>
              <w:spacing w:after="0" w:line="240" w:lineRule="auto"/>
              <w:jc w:val="right"/>
              <w:rPr>
                <w:rFonts w:ascii="Times New Roman" w:hAnsi="Times New Roman" w:cs="Times New Roman"/>
                <w:b/>
                <w:color w:val="00000A"/>
                <w:lang w:bidi="hi-IN"/>
              </w:rPr>
            </w:pPr>
            <w:r w:rsidRPr="00911171">
              <w:rPr>
                <w:rFonts w:ascii="Times New Roman" w:hAnsi="Times New Roman" w:cs="Times New Roman"/>
                <w:b/>
                <w:color w:val="00000A"/>
                <w:lang w:bidi="hi-IN"/>
              </w:rPr>
              <w:t>ПДВ, грн.</w:t>
            </w:r>
          </w:p>
        </w:tc>
        <w:tc>
          <w:tcPr>
            <w:tcW w:w="1429" w:type="dxa"/>
            <w:gridSpan w:val="2"/>
            <w:shd w:val="clear" w:color="000000" w:fill="FFFFFF"/>
            <w:noWrap/>
            <w:vAlign w:val="bottom"/>
          </w:tcPr>
          <w:p w14:paraId="1C7E48EE" w14:textId="77777777" w:rsidR="00911171" w:rsidRPr="00911171" w:rsidRDefault="00911171" w:rsidP="00911171">
            <w:pPr>
              <w:spacing w:after="0" w:line="240" w:lineRule="auto"/>
              <w:jc w:val="center"/>
              <w:rPr>
                <w:rFonts w:ascii="Times New Roman" w:hAnsi="Times New Roman" w:cs="Times New Roman"/>
                <w:b/>
                <w:bCs/>
                <w:color w:val="00000A"/>
                <w:lang w:bidi="hi-IN"/>
              </w:rPr>
            </w:pPr>
          </w:p>
        </w:tc>
      </w:tr>
    </w:tbl>
    <w:p w14:paraId="7E8B3B14" w14:textId="77777777" w:rsidR="00911171" w:rsidRPr="00911171" w:rsidRDefault="00911171" w:rsidP="00911171">
      <w:pPr>
        <w:spacing w:after="0" w:line="240" w:lineRule="auto"/>
        <w:rPr>
          <w:rFonts w:ascii="Times New Roman" w:hAnsi="Times New Roman" w:cs="Times New Roman"/>
          <w:color w:val="00000A"/>
          <w:lang w:eastAsia="zh-CN" w:bidi="hi-IN"/>
        </w:rPr>
      </w:pPr>
    </w:p>
    <w:p w14:paraId="3E66584A" w14:textId="77777777" w:rsidR="00911171" w:rsidRPr="00911171" w:rsidRDefault="00911171" w:rsidP="00911171">
      <w:pPr>
        <w:widowControl w:val="0"/>
        <w:spacing w:after="0" w:line="240" w:lineRule="auto"/>
        <w:ind w:left="-851" w:right="283" w:firstLine="425"/>
        <w:jc w:val="both"/>
        <w:rPr>
          <w:rFonts w:ascii="Times New Roman" w:hAnsi="Times New Roman" w:cs="Times New Roman"/>
          <w:bCs/>
          <w:color w:val="00000A"/>
          <w:lang w:eastAsia="ar-SA"/>
        </w:rPr>
      </w:pPr>
      <w:r w:rsidRPr="00911171">
        <w:rPr>
          <w:rFonts w:ascii="Times New Roman" w:hAnsi="Times New Roman" w:cs="Times New Roman"/>
          <w:b/>
          <w:bCs/>
          <w:iCs/>
          <w:color w:val="000000"/>
          <w:lang w:bidi="hi-IN"/>
        </w:rPr>
        <w:t xml:space="preserve">Всього: </w:t>
      </w:r>
      <w:r w:rsidRPr="00911171">
        <w:rPr>
          <w:rFonts w:ascii="Times New Roman" w:hAnsi="Times New Roman" w:cs="Times New Roman"/>
          <w:b/>
          <w:color w:val="00000A"/>
          <w:lang w:bidi="hi-IN"/>
        </w:rPr>
        <w:t>______________________________________________________________________________</w:t>
      </w:r>
    </w:p>
    <w:p w14:paraId="7755E99E" w14:textId="77777777" w:rsidR="00911171" w:rsidRPr="00911171" w:rsidRDefault="00911171" w:rsidP="00911171">
      <w:pPr>
        <w:suppressAutoHyphens/>
        <w:spacing w:after="0" w:line="240" w:lineRule="auto"/>
        <w:ind w:left="720" w:right="282"/>
        <w:contextualSpacing/>
        <w:jc w:val="both"/>
        <w:rPr>
          <w:rFonts w:ascii="Times New Roman" w:hAnsi="Times New Roman" w:cs="Times New Roman"/>
          <w:b/>
          <w:bCs/>
          <w:color w:val="00000A"/>
          <w:lang w:eastAsia="ar-SA"/>
        </w:rPr>
      </w:pPr>
    </w:p>
    <w:p w14:paraId="35F05154" w14:textId="77777777" w:rsidR="00911171" w:rsidRPr="00911171" w:rsidRDefault="00911171" w:rsidP="00911171">
      <w:pPr>
        <w:suppressAutoHyphens/>
        <w:spacing w:after="0" w:line="240" w:lineRule="auto"/>
        <w:ind w:left="284" w:right="282" w:firstLine="425"/>
        <w:jc w:val="both"/>
        <w:rPr>
          <w:rFonts w:ascii="Times New Roman" w:hAnsi="Times New Roman" w:cs="Times New Roman"/>
          <w:b/>
          <w:bCs/>
          <w:color w:val="00000A"/>
          <w:lang w:eastAsia="ar-SA"/>
        </w:rPr>
      </w:pPr>
    </w:p>
    <w:p w14:paraId="5F6CD1F7" w14:textId="77777777" w:rsidR="00911171" w:rsidRPr="00911171" w:rsidRDefault="00911171" w:rsidP="00911171">
      <w:pPr>
        <w:suppressAutoHyphens/>
        <w:spacing w:after="0" w:line="240" w:lineRule="auto"/>
        <w:ind w:left="284" w:right="282" w:firstLine="425"/>
        <w:jc w:val="both"/>
        <w:rPr>
          <w:rFonts w:ascii="Times New Roman" w:hAnsi="Times New Roman" w:cs="Times New Roman"/>
          <w:b/>
          <w:bCs/>
          <w:color w:val="00000A"/>
          <w:lang w:eastAsia="ar-SA"/>
        </w:rPr>
      </w:pPr>
      <w:r w:rsidRPr="00911171">
        <w:rPr>
          <w:rFonts w:ascii="Times New Roman" w:hAnsi="Times New Roman" w:cs="Times New Roman"/>
          <w:b/>
          <w:bCs/>
          <w:color w:val="00000A"/>
          <w:lang w:eastAsia="ar-SA"/>
        </w:rPr>
        <w:t>ПОКУПЕЦЬ:</w:t>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r>
      <w:r w:rsidRPr="00911171">
        <w:rPr>
          <w:rFonts w:ascii="Times New Roman" w:hAnsi="Times New Roman" w:cs="Times New Roman"/>
          <w:b/>
          <w:bCs/>
          <w:color w:val="00000A"/>
          <w:lang w:eastAsia="ar-SA"/>
        </w:rPr>
        <w:tab/>
        <w:t>ПОСТАЧАЛЬНИК:</w:t>
      </w:r>
    </w:p>
    <w:tbl>
      <w:tblPr>
        <w:tblW w:w="0" w:type="auto"/>
        <w:tblInd w:w="284" w:type="dxa"/>
        <w:tblLook w:val="00A0" w:firstRow="1" w:lastRow="0" w:firstColumn="1" w:lastColumn="0" w:noHBand="0" w:noVBand="0"/>
      </w:tblPr>
      <w:tblGrid>
        <w:gridCol w:w="4530"/>
        <w:gridCol w:w="4531"/>
      </w:tblGrid>
      <w:tr w:rsidR="00911171" w:rsidRPr="00911171" w14:paraId="00EE07A3" w14:textId="77777777" w:rsidTr="004F7D27">
        <w:tc>
          <w:tcPr>
            <w:tcW w:w="4530" w:type="dxa"/>
          </w:tcPr>
          <w:p w14:paraId="6CBFD163" w14:textId="77777777" w:rsidR="00911171" w:rsidRPr="00911171" w:rsidRDefault="00911171" w:rsidP="00911171">
            <w:pPr>
              <w:suppressAutoHyphens/>
              <w:spacing w:after="0" w:line="240" w:lineRule="auto"/>
              <w:ind w:right="282"/>
              <w:contextualSpacing/>
              <w:rPr>
                <w:rFonts w:ascii="Times New Roman" w:hAnsi="Times New Roman" w:cs="Times New Roman"/>
                <w:b/>
                <w:bCs/>
                <w:color w:val="00000A"/>
                <w:lang w:eastAsia="ar-SA"/>
              </w:rPr>
            </w:pPr>
          </w:p>
        </w:tc>
        <w:tc>
          <w:tcPr>
            <w:tcW w:w="4531" w:type="dxa"/>
          </w:tcPr>
          <w:p w14:paraId="15D0A8F2" w14:textId="77777777" w:rsidR="00911171" w:rsidRPr="00911171" w:rsidRDefault="00911171" w:rsidP="00911171">
            <w:pPr>
              <w:spacing w:after="0" w:line="240" w:lineRule="auto"/>
              <w:ind w:right="180"/>
              <w:rPr>
                <w:rFonts w:ascii="Times New Roman" w:hAnsi="Times New Roman" w:cs="Times New Roman"/>
                <w:b/>
                <w:color w:val="00000A"/>
                <w:lang w:eastAsia="zh-CN" w:bidi="hi-IN"/>
              </w:rPr>
            </w:pPr>
          </w:p>
        </w:tc>
      </w:tr>
      <w:tr w:rsidR="00911171" w:rsidRPr="00911171" w14:paraId="4C25E18D" w14:textId="77777777" w:rsidTr="004F7D27">
        <w:tc>
          <w:tcPr>
            <w:tcW w:w="4530" w:type="dxa"/>
          </w:tcPr>
          <w:p w14:paraId="46A7A2C6" w14:textId="77777777" w:rsidR="00911171" w:rsidRPr="00911171" w:rsidRDefault="00911171" w:rsidP="00911171">
            <w:pPr>
              <w:suppressAutoHyphens/>
              <w:spacing w:after="0"/>
              <w:contextualSpacing/>
              <w:rPr>
                <w:rFonts w:cs="Times New Roman"/>
                <w:b/>
                <w:bCs/>
                <w:color w:val="00000A"/>
                <w:lang w:eastAsia="ar-SA"/>
              </w:rPr>
            </w:pPr>
            <w:r w:rsidRPr="00911171">
              <w:rPr>
                <w:rFonts w:cs="Times New Roman"/>
                <w:b/>
                <w:bCs/>
                <w:color w:val="00000A"/>
                <w:lang w:eastAsia="ar-SA"/>
              </w:rPr>
              <w:t>Голова комісії з реорганізації</w:t>
            </w:r>
          </w:p>
          <w:p w14:paraId="281C665E" w14:textId="77777777" w:rsidR="00911171" w:rsidRPr="00911171" w:rsidRDefault="00911171" w:rsidP="00911171">
            <w:pPr>
              <w:suppressAutoHyphens/>
              <w:spacing w:after="0"/>
              <w:contextualSpacing/>
              <w:rPr>
                <w:rFonts w:cs="Times New Roman"/>
                <w:b/>
                <w:bCs/>
                <w:color w:val="00000A"/>
                <w:lang w:eastAsia="ar-SA"/>
              </w:rPr>
            </w:pPr>
          </w:p>
          <w:p w14:paraId="648FDA52" w14:textId="77777777" w:rsidR="00911171" w:rsidRPr="00911171" w:rsidRDefault="00911171" w:rsidP="00911171">
            <w:pPr>
              <w:suppressAutoHyphens/>
              <w:spacing w:after="0"/>
              <w:contextualSpacing/>
              <w:rPr>
                <w:rFonts w:cs="Times New Roman"/>
                <w:b/>
                <w:bCs/>
                <w:color w:val="00000A"/>
                <w:lang w:eastAsia="ar-SA"/>
              </w:rPr>
            </w:pPr>
            <w:r w:rsidRPr="00911171">
              <w:rPr>
                <w:rFonts w:cs="Times New Roman"/>
                <w:b/>
                <w:bCs/>
                <w:color w:val="00000A"/>
                <w:lang w:eastAsia="ar-SA"/>
              </w:rPr>
              <w:t>________________</w:t>
            </w:r>
            <w:proofErr w:type="spellStart"/>
            <w:r w:rsidRPr="00911171">
              <w:rPr>
                <w:rFonts w:cs="Times New Roman"/>
                <w:b/>
                <w:bCs/>
                <w:color w:val="00000A"/>
                <w:lang w:eastAsia="ar-SA"/>
              </w:rPr>
              <w:t>Г.А.Оксак</w:t>
            </w:r>
            <w:proofErr w:type="spellEnd"/>
            <w:r w:rsidRPr="00911171">
              <w:rPr>
                <w:rFonts w:cs="Times New Roman"/>
                <w:b/>
                <w:bCs/>
                <w:color w:val="00000A"/>
                <w:lang w:eastAsia="ar-SA"/>
              </w:rPr>
              <w:t xml:space="preserve"> </w:t>
            </w:r>
          </w:p>
          <w:p w14:paraId="7DB76223" w14:textId="77777777" w:rsidR="00911171" w:rsidRPr="00911171" w:rsidRDefault="00911171" w:rsidP="00911171">
            <w:pPr>
              <w:suppressAutoHyphens/>
              <w:spacing w:after="0"/>
              <w:contextualSpacing/>
              <w:rPr>
                <w:rFonts w:cs="Times New Roman"/>
                <w:bCs/>
                <w:color w:val="00000A"/>
                <w:lang w:eastAsia="ar-SA"/>
              </w:rPr>
            </w:pPr>
            <w:r w:rsidRPr="00911171">
              <w:rPr>
                <w:rFonts w:cs="Times New Roman"/>
                <w:bCs/>
                <w:color w:val="00000A"/>
                <w:lang w:eastAsia="ar-SA"/>
              </w:rPr>
              <w:t xml:space="preserve">      М.П.</w:t>
            </w:r>
          </w:p>
          <w:p w14:paraId="7F3CDD8F" w14:textId="77777777" w:rsidR="00911171" w:rsidRPr="00911171" w:rsidRDefault="00911171" w:rsidP="00911171">
            <w:pPr>
              <w:suppressAutoHyphens/>
              <w:spacing w:after="0"/>
              <w:contextualSpacing/>
              <w:rPr>
                <w:rFonts w:cs="Times New Roman"/>
                <w:bCs/>
                <w:color w:val="00000A"/>
                <w:lang w:val="ru-RU" w:eastAsia="ar-SA"/>
              </w:rPr>
            </w:pPr>
          </w:p>
        </w:tc>
        <w:tc>
          <w:tcPr>
            <w:tcW w:w="4531" w:type="dxa"/>
          </w:tcPr>
          <w:p w14:paraId="5D0CB919" w14:textId="77777777" w:rsidR="00911171" w:rsidRPr="00911171" w:rsidRDefault="00911171" w:rsidP="00911171">
            <w:pPr>
              <w:keepNext/>
              <w:spacing w:after="0" w:line="240" w:lineRule="auto"/>
              <w:rPr>
                <w:rFonts w:ascii="Times New Roman" w:hAnsi="Times New Roman" w:cs="Times New Roman"/>
                <w:bCs/>
                <w:color w:val="00000A"/>
                <w:lang w:eastAsia="zh-CN" w:bidi="hi-IN"/>
              </w:rPr>
            </w:pPr>
          </w:p>
        </w:tc>
      </w:tr>
    </w:tbl>
    <w:p w14:paraId="34C2D504" w14:textId="77777777" w:rsidR="0038743E" w:rsidRDefault="0038743E" w:rsidP="0038743E">
      <w:pPr>
        <w:spacing w:after="0" w:line="240" w:lineRule="auto"/>
        <w:ind w:firstLine="708"/>
        <w:jc w:val="both"/>
        <w:rPr>
          <w:rFonts w:ascii="Times New Roman" w:eastAsia="Times New Roman" w:hAnsi="Times New Roman" w:cs="Times New Roman"/>
          <w:i/>
          <w:color w:val="000000"/>
          <w:sz w:val="24"/>
          <w:szCs w:val="24"/>
        </w:rPr>
      </w:pPr>
    </w:p>
    <w:p w14:paraId="3172C2FC" w14:textId="77777777" w:rsidR="0038743E" w:rsidRDefault="0038743E" w:rsidP="0038743E">
      <w:pPr>
        <w:spacing w:after="0" w:line="240" w:lineRule="auto"/>
        <w:rPr>
          <w:rFonts w:ascii="Times New Roman" w:eastAsia="Times New Roman" w:hAnsi="Times New Roman" w:cs="Times New Roman"/>
          <w:sz w:val="24"/>
          <w:szCs w:val="24"/>
        </w:rPr>
      </w:pPr>
    </w:p>
    <w:p w14:paraId="1AAF10CB" w14:textId="77777777" w:rsidR="0038743E" w:rsidRDefault="0038743E" w:rsidP="0038743E">
      <w:pPr>
        <w:spacing w:after="0" w:line="240" w:lineRule="auto"/>
        <w:rPr>
          <w:rFonts w:ascii="Times New Roman" w:eastAsia="Times New Roman" w:hAnsi="Times New Roman" w:cs="Times New Roman"/>
          <w:sz w:val="24"/>
          <w:szCs w:val="24"/>
        </w:rPr>
      </w:pPr>
    </w:p>
    <w:p w14:paraId="49240E04" w14:textId="77777777" w:rsidR="0038743E" w:rsidRDefault="0038743E" w:rsidP="0038743E">
      <w:pPr>
        <w:spacing w:after="0" w:line="240" w:lineRule="auto"/>
        <w:rPr>
          <w:rFonts w:ascii="Times New Roman" w:eastAsia="Times New Roman" w:hAnsi="Times New Roman" w:cs="Times New Roman"/>
          <w:sz w:val="24"/>
          <w:szCs w:val="24"/>
        </w:rPr>
      </w:pPr>
    </w:p>
    <w:p w14:paraId="073A9A3B" w14:textId="0BDC0D83" w:rsidR="00497AB5" w:rsidRDefault="00497AB5">
      <w:pPr>
        <w:spacing w:after="0" w:line="240" w:lineRule="auto"/>
        <w:rPr>
          <w:rFonts w:ascii="Times New Roman" w:eastAsia="Times New Roman" w:hAnsi="Times New Roman" w:cs="Times New Roman"/>
          <w:sz w:val="24"/>
          <w:szCs w:val="24"/>
        </w:rPr>
      </w:pPr>
    </w:p>
    <w:p w14:paraId="13FF0CDF" w14:textId="3A9D75EB" w:rsidR="009C1A07" w:rsidRDefault="009C1A07">
      <w:pPr>
        <w:spacing w:after="0" w:line="240" w:lineRule="auto"/>
        <w:rPr>
          <w:rFonts w:ascii="Times New Roman" w:eastAsia="Times New Roman" w:hAnsi="Times New Roman" w:cs="Times New Roman"/>
          <w:sz w:val="24"/>
          <w:szCs w:val="24"/>
        </w:rPr>
      </w:pPr>
    </w:p>
    <w:p w14:paraId="45C186F9" w14:textId="2C63C6B0" w:rsidR="009C1A07" w:rsidRDefault="009C1A07">
      <w:pPr>
        <w:spacing w:after="0" w:line="240" w:lineRule="auto"/>
        <w:rPr>
          <w:rFonts w:ascii="Times New Roman" w:eastAsia="Times New Roman" w:hAnsi="Times New Roman" w:cs="Times New Roman"/>
          <w:sz w:val="24"/>
          <w:szCs w:val="24"/>
        </w:rPr>
      </w:pPr>
    </w:p>
    <w:p w14:paraId="0ACA2BAD" w14:textId="08FA483E" w:rsidR="009C1A07" w:rsidRDefault="009C1A07">
      <w:pPr>
        <w:spacing w:after="0" w:line="240" w:lineRule="auto"/>
        <w:rPr>
          <w:rFonts w:ascii="Times New Roman" w:eastAsia="Times New Roman" w:hAnsi="Times New Roman" w:cs="Times New Roman"/>
          <w:sz w:val="24"/>
          <w:szCs w:val="24"/>
        </w:rPr>
      </w:pPr>
    </w:p>
    <w:p w14:paraId="04B23570" w14:textId="43B8C508" w:rsidR="009C1A07" w:rsidRDefault="009C1A07">
      <w:pPr>
        <w:spacing w:after="0" w:line="240" w:lineRule="auto"/>
        <w:rPr>
          <w:rFonts w:ascii="Times New Roman" w:eastAsia="Times New Roman" w:hAnsi="Times New Roman" w:cs="Times New Roman"/>
          <w:sz w:val="24"/>
          <w:szCs w:val="24"/>
        </w:rPr>
      </w:pPr>
    </w:p>
    <w:p w14:paraId="226B985A" w14:textId="14C0835F" w:rsidR="009C1A07" w:rsidRDefault="009C1A07">
      <w:pPr>
        <w:spacing w:after="0" w:line="240" w:lineRule="auto"/>
        <w:rPr>
          <w:rFonts w:ascii="Times New Roman" w:eastAsia="Times New Roman" w:hAnsi="Times New Roman" w:cs="Times New Roman"/>
          <w:sz w:val="24"/>
          <w:szCs w:val="24"/>
        </w:rPr>
      </w:pPr>
    </w:p>
    <w:p w14:paraId="387CA2B6" w14:textId="207AF9BC" w:rsidR="009C1A07" w:rsidRDefault="009C1A07">
      <w:pPr>
        <w:spacing w:after="0" w:line="240" w:lineRule="auto"/>
        <w:rPr>
          <w:rFonts w:ascii="Times New Roman" w:eastAsia="Times New Roman" w:hAnsi="Times New Roman" w:cs="Times New Roman"/>
          <w:sz w:val="24"/>
          <w:szCs w:val="24"/>
        </w:rPr>
      </w:pPr>
    </w:p>
    <w:p w14:paraId="28CB5E11" w14:textId="1CE47191" w:rsidR="009C1A07" w:rsidRDefault="009C1A07">
      <w:pPr>
        <w:spacing w:after="0" w:line="240" w:lineRule="auto"/>
        <w:rPr>
          <w:rFonts w:ascii="Times New Roman" w:eastAsia="Times New Roman" w:hAnsi="Times New Roman" w:cs="Times New Roman"/>
          <w:sz w:val="24"/>
          <w:szCs w:val="24"/>
        </w:rPr>
      </w:pPr>
    </w:p>
    <w:p w14:paraId="02E594C8" w14:textId="3C896C9C" w:rsidR="009C1A07" w:rsidRDefault="009C1A07">
      <w:pPr>
        <w:spacing w:after="0" w:line="240" w:lineRule="auto"/>
        <w:rPr>
          <w:rFonts w:ascii="Times New Roman" w:eastAsia="Times New Roman" w:hAnsi="Times New Roman" w:cs="Times New Roman"/>
          <w:sz w:val="24"/>
          <w:szCs w:val="24"/>
        </w:rPr>
      </w:pPr>
    </w:p>
    <w:p w14:paraId="7F18801A" w14:textId="69F757B5" w:rsidR="009C1A07" w:rsidRDefault="009C1A07">
      <w:pPr>
        <w:spacing w:after="0" w:line="240" w:lineRule="auto"/>
        <w:rPr>
          <w:rFonts w:ascii="Times New Roman" w:eastAsia="Times New Roman" w:hAnsi="Times New Roman" w:cs="Times New Roman"/>
          <w:sz w:val="24"/>
          <w:szCs w:val="24"/>
        </w:rPr>
      </w:pPr>
    </w:p>
    <w:p w14:paraId="50ECBB1B" w14:textId="24D2DA6B" w:rsidR="009C1A07" w:rsidRDefault="009C1A07">
      <w:pPr>
        <w:spacing w:after="0" w:line="240" w:lineRule="auto"/>
        <w:rPr>
          <w:rFonts w:ascii="Times New Roman" w:eastAsia="Times New Roman" w:hAnsi="Times New Roman" w:cs="Times New Roman"/>
          <w:sz w:val="24"/>
          <w:szCs w:val="24"/>
        </w:rPr>
      </w:pPr>
    </w:p>
    <w:p w14:paraId="48120C05" w14:textId="7763EACA" w:rsidR="009C1A07" w:rsidRDefault="009C1A07">
      <w:pPr>
        <w:spacing w:after="0" w:line="240" w:lineRule="auto"/>
        <w:rPr>
          <w:rFonts w:ascii="Times New Roman" w:eastAsia="Times New Roman" w:hAnsi="Times New Roman" w:cs="Times New Roman"/>
          <w:sz w:val="24"/>
          <w:szCs w:val="24"/>
        </w:rPr>
      </w:pPr>
    </w:p>
    <w:p w14:paraId="4F333274" w14:textId="7A237BB5" w:rsidR="009C1A07" w:rsidRDefault="009C1A07">
      <w:pPr>
        <w:spacing w:after="0" w:line="240" w:lineRule="auto"/>
        <w:rPr>
          <w:rFonts w:ascii="Times New Roman" w:eastAsia="Times New Roman" w:hAnsi="Times New Roman" w:cs="Times New Roman"/>
          <w:sz w:val="24"/>
          <w:szCs w:val="24"/>
        </w:rPr>
      </w:pPr>
    </w:p>
    <w:p w14:paraId="3E4DBA5A" w14:textId="46F2E23E" w:rsidR="009C1A07" w:rsidRDefault="009C1A07">
      <w:pPr>
        <w:spacing w:after="0" w:line="240" w:lineRule="auto"/>
        <w:rPr>
          <w:rFonts w:ascii="Times New Roman" w:eastAsia="Times New Roman" w:hAnsi="Times New Roman" w:cs="Times New Roman"/>
          <w:sz w:val="24"/>
          <w:szCs w:val="24"/>
        </w:rPr>
      </w:pPr>
    </w:p>
    <w:p w14:paraId="6EDE2C4D" w14:textId="5C5686A0" w:rsidR="009C1A07" w:rsidRDefault="009C1A07">
      <w:pPr>
        <w:spacing w:after="0" w:line="240" w:lineRule="auto"/>
        <w:rPr>
          <w:rFonts w:ascii="Times New Roman" w:eastAsia="Times New Roman" w:hAnsi="Times New Roman" w:cs="Times New Roman"/>
          <w:sz w:val="24"/>
          <w:szCs w:val="24"/>
        </w:rPr>
      </w:pPr>
    </w:p>
    <w:p w14:paraId="7E777D51" w14:textId="490F7A6C" w:rsidR="009C1A07" w:rsidRDefault="009C1A07">
      <w:pPr>
        <w:spacing w:after="0" w:line="240" w:lineRule="auto"/>
        <w:rPr>
          <w:rFonts w:ascii="Times New Roman" w:eastAsia="Times New Roman" w:hAnsi="Times New Roman" w:cs="Times New Roman"/>
          <w:sz w:val="24"/>
          <w:szCs w:val="24"/>
        </w:rPr>
      </w:pPr>
    </w:p>
    <w:p w14:paraId="71D84D95" w14:textId="122550DB" w:rsidR="009C1A07" w:rsidRDefault="009C1A07">
      <w:pPr>
        <w:spacing w:after="0" w:line="240" w:lineRule="auto"/>
        <w:rPr>
          <w:rFonts w:ascii="Times New Roman" w:eastAsia="Times New Roman" w:hAnsi="Times New Roman" w:cs="Times New Roman"/>
          <w:sz w:val="24"/>
          <w:szCs w:val="24"/>
        </w:rPr>
      </w:pPr>
    </w:p>
    <w:p w14:paraId="3C9BA19F" w14:textId="39943637" w:rsidR="009C1A07" w:rsidRDefault="009C1A07">
      <w:pPr>
        <w:spacing w:after="0" w:line="240" w:lineRule="auto"/>
        <w:rPr>
          <w:rFonts w:ascii="Times New Roman" w:eastAsia="Times New Roman" w:hAnsi="Times New Roman" w:cs="Times New Roman"/>
          <w:sz w:val="24"/>
          <w:szCs w:val="24"/>
        </w:rPr>
      </w:pPr>
    </w:p>
    <w:p w14:paraId="05F0B393" w14:textId="7E25CED6" w:rsidR="009C1A07" w:rsidRDefault="009C1A07">
      <w:pPr>
        <w:spacing w:after="0" w:line="240" w:lineRule="auto"/>
        <w:rPr>
          <w:rFonts w:ascii="Times New Roman" w:eastAsia="Times New Roman" w:hAnsi="Times New Roman" w:cs="Times New Roman"/>
          <w:sz w:val="24"/>
          <w:szCs w:val="24"/>
        </w:rPr>
      </w:pPr>
    </w:p>
    <w:p w14:paraId="0B7CF00A" w14:textId="531172B1" w:rsidR="009C1A07" w:rsidRDefault="009C1A07">
      <w:pPr>
        <w:spacing w:after="0" w:line="240" w:lineRule="auto"/>
        <w:rPr>
          <w:rFonts w:ascii="Times New Roman" w:eastAsia="Times New Roman" w:hAnsi="Times New Roman" w:cs="Times New Roman"/>
          <w:sz w:val="24"/>
          <w:szCs w:val="24"/>
        </w:rPr>
      </w:pPr>
    </w:p>
    <w:p w14:paraId="5F69DFF1" w14:textId="7BC1131D" w:rsidR="009C1A07" w:rsidRDefault="009C1A07">
      <w:pPr>
        <w:spacing w:after="0" w:line="240" w:lineRule="auto"/>
        <w:rPr>
          <w:rFonts w:ascii="Times New Roman" w:eastAsia="Times New Roman" w:hAnsi="Times New Roman" w:cs="Times New Roman"/>
          <w:sz w:val="24"/>
          <w:szCs w:val="24"/>
        </w:rPr>
      </w:pPr>
    </w:p>
    <w:p w14:paraId="39073553" w14:textId="6495794E" w:rsidR="009C1A07" w:rsidRDefault="009C1A07">
      <w:pPr>
        <w:spacing w:after="0" w:line="240" w:lineRule="auto"/>
        <w:rPr>
          <w:rFonts w:ascii="Times New Roman" w:eastAsia="Times New Roman" w:hAnsi="Times New Roman" w:cs="Times New Roman"/>
          <w:sz w:val="24"/>
          <w:szCs w:val="24"/>
        </w:rPr>
      </w:pPr>
    </w:p>
    <w:p w14:paraId="555BA277" w14:textId="3774961C" w:rsidR="009C1A07" w:rsidRDefault="009C1A07">
      <w:pPr>
        <w:spacing w:after="0" w:line="240" w:lineRule="auto"/>
        <w:rPr>
          <w:rFonts w:ascii="Times New Roman" w:eastAsia="Times New Roman" w:hAnsi="Times New Roman" w:cs="Times New Roman"/>
          <w:sz w:val="24"/>
          <w:szCs w:val="24"/>
        </w:rPr>
      </w:pPr>
    </w:p>
    <w:p w14:paraId="0EAF72B6" w14:textId="7BD06EFB" w:rsidR="009C1A07" w:rsidRDefault="009C1A07">
      <w:pPr>
        <w:spacing w:after="0" w:line="240" w:lineRule="auto"/>
        <w:rPr>
          <w:rFonts w:ascii="Times New Roman" w:eastAsia="Times New Roman" w:hAnsi="Times New Roman" w:cs="Times New Roman"/>
          <w:sz w:val="24"/>
          <w:szCs w:val="24"/>
        </w:rPr>
      </w:pPr>
    </w:p>
    <w:p w14:paraId="1535FDE6" w14:textId="535A1275" w:rsidR="009C1A07" w:rsidRDefault="009C1A07">
      <w:pPr>
        <w:spacing w:after="0" w:line="240" w:lineRule="auto"/>
        <w:rPr>
          <w:rFonts w:ascii="Times New Roman" w:eastAsia="Times New Roman" w:hAnsi="Times New Roman" w:cs="Times New Roman"/>
          <w:sz w:val="24"/>
          <w:szCs w:val="24"/>
        </w:rPr>
      </w:pPr>
    </w:p>
    <w:p w14:paraId="568E664A" w14:textId="77777777" w:rsidR="009C1A07" w:rsidRPr="009C1A07" w:rsidRDefault="009C1A07" w:rsidP="009C1A07">
      <w:pPr>
        <w:spacing w:after="0" w:line="240" w:lineRule="auto"/>
        <w:jc w:val="right"/>
        <w:rPr>
          <w:rFonts w:ascii="Times New Roman" w:hAnsi="Times New Roman" w:cs="Times New Roman"/>
          <w:b/>
          <w:color w:val="000000"/>
          <w:sz w:val="24"/>
          <w:szCs w:val="24"/>
        </w:rPr>
      </w:pPr>
      <w:r w:rsidRPr="009C1A07">
        <w:rPr>
          <w:rFonts w:ascii="Times New Roman" w:hAnsi="Times New Roman" w:cs="Times New Roman"/>
          <w:b/>
          <w:color w:val="000000"/>
          <w:sz w:val="24"/>
          <w:szCs w:val="24"/>
        </w:rPr>
        <w:lastRenderedPageBreak/>
        <w:t>ДОДАТОК №4</w:t>
      </w:r>
    </w:p>
    <w:p w14:paraId="33C757A9" w14:textId="371E4B33" w:rsidR="009C1A07" w:rsidRPr="00911C93" w:rsidRDefault="00911C93" w:rsidP="009C1A07">
      <w:pPr>
        <w:spacing w:after="0" w:line="240" w:lineRule="auto"/>
        <w:jc w:val="right"/>
        <w:rPr>
          <w:rFonts w:ascii="Times New Roman" w:hAnsi="Times New Roman" w:cs="Times New Roman"/>
          <w:bCs/>
          <w:sz w:val="24"/>
          <w:szCs w:val="24"/>
        </w:rPr>
      </w:pPr>
      <w:r w:rsidRPr="00911C93">
        <w:rPr>
          <w:rFonts w:ascii="Times New Roman" w:hAnsi="Times New Roman" w:cs="Times New Roman"/>
          <w:bCs/>
          <w:sz w:val="24"/>
          <w:szCs w:val="24"/>
        </w:rPr>
        <w:t>до  оголошення про проведення спрощеної закупівлі</w:t>
      </w:r>
    </w:p>
    <w:p w14:paraId="2037C0E4" w14:textId="77777777" w:rsidR="00911C93" w:rsidRPr="009C1A07" w:rsidRDefault="00911C93" w:rsidP="009C1A07">
      <w:pPr>
        <w:spacing w:after="0" w:line="240" w:lineRule="auto"/>
        <w:jc w:val="right"/>
        <w:rPr>
          <w:rFonts w:ascii="Times New Roman" w:hAnsi="Times New Roman" w:cs="Times New Roman"/>
          <w:b/>
          <w:color w:val="000000"/>
          <w:sz w:val="24"/>
          <w:szCs w:val="24"/>
        </w:rPr>
      </w:pPr>
    </w:p>
    <w:p w14:paraId="017AC9D0" w14:textId="361DB284" w:rsidR="009C1A07" w:rsidRPr="009C1A07" w:rsidRDefault="009C1A07" w:rsidP="009C1A07">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en-US"/>
        </w:rPr>
      </w:pPr>
      <w:r w:rsidRPr="009C1A07">
        <w:rPr>
          <w:rFonts w:ascii="Times New Roman" w:hAnsi="Times New Roman" w:cs="Times New Roman"/>
          <w:b/>
          <w:sz w:val="24"/>
          <w:szCs w:val="24"/>
          <w:lang w:eastAsia="en-US"/>
        </w:rPr>
        <w:t>ФОРМА “</w:t>
      </w:r>
      <w:r w:rsidR="00911C93">
        <w:rPr>
          <w:rFonts w:ascii="Times New Roman" w:hAnsi="Times New Roman" w:cs="Times New Roman"/>
          <w:b/>
          <w:sz w:val="24"/>
          <w:szCs w:val="24"/>
          <w:lang w:eastAsia="en-US"/>
        </w:rPr>
        <w:t>КОМЕРЦІЙНОЇ</w:t>
      </w:r>
      <w:r w:rsidRPr="009C1A07">
        <w:rPr>
          <w:rFonts w:ascii="Times New Roman" w:hAnsi="Times New Roman" w:cs="Times New Roman"/>
          <w:b/>
          <w:sz w:val="24"/>
          <w:szCs w:val="24"/>
          <w:lang w:eastAsia="en-US"/>
        </w:rPr>
        <w:t xml:space="preserve"> ПРОПОЗИЦІ</w:t>
      </w:r>
      <w:r w:rsidR="00911C93">
        <w:rPr>
          <w:rFonts w:ascii="Times New Roman" w:hAnsi="Times New Roman" w:cs="Times New Roman"/>
          <w:b/>
          <w:sz w:val="24"/>
          <w:szCs w:val="24"/>
          <w:lang w:eastAsia="en-US"/>
        </w:rPr>
        <w:t>Ї</w:t>
      </w:r>
      <w:r w:rsidRPr="009C1A07">
        <w:rPr>
          <w:rFonts w:ascii="Times New Roman" w:hAnsi="Times New Roman" w:cs="Times New Roman"/>
          <w:b/>
          <w:sz w:val="24"/>
          <w:szCs w:val="24"/>
          <w:lang w:eastAsia="en-US"/>
        </w:rPr>
        <w:t>”</w:t>
      </w:r>
    </w:p>
    <w:p w14:paraId="5E9CD4C0" w14:textId="77777777" w:rsidR="009C1A07" w:rsidRPr="009C1A07" w:rsidRDefault="009C1A07" w:rsidP="009C1A07">
      <w:pPr>
        <w:widowControl w:val="0"/>
        <w:autoSpaceDE w:val="0"/>
        <w:autoSpaceDN w:val="0"/>
        <w:adjustRightInd w:val="0"/>
        <w:spacing w:after="0" w:line="240" w:lineRule="auto"/>
        <w:ind w:firstLine="709"/>
        <w:jc w:val="center"/>
        <w:rPr>
          <w:rFonts w:ascii="Times New Roman" w:hAnsi="Times New Roman" w:cs="Times New Roman"/>
          <w:sz w:val="24"/>
          <w:szCs w:val="24"/>
          <w:lang w:eastAsia="en-US"/>
        </w:rPr>
      </w:pPr>
      <w:r w:rsidRPr="009C1A07">
        <w:rPr>
          <w:rFonts w:ascii="Times New Roman" w:hAnsi="Times New Roman" w:cs="Times New Roman"/>
          <w:i/>
          <w:sz w:val="24"/>
          <w:szCs w:val="24"/>
          <w:lang w:eastAsia="en-US"/>
        </w:rPr>
        <w:t xml:space="preserve">(форма, яка подається учасником на фірмовому бланку (для юридичних осіб) </w:t>
      </w:r>
    </w:p>
    <w:p w14:paraId="419ABFB0" w14:textId="77777777" w:rsidR="009C1A07" w:rsidRPr="009C1A07" w:rsidRDefault="009C1A07" w:rsidP="009C1A07">
      <w:pPr>
        <w:spacing w:after="0" w:line="240" w:lineRule="auto"/>
        <w:ind w:firstLine="709"/>
        <w:jc w:val="both"/>
        <w:rPr>
          <w:rFonts w:ascii="Times New Roman" w:hAnsi="Times New Roman" w:cs="Times New Roman"/>
          <w:sz w:val="24"/>
          <w:szCs w:val="24"/>
          <w:lang w:eastAsia="en-US"/>
        </w:rPr>
      </w:pPr>
    </w:p>
    <w:p w14:paraId="68B8A47E" w14:textId="77777777" w:rsidR="009C1A07" w:rsidRPr="009C1A07" w:rsidRDefault="009C1A07" w:rsidP="009C1A07">
      <w:pPr>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Уважно вивчивши комплект тендерної документації цим подаємо на участь у торгах щодо закупівлі ___________________________________________________________</w:t>
      </w:r>
    </w:p>
    <w:p w14:paraId="0E8B62A6" w14:textId="77777777" w:rsidR="009C1A07" w:rsidRPr="009C1A07" w:rsidRDefault="009C1A07" w:rsidP="009C1A07">
      <w:pPr>
        <w:pBdr>
          <w:bottom w:val="single" w:sz="12" w:space="1" w:color="auto"/>
        </w:pBdr>
        <w:spacing w:after="0" w:line="240" w:lineRule="auto"/>
        <w:ind w:firstLine="709"/>
        <w:jc w:val="center"/>
        <w:rPr>
          <w:rFonts w:ascii="Times New Roman" w:hAnsi="Times New Roman" w:cs="Times New Roman"/>
          <w:i/>
          <w:sz w:val="24"/>
          <w:szCs w:val="24"/>
          <w:lang w:eastAsia="en-US"/>
        </w:rPr>
      </w:pPr>
      <w:r w:rsidRPr="009C1A07">
        <w:rPr>
          <w:rFonts w:ascii="Times New Roman" w:hAnsi="Times New Roman" w:cs="Times New Roman"/>
          <w:i/>
          <w:sz w:val="24"/>
          <w:szCs w:val="24"/>
          <w:lang w:eastAsia="en-US"/>
        </w:rPr>
        <w:t>(назва предмета закупівлі)</w:t>
      </w:r>
    </w:p>
    <w:p w14:paraId="14542ADC" w14:textId="77777777" w:rsidR="009C1A07" w:rsidRPr="009C1A07" w:rsidRDefault="009C1A07" w:rsidP="009C1A07">
      <w:pPr>
        <w:pBdr>
          <w:bottom w:val="single" w:sz="12" w:space="1" w:color="auto"/>
        </w:pBdr>
        <w:spacing w:after="0" w:line="240" w:lineRule="auto"/>
        <w:ind w:firstLine="709"/>
        <w:jc w:val="center"/>
        <w:rPr>
          <w:rFonts w:ascii="Times New Roman" w:hAnsi="Times New Roman" w:cs="Times New Roman"/>
          <w:sz w:val="24"/>
          <w:szCs w:val="24"/>
          <w:lang w:eastAsia="en-US"/>
        </w:rPr>
      </w:pPr>
    </w:p>
    <w:p w14:paraId="7BFD085E" w14:textId="77777777" w:rsidR="009C1A07" w:rsidRPr="009C1A07" w:rsidRDefault="009C1A07" w:rsidP="009C1A07">
      <w:pPr>
        <w:spacing w:after="0" w:line="240" w:lineRule="auto"/>
        <w:ind w:firstLine="709"/>
        <w:jc w:val="center"/>
        <w:rPr>
          <w:rFonts w:ascii="Times New Roman" w:hAnsi="Times New Roman" w:cs="Times New Roman"/>
          <w:i/>
          <w:sz w:val="24"/>
          <w:szCs w:val="24"/>
        </w:rPr>
      </w:pPr>
      <w:r w:rsidRPr="009C1A07">
        <w:rPr>
          <w:rFonts w:ascii="Times New Roman" w:hAnsi="Times New Roman" w:cs="Times New Roman"/>
          <w:i/>
          <w:sz w:val="24"/>
          <w:szCs w:val="24"/>
        </w:rPr>
        <w:t>(назва замовника)</w:t>
      </w:r>
    </w:p>
    <w:p w14:paraId="3537052C" w14:textId="77777777" w:rsidR="009C1A07" w:rsidRPr="009C1A07" w:rsidRDefault="009C1A07" w:rsidP="009C1A07">
      <w:pPr>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ACE28C0" w14:textId="77777777" w:rsidR="009C1A07" w:rsidRPr="009C1A07" w:rsidRDefault="009C1A07" w:rsidP="009C1A07">
      <w:pPr>
        <w:spacing w:after="0" w:line="240" w:lineRule="auto"/>
        <w:ind w:firstLine="709"/>
        <w:rPr>
          <w:rFonts w:ascii="Times New Roman" w:hAnsi="Times New Roman" w:cs="Times New Roman"/>
          <w:sz w:val="24"/>
          <w:szCs w:val="24"/>
          <w:lang w:eastAsia="en-US"/>
        </w:rPr>
      </w:pPr>
      <w:r w:rsidRPr="009C1A07">
        <w:rPr>
          <w:rFonts w:ascii="Times New Roman" w:hAnsi="Times New Roman" w:cs="Times New Roman"/>
          <w:sz w:val="24"/>
          <w:szCs w:val="24"/>
          <w:lang w:eastAsia="en-US"/>
        </w:rPr>
        <w:t xml:space="preserve">Повне найменування учасника__________________________ </w:t>
      </w:r>
    </w:p>
    <w:p w14:paraId="71FE1754" w14:textId="77777777" w:rsidR="009C1A07" w:rsidRPr="009C1A07" w:rsidRDefault="009C1A07" w:rsidP="009C1A07">
      <w:pPr>
        <w:spacing w:after="0" w:line="240" w:lineRule="auto"/>
        <w:ind w:firstLine="709"/>
        <w:rPr>
          <w:rFonts w:ascii="Times New Roman" w:hAnsi="Times New Roman" w:cs="Times New Roman"/>
          <w:sz w:val="24"/>
          <w:szCs w:val="24"/>
          <w:u w:val="single"/>
          <w:lang w:eastAsia="en-US"/>
        </w:rPr>
      </w:pPr>
      <w:r w:rsidRPr="009C1A07">
        <w:rPr>
          <w:rFonts w:ascii="Times New Roman" w:hAnsi="Times New Roman" w:cs="Times New Roman"/>
          <w:sz w:val="24"/>
          <w:szCs w:val="24"/>
          <w:lang w:eastAsia="en-US"/>
        </w:rPr>
        <w:t>______________________________________________________</w:t>
      </w:r>
    </w:p>
    <w:p w14:paraId="3BD1D997" w14:textId="77777777" w:rsidR="009C1A07" w:rsidRPr="009C1A07" w:rsidRDefault="009C1A07" w:rsidP="009C1A07">
      <w:pPr>
        <w:spacing w:after="0" w:line="240" w:lineRule="auto"/>
        <w:ind w:firstLine="709"/>
        <w:rPr>
          <w:rFonts w:ascii="Times New Roman" w:hAnsi="Times New Roman" w:cs="Times New Roman"/>
          <w:sz w:val="24"/>
          <w:szCs w:val="24"/>
          <w:u w:val="single"/>
          <w:lang w:eastAsia="en-US"/>
        </w:rPr>
      </w:pPr>
      <w:r w:rsidRPr="009C1A07">
        <w:rPr>
          <w:rFonts w:ascii="Times New Roman" w:hAnsi="Times New Roman" w:cs="Times New Roman"/>
          <w:sz w:val="24"/>
          <w:szCs w:val="24"/>
          <w:lang w:eastAsia="en-US"/>
        </w:rPr>
        <w:t>Адреса (юридична і фактична) _________________________</w:t>
      </w:r>
    </w:p>
    <w:p w14:paraId="7C955B3B" w14:textId="77777777" w:rsidR="009C1A07" w:rsidRPr="009C1A07" w:rsidRDefault="009C1A07" w:rsidP="009C1A07">
      <w:pPr>
        <w:spacing w:after="0" w:line="240" w:lineRule="auto"/>
        <w:ind w:firstLine="709"/>
        <w:rPr>
          <w:rFonts w:ascii="Times New Roman" w:hAnsi="Times New Roman" w:cs="Times New Roman"/>
          <w:sz w:val="24"/>
          <w:szCs w:val="24"/>
          <w:u w:val="single"/>
          <w:lang w:eastAsia="en-US"/>
        </w:rPr>
      </w:pPr>
      <w:r w:rsidRPr="009C1A07">
        <w:rPr>
          <w:rFonts w:ascii="Times New Roman" w:hAnsi="Times New Roman" w:cs="Times New Roman"/>
          <w:sz w:val="24"/>
          <w:szCs w:val="24"/>
          <w:lang w:eastAsia="en-US"/>
        </w:rPr>
        <w:t>Телефон (факс) ______________________________________</w:t>
      </w:r>
    </w:p>
    <w:p w14:paraId="08D9DD6C" w14:textId="77777777" w:rsidR="009C1A07" w:rsidRPr="009C1A07" w:rsidRDefault="009C1A07" w:rsidP="009C1A07">
      <w:pPr>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Е-</w:t>
      </w:r>
      <w:proofErr w:type="spellStart"/>
      <w:r w:rsidRPr="009C1A07">
        <w:rPr>
          <w:rFonts w:ascii="Times New Roman" w:hAnsi="Times New Roman" w:cs="Times New Roman"/>
          <w:sz w:val="24"/>
          <w:szCs w:val="24"/>
          <w:lang w:eastAsia="en-US"/>
        </w:rPr>
        <w:t>mail</w:t>
      </w:r>
      <w:proofErr w:type="spellEnd"/>
      <w:r w:rsidRPr="009C1A07">
        <w:rPr>
          <w:rFonts w:ascii="Times New Roman" w:hAnsi="Times New Roman" w:cs="Times New Roman"/>
          <w:sz w:val="24"/>
          <w:szCs w:val="24"/>
          <w:lang w:eastAsia="en-US"/>
        </w:rPr>
        <w:t xml:space="preserve"> ______________________________________________</w:t>
      </w:r>
    </w:p>
    <w:p w14:paraId="29103CCC" w14:textId="77777777" w:rsidR="009C1A07" w:rsidRPr="009C1A07" w:rsidRDefault="009C1A07" w:rsidP="009C1A07">
      <w:pPr>
        <w:spacing w:after="0" w:line="240" w:lineRule="auto"/>
        <w:ind w:firstLine="709"/>
        <w:jc w:val="both"/>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 xml:space="preserve">Цінова пропозиція (з ПДВ </w:t>
      </w:r>
      <w:r w:rsidRPr="009C1A07">
        <w:rPr>
          <w:rFonts w:ascii="Times New Roman" w:hAnsi="Times New Roman" w:cs="Times New Roman"/>
          <w:sz w:val="24"/>
          <w:szCs w:val="24"/>
          <w:lang w:eastAsia="en-US"/>
        </w:rPr>
        <w:t>або без ПДВ</w:t>
      </w:r>
      <w:r w:rsidRPr="009C1A07">
        <w:rPr>
          <w:rFonts w:ascii="Times New Roman" w:hAnsi="Times New Roman" w:cs="Times New Roman"/>
          <w:bCs/>
          <w:sz w:val="24"/>
          <w:szCs w:val="24"/>
          <w:lang w:eastAsia="en-US"/>
        </w:rPr>
        <w:t>):</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534"/>
        <w:gridCol w:w="992"/>
        <w:gridCol w:w="876"/>
        <w:gridCol w:w="1276"/>
        <w:gridCol w:w="1276"/>
        <w:gridCol w:w="3376"/>
      </w:tblGrid>
      <w:tr w:rsidR="009C1A07" w:rsidRPr="009C1A07" w14:paraId="726CE94B" w14:textId="77777777" w:rsidTr="00606285">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6EF9194D"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w:t>
            </w:r>
          </w:p>
          <w:p w14:paraId="654C8BD7"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 xml:space="preserve">п/п </w:t>
            </w:r>
          </w:p>
        </w:tc>
        <w:tc>
          <w:tcPr>
            <w:tcW w:w="1534" w:type="dxa"/>
            <w:tcBorders>
              <w:top w:val="single" w:sz="6" w:space="0" w:color="auto"/>
              <w:left w:val="single" w:sz="4" w:space="0" w:color="auto"/>
              <w:bottom w:val="single" w:sz="6" w:space="0" w:color="auto"/>
              <w:right w:val="single" w:sz="6" w:space="0" w:color="auto"/>
            </w:tcBorders>
            <w:vAlign w:val="center"/>
          </w:tcPr>
          <w:p w14:paraId="449DB476"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 xml:space="preserve">Найменування товару </w:t>
            </w:r>
          </w:p>
        </w:tc>
        <w:tc>
          <w:tcPr>
            <w:tcW w:w="992" w:type="dxa"/>
            <w:tcBorders>
              <w:top w:val="single" w:sz="6" w:space="0" w:color="auto"/>
              <w:left w:val="single" w:sz="6" w:space="0" w:color="auto"/>
              <w:bottom w:val="single" w:sz="6" w:space="0" w:color="auto"/>
              <w:right w:val="single" w:sz="4" w:space="0" w:color="auto"/>
            </w:tcBorders>
            <w:vAlign w:val="center"/>
            <w:hideMark/>
          </w:tcPr>
          <w:p w14:paraId="7120E848"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Одиниця виміру</w:t>
            </w:r>
          </w:p>
        </w:tc>
        <w:tc>
          <w:tcPr>
            <w:tcW w:w="876" w:type="dxa"/>
            <w:tcBorders>
              <w:top w:val="single" w:sz="6" w:space="0" w:color="auto"/>
              <w:left w:val="single" w:sz="4" w:space="0" w:color="auto"/>
              <w:bottom w:val="single" w:sz="6" w:space="0" w:color="auto"/>
              <w:right w:val="single" w:sz="6" w:space="0" w:color="auto"/>
            </w:tcBorders>
            <w:vAlign w:val="center"/>
            <w:hideMark/>
          </w:tcPr>
          <w:p w14:paraId="167C150F"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Орієнтовна кількість</w:t>
            </w:r>
          </w:p>
        </w:tc>
        <w:tc>
          <w:tcPr>
            <w:tcW w:w="1276" w:type="dxa"/>
            <w:tcBorders>
              <w:top w:val="single" w:sz="6" w:space="0" w:color="auto"/>
              <w:left w:val="single" w:sz="6" w:space="0" w:color="auto"/>
              <w:bottom w:val="single" w:sz="6" w:space="0" w:color="auto"/>
              <w:right w:val="single" w:sz="4" w:space="0" w:color="auto"/>
            </w:tcBorders>
            <w:vAlign w:val="center"/>
            <w:hideMark/>
          </w:tcPr>
          <w:p w14:paraId="3140A084"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75AA70C"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Ціна за одиницю, грн. з ПДВ</w:t>
            </w:r>
          </w:p>
        </w:tc>
        <w:tc>
          <w:tcPr>
            <w:tcW w:w="3376" w:type="dxa"/>
            <w:tcBorders>
              <w:top w:val="single" w:sz="6" w:space="0" w:color="auto"/>
              <w:left w:val="single" w:sz="4" w:space="0" w:color="auto"/>
              <w:bottom w:val="single" w:sz="6" w:space="0" w:color="auto"/>
              <w:right w:val="single" w:sz="6" w:space="0" w:color="auto"/>
            </w:tcBorders>
            <w:vAlign w:val="center"/>
            <w:hideMark/>
          </w:tcPr>
          <w:p w14:paraId="0BC72897"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r w:rsidRPr="009C1A07">
              <w:rPr>
                <w:rFonts w:ascii="Times New Roman" w:hAnsi="Times New Roman" w:cs="Times New Roman"/>
                <w:bCs/>
                <w:sz w:val="24"/>
                <w:szCs w:val="24"/>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C1A07" w:rsidRPr="009C1A07" w14:paraId="0664D328" w14:textId="77777777" w:rsidTr="00606285">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573EC42D" w14:textId="77777777" w:rsidR="009C1A07" w:rsidRPr="009C1A07" w:rsidRDefault="009C1A07" w:rsidP="009C1A07">
            <w:pPr>
              <w:spacing w:after="0" w:line="240" w:lineRule="auto"/>
              <w:jc w:val="center"/>
              <w:rPr>
                <w:rFonts w:ascii="Times New Roman" w:hAnsi="Times New Roman" w:cs="Times New Roman"/>
                <w:b/>
                <w:bCs/>
                <w:sz w:val="24"/>
                <w:szCs w:val="24"/>
                <w:lang w:eastAsia="en-US"/>
              </w:rPr>
            </w:pPr>
          </w:p>
        </w:tc>
        <w:tc>
          <w:tcPr>
            <w:tcW w:w="1534" w:type="dxa"/>
            <w:tcBorders>
              <w:top w:val="single" w:sz="6" w:space="0" w:color="auto"/>
              <w:left w:val="single" w:sz="4" w:space="0" w:color="auto"/>
              <w:bottom w:val="single" w:sz="6" w:space="0" w:color="auto"/>
              <w:right w:val="single" w:sz="6" w:space="0" w:color="auto"/>
            </w:tcBorders>
          </w:tcPr>
          <w:p w14:paraId="1DF8DBC6" w14:textId="77777777" w:rsidR="009C1A07" w:rsidRPr="009C1A07" w:rsidRDefault="009C1A07" w:rsidP="009C1A07">
            <w:pPr>
              <w:spacing w:after="0" w:line="240" w:lineRule="auto"/>
              <w:jc w:val="center"/>
              <w:rPr>
                <w:rFonts w:ascii="Times New Roman" w:hAnsi="Times New Roman" w:cs="Times New Roman"/>
                <w:bCs/>
                <w:sz w:val="24"/>
                <w:szCs w:val="24"/>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F140435" w14:textId="77777777" w:rsidR="009C1A07" w:rsidRPr="009C1A07" w:rsidRDefault="009C1A07" w:rsidP="009C1A07">
            <w:pPr>
              <w:spacing w:after="0" w:line="240" w:lineRule="auto"/>
              <w:jc w:val="center"/>
              <w:rPr>
                <w:rFonts w:ascii="Times New Roman" w:hAnsi="Times New Roman" w:cs="Times New Roman"/>
                <w:sz w:val="24"/>
                <w:szCs w:val="24"/>
                <w:lang w:eastAsia="en-US"/>
              </w:rPr>
            </w:pPr>
          </w:p>
        </w:tc>
        <w:tc>
          <w:tcPr>
            <w:tcW w:w="876" w:type="dxa"/>
            <w:tcBorders>
              <w:top w:val="single" w:sz="6" w:space="0" w:color="auto"/>
              <w:left w:val="single" w:sz="4" w:space="0" w:color="auto"/>
              <w:bottom w:val="single" w:sz="6" w:space="0" w:color="auto"/>
              <w:right w:val="single" w:sz="6" w:space="0" w:color="auto"/>
            </w:tcBorders>
            <w:vAlign w:val="center"/>
          </w:tcPr>
          <w:p w14:paraId="6DF257D1" w14:textId="77777777" w:rsidR="009C1A07" w:rsidRPr="009C1A07" w:rsidRDefault="009C1A07" w:rsidP="009C1A07">
            <w:pPr>
              <w:spacing w:after="0" w:line="240" w:lineRule="auto"/>
              <w:jc w:val="center"/>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4" w:space="0" w:color="auto"/>
            </w:tcBorders>
          </w:tcPr>
          <w:p w14:paraId="051FE2CB" w14:textId="77777777" w:rsidR="009C1A07" w:rsidRPr="009C1A07" w:rsidRDefault="009C1A07" w:rsidP="009C1A07">
            <w:pPr>
              <w:spacing w:after="0" w:line="240" w:lineRule="auto"/>
              <w:jc w:val="center"/>
              <w:rPr>
                <w:rFonts w:ascii="Times New Roman" w:hAnsi="Times New Roman" w:cs="Times New Roman"/>
                <w:b/>
                <w:bCs/>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tcPr>
          <w:p w14:paraId="334C2E95" w14:textId="77777777" w:rsidR="009C1A07" w:rsidRPr="009C1A07" w:rsidRDefault="009C1A07" w:rsidP="009C1A07">
            <w:pPr>
              <w:spacing w:after="0" w:line="240" w:lineRule="auto"/>
              <w:jc w:val="center"/>
              <w:rPr>
                <w:rFonts w:ascii="Times New Roman" w:hAnsi="Times New Roman" w:cs="Times New Roman"/>
                <w:b/>
                <w:bCs/>
                <w:sz w:val="24"/>
                <w:szCs w:val="24"/>
                <w:lang w:eastAsia="en-US"/>
              </w:rPr>
            </w:pPr>
          </w:p>
        </w:tc>
        <w:tc>
          <w:tcPr>
            <w:tcW w:w="3376" w:type="dxa"/>
            <w:tcBorders>
              <w:top w:val="single" w:sz="6" w:space="0" w:color="auto"/>
              <w:left w:val="single" w:sz="4" w:space="0" w:color="auto"/>
              <w:bottom w:val="single" w:sz="6" w:space="0" w:color="auto"/>
              <w:right w:val="single" w:sz="6" w:space="0" w:color="auto"/>
            </w:tcBorders>
            <w:vAlign w:val="center"/>
          </w:tcPr>
          <w:p w14:paraId="0CA3E3BF" w14:textId="77777777" w:rsidR="009C1A07" w:rsidRPr="009C1A07" w:rsidRDefault="009C1A07" w:rsidP="009C1A07">
            <w:pPr>
              <w:spacing w:after="0" w:line="240" w:lineRule="auto"/>
              <w:jc w:val="center"/>
              <w:rPr>
                <w:rFonts w:ascii="Times New Roman" w:hAnsi="Times New Roman" w:cs="Times New Roman"/>
                <w:b/>
                <w:bCs/>
                <w:sz w:val="24"/>
                <w:szCs w:val="24"/>
                <w:lang w:eastAsia="en-US"/>
              </w:rPr>
            </w:pPr>
          </w:p>
        </w:tc>
      </w:tr>
    </w:tbl>
    <w:p w14:paraId="650564EB" w14:textId="77777777" w:rsidR="009C1A07" w:rsidRPr="009C1A07" w:rsidRDefault="009C1A07" w:rsidP="009C1A07">
      <w:pPr>
        <w:spacing w:after="0" w:line="240" w:lineRule="auto"/>
        <w:rPr>
          <w:rFonts w:ascii="Times New Roman" w:hAnsi="Times New Roman" w:cs="Times New Roman"/>
          <w:b/>
          <w:bCs/>
          <w:sz w:val="24"/>
          <w:szCs w:val="24"/>
          <w:lang w:eastAsia="en-US"/>
        </w:rPr>
      </w:pPr>
      <w:r w:rsidRPr="009C1A07">
        <w:rPr>
          <w:rFonts w:ascii="Times New Roman" w:hAnsi="Times New Roman" w:cs="Times New Roman"/>
          <w:b/>
          <w:bCs/>
          <w:sz w:val="24"/>
          <w:szCs w:val="24"/>
          <w:lang w:eastAsia="en-US"/>
        </w:rPr>
        <w:t xml:space="preserve">Загальна вартість тендерної пропозиції            </w:t>
      </w:r>
    </w:p>
    <w:p w14:paraId="1AFD7ED7" w14:textId="77777777" w:rsidR="009C1A07" w:rsidRPr="009C1A07" w:rsidRDefault="009C1A07" w:rsidP="009C1A07">
      <w:pPr>
        <w:spacing w:after="0" w:line="240" w:lineRule="auto"/>
        <w:ind w:firstLine="709"/>
        <w:jc w:val="both"/>
        <w:rPr>
          <w:rFonts w:ascii="Times New Roman" w:hAnsi="Times New Roman" w:cs="Times New Roman"/>
          <w:b/>
          <w:bCs/>
          <w:sz w:val="24"/>
          <w:szCs w:val="24"/>
          <w:lang w:eastAsia="en-US"/>
        </w:rPr>
      </w:pPr>
      <w:r w:rsidRPr="009C1A07">
        <w:rPr>
          <w:rFonts w:ascii="Times New Roman" w:hAnsi="Times New Roman" w:cs="Times New Roman"/>
          <w:b/>
          <w:bCs/>
          <w:sz w:val="24"/>
          <w:szCs w:val="24"/>
          <w:lang w:eastAsia="en-US"/>
        </w:rPr>
        <w:t xml:space="preserve">                     ______________ (вказати суму  з ПДВ чи без ПДВ) Σ</w:t>
      </w:r>
    </w:p>
    <w:p w14:paraId="09F7AE10" w14:textId="77777777" w:rsidR="009C1A07" w:rsidRPr="009C1A07" w:rsidRDefault="009C1A07" w:rsidP="009C1A07">
      <w:pPr>
        <w:spacing w:after="0" w:line="240" w:lineRule="auto"/>
        <w:ind w:firstLine="709"/>
        <w:jc w:val="both"/>
        <w:rPr>
          <w:rFonts w:ascii="Times New Roman" w:hAnsi="Times New Roman" w:cs="Times New Roman"/>
          <w:sz w:val="24"/>
          <w:szCs w:val="24"/>
          <w:lang w:eastAsia="en-US"/>
        </w:rPr>
      </w:pPr>
    </w:p>
    <w:p w14:paraId="7DDD58E0" w14:textId="77777777" w:rsidR="009C1A07" w:rsidRPr="009C1A07" w:rsidRDefault="009C1A07" w:rsidP="009C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FA78B01" w14:textId="77777777" w:rsidR="009C1A07" w:rsidRPr="009C1A07" w:rsidRDefault="009C1A07" w:rsidP="009C1A0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Ми згодні дотримуватися умов цієї тендерної пропозиції п протягом 90 днів із дати кінцевого строку подання  тендерних пропозицій.</w:t>
      </w:r>
    </w:p>
    <w:p w14:paraId="498C6221" w14:textId="77777777" w:rsidR="009C1A07" w:rsidRPr="009C1A07" w:rsidRDefault="009C1A07" w:rsidP="009C1A0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99D71BE" w14:textId="77777777" w:rsidR="009C1A07" w:rsidRPr="009C1A07" w:rsidRDefault="009C1A07" w:rsidP="009C1A0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C1A07">
        <w:rPr>
          <w:rFonts w:ascii="Times New Roman" w:hAnsi="Times New Roman" w:cs="Times New Roman"/>
          <w:sz w:val="24"/>
          <w:szCs w:val="24"/>
          <w:lang w:eastAsia="en-US"/>
        </w:rPr>
        <w:t xml:space="preserve">Ми зобов'язуємося укласти Договір про закупівлю у терміни, що встановлені </w:t>
      </w:r>
      <w:r w:rsidRPr="009C1A07">
        <w:rPr>
          <w:rFonts w:ascii="Times New Roman" w:hAnsi="Times New Roman" w:cs="Times New Roman"/>
          <w:color w:val="000000"/>
          <w:sz w:val="24"/>
          <w:szCs w:val="24"/>
          <w:lang w:eastAsia="en-US"/>
        </w:rPr>
        <w:t>Закону України «</w:t>
      </w:r>
      <w:r w:rsidRPr="009C1A07">
        <w:rPr>
          <w:rFonts w:ascii="Times New Roman" w:hAnsi="Times New Roman" w:cs="Times New Roman"/>
          <w:bCs/>
          <w:color w:val="000000"/>
          <w:sz w:val="24"/>
          <w:szCs w:val="24"/>
          <w:shd w:val="clear" w:color="auto" w:fill="FFFFFF"/>
          <w:lang w:eastAsia="en-US"/>
        </w:rPr>
        <w:t xml:space="preserve">Про публічні закупівлі» </w:t>
      </w:r>
      <w:r w:rsidRPr="009C1A07">
        <w:rPr>
          <w:rFonts w:ascii="Times New Roman" w:hAnsi="Times New Roman" w:cs="Times New Roman"/>
          <w:color w:val="000000"/>
          <w:sz w:val="24"/>
          <w:szCs w:val="24"/>
          <w:shd w:val="clear" w:color="auto" w:fill="FFFFFF"/>
          <w:lang w:eastAsia="en-US"/>
        </w:rPr>
        <w:t>від 25.12.2015 № 922-VIII</w:t>
      </w:r>
      <w:r w:rsidRPr="009C1A07">
        <w:rPr>
          <w:rFonts w:ascii="Times New Roman" w:hAnsi="Times New Roman" w:cs="Times New Roman"/>
          <w:bCs/>
          <w:color w:val="000000"/>
          <w:sz w:val="24"/>
          <w:szCs w:val="24"/>
          <w:bdr w:val="none" w:sz="0" w:space="0" w:color="auto" w:frame="1"/>
          <w:shd w:val="clear" w:color="auto" w:fill="FFFFFF"/>
          <w:lang w:eastAsia="en-US"/>
        </w:rPr>
        <w:t xml:space="preserve"> (зі змінами).</w:t>
      </w:r>
    </w:p>
    <w:p w14:paraId="18215321" w14:textId="77777777" w:rsidR="009C1A07" w:rsidRPr="009C1A07" w:rsidRDefault="009C1A07" w:rsidP="009C1A07">
      <w:pPr>
        <w:autoSpaceDE w:val="0"/>
        <w:autoSpaceDN w:val="0"/>
        <w:adjustRightInd w:val="0"/>
        <w:spacing w:after="0" w:line="240" w:lineRule="auto"/>
        <w:ind w:firstLine="709"/>
        <w:jc w:val="both"/>
        <w:rPr>
          <w:rFonts w:ascii="Times New Roman" w:hAnsi="Times New Roman" w:cs="Times New Roman"/>
          <w:sz w:val="24"/>
          <w:szCs w:val="24"/>
        </w:rPr>
      </w:pPr>
      <w:r w:rsidRPr="009C1A07">
        <w:rPr>
          <w:rFonts w:ascii="Times New Roman" w:hAnsi="Times New Roman" w:cs="Times New Roman"/>
          <w:sz w:val="24"/>
          <w:szCs w:val="24"/>
        </w:rPr>
        <w:t>___________________________________________________________________________</w:t>
      </w:r>
    </w:p>
    <w:p w14:paraId="517EC8F1" w14:textId="77777777" w:rsidR="009C1A07" w:rsidRPr="009C1A07" w:rsidRDefault="009C1A07" w:rsidP="009C1A07">
      <w:pPr>
        <w:autoSpaceDE w:val="0"/>
        <w:autoSpaceDN w:val="0"/>
        <w:adjustRightInd w:val="0"/>
        <w:spacing w:after="0" w:line="240" w:lineRule="auto"/>
        <w:ind w:firstLine="709"/>
        <w:jc w:val="center"/>
        <w:rPr>
          <w:rFonts w:ascii="Times New Roman" w:hAnsi="Times New Roman" w:cs="Times New Roman"/>
          <w:i/>
          <w:sz w:val="20"/>
          <w:szCs w:val="24"/>
        </w:rPr>
      </w:pPr>
      <w:r w:rsidRPr="009C1A07">
        <w:rPr>
          <w:rFonts w:ascii="Times New Roman" w:hAnsi="Times New Roman" w:cs="Times New Roman"/>
          <w:i/>
          <w:sz w:val="20"/>
          <w:szCs w:val="24"/>
        </w:rPr>
        <w:t>Посада, прізвище, ініціали, підпис уповноваженої особи учасника, завірені печаткою (прізвище, ініціали, підпис – для фізичної особи).</w:t>
      </w:r>
    </w:p>
    <w:p w14:paraId="07EFA8FC" w14:textId="77777777" w:rsidR="009C1A07" w:rsidRPr="009C1A07" w:rsidRDefault="009C1A07" w:rsidP="009C1A07">
      <w:pPr>
        <w:spacing w:after="0" w:line="240" w:lineRule="auto"/>
        <w:ind w:firstLine="709"/>
        <w:jc w:val="both"/>
        <w:rPr>
          <w:rFonts w:ascii="Times New Roman" w:hAnsi="Times New Roman" w:cs="Times New Roman"/>
          <w:i/>
          <w:sz w:val="24"/>
          <w:szCs w:val="24"/>
        </w:rPr>
      </w:pPr>
      <w:r w:rsidRPr="009C1A07">
        <w:rPr>
          <w:rFonts w:ascii="Times New Roman" w:hAnsi="Times New Roman" w:cs="Times New Roman"/>
          <w:i/>
          <w:sz w:val="24"/>
          <w:szCs w:val="24"/>
        </w:rPr>
        <w:t>Примітка:</w:t>
      </w:r>
    </w:p>
    <w:p w14:paraId="10328073" w14:textId="77777777" w:rsidR="009C1A07" w:rsidRPr="009C1A07" w:rsidRDefault="009C1A07" w:rsidP="009C1A07">
      <w:pPr>
        <w:widowControl w:val="0"/>
        <w:autoSpaceDE w:val="0"/>
        <w:autoSpaceDN w:val="0"/>
        <w:adjustRightInd w:val="0"/>
        <w:spacing w:after="0" w:line="240" w:lineRule="auto"/>
        <w:ind w:firstLine="709"/>
        <w:jc w:val="both"/>
        <w:rPr>
          <w:rFonts w:ascii="Times New Roman" w:eastAsia="SimSun" w:hAnsi="Times New Roman" w:cs="Times New Roman"/>
          <w:i/>
          <w:color w:val="000000"/>
          <w:kern w:val="2"/>
          <w:sz w:val="20"/>
          <w:szCs w:val="20"/>
          <w:lang w:eastAsia="zh-CN"/>
        </w:rPr>
      </w:pPr>
      <w:r w:rsidRPr="009C1A07">
        <w:rPr>
          <w:rFonts w:ascii="Times New Roman" w:eastAsia="SimSun" w:hAnsi="Times New Roman" w:cs="Times New Roman"/>
          <w:i/>
          <w:iCs/>
          <w:color w:val="000000"/>
          <w:kern w:val="2"/>
          <w:sz w:val="20"/>
          <w:szCs w:val="20"/>
          <w:lang w:eastAsia="zh-CN"/>
        </w:rPr>
        <w:t>У разі необхідності замовник має право запросити від будь-якого учасника процедури закупівлі роз’яснювальну інформацію щодо розрахунку ціни пропозиції.</w:t>
      </w:r>
      <w:r w:rsidRPr="009C1A07">
        <w:rPr>
          <w:rFonts w:ascii="Times New Roman" w:eastAsia="SimSun" w:hAnsi="Times New Roman" w:cs="Times New Roman"/>
          <w:b/>
          <w:i/>
          <w:color w:val="000000"/>
          <w:kern w:val="2"/>
          <w:sz w:val="20"/>
          <w:szCs w:val="20"/>
          <w:lang w:eastAsia="zh-CN"/>
        </w:rPr>
        <w:t xml:space="preserve"> </w:t>
      </w:r>
      <w:r w:rsidRPr="009C1A07">
        <w:rPr>
          <w:rFonts w:ascii="Times New Roman" w:eastAsia="SimSun" w:hAnsi="Times New Roman" w:cs="Times New Roman"/>
          <w:i/>
          <w:color w:val="000000"/>
          <w:kern w:val="2"/>
          <w:sz w:val="20"/>
          <w:szCs w:val="20"/>
          <w:lang w:eastAsia="zh-CN"/>
        </w:rPr>
        <w:t>ПДВ нараховується у випадках, передбачених законодавством України.</w:t>
      </w:r>
    </w:p>
    <w:p w14:paraId="4182EB4B" w14:textId="77777777" w:rsidR="009C1A07" w:rsidRDefault="009C1A07">
      <w:pPr>
        <w:spacing w:after="0" w:line="240" w:lineRule="auto"/>
        <w:rPr>
          <w:rFonts w:ascii="Times New Roman" w:eastAsia="Times New Roman" w:hAnsi="Times New Roman" w:cs="Times New Roman"/>
          <w:sz w:val="24"/>
          <w:szCs w:val="24"/>
        </w:rPr>
      </w:pPr>
    </w:p>
    <w:sectPr w:rsidR="009C1A07" w:rsidSect="008649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32A6"/>
    <w:multiLevelType w:val="multilevel"/>
    <w:tmpl w:val="7B9A31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037603"/>
    <w:multiLevelType w:val="multilevel"/>
    <w:tmpl w:val="5E6A9A5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03420C"/>
    <w:multiLevelType w:val="multilevel"/>
    <w:tmpl w:val="F0045320"/>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4" w15:restartNumberingAfterBreak="0">
    <w:nsid w:val="36A45FEB"/>
    <w:multiLevelType w:val="multilevel"/>
    <w:tmpl w:val="083E88F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71722CF"/>
    <w:multiLevelType w:val="multilevel"/>
    <w:tmpl w:val="5520176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8828E5"/>
    <w:multiLevelType w:val="hybridMultilevel"/>
    <w:tmpl w:val="270C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4E928A2"/>
    <w:multiLevelType w:val="multilevel"/>
    <w:tmpl w:val="289EA0F8"/>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1DE5477"/>
    <w:multiLevelType w:val="multilevel"/>
    <w:tmpl w:val="2280126A"/>
    <w:lvl w:ilvl="0">
      <w:start w:val="1"/>
      <w:numFmt w:val="decimal"/>
      <w:suff w:val="space"/>
      <w:lvlText w:val="%1."/>
      <w:lvlJc w:val="left"/>
      <w:pPr>
        <w:ind w:left="227" w:hanging="227"/>
      </w:pPr>
      <w:rPr>
        <w:rFonts w:ascii="Times New Roman" w:hAnsi="Times New Roman"/>
        <w:b/>
        <w:sz w:val="24"/>
        <w:szCs w:val="24"/>
      </w:rPr>
    </w:lvl>
    <w:lvl w:ilvl="1">
      <w:start w:val="1"/>
      <w:numFmt w:val="decimal"/>
      <w:suff w:val="space"/>
      <w:lvlText w:val="%1.%2."/>
      <w:lvlJc w:val="left"/>
      <w:pPr>
        <w:ind w:left="3826" w:hanging="990"/>
      </w:pPr>
      <w:rPr>
        <w:rFonts w:ascii="Times New Roman" w:hAnsi="Times New Roman"/>
        <w:b w:val="0"/>
        <w:i w:val="0"/>
        <w:color w:val="000000"/>
        <w:sz w:val="24"/>
        <w:szCs w:val="24"/>
      </w:rPr>
    </w:lvl>
    <w:lvl w:ilvl="2">
      <w:start w:val="1"/>
      <w:numFmt w:val="decimal"/>
      <w:suff w:val="space"/>
      <w:lvlText w:val="%1.%2.%3."/>
      <w:lvlJc w:val="left"/>
      <w:pPr>
        <w:ind w:left="1841" w:hanging="990"/>
      </w:pPr>
      <w:rPr>
        <w:rFonts w:ascii="Times New Roman" w:hAnsi="Times New Roman"/>
        <w:b w:val="0"/>
        <w:i w:val="0"/>
        <w:color w:val="000000"/>
        <w:sz w:val="24"/>
        <w:szCs w:val="24"/>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0" w15:restartNumberingAfterBreak="0">
    <w:nsid w:val="64857F95"/>
    <w:multiLevelType w:val="multilevel"/>
    <w:tmpl w:val="B9AC88BA"/>
    <w:lvl w:ilvl="0">
      <w:start w:val="5"/>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1" w15:restartNumberingAfterBreak="0">
    <w:nsid w:val="73E90A9B"/>
    <w:multiLevelType w:val="multilevel"/>
    <w:tmpl w:val="3CC49D7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54934417">
    <w:abstractNumId w:val="3"/>
  </w:num>
  <w:num w:numId="2" w16cid:durableId="1875803607">
    <w:abstractNumId w:val="4"/>
  </w:num>
  <w:num w:numId="3" w16cid:durableId="1745638760">
    <w:abstractNumId w:val="2"/>
  </w:num>
  <w:num w:numId="4" w16cid:durableId="282421379">
    <w:abstractNumId w:val="5"/>
  </w:num>
  <w:num w:numId="5" w16cid:durableId="1229193622">
    <w:abstractNumId w:val="0"/>
  </w:num>
  <w:num w:numId="6" w16cid:durableId="1522739836">
    <w:abstractNumId w:val="11"/>
  </w:num>
  <w:num w:numId="7" w16cid:durableId="1327249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8529436">
    <w:abstractNumId w:val="8"/>
  </w:num>
  <w:num w:numId="9" w16cid:durableId="410928902">
    <w:abstractNumId w:val="9"/>
  </w:num>
  <w:num w:numId="10" w16cid:durableId="1601062136">
    <w:abstractNumId w:val="10"/>
  </w:num>
  <w:num w:numId="11" w16cid:durableId="868298989">
    <w:abstractNumId w:val="1"/>
  </w:num>
  <w:num w:numId="12" w16cid:durableId="581598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4206"/>
    <w:rsid w:val="000168FC"/>
    <w:rsid w:val="00060532"/>
    <w:rsid w:val="00094A97"/>
    <w:rsid w:val="00111C81"/>
    <w:rsid w:val="0019080D"/>
    <w:rsid w:val="001C2915"/>
    <w:rsid w:val="001D73A8"/>
    <w:rsid w:val="001E790B"/>
    <w:rsid w:val="002636DE"/>
    <w:rsid w:val="00297F60"/>
    <w:rsid w:val="002B35A0"/>
    <w:rsid w:val="002C3904"/>
    <w:rsid w:val="002E3B71"/>
    <w:rsid w:val="00356C3E"/>
    <w:rsid w:val="0038743E"/>
    <w:rsid w:val="00427841"/>
    <w:rsid w:val="004632CA"/>
    <w:rsid w:val="00465C46"/>
    <w:rsid w:val="00490C9B"/>
    <w:rsid w:val="00497AB5"/>
    <w:rsid w:val="005212FC"/>
    <w:rsid w:val="00522797"/>
    <w:rsid w:val="00554C99"/>
    <w:rsid w:val="00575304"/>
    <w:rsid w:val="00603E70"/>
    <w:rsid w:val="0061010D"/>
    <w:rsid w:val="006D0E09"/>
    <w:rsid w:val="00706FF1"/>
    <w:rsid w:val="007111DD"/>
    <w:rsid w:val="007229CD"/>
    <w:rsid w:val="007505E1"/>
    <w:rsid w:val="007F4C5F"/>
    <w:rsid w:val="00817024"/>
    <w:rsid w:val="0082559D"/>
    <w:rsid w:val="0082586A"/>
    <w:rsid w:val="008649BE"/>
    <w:rsid w:val="008A1356"/>
    <w:rsid w:val="008B0B4A"/>
    <w:rsid w:val="008E43A2"/>
    <w:rsid w:val="008F4B01"/>
    <w:rsid w:val="0090758E"/>
    <w:rsid w:val="00911171"/>
    <w:rsid w:val="00911C93"/>
    <w:rsid w:val="00934206"/>
    <w:rsid w:val="00997A7A"/>
    <w:rsid w:val="009C1A07"/>
    <w:rsid w:val="009F4B61"/>
    <w:rsid w:val="009F73EE"/>
    <w:rsid w:val="00A15568"/>
    <w:rsid w:val="00A2254D"/>
    <w:rsid w:val="00A93F24"/>
    <w:rsid w:val="00B26BD5"/>
    <w:rsid w:val="00B927F8"/>
    <w:rsid w:val="00BE51C5"/>
    <w:rsid w:val="00C12861"/>
    <w:rsid w:val="00C37CDE"/>
    <w:rsid w:val="00C56F91"/>
    <w:rsid w:val="00C964EB"/>
    <w:rsid w:val="00CD7759"/>
    <w:rsid w:val="00CE0657"/>
    <w:rsid w:val="00DE0231"/>
    <w:rsid w:val="00E13BF5"/>
    <w:rsid w:val="00EA4DAF"/>
    <w:rsid w:val="00EB181B"/>
    <w:rsid w:val="00F153F6"/>
    <w:rsid w:val="00FA7FA2"/>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45330C"/>
  <w15:docId w15:val="{6DB3A8D9-378B-428E-ABEB-629002AD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49BE"/>
    <w:tblPr>
      <w:tblCellMar>
        <w:top w:w="0" w:type="dxa"/>
        <w:left w:w="0" w:type="dxa"/>
        <w:bottom w:w="0" w:type="dxa"/>
        <w:right w:w="0" w:type="dxa"/>
      </w:tblCellMar>
    </w:tblPr>
  </w:style>
  <w:style w:type="paragraph" w:styleId="a3">
    <w:name w:val="Title"/>
    <w:basedOn w:val="a"/>
    <w:next w:val="a"/>
    <w:link w:val="a4"/>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5">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basedOn w:val="a"/>
    <w:link w:val="a7"/>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uiPriority w:val="11"/>
    <w:qFormat/>
    <w:rsid w:val="008649BE"/>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rsid w:val="008649BE"/>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8649BE"/>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8649BE"/>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8649BE"/>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rsid w:val="008649BE"/>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rsid w:val="008649BE"/>
    <w:pPr>
      <w:spacing w:after="0" w:line="240" w:lineRule="auto"/>
    </w:pPr>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rsid w:val="001E790B"/>
    <w:rPr>
      <w:b/>
      <w:sz w:val="72"/>
      <w:szCs w:val="72"/>
    </w:rPr>
  </w:style>
  <w:style w:type="character" w:styleId="aff2">
    <w:name w:val="Hyperlink"/>
    <w:basedOn w:val="a0"/>
    <w:uiPriority w:val="99"/>
    <w:unhideWhenUsed/>
    <w:rsid w:val="00B26BD5"/>
    <w:rPr>
      <w:color w:val="0000FF"/>
      <w:u w:val="single"/>
    </w:rPr>
  </w:style>
  <w:style w:type="character" w:customStyle="1" w:styleId="a7">
    <w:name w:val="Абзац списка Знак"/>
    <w:link w:val="a6"/>
    <w:rsid w:val="00BE51C5"/>
  </w:style>
  <w:style w:type="paragraph" w:customStyle="1" w:styleId="TableParagraph">
    <w:name w:val="Table Paragraph"/>
    <w:basedOn w:val="a"/>
    <w:uiPriority w:val="1"/>
    <w:qFormat/>
    <w:rsid w:val="00BE51C5"/>
    <w:pPr>
      <w:widowControl w:val="0"/>
      <w:spacing w:after="0" w:line="240" w:lineRule="auto"/>
    </w:pPr>
    <w:rPr>
      <w:rFonts w:ascii="Arial" w:eastAsia="Arial" w:hAnsi="Arial" w:cs="Arial"/>
      <w:lang w:eastAsia="en-US"/>
    </w:rPr>
  </w:style>
  <w:style w:type="character" w:customStyle="1" w:styleId="aff3">
    <w:name w:val="Основной текст Знак"/>
    <w:link w:val="aff4"/>
    <w:rsid w:val="00497AB5"/>
    <w:rPr>
      <w:szCs w:val="24"/>
      <w:lang w:eastAsia="ar-SA"/>
    </w:rPr>
  </w:style>
  <w:style w:type="paragraph" w:styleId="aff4">
    <w:name w:val="Body Text"/>
    <w:basedOn w:val="a"/>
    <w:link w:val="aff3"/>
    <w:rsid w:val="00497AB5"/>
    <w:pPr>
      <w:spacing w:after="120" w:line="240" w:lineRule="auto"/>
    </w:pPr>
    <w:rPr>
      <w:szCs w:val="24"/>
      <w:lang w:eastAsia="ar-SA"/>
    </w:rPr>
  </w:style>
  <w:style w:type="character" w:customStyle="1" w:styleId="11">
    <w:name w:val="Основной текст Знак1"/>
    <w:basedOn w:val="a0"/>
    <w:uiPriority w:val="99"/>
    <w:semiHidden/>
    <w:rsid w:val="00497AB5"/>
  </w:style>
  <w:style w:type="character" w:customStyle="1" w:styleId="20">
    <w:name w:val="Основной текст с отступом 2 Знак"/>
    <w:link w:val="21"/>
    <w:rsid w:val="00497AB5"/>
    <w:rPr>
      <w:sz w:val="28"/>
      <w:szCs w:val="28"/>
    </w:rPr>
  </w:style>
  <w:style w:type="paragraph" w:styleId="21">
    <w:name w:val="Body Text Indent 2"/>
    <w:basedOn w:val="a"/>
    <w:link w:val="20"/>
    <w:rsid w:val="00497AB5"/>
    <w:pPr>
      <w:spacing w:after="120" w:line="480" w:lineRule="auto"/>
      <w:ind w:left="283"/>
    </w:pPr>
    <w:rPr>
      <w:sz w:val="28"/>
      <w:szCs w:val="28"/>
    </w:rPr>
  </w:style>
  <w:style w:type="character" w:customStyle="1" w:styleId="210">
    <w:name w:val="Основной текст с отступом 2 Знак1"/>
    <w:basedOn w:val="a0"/>
    <w:uiPriority w:val="99"/>
    <w:semiHidden/>
    <w:rsid w:val="00497AB5"/>
  </w:style>
  <w:style w:type="paragraph" w:styleId="aff5">
    <w:name w:val="Plain Text"/>
    <w:basedOn w:val="a"/>
    <w:link w:val="aff6"/>
    <w:rsid w:val="00497AB5"/>
    <w:pPr>
      <w:spacing w:after="0" w:line="240" w:lineRule="auto"/>
    </w:pPr>
    <w:rPr>
      <w:rFonts w:ascii="Courier New" w:hAnsi="Courier New"/>
      <w:sz w:val="20"/>
      <w:szCs w:val="20"/>
      <w:lang w:eastAsia="ja-JP"/>
    </w:rPr>
  </w:style>
  <w:style w:type="character" w:customStyle="1" w:styleId="aff6">
    <w:name w:val="Текст Знак"/>
    <w:basedOn w:val="a0"/>
    <w:link w:val="aff5"/>
    <w:rsid w:val="00497AB5"/>
    <w:rPr>
      <w:rFonts w:ascii="Courier New" w:hAnsi="Courier New"/>
      <w:sz w:val="20"/>
      <w:szCs w:val="20"/>
      <w:lang w:eastAsia="ja-JP"/>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7AB5"/>
    <w:pPr>
      <w:spacing w:after="0" w:line="240" w:lineRule="auto"/>
    </w:pPr>
    <w:rPr>
      <w:rFonts w:ascii="Verdana" w:eastAsia="Times New Roman" w:hAnsi="Verdana"/>
      <w:sz w:val="24"/>
      <w:szCs w:val="24"/>
      <w:lang w:val="en-US" w:eastAsia="zh-CN"/>
    </w:rPr>
  </w:style>
  <w:style w:type="paragraph" w:customStyle="1" w:styleId="30">
    <w:name w:val="Абзац списка3"/>
    <w:basedOn w:val="a"/>
    <w:rsid w:val="00497AB5"/>
    <w:pPr>
      <w:spacing w:after="0" w:line="240" w:lineRule="auto"/>
      <w:ind w:left="720"/>
    </w:pPr>
    <w:rPr>
      <w:rFonts w:ascii="Times New Roman" w:hAnsi="Times New Roman"/>
      <w:sz w:val="20"/>
      <w:szCs w:val="20"/>
      <w:lang w:eastAsia="en-US"/>
    </w:rPr>
  </w:style>
  <w:style w:type="character" w:customStyle="1" w:styleId="31">
    <w:name w:val="Заголовок №3_"/>
    <w:basedOn w:val="a0"/>
    <w:link w:val="32"/>
    <w:rsid w:val="00497AB5"/>
    <w:rPr>
      <w:rFonts w:eastAsia="Times New Roman"/>
      <w:b/>
      <w:bCs/>
      <w:sz w:val="19"/>
      <w:szCs w:val="19"/>
      <w:shd w:val="clear" w:color="auto" w:fill="FFFFFF"/>
    </w:rPr>
  </w:style>
  <w:style w:type="paragraph" w:customStyle="1" w:styleId="32">
    <w:name w:val="Заголовок №3"/>
    <w:basedOn w:val="a"/>
    <w:link w:val="31"/>
    <w:rsid w:val="00497AB5"/>
    <w:pPr>
      <w:widowControl w:val="0"/>
      <w:shd w:val="clear" w:color="auto" w:fill="FFFFFF"/>
      <w:spacing w:after="60" w:line="0" w:lineRule="atLeast"/>
      <w:jc w:val="center"/>
      <w:outlineLvl w:val="2"/>
    </w:pPr>
    <w:rPr>
      <w:rFonts w:eastAsia="Times New Roman"/>
      <w:b/>
      <w:bCs/>
      <w:sz w:val="19"/>
      <w:szCs w:val="19"/>
    </w:rPr>
  </w:style>
  <w:style w:type="character" w:customStyle="1" w:styleId="22">
    <w:name w:val="Основной текст (2)_"/>
    <w:basedOn w:val="a0"/>
    <w:link w:val="23"/>
    <w:rsid w:val="00497AB5"/>
    <w:rPr>
      <w:rFonts w:eastAsia="Times New Roman"/>
      <w:sz w:val="19"/>
      <w:szCs w:val="19"/>
      <w:shd w:val="clear" w:color="auto" w:fill="FFFFFF"/>
    </w:rPr>
  </w:style>
  <w:style w:type="paragraph" w:customStyle="1" w:styleId="23">
    <w:name w:val="Основной текст (2)"/>
    <w:basedOn w:val="a"/>
    <w:link w:val="22"/>
    <w:rsid w:val="00497AB5"/>
    <w:pPr>
      <w:widowControl w:val="0"/>
      <w:shd w:val="clear" w:color="auto" w:fill="FFFFFF"/>
      <w:spacing w:after="0" w:line="0" w:lineRule="atLeast"/>
    </w:pPr>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70441">
      <w:bodyDiv w:val="1"/>
      <w:marLeft w:val="0"/>
      <w:marRight w:val="0"/>
      <w:marTop w:val="0"/>
      <w:marBottom w:val="0"/>
      <w:divBdr>
        <w:top w:val="none" w:sz="0" w:space="0" w:color="auto"/>
        <w:left w:val="none" w:sz="0" w:space="0" w:color="auto"/>
        <w:bottom w:val="none" w:sz="0" w:space="0" w:color="auto"/>
        <w:right w:val="none" w:sz="0" w:space="0" w:color="auto"/>
      </w:divBdr>
      <w:divsChild>
        <w:div w:id="318076630">
          <w:marLeft w:val="0"/>
          <w:marRight w:val="0"/>
          <w:marTop w:val="0"/>
          <w:marBottom w:val="0"/>
          <w:divBdr>
            <w:top w:val="none" w:sz="0" w:space="0" w:color="auto"/>
            <w:left w:val="none" w:sz="0" w:space="0" w:color="auto"/>
            <w:bottom w:val="none" w:sz="0" w:space="0" w:color="auto"/>
            <w:right w:val="none" w:sz="0" w:space="0" w:color="auto"/>
          </w:divBdr>
        </w:div>
        <w:div w:id="411199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rada/show/v0761282-22?find=1&amp;text=%D1%81%D0%B8%D1%81%D1%82%D0%B5%D0%BC%D0%B0+%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7E4AFEF3-4D51-41E5-9F0F-B261CB734B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9685</Words>
  <Characters>55210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28</cp:revision>
  <dcterms:created xsi:type="dcterms:W3CDTF">2022-08-02T08:33:00Z</dcterms:created>
  <dcterms:modified xsi:type="dcterms:W3CDTF">2022-08-15T12:10:00Z</dcterms:modified>
</cp:coreProperties>
</file>