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8AA6"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56040E7F" w14:textId="463E006E" w:rsidR="00D20742"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sidR="00710EA1">
        <w:rPr>
          <w:rFonts w:ascii="Times New Roman" w:hAnsi="Times New Roman" w:cs="Times New Roman"/>
          <w:b/>
          <w:lang w:val="ru-RU"/>
        </w:rPr>
        <w:t>4</w:t>
      </w:r>
    </w:p>
    <w:p w14:paraId="74ACF247" w14:textId="77777777" w:rsidR="007F6767" w:rsidRPr="00A44B59" w:rsidRDefault="007F6767"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Pr>
          <w:rFonts w:ascii="Times New Roman" w:hAnsi="Times New Roman" w:cs="Times New Roman"/>
          <w:b/>
          <w:lang w:val="ru-RU"/>
        </w:rPr>
        <w:t>до тендерної</w:t>
      </w:r>
      <w:r w:rsidR="002904CF">
        <w:rPr>
          <w:rFonts w:ascii="Times New Roman" w:hAnsi="Times New Roman" w:cs="Times New Roman"/>
          <w:b/>
          <w:lang w:val="ru-RU"/>
        </w:rPr>
        <w:t xml:space="preserve"> </w:t>
      </w:r>
      <w:r>
        <w:rPr>
          <w:rFonts w:ascii="Times New Roman" w:hAnsi="Times New Roman" w:cs="Times New Roman"/>
          <w:b/>
          <w:lang w:val="ru-RU"/>
        </w:rPr>
        <w:t>документації</w:t>
      </w:r>
    </w:p>
    <w:p w14:paraId="29D78D53"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44B59">
        <w:rPr>
          <w:rFonts w:ascii="Times New Roman" w:hAnsi="Times New Roman" w:cs="Times New Roman"/>
          <w:sz w:val="24"/>
          <w:szCs w:val="24"/>
        </w:rPr>
        <w:t>ПРОЕКТ</w:t>
      </w:r>
    </w:p>
    <w:p w14:paraId="4D55629F"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5FB553D0"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4A5D3B89" w14:textId="169EFB92" w:rsidR="00D20742" w:rsidRPr="00A44B59" w:rsidRDefault="00710EA1"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Pr>
          <w:rFonts w:ascii="Times New Roman" w:hAnsi="Times New Roman" w:cs="Times New Roman"/>
          <w:sz w:val="24"/>
          <w:szCs w:val="24"/>
        </w:rPr>
        <w:t>м. Городня</w:t>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r>
      <w:r w:rsidR="00432630">
        <w:rPr>
          <w:rFonts w:ascii="Times New Roman" w:hAnsi="Times New Roman" w:cs="Times New Roman"/>
          <w:sz w:val="24"/>
          <w:szCs w:val="24"/>
        </w:rPr>
        <w:tab/>
        <w:t>« _____ » _________</w:t>
      </w:r>
      <w:r w:rsidR="000516C0">
        <w:rPr>
          <w:rFonts w:ascii="Times New Roman" w:hAnsi="Times New Roman" w:cs="Times New Roman"/>
          <w:sz w:val="24"/>
          <w:szCs w:val="24"/>
        </w:rPr>
        <w:t>________</w:t>
      </w:r>
    </w:p>
    <w:p w14:paraId="75C1E2F7"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67FE07CF" w14:textId="77777777" w:rsidR="00710EA1" w:rsidRPr="00A44B59" w:rsidRDefault="007F6767" w:rsidP="0071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r>
      <w:r w:rsidR="00D20742" w:rsidRPr="00A44B59">
        <w:rPr>
          <w:rFonts w:ascii="Times New Roman" w:hAnsi="Times New Roman" w:cs="Times New Roman"/>
          <w:sz w:val="24"/>
          <w:szCs w:val="24"/>
        </w:rPr>
        <w:t xml:space="preserve"> </w:t>
      </w:r>
      <w:r w:rsidR="00710EA1"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710EA1"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10EA1"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2A2D02A9" w14:textId="3C9738D1"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BCBDAA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768FD031" w14:textId="60144699" w:rsidR="00D20742" w:rsidRPr="00323933" w:rsidRDefault="00D20742" w:rsidP="00DC2762">
      <w:pPr>
        <w:spacing w:before="120"/>
        <w:jc w:val="both"/>
        <w:rPr>
          <w:rFonts w:ascii="Times New Roman" w:hAnsi="Times New Roman" w:cs="Times New Roman"/>
          <w:b/>
          <w:sz w:val="24"/>
          <w:szCs w:val="24"/>
        </w:rPr>
      </w:pPr>
      <w:r w:rsidRPr="00323933">
        <w:rPr>
          <w:rFonts w:ascii="Times New Roman" w:hAnsi="Times New Roman" w:cs="Times New Roman"/>
          <w:sz w:val="24"/>
          <w:szCs w:val="24"/>
        </w:rPr>
        <w:t xml:space="preserve">1.1. Постачальник зобов’язується в порядку та на умовах визначених цим Договором поставити та передати у власність </w:t>
      </w:r>
      <w:r w:rsidRPr="00C74C34">
        <w:rPr>
          <w:rFonts w:ascii="Times New Roman" w:hAnsi="Times New Roman" w:cs="Times New Roman"/>
          <w:sz w:val="24"/>
          <w:szCs w:val="24"/>
        </w:rPr>
        <w:t>Замов</w:t>
      </w:r>
      <w:r w:rsidR="005850EB" w:rsidRPr="00C74C34">
        <w:rPr>
          <w:rFonts w:ascii="Times New Roman" w:hAnsi="Times New Roman" w:cs="Times New Roman"/>
          <w:sz w:val="24"/>
          <w:szCs w:val="24"/>
        </w:rPr>
        <w:t>н</w:t>
      </w:r>
      <w:r w:rsidRPr="00C74C34">
        <w:rPr>
          <w:rFonts w:ascii="Times New Roman" w:hAnsi="Times New Roman" w:cs="Times New Roman"/>
          <w:sz w:val="24"/>
          <w:szCs w:val="24"/>
        </w:rPr>
        <w:t>ика</w:t>
      </w:r>
      <w:r w:rsidRPr="00323933">
        <w:rPr>
          <w:rFonts w:ascii="Times New Roman" w:hAnsi="Times New Roman" w:cs="Times New Roman"/>
          <w:sz w:val="24"/>
          <w:szCs w:val="24"/>
        </w:rPr>
        <w:t xml:space="preserve"> товар належної якості та кількості за визначеним предметом закупівлі</w:t>
      </w:r>
      <w:r w:rsidR="00A92029">
        <w:rPr>
          <w:rFonts w:ascii="Times New Roman" w:hAnsi="Times New Roman" w:cs="Times New Roman"/>
          <w:sz w:val="24"/>
          <w:szCs w:val="24"/>
        </w:rPr>
        <w:t>:</w:t>
      </w:r>
      <w:r w:rsidR="002904CF">
        <w:rPr>
          <w:rFonts w:ascii="Times New Roman" w:hAnsi="Times New Roman" w:cs="Times New Roman"/>
          <w:sz w:val="24"/>
          <w:szCs w:val="24"/>
        </w:rPr>
        <w:t xml:space="preserve"> </w:t>
      </w:r>
      <w:r w:rsidR="008E76A0">
        <w:rPr>
          <w:rFonts w:ascii="Times New Roman" w:hAnsi="Times New Roman" w:cs="Times New Roman"/>
          <w:b/>
          <w:sz w:val="24"/>
          <w:szCs w:val="24"/>
        </w:rPr>
        <w:t>л</w:t>
      </w:r>
      <w:r w:rsidR="008E76A0" w:rsidRPr="008E76A0">
        <w:rPr>
          <w:rFonts w:ascii="Times New Roman" w:hAnsi="Times New Roman" w:cs="Times New Roman"/>
          <w:b/>
          <w:sz w:val="24"/>
          <w:szCs w:val="24"/>
        </w:rPr>
        <w:t xml:space="preserve">іки за ДК 021:2015: 33600000-6: Фармацевтична продукція </w:t>
      </w:r>
      <w:r w:rsidRPr="00323933">
        <w:rPr>
          <w:rFonts w:ascii="Times New Roman" w:hAnsi="Times New Roman" w:cs="Times New Roman"/>
          <w:sz w:val="24"/>
          <w:szCs w:val="24"/>
        </w:rPr>
        <w:t>(далі - Товар), а Замовник зобов’язується прийняти і оплатити такий Товар.</w:t>
      </w:r>
    </w:p>
    <w:p w14:paraId="0632E95B"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14:paraId="6A2EFDC8"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14:paraId="27CAC490"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w:t>
      </w:r>
      <w:r w:rsidR="0023460E">
        <w:rPr>
          <w:rFonts w:ascii="Times New Roman" w:hAnsi="Times New Roman" w:cs="Times New Roman"/>
          <w:sz w:val="24"/>
          <w:szCs w:val="24"/>
        </w:rPr>
        <w:t xml:space="preserve"> асигнувань), потреб Замовника.</w:t>
      </w:r>
    </w:p>
    <w:p w14:paraId="28E39929"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3E77935C" w14:textId="6384E6DC"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w:t>
      </w:r>
      <w:r w:rsidR="008E76A0">
        <w:rPr>
          <w:rFonts w:ascii="Times New Roman" w:hAnsi="Times New Roman" w:cs="Times New Roman"/>
          <w:sz w:val="24"/>
          <w:szCs w:val="24"/>
        </w:rPr>
        <w:t>.</w:t>
      </w:r>
    </w:p>
    <w:p w14:paraId="0C5D059E" w14:textId="77777777" w:rsidR="00D20742" w:rsidRPr="000A0AFC"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2.2. Товар передається Замовнику з документами, що підтверджують його походження, якість та </w:t>
      </w:r>
      <w:r w:rsidRPr="000A0AFC">
        <w:rPr>
          <w:rFonts w:ascii="Times New Roman" w:hAnsi="Times New Roman" w:cs="Times New Roman"/>
          <w:sz w:val="24"/>
          <w:szCs w:val="24"/>
        </w:rPr>
        <w:t xml:space="preserve">безпеку (посвідчення/декларація виробника про якість, санітарно-гігієнічні висновки тощо). </w:t>
      </w:r>
    </w:p>
    <w:p w14:paraId="67AD4607" w14:textId="7C997C9B"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2.3. Товар, що надійшов без документів, що засвідчують якість та безпеку, не має належного</w:t>
      </w:r>
      <w:r w:rsidRPr="00323933">
        <w:rPr>
          <w:rFonts w:ascii="Times New Roman" w:hAnsi="Times New Roman" w:cs="Times New Roman"/>
          <w:sz w:val="24"/>
          <w:szCs w:val="24"/>
        </w:rPr>
        <w:t xml:space="preserve"> товарного вигляду, забруднений, прийманню не підлягає.</w:t>
      </w:r>
    </w:p>
    <w:p w14:paraId="1A8B96E5" w14:textId="78532CED" w:rsidR="000A0AFC" w:rsidRPr="000A0AFC" w:rsidRDefault="00D20742" w:rsidP="000A0AFC">
      <w:pPr>
        <w:tabs>
          <w:tab w:val="left" w:pos="0"/>
          <w:tab w:val="left" w:pos="142"/>
        </w:tabs>
        <w:jc w:val="both"/>
        <w:rPr>
          <w:rFonts w:ascii="Times New Roman" w:hAnsi="Times New Roman" w:cs="Times New Roman"/>
          <w:sz w:val="24"/>
          <w:szCs w:val="24"/>
          <w:lang w:eastAsia="ar-SA"/>
        </w:rPr>
      </w:pPr>
      <w:r w:rsidRPr="000A0AFC">
        <w:rPr>
          <w:rFonts w:ascii="Times New Roman" w:hAnsi="Times New Roman" w:cs="Times New Roman"/>
          <w:sz w:val="24"/>
          <w:szCs w:val="24"/>
        </w:rPr>
        <w:t xml:space="preserve">2.4. </w:t>
      </w:r>
      <w:r w:rsidR="000A0AFC" w:rsidRPr="000A0AFC">
        <w:rPr>
          <w:rFonts w:ascii="Times New Roman" w:hAnsi="Times New Roman" w:cs="Times New Roman"/>
          <w:sz w:val="24"/>
          <w:szCs w:val="24"/>
          <w:lang w:eastAsia="ar-SA"/>
        </w:rPr>
        <w:t xml:space="preserve">Доставка товару повинна відбуватися відповідно правил транспортування лікарських засобів (НАКАЗ №723 від 31.10.2011 року МОЗ «Про затвердження ліцензійних умов провадження господарської діяльності з виробництва лікарськими засобами оптової, роздрібної торгівлі лікарськими засобами абзац 3 пункт 3.5.14). </w:t>
      </w:r>
    </w:p>
    <w:p w14:paraId="3E567BAB" w14:textId="773A5DCA" w:rsidR="00D20742" w:rsidRPr="00323933" w:rsidRDefault="00D20742" w:rsidP="00323933">
      <w:pPr>
        <w:tabs>
          <w:tab w:val="left" w:pos="0"/>
          <w:tab w:val="left" w:pos="142"/>
          <w:tab w:val="left" w:pos="567"/>
        </w:tabs>
        <w:suppressAutoHyphens/>
        <w:jc w:val="both"/>
        <w:rPr>
          <w:rFonts w:ascii="Times New Roman" w:hAnsi="Times New Roman" w:cs="Times New Roman"/>
          <w:sz w:val="24"/>
          <w:szCs w:val="24"/>
          <w:lang w:eastAsia="ar-SA"/>
        </w:rPr>
      </w:pPr>
      <w:r w:rsidRPr="000A0AFC">
        <w:rPr>
          <w:rFonts w:ascii="Times New Roman" w:hAnsi="Times New Roman" w:cs="Times New Roman"/>
          <w:sz w:val="24"/>
          <w:szCs w:val="24"/>
        </w:rPr>
        <w:t xml:space="preserve">2.5. </w:t>
      </w:r>
      <w:r w:rsidR="000A0AFC" w:rsidRPr="000A0AFC">
        <w:rPr>
          <w:rFonts w:ascii="Times New Roman" w:hAnsi="Times New Roman" w:cs="Times New Roman"/>
          <w:sz w:val="24"/>
          <w:szCs w:val="24"/>
        </w:rPr>
        <w:t>Термін придатності товару повинен складати на момент поставки не менше як 80% від передбаченого виробником.</w:t>
      </w:r>
    </w:p>
    <w:p w14:paraId="16D33494" w14:textId="77777777"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C74C34">
        <w:rPr>
          <w:rFonts w:ascii="Times New Roman" w:hAnsi="Times New Roman" w:cs="Times New Roman"/>
          <w:color w:val="000000" w:themeColor="text1"/>
          <w:sz w:val="24"/>
          <w:szCs w:val="24"/>
        </w:rPr>
        <w:t>2.6. Товар</w:t>
      </w:r>
      <w:r w:rsidR="00E959C8">
        <w:rPr>
          <w:rFonts w:ascii="Times New Roman" w:hAnsi="Times New Roman" w:cs="Times New Roman"/>
          <w:color w:val="000000" w:themeColor="text1"/>
          <w:sz w:val="24"/>
          <w:szCs w:val="24"/>
        </w:rPr>
        <w:t xml:space="preserve"> поставляється у споживчій тарі, </w:t>
      </w:r>
      <w:r w:rsidRPr="00C74C34">
        <w:rPr>
          <w:rFonts w:ascii="Times New Roman" w:hAnsi="Times New Roman" w:cs="Times New Roman"/>
          <w:color w:val="000000" w:themeColor="text1"/>
          <w:sz w:val="24"/>
          <w:szCs w:val="24"/>
        </w:rPr>
        <w:t>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3F94C2F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2.7. Гарантії Постачальника щодо якості Товару не розповсюджуються на випадки недодержання правил зберігання Товару Замовником.</w:t>
      </w:r>
    </w:p>
    <w:p w14:paraId="49097113" w14:textId="77777777" w:rsidR="00D20742" w:rsidRPr="00323933" w:rsidRDefault="00D20742"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0A43C7D6"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3.1. Сума Договору вказується в національній валюті України – гривні.</w:t>
      </w:r>
    </w:p>
    <w:p w14:paraId="65561FBA"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3.2. Сума Договору визначається відповідно до Специфікації Товару (Додаток №1 до Договору) та становить _______________________ грн. _______ коп.</w:t>
      </w:r>
    </w:p>
    <w:p w14:paraId="340C0B3F" w14:textId="257DF75B"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lastRenderedPageBreak/>
        <w:t>(_________________________________грн., ____ коп.) у тому числі ПДВ ___________ грн., яка реалізується в межах кошторис</w:t>
      </w:r>
      <w:r w:rsidR="000D77AA">
        <w:rPr>
          <w:rFonts w:ascii="Times New Roman" w:eastAsia="Times New Roman" w:hAnsi="Times New Roman" w:cs="Times New Roman"/>
          <w:color w:val="000000"/>
          <w:sz w:val="24"/>
          <w:szCs w:val="24"/>
          <w:lang w:eastAsia="uk-UA"/>
        </w:rPr>
        <w:t>них призначень Замовника на 2024</w:t>
      </w:r>
      <w:r w:rsidRPr="002904CF">
        <w:rPr>
          <w:rFonts w:ascii="Times New Roman" w:eastAsia="Times New Roman" w:hAnsi="Times New Roman" w:cs="Times New Roman"/>
          <w:color w:val="000000"/>
          <w:sz w:val="24"/>
          <w:szCs w:val="24"/>
          <w:lang w:eastAsia="uk-UA"/>
        </w:rPr>
        <w:t xml:space="preserve"> рік.</w:t>
      </w:r>
    </w:p>
    <w:p w14:paraId="4D184036" w14:textId="71812910"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3.3. На дату укладання договору бюджетні зобов’язання Замовника по цьому договору виникають в межа</w:t>
      </w:r>
      <w:r w:rsidR="00D73A38">
        <w:rPr>
          <w:rFonts w:ascii="Times New Roman" w:eastAsia="Times New Roman" w:hAnsi="Times New Roman" w:cs="Times New Roman"/>
          <w:color w:val="000000"/>
          <w:sz w:val="24"/>
          <w:szCs w:val="24"/>
          <w:lang w:eastAsia="uk-UA"/>
        </w:rPr>
        <w:t>х кошторисних призначень на 2024</w:t>
      </w:r>
      <w:bookmarkStart w:id="0" w:name="_GoBack"/>
      <w:bookmarkEnd w:id="0"/>
      <w:r w:rsidRPr="002904CF">
        <w:rPr>
          <w:rFonts w:ascii="Times New Roman" w:eastAsia="Times New Roman" w:hAnsi="Times New Roman" w:cs="Times New Roman"/>
          <w:color w:val="000000"/>
          <w:sz w:val="24"/>
          <w:szCs w:val="24"/>
          <w:lang w:eastAsia="uk-UA"/>
        </w:rPr>
        <w:t xml:space="preserve"> рік, а саме в сумі __________________________ грн.</w:t>
      </w:r>
    </w:p>
    <w:p w14:paraId="366426AB"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3.4. Подальше виникнення бюджетних зобов’язань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3B2C39CD"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3.5.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11477DB1" w14:textId="00EBD84C" w:rsidR="002904CF" w:rsidRPr="002904CF" w:rsidRDefault="00F56F08" w:rsidP="002904CF">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w:t>
      </w:r>
      <w:r w:rsidR="002904CF" w:rsidRPr="002904CF">
        <w:rPr>
          <w:rFonts w:ascii="Times New Roman" w:eastAsia="Times New Roman" w:hAnsi="Times New Roman" w:cs="Times New Roman"/>
          <w:color w:val="000000"/>
          <w:sz w:val="24"/>
          <w:szCs w:val="24"/>
          <w:lang w:eastAsia="uk-UA"/>
        </w:rPr>
        <w:t xml:space="preserve"> Платіжні зобов’язання за Договором виникають при наявності у Споживача відповідних бюджетних призначен</w:t>
      </w:r>
      <w:r w:rsidR="000D77AA">
        <w:rPr>
          <w:rFonts w:ascii="Times New Roman" w:eastAsia="Times New Roman" w:hAnsi="Times New Roman" w:cs="Times New Roman"/>
          <w:color w:val="000000"/>
          <w:sz w:val="24"/>
          <w:szCs w:val="24"/>
          <w:lang w:eastAsia="uk-UA"/>
        </w:rPr>
        <w:t>ь (бюджетних асигнувань) на 2024</w:t>
      </w:r>
      <w:r w:rsidR="002904CF" w:rsidRPr="002904CF">
        <w:rPr>
          <w:rFonts w:ascii="Times New Roman" w:eastAsia="Times New Roman" w:hAnsi="Times New Roman" w:cs="Times New Roman"/>
          <w:color w:val="000000"/>
          <w:sz w:val="24"/>
          <w:szCs w:val="24"/>
          <w:lang w:eastAsia="uk-UA"/>
        </w:rPr>
        <w:t xml:space="preserve"> рік.</w:t>
      </w:r>
    </w:p>
    <w:p w14:paraId="7EAD9D14"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657007CB" w14:textId="77777777" w:rsidR="002904CF" w:rsidRPr="002904CF" w:rsidRDefault="002904CF" w:rsidP="002904CF">
      <w:pPr>
        <w:rPr>
          <w:rFonts w:ascii="Times New Roman" w:eastAsia="Times New Roman" w:hAnsi="Times New Roman" w:cs="Times New Roman"/>
          <w:color w:val="000000"/>
          <w:sz w:val="24"/>
          <w:szCs w:val="24"/>
          <w:lang w:eastAsia="uk-UA"/>
        </w:rPr>
      </w:pPr>
      <w:r w:rsidRPr="002904CF">
        <w:rPr>
          <w:rFonts w:ascii="Times New Roman" w:eastAsia="Times New Roman" w:hAnsi="Times New Roman" w:cs="Times New Roman"/>
          <w:color w:val="000000"/>
          <w:sz w:val="24"/>
          <w:szCs w:val="24"/>
          <w:lang w:eastAsia="uk-UA"/>
        </w:rPr>
        <w:t>Реєстрація договору в органах Держказначейства відбувається відповідно до наказу Міністерства фінансів України від 02.03.2012 № 309.</w:t>
      </w:r>
    </w:p>
    <w:p w14:paraId="15E7D695" w14:textId="77777777" w:rsidR="00D20742" w:rsidRPr="00323933" w:rsidRDefault="00D20742" w:rsidP="00234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04CF">
        <w:rPr>
          <w:rFonts w:ascii="Times New Roman" w:hAnsi="Times New Roman" w:cs="Times New Roman"/>
          <w:b/>
          <w:sz w:val="24"/>
          <w:szCs w:val="24"/>
        </w:rPr>
        <w:t>IV</w:t>
      </w:r>
      <w:r w:rsidRPr="00323933">
        <w:rPr>
          <w:rFonts w:ascii="Times New Roman" w:hAnsi="Times New Roman" w:cs="Times New Roman"/>
          <w:b/>
          <w:sz w:val="24"/>
          <w:szCs w:val="24"/>
        </w:rPr>
        <w:t>. Порядок здійснення оплати</w:t>
      </w:r>
    </w:p>
    <w:p w14:paraId="7A1FD1D1"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31C127E7"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w:t>
      </w:r>
    </w:p>
    <w:p w14:paraId="5A248ED3" w14:textId="77777777" w:rsidR="00D20742" w:rsidRPr="00323933" w:rsidRDefault="00D20742" w:rsidP="0032393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hAnsi="Times New Roman" w:cs="Times New Roman"/>
          <w:sz w:val="24"/>
          <w:szCs w:val="24"/>
        </w:rPr>
      </w:pPr>
      <w:r w:rsidRPr="00323933">
        <w:rPr>
          <w:rFonts w:ascii="Times New Roman" w:hAnsi="Times New Roman" w:cs="Times New Roman"/>
          <w:sz w:val="24"/>
          <w:szCs w:val="24"/>
        </w:rPr>
        <w:t xml:space="preserve">рахунку; </w:t>
      </w:r>
    </w:p>
    <w:p w14:paraId="4788208D" w14:textId="77777777" w:rsidR="00D20742" w:rsidRDefault="00D20742" w:rsidP="00323933">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hAnsi="Times New Roman" w:cs="Times New Roman"/>
          <w:sz w:val="24"/>
          <w:szCs w:val="24"/>
        </w:rPr>
      </w:pPr>
      <w:r w:rsidRPr="00323933">
        <w:rPr>
          <w:rFonts w:ascii="Times New Roman" w:hAnsi="Times New Roman" w:cs="Times New Roman"/>
          <w:sz w:val="24"/>
          <w:szCs w:val="24"/>
        </w:rPr>
        <w:t>накладних.</w:t>
      </w:r>
    </w:p>
    <w:p w14:paraId="4C558A47" w14:textId="04B3E153" w:rsidR="00D20742" w:rsidRPr="00323933" w:rsidRDefault="00D20742"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xml:space="preserve">. Розрахунки за поставлений товар здійснюється на підставі Бюджетного кодексу України з відстрочкою платежу до </w:t>
      </w:r>
      <w:r w:rsidR="00223704">
        <w:rPr>
          <w:rFonts w:ascii="Times New Roman" w:hAnsi="Times New Roman"/>
          <w:sz w:val="24"/>
          <w:szCs w:val="24"/>
        </w:rPr>
        <w:t>15</w:t>
      </w:r>
      <w:r w:rsidRPr="006856CD">
        <w:rPr>
          <w:rFonts w:ascii="Times New Roman" w:hAnsi="Times New Roman"/>
          <w:sz w:val="24"/>
          <w:szCs w:val="24"/>
        </w:rPr>
        <w:t xml:space="preserve">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sidR="00C43890">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08A6A375" w14:textId="77777777" w:rsidR="00D20742" w:rsidRPr="00323933" w:rsidRDefault="00D20742"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BD974ED" w14:textId="77777777" w:rsidR="00D20742" w:rsidRPr="007F6767"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6067957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00DEE41C" w14:textId="3692EFD4"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323933">
        <w:rPr>
          <w:rFonts w:ascii="Times New Roman" w:hAnsi="Times New Roman" w:cs="Times New Roman"/>
          <w:sz w:val="24"/>
          <w:szCs w:val="24"/>
        </w:rPr>
        <w:t xml:space="preserve">5.1. Товар постачається </w:t>
      </w:r>
      <w:r w:rsidR="00220041" w:rsidRPr="00220041">
        <w:rPr>
          <w:rFonts w:ascii="Times New Roman" w:hAnsi="Times New Roman" w:cs="Times New Roman"/>
          <w:sz w:val="24"/>
          <w:szCs w:val="24"/>
          <w:u w:val="single"/>
        </w:rPr>
        <w:t>окремими партіями в робочі дні з 8.00 до 17.00, обідня перерва з 13.00 до 14.00</w:t>
      </w:r>
      <w:r w:rsidR="003A27AD" w:rsidRPr="003A27AD">
        <w:rPr>
          <w:rFonts w:ascii="Times New Roman" w:hAnsi="Times New Roman" w:cs="Times New Roman"/>
          <w:sz w:val="24"/>
          <w:szCs w:val="24"/>
          <w:u w:val="single"/>
        </w:rPr>
        <w:t xml:space="preserve"> </w:t>
      </w:r>
      <w:r w:rsidRPr="00323933">
        <w:rPr>
          <w:rFonts w:ascii="Times New Roman" w:hAnsi="Times New Roman" w:cs="Times New Roman"/>
          <w:sz w:val="24"/>
          <w:szCs w:val="24"/>
        </w:rPr>
        <w:t>відповідно до заявки Замовника, транспортом і за рахунок Постачальника</w:t>
      </w:r>
      <w:r w:rsidR="003A27AD">
        <w:rPr>
          <w:rFonts w:ascii="Times New Roman" w:hAnsi="Times New Roman" w:cs="Times New Roman"/>
          <w:sz w:val="24"/>
          <w:szCs w:val="24"/>
        </w:rPr>
        <w:t>,</w:t>
      </w:r>
      <w:r w:rsidRPr="00323933">
        <w:rPr>
          <w:rFonts w:ascii="Times New Roman" w:hAnsi="Times New Roman" w:cs="Times New Roman"/>
          <w:sz w:val="24"/>
          <w:szCs w:val="24"/>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w:t>
      </w:r>
      <w:r w:rsidRPr="00C74C34">
        <w:rPr>
          <w:rFonts w:ascii="Times New Roman" w:hAnsi="Times New Roman" w:cs="Times New Roman"/>
          <w:color w:val="000000" w:themeColor="text1"/>
          <w:sz w:val="24"/>
          <w:szCs w:val="24"/>
        </w:rPr>
        <w:t xml:space="preserve">нормативними документами. </w:t>
      </w:r>
    </w:p>
    <w:p w14:paraId="01E1B7C7" w14:textId="187CD404" w:rsidR="00D20742" w:rsidRPr="00C74C34"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C74C34">
        <w:rPr>
          <w:rFonts w:ascii="Times New Roman" w:hAnsi="Times New Roman" w:cs="Times New Roman"/>
          <w:color w:val="000000" w:themeColor="text1"/>
          <w:sz w:val="24"/>
          <w:szCs w:val="24"/>
        </w:rPr>
        <w:t xml:space="preserve">5.2. Замовлення на поставку відповідної партії Товару подається Замовником </w:t>
      </w:r>
      <w:r w:rsidR="00E826FF">
        <w:rPr>
          <w:rFonts w:ascii="Times New Roman" w:hAnsi="Times New Roman" w:cs="Times New Roman"/>
          <w:color w:val="000000" w:themeColor="text1"/>
          <w:sz w:val="24"/>
          <w:szCs w:val="24"/>
        </w:rPr>
        <w:t>в усній формі</w:t>
      </w:r>
      <w:r w:rsidR="00E826FF">
        <w:rPr>
          <w:rFonts w:ascii="Times New Roman" w:hAnsi="Times New Roman" w:cs="Times New Roman"/>
          <w:color w:val="000000" w:themeColor="text1"/>
          <w:sz w:val="24"/>
          <w:szCs w:val="24"/>
          <w:lang w:val="ru-RU"/>
        </w:rPr>
        <w:t xml:space="preserve">, </w:t>
      </w:r>
      <w:r w:rsidR="00E826FF">
        <w:rPr>
          <w:rFonts w:ascii="Times New Roman" w:hAnsi="Times New Roman" w:cs="Times New Roman"/>
          <w:color w:val="000000" w:themeColor="text1"/>
          <w:sz w:val="24"/>
          <w:szCs w:val="24"/>
        </w:rPr>
        <w:t>по телефону</w:t>
      </w:r>
      <w:r w:rsidR="00E826FF">
        <w:rPr>
          <w:rFonts w:ascii="Times New Roman" w:hAnsi="Times New Roman" w:cs="Times New Roman"/>
          <w:color w:val="000000" w:themeColor="text1"/>
          <w:sz w:val="24"/>
          <w:szCs w:val="24"/>
          <w:lang w:val="ru-RU"/>
        </w:rPr>
        <w:t>,</w:t>
      </w:r>
      <w:r w:rsidRPr="00C74C34">
        <w:rPr>
          <w:rFonts w:ascii="Times New Roman" w:hAnsi="Times New Roman" w:cs="Times New Roman"/>
          <w:color w:val="000000" w:themeColor="text1"/>
          <w:sz w:val="24"/>
          <w:szCs w:val="24"/>
        </w:rPr>
        <w:t xml:space="preserve"> </w:t>
      </w:r>
      <w:r w:rsidR="00E826FF">
        <w:rPr>
          <w:rFonts w:ascii="Times New Roman" w:hAnsi="Times New Roman" w:cs="Times New Roman"/>
          <w:color w:val="000000" w:themeColor="text1"/>
          <w:sz w:val="24"/>
          <w:szCs w:val="24"/>
        </w:rPr>
        <w:t xml:space="preserve">за допомогою засобів </w:t>
      </w:r>
      <w:r w:rsidRPr="00C74C34">
        <w:rPr>
          <w:rFonts w:ascii="Times New Roman" w:hAnsi="Times New Roman" w:cs="Times New Roman"/>
          <w:color w:val="000000" w:themeColor="text1"/>
          <w:sz w:val="24"/>
          <w:szCs w:val="24"/>
        </w:rPr>
        <w:t>зв'язку. В замовленні обов’язково зазначається вид та найменування Товару, його кількість</w:t>
      </w:r>
      <w:r w:rsidR="007F6767">
        <w:rPr>
          <w:rFonts w:ascii="Times New Roman" w:hAnsi="Times New Roman" w:cs="Times New Roman"/>
          <w:color w:val="000000" w:themeColor="text1"/>
          <w:sz w:val="24"/>
          <w:szCs w:val="24"/>
        </w:rPr>
        <w:t>.</w:t>
      </w:r>
    </w:p>
    <w:p w14:paraId="4B540A36" w14:textId="348302FC"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w:t>
      </w:r>
      <w:r w:rsidR="007A5FC6">
        <w:rPr>
          <w:rFonts w:ascii="Times New Roman" w:hAnsi="Times New Roman" w:cs="Times New Roman"/>
          <w:kern w:val="16"/>
          <w:sz w:val="24"/>
          <w:szCs w:val="24"/>
        </w:rPr>
        <w:t xml:space="preserve">ня Замовника: Чернігівська обл., </w:t>
      </w:r>
      <w:r w:rsidR="00820091">
        <w:rPr>
          <w:rFonts w:ascii="Times New Roman" w:hAnsi="Times New Roman" w:cs="Times New Roman"/>
          <w:kern w:val="16"/>
          <w:sz w:val="24"/>
          <w:szCs w:val="24"/>
        </w:rPr>
        <w:t>Чернігівський район, м. Городня, вул. Шевченка 108-А</w:t>
      </w:r>
      <w:r w:rsidR="00A648FD">
        <w:rPr>
          <w:rFonts w:ascii="Times New Roman" w:hAnsi="Times New Roman" w:cs="Times New Roman"/>
          <w:kern w:val="16"/>
          <w:sz w:val="24"/>
          <w:szCs w:val="24"/>
        </w:rPr>
        <w:t>,</w:t>
      </w:r>
      <w:r w:rsidR="003A27AD">
        <w:rPr>
          <w:rFonts w:ascii="Times New Roman" w:hAnsi="Times New Roman" w:cs="Times New Roman"/>
          <w:kern w:val="16"/>
          <w:sz w:val="24"/>
          <w:szCs w:val="24"/>
        </w:rPr>
        <w:t xml:space="preserve"> </w:t>
      </w:r>
      <w:r w:rsidR="00220041" w:rsidRPr="00220041">
        <w:rPr>
          <w:rFonts w:ascii="Times New Roman" w:hAnsi="Times New Roman" w:cs="Times New Roman"/>
          <w:kern w:val="16"/>
          <w:sz w:val="24"/>
          <w:szCs w:val="24"/>
          <w:u w:val="single"/>
        </w:rPr>
        <w:t>відповідно до заявки Замовника</w:t>
      </w:r>
      <w:r w:rsidR="008E76A0">
        <w:rPr>
          <w:rFonts w:ascii="Times New Roman" w:hAnsi="Times New Roman" w:cs="Times New Roman"/>
          <w:kern w:val="16"/>
          <w:sz w:val="24"/>
          <w:szCs w:val="24"/>
          <w:u w:val="single"/>
        </w:rPr>
        <w:t>.</w:t>
      </w:r>
    </w:p>
    <w:p w14:paraId="72189271" w14:textId="77777777" w:rsidR="00D20742"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Pr="00323933">
        <w:rPr>
          <w:rFonts w:ascii="Times New Roman" w:hAnsi="Times New Roman" w:cs="Times New Roman"/>
          <w:sz w:val="24"/>
          <w:szCs w:val="24"/>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3B6DBF5"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Pr>
          <w:rFonts w:ascii="Times New Roman" w:hAnsi="Times New Roman" w:cs="Times New Roman"/>
          <w:kern w:val="16"/>
          <w:sz w:val="24"/>
          <w:szCs w:val="24"/>
        </w:rPr>
        <w:t>5.5</w:t>
      </w:r>
      <w:r w:rsidR="00D20742" w:rsidRPr="00323933">
        <w:rPr>
          <w:rFonts w:ascii="Times New Roman" w:hAnsi="Times New Roman" w:cs="Times New Roman"/>
          <w:kern w:val="16"/>
          <w:sz w:val="24"/>
          <w:szCs w:val="24"/>
        </w:rPr>
        <w:t>. Датою поставки є дата коли Товар переданий у власність Замовника.</w:t>
      </w:r>
    </w:p>
    <w:p w14:paraId="092116DB"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Pr>
          <w:rFonts w:ascii="Times New Roman" w:hAnsi="Times New Roman" w:cs="Times New Roman"/>
          <w:kern w:val="16"/>
          <w:sz w:val="24"/>
          <w:szCs w:val="24"/>
        </w:rPr>
        <w:t>5.6</w:t>
      </w:r>
      <w:r w:rsidR="00D20742" w:rsidRPr="00323933">
        <w:rPr>
          <w:rFonts w:ascii="Times New Roman" w:hAnsi="Times New Roman" w:cs="Times New Roman"/>
          <w:kern w:val="16"/>
          <w:sz w:val="24"/>
          <w:szCs w:val="24"/>
        </w:rPr>
        <w:t>. Зобов’язання Постачальника щодо поставки Товару вважається виконаними в повному обсязі з моменту передачі Товару у власність Замовника.</w:t>
      </w:r>
    </w:p>
    <w:p w14:paraId="557682A9" w14:textId="732B73CB" w:rsidR="00D20742" w:rsidRPr="00323933" w:rsidRDefault="00E959C8" w:rsidP="00323933">
      <w:pPr>
        <w:tabs>
          <w:tab w:val="left" w:pos="0"/>
        </w:tabs>
        <w:jc w:val="both"/>
        <w:rPr>
          <w:rFonts w:ascii="Times New Roman" w:hAnsi="Times New Roman" w:cs="Times New Roman"/>
          <w:kern w:val="16"/>
          <w:sz w:val="24"/>
          <w:szCs w:val="24"/>
        </w:rPr>
      </w:pPr>
      <w:r>
        <w:rPr>
          <w:rFonts w:ascii="Times New Roman" w:hAnsi="Times New Roman" w:cs="Times New Roman"/>
          <w:kern w:val="16"/>
          <w:sz w:val="24"/>
          <w:szCs w:val="24"/>
        </w:rPr>
        <w:t>5.7</w:t>
      </w:r>
      <w:r w:rsidR="00D20742" w:rsidRPr="00323933">
        <w:rPr>
          <w:rFonts w:ascii="Times New Roman" w:hAnsi="Times New Roman" w:cs="Times New Roman"/>
          <w:kern w:val="16"/>
          <w:sz w:val="24"/>
          <w:szCs w:val="24"/>
        </w:rPr>
        <w:t>. При виникненні претензій по не комплектності чи якості Товару, Постачальник повинен замінити неякісний Товар, або довезти недостатню кількість товару</w:t>
      </w:r>
      <w:r w:rsidR="008A533F">
        <w:rPr>
          <w:rFonts w:ascii="Times New Roman" w:hAnsi="Times New Roman" w:cs="Times New Roman"/>
          <w:kern w:val="16"/>
          <w:sz w:val="24"/>
          <w:szCs w:val="24"/>
        </w:rPr>
        <w:t>.</w:t>
      </w:r>
    </w:p>
    <w:p w14:paraId="3E7F6297" w14:textId="77777777" w:rsidR="00D20742" w:rsidRPr="00323933" w:rsidRDefault="00E959C8"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kern w:val="16"/>
          <w:sz w:val="24"/>
          <w:szCs w:val="24"/>
        </w:rPr>
        <w:t>5.8</w:t>
      </w:r>
      <w:r w:rsidR="00D20742" w:rsidRPr="00323933">
        <w:rPr>
          <w:rFonts w:ascii="Times New Roman" w:hAnsi="Times New Roman" w:cs="Times New Roman"/>
          <w:kern w:val="16"/>
          <w:sz w:val="24"/>
          <w:szCs w:val="24"/>
        </w:rPr>
        <w:t>.</w:t>
      </w:r>
      <w:r w:rsidR="00D20742"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37F6027D"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lastRenderedPageBreak/>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CA41C2"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3149B33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6C91F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27282318"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49D7277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E11A83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66702C3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6.2.3. В разі виявлення в Товарі недоліків вимагати від Постачальника їх усунення, а у разі неможливості, що підтверджується за необхідності висновком експертизи, заміни на аналогічний Товар належної якості у 2-х денний або інший строк, погоджений Сторонами, з моменту отримання письмової претензії від Замовника.</w:t>
      </w:r>
    </w:p>
    <w:p w14:paraId="785CFDB6" w14:textId="77777777" w:rsidR="00D20742" w:rsidRPr="00323933" w:rsidRDefault="00D20742"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sidR="00C74C34">
        <w:rPr>
          <w:rFonts w:ascii="Times New Roman" w:hAnsi="Times New Roman" w:cs="Times New Roman"/>
          <w:sz w:val="24"/>
          <w:szCs w:val="24"/>
        </w:rPr>
        <w:t>Замовнику</w:t>
      </w:r>
      <w:r w:rsidRPr="00323933">
        <w:rPr>
          <w:rFonts w:ascii="Times New Roman" w:hAnsi="Times New Roman" w:cs="Times New Roman"/>
          <w:sz w:val="24"/>
          <w:szCs w:val="24"/>
        </w:rPr>
        <w:t xml:space="preserve"> збитків, зумовлених порушенням Постачальником умов цього Договору.</w:t>
      </w:r>
    </w:p>
    <w:p w14:paraId="227E371D" w14:textId="77777777" w:rsidR="008D0660" w:rsidRPr="00870C02" w:rsidRDefault="00D20742" w:rsidP="00870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0C02">
        <w:rPr>
          <w:rFonts w:ascii="Times New Roman" w:hAnsi="Times New Roman" w:cs="Times New Roman"/>
          <w:sz w:val="24"/>
          <w:szCs w:val="24"/>
        </w:rPr>
        <w:t xml:space="preserve">6.2.5. </w:t>
      </w:r>
      <w:r w:rsidR="008D0660" w:rsidRPr="00870C02">
        <w:rPr>
          <w:rFonts w:ascii="Times New Roman" w:hAnsi="Times New Roman" w:cs="Times New Roman"/>
          <w:iCs/>
          <w:sz w:val="24"/>
          <w:szCs w:val="24"/>
        </w:rPr>
        <w:t>В односторонньому порядку відмовитись від договору у повному обсязі або частково у разі: порушення Постачальником своїх зобов’язань щодо строку поставки Товару та/або його якості; неможливості фактичного отримання Товару Постачальником; відмови Постачальника від зміни істотних умов договору на вимогу Замовника у випадках, передбачених ч. 5 ст.41 Закону України «Про публічні закупівлі».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Постачальника рекомендованим листом з описом вкладення.</w:t>
      </w:r>
    </w:p>
    <w:p w14:paraId="5F15211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48A322C2"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6.3.1. Забезпечити поставку Товару в асортименті та кількості, у строки (час) та місце відповідно до замовлення Замовника.</w:t>
      </w:r>
    </w:p>
    <w:p w14:paraId="3579372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0646BD3A"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sidR="00FF32D7">
        <w:rPr>
          <w:rFonts w:ascii="Times New Roman" w:hAnsi="Times New Roman" w:cs="Times New Roman"/>
          <w:sz w:val="24"/>
          <w:szCs w:val="24"/>
        </w:rPr>
        <w:t xml:space="preserve">дати Замовнику Товар в упаковці, з </w:t>
      </w:r>
      <w:r w:rsidRPr="00323933">
        <w:rPr>
          <w:rFonts w:ascii="Times New Roman" w:hAnsi="Times New Roman" w:cs="Times New Roman"/>
          <w:sz w:val="24"/>
          <w:szCs w:val="24"/>
        </w:rPr>
        <w:t>документами, що підтверджують якість та безпеку, з дотриманням інших вимог розділу ІІ Договору.</w:t>
      </w:r>
    </w:p>
    <w:p w14:paraId="62D6018E"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його розвантаження своїми силами.</w:t>
      </w:r>
    </w:p>
    <w:p w14:paraId="47069A39" w14:textId="77777777" w:rsidR="00D20742" w:rsidRPr="000A0AFC"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63575D4A" w14:textId="6506399D"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0AFC">
        <w:rPr>
          <w:rFonts w:ascii="Times New Roman" w:hAnsi="Times New Roman" w:cs="Times New Roman"/>
          <w:sz w:val="24"/>
          <w:szCs w:val="24"/>
        </w:rPr>
        <w:t>6.3.6. У разі поставки Товару неналежної якості, після складання акту за участю представників Сторін, замінити його на Товар належної якості.</w:t>
      </w:r>
      <w:r w:rsidR="008A533F" w:rsidRPr="000A0AFC">
        <w:rPr>
          <w:rFonts w:ascii="Times New Roman" w:hAnsi="Times New Roman" w:cs="Times New Roman"/>
          <w:sz w:val="24"/>
          <w:szCs w:val="24"/>
        </w:rPr>
        <w:t xml:space="preserve"> </w:t>
      </w:r>
      <w:r w:rsidR="00870C02" w:rsidRPr="000A0AFC">
        <w:rPr>
          <w:rFonts w:ascii="Times New Roman" w:hAnsi="Times New Roman" w:cs="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9A2BEE5"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638216F4"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6.4.1. Своєчасно та в повному обсязі отримувати плату за поставлену партію Товару.</w:t>
      </w:r>
    </w:p>
    <w:p w14:paraId="10B77E96" w14:textId="77777777" w:rsidR="00D20742" w:rsidRPr="00323933" w:rsidRDefault="00D20742"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6.4.2. На дострокову поставку Товару за письмовим погодженням з Замовником.</w:t>
      </w:r>
    </w:p>
    <w:p w14:paraId="6A800234" w14:textId="77777777" w:rsidR="00D20742" w:rsidRPr="00323933" w:rsidRDefault="00D20742" w:rsidP="007F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днів до дати розірвання Договору.</w:t>
      </w:r>
    </w:p>
    <w:p w14:paraId="4BE16A31"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Відповідальність сторін</w:t>
      </w:r>
    </w:p>
    <w:p w14:paraId="21B3C9D2"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095245F9"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C74C34">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C74C34">
        <w:rPr>
          <w:rFonts w:ascii="Times New Roman" w:hAnsi="Times New Roman" w:cs="Times New Roman"/>
          <w:sz w:val="24"/>
          <w:szCs w:val="24"/>
        </w:rPr>
        <w:t>Замовнику пеню</w:t>
      </w:r>
      <w:r w:rsidRPr="00A44B59">
        <w:rPr>
          <w:rFonts w:ascii="Times New Roman" w:hAnsi="Times New Roman" w:cs="Times New Roman"/>
          <w:sz w:val="24"/>
          <w:szCs w:val="24"/>
        </w:rPr>
        <w:t xml:space="preserve">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w:t>
      </w:r>
      <w:r w:rsidRPr="00C74C34">
        <w:rPr>
          <w:rFonts w:ascii="Times New Roman" w:hAnsi="Times New Roman" w:cs="Times New Roman"/>
          <w:sz w:val="24"/>
          <w:szCs w:val="24"/>
        </w:rPr>
        <w:t xml:space="preserve">, сплачує </w:t>
      </w:r>
      <w:r w:rsidR="00C74C34">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w:t>
      </w:r>
      <w:r w:rsidR="00C74C34">
        <w:rPr>
          <w:rFonts w:ascii="Times New Roman" w:hAnsi="Times New Roman" w:cs="Times New Roman"/>
          <w:sz w:val="24"/>
          <w:szCs w:val="24"/>
        </w:rPr>
        <w:t>поставляється 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w:t>
      </w:r>
      <w:r w:rsidRPr="00A44B59">
        <w:rPr>
          <w:rFonts w:ascii="Times New Roman" w:hAnsi="Times New Roman" w:cs="Times New Roman"/>
          <w:sz w:val="24"/>
          <w:szCs w:val="24"/>
        </w:rPr>
        <w:lastRenderedPageBreak/>
        <w:t>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34531C47"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C74C34">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w:t>
      </w:r>
      <w:r w:rsidR="00C74C34">
        <w:rPr>
          <w:rFonts w:ascii="Times New Roman" w:hAnsi="Times New Roman" w:cs="Times New Roman"/>
          <w:sz w:val="24"/>
          <w:szCs w:val="24"/>
        </w:rPr>
        <w:t>від 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VI</w:t>
      </w:r>
      <w:r w:rsidRPr="00A44B59">
        <w:rPr>
          <w:rFonts w:ascii="Times New Roman" w:hAnsi="Times New Roman" w:cs="Times New Roman"/>
          <w:sz w:val="24"/>
          <w:szCs w:val="24"/>
        </w:rPr>
        <w:t xml:space="preserve"> Договору.</w:t>
      </w:r>
    </w:p>
    <w:p w14:paraId="737099D2"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за висновком експертизи поставки неякісного Товару, проведеної в порядку 5.8 Розділу </w:t>
      </w:r>
      <w:r w:rsidRPr="00A44B59">
        <w:rPr>
          <w:rFonts w:ascii="Times New Roman" w:hAnsi="Times New Roman" w:cs="Times New Roman"/>
          <w:sz w:val="24"/>
          <w:szCs w:val="24"/>
          <w:lang w:val="en-US"/>
        </w:rPr>
        <w:t>VI</w:t>
      </w:r>
      <w:r w:rsidRPr="00A44B59">
        <w:rPr>
          <w:rFonts w:ascii="Times New Roman" w:hAnsi="Times New Roman" w:cs="Times New Roman"/>
          <w:sz w:val="24"/>
          <w:szCs w:val="24"/>
        </w:rPr>
        <w:t xml:space="preserve"> Договору, Постачальник зобов’язаний </w:t>
      </w:r>
      <w:r w:rsidRPr="00C74C34">
        <w:rPr>
          <w:rFonts w:ascii="Times New Roman" w:hAnsi="Times New Roman" w:cs="Times New Roman"/>
          <w:sz w:val="24"/>
          <w:szCs w:val="24"/>
        </w:rPr>
        <w:t xml:space="preserve">сплатити </w:t>
      </w:r>
      <w:r w:rsidR="00C74C34">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1C9F8D0" w14:textId="77777777" w:rsidR="00D20742" w:rsidRPr="007F6767" w:rsidRDefault="00D20742" w:rsidP="007F6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C5B1036"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4C89E0DA"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w:t>
      </w: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.2 цього Договору.</w:t>
      </w:r>
    </w:p>
    <w:p w14:paraId="6083E123"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3E60E2AB"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25E483A1"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A9A723B"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221D2ADC" w14:textId="3ADD3A71"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спосіб передбачений</w:t>
      </w:r>
      <w:r w:rsidR="008A533F">
        <w:rPr>
          <w:rFonts w:ascii="Times New Roman" w:eastAsia="Times New Roman" w:hAnsi="Times New Roman" w:cs="Times New Roman"/>
          <w:sz w:val="24"/>
          <w:szCs w:val="24"/>
        </w:rPr>
        <w:t xml:space="preserve"> </w:t>
      </w:r>
      <w:r w:rsidRPr="002B276E">
        <w:rPr>
          <w:rFonts w:ascii="Times New Roman" w:eastAsia="Times New Roman" w:hAnsi="Times New Roman" w:cs="Times New Roman"/>
          <w:sz w:val="24"/>
          <w:szCs w:val="24"/>
        </w:rPr>
        <w:t>пунктом 1</w:t>
      </w:r>
      <w:r w:rsidR="00A039A0" w:rsidRPr="00A039A0">
        <w:rPr>
          <w:rFonts w:ascii="Times New Roman" w:eastAsia="Times New Roman" w:hAnsi="Times New Roman" w:cs="Times New Roman"/>
          <w:sz w:val="24"/>
          <w:szCs w:val="24"/>
        </w:rPr>
        <w:t>1</w:t>
      </w:r>
      <w:r w:rsidRPr="002B276E">
        <w:rPr>
          <w:rFonts w:ascii="Times New Roman" w:eastAsia="Times New Roman" w:hAnsi="Times New Roman" w:cs="Times New Roman"/>
          <w:sz w:val="24"/>
          <w:szCs w:val="24"/>
        </w:rPr>
        <w:t xml:space="preserve">.8. цього Договору, з наданням підтверджуючих документів відповідно до пункту </w:t>
      </w: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.2 цього Договору.</w:t>
      </w:r>
    </w:p>
    <w:p w14:paraId="54020333"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 xml:space="preserve">.4.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6C41AE17"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sidRPr="002B276E">
        <w:rPr>
          <w:rFonts w:ascii="Times New Roman" w:eastAsia="Times New Roman" w:hAnsi="Times New Roman" w:cs="Times New Roman"/>
          <w:sz w:val="24"/>
          <w:szCs w:val="24"/>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2EC09E25"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2B276E">
        <w:rPr>
          <w:rFonts w:ascii="Times New Roman" w:eastAsia="Times New Roman" w:hAnsi="Times New Roman" w:cs="Times New Roman"/>
          <w:sz w:val="24"/>
          <w:szCs w:val="24"/>
        </w:rPr>
        <w:t>.5.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2E7FB999" w14:textId="77777777" w:rsidR="002B276E" w:rsidRPr="002B276E" w:rsidRDefault="002B276E" w:rsidP="002B276E">
      <w:pPr>
        <w:shd w:val="clear" w:color="auto" w:fill="FFFFFF"/>
        <w:autoSpaceDE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276E">
        <w:rPr>
          <w:rFonts w:ascii="Times New Roman" w:eastAsia="Times New Roman" w:hAnsi="Times New Roman" w:cs="Times New Roman"/>
          <w:sz w:val="24"/>
          <w:szCs w:val="24"/>
        </w:rPr>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4FFF959"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1B0DB236" w14:textId="77777777" w:rsidR="00D20742" w:rsidRPr="00A44B59"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7A843A" w14:textId="77777777" w:rsidR="00D20742" w:rsidRPr="007F6767" w:rsidRDefault="00D20742"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22F9145" w14:textId="77777777" w:rsidR="00892049" w:rsidRPr="00A44B59" w:rsidRDefault="00892049"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5E4C2A1" w14:textId="77777777" w:rsidR="00892049" w:rsidRPr="00892049" w:rsidRDefault="004B4DA2" w:rsidP="00892049">
      <w:pPr>
        <w:widowControl w:val="0"/>
        <w:numPr>
          <w:ilvl w:val="0"/>
          <w:numId w:val="25"/>
        </w:numPr>
        <w:suppressAutoHyphens/>
        <w:autoSpaceDE w:val="0"/>
        <w:jc w:val="center"/>
        <w:rPr>
          <w:rFonts w:ascii="Times New Roman" w:hAnsi="Times New Roman" w:cs="Times New Roman"/>
          <w:b/>
          <w:sz w:val="24"/>
          <w:szCs w:val="24"/>
        </w:rPr>
      </w:pPr>
      <w:r>
        <w:rPr>
          <w:rFonts w:ascii="Times New Roman" w:hAnsi="Times New Roman" w:cs="Times New Roman"/>
          <w:b/>
          <w:sz w:val="24"/>
          <w:szCs w:val="24"/>
        </w:rPr>
        <w:t>Х</w:t>
      </w:r>
      <w:r w:rsidR="00892049" w:rsidRPr="00892049">
        <w:rPr>
          <w:rFonts w:ascii="Times New Roman" w:hAnsi="Times New Roman" w:cs="Times New Roman"/>
          <w:b/>
          <w:sz w:val="24"/>
          <w:szCs w:val="24"/>
        </w:rPr>
        <w:t>. Оперативно-господарські санкції</w:t>
      </w:r>
    </w:p>
    <w:p w14:paraId="140B8E08"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 (далі — Санкція).</w:t>
      </w:r>
    </w:p>
    <w:p w14:paraId="1A547FD5"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.2. Санкція застосовується у разі порушення Постачальником виконання зобов’язань, невиконання та/або неналежного виконання умов цього Договору в будь-який спосіб, у т. ч. щодо порядку та строків постачання товару, якості поставленого товару, порядку зміни умов Договору,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w:t>
      </w:r>
    </w:p>
    <w:p w14:paraId="36B8C753" w14:textId="77777777" w:rsidR="00892049" w:rsidRP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.3. Рішення щодо застосування Санкції приймається Споживачем самостійно. У разі його прийняття Споживач письмово повідомляє про її застосування Постачальника за його юридичною адресою, зазначеною у Договорі, та надсилає копію листа на електронну адресу Постачальника.</w:t>
      </w:r>
    </w:p>
    <w:p w14:paraId="69C396CA" w14:textId="77777777" w:rsidR="00892049" w:rsidRDefault="002D2469" w:rsidP="00892049">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10</w:t>
      </w:r>
      <w:r w:rsidR="00892049" w:rsidRPr="00892049">
        <w:rPr>
          <w:rFonts w:ascii="Times New Roman" w:hAnsi="Times New Roman" w:cs="Times New Roman"/>
          <w:sz w:val="24"/>
          <w:szCs w:val="24"/>
        </w:rPr>
        <w:t>.4. Строк, протягом якого застосовується Санкція, становить 36 (тридцять шість) календарних місяців з дати направлення Постачальнику повідомлення про її застосування.</w:t>
      </w:r>
    </w:p>
    <w:p w14:paraId="0F7CA2D8" w14:textId="77777777" w:rsidR="00915914" w:rsidRDefault="00915914" w:rsidP="00892049">
      <w:pPr>
        <w:widowControl w:val="0"/>
        <w:suppressAutoHyphens/>
        <w:autoSpaceDE w:val="0"/>
        <w:jc w:val="both"/>
        <w:rPr>
          <w:rFonts w:ascii="Times New Roman" w:hAnsi="Times New Roman" w:cs="Times New Roman"/>
          <w:sz w:val="24"/>
          <w:szCs w:val="24"/>
        </w:rPr>
      </w:pPr>
    </w:p>
    <w:p w14:paraId="3B7FFBAE"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Pr>
          <w:rFonts w:ascii="Times New Roman" w:hAnsi="Times New Roman" w:cs="Times New Roman"/>
          <w:b/>
          <w:sz w:val="24"/>
          <w:szCs w:val="24"/>
        </w:rPr>
        <w:t>І</w:t>
      </w:r>
      <w:r w:rsidRPr="00A44B59">
        <w:rPr>
          <w:rFonts w:ascii="Times New Roman" w:hAnsi="Times New Roman" w:cs="Times New Roman"/>
          <w:b/>
          <w:sz w:val="24"/>
          <w:szCs w:val="24"/>
        </w:rPr>
        <w:t>. Строк дії Договору</w:t>
      </w:r>
    </w:p>
    <w:p w14:paraId="37E7196E" w14:textId="20CDD60D"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1</w:t>
      </w:r>
      <w:r w:rsidRPr="00A44B59">
        <w:rPr>
          <w:rFonts w:ascii="Times New Roman" w:hAnsi="Times New Roman" w:cs="Times New Roman"/>
          <w:sz w:val="24"/>
          <w:szCs w:val="24"/>
        </w:rPr>
        <w:t xml:space="preserve">.1. Цей Договір набирає чинності з дня його підписання Сторонами і діє до </w:t>
      </w:r>
      <w:r w:rsidR="00055040">
        <w:rPr>
          <w:rFonts w:ascii="Times New Roman" w:hAnsi="Times New Roman" w:cs="Times New Roman"/>
          <w:sz w:val="24"/>
          <w:szCs w:val="24"/>
        </w:rPr>
        <w:t>31.12.2024</w:t>
      </w:r>
      <w:r w:rsidRPr="00C74C34">
        <w:rPr>
          <w:rFonts w:ascii="Times New Roman" w:hAnsi="Times New Roman" w:cs="Times New Roman"/>
          <w:sz w:val="24"/>
          <w:szCs w:val="24"/>
        </w:rPr>
        <w:t xml:space="preserve"> року</w:t>
      </w:r>
      <w:r w:rsidRPr="00A44B59">
        <w:rPr>
          <w:rFonts w:ascii="Times New Roman" w:hAnsi="Times New Roman" w:cs="Times New Roman"/>
          <w:sz w:val="24"/>
          <w:szCs w:val="24"/>
        </w:rPr>
        <w:t xml:space="preserve">, а в частині розрахунків та гарантійних зобов’язань за переданий Товар - до повного виконання Сторонами своїх зобов’язань. </w:t>
      </w:r>
    </w:p>
    <w:p w14:paraId="37C754EC" w14:textId="77777777" w:rsidR="00915914"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511B1E8"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r w:rsidRPr="00A44B59">
        <w:rPr>
          <w:rFonts w:ascii="Times New Roman" w:hAnsi="Times New Roman" w:cs="Times New Roman"/>
          <w:b/>
          <w:sz w:val="24"/>
          <w:szCs w:val="24"/>
        </w:rPr>
        <w:t>XI</w:t>
      </w:r>
      <w:r w:rsidR="00A648FD">
        <w:rPr>
          <w:rFonts w:ascii="Times New Roman" w:hAnsi="Times New Roman" w:cs="Times New Roman"/>
          <w:b/>
          <w:sz w:val="24"/>
          <w:szCs w:val="24"/>
        </w:rPr>
        <w:t>І</w:t>
      </w:r>
      <w:r w:rsidRPr="00A44B59">
        <w:rPr>
          <w:rFonts w:ascii="Times New Roman" w:hAnsi="Times New Roman" w:cs="Times New Roman"/>
          <w:b/>
          <w:sz w:val="24"/>
          <w:szCs w:val="24"/>
        </w:rPr>
        <w:t>. Внесення змін до Договору</w:t>
      </w:r>
    </w:p>
    <w:p w14:paraId="42E2F8C2"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.1. Всі зміни та доповнення до Договору вносяться шляхом укладання додаткових угод.</w:t>
      </w:r>
    </w:p>
    <w:p w14:paraId="186DFE79"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4EC8332F"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.3.</w:t>
      </w:r>
      <w:r w:rsidRPr="00A44B59">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44B59">
        <w:rPr>
          <w:rFonts w:ascii="Times New Roman" w:hAnsi="Times New Roman" w:cs="Times New Roman"/>
          <w:sz w:val="24"/>
          <w:szCs w:val="24"/>
        </w:rPr>
        <w:t xml:space="preserve">письмовим підтвердженням </w:t>
      </w:r>
      <w:r w:rsidRPr="00A44B59">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16079FF" w14:textId="77777777" w:rsidR="00915914" w:rsidRPr="00A44B59" w:rsidRDefault="00915914" w:rsidP="00915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D35295E" w14:textId="77777777" w:rsidR="00892049" w:rsidRPr="00892049" w:rsidRDefault="00892049" w:rsidP="004B4DA2">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1B80CD33"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w:t>
      </w:r>
      <w:r w:rsidR="00892049" w:rsidRPr="00892049">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14:paraId="374CCD08" w14:textId="77777777" w:rsid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w:t>
      </w:r>
      <w:r w:rsidR="00892049" w:rsidRPr="00892049">
        <w:rPr>
          <w:rFonts w:ascii="Times New Roman" w:hAnsi="Times New Roman" w:cs="Times New Roman"/>
          <w:sz w:val="24"/>
          <w:szCs w:val="24"/>
        </w:rPr>
        <w:lastRenderedPageBreak/>
        <w:t>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00F05C3B" w:rsidRPr="00915914">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r w:rsidR="00915914">
        <w:rPr>
          <w:rFonts w:ascii="Times New Roman" w:hAnsi="Times New Roman" w:cs="Times New Roman"/>
          <w:sz w:val="24"/>
          <w:szCs w:val="24"/>
        </w:rPr>
        <w:t>.</w:t>
      </w:r>
    </w:p>
    <w:p w14:paraId="18628BE4" w14:textId="77777777" w:rsidR="00915914" w:rsidRPr="0068275B" w:rsidRDefault="00915914" w:rsidP="00915914">
      <w:pPr>
        <w:ind w:firstLine="708"/>
        <w:jc w:val="both"/>
        <w:rPr>
          <w:rFonts w:ascii="Times New Roman" w:hAnsi="Times New Roman"/>
          <w:i/>
          <w:sz w:val="24"/>
          <w:szCs w:val="24"/>
        </w:rPr>
      </w:pPr>
      <w:r w:rsidRPr="0068275B">
        <w:rPr>
          <w:rFonts w:ascii="Times New Roman" w:hAnsi="Times New Roman"/>
          <w:i/>
          <w:sz w:val="24"/>
          <w:szCs w:val="24"/>
        </w:rPr>
        <w:t xml:space="preserve">Сторони протягом дії цього договору </w:t>
      </w:r>
      <w:r w:rsidRPr="009C7E00">
        <w:rPr>
          <w:rFonts w:ascii="Times New Roman" w:hAnsi="Times New Roman"/>
          <w:i/>
          <w:sz w:val="24"/>
          <w:szCs w:val="24"/>
        </w:rPr>
        <w:t>можуть внести зміни у Договір в частині ціни за одиницю товару у разі коливання ціни товару на ринку</w:t>
      </w:r>
      <w:r>
        <w:rPr>
          <w:rFonts w:ascii="Times New Roman" w:hAnsi="Times New Roman"/>
          <w:i/>
          <w:sz w:val="24"/>
          <w:szCs w:val="24"/>
        </w:rPr>
        <w:t xml:space="preserve">. </w:t>
      </w:r>
      <w:r w:rsidRPr="0068275B">
        <w:rPr>
          <w:rFonts w:ascii="Times New Roman" w:hAnsi="Times New Roman"/>
          <w:i/>
          <w:sz w:val="24"/>
          <w:szCs w:val="24"/>
        </w:rPr>
        <w:t>В такому випадку Постачальник пи</w:t>
      </w:r>
      <w:r>
        <w:rPr>
          <w:rFonts w:ascii="Times New Roman" w:hAnsi="Times New Roman"/>
          <w:i/>
          <w:sz w:val="24"/>
          <w:szCs w:val="24"/>
        </w:rPr>
        <w:t xml:space="preserve">сьмово звертається до Замовника </w:t>
      </w:r>
      <w:r w:rsidRPr="0068275B">
        <w:rPr>
          <w:rFonts w:ascii="Times New Roman" w:hAnsi="Times New Roman"/>
          <w:i/>
          <w:sz w:val="24"/>
          <w:szCs w:val="24"/>
        </w:rPr>
        <w:t xml:space="preserve">щодо збільшення ціни за одиницю товару. </w:t>
      </w:r>
      <w:r w:rsidRPr="00A6562C">
        <w:rPr>
          <w:rFonts w:ascii="Times New Roman" w:hAnsi="Times New Roman"/>
          <w:i/>
          <w:sz w:val="24"/>
          <w:szCs w:val="24"/>
        </w:rPr>
        <w:t xml:space="preserve">Зміна ціни за одиницю </w:t>
      </w:r>
      <w:r>
        <w:rPr>
          <w:rFonts w:ascii="Times New Roman" w:hAnsi="Times New Roman"/>
          <w:i/>
          <w:sz w:val="24"/>
          <w:szCs w:val="24"/>
        </w:rPr>
        <w:t>товару</w:t>
      </w:r>
      <w:r w:rsidRPr="00A6562C">
        <w:rPr>
          <w:rFonts w:ascii="Times New Roman" w:hAnsi="Times New Roman"/>
          <w:i/>
          <w:sz w:val="24"/>
          <w:szCs w:val="24"/>
        </w:rPr>
        <w:t xml:space="preserve"> допускається за умови надання Постачальником </w:t>
      </w:r>
      <w:r w:rsidRPr="00A6562C">
        <w:rPr>
          <w:rFonts w:ascii="Times New Roman" w:hAnsi="Times New Roman"/>
          <w:i/>
          <w:sz w:val="24"/>
          <w:szCs w:val="24"/>
          <w:u w:val="single"/>
        </w:rPr>
        <w:t>документального підтвердження</w:t>
      </w:r>
      <w:r w:rsidRPr="00A6562C">
        <w:rPr>
          <w:rFonts w:ascii="Times New Roman" w:hAnsi="Times New Roman"/>
          <w:i/>
          <w:sz w:val="24"/>
          <w:szCs w:val="24"/>
        </w:rPr>
        <w:t xml:space="preserve"> факту коливання ціни </w:t>
      </w:r>
      <w:r>
        <w:rPr>
          <w:rFonts w:ascii="Times New Roman" w:hAnsi="Times New Roman"/>
          <w:i/>
          <w:sz w:val="24"/>
          <w:szCs w:val="24"/>
        </w:rPr>
        <w:t>товару</w:t>
      </w:r>
      <w:r w:rsidRPr="00A6562C">
        <w:rPr>
          <w:rFonts w:ascii="Times New Roman" w:hAnsi="Times New Roman"/>
          <w:i/>
          <w:sz w:val="24"/>
          <w:szCs w:val="24"/>
        </w:rPr>
        <w:t xml:space="preserve"> на ринку</w:t>
      </w:r>
      <w:r>
        <w:rPr>
          <w:rFonts w:ascii="Times New Roman" w:hAnsi="Times New Roman"/>
          <w:i/>
          <w:sz w:val="24"/>
          <w:szCs w:val="24"/>
        </w:rPr>
        <w:t>.</w:t>
      </w:r>
    </w:p>
    <w:p w14:paraId="179D7775" w14:textId="713AD6A4" w:rsidR="00915914" w:rsidRDefault="00915914" w:rsidP="00915914">
      <w:pPr>
        <w:ind w:firstLine="708"/>
        <w:jc w:val="both"/>
        <w:rPr>
          <w:rFonts w:ascii="Times New Roman" w:hAnsi="Times New Roman"/>
          <w:i/>
          <w:sz w:val="24"/>
          <w:szCs w:val="24"/>
        </w:rPr>
      </w:pPr>
      <w:r w:rsidRPr="0068275B">
        <w:rPr>
          <w:rFonts w:ascii="Times New Roman" w:hAnsi="Times New Roman"/>
          <w:i/>
          <w:sz w:val="24"/>
          <w:szCs w:val="24"/>
        </w:rPr>
        <w:t xml:space="preserve">Наявність факту коливання ціни товару на </w:t>
      </w:r>
      <w:r w:rsidRPr="00FB2016">
        <w:rPr>
          <w:rFonts w:ascii="Times New Roman" w:hAnsi="Times New Roman"/>
          <w:i/>
          <w:sz w:val="24"/>
          <w:szCs w:val="24"/>
        </w:rPr>
        <w:t>ринку</w:t>
      </w:r>
      <w:r w:rsidR="008A533F">
        <w:rPr>
          <w:rFonts w:ascii="Times New Roman" w:hAnsi="Times New Roman"/>
          <w:i/>
          <w:sz w:val="24"/>
          <w:szCs w:val="24"/>
        </w:rPr>
        <w:t xml:space="preserve"> </w:t>
      </w:r>
      <w:r w:rsidRPr="00FB2016">
        <w:rPr>
          <w:rFonts w:ascii="Times New Roman" w:hAnsi="Times New Roman"/>
          <w:i/>
          <w:color w:val="000000"/>
          <w:sz w:val="24"/>
          <w:szCs w:val="24"/>
          <w:u w:val="single"/>
        </w:rPr>
        <w:t xml:space="preserve">з </w:t>
      </w:r>
      <w:r>
        <w:rPr>
          <w:rFonts w:ascii="Times New Roman" w:hAnsi="Times New Roman"/>
          <w:i/>
          <w:color w:val="000000"/>
          <w:sz w:val="24"/>
          <w:szCs w:val="24"/>
          <w:u w:val="single"/>
          <w:lang w:val="ru-RU"/>
        </w:rPr>
        <w:t>моменту</w:t>
      </w:r>
      <w:r w:rsidRPr="00FB2016">
        <w:rPr>
          <w:rFonts w:ascii="Times New Roman" w:hAnsi="Times New Roman"/>
          <w:i/>
          <w:color w:val="000000"/>
          <w:sz w:val="24"/>
          <w:szCs w:val="24"/>
          <w:u w:val="single"/>
        </w:rPr>
        <w:t xml:space="preserve"> укладання договору/останньої додаткової угоди про зміну ціни </w:t>
      </w:r>
      <w:r>
        <w:rPr>
          <w:rFonts w:ascii="Times New Roman" w:hAnsi="Times New Roman"/>
          <w:i/>
          <w:color w:val="000000"/>
          <w:sz w:val="24"/>
          <w:szCs w:val="24"/>
          <w:u w:val="single"/>
          <w:lang w:val="ru-RU"/>
        </w:rPr>
        <w:t>на момент</w:t>
      </w:r>
      <w:r w:rsidRPr="00FB2016">
        <w:rPr>
          <w:rFonts w:ascii="Times New Roman" w:hAnsi="Times New Roman"/>
          <w:i/>
          <w:color w:val="000000"/>
          <w:sz w:val="24"/>
          <w:szCs w:val="24"/>
          <w:u w:val="single"/>
        </w:rPr>
        <w:t xml:space="preserve"> звернення Постачальника щодо внесення змін до договору</w:t>
      </w:r>
      <w:r w:rsidR="008A533F">
        <w:rPr>
          <w:rFonts w:ascii="Times New Roman" w:hAnsi="Times New Roman"/>
          <w:i/>
          <w:color w:val="000000"/>
          <w:sz w:val="24"/>
          <w:szCs w:val="24"/>
          <w:u w:val="single"/>
        </w:rPr>
        <w:t xml:space="preserve"> </w:t>
      </w:r>
      <w:r w:rsidRPr="00FB2016">
        <w:rPr>
          <w:rFonts w:ascii="Times New Roman" w:hAnsi="Times New Roman"/>
          <w:i/>
          <w:sz w:val="24"/>
          <w:szCs w:val="24"/>
        </w:rPr>
        <w:t>під</w:t>
      </w:r>
      <w:r w:rsidRPr="0068275B">
        <w:rPr>
          <w:rFonts w:ascii="Times New Roman" w:hAnsi="Times New Roman"/>
          <w:i/>
          <w:sz w:val="24"/>
          <w:szCs w:val="24"/>
        </w:rPr>
        <w:t xml:space="preserve">тверджується </w:t>
      </w:r>
      <w:r w:rsidRPr="009C7E00">
        <w:rPr>
          <w:rFonts w:ascii="Times New Roman" w:hAnsi="Times New Roman"/>
          <w:i/>
          <w:sz w:val="24"/>
          <w:szCs w:val="24"/>
        </w:rPr>
        <w:t>довідкою(</w:t>
      </w:r>
      <w:r w:rsidRPr="0068275B">
        <w:rPr>
          <w:rFonts w:ascii="Times New Roman" w:hAnsi="Times New Roman"/>
          <w:i/>
          <w:sz w:val="24"/>
          <w:szCs w:val="24"/>
        </w:rPr>
        <w:t xml:space="preserve">ами) (завіреними копіями довідок) </w:t>
      </w:r>
      <w:r>
        <w:rPr>
          <w:rFonts w:ascii="Times New Roman" w:hAnsi="Times New Roman"/>
          <w:i/>
          <w:sz w:val="24"/>
          <w:szCs w:val="24"/>
        </w:rPr>
        <w:t>компетентного органу, а саме:</w:t>
      </w:r>
    </w:p>
    <w:p w14:paraId="0EFC7DE0" w14:textId="77777777" w:rsidR="00915914" w:rsidRDefault="00915914" w:rsidP="00915914">
      <w:pPr>
        <w:ind w:firstLine="708"/>
        <w:jc w:val="both"/>
        <w:rPr>
          <w:rFonts w:ascii="Times New Roman" w:hAnsi="Times New Roman"/>
          <w:i/>
          <w:sz w:val="24"/>
          <w:szCs w:val="24"/>
        </w:rPr>
      </w:pPr>
      <w:r>
        <w:rPr>
          <w:rFonts w:ascii="Times New Roman" w:hAnsi="Times New Roman"/>
          <w:i/>
          <w:sz w:val="24"/>
          <w:szCs w:val="24"/>
        </w:rPr>
        <w:t xml:space="preserve">- </w:t>
      </w:r>
      <w:r w:rsidRPr="0068275B">
        <w:rPr>
          <w:rFonts w:ascii="Times New Roman" w:hAnsi="Times New Roman"/>
          <w:i/>
          <w:sz w:val="24"/>
          <w:szCs w:val="24"/>
        </w:rPr>
        <w:t>Торгово-промислової палати України та/або</w:t>
      </w:r>
      <w:r>
        <w:rPr>
          <w:rFonts w:ascii="Times New Roman" w:hAnsi="Times New Roman"/>
          <w:i/>
          <w:sz w:val="24"/>
          <w:szCs w:val="24"/>
        </w:rPr>
        <w:t xml:space="preserve"> її регіональних представництв;</w:t>
      </w:r>
    </w:p>
    <w:p w14:paraId="0775C0F6" w14:textId="77777777" w:rsidR="00915914" w:rsidRDefault="00915914" w:rsidP="00915914">
      <w:pPr>
        <w:ind w:firstLine="708"/>
        <w:jc w:val="both"/>
        <w:rPr>
          <w:rFonts w:ascii="Times New Roman" w:hAnsi="Times New Roman"/>
          <w:i/>
          <w:sz w:val="24"/>
          <w:szCs w:val="24"/>
        </w:rPr>
      </w:pPr>
      <w:r>
        <w:rPr>
          <w:rFonts w:ascii="Times New Roman" w:hAnsi="Times New Roman"/>
          <w:i/>
          <w:sz w:val="24"/>
          <w:szCs w:val="24"/>
        </w:rPr>
        <w:t>-</w:t>
      </w:r>
      <w:r w:rsidRPr="0068275B">
        <w:rPr>
          <w:rFonts w:ascii="Times New Roman" w:hAnsi="Times New Roman"/>
          <w:i/>
          <w:sz w:val="24"/>
          <w:szCs w:val="24"/>
        </w:rPr>
        <w:t xml:space="preserve"> ДП «Держзовнішінформ»</w:t>
      </w:r>
      <w:r>
        <w:rPr>
          <w:rFonts w:ascii="Times New Roman" w:hAnsi="Times New Roman"/>
          <w:i/>
          <w:sz w:val="24"/>
          <w:szCs w:val="24"/>
        </w:rPr>
        <w:t>;</w:t>
      </w:r>
    </w:p>
    <w:p w14:paraId="4B7854E4" w14:textId="77777777" w:rsidR="00915914" w:rsidRPr="00915914" w:rsidRDefault="00915914" w:rsidP="00915914">
      <w:pPr>
        <w:ind w:firstLine="708"/>
        <w:jc w:val="both"/>
        <w:rPr>
          <w:rFonts w:ascii="Times New Roman" w:hAnsi="Times New Roman"/>
          <w:i/>
          <w:sz w:val="24"/>
          <w:szCs w:val="24"/>
        </w:rPr>
      </w:pPr>
      <w:r>
        <w:rPr>
          <w:rFonts w:ascii="Times New Roman" w:hAnsi="Times New Roman"/>
          <w:i/>
          <w:sz w:val="24"/>
          <w:szCs w:val="24"/>
        </w:rPr>
        <w:t xml:space="preserve">- </w:t>
      </w:r>
      <w:r w:rsidRPr="0068275B">
        <w:rPr>
          <w:rFonts w:ascii="Times New Roman" w:hAnsi="Times New Roman"/>
          <w:i/>
          <w:sz w:val="24"/>
          <w:szCs w:val="24"/>
        </w:rPr>
        <w:t>ДП «Укрпромзовнішекспертиза»</w:t>
      </w:r>
      <w:r>
        <w:rPr>
          <w:rFonts w:ascii="Times New Roman" w:hAnsi="Times New Roman"/>
          <w:i/>
          <w:sz w:val="24"/>
          <w:szCs w:val="24"/>
        </w:rPr>
        <w:t>;</w:t>
      </w:r>
    </w:p>
    <w:p w14:paraId="625D7928" w14:textId="79493FB8"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покращення</w:t>
      </w:r>
      <w:r w:rsidR="008A533F">
        <w:rPr>
          <w:rFonts w:ascii="Times New Roman" w:hAnsi="Times New Roman" w:cs="Times New Roman"/>
          <w:sz w:val="24"/>
          <w:szCs w:val="24"/>
        </w:rPr>
        <w:t xml:space="preserve"> </w:t>
      </w:r>
      <w:r w:rsidR="00892049" w:rsidRPr="00892049">
        <w:rPr>
          <w:rFonts w:ascii="Times New Roman" w:hAnsi="Times New Roman" w:cs="Times New Roman"/>
          <w:sz w:val="24"/>
          <w:szCs w:val="24"/>
        </w:rPr>
        <w:t>якості предмета закупівлі за умови, що таке покращення не призведе до збільшення суми, визначеної в договорі про закупівлю;</w:t>
      </w:r>
    </w:p>
    <w:p w14:paraId="36FDD490"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07AC5"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302A4F7"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77F89EC" w14:textId="77777777" w:rsidR="00892049" w:rsidRP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DAF5AE" w14:textId="77777777" w:rsidR="00892049" w:rsidRDefault="004B4DA2" w:rsidP="004B4DA2">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892049" w:rsidRPr="00892049">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0FF0FA" w14:textId="77777777" w:rsidR="00915914" w:rsidRPr="00A44B59" w:rsidRDefault="00915914" w:rsidP="00915914">
      <w:pPr>
        <w:tabs>
          <w:tab w:val="left" w:pos="1080"/>
        </w:tabs>
        <w:jc w:val="both"/>
        <w:rPr>
          <w:rFonts w:ascii="Times New Roman" w:hAnsi="Times New Roman" w:cs="Times New Roman"/>
          <w:sz w:val="24"/>
          <w:szCs w:val="24"/>
        </w:rPr>
      </w:pPr>
      <w:r>
        <w:rPr>
          <w:rFonts w:ascii="Times New Roman" w:hAnsi="Times New Roman" w:cs="Times New Roman"/>
          <w:sz w:val="24"/>
          <w:szCs w:val="24"/>
        </w:rPr>
        <w:t>1</w:t>
      </w:r>
      <w:r w:rsidR="00A648FD">
        <w:rPr>
          <w:rFonts w:ascii="Times New Roman" w:hAnsi="Times New Roman" w:cs="Times New Roman"/>
          <w:sz w:val="24"/>
          <w:szCs w:val="24"/>
        </w:rPr>
        <w:t>2</w:t>
      </w:r>
      <w:r>
        <w:rPr>
          <w:rFonts w:ascii="Times New Roman" w:hAnsi="Times New Roman" w:cs="Times New Roman"/>
          <w:sz w:val="24"/>
          <w:szCs w:val="24"/>
        </w:rPr>
        <w:t>.5. П</w:t>
      </w:r>
      <w:r w:rsidRPr="00A44B59">
        <w:rPr>
          <w:rFonts w:ascii="Times New Roman" w:hAnsi="Times New Roman" w:cs="Times New Roman"/>
          <w:sz w:val="24"/>
          <w:szCs w:val="24"/>
        </w:rPr>
        <w:t>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9C555A" w14:textId="77777777" w:rsidR="00915914"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2</w:t>
      </w:r>
      <w:r w:rsidRPr="00A44B59">
        <w:rPr>
          <w:rFonts w:ascii="Times New Roman" w:hAnsi="Times New Roman" w:cs="Times New Roman"/>
          <w:sz w:val="24"/>
          <w:szCs w:val="24"/>
        </w:rPr>
        <w:t>.</w:t>
      </w:r>
      <w:r>
        <w:rPr>
          <w:rFonts w:ascii="Times New Roman" w:hAnsi="Times New Roman" w:cs="Times New Roman"/>
          <w:sz w:val="24"/>
          <w:szCs w:val="24"/>
        </w:rPr>
        <w:t>6</w:t>
      </w:r>
      <w:r w:rsidRPr="00A44B59">
        <w:rPr>
          <w:rFonts w:ascii="Times New Roman" w:hAnsi="Times New Roman" w:cs="Times New Roman"/>
          <w:sz w:val="24"/>
          <w:szCs w:val="24"/>
        </w:rPr>
        <w:t xml:space="preserve">. </w:t>
      </w:r>
      <w:r w:rsidRPr="00C74C34">
        <w:rPr>
          <w:rFonts w:ascii="Times New Roman" w:hAnsi="Times New Roman" w:cs="Times New Roman"/>
          <w:sz w:val="24"/>
          <w:szCs w:val="24"/>
        </w:rPr>
        <w:t>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3B832FD1" w14:textId="77777777" w:rsidR="00915914" w:rsidRPr="007F6767"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32CE41C3" w14:textId="77777777" w:rsidR="00915914" w:rsidRPr="00A44B59" w:rsidRDefault="00915914" w:rsidP="0091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w:t>
      </w:r>
      <w:r w:rsidR="00A648FD">
        <w:rPr>
          <w:rFonts w:ascii="Times New Roman" w:hAnsi="Times New Roman" w:cs="Times New Roman"/>
          <w:b/>
          <w:sz w:val="24"/>
          <w:szCs w:val="24"/>
        </w:rPr>
        <w:t>І</w:t>
      </w:r>
      <w:r w:rsidRPr="00A44B59">
        <w:rPr>
          <w:rFonts w:ascii="Times New Roman" w:hAnsi="Times New Roman" w:cs="Times New Roman"/>
          <w:b/>
          <w:sz w:val="24"/>
          <w:szCs w:val="24"/>
        </w:rPr>
        <w:t>. Інші умови</w:t>
      </w:r>
    </w:p>
    <w:p w14:paraId="2DBDB1B4"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61571464"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цим Договором;</w:t>
      </w:r>
    </w:p>
    <w:p w14:paraId="64B61D89"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lastRenderedPageBreak/>
        <w:t>- за згодою сторін;</w:t>
      </w:r>
    </w:p>
    <w:p w14:paraId="39980F79"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w:t>
      </w:r>
      <w:r>
        <w:rPr>
          <w:rFonts w:ascii="Times New Roman" w:hAnsi="Times New Roman" w:cs="Times New Roman"/>
          <w:kern w:val="16"/>
          <w:sz w:val="24"/>
          <w:szCs w:val="24"/>
        </w:rPr>
        <w:t>х чинним законодавством України та умовами Договору.</w:t>
      </w:r>
    </w:p>
    <w:p w14:paraId="199674B8"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14:paraId="3C086F91" w14:textId="77777777" w:rsidR="00915914" w:rsidRPr="00A44B59"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2AACD469" w14:textId="77777777" w:rsidR="00915914" w:rsidRPr="00A44B59" w:rsidRDefault="00915914" w:rsidP="00915914">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sidR="00A648FD">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допускається за згодою між Постачальником та Замовником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435D859A" w14:textId="77777777" w:rsidR="00915914" w:rsidRDefault="00915914" w:rsidP="00915914">
      <w:pPr>
        <w:widowControl w:val="0"/>
        <w:suppressAutoHyphens/>
        <w:autoSpaceDE w:val="0"/>
        <w:jc w:val="both"/>
        <w:rPr>
          <w:rFonts w:ascii="Times New Roman" w:hAnsi="Times New Roman" w:cs="Times New Roman"/>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.5. Жодна зі сторін не має права передавати права та обов'язки за цим Договором третій особі без отримання письмової згоди іншої сторони.</w:t>
      </w:r>
    </w:p>
    <w:p w14:paraId="75DB4D64"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sidR="00A648FD">
        <w:rPr>
          <w:rFonts w:ascii="Times New Roman" w:hAnsi="Times New Roman" w:cs="Times New Roman"/>
          <w:sz w:val="24"/>
          <w:szCs w:val="24"/>
        </w:rPr>
        <w:t>3</w:t>
      </w:r>
      <w:r w:rsidRPr="00892049">
        <w:rPr>
          <w:rFonts w:ascii="Times New Roman" w:hAnsi="Times New Roman" w:cs="Times New Roman"/>
          <w:sz w:val="24"/>
          <w:szCs w:val="24"/>
        </w:rPr>
        <w:t>.</w:t>
      </w:r>
      <w:r w:rsidR="00A648FD">
        <w:rPr>
          <w:rFonts w:ascii="Times New Roman" w:hAnsi="Times New Roman" w:cs="Times New Roman"/>
          <w:sz w:val="24"/>
          <w:szCs w:val="24"/>
        </w:rPr>
        <w:t>6</w:t>
      </w:r>
      <w:r w:rsidRPr="00892049">
        <w:rPr>
          <w:rFonts w:ascii="Times New Roman" w:hAnsi="Times New Roman" w:cs="Times New Roman"/>
          <w:sz w:val="24"/>
          <w:szCs w:val="24"/>
        </w:rPr>
        <w:t>. Сторони підтверджують, що вони, їх засновники, кінцеві бенефіціарні власники не є суб’єктами, до яких згідно з рішеннями РНБО України від 28.04.2017, від 01.03.2018 від 02.05.2018, від 19.03.2019 та від 14.05.2020 (далі – рішення РНБО), введеними в дію Указами Президента України від 15.05.2017 № 133/2017, від 06.03.2018 № 57/2018, від 14.05.2018 № 126/2018, від 19.03.2019 № 82/2019 та від 14.05.2020 № 184/2020, застосовуються персональні спеціальні економічні та інші обмежувальні заходи.</w:t>
      </w:r>
    </w:p>
    <w:p w14:paraId="7934FD78"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Сторони гарантують, що: не мають та не будуть мати в майбутньому жодних відносин із суб’єктами, які містяться у переліку осіб, визначеному рішенням РНБО; не здійснюють та не будуть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0ECE673"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Pr>
          <w:rFonts w:ascii="Times New Roman" w:hAnsi="Times New Roman" w:cs="Times New Roman"/>
          <w:sz w:val="24"/>
          <w:szCs w:val="24"/>
        </w:rPr>
        <w:t>1</w:t>
      </w:r>
      <w:r w:rsidRPr="00892049">
        <w:rPr>
          <w:rFonts w:ascii="Times New Roman" w:hAnsi="Times New Roman" w:cs="Times New Roman"/>
          <w:sz w:val="24"/>
          <w:szCs w:val="24"/>
        </w:rPr>
        <w:t>.10.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B517503"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Постачальник гарантує, що за цим Дог</w:t>
      </w:r>
      <w:r>
        <w:rPr>
          <w:rFonts w:ascii="Times New Roman" w:hAnsi="Times New Roman" w:cs="Times New Roman"/>
          <w:sz w:val="24"/>
          <w:szCs w:val="24"/>
        </w:rPr>
        <w:t>овором він не буде пропонувати З</w:t>
      </w:r>
      <w:r w:rsidRPr="00892049">
        <w:rPr>
          <w:rFonts w:ascii="Times New Roman" w:hAnsi="Times New Roman" w:cs="Times New Roman"/>
          <w:sz w:val="24"/>
          <w:szCs w:val="24"/>
        </w:rPr>
        <w:t>амовнику до постачання Товар, походження з Російської Федерації та/або ввезений на митну територію з Російської Федерації.</w:t>
      </w:r>
    </w:p>
    <w:p w14:paraId="1F02C684" w14:textId="77777777" w:rsidR="00915914" w:rsidRPr="00892049" w:rsidRDefault="00915914" w:rsidP="00915914">
      <w:pPr>
        <w:widowControl w:val="0"/>
        <w:suppressAutoHyphens/>
        <w:autoSpaceDE w:val="0"/>
        <w:jc w:val="both"/>
        <w:rPr>
          <w:rFonts w:ascii="Times New Roman" w:hAnsi="Times New Roman" w:cs="Times New Roman"/>
          <w:sz w:val="24"/>
          <w:szCs w:val="24"/>
        </w:rPr>
      </w:pPr>
      <w:r w:rsidRPr="00892049">
        <w:rPr>
          <w:rFonts w:ascii="Times New Roman" w:hAnsi="Times New Roman" w:cs="Times New Roman"/>
          <w:sz w:val="24"/>
          <w:szCs w:val="24"/>
        </w:rPr>
        <w:t>1</w:t>
      </w:r>
      <w:r w:rsidR="00A648FD">
        <w:rPr>
          <w:rFonts w:ascii="Times New Roman" w:hAnsi="Times New Roman" w:cs="Times New Roman"/>
          <w:sz w:val="24"/>
          <w:szCs w:val="24"/>
        </w:rPr>
        <w:t>3</w:t>
      </w:r>
      <w:r w:rsidRPr="00892049">
        <w:rPr>
          <w:rFonts w:ascii="Times New Roman" w:hAnsi="Times New Roman" w:cs="Times New Roman"/>
          <w:sz w:val="24"/>
          <w:szCs w:val="24"/>
        </w:rPr>
        <w:t>.</w:t>
      </w:r>
      <w:r w:rsidR="00A648FD">
        <w:rPr>
          <w:rFonts w:ascii="Times New Roman" w:hAnsi="Times New Roman" w:cs="Times New Roman"/>
          <w:sz w:val="24"/>
          <w:szCs w:val="24"/>
        </w:rPr>
        <w:t>7</w:t>
      </w:r>
      <w:r w:rsidRPr="00892049">
        <w:rPr>
          <w:rFonts w:ascii="Times New Roman" w:hAnsi="Times New Roman" w:cs="Times New Roman"/>
          <w:sz w:val="24"/>
          <w:szCs w:val="24"/>
        </w:rPr>
        <w:t>.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8866D70" w14:textId="77777777" w:rsidR="00915914" w:rsidRDefault="00915914" w:rsidP="00915914">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sidR="00A648FD">
        <w:rPr>
          <w:rFonts w:ascii="Times New Roman" w:hAnsi="Times New Roman" w:cs="Times New Roman"/>
          <w:kern w:val="16"/>
          <w:sz w:val="24"/>
          <w:szCs w:val="24"/>
        </w:rPr>
        <w:t>3</w:t>
      </w:r>
      <w:r w:rsidRPr="00A44B59">
        <w:rPr>
          <w:rFonts w:ascii="Times New Roman" w:hAnsi="Times New Roman" w:cs="Times New Roman"/>
          <w:kern w:val="16"/>
          <w:sz w:val="24"/>
          <w:szCs w:val="24"/>
        </w:rPr>
        <w:t>.</w:t>
      </w:r>
      <w:r w:rsidR="00A648FD">
        <w:rPr>
          <w:rFonts w:ascii="Times New Roman" w:hAnsi="Times New Roman" w:cs="Times New Roman"/>
          <w:kern w:val="16"/>
          <w:sz w:val="24"/>
          <w:szCs w:val="24"/>
        </w:rPr>
        <w:t>8</w:t>
      </w:r>
      <w:r w:rsidRPr="00A44B59">
        <w:rPr>
          <w:rFonts w:ascii="Times New Roman" w:hAnsi="Times New Roman" w:cs="Times New Roman"/>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8213BB6" w14:textId="77777777" w:rsidR="00915914" w:rsidRPr="00A44B59" w:rsidRDefault="00915914" w:rsidP="00915914">
      <w:pPr>
        <w:tabs>
          <w:tab w:val="left" w:pos="0"/>
        </w:tabs>
        <w:jc w:val="both"/>
        <w:rPr>
          <w:rFonts w:ascii="Times New Roman" w:hAnsi="Times New Roman" w:cs="Times New Roman"/>
          <w:kern w:val="16"/>
          <w:sz w:val="24"/>
          <w:szCs w:val="24"/>
        </w:rPr>
      </w:pPr>
      <w:r>
        <w:rPr>
          <w:rFonts w:ascii="Times New Roman" w:hAnsi="Times New Roman" w:cs="Times New Roman"/>
          <w:kern w:val="16"/>
          <w:sz w:val="24"/>
          <w:szCs w:val="24"/>
        </w:rPr>
        <w:t>1</w:t>
      </w:r>
      <w:r w:rsidR="00A648FD">
        <w:rPr>
          <w:rFonts w:ascii="Times New Roman" w:hAnsi="Times New Roman" w:cs="Times New Roman"/>
          <w:kern w:val="16"/>
          <w:sz w:val="24"/>
          <w:szCs w:val="24"/>
        </w:rPr>
        <w:t>3</w:t>
      </w:r>
      <w:r>
        <w:rPr>
          <w:rFonts w:ascii="Times New Roman" w:hAnsi="Times New Roman" w:cs="Times New Roman"/>
          <w:kern w:val="16"/>
          <w:sz w:val="24"/>
          <w:szCs w:val="24"/>
        </w:rPr>
        <w:t>.</w:t>
      </w:r>
      <w:r w:rsidR="00A648FD">
        <w:rPr>
          <w:rFonts w:ascii="Times New Roman" w:hAnsi="Times New Roman" w:cs="Times New Roman"/>
          <w:kern w:val="16"/>
          <w:sz w:val="24"/>
          <w:szCs w:val="24"/>
        </w:rPr>
        <w:t>9</w:t>
      </w:r>
      <w:r>
        <w:rPr>
          <w:rFonts w:ascii="Times New Roman" w:hAnsi="Times New Roman" w:cs="Times New Roman"/>
          <w:kern w:val="16"/>
          <w:sz w:val="24"/>
          <w:szCs w:val="24"/>
        </w:rPr>
        <w:t xml:space="preserve">. </w:t>
      </w:r>
      <w:r w:rsidRPr="00870C02">
        <w:rPr>
          <w:rFonts w:ascii="Times New Roman" w:hAnsi="Times New Roman" w:cs="Times New Roman"/>
          <w:kern w:val="16"/>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14:paraId="5DFCAB5A" w14:textId="77777777" w:rsidR="00915914" w:rsidRPr="00892049" w:rsidRDefault="00915914" w:rsidP="004B4DA2">
      <w:pPr>
        <w:widowControl w:val="0"/>
        <w:suppressAutoHyphens/>
        <w:autoSpaceDE w:val="0"/>
        <w:jc w:val="both"/>
        <w:rPr>
          <w:rFonts w:ascii="Times New Roman" w:hAnsi="Times New Roman" w:cs="Times New Roman"/>
          <w:sz w:val="24"/>
          <w:szCs w:val="24"/>
        </w:rPr>
      </w:pPr>
    </w:p>
    <w:p w14:paraId="41468DA9" w14:textId="77777777" w:rsidR="00D20742" w:rsidRPr="00A44B59" w:rsidRDefault="00A039A0" w:rsidP="00892049">
      <w:pPr>
        <w:widowControl w:val="0"/>
        <w:numPr>
          <w:ilvl w:val="0"/>
          <w:numId w:val="25"/>
        </w:numPr>
        <w:suppressAutoHyphens/>
        <w:autoSpaceDE w:val="0"/>
        <w:jc w:val="center"/>
        <w:rPr>
          <w:rFonts w:ascii="Times New Roman" w:hAnsi="Times New Roman" w:cs="Times New Roman"/>
          <w:b/>
          <w:sz w:val="24"/>
          <w:szCs w:val="24"/>
        </w:rPr>
      </w:pPr>
      <w:r>
        <w:rPr>
          <w:rFonts w:ascii="Times New Roman" w:hAnsi="Times New Roman" w:cs="Times New Roman"/>
          <w:b/>
          <w:sz w:val="24"/>
          <w:szCs w:val="24"/>
          <w:lang w:val="en-US"/>
        </w:rPr>
        <w:t>XI</w:t>
      </w:r>
      <w:r w:rsidR="00A648FD">
        <w:rPr>
          <w:rFonts w:ascii="Times New Roman" w:hAnsi="Times New Roman" w:cs="Times New Roman"/>
          <w:b/>
          <w:sz w:val="24"/>
          <w:szCs w:val="24"/>
          <w:lang w:val="en-US"/>
        </w:rPr>
        <w:t>V</w:t>
      </w:r>
      <w:r w:rsidR="00D20742" w:rsidRPr="00423137">
        <w:rPr>
          <w:rFonts w:ascii="Times New Roman" w:hAnsi="Times New Roman" w:cs="Times New Roman"/>
          <w:b/>
          <w:sz w:val="24"/>
          <w:szCs w:val="24"/>
        </w:rPr>
        <w:t>.</w:t>
      </w:r>
      <w:r w:rsidR="00D20742" w:rsidRPr="00A44B59">
        <w:rPr>
          <w:rFonts w:ascii="Times New Roman" w:hAnsi="Times New Roman" w:cs="Times New Roman"/>
          <w:b/>
          <w:sz w:val="24"/>
          <w:szCs w:val="24"/>
        </w:rPr>
        <w:t xml:space="preserve"> Додатки до договору</w:t>
      </w:r>
    </w:p>
    <w:p w14:paraId="4AB570CC" w14:textId="77777777" w:rsidR="00D20742" w:rsidRPr="00D73DF7" w:rsidRDefault="00D20742" w:rsidP="00D73DF7">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sidR="00A039A0">
        <w:rPr>
          <w:rFonts w:ascii="Times New Roman" w:hAnsi="Times New Roman" w:cs="Times New Roman"/>
          <w:sz w:val="24"/>
          <w:szCs w:val="24"/>
        </w:rPr>
        <w:t>2</w:t>
      </w:r>
      <w:r w:rsidRPr="00A44B59">
        <w:rPr>
          <w:rFonts w:ascii="Times New Roman" w:hAnsi="Times New Roman" w:cs="Times New Roman"/>
          <w:sz w:val="24"/>
          <w:szCs w:val="24"/>
        </w:rPr>
        <w:t>.1. Специфікація Товару.</w:t>
      </w:r>
    </w:p>
    <w:p w14:paraId="2DB52B3C" w14:textId="77777777" w:rsidR="00D20742" w:rsidRPr="00423137" w:rsidRDefault="00D20742"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z w:val="24"/>
          <w:szCs w:val="24"/>
        </w:rPr>
      </w:pPr>
      <w:r w:rsidRPr="00A44B59">
        <w:rPr>
          <w:rFonts w:ascii="Times New Roman" w:hAnsi="Times New Roman" w:cs="Times New Roman"/>
          <w:sz w:val="24"/>
          <w:szCs w:val="24"/>
        </w:rPr>
        <w:lastRenderedPageBreak/>
        <w:t>XІ</w:t>
      </w:r>
      <w:r w:rsidRPr="00A44B59">
        <w:rPr>
          <w:rFonts w:ascii="Times New Roman" w:hAnsi="Times New Roman" w:cs="Times New Roman"/>
          <w:sz w:val="24"/>
          <w:szCs w:val="24"/>
          <w:lang w:val="en-US"/>
        </w:rPr>
        <w:t>V</w:t>
      </w:r>
      <w:r w:rsidRPr="00423137">
        <w:rPr>
          <w:rFonts w:ascii="Times New Roman" w:hAnsi="Times New Roman" w:cs="Times New Roman"/>
          <w:sz w:val="24"/>
          <w:szCs w:val="24"/>
        </w:rPr>
        <w:t>. Місце знаходження та банківські реквізити сторін</w:t>
      </w:r>
    </w:p>
    <w:tbl>
      <w:tblPr>
        <w:tblW w:w="9601" w:type="dxa"/>
        <w:tblInd w:w="108" w:type="dxa"/>
        <w:tblLook w:val="00A0" w:firstRow="1" w:lastRow="0" w:firstColumn="1" w:lastColumn="0" w:noHBand="0" w:noVBand="0"/>
      </w:tblPr>
      <w:tblGrid>
        <w:gridCol w:w="4810"/>
        <w:gridCol w:w="4791"/>
      </w:tblGrid>
      <w:tr w:rsidR="005850EB" w:rsidRPr="00084BFB" w14:paraId="7993A6E0" w14:textId="77777777" w:rsidTr="005850EB">
        <w:trPr>
          <w:trHeight w:val="4193"/>
        </w:trPr>
        <w:tc>
          <w:tcPr>
            <w:tcW w:w="4810" w:type="dxa"/>
            <w:tcBorders>
              <w:top w:val="nil"/>
              <w:left w:val="nil"/>
              <w:bottom w:val="nil"/>
              <w:right w:val="nil"/>
            </w:tcBorders>
          </w:tcPr>
          <w:p w14:paraId="52C41089" w14:textId="18E908A0" w:rsidR="00710EA1" w:rsidRDefault="00710EA1" w:rsidP="00710EA1">
            <w:pPr>
              <w:widowControl w:val="0"/>
              <w:tabs>
                <w:tab w:val="left" w:pos="4536"/>
              </w:tabs>
              <w:autoSpaceDE w:val="0"/>
              <w:autoSpaceDN w:val="0"/>
              <w:adjustRightInd w:val="0"/>
              <w:rPr>
                <w:rFonts w:ascii="Times New Roman" w:hAnsi="Times New Roman" w:cs="Times New Roman CYR"/>
                <w:b/>
                <w:sz w:val="24"/>
                <w:szCs w:val="24"/>
              </w:rPr>
            </w:pPr>
            <w:r w:rsidRPr="00710EA1">
              <w:rPr>
                <w:rFonts w:ascii="Times New Roman" w:hAnsi="Times New Roman" w:cs="Times New Roman CYR"/>
                <w:b/>
                <w:sz w:val="24"/>
                <w:szCs w:val="24"/>
              </w:rPr>
              <w:t>Замовник:</w:t>
            </w:r>
          </w:p>
          <w:p w14:paraId="3EFCA350"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b/>
                <w:sz w:val="24"/>
                <w:szCs w:val="24"/>
              </w:rPr>
            </w:pPr>
          </w:p>
          <w:p w14:paraId="46BB3BA6"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Городнянський психоневрологічний інтернат</w:t>
            </w:r>
          </w:p>
          <w:p w14:paraId="17EC2E04"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15100 м. Городня, вул. Шевченка 108-А</w:t>
            </w:r>
          </w:p>
          <w:p w14:paraId="5AAE19B5"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код ЄДРПОУ 03189920</w:t>
            </w:r>
          </w:p>
          <w:p w14:paraId="641D0ED1"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р/р UA068201720344250001000027947</w:t>
            </w:r>
          </w:p>
          <w:p w14:paraId="49CE4E81"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в ГУДК Чернігівській обл.,</w:t>
            </w:r>
          </w:p>
          <w:p w14:paraId="0AA677E5"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МФО 820172</w:t>
            </w:r>
          </w:p>
          <w:p w14:paraId="2F52352E" w14:textId="5DBAD890"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тел. (0245)2-75-31 тел/факс (0245)2-12-03</w:t>
            </w:r>
          </w:p>
          <w:p w14:paraId="641300F9" w14:textId="0787C020"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7DE23C1A" w14:textId="381D78FA"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5DB6D3C1" w14:textId="163413CE"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66E885B6" w14:textId="7D08F8DC" w:rsid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5C401C30" w14:textId="77777777"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p>
          <w:p w14:paraId="3F7CE071" w14:textId="10478A86" w:rsidR="00710EA1" w:rsidRPr="00710EA1"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Директор ______________  Редькович М.І.</w:t>
            </w:r>
          </w:p>
          <w:p w14:paraId="48BCD88F" w14:textId="34BB35A1" w:rsidR="005850EB" w:rsidRPr="00084BFB" w:rsidRDefault="00710EA1" w:rsidP="00710EA1">
            <w:pPr>
              <w:widowControl w:val="0"/>
              <w:tabs>
                <w:tab w:val="left" w:pos="4536"/>
              </w:tabs>
              <w:autoSpaceDE w:val="0"/>
              <w:autoSpaceDN w:val="0"/>
              <w:adjustRightInd w:val="0"/>
              <w:rPr>
                <w:rFonts w:ascii="Times New Roman" w:hAnsi="Times New Roman" w:cs="Times New Roman CYR"/>
                <w:sz w:val="24"/>
                <w:szCs w:val="24"/>
              </w:rPr>
            </w:pPr>
            <w:r w:rsidRPr="00710EA1">
              <w:rPr>
                <w:rFonts w:ascii="Times New Roman" w:hAnsi="Times New Roman" w:cs="Times New Roman CYR"/>
                <w:sz w:val="24"/>
                <w:szCs w:val="24"/>
              </w:rPr>
              <w:t xml:space="preserve">                            м.п.</w:t>
            </w:r>
          </w:p>
        </w:tc>
        <w:tc>
          <w:tcPr>
            <w:tcW w:w="4791" w:type="dxa"/>
            <w:tcBorders>
              <w:top w:val="nil"/>
              <w:left w:val="nil"/>
              <w:bottom w:val="nil"/>
              <w:right w:val="nil"/>
            </w:tcBorders>
          </w:tcPr>
          <w:p w14:paraId="0FCCCCE7" w14:textId="77777777" w:rsidR="005850EB" w:rsidRPr="00084BFB" w:rsidRDefault="005850EB" w:rsidP="00D73DF7">
            <w:pPr>
              <w:widowControl w:val="0"/>
              <w:autoSpaceDE w:val="0"/>
              <w:autoSpaceDN w:val="0"/>
              <w:adjustRightInd w:val="0"/>
              <w:snapToGrid w:val="0"/>
              <w:jc w:val="center"/>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Постачальник:</w:t>
            </w:r>
          </w:p>
          <w:p w14:paraId="3EDD836C"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5307A757"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7AB9E07"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3DDA6230"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7DF597A3"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51C73E00"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3A27484"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6A5CE915"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0966B182"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43B48AC3"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r w:rsidRPr="00084BFB">
              <w:rPr>
                <w:rFonts w:ascii="Times New Roman" w:hAnsi="Times New Roman" w:cs="Times New Roman CYR"/>
                <w:b/>
                <w:sz w:val="24"/>
                <w:szCs w:val="24"/>
                <w:shd w:val="clear" w:color="auto" w:fill="FFFFFF"/>
              </w:rPr>
              <w:t>______________________________________</w:t>
            </w:r>
          </w:p>
          <w:p w14:paraId="003C4012" w14:textId="77777777" w:rsidR="005850EB" w:rsidRPr="00084BFB" w:rsidRDefault="005850EB" w:rsidP="005163F1">
            <w:pPr>
              <w:widowControl w:val="0"/>
              <w:autoSpaceDE w:val="0"/>
              <w:autoSpaceDN w:val="0"/>
              <w:adjustRightInd w:val="0"/>
              <w:rPr>
                <w:rFonts w:ascii="Times New Roman" w:hAnsi="Times New Roman" w:cs="Times New Roman CYR"/>
                <w:sz w:val="24"/>
                <w:szCs w:val="24"/>
                <w:shd w:val="clear" w:color="auto" w:fill="FFFFFF"/>
              </w:rPr>
            </w:pPr>
          </w:p>
          <w:p w14:paraId="2272B53A" w14:textId="77777777" w:rsidR="005850EB" w:rsidRPr="00084BFB" w:rsidRDefault="005850EB" w:rsidP="005163F1">
            <w:pPr>
              <w:widowControl w:val="0"/>
              <w:autoSpaceDE w:val="0"/>
              <w:autoSpaceDN w:val="0"/>
              <w:adjustRightInd w:val="0"/>
              <w:rPr>
                <w:rFonts w:ascii="Times New Roman" w:hAnsi="Times New Roman" w:cs="Times New Roman CYR"/>
                <w:b/>
                <w:sz w:val="24"/>
                <w:szCs w:val="24"/>
                <w:shd w:val="clear" w:color="auto" w:fill="FFFFFF"/>
              </w:rPr>
            </w:pPr>
          </w:p>
          <w:p w14:paraId="259F3EE0" w14:textId="77777777" w:rsidR="005850EB" w:rsidRDefault="005850EB" w:rsidP="005163F1">
            <w:pPr>
              <w:widowControl w:val="0"/>
              <w:autoSpaceDE w:val="0"/>
              <w:autoSpaceDN w:val="0"/>
              <w:adjustRightInd w:val="0"/>
              <w:rPr>
                <w:rFonts w:ascii="Times New Roman" w:hAnsi="Times New Roman" w:cs="Times New Roman CYR"/>
                <w:sz w:val="24"/>
                <w:szCs w:val="24"/>
              </w:rPr>
            </w:pPr>
          </w:p>
          <w:p w14:paraId="693BE034" w14:textId="77777777" w:rsidR="005850EB" w:rsidRDefault="005850EB" w:rsidP="005163F1">
            <w:pPr>
              <w:widowControl w:val="0"/>
              <w:autoSpaceDE w:val="0"/>
              <w:autoSpaceDN w:val="0"/>
              <w:adjustRightInd w:val="0"/>
              <w:rPr>
                <w:rFonts w:ascii="Times New Roman" w:hAnsi="Times New Roman" w:cs="Times New Roman CYR"/>
                <w:sz w:val="24"/>
                <w:szCs w:val="24"/>
              </w:rPr>
            </w:pPr>
          </w:p>
          <w:p w14:paraId="39151A03" w14:textId="77777777" w:rsidR="005850EB" w:rsidRPr="00084BFB" w:rsidRDefault="005850EB" w:rsidP="005163F1">
            <w:pPr>
              <w:widowControl w:val="0"/>
              <w:autoSpaceDE w:val="0"/>
              <w:autoSpaceDN w:val="0"/>
              <w:adjustRightInd w:val="0"/>
              <w:rPr>
                <w:rFonts w:ascii="Times New Roman" w:hAnsi="Times New Roman" w:cs="Times New Roman CYR"/>
                <w:sz w:val="24"/>
                <w:szCs w:val="24"/>
              </w:rPr>
            </w:pPr>
            <w:r w:rsidRPr="005850EB">
              <w:rPr>
                <w:rFonts w:ascii="Times New Roman" w:hAnsi="Times New Roman" w:cs="Times New Roman CYR"/>
                <w:sz w:val="24"/>
                <w:szCs w:val="24"/>
              </w:rPr>
              <w:t>Постачальник</w:t>
            </w:r>
            <w:r w:rsidRPr="005850EB">
              <w:rPr>
                <w:rFonts w:ascii="Times New Roman" w:hAnsi="Times New Roman" w:cs="Times New Roman CYR"/>
                <w:sz w:val="24"/>
                <w:szCs w:val="24"/>
              </w:rPr>
              <w:tab/>
              <w:t>_______________</w:t>
            </w:r>
          </w:p>
        </w:tc>
      </w:tr>
    </w:tbl>
    <w:p w14:paraId="3075CBA6" w14:textId="77777777" w:rsidR="00D20742" w:rsidRDefault="00D20742" w:rsidP="005850EB">
      <w:pPr>
        <w:tabs>
          <w:tab w:val="left" w:pos="8055"/>
        </w:tabs>
        <w:spacing w:line="360" w:lineRule="auto"/>
        <w:rPr>
          <w:rFonts w:ascii="Times New Roman" w:hAnsi="Times New Roman" w:cs="Times New Roman"/>
          <w:b/>
          <w:sz w:val="24"/>
          <w:szCs w:val="24"/>
          <w:lang w:val="ru-RU"/>
        </w:rPr>
      </w:pPr>
    </w:p>
    <w:p w14:paraId="321264EA" w14:textId="77777777" w:rsidR="00D20742" w:rsidRPr="00A44B59" w:rsidRDefault="00D20742"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Додаток № 1 до Договору № _____</w:t>
      </w:r>
    </w:p>
    <w:p w14:paraId="06B63509" w14:textId="5A539A7B" w:rsidR="00D20742" w:rsidRPr="00A44B59" w:rsidRDefault="00D20742"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00055040">
        <w:rPr>
          <w:rFonts w:ascii="Times New Roman" w:hAnsi="Times New Roman" w:cs="Times New Roman"/>
          <w:b/>
          <w:sz w:val="24"/>
          <w:szCs w:val="24"/>
          <w:lang w:val="ru-RU"/>
        </w:rPr>
        <w:t>24</w:t>
      </w:r>
      <w:r w:rsidRPr="00A44B59">
        <w:rPr>
          <w:rFonts w:ascii="Times New Roman" w:hAnsi="Times New Roman" w:cs="Times New Roman"/>
          <w:b/>
          <w:sz w:val="24"/>
          <w:szCs w:val="24"/>
        </w:rPr>
        <w:t xml:space="preserve"> р.</w:t>
      </w:r>
    </w:p>
    <w:p w14:paraId="171D4D73"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155"/>
      </w:tblGrid>
      <w:tr w:rsidR="00D20742" w:rsidRPr="00A44B59" w14:paraId="73F86D60" w14:textId="77777777" w:rsidTr="00A33928">
        <w:trPr>
          <w:trHeight w:val="585"/>
        </w:trPr>
        <w:tc>
          <w:tcPr>
            <w:tcW w:w="527" w:type="dxa"/>
          </w:tcPr>
          <w:p w14:paraId="5A30EA93"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21A3F347"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29B8B785"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2E654328"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DCE2733" w14:textId="77777777" w:rsidR="00D20742" w:rsidRPr="00A44B59" w:rsidRDefault="00D20742" w:rsidP="00A33928">
            <w:pPr>
              <w:autoSpaceDN w:val="0"/>
              <w:adjustRightInd w:val="0"/>
              <w:jc w:val="center"/>
              <w:rPr>
                <w:rFonts w:ascii="Times New Roman" w:hAnsi="Times New Roman" w:cs="Times New Roman"/>
                <w:b/>
                <w:bCs/>
                <w:sz w:val="24"/>
                <w:szCs w:val="24"/>
              </w:rPr>
            </w:pPr>
          </w:p>
        </w:tc>
        <w:tc>
          <w:tcPr>
            <w:tcW w:w="982" w:type="dxa"/>
          </w:tcPr>
          <w:p w14:paraId="68C2CF47"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1496CB76"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8081A39"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69E2EAED"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p>
        </w:tc>
        <w:tc>
          <w:tcPr>
            <w:tcW w:w="1226" w:type="dxa"/>
          </w:tcPr>
          <w:p w14:paraId="415B676E"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155" w:type="dxa"/>
          </w:tcPr>
          <w:p w14:paraId="6A9BBEED" w14:textId="77777777" w:rsidR="00D20742" w:rsidRPr="00A44B59" w:rsidRDefault="00D20742"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p>
        </w:tc>
      </w:tr>
      <w:tr w:rsidR="00D20742" w:rsidRPr="00A44B59" w14:paraId="6399B241" w14:textId="77777777" w:rsidTr="00A33928">
        <w:trPr>
          <w:trHeight w:val="2767"/>
        </w:trPr>
        <w:tc>
          <w:tcPr>
            <w:tcW w:w="527" w:type="dxa"/>
          </w:tcPr>
          <w:p w14:paraId="1C88EF91" w14:textId="77777777" w:rsidR="00D20742" w:rsidRPr="00A44B59" w:rsidRDefault="00D20742" w:rsidP="00A33928">
            <w:pPr>
              <w:rPr>
                <w:rFonts w:ascii="Times New Roman" w:hAnsi="Times New Roman" w:cs="Times New Roman"/>
                <w:sz w:val="24"/>
                <w:szCs w:val="24"/>
              </w:rPr>
            </w:pPr>
          </w:p>
        </w:tc>
        <w:tc>
          <w:tcPr>
            <w:tcW w:w="2380" w:type="dxa"/>
          </w:tcPr>
          <w:p w14:paraId="4C5B5289" w14:textId="77777777" w:rsidR="00D20742" w:rsidRPr="00A44B59" w:rsidRDefault="00D20742" w:rsidP="00A33928">
            <w:pPr>
              <w:jc w:val="center"/>
              <w:rPr>
                <w:rFonts w:ascii="Times New Roman" w:hAnsi="Times New Roman" w:cs="Times New Roman"/>
                <w:i/>
                <w:sz w:val="24"/>
                <w:szCs w:val="24"/>
              </w:rPr>
            </w:pPr>
          </w:p>
          <w:p w14:paraId="667A28D6" w14:textId="77777777" w:rsidR="00D20742" w:rsidRPr="00A44B59" w:rsidRDefault="00D20742"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77D7620" w14:textId="77777777" w:rsidR="00D20742" w:rsidRPr="00A44B59" w:rsidRDefault="00D20742"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w:t>
            </w:r>
            <w:r w:rsidR="007F6767">
              <w:rPr>
                <w:rFonts w:ascii="Times New Roman" w:hAnsi="Times New Roman" w:cs="Times New Roman"/>
                <w:i/>
                <w:color w:val="000000"/>
                <w:sz w:val="24"/>
                <w:szCs w:val="24"/>
              </w:rPr>
              <w:t>4</w:t>
            </w:r>
            <w:r w:rsidRPr="00A44B59">
              <w:rPr>
                <w:rFonts w:ascii="Times New Roman" w:hAnsi="Times New Roman" w:cs="Times New Roman"/>
                <w:i/>
                <w:color w:val="000000"/>
                <w:sz w:val="24"/>
                <w:szCs w:val="24"/>
              </w:rPr>
              <w:t xml:space="preserve"> до тендерної документації </w:t>
            </w:r>
          </w:p>
          <w:p w14:paraId="2329A868" w14:textId="77777777" w:rsidR="00D20742" w:rsidRPr="00A44B59" w:rsidRDefault="00D20742" w:rsidP="00A33928">
            <w:pPr>
              <w:jc w:val="center"/>
              <w:rPr>
                <w:rFonts w:ascii="Times New Roman" w:hAnsi="Times New Roman" w:cs="Times New Roman"/>
                <w:sz w:val="24"/>
                <w:szCs w:val="24"/>
              </w:rPr>
            </w:pPr>
          </w:p>
        </w:tc>
        <w:tc>
          <w:tcPr>
            <w:tcW w:w="982" w:type="dxa"/>
          </w:tcPr>
          <w:p w14:paraId="102E5E26" w14:textId="77777777" w:rsidR="00D20742" w:rsidRPr="00A44B59" w:rsidRDefault="00D20742" w:rsidP="00A33928">
            <w:pPr>
              <w:rPr>
                <w:rFonts w:ascii="Times New Roman" w:hAnsi="Times New Roman" w:cs="Times New Roman"/>
                <w:sz w:val="24"/>
                <w:szCs w:val="24"/>
              </w:rPr>
            </w:pPr>
          </w:p>
        </w:tc>
        <w:tc>
          <w:tcPr>
            <w:tcW w:w="1120" w:type="dxa"/>
          </w:tcPr>
          <w:p w14:paraId="5DDE8C67" w14:textId="77777777" w:rsidR="00D20742" w:rsidRPr="00A44B59" w:rsidRDefault="00D20742" w:rsidP="00A33928">
            <w:pPr>
              <w:rPr>
                <w:rFonts w:ascii="Times New Roman" w:hAnsi="Times New Roman" w:cs="Times New Roman"/>
                <w:sz w:val="24"/>
                <w:szCs w:val="24"/>
              </w:rPr>
            </w:pPr>
          </w:p>
        </w:tc>
        <w:tc>
          <w:tcPr>
            <w:tcW w:w="1400" w:type="dxa"/>
          </w:tcPr>
          <w:p w14:paraId="3DBD38E3" w14:textId="77777777" w:rsidR="00D20742" w:rsidRPr="00A44B59" w:rsidRDefault="00D20742" w:rsidP="00A33928">
            <w:pPr>
              <w:rPr>
                <w:rFonts w:ascii="Times New Roman" w:hAnsi="Times New Roman" w:cs="Times New Roman"/>
                <w:sz w:val="24"/>
                <w:szCs w:val="24"/>
              </w:rPr>
            </w:pPr>
          </w:p>
        </w:tc>
        <w:tc>
          <w:tcPr>
            <w:tcW w:w="1120" w:type="dxa"/>
          </w:tcPr>
          <w:p w14:paraId="1F3C44C4" w14:textId="77777777" w:rsidR="00D20742" w:rsidRPr="00A44B59" w:rsidRDefault="00D20742" w:rsidP="00A33928">
            <w:pPr>
              <w:rPr>
                <w:rFonts w:ascii="Times New Roman" w:hAnsi="Times New Roman" w:cs="Times New Roman"/>
                <w:sz w:val="24"/>
                <w:szCs w:val="24"/>
              </w:rPr>
            </w:pPr>
          </w:p>
        </w:tc>
        <w:tc>
          <w:tcPr>
            <w:tcW w:w="1226" w:type="dxa"/>
          </w:tcPr>
          <w:p w14:paraId="6626E70C" w14:textId="77777777" w:rsidR="00D20742" w:rsidRPr="00A44B59" w:rsidRDefault="00D20742" w:rsidP="00A33928">
            <w:pPr>
              <w:rPr>
                <w:rFonts w:ascii="Times New Roman" w:hAnsi="Times New Roman" w:cs="Times New Roman"/>
                <w:sz w:val="24"/>
                <w:szCs w:val="24"/>
              </w:rPr>
            </w:pPr>
          </w:p>
        </w:tc>
        <w:tc>
          <w:tcPr>
            <w:tcW w:w="1155" w:type="dxa"/>
          </w:tcPr>
          <w:p w14:paraId="7D7A9B03" w14:textId="77777777" w:rsidR="00D20742" w:rsidRPr="00A44B59" w:rsidRDefault="00D20742" w:rsidP="00A33928">
            <w:pPr>
              <w:rPr>
                <w:rFonts w:ascii="Times New Roman" w:hAnsi="Times New Roman" w:cs="Times New Roman"/>
                <w:sz w:val="24"/>
                <w:szCs w:val="24"/>
              </w:rPr>
            </w:pPr>
          </w:p>
        </w:tc>
      </w:tr>
      <w:tr w:rsidR="00D20742" w:rsidRPr="00A44B59" w14:paraId="5CFC752B" w14:textId="77777777" w:rsidTr="00A33928">
        <w:trPr>
          <w:trHeight w:val="288"/>
        </w:trPr>
        <w:tc>
          <w:tcPr>
            <w:tcW w:w="3889" w:type="dxa"/>
            <w:gridSpan w:val="3"/>
          </w:tcPr>
          <w:p w14:paraId="1A5864AC" w14:textId="77777777" w:rsidR="00D20742" w:rsidRPr="00A44B59" w:rsidRDefault="00D20742"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4C1AD407" w14:textId="77777777" w:rsidR="00D20742" w:rsidRPr="00A44B59" w:rsidRDefault="00D20742" w:rsidP="00A33928">
            <w:pPr>
              <w:rPr>
                <w:rFonts w:ascii="Times New Roman" w:hAnsi="Times New Roman" w:cs="Times New Roman"/>
                <w:b/>
                <w:sz w:val="24"/>
                <w:szCs w:val="24"/>
              </w:rPr>
            </w:pPr>
          </w:p>
        </w:tc>
        <w:tc>
          <w:tcPr>
            <w:tcW w:w="1400" w:type="dxa"/>
          </w:tcPr>
          <w:p w14:paraId="3C44FD90" w14:textId="77777777" w:rsidR="00D20742" w:rsidRPr="00A44B59" w:rsidRDefault="00D20742" w:rsidP="00A33928">
            <w:pPr>
              <w:rPr>
                <w:rFonts w:ascii="Times New Roman" w:hAnsi="Times New Roman" w:cs="Times New Roman"/>
                <w:b/>
                <w:sz w:val="24"/>
                <w:szCs w:val="24"/>
              </w:rPr>
            </w:pPr>
          </w:p>
        </w:tc>
        <w:tc>
          <w:tcPr>
            <w:tcW w:w="1120" w:type="dxa"/>
          </w:tcPr>
          <w:p w14:paraId="3DC0622B" w14:textId="77777777" w:rsidR="00D20742" w:rsidRPr="00A44B59" w:rsidRDefault="00D20742" w:rsidP="00A33928">
            <w:pPr>
              <w:rPr>
                <w:rFonts w:ascii="Times New Roman" w:hAnsi="Times New Roman" w:cs="Times New Roman"/>
                <w:b/>
                <w:sz w:val="24"/>
                <w:szCs w:val="24"/>
              </w:rPr>
            </w:pPr>
          </w:p>
        </w:tc>
        <w:tc>
          <w:tcPr>
            <w:tcW w:w="1226" w:type="dxa"/>
          </w:tcPr>
          <w:p w14:paraId="1882D1D5" w14:textId="77777777" w:rsidR="00D20742" w:rsidRPr="00A44B59" w:rsidRDefault="00D20742" w:rsidP="00A33928">
            <w:pPr>
              <w:rPr>
                <w:rFonts w:ascii="Times New Roman" w:hAnsi="Times New Roman" w:cs="Times New Roman"/>
                <w:b/>
                <w:sz w:val="24"/>
                <w:szCs w:val="24"/>
              </w:rPr>
            </w:pPr>
          </w:p>
        </w:tc>
        <w:tc>
          <w:tcPr>
            <w:tcW w:w="1155" w:type="dxa"/>
          </w:tcPr>
          <w:p w14:paraId="6DB8936C" w14:textId="77777777" w:rsidR="00D20742" w:rsidRPr="00A44B59" w:rsidRDefault="00D20742" w:rsidP="00A33928">
            <w:pPr>
              <w:rPr>
                <w:rFonts w:ascii="Times New Roman" w:hAnsi="Times New Roman" w:cs="Times New Roman"/>
                <w:b/>
                <w:sz w:val="24"/>
                <w:szCs w:val="24"/>
              </w:rPr>
            </w:pPr>
          </w:p>
        </w:tc>
      </w:tr>
    </w:tbl>
    <w:p w14:paraId="7EAA9339" w14:textId="77777777" w:rsidR="00D20742" w:rsidRPr="00A44B59" w:rsidRDefault="00D20742"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0DEFBA6" w14:textId="3884DE3A" w:rsidR="00D20742" w:rsidRPr="00A44B59" w:rsidRDefault="00D20742" w:rsidP="0053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shd w:val="clear" w:color="auto" w:fill="FFFFFF"/>
        </w:rPr>
      </w:pPr>
      <w:r w:rsidRPr="00A44B59">
        <w:rPr>
          <w:rFonts w:ascii="Times New Roman" w:hAnsi="Times New Roman" w:cs="Times New Roman"/>
          <w:sz w:val="24"/>
          <w:szCs w:val="24"/>
        </w:rPr>
        <w:t>Директо</w:t>
      </w:r>
      <w:r w:rsidR="00710EA1">
        <w:rPr>
          <w:rFonts w:ascii="Times New Roman" w:hAnsi="Times New Roman" w:cs="Times New Roman"/>
          <w:sz w:val="24"/>
          <w:szCs w:val="24"/>
        </w:rPr>
        <w:t>р ______________ Редькович М.І</w:t>
      </w:r>
      <w:r w:rsidR="005850EB">
        <w:rPr>
          <w:rFonts w:ascii="Times New Roman" w:hAnsi="Times New Roman" w:cs="Times New Roman"/>
          <w:sz w:val="24"/>
          <w:szCs w:val="24"/>
        </w:rPr>
        <w:t>.</w:t>
      </w:r>
      <w:r w:rsidR="00532A0E">
        <w:rPr>
          <w:rFonts w:ascii="Times New Roman" w:hAnsi="Times New Roman" w:cs="Times New Roman"/>
          <w:sz w:val="24"/>
          <w:szCs w:val="24"/>
        </w:rPr>
        <w:t xml:space="preserve">                              </w:t>
      </w:r>
      <w:r w:rsidRPr="00A44B59">
        <w:rPr>
          <w:rFonts w:ascii="Times New Roman" w:hAnsi="Times New Roman" w:cs="Times New Roman"/>
          <w:sz w:val="24"/>
          <w:szCs w:val="24"/>
          <w:shd w:val="clear" w:color="auto" w:fill="FFFFFF"/>
        </w:rPr>
        <w:t>______________________</w:t>
      </w:r>
    </w:p>
    <w:p w14:paraId="3568F894" w14:textId="23583991" w:rsidR="00D20742" w:rsidRPr="00A44B59" w:rsidRDefault="00D20742"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00532A0E">
        <w:rPr>
          <w:rStyle w:val="FontStyle12"/>
          <w:b w:val="0"/>
          <w:bCs/>
          <w:sz w:val="24"/>
          <w:lang w:val="uk-UA" w:eastAsia="uk-UA"/>
        </w:rPr>
        <w:t xml:space="preserve">                </w:t>
      </w:r>
      <w:r w:rsidRPr="00A44B59">
        <w:rPr>
          <w:rStyle w:val="FontStyle12"/>
          <w:b w:val="0"/>
          <w:bCs/>
          <w:sz w:val="24"/>
          <w:lang w:val="uk-UA" w:eastAsia="uk-UA"/>
        </w:rPr>
        <w:t>м.п</w:t>
      </w:r>
    </w:p>
    <w:p w14:paraId="1715278D" w14:textId="77777777" w:rsidR="00D20742" w:rsidRPr="002E14B2" w:rsidRDefault="00D20742" w:rsidP="002E14B2">
      <w:pPr>
        <w:pStyle w:val="Style2"/>
        <w:widowControl/>
        <w:spacing w:before="48" w:line="240" w:lineRule="auto"/>
        <w:ind w:firstLine="0"/>
        <w:jc w:val="left"/>
        <w:outlineLvl w:val="0"/>
        <w:rPr>
          <w:rStyle w:val="FontStyle12"/>
          <w:bCs/>
          <w:szCs w:val="20"/>
        </w:rPr>
      </w:pPr>
    </w:p>
    <w:p w14:paraId="219B0146" w14:textId="77777777" w:rsidR="00D20742" w:rsidRPr="002E14B2" w:rsidRDefault="00D20742" w:rsidP="002E14B2">
      <w:pPr>
        <w:pStyle w:val="Style2"/>
        <w:widowControl/>
        <w:spacing w:before="48" w:line="240" w:lineRule="auto"/>
        <w:ind w:firstLine="0"/>
        <w:jc w:val="left"/>
        <w:outlineLvl w:val="0"/>
        <w:rPr>
          <w:rStyle w:val="FontStyle12"/>
          <w:bCs/>
          <w:szCs w:val="20"/>
        </w:rPr>
      </w:pPr>
    </w:p>
    <w:p w14:paraId="528CA4FC" w14:textId="77777777" w:rsidR="00D20742" w:rsidRPr="002E14B2" w:rsidRDefault="00D20742" w:rsidP="002E14B2">
      <w:pPr>
        <w:pStyle w:val="Style2"/>
        <w:widowControl/>
        <w:spacing w:before="48" w:line="240" w:lineRule="auto"/>
        <w:ind w:firstLine="0"/>
        <w:jc w:val="left"/>
        <w:outlineLvl w:val="0"/>
        <w:rPr>
          <w:rStyle w:val="FontStyle12"/>
          <w:bCs/>
          <w:szCs w:val="20"/>
        </w:rPr>
      </w:pPr>
    </w:p>
    <w:sectPr w:rsidR="00D20742"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B035" w14:textId="77777777" w:rsidR="004A2A27" w:rsidRDefault="004A2A27">
      <w:r>
        <w:separator/>
      </w:r>
    </w:p>
  </w:endnote>
  <w:endnote w:type="continuationSeparator" w:id="0">
    <w:p w14:paraId="54F69298" w14:textId="77777777" w:rsidR="004A2A27" w:rsidRDefault="004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0B9E" w14:textId="77777777" w:rsidR="004A2A27" w:rsidRDefault="004A2A27">
      <w:r>
        <w:separator/>
      </w:r>
    </w:p>
  </w:footnote>
  <w:footnote w:type="continuationSeparator" w:id="0">
    <w:p w14:paraId="37F786DD" w14:textId="77777777" w:rsidR="004A2A27" w:rsidRDefault="004A2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6486" w14:textId="167C0560" w:rsidR="00D20742" w:rsidRDefault="00083A1A">
    <w:pPr>
      <w:jc w:val="center"/>
      <w:rPr>
        <w:color w:val="000000"/>
      </w:rPr>
    </w:pPr>
    <w:r>
      <w:rPr>
        <w:rFonts w:ascii="Times New Roman" w:hAnsi="Times New Roman" w:cs="Times New Roman"/>
        <w:color w:val="000000"/>
        <w:sz w:val="28"/>
        <w:szCs w:val="28"/>
      </w:rPr>
      <w:fldChar w:fldCharType="begin"/>
    </w:r>
    <w:r w:rsidR="00D20742">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D73A38">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14:paraId="2CAB19E9" w14:textId="77777777" w:rsidR="00D20742" w:rsidRDefault="00D207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2"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4"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0"/>
  </w:num>
  <w:num w:numId="5">
    <w:abstractNumId w:val="18"/>
  </w:num>
  <w:num w:numId="6">
    <w:abstractNumId w:val="0"/>
  </w:num>
  <w:num w:numId="7">
    <w:abstractNumId w:val="23"/>
  </w:num>
  <w:num w:numId="8">
    <w:abstractNumId w:val="10"/>
  </w:num>
  <w:num w:numId="9">
    <w:abstractNumId w:val="24"/>
  </w:num>
  <w:num w:numId="10">
    <w:abstractNumId w:val="8"/>
  </w:num>
  <w:num w:numId="11">
    <w:abstractNumId w:val="2"/>
  </w:num>
  <w:num w:numId="12">
    <w:abstractNumId w:val="21"/>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122"/>
    <w:rsid w:val="000229C3"/>
    <w:rsid w:val="00041E6B"/>
    <w:rsid w:val="00047316"/>
    <w:rsid w:val="000516C0"/>
    <w:rsid w:val="00055040"/>
    <w:rsid w:val="00077558"/>
    <w:rsid w:val="00083A1A"/>
    <w:rsid w:val="00083E96"/>
    <w:rsid w:val="00093412"/>
    <w:rsid w:val="0009430D"/>
    <w:rsid w:val="00097089"/>
    <w:rsid w:val="000A0AFC"/>
    <w:rsid w:val="000A2167"/>
    <w:rsid w:val="000A264C"/>
    <w:rsid w:val="000D77AA"/>
    <w:rsid w:val="000E070A"/>
    <w:rsid w:val="00130475"/>
    <w:rsid w:val="00144973"/>
    <w:rsid w:val="0015385A"/>
    <w:rsid w:val="001849F5"/>
    <w:rsid w:val="001975AD"/>
    <w:rsid w:val="001A2DC8"/>
    <w:rsid w:val="001C0666"/>
    <w:rsid w:val="001C3F7E"/>
    <w:rsid w:val="001D516B"/>
    <w:rsid w:val="00210F12"/>
    <w:rsid w:val="002144AC"/>
    <w:rsid w:val="00214519"/>
    <w:rsid w:val="00220041"/>
    <w:rsid w:val="00223704"/>
    <w:rsid w:val="0023022F"/>
    <w:rsid w:val="0023460E"/>
    <w:rsid w:val="002377EF"/>
    <w:rsid w:val="00241D05"/>
    <w:rsid w:val="00262163"/>
    <w:rsid w:val="002904CF"/>
    <w:rsid w:val="00296887"/>
    <w:rsid w:val="00296E07"/>
    <w:rsid w:val="002B276E"/>
    <w:rsid w:val="002D2469"/>
    <w:rsid w:val="002D280E"/>
    <w:rsid w:val="002E0BC2"/>
    <w:rsid w:val="002E14B2"/>
    <w:rsid w:val="002F12C4"/>
    <w:rsid w:val="0031639D"/>
    <w:rsid w:val="00323933"/>
    <w:rsid w:val="0034142E"/>
    <w:rsid w:val="003429FF"/>
    <w:rsid w:val="0036697A"/>
    <w:rsid w:val="00376561"/>
    <w:rsid w:val="00380B45"/>
    <w:rsid w:val="0039179D"/>
    <w:rsid w:val="003A1CF4"/>
    <w:rsid w:val="003A27AD"/>
    <w:rsid w:val="003B2415"/>
    <w:rsid w:val="003B6FC8"/>
    <w:rsid w:val="003B793D"/>
    <w:rsid w:val="003C2EB4"/>
    <w:rsid w:val="003C5441"/>
    <w:rsid w:val="003E2C82"/>
    <w:rsid w:val="003F1FF1"/>
    <w:rsid w:val="00423137"/>
    <w:rsid w:val="00432419"/>
    <w:rsid w:val="00432630"/>
    <w:rsid w:val="00452E96"/>
    <w:rsid w:val="00452F14"/>
    <w:rsid w:val="00480312"/>
    <w:rsid w:val="004A2165"/>
    <w:rsid w:val="004A2A27"/>
    <w:rsid w:val="004A7B33"/>
    <w:rsid w:val="004B0439"/>
    <w:rsid w:val="004B4DA2"/>
    <w:rsid w:val="004C3E25"/>
    <w:rsid w:val="004D01A2"/>
    <w:rsid w:val="004D5C1B"/>
    <w:rsid w:val="004F2C10"/>
    <w:rsid w:val="005001AE"/>
    <w:rsid w:val="0052025B"/>
    <w:rsid w:val="005233A9"/>
    <w:rsid w:val="00532A0E"/>
    <w:rsid w:val="00535835"/>
    <w:rsid w:val="00551B0E"/>
    <w:rsid w:val="005526D6"/>
    <w:rsid w:val="005850EB"/>
    <w:rsid w:val="005A4C77"/>
    <w:rsid w:val="005A69E6"/>
    <w:rsid w:val="005D048F"/>
    <w:rsid w:val="006141C5"/>
    <w:rsid w:val="00623213"/>
    <w:rsid w:val="00652419"/>
    <w:rsid w:val="00662953"/>
    <w:rsid w:val="00680184"/>
    <w:rsid w:val="006856CD"/>
    <w:rsid w:val="00697B0E"/>
    <w:rsid w:val="006B26D1"/>
    <w:rsid w:val="006B5F91"/>
    <w:rsid w:val="006F1902"/>
    <w:rsid w:val="00710EA1"/>
    <w:rsid w:val="007A4A03"/>
    <w:rsid w:val="007A5FC6"/>
    <w:rsid w:val="007B08B6"/>
    <w:rsid w:val="007C7122"/>
    <w:rsid w:val="007E437C"/>
    <w:rsid w:val="007E7611"/>
    <w:rsid w:val="007F6767"/>
    <w:rsid w:val="008029F7"/>
    <w:rsid w:val="008039FB"/>
    <w:rsid w:val="00816F52"/>
    <w:rsid w:val="00820091"/>
    <w:rsid w:val="00844F6C"/>
    <w:rsid w:val="00854306"/>
    <w:rsid w:val="00870C02"/>
    <w:rsid w:val="008801C8"/>
    <w:rsid w:val="008835CF"/>
    <w:rsid w:val="00886356"/>
    <w:rsid w:val="008878C5"/>
    <w:rsid w:val="00892049"/>
    <w:rsid w:val="008958DE"/>
    <w:rsid w:val="008964BD"/>
    <w:rsid w:val="008A4A4E"/>
    <w:rsid w:val="008A533F"/>
    <w:rsid w:val="008B5E0C"/>
    <w:rsid w:val="008C53D0"/>
    <w:rsid w:val="008D0660"/>
    <w:rsid w:val="008E46C0"/>
    <w:rsid w:val="008E76A0"/>
    <w:rsid w:val="00910853"/>
    <w:rsid w:val="00915914"/>
    <w:rsid w:val="00920262"/>
    <w:rsid w:val="00940547"/>
    <w:rsid w:val="009431E7"/>
    <w:rsid w:val="00946EBF"/>
    <w:rsid w:val="00952045"/>
    <w:rsid w:val="00954D3F"/>
    <w:rsid w:val="00984C22"/>
    <w:rsid w:val="0098692B"/>
    <w:rsid w:val="009B5BA3"/>
    <w:rsid w:val="009F389D"/>
    <w:rsid w:val="00A039A0"/>
    <w:rsid w:val="00A268FB"/>
    <w:rsid w:val="00A26A6A"/>
    <w:rsid w:val="00A33928"/>
    <w:rsid w:val="00A44B59"/>
    <w:rsid w:val="00A648FD"/>
    <w:rsid w:val="00A92029"/>
    <w:rsid w:val="00AA5390"/>
    <w:rsid w:val="00AD65E6"/>
    <w:rsid w:val="00AE443E"/>
    <w:rsid w:val="00B0166E"/>
    <w:rsid w:val="00B305C5"/>
    <w:rsid w:val="00B402EF"/>
    <w:rsid w:val="00B718C2"/>
    <w:rsid w:val="00B7359F"/>
    <w:rsid w:val="00B93666"/>
    <w:rsid w:val="00BA2169"/>
    <w:rsid w:val="00BA41F3"/>
    <w:rsid w:val="00BB17A9"/>
    <w:rsid w:val="00BD7E73"/>
    <w:rsid w:val="00BF023C"/>
    <w:rsid w:val="00C056B4"/>
    <w:rsid w:val="00C17C88"/>
    <w:rsid w:val="00C21901"/>
    <w:rsid w:val="00C23BE1"/>
    <w:rsid w:val="00C26E0D"/>
    <w:rsid w:val="00C337B9"/>
    <w:rsid w:val="00C370E5"/>
    <w:rsid w:val="00C43890"/>
    <w:rsid w:val="00C440C9"/>
    <w:rsid w:val="00C473A2"/>
    <w:rsid w:val="00C74C34"/>
    <w:rsid w:val="00C75217"/>
    <w:rsid w:val="00C85782"/>
    <w:rsid w:val="00C9463A"/>
    <w:rsid w:val="00CB01DF"/>
    <w:rsid w:val="00CB13ED"/>
    <w:rsid w:val="00CF25FD"/>
    <w:rsid w:val="00CF36FF"/>
    <w:rsid w:val="00D132F7"/>
    <w:rsid w:val="00D20742"/>
    <w:rsid w:val="00D5392C"/>
    <w:rsid w:val="00D53EB6"/>
    <w:rsid w:val="00D6207B"/>
    <w:rsid w:val="00D73A38"/>
    <w:rsid w:val="00D73DF7"/>
    <w:rsid w:val="00D84D56"/>
    <w:rsid w:val="00D93E1D"/>
    <w:rsid w:val="00DA6FF4"/>
    <w:rsid w:val="00DC2762"/>
    <w:rsid w:val="00DD4065"/>
    <w:rsid w:val="00E162E6"/>
    <w:rsid w:val="00E16EDF"/>
    <w:rsid w:val="00E22CE4"/>
    <w:rsid w:val="00E32C0D"/>
    <w:rsid w:val="00E33230"/>
    <w:rsid w:val="00E42F98"/>
    <w:rsid w:val="00E67D61"/>
    <w:rsid w:val="00E81642"/>
    <w:rsid w:val="00E826FF"/>
    <w:rsid w:val="00E933ED"/>
    <w:rsid w:val="00E959C8"/>
    <w:rsid w:val="00EA5074"/>
    <w:rsid w:val="00EA77F7"/>
    <w:rsid w:val="00EB220B"/>
    <w:rsid w:val="00EC33FA"/>
    <w:rsid w:val="00EC458C"/>
    <w:rsid w:val="00EE0541"/>
    <w:rsid w:val="00EE3A95"/>
    <w:rsid w:val="00F04768"/>
    <w:rsid w:val="00F05C3B"/>
    <w:rsid w:val="00F56F08"/>
    <w:rsid w:val="00F81F40"/>
    <w:rsid w:val="00F87F46"/>
    <w:rsid w:val="00F91B56"/>
    <w:rsid w:val="00F962B0"/>
    <w:rsid w:val="00FB2530"/>
    <w:rsid w:val="00FB2CC1"/>
    <w:rsid w:val="00FE3FA7"/>
    <w:rsid w:val="00FF32D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1264A"/>
  <w15:docId w15:val="{2EC3B0BB-6353-47FE-805E-185C0758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sz w:val="20"/>
      <w:szCs w:val="20"/>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437C"/>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7E437C"/>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7E437C"/>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basedOn w:val="a0"/>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basedOn w:val="a0"/>
    <w:link w:val="ac"/>
    <w:uiPriority w:val="99"/>
    <w:semiHidden/>
    <w:locked/>
    <w:rsid w:val="0031639D"/>
    <w:rPr>
      <w:rFonts w:cs="Times New Roman"/>
      <w:sz w:val="20"/>
      <w:szCs w:val="20"/>
      <w:lang w:val="uk-UA"/>
    </w:rPr>
  </w:style>
  <w:style w:type="character" w:styleId="ae">
    <w:name w:val="page number"/>
    <w:basedOn w:val="a0"/>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0929">
      <w:marLeft w:val="0"/>
      <w:marRight w:val="0"/>
      <w:marTop w:val="0"/>
      <w:marBottom w:val="0"/>
      <w:divBdr>
        <w:top w:val="none" w:sz="0" w:space="0" w:color="auto"/>
        <w:left w:val="none" w:sz="0" w:space="0" w:color="auto"/>
        <w:bottom w:val="none" w:sz="0" w:space="0" w:color="auto"/>
        <w:right w:val="none" w:sz="0" w:space="0" w:color="auto"/>
      </w:divBdr>
    </w:div>
    <w:div w:id="802960930">
      <w:marLeft w:val="0"/>
      <w:marRight w:val="0"/>
      <w:marTop w:val="0"/>
      <w:marBottom w:val="0"/>
      <w:divBdr>
        <w:top w:val="none" w:sz="0" w:space="0" w:color="auto"/>
        <w:left w:val="none" w:sz="0" w:space="0" w:color="auto"/>
        <w:bottom w:val="none" w:sz="0" w:space="0" w:color="auto"/>
        <w:right w:val="none" w:sz="0" w:space="0" w:color="auto"/>
      </w:divBdr>
    </w:div>
    <w:div w:id="802960931">
      <w:marLeft w:val="0"/>
      <w:marRight w:val="0"/>
      <w:marTop w:val="0"/>
      <w:marBottom w:val="0"/>
      <w:divBdr>
        <w:top w:val="none" w:sz="0" w:space="0" w:color="auto"/>
        <w:left w:val="none" w:sz="0" w:space="0" w:color="auto"/>
        <w:bottom w:val="none" w:sz="0" w:space="0" w:color="auto"/>
        <w:right w:val="none" w:sz="0" w:space="0" w:color="auto"/>
      </w:divBdr>
    </w:div>
    <w:div w:id="15641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4232</Words>
  <Characters>24128</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2020-06-05T09:18:00Z</cp:lastPrinted>
  <dcterms:created xsi:type="dcterms:W3CDTF">2021-11-30T07:16:00Z</dcterms:created>
  <dcterms:modified xsi:type="dcterms:W3CDTF">2024-02-05T17:49:00Z</dcterms:modified>
</cp:coreProperties>
</file>