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D1" w:rsidRPr="00FC2698" w:rsidRDefault="00017ED1" w:rsidP="00017ED1">
      <w:pPr>
        <w:pStyle w:val="a4"/>
        <w:spacing w:before="0" w:beforeAutospacing="0" w:after="0" w:afterAutospacing="0"/>
        <w:jc w:val="center"/>
        <w:rPr>
          <w:b/>
          <w:szCs w:val="24"/>
        </w:rPr>
      </w:pPr>
      <w:r w:rsidRPr="00FC2698">
        <w:rPr>
          <w:b/>
          <w:szCs w:val="24"/>
        </w:rPr>
        <w:t>Управління Державної міграційної служби України в Івано-Франківській області</w:t>
      </w:r>
    </w:p>
    <w:p w:rsidR="00017ED1" w:rsidRPr="00FC2698" w:rsidRDefault="00017ED1" w:rsidP="00017ED1">
      <w:pPr>
        <w:spacing w:after="0" w:line="240" w:lineRule="auto"/>
        <w:ind w:right="-25"/>
        <w:rPr>
          <w:rFonts w:ascii="Times New Roman" w:hAnsi="Times New Roman" w:cs="Times New Roman"/>
          <w:b/>
          <w:sz w:val="24"/>
        </w:rPr>
      </w:pPr>
    </w:p>
    <w:p w:rsidR="00017ED1" w:rsidRPr="00FC2698" w:rsidRDefault="00017ED1" w:rsidP="00017ED1">
      <w:pPr>
        <w:spacing w:after="0" w:line="240" w:lineRule="auto"/>
        <w:ind w:right="-25"/>
        <w:rPr>
          <w:rFonts w:ascii="Times New Roman" w:hAnsi="Times New Roman" w:cs="Times New Roman"/>
          <w:b/>
          <w:sz w:val="24"/>
        </w:rPr>
      </w:pPr>
    </w:p>
    <w:p w:rsidR="00017ED1" w:rsidRPr="00FC2698" w:rsidRDefault="00017ED1" w:rsidP="00017ED1">
      <w:pPr>
        <w:suppressAutoHyphens/>
        <w:spacing w:after="0" w:line="240" w:lineRule="auto"/>
        <w:jc w:val="right"/>
        <w:rPr>
          <w:rFonts w:ascii="Times New Roman" w:hAnsi="Times New Roman" w:cs="Times New Roman"/>
          <w:b/>
          <w:sz w:val="24"/>
        </w:rPr>
      </w:pPr>
    </w:p>
    <w:p w:rsidR="00017ED1" w:rsidRPr="00FC2698" w:rsidRDefault="00017ED1" w:rsidP="00017ED1">
      <w:pPr>
        <w:suppressAutoHyphens/>
        <w:spacing w:after="0" w:line="240" w:lineRule="auto"/>
        <w:jc w:val="right"/>
        <w:rPr>
          <w:rFonts w:ascii="Times New Roman" w:hAnsi="Times New Roman" w:cs="Times New Roman"/>
          <w:b/>
          <w:sz w:val="24"/>
        </w:rPr>
      </w:pPr>
    </w:p>
    <w:p w:rsidR="00017ED1" w:rsidRPr="00FC2698" w:rsidRDefault="00017ED1" w:rsidP="00017ED1">
      <w:pPr>
        <w:suppressAutoHyphens/>
        <w:spacing w:after="0" w:line="240" w:lineRule="auto"/>
        <w:jc w:val="right"/>
        <w:rPr>
          <w:rFonts w:ascii="Times New Roman" w:hAnsi="Times New Roman" w:cs="Times New Roman"/>
          <w:b/>
          <w:sz w:val="24"/>
        </w:rPr>
      </w:pPr>
    </w:p>
    <w:p w:rsidR="00017ED1" w:rsidRPr="00FC2698" w:rsidRDefault="00017ED1" w:rsidP="00017ED1">
      <w:pPr>
        <w:suppressAutoHyphens/>
        <w:spacing w:after="0" w:line="240" w:lineRule="auto"/>
        <w:ind w:left="6379"/>
        <w:rPr>
          <w:rFonts w:ascii="Times New Roman" w:hAnsi="Times New Roman" w:cs="Times New Roman"/>
          <w:b/>
          <w:sz w:val="24"/>
          <w:szCs w:val="24"/>
        </w:rPr>
      </w:pPr>
      <w:r w:rsidRPr="00FC2698">
        <w:rPr>
          <w:rFonts w:ascii="Times New Roman" w:hAnsi="Times New Roman" w:cs="Times New Roman"/>
          <w:b/>
          <w:sz w:val="24"/>
          <w:szCs w:val="24"/>
        </w:rPr>
        <w:t>«ЗАТВЕРДЖЕНО»</w:t>
      </w:r>
    </w:p>
    <w:p w:rsidR="00017ED1" w:rsidRPr="00FC2698" w:rsidRDefault="00017ED1" w:rsidP="00017ED1">
      <w:pPr>
        <w:suppressAutoHyphens/>
        <w:spacing w:after="0" w:line="240" w:lineRule="auto"/>
        <w:ind w:left="6379"/>
        <w:rPr>
          <w:rFonts w:ascii="Times New Roman" w:hAnsi="Times New Roman" w:cs="Times New Roman"/>
          <w:b/>
          <w:sz w:val="24"/>
          <w:szCs w:val="24"/>
        </w:rPr>
      </w:pPr>
    </w:p>
    <w:p w:rsidR="00017ED1" w:rsidRPr="00017ED1" w:rsidRDefault="00017ED1" w:rsidP="00017ED1">
      <w:pPr>
        <w:suppressAutoHyphens/>
        <w:spacing w:after="0" w:line="240" w:lineRule="auto"/>
        <w:ind w:left="6379"/>
        <w:rPr>
          <w:rFonts w:ascii="Times New Roman" w:hAnsi="Times New Roman" w:cs="Times New Roman"/>
          <w:sz w:val="24"/>
          <w:szCs w:val="24"/>
          <w:lang w:val="ru-RU"/>
        </w:rPr>
      </w:pPr>
      <w:r w:rsidRPr="00FC2698">
        <w:rPr>
          <w:rFonts w:ascii="Times New Roman" w:hAnsi="Times New Roman" w:cs="Times New Roman"/>
          <w:sz w:val="24"/>
          <w:szCs w:val="24"/>
        </w:rPr>
        <w:t xml:space="preserve">Протоколом </w:t>
      </w:r>
      <w:r w:rsidRPr="00FC2698">
        <w:rPr>
          <w:rFonts w:ascii="Times New Roman" w:eastAsia="Segoe UI Symbol" w:hAnsi="Times New Roman" w:cs="Times New Roman"/>
          <w:sz w:val="24"/>
          <w:szCs w:val="24"/>
        </w:rPr>
        <w:t>№</w:t>
      </w:r>
      <w:r>
        <w:rPr>
          <w:rFonts w:ascii="Times New Roman" w:eastAsia="Segoe UI Symbol" w:hAnsi="Times New Roman" w:cs="Times New Roman"/>
          <w:sz w:val="24"/>
          <w:szCs w:val="24"/>
        </w:rPr>
        <w:t xml:space="preserve"> </w:t>
      </w:r>
      <w:r w:rsidR="003725E8">
        <w:rPr>
          <w:rFonts w:ascii="Times New Roman" w:eastAsia="Segoe UI Symbol" w:hAnsi="Times New Roman" w:cs="Times New Roman"/>
          <w:sz w:val="24"/>
          <w:szCs w:val="24"/>
        </w:rPr>
        <w:t>18</w:t>
      </w:r>
    </w:p>
    <w:p w:rsidR="00017ED1" w:rsidRPr="00FC2698" w:rsidRDefault="00017ED1" w:rsidP="00017ED1">
      <w:pPr>
        <w:suppressAutoHyphens/>
        <w:spacing w:after="0" w:line="240" w:lineRule="auto"/>
        <w:ind w:left="6379"/>
        <w:rPr>
          <w:rFonts w:ascii="Times New Roman" w:hAnsi="Times New Roman" w:cs="Times New Roman"/>
          <w:sz w:val="24"/>
          <w:szCs w:val="24"/>
        </w:rPr>
      </w:pPr>
      <w:r w:rsidRPr="00FC2698">
        <w:rPr>
          <w:rFonts w:ascii="Times New Roman" w:hAnsi="Times New Roman" w:cs="Times New Roman"/>
          <w:sz w:val="24"/>
          <w:szCs w:val="24"/>
        </w:rPr>
        <w:t>від «</w:t>
      </w:r>
      <w:r w:rsidR="003725E8">
        <w:rPr>
          <w:rFonts w:ascii="Times New Roman" w:hAnsi="Times New Roman" w:cs="Times New Roman"/>
          <w:sz w:val="24"/>
          <w:szCs w:val="24"/>
        </w:rPr>
        <w:t>22</w:t>
      </w:r>
      <w:r w:rsidRPr="00FC2698">
        <w:rPr>
          <w:rFonts w:ascii="Times New Roman" w:hAnsi="Times New Roman" w:cs="Times New Roman"/>
          <w:sz w:val="24"/>
          <w:szCs w:val="24"/>
        </w:rPr>
        <w:t>»</w:t>
      </w:r>
      <w:r w:rsidR="003725E8">
        <w:rPr>
          <w:rFonts w:ascii="Times New Roman" w:hAnsi="Times New Roman" w:cs="Times New Roman"/>
          <w:sz w:val="24"/>
          <w:szCs w:val="24"/>
        </w:rPr>
        <w:t xml:space="preserve"> лютого</w:t>
      </w:r>
      <w:r w:rsidRPr="00FC2698">
        <w:rPr>
          <w:rFonts w:ascii="Times New Roman" w:hAnsi="Times New Roman" w:cs="Times New Roman"/>
          <w:sz w:val="24"/>
          <w:szCs w:val="24"/>
        </w:rPr>
        <w:t xml:space="preserve"> 202</w:t>
      </w:r>
      <w:r>
        <w:rPr>
          <w:rFonts w:ascii="Times New Roman" w:hAnsi="Times New Roman" w:cs="Times New Roman"/>
          <w:sz w:val="24"/>
          <w:szCs w:val="24"/>
        </w:rPr>
        <w:t>4</w:t>
      </w:r>
      <w:r w:rsidRPr="00FC2698">
        <w:rPr>
          <w:rFonts w:ascii="Times New Roman" w:hAnsi="Times New Roman" w:cs="Times New Roman"/>
          <w:sz w:val="24"/>
          <w:szCs w:val="24"/>
        </w:rPr>
        <w:t xml:space="preserve"> року </w:t>
      </w:r>
    </w:p>
    <w:p w:rsidR="00017ED1" w:rsidRPr="00FC2698" w:rsidRDefault="00017ED1" w:rsidP="00017ED1">
      <w:pPr>
        <w:suppressAutoHyphens/>
        <w:spacing w:after="0" w:line="240" w:lineRule="auto"/>
        <w:ind w:left="6379"/>
        <w:rPr>
          <w:rFonts w:ascii="Times New Roman" w:hAnsi="Times New Roman" w:cs="Times New Roman"/>
          <w:sz w:val="24"/>
          <w:szCs w:val="24"/>
        </w:rPr>
      </w:pPr>
    </w:p>
    <w:p w:rsidR="00017ED1" w:rsidRPr="00FC2698" w:rsidRDefault="00017ED1" w:rsidP="00017ED1">
      <w:pPr>
        <w:suppressAutoHyphens/>
        <w:spacing w:after="0" w:line="240" w:lineRule="auto"/>
        <w:ind w:left="6379"/>
        <w:rPr>
          <w:rFonts w:ascii="Times New Roman" w:hAnsi="Times New Roman" w:cs="Times New Roman"/>
          <w:b/>
          <w:bCs/>
          <w:sz w:val="24"/>
          <w:szCs w:val="24"/>
        </w:rPr>
      </w:pPr>
      <w:r w:rsidRPr="00FC2698">
        <w:rPr>
          <w:rFonts w:ascii="Times New Roman" w:hAnsi="Times New Roman" w:cs="Times New Roman"/>
          <w:b/>
          <w:bCs/>
          <w:sz w:val="24"/>
          <w:szCs w:val="24"/>
        </w:rPr>
        <w:t>Уповноважена особа</w:t>
      </w:r>
    </w:p>
    <w:p w:rsidR="00017ED1" w:rsidRPr="00FC2698" w:rsidRDefault="00017ED1" w:rsidP="00017ED1">
      <w:pPr>
        <w:suppressAutoHyphens/>
        <w:spacing w:after="0" w:line="240" w:lineRule="auto"/>
        <w:ind w:left="6379"/>
        <w:rPr>
          <w:rFonts w:ascii="Times New Roman" w:hAnsi="Times New Roman" w:cs="Times New Roman"/>
          <w:b/>
          <w:bCs/>
          <w:sz w:val="24"/>
          <w:szCs w:val="24"/>
        </w:rPr>
      </w:pPr>
    </w:p>
    <w:p w:rsidR="00017ED1" w:rsidRPr="00FC2698" w:rsidRDefault="00017ED1" w:rsidP="00017ED1">
      <w:pPr>
        <w:suppressAutoHyphens/>
        <w:spacing w:after="0" w:line="240" w:lineRule="auto"/>
        <w:ind w:left="6379"/>
        <w:rPr>
          <w:rFonts w:ascii="Times New Roman" w:hAnsi="Times New Roman" w:cs="Times New Roman"/>
          <w:b/>
          <w:bCs/>
          <w:sz w:val="24"/>
          <w:szCs w:val="24"/>
        </w:rPr>
      </w:pPr>
      <w:r w:rsidRPr="00FC2698">
        <w:rPr>
          <w:rFonts w:ascii="Times New Roman" w:hAnsi="Times New Roman" w:cs="Times New Roman"/>
          <w:b/>
          <w:bCs/>
          <w:sz w:val="24"/>
          <w:szCs w:val="24"/>
        </w:rPr>
        <w:t xml:space="preserve">_________ </w:t>
      </w:r>
      <w:r w:rsidR="002965A5">
        <w:rPr>
          <w:rFonts w:ascii="Times New Roman" w:hAnsi="Times New Roman" w:cs="Times New Roman"/>
          <w:b/>
          <w:bCs/>
          <w:sz w:val="24"/>
          <w:szCs w:val="24"/>
        </w:rPr>
        <w:t>Уляна БЕРЕНДА</w:t>
      </w:r>
    </w:p>
    <w:p w:rsidR="00017ED1" w:rsidRPr="00FC2698" w:rsidRDefault="00017ED1" w:rsidP="00017ED1">
      <w:pPr>
        <w:tabs>
          <w:tab w:val="left" w:pos="-142"/>
          <w:tab w:val="left" w:pos="6946"/>
        </w:tabs>
        <w:suppressAutoHyphens/>
        <w:spacing w:after="0" w:line="240" w:lineRule="auto"/>
        <w:jc w:val="center"/>
        <w:rPr>
          <w:rFonts w:ascii="Times New Roman" w:hAnsi="Times New Roman" w:cs="Times New Roman"/>
          <w:sz w:val="24"/>
          <w:szCs w:val="24"/>
        </w:rPr>
      </w:pPr>
    </w:p>
    <w:p w:rsidR="00017ED1" w:rsidRPr="00FC2698" w:rsidRDefault="00017ED1" w:rsidP="00017ED1">
      <w:pPr>
        <w:suppressAutoHyphens/>
        <w:spacing w:after="0" w:line="240" w:lineRule="auto"/>
        <w:jc w:val="center"/>
        <w:rPr>
          <w:rFonts w:ascii="Times New Roman" w:hAnsi="Times New Roman" w:cs="Times New Roman"/>
          <w:b/>
          <w:sz w:val="24"/>
        </w:rPr>
      </w:pPr>
    </w:p>
    <w:p w:rsidR="00017ED1" w:rsidRPr="00FC2698" w:rsidRDefault="00017ED1" w:rsidP="00017ED1">
      <w:pPr>
        <w:suppressAutoHyphens/>
        <w:spacing w:after="0" w:line="240" w:lineRule="auto"/>
        <w:jc w:val="center"/>
        <w:rPr>
          <w:rFonts w:ascii="Times New Roman" w:hAnsi="Times New Roman" w:cs="Times New Roman"/>
          <w:b/>
          <w:sz w:val="24"/>
        </w:rPr>
      </w:pPr>
    </w:p>
    <w:p w:rsidR="00BD5D3A" w:rsidRPr="00FC2698" w:rsidRDefault="00BD5D3A" w:rsidP="00BD5D3A">
      <w:pPr>
        <w:suppressAutoHyphens/>
        <w:spacing w:after="0" w:line="240" w:lineRule="auto"/>
        <w:jc w:val="center"/>
        <w:rPr>
          <w:rFonts w:ascii="Times New Roman" w:hAnsi="Times New Roman" w:cs="Times New Roman"/>
          <w:b/>
          <w:sz w:val="24"/>
        </w:rPr>
      </w:pPr>
    </w:p>
    <w:p w:rsidR="00BD5D3A" w:rsidRPr="00FC2698" w:rsidRDefault="00BD5D3A" w:rsidP="00BD5D3A">
      <w:pPr>
        <w:suppressAutoHyphens/>
        <w:spacing w:after="0" w:line="240" w:lineRule="auto"/>
        <w:jc w:val="center"/>
        <w:rPr>
          <w:rFonts w:ascii="Times New Roman" w:hAnsi="Times New Roman" w:cs="Times New Roman"/>
          <w:b/>
          <w:sz w:val="24"/>
        </w:rPr>
      </w:pPr>
    </w:p>
    <w:p w:rsidR="00BD5D3A" w:rsidRPr="00FC2698" w:rsidRDefault="00BD5D3A" w:rsidP="00BD5D3A">
      <w:pPr>
        <w:suppressAutoHyphens/>
        <w:spacing w:after="0" w:line="240" w:lineRule="auto"/>
        <w:jc w:val="center"/>
        <w:rPr>
          <w:rFonts w:ascii="Times New Roman" w:hAnsi="Times New Roman" w:cs="Times New Roman"/>
          <w:b/>
          <w:sz w:val="24"/>
        </w:rPr>
      </w:pPr>
    </w:p>
    <w:p w:rsidR="00BD5D3A" w:rsidRPr="00FC2698" w:rsidRDefault="00BD5D3A" w:rsidP="00BD5D3A">
      <w:pPr>
        <w:suppressAutoHyphens/>
        <w:spacing w:after="0" w:line="240" w:lineRule="auto"/>
        <w:jc w:val="center"/>
        <w:rPr>
          <w:rFonts w:ascii="Times New Roman" w:hAnsi="Times New Roman" w:cs="Times New Roman"/>
          <w:b/>
          <w:sz w:val="24"/>
        </w:rPr>
      </w:pPr>
    </w:p>
    <w:p w:rsidR="00BD5D3A" w:rsidRPr="00FC2698" w:rsidRDefault="00BD5D3A" w:rsidP="00BD5D3A">
      <w:pPr>
        <w:suppressAutoHyphens/>
        <w:spacing w:after="0" w:line="240" w:lineRule="auto"/>
        <w:jc w:val="center"/>
        <w:rPr>
          <w:rFonts w:ascii="Times New Roman" w:hAnsi="Times New Roman" w:cs="Times New Roman"/>
          <w:b/>
          <w:sz w:val="24"/>
        </w:rPr>
      </w:pPr>
    </w:p>
    <w:p w:rsidR="00BD5D3A" w:rsidRPr="00FC2698" w:rsidRDefault="00BD5D3A" w:rsidP="00BD5D3A">
      <w:pPr>
        <w:suppressAutoHyphens/>
        <w:spacing w:after="0" w:line="240" w:lineRule="auto"/>
        <w:jc w:val="center"/>
        <w:rPr>
          <w:rFonts w:ascii="Times New Roman" w:hAnsi="Times New Roman" w:cs="Times New Roman"/>
          <w:b/>
          <w:sz w:val="24"/>
        </w:rPr>
      </w:pPr>
    </w:p>
    <w:p w:rsidR="00BD5D3A" w:rsidRPr="00FC2698" w:rsidRDefault="00BD5D3A" w:rsidP="00BD5D3A">
      <w:pPr>
        <w:suppressAutoHyphens/>
        <w:spacing w:after="0" w:line="240" w:lineRule="auto"/>
        <w:jc w:val="center"/>
        <w:rPr>
          <w:rFonts w:ascii="Times New Roman" w:hAnsi="Times New Roman" w:cs="Times New Roman"/>
          <w:b/>
          <w:sz w:val="24"/>
        </w:rPr>
      </w:pPr>
    </w:p>
    <w:p w:rsidR="00BD5D3A" w:rsidRPr="00FC2698" w:rsidRDefault="00BD5D3A" w:rsidP="00BD5D3A">
      <w:pPr>
        <w:suppressAutoHyphens/>
        <w:spacing w:after="0" w:line="240" w:lineRule="auto"/>
        <w:jc w:val="center"/>
        <w:rPr>
          <w:rFonts w:ascii="Times New Roman" w:hAnsi="Times New Roman" w:cs="Times New Roman"/>
          <w:b/>
          <w:sz w:val="24"/>
        </w:rPr>
      </w:pPr>
      <w:r w:rsidRPr="00FC2698">
        <w:rPr>
          <w:rFonts w:ascii="Times New Roman" w:hAnsi="Times New Roman" w:cs="Times New Roman"/>
          <w:b/>
          <w:sz w:val="24"/>
        </w:rPr>
        <w:t>ТЕНДЕРНА ДОКУМЕНТАЦІЯ</w:t>
      </w:r>
    </w:p>
    <w:p w:rsidR="00BD5D3A" w:rsidRPr="00FC2698" w:rsidRDefault="00BD5D3A" w:rsidP="00BD5D3A">
      <w:pPr>
        <w:suppressAutoHyphens/>
        <w:spacing w:after="0" w:line="240" w:lineRule="auto"/>
        <w:jc w:val="center"/>
        <w:rPr>
          <w:rFonts w:ascii="Times New Roman" w:hAnsi="Times New Roman" w:cs="Times New Roman"/>
          <w:b/>
          <w:sz w:val="24"/>
        </w:rPr>
      </w:pPr>
    </w:p>
    <w:p w:rsidR="00BD5D3A" w:rsidRPr="00FC2698" w:rsidRDefault="00BD5D3A" w:rsidP="00BD5D3A">
      <w:pPr>
        <w:suppressAutoHyphens/>
        <w:spacing w:after="0" w:line="240" w:lineRule="auto"/>
        <w:jc w:val="center"/>
        <w:rPr>
          <w:rFonts w:ascii="Times New Roman" w:hAnsi="Times New Roman" w:cs="Times New Roman"/>
          <w:bCs/>
          <w:sz w:val="24"/>
        </w:rPr>
      </w:pPr>
      <w:r w:rsidRPr="00FC2698">
        <w:rPr>
          <w:rFonts w:ascii="Times New Roman" w:hAnsi="Times New Roman" w:cs="Times New Roman"/>
          <w:bCs/>
          <w:sz w:val="24"/>
        </w:rPr>
        <w:t>про проведення процедури</w:t>
      </w:r>
    </w:p>
    <w:p w:rsidR="00BD5D3A" w:rsidRPr="00FC2698" w:rsidRDefault="00BD5D3A" w:rsidP="00BD5D3A">
      <w:pPr>
        <w:suppressAutoHyphens/>
        <w:spacing w:after="0" w:line="240" w:lineRule="auto"/>
        <w:jc w:val="center"/>
        <w:rPr>
          <w:rFonts w:ascii="Times New Roman" w:hAnsi="Times New Roman" w:cs="Times New Roman"/>
          <w:bCs/>
          <w:sz w:val="24"/>
        </w:rPr>
      </w:pPr>
      <w:r w:rsidRPr="00FC2698">
        <w:rPr>
          <w:rFonts w:ascii="Times New Roman" w:hAnsi="Times New Roman" w:cs="Times New Roman"/>
          <w:bCs/>
          <w:sz w:val="24"/>
        </w:rPr>
        <w:t xml:space="preserve">відкритих торгів з особливостями на закупівлю </w:t>
      </w:r>
    </w:p>
    <w:p w:rsidR="00BD5D3A" w:rsidRPr="00FC2698" w:rsidRDefault="00BD5D3A" w:rsidP="00BD5D3A">
      <w:pPr>
        <w:jc w:val="center"/>
        <w:rPr>
          <w:rFonts w:ascii="Times New Roman" w:hAnsi="Times New Roman" w:cs="Times New Roman"/>
          <w:bCs/>
          <w:sz w:val="28"/>
          <w:szCs w:val="18"/>
        </w:rPr>
      </w:pPr>
    </w:p>
    <w:p w:rsidR="00511752" w:rsidRPr="00511752" w:rsidRDefault="00511752" w:rsidP="00511752">
      <w:pPr>
        <w:spacing w:after="0" w:line="240" w:lineRule="auto"/>
        <w:jc w:val="center"/>
        <w:rPr>
          <w:rFonts w:ascii="Times New Roman" w:hAnsi="Times New Roman" w:cs="Times New Roman"/>
          <w:b/>
          <w:sz w:val="32"/>
          <w:szCs w:val="20"/>
        </w:rPr>
      </w:pPr>
      <w:proofErr w:type="spellStart"/>
      <w:r w:rsidRPr="00511752">
        <w:rPr>
          <w:rFonts w:ascii="Times New Roman" w:hAnsi="Times New Roman" w:cs="Times New Roman"/>
          <w:b/>
          <w:sz w:val="32"/>
          <w:szCs w:val="20"/>
        </w:rPr>
        <w:t>ДК</w:t>
      </w:r>
      <w:proofErr w:type="spellEnd"/>
      <w:r w:rsidRPr="00511752">
        <w:rPr>
          <w:rFonts w:ascii="Times New Roman" w:hAnsi="Times New Roman" w:cs="Times New Roman"/>
          <w:b/>
          <w:sz w:val="32"/>
          <w:szCs w:val="20"/>
        </w:rPr>
        <w:t xml:space="preserve"> 021:2015: 50310000-1 Технічне обслуговування і ремонт офісної техніки</w:t>
      </w:r>
    </w:p>
    <w:p w:rsidR="00511752" w:rsidRDefault="00BD5D3A" w:rsidP="00BD5D3A">
      <w:pPr>
        <w:spacing w:after="0" w:line="240" w:lineRule="auto"/>
        <w:jc w:val="center"/>
        <w:rPr>
          <w:rFonts w:ascii="Times New Roman" w:hAnsi="Times New Roman" w:cs="Times New Roman"/>
          <w:b/>
          <w:i/>
          <w:iCs/>
          <w:sz w:val="28"/>
          <w:szCs w:val="18"/>
        </w:rPr>
      </w:pPr>
      <w:r w:rsidRPr="00FC2698">
        <w:rPr>
          <w:rFonts w:ascii="Times New Roman" w:hAnsi="Times New Roman" w:cs="Times New Roman"/>
          <w:b/>
          <w:i/>
          <w:iCs/>
          <w:sz w:val="28"/>
          <w:szCs w:val="18"/>
        </w:rPr>
        <w:t xml:space="preserve">Послуги з </w:t>
      </w:r>
      <w:r w:rsidR="00511752" w:rsidRPr="00511752">
        <w:rPr>
          <w:rFonts w:ascii="Times New Roman" w:hAnsi="Times New Roman" w:cs="Times New Roman"/>
          <w:b/>
          <w:i/>
          <w:iCs/>
          <w:sz w:val="28"/>
          <w:szCs w:val="18"/>
        </w:rPr>
        <w:t xml:space="preserve">регенерації картриджів </w:t>
      </w:r>
    </w:p>
    <w:p w:rsidR="00BD5D3A" w:rsidRPr="00511752" w:rsidRDefault="00511752" w:rsidP="00BD5D3A">
      <w:pPr>
        <w:spacing w:after="0" w:line="240" w:lineRule="auto"/>
        <w:jc w:val="center"/>
        <w:rPr>
          <w:rFonts w:ascii="Times New Roman" w:hAnsi="Times New Roman" w:cs="Times New Roman"/>
          <w:b/>
          <w:i/>
          <w:iCs/>
          <w:sz w:val="28"/>
          <w:szCs w:val="18"/>
        </w:rPr>
      </w:pPr>
      <w:r w:rsidRPr="00511752">
        <w:rPr>
          <w:rFonts w:ascii="Times New Roman" w:hAnsi="Times New Roman" w:cs="Times New Roman"/>
          <w:b/>
          <w:i/>
          <w:iCs/>
          <w:sz w:val="28"/>
          <w:szCs w:val="18"/>
        </w:rPr>
        <w:t>та технічного обслуговування і ремонту принтерів</w:t>
      </w:r>
      <w:r w:rsidRPr="00FC2698">
        <w:rPr>
          <w:rFonts w:ascii="Times New Roman" w:hAnsi="Times New Roman" w:cs="Times New Roman"/>
          <w:b/>
          <w:i/>
          <w:iCs/>
          <w:sz w:val="28"/>
          <w:szCs w:val="18"/>
        </w:rPr>
        <w:t xml:space="preserve"> </w:t>
      </w:r>
    </w:p>
    <w:p w:rsidR="00BD5D3A" w:rsidRPr="00FC2698" w:rsidRDefault="00511752" w:rsidP="00511752">
      <w:pPr>
        <w:tabs>
          <w:tab w:val="left" w:pos="7140"/>
        </w:tabs>
        <w:rPr>
          <w:rFonts w:ascii="Times New Roman" w:hAnsi="Times New Roman" w:cs="Times New Roman"/>
        </w:rPr>
      </w:pPr>
      <w:r>
        <w:rPr>
          <w:rFonts w:ascii="Times New Roman" w:hAnsi="Times New Roman" w:cs="Times New Roman"/>
        </w:rPr>
        <w:tab/>
      </w: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spacing w:after="0" w:line="240" w:lineRule="auto"/>
        <w:ind w:right="-25"/>
        <w:jc w:val="center"/>
        <w:rPr>
          <w:rFonts w:ascii="Times New Roman" w:hAnsi="Times New Roman" w:cs="Times New Roman"/>
          <w:b/>
        </w:rPr>
      </w:pPr>
    </w:p>
    <w:p w:rsidR="00BD5D3A" w:rsidRPr="00FC2698" w:rsidRDefault="00BD5D3A" w:rsidP="00BD5D3A">
      <w:pPr>
        <w:jc w:val="center"/>
        <w:rPr>
          <w:rFonts w:ascii="Times New Roman" w:hAnsi="Times New Roman" w:cs="Times New Roman"/>
          <w:b/>
        </w:rPr>
      </w:pPr>
      <w:r w:rsidRPr="00FC2698">
        <w:rPr>
          <w:rFonts w:ascii="Times New Roman" w:hAnsi="Times New Roman" w:cs="Times New Roman"/>
          <w:b/>
        </w:rPr>
        <w:t>м. Івано-Франківськ – 202</w:t>
      </w:r>
      <w:r w:rsidR="00017ED1">
        <w:rPr>
          <w:rFonts w:ascii="Times New Roman" w:hAnsi="Times New Roman" w:cs="Times New Roman"/>
          <w:b/>
        </w:rPr>
        <w:t>4</w:t>
      </w:r>
      <w:r w:rsidRPr="00FC2698">
        <w:rPr>
          <w:rFonts w:ascii="Times New Roman" w:hAnsi="Times New Roman" w:cs="Times New Roman"/>
          <w:b/>
        </w:rPr>
        <w:br w:type="page"/>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76"/>
        <w:gridCol w:w="2797"/>
        <w:gridCol w:w="6261"/>
      </w:tblGrid>
      <w:tr w:rsidR="00FC2698" w:rsidRPr="006F1569" w:rsidTr="006F1569">
        <w:trPr>
          <w:trHeight w:val="520"/>
          <w:jc w:val="center"/>
        </w:trPr>
        <w:tc>
          <w:tcPr>
            <w:tcW w:w="576" w:type="dxa"/>
            <w:shd w:val="clear" w:color="auto" w:fill="FFFFFF"/>
            <w:vAlign w:val="center"/>
          </w:tcPr>
          <w:p w:rsidR="0043594A" w:rsidRPr="006F1569" w:rsidRDefault="0043594A" w:rsidP="006F1569">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b/>
                <w:sz w:val="24"/>
                <w:szCs w:val="24"/>
              </w:rPr>
              <w:lastRenderedPageBreak/>
              <w:t>№</w:t>
            </w:r>
          </w:p>
        </w:tc>
        <w:tc>
          <w:tcPr>
            <w:tcW w:w="9058" w:type="dxa"/>
            <w:gridSpan w:val="2"/>
            <w:shd w:val="clear" w:color="auto" w:fill="FFFFFF"/>
            <w:vAlign w:val="center"/>
          </w:tcPr>
          <w:p w:rsidR="0043594A" w:rsidRPr="006F1569" w:rsidRDefault="0043594A" w:rsidP="006F1569">
            <w:pPr>
              <w:widowControl w:val="0"/>
              <w:pBdr>
                <w:top w:val="nil"/>
                <w:left w:val="nil"/>
                <w:bottom w:val="nil"/>
                <w:right w:val="nil"/>
                <w:between w:val="nil"/>
              </w:pBdr>
              <w:spacing w:after="0" w:line="240" w:lineRule="auto"/>
              <w:ind w:left="-158"/>
              <w:jc w:val="center"/>
              <w:rPr>
                <w:rFonts w:ascii="Times New Roman" w:hAnsi="Times New Roman" w:cs="Times New Roman"/>
                <w:sz w:val="24"/>
                <w:szCs w:val="24"/>
              </w:rPr>
            </w:pPr>
            <w:r w:rsidRPr="006F1569">
              <w:rPr>
                <w:rFonts w:ascii="Times New Roman" w:hAnsi="Times New Roman" w:cs="Times New Roman"/>
                <w:b/>
                <w:sz w:val="24"/>
                <w:szCs w:val="24"/>
              </w:rPr>
              <w:t>I. Загальні положення</w:t>
            </w:r>
          </w:p>
        </w:tc>
      </w:tr>
      <w:tr w:rsidR="00983BBF" w:rsidRPr="006F1569" w:rsidTr="006F1569">
        <w:trPr>
          <w:trHeight w:val="739"/>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1</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Терміни, які вживаються в тендерній документації</w:t>
            </w:r>
          </w:p>
        </w:tc>
        <w:tc>
          <w:tcPr>
            <w:tcW w:w="6261" w:type="dxa"/>
            <w:shd w:val="clear" w:color="auto" w:fill="FFFFFF"/>
            <w:vAlign w:val="center"/>
          </w:tcPr>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w:t>
            </w:r>
            <w:r w:rsidR="0000724B" w:rsidRPr="006F1569">
              <w:rPr>
                <w:rFonts w:ascii="Times New Roman" w:hAnsi="Times New Roman" w:cs="Times New Roman"/>
                <w:sz w:val="24"/>
                <w:szCs w:val="24"/>
              </w:rPr>
              <w:t>р</w:t>
            </w:r>
            <w:r w:rsidRPr="006F1569">
              <w:rPr>
                <w:rFonts w:ascii="Times New Roman" w:hAnsi="Times New Roman" w:cs="Times New Roman"/>
                <w:sz w:val="24"/>
                <w:szCs w:val="24"/>
              </w:rPr>
              <w:t>. (далі – Особливості). Терміни вживаються у значенні, наведеному в Законі та Особливостях.</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2</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Інформація про замовника торгів</w:t>
            </w:r>
          </w:p>
        </w:tc>
        <w:tc>
          <w:tcPr>
            <w:tcW w:w="6261" w:type="dxa"/>
            <w:shd w:val="clear" w:color="auto" w:fill="FFFFFF"/>
          </w:tcPr>
          <w:p w:rsidR="0043594A" w:rsidRPr="006F1569" w:rsidRDefault="0043594A"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r>
      <w:tr w:rsidR="00983BBF" w:rsidRPr="006F1569" w:rsidTr="006F1569">
        <w:trPr>
          <w:trHeight w:val="309"/>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2.1</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повне найменування та місцезнаходження замовника</w:t>
            </w:r>
          </w:p>
        </w:tc>
        <w:tc>
          <w:tcPr>
            <w:tcW w:w="6261" w:type="dxa"/>
            <w:shd w:val="clear" w:color="auto" w:fill="FFFFFF"/>
          </w:tcPr>
          <w:p w:rsidR="0043594A" w:rsidRPr="006F1569" w:rsidRDefault="0043594A" w:rsidP="006F1569">
            <w:pPr>
              <w:spacing w:after="0" w:line="240" w:lineRule="auto"/>
              <w:ind w:firstLine="334"/>
              <w:jc w:val="both"/>
              <w:rPr>
                <w:rFonts w:ascii="Times New Roman" w:eastAsia="Arial" w:hAnsi="Times New Roman" w:cs="Times New Roman"/>
                <w:b/>
                <w:sz w:val="24"/>
                <w:szCs w:val="24"/>
              </w:rPr>
            </w:pPr>
            <w:r w:rsidRPr="006F1569">
              <w:rPr>
                <w:rFonts w:ascii="Times New Roman" w:eastAsia="Arial" w:hAnsi="Times New Roman" w:cs="Times New Roman"/>
                <w:b/>
                <w:sz w:val="24"/>
                <w:szCs w:val="24"/>
              </w:rPr>
              <w:t xml:space="preserve">Управління Державної міграційної служби України в Івано-Франківській області </w:t>
            </w:r>
          </w:p>
          <w:p w:rsidR="0043594A" w:rsidRPr="006F1569" w:rsidRDefault="0043594A" w:rsidP="006F1569">
            <w:pPr>
              <w:spacing w:after="0" w:line="240" w:lineRule="auto"/>
              <w:ind w:firstLine="334"/>
              <w:jc w:val="both"/>
              <w:rPr>
                <w:rFonts w:ascii="Times New Roman" w:eastAsia="Arial" w:hAnsi="Times New Roman" w:cs="Times New Roman"/>
                <w:sz w:val="24"/>
                <w:szCs w:val="24"/>
              </w:rPr>
            </w:pPr>
            <w:r w:rsidRPr="006F1569">
              <w:rPr>
                <w:rFonts w:ascii="Times New Roman" w:eastAsia="Arial" w:hAnsi="Times New Roman" w:cs="Times New Roman"/>
                <w:b/>
                <w:sz w:val="24"/>
                <w:szCs w:val="24"/>
              </w:rPr>
              <w:t>Код згідно з ЄДРПОУ:</w:t>
            </w:r>
            <w:r w:rsidRPr="006F1569">
              <w:rPr>
                <w:rFonts w:ascii="Times New Roman" w:eastAsia="Arial" w:hAnsi="Times New Roman" w:cs="Times New Roman"/>
                <w:sz w:val="24"/>
                <w:szCs w:val="24"/>
              </w:rPr>
              <w:t xml:space="preserve"> 37794486</w:t>
            </w:r>
          </w:p>
          <w:p w:rsidR="0043594A" w:rsidRPr="006F1569" w:rsidRDefault="0043594A" w:rsidP="006F1569">
            <w:pPr>
              <w:spacing w:after="0" w:line="240" w:lineRule="auto"/>
              <w:ind w:firstLine="334"/>
              <w:jc w:val="both"/>
              <w:rPr>
                <w:rFonts w:ascii="Times New Roman" w:eastAsia="Arial" w:hAnsi="Times New Roman" w:cs="Times New Roman"/>
                <w:bCs/>
                <w:sz w:val="24"/>
                <w:szCs w:val="24"/>
                <w:bdr w:val="none" w:sz="0" w:space="0" w:color="auto" w:frame="1"/>
              </w:rPr>
            </w:pPr>
            <w:r w:rsidRPr="006F1569">
              <w:rPr>
                <w:rFonts w:ascii="Times New Roman" w:hAnsi="Times New Roman" w:cs="Times New Roman"/>
                <w:b/>
                <w:sz w:val="24"/>
                <w:szCs w:val="24"/>
              </w:rPr>
              <w:t xml:space="preserve">Місцезнаходження: </w:t>
            </w:r>
            <w:r w:rsidRPr="006F1569">
              <w:rPr>
                <w:rFonts w:ascii="Times New Roman" w:eastAsia="Arial" w:hAnsi="Times New Roman" w:cs="Times New Roman"/>
                <w:bCs/>
                <w:sz w:val="24"/>
                <w:szCs w:val="24"/>
                <w:bdr w:val="none" w:sz="0" w:space="0" w:color="auto" w:frame="1"/>
              </w:rPr>
              <w:t xml:space="preserve">76010, Івано-Франківська обл., </w:t>
            </w:r>
            <w:proofErr w:type="spellStart"/>
            <w:r w:rsidRPr="006F1569">
              <w:rPr>
                <w:rFonts w:ascii="Times New Roman" w:eastAsia="Arial" w:hAnsi="Times New Roman" w:cs="Times New Roman"/>
                <w:bCs/>
                <w:sz w:val="24"/>
                <w:szCs w:val="24"/>
                <w:bdr w:val="none" w:sz="0" w:space="0" w:color="auto" w:frame="1"/>
              </w:rPr>
              <w:t>м.Івано-Франківськ</w:t>
            </w:r>
            <w:proofErr w:type="spellEnd"/>
            <w:r w:rsidRPr="006F1569">
              <w:rPr>
                <w:rFonts w:ascii="Times New Roman" w:eastAsia="Arial" w:hAnsi="Times New Roman" w:cs="Times New Roman"/>
                <w:bCs/>
                <w:sz w:val="24"/>
                <w:szCs w:val="24"/>
                <w:bdr w:val="none" w:sz="0" w:space="0" w:color="auto" w:frame="1"/>
              </w:rPr>
              <w:t xml:space="preserve">, </w:t>
            </w:r>
            <w:proofErr w:type="spellStart"/>
            <w:r w:rsidRPr="006F1569">
              <w:rPr>
                <w:rFonts w:ascii="Times New Roman" w:eastAsia="Arial" w:hAnsi="Times New Roman" w:cs="Times New Roman"/>
                <w:bCs/>
                <w:sz w:val="24"/>
                <w:szCs w:val="24"/>
                <w:bdr w:val="none" w:sz="0" w:space="0" w:color="auto" w:frame="1"/>
              </w:rPr>
              <w:t>вул.А.Гнатюка</w:t>
            </w:r>
            <w:proofErr w:type="spellEnd"/>
            <w:r w:rsidRPr="006F1569">
              <w:rPr>
                <w:rFonts w:ascii="Times New Roman" w:eastAsia="Arial" w:hAnsi="Times New Roman" w:cs="Times New Roman"/>
                <w:bCs/>
                <w:sz w:val="24"/>
                <w:szCs w:val="24"/>
                <w:bdr w:val="none" w:sz="0" w:space="0" w:color="auto" w:frame="1"/>
              </w:rPr>
              <w:t>, 29.</w:t>
            </w:r>
          </w:p>
          <w:p w:rsidR="0043594A" w:rsidRPr="006F1569" w:rsidRDefault="0043594A" w:rsidP="006F1569">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Категорія «ОРГАН ДЕРЖАВНОЇ ВЛАДИ»</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2.</w:t>
            </w:r>
            <w:r w:rsidR="009625C3" w:rsidRPr="006F1569">
              <w:rPr>
                <w:rFonts w:ascii="Times New Roman" w:hAnsi="Times New Roman" w:cs="Times New Roman"/>
                <w:sz w:val="24"/>
                <w:szCs w:val="24"/>
              </w:rPr>
              <w:t>2</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61" w:type="dxa"/>
            <w:shd w:val="clear" w:color="auto" w:fill="FFFFFF"/>
          </w:tcPr>
          <w:p w:rsidR="0043594A" w:rsidRPr="006F1569" w:rsidRDefault="002965A5" w:rsidP="006F1569">
            <w:pPr>
              <w:suppressAutoHyphens/>
              <w:snapToGrid w:val="0"/>
              <w:spacing w:after="0" w:line="240" w:lineRule="auto"/>
              <w:ind w:right="30" w:firstLine="334"/>
              <w:jc w:val="both"/>
              <w:rPr>
                <w:rFonts w:ascii="Times New Roman" w:hAnsi="Times New Roman" w:cs="Times New Roman"/>
                <w:b/>
                <w:sz w:val="24"/>
                <w:szCs w:val="24"/>
              </w:rPr>
            </w:pPr>
            <w:proofErr w:type="spellStart"/>
            <w:r>
              <w:rPr>
                <w:rFonts w:ascii="Times New Roman" w:hAnsi="Times New Roman" w:cs="Times New Roman"/>
                <w:b/>
                <w:sz w:val="24"/>
                <w:szCs w:val="24"/>
              </w:rPr>
              <w:t>Беренда</w:t>
            </w:r>
            <w:proofErr w:type="spellEnd"/>
            <w:r>
              <w:rPr>
                <w:rFonts w:ascii="Times New Roman" w:hAnsi="Times New Roman" w:cs="Times New Roman"/>
                <w:b/>
                <w:sz w:val="24"/>
                <w:szCs w:val="24"/>
              </w:rPr>
              <w:t xml:space="preserve"> Уляна Михайлів</w:t>
            </w:r>
            <w:r w:rsidR="0043594A" w:rsidRPr="006F1569">
              <w:rPr>
                <w:rFonts w:ascii="Times New Roman" w:hAnsi="Times New Roman" w:cs="Times New Roman"/>
                <w:b/>
                <w:sz w:val="24"/>
                <w:szCs w:val="24"/>
              </w:rPr>
              <w:t xml:space="preserve">на – </w:t>
            </w:r>
            <w:r>
              <w:rPr>
                <w:rFonts w:ascii="Times New Roman" w:hAnsi="Times New Roman" w:cs="Times New Roman"/>
                <w:b/>
                <w:sz w:val="24"/>
                <w:szCs w:val="24"/>
              </w:rPr>
              <w:t>головний спеціаліст</w:t>
            </w:r>
            <w:r w:rsidR="0043594A" w:rsidRPr="006F1569">
              <w:rPr>
                <w:rFonts w:ascii="Times New Roman" w:hAnsi="Times New Roman" w:cs="Times New Roman"/>
                <w:b/>
                <w:sz w:val="24"/>
                <w:szCs w:val="24"/>
              </w:rPr>
              <w:t xml:space="preserve"> відділу бухгалтерської служби, фінансування та звітності УДМС в Івано-Франківській області, уповноважена особа</w:t>
            </w:r>
          </w:p>
          <w:p w:rsidR="0043594A" w:rsidRPr="006F1569" w:rsidRDefault="0043594A" w:rsidP="006F1569">
            <w:pPr>
              <w:suppressAutoHyphens/>
              <w:snapToGrid w:val="0"/>
              <w:spacing w:after="0" w:line="240" w:lineRule="auto"/>
              <w:ind w:right="30" w:firstLine="334"/>
              <w:jc w:val="both"/>
              <w:rPr>
                <w:rFonts w:ascii="Times New Roman" w:hAnsi="Times New Roman" w:cs="Times New Roman"/>
                <w:b/>
                <w:sz w:val="24"/>
                <w:szCs w:val="24"/>
              </w:rPr>
            </w:pPr>
            <w:r w:rsidRPr="006F1569">
              <w:rPr>
                <w:rFonts w:ascii="Times New Roman" w:hAnsi="Times New Roman" w:cs="Times New Roman"/>
                <w:b/>
                <w:sz w:val="24"/>
                <w:szCs w:val="24"/>
              </w:rPr>
              <w:t>0342552754</w:t>
            </w:r>
          </w:p>
          <w:p w:rsidR="0043594A" w:rsidRPr="006F1569" w:rsidRDefault="0043594A" w:rsidP="006F1569">
            <w:pPr>
              <w:suppressAutoHyphens/>
              <w:snapToGrid w:val="0"/>
              <w:spacing w:after="0" w:line="240" w:lineRule="auto"/>
              <w:ind w:right="30" w:firstLine="334"/>
              <w:jc w:val="both"/>
              <w:rPr>
                <w:rFonts w:ascii="Times New Roman" w:hAnsi="Times New Roman" w:cs="Times New Roman"/>
                <w:b/>
                <w:sz w:val="24"/>
                <w:szCs w:val="24"/>
              </w:rPr>
            </w:pPr>
            <w:r w:rsidRPr="006F1569">
              <w:rPr>
                <w:rFonts w:ascii="Times New Roman" w:hAnsi="Times New Roman" w:cs="Times New Roman"/>
                <w:b/>
                <w:sz w:val="24"/>
                <w:szCs w:val="24"/>
              </w:rPr>
              <w:t>dmsu_if@ukr.net</w:t>
            </w:r>
          </w:p>
          <w:p w:rsidR="0043594A" w:rsidRPr="006F1569" w:rsidRDefault="0043594A" w:rsidP="006F1569">
            <w:pPr>
              <w:pBdr>
                <w:top w:val="nil"/>
                <w:left w:val="nil"/>
                <w:bottom w:val="nil"/>
                <w:right w:val="nil"/>
                <w:between w:val="nil"/>
              </w:pBdr>
              <w:spacing w:after="0" w:line="240" w:lineRule="auto"/>
              <w:ind w:firstLine="334"/>
              <w:jc w:val="both"/>
              <w:rPr>
                <w:rFonts w:ascii="Times New Roman" w:hAnsi="Times New Roman" w:cs="Times New Roman"/>
                <w:sz w:val="24"/>
                <w:szCs w:val="24"/>
              </w:rPr>
            </w:pPr>
          </w:p>
        </w:tc>
      </w:tr>
      <w:tr w:rsidR="00983BBF" w:rsidRPr="006F1569" w:rsidTr="006F1569">
        <w:trPr>
          <w:trHeight w:val="367"/>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3</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Процедура закупівлі</w:t>
            </w:r>
          </w:p>
        </w:tc>
        <w:tc>
          <w:tcPr>
            <w:tcW w:w="6261" w:type="dxa"/>
            <w:shd w:val="clear" w:color="auto" w:fill="FFFFFF"/>
          </w:tcPr>
          <w:p w:rsidR="0043594A" w:rsidRPr="006F1569" w:rsidRDefault="0043594A" w:rsidP="006F1569">
            <w:pPr>
              <w:widowControl w:val="0"/>
              <w:pBdr>
                <w:top w:val="nil"/>
                <w:left w:val="nil"/>
                <w:bottom w:val="nil"/>
                <w:right w:val="nil"/>
                <w:between w:val="nil"/>
              </w:pBdr>
              <w:spacing w:after="0" w:line="240" w:lineRule="auto"/>
              <w:ind w:firstLine="335"/>
              <w:jc w:val="both"/>
              <w:rPr>
                <w:rFonts w:ascii="Times New Roman" w:hAnsi="Times New Roman" w:cs="Times New Roman"/>
                <w:sz w:val="24"/>
                <w:szCs w:val="24"/>
              </w:rPr>
            </w:pPr>
            <w:r w:rsidRPr="006F1569">
              <w:rPr>
                <w:rFonts w:ascii="Times New Roman" w:hAnsi="Times New Roman" w:cs="Times New Roman"/>
                <w:b/>
                <w:sz w:val="24"/>
                <w:szCs w:val="24"/>
              </w:rPr>
              <w:t>Відкриті торги</w:t>
            </w:r>
            <w:r w:rsidR="00BB1609" w:rsidRPr="006F1569">
              <w:rPr>
                <w:rFonts w:ascii="Times New Roman" w:hAnsi="Times New Roman" w:cs="Times New Roman"/>
                <w:b/>
                <w:sz w:val="24"/>
                <w:szCs w:val="24"/>
              </w:rPr>
              <w:t xml:space="preserve"> з особливостями</w:t>
            </w:r>
          </w:p>
        </w:tc>
      </w:tr>
      <w:tr w:rsidR="00983BBF" w:rsidRPr="006F1569" w:rsidTr="006F1569">
        <w:trPr>
          <w:trHeight w:val="331"/>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4</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Інформація про предмет закупівлі</w:t>
            </w:r>
          </w:p>
        </w:tc>
        <w:tc>
          <w:tcPr>
            <w:tcW w:w="6261" w:type="dxa"/>
            <w:shd w:val="clear" w:color="auto" w:fill="FFFFFF"/>
          </w:tcPr>
          <w:p w:rsidR="0043594A" w:rsidRPr="006F1569" w:rsidRDefault="0043594A"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4.1</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назва предмета закупівлі</w:t>
            </w:r>
          </w:p>
        </w:tc>
        <w:tc>
          <w:tcPr>
            <w:tcW w:w="6261" w:type="dxa"/>
            <w:shd w:val="clear" w:color="auto" w:fill="FFFFFF"/>
          </w:tcPr>
          <w:p w:rsidR="00511752" w:rsidRPr="00511752" w:rsidRDefault="00511752" w:rsidP="00511752">
            <w:pPr>
              <w:spacing w:after="0" w:line="240" w:lineRule="auto"/>
              <w:ind w:right="-25" w:firstLine="334"/>
              <w:jc w:val="both"/>
              <w:rPr>
                <w:rFonts w:ascii="Times New Roman" w:hAnsi="Times New Roman" w:cs="Times New Roman"/>
                <w:b/>
                <w:bCs/>
                <w:i/>
                <w:iCs/>
                <w:sz w:val="24"/>
                <w:szCs w:val="24"/>
              </w:rPr>
            </w:pPr>
            <w:proofErr w:type="spellStart"/>
            <w:r w:rsidRPr="00511752">
              <w:rPr>
                <w:rFonts w:ascii="Times New Roman" w:hAnsi="Times New Roman" w:cs="Times New Roman"/>
                <w:b/>
                <w:bCs/>
                <w:i/>
                <w:iCs/>
                <w:sz w:val="24"/>
                <w:szCs w:val="24"/>
              </w:rPr>
              <w:t>ДК</w:t>
            </w:r>
            <w:proofErr w:type="spellEnd"/>
            <w:r w:rsidRPr="00511752">
              <w:rPr>
                <w:rFonts w:ascii="Times New Roman" w:hAnsi="Times New Roman" w:cs="Times New Roman"/>
                <w:b/>
                <w:bCs/>
                <w:i/>
                <w:iCs/>
                <w:sz w:val="24"/>
                <w:szCs w:val="24"/>
              </w:rPr>
              <w:t xml:space="preserve"> 021:2015: 50310000-1 Технічне обслуговування і ремонт офісної техніки</w:t>
            </w:r>
          </w:p>
          <w:p w:rsidR="0043594A" w:rsidRPr="00511752" w:rsidRDefault="00511752" w:rsidP="00511752">
            <w:pPr>
              <w:spacing w:after="0" w:line="240" w:lineRule="auto"/>
              <w:ind w:right="-25" w:firstLine="334"/>
              <w:jc w:val="both"/>
              <w:rPr>
                <w:rFonts w:ascii="Times New Roman" w:hAnsi="Times New Roman" w:cs="Times New Roman"/>
                <w:b/>
                <w:bCs/>
                <w:i/>
                <w:iCs/>
                <w:sz w:val="24"/>
                <w:szCs w:val="24"/>
              </w:rPr>
            </w:pPr>
            <w:r w:rsidRPr="00511752">
              <w:rPr>
                <w:rFonts w:ascii="Times New Roman" w:hAnsi="Times New Roman" w:cs="Times New Roman"/>
                <w:b/>
                <w:bCs/>
                <w:i/>
                <w:iCs/>
                <w:sz w:val="24"/>
                <w:szCs w:val="24"/>
              </w:rPr>
              <w:t xml:space="preserve">Послуги з регенерації картриджів та технічного обслуговування і ремонту принтерів </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4.2</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61" w:type="dxa"/>
            <w:shd w:val="clear" w:color="auto" w:fill="FFFFFF"/>
          </w:tcPr>
          <w:p w:rsidR="0043594A" w:rsidRPr="006F1569" w:rsidRDefault="0043594A" w:rsidP="006F1569">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Закупівля на лоти не поділяється</w:t>
            </w:r>
          </w:p>
          <w:p w:rsidR="0043594A" w:rsidRPr="006F1569" w:rsidRDefault="0043594A" w:rsidP="006F1569">
            <w:pPr>
              <w:pBdr>
                <w:top w:val="nil"/>
                <w:left w:val="nil"/>
                <w:bottom w:val="nil"/>
                <w:right w:val="nil"/>
                <w:between w:val="nil"/>
              </w:pBdr>
              <w:spacing w:after="0" w:line="240" w:lineRule="auto"/>
              <w:jc w:val="both"/>
              <w:rPr>
                <w:rFonts w:ascii="Times New Roman" w:hAnsi="Times New Roman" w:cs="Times New Roman"/>
                <w:sz w:val="24"/>
                <w:szCs w:val="24"/>
              </w:rPr>
            </w:pPr>
          </w:p>
        </w:tc>
      </w:tr>
      <w:tr w:rsidR="00FC2698"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bookmarkStart w:id="0" w:name="_gjdgxs" w:colFirst="0" w:colLast="0"/>
            <w:bookmarkEnd w:id="0"/>
            <w:r w:rsidRPr="006F1569">
              <w:rPr>
                <w:rFonts w:ascii="Times New Roman" w:hAnsi="Times New Roman" w:cs="Times New Roman"/>
                <w:sz w:val="24"/>
                <w:szCs w:val="24"/>
              </w:rPr>
              <w:t>4.3</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261" w:type="dxa"/>
          </w:tcPr>
          <w:p w:rsidR="0043594A" w:rsidRPr="006F1569" w:rsidRDefault="00FA2ACE" w:rsidP="006F1569">
            <w:pPr>
              <w:pBdr>
                <w:top w:val="nil"/>
                <w:left w:val="nil"/>
                <w:bottom w:val="nil"/>
                <w:right w:val="nil"/>
                <w:between w:val="nil"/>
              </w:pBdr>
              <w:spacing w:after="0" w:line="240" w:lineRule="auto"/>
              <w:ind w:right="-1" w:firstLine="334"/>
              <w:jc w:val="both"/>
              <w:rPr>
                <w:rFonts w:ascii="Times New Roman" w:hAnsi="Times New Roman" w:cs="Times New Roman"/>
                <w:sz w:val="24"/>
                <w:szCs w:val="24"/>
              </w:rPr>
            </w:pPr>
            <w:r w:rsidRPr="006F1569">
              <w:rPr>
                <w:rFonts w:ascii="Times New Roman" w:hAnsi="Times New Roman" w:cs="Times New Roman"/>
                <w:sz w:val="24"/>
                <w:szCs w:val="24"/>
              </w:rPr>
              <w:t>Обсяг та місце надання послуг зазначені у додатку №</w:t>
            </w:r>
            <w:r w:rsidR="002F2C89">
              <w:rPr>
                <w:rFonts w:ascii="Times New Roman" w:hAnsi="Times New Roman" w:cs="Times New Roman"/>
                <w:sz w:val="24"/>
                <w:szCs w:val="24"/>
              </w:rPr>
              <w:t>3</w:t>
            </w:r>
            <w:r w:rsidRPr="006F1569">
              <w:rPr>
                <w:rFonts w:ascii="Times New Roman" w:hAnsi="Times New Roman" w:cs="Times New Roman"/>
                <w:sz w:val="24"/>
                <w:szCs w:val="24"/>
              </w:rPr>
              <w:t>.</w:t>
            </w:r>
          </w:p>
          <w:p w:rsidR="0043594A" w:rsidRPr="006F1569" w:rsidRDefault="0043594A" w:rsidP="006F1569">
            <w:pPr>
              <w:pBdr>
                <w:top w:val="nil"/>
                <w:left w:val="nil"/>
                <w:bottom w:val="nil"/>
                <w:right w:val="nil"/>
                <w:between w:val="nil"/>
              </w:pBdr>
              <w:spacing w:after="0" w:line="240" w:lineRule="auto"/>
              <w:jc w:val="both"/>
              <w:rPr>
                <w:rFonts w:ascii="Times New Roman" w:hAnsi="Times New Roman" w:cs="Times New Roman"/>
                <w:szCs w:val="24"/>
              </w:rPr>
            </w:pPr>
            <w:bookmarkStart w:id="1" w:name="_30j0zll" w:colFirst="0" w:colLast="0"/>
            <w:bookmarkEnd w:id="1"/>
          </w:p>
        </w:tc>
      </w:tr>
      <w:tr w:rsidR="00FC2698" w:rsidRPr="006F1569" w:rsidTr="006F1569">
        <w:trPr>
          <w:trHeight w:val="520"/>
          <w:jc w:val="center"/>
        </w:trPr>
        <w:tc>
          <w:tcPr>
            <w:tcW w:w="576" w:type="dxa"/>
            <w:shd w:val="clear" w:color="auto" w:fill="FFFFFF"/>
          </w:tcPr>
          <w:p w:rsidR="001F0B05" w:rsidRPr="006F1569" w:rsidRDefault="001F0B05"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4.4</w:t>
            </w:r>
          </w:p>
        </w:tc>
        <w:tc>
          <w:tcPr>
            <w:tcW w:w="2797" w:type="dxa"/>
            <w:shd w:val="clear" w:color="auto" w:fill="FFFFFF"/>
          </w:tcPr>
          <w:p w:rsidR="001F0B05" w:rsidRPr="006F1569" w:rsidRDefault="009115FF" w:rsidP="006F1569">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6F1569">
              <w:rPr>
                <w:rFonts w:ascii="Times New Roman" w:hAnsi="Times New Roman" w:cs="Times New Roman"/>
                <w:bCs/>
                <w:sz w:val="24"/>
                <w:szCs w:val="24"/>
              </w:rPr>
              <w:t>о</w:t>
            </w:r>
            <w:r w:rsidR="001F0B05" w:rsidRPr="006F1569">
              <w:rPr>
                <w:rFonts w:ascii="Times New Roman" w:hAnsi="Times New Roman" w:cs="Times New Roman"/>
                <w:bCs/>
                <w:sz w:val="24"/>
                <w:szCs w:val="24"/>
              </w:rPr>
              <w:t>чікувана вартість закупівлі</w:t>
            </w:r>
          </w:p>
        </w:tc>
        <w:tc>
          <w:tcPr>
            <w:tcW w:w="6261" w:type="dxa"/>
          </w:tcPr>
          <w:p w:rsidR="001F0B05" w:rsidRPr="006F1569" w:rsidRDefault="00017ED1" w:rsidP="00017ED1">
            <w:pPr>
              <w:pBdr>
                <w:top w:val="nil"/>
                <w:left w:val="nil"/>
                <w:bottom w:val="nil"/>
                <w:right w:val="nil"/>
                <w:between w:val="nil"/>
              </w:pBdr>
              <w:spacing w:after="0" w:line="240" w:lineRule="auto"/>
              <w:ind w:right="-1" w:firstLine="334"/>
              <w:jc w:val="both"/>
              <w:rPr>
                <w:rFonts w:ascii="Times New Roman" w:hAnsi="Times New Roman" w:cs="Times New Roman"/>
                <w:b/>
                <w:bCs/>
                <w:sz w:val="24"/>
                <w:szCs w:val="24"/>
              </w:rPr>
            </w:pPr>
            <w:r>
              <w:rPr>
                <w:rFonts w:ascii="Times New Roman" w:hAnsi="Times New Roman" w:cs="Times New Roman"/>
                <w:b/>
                <w:bCs/>
                <w:sz w:val="24"/>
                <w:szCs w:val="24"/>
              </w:rPr>
              <w:t>3</w:t>
            </w:r>
            <w:r w:rsidR="001F0B05" w:rsidRPr="006F1569">
              <w:rPr>
                <w:rFonts w:ascii="Times New Roman" w:hAnsi="Times New Roman" w:cs="Times New Roman"/>
                <w:b/>
                <w:bCs/>
                <w:sz w:val="24"/>
                <w:szCs w:val="24"/>
              </w:rPr>
              <w:t xml:space="preserve">50 000,00 </w:t>
            </w:r>
            <w:proofErr w:type="spellStart"/>
            <w:r w:rsidR="001F0B05" w:rsidRPr="006F1569">
              <w:rPr>
                <w:rFonts w:ascii="Times New Roman" w:hAnsi="Times New Roman" w:cs="Times New Roman"/>
                <w:b/>
                <w:bCs/>
                <w:sz w:val="24"/>
                <w:szCs w:val="24"/>
              </w:rPr>
              <w:t>грн</w:t>
            </w:r>
            <w:proofErr w:type="spellEnd"/>
            <w:r w:rsidR="001F0B05" w:rsidRPr="006F1569">
              <w:rPr>
                <w:rFonts w:ascii="Times New Roman" w:hAnsi="Times New Roman" w:cs="Times New Roman"/>
                <w:b/>
                <w:bCs/>
                <w:sz w:val="24"/>
                <w:szCs w:val="24"/>
              </w:rPr>
              <w:t xml:space="preserve"> з ПДВ</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4.</w:t>
            </w:r>
            <w:r w:rsidR="001F0B05" w:rsidRPr="006F1569">
              <w:rPr>
                <w:rFonts w:ascii="Times New Roman" w:hAnsi="Times New Roman" w:cs="Times New Roman"/>
                <w:sz w:val="24"/>
                <w:szCs w:val="24"/>
              </w:rPr>
              <w:t>5</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 xml:space="preserve">строки поставки товарів, виконання робіт, </w:t>
            </w:r>
            <w:r w:rsidRPr="006F1569">
              <w:rPr>
                <w:rFonts w:ascii="Times New Roman" w:hAnsi="Times New Roman" w:cs="Times New Roman"/>
                <w:sz w:val="24"/>
                <w:szCs w:val="24"/>
              </w:rPr>
              <w:lastRenderedPageBreak/>
              <w:t>надання послуг</w:t>
            </w:r>
          </w:p>
        </w:tc>
        <w:tc>
          <w:tcPr>
            <w:tcW w:w="6261" w:type="dxa"/>
            <w:shd w:val="clear" w:color="auto" w:fill="FFFFFF"/>
          </w:tcPr>
          <w:p w:rsidR="0043594A" w:rsidRPr="006F1569" w:rsidRDefault="009115FF" w:rsidP="001876DB">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lastRenderedPageBreak/>
              <w:t>З дати укладання договору по 31.12.202</w:t>
            </w:r>
            <w:r w:rsidR="001876DB">
              <w:rPr>
                <w:rFonts w:ascii="Times New Roman" w:hAnsi="Times New Roman" w:cs="Times New Roman"/>
                <w:sz w:val="24"/>
                <w:szCs w:val="24"/>
              </w:rPr>
              <w:t>4</w:t>
            </w:r>
            <w:r w:rsidRPr="006F1569">
              <w:rPr>
                <w:rFonts w:ascii="Times New Roman" w:hAnsi="Times New Roman" w:cs="Times New Roman"/>
                <w:sz w:val="24"/>
                <w:szCs w:val="24"/>
              </w:rPr>
              <w:t xml:space="preserve"> року (включно)</w:t>
            </w:r>
            <w:r w:rsidR="0043594A" w:rsidRPr="006F1569">
              <w:rPr>
                <w:rFonts w:ascii="Times New Roman" w:hAnsi="Times New Roman" w:cs="Times New Roman"/>
                <w:sz w:val="24"/>
                <w:szCs w:val="24"/>
              </w:rPr>
              <w:t>.</w:t>
            </w:r>
          </w:p>
        </w:tc>
      </w:tr>
      <w:tr w:rsidR="00983BBF" w:rsidRPr="006F1569" w:rsidTr="006F1569">
        <w:trPr>
          <w:trHeight w:val="274"/>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lastRenderedPageBreak/>
              <w:t>5</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Недискримінація учасників</w:t>
            </w:r>
          </w:p>
        </w:tc>
        <w:tc>
          <w:tcPr>
            <w:tcW w:w="6261" w:type="dxa"/>
            <w:shd w:val="clear" w:color="auto" w:fill="FFFFFF"/>
          </w:tcPr>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F41A1" w:rsidRPr="006F1569" w:rsidRDefault="00AF41A1"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Замовники забезпечують вільний доступ усіх учасників до інформації про закупівлю, передбаченої цим Законом та Особливостями. </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6</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261" w:type="dxa"/>
            <w:shd w:val="clear" w:color="auto" w:fill="FFFFFF"/>
          </w:tcPr>
          <w:p w:rsidR="0043594A" w:rsidRPr="006F1569" w:rsidRDefault="0043594A" w:rsidP="006F1569">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Валютою тендерної пропозиції є національна валюта України – гривня. </w:t>
            </w:r>
          </w:p>
          <w:p w:rsidR="0043594A" w:rsidRPr="006F1569" w:rsidRDefault="0043594A" w:rsidP="006F1569">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Розрахунки здійснюватимуться у національній валюті України згідно з умовами договору про закупівлю.</w:t>
            </w:r>
          </w:p>
        </w:tc>
      </w:tr>
      <w:tr w:rsidR="00983BBF" w:rsidRPr="006F1569" w:rsidTr="006F1569">
        <w:trPr>
          <w:trHeight w:val="272"/>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7</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261" w:type="dxa"/>
            <w:shd w:val="clear" w:color="auto" w:fill="FFFFFF"/>
          </w:tcPr>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Мова тендерної пропозиції українська. 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 Визначальним є текст, викладений українською мовою.</w:t>
            </w:r>
          </w:p>
        </w:tc>
      </w:tr>
      <w:tr w:rsidR="00983BBF" w:rsidRPr="006F1569" w:rsidTr="006F1569">
        <w:trPr>
          <w:trHeight w:val="272"/>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lang w:val="en-US"/>
              </w:rPr>
            </w:pPr>
            <w:r w:rsidRPr="006F1569">
              <w:rPr>
                <w:rFonts w:ascii="Times New Roman" w:hAnsi="Times New Roman" w:cs="Times New Roman"/>
                <w:sz w:val="24"/>
                <w:szCs w:val="24"/>
                <w:lang w:val="en-US"/>
              </w:rPr>
              <w:t>8</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Умови оплати</w:t>
            </w:r>
          </w:p>
        </w:tc>
        <w:tc>
          <w:tcPr>
            <w:tcW w:w="6261" w:type="dxa"/>
            <w:shd w:val="clear" w:color="auto" w:fill="FFFFFF"/>
          </w:tcPr>
          <w:p w:rsidR="00511752" w:rsidRPr="006F1569" w:rsidRDefault="0043594A" w:rsidP="00511752">
            <w:pPr>
              <w:widowControl w:val="0"/>
              <w:pBdr>
                <w:top w:val="nil"/>
                <w:left w:val="nil"/>
                <w:bottom w:val="nil"/>
                <w:right w:val="nil"/>
                <w:between w:val="nil"/>
              </w:pBdr>
              <w:spacing w:after="0" w:line="240" w:lineRule="auto"/>
              <w:ind w:firstLine="335"/>
              <w:jc w:val="both"/>
              <w:rPr>
                <w:rFonts w:ascii="Times New Roman" w:hAnsi="Times New Roman" w:cs="Times New Roman"/>
                <w:sz w:val="24"/>
                <w:szCs w:val="24"/>
              </w:rPr>
            </w:pPr>
            <w:proofErr w:type="spellStart"/>
            <w:r w:rsidRPr="006F1569">
              <w:rPr>
                <w:rFonts w:ascii="Times New Roman" w:hAnsi="Times New Roman" w:cs="Times New Roman"/>
                <w:sz w:val="24"/>
                <w:szCs w:val="24"/>
              </w:rPr>
              <w:t>Післяоплата</w:t>
            </w:r>
            <w:proofErr w:type="spellEnd"/>
            <w:r w:rsidR="00AF0E29" w:rsidRPr="006F1569">
              <w:rPr>
                <w:rFonts w:ascii="Times New Roman" w:hAnsi="Times New Roman" w:cs="Times New Roman"/>
                <w:sz w:val="24"/>
                <w:szCs w:val="24"/>
              </w:rPr>
              <w:t xml:space="preserve">, </w:t>
            </w:r>
            <w:r w:rsidR="00511752">
              <w:rPr>
                <w:rFonts w:ascii="Times New Roman" w:hAnsi="Times New Roman" w:cs="Times New Roman"/>
                <w:sz w:val="24"/>
                <w:szCs w:val="24"/>
              </w:rPr>
              <w:t>о</w:t>
            </w:r>
            <w:r w:rsidR="00511752" w:rsidRPr="00E9389F">
              <w:rPr>
                <w:rFonts w:ascii="Times New Roman" w:hAnsi="Times New Roman" w:cs="Times New Roman"/>
                <w:sz w:val="24"/>
                <w:szCs w:val="24"/>
              </w:rPr>
              <w:t xml:space="preserve">плата за надані послуги проводиться Замовником згідно рахунку, який </w:t>
            </w:r>
            <w:r w:rsidR="00511752" w:rsidRPr="00F46ABE">
              <w:rPr>
                <w:rFonts w:ascii="Times New Roman" w:hAnsi="Times New Roman" w:cs="Times New Roman"/>
                <w:sz w:val="24"/>
                <w:szCs w:val="24"/>
              </w:rPr>
              <w:t>виставляється Виконавцем, протягом 90 робочих днів після надання відповідної послуги та</w:t>
            </w:r>
            <w:r w:rsidR="00511752" w:rsidRPr="00E9389F">
              <w:rPr>
                <w:rFonts w:ascii="Times New Roman" w:hAnsi="Times New Roman" w:cs="Times New Roman"/>
                <w:sz w:val="24"/>
                <w:szCs w:val="24"/>
              </w:rPr>
              <w:t xml:space="preserve"> підписання Акту здачі-прийняття наданих послуг</w:t>
            </w:r>
          </w:p>
        </w:tc>
      </w:tr>
      <w:tr w:rsidR="00FC2698" w:rsidRPr="006F1569" w:rsidTr="006F1569">
        <w:trPr>
          <w:trHeight w:val="520"/>
          <w:jc w:val="center"/>
        </w:trPr>
        <w:tc>
          <w:tcPr>
            <w:tcW w:w="9634" w:type="dxa"/>
            <w:gridSpan w:val="3"/>
            <w:shd w:val="clear" w:color="auto" w:fill="FFFFFF"/>
            <w:vAlign w:val="center"/>
          </w:tcPr>
          <w:p w:rsidR="0043594A" w:rsidRPr="006F1569" w:rsidRDefault="0043594A" w:rsidP="006F1569">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b/>
                <w:sz w:val="24"/>
                <w:szCs w:val="24"/>
              </w:rPr>
              <w:t>II. Порядок унесення змін та надання роз’яснень до тендерної документації.</w:t>
            </w:r>
          </w:p>
        </w:tc>
      </w:tr>
      <w:tr w:rsidR="00983BBF" w:rsidRPr="006F1569" w:rsidTr="006F1569">
        <w:trPr>
          <w:trHeight w:val="3291"/>
          <w:jc w:val="center"/>
        </w:trPr>
        <w:tc>
          <w:tcPr>
            <w:tcW w:w="576" w:type="dxa"/>
            <w:tcBorders>
              <w:bottom w:val="single" w:sz="4" w:space="0" w:color="000000"/>
            </w:tcBorders>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1</w:t>
            </w:r>
          </w:p>
        </w:tc>
        <w:tc>
          <w:tcPr>
            <w:tcW w:w="2797" w:type="dxa"/>
            <w:tcBorders>
              <w:bottom w:val="single" w:sz="4" w:space="0" w:color="000000"/>
            </w:tcBorders>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 xml:space="preserve">Порядок надання роз’яснень щодо тендерної документації </w:t>
            </w:r>
          </w:p>
        </w:tc>
        <w:tc>
          <w:tcPr>
            <w:tcW w:w="6261" w:type="dxa"/>
            <w:tcBorders>
              <w:bottom w:val="single" w:sz="4" w:space="0" w:color="000000"/>
            </w:tcBorders>
            <w:shd w:val="clear" w:color="auto" w:fill="FFFFFF"/>
          </w:tcPr>
          <w:p w:rsidR="00A67467" w:rsidRPr="006F1569" w:rsidRDefault="00A67467"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5344" w:rsidRPr="006F1569" w:rsidRDefault="00A67467"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43594A" w:rsidRPr="006F1569">
              <w:rPr>
                <w:rFonts w:ascii="Times New Roman" w:hAnsi="Times New Roman" w:cs="Times New Roman"/>
                <w:sz w:val="24"/>
                <w:szCs w:val="24"/>
              </w:rPr>
              <w:t xml:space="preserve"> </w:t>
            </w:r>
            <w:r w:rsidRPr="006F1569">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3BBF" w:rsidRPr="006F1569" w:rsidTr="006F1569">
        <w:trPr>
          <w:trHeight w:val="1123"/>
          <w:jc w:val="center"/>
        </w:trPr>
        <w:tc>
          <w:tcPr>
            <w:tcW w:w="576" w:type="dxa"/>
            <w:tcBorders>
              <w:top w:val="single" w:sz="4" w:space="0" w:color="000000"/>
            </w:tcBorders>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2</w:t>
            </w:r>
          </w:p>
        </w:tc>
        <w:tc>
          <w:tcPr>
            <w:tcW w:w="2797" w:type="dxa"/>
            <w:tcBorders>
              <w:top w:val="single" w:sz="4" w:space="0" w:color="000000"/>
            </w:tcBorders>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Порядок внесення змін до тендерної документації</w:t>
            </w:r>
          </w:p>
        </w:tc>
        <w:tc>
          <w:tcPr>
            <w:tcW w:w="6261" w:type="dxa"/>
            <w:tcBorders>
              <w:top w:val="single" w:sz="4" w:space="0" w:color="000000"/>
            </w:tcBorders>
            <w:shd w:val="clear" w:color="auto" w:fill="FFFFFF"/>
          </w:tcPr>
          <w:p w:rsidR="00AD5344" w:rsidRPr="00FC2698" w:rsidRDefault="00AD5344" w:rsidP="006F1569">
            <w:pPr>
              <w:pStyle w:val="rvps2"/>
              <w:shd w:val="clear" w:color="auto" w:fill="FFFFFF"/>
              <w:spacing w:before="0" w:beforeAutospacing="0" w:after="0" w:afterAutospacing="0"/>
              <w:ind w:firstLine="450"/>
              <w:jc w:val="both"/>
            </w:pPr>
            <w:r w:rsidRPr="00FC2698">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FC2698">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594A" w:rsidRPr="0043594A" w:rsidRDefault="00AD5344" w:rsidP="006F1569">
            <w:pPr>
              <w:pStyle w:val="rvps2"/>
              <w:shd w:val="clear" w:color="auto" w:fill="FFFFFF"/>
              <w:spacing w:before="0" w:beforeAutospacing="0" w:after="0" w:afterAutospacing="0"/>
              <w:ind w:firstLine="450"/>
              <w:jc w:val="both"/>
            </w:pPr>
            <w:bookmarkStart w:id="2" w:name="n188"/>
            <w:bookmarkEnd w:id="2"/>
            <w:r w:rsidRPr="00FC2698">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2698">
              <w:t>машинозчитувальному</w:t>
            </w:r>
            <w:proofErr w:type="spellEnd"/>
            <w:r w:rsidRPr="00FC2698">
              <w:t xml:space="preserve"> форматі розміщуються в електронній системі закупівель протягом одного дня з дати прийняття рішення про їх внесення.</w:t>
            </w:r>
          </w:p>
        </w:tc>
      </w:tr>
      <w:tr w:rsidR="00FC2698" w:rsidRPr="006F1569" w:rsidTr="006F1569">
        <w:trPr>
          <w:trHeight w:val="520"/>
          <w:jc w:val="center"/>
        </w:trPr>
        <w:tc>
          <w:tcPr>
            <w:tcW w:w="9634" w:type="dxa"/>
            <w:gridSpan w:val="3"/>
            <w:shd w:val="clear" w:color="auto" w:fill="FFFFFF"/>
            <w:vAlign w:val="center"/>
          </w:tcPr>
          <w:p w:rsidR="0043594A" w:rsidRPr="006F1569" w:rsidRDefault="0043594A" w:rsidP="006F1569">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b/>
                <w:sz w:val="24"/>
                <w:szCs w:val="24"/>
              </w:rPr>
              <w:lastRenderedPageBreak/>
              <w:t>III. Інструкція з підготовки тендерних пропозицій.</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1</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b/>
                <w:sz w:val="24"/>
                <w:szCs w:val="24"/>
              </w:rPr>
              <w:t>Зміст і спосіб подання тендерної пропозиції</w:t>
            </w:r>
          </w:p>
        </w:tc>
        <w:tc>
          <w:tcPr>
            <w:tcW w:w="6261" w:type="dxa"/>
            <w:shd w:val="clear" w:color="auto" w:fill="FFFFFF"/>
          </w:tcPr>
          <w:p w:rsidR="00803A96" w:rsidRDefault="00803A96" w:rsidP="00803A96">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E67E0F">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43594A" w:rsidRPr="006F1569" w:rsidRDefault="0043594A" w:rsidP="006F1569">
            <w:pPr>
              <w:widowControl w:val="0"/>
              <w:pBdr>
                <w:top w:val="nil"/>
                <w:left w:val="nil"/>
                <w:bottom w:val="nil"/>
                <w:right w:val="nil"/>
                <w:between w:val="nil"/>
              </w:pBdr>
              <w:tabs>
                <w:tab w:val="left" w:pos="542"/>
              </w:tabs>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43594A" w:rsidP="006F1569">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43594A" w:rsidRPr="006F1569" w:rsidRDefault="0043594A" w:rsidP="006F1569">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Створити та підписати електронний документ за допомогою КЕП можна за допомогою загальнодоступних </w:t>
            </w:r>
            <w:r w:rsidRPr="006F1569">
              <w:rPr>
                <w:rFonts w:ascii="Times New Roman" w:hAnsi="Times New Roman" w:cs="Times New Roman"/>
                <w:sz w:val="24"/>
                <w:szCs w:val="24"/>
              </w:rPr>
              <w:lastRenderedPageBreak/>
              <w:t>програмних комплексів, наприклад: https://acskidd.gov.ua/sign.</w:t>
            </w:r>
          </w:p>
          <w:p w:rsidR="0043594A" w:rsidRPr="006F1569" w:rsidRDefault="0043594A" w:rsidP="006F1569">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Вважатиметься достатнім виконанням вимог цієї тендерної документації накладання фізичною особою-підприємцем КЕП  як фізичної особи. </w:t>
            </w:r>
          </w:p>
          <w:p w:rsidR="00D11259" w:rsidRPr="006F1569" w:rsidRDefault="00D11259"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D11259" w:rsidRPr="006F1569" w:rsidRDefault="00D11259" w:rsidP="006F1569">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F1569">
              <w:rPr>
                <w:rFonts w:ascii="Times New Roman" w:hAnsi="Times New Roman" w:cs="Times New Roman"/>
                <w:sz w:val="24"/>
                <w:szCs w:val="24"/>
              </w:rPr>
              <w:t>скан-копій</w:t>
            </w:r>
            <w:proofErr w:type="spellEnd"/>
            <w:r w:rsidRPr="006F1569">
              <w:rPr>
                <w:rFonts w:ascii="Times New Roman" w:hAnsi="Times New Roman" w:cs="Times New Roman"/>
                <w:sz w:val="24"/>
                <w:szCs w:val="24"/>
              </w:rPr>
              <w:t xml:space="preserve"> придатних для </w:t>
            </w:r>
            <w:proofErr w:type="spellStart"/>
            <w:r w:rsidRPr="006F1569">
              <w:rPr>
                <w:rFonts w:ascii="Times New Roman" w:hAnsi="Times New Roman" w:cs="Times New Roman"/>
                <w:sz w:val="24"/>
                <w:szCs w:val="24"/>
              </w:rPr>
              <w:t>машинозчитування</w:t>
            </w:r>
            <w:proofErr w:type="spellEnd"/>
            <w:r w:rsidRPr="006F1569">
              <w:rPr>
                <w:rFonts w:ascii="Times New Roman" w:hAnsi="Times New Roman" w:cs="Times New Roman"/>
                <w:sz w:val="24"/>
                <w:szCs w:val="24"/>
              </w:rPr>
              <w:t xml:space="preserve"> (файли з розширенням «..</w:t>
            </w:r>
            <w:proofErr w:type="spellStart"/>
            <w:r w:rsidRPr="006F1569">
              <w:rPr>
                <w:rFonts w:ascii="Times New Roman" w:hAnsi="Times New Roman" w:cs="Times New Roman"/>
                <w:sz w:val="24"/>
                <w:szCs w:val="24"/>
              </w:rPr>
              <w:t>pdf</w:t>
            </w:r>
            <w:proofErr w:type="spellEnd"/>
            <w:r w:rsidRPr="006F1569">
              <w:rPr>
                <w:rFonts w:ascii="Times New Roman" w:hAnsi="Times New Roman" w:cs="Times New Roman"/>
                <w:sz w:val="24"/>
                <w:szCs w:val="24"/>
              </w:rPr>
              <w:t>.», «..</w:t>
            </w:r>
            <w:proofErr w:type="spellStart"/>
            <w:r w:rsidRPr="006F1569">
              <w:rPr>
                <w:rFonts w:ascii="Times New Roman" w:hAnsi="Times New Roman" w:cs="Times New Roman"/>
                <w:sz w:val="24"/>
                <w:szCs w:val="24"/>
              </w:rPr>
              <w:t>jpeg</w:t>
            </w:r>
            <w:proofErr w:type="spellEnd"/>
            <w:r w:rsidRPr="006F1569">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1569">
              <w:rPr>
                <w:rFonts w:ascii="Times New Roman" w:hAnsi="Times New Roman" w:cs="Times New Roman"/>
                <w:sz w:val="24"/>
                <w:szCs w:val="24"/>
              </w:rPr>
              <w:t>скан-копії</w:t>
            </w:r>
            <w:proofErr w:type="spellEnd"/>
            <w:r w:rsidRPr="006F1569">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у тому числі за власноручним підписом учасника/уповноваженої особи учасника</w:t>
            </w:r>
          </w:p>
          <w:p w:rsidR="0043594A" w:rsidRPr="006F1569" w:rsidRDefault="0043594A"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43594A" w:rsidRPr="006F1569" w:rsidRDefault="0043594A"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rsidR="0043594A" w:rsidRPr="006F1569" w:rsidRDefault="0043594A"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Кожен учасник має право подати тільки одну тендерну пропозицію.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3594A" w:rsidRPr="006F1569" w:rsidRDefault="0043594A"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3594A" w:rsidRPr="006F1569" w:rsidRDefault="0043594A"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Документи, що не передбачені законодавством для </w:t>
            </w:r>
            <w:r w:rsidRPr="006F1569">
              <w:rPr>
                <w:rFonts w:ascii="Times New Roman" w:hAnsi="Times New Roman" w:cs="Times New Roman"/>
                <w:sz w:val="24"/>
                <w:szCs w:val="24"/>
              </w:rPr>
              <w:lastRenderedPageBreak/>
              <w:t>учасників - юридичних, фізичних осіб, у тому числі фізичних осіб - підприємців, можуть не подаватись у складі тендерної пропозиції</w:t>
            </w:r>
            <w:r w:rsidR="00D600B9" w:rsidRPr="006F1569">
              <w:rPr>
                <w:rFonts w:ascii="Times New Roman" w:hAnsi="Times New Roman" w:cs="Times New Roman"/>
                <w:sz w:val="24"/>
                <w:szCs w:val="24"/>
              </w:rPr>
              <w:t>,</w:t>
            </w:r>
            <w:r w:rsidRPr="006F1569">
              <w:rPr>
                <w:rFonts w:ascii="Times New Roman" w:hAnsi="Times New Roman" w:cs="Times New Roman"/>
                <w:sz w:val="24"/>
                <w:szCs w:val="24"/>
              </w:rPr>
              <w:t xml:space="preserve"> </w:t>
            </w:r>
            <w:r w:rsidR="00D600B9" w:rsidRPr="006F1569">
              <w:rPr>
                <w:rFonts w:ascii="Times New Roman" w:hAnsi="Times New Roman" w:cs="Times New Roman"/>
                <w:sz w:val="24"/>
                <w:szCs w:val="24"/>
              </w:rPr>
              <w:t xml:space="preserve">про що учасник повинен зазначити у довідці, з посиланням на норми відповідних нормативно-правових актів (за наявності), у складі своєї тендерної пропозиції. </w:t>
            </w:r>
            <w:r w:rsidRPr="006F1569">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3594A" w:rsidRPr="006F1569" w:rsidRDefault="0043594A"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803A96"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983BBF" w:rsidRPr="006F1569" w:rsidTr="006F1569">
        <w:trPr>
          <w:trHeight w:val="829"/>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lastRenderedPageBreak/>
              <w:t>2</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Розмір та умови надання забезпечення тендерних пропозицій</w:t>
            </w:r>
          </w:p>
        </w:tc>
        <w:tc>
          <w:tcPr>
            <w:tcW w:w="6261" w:type="dxa"/>
            <w:shd w:val="clear" w:color="auto" w:fill="FFFFFF"/>
          </w:tcPr>
          <w:p w:rsidR="0043594A" w:rsidRPr="006F1569" w:rsidRDefault="0043594A" w:rsidP="006F1569">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Не вимагається</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3</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Умови повернення чи неповернення забезпечення тендерної пропозиції</w:t>
            </w:r>
            <w:bookmarkStart w:id="3" w:name="1fob9te" w:colFirst="0" w:colLast="0"/>
            <w:bookmarkEnd w:id="3"/>
          </w:p>
        </w:tc>
        <w:tc>
          <w:tcPr>
            <w:tcW w:w="6261" w:type="dxa"/>
            <w:shd w:val="clear" w:color="auto" w:fill="FFFFFF"/>
          </w:tcPr>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Забезпечення тендерної пропозиції не повертається у разі:</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2) </w:t>
            </w:r>
            <w:proofErr w:type="spellStart"/>
            <w:r w:rsidRPr="006F1569">
              <w:rPr>
                <w:rFonts w:ascii="Times New Roman" w:hAnsi="Times New Roman" w:cs="Times New Roman"/>
                <w:sz w:val="24"/>
                <w:szCs w:val="24"/>
              </w:rPr>
              <w:t>непідписання</w:t>
            </w:r>
            <w:proofErr w:type="spellEnd"/>
            <w:r w:rsidRPr="006F1569">
              <w:rPr>
                <w:rFonts w:ascii="Times New Roman" w:hAnsi="Times New Roman" w:cs="Times New Roman"/>
                <w:sz w:val="24"/>
                <w:szCs w:val="24"/>
              </w:rPr>
              <w:t xml:space="preserve"> договору про закупівлю учасником, який став переможцем тендеру;</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Забезпечення тендерної пропозиції повертається учаснику в разі:</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2) укладення договору про закупівлю з учасником, який став переможцем процедури закупівлі;</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3) відкликання тендерної пропозиції до закінчення строку її подання;</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4) закінчення тендеру в разі </w:t>
            </w:r>
            <w:proofErr w:type="spellStart"/>
            <w:r w:rsidRPr="006F1569">
              <w:rPr>
                <w:rFonts w:ascii="Times New Roman" w:hAnsi="Times New Roman" w:cs="Times New Roman"/>
                <w:sz w:val="24"/>
                <w:szCs w:val="24"/>
              </w:rPr>
              <w:t>неукладення</w:t>
            </w:r>
            <w:proofErr w:type="spellEnd"/>
            <w:r w:rsidRPr="006F1569">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w:t>
            </w:r>
            <w:r w:rsidRPr="006F1569">
              <w:rPr>
                <w:rFonts w:ascii="Times New Roman" w:hAnsi="Times New Roman" w:cs="Times New Roman"/>
                <w:sz w:val="24"/>
                <w:szCs w:val="24"/>
              </w:rPr>
              <w:lastRenderedPageBreak/>
              <w:t>підстав, визначених частиною четвертою статті 25 Закону.</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43594A" w:rsidP="006F1569">
            <w:pPr>
              <w:widowControl w:val="0"/>
              <w:pBdr>
                <w:top w:val="nil"/>
                <w:left w:val="nil"/>
                <w:bottom w:val="nil"/>
                <w:right w:val="nil"/>
                <w:between w:val="nil"/>
              </w:pBdr>
              <w:tabs>
                <w:tab w:val="left" w:pos="271"/>
                <w:tab w:val="left" w:pos="542"/>
              </w:tabs>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 з подальшим  перерахуванням до відповідного бюджету.</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lastRenderedPageBreak/>
              <w:t>4</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261" w:type="dxa"/>
            <w:shd w:val="clear" w:color="auto" w:fill="FFFFFF"/>
          </w:tcPr>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proofErr w:type="spellStart"/>
            <w:r w:rsidRPr="006F1569">
              <w:rPr>
                <w:rFonts w:ascii="Times New Roman" w:hAnsi="Times New Roman" w:cs="Times New Roman"/>
                <w:sz w:val="24"/>
                <w:szCs w:val="24"/>
              </w:rPr>
              <w:t>Cтрок</w:t>
            </w:r>
            <w:proofErr w:type="spellEnd"/>
            <w:r w:rsidRPr="006F1569">
              <w:rPr>
                <w:rFonts w:ascii="Times New Roman" w:hAnsi="Times New Roman" w:cs="Times New Roman"/>
                <w:sz w:val="24"/>
                <w:szCs w:val="24"/>
              </w:rPr>
              <w:t xml:space="preserve">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w:t>
            </w:r>
            <w:r w:rsidR="00C23F37" w:rsidRPr="006F1569">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3594A" w:rsidRPr="006F1569" w:rsidRDefault="0043594A"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5</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Кваліфікаційні критерії процедури закупівлі</w:t>
            </w:r>
          </w:p>
        </w:tc>
        <w:tc>
          <w:tcPr>
            <w:tcW w:w="6261" w:type="dxa"/>
            <w:shd w:val="clear" w:color="auto" w:fill="FFFFFF"/>
          </w:tcPr>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7A429F">
              <w:rPr>
                <w:rFonts w:ascii="Times New Roman" w:hAnsi="Times New Roman" w:cs="Times New Roman"/>
                <w:sz w:val="24"/>
                <w:szCs w:val="24"/>
              </w:rPr>
              <w:t>згідно додатку 1 цієї тендерної документації. У разі</w:t>
            </w:r>
            <w:r w:rsidRPr="006F1569">
              <w:rPr>
                <w:rFonts w:ascii="Times New Roman" w:hAnsi="Times New Roman" w:cs="Times New Roman"/>
                <w:sz w:val="24"/>
                <w:szCs w:val="24"/>
              </w:rPr>
              <w:t xml:space="preserve">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83BBF" w:rsidRPr="006F1569" w:rsidTr="006F1569">
        <w:trPr>
          <w:trHeight w:val="282"/>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6</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Підстави для відмови в участі у процедурі закупівлі</w:t>
            </w:r>
          </w:p>
        </w:tc>
        <w:tc>
          <w:tcPr>
            <w:tcW w:w="6261" w:type="dxa"/>
            <w:shd w:val="clear" w:color="auto" w:fill="FFFFFF"/>
          </w:tcPr>
          <w:p w:rsidR="00A137A9" w:rsidRDefault="00A137A9" w:rsidP="00A137A9">
            <w:pPr>
              <w:pStyle w:val="rvps2"/>
              <w:shd w:val="clear" w:color="auto" w:fill="FFFFFF"/>
              <w:spacing w:before="0" w:beforeAutospacing="0" w:after="0" w:afterAutospacing="0"/>
              <w:ind w:firstLine="450"/>
              <w:jc w:val="both"/>
              <w:rPr>
                <w:color w:val="333333"/>
              </w:rPr>
            </w:pPr>
            <w:r>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137A9" w:rsidRDefault="00A137A9" w:rsidP="00A137A9">
            <w:pPr>
              <w:pStyle w:val="rvps2"/>
              <w:shd w:val="clear" w:color="auto" w:fill="FFFFFF"/>
              <w:spacing w:before="0" w:beforeAutospacing="0" w:after="0" w:afterAutospacing="0"/>
              <w:ind w:firstLine="450"/>
              <w:jc w:val="both"/>
              <w:rPr>
                <w:color w:val="333333"/>
              </w:rPr>
            </w:pPr>
            <w:bookmarkStart w:id="4" w:name="n616"/>
            <w:bookmarkEnd w:id="4"/>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137A9" w:rsidRDefault="00A137A9" w:rsidP="00A137A9">
            <w:pPr>
              <w:pStyle w:val="rvps2"/>
              <w:shd w:val="clear" w:color="auto" w:fill="FFFFFF"/>
              <w:spacing w:before="0" w:beforeAutospacing="0" w:after="0" w:afterAutospacing="0"/>
              <w:ind w:firstLine="450"/>
              <w:jc w:val="both"/>
              <w:rPr>
                <w:color w:val="333333"/>
              </w:rPr>
            </w:pPr>
            <w:bookmarkStart w:id="5" w:name="n617"/>
            <w:bookmarkEnd w:id="5"/>
            <w:r>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137A9" w:rsidRDefault="00A137A9" w:rsidP="00A137A9">
            <w:pPr>
              <w:pStyle w:val="rvps2"/>
              <w:shd w:val="clear" w:color="auto" w:fill="FFFFFF"/>
              <w:spacing w:before="0" w:beforeAutospacing="0" w:after="0" w:afterAutospacing="0"/>
              <w:ind w:firstLine="450"/>
              <w:jc w:val="both"/>
              <w:rPr>
                <w:color w:val="333333"/>
              </w:rPr>
            </w:pPr>
            <w:bookmarkStart w:id="6" w:name="n618"/>
            <w:bookmarkEnd w:id="6"/>
            <w:r>
              <w:rPr>
                <w:color w:val="333333"/>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color w:val="333333"/>
              </w:rPr>
              <w:lastRenderedPageBreak/>
              <w:t>правопорушення, пов’язаного з корупцією;</w:t>
            </w:r>
          </w:p>
          <w:p w:rsidR="00A137A9" w:rsidRDefault="00A137A9" w:rsidP="00A137A9">
            <w:pPr>
              <w:pStyle w:val="rvps2"/>
              <w:shd w:val="clear" w:color="auto" w:fill="FFFFFF"/>
              <w:spacing w:before="0" w:beforeAutospacing="0" w:after="0" w:afterAutospacing="0"/>
              <w:ind w:firstLine="450"/>
              <w:jc w:val="both"/>
              <w:rPr>
                <w:color w:val="333333"/>
              </w:rPr>
            </w:pPr>
            <w:bookmarkStart w:id="7" w:name="n619"/>
            <w:bookmarkEnd w:id="7"/>
            <w:r>
              <w:rPr>
                <w:color w:val="33333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Pr>
                  <w:rStyle w:val="a5"/>
                  <w:color w:val="000099"/>
                </w:rPr>
                <w:t>пунктом</w:t>
              </w:r>
            </w:hyperlink>
            <w:hyperlink r:id="rId9" w:anchor="n52" w:tgtFrame="_blank" w:history="1">
              <w:r>
                <w:rPr>
                  <w:rStyle w:val="a5"/>
                  <w:color w:val="000099"/>
                </w:rPr>
                <w:t xml:space="preserve"> 4</w:t>
              </w:r>
            </w:hyperlink>
            <w:r>
              <w:rPr>
                <w:color w:val="333333"/>
              </w:rPr>
              <w:t xml:space="preserve"> частини другої статті 6, </w:t>
            </w:r>
            <w:hyperlink r:id="rId10" w:anchor="n456" w:tgtFrame="_blank" w:history="1">
              <w:r>
                <w:rPr>
                  <w:rStyle w:val="a5"/>
                  <w:color w:val="000099"/>
                </w:rPr>
                <w:t>пунктом 1</w:t>
              </w:r>
            </w:hyperlink>
            <w:r>
              <w:rPr>
                <w:color w:val="333333"/>
              </w:rPr>
              <w:t xml:space="preserve"> статті 50 Закону України </w:t>
            </w:r>
            <w:proofErr w:type="spellStart"/>
            <w:r>
              <w:rPr>
                <w:color w:val="333333"/>
              </w:rPr>
              <w:t>“Про</w:t>
            </w:r>
            <w:proofErr w:type="spellEnd"/>
            <w:r>
              <w:rPr>
                <w:color w:val="333333"/>
              </w:rPr>
              <w:t xml:space="preserve"> захист економічної </w:t>
            </w:r>
            <w:proofErr w:type="spellStart"/>
            <w:r>
              <w:rPr>
                <w:color w:val="333333"/>
              </w:rPr>
              <w:t>конкуренції”</w:t>
            </w:r>
            <w:proofErr w:type="spellEnd"/>
            <w:r>
              <w:rPr>
                <w:color w:val="333333"/>
              </w:rPr>
              <w:t xml:space="preserve">,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rsidR="00A137A9" w:rsidRDefault="00A137A9" w:rsidP="00A137A9">
            <w:pPr>
              <w:pStyle w:val="rvps2"/>
              <w:shd w:val="clear" w:color="auto" w:fill="FFFFFF"/>
              <w:spacing w:before="0" w:beforeAutospacing="0" w:after="0" w:afterAutospacing="0"/>
              <w:ind w:firstLine="450"/>
              <w:jc w:val="both"/>
              <w:rPr>
                <w:color w:val="333333"/>
              </w:rPr>
            </w:pPr>
            <w:bookmarkStart w:id="8" w:name="n620"/>
            <w:bookmarkEnd w:id="8"/>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37A9" w:rsidRDefault="00A137A9" w:rsidP="00A137A9">
            <w:pPr>
              <w:pStyle w:val="rvps2"/>
              <w:shd w:val="clear" w:color="auto" w:fill="FFFFFF"/>
              <w:spacing w:before="0" w:beforeAutospacing="0" w:after="0" w:afterAutospacing="0"/>
              <w:ind w:firstLine="450"/>
              <w:jc w:val="both"/>
              <w:rPr>
                <w:color w:val="333333"/>
              </w:rPr>
            </w:pPr>
            <w:bookmarkStart w:id="9" w:name="n621"/>
            <w:bookmarkEnd w:id="9"/>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37A9" w:rsidRDefault="00A137A9" w:rsidP="00A137A9">
            <w:pPr>
              <w:pStyle w:val="rvps2"/>
              <w:shd w:val="clear" w:color="auto" w:fill="FFFFFF"/>
              <w:spacing w:before="0" w:beforeAutospacing="0" w:after="0" w:afterAutospacing="0"/>
              <w:ind w:firstLine="450"/>
              <w:jc w:val="both"/>
              <w:rPr>
                <w:color w:val="333333"/>
              </w:rPr>
            </w:pPr>
            <w:bookmarkStart w:id="10" w:name="n622"/>
            <w:bookmarkEnd w:id="10"/>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37A9" w:rsidRDefault="00A137A9" w:rsidP="00A137A9">
            <w:pPr>
              <w:pStyle w:val="rvps2"/>
              <w:shd w:val="clear" w:color="auto" w:fill="FFFFFF"/>
              <w:spacing w:before="0" w:beforeAutospacing="0" w:after="0" w:afterAutospacing="0"/>
              <w:ind w:firstLine="450"/>
              <w:jc w:val="both"/>
              <w:rPr>
                <w:color w:val="333333"/>
              </w:rPr>
            </w:pPr>
            <w:bookmarkStart w:id="11" w:name="n623"/>
            <w:bookmarkEnd w:id="11"/>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A137A9" w:rsidRDefault="00A137A9" w:rsidP="00A137A9">
            <w:pPr>
              <w:pStyle w:val="rvps2"/>
              <w:shd w:val="clear" w:color="auto" w:fill="FFFFFF"/>
              <w:spacing w:before="0" w:beforeAutospacing="0" w:after="0" w:afterAutospacing="0"/>
              <w:ind w:firstLine="450"/>
              <w:jc w:val="both"/>
              <w:rPr>
                <w:color w:val="333333"/>
              </w:rPr>
            </w:pPr>
            <w:bookmarkStart w:id="12" w:name="n624"/>
            <w:bookmarkEnd w:id="12"/>
            <w:r>
              <w:rPr>
                <w:color w:val="333333"/>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Pr>
                  <w:rStyle w:val="a5"/>
                  <w:color w:val="000099"/>
                </w:rPr>
                <w:t>пунктом 9</w:t>
              </w:r>
            </w:hyperlink>
            <w:r>
              <w:rPr>
                <w:color w:val="333333"/>
              </w:rPr>
              <w:t xml:space="preserve"> частини другої статті 9 Закону України </w:t>
            </w:r>
            <w:proofErr w:type="spellStart"/>
            <w:r>
              <w:rPr>
                <w:color w:val="333333"/>
              </w:rPr>
              <w:t>“Про</w:t>
            </w:r>
            <w:proofErr w:type="spellEnd"/>
            <w:r>
              <w:rPr>
                <w:color w:val="333333"/>
              </w:rPr>
              <w:t xml:space="preserve"> державну реєстрацію юридичних осіб, фізичних осіб - підприємців та громадських </w:t>
            </w:r>
            <w:proofErr w:type="spellStart"/>
            <w:r>
              <w:rPr>
                <w:color w:val="333333"/>
              </w:rPr>
              <w:t>формувань”</w:t>
            </w:r>
            <w:proofErr w:type="spellEnd"/>
            <w:r>
              <w:rPr>
                <w:color w:val="333333"/>
              </w:rPr>
              <w:t xml:space="preserve"> (крім нерезидентів);</w:t>
            </w:r>
          </w:p>
          <w:p w:rsidR="00A137A9" w:rsidRDefault="00A137A9" w:rsidP="00A137A9">
            <w:pPr>
              <w:pStyle w:val="rvps2"/>
              <w:shd w:val="clear" w:color="auto" w:fill="FFFFFF"/>
              <w:spacing w:before="0" w:beforeAutospacing="0" w:after="0" w:afterAutospacing="0"/>
              <w:ind w:firstLine="450"/>
              <w:jc w:val="both"/>
              <w:rPr>
                <w:color w:val="333333"/>
              </w:rPr>
            </w:pPr>
            <w:bookmarkStart w:id="13" w:name="n625"/>
            <w:bookmarkEnd w:id="13"/>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137A9" w:rsidRDefault="00A137A9" w:rsidP="00A137A9">
            <w:pPr>
              <w:pStyle w:val="rvps2"/>
              <w:shd w:val="clear" w:color="auto" w:fill="FFFFFF"/>
              <w:spacing w:before="0" w:beforeAutospacing="0" w:after="0" w:afterAutospacing="0"/>
              <w:ind w:firstLine="450"/>
              <w:jc w:val="both"/>
              <w:rPr>
                <w:color w:val="333333"/>
              </w:rPr>
            </w:pPr>
            <w:bookmarkStart w:id="14" w:name="n626"/>
            <w:bookmarkEnd w:id="14"/>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Pr>
                  <w:rStyle w:val="a5"/>
                  <w:color w:val="000099"/>
                </w:rPr>
                <w:t>Законом України</w:t>
              </w:r>
            </w:hyperlink>
            <w:r>
              <w:rPr>
                <w:color w:val="333333"/>
              </w:rPr>
              <w:t xml:space="preserve"> </w:t>
            </w:r>
            <w:proofErr w:type="spellStart"/>
            <w:r>
              <w:rPr>
                <w:color w:val="333333"/>
              </w:rPr>
              <w:t>“Про</w:t>
            </w:r>
            <w:proofErr w:type="spellEnd"/>
            <w:r>
              <w:rPr>
                <w:color w:val="333333"/>
              </w:rPr>
              <w:t xml:space="preserve"> </w:t>
            </w:r>
            <w:proofErr w:type="spellStart"/>
            <w:r>
              <w:rPr>
                <w:color w:val="333333"/>
              </w:rPr>
              <w:t>санкції”</w:t>
            </w:r>
            <w:proofErr w:type="spellEnd"/>
            <w:r>
              <w:rPr>
                <w:color w:val="333333"/>
              </w:rPr>
              <w:t>, крім випадку, коли активи такої особи в установленому законодавством порядку передані в управління АРМА;</w:t>
            </w:r>
          </w:p>
          <w:p w:rsidR="00A137A9" w:rsidRDefault="00A137A9" w:rsidP="00A137A9">
            <w:pPr>
              <w:pStyle w:val="rvps2"/>
              <w:shd w:val="clear" w:color="auto" w:fill="FFFFFF"/>
              <w:spacing w:before="0" w:beforeAutospacing="0" w:after="0" w:afterAutospacing="0"/>
              <w:ind w:firstLine="450"/>
              <w:jc w:val="both"/>
              <w:rPr>
                <w:color w:val="333333"/>
              </w:rPr>
            </w:pPr>
            <w:bookmarkStart w:id="15" w:name="n743"/>
            <w:bookmarkStart w:id="16" w:name="n627"/>
            <w:bookmarkEnd w:id="15"/>
            <w:bookmarkEnd w:id="16"/>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37A9" w:rsidRDefault="00A137A9" w:rsidP="00A137A9">
            <w:pPr>
              <w:pStyle w:val="rvps2"/>
              <w:shd w:val="clear" w:color="auto" w:fill="FFFFFF"/>
              <w:spacing w:before="0" w:beforeAutospacing="0" w:after="0" w:afterAutospacing="0"/>
              <w:ind w:firstLine="450"/>
              <w:jc w:val="both"/>
              <w:rPr>
                <w:color w:val="333333"/>
              </w:rPr>
            </w:pPr>
            <w:bookmarkStart w:id="17" w:name="n628"/>
            <w:bookmarkEnd w:id="17"/>
            <w:r>
              <w:rPr>
                <w:color w:val="333333"/>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37A9" w:rsidRDefault="00A137A9" w:rsidP="00A137A9">
            <w:pPr>
              <w:pStyle w:val="rvps2"/>
              <w:shd w:val="clear" w:color="auto" w:fill="FFFFFF"/>
              <w:spacing w:before="0" w:beforeAutospacing="0" w:after="0" w:afterAutospacing="0"/>
              <w:ind w:firstLine="450"/>
              <w:jc w:val="both"/>
              <w:rPr>
                <w:color w:val="333333"/>
              </w:rPr>
            </w:pPr>
            <w:r w:rsidRPr="000739F9">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color w:val="333333"/>
              </w:rPr>
              <w:t xml:space="preserve"> 47 Особливостей</w:t>
            </w:r>
            <w:r w:rsidRPr="000739F9">
              <w:rPr>
                <w:color w:val="333333"/>
              </w:rPr>
              <w:t xml:space="preserve">. </w:t>
            </w:r>
          </w:p>
          <w:p w:rsidR="00A137A9" w:rsidRDefault="00A137A9" w:rsidP="00A137A9">
            <w:pPr>
              <w:pStyle w:val="rvps2"/>
              <w:shd w:val="clear" w:color="auto" w:fill="FFFFFF"/>
              <w:spacing w:before="0" w:beforeAutospacing="0" w:after="0" w:afterAutospacing="0"/>
              <w:ind w:firstLine="450"/>
              <w:jc w:val="both"/>
              <w:rPr>
                <w:color w:val="333333"/>
              </w:rPr>
            </w:pPr>
            <w:r w:rsidRPr="000739F9">
              <w:rPr>
                <w:color w:val="333333"/>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739F9">
              <w:rPr>
                <w:color w:val="333333"/>
              </w:rPr>
              <w:t>“Про</w:t>
            </w:r>
            <w:proofErr w:type="spellEnd"/>
            <w:r w:rsidRPr="000739F9">
              <w:rPr>
                <w:color w:val="333333"/>
              </w:rPr>
              <w:t xml:space="preserve"> доступ до публічної </w:t>
            </w:r>
            <w:proofErr w:type="spellStart"/>
            <w:r w:rsidRPr="000739F9">
              <w:rPr>
                <w:color w:val="333333"/>
              </w:rPr>
              <w:t>інформації”</w:t>
            </w:r>
            <w:proofErr w:type="spellEnd"/>
            <w:r w:rsidRPr="000739F9">
              <w:rPr>
                <w:color w:val="333333"/>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137A9" w:rsidRPr="000739F9" w:rsidRDefault="00A137A9" w:rsidP="00A137A9">
            <w:pPr>
              <w:pStyle w:val="rvps2"/>
              <w:shd w:val="clear" w:color="auto" w:fill="FFFFFF"/>
              <w:spacing w:before="0" w:beforeAutospacing="0" w:after="0" w:afterAutospacing="0"/>
              <w:ind w:firstLine="450"/>
              <w:jc w:val="both"/>
              <w:rPr>
                <w:color w:val="333333"/>
              </w:rPr>
            </w:pPr>
            <w:r w:rsidRPr="000739F9">
              <w:rPr>
                <w:color w:val="333333"/>
              </w:rPr>
              <w:t>Учасник процедури закупівлі підтверджує відсутність підстав, зазначених в цьому пункті (крім підпунктів 1 і 7, абзацу чотирнадцятого пункту</w:t>
            </w:r>
            <w:r>
              <w:rPr>
                <w:color w:val="333333"/>
              </w:rPr>
              <w:t xml:space="preserve"> 47 Особливостей</w:t>
            </w:r>
            <w:r w:rsidRPr="000739F9">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p>
          <w:p w:rsidR="00A137A9" w:rsidRPr="000739F9" w:rsidRDefault="00A137A9" w:rsidP="00A137A9">
            <w:pPr>
              <w:pStyle w:val="rvps2"/>
              <w:shd w:val="clear" w:color="auto" w:fill="FFFFFF"/>
              <w:spacing w:before="0" w:beforeAutospacing="0" w:after="0" w:afterAutospacing="0"/>
              <w:ind w:firstLine="450"/>
              <w:jc w:val="both"/>
              <w:rPr>
                <w:color w:val="333333"/>
              </w:rPr>
            </w:pPr>
            <w:r w:rsidRPr="000739F9">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Pr>
                <w:color w:val="333333"/>
              </w:rPr>
              <w:t xml:space="preserve"> 47 Особливостей</w:t>
            </w:r>
            <w:r w:rsidRPr="000739F9">
              <w:rPr>
                <w:color w:val="333333"/>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A137A9" w:rsidRDefault="00A137A9" w:rsidP="00A137A9">
            <w:pPr>
              <w:pStyle w:val="rvps2"/>
              <w:shd w:val="clear" w:color="auto" w:fill="FFFFFF"/>
              <w:spacing w:before="0" w:beforeAutospacing="0" w:after="0" w:afterAutospacing="0"/>
              <w:ind w:firstLine="450"/>
              <w:jc w:val="both"/>
              <w:rPr>
                <w:color w:val="333333"/>
              </w:rPr>
            </w:pPr>
            <w:r w:rsidRPr="000739F9">
              <w:rPr>
                <w:color w:val="333333"/>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color w:val="333333"/>
              </w:rPr>
              <w:t xml:space="preserve"> 47 Особливостей</w:t>
            </w:r>
            <w:r w:rsidRPr="000739F9">
              <w:rPr>
                <w:color w:val="333333"/>
              </w:rPr>
              <w:t>.</w:t>
            </w:r>
          </w:p>
          <w:p w:rsidR="0043594A" w:rsidRPr="00A137A9" w:rsidRDefault="00A137A9" w:rsidP="00A137A9">
            <w:pPr>
              <w:pStyle w:val="rvps2"/>
              <w:shd w:val="clear" w:color="auto" w:fill="FFFFFF"/>
              <w:spacing w:before="0" w:beforeAutospacing="0" w:after="0" w:afterAutospacing="0"/>
              <w:ind w:firstLine="450"/>
              <w:jc w:val="both"/>
              <w:rPr>
                <w:color w:val="333333"/>
              </w:rPr>
            </w:pPr>
            <w:r w:rsidRPr="00F3484D">
              <w:rPr>
                <w:color w:val="333333"/>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Pr>
                <w:color w:val="333333"/>
              </w:rPr>
              <w:t>п</w:t>
            </w:r>
            <w:r w:rsidRPr="00F3484D">
              <w:rPr>
                <w:color w:val="333333"/>
              </w:rPr>
              <w:t>унктом</w:t>
            </w:r>
            <w:r>
              <w:rPr>
                <w:color w:val="333333"/>
              </w:rPr>
              <w:t xml:space="preserve"> 47 Особливостей</w:t>
            </w:r>
            <w:r w:rsidRPr="00F3484D">
              <w:rPr>
                <w:color w:val="333333"/>
              </w:rPr>
              <w:t>.</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lastRenderedPageBreak/>
              <w:t>7</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61" w:type="dxa"/>
            <w:shd w:val="clear" w:color="auto" w:fill="FFFFFF"/>
          </w:tcPr>
          <w:p w:rsidR="0043594A" w:rsidRPr="007A429F" w:rsidRDefault="000E0740"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7A429F">
              <w:rPr>
                <w:rFonts w:ascii="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00D0189E" w:rsidRPr="007A429F">
              <w:rPr>
                <w:rFonts w:ascii="Times New Roman" w:hAnsi="Times New Roman" w:cs="Times New Roman"/>
                <w:sz w:val="24"/>
                <w:szCs w:val="24"/>
              </w:rPr>
              <w:t>3</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8</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61" w:type="dxa"/>
            <w:shd w:val="clear" w:color="auto" w:fill="FFFFFF"/>
          </w:tcPr>
          <w:p w:rsidR="0043594A" w:rsidRPr="007A429F"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7A429F">
              <w:rPr>
                <w:rFonts w:ascii="Times New Roman" w:hAnsi="Times New Roman" w:cs="Times New Roman"/>
                <w:sz w:val="24"/>
                <w:szCs w:val="24"/>
              </w:rPr>
              <w:t>Згідно з додатком 3 до тендерної документації (у разі потреби).</w:t>
            </w:r>
          </w:p>
        </w:tc>
      </w:tr>
      <w:tr w:rsidR="00A137A9" w:rsidRPr="006F1569" w:rsidTr="006F1569">
        <w:trPr>
          <w:trHeight w:val="520"/>
          <w:jc w:val="center"/>
        </w:trPr>
        <w:tc>
          <w:tcPr>
            <w:tcW w:w="576"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9</w:t>
            </w:r>
          </w:p>
        </w:tc>
        <w:tc>
          <w:tcPr>
            <w:tcW w:w="2797"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Інформація про субпідрядника/</w:t>
            </w:r>
          </w:p>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A137A9">
              <w:rPr>
                <w:rFonts w:ascii="Times New Roman" w:hAnsi="Times New Roman" w:cs="Times New Roman"/>
                <w:b/>
                <w:sz w:val="24"/>
                <w:szCs w:val="24"/>
              </w:rPr>
              <w:t>співвиконавця</w:t>
            </w:r>
          </w:p>
        </w:tc>
        <w:tc>
          <w:tcPr>
            <w:tcW w:w="6261" w:type="dxa"/>
            <w:shd w:val="clear" w:color="auto" w:fill="FFFFFF"/>
          </w:tcPr>
          <w:p w:rsidR="00A137A9" w:rsidRPr="006F1569" w:rsidRDefault="00A137A9" w:rsidP="0077295F">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У разі закупівлі робіт або послуг згідно з умовами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w:t>
            </w:r>
            <w:r>
              <w:rPr>
                <w:rFonts w:ascii="Times New Roman" w:hAnsi="Times New Roman" w:cs="Times New Roman"/>
                <w:sz w:val="24"/>
                <w:szCs w:val="24"/>
              </w:rPr>
              <w:t>виконавця</w:t>
            </w:r>
            <w:r w:rsidRPr="006F1569">
              <w:rPr>
                <w:rFonts w:ascii="Times New Roman" w:hAnsi="Times New Roman" w:cs="Times New Roman"/>
                <w:sz w:val="24"/>
                <w:szCs w:val="24"/>
              </w:rPr>
              <w:t xml:space="preserve"> в обсязі не менше 20 відсотків від вартості договору про закупівлю.</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10</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Унесення змін або відкликання тендерної пропозиції учасником</w:t>
            </w:r>
          </w:p>
        </w:tc>
        <w:tc>
          <w:tcPr>
            <w:tcW w:w="6261" w:type="dxa"/>
            <w:shd w:val="clear" w:color="auto" w:fill="FFFFFF"/>
          </w:tcPr>
          <w:p w:rsidR="0043594A" w:rsidRPr="006F1569" w:rsidRDefault="0043594A" w:rsidP="006F156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C2698" w:rsidRPr="006F1569" w:rsidTr="006F1569">
        <w:trPr>
          <w:trHeight w:val="520"/>
          <w:jc w:val="center"/>
        </w:trPr>
        <w:tc>
          <w:tcPr>
            <w:tcW w:w="9634" w:type="dxa"/>
            <w:gridSpan w:val="3"/>
            <w:shd w:val="clear" w:color="auto" w:fill="FFFFFF"/>
            <w:vAlign w:val="center"/>
          </w:tcPr>
          <w:p w:rsidR="0043594A" w:rsidRPr="006F1569" w:rsidRDefault="0043594A" w:rsidP="006F1569">
            <w:pPr>
              <w:widowControl w:val="0"/>
              <w:pBdr>
                <w:top w:val="nil"/>
                <w:left w:val="nil"/>
                <w:bottom w:val="nil"/>
                <w:right w:val="nil"/>
                <w:between w:val="nil"/>
              </w:pBdr>
              <w:spacing w:after="0" w:line="240" w:lineRule="auto"/>
              <w:ind w:hanging="23"/>
              <w:jc w:val="center"/>
              <w:rPr>
                <w:rFonts w:ascii="Times New Roman" w:hAnsi="Times New Roman" w:cs="Times New Roman"/>
                <w:sz w:val="24"/>
                <w:szCs w:val="24"/>
              </w:rPr>
            </w:pPr>
            <w:r w:rsidRPr="006F1569">
              <w:rPr>
                <w:rFonts w:ascii="Times New Roman" w:hAnsi="Times New Roman" w:cs="Times New Roman"/>
                <w:b/>
                <w:sz w:val="24"/>
                <w:szCs w:val="24"/>
              </w:rPr>
              <w:lastRenderedPageBreak/>
              <w:t>IV. Подання, розкриття, розгляд та оцінка тендерної пропозиції</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1</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Кінцевий строк подання тендерних пропозицій</w:t>
            </w:r>
          </w:p>
        </w:tc>
        <w:tc>
          <w:tcPr>
            <w:tcW w:w="6261" w:type="dxa"/>
            <w:shd w:val="clear" w:color="auto" w:fill="FFFFFF"/>
          </w:tcPr>
          <w:p w:rsidR="00A137A9" w:rsidRPr="006F156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Кінцевий строк подання тендерних пропозицій зазначений в оголошенні про проведення відкритих торгів в електронній системі закупівель.</w:t>
            </w:r>
            <w:r>
              <w:rPr>
                <w:rFonts w:ascii="Times New Roman" w:hAnsi="Times New Roman" w:cs="Times New Roman"/>
                <w:sz w:val="24"/>
                <w:szCs w:val="24"/>
              </w:rPr>
              <w:t xml:space="preserve"> С</w:t>
            </w:r>
            <w:r w:rsidRPr="00F3484D">
              <w:rPr>
                <w:rFonts w:ascii="Times New Roman" w:hAnsi="Times New Roman" w:cs="Times New Roman"/>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Pr>
                <w:rFonts w:ascii="Times New Roman" w:hAnsi="Times New Roman" w:cs="Times New Roman"/>
                <w:sz w:val="24"/>
                <w:szCs w:val="24"/>
              </w:rPr>
              <w:t xml:space="preserve"> електронній системі закупівель</w:t>
            </w:r>
            <w:r w:rsidRPr="00F3484D">
              <w:rPr>
                <w:rFonts w:ascii="Times New Roman" w:hAnsi="Times New Roman" w:cs="Times New Roman"/>
                <w:sz w:val="24"/>
                <w:szCs w:val="24"/>
              </w:rPr>
              <w:t>.</w:t>
            </w:r>
          </w:p>
          <w:p w:rsidR="00A137A9" w:rsidRPr="006F1569" w:rsidRDefault="00A137A9" w:rsidP="00A137A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A137A9" w:rsidRPr="006F156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A137A9" w:rsidRPr="006F156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A137A9" w:rsidRPr="006F156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A137A9" w:rsidRPr="006F156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3) дата та час подання тендерної пропозиції.</w:t>
            </w:r>
          </w:p>
          <w:p w:rsidR="00A137A9" w:rsidRPr="006F1569" w:rsidRDefault="00A137A9" w:rsidP="00A137A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43594A" w:rsidRPr="006F156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3BBF" w:rsidRPr="006F1569" w:rsidTr="006F1569">
        <w:trPr>
          <w:trHeight w:val="278"/>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2</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Дата і час розкриття тендерної пропозиції</w:t>
            </w:r>
          </w:p>
        </w:tc>
        <w:tc>
          <w:tcPr>
            <w:tcW w:w="6261" w:type="dxa"/>
            <w:shd w:val="clear" w:color="auto" w:fill="FFFFFF"/>
          </w:tcPr>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F3484D">
              <w:rPr>
                <w:rFonts w:ascii="Times New Roman" w:hAnsi="Times New Roman" w:cs="Times New Roman"/>
                <w:b/>
                <w:sz w:val="24"/>
                <w:szCs w:val="24"/>
              </w:rPr>
              <w:t>0,5% (нуль цілих п’ять десятих відсотків)</w:t>
            </w:r>
            <w:r w:rsidRPr="00F3484D">
              <w:rPr>
                <w:rFonts w:ascii="Times New Roman" w:hAnsi="Times New Roman" w:cs="Times New Roman"/>
                <w:sz w:val="24"/>
                <w:szCs w:val="24"/>
              </w:rPr>
              <w:t xml:space="preserve"> від очікуваної вартості закупівлі.</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43594A" w:rsidRPr="006F156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 xml:space="preserve">Замовник, орган оскарження та </w:t>
            </w:r>
            <w:proofErr w:type="spellStart"/>
            <w:r w:rsidRPr="00F3484D">
              <w:rPr>
                <w:rFonts w:ascii="Times New Roman" w:hAnsi="Times New Roman" w:cs="Times New Roman"/>
                <w:sz w:val="24"/>
                <w:szCs w:val="24"/>
              </w:rPr>
              <w:t>Держаудитслужба</w:t>
            </w:r>
            <w:proofErr w:type="spellEnd"/>
            <w:r w:rsidRPr="00F3484D">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w:t>
            </w:r>
            <w:r w:rsidRPr="00F3484D">
              <w:rPr>
                <w:rFonts w:ascii="Times New Roman" w:hAnsi="Times New Roman" w:cs="Times New Roman"/>
                <w:sz w:val="24"/>
                <w:szCs w:val="24"/>
              </w:rPr>
              <w:lastRenderedPageBreak/>
              <w:t>конфіденційною.</w:t>
            </w:r>
          </w:p>
        </w:tc>
      </w:tr>
      <w:tr w:rsidR="00FC2698" w:rsidRPr="006F1569" w:rsidTr="006F1569">
        <w:trPr>
          <w:trHeight w:val="520"/>
          <w:jc w:val="center"/>
        </w:trPr>
        <w:tc>
          <w:tcPr>
            <w:tcW w:w="9634" w:type="dxa"/>
            <w:gridSpan w:val="3"/>
            <w:shd w:val="clear" w:color="auto" w:fill="FFFFFF"/>
            <w:vAlign w:val="center"/>
          </w:tcPr>
          <w:p w:rsidR="0043594A" w:rsidRPr="006F1569" w:rsidRDefault="0043594A" w:rsidP="006F1569">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b/>
                <w:sz w:val="24"/>
                <w:szCs w:val="24"/>
              </w:rPr>
              <w:lastRenderedPageBreak/>
              <w:t>V. Оцінка тендерної пропозиції</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1</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61" w:type="dxa"/>
            <w:shd w:val="clear" w:color="auto" w:fill="FFFFFF"/>
          </w:tcPr>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Дата і час проведення електронного аукціону визначаються електронною системою закупівель автоматично.</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Єдиним критерієм оцінки є ціна.</w:t>
            </w:r>
          </w:p>
          <w:p w:rsidR="00A137A9" w:rsidRPr="00F3484D" w:rsidRDefault="00A137A9" w:rsidP="00A137A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F3484D">
              <w:rPr>
                <w:rFonts w:ascii="Times New Roman" w:hAnsi="Times New Roman" w:cs="Times New Roman"/>
                <w:sz w:val="24"/>
                <w:szCs w:val="24"/>
              </w:rPr>
              <w:t>---------------------------------------------------------------------------</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A137A9" w:rsidRPr="00F3484D" w:rsidRDefault="00A137A9" w:rsidP="00A137A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F3484D">
              <w:rPr>
                <w:rFonts w:ascii="Times New Roman" w:hAnsi="Times New Roman" w:cs="Times New Roman"/>
                <w:sz w:val="24"/>
                <w:szCs w:val="24"/>
              </w:rPr>
              <w:t>---------------------------------------------------------------------------</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137A9" w:rsidRPr="00F3484D" w:rsidRDefault="00A137A9" w:rsidP="00A137A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F3484D">
              <w:rPr>
                <w:rFonts w:ascii="Times New Roman" w:hAnsi="Times New Roman" w:cs="Times New Roman"/>
                <w:sz w:val="24"/>
                <w:szCs w:val="24"/>
              </w:rPr>
              <w:t>---------------------------------------------------------------------------</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чинним законодавством України.</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w:t>
            </w:r>
            <w:r w:rsidRPr="00F3484D">
              <w:rPr>
                <w:rFonts w:ascii="Times New Roman" w:hAnsi="Times New Roman" w:cs="Times New Roman"/>
                <w:sz w:val="24"/>
                <w:szCs w:val="24"/>
              </w:rPr>
              <w:lastRenderedPageBreak/>
              <w:t>вигідною.</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Оцінка здійснюється щодо предмета закупівлі в цілому.</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З метою уникнення закупівлі неякісних робіт/послуг замовник вимагає, щоб кожен учасник разом з усіма документами своєї тендерної пропозиції подав гарантійний лист від власного імені про те, що учасник зобов’язуються дотримуватись принципу добросовісної конкуренції та ним не буде штучно та невиправдано занижено свою ціну.</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137A9" w:rsidRPr="00F3484D"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594A" w:rsidRPr="006F156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F3484D">
              <w:rPr>
                <w:rFonts w:ascii="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lastRenderedPageBreak/>
              <w:t>2</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Обґрунтування аномально низької тендерної пропозиції</w:t>
            </w:r>
          </w:p>
        </w:tc>
        <w:tc>
          <w:tcPr>
            <w:tcW w:w="6261" w:type="dxa"/>
            <w:shd w:val="clear" w:color="auto" w:fill="FFFFFF"/>
          </w:tcPr>
          <w:p w:rsidR="00A137A9" w:rsidRPr="001F25F0"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1F25F0">
              <w:rPr>
                <w:rFonts w:ascii="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w:t>
            </w:r>
            <w:r w:rsidRPr="001F25F0">
              <w:rPr>
                <w:rFonts w:ascii="Times New Roman" w:hAnsi="Times New Roman" w:cs="Times New Roman"/>
                <w:sz w:val="24"/>
                <w:szCs w:val="24"/>
              </w:rPr>
              <w:lastRenderedPageBreak/>
              <w:t>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137A9" w:rsidRPr="001F25F0"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1F25F0">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37A9" w:rsidRPr="001F25F0"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1F25F0">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137A9" w:rsidRPr="001F25F0"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1F25F0">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A137A9" w:rsidRPr="001F25F0"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1F25F0">
              <w:rPr>
                <w:rFonts w:ascii="Times New Roman" w:hAnsi="Times New Roman" w:cs="Times New Roman"/>
                <w:sz w:val="24"/>
                <w:szCs w:val="24"/>
              </w:rPr>
              <w:t>1)</w:t>
            </w:r>
            <w:r w:rsidRPr="001F25F0">
              <w:rPr>
                <w:rFonts w:ascii="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A137A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1F25F0">
              <w:rPr>
                <w:rFonts w:ascii="Times New Roman" w:hAnsi="Times New Roman" w:cs="Times New Roman"/>
                <w:sz w:val="24"/>
                <w:szCs w:val="24"/>
              </w:rPr>
              <w:t>2)</w:t>
            </w:r>
            <w:r w:rsidRPr="001F25F0">
              <w:rPr>
                <w:rFonts w:ascii="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w:t>
            </w:r>
            <w:r>
              <w:rPr>
                <w:rFonts w:ascii="Times New Roman" w:hAnsi="Times New Roman" w:cs="Times New Roman"/>
                <w:sz w:val="24"/>
                <w:szCs w:val="24"/>
              </w:rPr>
              <w:t>а пропозиція (знижка) учасника;</w:t>
            </w:r>
          </w:p>
          <w:p w:rsidR="0043594A" w:rsidRPr="006F156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Pr>
                <w:rFonts w:ascii="Times New Roman" w:hAnsi="Times New Roman" w:cs="Times New Roman"/>
                <w:sz w:val="24"/>
                <w:szCs w:val="24"/>
              </w:rPr>
              <w:t xml:space="preserve">3) </w:t>
            </w:r>
            <w:r w:rsidRPr="001F25F0">
              <w:rPr>
                <w:rFonts w:ascii="Times New Roman" w:hAnsi="Times New Roman" w:cs="Times New Roman"/>
                <w:sz w:val="24"/>
                <w:szCs w:val="24"/>
              </w:rPr>
              <w:t>отримання учасником державної допомоги згідно із законодавством.</w:t>
            </w:r>
          </w:p>
        </w:tc>
      </w:tr>
      <w:tr w:rsidR="00983BBF" w:rsidRPr="006F1569" w:rsidTr="006F1569">
        <w:trPr>
          <w:trHeight w:val="520"/>
          <w:jc w:val="center"/>
        </w:trPr>
        <w:tc>
          <w:tcPr>
            <w:tcW w:w="576"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lastRenderedPageBreak/>
              <w:t>3</w:t>
            </w:r>
          </w:p>
        </w:tc>
        <w:tc>
          <w:tcPr>
            <w:tcW w:w="2797" w:type="dxa"/>
            <w:shd w:val="clear" w:color="auto" w:fill="FFFFFF"/>
          </w:tcPr>
          <w:p w:rsidR="0043594A" w:rsidRPr="006F1569" w:rsidRDefault="0043594A"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Порядок підтвердження інформації</w:t>
            </w:r>
          </w:p>
        </w:tc>
        <w:tc>
          <w:tcPr>
            <w:tcW w:w="6261" w:type="dxa"/>
            <w:shd w:val="clear" w:color="auto" w:fill="FFFFFF"/>
          </w:tcPr>
          <w:p w:rsidR="00A137A9" w:rsidRPr="00452364"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3594A" w:rsidRPr="006F1569" w:rsidRDefault="00A137A9"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tc>
      </w:tr>
      <w:tr w:rsidR="00A137A9" w:rsidRPr="006F1569" w:rsidTr="006F1569">
        <w:trPr>
          <w:trHeight w:val="520"/>
          <w:jc w:val="center"/>
        </w:trPr>
        <w:tc>
          <w:tcPr>
            <w:tcW w:w="576"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4</w:t>
            </w:r>
          </w:p>
        </w:tc>
        <w:tc>
          <w:tcPr>
            <w:tcW w:w="2797"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 xml:space="preserve">Виправлення невідповідностей в інформації та/або </w:t>
            </w:r>
            <w:r w:rsidRPr="006F1569">
              <w:rPr>
                <w:rFonts w:ascii="Times New Roman" w:hAnsi="Times New Roman" w:cs="Times New Roman"/>
                <w:b/>
                <w:sz w:val="24"/>
                <w:szCs w:val="24"/>
              </w:rPr>
              <w:lastRenderedPageBreak/>
              <w:t>документах</w:t>
            </w:r>
          </w:p>
        </w:tc>
        <w:tc>
          <w:tcPr>
            <w:tcW w:w="6261" w:type="dxa"/>
            <w:shd w:val="clear" w:color="auto" w:fill="FFFFFF"/>
          </w:tcPr>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452364">
              <w:rPr>
                <w:rFonts w:ascii="Times New Roman" w:hAnsi="Times New Roman" w:cs="Times New Roman"/>
                <w:sz w:val="24"/>
                <w:szCs w:val="24"/>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52364">
              <w:rPr>
                <w:rFonts w:ascii="Times New Roman" w:hAnsi="Times New Roman" w:cs="Times New Roman"/>
                <w:sz w:val="24"/>
                <w:szCs w:val="24"/>
              </w:rPr>
              <w:t>невиправлення</w:t>
            </w:r>
            <w:proofErr w:type="spellEnd"/>
            <w:r w:rsidRPr="00452364">
              <w:rPr>
                <w:rFonts w:ascii="Times New Roman" w:hAnsi="Times New Roman" w:cs="Times New Roman"/>
                <w:sz w:val="24"/>
                <w:szCs w:val="24"/>
              </w:rPr>
              <w:t xml:space="preserve"> учасниками виявлених невідповідностей.</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 xml:space="preserve">Допускається наявність в тендерних пропозиціях учасників формальних (несуттєвих), технічних, механічних помилок, що не нівелюють технічний потенціал та конкурентоздатність учасника та не приводять до відхилення пропозиції учасника, згоду на виправлення яких учасник повинен надати Замовнику в </w:t>
            </w:r>
            <w:r w:rsidRPr="00452364">
              <w:rPr>
                <w:rFonts w:ascii="Times New Roman" w:hAnsi="Times New Roman" w:cs="Times New Roman"/>
                <w:sz w:val="24"/>
                <w:szCs w:val="24"/>
              </w:rPr>
              <w:lastRenderedPageBreak/>
              <w:t>складі тендерної пропозиції.</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Опис та приклади формальних несуттєвих помилок.</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Опис формальних помилок:</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1.</w:t>
            </w:r>
            <w:r w:rsidRPr="00452364">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w:t>
            </w:r>
            <w:r w:rsidRPr="00452364">
              <w:rPr>
                <w:rFonts w:ascii="Times New Roman" w:hAnsi="Times New Roman" w:cs="Times New Roman"/>
                <w:sz w:val="24"/>
                <w:szCs w:val="24"/>
              </w:rPr>
              <w:tab/>
              <w:t>уживання великої літери;</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w:t>
            </w:r>
            <w:r w:rsidRPr="00452364">
              <w:rPr>
                <w:rFonts w:ascii="Times New Roman" w:hAnsi="Times New Roman" w:cs="Times New Roman"/>
                <w:sz w:val="24"/>
                <w:szCs w:val="24"/>
              </w:rPr>
              <w:tab/>
              <w:t>уживання розділових знаків та відмінювання слів у реченні;</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w:t>
            </w:r>
            <w:r w:rsidRPr="00452364">
              <w:rPr>
                <w:rFonts w:ascii="Times New Roman" w:hAnsi="Times New Roman" w:cs="Times New Roman"/>
                <w:sz w:val="24"/>
                <w:szCs w:val="24"/>
              </w:rPr>
              <w:tab/>
              <w:t>використання слова або мовного звороту, запозичених з іншої мови;</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w:t>
            </w:r>
            <w:r w:rsidRPr="00452364">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w:t>
            </w:r>
            <w:r w:rsidRPr="00452364">
              <w:rPr>
                <w:rFonts w:ascii="Times New Roman" w:hAnsi="Times New Roman" w:cs="Times New Roman"/>
                <w:sz w:val="24"/>
                <w:szCs w:val="24"/>
              </w:rPr>
              <w:tab/>
              <w:t>застосування правил переносу частини слова з рядка в рядок;</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w:t>
            </w:r>
            <w:r w:rsidRPr="00452364">
              <w:rPr>
                <w:rFonts w:ascii="Times New Roman" w:hAnsi="Times New Roman" w:cs="Times New Roman"/>
                <w:sz w:val="24"/>
                <w:szCs w:val="24"/>
              </w:rPr>
              <w:tab/>
              <w:t>написання слів разом та/або окремо, та/або через дефіс;</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2.</w:t>
            </w:r>
            <w:r w:rsidRPr="00452364">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3.</w:t>
            </w:r>
            <w:r w:rsidRPr="00452364">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lastRenderedPageBreak/>
              <w:t>4.</w:t>
            </w:r>
            <w:r w:rsidRPr="00452364">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5.</w:t>
            </w:r>
            <w:r w:rsidRPr="00452364">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6.</w:t>
            </w:r>
            <w:r w:rsidRPr="0045236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7.</w:t>
            </w:r>
            <w:r w:rsidRPr="0045236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8.</w:t>
            </w:r>
            <w:r w:rsidRPr="00452364">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9.</w:t>
            </w:r>
            <w:r w:rsidRPr="00452364">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10.</w:t>
            </w:r>
            <w:r w:rsidRPr="0045236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11.</w:t>
            </w:r>
            <w:r w:rsidRPr="0045236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12.</w:t>
            </w:r>
            <w:r w:rsidRPr="0045236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Приклади формальних помилок:</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 «</w:t>
            </w:r>
            <w:proofErr w:type="spellStart"/>
            <w:r w:rsidRPr="00452364">
              <w:rPr>
                <w:rFonts w:ascii="Times New Roman" w:hAnsi="Times New Roman" w:cs="Times New Roman"/>
                <w:sz w:val="24"/>
                <w:szCs w:val="24"/>
              </w:rPr>
              <w:t>м.київ</w:t>
            </w:r>
            <w:proofErr w:type="spellEnd"/>
            <w:r w:rsidRPr="00452364">
              <w:rPr>
                <w:rFonts w:ascii="Times New Roman" w:hAnsi="Times New Roman" w:cs="Times New Roman"/>
                <w:sz w:val="24"/>
                <w:szCs w:val="24"/>
              </w:rPr>
              <w:t>» замість «</w:t>
            </w:r>
            <w:proofErr w:type="spellStart"/>
            <w:r w:rsidRPr="00452364">
              <w:rPr>
                <w:rFonts w:ascii="Times New Roman" w:hAnsi="Times New Roman" w:cs="Times New Roman"/>
                <w:sz w:val="24"/>
                <w:szCs w:val="24"/>
              </w:rPr>
              <w:t>м.Київ</w:t>
            </w:r>
            <w:proofErr w:type="spellEnd"/>
            <w:r w:rsidRPr="00452364">
              <w:rPr>
                <w:rFonts w:ascii="Times New Roman" w:hAnsi="Times New Roman" w:cs="Times New Roman"/>
                <w:sz w:val="24"/>
                <w:szCs w:val="24"/>
              </w:rPr>
              <w:t>»;</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 «поряд -</w:t>
            </w:r>
            <w:proofErr w:type="spellStart"/>
            <w:r w:rsidRPr="00452364">
              <w:rPr>
                <w:rFonts w:ascii="Times New Roman" w:hAnsi="Times New Roman" w:cs="Times New Roman"/>
                <w:sz w:val="24"/>
                <w:szCs w:val="24"/>
              </w:rPr>
              <w:t>ок</w:t>
            </w:r>
            <w:proofErr w:type="spellEnd"/>
            <w:r w:rsidRPr="00452364">
              <w:rPr>
                <w:rFonts w:ascii="Times New Roman" w:hAnsi="Times New Roman" w:cs="Times New Roman"/>
                <w:sz w:val="24"/>
                <w:szCs w:val="24"/>
              </w:rPr>
              <w:t>» замість «</w:t>
            </w:r>
            <w:proofErr w:type="spellStart"/>
            <w:r w:rsidRPr="00452364">
              <w:rPr>
                <w:rFonts w:ascii="Times New Roman" w:hAnsi="Times New Roman" w:cs="Times New Roman"/>
                <w:sz w:val="24"/>
                <w:szCs w:val="24"/>
              </w:rPr>
              <w:t>поря</w:t>
            </w:r>
            <w:proofErr w:type="spellEnd"/>
            <w:r w:rsidRPr="00452364">
              <w:rPr>
                <w:rFonts w:ascii="Times New Roman" w:hAnsi="Times New Roman" w:cs="Times New Roman"/>
                <w:sz w:val="24"/>
                <w:szCs w:val="24"/>
              </w:rPr>
              <w:t xml:space="preserve"> – док»;</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 «</w:t>
            </w:r>
            <w:proofErr w:type="spellStart"/>
            <w:r w:rsidRPr="00452364">
              <w:rPr>
                <w:rFonts w:ascii="Times New Roman" w:hAnsi="Times New Roman" w:cs="Times New Roman"/>
                <w:sz w:val="24"/>
                <w:szCs w:val="24"/>
              </w:rPr>
              <w:t>ненадається</w:t>
            </w:r>
            <w:proofErr w:type="spellEnd"/>
            <w:r w:rsidRPr="00452364">
              <w:rPr>
                <w:rFonts w:ascii="Times New Roman" w:hAnsi="Times New Roman" w:cs="Times New Roman"/>
                <w:sz w:val="24"/>
                <w:szCs w:val="24"/>
              </w:rPr>
              <w:t>» замість «не надається»»;</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lastRenderedPageBreak/>
              <w:t>- «______________№_____________» замість «14.08.2020 № 320/13/14-01»</w:t>
            </w:r>
          </w:p>
          <w:p w:rsidR="00A137A9" w:rsidRPr="00452364" w:rsidRDefault="00A137A9" w:rsidP="0077295F">
            <w:pPr>
              <w:widowControl w:val="0"/>
              <w:pBdr>
                <w:top w:val="nil"/>
                <w:left w:val="nil"/>
                <w:bottom w:val="nil"/>
                <w:right w:val="nil"/>
                <w:between w:val="nil"/>
              </w:pBdr>
              <w:tabs>
                <w:tab w:val="left" w:pos="542"/>
              </w:tabs>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A137A9" w:rsidRPr="006F1569" w:rsidRDefault="00A137A9" w:rsidP="0077295F">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A137A9" w:rsidRPr="006F1569" w:rsidTr="006F1569">
        <w:trPr>
          <w:trHeight w:val="274"/>
          <w:jc w:val="center"/>
        </w:trPr>
        <w:tc>
          <w:tcPr>
            <w:tcW w:w="576"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lastRenderedPageBreak/>
              <w:t>5</w:t>
            </w:r>
          </w:p>
        </w:tc>
        <w:tc>
          <w:tcPr>
            <w:tcW w:w="2797"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Інша інформація та опис та приклади формальних (несуттєвих) помилок.</w:t>
            </w:r>
          </w:p>
        </w:tc>
        <w:tc>
          <w:tcPr>
            <w:tcW w:w="6261" w:type="dxa"/>
            <w:shd w:val="clear" w:color="auto" w:fill="FFFFFF"/>
          </w:tcPr>
          <w:p w:rsidR="00A137A9" w:rsidRPr="006F1569" w:rsidRDefault="00A137A9" w:rsidP="00A137A9">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w:t>
            </w:r>
            <w:r>
              <w:rPr>
                <w:rFonts w:ascii="Times New Roman" w:hAnsi="Times New Roman" w:cs="Times New Roman"/>
                <w:sz w:val="24"/>
                <w:szCs w:val="24"/>
              </w:rPr>
              <w:t>ргів такими, що не відбулися).</w:t>
            </w:r>
          </w:p>
        </w:tc>
      </w:tr>
      <w:tr w:rsidR="00A137A9" w:rsidRPr="006F1569" w:rsidTr="006F1569">
        <w:trPr>
          <w:trHeight w:val="520"/>
          <w:jc w:val="center"/>
        </w:trPr>
        <w:tc>
          <w:tcPr>
            <w:tcW w:w="576"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sz w:val="24"/>
                <w:szCs w:val="24"/>
              </w:rPr>
              <w:t>6</w:t>
            </w:r>
          </w:p>
        </w:tc>
        <w:tc>
          <w:tcPr>
            <w:tcW w:w="2797"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Відхилення тендерних пропозицій</w:t>
            </w:r>
            <w:bookmarkStart w:id="18" w:name="3znysh7" w:colFirst="0" w:colLast="0"/>
            <w:bookmarkEnd w:id="18"/>
          </w:p>
        </w:tc>
        <w:tc>
          <w:tcPr>
            <w:tcW w:w="6261" w:type="dxa"/>
            <w:shd w:val="clear" w:color="auto" w:fill="FFFFFF"/>
          </w:tcPr>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1) учасник процедури закупівлі:</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підпадає під підстави, встановлені пунктом 47 цих особливостей;</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20476">
              <w:rPr>
                <w:rFonts w:ascii="Times New Roman" w:hAnsi="Times New Roman" w:cs="Times New Roman"/>
                <w:sz w:val="24"/>
                <w:szCs w:val="24"/>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020476">
              <w:rPr>
                <w:rFonts w:ascii="Times New Roman" w:hAnsi="Times New Roman" w:cs="Times New Roman"/>
                <w:sz w:val="24"/>
                <w:szCs w:val="24"/>
              </w:rPr>
              <w:t>бенефіціарним</w:t>
            </w:r>
            <w:proofErr w:type="spellEnd"/>
            <w:r w:rsidRPr="0002047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20476">
              <w:rPr>
                <w:rFonts w:ascii="Times New Roman" w:hAnsi="Times New Roman" w:cs="Times New Roman"/>
                <w:sz w:val="24"/>
                <w:szCs w:val="24"/>
              </w:rPr>
              <w:t>“Про</w:t>
            </w:r>
            <w:proofErr w:type="spellEnd"/>
            <w:r w:rsidRPr="00020476">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20476">
              <w:rPr>
                <w:rFonts w:ascii="Times New Roman" w:hAnsi="Times New Roman" w:cs="Times New Roman"/>
                <w:sz w:val="24"/>
                <w:szCs w:val="24"/>
              </w:rPr>
              <w:t>“Про</w:t>
            </w:r>
            <w:proofErr w:type="spellEnd"/>
            <w:r w:rsidRPr="00020476">
              <w:rPr>
                <w:rFonts w:ascii="Times New Roman" w:hAnsi="Times New Roman" w:cs="Times New Roman"/>
                <w:sz w:val="24"/>
                <w:szCs w:val="24"/>
              </w:rPr>
              <w:t xml:space="preserve"> публічні </w:t>
            </w:r>
            <w:proofErr w:type="spellStart"/>
            <w:r w:rsidRPr="00020476">
              <w:rPr>
                <w:rFonts w:ascii="Times New Roman" w:hAnsi="Times New Roman" w:cs="Times New Roman"/>
                <w:sz w:val="24"/>
                <w:szCs w:val="24"/>
              </w:rPr>
              <w:t>закупівлі”</w:t>
            </w:r>
            <w:proofErr w:type="spellEnd"/>
            <w:r w:rsidRPr="00020476">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20476">
              <w:rPr>
                <w:rFonts w:ascii="Times New Roman" w:hAnsi="Times New Roman" w:cs="Times New Roman"/>
                <w:sz w:val="24"/>
                <w:szCs w:val="24"/>
              </w:rPr>
              <w:t>скасування”</w:t>
            </w:r>
            <w:proofErr w:type="spellEnd"/>
            <w:r w:rsidRPr="00020476">
              <w:rPr>
                <w:rFonts w:ascii="Times New Roman" w:hAnsi="Times New Roman" w:cs="Times New Roman"/>
                <w:sz w:val="24"/>
                <w:szCs w:val="24"/>
              </w:rPr>
              <w:t xml:space="preserve"> (Офіційний вісник України, 2022 р., № 84, ст. 5176);</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2) тендерна пропозиція:</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є такою, строк дії якої закінчився;</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3) переможець процедури закупівлі:</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 xml:space="preserve">не надав у спосіб, зазначений в тендерній </w:t>
            </w:r>
            <w:r w:rsidRPr="00020476">
              <w:rPr>
                <w:rFonts w:ascii="Times New Roman" w:hAnsi="Times New Roman" w:cs="Times New Roman"/>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137A9"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A137A9" w:rsidRPr="00020476"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37A9" w:rsidRPr="006F1569"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02047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37A9" w:rsidRPr="006F1569" w:rsidRDefault="00A137A9" w:rsidP="0077295F">
            <w:pPr>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A137A9" w:rsidRPr="006F1569"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37A9" w:rsidRPr="006F1569" w:rsidRDefault="00A137A9" w:rsidP="0077295F">
            <w:pPr>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w:t>
            </w:r>
          </w:p>
          <w:p w:rsidR="00A137A9" w:rsidRPr="006F1569" w:rsidRDefault="00A137A9" w:rsidP="0077295F">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37A9" w:rsidRPr="006F1569" w:rsidTr="006F1569">
        <w:trPr>
          <w:trHeight w:val="520"/>
          <w:jc w:val="center"/>
        </w:trPr>
        <w:tc>
          <w:tcPr>
            <w:tcW w:w="576"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b/>
                <w:bCs/>
                <w:sz w:val="24"/>
                <w:szCs w:val="24"/>
              </w:rPr>
            </w:pPr>
            <w:r w:rsidRPr="006F1569">
              <w:rPr>
                <w:rFonts w:ascii="Times New Roman" w:hAnsi="Times New Roman" w:cs="Times New Roman"/>
                <w:b/>
                <w:bCs/>
                <w:sz w:val="24"/>
                <w:szCs w:val="24"/>
              </w:rPr>
              <w:lastRenderedPageBreak/>
              <w:t>7.</w:t>
            </w:r>
          </w:p>
        </w:tc>
        <w:tc>
          <w:tcPr>
            <w:tcW w:w="2797"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b/>
                <w:sz w:val="24"/>
                <w:szCs w:val="24"/>
              </w:rPr>
            </w:pPr>
            <w:r w:rsidRPr="006F1569">
              <w:rPr>
                <w:rFonts w:ascii="Times New Roman" w:hAnsi="Times New Roman" w:cs="Times New Roman"/>
                <w:b/>
                <w:sz w:val="24"/>
                <w:szCs w:val="24"/>
              </w:rPr>
              <w:t>Додаткові вимоги</w:t>
            </w:r>
          </w:p>
        </w:tc>
        <w:tc>
          <w:tcPr>
            <w:tcW w:w="6261" w:type="dxa"/>
            <w:shd w:val="clear" w:color="auto" w:fill="FFFFFF"/>
          </w:tcPr>
          <w:p w:rsidR="00A137A9" w:rsidRPr="006F1569"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F1569">
              <w:rPr>
                <w:rFonts w:ascii="Times New Roman" w:hAnsi="Times New Roman" w:cs="Times New Roman"/>
                <w:sz w:val="24"/>
                <w:szCs w:val="24"/>
              </w:rPr>
              <w:t>бенефіціарним</w:t>
            </w:r>
            <w:proofErr w:type="spellEnd"/>
            <w:r w:rsidRPr="006F1569">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37A9" w:rsidRPr="006F1569"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137A9" w:rsidRPr="006F1569"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137A9" w:rsidRPr="006F1569"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FC2698" w:rsidRPr="006F1569" w:rsidTr="006F1569">
        <w:trPr>
          <w:trHeight w:val="520"/>
          <w:jc w:val="center"/>
        </w:trPr>
        <w:tc>
          <w:tcPr>
            <w:tcW w:w="9634" w:type="dxa"/>
            <w:gridSpan w:val="3"/>
            <w:shd w:val="clear" w:color="auto" w:fill="FFFFFF"/>
            <w:vAlign w:val="center"/>
          </w:tcPr>
          <w:p w:rsidR="0043594A" w:rsidRPr="006F1569" w:rsidRDefault="0043594A" w:rsidP="006F1569">
            <w:pPr>
              <w:widowControl w:val="0"/>
              <w:pBdr>
                <w:top w:val="nil"/>
                <w:left w:val="nil"/>
                <w:bottom w:val="nil"/>
                <w:right w:val="nil"/>
                <w:between w:val="nil"/>
              </w:pBdr>
              <w:spacing w:after="0" w:line="240" w:lineRule="auto"/>
              <w:ind w:hanging="20"/>
              <w:jc w:val="center"/>
              <w:rPr>
                <w:rFonts w:ascii="Times New Roman" w:hAnsi="Times New Roman" w:cs="Times New Roman"/>
                <w:sz w:val="24"/>
                <w:szCs w:val="24"/>
              </w:rPr>
            </w:pPr>
            <w:r w:rsidRPr="006F1569">
              <w:rPr>
                <w:rFonts w:ascii="Times New Roman" w:hAnsi="Times New Roman" w:cs="Times New Roman"/>
                <w:b/>
                <w:sz w:val="24"/>
                <w:szCs w:val="24"/>
              </w:rPr>
              <w:lastRenderedPageBreak/>
              <w:t>VI. Результати торгів та укладання договору про закупівлю</w:t>
            </w:r>
          </w:p>
        </w:tc>
      </w:tr>
      <w:tr w:rsidR="00A137A9" w:rsidRPr="006F1569" w:rsidTr="006F1569">
        <w:trPr>
          <w:trHeight w:val="520"/>
          <w:jc w:val="center"/>
        </w:trPr>
        <w:tc>
          <w:tcPr>
            <w:tcW w:w="576" w:type="dxa"/>
            <w:shd w:val="clear" w:color="auto" w:fill="FFFFFF"/>
          </w:tcPr>
          <w:p w:rsidR="00A137A9" w:rsidRPr="006F1569" w:rsidRDefault="00A137A9"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1</w:t>
            </w:r>
          </w:p>
        </w:tc>
        <w:tc>
          <w:tcPr>
            <w:tcW w:w="2797"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Відміна тендеру чи визнання тендеру таким, що не відбувся</w:t>
            </w:r>
            <w:bookmarkStart w:id="19" w:name="2et92p0" w:colFirst="0" w:colLast="0"/>
            <w:bookmarkEnd w:id="19"/>
          </w:p>
        </w:tc>
        <w:tc>
          <w:tcPr>
            <w:tcW w:w="6261" w:type="dxa"/>
            <w:shd w:val="clear" w:color="auto" w:fill="FFFFFF"/>
          </w:tcPr>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Замовник відміняє відкриті торги у разі:</w:t>
            </w:r>
          </w:p>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1) відсутності подальшої потреби в закупівлі товарів, робіт чи послуг;</w:t>
            </w:r>
          </w:p>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3) скорочення обсягу видатків на здійснення закупівлі товарів, робіт чи послуг;</w:t>
            </w:r>
          </w:p>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Відкриті торги автоматично відміняються електронною системою закупівель у разі:</w:t>
            </w:r>
          </w:p>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37A9" w:rsidRPr="00452364" w:rsidRDefault="00A137A9" w:rsidP="0077295F">
            <w:pPr>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Відкриті торги можуть бути відмінені частково (за лотом).</w:t>
            </w:r>
          </w:p>
          <w:p w:rsidR="00A137A9" w:rsidRPr="006F1569" w:rsidRDefault="00A137A9" w:rsidP="0077295F">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37A9" w:rsidRPr="006F1569" w:rsidTr="006F1569">
        <w:trPr>
          <w:trHeight w:val="520"/>
          <w:jc w:val="center"/>
        </w:trPr>
        <w:tc>
          <w:tcPr>
            <w:tcW w:w="576" w:type="dxa"/>
            <w:shd w:val="clear" w:color="auto" w:fill="FFFFFF"/>
          </w:tcPr>
          <w:p w:rsidR="00A137A9" w:rsidRPr="006F1569" w:rsidRDefault="00A137A9"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2</w:t>
            </w:r>
          </w:p>
        </w:tc>
        <w:tc>
          <w:tcPr>
            <w:tcW w:w="2797"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 xml:space="preserve">Строк укладання договору </w:t>
            </w:r>
          </w:p>
        </w:tc>
        <w:tc>
          <w:tcPr>
            <w:tcW w:w="6261" w:type="dxa"/>
            <w:shd w:val="clear" w:color="auto" w:fill="FFFFFF"/>
          </w:tcPr>
          <w:p w:rsidR="00A137A9" w:rsidRDefault="00A137A9" w:rsidP="0077295F">
            <w:pPr>
              <w:pStyle w:val="rvps2"/>
              <w:shd w:val="clear" w:color="auto" w:fill="FFFFFF"/>
              <w:spacing w:before="0" w:beforeAutospacing="0" w:after="0" w:afterAutospacing="0"/>
              <w:ind w:firstLine="450"/>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137A9" w:rsidRDefault="00A137A9" w:rsidP="0077295F">
            <w:pPr>
              <w:pStyle w:val="rvps2"/>
              <w:shd w:val="clear" w:color="auto" w:fill="FFFFFF"/>
              <w:spacing w:before="0" w:beforeAutospacing="0" w:after="0" w:afterAutospacing="0"/>
              <w:ind w:firstLine="450"/>
              <w:jc w:val="both"/>
            </w:pPr>
            <w: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A137A9" w:rsidRPr="0043594A" w:rsidRDefault="00A137A9" w:rsidP="0077295F">
            <w:pPr>
              <w:pStyle w:val="rvps2"/>
              <w:shd w:val="clear" w:color="auto" w:fill="FFFFFF"/>
              <w:spacing w:before="0" w:beforeAutospacing="0" w:after="0" w:afterAutospacing="0"/>
              <w:ind w:firstLine="450"/>
              <w:jc w:val="both"/>
            </w:pPr>
            <w: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lastRenderedPageBreak/>
              <w:t>оприлюднення в електронній системі закупівель повідомлення про намір укласти договір про закупівлю.</w:t>
            </w:r>
          </w:p>
        </w:tc>
      </w:tr>
      <w:tr w:rsidR="00983BBF" w:rsidRPr="006F1569" w:rsidTr="006F1569">
        <w:trPr>
          <w:trHeight w:val="520"/>
          <w:jc w:val="center"/>
        </w:trPr>
        <w:tc>
          <w:tcPr>
            <w:tcW w:w="576" w:type="dxa"/>
            <w:shd w:val="clear" w:color="auto" w:fill="FFFFFF"/>
          </w:tcPr>
          <w:p w:rsidR="00941BCD" w:rsidRPr="006F1569" w:rsidRDefault="00941BCD"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lastRenderedPageBreak/>
              <w:t>3</w:t>
            </w:r>
          </w:p>
        </w:tc>
        <w:tc>
          <w:tcPr>
            <w:tcW w:w="2797" w:type="dxa"/>
            <w:shd w:val="clear" w:color="auto" w:fill="FFFFFF"/>
          </w:tcPr>
          <w:p w:rsidR="00941BCD" w:rsidRPr="006F1569" w:rsidRDefault="00941BCD" w:rsidP="006F1569">
            <w:pPr>
              <w:widowControl w:val="0"/>
              <w:pBdr>
                <w:top w:val="nil"/>
                <w:left w:val="nil"/>
                <w:bottom w:val="nil"/>
                <w:right w:val="nil"/>
                <w:between w:val="nil"/>
              </w:pBdr>
              <w:spacing w:after="0" w:line="240" w:lineRule="auto"/>
              <w:rPr>
                <w:rFonts w:ascii="Times New Roman" w:hAnsi="Times New Roman" w:cs="Times New Roman"/>
                <w:b/>
                <w:sz w:val="24"/>
                <w:szCs w:val="24"/>
              </w:rPr>
            </w:pPr>
            <w:r w:rsidRPr="006F1569">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261" w:type="dxa"/>
            <w:shd w:val="clear" w:color="auto" w:fill="FFFFFF"/>
          </w:tcPr>
          <w:p w:rsidR="00941BCD" w:rsidRPr="00A137A9" w:rsidRDefault="00941BCD" w:rsidP="00A137A9">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Проект договору про закупівлю з обов’язковим зазначенням порядку змін його умов наведений у додатку 6 цієї тендерної документації.</w:t>
            </w:r>
          </w:p>
        </w:tc>
      </w:tr>
      <w:tr w:rsidR="00A137A9" w:rsidRPr="006F1569" w:rsidTr="006F1569">
        <w:trPr>
          <w:trHeight w:val="520"/>
          <w:jc w:val="center"/>
        </w:trPr>
        <w:tc>
          <w:tcPr>
            <w:tcW w:w="576" w:type="dxa"/>
            <w:shd w:val="clear" w:color="auto" w:fill="FFFFFF"/>
          </w:tcPr>
          <w:p w:rsidR="00A137A9" w:rsidRPr="006F1569" w:rsidRDefault="00A137A9"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4</w:t>
            </w:r>
          </w:p>
        </w:tc>
        <w:tc>
          <w:tcPr>
            <w:tcW w:w="2797"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Умови укладання договору про закупівлю</w:t>
            </w:r>
          </w:p>
        </w:tc>
        <w:tc>
          <w:tcPr>
            <w:tcW w:w="6261" w:type="dxa"/>
            <w:shd w:val="clear" w:color="auto" w:fill="FFFFFF"/>
          </w:tcPr>
          <w:p w:rsidR="00A137A9" w:rsidRPr="006F1569" w:rsidRDefault="00A137A9" w:rsidP="0077295F">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37A9" w:rsidRPr="006F1569" w:rsidRDefault="00A137A9" w:rsidP="0077295F">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A137A9" w:rsidRPr="00FC2698" w:rsidRDefault="00A137A9" w:rsidP="0077295F">
            <w:pPr>
              <w:pStyle w:val="rvps2"/>
              <w:shd w:val="clear" w:color="auto" w:fill="FFFFFF"/>
              <w:spacing w:before="0" w:beforeAutospacing="0" w:after="0" w:afterAutospacing="0"/>
              <w:ind w:firstLine="334"/>
              <w:jc w:val="both"/>
            </w:pPr>
            <w:r w:rsidRPr="00FC2698">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137A9" w:rsidRPr="00FC2698" w:rsidRDefault="00A137A9" w:rsidP="0077295F">
            <w:pPr>
              <w:pStyle w:val="rvps2"/>
              <w:shd w:val="clear" w:color="auto" w:fill="FFFFFF"/>
              <w:spacing w:before="0" w:beforeAutospacing="0" w:after="0" w:afterAutospacing="0"/>
              <w:ind w:firstLine="334"/>
              <w:jc w:val="both"/>
            </w:pPr>
            <w:bookmarkStart w:id="20" w:name="n70"/>
            <w:bookmarkEnd w:id="20"/>
            <w:r w:rsidRPr="00FC2698">
              <w:t>визначення грошового еквівалента зобов’язання в іноземній валюті;</w:t>
            </w:r>
          </w:p>
          <w:p w:rsidR="00A137A9" w:rsidRPr="00FC2698" w:rsidRDefault="00A137A9" w:rsidP="0077295F">
            <w:pPr>
              <w:pStyle w:val="rvps2"/>
              <w:shd w:val="clear" w:color="auto" w:fill="FFFFFF"/>
              <w:spacing w:before="0" w:beforeAutospacing="0" w:after="0" w:afterAutospacing="0"/>
              <w:ind w:firstLine="334"/>
              <w:jc w:val="both"/>
            </w:pPr>
            <w:bookmarkStart w:id="21" w:name="n71"/>
            <w:bookmarkEnd w:id="21"/>
            <w:r w:rsidRPr="00FC2698">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137A9" w:rsidRPr="0043594A" w:rsidRDefault="00A137A9" w:rsidP="0077295F">
            <w:pPr>
              <w:pStyle w:val="rvps2"/>
              <w:shd w:val="clear" w:color="auto" w:fill="FFFFFF"/>
              <w:spacing w:before="0" w:beforeAutospacing="0" w:after="0" w:afterAutospacing="0"/>
              <w:ind w:firstLine="334"/>
              <w:jc w:val="both"/>
            </w:pPr>
            <w:bookmarkStart w:id="22" w:name="n72"/>
            <w:bookmarkEnd w:id="22"/>
            <w:r w:rsidRPr="00FC2698">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137A9" w:rsidRPr="006F1569" w:rsidTr="006F1569">
        <w:trPr>
          <w:trHeight w:val="520"/>
          <w:jc w:val="center"/>
        </w:trPr>
        <w:tc>
          <w:tcPr>
            <w:tcW w:w="576" w:type="dxa"/>
            <w:shd w:val="clear" w:color="auto" w:fill="FFFFFF"/>
          </w:tcPr>
          <w:p w:rsidR="00A137A9" w:rsidRPr="006F1569" w:rsidRDefault="00A137A9"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bookmarkStart w:id="23" w:name="_qsh70q" w:colFirst="0" w:colLast="0"/>
            <w:bookmarkEnd w:id="23"/>
            <w:r w:rsidRPr="006F1569">
              <w:rPr>
                <w:rFonts w:ascii="Times New Roman" w:hAnsi="Times New Roman" w:cs="Times New Roman"/>
                <w:sz w:val="24"/>
                <w:szCs w:val="24"/>
              </w:rPr>
              <w:t>5</w:t>
            </w:r>
          </w:p>
        </w:tc>
        <w:tc>
          <w:tcPr>
            <w:tcW w:w="2797"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Істотні умови, що обов’язково включаються до договору про закупівлю</w:t>
            </w:r>
          </w:p>
        </w:tc>
        <w:tc>
          <w:tcPr>
            <w:tcW w:w="6261" w:type="dxa"/>
            <w:shd w:val="clear" w:color="auto" w:fill="FFFFFF"/>
          </w:tcPr>
          <w:p w:rsidR="00A137A9" w:rsidRPr="006F1569" w:rsidRDefault="00A137A9" w:rsidP="0077295F">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6F1569">
              <w:rPr>
                <w:rFonts w:ascii="Times New Roman" w:hAnsi="Times New Roman" w:cs="Times New Roman"/>
                <w:sz w:val="24"/>
                <w:szCs w:val="24"/>
              </w:rPr>
              <w:t>Істотні умови, що обов’язково включаються до договору про закупівлю викладено в проекті договору, який наведений у додатку 6 цієї тендерної документації.</w:t>
            </w:r>
          </w:p>
        </w:tc>
      </w:tr>
      <w:tr w:rsidR="00A137A9" w:rsidRPr="006F1569" w:rsidTr="006F1569">
        <w:trPr>
          <w:trHeight w:val="520"/>
          <w:jc w:val="center"/>
        </w:trPr>
        <w:tc>
          <w:tcPr>
            <w:tcW w:w="576" w:type="dxa"/>
            <w:shd w:val="clear" w:color="auto" w:fill="FFFFFF"/>
          </w:tcPr>
          <w:p w:rsidR="00A137A9" w:rsidRPr="006F1569" w:rsidRDefault="00A137A9"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6</w:t>
            </w:r>
          </w:p>
        </w:tc>
        <w:tc>
          <w:tcPr>
            <w:tcW w:w="2797" w:type="dxa"/>
            <w:shd w:val="clear" w:color="auto" w:fill="FFFFFF"/>
          </w:tcPr>
          <w:p w:rsidR="00A137A9" w:rsidRPr="006F1569" w:rsidRDefault="00A137A9"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261" w:type="dxa"/>
            <w:shd w:val="clear" w:color="auto" w:fill="FFFFFF"/>
          </w:tcPr>
          <w:p w:rsidR="00A137A9" w:rsidRPr="006F1569" w:rsidRDefault="00A137A9" w:rsidP="0077295F">
            <w:pPr>
              <w:widowControl w:val="0"/>
              <w:pBdr>
                <w:top w:val="nil"/>
                <w:left w:val="nil"/>
                <w:bottom w:val="nil"/>
                <w:right w:val="nil"/>
                <w:between w:val="nil"/>
              </w:pBdr>
              <w:spacing w:after="0" w:line="240" w:lineRule="auto"/>
              <w:ind w:firstLine="334"/>
              <w:jc w:val="both"/>
              <w:rPr>
                <w:rFonts w:ascii="Times New Roman" w:hAnsi="Times New Roman" w:cs="Times New Roman"/>
                <w:sz w:val="24"/>
                <w:szCs w:val="24"/>
              </w:rPr>
            </w:pPr>
            <w:r w:rsidRPr="00452364">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 урахуванням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83BBF" w:rsidRPr="006F1569" w:rsidTr="006F1569">
        <w:trPr>
          <w:trHeight w:val="520"/>
          <w:jc w:val="center"/>
        </w:trPr>
        <w:tc>
          <w:tcPr>
            <w:tcW w:w="576" w:type="dxa"/>
            <w:shd w:val="clear" w:color="auto" w:fill="FFFFFF"/>
          </w:tcPr>
          <w:p w:rsidR="00941BCD" w:rsidRPr="006F1569" w:rsidRDefault="009625C3" w:rsidP="006F1569">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t>7</w:t>
            </w:r>
          </w:p>
        </w:tc>
        <w:tc>
          <w:tcPr>
            <w:tcW w:w="2797" w:type="dxa"/>
            <w:shd w:val="clear" w:color="auto" w:fill="FFFFFF"/>
          </w:tcPr>
          <w:p w:rsidR="00941BCD" w:rsidRPr="006F1569" w:rsidRDefault="00941BCD" w:rsidP="006F1569">
            <w:pPr>
              <w:widowControl w:val="0"/>
              <w:pBdr>
                <w:top w:val="nil"/>
                <w:left w:val="nil"/>
                <w:bottom w:val="nil"/>
                <w:right w:val="nil"/>
                <w:between w:val="nil"/>
              </w:pBdr>
              <w:spacing w:after="0" w:line="240" w:lineRule="auto"/>
              <w:rPr>
                <w:rFonts w:ascii="Times New Roman" w:hAnsi="Times New Roman" w:cs="Times New Roman"/>
                <w:sz w:val="24"/>
                <w:szCs w:val="24"/>
              </w:rPr>
            </w:pPr>
            <w:r w:rsidRPr="006F1569">
              <w:rPr>
                <w:rFonts w:ascii="Times New Roman" w:hAnsi="Times New Roman" w:cs="Times New Roman"/>
                <w:b/>
                <w:sz w:val="24"/>
                <w:szCs w:val="24"/>
              </w:rPr>
              <w:t xml:space="preserve">Розмір, вид, строк та умови надання, </w:t>
            </w:r>
            <w:r w:rsidRPr="006F1569">
              <w:rPr>
                <w:rFonts w:ascii="Times New Roman" w:hAnsi="Times New Roman" w:cs="Times New Roman"/>
                <w:b/>
                <w:sz w:val="24"/>
                <w:szCs w:val="24"/>
              </w:rPr>
              <w:lastRenderedPageBreak/>
              <w:t>повернення та неповернення забезпечення виконання договору про закупівлю</w:t>
            </w:r>
          </w:p>
        </w:tc>
        <w:tc>
          <w:tcPr>
            <w:tcW w:w="6261" w:type="dxa"/>
            <w:shd w:val="clear" w:color="auto" w:fill="FFFFFF"/>
          </w:tcPr>
          <w:p w:rsidR="00941BCD" w:rsidRPr="006F1569" w:rsidRDefault="00941BCD" w:rsidP="006F1569">
            <w:pPr>
              <w:pBdr>
                <w:top w:val="nil"/>
                <w:left w:val="nil"/>
                <w:bottom w:val="nil"/>
                <w:right w:val="nil"/>
                <w:between w:val="nil"/>
              </w:pBdr>
              <w:spacing w:after="0" w:line="240" w:lineRule="auto"/>
              <w:jc w:val="both"/>
              <w:rPr>
                <w:rFonts w:ascii="Times New Roman" w:hAnsi="Times New Roman" w:cs="Times New Roman"/>
                <w:sz w:val="24"/>
                <w:szCs w:val="24"/>
              </w:rPr>
            </w:pPr>
            <w:r w:rsidRPr="006F1569">
              <w:rPr>
                <w:rFonts w:ascii="Times New Roman" w:hAnsi="Times New Roman" w:cs="Times New Roman"/>
                <w:sz w:val="24"/>
                <w:szCs w:val="24"/>
              </w:rPr>
              <w:lastRenderedPageBreak/>
              <w:t>Не вимагається</w:t>
            </w:r>
          </w:p>
        </w:tc>
      </w:tr>
    </w:tbl>
    <w:p w:rsidR="00253B37" w:rsidRPr="00FC2698" w:rsidRDefault="00253B37" w:rsidP="00BD5D3A">
      <w:pPr>
        <w:ind w:firstLine="709"/>
        <w:jc w:val="center"/>
      </w:pPr>
    </w:p>
    <w:p w:rsidR="00561067" w:rsidRPr="00561067" w:rsidRDefault="00253B37" w:rsidP="009E05A8">
      <w:pPr>
        <w:spacing w:after="0" w:line="240" w:lineRule="auto"/>
        <w:ind w:firstLine="567"/>
        <w:jc w:val="right"/>
        <w:rPr>
          <w:rFonts w:ascii="Times New Roman" w:hAnsi="Times New Roman" w:cs="Times New Roman"/>
          <w:sz w:val="24"/>
          <w:szCs w:val="24"/>
        </w:rPr>
      </w:pPr>
      <w:r w:rsidRPr="00FC2698">
        <w:br w:type="page"/>
      </w:r>
      <w:r w:rsidR="00561067" w:rsidRPr="00561067">
        <w:rPr>
          <w:rFonts w:ascii="Times New Roman" w:hAnsi="Times New Roman" w:cs="Times New Roman"/>
          <w:b/>
          <w:sz w:val="24"/>
          <w:szCs w:val="24"/>
        </w:rPr>
        <w:lastRenderedPageBreak/>
        <w:t>Додаток 1</w:t>
      </w:r>
    </w:p>
    <w:p w:rsidR="00561067" w:rsidRPr="00561067" w:rsidRDefault="00561067" w:rsidP="00561067">
      <w:pPr>
        <w:pBdr>
          <w:top w:val="nil"/>
          <w:left w:val="nil"/>
          <w:bottom w:val="nil"/>
          <w:right w:val="nil"/>
          <w:between w:val="nil"/>
        </w:pBdr>
        <w:spacing w:after="0" w:line="240" w:lineRule="auto"/>
        <w:jc w:val="right"/>
        <w:rPr>
          <w:rFonts w:ascii="Times New Roman" w:hAnsi="Times New Roman" w:cs="Times New Roman"/>
          <w:sz w:val="24"/>
          <w:szCs w:val="24"/>
        </w:rPr>
      </w:pPr>
      <w:r w:rsidRPr="00561067">
        <w:rPr>
          <w:rFonts w:ascii="Times New Roman" w:hAnsi="Times New Roman" w:cs="Times New Roman"/>
          <w:b/>
          <w:sz w:val="24"/>
          <w:szCs w:val="24"/>
        </w:rPr>
        <w:t>до тендерної документації</w:t>
      </w:r>
    </w:p>
    <w:p w:rsidR="00561067" w:rsidRPr="009E05A8" w:rsidRDefault="00561067" w:rsidP="00561067">
      <w:pPr>
        <w:pBdr>
          <w:top w:val="nil"/>
          <w:left w:val="nil"/>
          <w:bottom w:val="nil"/>
          <w:right w:val="nil"/>
          <w:between w:val="nil"/>
        </w:pBdr>
        <w:spacing w:after="0" w:line="240" w:lineRule="auto"/>
        <w:ind w:firstLine="425"/>
        <w:jc w:val="center"/>
        <w:rPr>
          <w:rFonts w:ascii="Times New Roman" w:hAnsi="Times New Roman" w:cs="Times New Roman"/>
          <w:sz w:val="16"/>
          <w:szCs w:val="16"/>
        </w:rPr>
      </w:pPr>
    </w:p>
    <w:p w:rsidR="00561067" w:rsidRDefault="00561067" w:rsidP="00561067">
      <w:pPr>
        <w:pBdr>
          <w:top w:val="nil"/>
          <w:left w:val="nil"/>
          <w:bottom w:val="nil"/>
          <w:right w:val="nil"/>
          <w:between w:val="nil"/>
        </w:pBdr>
        <w:spacing w:after="0" w:line="240" w:lineRule="auto"/>
        <w:jc w:val="center"/>
        <w:rPr>
          <w:rFonts w:ascii="Times New Roman" w:hAnsi="Times New Roman" w:cs="Times New Roman"/>
          <w:b/>
          <w:sz w:val="24"/>
          <w:szCs w:val="24"/>
        </w:rPr>
      </w:pPr>
      <w:r w:rsidRPr="00561067">
        <w:rPr>
          <w:rFonts w:ascii="Times New Roman" w:hAnsi="Times New Roman" w:cs="Times New Roman"/>
          <w:b/>
          <w:sz w:val="24"/>
          <w:szCs w:val="24"/>
        </w:rPr>
        <w:t>Інформація та документи, що підтверджують відповідність учасника кваліфікаційним критеріям</w:t>
      </w:r>
    </w:p>
    <w:p w:rsidR="00F87903" w:rsidRPr="009E05A8" w:rsidRDefault="00F87903" w:rsidP="00561067">
      <w:pPr>
        <w:pBdr>
          <w:top w:val="nil"/>
          <w:left w:val="nil"/>
          <w:bottom w:val="nil"/>
          <w:right w:val="nil"/>
          <w:between w:val="nil"/>
        </w:pBdr>
        <w:spacing w:after="0" w:line="240" w:lineRule="auto"/>
        <w:jc w:val="center"/>
        <w:rPr>
          <w:rFonts w:ascii="Times New Roman" w:hAnsi="Times New Roman" w:cs="Times New Roman"/>
          <w:sz w:val="16"/>
          <w:szCs w:val="16"/>
        </w:rPr>
      </w:pPr>
    </w:p>
    <w:p w:rsidR="00561067" w:rsidRPr="00561067" w:rsidRDefault="00561067" w:rsidP="00561067">
      <w:pPr>
        <w:pBdr>
          <w:top w:val="nil"/>
          <w:left w:val="nil"/>
          <w:bottom w:val="nil"/>
          <w:right w:val="nil"/>
          <w:between w:val="nil"/>
        </w:pBdr>
        <w:spacing w:after="0" w:line="240" w:lineRule="auto"/>
        <w:jc w:val="center"/>
        <w:rPr>
          <w:rFonts w:ascii="Times New Roman" w:hAnsi="Times New Roman" w:cs="Times New Roman"/>
          <w:sz w:val="24"/>
          <w:szCs w:val="24"/>
        </w:rPr>
      </w:pPr>
      <w:r w:rsidRPr="00561067">
        <w:rPr>
          <w:rFonts w:ascii="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6812"/>
      </w:tblGrid>
      <w:tr w:rsidR="00FC2698" w:rsidRPr="006F1569" w:rsidTr="006F1569">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61067" w:rsidRPr="006F1569" w:rsidRDefault="00561067" w:rsidP="006F1569">
            <w:pPr>
              <w:widowControl w:val="0"/>
              <w:pBdr>
                <w:top w:val="nil"/>
                <w:left w:val="nil"/>
                <w:bottom w:val="nil"/>
                <w:right w:val="nil"/>
                <w:between w:val="nil"/>
              </w:pBdr>
              <w:tabs>
                <w:tab w:val="left" w:pos="0"/>
              </w:tabs>
              <w:spacing w:after="0" w:line="240" w:lineRule="auto"/>
              <w:jc w:val="center"/>
              <w:rPr>
                <w:rFonts w:ascii="Times New Roman" w:hAnsi="Times New Roman" w:cs="Times New Roman"/>
                <w:sz w:val="24"/>
                <w:szCs w:val="24"/>
              </w:rPr>
            </w:pPr>
            <w:r w:rsidRPr="006F1569">
              <w:rPr>
                <w:rFonts w:ascii="Times New Roman" w:hAnsi="Times New Roman" w:cs="Times New Roman"/>
                <w:b/>
                <w:szCs w:val="24"/>
              </w:rPr>
              <w:t>Кваліфікаційний критерій</w:t>
            </w:r>
          </w:p>
        </w:tc>
        <w:tc>
          <w:tcPr>
            <w:tcW w:w="6812" w:type="dxa"/>
            <w:tcBorders>
              <w:top w:val="single" w:sz="4" w:space="0" w:color="000000"/>
              <w:left w:val="single" w:sz="4" w:space="0" w:color="000000"/>
              <w:bottom w:val="single" w:sz="4" w:space="0" w:color="000000"/>
              <w:right w:val="single" w:sz="4" w:space="0" w:color="000000"/>
            </w:tcBorders>
            <w:vAlign w:val="center"/>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b/>
                <w:szCs w:val="24"/>
              </w:rPr>
              <w:t>Перелік документів, що підтверджують інформацію про відповідність учасників таким критеріям</w:t>
            </w:r>
          </w:p>
        </w:tc>
      </w:tr>
      <w:tr w:rsidR="00FC2698" w:rsidRPr="006F1569" w:rsidTr="006F1569">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61067" w:rsidRPr="006F1569" w:rsidRDefault="00561067" w:rsidP="006F1569">
            <w:pPr>
              <w:widowControl w:val="0"/>
              <w:pBdr>
                <w:top w:val="nil"/>
                <w:left w:val="nil"/>
                <w:bottom w:val="nil"/>
                <w:right w:val="nil"/>
                <w:between w:val="nil"/>
              </w:pBdr>
              <w:tabs>
                <w:tab w:val="left" w:pos="0"/>
              </w:tabs>
              <w:spacing w:after="0" w:line="240" w:lineRule="auto"/>
              <w:rPr>
                <w:rFonts w:ascii="Times New Roman" w:hAnsi="Times New Roman" w:cs="Times New Roman"/>
                <w:sz w:val="24"/>
                <w:szCs w:val="24"/>
              </w:rPr>
            </w:pPr>
            <w:r w:rsidRPr="006F1569">
              <w:rPr>
                <w:rFonts w:ascii="Times New Roman" w:hAnsi="Times New Roman" w:cs="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6812" w:type="dxa"/>
            <w:tcBorders>
              <w:top w:val="single" w:sz="4" w:space="0" w:color="000000"/>
              <w:left w:val="single" w:sz="4" w:space="0" w:color="000000"/>
              <w:bottom w:val="single" w:sz="4" w:space="0" w:color="000000"/>
              <w:right w:val="single" w:sz="4" w:space="0" w:color="000000"/>
            </w:tcBorders>
            <w:vAlign w:val="center"/>
          </w:tcPr>
          <w:p w:rsidR="00561067" w:rsidRPr="006F1569" w:rsidRDefault="00561067" w:rsidP="006F1569">
            <w:pPr>
              <w:pBdr>
                <w:top w:val="nil"/>
                <w:left w:val="nil"/>
                <w:bottom w:val="nil"/>
                <w:right w:val="nil"/>
                <w:between w:val="nil"/>
              </w:pBdr>
              <w:spacing w:after="0" w:line="240" w:lineRule="auto"/>
              <w:ind w:firstLine="321"/>
              <w:jc w:val="both"/>
              <w:rPr>
                <w:rFonts w:ascii="Times New Roman" w:hAnsi="Times New Roman" w:cs="Times New Roman"/>
                <w:sz w:val="24"/>
                <w:szCs w:val="24"/>
              </w:rPr>
            </w:pPr>
            <w:r w:rsidRPr="006F1569">
              <w:rPr>
                <w:rFonts w:ascii="Times New Roman" w:hAnsi="Times New Roman" w:cs="Times New Roman"/>
                <w:sz w:val="24"/>
                <w:szCs w:val="24"/>
              </w:rPr>
              <w:t xml:space="preserve">1.1. Довідка (за формою наведеною нижче (від форми не відступати)),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6F1569">
              <w:rPr>
                <w:rFonts w:ascii="Times New Roman" w:hAnsi="Times New Roman" w:cs="Times New Roman"/>
                <w:b/>
                <w:sz w:val="24"/>
                <w:szCs w:val="24"/>
              </w:rPr>
              <w:t>із зазначенням:</w:t>
            </w:r>
          </w:p>
          <w:p w:rsidR="00561067" w:rsidRPr="006F1569" w:rsidRDefault="00561067" w:rsidP="006F1569">
            <w:pPr>
              <w:numPr>
                <w:ilvl w:val="0"/>
                <w:numId w:val="2"/>
              </w:numPr>
              <w:pBdr>
                <w:top w:val="nil"/>
                <w:left w:val="nil"/>
                <w:bottom w:val="nil"/>
                <w:right w:val="nil"/>
                <w:between w:val="nil"/>
              </w:pBdr>
              <w:spacing w:after="0" w:line="240" w:lineRule="auto"/>
              <w:ind w:left="462" w:firstLine="26"/>
              <w:jc w:val="both"/>
              <w:rPr>
                <w:rFonts w:ascii="Times New Roman" w:hAnsi="Times New Roman" w:cs="Times New Roman"/>
                <w:sz w:val="24"/>
                <w:szCs w:val="24"/>
                <w:u w:val="single"/>
              </w:rPr>
            </w:pPr>
            <w:r w:rsidRPr="006F1569">
              <w:rPr>
                <w:rFonts w:ascii="Times New Roman" w:hAnsi="Times New Roman" w:cs="Times New Roman"/>
                <w:szCs w:val="24"/>
                <w:u w:val="single"/>
              </w:rPr>
              <w:t>найменування контрагента та ЄДРПОУ,</w:t>
            </w:r>
          </w:p>
          <w:p w:rsidR="00561067" w:rsidRPr="006F1569" w:rsidRDefault="00561067" w:rsidP="006F1569">
            <w:pPr>
              <w:numPr>
                <w:ilvl w:val="0"/>
                <w:numId w:val="2"/>
              </w:numPr>
              <w:pBdr>
                <w:top w:val="nil"/>
                <w:left w:val="nil"/>
                <w:bottom w:val="nil"/>
                <w:right w:val="nil"/>
                <w:between w:val="nil"/>
              </w:pBdr>
              <w:spacing w:after="0" w:line="240" w:lineRule="auto"/>
              <w:ind w:left="462" w:firstLine="26"/>
              <w:jc w:val="both"/>
              <w:rPr>
                <w:rFonts w:ascii="Times New Roman" w:hAnsi="Times New Roman" w:cs="Times New Roman"/>
                <w:sz w:val="24"/>
                <w:szCs w:val="24"/>
                <w:u w:val="single"/>
              </w:rPr>
            </w:pPr>
            <w:r w:rsidRPr="006F1569">
              <w:rPr>
                <w:rFonts w:ascii="Times New Roman" w:hAnsi="Times New Roman" w:cs="Times New Roman"/>
                <w:szCs w:val="24"/>
                <w:u w:val="single"/>
              </w:rPr>
              <w:t>предмету договору,</w:t>
            </w:r>
          </w:p>
          <w:p w:rsidR="00561067" w:rsidRPr="006F1569" w:rsidRDefault="00561067" w:rsidP="006F1569">
            <w:pPr>
              <w:numPr>
                <w:ilvl w:val="0"/>
                <w:numId w:val="2"/>
              </w:numPr>
              <w:pBdr>
                <w:top w:val="nil"/>
                <w:left w:val="nil"/>
                <w:bottom w:val="nil"/>
                <w:right w:val="nil"/>
                <w:between w:val="nil"/>
              </w:pBdr>
              <w:spacing w:after="0" w:line="240" w:lineRule="auto"/>
              <w:ind w:left="462" w:firstLine="26"/>
              <w:jc w:val="both"/>
              <w:rPr>
                <w:rFonts w:ascii="Times New Roman" w:hAnsi="Times New Roman" w:cs="Times New Roman"/>
                <w:sz w:val="24"/>
                <w:szCs w:val="24"/>
                <w:u w:val="single"/>
              </w:rPr>
            </w:pPr>
            <w:r w:rsidRPr="006F1569">
              <w:rPr>
                <w:rFonts w:ascii="Times New Roman" w:hAnsi="Times New Roman" w:cs="Times New Roman"/>
                <w:szCs w:val="24"/>
                <w:u w:val="single"/>
              </w:rPr>
              <w:t>номер та дата договору,</w:t>
            </w:r>
          </w:p>
          <w:p w:rsidR="00561067" w:rsidRPr="006F1569" w:rsidRDefault="00561067" w:rsidP="006F1569">
            <w:pPr>
              <w:numPr>
                <w:ilvl w:val="0"/>
                <w:numId w:val="2"/>
              </w:numPr>
              <w:pBdr>
                <w:top w:val="nil"/>
                <w:left w:val="nil"/>
                <w:bottom w:val="nil"/>
                <w:right w:val="nil"/>
                <w:between w:val="nil"/>
              </w:pBdr>
              <w:spacing w:after="0" w:line="240" w:lineRule="auto"/>
              <w:ind w:left="462" w:firstLine="26"/>
              <w:jc w:val="both"/>
              <w:rPr>
                <w:rFonts w:ascii="Times New Roman" w:hAnsi="Times New Roman" w:cs="Times New Roman"/>
                <w:sz w:val="24"/>
                <w:szCs w:val="24"/>
                <w:u w:val="single"/>
              </w:rPr>
            </w:pPr>
            <w:r w:rsidRPr="006F1569">
              <w:rPr>
                <w:rFonts w:ascii="Times New Roman" w:hAnsi="Times New Roman" w:cs="Times New Roman"/>
                <w:szCs w:val="24"/>
                <w:u w:val="single"/>
              </w:rPr>
              <w:t>контактних осіб замовників (прізвище та контактний телефон);</w:t>
            </w:r>
          </w:p>
          <w:p w:rsidR="00561067" w:rsidRPr="006F1569" w:rsidRDefault="00561067" w:rsidP="006F1569">
            <w:pPr>
              <w:numPr>
                <w:ilvl w:val="0"/>
                <w:numId w:val="2"/>
              </w:numPr>
              <w:pBdr>
                <w:top w:val="nil"/>
                <w:left w:val="nil"/>
                <w:bottom w:val="nil"/>
                <w:right w:val="nil"/>
                <w:between w:val="nil"/>
              </w:pBdr>
              <w:spacing w:after="0" w:line="240" w:lineRule="auto"/>
              <w:ind w:left="462" w:firstLine="26"/>
              <w:jc w:val="both"/>
              <w:rPr>
                <w:rFonts w:ascii="Times New Roman" w:hAnsi="Times New Roman" w:cs="Times New Roman"/>
                <w:sz w:val="24"/>
                <w:szCs w:val="24"/>
                <w:u w:val="single"/>
              </w:rPr>
            </w:pPr>
            <w:r w:rsidRPr="006F1569">
              <w:rPr>
                <w:rFonts w:ascii="Times New Roman" w:hAnsi="Times New Roman" w:cs="Times New Roman"/>
                <w:szCs w:val="24"/>
                <w:u w:val="single"/>
              </w:rPr>
              <w:t>стану виконання договору (виконаний).</w:t>
            </w:r>
          </w:p>
          <w:p w:rsidR="00561067" w:rsidRPr="006F1569" w:rsidRDefault="00561067" w:rsidP="006F1569">
            <w:pPr>
              <w:pBdr>
                <w:top w:val="nil"/>
                <w:left w:val="nil"/>
                <w:bottom w:val="nil"/>
                <w:right w:val="nil"/>
                <w:between w:val="nil"/>
              </w:pBdr>
              <w:spacing w:after="0" w:line="240" w:lineRule="auto"/>
              <w:ind w:firstLine="321"/>
              <w:jc w:val="both"/>
              <w:rPr>
                <w:rFonts w:ascii="Times New Roman" w:hAnsi="Times New Roman" w:cs="Times New Roman"/>
                <w:sz w:val="24"/>
                <w:szCs w:val="24"/>
              </w:rPr>
            </w:pPr>
            <w:r w:rsidRPr="006F1569">
              <w:rPr>
                <w:rFonts w:ascii="Times New Roman" w:hAnsi="Times New Roman" w:cs="Times New Roman"/>
                <w:sz w:val="24"/>
                <w:szCs w:val="24"/>
              </w:rPr>
              <w:t xml:space="preserve">1.2. Позитивний лист-відгук від контрагента, зазначеного у довідці, у довільній формі, </w:t>
            </w:r>
            <w:r w:rsidRPr="006F1569">
              <w:rPr>
                <w:rFonts w:ascii="Times New Roman" w:hAnsi="Times New Roman" w:cs="Times New Roman"/>
                <w:sz w:val="24"/>
                <w:szCs w:val="24"/>
                <w:u w:val="single"/>
              </w:rPr>
              <w:t>із зазначенням номеру та дати договору</w:t>
            </w:r>
            <w:r w:rsidRPr="006F1569">
              <w:rPr>
                <w:rFonts w:ascii="Times New Roman" w:hAnsi="Times New Roman" w:cs="Times New Roman"/>
                <w:sz w:val="24"/>
                <w:szCs w:val="24"/>
              </w:rPr>
              <w:t>, зміст якого підтверджує обсяг та якість виконання договору, зазначеного у довідці.</w:t>
            </w:r>
          </w:p>
          <w:p w:rsidR="00561067" w:rsidRPr="006F1569" w:rsidRDefault="00561067" w:rsidP="006F1569">
            <w:pPr>
              <w:spacing w:after="0" w:line="240" w:lineRule="auto"/>
              <w:ind w:firstLine="321"/>
              <w:jc w:val="both"/>
              <w:rPr>
                <w:rFonts w:ascii="Times New Roman" w:hAnsi="Times New Roman" w:cs="Times New Roman"/>
                <w:sz w:val="24"/>
                <w:szCs w:val="24"/>
              </w:rPr>
            </w:pPr>
            <w:r w:rsidRPr="006F1569">
              <w:rPr>
                <w:rFonts w:ascii="Times New Roman" w:hAnsi="Times New Roman" w:cs="Times New Roman"/>
                <w:sz w:val="24"/>
                <w:szCs w:val="24"/>
              </w:rPr>
              <w:t>*</w:t>
            </w:r>
            <w:r w:rsidRPr="006F1569">
              <w:rPr>
                <w:rFonts w:ascii="Times New Roman" w:hAnsi="Times New Roman" w:cs="Times New Roman"/>
                <w:b/>
                <w:bCs/>
                <w:i/>
                <w:iCs/>
                <w:sz w:val="24"/>
                <w:szCs w:val="24"/>
              </w:rPr>
              <w:t xml:space="preserve">Під аналогічним за предметом закупівлі договором слід розуміти договір </w:t>
            </w:r>
            <w:r w:rsidR="00AC035C" w:rsidRPr="006F1569">
              <w:rPr>
                <w:rFonts w:ascii="Times New Roman" w:hAnsi="Times New Roman" w:cs="Times New Roman"/>
                <w:b/>
                <w:bCs/>
                <w:i/>
                <w:iCs/>
                <w:sz w:val="24"/>
                <w:szCs w:val="24"/>
              </w:rPr>
              <w:t xml:space="preserve">на послуги з </w:t>
            </w:r>
            <w:r w:rsidR="00F248F9" w:rsidRPr="00511752">
              <w:rPr>
                <w:rFonts w:ascii="Times New Roman" w:hAnsi="Times New Roman" w:cs="Times New Roman"/>
                <w:b/>
                <w:bCs/>
                <w:i/>
                <w:iCs/>
                <w:sz w:val="24"/>
                <w:szCs w:val="24"/>
              </w:rPr>
              <w:t>регенерації картриджів та технічного обслуговування і ремонту принтерів</w:t>
            </w:r>
            <w:r w:rsidR="00AC035C" w:rsidRPr="006F1569">
              <w:rPr>
                <w:rFonts w:ascii="Times New Roman" w:hAnsi="Times New Roman" w:cs="Times New Roman"/>
                <w:b/>
                <w:bCs/>
                <w:i/>
                <w:iCs/>
                <w:sz w:val="24"/>
                <w:szCs w:val="24"/>
              </w:rPr>
              <w:t>.</w:t>
            </w:r>
          </w:p>
          <w:p w:rsidR="00561067" w:rsidRPr="006F1569" w:rsidRDefault="00A137A9" w:rsidP="006F1569">
            <w:pPr>
              <w:pBdr>
                <w:top w:val="nil"/>
                <w:left w:val="nil"/>
                <w:bottom w:val="nil"/>
                <w:right w:val="nil"/>
                <w:between w:val="nil"/>
              </w:pBdr>
              <w:spacing w:after="0" w:line="240" w:lineRule="auto"/>
              <w:ind w:firstLine="321"/>
              <w:jc w:val="both"/>
              <w:rPr>
                <w:rFonts w:ascii="Times New Roman" w:hAnsi="Times New Roman" w:cs="Times New Roman"/>
                <w:sz w:val="24"/>
                <w:szCs w:val="24"/>
              </w:rPr>
            </w:pPr>
            <w:r w:rsidRPr="006F1569">
              <w:rPr>
                <w:rFonts w:ascii="Times New Roman" w:hAnsi="Times New Roman" w:cs="Times New Roman"/>
                <w:b/>
                <w:bCs/>
                <w:i/>
                <w:iCs/>
                <w:sz w:val="24"/>
                <w:szCs w:val="24"/>
                <w:shd w:val="clear" w:color="auto" w:fill="FFFFFF"/>
              </w:rPr>
              <w:t xml:space="preserve">Учасник </w:t>
            </w:r>
            <w:r w:rsidRPr="001337AE">
              <w:rPr>
                <w:rFonts w:ascii="Times New Roman" w:hAnsi="Times New Roman" w:cs="Times New Roman"/>
                <w:b/>
                <w:bCs/>
                <w:i/>
                <w:iCs/>
                <w:sz w:val="24"/>
                <w:szCs w:val="24"/>
                <w:shd w:val="clear" w:color="auto" w:fill="FFFFFF"/>
              </w:rPr>
              <w:t xml:space="preserve">надає </w:t>
            </w:r>
            <w:proofErr w:type="spellStart"/>
            <w:r w:rsidRPr="001337AE">
              <w:rPr>
                <w:rFonts w:ascii="Times New Roman" w:hAnsi="Times New Roman" w:cs="Times New Roman"/>
                <w:b/>
                <w:bCs/>
                <w:i/>
                <w:iCs/>
                <w:sz w:val="24"/>
                <w:szCs w:val="24"/>
                <w:shd w:val="clear" w:color="auto" w:fill="FFFFFF"/>
              </w:rPr>
              <w:t>скан-копію</w:t>
            </w:r>
            <w:proofErr w:type="spellEnd"/>
            <w:r w:rsidRPr="001337AE">
              <w:rPr>
                <w:rFonts w:ascii="Times New Roman" w:hAnsi="Times New Roman" w:cs="Times New Roman"/>
                <w:b/>
                <w:bCs/>
                <w:i/>
                <w:iCs/>
                <w:sz w:val="24"/>
                <w:szCs w:val="24"/>
                <w:shd w:val="clear" w:color="auto" w:fill="FFFFFF"/>
              </w:rPr>
              <w:t xml:space="preserve"> оригіналу або к</w:t>
            </w:r>
            <w:r w:rsidRPr="006F1569">
              <w:rPr>
                <w:rFonts w:ascii="Times New Roman" w:hAnsi="Times New Roman" w:cs="Times New Roman"/>
                <w:b/>
                <w:bCs/>
                <w:i/>
                <w:iCs/>
                <w:sz w:val="24"/>
                <w:szCs w:val="24"/>
                <w:shd w:val="clear" w:color="auto" w:fill="FFFFFF"/>
              </w:rPr>
              <w:t>опію, завірену учасником, аналогічного договору (з додатками до договорів, якщо наявні, додатковими угоди, за наявності).</w:t>
            </w:r>
          </w:p>
        </w:tc>
      </w:tr>
      <w:tr w:rsidR="00FC2698" w:rsidRPr="006F1569" w:rsidTr="006F1569">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61067" w:rsidRPr="006F1569" w:rsidRDefault="00561067" w:rsidP="006F1569">
            <w:pPr>
              <w:widowControl w:val="0"/>
              <w:pBdr>
                <w:top w:val="nil"/>
                <w:left w:val="nil"/>
                <w:bottom w:val="nil"/>
                <w:right w:val="nil"/>
                <w:between w:val="nil"/>
              </w:pBdr>
              <w:tabs>
                <w:tab w:val="left" w:pos="0"/>
              </w:tabs>
              <w:spacing w:after="0" w:line="240" w:lineRule="auto"/>
              <w:rPr>
                <w:rFonts w:ascii="Times New Roman" w:hAnsi="Times New Roman" w:cs="Times New Roman"/>
                <w:sz w:val="24"/>
                <w:szCs w:val="24"/>
              </w:rPr>
            </w:pPr>
            <w:r w:rsidRPr="006F1569">
              <w:rPr>
                <w:rFonts w:ascii="Times New Roman" w:hAnsi="Times New Roman" w:cs="Times New Roman"/>
                <w:sz w:val="24"/>
                <w:szCs w:val="24"/>
              </w:rPr>
              <w:t>2. Наявність працівників відповідної кваліфікації, які мають необхідні знання та досвід</w:t>
            </w:r>
          </w:p>
        </w:tc>
        <w:tc>
          <w:tcPr>
            <w:tcW w:w="6812" w:type="dxa"/>
            <w:tcBorders>
              <w:top w:val="single" w:sz="4" w:space="0" w:color="000000"/>
              <w:left w:val="single" w:sz="4" w:space="0" w:color="000000"/>
              <w:bottom w:val="single" w:sz="4" w:space="0" w:color="000000"/>
              <w:right w:val="single" w:sz="4" w:space="0" w:color="000000"/>
            </w:tcBorders>
            <w:vAlign w:val="center"/>
          </w:tcPr>
          <w:p w:rsidR="00561067" w:rsidRDefault="00384077" w:rsidP="009E05A8">
            <w:pPr>
              <w:pBdr>
                <w:top w:val="nil"/>
                <w:left w:val="nil"/>
                <w:bottom w:val="nil"/>
                <w:right w:val="nil"/>
                <w:between w:val="nil"/>
              </w:pBdr>
              <w:spacing w:after="0" w:line="240" w:lineRule="auto"/>
              <w:ind w:firstLine="321"/>
              <w:jc w:val="both"/>
              <w:rPr>
                <w:rFonts w:ascii="Times New Roman" w:hAnsi="Times New Roman" w:cs="Times New Roman"/>
                <w:sz w:val="24"/>
              </w:rPr>
            </w:pPr>
            <w:r w:rsidRPr="00561067">
              <w:rPr>
                <w:rFonts w:ascii="Times New Roman" w:hAnsi="Times New Roman" w:cs="Times New Roman"/>
                <w:sz w:val="24"/>
              </w:rPr>
              <w:t xml:space="preserve">2.1. </w:t>
            </w:r>
            <w:r w:rsidRPr="00852087">
              <w:rPr>
                <w:rFonts w:ascii="Times New Roman" w:hAnsi="Times New Roman" w:cs="Times New Roman"/>
                <w:sz w:val="24"/>
              </w:rPr>
              <w:t>Довідка, складена у довільній формі, про наявність працівників</w:t>
            </w:r>
            <w:r>
              <w:rPr>
                <w:rFonts w:ascii="Times New Roman" w:hAnsi="Times New Roman" w:cs="Times New Roman"/>
                <w:sz w:val="24"/>
              </w:rPr>
              <w:t xml:space="preserve"> , </w:t>
            </w:r>
            <w:r w:rsidRPr="00852087">
              <w:rPr>
                <w:rFonts w:ascii="Times New Roman" w:hAnsi="Times New Roman" w:cs="Times New Roman"/>
                <w:sz w:val="24"/>
              </w:rPr>
              <w:t xml:space="preserve">відповідної кваліфікації, які будуть залучатися до надання послуг Замовнику та які мають необхідні знання та досвід, скріплена печаткою, із зазначенням посади і дати підпису (зазначити ПІБ, спеціальність, досвід роботи на підприємстві Учасника). </w:t>
            </w:r>
          </w:p>
          <w:p w:rsidR="009E05A8" w:rsidRPr="005B574A" w:rsidRDefault="009E05A8" w:rsidP="009E05A8">
            <w:pPr>
              <w:pBdr>
                <w:top w:val="nil"/>
                <w:left w:val="nil"/>
                <w:bottom w:val="nil"/>
                <w:right w:val="nil"/>
                <w:between w:val="nil"/>
              </w:pBdr>
              <w:spacing w:after="0" w:line="240" w:lineRule="auto"/>
              <w:ind w:firstLine="321"/>
              <w:jc w:val="both"/>
              <w:rPr>
                <w:rFonts w:ascii="Times New Roman" w:hAnsi="Times New Roman" w:cs="Times New Roman"/>
                <w:sz w:val="24"/>
              </w:rPr>
            </w:pPr>
            <w:r>
              <w:rPr>
                <w:rFonts w:ascii="Times New Roman" w:hAnsi="Times New Roman" w:cs="Times New Roman"/>
                <w:sz w:val="24"/>
              </w:rPr>
              <w:t xml:space="preserve">2.2. </w:t>
            </w:r>
            <w:r w:rsidRPr="00852087">
              <w:rPr>
                <w:rFonts w:ascii="Times New Roman" w:hAnsi="Times New Roman" w:cs="Times New Roman"/>
                <w:sz w:val="24"/>
              </w:rPr>
              <w:t xml:space="preserve">Довідка, складена у довільній формі, </w:t>
            </w:r>
            <w:r w:rsidRPr="009E05A8">
              <w:rPr>
                <w:rFonts w:ascii="Times New Roman" w:hAnsi="Times New Roman" w:cs="Times New Roman"/>
                <w:sz w:val="24"/>
              </w:rPr>
              <w:t>про наявність обладнання, матеріально-технічної бази та технологій</w:t>
            </w:r>
            <w:r w:rsidRPr="00852087">
              <w:rPr>
                <w:rFonts w:ascii="Times New Roman" w:hAnsi="Times New Roman" w:cs="Times New Roman"/>
                <w:sz w:val="24"/>
              </w:rPr>
              <w:t>, скріплена печаткою, із зазначенням посади і дати підпису (зазначити ПІБ, спеціальність, досвід роботи на підприємстві Учасника).</w:t>
            </w:r>
          </w:p>
        </w:tc>
      </w:tr>
    </w:tbl>
    <w:p w:rsidR="00561067" w:rsidRPr="00561067" w:rsidRDefault="00561067" w:rsidP="00561067">
      <w:pPr>
        <w:pBdr>
          <w:top w:val="nil"/>
          <w:left w:val="nil"/>
          <w:bottom w:val="nil"/>
          <w:right w:val="nil"/>
          <w:between w:val="nil"/>
        </w:pBdr>
        <w:tabs>
          <w:tab w:val="left" w:pos="284"/>
        </w:tabs>
        <w:spacing w:after="0" w:line="240" w:lineRule="auto"/>
        <w:jc w:val="both"/>
        <w:rPr>
          <w:rFonts w:ascii="Times New Roman" w:hAnsi="Times New Roman" w:cs="Times New Roman"/>
        </w:rPr>
      </w:pPr>
    </w:p>
    <w:p w:rsidR="00561067" w:rsidRPr="00561067" w:rsidRDefault="00561067" w:rsidP="00561067">
      <w:pPr>
        <w:pBdr>
          <w:top w:val="nil"/>
          <w:left w:val="nil"/>
          <w:bottom w:val="nil"/>
          <w:right w:val="nil"/>
          <w:between w:val="nil"/>
        </w:pBdr>
        <w:tabs>
          <w:tab w:val="left" w:pos="284"/>
        </w:tabs>
        <w:spacing w:after="0" w:line="240" w:lineRule="auto"/>
        <w:ind w:firstLine="567"/>
        <w:jc w:val="both"/>
        <w:rPr>
          <w:rFonts w:ascii="Times New Roman" w:hAnsi="Times New Roman" w:cs="Times New Roman"/>
          <w:sz w:val="24"/>
          <w:szCs w:val="24"/>
        </w:rPr>
      </w:pPr>
      <w:r w:rsidRPr="00561067">
        <w:rPr>
          <w:rFonts w:ascii="Times New Roman" w:hAnsi="Times New Roman" w:cs="Times New Roman"/>
          <w:i/>
          <w:sz w:val="24"/>
          <w:szCs w:val="24"/>
        </w:rPr>
        <w:t>Якщо для закупівлі робіт або послуг замовник встановлює кваліфікаційний критерій такий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61067" w:rsidRPr="00561067" w:rsidRDefault="00561067" w:rsidP="00561067">
      <w:pPr>
        <w:pBdr>
          <w:top w:val="nil"/>
          <w:left w:val="nil"/>
          <w:bottom w:val="nil"/>
          <w:right w:val="nil"/>
          <w:between w:val="nil"/>
        </w:pBdr>
        <w:tabs>
          <w:tab w:val="left" w:pos="284"/>
        </w:tabs>
        <w:spacing w:after="0" w:line="240" w:lineRule="auto"/>
        <w:ind w:firstLine="567"/>
        <w:jc w:val="both"/>
        <w:rPr>
          <w:rFonts w:ascii="Times New Roman" w:hAnsi="Times New Roman" w:cs="Times New Roman"/>
          <w:sz w:val="24"/>
          <w:szCs w:val="24"/>
        </w:rPr>
      </w:pPr>
      <w:r w:rsidRPr="00561067">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067" w:rsidRPr="00561067" w:rsidRDefault="00561067" w:rsidP="00561067">
      <w:pPr>
        <w:pBdr>
          <w:top w:val="nil"/>
          <w:left w:val="nil"/>
          <w:bottom w:val="nil"/>
          <w:right w:val="nil"/>
          <w:between w:val="nil"/>
        </w:pBdr>
        <w:tabs>
          <w:tab w:val="left" w:pos="284"/>
        </w:tabs>
        <w:spacing w:after="0" w:line="240" w:lineRule="auto"/>
        <w:jc w:val="both"/>
        <w:rPr>
          <w:rFonts w:ascii="Times New Roman" w:hAnsi="Times New Roman" w:cs="Times New Roman"/>
        </w:rPr>
      </w:pPr>
    </w:p>
    <w:p w:rsidR="00561067" w:rsidRPr="00561067" w:rsidRDefault="00164752" w:rsidP="00561067">
      <w:pPr>
        <w:pBdr>
          <w:top w:val="nil"/>
          <w:left w:val="nil"/>
          <w:bottom w:val="nil"/>
          <w:right w:val="nil"/>
          <w:between w:val="nil"/>
        </w:pBdr>
        <w:tabs>
          <w:tab w:val="left" w:pos="284"/>
        </w:tabs>
        <w:spacing w:after="0" w:line="240" w:lineRule="auto"/>
        <w:jc w:val="both"/>
        <w:rPr>
          <w:rFonts w:ascii="Times New Roman" w:hAnsi="Times New Roman" w:cs="Times New Roman"/>
        </w:rPr>
      </w:pPr>
      <w:r w:rsidRPr="00164752">
        <w:rPr>
          <w:rFonts w:ascii="Times New Roman" w:hAnsi="Times New Roman" w:cs="Times New Roman"/>
        </w:rPr>
        <w:pict>
          <v:rect id="_x0000_i1025" style="width:481.9pt;height:1.5pt" o:hralign="center" o:hrstd="t" o:hrnoshade="t" o:hr="t" fillcolor="black" stroked="f"/>
        </w:pict>
      </w:r>
    </w:p>
    <w:p w:rsidR="00561067" w:rsidRPr="00561067" w:rsidRDefault="00561067" w:rsidP="00561067">
      <w:pPr>
        <w:pBdr>
          <w:top w:val="nil"/>
          <w:left w:val="nil"/>
          <w:bottom w:val="nil"/>
          <w:right w:val="nil"/>
          <w:between w:val="nil"/>
        </w:pBdr>
        <w:spacing w:after="0" w:line="240" w:lineRule="auto"/>
        <w:jc w:val="center"/>
        <w:rPr>
          <w:rFonts w:ascii="Times New Roman" w:hAnsi="Times New Roman" w:cs="Times New Roman"/>
          <w:sz w:val="24"/>
          <w:szCs w:val="24"/>
        </w:rPr>
      </w:pPr>
      <w:r w:rsidRPr="00561067">
        <w:rPr>
          <w:rFonts w:ascii="Times New Roman" w:hAnsi="Times New Roman" w:cs="Times New Roman"/>
          <w:i/>
          <w:sz w:val="24"/>
          <w:szCs w:val="24"/>
        </w:rPr>
        <w:t>Приклад довідки, що містить інформацію про наявність досвіду виконання аналогічного</w:t>
      </w:r>
    </w:p>
    <w:p w:rsidR="00561067" w:rsidRPr="00561067" w:rsidRDefault="00561067" w:rsidP="00561067">
      <w:pPr>
        <w:pBdr>
          <w:top w:val="nil"/>
          <w:left w:val="nil"/>
          <w:bottom w:val="nil"/>
          <w:right w:val="nil"/>
          <w:between w:val="nil"/>
        </w:pBdr>
        <w:spacing w:after="0" w:line="240" w:lineRule="auto"/>
        <w:jc w:val="center"/>
        <w:rPr>
          <w:rFonts w:ascii="Times New Roman" w:hAnsi="Times New Roman" w:cs="Times New Roman"/>
          <w:sz w:val="24"/>
          <w:szCs w:val="24"/>
        </w:rPr>
      </w:pPr>
      <w:r w:rsidRPr="00561067">
        <w:rPr>
          <w:rFonts w:ascii="Times New Roman" w:hAnsi="Times New Roman" w:cs="Times New Roman"/>
          <w:i/>
          <w:sz w:val="24"/>
          <w:szCs w:val="24"/>
        </w:rPr>
        <w:lastRenderedPageBreak/>
        <w:t>за предметом закупівлі договору:</w:t>
      </w:r>
    </w:p>
    <w:p w:rsidR="00561067" w:rsidRPr="00561067" w:rsidRDefault="00561067" w:rsidP="00561067">
      <w:pPr>
        <w:pBdr>
          <w:top w:val="nil"/>
          <w:left w:val="nil"/>
          <w:bottom w:val="nil"/>
          <w:right w:val="nil"/>
          <w:between w:val="nil"/>
        </w:pBdr>
        <w:spacing w:after="0" w:line="240" w:lineRule="auto"/>
        <w:jc w:val="right"/>
        <w:rPr>
          <w:rFonts w:ascii="Times New Roman" w:hAnsi="Times New Roman" w:cs="Times New Roman"/>
          <w:sz w:val="24"/>
          <w:szCs w:val="24"/>
        </w:rPr>
      </w:pPr>
      <w:r w:rsidRPr="00561067">
        <w:rPr>
          <w:rFonts w:ascii="Times New Roman" w:hAnsi="Times New Roman" w:cs="Times New Roman"/>
          <w:b/>
          <w:sz w:val="24"/>
          <w:szCs w:val="24"/>
        </w:rPr>
        <w:t>Уповноважена особа</w:t>
      </w:r>
    </w:p>
    <w:p w:rsidR="00561067" w:rsidRPr="00561067" w:rsidRDefault="00561067" w:rsidP="00561067">
      <w:pPr>
        <w:pBdr>
          <w:top w:val="nil"/>
          <w:left w:val="nil"/>
          <w:bottom w:val="nil"/>
          <w:right w:val="nil"/>
          <w:between w:val="nil"/>
        </w:pBdr>
        <w:spacing w:after="0" w:line="240" w:lineRule="auto"/>
        <w:jc w:val="right"/>
        <w:rPr>
          <w:rFonts w:ascii="Times New Roman" w:hAnsi="Times New Roman" w:cs="Times New Roman"/>
          <w:sz w:val="24"/>
          <w:szCs w:val="24"/>
        </w:rPr>
      </w:pPr>
    </w:p>
    <w:p w:rsidR="00691FE5" w:rsidRDefault="00691FE5" w:rsidP="00561067">
      <w:pPr>
        <w:pBdr>
          <w:top w:val="nil"/>
          <w:left w:val="nil"/>
          <w:bottom w:val="nil"/>
          <w:right w:val="nil"/>
          <w:between w:val="nil"/>
        </w:pBdr>
        <w:spacing w:after="0" w:line="240" w:lineRule="auto"/>
        <w:jc w:val="center"/>
        <w:rPr>
          <w:rFonts w:ascii="Times New Roman" w:hAnsi="Times New Roman" w:cs="Times New Roman"/>
          <w:b/>
          <w:sz w:val="24"/>
          <w:szCs w:val="24"/>
        </w:rPr>
      </w:pPr>
    </w:p>
    <w:p w:rsidR="00561067" w:rsidRPr="00561067" w:rsidRDefault="00561067" w:rsidP="00561067">
      <w:pPr>
        <w:pBdr>
          <w:top w:val="nil"/>
          <w:left w:val="nil"/>
          <w:bottom w:val="nil"/>
          <w:right w:val="nil"/>
          <w:between w:val="nil"/>
        </w:pBdr>
        <w:spacing w:after="0" w:line="240" w:lineRule="auto"/>
        <w:jc w:val="center"/>
        <w:rPr>
          <w:rFonts w:ascii="Times New Roman" w:hAnsi="Times New Roman" w:cs="Times New Roman"/>
          <w:sz w:val="24"/>
          <w:szCs w:val="24"/>
        </w:rPr>
      </w:pPr>
      <w:r w:rsidRPr="00561067">
        <w:rPr>
          <w:rFonts w:ascii="Times New Roman" w:hAnsi="Times New Roman" w:cs="Times New Roman"/>
          <w:b/>
          <w:sz w:val="24"/>
          <w:szCs w:val="24"/>
        </w:rPr>
        <w:t>ДОВІДКА</w:t>
      </w:r>
    </w:p>
    <w:p w:rsidR="00561067" w:rsidRPr="00561067" w:rsidRDefault="00561067" w:rsidP="00561067">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561067">
        <w:rPr>
          <w:rFonts w:ascii="Times New Roman" w:hAnsi="Times New Roman" w:cs="Times New Roman"/>
          <w:i/>
          <w:sz w:val="24"/>
          <w:szCs w:val="24"/>
          <w:u w:val="single"/>
        </w:rPr>
        <w:t xml:space="preserve"> ____ (Назва учасника) </w:t>
      </w:r>
      <w:r w:rsidRPr="00561067">
        <w:rPr>
          <w:rFonts w:ascii="Times New Roman" w:hAnsi="Times New Roman" w:cs="Times New Roman"/>
          <w:sz w:val="24"/>
          <w:szCs w:val="24"/>
        </w:rPr>
        <w:t>, як учасник тендеру підтверджу</w:t>
      </w:r>
      <w:r w:rsidR="009847B1" w:rsidRPr="00FC2698">
        <w:rPr>
          <w:rFonts w:ascii="Times New Roman" w:hAnsi="Times New Roman" w:cs="Times New Roman"/>
          <w:sz w:val="24"/>
          <w:szCs w:val="24"/>
        </w:rPr>
        <w:t>ю(</w:t>
      </w:r>
      <w:proofErr w:type="spellStart"/>
      <w:r w:rsidR="009847B1" w:rsidRPr="00FC2698">
        <w:rPr>
          <w:rFonts w:ascii="Times New Roman" w:hAnsi="Times New Roman" w:cs="Times New Roman"/>
          <w:sz w:val="24"/>
          <w:szCs w:val="24"/>
        </w:rPr>
        <w:t>-</w:t>
      </w:r>
      <w:r w:rsidRPr="00561067">
        <w:rPr>
          <w:rFonts w:ascii="Times New Roman" w:hAnsi="Times New Roman" w:cs="Times New Roman"/>
          <w:sz w:val="24"/>
          <w:szCs w:val="24"/>
        </w:rPr>
        <w:t>ємо</w:t>
      </w:r>
      <w:proofErr w:type="spellEnd"/>
      <w:r w:rsidR="009847B1" w:rsidRPr="00FC2698">
        <w:rPr>
          <w:rFonts w:ascii="Times New Roman" w:hAnsi="Times New Roman" w:cs="Times New Roman"/>
          <w:sz w:val="24"/>
          <w:szCs w:val="24"/>
        </w:rPr>
        <w:t>)</w:t>
      </w:r>
      <w:r w:rsidRPr="00561067">
        <w:rPr>
          <w:rFonts w:ascii="Times New Roman" w:hAnsi="Times New Roman" w:cs="Times New Roman"/>
          <w:sz w:val="24"/>
          <w:szCs w:val="24"/>
        </w:rPr>
        <w:t xml:space="preserve"> відповідність встановленому кваліфікаційному критерію про наявність досвіду виконання аналогічного за предметом закупівлі договору:</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2014"/>
        <w:gridCol w:w="1559"/>
        <w:gridCol w:w="1563"/>
        <w:gridCol w:w="1359"/>
        <w:gridCol w:w="1330"/>
      </w:tblGrid>
      <w:tr w:rsidR="00983BBF" w:rsidRPr="006F1569" w:rsidTr="006F1569">
        <w:trPr>
          <w:cantSplit/>
        </w:trPr>
        <w:tc>
          <w:tcPr>
            <w:tcW w:w="1809" w:type="dxa"/>
            <w:vMerge w:val="restart"/>
            <w:vAlign w:val="center"/>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Найменування, код ЄДРПОУ контрагента</w:t>
            </w:r>
          </w:p>
        </w:tc>
        <w:tc>
          <w:tcPr>
            <w:tcW w:w="2014" w:type="dxa"/>
            <w:vMerge w:val="restart"/>
            <w:vAlign w:val="center"/>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Предмет договору</w:t>
            </w:r>
          </w:p>
        </w:tc>
        <w:tc>
          <w:tcPr>
            <w:tcW w:w="1559" w:type="dxa"/>
            <w:vMerge w:val="restart"/>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Номер та дата укладення договору</w:t>
            </w:r>
          </w:p>
        </w:tc>
        <w:tc>
          <w:tcPr>
            <w:tcW w:w="1563" w:type="dxa"/>
            <w:vMerge w:val="restart"/>
            <w:vAlign w:val="center"/>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Стан виконання договору</w:t>
            </w:r>
          </w:p>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(виконано)</w:t>
            </w:r>
          </w:p>
        </w:tc>
        <w:tc>
          <w:tcPr>
            <w:tcW w:w="2689" w:type="dxa"/>
            <w:gridSpan w:val="2"/>
            <w:vAlign w:val="center"/>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Контактні дані осіб замовника (контрагента)</w:t>
            </w:r>
          </w:p>
        </w:tc>
      </w:tr>
      <w:tr w:rsidR="00983BBF" w:rsidRPr="006F1569" w:rsidTr="006F1569">
        <w:trPr>
          <w:cantSplit/>
        </w:trPr>
        <w:tc>
          <w:tcPr>
            <w:tcW w:w="1809" w:type="dxa"/>
            <w:vMerge/>
            <w:vAlign w:val="center"/>
          </w:tcPr>
          <w:p w:rsidR="00561067" w:rsidRPr="006F1569" w:rsidRDefault="00561067" w:rsidP="006F1569">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2014" w:type="dxa"/>
            <w:vMerge/>
            <w:vAlign w:val="center"/>
          </w:tcPr>
          <w:p w:rsidR="00561067" w:rsidRPr="006F1569" w:rsidRDefault="00561067" w:rsidP="006F1569">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559" w:type="dxa"/>
            <w:vMerge/>
          </w:tcPr>
          <w:p w:rsidR="00561067" w:rsidRPr="006F1569" w:rsidRDefault="00561067" w:rsidP="006F1569">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563" w:type="dxa"/>
            <w:vMerge/>
            <w:vAlign w:val="center"/>
          </w:tcPr>
          <w:p w:rsidR="00561067" w:rsidRPr="006F1569" w:rsidRDefault="00561067" w:rsidP="006F1569">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359" w:type="dxa"/>
            <w:vAlign w:val="center"/>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Прізвище та ім’я</w:t>
            </w:r>
          </w:p>
        </w:tc>
        <w:tc>
          <w:tcPr>
            <w:tcW w:w="1330" w:type="dxa"/>
            <w:vAlign w:val="center"/>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Контактний телефон</w:t>
            </w:r>
          </w:p>
        </w:tc>
      </w:tr>
      <w:tr w:rsidR="00983BBF" w:rsidRPr="006F1569" w:rsidTr="006F1569">
        <w:trPr>
          <w:trHeight w:val="283"/>
        </w:trPr>
        <w:tc>
          <w:tcPr>
            <w:tcW w:w="1809" w:type="dxa"/>
          </w:tcPr>
          <w:p w:rsidR="00561067" w:rsidRPr="006F1569" w:rsidRDefault="00561067" w:rsidP="006F1569">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2014" w:type="dxa"/>
          </w:tcPr>
          <w:p w:rsidR="00561067" w:rsidRPr="006F1569" w:rsidRDefault="00561067" w:rsidP="006F1569">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559" w:type="dxa"/>
          </w:tcPr>
          <w:p w:rsidR="00561067" w:rsidRPr="006F1569" w:rsidRDefault="00561067" w:rsidP="006F1569">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563" w:type="dxa"/>
          </w:tcPr>
          <w:p w:rsidR="00561067" w:rsidRPr="006F1569" w:rsidRDefault="00561067" w:rsidP="006F1569">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359" w:type="dxa"/>
          </w:tcPr>
          <w:p w:rsidR="00561067" w:rsidRPr="006F1569" w:rsidRDefault="00561067" w:rsidP="006F1569">
            <w:pPr>
              <w:pBdr>
                <w:top w:val="nil"/>
                <w:left w:val="nil"/>
                <w:bottom w:val="nil"/>
                <w:right w:val="nil"/>
                <w:between w:val="nil"/>
              </w:pBdr>
              <w:spacing w:after="0" w:line="240" w:lineRule="auto"/>
              <w:jc w:val="both"/>
              <w:rPr>
                <w:rFonts w:ascii="Times New Roman" w:hAnsi="Times New Roman" w:cs="Times New Roman"/>
                <w:sz w:val="24"/>
                <w:szCs w:val="24"/>
              </w:rPr>
            </w:pPr>
          </w:p>
        </w:tc>
        <w:tc>
          <w:tcPr>
            <w:tcW w:w="1330" w:type="dxa"/>
          </w:tcPr>
          <w:p w:rsidR="00561067" w:rsidRPr="006F1569" w:rsidRDefault="00561067" w:rsidP="006F1569">
            <w:pPr>
              <w:pBdr>
                <w:top w:val="nil"/>
                <w:left w:val="nil"/>
                <w:bottom w:val="nil"/>
                <w:right w:val="nil"/>
                <w:between w:val="nil"/>
              </w:pBdr>
              <w:spacing w:after="0" w:line="240" w:lineRule="auto"/>
              <w:jc w:val="both"/>
              <w:rPr>
                <w:rFonts w:ascii="Times New Roman" w:hAnsi="Times New Roman" w:cs="Times New Roman"/>
                <w:sz w:val="24"/>
                <w:szCs w:val="24"/>
              </w:rPr>
            </w:pPr>
          </w:p>
        </w:tc>
      </w:tr>
    </w:tbl>
    <w:p w:rsidR="00561067" w:rsidRPr="00561067" w:rsidRDefault="00561067" w:rsidP="00561067">
      <w:pPr>
        <w:pBdr>
          <w:top w:val="nil"/>
          <w:left w:val="nil"/>
          <w:bottom w:val="nil"/>
          <w:right w:val="nil"/>
          <w:between w:val="nil"/>
        </w:pBdr>
        <w:spacing w:after="0" w:line="240" w:lineRule="auto"/>
        <w:rPr>
          <w:rFonts w:ascii="Times New Roman" w:hAnsi="Times New Roman" w:cs="Times New Roman"/>
          <w:sz w:val="24"/>
          <w:szCs w:val="24"/>
        </w:rPr>
      </w:pPr>
    </w:p>
    <w:tbl>
      <w:tblPr>
        <w:tblW w:w="9639" w:type="dxa"/>
        <w:tblBorders>
          <w:top w:val="nil"/>
          <w:left w:val="nil"/>
          <w:bottom w:val="nil"/>
          <w:right w:val="nil"/>
          <w:insideH w:val="nil"/>
          <w:insideV w:val="nil"/>
        </w:tblBorders>
        <w:tblLayout w:type="fixed"/>
        <w:tblLook w:val="0000"/>
      </w:tblPr>
      <w:tblGrid>
        <w:gridCol w:w="3119"/>
        <w:gridCol w:w="3118"/>
        <w:gridCol w:w="3402"/>
      </w:tblGrid>
      <w:tr w:rsidR="00FC2698" w:rsidRPr="006F1569" w:rsidTr="006F1569">
        <w:tc>
          <w:tcPr>
            <w:tcW w:w="3119"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_______________________</w:t>
            </w:r>
          </w:p>
        </w:tc>
        <w:tc>
          <w:tcPr>
            <w:tcW w:w="3118"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_______________________</w:t>
            </w:r>
          </w:p>
        </w:tc>
        <w:tc>
          <w:tcPr>
            <w:tcW w:w="3402"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_______________________</w:t>
            </w:r>
          </w:p>
        </w:tc>
      </w:tr>
      <w:tr w:rsidR="00FC2698" w:rsidRPr="006F1569" w:rsidTr="006F1569">
        <w:tc>
          <w:tcPr>
            <w:tcW w:w="3119"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i/>
                <w:sz w:val="24"/>
                <w:szCs w:val="24"/>
              </w:rPr>
              <w:t>посада уповноваженої особи Учасника</w:t>
            </w:r>
          </w:p>
        </w:tc>
        <w:tc>
          <w:tcPr>
            <w:tcW w:w="3118"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i/>
                <w:sz w:val="24"/>
                <w:szCs w:val="24"/>
              </w:rPr>
              <w:t>підпис та печатка</w:t>
            </w:r>
          </w:p>
        </w:tc>
        <w:tc>
          <w:tcPr>
            <w:tcW w:w="3402"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i/>
                <w:sz w:val="24"/>
                <w:szCs w:val="24"/>
              </w:rPr>
              <w:t>прізвище, ініціали</w:t>
            </w:r>
          </w:p>
        </w:tc>
      </w:tr>
    </w:tbl>
    <w:p w:rsidR="00561067" w:rsidRPr="00561067" w:rsidRDefault="00561067" w:rsidP="00561067">
      <w:pPr>
        <w:pBdr>
          <w:top w:val="nil"/>
          <w:left w:val="nil"/>
          <w:bottom w:val="nil"/>
          <w:right w:val="nil"/>
          <w:between w:val="nil"/>
        </w:pBdr>
        <w:spacing w:after="0" w:line="240" w:lineRule="auto"/>
        <w:ind w:firstLine="720"/>
        <w:jc w:val="both"/>
        <w:rPr>
          <w:rFonts w:ascii="Times New Roman" w:hAnsi="Times New Roman" w:cs="Times New Roman"/>
          <w:sz w:val="24"/>
          <w:szCs w:val="24"/>
        </w:rPr>
      </w:pPr>
    </w:p>
    <w:p w:rsidR="00561067" w:rsidRPr="00561067" w:rsidRDefault="00164752" w:rsidP="00561067">
      <w:pPr>
        <w:pBdr>
          <w:top w:val="nil"/>
          <w:left w:val="nil"/>
          <w:bottom w:val="nil"/>
          <w:right w:val="nil"/>
          <w:between w:val="nil"/>
        </w:pBdr>
        <w:spacing w:after="0" w:line="240" w:lineRule="auto"/>
        <w:jc w:val="center"/>
        <w:rPr>
          <w:rFonts w:ascii="Times New Roman" w:hAnsi="Times New Roman" w:cs="Times New Roman"/>
          <w:b/>
          <w:i/>
          <w:sz w:val="24"/>
          <w:szCs w:val="24"/>
        </w:rPr>
      </w:pPr>
      <w:r w:rsidRPr="00164752">
        <w:rPr>
          <w:rFonts w:ascii="Times New Roman" w:hAnsi="Times New Roman" w:cs="Times New Roman"/>
        </w:rPr>
        <w:pict>
          <v:rect id="_x0000_i1026" style="width:481.9pt;height:1.5pt" o:hralign="center" o:hrstd="t" o:hrnoshade="t" o:hr="t" fillcolor="black" stroked="f"/>
        </w:pict>
      </w:r>
    </w:p>
    <w:p w:rsidR="00561067" w:rsidRPr="00561067" w:rsidRDefault="00561067" w:rsidP="00561067">
      <w:pPr>
        <w:pBdr>
          <w:top w:val="nil"/>
          <w:left w:val="nil"/>
          <w:bottom w:val="nil"/>
          <w:right w:val="nil"/>
          <w:between w:val="nil"/>
        </w:pBdr>
        <w:spacing w:after="0" w:line="240" w:lineRule="auto"/>
        <w:ind w:firstLine="720"/>
        <w:jc w:val="center"/>
        <w:rPr>
          <w:rFonts w:ascii="Times New Roman" w:hAnsi="Times New Roman" w:cs="Times New Roman"/>
          <w:sz w:val="28"/>
          <w:szCs w:val="28"/>
        </w:rPr>
      </w:pPr>
      <w:r w:rsidRPr="00561067">
        <w:rPr>
          <w:rFonts w:ascii="Times New Roman" w:hAnsi="Times New Roman" w:cs="Times New Roman"/>
          <w:i/>
          <w:sz w:val="24"/>
          <w:szCs w:val="24"/>
        </w:rPr>
        <w:t>Приклад довідки, що містить інформацію про наявність працівників відповідної кваліфікації, які мають необхідні знання та досвід:</w:t>
      </w:r>
    </w:p>
    <w:p w:rsidR="00561067" w:rsidRPr="00561067" w:rsidRDefault="00561067" w:rsidP="00561067">
      <w:pPr>
        <w:pBdr>
          <w:top w:val="nil"/>
          <w:left w:val="nil"/>
          <w:bottom w:val="nil"/>
          <w:right w:val="nil"/>
          <w:between w:val="nil"/>
        </w:pBdr>
        <w:spacing w:after="0" w:line="240" w:lineRule="auto"/>
        <w:ind w:left="6480"/>
        <w:jc w:val="center"/>
        <w:rPr>
          <w:rFonts w:ascii="Times New Roman" w:hAnsi="Times New Roman" w:cs="Times New Roman"/>
          <w:sz w:val="24"/>
          <w:szCs w:val="24"/>
        </w:rPr>
      </w:pPr>
    </w:p>
    <w:p w:rsidR="00561067" w:rsidRPr="00561067" w:rsidRDefault="00561067" w:rsidP="00561067">
      <w:pPr>
        <w:pBdr>
          <w:top w:val="nil"/>
          <w:left w:val="nil"/>
          <w:bottom w:val="nil"/>
          <w:right w:val="nil"/>
          <w:between w:val="nil"/>
        </w:pBdr>
        <w:spacing w:after="0" w:line="240" w:lineRule="auto"/>
        <w:jc w:val="right"/>
        <w:rPr>
          <w:rFonts w:ascii="Times New Roman" w:hAnsi="Times New Roman" w:cs="Times New Roman"/>
          <w:sz w:val="24"/>
          <w:szCs w:val="24"/>
        </w:rPr>
      </w:pPr>
      <w:r w:rsidRPr="00561067">
        <w:rPr>
          <w:rFonts w:ascii="Times New Roman" w:hAnsi="Times New Roman" w:cs="Times New Roman"/>
          <w:b/>
          <w:sz w:val="24"/>
          <w:szCs w:val="24"/>
        </w:rPr>
        <w:t>Уповноважена особа</w:t>
      </w:r>
    </w:p>
    <w:p w:rsidR="00561067" w:rsidRPr="00561067" w:rsidRDefault="00561067" w:rsidP="00561067">
      <w:pPr>
        <w:pBdr>
          <w:top w:val="nil"/>
          <w:left w:val="nil"/>
          <w:bottom w:val="nil"/>
          <w:right w:val="nil"/>
          <w:between w:val="nil"/>
        </w:pBdr>
        <w:spacing w:after="0" w:line="240" w:lineRule="auto"/>
        <w:jc w:val="right"/>
        <w:rPr>
          <w:rFonts w:ascii="Times New Roman" w:hAnsi="Times New Roman" w:cs="Times New Roman"/>
          <w:sz w:val="24"/>
          <w:szCs w:val="24"/>
        </w:rPr>
      </w:pPr>
    </w:p>
    <w:p w:rsidR="00561067" w:rsidRPr="00561067" w:rsidRDefault="00561067" w:rsidP="00561067">
      <w:pPr>
        <w:pBdr>
          <w:top w:val="nil"/>
          <w:left w:val="nil"/>
          <w:bottom w:val="nil"/>
          <w:right w:val="nil"/>
          <w:between w:val="nil"/>
        </w:pBdr>
        <w:spacing w:after="0" w:line="240" w:lineRule="auto"/>
        <w:jc w:val="center"/>
        <w:rPr>
          <w:rFonts w:ascii="Times New Roman" w:hAnsi="Times New Roman" w:cs="Times New Roman"/>
          <w:sz w:val="24"/>
          <w:szCs w:val="24"/>
        </w:rPr>
      </w:pPr>
      <w:r w:rsidRPr="00561067">
        <w:rPr>
          <w:rFonts w:ascii="Times New Roman" w:hAnsi="Times New Roman" w:cs="Times New Roman"/>
          <w:b/>
          <w:sz w:val="24"/>
          <w:szCs w:val="24"/>
        </w:rPr>
        <w:t>Довідка</w:t>
      </w:r>
    </w:p>
    <w:p w:rsidR="00561067" w:rsidRPr="00561067" w:rsidRDefault="00561067" w:rsidP="00561067">
      <w:pPr>
        <w:pBdr>
          <w:top w:val="nil"/>
          <w:left w:val="nil"/>
          <w:bottom w:val="nil"/>
          <w:right w:val="nil"/>
          <w:between w:val="nil"/>
        </w:pBdr>
        <w:spacing w:after="0" w:line="240" w:lineRule="auto"/>
        <w:jc w:val="center"/>
        <w:rPr>
          <w:rFonts w:ascii="Times New Roman" w:hAnsi="Times New Roman" w:cs="Times New Roman"/>
          <w:sz w:val="24"/>
          <w:szCs w:val="24"/>
        </w:rPr>
      </w:pPr>
      <w:r w:rsidRPr="00561067">
        <w:rPr>
          <w:rFonts w:ascii="Times New Roman" w:hAnsi="Times New Roman" w:cs="Times New Roman"/>
          <w:b/>
          <w:sz w:val="24"/>
          <w:szCs w:val="24"/>
        </w:rPr>
        <w:t>про наявність працівників відповідної кваліфікації,</w:t>
      </w:r>
    </w:p>
    <w:p w:rsidR="00561067" w:rsidRPr="00561067" w:rsidRDefault="00561067" w:rsidP="00561067">
      <w:pPr>
        <w:pBdr>
          <w:top w:val="nil"/>
          <w:left w:val="nil"/>
          <w:bottom w:val="nil"/>
          <w:right w:val="nil"/>
          <w:between w:val="nil"/>
        </w:pBdr>
        <w:spacing w:after="0" w:line="240" w:lineRule="auto"/>
        <w:jc w:val="center"/>
        <w:rPr>
          <w:rFonts w:ascii="Times New Roman" w:hAnsi="Times New Roman" w:cs="Times New Roman"/>
          <w:sz w:val="24"/>
          <w:szCs w:val="24"/>
        </w:rPr>
      </w:pPr>
      <w:r w:rsidRPr="00561067">
        <w:rPr>
          <w:rFonts w:ascii="Times New Roman" w:hAnsi="Times New Roman" w:cs="Times New Roman"/>
          <w:b/>
          <w:sz w:val="24"/>
          <w:szCs w:val="24"/>
        </w:rPr>
        <w:t>які мають необхідні знання та досвід</w:t>
      </w:r>
    </w:p>
    <w:p w:rsidR="00561067" w:rsidRPr="00561067" w:rsidRDefault="00561067" w:rsidP="00561067">
      <w:pPr>
        <w:pBdr>
          <w:top w:val="nil"/>
          <w:left w:val="nil"/>
          <w:bottom w:val="nil"/>
          <w:right w:val="nil"/>
          <w:between w:val="nil"/>
        </w:pBdr>
        <w:spacing w:after="0" w:line="240" w:lineRule="auto"/>
        <w:jc w:val="both"/>
        <w:rPr>
          <w:rFonts w:ascii="Times New Roman" w:hAnsi="Times New Roman" w:cs="Times New Roman"/>
          <w:sz w:val="24"/>
          <w:szCs w:val="24"/>
        </w:rPr>
      </w:pPr>
    </w:p>
    <w:p w:rsidR="00561067" w:rsidRPr="00561067" w:rsidRDefault="00561067" w:rsidP="00561067">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561067">
        <w:rPr>
          <w:rFonts w:ascii="Times New Roman" w:hAnsi="Times New Roman" w:cs="Times New Roman"/>
          <w:i/>
          <w:sz w:val="24"/>
          <w:szCs w:val="24"/>
          <w:u w:val="single"/>
        </w:rPr>
        <w:t xml:space="preserve">____ (Назва учасника) </w:t>
      </w:r>
      <w:r w:rsidRPr="00561067">
        <w:rPr>
          <w:rFonts w:ascii="Times New Roman" w:hAnsi="Times New Roman" w:cs="Times New Roman"/>
          <w:sz w:val="24"/>
          <w:szCs w:val="24"/>
        </w:rPr>
        <w:t>, як учасник закупівлі підтверджу</w:t>
      </w:r>
      <w:r w:rsidR="009847B1" w:rsidRPr="00FC2698">
        <w:rPr>
          <w:rFonts w:ascii="Times New Roman" w:hAnsi="Times New Roman" w:cs="Times New Roman"/>
          <w:sz w:val="24"/>
          <w:szCs w:val="24"/>
        </w:rPr>
        <w:t>ю(</w:t>
      </w:r>
      <w:proofErr w:type="spellStart"/>
      <w:r w:rsidR="009847B1" w:rsidRPr="00FC2698">
        <w:rPr>
          <w:rFonts w:ascii="Times New Roman" w:hAnsi="Times New Roman" w:cs="Times New Roman"/>
          <w:sz w:val="24"/>
          <w:szCs w:val="24"/>
        </w:rPr>
        <w:t>-ємо</w:t>
      </w:r>
      <w:proofErr w:type="spellEnd"/>
      <w:r w:rsidR="009847B1" w:rsidRPr="00FC2698">
        <w:rPr>
          <w:rFonts w:ascii="Times New Roman" w:hAnsi="Times New Roman" w:cs="Times New Roman"/>
          <w:sz w:val="24"/>
          <w:szCs w:val="24"/>
        </w:rPr>
        <w:t>)</w:t>
      </w:r>
      <w:r w:rsidRPr="00561067">
        <w:rPr>
          <w:rFonts w:ascii="Times New Roman" w:hAnsi="Times New Roman" w:cs="Times New Roman"/>
          <w:sz w:val="24"/>
          <w:szCs w:val="24"/>
        </w:rPr>
        <w:t xml:space="preserve"> відповідність встановленому кваліфікаційному критерію про наявність працівників відповідної кваліфікації, які мають необхідні знання та досвід:</w:t>
      </w:r>
    </w:p>
    <w:tbl>
      <w:tblPr>
        <w:tblW w:w="9634" w:type="dxa"/>
        <w:tblLayout w:type="fixed"/>
        <w:tblLook w:val="0000"/>
      </w:tblPr>
      <w:tblGrid>
        <w:gridCol w:w="558"/>
        <w:gridCol w:w="3123"/>
        <w:gridCol w:w="1843"/>
        <w:gridCol w:w="2551"/>
        <w:gridCol w:w="1559"/>
      </w:tblGrid>
      <w:tr w:rsidR="00983BBF" w:rsidRPr="006F1569" w:rsidTr="006F1569">
        <w:tc>
          <w:tcPr>
            <w:tcW w:w="558"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w:t>
            </w:r>
          </w:p>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Прізвище, ім’я, по батькові  працівника.</w:t>
            </w:r>
          </w:p>
        </w:tc>
        <w:tc>
          <w:tcPr>
            <w:tcW w:w="184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Посада/</w:t>
            </w:r>
          </w:p>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спеціальність</w:t>
            </w:r>
          </w:p>
        </w:tc>
        <w:tc>
          <w:tcPr>
            <w:tcW w:w="2551"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ind w:left="-102" w:right="-113"/>
              <w:jc w:val="center"/>
              <w:rPr>
                <w:rFonts w:ascii="Times New Roman" w:hAnsi="Times New Roman" w:cs="Times New Roman"/>
                <w:sz w:val="24"/>
                <w:szCs w:val="24"/>
              </w:rPr>
            </w:pPr>
            <w:r w:rsidRPr="006F1569">
              <w:rPr>
                <w:rFonts w:ascii="Times New Roman" w:hAnsi="Times New Roman" w:cs="Times New Roman"/>
                <w:sz w:val="24"/>
                <w:szCs w:val="24"/>
              </w:rPr>
              <w:t>Постійний/тимчасовий працівник/за трудовим договором та/або договором цивільно–правового характеру</w:t>
            </w:r>
          </w:p>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(дата, № договору)</w:t>
            </w:r>
          </w:p>
        </w:tc>
        <w:tc>
          <w:tcPr>
            <w:tcW w:w="1559"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Стаж</w:t>
            </w:r>
          </w:p>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роботи за спеціальністю</w:t>
            </w:r>
          </w:p>
        </w:tc>
      </w:tr>
      <w:tr w:rsidR="00983BBF" w:rsidRPr="006F1569" w:rsidTr="006F1569">
        <w:tc>
          <w:tcPr>
            <w:tcW w:w="558"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1</w:t>
            </w:r>
          </w:p>
        </w:tc>
        <w:tc>
          <w:tcPr>
            <w:tcW w:w="312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r>
      <w:tr w:rsidR="00983BBF" w:rsidRPr="006F1569" w:rsidTr="006F1569">
        <w:tc>
          <w:tcPr>
            <w:tcW w:w="558"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2</w:t>
            </w:r>
          </w:p>
        </w:tc>
        <w:tc>
          <w:tcPr>
            <w:tcW w:w="312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r>
      <w:tr w:rsidR="00983BBF" w:rsidRPr="006F1569" w:rsidTr="006F1569">
        <w:tc>
          <w:tcPr>
            <w:tcW w:w="558"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3</w:t>
            </w:r>
          </w:p>
        </w:tc>
        <w:tc>
          <w:tcPr>
            <w:tcW w:w="312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r>
      <w:tr w:rsidR="00983BBF" w:rsidRPr="006F1569" w:rsidTr="006F1569">
        <w:tc>
          <w:tcPr>
            <w:tcW w:w="558"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4</w:t>
            </w:r>
          </w:p>
        </w:tc>
        <w:tc>
          <w:tcPr>
            <w:tcW w:w="312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r>
      <w:tr w:rsidR="00983BBF" w:rsidRPr="006F1569" w:rsidTr="006F1569">
        <w:tc>
          <w:tcPr>
            <w:tcW w:w="558"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5</w:t>
            </w:r>
          </w:p>
        </w:tc>
        <w:tc>
          <w:tcPr>
            <w:tcW w:w="312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r>
      <w:tr w:rsidR="00983BBF" w:rsidRPr="006F1569" w:rsidTr="006F1569">
        <w:tc>
          <w:tcPr>
            <w:tcW w:w="558"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r>
      <w:tr w:rsidR="00FC2698" w:rsidRPr="006F1569" w:rsidTr="006F1569">
        <w:tc>
          <w:tcPr>
            <w:tcW w:w="9634" w:type="dxa"/>
            <w:gridSpan w:val="5"/>
            <w:tcBorders>
              <w:top w:val="single" w:sz="4" w:space="0" w:color="000000"/>
              <w:left w:val="single" w:sz="4" w:space="0" w:color="000000"/>
              <w:bottom w:val="single" w:sz="4" w:space="0" w:color="000000"/>
              <w:right w:val="single" w:sz="4" w:space="0" w:color="000000"/>
            </w:tcBorders>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p>
        </w:tc>
      </w:tr>
    </w:tbl>
    <w:p w:rsidR="00F87903" w:rsidRDefault="00F87903" w:rsidP="007E57EB">
      <w:pPr>
        <w:pBdr>
          <w:top w:val="nil"/>
          <w:left w:val="nil"/>
          <w:bottom w:val="nil"/>
          <w:right w:val="nil"/>
          <w:between w:val="nil"/>
        </w:pBdr>
        <w:spacing w:after="0" w:line="240" w:lineRule="auto"/>
        <w:ind w:firstLine="567"/>
        <w:rPr>
          <w:rFonts w:ascii="Times New Roman" w:hAnsi="Times New Roman" w:cs="Times New Roman"/>
          <w:sz w:val="24"/>
          <w:szCs w:val="24"/>
        </w:rPr>
      </w:pPr>
    </w:p>
    <w:p w:rsidR="00F87903" w:rsidRPr="00561067" w:rsidRDefault="00F87903" w:rsidP="007E57EB">
      <w:pPr>
        <w:pBdr>
          <w:top w:val="nil"/>
          <w:left w:val="nil"/>
          <w:bottom w:val="nil"/>
          <w:right w:val="nil"/>
          <w:between w:val="nil"/>
        </w:pBdr>
        <w:spacing w:after="0" w:line="240" w:lineRule="auto"/>
        <w:rPr>
          <w:rFonts w:ascii="Times New Roman" w:hAnsi="Times New Roman" w:cs="Times New Roman"/>
          <w:sz w:val="24"/>
          <w:szCs w:val="24"/>
        </w:rPr>
      </w:pPr>
    </w:p>
    <w:tbl>
      <w:tblPr>
        <w:tblW w:w="9639" w:type="dxa"/>
        <w:tblBorders>
          <w:top w:val="nil"/>
          <w:left w:val="nil"/>
          <w:bottom w:val="nil"/>
          <w:right w:val="nil"/>
          <w:insideH w:val="nil"/>
          <w:insideV w:val="nil"/>
        </w:tblBorders>
        <w:tblLayout w:type="fixed"/>
        <w:tblLook w:val="0000"/>
      </w:tblPr>
      <w:tblGrid>
        <w:gridCol w:w="3119"/>
        <w:gridCol w:w="3118"/>
        <w:gridCol w:w="3402"/>
      </w:tblGrid>
      <w:tr w:rsidR="00FC2698" w:rsidRPr="006F1569" w:rsidTr="006F1569">
        <w:tc>
          <w:tcPr>
            <w:tcW w:w="3119"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_______________________</w:t>
            </w:r>
          </w:p>
        </w:tc>
        <w:tc>
          <w:tcPr>
            <w:tcW w:w="3118"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________________________</w:t>
            </w:r>
          </w:p>
        </w:tc>
        <w:tc>
          <w:tcPr>
            <w:tcW w:w="3402"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________________________</w:t>
            </w:r>
          </w:p>
        </w:tc>
      </w:tr>
      <w:tr w:rsidR="00FC2698" w:rsidRPr="006F1569" w:rsidTr="006F1569">
        <w:tc>
          <w:tcPr>
            <w:tcW w:w="3119"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i/>
                <w:sz w:val="24"/>
                <w:szCs w:val="24"/>
              </w:rPr>
              <w:t>посада уповноваженої особи Учасника</w:t>
            </w:r>
          </w:p>
        </w:tc>
        <w:tc>
          <w:tcPr>
            <w:tcW w:w="3118"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i/>
                <w:sz w:val="24"/>
                <w:szCs w:val="24"/>
              </w:rPr>
              <w:t>підпис та печатка</w:t>
            </w:r>
          </w:p>
        </w:tc>
        <w:tc>
          <w:tcPr>
            <w:tcW w:w="3402" w:type="dxa"/>
          </w:tcPr>
          <w:p w:rsidR="00561067" w:rsidRPr="006F1569" w:rsidRDefault="00561067" w:rsidP="006F1569">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i/>
                <w:sz w:val="24"/>
                <w:szCs w:val="24"/>
              </w:rPr>
              <w:t>прізвище, ініціали</w:t>
            </w:r>
          </w:p>
        </w:tc>
      </w:tr>
    </w:tbl>
    <w:p w:rsidR="00F30A93" w:rsidRDefault="00F30A93" w:rsidP="00DC066C">
      <w:pPr>
        <w:pBdr>
          <w:top w:val="nil"/>
          <w:left w:val="nil"/>
          <w:bottom w:val="nil"/>
          <w:right w:val="nil"/>
          <w:between w:val="nil"/>
        </w:pBdr>
        <w:spacing w:after="0" w:line="240" w:lineRule="auto"/>
        <w:jc w:val="right"/>
        <w:rPr>
          <w:rFonts w:ascii="Times New Roman" w:hAnsi="Times New Roman" w:cs="Times New Roman"/>
          <w:b/>
          <w:sz w:val="24"/>
          <w:szCs w:val="24"/>
        </w:rPr>
      </w:pPr>
    </w:p>
    <w:p w:rsidR="00F30A93" w:rsidRDefault="00F30A93" w:rsidP="00DC066C">
      <w:pPr>
        <w:pBdr>
          <w:top w:val="nil"/>
          <w:left w:val="nil"/>
          <w:bottom w:val="nil"/>
          <w:right w:val="nil"/>
          <w:between w:val="nil"/>
        </w:pBdr>
        <w:spacing w:after="0" w:line="240" w:lineRule="auto"/>
        <w:jc w:val="right"/>
        <w:rPr>
          <w:rFonts w:ascii="Times New Roman" w:hAnsi="Times New Roman" w:cs="Times New Roman"/>
          <w:b/>
          <w:sz w:val="24"/>
          <w:szCs w:val="24"/>
        </w:rPr>
      </w:pPr>
    </w:p>
    <w:p w:rsidR="00F30A93" w:rsidRDefault="00F30A93" w:rsidP="00DC066C">
      <w:pPr>
        <w:pBdr>
          <w:top w:val="nil"/>
          <w:left w:val="nil"/>
          <w:bottom w:val="nil"/>
          <w:right w:val="nil"/>
          <w:between w:val="nil"/>
        </w:pBdr>
        <w:spacing w:after="0" w:line="240" w:lineRule="auto"/>
        <w:jc w:val="right"/>
        <w:rPr>
          <w:rFonts w:ascii="Times New Roman" w:hAnsi="Times New Roman" w:cs="Times New Roman"/>
          <w:b/>
          <w:sz w:val="24"/>
          <w:szCs w:val="24"/>
        </w:rPr>
      </w:pPr>
    </w:p>
    <w:p w:rsidR="00DC066C" w:rsidRPr="00561067" w:rsidRDefault="00DC066C" w:rsidP="00DC066C">
      <w:pPr>
        <w:pBdr>
          <w:top w:val="nil"/>
          <w:left w:val="nil"/>
          <w:bottom w:val="nil"/>
          <w:right w:val="nil"/>
          <w:between w:val="nil"/>
        </w:pBdr>
        <w:spacing w:after="0" w:line="240" w:lineRule="auto"/>
        <w:jc w:val="right"/>
        <w:rPr>
          <w:rFonts w:ascii="Times New Roman" w:hAnsi="Times New Roman" w:cs="Times New Roman"/>
          <w:sz w:val="24"/>
          <w:szCs w:val="24"/>
        </w:rPr>
      </w:pPr>
      <w:r w:rsidRPr="00561067">
        <w:rPr>
          <w:rFonts w:ascii="Times New Roman" w:hAnsi="Times New Roman" w:cs="Times New Roman"/>
          <w:b/>
          <w:sz w:val="24"/>
          <w:szCs w:val="24"/>
        </w:rPr>
        <w:t>Уповноважена особа</w:t>
      </w:r>
    </w:p>
    <w:p w:rsidR="00DC066C" w:rsidRPr="00561067" w:rsidRDefault="00DC066C" w:rsidP="00DC066C">
      <w:pPr>
        <w:pBdr>
          <w:top w:val="nil"/>
          <w:left w:val="nil"/>
          <w:bottom w:val="nil"/>
          <w:right w:val="nil"/>
          <w:between w:val="nil"/>
        </w:pBdr>
        <w:spacing w:after="0" w:line="240" w:lineRule="auto"/>
        <w:jc w:val="right"/>
        <w:rPr>
          <w:rFonts w:ascii="Times New Roman" w:hAnsi="Times New Roman" w:cs="Times New Roman"/>
          <w:sz w:val="24"/>
          <w:szCs w:val="24"/>
        </w:rPr>
      </w:pPr>
    </w:p>
    <w:p w:rsidR="00DC066C" w:rsidRPr="00561067" w:rsidRDefault="00DC066C" w:rsidP="00DC066C">
      <w:pPr>
        <w:pBdr>
          <w:top w:val="nil"/>
          <w:left w:val="nil"/>
          <w:bottom w:val="nil"/>
          <w:right w:val="nil"/>
          <w:between w:val="nil"/>
        </w:pBdr>
        <w:spacing w:after="0" w:line="240" w:lineRule="auto"/>
        <w:jc w:val="center"/>
        <w:rPr>
          <w:rFonts w:ascii="Times New Roman" w:hAnsi="Times New Roman" w:cs="Times New Roman"/>
          <w:sz w:val="24"/>
          <w:szCs w:val="24"/>
        </w:rPr>
      </w:pPr>
      <w:r w:rsidRPr="00561067">
        <w:rPr>
          <w:rFonts w:ascii="Times New Roman" w:hAnsi="Times New Roman" w:cs="Times New Roman"/>
          <w:b/>
          <w:sz w:val="24"/>
          <w:szCs w:val="24"/>
        </w:rPr>
        <w:t>Довідка</w:t>
      </w:r>
    </w:p>
    <w:p w:rsidR="00DC066C" w:rsidRPr="00DC066C" w:rsidRDefault="00DC066C" w:rsidP="00DC066C">
      <w:pPr>
        <w:pBdr>
          <w:top w:val="nil"/>
          <w:left w:val="nil"/>
          <w:bottom w:val="nil"/>
          <w:right w:val="nil"/>
          <w:between w:val="nil"/>
        </w:pBdr>
        <w:spacing w:after="0" w:line="240" w:lineRule="auto"/>
        <w:jc w:val="center"/>
        <w:rPr>
          <w:rFonts w:ascii="Times New Roman" w:hAnsi="Times New Roman" w:cs="Times New Roman"/>
          <w:b/>
          <w:sz w:val="24"/>
          <w:szCs w:val="24"/>
        </w:rPr>
      </w:pPr>
      <w:r w:rsidRPr="00DC066C">
        <w:rPr>
          <w:rFonts w:ascii="Times New Roman" w:hAnsi="Times New Roman" w:cs="Times New Roman"/>
          <w:b/>
          <w:sz w:val="24"/>
          <w:szCs w:val="24"/>
        </w:rPr>
        <w:t>про наявність обладнання, матеріально-технічної бази та технологій</w:t>
      </w:r>
    </w:p>
    <w:p w:rsidR="00DC066C" w:rsidRPr="00561067" w:rsidRDefault="00DC066C" w:rsidP="00DC066C">
      <w:pPr>
        <w:pBdr>
          <w:top w:val="nil"/>
          <w:left w:val="nil"/>
          <w:bottom w:val="nil"/>
          <w:right w:val="nil"/>
          <w:between w:val="nil"/>
        </w:pBdr>
        <w:spacing w:after="0" w:line="240" w:lineRule="auto"/>
        <w:jc w:val="both"/>
        <w:rPr>
          <w:rFonts w:ascii="Times New Roman" w:hAnsi="Times New Roman" w:cs="Times New Roman"/>
          <w:sz w:val="24"/>
          <w:szCs w:val="24"/>
        </w:rPr>
      </w:pPr>
    </w:p>
    <w:p w:rsidR="00DC066C" w:rsidRPr="00561067" w:rsidRDefault="00DC066C" w:rsidP="00DC066C">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561067">
        <w:rPr>
          <w:rFonts w:ascii="Times New Roman" w:hAnsi="Times New Roman" w:cs="Times New Roman"/>
          <w:i/>
          <w:sz w:val="24"/>
          <w:szCs w:val="24"/>
          <w:u w:val="single"/>
        </w:rPr>
        <w:t xml:space="preserve">____ (Назва учасника) </w:t>
      </w:r>
      <w:r w:rsidRPr="00561067">
        <w:rPr>
          <w:rFonts w:ascii="Times New Roman" w:hAnsi="Times New Roman" w:cs="Times New Roman"/>
          <w:sz w:val="24"/>
          <w:szCs w:val="24"/>
        </w:rPr>
        <w:t>, як учасник закупівлі підтверджу</w:t>
      </w:r>
      <w:r w:rsidRPr="00FC2698">
        <w:rPr>
          <w:rFonts w:ascii="Times New Roman" w:hAnsi="Times New Roman" w:cs="Times New Roman"/>
          <w:sz w:val="24"/>
          <w:szCs w:val="24"/>
        </w:rPr>
        <w:t>ю(</w:t>
      </w:r>
      <w:proofErr w:type="spellStart"/>
      <w:r w:rsidRPr="00FC2698">
        <w:rPr>
          <w:rFonts w:ascii="Times New Roman" w:hAnsi="Times New Roman" w:cs="Times New Roman"/>
          <w:sz w:val="24"/>
          <w:szCs w:val="24"/>
        </w:rPr>
        <w:t>-ємо</w:t>
      </w:r>
      <w:proofErr w:type="spellEnd"/>
      <w:r w:rsidRPr="00FC2698">
        <w:rPr>
          <w:rFonts w:ascii="Times New Roman" w:hAnsi="Times New Roman" w:cs="Times New Roman"/>
          <w:sz w:val="24"/>
          <w:szCs w:val="24"/>
        </w:rPr>
        <w:t>)</w:t>
      </w:r>
      <w:r w:rsidRPr="00561067">
        <w:rPr>
          <w:rFonts w:ascii="Times New Roman" w:hAnsi="Times New Roman" w:cs="Times New Roman"/>
          <w:sz w:val="24"/>
          <w:szCs w:val="24"/>
        </w:rPr>
        <w:t xml:space="preserve"> відповідність встановленому кваліфікаційному критерію про наявність працівників відповідної кваліфікації, які мають необхідні знання та досвід: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3192"/>
        <w:gridCol w:w="1954"/>
        <w:gridCol w:w="1968"/>
        <w:gridCol w:w="2082"/>
      </w:tblGrid>
      <w:tr w:rsidR="00F30A93" w:rsidRPr="00F30A93" w:rsidTr="00F30A93">
        <w:tc>
          <w:tcPr>
            <w:tcW w:w="658" w:type="dxa"/>
            <w:shd w:val="clear" w:color="auto" w:fill="auto"/>
          </w:tcPr>
          <w:p w:rsidR="00F30A93" w:rsidRPr="00F30A93" w:rsidRDefault="00F30A93" w:rsidP="00F30A93">
            <w:pPr>
              <w:spacing w:after="0" w:line="240" w:lineRule="auto"/>
              <w:jc w:val="center"/>
              <w:rPr>
                <w:rFonts w:ascii="Times New Roman" w:hAnsi="Times New Roman" w:cs="Times New Roman"/>
                <w:sz w:val="24"/>
                <w:szCs w:val="24"/>
              </w:rPr>
            </w:pPr>
            <w:r w:rsidRPr="00F30A93">
              <w:rPr>
                <w:rFonts w:ascii="Times New Roman" w:hAnsi="Times New Roman" w:cs="Times New Roman"/>
                <w:sz w:val="24"/>
                <w:szCs w:val="24"/>
              </w:rPr>
              <w:t>№ з/п</w:t>
            </w:r>
          </w:p>
        </w:tc>
        <w:tc>
          <w:tcPr>
            <w:tcW w:w="3192" w:type="dxa"/>
            <w:shd w:val="clear" w:color="auto" w:fill="auto"/>
          </w:tcPr>
          <w:p w:rsidR="00F30A93" w:rsidRPr="00F30A93" w:rsidRDefault="00F30A93" w:rsidP="00F30A93">
            <w:pPr>
              <w:spacing w:after="0" w:line="240" w:lineRule="auto"/>
              <w:jc w:val="center"/>
              <w:rPr>
                <w:rFonts w:ascii="Times New Roman" w:hAnsi="Times New Roman" w:cs="Times New Roman"/>
                <w:sz w:val="24"/>
                <w:szCs w:val="24"/>
              </w:rPr>
            </w:pPr>
            <w:r w:rsidRPr="00F30A93">
              <w:rPr>
                <w:rFonts w:ascii="Times New Roman" w:hAnsi="Times New Roman" w:cs="Times New Roman"/>
                <w:sz w:val="24"/>
                <w:szCs w:val="24"/>
              </w:rPr>
              <w:t>Найменування обладнання</w:t>
            </w:r>
          </w:p>
        </w:tc>
        <w:tc>
          <w:tcPr>
            <w:tcW w:w="1954" w:type="dxa"/>
            <w:shd w:val="clear" w:color="auto" w:fill="auto"/>
          </w:tcPr>
          <w:p w:rsidR="00F30A93" w:rsidRPr="00F30A93" w:rsidRDefault="00F30A93" w:rsidP="00F30A93">
            <w:pPr>
              <w:spacing w:after="0" w:line="240" w:lineRule="auto"/>
              <w:jc w:val="center"/>
              <w:rPr>
                <w:rFonts w:ascii="Times New Roman" w:hAnsi="Times New Roman" w:cs="Times New Roman"/>
                <w:sz w:val="24"/>
                <w:szCs w:val="24"/>
              </w:rPr>
            </w:pPr>
            <w:r w:rsidRPr="00F30A93">
              <w:rPr>
                <w:rFonts w:ascii="Times New Roman" w:hAnsi="Times New Roman" w:cs="Times New Roman"/>
                <w:sz w:val="24"/>
                <w:szCs w:val="24"/>
              </w:rPr>
              <w:t>Кількість</w:t>
            </w:r>
          </w:p>
        </w:tc>
        <w:tc>
          <w:tcPr>
            <w:tcW w:w="1968" w:type="dxa"/>
            <w:shd w:val="clear" w:color="auto" w:fill="auto"/>
          </w:tcPr>
          <w:p w:rsidR="00F30A93" w:rsidRPr="00F30A93" w:rsidRDefault="00F30A93" w:rsidP="00F30A93">
            <w:pPr>
              <w:spacing w:after="0" w:line="240" w:lineRule="auto"/>
              <w:jc w:val="center"/>
              <w:rPr>
                <w:rFonts w:ascii="Times New Roman" w:hAnsi="Times New Roman" w:cs="Times New Roman"/>
                <w:sz w:val="24"/>
                <w:szCs w:val="24"/>
              </w:rPr>
            </w:pPr>
            <w:r w:rsidRPr="00F30A93">
              <w:rPr>
                <w:rFonts w:ascii="Times New Roman" w:hAnsi="Times New Roman" w:cs="Times New Roman"/>
                <w:sz w:val="24"/>
                <w:szCs w:val="24"/>
              </w:rPr>
              <w:t>Технічний стан</w:t>
            </w:r>
          </w:p>
        </w:tc>
        <w:tc>
          <w:tcPr>
            <w:tcW w:w="2082" w:type="dxa"/>
            <w:shd w:val="clear" w:color="auto" w:fill="auto"/>
          </w:tcPr>
          <w:p w:rsidR="00F30A93" w:rsidRPr="00F30A93" w:rsidRDefault="00F30A93" w:rsidP="00F30A93">
            <w:pPr>
              <w:spacing w:after="0" w:line="240" w:lineRule="auto"/>
              <w:jc w:val="center"/>
              <w:rPr>
                <w:rFonts w:ascii="Times New Roman" w:hAnsi="Times New Roman" w:cs="Times New Roman"/>
                <w:sz w:val="24"/>
                <w:szCs w:val="24"/>
              </w:rPr>
            </w:pPr>
            <w:r w:rsidRPr="00F30A93">
              <w:rPr>
                <w:rFonts w:ascii="Times New Roman" w:hAnsi="Times New Roman" w:cs="Times New Roman"/>
                <w:sz w:val="24"/>
                <w:szCs w:val="24"/>
              </w:rPr>
              <w:t>Примітки (власність, оренда тощо)</w:t>
            </w:r>
          </w:p>
        </w:tc>
      </w:tr>
      <w:tr w:rsidR="00F30A93" w:rsidRPr="00B66C8A" w:rsidTr="00F30A93">
        <w:tc>
          <w:tcPr>
            <w:tcW w:w="658" w:type="dxa"/>
            <w:shd w:val="clear" w:color="auto" w:fill="auto"/>
          </w:tcPr>
          <w:p w:rsidR="00F30A93" w:rsidRPr="00B66C8A" w:rsidRDefault="00F30A93" w:rsidP="00097FF7">
            <w:pPr>
              <w:spacing w:after="120"/>
              <w:jc w:val="center"/>
              <w:rPr>
                <w:color w:val="000000"/>
                <w:sz w:val="24"/>
                <w:szCs w:val="24"/>
              </w:rPr>
            </w:pPr>
          </w:p>
        </w:tc>
        <w:tc>
          <w:tcPr>
            <w:tcW w:w="3192" w:type="dxa"/>
            <w:shd w:val="clear" w:color="auto" w:fill="auto"/>
          </w:tcPr>
          <w:p w:rsidR="00F30A93" w:rsidRPr="00B66C8A" w:rsidRDefault="00F30A93" w:rsidP="00097FF7">
            <w:pPr>
              <w:spacing w:after="120"/>
              <w:rPr>
                <w:color w:val="000000"/>
                <w:sz w:val="24"/>
                <w:szCs w:val="24"/>
              </w:rPr>
            </w:pPr>
          </w:p>
        </w:tc>
        <w:tc>
          <w:tcPr>
            <w:tcW w:w="1954" w:type="dxa"/>
            <w:shd w:val="clear" w:color="auto" w:fill="auto"/>
          </w:tcPr>
          <w:p w:rsidR="00F30A93" w:rsidRPr="00B66C8A" w:rsidRDefault="00F30A93" w:rsidP="00097FF7">
            <w:pPr>
              <w:spacing w:after="120"/>
              <w:jc w:val="center"/>
              <w:rPr>
                <w:color w:val="000000"/>
                <w:sz w:val="24"/>
                <w:szCs w:val="24"/>
              </w:rPr>
            </w:pPr>
          </w:p>
        </w:tc>
        <w:tc>
          <w:tcPr>
            <w:tcW w:w="1968" w:type="dxa"/>
            <w:shd w:val="clear" w:color="auto" w:fill="auto"/>
          </w:tcPr>
          <w:p w:rsidR="00F30A93" w:rsidRPr="00B66C8A" w:rsidRDefault="00F30A93" w:rsidP="00097FF7">
            <w:pPr>
              <w:spacing w:after="120"/>
              <w:rPr>
                <w:color w:val="000000"/>
                <w:sz w:val="24"/>
                <w:szCs w:val="24"/>
              </w:rPr>
            </w:pPr>
          </w:p>
        </w:tc>
        <w:tc>
          <w:tcPr>
            <w:tcW w:w="2082" w:type="dxa"/>
            <w:shd w:val="clear" w:color="auto" w:fill="auto"/>
          </w:tcPr>
          <w:p w:rsidR="00F30A93" w:rsidRPr="00B66C8A" w:rsidRDefault="00F30A93" w:rsidP="00097FF7">
            <w:pPr>
              <w:spacing w:after="120"/>
              <w:rPr>
                <w:color w:val="000000"/>
                <w:sz w:val="24"/>
                <w:szCs w:val="24"/>
              </w:rPr>
            </w:pPr>
          </w:p>
        </w:tc>
      </w:tr>
      <w:tr w:rsidR="00F30A93" w:rsidRPr="00B66C8A" w:rsidTr="00F30A93">
        <w:tc>
          <w:tcPr>
            <w:tcW w:w="658" w:type="dxa"/>
            <w:shd w:val="clear" w:color="auto" w:fill="auto"/>
          </w:tcPr>
          <w:p w:rsidR="00F30A93" w:rsidRPr="00B66C8A" w:rsidRDefault="00F30A93" w:rsidP="00097FF7">
            <w:pPr>
              <w:spacing w:after="120"/>
              <w:jc w:val="center"/>
              <w:rPr>
                <w:color w:val="000000"/>
                <w:sz w:val="24"/>
                <w:szCs w:val="24"/>
              </w:rPr>
            </w:pPr>
          </w:p>
        </w:tc>
        <w:tc>
          <w:tcPr>
            <w:tcW w:w="3192" w:type="dxa"/>
            <w:shd w:val="clear" w:color="auto" w:fill="auto"/>
          </w:tcPr>
          <w:p w:rsidR="00F30A93" w:rsidRPr="00B66C8A" w:rsidRDefault="00F30A93" w:rsidP="00097FF7">
            <w:pPr>
              <w:spacing w:after="120"/>
              <w:rPr>
                <w:color w:val="000000"/>
                <w:sz w:val="24"/>
                <w:szCs w:val="24"/>
              </w:rPr>
            </w:pPr>
          </w:p>
        </w:tc>
        <w:tc>
          <w:tcPr>
            <w:tcW w:w="1954" w:type="dxa"/>
            <w:shd w:val="clear" w:color="auto" w:fill="auto"/>
          </w:tcPr>
          <w:p w:rsidR="00F30A93" w:rsidRPr="00B66C8A" w:rsidRDefault="00F30A93" w:rsidP="00097FF7">
            <w:pPr>
              <w:spacing w:after="120"/>
              <w:jc w:val="center"/>
              <w:rPr>
                <w:color w:val="000000"/>
                <w:sz w:val="24"/>
                <w:szCs w:val="24"/>
              </w:rPr>
            </w:pPr>
          </w:p>
        </w:tc>
        <w:tc>
          <w:tcPr>
            <w:tcW w:w="1968" w:type="dxa"/>
            <w:shd w:val="clear" w:color="auto" w:fill="auto"/>
          </w:tcPr>
          <w:p w:rsidR="00F30A93" w:rsidRPr="00B66C8A" w:rsidRDefault="00F30A93" w:rsidP="00097FF7">
            <w:pPr>
              <w:spacing w:after="120"/>
              <w:rPr>
                <w:color w:val="000000"/>
                <w:sz w:val="24"/>
                <w:szCs w:val="24"/>
              </w:rPr>
            </w:pPr>
          </w:p>
        </w:tc>
        <w:tc>
          <w:tcPr>
            <w:tcW w:w="2082" w:type="dxa"/>
            <w:shd w:val="clear" w:color="auto" w:fill="auto"/>
          </w:tcPr>
          <w:p w:rsidR="00F30A93" w:rsidRPr="00B66C8A" w:rsidRDefault="00F30A93" w:rsidP="00097FF7">
            <w:pPr>
              <w:spacing w:after="120"/>
              <w:rPr>
                <w:color w:val="000000"/>
                <w:sz w:val="24"/>
                <w:szCs w:val="24"/>
              </w:rPr>
            </w:pPr>
          </w:p>
        </w:tc>
      </w:tr>
    </w:tbl>
    <w:p w:rsidR="00DC066C" w:rsidRDefault="00DC066C" w:rsidP="00DC066C">
      <w:pPr>
        <w:pBdr>
          <w:top w:val="nil"/>
          <w:left w:val="nil"/>
          <w:bottom w:val="nil"/>
          <w:right w:val="nil"/>
          <w:between w:val="nil"/>
        </w:pBdr>
        <w:spacing w:after="0" w:line="240" w:lineRule="auto"/>
        <w:ind w:firstLine="567"/>
        <w:rPr>
          <w:rFonts w:ascii="Times New Roman" w:hAnsi="Times New Roman" w:cs="Times New Roman"/>
          <w:sz w:val="24"/>
          <w:szCs w:val="24"/>
        </w:rPr>
      </w:pPr>
    </w:p>
    <w:tbl>
      <w:tblPr>
        <w:tblW w:w="9639" w:type="dxa"/>
        <w:tblBorders>
          <w:top w:val="nil"/>
          <w:left w:val="nil"/>
          <w:bottom w:val="nil"/>
          <w:right w:val="nil"/>
          <w:insideH w:val="nil"/>
          <w:insideV w:val="nil"/>
        </w:tblBorders>
        <w:tblLayout w:type="fixed"/>
        <w:tblLook w:val="0000"/>
      </w:tblPr>
      <w:tblGrid>
        <w:gridCol w:w="3119"/>
        <w:gridCol w:w="3118"/>
        <w:gridCol w:w="3402"/>
      </w:tblGrid>
      <w:tr w:rsidR="00DC066C" w:rsidRPr="006F1569" w:rsidTr="00097FF7">
        <w:tc>
          <w:tcPr>
            <w:tcW w:w="3119" w:type="dxa"/>
          </w:tcPr>
          <w:p w:rsidR="00DC066C" w:rsidRPr="006F1569" w:rsidRDefault="00DC066C" w:rsidP="00097FF7">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_______________________</w:t>
            </w:r>
          </w:p>
        </w:tc>
        <w:tc>
          <w:tcPr>
            <w:tcW w:w="3118" w:type="dxa"/>
          </w:tcPr>
          <w:p w:rsidR="00DC066C" w:rsidRPr="006F1569" w:rsidRDefault="00DC066C" w:rsidP="00097FF7">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________________________</w:t>
            </w:r>
          </w:p>
        </w:tc>
        <w:tc>
          <w:tcPr>
            <w:tcW w:w="3402" w:type="dxa"/>
          </w:tcPr>
          <w:p w:rsidR="00DC066C" w:rsidRPr="006F1569" w:rsidRDefault="00DC066C" w:rsidP="00097FF7">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sz w:val="24"/>
                <w:szCs w:val="24"/>
              </w:rPr>
              <w:t>________________________</w:t>
            </w:r>
          </w:p>
        </w:tc>
      </w:tr>
      <w:tr w:rsidR="00DC066C" w:rsidRPr="006F1569" w:rsidTr="00097FF7">
        <w:tc>
          <w:tcPr>
            <w:tcW w:w="3119" w:type="dxa"/>
          </w:tcPr>
          <w:p w:rsidR="00DC066C" w:rsidRPr="006F1569" w:rsidRDefault="00DC066C" w:rsidP="00097FF7">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i/>
                <w:sz w:val="24"/>
                <w:szCs w:val="24"/>
              </w:rPr>
              <w:t>посада уповноваженої особи Учасника</w:t>
            </w:r>
          </w:p>
        </w:tc>
        <w:tc>
          <w:tcPr>
            <w:tcW w:w="3118" w:type="dxa"/>
          </w:tcPr>
          <w:p w:rsidR="00DC066C" w:rsidRPr="006F1569" w:rsidRDefault="00DC066C" w:rsidP="00097FF7">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i/>
                <w:sz w:val="24"/>
                <w:szCs w:val="24"/>
              </w:rPr>
              <w:t>підпис та печатка</w:t>
            </w:r>
          </w:p>
        </w:tc>
        <w:tc>
          <w:tcPr>
            <w:tcW w:w="3402" w:type="dxa"/>
          </w:tcPr>
          <w:p w:rsidR="00DC066C" w:rsidRPr="006F1569" w:rsidRDefault="00DC066C" w:rsidP="00097FF7">
            <w:pPr>
              <w:pBdr>
                <w:top w:val="nil"/>
                <w:left w:val="nil"/>
                <w:bottom w:val="nil"/>
                <w:right w:val="nil"/>
                <w:between w:val="nil"/>
              </w:pBdr>
              <w:spacing w:after="0" w:line="240" w:lineRule="auto"/>
              <w:jc w:val="center"/>
              <w:rPr>
                <w:rFonts w:ascii="Times New Roman" w:hAnsi="Times New Roman" w:cs="Times New Roman"/>
                <w:sz w:val="24"/>
                <w:szCs w:val="24"/>
              </w:rPr>
            </w:pPr>
            <w:r w:rsidRPr="006F1569">
              <w:rPr>
                <w:rFonts w:ascii="Times New Roman" w:hAnsi="Times New Roman" w:cs="Times New Roman"/>
                <w:i/>
                <w:sz w:val="24"/>
                <w:szCs w:val="24"/>
              </w:rPr>
              <w:t>прізвище, ініціали</w:t>
            </w:r>
          </w:p>
        </w:tc>
      </w:tr>
    </w:tbl>
    <w:p w:rsidR="006B21A1" w:rsidRPr="00AB4A76" w:rsidRDefault="00DC066C" w:rsidP="006B21A1">
      <w:pPr>
        <w:spacing w:after="0" w:line="240" w:lineRule="auto"/>
        <w:ind w:left="6804"/>
        <w:jc w:val="right"/>
        <w:rPr>
          <w:rFonts w:ascii="Times New Roman" w:hAnsi="Times New Roman" w:cs="Times New Roman"/>
          <w:b/>
          <w:sz w:val="24"/>
          <w:szCs w:val="24"/>
        </w:rPr>
      </w:pPr>
      <w:r>
        <w:br w:type="page"/>
      </w:r>
      <w:r w:rsidR="006B21A1" w:rsidRPr="00AB4A76">
        <w:rPr>
          <w:rFonts w:ascii="Times New Roman" w:hAnsi="Times New Roman" w:cs="Times New Roman"/>
          <w:b/>
          <w:sz w:val="24"/>
          <w:szCs w:val="24"/>
        </w:rPr>
        <w:lastRenderedPageBreak/>
        <w:t>Додаток 2</w:t>
      </w:r>
    </w:p>
    <w:p w:rsidR="006B21A1" w:rsidRPr="00AB4A76" w:rsidRDefault="006B21A1" w:rsidP="006B21A1">
      <w:pPr>
        <w:pBdr>
          <w:top w:val="nil"/>
          <w:left w:val="nil"/>
          <w:bottom w:val="nil"/>
          <w:right w:val="nil"/>
          <w:between w:val="nil"/>
        </w:pBdr>
        <w:spacing w:after="0" w:line="240" w:lineRule="auto"/>
        <w:jc w:val="right"/>
        <w:rPr>
          <w:rFonts w:ascii="Times New Roman" w:hAnsi="Times New Roman" w:cs="Times New Roman"/>
          <w:b/>
          <w:sz w:val="24"/>
          <w:szCs w:val="24"/>
        </w:rPr>
      </w:pPr>
      <w:r w:rsidRPr="00AB4A76">
        <w:rPr>
          <w:rFonts w:ascii="Times New Roman" w:hAnsi="Times New Roman" w:cs="Times New Roman"/>
          <w:b/>
          <w:sz w:val="24"/>
          <w:szCs w:val="24"/>
        </w:rPr>
        <w:t xml:space="preserve"> до тендерної документації</w:t>
      </w:r>
    </w:p>
    <w:p w:rsidR="006B21A1" w:rsidRPr="00AB4A76" w:rsidRDefault="006B21A1" w:rsidP="006B21A1">
      <w:pPr>
        <w:pBdr>
          <w:top w:val="nil"/>
          <w:left w:val="nil"/>
          <w:bottom w:val="nil"/>
          <w:right w:val="nil"/>
          <w:between w:val="nil"/>
        </w:pBdr>
        <w:spacing w:after="0" w:line="240" w:lineRule="auto"/>
        <w:jc w:val="right"/>
        <w:rPr>
          <w:rFonts w:ascii="Times New Roman" w:hAnsi="Times New Roman" w:cs="Times New Roman"/>
          <w:sz w:val="24"/>
          <w:szCs w:val="24"/>
        </w:rPr>
      </w:pPr>
    </w:p>
    <w:p w:rsidR="006B21A1" w:rsidRPr="00AB4A76" w:rsidRDefault="006B21A1" w:rsidP="006B21A1">
      <w:pPr>
        <w:pBdr>
          <w:top w:val="nil"/>
          <w:left w:val="nil"/>
          <w:bottom w:val="nil"/>
          <w:right w:val="nil"/>
          <w:between w:val="nil"/>
        </w:pBdr>
        <w:spacing w:after="0" w:line="240" w:lineRule="auto"/>
        <w:rPr>
          <w:rFonts w:ascii="Times New Roman" w:hAnsi="Times New Roman" w:cs="Times New Roman"/>
          <w:sz w:val="16"/>
          <w:szCs w:val="16"/>
        </w:rPr>
      </w:pPr>
    </w:p>
    <w:p w:rsidR="006B21A1" w:rsidRPr="00AB4A76" w:rsidRDefault="006B21A1" w:rsidP="006B21A1">
      <w:pPr>
        <w:numPr>
          <w:ilvl w:val="0"/>
          <w:numId w:val="24"/>
        </w:numPr>
        <w:tabs>
          <w:tab w:val="left" w:pos="851"/>
        </w:tabs>
        <w:spacing w:after="0" w:line="240" w:lineRule="auto"/>
        <w:ind w:left="0" w:firstLine="567"/>
        <w:contextualSpacing/>
        <w:jc w:val="both"/>
        <w:rPr>
          <w:rFonts w:ascii="Times New Roman" w:hAnsi="Times New Roman" w:cs="Times New Roman"/>
          <w:b/>
          <w:sz w:val="24"/>
          <w:szCs w:val="24"/>
        </w:rPr>
      </w:pPr>
      <w:r w:rsidRPr="00AB4A76">
        <w:rPr>
          <w:rFonts w:ascii="Times New Roman" w:hAnsi="Times New Roman" w:cs="Times New Roman"/>
          <w:b/>
          <w:sz w:val="24"/>
          <w:szCs w:val="24"/>
        </w:rPr>
        <w:t>Підтвердження відповідності УЧАСНИКА вимогам, визначеним у пункті 47 Особливостей.</w:t>
      </w:r>
    </w:p>
    <w:p w:rsidR="006B21A1" w:rsidRPr="00AB4A76" w:rsidRDefault="006B21A1" w:rsidP="006B21A1">
      <w:pPr>
        <w:shd w:val="clear" w:color="auto" w:fill="FFFFFF"/>
        <w:spacing w:after="0" w:line="240" w:lineRule="auto"/>
        <w:ind w:firstLine="567"/>
        <w:jc w:val="both"/>
        <w:rPr>
          <w:rFonts w:ascii="Times New Roman" w:hAnsi="Times New Roman" w:cs="Times New Roman"/>
          <w:sz w:val="24"/>
          <w:szCs w:val="24"/>
          <w:lang w:eastAsia="ru-RU"/>
        </w:rPr>
      </w:pPr>
      <w:r w:rsidRPr="00AB4A76">
        <w:rPr>
          <w:rFonts w:ascii="Times New Roman" w:hAnsi="Times New Roman" w:cs="Times New Roman"/>
          <w:sz w:val="24"/>
          <w:szCs w:val="24"/>
          <w:lang w:eastAsia="ru-RU"/>
        </w:rPr>
        <w:t xml:space="preserve">Учасник процедури закупівлі підтверджує відсутність підстав, зазначених в пункті 47 Особливостей (крім </w:t>
      </w:r>
      <w:hyperlink r:id="rId13" w:anchor="n411" w:history="1">
        <w:r w:rsidRPr="00AB4A76">
          <w:rPr>
            <w:rFonts w:ascii="Times New Roman" w:hAnsi="Times New Roman" w:cs="Times New Roman"/>
            <w:sz w:val="24"/>
            <w:szCs w:val="24"/>
            <w:lang w:eastAsia="ru-RU"/>
          </w:rPr>
          <w:t>абзацу чотирнадцятого</w:t>
        </w:r>
      </w:hyperlink>
      <w:r w:rsidRPr="00AB4A76">
        <w:rPr>
          <w:rFonts w:ascii="Times New Roman" w:hAnsi="Times New Roman" w:cs="Times New Roman"/>
          <w:sz w:val="24"/>
          <w:szCs w:val="24"/>
          <w:lang w:eastAsia="ru-RU"/>
        </w:rPr>
        <w:t xml:space="preserve"> пункту 47), шляхом самостійного декларування відсутності таких підстав в електронній системі закупівель під час подання тендерної пропозиції.</w:t>
      </w:r>
    </w:p>
    <w:p w:rsidR="006B21A1" w:rsidRPr="00AB4A76" w:rsidRDefault="006B21A1" w:rsidP="006B21A1">
      <w:pPr>
        <w:shd w:val="clear" w:color="auto" w:fill="FFFFFF"/>
        <w:spacing w:after="0" w:line="240" w:lineRule="auto"/>
        <w:ind w:firstLine="567"/>
        <w:jc w:val="both"/>
        <w:rPr>
          <w:rFonts w:ascii="Times New Roman" w:hAnsi="Times New Roman" w:cs="Times New Roman"/>
          <w:sz w:val="24"/>
          <w:szCs w:val="24"/>
          <w:lang w:eastAsia="ru-RU"/>
        </w:rPr>
      </w:pPr>
      <w:r w:rsidRPr="00AB4A76">
        <w:rPr>
          <w:rFonts w:ascii="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4" w:anchor="n411" w:history="1">
        <w:r w:rsidRPr="00AB4A76">
          <w:rPr>
            <w:rFonts w:ascii="Times New Roman" w:hAnsi="Times New Roman" w:cs="Times New Roman"/>
            <w:sz w:val="24"/>
            <w:szCs w:val="24"/>
            <w:lang w:eastAsia="ru-RU"/>
          </w:rPr>
          <w:t>абзацу чотирнадцятого</w:t>
        </w:r>
      </w:hyperlink>
      <w:r w:rsidRPr="00AB4A76">
        <w:rPr>
          <w:rFonts w:ascii="Times New Roman" w:hAnsi="Times New Roman" w:cs="Times New Roman"/>
          <w:sz w:val="24"/>
          <w:szCs w:val="24"/>
          <w:lang w:eastAsia="ru-RU"/>
        </w:rPr>
        <w:t xml:space="preserve"> пункту 47), крім самостійного декларування відсутності таких підстав учасником процедури закупівлі відповідно до </w:t>
      </w:r>
      <w:hyperlink r:id="rId15" w:anchor="n413" w:history="1">
        <w:r w:rsidRPr="00AB4A76">
          <w:rPr>
            <w:rFonts w:ascii="Times New Roman" w:hAnsi="Times New Roman" w:cs="Times New Roman"/>
            <w:sz w:val="24"/>
            <w:szCs w:val="24"/>
            <w:lang w:eastAsia="ru-RU"/>
          </w:rPr>
          <w:t>абзацу шістнадцятого</w:t>
        </w:r>
      </w:hyperlink>
      <w:r w:rsidRPr="00AB4A76">
        <w:rPr>
          <w:rFonts w:ascii="Times New Roman" w:hAnsi="Times New Roman" w:cs="Times New Roman"/>
          <w:sz w:val="24"/>
          <w:szCs w:val="24"/>
          <w:lang w:eastAsia="ru-RU"/>
        </w:rPr>
        <w:t xml:space="preserve"> пункту 47 Особливостей.</w:t>
      </w:r>
    </w:p>
    <w:p w:rsidR="006B21A1" w:rsidRPr="00AB4A76" w:rsidRDefault="006B21A1" w:rsidP="006B21A1">
      <w:pPr>
        <w:pBdr>
          <w:top w:val="nil"/>
          <w:left w:val="nil"/>
          <w:bottom w:val="nil"/>
          <w:right w:val="nil"/>
          <w:between w:val="nil"/>
        </w:pBdr>
        <w:spacing w:after="0" w:line="240" w:lineRule="auto"/>
        <w:ind w:firstLine="567"/>
        <w:jc w:val="both"/>
        <w:rPr>
          <w:rFonts w:ascii="Times New Roman" w:hAnsi="Times New Roman" w:cs="Times New Roman"/>
          <w:b/>
          <w:sz w:val="24"/>
          <w:szCs w:val="24"/>
        </w:rPr>
      </w:pPr>
    </w:p>
    <w:p w:rsidR="006B21A1" w:rsidRPr="00AB4A76" w:rsidRDefault="006B21A1" w:rsidP="006B21A1">
      <w:pPr>
        <w:pBdr>
          <w:top w:val="nil"/>
          <w:left w:val="nil"/>
          <w:bottom w:val="nil"/>
          <w:right w:val="nil"/>
          <w:between w:val="nil"/>
        </w:pBdr>
        <w:spacing w:after="0" w:line="240" w:lineRule="auto"/>
        <w:ind w:firstLine="567"/>
        <w:jc w:val="both"/>
        <w:rPr>
          <w:rFonts w:ascii="Times New Roman" w:hAnsi="Times New Roman" w:cs="Times New Roman"/>
          <w:b/>
          <w:sz w:val="24"/>
          <w:szCs w:val="24"/>
        </w:rPr>
      </w:pPr>
      <w:r w:rsidRPr="00AB4A76">
        <w:rPr>
          <w:rFonts w:ascii="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B21A1" w:rsidRPr="00AB4A76" w:rsidRDefault="006B21A1" w:rsidP="006B21A1">
      <w:pPr>
        <w:shd w:val="clear" w:color="auto" w:fill="FFFFFF"/>
        <w:spacing w:after="0" w:line="240" w:lineRule="auto"/>
        <w:ind w:firstLine="567"/>
        <w:jc w:val="both"/>
        <w:rPr>
          <w:rFonts w:ascii="Times New Roman" w:hAnsi="Times New Roman" w:cs="Times New Roman"/>
          <w:sz w:val="24"/>
          <w:szCs w:val="24"/>
          <w:lang w:eastAsia="ru-RU"/>
        </w:rPr>
      </w:pPr>
      <w:r w:rsidRPr="00AB4A76">
        <w:rPr>
          <w:rFonts w:ascii="Times New Roman"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rsidR="006B21A1" w:rsidRPr="00AB4A76" w:rsidRDefault="006B21A1" w:rsidP="006B21A1">
      <w:pPr>
        <w:spacing w:after="0" w:line="240" w:lineRule="auto"/>
        <w:ind w:firstLine="567"/>
        <w:jc w:val="both"/>
        <w:rPr>
          <w:rFonts w:ascii="Times New Roman" w:hAnsi="Times New Roman" w:cs="Times New Roman"/>
          <w:b/>
          <w:sz w:val="24"/>
          <w:szCs w:val="24"/>
        </w:rPr>
      </w:pPr>
      <w:r w:rsidRPr="00AB4A76">
        <w:rPr>
          <w:rFonts w:ascii="Times New Roman" w:hAnsi="Times New Roman" w:cs="Times New Roman"/>
          <w:b/>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AB4A76">
          <w:rPr>
            <w:rFonts w:ascii="Times New Roman" w:hAnsi="Times New Roman" w:cs="Times New Roman"/>
            <w:b/>
            <w:sz w:val="24"/>
            <w:szCs w:val="24"/>
            <w:lang w:eastAsia="ru-RU"/>
          </w:rPr>
          <w:t>підпунктах 3</w:t>
        </w:r>
      </w:hyperlink>
      <w:r w:rsidRPr="00AB4A76">
        <w:rPr>
          <w:rFonts w:ascii="Times New Roman" w:hAnsi="Times New Roman" w:cs="Times New Roman"/>
          <w:b/>
          <w:sz w:val="24"/>
          <w:szCs w:val="24"/>
          <w:lang w:eastAsia="ru-RU"/>
        </w:rPr>
        <w:t xml:space="preserve">, </w:t>
      </w:r>
      <w:hyperlink r:id="rId17" w:anchor="n403" w:history="1">
        <w:r w:rsidRPr="00AB4A76">
          <w:rPr>
            <w:rFonts w:ascii="Times New Roman" w:hAnsi="Times New Roman" w:cs="Times New Roman"/>
            <w:b/>
            <w:sz w:val="24"/>
            <w:szCs w:val="24"/>
            <w:lang w:eastAsia="ru-RU"/>
          </w:rPr>
          <w:t>5</w:t>
        </w:r>
      </w:hyperlink>
      <w:r w:rsidRPr="00AB4A76">
        <w:rPr>
          <w:rFonts w:ascii="Times New Roman" w:hAnsi="Times New Roman" w:cs="Times New Roman"/>
          <w:b/>
          <w:sz w:val="24"/>
          <w:szCs w:val="24"/>
          <w:lang w:eastAsia="ru-RU"/>
        </w:rPr>
        <w:t xml:space="preserve">, </w:t>
      </w:r>
      <w:hyperlink r:id="rId18" w:anchor="n404" w:history="1">
        <w:r w:rsidRPr="00AB4A76">
          <w:rPr>
            <w:rFonts w:ascii="Times New Roman" w:hAnsi="Times New Roman" w:cs="Times New Roman"/>
            <w:b/>
            <w:sz w:val="24"/>
            <w:szCs w:val="24"/>
            <w:lang w:eastAsia="ru-RU"/>
          </w:rPr>
          <w:t>6</w:t>
        </w:r>
      </w:hyperlink>
      <w:r w:rsidRPr="00AB4A76">
        <w:rPr>
          <w:rFonts w:ascii="Times New Roman" w:hAnsi="Times New Roman" w:cs="Times New Roman"/>
          <w:b/>
          <w:sz w:val="24"/>
          <w:szCs w:val="24"/>
          <w:lang w:eastAsia="ru-RU"/>
        </w:rPr>
        <w:t xml:space="preserve"> і </w:t>
      </w:r>
      <w:hyperlink r:id="rId19" w:anchor="n410" w:history="1">
        <w:r w:rsidRPr="00AB4A76">
          <w:rPr>
            <w:rFonts w:ascii="Times New Roman" w:hAnsi="Times New Roman" w:cs="Times New Roman"/>
            <w:b/>
            <w:sz w:val="24"/>
            <w:szCs w:val="24"/>
            <w:lang w:eastAsia="ru-RU"/>
          </w:rPr>
          <w:t>12</w:t>
        </w:r>
      </w:hyperlink>
      <w:r w:rsidRPr="00AB4A76">
        <w:rPr>
          <w:rFonts w:ascii="Times New Roman" w:hAnsi="Times New Roman" w:cs="Times New Roman"/>
          <w:b/>
          <w:sz w:val="24"/>
          <w:szCs w:val="24"/>
          <w:lang w:eastAsia="ru-RU"/>
        </w:rPr>
        <w:t xml:space="preserve"> та в </w:t>
      </w:r>
      <w:hyperlink r:id="rId20" w:anchor="n411" w:history="1">
        <w:r w:rsidRPr="00AB4A76">
          <w:rPr>
            <w:rFonts w:ascii="Times New Roman" w:hAnsi="Times New Roman" w:cs="Times New Roman"/>
            <w:b/>
            <w:sz w:val="24"/>
            <w:szCs w:val="24"/>
            <w:lang w:eastAsia="ru-RU"/>
          </w:rPr>
          <w:t>абзаці чотирнадцятому</w:t>
        </w:r>
      </w:hyperlink>
      <w:r w:rsidRPr="00AB4A76">
        <w:rPr>
          <w:rFonts w:ascii="Times New Roman" w:hAnsi="Times New Roman" w:cs="Times New Roman"/>
          <w:b/>
          <w:sz w:val="24"/>
          <w:szCs w:val="24"/>
          <w:lang w:eastAsia="ru-RU"/>
        </w:rPr>
        <w:t xml:space="preserve"> пункту47 Особливостей.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AB4A76">
          <w:rPr>
            <w:rFonts w:ascii="Times New Roman" w:hAnsi="Times New Roman" w:cs="Times New Roman"/>
            <w:b/>
            <w:sz w:val="24"/>
            <w:szCs w:val="24"/>
            <w:lang w:eastAsia="ru-RU"/>
          </w:rPr>
          <w:t>Законом України</w:t>
        </w:r>
      </w:hyperlink>
      <w:r w:rsidRPr="00AB4A76">
        <w:rPr>
          <w:rFonts w:ascii="Times New Roman" w:hAnsi="Times New Roman" w:cs="Times New Roman"/>
          <w:b/>
          <w:sz w:val="24"/>
          <w:szCs w:val="24"/>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B21A1" w:rsidRPr="00AB4A76" w:rsidRDefault="006B21A1" w:rsidP="006B21A1">
      <w:pPr>
        <w:widowControl w:val="0"/>
        <w:spacing w:after="0" w:line="240" w:lineRule="auto"/>
        <w:ind w:firstLine="567"/>
        <w:jc w:val="both"/>
        <w:rPr>
          <w:rFonts w:ascii="Times New Roman" w:hAnsi="Times New Roman" w:cs="Times New Roman"/>
          <w:b/>
          <w:sz w:val="24"/>
          <w:szCs w:val="24"/>
        </w:rPr>
      </w:pPr>
      <w:r w:rsidRPr="00AB4A76">
        <w:rPr>
          <w:rFonts w:ascii="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21A1" w:rsidRPr="00AB4A76" w:rsidRDefault="006B21A1" w:rsidP="006B21A1">
      <w:pPr>
        <w:spacing w:after="0" w:line="240" w:lineRule="auto"/>
        <w:ind w:firstLine="567"/>
        <w:rPr>
          <w:rFonts w:ascii="Times New Roman" w:hAnsi="Times New Roman" w:cs="Times New Roman"/>
          <w:b/>
          <w:sz w:val="24"/>
          <w:szCs w:val="24"/>
        </w:rPr>
      </w:pPr>
    </w:p>
    <w:p w:rsidR="006B21A1" w:rsidRPr="00AB4A76" w:rsidRDefault="006B21A1" w:rsidP="006B21A1">
      <w:pPr>
        <w:spacing w:after="0" w:line="240" w:lineRule="auto"/>
        <w:ind w:firstLine="567"/>
        <w:jc w:val="center"/>
        <w:rPr>
          <w:rFonts w:ascii="Times New Roman" w:hAnsi="Times New Roman" w:cs="Times New Roman"/>
          <w:b/>
          <w:sz w:val="24"/>
          <w:szCs w:val="24"/>
        </w:rPr>
      </w:pPr>
      <w:r w:rsidRPr="00AB4A76">
        <w:rPr>
          <w:rFonts w:ascii="Times New Roman" w:hAnsi="Times New Roman" w:cs="Times New Roman"/>
          <w:b/>
          <w:sz w:val="24"/>
          <w:szCs w:val="24"/>
        </w:rPr>
        <w:t>Документи, які надаються ПЕРЕМОЖЦЕМ (юридичною особою):</w:t>
      </w:r>
    </w:p>
    <w:tbl>
      <w:tblPr>
        <w:tblW w:w="5000" w:type="pct"/>
        <w:tblLook w:val="0400"/>
      </w:tblPr>
      <w:tblGrid>
        <w:gridCol w:w="714"/>
        <w:gridCol w:w="4364"/>
        <w:gridCol w:w="4760"/>
      </w:tblGrid>
      <w:tr w:rsidR="006B21A1" w:rsidRPr="00AB4A76" w:rsidTr="0077295F">
        <w:trPr>
          <w:trHeight w:val="1005"/>
        </w:trPr>
        <w:tc>
          <w:tcPr>
            <w:tcW w:w="3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w:t>
            </w:r>
          </w:p>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з/п</w:t>
            </w:r>
          </w:p>
        </w:tc>
        <w:tc>
          <w:tcPr>
            <w:tcW w:w="22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Вимоги пункту 47 Особливостей</w:t>
            </w:r>
          </w:p>
        </w:tc>
        <w:tc>
          <w:tcPr>
            <w:tcW w:w="2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Переможець торгів на виконання вимоги пункту 47 Особливостей(підтвердження відсутності підстав) повинен надати таку інформацію:</w:t>
            </w:r>
          </w:p>
        </w:tc>
      </w:tr>
      <w:tr w:rsidR="006B21A1" w:rsidRPr="00AB4A76" w:rsidTr="0077295F">
        <w:trPr>
          <w:trHeight w:val="1723"/>
        </w:trPr>
        <w:tc>
          <w:tcPr>
            <w:tcW w:w="3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1</w:t>
            </w:r>
          </w:p>
        </w:tc>
        <w:tc>
          <w:tcPr>
            <w:tcW w:w="22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both"/>
              <w:rPr>
                <w:rFonts w:ascii="Times New Roman" w:hAnsi="Times New Roman" w:cs="Times New Roman"/>
                <w:sz w:val="24"/>
                <w:szCs w:val="20"/>
              </w:rPr>
            </w:pPr>
            <w:r w:rsidRPr="00AB4A76">
              <w:rPr>
                <w:rFonts w:ascii="Times New Roman" w:hAnsi="Times New Roman" w:cs="Times New Roman"/>
                <w:sz w:val="24"/>
                <w:szCs w:val="20"/>
              </w:rPr>
              <w:t xml:space="preserve">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B4A76">
              <w:rPr>
                <w:rFonts w:ascii="Times New Roman" w:hAnsi="Times New Roman" w:cs="Times New Roman"/>
                <w:b/>
                <w:sz w:val="24"/>
                <w:szCs w:val="20"/>
              </w:rPr>
              <w:t>(підпункт 3 пункту 47 Особливостей)</w:t>
            </w:r>
          </w:p>
        </w:tc>
        <w:tc>
          <w:tcPr>
            <w:tcW w:w="2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right="140"/>
              <w:jc w:val="both"/>
              <w:rPr>
                <w:rFonts w:ascii="Times New Roman" w:hAnsi="Times New Roman" w:cs="Times New Roman"/>
                <w:sz w:val="24"/>
                <w:szCs w:val="20"/>
              </w:rPr>
            </w:pPr>
            <w:r w:rsidRPr="00AB4A76">
              <w:rPr>
                <w:rFonts w:ascii="Times New Roman" w:hAnsi="Times New Roman" w:cs="Times New Roman"/>
                <w:b/>
                <w:sz w:val="24"/>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w:t>
            </w:r>
            <w:r w:rsidRPr="00AB4A76">
              <w:rPr>
                <w:rFonts w:ascii="Times New Roman" w:hAnsi="Times New Roman" w:cs="Times New Roman"/>
                <w:b/>
                <w:sz w:val="24"/>
                <w:szCs w:val="20"/>
              </w:rPr>
              <w:lastRenderedPageBreak/>
              <w:t xml:space="preserve">відсутності функціональної можливості перевірки інформації на </w:t>
            </w:r>
            <w:proofErr w:type="spellStart"/>
            <w:r w:rsidRPr="00AB4A76">
              <w:rPr>
                <w:rFonts w:ascii="Times New Roman" w:hAnsi="Times New Roman" w:cs="Times New Roman"/>
                <w:b/>
                <w:sz w:val="24"/>
                <w:szCs w:val="20"/>
              </w:rPr>
              <w:t>веб-ресурсі</w:t>
            </w:r>
            <w:proofErr w:type="spellEnd"/>
            <w:r w:rsidRPr="00AB4A76">
              <w:rPr>
                <w:rFonts w:ascii="Times New Roman" w:hAnsi="Times New Roman" w:cs="Times New Roman"/>
                <w:b/>
                <w:sz w:val="24"/>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1A1" w:rsidRPr="00AB4A76" w:rsidTr="0077295F">
        <w:trPr>
          <w:trHeight w:val="2152"/>
        </w:trPr>
        <w:tc>
          <w:tcPr>
            <w:tcW w:w="3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lastRenderedPageBreak/>
              <w:t>2</w:t>
            </w:r>
          </w:p>
        </w:tc>
        <w:tc>
          <w:tcPr>
            <w:tcW w:w="22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right="140"/>
              <w:jc w:val="both"/>
              <w:rPr>
                <w:rFonts w:ascii="Times New Roman" w:hAnsi="Times New Roman" w:cs="Times New Roman"/>
                <w:sz w:val="24"/>
                <w:szCs w:val="20"/>
              </w:rPr>
            </w:pPr>
            <w:r w:rsidRPr="00AB4A76">
              <w:rPr>
                <w:rFonts w:ascii="Times New Roman" w:hAnsi="Times New Roman" w:cs="Times New Roman"/>
                <w:sz w:val="24"/>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AB4A76">
              <w:rPr>
                <w:rFonts w:ascii="Times New Roman" w:hAnsi="Times New Roman" w:cs="Times New Roman"/>
                <w:b/>
                <w:sz w:val="24"/>
                <w:szCs w:val="20"/>
              </w:rPr>
              <w:t> (підпункт 6 пункту 47 Особливостей)</w:t>
            </w:r>
          </w:p>
        </w:tc>
        <w:tc>
          <w:tcPr>
            <w:tcW w:w="241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jc w:val="both"/>
              <w:rPr>
                <w:rFonts w:ascii="Times New Roman" w:hAnsi="Times New Roman" w:cs="Times New Roman"/>
                <w:sz w:val="24"/>
                <w:szCs w:val="20"/>
              </w:rPr>
            </w:pPr>
            <w:r w:rsidRPr="00AB4A76">
              <w:rPr>
                <w:rFonts w:ascii="Times New Roman" w:hAnsi="Times New Roman" w:cs="Times New Roman"/>
                <w:b/>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AB4A76">
              <w:rPr>
                <w:rFonts w:ascii="Times New Roman" w:hAnsi="Times New Roman" w:cs="Times New Roman"/>
                <w:sz w:val="24"/>
                <w:szCs w:val="20"/>
              </w:rPr>
              <w:t xml:space="preserve">Документ повинен бути не більше </w:t>
            </w:r>
            <w:proofErr w:type="spellStart"/>
            <w:r w:rsidRPr="00AB4A76">
              <w:rPr>
                <w:rFonts w:ascii="Times New Roman" w:hAnsi="Times New Roman" w:cs="Times New Roman"/>
                <w:sz w:val="24"/>
                <w:szCs w:val="20"/>
              </w:rPr>
              <w:t>тридцятиденної</w:t>
            </w:r>
            <w:proofErr w:type="spellEnd"/>
            <w:r w:rsidRPr="00AB4A76">
              <w:rPr>
                <w:rFonts w:ascii="Times New Roman" w:hAnsi="Times New Roman" w:cs="Times New Roman"/>
                <w:sz w:val="24"/>
                <w:szCs w:val="20"/>
              </w:rPr>
              <w:t xml:space="preserve"> давнини від дати подання документа. </w:t>
            </w:r>
          </w:p>
        </w:tc>
      </w:tr>
      <w:tr w:rsidR="006B21A1" w:rsidRPr="00AB4A76" w:rsidTr="0077295F">
        <w:trPr>
          <w:trHeight w:val="2535"/>
        </w:trPr>
        <w:tc>
          <w:tcPr>
            <w:tcW w:w="3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3</w:t>
            </w:r>
          </w:p>
        </w:tc>
        <w:tc>
          <w:tcPr>
            <w:tcW w:w="22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both"/>
              <w:rPr>
                <w:rFonts w:ascii="Times New Roman" w:hAnsi="Times New Roman" w:cs="Times New Roman"/>
                <w:sz w:val="24"/>
                <w:szCs w:val="20"/>
              </w:rPr>
            </w:pPr>
            <w:r w:rsidRPr="00AB4A76">
              <w:rPr>
                <w:rFonts w:ascii="Times New Roman" w:hAnsi="Times New Roman" w:cs="Times New Roman"/>
                <w:sz w:val="24"/>
                <w:szCs w:val="20"/>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B4A76">
              <w:rPr>
                <w:rFonts w:ascii="Times New Roman" w:hAnsi="Times New Roman" w:cs="Times New Roman"/>
                <w:b/>
                <w:sz w:val="24"/>
                <w:szCs w:val="20"/>
              </w:rPr>
              <w:t>(підпункт 12 пункту 47 Особливостей)</w:t>
            </w:r>
          </w:p>
        </w:tc>
        <w:tc>
          <w:tcPr>
            <w:tcW w:w="2419"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1A1" w:rsidRPr="00AB4A76" w:rsidRDefault="006B21A1" w:rsidP="0077295F">
            <w:pPr>
              <w:widowControl w:val="0"/>
              <w:pBdr>
                <w:top w:val="nil"/>
                <w:left w:val="nil"/>
                <w:bottom w:val="nil"/>
                <w:right w:val="nil"/>
                <w:between w:val="nil"/>
              </w:pBdr>
              <w:spacing w:after="0" w:line="240" w:lineRule="auto"/>
              <w:rPr>
                <w:rFonts w:ascii="Times New Roman" w:hAnsi="Times New Roman" w:cs="Times New Roman"/>
                <w:sz w:val="24"/>
                <w:szCs w:val="20"/>
              </w:rPr>
            </w:pPr>
          </w:p>
        </w:tc>
      </w:tr>
      <w:tr w:rsidR="006B21A1" w:rsidRPr="00AB4A76" w:rsidTr="0077295F">
        <w:trPr>
          <w:trHeight w:val="862"/>
        </w:trPr>
        <w:tc>
          <w:tcPr>
            <w:tcW w:w="3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b/>
                <w:sz w:val="24"/>
                <w:szCs w:val="20"/>
              </w:rPr>
            </w:pPr>
            <w:r w:rsidRPr="00AB4A76">
              <w:rPr>
                <w:rFonts w:ascii="Times New Roman" w:hAnsi="Times New Roman" w:cs="Times New Roman"/>
                <w:b/>
                <w:sz w:val="24"/>
                <w:szCs w:val="20"/>
              </w:rPr>
              <w:t>4</w:t>
            </w:r>
          </w:p>
        </w:tc>
        <w:tc>
          <w:tcPr>
            <w:tcW w:w="22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both"/>
              <w:rPr>
                <w:rFonts w:ascii="Times New Roman" w:hAnsi="Times New Roman" w:cs="Times New Roman"/>
                <w:sz w:val="24"/>
                <w:szCs w:val="20"/>
              </w:rPr>
            </w:pPr>
            <w:r w:rsidRPr="00AB4A76">
              <w:rPr>
                <w:rFonts w:ascii="Times New Roman" w:hAnsi="Times New Roman" w:cs="Times New Roman"/>
                <w:sz w:val="24"/>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B4A76">
              <w:rPr>
                <w:rFonts w:ascii="Times New Roman" w:hAnsi="Times New Roman" w:cs="Times New Roman"/>
                <w:b/>
                <w:sz w:val="24"/>
                <w:szCs w:val="20"/>
              </w:rPr>
              <w:t>(абзац 14 пункту 47 Особливостей)</w:t>
            </w:r>
          </w:p>
        </w:tc>
        <w:tc>
          <w:tcPr>
            <w:tcW w:w="2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40" w:right="140"/>
              <w:jc w:val="both"/>
              <w:rPr>
                <w:rFonts w:ascii="Times New Roman" w:hAnsi="Times New Roman" w:cs="Times New Roman"/>
                <w:sz w:val="24"/>
                <w:szCs w:val="20"/>
              </w:rPr>
            </w:pPr>
            <w:r w:rsidRPr="00AB4A76">
              <w:rPr>
                <w:rFonts w:ascii="Times New Roman" w:hAnsi="Times New Roman" w:cs="Times New Roman"/>
                <w:b/>
                <w:sz w:val="24"/>
                <w:szCs w:val="20"/>
              </w:rPr>
              <w:t>Довідка в довільній формі</w:t>
            </w:r>
            <w:r w:rsidRPr="00AB4A76">
              <w:rPr>
                <w:rFonts w:ascii="Times New Roman" w:hAnsi="Times New Roman" w:cs="Times New Roman"/>
                <w:sz w:val="24"/>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6B21A1" w:rsidRPr="00AB4A76" w:rsidRDefault="006B21A1" w:rsidP="0077295F">
            <w:pPr>
              <w:spacing w:after="0" w:line="240" w:lineRule="auto"/>
              <w:ind w:left="140" w:right="140"/>
              <w:jc w:val="both"/>
              <w:rPr>
                <w:rFonts w:ascii="Times New Roman" w:hAnsi="Times New Roman" w:cs="Times New Roman"/>
                <w:sz w:val="24"/>
                <w:szCs w:val="20"/>
              </w:rPr>
            </w:pPr>
            <w:r w:rsidRPr="00AB4A76">
              <w:rPr>
                <w:rFonts w:ascii="Times New Roman" w:hAnsi="Times New Roman" w:cs="Times New Roman"/>
                <w:b/>
                <w:sz w:val="24"/>
                <w:szCs w:val="20"/>
              </w:rPr>
              <w:t>У</w:t>
            </w:r>
            <w:r w:rsidRPr="00AB4A76">
              <w:rPr>
                <w:rFonts w:ascii="Times New Roman" w:hAnsi="Times New Roman" w:cs="Times New Roman"/>
                <w:sz w:val="24"/>
                <w:szCs w:val="20"/>
              </w:rPr>
              <w:t xml:space="preserve">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B21A1" w:rsidRPr="00AB4A76" w:rsidRDefault="006B21A1" w:rsidP="006B21A1">
      <w:pPr>
        <w:spacing w:before="240" w:after="0" w:line="240" w:lineRule="auto"/>
        <w:jc w:val="center"/>
        <w:rPr>
          <w:rFonts w:ascii="Times New Roman" w:hAnsi="Times New Roman" w:cs="Times New Roman"/>
          <w:sz w:val="20"/>
          <w:szCs w:val="20"/>
        </w:rPr>
      </w:pPr>
      <w:r w:rsidRPr="00AB4A76">
        <w:rPr>
          <w:rFonts w:ascii="Times New Roman" w:hAnsi="Times New Roman" w:cs="Times New Roman"/>
          <w:b/>
          <w:sz w:val="24"/>
          <w:szCs w:val="24"/>
        </w:rPr>
        <w:lastRenderedPageBreak/>
        <w:t>Документи, які надаються ПЕРЕМОЖЦЕМ (фізичною особою чи фізичною особою — підприємцем):</w:t>
      </w:r>
    </w:p>
    <w:tbl>
      <w:tblPr>
        <w:tblW w:w="5000" w:type="pct"/>
        <w:tblLook w:val="0400"/>
      </w:tblPr>
      <w:tblGrid>
        <w:gridCol w:w="602"/>
        <w:gridCol w:w="4503"/>
        <w:gridCol w:w="4733"/>
      </w:tblGrid>
      <w:tr w:rsidR="006B21A1" w:rsidRPr="00AB4A76" w:rsidTr="0077295F">
        <w:trPr>
          <w:trHeight w:val="825"/>
        </w:trPr>
        <w:tc>
          <w:tcPr>
            <w:tcW w:w="2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w:t>
            </w:r>
          </w:p>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з/п</w:t>
            </w:r>
          </w:p>
        </w:tc>
        <w:tc>
          <w:tcPr>
            <w:tcW w:w="23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Вимоги пункту 47 Особливостей</w:t>
            </w:r>
          </w:p>
        </w:tc>
        <w:tc>
          <w:tcPr>
            <w:tcW w:w="2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Переможець торгів на виконання вимоги вимог пункту 47 Особливостей (підтвердження відсутності підстав) повинен надати таку інформацію:</w:t>
            </w:r>
          </w:p>
        </w:tc>
      </w:tr>
      <w:tr w:rsidR="006B21A1" w:rsidRPr="00AB4A76" w:rsidTr="0077295F">
        <w:trPr>
          <w:trHeight w:val="1723"/>
        </w:trPr>
        <w:tc>
          <w:tcPr>
            <w:tcW w:w="2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1</w:t>
            </w:r>
          </w:p>
        </w:tc>
        <w:tc>
          <w:tcPr>
            <w:tcW w:w="23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both"/>
              <w:rPr>
                <w:rFonts w:ascii="Times New Roman" w:hAnsi="Times New Roman" w:cs="Times New Roman"/>
                <w:sz w:val="24"/>
                <w:szCs w:val="20"/>
              </w:rPr>
            </w:pPr>
            <w:r w:rsidRPr="00AB4A76">
              <w:rPr>
                <w:rFonts w:ascii="Times New Roman" w:hAnsi="Times New Roman" w:cs="Times New Roman"/>
                <w:sz w:val="24"/>
                <w:szCs w:val="20"/>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B4A76">
              <w:rPr>
                <w:rFonts w:ascii="Times New Roman" w:hAnsi="Times New Roman" w:cs="Times New Roman"/>
                <w:b/>
                <w:sz w:val="24"/>
                <w:szCs w:val="20"/>
              </w:rPr>
              <w:t xml:space="preserve"> (підпункт 3 пункту 47 Особливостей)</w:t>
            </w:r>
          </w:p>
        </w:tc>
        <w:tc>
          <w:tcPr>
            <w:tcW w:w="2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right="140"/>
              <w:jc w:val="both"/>
              <w:rPr>
                <w:rFonts w:ascii="Times New Roman" w:hAnsi="Times New Roman" w:cs="Times New Roman"/>
                <w:sz w:val="24"/>
                <w:szCs w:val="20"/>
              </w:rPr>
            </w:pPr>
            <w:r w:rsidRPr="00AB4A76">
              <w:rPr>
                <w:rFonts w:ascii="Times New Roman" w:hAnsi="Times New Roman" w:cs="Times New Roman"/>
                <w:b/>
                <w:sz w:val="24"/>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B4A76">
              <w:rPr>
                <w:rFonts w:ascii="Times New Roman" w:hAnsi="Times New Roman" w:cs="Times New Roman"/>
                <w:b/>
                <w:sz w:val="24"/>
                <w:szCs w:val="20"/>
              </w:rPr>
              <w:t>веб-ресурсі</w:t>
            </w:r>
            <w:proofErr w:type="spellEnd"/>
            <w:r w:rsidRPr="00AB4A76">
              <w:rPr>
                <w:rFonts w:ascii="Times New Roman" w:hAnsi="Times New Roman" w:cs="Times New Roman"/>
                <w:b/>
                <w:sz w:val="24"/>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1A1" w:rsidRPr="00AB4A76" w:rsidTr="0077295F">
        <w:trPr>
          <w:trHeight w:val="2152"/>
        </w:trPr>
        <w:tc>
          <w:tcPr>
            <w:tcW w:w="2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2</w:t>
            </w:r>
          </w:p>
        </w:tc>
        <w:tc>
          <w:tcPr>
            <w:tcW w:w="23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right="140"/>
              <w:jc w:val="both"/>
              <w:rPr>
                <w:rFonts w:ascii="Times New Roman" w:hAnsi="Times New Roman" w:cs="Times New Roman"/>
                <w:sz w:val="24"/>
                <w:szCs w:val="20"/>
              </w:rPr>
            </w:pPr>
            <w:r w:rsidRPr="00AB4A76">
              <w:rPr>
                <w:rFonts w:ascii="Times New Roman" w:hAnsi="Times New Roman" w:cs="Times New Roman"/>
                <w:sz w:val="24"/>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B4A76">
              <w:rPr>
                <w:rFonts w:ascii="Times New Roman" w:hAnsi="Times New Roman" w:cs="Times New Roman"/>
                <w:b/>
                <w:sz w:val="24"/>
                <w:szCs w:val="20"/>
              </w:rPr>
              <w:t> (підпункт 5 пункту 47 Особливостей)</w:t>
            </w:r>
          </w:p>
        </w:tc>
        <w:tc>
          <w:tcPr>
            <w:tcW w:w="241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jc w:val="both"/>
              <w:rPr>
                <w:rFonts w:ascii="Times New Roman" w:hAnsi="Times New Roman" w:cs="Times New Roman"/>
                <w:sz w:val="24"/>
                <w:szCs w:val="20"/>
              </w:rPr>
            </w:pPr>
            <w:r w:rsidRPr="00AB4A76">
              <w:rPr>
                <w:rFonts w:ascii="Times New Roman" w:hAnsi="Times New Roman" w:cs="Times New Roman"/>
                <w:b/>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B4A76">
              <w:rPr>
                <w:rFonts w:ascii="Times New Roman" w:hAnsi="Times New Roman" w:cs="Times New Roman"/>
                <w:sz w:val="24"/>
                <w:szCs w:val="20"/>
              </w:rPr>
              <w:t xml:space="preserve">Документ повинен бути не більше </w:t>
            </w:r>
            <w:proofErr w:type="spellStart"/>
            <w:r w:rsidRPr="00AB4A76">
              <w:rPr>
                <w:rFonts w:ascii="Times New Roman" w:hAnsi="Times New Roman" w:cs="Times New Roman"/>
                <w:sz w:val="24"/>
                <w:szCs w:val="20"/>
              </w:rPr>
              <w:t>тридцятиденної</w:t>
            </w:r>
            <w:proofErr w:type="spellEnd"/>
            <w:r w:rsidRPr="00AB4A76">
              <w:rPr>
                <w:rFonts w:ascii="Times New Roman" w:hAnsi="Times New Roman" w:cs="Times New Roman"/>
                <w:sz w:val="24"/>
                <w:szCs w:val="20"/>
              </w:rPr>
              <w:t xml:space="preserve"> давнини від дати подання документа.</w:t>
            </w:r>
          </w:p>
        </w:tc>
      </w:tr>
      <w:tr w:rsidR="006B21A1" w:rsidRPr="00AB4A76" w:rsidTr="0077295F">
        <w:trPr>
          <w:trHeight w:val="1635"/>
        </w:trPr>
        <w:tc>
          <w:tcPr>
            <w:tcW w:w="2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sz w:val="24"/>
                <w:szCs w:val="20"/>
              </w:rPr>
            </w:pPr>
            <w:r w:rsidRPr="00AB4A76">
              <w:rPr>
                <w:rFonts w:ascii="Times New Roman" w:hAnsi="Times New Roman" w:cs="Times New Roman"/>
                <w:b/>
                <w:sz w:val="24"/>
                <w:szCs w:val="20"/>
              </w:rPr>
              <w:t>3</w:t>
            </w:r>
          </w:p>
        </w:tc>
        <w:tc>
          <w:tcPr>
            <w:tcW w:w="23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both"/>
              <w:rPr>
                <w:rFonts w:ascii="Times New Roman" w:hAnsi="Times New Roman" w:cs="Times New Roman"/>
                <w:sz w:val="24"/>
                <w:szCs w:val="20"/>
              </w:rPr>
            </w:pPr>
            <w:r w:rsidRPr="00AB4A76">
              <w:rPr>
                <w:rFonts w:ascii="Times New Roman" w:hAnsi="Times New Roman" w:cs="Times New Roman"/>
                <w:sz w:val="24"/>
                <w:szCs w:val="20"/>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4A76">
              <w:rPr>
                <w:rFonts w:ascii="Times New Roman" w:hAnsi="Times New Roman" w:cs="Times New Roman"/>
                <w:b/>
                <w:sz w:val="24"/>
                <w:szCs w:val="20"/>
              </w:rPr>
              <w:t xml:space="preserve"> (підпункт 12 пункту 47 Особливостей)</w:t>
            </w:r>
          </w:p>
        </w:tc>
        <w:tc>
          <w:tcPr>
            <w:tcW w:w="2419"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1A1" w:rsidRPr="00AB4A76" w:rsidRDefault="006B21A1" w:rsidP="0077295F">
            <w:pPr>
              <w:widowControl w:val="0"/>
              <w:pBdr>
                <w:top w:val="nil"/>
                <w:left w:val="nil"/>
                <w:bottom w:val="nil"/>
                <w:right w:val="nil"/>
                <w:between w:val="nil"/>
              </w:pBdr>
              <w:spacing w:after="0" w:line="240" w:lineRule="auto"/>
              <w:rPr>
                <w:rFonts w:ascii="Times New Roman" w:hAnsi="Times New Roman" w:cs="Times New Roman"/>
                <w:sz w:val="24"/>
                <w:szCs w:val="20"/>
              </w:rPr>
            </w:pPr>
          </w:p>
        </w:tc>
      </w:tr>
      <w:tr w:rsidR="006B21A1" w:rsidRPr="00AB4A76" w:rsidTr="0077295F">
        <w:trPr>
          <w:trHeight w:val="862"/>
        </w:trPr>
        <w:tc>
          <w:tcPr>
            <w:tcW w:w="2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center"/>
              <w:rPr>
                <w:rFonts w:ascii="Times New Roman" w:hAnsi="Times New Roman" w:cs="Times New Roman"/>
                <w:b/>
                <w:sz w:val="24"/>
                <w:szCs w:val="20"/>
              </w:rPr>
            </w:pPr>
            <w:r w:rsidRPr="00AB4A76">
              <w:rPr>
                <w:rFonts w:ascii="Times New Roman" w:hAnsi="Times New Roman" w:cs="Times New Roman"/>
                <w:b/>
                <w:sz w:val="24"/>
                <w:szCs w:val="20"/>
              </w:rPr>
              <w:t>4</w:t>
            </w:r>
          </w:p>
        </w:tc>
        <w:tc>
          <w:tcPr>
            <w:tcW w:w="23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00"/>
              <w:jc w:val="both"/>
              <w:rPr>
                <w:rFonts w:ascii="Times New Roman" w:hAnsi="Times New Roman" w:cs="Times New Roman"/>
                <w:sz w:val="24"/>
                <w:szCs w:val="20"/>
              </w:rPr>
            </w:pPr>
            <w:r w:rsidRPr="00AB4A76">
              <w:rPr>
                <w:rFonts w:ascii="Times New Roman" w:hAnsi="Times New Roman" w:cs="Times New Roman"/>
                <w:sz w:val="24"/>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B4A76">
              <w:rPr>
                <w:rFonts w:ascii="Times New Roman" w:hAnsi="Times New Roman" w:cs="Times New Roman"/>
                <w:b/>
                <w:sz w:val="24"/>
                <w:szCs w:val="20"/>
              </w:rPr>
              <w:t>(абзац 14 пункту 47 Особливостей)</w:t>
            </w:r>
          </w:p>
        </w:tc>
        <w:tc>
          <w:tcPr>
            <w:tcW w:w="2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1A1" w:rsidRPr="00AB4A76" w:rsidRDefault="006B21A1" w:rsidP="0077295F">
            <w:pPr>
              <w:spacing w:after="0" w:line="240" w:lineRule="auto"/>
              <w:ind w:left="140" w:right="140"/>
              <w:jc w:val="both"/>
              <w:rPr>
                <w:rFonts w:ascii="Times New Roman" w:hAnsi="Times New Roman" w:cs="Times New Roman"/>
                <w:sz w:val="24"/>
                <w:szCs w:val="20"/>
              </w:rPr>
            </w:pPr>
            <w:r w:rsidRPr="00AB4A76">
              <w:rPr>
                <w:rFonts w:ascii="Times New Roman" w:hAnsi="Times New Roman" w:cs="Times New Roman"/>
                <w:b/>
                <w:sz w:val="24"/>
                <w:szCs w:val="20"/>
              </w:rPr>
              <w:t>Довідка в довільній формі</w:t>
            </w:r>
            <w:r w:rsidRPr="00AB4A76">
              <w:rPr>
                <w:rFonts w:ascii="Times New Roman" w:hAnsi="Times New Roman" w:cs="Times New Roman"/>
                <w:sz w:val="24"/>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6B21A1" w:rsidRPr="00AB4A76" w:rsidRDefault="006B21A1" w:rsidP="0077295F">
            <w:pPr>
              <w:spacing w:after="0" w:line="240" w:lineRule="auto"/>
              <w:ind w:left="140" w:right="140"/>
              <w:jc w:val="both"/>
              <w:rPr>
                <w:rFonts w:ascii="Times New Roman" w:hAnsi="Times New Roman" w:cs="Times New Roman"/>
                <w:sz w:val="24"/>
                <w:szCs w:val="20"/>
              </w:rPr>
            </w:pPr>
            <w:r w:rsidRPr="00AB4A76">
              <w:rPr>
                <w:rFonts w:ascii="Times New Roman" w:hAnsi="Times New Roman" w:cs="Times New Roman"/>
                <w:b/>
                <w:sz w:val="24"/>
                <w:szCs w:val="20"/>
              </w:rPr>
              <w:lastRenderedPageBreak/>
              <w:t>У</w:t>
            </w:r>
            <w:r w:rsidRPr="00AB4A76">
              <w:rPr>
                <w:rFonts w:ascii="Times New Roman" w:hAnsi="Times New Roman" w:cs="Times New Roman"/>
                <w:sz w:val="24"/>
                <w:szCs w:val="20"/>
              </w:rPr>
              <w:t xml:space="preserve">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B21A1" w:rsidRPr="00AB4A76" w:rsidRDefault="006B21A1" w:rsidP="006B21A1">
      <w:pPr>
        <w:pBdr>
          <w:top w:val="nil"/>
          <w:left w:val="nil"/>
          <w:bottom w:val="nil"/>
          <w:right w:val="nil"/>
          <w:between w:val="nil"/>
        </w:pBdr>
        <w:spacing w:after="0" w:line="240" w:lineRule="auto"/>
        <w:ind w:right="108" w:firstLine="567"/>
        <w:jc w:val="both"/>
        <w:rPr>
          <w:rFonts w:ascii="Times New Roman" w:hAnsi="Times New Roman" w:cs="Times New Roman"/>
          <w:sz w:val="24"/>
          <w:szCs w:val="24"/>
        </w:rPr>
      </w:pPr>
    </w:p>
    <w:p w:rsidR="006B21A1" w:rsidRPr="00AB4A76" w:rsidRDefault="006B21A1" w:rsidP="006B21A1">
      <w:pPr>
        <w:pBdr>
          <w:top w:val="nil"/>
          <w:left w:val="nil"/>
          <w:bottom w:val="nil"/>
          <w:right w:val="nil"/>
          <w:between w:val="nil"/>
        </w:pBdr>
        <w:spacing w:after="0" w:line="240" w:lineRule="auto"/>
        <w:ind w:right="108" w:firstLine="567"/>
        <w:jc w:val="both"/>
        <w:rPr>
          <w:rFonts w:ascii="Times New Roman" w:hAnsi="Times New Roman" w:cs="Times New Roman"/>
          <w:sz w:val="24"/>
          <w:szCs w:val="24"/>
        </w:rPr>
      </w:pPr>
      <w:r w:rsidRPr="00AB4A76">
        <w:rPr>
          <w:rFonts w:ascii="Times New Roman" w:hAnsi="Times New Roman" w:cs="Times New Roman"/>
          <w:sz w:val="24"/>
          <w:szCs w:val="24"/>
        </w:rPr>
        <w:t xml:space="preserve"> У випадку не можливості отримання довідки/витягу/інформації з реєстрів з об’єктивних причин, які не залежать від переможця, переможець вправі надати довідку довільної форми із зазначенням інформації, яку необхідно надати згідно п. 47 Особливостей із зазначенням таких об’єктивних причин.</w:t>
      </w:r>
    </w:p>
    <w:p w:rsidR="006B21A1" w:rsidRPr="00AB4A76" w:rsidRDefault="006B21A1" w:rsidP="006B21A1">
      <w:pPr>
        <w:spacing w:after="0" w:line="240" w:lineRule="auto"/>
        <w:jc w:val="both"/>
        <w:rPr>
          <w:rFonts w:ascii="Times New Roman" w:eastAsia="Calibri" w:hAnsi="Times New Roman" w:cs="Times New Roman"/>
          <w:sz w:val="24"/>
          <w:szCs w:val="24"/>
          <w:lang w:eastAsia="en-US"/>
        </w:rPr>
      </w:pPr>
    </w:p>
    <w:p w:rsidR="006B21A1" w:rsidRPr="00AB4A76" w:rsidRDefault="006B21A1" w:rsidP="006B21A1">
      <w:pPr>
        <w:spacing w:after="0" w:line="240" w:lineRule="auto"/>
        <w:ind w:firstLine="567"/>
        <w:jc w:val="both"/>
        <w:rPr>
          <w:rFonts w:ascii="Times New Roman" w:eastAsia="Calibri" w:hAnsi="Times New Roman" w:cs="Times New Roman"/>
          <w:sz w:val="24"/>
          <w:szCs w:val="24"/>
          <w:lang w:eastAsia="en-US"/>
        </w:rPr>
      </w:pPr>
      <w:r w:rsidRPr="00AB4A76">
        <w:rPr>
          <w:rFonts w:ascii="Times New Roman" w:eastAsia="Calibri" w:hAnsi="Times New Roman" w:cs="Times New Roman"/>
          <w:sz w:val="24"/>
          <w:szCs w:val="24"/>
          <w:lang w:eastAsia="en-US"/>
        </w:rPr>
        <w:t>Учасники торгів – нерезиденти для виконання вимог щодо подання документів, передбачених Додатком №2 до тендерної документації, подають у складі тендерної пропозиції документи, передбачені законодавством країн, де вони зареєстровані, з автентичним перекладом українською мовою.</w:t>
      </w:r>
    </w:p>
    <w:p w:rsidR="006B21A1" w:rsidRPr="00AB4A76" w:rsidRDefault="006B21A1" w:rsidP="006B21A1">
      <w:pPr>
        <w:spacing w:after="0" w:line="240" w:lineRule="auto"/>
        <w:ind w:firstLine="567"/>
        <w:jc w:val="both"/>
        <w:rPr>
          <w:rFonts w:ascii="Times New Roman" w:eastAsia="Calibri" w:hAnsi="Times New Roman" w:cs="Times New Roman"/>
          <w:bCs/>
          <w:sz w:val="24"/>
          <w:szCs w:val="24"/>
          <w:lang w:eastAsia="en-US"/>
        </w:rPr>
      </w:pPr>
      <w:r w:rsidRPr="00AB4A76">
        <w:rPr>
          <w:rFonts w:ascii="Times New Roman" w:eastAsia="Calibri" w:hAnsi="Times New Roman" w:cs="Times New Roman"/>
          <w:bCs/>
          <w:sz w:val="24"/>
          <w:szCs w:val="24"/>
          <w:lang w:eastAsia="en-US"/>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оформляє лист-роз’яснення за формою, поданою нижче в довільній формі за підписом уповноваженої особи Учасника, в якому зазначає законодавчі підстави ненадання вищезазначених документів.</w:t>
      </w:r>
    </w:p>
    <w:p w:rsidR="006B21A1" w:rsidRPr="00AB4A76" w:rsidRDefault="006B21A1" w:rsidP="006B21A1">
      <w:pPr>
        <w:spacing w:after="0" w:line="240" w:lineRule="auto"/>
        <w:ind w:firstLine="567"/>
        <w:jc w:val="both"/>
        <w:rPr>
          <w:rFonts w:ascii="Times New Roman" w:eastAsia="Calibri" w:hAnsi="Times New Roman" w:cs="Times New Roman"/>
          <w:bCs/>
          <w:sz w:val="24"/>
          <w:szCs w:val="24"/>
          <w:lang w:eastAsia="en-US"/>
        </w:rPr>
      </w:pPr>
    </w:p>
    <w:p w:rsidR="006B21A1" w:rsidRPr="00AB4A76" w:rsidRDefault="006B21A1" w:rsidP="006B21A1">
      <w:pPr>
        <w:spacing w:after="0" w:line="240" w:lineRule="auto"/>
        <w:jc w:val="center"/>
        <w:rPr>
          <w:rFonts w:ascii="Times New Roman" w:eastAsia="Calibri" w:hAnsi="Times New Roman" w:cs="Times New Roman"/>
          <w:sz w:val="24"/>
          <w:szCs w:val="24"/>
          <w:lang w:eastAsia="en-US"/>
        </w:rPr>
      </w:pPr>
      <w:r w:rsidRPr="00AB4A76">
        <w:rPr>
          <w:rFonts w:ascii="Times New Roman" w:eastAsia="Calibri" w:hAnsi="Times New Roman" w:cs="Times New Roman"/>
          <w:sz w:val="24"/>
          <w:szCs w:val="24"/>
          <w:lang w:eastAsia="en-US"/>
        </w:rPr>
        <w:t>Форма «Пояснювальна записка»</w:t>
      </w:r>
    </w:p>
    <w:p w:rsidR="006B21A1" w:rsidRPr="00AB4A76" w:rsidRDefault="006B21A1" w:rsidP="006B21A1">
      <w:pPr>
        <w:spacing w:after="0" w:line="240" w:lineRule="auto"/>
        <w:ind w:firstLine="567"/>
        <w:jc w:val="both"/>
        <w:rPr>
          <w:rFonts w:ascii="Times New Roman" w:eastAsia="Calibri" w:hAnsi="Times New Roman" w:cs="Times New Roman"/>
          <w:bCs/>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209"/>
        <w:gridCol w:w="5863"/>
      </w:tblGrid>
      <w:tr w:rsidR="006B21A1" w:rsidRPr="00AB4A76" w:rsidTr="0077295F">
        <w:tc>
          <w:tcPr>
            <w:tcW w:w="562" w:type="dxa"/>
            <w:shd w:val="clear" w:color="auto" w:fill="auto"/>
          </w:tcPr>
          <w:p w:rsidR="006B21A1" w:rsidRPr="00AB4A76" w:rsidRDefault="006B21A1" w:rsidP="0077295F">
            <w:pPr>
              <w:spacing w:after="0" w:line="240" w:lineRule="auto"/>
              <w:rPr>
                <w:rFonts w:ascii="Times New Roman" w:eastAsia="Calibri" w:hAnsi="Times New Roman" w:cs="Times New Roman"/>
                <w:sz w:val="24"/>
                <w:szCs w:val="24"/>
              </w:rPr>
            </w:pPr>
            <w:r w:rsidRPr="00AB4A76">
              <w:rPr>
                <w:rFonts w:ascii="Times New Roman" w:eastAsia="Calibri" w:hAnsi="Times New Roman" w:cs="Times New Roman"/>
                <w:sz w:val="24"/>
                <w:szCs w:val="24"/>
              </w:rPr>
              <w:t>№</w:t>
            </w:r>
          </w:p>
          <w:p w:rsidR="006B21A1" w:rsidRPr="00AB4A76" w:rsidRDefault="006B21A1" w:rsidP="0077295F">
            <w:pPr>
              <w:spacing w:after="0" w:line="240" w:lineRule="auto"/>
              <w:jc w:val="both"/>
              <w:rPr>
                <w:rFonts w:ascii="Times New Roman" w:eastAsia="Calibri" w:hAnsi="Times New Roman" w:cs="Times New Roman"/>
                <w:bCs/>
                <w:sz w:val="24"/>
                <w:szCs w:val="24"/>
              </w:rPr>
            </w:pPr>
            <w:r w:rsidRPr="00AB4A76">
              <w:rPr>
                <w:rFonts w:ascii="Times New Roman" w:eastAsia="Calibri" w:hAnsi="Times New Roman" w:cs="Times New Roman"/>
                <w:sz w:val="24"/>
                <w:szCs w:val="24"/>
              </w:rPr>
              <w:t>з/п</w:t>
            </w:r>
          </w:p>
        </w:tc>
        <w:tc>
          <w:tcPr>
            <w:tcW w:w="3209"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r w:rsidRPr="00AB4A76">
              <w:rPr>
                <w:rFonts w:ascii="Times New Roman" w:eastAsia="Calibri" w:hAnsi="Times New Roman" w:cs="Times New Roman"/>
                <w:sz w:val="24"/>
                <w:szCs w:val="24"/>
              </w:rPr>
              <w:t>Назва документу/інформації, передбаченого тендерною документацією</w:t>
            </w:r>
          </w:p>
        </w:tc>
        <w:tc>
          <w:tcPr>
            <w:tcW w:w="5863"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r w:rsidRPr="00AB4A76">
              <w:rPr>
                <w:rFonts w:ascii="Times New Roman" w:eastAsia="Calibri" w:hAnsi="Times New Roman" w:cs="Times New Roman"/>
                <w:sz w:val="24"/>
                <w:szCs w:val="24"/>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законодавчих підстав причин відсутності/ненадання)</w:t>
            </w:r>
          </w:p>
        </w:tc>
      </w:tr>
      <w:tr w:rsidR="006B21A1" w:rsidRPr="00AB4A76" w:rsidTr="0077295F">
        <w:tc>
          <w:tcPr>
            <w:tcW w:w="562" w:type="dxa"/>
            <w:shd w:val="clear" w:color="auto" w:fill="auto"/>
          </w:tcPr>
          <w:p w:rsidR="006B21A1" w:rsidRPr="00AB4A76" w:rsidRDefault="006B21A1" w:rsidP="0077295F">
            <w:pPr>
              <w:spacing w:after="0" w:line="240" w:lineRule="auto"/>
              <w:jc w:val="center"/>
              <w:rPr>
                <w:rFonts w:ascii="Times New Roman" w:eastAsia="Calibri" w:hAnsi="Times New Roman" w:cs="Times New Roman"/>
                <w:bCs/>
                <w:sz w:val="24"/>
                <w:szCs w:val="24"/>
              </w:rPr>
            </w:pPr>
            <w:r w:rsidRPr="00AB4A76">
              <w:rPr>
                <w:rFonts w:ascii="Times New Roman" w:eastAsia="Calibri" w:hAnsi="Times New Roman" w:cs="Times New Roman"/>
                <w:sz w:val="24"/>
                <w:szCs w:val="24"/>
              </w:rPr>
              <w:t>1</w:t>
            </w:r>
          </w:p>
        </w:tc>
        <w:tc>
          <w:tcPr>
            <w:tcW w:w="3209" w:type="dxa"/>
            <w:shd w:val="clear" w:color="auto" w:fill="auto"/>
          </w:tcPr>
          <w:p w:rsidR="006B21A1" w:rsidRPr="00AB4A76" w:rsidRDefault="006B21A1" w:rsidP="0077295F">
            <w:pPr>
              <w:spacing w:after="0" w:line="240" w:lineRule="auto"/>
              <w:jc w:val="center"/>
              <w:rPr>
                <w:rFonts w:ascii="Times New Roman" w:eastAsia="Calibri" w:hAnsi="Times New Roman" w:cs="Times New Roman"/>
                <w:bCs/>
                <w:sz w:val="24"/>
                <w:szCs w:val="24"/>
              </w:rPr>
            </w:pPr>
            <w:r w:rsidRPr="00AB4A76">
              <w:rPr>
                <w:rFonts w:ascii="Times New Roman" w:eastAsia="Calibri" w:hAnsi="Times New Roman" w:cs="Times New Roman"/>
                <w:bCs/>
                <w:sz w:val="24"/>
                <w:szCs w:val="24"/>
              </w:rPr>
              <w:t>2</w:t>
            </w:r>
          </w:p>
        </w:tc>
        <w:tc>
          <w:tcPr>
            <w:tcW w:w="5863" w:type="dxa"/>
            <w:shd w:val="clear" w:color="auto" w:fill="auto"/>
          </w:tcPr>
          <w:p w:rsidR="006B21A1" w:rsidRPr="00AB4A76" w:rsidRDefault="006B21A1" w:rsidP="0077295F">
            <w:pPr>
              <w:spacing w:after="0" w:line="240" w:lineRule="auto"/>
              <w:jc w:val="center"/>
              <w:rPr>
                <w:rFonts w:ascii="Times New Roman" w:eastAsia="Calibri" w:hAnsi="Times New Roman" w:cs="Times New Roman"/>
                <w:bCs/>
                <w:sz w:val="24"/>
                <w:szCs w:val="24"/>
              </w:rPr>
            </w:pPr>
            <w:r w:rsidRPr="00AB4A76">
              <w:rPr>
                <w:rFonts w:ascii="Times New Roman" w:eastAsia="Calibri" w:hAnsi="Times New Roman" w:cs="Times New Roman"/>
                <w:bCs/>
                <w:sz w:val="24"/>
                <w:szCs w:val="24"/>
              </w:rPr>
              <w:t>3</w:t>
            </w:r>
          </w:p>
        </w:tc>
      </w:tr>
      <w:tr w:rsidR="006B21A1" w:rsidRPr="00AB4A76" w:rsidTr="0077295F">
        <w:tc>
          <w:tcPr>
            <w:tcW w:w="562"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r w:rsidRPr="00AB4A76">
              <w:rPr>
                <w:rFonts w:ascii="Times New Roman" w:eastAsia="Calibri" w:hAnsi="Times New Roman" w:cs="Times New Roman"/>
                <w:sz w:val="24"/>
                <w:szCs w:val="24"/>
              </w:rPr>
              <w:t>1.</w:t>
            </w:r>
          </w:p>
        </w:tc>
        <w:tc>
          <w:tcPr>
            <w:tcW w:w="3209"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p>
        </w:tc>
        <w:tc>
          <w:tcPr>
            <w:tcW w:w="5863"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p>
        </w:tc>
      </w:tr>
      <w:tr w:rsidR="006B21A1" w:rsidRPr="00AB4A76" w:rsidTr="0077295F">
        <w:tc>
          <w:tcPr>
            <w:tcW w:w="562"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r w:rsidRPr="00AB4A76">
              <w:rPr>
                <w:rFonts w:ascii="Times New Roman" w:eastAsia="Calibri" w:hAnsi="Times New Roman" w:cs="Times New Roman"/>
                <w:sz w:val="24"/>
                <w:szCs w:val="24"/>
              </w:rPr>
              <w:t>2.</w:t>
            </w:r>
          </w:p>
        </w:tc>
        <w:tc>
          <w:tcPr>
            <w:tcW w:w="3209"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p>
        </w:tc>
        <w:tc>
          <w:tcPr>
            <w:tcW w:w="5863"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p>
        </w:tc>
      </w:tr>
      <w:tr w:rsidR="006B21A1" w:rsidRPr="00AB4A76" w:rsidTr="0077295F">
        <w:tc>
          <w:tcPr>
            <w:tcW w:w="562"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r w:rsidRPr="00AB4A76">
              <w:rPr>
                <w:rFonts w:ascii="Times New Roman" w:eastAsia="Calibri" w:hAnsi="Times New Roman" w:cs="Times New Roman"/>
                <w:bCs/>
                <w:sz w:val="24"/>
                <w:szCs w:val="24"/>
              </w:rPr>
              <w:t>…</w:t>
            </w:r>
          </w:p>
        </w:tc>
        <w:tc>
          <w:tcPr>
            <w:tcW w:w="3209"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p>
        </w:tc>
        <w:tc>
          <w:tcPr>
            <w:tcW w:w="5863" w:type="dxa"/>
            <w:shd w:val="clear" w:color="auto" w:fill="auto"/>
          </w:tcPr>
          <w:p w:rsidR="006B21A1" w:rsidRPr="00AB4A76" w:rsidRDefault="006B21A1" w:rsidP="0077295F">
            <w:pPr>
              <w:spacing w:after="0" w:line="240" w:lineRule="auto"/>
              <w:jc w:val="both"/>
              <w:rPr>
                <w:rFonts w:ascii="Times New Roman" w:eastAsia="Calibri" w:hAnsi="Times New Roman" w:cs="Times New Roman"/>
                <w:bCs/>
                <w:sz w:val="24"/>
                <w:szCs w:val="24"/>
              </w:rPr>
            </w:pPr>
          </w:p>
        </w:tc>
      </w:tr>
    </w:tbl>
    <w:p w:rsidR="006B21A1" w:rsidRPr="00AB4A76" w:rsidRDefault="006B21A1" w:rsidP="006B21A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AB4A76">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та п. 47 Особливостей подається по кожному з учасників, які входять у склад об’єднання окремо.</w:t>
      </w:r>
    </w:p>
    <w:p w:rsidR="006B21A1" w:rsidRPr="00AB4A76" w:rsidRDefault="006B21A1" w:rsidP="006B21A1">
      <w:pPr>
        <w:pBdr>
          <w:top w:val="nil"/>
          <w:left w:val="nil"/>
          <w:bottom w:val="nil"/>
          <w:right w:val="nil"/>
          <w:between w:val="nil"/>
        </w:pBdr>
        <w:tabs>
          <w:tab w:val="left" w:pos="1215"/>
        </w:tabs>
        <w:spacing w:after="0" w:line="240" w:lineRule="auto"/>
        <w:ind w:firstLine="567"/>
        <w:jc w:val="both"/>
        <w:rPr>
          <w:rFonts w:ascii="Times New Roman" w:hAnsi="Times New Roman" w:cs="Times New Roman"/>
          <w:b/>
          <w:sz w:val="24"/>
          <w:szCs w:val="24"/>
        </w:rPr>
      </w:pPr>
    </w:p>
    <w:p w:rsidR="006B21A1" w:rsidRPr="00AB4A76" w:rsidRDefault="006B21A1" w:rsidP="006B21A1">
      <w:pPr>
        <w:spacing w:after="0" w:line="240" w:lineRule="auto"/>
        <w:ind w:firstLine="567"/>
        <w:jc w:val="both"/>
        <w:rPr>
          <w:rFonts w:ascii="Times New Roman" w:hAnsi="Times New Roman" w:cs="Times New Roman"/>
          <w:sz w:val="24"/>
          <w:szCs w:val="24"/>
        </w:rPr>
      </w:pPr>
      <w:r w:rsidRPr="00AB4A76">
        <w:rPr>
          <w:rFonts w:ascii="Times New Roman" w:hAnsi="Times New Roman" w:cs="Times New Roman"/>
          <w:b/>
          <w:bCs/>
          <w:color w:val="000000"/>
          <w:sz w:val="24"/>
          <w:szCs w:val="24"/>
        </w:rPr>
        <w:t>2.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6B21A1" w:rsidRPr="00AB4A76" w:rsidRDefault="006B21A1" w:rsidP="006B21A1">
      <w:pPr>
        <w:spacing w:after="0" w:line="240" w:lineRule="auto"/>
        <w:rPr>
          <w:rFonts w:ascii="Times New Roman" w:hAnsi="Times New Roman" w:cs="Times New Roman"/>
          <w:sz w:val="24"/>
          <w:szCs w:val="24"/>
        </w:rPr>
      </w:pPr>
      <w:r w:rsidRPr="00AB4A76">
        <w:rPr>
          <w:rFonts w:ascii="Times New Roman" w:hAnsi="Times New Roman" w:cs="Times New Roman"/>
          <w:sz w:val="24"/>
          <w:szCs w:val="24"/>
        </w:rPr>
        <w:t> </w:t>
      </w:r>
    </w:p>
    <w:p w:rsidR="006B21A1" w:rsidRPr="006B21A1" w:rsidRDefault="006B21A1" w:rsidP="006B21A1">
      <w:pPr>
        <w:spacing w:after="0" w:line="240" w:lineRule="auto"/>
        <w:jc w:val="center"/>
        <w:rPr>
          <w:rFonts w:ascii="Times New Roman" w:hAnsi="Times New Roman" w:cs="Times New Roman"/>
          <w:sz w:val="24"/>
          <w:szCs w:val="24"/>
        </w:rPr>
      </w:pPr>
      <w:r w:rsidRPr="006B21A1">
        <w:rPr>
          <w:rFonts w:ascii="Times New Roman" w:hAnsi="Times New Roman" w:cs="Times New Roman"/>
          <w:b/>
          <w:bCs/>
          <w:color w:val="000000"/>
          <w:sz w:val="24"/>
          <w:szCs w:val="24"/>
        </w:rPr>
        <w:t>Форма «Цінова пропозиція»</w:t>
      </w:r>
    </w:p>
    <w:p w:rsidR="006B21A1" w:rsidRPr="000646E0" w:rsidRDefault="006B21A1" w:rsidP="006B21A1">
      <w:pPr>
        <w:spacing w:after="0" w:line="240" w:lineRule="auto"/>
        <w:ind w:right="-25" w:firstLine="334"/>
        <w:jc w:val="both"/>
        <w:rPr>
          <w:rFonts w:ascii="Times New Roman" w:hAnsi="Times New Roman" w:cs="Times New Roman"/>
          <w:sz w:val="24"/>
          <w:szCs w:val="24"/>
        </w:rPr>
      </w:pPr>
      <w:r w:rsidRPr="000646E0">
        <w:rPr>
          <w:rFonts w:ascii="Times New Roman" w:hAnsi="Times New Roman" w:cs="Times New Roman"/>
          <w:sz w:val="24"/>
          <w:szCs w:val="24"/>
        </w:rPr>
        <w:t xml:space="preserve">Ми, </w:t>
      </w:r>
      <w:r w:rsidRPr="000646E0">
        <w:rPr>
          <w:rFonts w:ascii="Times New Roman" w:hAnsi="Times New Roman" w:cs="Times New Roman"/>
          <w:i/>
          <w:sz w:val="24"/>
          <w:szCs w:val="24"/>
          <w:u w:val="single"/>
        </w:rPr>
        <w:t>(назва переможця)</w:t>
      </w:r>
      <w:r w:rsidRPr="000646E0">
        <w:rPr>
          <w:rFonts w:ascii="Times New Roman" w:hAnsi="Times New Roman" w:cs="Times New Roman"/>
          <w:sz w:val="24"/>
          <w:szCs w:val="24"/>
        </w:rPr>
        <w:t xml:space="preserve">, надаємо свою пропозицію для підписання договору за результатами аукціону на закупівлю: </w:t>
      </w:r>
      <w:proofErr w:type="spellStart"/>
      <w:r w:rsidRPr="00511752">
        <w:rPr>
          <w:rFonts w:ascii="Times New Roman" w:hAnsi="Times New Roman" w:cs="Times New Roman"/>
          <w:b/>
          <w:bCs/>
          <w:i/>
          <w:iCs/>
          <w:sz w:val="24"/>
          <w:szCs w:val="24"/>
        </w:rPr>
        <w:t>ДК</w:t>
      </w:r>
      <w:proofErr w:type="spellEnd"/>
      <w:r w:rsidRPr="00511752">
        <w:rPr>
          <w:rFonts w:ascii="Times New Roman" w:hAnsi="Times New Roman" w:cs="Times New Roman"/>
          <w:b/>
          <w:bCs/>
          <w:i/>
          <w:iCs/>
          <w:sz w:val="24"/>
          <w:szCs w:val="24"/>
        </w:rPr>
        <w:t xml:space="preserve"> 021:2015: 50310000-1 Технічне обслуговування і </w:t>
      </w:r>
      <w:r w:rsidRPr="00511752">
        <w:rPr>
          <w:rFonts w:ascii="Times New Roman" w:hAnsi="Times New Roman" w:cs="Times New Roman"/>
          <w:b/>
          <w:bCs/>
          <w:i/>
          <w:iCs/>
          <w:sz w:val="24"/>
          <w:szCs w:val="24"/>
        </w:rPr>
        <w:lastRenderedPageBreak/>
        <w:t>ремонт офісної техніки</w:t>
      </w:r>
      <w:r>
        <w:rPr>
          <w:rFonts w:ascii="Times New Roman" w:hAnsi="Times New Roman" w:cs="Times New Roman"/>
          <w:b/>
          <w:bCs/>
          <w:i/>
          <w:iCs/>
          <w:sz w:val="24"/>
          <w:szCs w:val="24"/>
        </w:rPr>
        <w:t xml:space="preserve"> </w:t>
      </w:r>
      <w:r w:rsidRPr="00511752">
        <w:rPr>
          <w:rFonts w:ascii="Times New Roman" w:hAnsi="Times New Roman" w:cs="Times New Roman"/>
          <w:b/>
          <w:bCs/>
          <w:i/>
          <w:iCs/>
          <w:sz w:val="24"/>
          <w:szCs w:val="24"/>
        </w:rPr>
        <w:t>Послуги з регенерації картриджів та технічного обслуговування і ремонту принтерів</w:t>
      </w:r>
      <w:r w:rsidRPr="000646E0">
        <w:rPr>
          <w:rFonts w:ascii="Times New Roman" w:hAnsi="Times New Roman" w:cs="Times New Roman"/>
          <w:b/>
          <w:i/>
          <w:sz w:val="24"/>
          <w:szCs w:val="24"/>
        </w:rPr>
        <w:t>,</w:t>
      </w:r>
      <w:r w:rsidRPr="000646E0">
        <w:rPr>
          <w:rFonts w:ascii="Times New Roman" w:hAnsi="Times New Roman" w:cs="Times New Roman"/>
          <w:sz w:val="24"/>
          <w:szCs w:val="24"/>
        </w:rPr>
        <w:t xml:space="preserve"> згідно з вимогами Замовника.</w:t>
      </w:r>
    </w:p>
    <w:p w:rsidR="006B21A1" w:rsidRPr="000646E0" w:rsidRDefault="006B21A1" w:rsidP="006B21A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0646E0">
        <w:rPr>
          <w:rFonts w:ascii="Times New Roman" w:hAnsi="Times New Roman" w:cs="Times New Roman"/>
          <w:sz w:val="24"/>
          <w:szCs w:val="24"/>
        </w:rP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Цінова пропозиція становить</w:t>
      </w:r>
      <w:r w:rsidRPr="000646E0">
        <w:rPr>
          <w:rFonts w:ascii="Times New Roman" w:hAnsi="Times New Roman" w:cs="Times New Roman"/>
          <w:b/>
          <w:sz w:val="24"/>
          <w:szCs w:val="24"/>
        </w:rPr>
        <w:t xml:space="preserve">________________ грн. </w:t>
      </w:r>
      <w:proofErr w:type="spellStart"/>
      <w:r w:rsidRPr="000646E0">
        <w:rPr>
          <w:rFonts w:ascii="Times New Roman" w:hAnsi="Times New Roman" w:cs="Times New Roman"/>
          <w:b/>
          <w:sz w:val="24"/>
          <w:szCs w:val="24"/>
        </w:rPr>
        <w:t>з\</w:t>
      </w:r>
      <w:r w:rsidRPr="000646E0">
        <w:rPr>
          <w:rFonts w:ascii="Times New Roman" w:hAnsi="Times New Roman" w:cs="Times New Roman"/>
          <w:sz w:val="24"/>
          <w:szCs w:val="24"/>
        </w:rPr>
        <w:t>без</w:t>
      </w:r>
      <w:proofErr w:type="spellEnd"/>
      <w:r w:rsidRPr="000646E0">
        <w:rPr>
          <w:rFonts w:ascii="Times New Roman" w:hAnsi="Times New Roman" w:cs="Times New Roman"/>
          <w:sz w:val="24"/>
          <w:szCs w:val="24"/>
        </w:rPr>
        <w:t xml:space="preserve"> ПДВ ( в залежності від форми оподаткування)</w:t>
      </w:r>
    </w:p>
    <w:p w:rsidR="006B21A1" w:rsidRPr="000646E0" w:rsidRDefault="006B21A1" w:rsidP="006B21A1">
      <w:pPr>
        <w:pBdr>
          <w:top w:val="nil"/>
          <w:left w:val="nil"/>
          <w:bottom w:val="nil"/>
          <w:right w:val="nil"/>
          <w:between w:val="nil"/>
        </w:pBdr>
        <w:spacing w:after="0" w:line="240" w:lineRule="auto"/>
        <w:jc w:val="both"/>
        <w:rPr>
          <w:rFonts w:ascii="Times New Roman" w:hAnsi="Times New Roman" w:cs="Times New Roman"/>
          <w:sz w:val="24"/>
          <w:szCs w:val="24"/>
        </w:rPr>
      </w:pPr>
    </w:p>
    <w:p w:rsidR="006B21A1" w:rsidRPr="000646E0" w:rsidRDefault="006B21A1" w:rsidP="006B21A1">
      <w:pPr>
        <w:pBdr>
          <w:top w:val="nil"/>
          <w:left w:val="nil"/>
          <w:bottom w:val="nil"/>
          <w:right w:val="nil"/>
          <w:between w:val="nil"/>
        </w:pBdr>
        <w:spacing w:after="0" w:line="240" w:lineRule="auto"/>
        <w:ind w:firstLine="454"/>
        <w:jc w:val="both"/>
        <w:rPr>
          <w:rFonts w:ascii="Times New Roman" w:hAnsi="Times New Roman" w:cs="Times New Roman"/>
          <w:sz w:val="24"/>
          <w:szCs w:val="24"/>
        </w:rPr>
      </w:pPr>
      <w:r w:rsidRPr="000646E0">
        <w:rPr>
          <w:rFonts w:ascii="Times New Roman" w:hAnsi="Times New Roman" w:cs="Times New Roman"/>
          <w:sz w:val="24"/>
          <w:szCs w:val="24"/>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6B21A1" w:rsidRPr="000646E0" w:rsidRDefault="006B21A1" w:rsidP="006B21A1">
      <w:pPr>
        <w:pBdr>
          <w:top w:val="nil"/>
          <w:left w:val="nil"/>
          <w:bottom w:val="nil"/>
          <w:right w:val="nil"/>
          <w:between w:val="nil"/>
        </w:pBdr>
        <w:spacing w:after="0" w:line="240" w:lineRule="auto"/>
        <w:ind w:firstLine="454"/>
        <w:jc w:val="both"/>
        <w:rPr>
          <w:rFonts w:ascii="Times New Roman" w:hAnsi="Times New Roman" w:cs="Times New Roman"/>
          <w:sz w:val="24"/>
          <w:szCs w:val="24"/>
        </w:rPr>
      </w:pPr>
      <w:r w:rsidRPr="000646E0">
        <w:rPr>
          <w:rFonts w:ascii="Times New Roman" w:hAnsi="Times New Roman" w:cs="Times New Roman"/>
          <w:sz w:val="24"/>
          <w:szCs w:val="24"/>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w:t>
      </w:r>
    </w:p>
    <w:p w:rsidR="006B21A1" w:rsidRPr="00AB4A76" w:rsidRDefault="006B21A1" w:rsidP="006B21A1">
      <w:pPr>
        <w:spacing w:after="0" w:line="240" w:lineRule="auto"/>
        <w:ind w:firstLine="454"/>
        <w:jc w:val="both"/>
        <w:rPr>
          <w:rFonts w:ascii="Times New Roman" w:hAnsi="Times New Roman" w:cs="Times New Roman"/>
          <w:sz w:val="24"/>
          <w:szCs w:val="24"/>
        </w:rPr>
      </w:pPr>
      <w:r w:rsidRPr="00AB4A76">
        <w:rPr>
          <w:rFonts w:ascii="Times New Roman" w:hAnsi="Times New Roman" w:cs="Times New Roman"/>
          <w:sz w:val="24"/>
          <w:szCs w:val="24"/>
        </w:rPr>
        <w:t> </w:t>
      </w:r>
    </w:p>
    <w:tbl>
      <w:tblPr>
        <w:tblW w:w="0" w:type="auto"/>
        <w:tblCellSpacing w:w="0" w:type="dxa"/>
        <w:tblInd w:w="-115" w:type="dxa"/>
        <w:tblCellMar>
          <w:left w:w="115" w:type="dxa"/>
          <w:right w:w="115" w:type="dxa"/>
        </w:tblCellMar>
        <w:tblLook w:val="04A0"/>
      </w:tblPr>
      <w:tblGrid>
        <w:gridCol w:w="3323"/>
        <w:gridCol w:w="3323"/>
        <w:gridCol w:w="3323"/>
      </w:tblGrid>
      <w:tr w:rsidR="006B21A1" w:rsidRPr="00AB4A76" w:rsidTr="0077295F">
        <w:trPr>
          <w:tblCellSpacing w:w="0" w:type="dxa"/>
        </w:trPr>
        <w:tc>
          <w:tcPr>
            <w:tcW w:w="3340" w:type="dxa"/>
            <w:tcBorders>
              <w:top w:val="nil"/>
              <w:left w:val="nil"/>
              <w:bottom w:val="nil"/>
              <w:right w:val="nil"/>
            </w:tcBorders>
            <w:tcMar>
              <w:top w:w="0" w:type="dxa"/>
              <w:left w:w="108" w:type="dxa"/>
              <w:bottom w:w="0" w:type="dxa"/>
              <w:right w:w="108" w:type="dxa"/>
            </w:tcMar>
            <w:vAlign w:val="center"/>
            <w:hideMark/>
          </w:tcPr>
          <w:p w:rsidR="006B21A1" w:rsidRPr="00AB4A76" w:rsidRDefault="006B21A1" w:rsidP="0077295F">
            <w:pPr>
              <w:spacing w:after="0" w:line="240" w:lineRule="auto"/>
              <w:jc w:val="center"/>
              <w:rPr>
                <w:rFonts w:ascii="Times New Roman" w:hAnsi="Times New Roman" w:cs="Times New Roman"/>
                <w:sz w:val="24"/>
                <w:szCs w:val="24"/>
              </w:rPr>
            </w:pPr>
            <w:r w:rsidRPr="00AB4A76">
              <w:rPr>
                <w:rFonts w:ascii="Times New Roman" w:hAnsi="Times New Roman" w:cs="Times New Roman"/>
                <w:color w:val="000000"/>
                <w:sz w:val="24"/>
                <w:szCs w:val="24"/>
              </w:rPr>
              <w:t>________________________</w:t>
            </w:r>
          </w:p>
        </w:tc>
        <w:tc>
          <w:tcPr>
            <w:tcW w:w="3340" w:type="dxa"/>
            <w:tcBorders>
              <w:top w:val="nil"/>
              <w:left w:val="nil"/>
              <w:bottom w:val="nil"/>
              <w:right w:val="nil"/>
            </w:tcBorders>
            <w:tcMar>
              <w:top w:w="0" w:type="dxa"/>
              <w:left w:w="108" w:type="dxa"/>
              <w:bottom w:w="0" w:type="dxa"/>
              <w:right w:w="108" w:type="dxa"/>
            </w:tcMar>
            <w:vAlign w:val="center"/>
            <w:hideMark/>
          </w:tcPr>
          <w:p w:rsidR="006B21A1" w:rsidRPr="00AB4A76" w:rsidRDefault="006B21A1" w:rsidP="0077295F">
            <w:pPr>
              <w:spacing w:after="0" w:line="240" w:lineRule="auto"/>
              <w:jc w:val="center"/>
              <w:rPr>
                <w:rFonts w:ascii="Times New Roman" w:hAnsi="Times New Roman" w:cs="Times New Roman"/>
                <w:sz w:val="24"/>
                <w:szCs w:val="24"/>
              </w:rPr>
            </w:pPr>
            <w:r w:rsidRPr="00AB4A76">
              <w:rPr>
                <w:rFonts w:ascii="Times New Roman" w:hAnsi="Times New Roman" w:cs="Times New Roman"/>
                <w:color w:val="000000"/>
                <w:sz w:val="24"/>
                <w:szCs w:val="24"/>
              </w:rPr>
              <w:t>________________________</w:t>
            </w:r>
          </w:p>
        </w:tc>
        <w:tc>
          <w:tcPr>
            <w:tcW w:w="3340" w:type="dxa"/>
            <w:tcBorders>
              <w:top w:val="nil"/>
              <w:left w:val="nil"/>
              <w:bottom w:val="nil"/>
              <w:right w:val="nil"/>
            </w:tcBorders>
            <w:tcMar>
              <w:top w:w="0" w:type="dxa"/>
              <w:left w:w="108" w:type="dxa"/>
              <w:bottom w:w="0" w:type="dxa"/>
              <w:right w:w="108" w:type="dxa"/>
            </w:tcMar>
            <w:vAlign w:val="center"/>
            <w:hideMark/>
          </w:tcPr>
          <w:p w:rsidR="006B21A1" w:rsidRPr="00AB4A76" w:rsidRDefault="006B21A1" w:rsidP="0077295F">
            <w:pPr>
              <w:spacing w:after="0" w:line="240" w:lineRule="auto"/>
              <w:jc w:val="center"/>
              <w:rPr>
                <w:rFonts w:ascii="Times New Roman" w:hAnsi="Times New Roman" w:cs="Times New Roman"/>
                <w:sz w:val="24"/>
                <w:szCs w:val="24"/>
              </w:rPr>
            </w:pPr>
            <w:r w:rsidRPr="00AB4A76">
              <w:rPr>
                <w:rFonts w:ascii="Times New Roman" w:hAnsi="Times New Roman" w:cs="Times New Roman"/>
                <w:color w:val="000000"/>
                <w:sz w:val="24"/>
                <w:szCs w:val="24"/>
              </w:rPr>
              <w:t>________________________</w:t>
            </w:r>
          </w:p>
        </w:tc>
      </w:tr>
      <w:tr w:rsidR="006B21A1" w:rsidRPr="00AB4A76" w:rsidTr="0077295F">
        <w:trPr>
          <w:tblCellSpacing w:w="0" w:type="dxa"/>
        </w:trPr>
        <w:tc>
          <w:tcPr>
            <w:tcW w:w="3340" w:type="dxa"/>
            <w:tcBorders>
              <w:top w:val="nil"/>
              <w:left w:val="nil"/>
              <w:bottom w:val="nil"/>
              <w:right w:val="nil"/>
            </w:tcBorders>
            <w:tcMar>
              <w:top w:w="0" w:type="dxa"/>
              <w:left w:w="108" w:type="dxa"/>
              <w:bottom w:w="0" w:type="dxa"/>
              <w:right w:w="108" w:type="dxa"/>
            </w:tcMar>
            <w:vAlign w:val="center"/>
            <w:hideMark/>
          </w:tcPr>
          <w:p w:rsidR="006B21A1" w:rsidRPr="00AB4A76" w:rsidRDefault="006B21A1" w:rsidP="0077295F">
            <w:pPr>
              <w:spacing w:after="0" w:line="240" w:lineRule="auto"/>
              <w:jc w:val="center"/>
              <w:rPr>
                <w:rFonts w:ascii="Times New Roman" w:hAnsi="Times New Roman" w:cs="Times New Roman"/>
                <w:sz w:val="24"/>
                <w:szCs w:val="24"/>
              </w:rPr>
            </w:pPr>
            <w:r w:rsidRPr="00AB4A76">
              <w:rPr>
                <w:rFonts w:ascii="Times New Roman" w:hAnsi="Times New Roman" w:cs="Times New Roman"/>
                <w:i/>
                <w:iCs/>
                <w:color w:val="000000"/>
                <w:sz w:val="16"/>
                <w:szCs w:val="16"/>
              </w:rPr>
              <w:t>посада уповноваженої особи Учасника</w:t>
            </w:r>
          </w:p>
        </w:tc>
        <w:tc>
          <w:tcPr>
            <w:tcW w:w="3340" w:type="dxa"/>
            <w:tcBorders>
              <w:top w:val="nil"/>
              <w:left w:val="nil"/>
              <w:bottom w:val="nil"/>
              <w:right w:val="nil"/>
            </w:tcBorders>
            <w:tcMar>
              <w:top w:w="0" w:type="dxa"/>
              <w:left w:w="108" w:type="dxa"/>
              <w:bottom w:w="0" w:type="dxa"/>
              <w:right w:w="108" w:type="dxa"/>
            </w:tcMar>
            <w:vAlign w:val="center"/>
            <w:hideMark/>
          </w:tcPr>
          <w:p w:rsidR="006B21A1" w:rsidRPr="00AB4A76" w:rsidRDefault="006B21A1" w:rsidP="0077295F">
            <w:pPr>
              <w:spacing w:after="0" w:line="240" w:lineRule="auto"/>
              <w:jc w:val="center"/>
              <w:rPr>
                <w:rFonts w:ascii="Times New Roman" w:hAnsi="Times New Roman" w:cs="Times New Roman"/>
                <w:sz w:val="24"/>
                <w:szCs w:val="24"/>
              </w:rPr>
            </w:pPr>
            <w:r w:rsidRPr="00AB4A76">
              <w:rPr>
                <w:rFonts w:ascii="Times New Roman" w:hAnsi="Times New Roman" w:cs="Times New Roman"/>
                <w:i/>
                <w:iCs/>
                <w:color w:val="000000"/>
                <w:sz w:val="16"/>
                <w:szCs w:val="16"/>
              </w:rPr>
              <w:t>підпис та печатка (за наявності)</w:t>
            </w:r>
          </w:p>
        </w:tc>
        <w:tc>
          <w:tcPr>
            <w:tcW w:w="3340" w:type="dxa"/>
            <w:tcBorders>
              <w:top w:val="nil"/>
              <w:left w:val="nil"/>
              <w:bottom w:val="nil"/>
              <w:right w:val="nil"/>
            </w:tcBorders>
            <w:tcMar>
              <w:top w:w="0" w:type="dxa"/>
              <w:left w:w="108" w:type="dxa"/>
              <w:bottom w:w="0" w:type="dxa"/>
              <w:right w:w="108" w:type="dxa"/>
            </w:tcMar>
            <w:vAlign w:val="center"/>
            <w:hideMark/>
          </w:tcPr>
          <w:p w:rsidR="006B21A1" w:rsidRPr="00AB4A76" w:rsidRDefault="006B21A1" w:rsidP="0077295F">
            <w:pPr>
              <w:spacing w:after="0" w:line="240" w:lineRule="auto"/>
              <w:jc w:val="center"/>
              <w:rPr>
                <w:rFonts w:ascii="Times New Roman" w:hAnsi="Times New Roman" w:cs="Times New Roman"/>
                <w:sz w:val="24"/>
                <w:szCs w:val="24"/>
              </w:rPr>
            </w:pPr>
            <w:r w:rsidRPr="00AB4A76">
              <w:rPr>
                <w:rFonts w:ascii="Times New Roman" w:hAnsi="Times New Roman" w:cs="Times New Roman"/>
                <w:i/>
                <w:iCs/>
                <w:color w:val="000000"/>
                <w:sz w:val="16"/>
                <w:szCs w:val="16"/>
              </w:rPr>
              <w:t>прізвище, ініціали</w:t>
            </w:r>
          </w:p>
        </w:tc>
      </w:tr>
    </w:tbl>
    <w:p w:rsidR="006B21A1" w:rsidRPr="00AB4A76" w:rsidRDefault="006B21A1" w:rsidP="006B21A1">
      <w:pPr>
        <w:spacing w:after="0" w:line="240" w:lineRule="auto"/>
        <w:ind w:firstLine="454"/>
        <w:jc w:val="both"/>
        <w:rPr>
          <w:rFonts w:ascii="Times New Roman" w:hAnsi="Times New Roman" w:cs="Times New Roman"/>
          <w:sz w:val="24"/>
          <w:szCs w:val="24"/>
        </w:rPr>
      </w:pPr>
    </w:p>
    <w:p w:rsidR="006B21A1" w:rsidRPr="00AB4A76" w:rsidRDefault="006B21A1" w:rsidP="006B21A1">
      <w:pPr>
        <w:tabs>
          <w:tab w:val="left" w:pos="1215"/>
        </w:tabs>
        <w:spacing w:after="0" w:line="240" w:lineRule="auto"/>
        <w:ind w:firstLine="567"/>
        <w:jc w:val="both"/>
        <w:rPr>
          <w:rFonts w:ascii="Times New Roman" w:hAnsi="Times New Roman" w:cs="Times New Roman"/>
          <w:sz w:val="24"/>
          <w:szCs w:val="24"/>
        </w:rPr>
      </w:pPr>
    </w:p>
    <w:p w:rsidR="006B21A1" w:rsidRPr="00AB4A76" w:rsidRDefault="006B21A1" w:rsidP="006B21A1">
      <w:pPr>
        <w:tabs>
          <w:tab w:val="left" w:pos="1215"/>
        </w:tabs>
        <w:spacing w:after="0" w:line="240" w:lineRule="auto"/>
        <w:ind w:firstLine="567"/>
        <w:jc w:val="both"/>
        <w:rPr>
          <w:rFonts w:ascii="Times New Roman" w:hAnsi="Times New Roman" w:cs="Times New Roman"/>
          <w:sz w:val="24"/>
          <w:szCs w:val="24"/>
        </w:rPr>
      </w:pPr>
      <w:r w:rsidRPr="00AB4A76">
        <w:rPr>
          <w:rFonts w:ascii="Times New Roman" w:hAnsi="Times New Roman" w:cs="Times New Roman"/>
          <w:b/>
          <w:bCs/>
          <w:color w:val="000000"/>
          <w:sz w:val="24"/>
          <w:szCs w:val="24"/>
        </w:rPr>
        <w:t>3. Документи/копії документів для укладення договору про закупівлю, у т. ч. про право його підпису:</w:t>
      </w:r>
    </w:p>
    <w:p w:rsidR="006B21A1" w:rsidRPr="00AB4A76" w:rsidRDefault="006B21A1" w:rsidP="006B21A1">
      <w:pPr>
        <w:spacing w:after="0" w:line="240" w:lineRule="auto"/>
        <w:ind w:firstLine="426"/>
        <w:jc w:val="both"/>
        <w:rPr>
          <w:rFonts w:ascii="Times New Roman" w:hAnsi="Times New Roman" w:cs="Times New Roman"/>
          <w:sz w:val="24"/>
          <w:szCs w:val="24"/>
        </w:rPr>
      </w:pPr>
      <w:r w:rsidRPr="00AB4A76">
        <w:rPr>
          <w:rFonts w:ascii="Times New Roman" w:hAnsi="Times New Roman" w:cs="Times New Roman"/>
          <w:color w:val="000000"/>
          <w:sz w:val="24"/>
          <w:szCs w:val="24"/>
        </w:rPr>
        <w:t>- відповідну інформацію про право підписання договору про закупівлю;</w:t>
      </w:r>
    </w:p>
    <w:p w:rsidR="006B21A1" w:rsidRPr="00AB4A76" w:rsidRDefault="006B21A1" w:rsidP="006B21A1">
      <w:pPr>
        <w:spacing w:after="0" w:line="240" w:lineRule="auto"/>
        <w:ind w:firstLine="426"/>
        <w:jc w:val="both"/>
        <w:rPr>
          <w:rFonts w:ascii="Times New Roman" w:hAnsi="Times New Roman" w:cs="Times New Roman"/>
          <w:sz w:val="24"/>
          <w:szCs w:val="24"/>
        </w:rPr>
      </w:pPr>
      <w:r w:rsidRPr="00AB4A76">
        <w:rPr>
          <w:rFonts w:ascii="Times New Roman" w:hAnsi="Times New Roman" w:cs="Times New Roman"/>
          <w:color w:val="000000"/>
          <w:sz w:val="24"/>
          <w:szCs w:val="24"/>
        </w:rPr>
        <w:t>- Статут підприємства з усіма додатками та змінами</w:t>
      </w:r>
      <w:r>
        <w:rPr>
          <w:rFonts w:ascii="Times New Roman" w:hAnsi="Times New Roman" w:cs="Times New Roman"/>
          <w:color w:val="000000"/>
          <w:sz w:val="24"/>
          <w:szCs w:val="24"/>
        </w:rPr>
        <w:t xml:space="preserve"> (за наявності)</w:t>
      </w:r>
      <w:r w:rsidRPr="00AB4A76">
        <w:rPr>
          <w:rFonts w:ascii="Times New Roman" w:hAnsi="Times New Roman" w:cs="Times New Roman"/>
          <w:color w:val="000000"/>
          <w:sz w:val="24"/>
          <w:szCs w:val="24"/>
        </w:rPr>
        <w:t>;</w:t>
      </w:r>
    </w:p>
    <w:p w:rsidR="006B21A1" w:rsidRPr="00AB4A76" w:rsidRDefault="006B21A1" w:rsidP="006B21A1">
      <w:pPr>
        <w:spacing w:after="0" w:line="240" w:lineRule="auto"/>
        <w:ind w:firstLine="426"/>
        <w:jc w:val="both"/>
        <w:rPr>
          <w:rFonts w:ascii="Times New Roman" w:hAnsi="Times New Roman" w:cs="Times New Roman"/>
          <w:sz w:val="24"/>
          <w:szCs w:val="24"/>
        </w:rPr>
      </w:pPr>
      <w:r w:rsidRPr="00AB4A76">
        <w:rPr>
          <w:rFonts w:ascii="Times New Roman" w:hAnsi="Times New Roman" w:cs="Times New Roman"/>
          <w:color w:val="000000"/>
          <w:sz w:val="24"/>
          <w:szCs w:val="24"/>
        </w:rPr>
        <w:t>- Витяг/свідоцтво з реєстру платників податку на додану вартість або платників єдиного податку;</w:t>
      </w:r>
    </w:p>
    <w:p w:rsidR="006B21A1" w:rsidRPr="00AB4A76" w:rsidRDefault="006B21A1" w:rsidP="006B21A1">
      <w:pPr>
        <w:keepNext/>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w:t>
      </w:r>
      <w:r w:rsidRPr="00AB4A76">
        <w:rPr>
          <w:rFonts w:ascii="Times New Roman" w:hAnsi="Times New Roman" w:cs="Times New Roman"/>
          <w:color w:val="000000"/>
          <w:sz w:val="24"/>
          <w:szCs w:val="24"/>
        </w:rPr>
        <w:t xml:space="preserve"> Оновлена комерційна пропозиція за результатами аукціону.</w:t>
      </w:r>
    </w:p>
    <w:p w:rsidR="006B21A1" w:rsidRPr="00AB4A76" w:rsidRDefault="006B21A1" w:rsidP="006B21A1">
      <w:pPr>
        <w:spacing w:after="0" w:line="240" w:lineRule="auto"/>
        <w:ind w:firstLine="426"/>
        <w:jc w:val="both"/>
        <w:rPr>
          <w:rFonts w:ascii="Times New Roman" w:hAnsi="Times New Roman" w:cs="Times New Roman"/>
          <w:sz w:val="24"/>
          <w:szCs w:val="24"/>
        </w:rPr>
      </w:pPr>
      <w:r w:rsidRPr="00AB4A76">
        <w:rPr>
          <w:rFonts w:ascii="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B21A1" w:rsidRPr="00AB4A76" w:rsidRDefault="006B21A1" w:rsidP="006B21A1">
      <w:pPr>
        <w:pBdr>
          <w:top w:val="nil"/>
          <w:left w:val="nil"/>
          <w:bottom w:val="nil"/>
          <w:right w:val="nil"/>
          <w:between w:val="nil"/>
        </w:pBdr>
        <w:tabs>
          <w:tab w:val="left" w:pos="1215"/>
        </w:tabs>
        <w:spacing w:after="0" w:line="240" w:lineRule="auto"/>
        <w:rPr>
          <w:rFonts w:ascii="Times New Roman" w:hAnsi="Times New Roman" w:cs="Times New Roman"/>
          <w:sz w:val="24"/>
          <w:szCs w:val="24"/>
        </w:rPr>
      </w:pPr>
    </w:p>
    <w:p w:rsidR="006B21A1" w:rsidRPr="00AB4A76" w:rsidRDefault="006B21A1" w:rsidP="006B21A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AB4A76">
        <w:rPr>
          <w:rFonts w:ascii="Times New Roman" w:hAnsi="Times New Roman" w:cs="Times New Roman"/>
          <w:i/>
          <w:sz w:val="24"/>
          <w:szCs w:val="24"/>
        </w:rPr>
        <w:t xml:space="preserve">***Примітка: </w:t>
      </w:r>
    </w:p>
    <w:p w:rsidR="006B21A1" w:rsidRPr="00AB4A76" w:rsidRDefault="006B21A1" w:rsidP="006B21A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AB4A76">
        <w:rPr>
          <w:rFonts w:ascii="Times New Roman" w:hAnsi="Times New Roman" w:cs="Times New Roman"/>
          <w:b/>
          <w:sz w:val="24"/>
          <w:szCs w:val="24"/>
        </w:rPr>
        <w:t>документи мають бути надані учасником-переможцем в електронному вигляді шляхом</w:t>
      </w:r>
      <w:r w:rsidRPr="00AB4A76">
        <w:rPr>
          <w:rFonts w:ascii="Times New Roman" w:hAnsi="Times New Roman" w:cs="Times New Roman"/>
          <w:i/>
          <w:sz w:val="24"/>
          <w:szCs w:val="24"/>
        </w:rPr>
        <w:t xml:space="preserve"> завантаження на </w:t>
      </w:r>
      <w:proofErr w:type="spellStart"/>
      <w:r w:rsidRPr="00AB4A76">
        <w:rPr>
          <w:rFonts w:ascii="Times New Roman" w:hAnsi="Times New Roman" w:cs="Times New Roman"/>
          <w:i/>
          <w:sz w:val="24"/>
          <w:szCs w:val="24"/>
        </w:rPr>
        <w:t>веб-порталі</w:t>
      </w:r>
      <w:proofErr w:type="spellEnd"/>
      <w:r w:rsidRPr="00AB4A76">
        <w:rPr>
          <w:rFonts w:ascii="Times New Roman" w:hAnsi="Times New Roman" w:cs="Times New Roman"/>
          <w:i/>
          <w:sz w:val="24"/>
          <w:szCs w:val="24"/>
        </w:rPr>
        <w:t xml:space="preserve"> Уповноваженого органу («</w:t>
      </w:r>
      <w:proofErr w:type="spellStart"/>
      <w:r w:rsidRPr="00AB4A76">
        <w:rPr>
          <w:rFonts w:ascii="Times New Roman" w:hAnsi="Times New Roman" w:cs="Times New Roman"/>
          <w:i/>
          <w:sz w:val="24"/>
          <w:szCs w:val="24"/>
        </w:rPr>
        <w:t>Прозорро</w:t>
      </w:r>
      <w:proofErr w:type="spellEnd"/>
      <w:r w:rsidRPr="00AB4A76">
        <w:rPr>
          <w:rFonts w:ascii="Times New Roman" w:hAnsi="Times New Roman" w:cs="Times New Roman"/>
          <w:i/>
          <w:sz w:val="24"/>
          <w:szCs w:val="24"/>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p>
    <w:p w:rsidR="006B21A1" w:rsidRPr="00AB4A76" w:rsidRDefault="006B21A1" w:rsidP="006B21A1">
      <w:pPr>
        <w:pBdr>
          <w:top w:val="nil"/>
          <w:left w:val="nil"/>
          <w:bottom w:val="nil"/>
          <w:right w:val="nil"/>
          <w:between w:val="nil"/>
        </w:pBdr>
        <w:spacing w:after="0" w:line="240" w:lineRule="auto"/>
        <w:ind w:firstLine="567"/>
        <w:rPr>
          <w:rFonts w:ascii="Times New Roman" w:hAnsi="Times New Roman" w:cs="Times New Roman"/>
          <w:sz w:val="24"/>
          <w:szCs w:val="24"/>
        </w:rPr>
      </w:pPr>
    </w:p>
    <w:p w:rsidR="006B21A1" w:rsidRPr="00AB4A76" w:rsidRDefault="006B21A1" w:rsidP="006B21A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AB4A76">
        <w:rPr>
          <w:rFonts w:ascii="Times New Roman" w:hAnsi="Times New Roman" w:cs="Times New Roman"/>
          <w:i/>
          <w:sz w:val="24"/>
          <w:szCs w:val="24"/>
        </w:rPr>
        <w:t xml:space="preserve">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w:t>
      </w:r>
      <w:r w:rsidRPr="00AB4A76">
        <w:rPr>
          <w:rFonts w:ascii="Times New Roman" w:hAnsi="Times New Roman" w:cs="Times New Roman"/>
          <w:sz w:val="24"/>
          <w:szCs w:val="24"/>
        </w:rPr>
        <w:t>КЕП</w:t>
      </w:r>
      <w:r w:rsidRPr="00AB4A76">
        <w:rPr>
          <w:rFonts w:ascii="Times New Roman" w:hAnsi="Times New Roman" w:cs="Times New Roman"/>
          <w:i/>
          <w:sz w:val="24"/>
          <w:szCs w:val="24"/>
        </w:rPr>
        <w:t xml:space="preserve"> повинен бути саме тієї особи, документи щодо повноваження на підпис якої надано у складі пропозиції. Підписати електронний документ КЕП можна за посиланням: https://acskidd.gov.ua/sign</w:t>
      </w:r>
    </w:p>
    <w:p w:rsidR="006B21A1" w:rsidRPr="00AB4A76" w:rsidRDefault="006B21A1" w:rsidP="006B21A1">
      <w:pPr>
        <w:pBdr>
          <w:top w:val="nil"/>
          <w:left w:val="nil"/>
          <w:bottom w:val="nil"/>
          <w:right w:val="nil"/>
          <w:between w:val="nil"/>
        </w:pBdr>
        <w:spacing w:after="0" w:line="240" w:lineRule="auto"/>
        <w:rPr>
          <w:rFonts w:ascii="Times New Roman" w:hAnsi="Times New Roman" w:cs="Times New Roman"/>
          <w:sz w:val="24"/>
          <w:szCs w:val="24"/>
        </w:rPr>
      </w:pPr>
    </w:p>
    <w:p w:rsidR="003B5AC7" w:rsidRPr="003B5AC7" w:rsidRDefault="003B5AC7" w:rsidP="006B21A1">
      <w:pPr>
        <w:spacing w:after="0" w:line="240" w:lineRule="auto"/>
        <w:ind w:left="6804"/>
        <w:jc w:val="both"/>
        <w:rPr>
          <w:rFonts w:ascii="Times New Roman" w:hAnsi="Times New Roman" w:cs="Times New Roman"/>
          <w:sz w:val="24"/>
          <w:szCs w:val="24"/>
        </w:rPr>
      </w:pPr>
      <w:r w:rsidRPr="00FC2698">
        <w:br w:type="page"/>
      </w:r>
      <w:r w:rsidRPr="003B5AC7">
        <w:rPr>
          <w:rFonts w:ascii="Times New Roman" w:hAnsi="Times New Roman" w:cs="Times New Roman"/>
          <w:b/>
          <w:sz w:val="24"/>
          <w:szCs w:val="24"/>
        </w:rPr>
        <w:lastRenderedPageBreak/>
        <w:t>Додаток 3</w:t>
      </w:r>
    </w:p>
    <w:p w:rsidR="003B5AC7" w:rsidRPr="003B5AC7" w:rsidRDefault="003B5AC7" w:rsidP="004D0EC4">
      <w:pPr>
        <w:pBdr>
          <w:top w:val="nil"/>
          <w:left w:val="nil"/>
          <w:bottom w:val="nil"/>
          <w:right w:val="nil"/>
          <w:between w:val="nil"/>
        </w:pBdr>
        <w:spacing w:after="0" w:line="240" w:lineRule="auto"/>
        <w:jc w:val="right"/>
        <w:rPr>
          <w:rFonts w:ascii="Times New Roman" w:hAnsi="Times New Roman" w:cs="Times New Roman"/>
          <w:sz w:val="24"/>
          <w:szCs w:val="24"/>
        </w:rPr>
      </w:pPr>
      <w:r w:rsidRPr="003B5AC7">
        <w:rPr>
          <w:rFonts w:ascii="Times New Roman" w:hAnsi="Times New Roman" w:cs="Times New Roman"/>
          <w:b/>
          <w:sz w:val="24"/>
          <w:szCs w:val="24"/>
        </w:rPr>
        <w:t>до тендерної документації</w:t>
      </w:r>
    </w:p>
    <w:p w:rsidR="003B5AC7" w:rsidRPr="003B5AC7" w:rsidRDefault="003B5AC7" w:rsidP="007A429F">
      <w:pPr>
        <w:pBdr>
          <w:top w:val="nil"/>
          <w:left w:val="nil"/>
          <w:bottom w:val="nil"/>
          <w:right w:val="nil"/>
          <w:between w:val="nil"/>
        </w:pBdr>
        <w:spacing w:after="0" w:line="240" w:lineRule="auto"/>
        <w:ind w:firstLine="567"/>
        <w:rPr>
          <w:rFonts w:ascii="Times New Roman" w:hAnsi="Times New Roman" w:cs="Times New Roman"/>
          <w:sz w:val="24"/>
          <w:szCs w:val="24"/>
        </w:rPr>
      </w:pPr>
    </w:p>
    <w:p w:rsidR="004D0EC4" w:rsidRPr="00FC2698" w:rsidRDefault="004D0EC4" w:rsidP="007A429F">
      <w:pPr>
        <w:tabs>
          <w:tab w:val="left" w:pos="3345"/>
        </w:tabs>
        <w:spacing w:after="0" w:line="240" w:lineRule="auto"/>
        <w:ind w:firstLine="567"/>
        <w:jc w:val="center"/>
        <w:rPr>
          <w:rFonts w:ascii="Times New Roman" w:hAnsi="Times New Roman" w:cs="Times New Roman"/>
          <w:b/>
          <w:sz w:val="24"/>
          <w:szCs w:val="24"/>
        </w:rPr>
      </w:pPr>
      <w:bookmarkStart w:id="24" w:name="_Hlk124868786"/>
      <w:r w:rsidRPr="00FC2698">
        <w:rPr>
          <w:rFonts w:ascii="Times New Roman" w:hAnsi="Times New Roman" w:cs="Times New Roman"/>
          <w:b/>
          <w:sz w:val="24"/>
          <w:szCs w:val="24"/>
        </w:rPr>
        <w:t>ІНФОРМАЦІЯ ПРО ТЕХНІЧНІ, ЯКІСНІ ТА ІНШІ ХАРАКТЕРИСТИКИ ПРЕДМЕТА ЗАКУПІВЛІ</w:t>
      </w:r>
    </w:p>
    <w:p w:rsidR="007A429F" w:rsidRPr="00511752" w:rsidRDefault="007A429F" w:rsidP="007A429F">
      <w:pPr>
        <w:spacing w:after="0" w:line="240" w:lineRule="auto"/>
        <w:ind w:firstLine="567"/>
        <w:jc w:val="both"/>
        <w:rPr>
          <w:rFonts w:ascii="Times New Roman" w:hAnsi="Times New Roman" w:cs="Times New Roman"/>
          <w:b/>
          <w:bCs/>
          <w:i/>
          <w:iCs/>
          <w:sz w:val="24"/>
          <w:szCs w:val="24"/>
        </w:rPr>
      </w:pPr>
      <w:proofErr w:type="spellStart"/>
      <w:r w:rsidRPr="00511752">
        <w:rPr>
          <w:rFonts w:ascii="Times New Roman" w:hAnsi="Times New Roman" w:cs="Times New Roman"/>
          <w:b/>
          <w:bCs/>
          <w:i/>
          <w:iCs/>
          <w:sz w:val="24"/>
          <w:szCs w:val="24"/>
        </w:rPr>
        <w:t>ДК</w:t>
      </w:r>
      <w:proofErr w:type="spellEnd"/>
      <w:r w:rsidRPr="00511752">
        <w:rPr>
          <w:rFonts w:ascii="Times New Roman" w:hAnsi="Times New Roman" w:cs="Times New Roman"/>
          <w:b/>
          <w:bCs/>
          <w:i/>
          <w:iCs/>
          <w:sz w:val="24"/>
          <w:szCs w:val="24"/>
        </w:rPr>
        <w:t xml:space="preserve"> 021:2015: 50310000-1 Технічне обслуговування і ремонт офісної техніки</w:t>
      </w:r>
    </w:p>
    <w:p w:rsidR="004D0EC4" w:rsidRPr="00FC2698" w:rsidRDefault="007A429F" w:rsidP="007A429F">
      <w:pPr>
        <w:spacing w:after="0" w:line="240" w:lineRule="auto"/>
        <w:ind w:firstLine="567"/>
        <w:jc w:val="center"/>
        <w:rPr>
          <w:rFonts w:ascii="Times New Roman" w:hAnsi="Times New Roman" w:cs="Times New Roman"/>
          <w:i/>
          <w:iCs/>
          <w:sz w:val="24"/>
          <w:szCs w:val="24"/>
        </w:rPr>
      </w:pPr>
      <w:r w:rsidRPr="00511752">
        <w:rPr>
          <w:rFonts w:ascii="Times New Roman" w:hAnsi="Times New Roman" w:cs="Times New Roman"/>
          <w:b/>
          <w:bCs/>
          <w:i/>
          <w:iCs/>
          <w:sz w:val="24"/>
          <w:szCs w:val="24"/>
        </w:rPr>
        <w:t>Послуги з регенерації картриджів та технічного обслуговування і ремонту принтерів</w:t>
      </w:r>
    </w:p>
    <w:p w:rsidR="004D0EC4" w:rsidRPr="00FC2698" w:rsidRDefault="004D0EC4" w:rsidP="007A429F">
      <w:pPr>
        <w:spacing w:after="0"/>
        <w:ind w:firstLine="567"/>
        <w:jc w:val="center"/>
        <w:rPr>
          <w:rFonts w:ascii="Times New Roman" w:hAnsi="Times New Roman" w:cs="Times New Roman"/>
          <w:sz w:val="24"/>
          <w:szCs w:val="24"/>
        </w:rPr>
      </w:pPr>
    </w:p>
    <w:bookmarkEnd w:id="24"/>
    <w:p w:rsidR="007A429F" w:rsidRPr="00B66C8A" w:rsidRDefault="007A429F" w:rsidP="007A429F">
      <w:pPr>
        <w:pStyle w:val="rvps2"/>
        <w:spacing w:before="0" w:beforeAutospacing="0" w:after="0" w:afterAutospacing="0"/>
        <w:ind w:firstLine="567"/>
        <w:jc w:val="center"/>
        <w:textAlignment w:val="baseline"/>
        <w:rPr>
          <w:b/>
          <w:bCs/>
          <w:color w:val="000000"/>
        </w:rPr>
      </w:pPr>
      <w:r w:rsidRPr="00B66C8A">
        <w:rPr>
          <w:b/>
          <w:bCs/>
          <w:color w:val="000000"/>
        </w:rPr>
        <w:t xml:space="preserve">Технічні </w:t>
      </w:r>
      <w:r>
        <w:rPr>
          <w:b/>
          <w:bCs/>
          <w:color w:val="000000"/>
        </w:rPr>
        <w:t xml:space="preserve">вимоги </w:t>
      </w:r>
      <w:r w:rsidRPr="00B66C8A">
        <w:rPr>
          <w:b/>
          <w:bCs/>
          <w:color w:val="000000"/>
        </w:rPr>
        <w:t>та опис предмета закупівлі</w:t>
      </w:r>
    </w:p>
    <w:p w:rsidR="007A429F" w:rsidRPr="00CD24C3" w:rsidRDefault="007A429F" w:rsidP="007A429F">
      <w:pPr>
        <w:pStyle w:val="rvps2"/>
        <w:spacing w:before="0" w:beforeAutospacing="0" w:after="0" w:afterAutospacing="0"/>
        <w:ind w:firstLine="567"/>
        <w:jc w:val="center"/>
        <w:textAlignment w:val="baseline"/>
        <w:rPr>
          <w:b/>
          <w:bCs/>
          <w:color w:val="000000"/>
        </w:rPr>
      </w:pPr>
      <w:r w:rsidRPr="00B66C8A">
        <w:rPr>
          <w:b/>
          <w:bCs/>
          <w:color w:val="000000"/>
        </w:rPr>
        <w:t>для проведення закупівлі:</w:t>
      </w:r>
    </w:p>
    <w:p w:rsidR="007A429F" w:rsidRPr="007A429F" w:rsidRDefault="007A429F" w:rsidP="007A429F">
      <w:pPr>
        <w:pStyle w:val="31"/>
        <w:ind w:firstLine="567"/>
        <w:jc w:val="both"/>
        <w:rPr>
          <w:rFonts w:eastAsia="Calibri"/>
          <w:color w:val="000000"/>
          <w:lang w:val="uk-UA" w:eastAsia="en-US"/>
        </w:rPr>
      </w:pP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color w:val="000000"/>
          <w:lang w:val="uk-UA"/>
        </w:rPr>
        <w:t xml:space="preserve">Регенерація картриджа до лазерного принтера - </w:t>
      </w:r>
      <w:r w:rsidRPr="007A429F">
        <w:rPr>
          <w:color w:val="000000"/>
          <w:lang w:val="uk-UA" w:eastAsia="uk-UA"/>
        </w:rPr>
        <w:t xml:space="preserve">це відновлення працездатності картриджа за єдиною фіксованою ціною, що включає в себе процес очищення картриджа від відпрацьованого </w:t>
      </w:r>
      <w:proofErr w:type="spellStart"/>
      <w:r w:rsidRPr="007A429F">
        <w:rPr>
          <w:color w:val="000000"/>
          <w:lang w:val="uk-UA" w:eastAsia="uk-UA"/>
        </w:rPr>
        <w:t>тонеру</w:t>
      </w:r>
      <w:proofErr w:type="spellEnd"/>
      <w:r w:rsidRPr="007A429F">
        <w:rPr>
          <w:color w:val="000000"/>
          <w:lang w:val="uk-UA" w:eastAsia="uk-UA"/>
        </w:rPr>
        <w:t xml:space="preserve">, заповнення </w:t>
      </w:r>
      <w:r w:rsidRPr="007A429F">
        <w:rPr>
          <w:color w:val="000000"/>
          <w:lang w:eastAsia="uk-UA"/>
        </w:rPr>
        <w:t> </w:t>
      </w:r>
      <w:r w:rsidRPr="007A429F">
        <w:rPr>
          <w:color w:val="000000"/>
          <w:lang w:val="uk-UA" w:eastAsia="uk-UA"/>
        </w:rPr>
        <w:t xml:space="preserve">його новим </w:t>
      </w:r>
      <w:proofErr w:type="spellStart"/>
      <w:r w:rsidRPr="007A429F">
        <w:rPr>
          <w:color w:val="000000"/>
          <w:lang w:val="uk-UA" w:eastAsia="uk-UA"/>
        </w:rPr>
        <w:t>тонером</w:t>
      </w:r>
      <w:proofErr w:type="spellEnd"/>
      <w:r w:rsidRPr="007A429F">
        <w:rPr>
          <w:color w:val="000000"/>
          <w:lang w:val="uk-UA" w:eastAsia="uk-UA"/>
        </w:rPr>
        <w:t xml:space="preserve"> та заміни деталей картриджа на нові.</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Технологічний процес регенерації картриджів обов’язково має включати такі етапи:</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діагностика картриджа;</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xml:space="preserve">- розбір картриджа, очищення картриджа та його деталей від залишків відпрацьованого </w:t>
      </w:r>
      <w:proofErr w:type="spellStart"/>
      <w:r w:rsidRPr="007A429F">
        <w:rPr>
          <w:rFonts w:eastAsia="Calibri"/>
          <w:color w:val="000000"/>
          <w:lang w:val="uk-UA" w:eastAsia="en-US"/>
        </w:rPr>
        <w:t>тонера</w:t>
      </w:r>
      <w:proofErr w:type="spellEnd"/>
      <w:r w:rsidRPr="007A429F">
        <w:rPr>
          <w:rFonts w:eastAsia="Calibri"/>
          <w:color w:val="000000"/>
          <w:lang w:val="uk-UA" w:eastAsia="en-US"/>
        </w:rPr>
        <w:t>;</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xml:space="preserve">- заправка </w:t>
      </w:r>
      <w:proofErr w:type="spellStart"/>
      <w:r w:rsidRPr="007A429F">
        <w:rPr>
          <w:rFonts w:eastAsia="Calibri"/>
          <w:color w:val="000000"/>
          <w:lang w:val="uk-UA" w:eastAsia="en-US"/>
        </w:rPr>
        <w:t>тонером</w:t>
      </w:r>
      <w:proofErr w:type="spellEnd"/>
      <w:r w:rsidRPr="007A429F">
        <w:rPr>
          <w:rFonts w:eastAsia="Calibri"/>
          <w:color w:val="000000"/>
          <w:lang w:val="uk-UA" w:eastAsia="en-US"/>
        </w:rPr>
        <w:t xml:space="preserve"> виключно S</w:t>
      </w:r>
      <w:r w:rsidRPr="007A429F">
        <w:rPr>
          <w:rFonts w:eastAsia="Calibri"/>
          <w:color w:val="000000"/>
          <w:lang w:val="en-US" w:eastAsia="en-US"/>
        </w:rPr>
        <w:t>C</w:t>
      </w:r>
      <w:proofErr w:type="spellStart"/>
      <w:r w:rsidRPr="007A429F">
        <w:rPr>
          <w:rFonts w:eastAsia="Calibri"/>
          <w:color w:val="000000"/>
          <w:lang w:val="uk-UA" w:eastAsia="en-US"/>
        </w:rPr>
        <w:t>C</w:t>
      </w:r>
      <w:proofErr w:type="spellEnd"/>
      <w:r w:rsidRPr="007A429F">
        <w:rPr>
          <w:rFonts w:eastAsia="Calibri"/>
          <w:color w:val="000000"/>
          <w:lang w:val="uk-UA" w:eastAsia="en-US"/>
        </w:rPr>
        <w:t xml:space="preserve"> (</w:t>
      </w:r>
      <w:r w:rsidRPr="007A429F">
        <w:rPr>
          <w:rFonts w:eastAsia="Calibri"/>
          <w:color w:val="000000"/>
          <w:lang w:val="en-US" w:eastAsia="en-US"/>
        </w:rPr>
        <w:t>S</w:t>
      </w:r>
      <w:proofErr w:type="spellStart"/>
      <w:r w:rsidRPr="007A429F">
        <w:rPr>
          <w:rFonts w:eastAsia="Calibri"/>
          <w:color w:val="000000"/>
          <w:lang w:val="uk-UA" w:eastAsia="en-US"/>
        </w:rPr>
        <w:t>tatic</w:t>
      </w:r>
      <w:proofErr w:type="spellEnd"/>
      <w:r w:rsidRPr="007A429F">
        <w:rPr>
          <w:rFonts w:eastAsia="Calibri"/>
          <w:color w:val="000000"/>
          <w:lang w:val="uk-UA" w:eastAsia="en-US"/>
        </w:rPr>
        <w:t xml:space="preserve"> </w:t>
      </w:r>
      <w:r w:rsidRPr="007A429F">
        <w:rPr>
          <w:rFonts w:eastAsia="Calibri"/>
          <w:color w:val="000000"/>
          <w:lang w:val="en-US" w:eastAsia="en-US"/>
        </w:rPr>
        <w:t>C</w:t>
      </w:r>
      <w:proofErr w:type="spellStart"/>
      <w:r w:rsidRPr="007A429F">
        <w:rPr>
          <w:rFonts w:eastAsia="Calibri"/>
          <w:color w:val="000000"/>
          <w:lang w:val="uk-UA" w:eastAsia="en-US"/>
        </w:rPr>
        <w:t>ontrol</w:t>
      </w:r>
      <w:proofErr w:type="spellEnd"/>
      <w:r w:rsidRPr="007A429F">
        <w:rPr>
          <w:rFonts w:eastAsia="Calibri"/>
          <w:color w:val="000000"/>
          <w:lang w:val="uk-UA" w:eastAsia="en-US"/>
        </w:rPr>
        <w:t xml:space="preserve"> </w:t>
      </w:r>
      <w:r w:rsidRPr="007A429F">
        <w:rPr>
          <w:rFonts w:eastAsia="Calibri"/>
          <w:color w:val="000000"/>
          <w:lang w:val="en-US" w:eastAsia="en-US"/>
        </w:rPr>
        <w:t>C</w:t>
      </w:r>
      <w:proofErr w:type="spellStart"/>
      <w:r w:rsidRPr="007A429F">
        <w:rPr>
          <w:rFonts w:eastAsia="Calibri"/>
          <w:color w:val="000000"/>
          <w:lang w:val="uk-UA" w:eastAsia="en-US"/>
        </w:rPr>
        <w:t>omponents</w:t>
      </w:r>
      <w:proofErr w:type="spellEnd"/>
      <w:r w:rsidRPr="007A429F">
        <w:rPr>
          <w:rFonts w:eastAsia="Calibri"/>
          <w:color w:val="000000"/>
          <w:lang w:val="uk-UA" w:eastAsia="en-US"/>
        </w:rPr>
        <w:t>), фасування виробництва США;</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заміна фото-барабану та леза очищення на нові;</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заміна інших деталей картриджа на нові у випадку неможливості їх повторного використання (дозуюче лезо, вал первинного заряду, магнітний вал, ущільнювачі);</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xml:space="preserve">- заміна електронного </w:t>
      </w:r>
      <w:proofErr w:type="spellStart"/>
      <w:r w:rsidRPr="007A429F">
        <w:rPr>
          <w:rFonts w:eastAsia="Calibri"/>
          <w:color w:val="000000"/>
          <w:lang w:val="uk-UA" w:eastAsia="en-US"/>
        </w:rPr>
        <w:t>чіпа</w:t>
      </w:r>
      <w:proofErr w:type="spellEnd"/>
      <w:r w:rsidRPr="007A429F">
        <w:rPr>
          <w:rFonts w:eastAsia="Calibri"/>
          <w:color w:val="000000"/>
          <w:lang w:val="uk-UA" w:eastAsia="en-US"/>
        </w:rPr>
        <w:t>;</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змащування всіх вузлів;</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збірка картриджа;</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тестування якості друку регенерованого картриджа;</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встановлення гарантійних пломб та маркування із зазначенням дати проведення робіт;</w:t>
      </w:r>
    </w:p>
    <w:p w:rsidR="007A429F" w:rsidRPr="007A429F" w:rsidRDefault="007A429F" w:rsidP="00DD08F4">
      <w:pPr>
        <w:pStyle w:val="31"/>
        <w:tabs>
          <w:tab w:val="left" w:pos="993"/>
        </w:tabs>
        <w:ind w:firstLine="567"/>
        <w:jc w:val="both"/>
        <w:rPr>
          <w:rFonts w:eastAsia="Calibri"/>
          <w:color w:val="000000"/>
          <w:lang w:val="uk-UA" w:eastAsia="en-US"/>
        </w:rPr>
      </w:pPr>
      <w:r w:rsidRPr="007A429F">
        <w:rPr>
          <w:rFonts w:eastAsia="Calibri"/>
          <w:color w:val="000000"/>
          <w:lang w:val="uk-UA" w:eastAsia="en-US"/>
        </w:rPr>
        <w:t xml:space="preserve">- упаковка регенерованого картриджа разом з контрольним тестовим листом в новий герметичний світлонепроникний та </w:t>
      </w:r>
      <w:proofErr w:type="spellStart"/>
      <w:r w:rsidRPr="007A429F">
        <w:rPr>
          <w:rFonts w:eastAsia="Calibri"/>
          <w:color w:val="000000"/>
          <w:lang w:val="uk-UA" w:eastAsia="en-US"/>
        </w:rPr>
        <w:t>вологозахисний</w:t>
      </w:r>
      <w:proofErr w:type="spellEnd"/>
      <w:r w:rsidRPr="007A429F">
        <w:rPr>
          <w:rFonts w:eastAsia="Calibri"/>
          <w:color w:val="000000"/>
          <w:lang w:val="uk-UA" w:eastAsia="en-US"/>
        </w:rPr>
        <w:t xml:space="preserve"> пакет та картонну коробку для безпечного транспортування та зберігання із зазначенням на упаковці серійного (інвентарного) номера картриджа, моделі картриджа і місця розташування принтера в якому використовується даний картридж (адреса, підрозділ, кабінет). </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 xml:space="preserve">Наявність у Виконавця технології та Сертифікату, що підтверджує право на надання послуг по заправці (відновленню, регенерації) картриджів по відповідній технології.  </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При наданні послуги «Регенерація картриджа» для периферійного устаткування, багатофункціональних пристроїв (БФП), копіювально-розмножувальної техніки вартість послуг повинна  включати вартість заміни всіх комплектуючих картриджа та витратних  матеріалів (</w:t>
      </w:r>
      <w:proofErr w:type="spellStart"/>
      <w:r w:rsidRPr="007A429F">
        <w:rPr>
          <w:rFonts w:eastAsia="Calibri"/>
          <w:color w:val="000000"/>
          <w:lang w:val="uk-UA" w:eastAsia="en-US"/>
        </w:rPr>
        <w:t>тонер</w:t>
      </w:r>
      <w:proofErr w:type="spellEnd"/>
      <w:r w:rsidRPr="007A429F">
        <w:rPr>
          <w:rFonts w:eastAsia="Calibri"/>
          <w:color w:val="000000"/>
          <w:lang w:val="uk-UA" w:eastAsia="en-US"/>
        </w:rPr>
        <w:t>, чіп, фото-барабан, лезо очистки, дозуюче лезо, вал первинного заряду, магнітний вал, ущільнювачі, мастило, полірувальні пасти тощо)</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 xml:space="preserve">Виконавець для обслуговування повинен використовувати тільки якісні комплектуючі та витратні матеріали, що підтверджується відповідними Сертифікатами. </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Картриджі повинні обслуговуватись тільки на спеціальному професійному обладнанні.</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Тестування картриджів після регенерації проводиться на обладнанні Виконавця. До кожного картриджа додається контрольний тестовий лист.</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Перевірка та запуск в роботу картриджа проводиться представником Виконавця по місцю розташування друкуючих пристроїв.</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hAnsi="Times New Roman" w:cs="Times New Roman"/>
          <w:color w:val="000000"/>
          <w:sz w:val="24"/>
          <w:szCs w:val="24"/>
        </w:rPr>
        <w:lastRenderedPageBreak/>
        <w:t xml:space="preserve">Якість регенерованих картриджів визначається шляхом друку пробної сторінки, яка не повинна мати дефектів друку (сірий фон, регулярні сторонні сліди, різну інтенсивність кольору шрифту і т.п.). При </w:t>
      </w:r>
      <w:proofErr w:type="spellStart"/>
      <w:r w:rsidRPr="007A429F">
        <w:rPr>
          <w:rFonts w:ascii="Times New Roman" w:hAnsi="Times New Roman" w:cs="Times New Roman"/>
          <w:color w:val="000000"/>
          <w:sz w:val="24"/>
          <w:szCs w:val="24"/>
        </w:rPr>
        <w:t>роздруковуванні</w:t>
      </w:r>
      <w:proofErr w:type="spellEnd"/>
      <w:r w:rsidRPr="007A429F">
        <w:rPr>
          <w:rFonts w:ascii="Times New Roman" w:hAnsi="Times New Roman" w:cs="Times New Roman"/>
          <w:color w:val="000000"/>
          <w:sz w:val="24"/>
          <w:szCs w:val="24"/>
        </w:rPr>
        <w:t xml:space="preserve"> тестової сторінки, яка містить 100% заливку чорним кольором, не повинно спостерігатися нерівномірної щільності друку, смуг і повторюваних дефектів. </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hAnsi="Times New Roman" w:cs="Times New Roman"/>
          <w:color w:val="000000"/>
          <w:sz w:val="24"/>
          <w:szCs w:val="24"/>
        </w:rPr>
        <w:t xml:space="preserve">Ресурс друку і кількість </w:t>
      </w:r>
      <w:proofErr w:type="spellStart"/>
      <w:r w:rsidRPr="007A429F">
        <w:rPr>
          <w:rFonts w:ascii="Times New Roman" w:hAnsi="Times New Roman" w:cs="Times New Roman"/>
          <w:color w:val="000000"/>
          <w:sz w:val="24"/>
          <w:szCs w:val="24"/>
        </w:rPr>
        <w:t>тонера</w:t>
      </w:r>
      <w:proofErr w:type="spellEnd"/>
      <w:r w:rsidRPr="007A429F">
        <w:rPr>
          <w:rFonts w:ascii="Times New Roman" w:hAnsi="Times New Roman" w:cs="Times New Roman"/>
          <w:color w:val="000000"/>
          <w:sz w:val="24"/>
          <w:szCs w:val="24"/>
        </w:rPr>
        <w:t xml:space="preserve"> в регенерованих картриджах повинен бути не менше, ніж в новому оригінальному картриджі, встановленому виробником.</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xml:space="preserve">Учасник надає гарантію на якість друку на весь період використання картриджа. У гарантійні обов’язки входять безкоштовний ремонт після надання послуг, які надав Виконавець неякісно: сторонній шум під час роботи картриджа, блідий </w:t>
      </w:r>
      <w:proofErr w:type="spellStart"/>
      <w:r w:rsidRPr="007A429F">
        <w:rPr>
          <w:rFonts w:ascii="Times New Roman" w:eastAsia="Calibri" w:hAnsi="Times New Roman" w:cs="Times New Roman"/>
          <w:color w:val="000000"/>
          <w:sz w:val="24"/>
          <w:szCs w:val="24"/>
          <w:lang w:eastAsia="en-US"/>
        </w:rPr>
        <w:t>видрук</w:t>
      </w:r>
      <w:proofErr w:type="spellEnd"/>
      <w:r w:rsidRPr="007A429F">
        <w:rPr>
          <w:rFonts w:ascii="Times New Roman" w:eastAsia="Calibri" w:hAnsi="Times New Roman" w:cs="Times New Roman"/>
          <w:color w:val="000000"/>
          <w:sz w:val="24"/>
          <w:szCs w:val="24"/>
          <w:lang w:eastAsia="en-US"/>
        </w:rPr>
        <w:t xml:space="preserve"> регенерованого картриджа,  відсутність градацій на контрольному листі вкладеного до кожного картриджа, невідповідність кількості надрукованих сторінок заявленим виробником тощо).</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Для забезпечення безперебійної роботи друкуючих пристроїв Виконавець надає в безкоштовне користування свої картриджі на час регенерації картриджів Замовника. Безкоштовна послуга картридж на заміну, доставка підмінного картриджа на період заправки;</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 xml:space="preserve">Виїзд інженера до Замовника протягом 2-х робочих годин. </w:t>
      </w:r>
      <w:r w:rsidRPr="007A429F">
        <w:rPr>
          <w:color w:val="000000"/>
        </w:rPr>
        <w:t xml:space="preserve">Час </w:t>
      </w:r>
      <w:proofErr w:type="spellStart"/>
      <w:r w:rsidRPr="007A429F">
        <w:rPr>
          <w:color w:val="000000"/>
        </w:rPr>
        <w:t>прибуття</w:t>
      </w:r>
      <w:proofErr w:type="spellEnd"/>
      <w:r w:rsidRPr="007A429F">
        <w:rPr>
          <w:color w:val="000000"/>
        </w:rPr>
        <w:t xml:space="preserve"> </w:t>
      </w:r>
      <w:proofErr w:type="spellStart"/>
      <w:r w:rsidRPr="007A429F">
        <w:rPr>
          <w:color w:val="000000"/>
        </w:rPr>
        <w:t>Виконавця</w:t>
      </w:r>
      <w:proofErr w:type="spellEnd"/>
      <w:r w:rsidRPr="007A429F">
        <w:rPr>
          <w:color w:val="000000"/>
        </w:rPr>
        <w:t xml:space="preserve"> на </w:t>
      </w:r>
      <w:proofErr w:type="spellStart"/>
      <w:r w:rsidRPr="007A429F">
        <w:rPr>
          <w:color w:val="000000"/>
        </w:rPr>
        <w:t>місце</w:t>
      </w:r>
      <w:proofErr w:type="spellEnd"/>
      <w:r w:rsidRPr="007A429F">
        <w:rPr>
          <w:color w:val="000000"/>
        </w:rPr>
        <w:t xml:space="preserve"> для </w:t>
      </w:r>
      <w:proofErr w:type="spellStart"/>
      <w:r w:rsidRPr="007A429F">
        <w:rPr>
          <w:color w:val="000000"/>
        </w:rPr>
        <w:t>заміни</w:t>
      </w:r>
      <w:proofErr w:type="spellEnd"/>
      <w:r w:rsidRPr="007A429F">
        <w:rPr>
          <w:color w:val="000000"/>
        </w:rPr>
        <w:t xml:space="preserve"> </w:t>
      </w:r>
      <w:proofErr w:type="spellStart"/>
      <w:r w:rsidRPr="007A429F">
        <w:rPr>
          <w:color w:val="000000"/>
        </w:rPr>
        <w:t>відпрацьованого</w:t>
      </w:r>
      <w:proofErr w:type="spellEnd"/>
      <w:r w:rsidRPr="007A429F">
        <w:rPr>
          <w:color w:val="000000"/>
        </w:rPr>
        <w:t xml:space="preserve"> картриджа на </w:t>
      </w:r>
      <w:proofErr w:type="spellStart"/>
      <w:r w:rsidRPr="007A429F">
        <w:rPr>
          <w:color w:val="000000"/>
        </w:rPr>
        <w:t>підмінний</w:t>
      </w:r>
      <w:proofErr w:type="spellEnd"/>
      <w:r w:rsidRPr="007A429F">
        <w:rPr>
          <w:color w:val="000000"/>
        </w:rPr>
        <w:t xml:space="preserve"> не </w:t>
      </w:r>
      <w:proofErr w:type="spellStart"/>
      <w:r w:rsidRPr="007A429F">
        <w:rPr>
          <w:color w:val="000000"/>
        </w:rPr>
        <w:t>більше</w:t>
      </w:r>
      <w:proofErr w:type="spellEnd"/>
      <w:r w:rsidRPr="007A429F">
        <w:rPr>
          <w:color w:val="000000"/>
        </w:rPr>
        <w:t xml:space="preserve"> 2-х годин </w:t>
      </w:r>
      <w:proofErr w:type="spellStart"/>
      <w:r w:rsidRPr="007A429F">
        <w:rPr>
          <w:color w:val="000000"/>
        </w:rPr>
        <w:t>з</w:t>
      </w:r>
      <w:proofErr w:type="spellEnd"/>
      <w:r w:rsidRPr="007A429F">
        <w:rPr>
          <w:color w:val="000000"/>
        </w:rPr>
        <w:t xml:space="preserve"> моменту </w:t>
      </w:r>
      <w:proofErr w:type="spellStart"/>
      <w:r w:rsidRPr="007A429F">
        <w:rPr>
          <w:color w:val="000000"/>
        </w:rPr>
        <w:t>отримання</w:t>
      </w:r>
      <w:proofErr w:type="spellEnd"/>
      <w:r w:rsidRPr="007A429F">
        <w:rPr>
          <w:color w:val="000000"/>
        </w:rPr>
        <w:t xml:space="preserve"> </w:t>
      </w:r>
      <w:proofErr w:type="spellStart"/>
      <w:r w:rsidRPr="007A429F">
        <w:rPr>
          <w:color w:val="000000"/>
        </w:rPr>
        <w:t>виклику</w:t>
      </w:r>
      <w:proofErr w:type="spellEnd"/>
      <w:r w:rsidRPr="007A429F">
        <w:rPr>
          <w:color w:val="000000"/>
        </w:rPr>
        <w:t xml:space="preserve"> </w:t>
      </w:r>
      <w:proofErr w:type="spellStart"/>
      <w:r w:rsidRPr="007A429F">
        <w:rPr>
          <w:color w:val="000000"/>
        </w:rPr>
        <w:t>від</w:t>
      </w:r>
      <w:proofErr w:type="spellEnd"/>
      <w:r w:rsidRPr="007A429F">
        <w:rPr>
          <w:color w:val="000000"/>
        </w:rPr>
        <w:t xml:space="preserve"> </w:t>
      </w:r>
      <w:proofErr w:type="spellStart"/>
      <w:r w:rsidRPr="007A429F">
        <w:rPr>
          <w:color w:val="000000"/>
        </w:rPr>
        <w:t>Замовника</w:t>
      </w:r>
      <w:proofErr w:type="spellEnd"/>
      <w:r w:rsidRPr="007A429F">
        <w:rPr>
          <w:color w:val="000000"/>
        </w:rPr>
        <w:t xml:space="preserve"> не </w:t>
      </w:r>
      <w:proofErr w:type="spellStart"/>
      <w:r w:rsidRPr="007A429F">
        <w:rPr>
          <w:color w:val="000000"/>
        </w:rPr>
        <w:t>залежно</w:t>
      </w:r>
      <w:proofErr w:type="spellEnd"/>
      <w:r w:rsidRPr="007A429F">
        <w:rPr>
          <w:color w:val="000000"/>
        </w:rPr>
        <w:t xml:space="preserve"> </w:t>
      </w:r>
      <w:proofErr w:type="spellStart"/>
      <w:r w:rsidRPr="007A429F">
        <w:rPr>
          <w:color w:val="000000"/>
        </w:rPr>
        <w:t>від</w:t>
      </w:r>
      <w:proofErr w:type="spellEnd"/>
      <w:r w:rsidRPr="007A429F">
        <w:rPr>
          <w:color w:val="000000"/>
        </w:rPr>
        <w:t xml:space="preserve"> </w:t>
      </w:r>
      <w:proofErr w:type="spellStart"/>
      <w:r w:rsidRPr="007A429F">
        <w:rPr>
          <w:color w:val="000000"/>
        </w:rPr>
        <w:t>кількості</w:t>
      </w:r>
      <w:proofErr w:type="spellEnd"/>
      <w:r w:rsidRPr="007A429F">
        <w:rPr>
          <w:color w:val="000000"/>
        </w:rPr>
        <w:t xml:space="preserve"> </w:t>
      </w:r>
      <w:proofErr w:type="spellStart"/>
      <w:r w:rsidRPr="007A429F">
        <w:rPr>
          <w:color w:val="000000"/>
        </w:rPr>
        <w:t>картриджів</w:t>
      </w:r>
      <w:proofErr w:type="spellEnd"/>
      <w:r w:rsidRPr="007A429F">
        <w:rPr>
          <w:color w:val="000000"/>
        </w:rPr>
        <w:t>.</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Наявність у Виконавця системи організації мережевої звітності (</w:t>
      </w:r>
      <w:r w:rsidRPr="007A429F">
        <w:rPr>
          <w:rFonts w:eastAsia="Calibri"/>
          <w:color w:val="000000"/>
          <w:lang w:val="en-US" w:eastAsia="en-US"/>
        </w:rPr>
        <w:t>NORS</w:t>
      </w:r>
      <w:r w:rsidRPr="007A429F">
        <w:rPr>
          <w:rFonts w:eastAsia="Calibri"/>
          <w:color w:val="000000"/>
          <w:lang w:val="uk-UA" w:eastAsia="en-US"/>
        </w:rPr>
        <w:t xml:space="preserve">, </w:t>
      </w:r>
      <w:r w:rsidRPr="007A429F">
        <w:rPr>
          <w:rFonts w:eastAsia="Calibri"/>
          <w:color w:val="000000"/>
          <w:lang w:val="en-US" w:eastAsia="en-US"/>
        </w:rPr>
        <w:t>Service</w:t>
      </w:r>
      <w:r w:rsidRPr="007A429F">
        <w:rPr>
          <w:rFonts w:eastAsia="Calibri"/>
          <w:color w:val="000000"/>
          <w:lang w:val="uk-UA" w:eastAsia="en-US"/>
        </w:rPr>
        <w:t xml:space="preserve"> </w:t>
      </w:r>
      <w:r w:rsidRPr="007A429F">
        <w:rPr>
          <w:rFonts w:eastAsia="Calibri"/>
          <w:color w:val="000000"/>
          <w:lang w:val="en-US" w:eastAsia="en-US"/>
        </w:rPr>
        <w:t>Desk</w:t>
      </w:r>
      <w:r w:rsidRPr="007A429F">
        <w:rPr>
          <w:rFonts w:eastAsia="Calibri"/>
          <w:color w:val="000000"/>
          <w:lang w:val="uk-UA" w:eastAsia="en-US"/>
        </w:rPr>
        <w:t xml:space="preserve"> або їх аналоги), що являє собою програмне забезпечення (</w:t>
      </w:r>
      <w:r w:rsidRPr="007A429F">
        <w:rPr>
          <w:rFonts w:eastAsia="Calibri"/>
          <w:color w:val="000000"/>
          <w:lang w:val="en-US" w:eastAsia="en-US"/>
        </w:rPr>
        <w:t>Web</w:t>
      </w:r>
      <w:r w:rsidRPr="007A429F">
        <w:rPr>
          <w:rFonts w:eastAsia="Calibri"/>
          <w:color w:val="000000"/>
          <w:lang w:val="uk-UA" w:eastAsia="en-US"/>
        </w:rPr>
        <w:t xml:space="preserve"> ресурс) призначене для збору та обробки замовлень, контролю виконаних робіт, надання, зберігання, зміни і використання звітності по виконаним роботам пов'язаних із регенерацією картриджів та обслуговуванням друкуючої техніки.</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color w:val="000000"/>
          <w:lang w:val="uk-UA"/>
        </w:rPr>
        <w:t>Забір картриджів здійснюється за заявками Замовника, які подаються через Систему організації мережевої звітності або по телефону чи електронній адресі з обов’язковою подальшою фіксацією Виконавцем в Системі організації мережевої звітності.</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proofErr w:type="spellStart"/>
      <w:r w:rsidRPr="007A429F">
        <w:rPr>
          <w:color w:val="000000"/>
        </w:rPr>
        <w:t>Термін</w:t>
      </w:r>
      <w:proofErr w:type="spellEnd"/>
      <w:r w:rsidRPr="007A429F">
        <w:rPr>
          <w:color w:val="000000"/>
        </w:rPr>
        <w:t xml:space="preserve"> </w:t>
      </w:r>
      <w:proofErr w:type="spellStart"/>
      <w:r w:rsidRPr="007A429F">
        <w:rPr>
          <w:color w:val="000000"/>
        </w:rPr>
        <w:t>виконання</w:t>
      </w:r>
      <w:proofErr w:type="spellEnd"/>
      <w:r w:rsidRPr="007A429F">
        <w:rPr>
          <w:color w:val="000000"/>
        </w:rPr>
        <w:t xml:space="preserve"> </w:t>
      </w:r>
      <w:proofErr w:type="spellStart"/>
      <w:r w:rsidRPr="007A429F">
        <w:rPr>
          <w:color w:val="000000"/>
        </w:rPr>
        <w:t>робіт</w:t>
      </w:r>
      <w:proofErr w:type="spellEnd"/>
      <w:r w:rsidRPr="007A429F">
        <w:rPr>
          <w:color w:val="000000"/>
        </w:rPr>
        <w:t xml:space="preserve"> по </w:t>
      </w:r>
      <w:proofErr w:type="spellStart"/>
      <w:r w:rsidRPr="007A429F">
        <w:rPr>
          <w:color w:val="000000"/>
        </w:rPr>
        <w:t>регенерації</w:t>
      </w:r>
      <w:proofErr w:type="spellEnd"/>
      <w:r w:rsidRPr="007A429F">
        <w:rPr>
          <w:color w:val="000000"/>
        </w:rPr>
        <w:t xml:space="preserve"> </w:t>
      </w:r>
      <w:proofErr w:type="spellStart"/>
      <w:r w:rsidRPr="007A429F">
        <w:rPr>
          <w:color w:val="000000"/>
        </w:rPr>
        <w:t>картриджів</w:t>
      </w:r>
      <w:proofErr w:type="spellEnd"/>
      <w:r w:rsidRPr="007A429F">
        <w:rPr>
          <w:color w:val="000000"/>
        </w:rPr>
        <w:t xml:space="preserve"> та </w:t>
      </w:r>
      <w:proofErr w:type="spellStart"/>
      <w:r w:rsidRPr="007A429F">
        <w:rPr>
          <w:color w:val="000000"/>
        </w:rPr>
        <w:t>поверненню</w:t>
      </w:r>
      <w:proofErr w:type="spellEnd"/>
      <w:r w:rsidRPr="007A429F">
        <w:rPr>
          <w:color w:val="000000"/>
        </w:rPr>
        <w:t xml:space="preserve"> </w:t>
      </w:r>
      <w:proofErr w:type="spellStart"/>
      <w:r w:rsidRPr="007A429F">
        <w:rPr>
          <w:color w:val="000000"/>
        </w:rPr>
        <w:t>регенерованих</w:t>
      </w:r>
      <w:proofErr w:type="spellEnd"/>
      <w:r w:rsidRPr="007A429F">
        <w:rPr>
          <w:color w:val="000000"/>
        </w:rPr>
        <w:t xml:space="preserve"> </w:t>
      </w:r>
      <w:proofErr w:type="spellStart"/>
      <w:r w:rsidRPr="007A429F">
        <w:rPr>
          <w:color w:val="000000"/>
        </w:rPr>
        <w:t>картриджів</w:t>
      </w:r>
      <w:proofErr w:type="spellEnd"/>
      <w:r w:rsidRPr="007A429F">
        <w:rPr>
          <w:color w:val="000000"/>
        </w:rPr>
        <w:t xml:space="preserve"> </w:t>
      </w:r>
      <w:proofErr w:type="spellStart"/>
      <w:r w:rsidRPr="007A429F">
        <w:rPr>
          <w:color w:val="000000"/>
        </w:rPr>
        <w:t>Замовнику</w:t>
      </w:r>
      <w:proofErr w:type="spellEnd"/>
      <w:r w:rsidRPr="007A429F">
        <w:rPr>
          <w:color w:val="000000"/>
        </w:rPr>
        <w:t xml:space="preserve"> не </w:t>
      </w:r>
      <w:proofErr w:type="spellStart"/>
      <w:r w:rsidRPr="007A429F">
        <w:rPr>
          <w:color w:val="000000"/>
        </w:rPr>
        <w:t>більше</w:t>
      </w:r>
      <w:proofErr w:type="spellEnd"/>
      <w:r w:rsidRPr="007A429F">
        <w:rPr>
          <w:color w:val="000000"/>
        </w:rPr>
        <w:t xml:space="preserve"> 4-х </w:t>
      </w:r>
      <w:proofErr w:type="spellStart"/>
      <w:r w:rsidRPr="007A429F">
        <w:rPr>
          <w:color w:val="000000"/>
        </w:rPr>
        <w:t>години</w:t>
      </w:r>
      <w:proofErr w:type="spellEnd"/>
      <w:r w:rsidRPr="007A429F">
        <w:rPr>
          <w:color w:val="000000"/>
        </w:rPr>
        <w:t xml:space="preserve"> </w:t>
      </w:r>
      <w:proofErr w:type="spellStart"/>
      <w:r w:rsidRPr="007A429F">
        <w:rPr>
          <w:color w:val="000000"/>
        </w:rPr>
        <w:t>з</w:t>
      </w:r>
      <w:proofErr w:type="spellEnd"/>
      <w:r w:rsidRPr="007A429F">
        <w:rPr>
          <w:color w:val="000000"/>
        </w:rPr>
        <w:t xml:space="preserve"> моменту забору </w:t>
      </w:r>
      <w:proofErr w:type="spellStart"/>
      <w:r w:rsidRPr="007A429F">
        <w:rPr>
          <w:color w:val="000000"/>
        </w:rPr>
        <w:t>картриджів</w:t>
      </w:r>
      <w:proofErr w:type="spellEnd"/>
      <w:r w:rsidRPr="007A429F">
        <w:rPr>
          <w:color w:val="000000"/>
        </w:rPr>
        <w:t xml:space="preserve"> на </w:t>
      </w:r>
      <w:proofErr w:type="spellStart"/>
      <w:r w:rsidRPr="007A429F">
        <w:rPr>
          <w:color w:val="000000"/>
        </w:rPr>
        <w:t>регенерацію</w:t>
      </w:r>
      <w:proofErr w:type="spellEnd"/>
      <w:r w:rsidRPr="007A429F">
        <w:rPr>
          <w:color w:val="000000"/>
        </w:rPr>
        <w:t>.</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Транспортування картриджів від і до Замовника здійснюється за рахунок Виконавця.</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Послуги з ремонту та технічного обслуговування копіювальної техніки здійснюється частинами в залежності від поточних потреб Замовника.</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Технологічний процес ремонту друкуючих пристроїв обов’язково має включати такі етапи:</w:t>
      </w:r>
    </w:p>
    <w:p w:rsidR="007A429F" w:rsidRPr="007A429F" w:rsidRDefault="007A429F" w:rsidP="00DD08F4">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діагностика пристрою;</w:t>
      </w:r>
    </w:p>
    <w:p w:rsidR="007A429F" w:rsidRPr="007A429F" w:rsidRDefault="007A429F" w:rsidP="00DD08F4">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xml:space="preserve">- розбір пристрою та очищення його деталей від пилу та залишків </w:t>
      </w:r>
      <w:proofErr w:type="spellStart"/>
      <w:r w:rsidRPr="007A429F">
        <w:rPr>
          <w:rFonts w:ascii="Times New Roman" w:eastAsia="Calibri" w:hAnsi="Times New Roman" w:cs="Times New Roman"/>
          <w:color w:val="000000"/>
          <w:sz w:val="24"/>
          <w:szCs w:val="24"/>
          <w:lang w:eastAsia="en-US"/>
        </w:rPr>
        <w:t>тонера</w:t>
      </w:r>
      <w:proofErr w:type="spellEnd"/>
      <w:r w:rsidRPr="007A429F">
        <w:rPr>
          <w:rFonts w:ascii="Times New Roman" w:eastAsia="Calibri" w:hAnsi="Times New Roman" w:cs="Times New Roman"/>
          <w:color w:val="000000"/>
          <w:sz w:val="24"/>
          <w:szCs w:val="24"/>
          <w:lang w:eastAsia="en-US"/>
        </w:rPr>
        <w:t xml:space="preserve"> або чорнила;</w:t>
      </w:r>
    </w:p>
    <w:p w:rsidR="007A429F" w:rsidRPr="007A429F" w:rsidRDefault="007A429F" w:rsidP="00DD08F4">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заміна зношених деталей на нові деталі високої якості;</w:t>
      </w:r>
    </w:p>
    <w:p w:rsidR="007A429F" w:rsidRPr="007A429F" w:rsidRDefault="007A429F" w:rsidP="00DD08F4">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змащування всіх вузлів;</w:t>
      </w:r>
    </w:p>
    <w:p w:rsidR="007A429F" w:rsidRPr="007A429F" w:rsidRDefault="007A429F" w:rsidP="00DD08F4">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збірка пристрою;</w:t>
      </w:r>
    </w:p>
    <w:p w:rsidR="007A429F" w:rsidRPr="007A429F" w:rsidRDefault="007A429F" w:rsidP="00DD08F4">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регулювання всіх вузлів пристрою;</w:t>
      </w:r>
    </w:p>
    <w:p w:rsidR="007A429F" w:rsidRPr="007A429F" w:rsidRDefault="007A429F" w:rsidP="00DD08F4">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тестування якості роботи відремонтованого пристрою з обов’язковою перевіркою роботи всіх вузлів та всіх функції;</w:t>
      </w:r>
    </w:p>
    <w:p w:rsidR="007A429F" w:rsidRPr="007A429F" w:rsidRDefault="007A429F" w:rsidP="00DD08F4">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встановлення гарантійних пломб та маркування із зазначенням дати проведення робіт;</w:t>
      </w:r>
    </w:p>
    <w:p w:rsidR="007A429F" w:rsidRPr="007A429F" w:rsidRDefault="007A429F" w:rsidP="00DD08F4">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упаковка відремонтованого пристрою разом з контрольним тестовим листом для безпечного транспортування та зберігання із зазначенням на упаковці серійного (інвентарного) номера пристрою, моделі і місця експлуатації пристрою (адреса, підрозділ, кабінет);</w:t>
      </w:r>
    </w:p>
    <w:p w:rsidR="007A429F" w:rsidRPr="007A429F" w:rsidRDefault="007A429F" w:rsidP="00DD08F4">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надання в друкованій формі Гарантійного листа.</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xml:space="preserve">Час реагування Виконавця на заявку Замовника повинен складати не більше 2-х годин з моменту отримання заявки. Час прибуття представника Виконавця на місце для </w:t>
      </w:r>
      <w:r w:rsidRPr="007A429F">
        <w:rPr>
          <w:rFonts w:ascii="Times New Roman" w:eastAsia="Calibri" w:hAnsi="Times New Roman" w:cs="Times New Roman"/>
          <w:color w:val="000000"/>
          <w:sz w:val="24"/>
          <w:szCs w:val="24"/>
          <w:lang w:eastAsia="en-US"/>
        </w:rPr>
        <w:lastRenderedPageBreak/>
        <w:t>проведення ремонту чи заміни друкуючого пристрою на підмінний не більше 2-х годин з моменту отримання виклику від Замовника.</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Послуги з ремонту та технічного обслуговування друкуючої та копіювальної техніки здійснюються Виконавцем за місцем розташування Замовника.</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Час відновлення працездатності обладнання повинен складати не більше 4-х робочих годин з моменту отримання заявки.</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У випадку неможливості відновлення працездатності друкуючого пристрою на місці у вище зазначені строки Виконавець надає в безкоштовне користування свої друкуючі пристрої аналогічної моделі на час ремонту пристрою Замовника. Безкоштовна послуга «Принтер на заміну», доставка підмінного принтера чи БФП (багатофункціонального пристрою) на період ремонту.</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xml:space="preserve">При наданні послуг мають використовуватись запасні частини та </w:t>
      </w:r>
      <w:proofErr w:type="spellStart"/>
      <w:r w:rsidRPr="007A429F">
        <w:rPr>
          <w:rFonts w:ascii="Times New Roman" w:eastAsia="Calibri" w:hAnsi="Times New Roman" w:cs="Times New Roman"/>
          <w:color w:val="000000"/>
          <w:sz w:val="24"/>
          <w:szCs w:val="24"/>
          <w:lang w:eastAsia="en-US"/>
        </w:rPr>
        <w:t>витрані</w:t>
      </w:r>
      <w:proofErr w:type="spellEnd"/>
      <w:r w:rsidRPr="007A429F">
        <w:rPr>
          <w:rFonts w:ascii="Times New Roman" w:eastAsia="Calibri" w:hAnsi="Times New Roman" w:cs="Times New Roman"/>
          <w:color w:val="000000"/>
          <w:sz w:val="24"/>
          <w:szCs w:val="24"/>
          <w:lang w:eastAsia="en-US"/>
        </w:rPr>
        <w:t xml:space="preserve"> матеріали, виготовлені тим самим виробником що і пристрій, для використання в якому вони призначені. У разі надання аналогів витратних матеріалів та запасних частин учасник повинен надати висновок від виробника техніки, стосовно придатності використання даних аналогів запасних частин і витратних матеріалів для безпечної роботи зазначеної техніки.</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xml:space="preserve">Виконавець для обслуговування повинен використовувати тільки якісні комплектуючі та витратні матеріали, що підтверджується відповідними Сертифікатами. </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Перевірка та запуск в роботу пристрою проводиться представником Виконавця по місцю розташування друкуючих пристроїв.</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 xml:space="preserve">Якість ремонту пристрою визначається шляхом друку пробної сторінки, яка не повинна мати дефектів друку (сірий фон, регулярні сторонні сліди, різну інтенсивність кольору шрифту і т.п.). При </w:t>
      </w:r>
      <w:proofErr w:type="spellStart"/>
      <w:r w:rsidRPr="007A429F">
        <w:rPr>
          <w:rFonts w:ascii="Times New Roman" w:eastAsia="Calibri" w:hAnsi="Times New Roman" w:cs="Times New Roman"/>
          <w:color w:val="000000"/>
          <w:sz w:val="24"/>
          <w:szCs w:val="24"/>
          <w:lang w:eastAsia="en-US"/>
        </w:rPr>
        <w:t>роздруковуванні</w:t>
      </w:r>
      <w:proofErr w:type="spellEnd"/>
      <w:r w:rsidRPr="007A429F">
        <w:rPr>
          <w:rFonts w:ascii="Times New Roman" w:eastAsia="Calibri" w:hAnsi="Times New Roman" w:cs="Times New Roman"/>
          <w:color w:val="000000"/>
          <w:sz w:val="24"/>
          <w:szCs w:val="24"/>
          <w:lang w:eastAsia="en-US"/>
        </w:rPr>
        <w:t xml:space="preserve"> тестової сторінки, яка містить 100% заливку чорним кольором, не повинно спостерігатися нерівномірної щільності друку, смуг і повторюваних дефектів. </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Гарантія на ремонт діє впродовж 12-ти місяців з моменту завершення робіт. У гарантійні обов’язки входять безкоштовний ремонт після надання послуг, які надав Виконавець неякісно.</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Гарантія на кожен відремонтований пристрій надається у формі друкованого Гарантійного листа з мокрою печаткою, який має містити інформацію про характер поломки, детальний опис проведених робіт, перелік замінених запчастин, модель пристрою, серійний (інвентарний) номер пристрою, показники лічильників пристрою та рекомендації щодо подальшої експлуатації.</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Виїзд інженера здійснюється за заявками Замовника, які подаються через Систему організації мережевої звітності або по телефону чи електронній адресі з обов’язковою подальшою фіксацією Виконавцем в Системі організації мережевої звітності.</w:t>
      </w:r>
    </w:p>
    <w:p w:rsidR="007A429F" w:rsidRPr="007A429F" w:rsidRDefault="007A429F" w:rsidP="00DD08F4">
      <w:pPr>
        <w:numPr>
          <w:ilvl w:val="0"/>
          <w:numId w:val="10"/>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eastAsia="en-US"/>
        </w:rPr>
      </w:pPr>
      <w:r w:rsidRPr="007A429F">
        <w:rPr>
          <w:rFonts w:ascii="Times New Roman" w:eastAsia="Calibri" w:hAnsi="Times New Roman" w:cs="Times New Roman"/>
          <w:color w:val="000000"/>
          <w:sz w:val="24"/>
          <w:szCs w:val="24"/>
          <w:lang w:eastAsia="en-US"/>
        </w:rPr>
        <w:t>Транспортування картриджів та друкуючих пристроїв від і до Замовника здійснюється за рахунок Виконавця.</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 xml:space="preserve">Для забезпечення оперативного і якісного виконання замовлень Виконавець повинен мати достатню кількість спеціалістів (не менше 4-х), </w:t>
      </w:r>
      <w:r w:rsidRPr="007A429F">
        <w:rPr>
          <w:rFonts w:eastAsia="Calibri"/>
          <w:color w:val="000000"/>
          <w:spacing w:val="-2"/>
          <w:lang w:val="uk-UA" w:eastAsia="ar-SA"/>
        </w:rPr>
        <w:t xml:space="preserve">які мають необхідні </w:t>
      </w:r>
      <w:r w:rsidRPr="007A429F">
        <w:rPr>
          <w:rFonts w:eastAsia="Calibri"/>
          <w:color w:val="000000"/>
          <w:lang w:val="uk-UA" w:eastAsia="ar-SA"/>
        </w:rPr>
        <w:t xml:space="preserve">знання та досвід для надання послуг, що є предметом закупівлі (зазначити - досвід </w:t>
      </w:r>
      <w:r w:rsidRPr="007A429F">
        <w:rPr>
          <w:rFonts w:eastAsia="Calibri"/>
          <w:color w:val="000000"/>
          <w:spacing w:val="-2"/>
          <w:lang w:val="uk-UA" w:eastAsia="ar-SA"/>
        </w:rPr>
        <w:t xml:space="preserve">роботи (років) та займану посаду), </w:t>
      </w:r>
      <w:r w:rsidRPr="007A429F">
        <w:rPr>
          <w:rFonts w:eastAsia="Calibri"/>
          <w:color w:val="000000"/>
          <w:lang w:val="uk-UA" w:eastAsia="en-US"/>
        </w:rPr>
        <w:t xml:space="preserve">що підтверджується довідкою у довільній формі. А також, Виконавець повинен мати достатню матеріально-технічну базу в тому числі достатню кількість транспортних засобів (не менше 2-х) та сервісний центр з регенерації картриджів з розташуванням в </w:t>
      </w:r>
      <w:proofErr w:type="spellStart"/>
      <w:r w:rsidRPr="007A429F">
        <w:rPr>
          <w:rFonts w:eastAsia="Calibri"/>
          <w:color w:val="000000"/>
          <w:lang w:val="uk-UA" w:eastAsia="en-US"/>
        </w:rPr>
        <w:t>м.Івано-Франківськ</w:t>
      </w:r>
      <w:proofErr w:type="spellEnd"/>
      <w:r w:rsidRPr="007A429F">
        <w:rPr>
          <w:rFonts w:eastAsia="Calibri"/>
          <w:color w:val="000000"/>
          <w:lang w:val="uk-UA" w:eastAsia="en-US"/>
        </w:rPr>
        <w:t>, що підтверджується довідкою у довільній формі.</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Надання щомісяця розширеної звітності на основі даних Системи організації мережевої звітності по кількості регенерованих та рекомендованих до заміни картриджів в розрізі підрозділів Замовника та з прив’язкою до друкуючих пристроїв в яких картриджі експлуатуються.</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Інструктаж персоналу Замовника з питань експлуатації техніки проводиться представником Виконавця безкоштовно.</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lastRenderedPageBreak/>
        <w:t>Виконавець безкоштовно надає рекомендацій щодо вчасної заміни зношених картриджів.</w:t>
      </w:r>
    </w:p>
    <w:p w:rsidR="007A429F" w:rsidRPr="007A429F" w:rsidRDefault="007A429F" w:rsidP="00DD08F4">
      <w:pPr>
        <w:pStyle w:val="30"/>
        <w:numPr>
          <w:ilvl w:val="0"/>
          <w:numId w:val="10"/>
        </w:numPr>
        <w:tabs>
          <w:tab w:val="left" w:pos="0"/>
          <w:tab w:val="left" w:pos="993"/>
        </w:tabs>
        <w:spacing w:after="0" w:line="240" w:lineRule="auto"/>
        <w:ind w:left="0" w:firstLine="567"/>
        <w:jc w:val="both"/>
        <w:rPr>
          <w:rFonts w:ascii="Times New Roman" w:hAnsi="Times New Roman"/>
          <w:color w:val="000000"/>
          <w:sz w:val="24"/>
          <w:szCs w:val="24"/>
        </w:rPr>
      </w:pPr>
      <w:r w:rsidRPr="007A429F">
        <w:rPr>
          <w:rFonts w:ascii="Times New Roman" w:hAnsi="Times New Roman"/>
          <w:color w:val="000000"/>
          <w:sz w:val="24"/>
          <w:szCs w:val="24"/>
          <w:lang w:val="uk-UA"/>
        </w:rPr>
        <w:t>Виконавець</w:t>
      </w:r>
      <w:r w:rsidRPr="007A429F">
        <w:rPr>
          <w:rFonts w:ascii="Times New Roman" w:hAnsi="Times New Roman"/>
          <w:color w:val="000000"/>
          <w:sz w:val="24"/>
          <w:szCs w:val="24"/>
        </w:rPr>
        <w:t xml:space="preserve"> повинен </w:t>
      </w:r>
      <w:proofErr w:type="spellStart"/>
      <w:r w:rsidRPr="007A429F">
        <w:rPr>
          <w:rFonts w:ascii="Times New Roman" w:hAnsi="Times New Roman"/>
          <w:color w:val="000000"/>
          <w:sz w:val="24"/>
          <w:szCs w:val="24"/>
        </w:rPr>
        <w:t>забезпечити</w:t>
      </w:r>
      <w:proofErr w:type="spellEnd"/>
      <w:r w:rsidRPr="007A429F">
        <w:rPr>
          <w:rFonts w:ascii="Times New Roman" w:hAnsi="Times New Roman"/>
          <w:color w:val="000000"/>
          <w:sz w:val="24"/>
          <w:szCs w:val="24"/>
        </w:rPr>
        <w:t xml:space="preserve"> </w:t>
      </w:r>
      <w:proofErr w:type="spellStart"/>
      <w:r w:rsidRPr="007A429F">
        <w:rPr>
          <w:rFonts w:ascii="Times New Roman" w:hAnsi="Times New Roman"/>
          <w:color w:val="000000"/>
          <w:sz w:val="24"/>
          <w:szCs w:val="24"/>
        </w:rPr>
        <w:t>можливість</w:t>
      </w:r>
      <w:proofErr w:type="spellEnd"/>
      <w:r w:rsidRPr="007A429F">
        <w:rPr>
          <w:rFonts w:ascii="Times New Roman" w:hAnsi="Times New Roman"/>
          <w:color w:val="000000"/>
          <w:sz w:val="24"/>
          <w:szCs w:val="24"/>
        </w:rPr>
        <w:t xml:space="preserve"> </w:t>
      </w:r>
      <w:proofErr w:type="spellStart"/>
      <w:r w:rsidRPr="007A429F">
        <w:rPr>
          <w:rFonts w:ascii="Times New Roman" w:hAnsi="Times New Roman"/>
          <w:color w:val="000000"/>
          <w:sz w:val="24"/>
          <w:szCs w:val="24"/>
        </w:rPr>
        <w:t>звернення</w:t>
      </w:r>
      <w:proofErr w:type="spellEnd"/>
      <w:r w:rsidRPr="007A429F">
        <w:rPr>
          <w:rFonts w:ascii="Times New Roman" w:hAnsi="Times New Roman"/>
          <w:color w:val="000000"/>
          <w:sz w:val="24"/>
          <w:szCs w:val="24"/>
        </w:rPr>
        <w:t xml:space="preserve"> до </w:t>
      </w:r>
      <w:proofErr w:type="spellStart"/>
      <w:r w:rsidRPr="007A429F">
        <w:rPr>
          <w:rFonts w:ascii="Times New Roman" w:hAnsi="Times New Roman"/>
          <w:color w:val="000000"/>
          <w:sz w:val="24"/>
          <w:szCs w:val="24"/>
        </w:rPr>
        <w:t>власного</w:t>
      </w:r>
      <w:proofErr w:type="spellEnd"/>
      <w:r w:rsidRPr="007A429F">
        <w:rPr>
          <w:rFonts w:ascii="Times New Roman" w:hAnsi="Times New Roman"/>
          <w:color w:val="000000"/>
          <w:sz w:val="24"/>
          <w:szCs w:val="24"/>
        </w:rPr>
        <w:t xml:space="preserve"> центру </w:t>
      </w:r>
      <w:proofErr w:type="spellStart"/>
      <w:r w:rsidRPr="007A429F">
        <w:rPr>
          <w:rFonts w:ascii="Times New Roman" w:hAnsi="Times New Roman"/>
          <w:color w:val="000000"/>
          <w:sz w:val="24"/>
          <w:szCs w:val="24"/>
        </w:rPr>
        <w:t>технічної</w:t>
      </w:r>
      <w:proofErr w:type="spellEnd"/>
      <w:r w:rsidRPr="007A429F">
        <w:rPr>
          <w:rFonts w:ascii="Times New Roman" w:hAnsi="Times New Roman"/>
          <w:color w:val="000000"/>
          <w:sz w:val="24"/>
          <w:szCs w:val="24"/>
        </w:rPr>
        <w:t xml:space="preserve"> </w:t>
      </w:r>
      <w:proofErr w:type="spellStart"/>
      <w:r w:rsidRPr="007A429F">
        <w:rPr>
          <w:rFonts w:ascii="Times New Roman" w:hAnsi="Times New Roman"/>
          <w:color w:val="000000"/>
          <w:sz w:val="24"/>
          <w:szCs w:val="24"/>
        </w:rPr>
        <w:t>підтримки</w:t>
      </w:r>
      <w:proofErr w:type="spellEnd"/>
      <w:r w:rsidRPr="007A429F">
        <w:rPr>
          <w:rFonts w:ascii="Times New Roman" w:hAnsi="Times New Roman"/>
          <w:color w:val="000000"/>
          <w:sz w:val="24"/>
          <w:szCs w:val="24"/>
        </w:rPr>
        <w:t xml:space="preserve"> по «</w:t>
      </w:r>
      <w:proofErr w:type="spellStart"/>
      <w:r w:rsidRPr="007A429F">
        <w:rPr>
          <w:rFonts w:ascii="Times New Roman" w:hAnsi="Times New Roman"/>
          <w:color w:val="000000"/>
          <w:sz w:val="24"/>
          <w:szCs w:val="24"/>
        </w:rPr>
        <w:t>гарячій</w:t>
      </w:r>
      <w:proofErr w:type="spellEnd"/>
      <w:r w:rsidRPr="007A429F">
        <w:rPr>
          <w:rFonts w:ascii="Times New Roman" w:hAnsi="Times New Roman"/>
          <w:color w:val="000000"/>
          <w:sz w:val="24"/>
          <w:szCs w:val="24"/>
        </w:rPr>
        <w:t xml:space="preserve">» </w:t>
      </w:r>
      <w:proofErr w:type="spellStart"/>
      <w:r w:rsidRPr="007A429F">
        <w:rPr>
          <w:rFonts w:ascii="Times New Roman" w:hAnsi="Times New Roman"/>
          <w:color w:val="000000"/>
          <w:sz w:val="24"/>
          <w:szCs w:val="24"/>
        </w:rPr>
        <w:t>телефонній</w:t>
      </w:r>
      <w:proofErr w:type="spellEnd"/>
      <w:r w:rsidRPr="007A429F">
        <w:rPr>
          <w:rFonts w:ascii="Times New Roman" w:hAnsi="Times New Roman"/>
          <w:color w:val="000000"/>
          <w:sz w:val="24"/>
          <w:szCs w:val="24"/>
        </w:rPr>
        <w:t xml:space="preserve"> </w:t>
      </w:r>
      <w:proofErr w:type="spellStart"/>
      <w:r w:rsidRPr="007A429F">
        <w:rPr>
          <w:rFonts w:ascii="Times New Roman" w:hAnsi="Times New Roman"/>
          <w:color w:val="000000"/>
          <w:sz w:val="24"/>
          <w:szCs w:val="24"/>
        </w:rPr>
        <w:t>лінії</w:t>
      </w:r>
      <w:proofErr w:type="spellEnd"/>
      <w:r w:rsidRPr="007A429F">
        <w:rPr>
          <w:rFonts w:ascii="Times New Roman" w:hAnsi="Times New Roman"/>
          <w:color w:val="000000"/>
          <w:sz w:val="24"/>
          <w:szCs w:val="24"/>
        </w:rPr>
        <w:t xml:space="preserve"> </w:t>
      </w:r>
      <w:proofErr w:type="spellStart"/>
      <w:r w:rsidRPr="007A429F">
        <w:rPr>
          <w:rFonts w:ascii="Times New Roman" w:hAnsi="Times New Roman"/>
          <w:color w:val="000000"/>
          <w:sz w:val="24"/>
          <w:szCs w:val="24"/>
        </w:rPr>
        <w:t>з</w:t>
      </w:r>
      <w:proofErr w:type="spellEnd"/>
      <w:r w:rsidRPr="007A429F">
        <w:rPr>
          <w:rFonts w:ascii="Times New Roman" w:hAnsi="Times New Roman"/>
          <w:color w:val="000000"/>
          <w:sz w:val="24"/>
          <w:szCs w:val="24"/>
        </w:rPr>
        <w:t xml:space="preserve"> </w:t>
      </w:r>
      <w:r w:rsidRPr="007A429F">
        <w:rPr>
          <w:rFonts w:ascii="Times New Roman" w:hAnsi="Times New Roman"/>
          <w:color w:val="000000"/>
          <w:sz w:val="24"/>
          <w:szCs w:val="24"/>
          <w:lang w:val="uk-UA"/>
        </w:rPr>
        <w:t>8</w:t>
      </w:r>
      <w:r w:rsidRPr="007A429F">
        <w:rPr>
          <w:rFonts w:ascii="Times New Roman" w:hAnsi="Times New Roman"/>
          <w:color w:val="000000"/>
          <w:sz w:val="24"/>
          <w:szCs w:val="24"/>
        </w:rPr>
        <w:t xml:space="preserve">:00 до 18:00 у </w:t>
      </w:r>
      <w:proofErr w:type="spellStart"/>
      <w:r w:rsidRPr="007A429F">
        <w:rPr>
          <w:rFonts w:ascii="Times New Roman" w:hAnsi="Times New Roman"/>
          <w:color w:val="000000"/>
          <w:sz w:val="24"/>
          <w:szCs w:val="24"/>
        </w:rPr>
        <w:t>робочі</w:t>
      </w:r>
      <w:proofErr w:type="spellEnd"/>
      <w:r w:rsidRPr="007A429F">
        <w:rPr>
          <w:rFonts w:ascii="Times New Roman" w:hAnsi="Times New Roman"/>
          <w:color w:val="000000"/>
          <w:sz w:val="24"/>
          <w:szCs w:val="24"/>
        </w:rPr>
        <w:t xml:space="preserve"> </w:t>
      </w:r>
      <w:proofErr w:type="spellStart"/>
      <w:r w:rsidRPr="007A429F">
        <w:rPr>
          <w:rFonts w:ascii="Times New Roman" w:hAnsi="Times New Roman"/>
          <w:color w:val="000000"/>
          <w:sz w:val="24"/>
          <w:szCs w:val="24"/>
        </w:rPr>
        <w:t>дні</w:t>
      </w:r>
      <w:proofErr w:type="spellEnd"/>
      <w:r w:rsidRPr="007A429F">
        <w:rPr>
          <w:rFonts w:ascii="Times New Roman" w:hAnsi="Times New Roman"/>
          <w:color w:val="000000"/>
          <w:sz w:val="24"/>
          <w:szCs w:val="24"/>
        </w:rPr>
        <w:t>.</w:t>
      </w:r>
    </w:p>
    <w:p w:rsidR="007A429F" w:rsidRPr="007A429F" w:rsidRDefault="007A429F" w:rsidP="00DD08F4">
      <w:pPr>
        <w:pStyle w:val="31"/>
        <w:numPr>
          <w:ilvl w:val="0"/>
          <w:numId w:val="10"/>
        </w:numPr>
        <w:tabs>
          <w:tab w:val="left" w:pos="993"/>
        </w:tabs>
        <w:ind w:left="0" w:firstLine="567"/>
        <w:jc w:val="both"/>
        <w:rPr>
          <w:rFonts w:eastAsia="Calibri"/>
          <w:color w:val="000000"/>
          <w:lang w:val="uk-UA" w:eastAsia="en-US"/>
        </w:rPr>
      </w:pPr>
      <w:r w:rsidRPr="007A429F">
        <w:rPr>
          <w:rFonts w:eastAsia="Calibri"/>
          <w:color w:val="000000"/>
          <w:lang w:val="uk-UA" w:eastAsia="en-US"/>
        </w:rPr>
        <w:t xml:space="preserve">Обсяг закупівлі: </w:t>
      </w:r>
      <w:r w:rsidR="00BE4159">
        <w:rPr>
          <w:rFonts w:eastAsia="Calibri"/>
          <w:color w:val="000000"/>
          <w:lang w:val="uk-UA" w:eastAsia="en-US"/>
        </w:rPr>
        <w:t>981</w:t>
      </w:r>
      <w:r w:rsidRPr="007A429F">
        <w:rPr>
          <w:rFonts w:eastAsia="Calibri"/>
          <w:color w:val="000000"/>
          <w:lang w:val="uk-UA" w:eastAsia="en-US"/>
        </w:rPr>
        <w:t xml:space="preserve"> шт.</w:t>
      </w: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6818"/>
        <w:gridCol w:w="1947"/>
      </w:tblGrid>
      <w:tr w:rsidR="007A429F" w:rsidRPr="007A429F" w:rsidTr="00097FF7">
        <w:trPr>
          <w:trHeight w:val="210"/>
        </w:trPr>
        <w:tc>
          <w:tcPr>
            <w:tcW w:w="1088" w:type="dxa"/>
          </w:tcPr>
          <w:p w:rsidR="007A429F" w:rsidRPr="007A429F" w:rsidRDefault="007A429F" w:rsidP="008B67FD">
            <w:pPr>
              <w:spacing w:after="0" w:line="240" w:lineRule="auto"/>
              <w:jc w:val="center"/>
              <w:rPr>
                <w:rFonts w:ascii="Times New Roman" w:hAnsi="Times New Roman" w:cs="Times New Roman"/>
                <w:color w:val="000000"/>
                <w:sz w:val="24"/>
                <w:szCs w:val="24"/>
              </w:rPr>
            </w:pPr>
            <w:r w:rsidRPr="007A429F">
              <w:rPr>
                <w:rFonts w:ascii="Times New Roman" w:hAnsi="Times New Roman" w:cs="Times New Roman"/>
                <w:color w:val="000000"/>
                <w:sz w:val="24"/>
                <w:szCs w:val="24"/>
              </w:rPr>
              <w:t>№ п/п</w:t>
            </w:r>
          </w:p>
        </w:tc>
        <w:tc>
          <w:tcPr>
            <w:tcW w:w="6818" w:type="dxa"/>
          </w:tcPr>
          <w:p w:rsidR="007A429F" w:rsidRPr="007A429F" w:rsidRDefault="007A429F" w:rsidP="008B67FD">
            <w:pPr>
              <w:spacing w:after="0" w:line="240" w:lineRule="auto"/>
              <w:jc w:val="center"/>
              <w:rPr>
                <w:rFonts w:ascii="Times New Roman" w:hAnsi="Times New Roman" w:cs="Times New Roman"/>
                <w:color w:val="000000"/>
                <w:sz w:val="24"/>
                <w:szCs w:val="24"/>
              </w:rPr>
            </w:pPr>
            <w:r w:rsidRPr="007A429F">
              <w:rPr>
                <w:rFonts w:ascii="Times New Roman" w:hAnsi="Times New Roman" w:cs="Times New Roman"/>
                <w:color w:val="000000"/>
                <w:sz w:val="24"/>
                <w:szCs w:val="24"/>
              </w:rPr>
              <w:t>Найменування</w:t>
            </w:r>
          </w:p>
        </w:tc>
        <w:tc>
          <w:tcPr>
            <w:tcW w:w="1947" w:type="dxa"/>
          </w:tcPr>
          <w:p w:rsidR="007A429F" w:rsidRPr="007A429F" w:rsidRDefault="007A429F" w:rsidP="008B67FD">
            <w:pPr>
              <w:spacing w:after="0" w:line="240" w:lineRule="auto"/>
              <w:jc w:val="center"/>
              <w:rPr>
                <w:rFonts w:ascii="Times New Roman" w:hAnsi="Times New Roman" w:cs="Times New Roman"/>
                <w:color w:val="000000"/>
                <w:sz w:val="24"/>
                <w:szCs w:val="24"/>
              </w:rPr>
            </w:pPr>
            <w:r w:rsidRPr="007A429F">
              <w:rPr>
                <w:rFonts w:ascii="Times New Roman" w:hAnsi="Times New Roman" w:cs="Times New Roman"/>
                <w:color w:val="000000"/>
                <w:sz w:val="24"/>
                <w:szCs w:val="24"/>
              </w:rPr>
              <w:t xml:space="preserve">Кількість, </w:t>
            </w:r>
            <w:proofErr w:type="spellStart"/>
            <w:r w:rsidRPr="007A429F">
              <w:rPr>
                <w:rFonts w:ascii="Times New Roman" w:hAnsi="Times New Roman" w:cs="Times New Roman"/>
                <w:color w:val="000000"/>
                <w:sz w:val="24"/>
                <w:szCs w:val="24"/>
              </w:rPr>
              <w:t>шт</w:t>
            </w:r>
            <w:proofErr w:type="spellEnd"/>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Black</w:t>
            </w:r>
            <w:proofErr w:type="spellEnd"/>
            <w:r w:rsidRPr="00BE4159">
              <w:rPr>
                <w:rFonts w:ascii="Times New Roman" w:hAnsi="Times New Roman" w:cs="Times New Roman"/>
                <w:color w:val="000000"/>
                <w:sz w:val="24"/>
                <w:szCs w:val="24"/>
              </w:rPr>
              <w:t>; 1,4K;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2</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Cyan</w:t>
            </w:r>
            <w:proofErr w:type="spellEnd"/>
            <w:r w:rsidRPr="00BE4159">
              <w:rPr>
                <w:rFonts w:ascii="Times New Roman" w:hAnsi="Times New Roman" w:cs="Times New Roman"/>
                <w:color w:val="000000"/>
                <w:sz w:val="24"/>
                <w:szCs w:val="24"/>
              </w:rPr>
              <w:t>; 1,3K;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3</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Magenta</w:t>
            </w:r>
            <w:proofErr w:type="spellEnd"/>
            <w:r w:rsidRPr="00BE4159">
              <w:rPr>
                <w:rFonts w:ascii="Times New Roman" w:hAnsi="Times New Roman" w:cs="Times New Roman"/>
                <w:color w:val="000000"/>
                <w:sz w:val="24"/>
                <w:szCs w:val="24"/>
              </w:rPr>
              <w:t>; 1,3K;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4</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Yellow</w:t>
            </w:r>
            <w:proofErr w:type="spellEnd"/>
            <w:r w:rsidRPr="00BE4159">
              <w:rPr>
                <w:rFonts w:ascii="Times New Roman" w:hAnsi="Times New Roman" w:cs="Times New Roman"/>
                <w:color w:val="000000"/>
                <w:sz w:val="24"/>
                <w:szCs w:val="24"/>
              </w:rPr>
              <w:t>; 1,3K;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5</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103/303/703; 2K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6</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712; 1,5K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7</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725; 1,6K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8</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728; 2,1K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10</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9</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FX-10; 2K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10</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10</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[CB435A]; 1,5K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11</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[CB436A]; 2K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12</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Картридж HP [Q7553A]</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13</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Samsung</w:t>
            </w:r>
            <w:proofErr w:type="spellEnd"/>
            <w:r w:rsidRPr="00BE4159">
              <w:rPr>
                <w:rFonts w:ascii="Times New Roman" w:hAnsi="Times New Roman" w:cs="Times New Roman"/>
                <w:color w:val="000000"/>
                <w:sz w:val="24"/>
                <w:szCs w:val="24"/>
              </w:rPr>
              <w:t xml:space="preserve"> MLT-D101S</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14</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[CE278A]; 2,1K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25</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15</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[CE285A] 1,6K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200</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16</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[CE505A]; 2,3K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17</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[CF283A] 1,5K;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70</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18</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[Q2612A]; 2K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25</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19</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Xerox</w:t>
            </w:r>
            <w:proofErr w:type="spellEnd"/>
            <w:r w:rsidRPr="00BE4159">
              <w:rPr>
                <w:rFonts w:ascii="Times New Roman" w:hAnsi="Times New Roman" w:cs="Times New Roman"/>
                <w:color w:val="000000"/>
                <w:sz w:val="24"/>
                <w:szCs w:val="24"/>
              </w:rPr>
              <w:t xml:space="preserve"> </w:t>
            </w:r>
            <w:proofErr w:type="spellStart"/>
            <w:r w:rsidRPr="00BE4159">
              <w:rPr>
                <w:rFonts w:ascii="Times New Roman" w:hAnsi="Times New Roman" w:cs="Times New Roman"/>
                <w:color w:val="000000"/>
                <w:sz w:val="24"/>
                <w:szCs w:val="24"/>
              </w:rPr>
              <w:t>Phaser</w:t>
            </w:r>
            <w:proofErr w:type="spellEnd"/>
            <w:r w:rsidRPr="00BE4159">
              <w:rPr>
                <w:rFonts w:ascii="Times New Roman" w:hAnsi="Times New Roman" w:cs="Times New Roman"/>
                <w:color w:val="000000"/>
                <w:sz w:val="24"/>
                <w:szCs w:val="24"/>
              </w:rPr>
              <w:t xml:space="preserve"> 3020, WC3025 1,5K</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370</w:t>
            </w:r>
          </w:p>
        </w:tc>
      </w:tr>
      <w:tr w:rsidR="00BE4159" w:rsidRPr="007A429F" w:rsidTr="00D50A37">
        <w:tc>
          <w:tcPr>
            <w:tcW w:w="1088" w:type="dxa"/>
            <w:vAlign w:val="bottom"/>
          </w:tcPr>
          <w:p w:rsidR="00BE4159" w:rsidRPr="007A429F" w:rsidRDefault="00BE4159" w:rsidP="008B67FD">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20</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OKI MB472</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150</w:t>
            </w:r>
          </w:p>
        </w:tc>
      </w:tr>
      <w:tr w:rsidR="00BE4159" w:rsidRPr="007A429F" w:rsidTr="00BE4159">
        <w:trPr>
          <w:trHeight w:val="70"/>
        </w:trPr>
        <w:tc>
          <w:tcPr>
            <w:tcW w:w="1088" w:type="dxa"/>
            <w:vAlign w:val="bottom"/>
          </w:tcPr>
          <w:p w:rsidR="00BE4159" w:rsidRPr="007A429F" w:rsidRDefault="00BE4159" w:rsidP="00BE4159">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21</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Ремонт БФП OKI MB 472</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w:t>
            </w:r>
          </w:p>
        </w:tc>
      </w:tr>
      <w:tr w:rsidR="00BE4159" w:rsidRPr="007A429F" w:rsidTr="00871749">
        <w:tc>
          <w:tcPr>
            <w:tcW w:w="1088" w:type="dxa"/>
            <w:vAlign w:val="bottom"/>
          </w:tcPr>
          <w:p w:rsidR="00BE4159" w:rsidRPr="007A429F" w:rsidRDefault="00BE4159" w:rsidP="00BE4159">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22</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Ремонт БФП  </w:t>
            </w:r>
            <w:proofErr w:type="spellStart"/>
            <w:r w:rsidRPr="00BE4159">
              <w:rPr>
                <w:rFonts w:ascii="Times New Roman" w:hAnsi="Times New Roman" w:cs="Times New Roman"/>
                <w:color w:val="000000"/>
                <w:sz w:val="24"/>
                <w:szCs w:val="24"/>
              </w:rPr>
              <w:t>Xerox</w:t>
            </w:r>
            <w:proofErr w:type="spellEnd"/>
            <w:r w:rsidRPr="00BE4159">
              <w:rPr>
                <w:rFonts w:ascii="Times New Roman" w:hAnsi="Times New Roman" w:cs="Times New Roman"/>
                <w:color w:val="000000"/>
                <w:sz w:val="24"/>
                <w:szCs w:val="24"/>
              </w:rPr>
              <w:t xml:space="preserve"> </w:t>
            </w:r>
            <w:proofErr w:type="spellStart"/>
            <w:r w:rsidRPr="00BE4159">
              <w:rPr>
                <w:rFonts w:ascii="Times New Roman" w:hAnsi="Times New Roman" w:cs="Times New Roman"/>
                <w:color w:val="000000"/>
                <w:sz w:val="24"/>
                <w:szCs w:val="24"/>
              </w:rPr>
              <w:t>WorkCentre</w:t>
            </w:r>
            <w:proofErr w:type="spellEnd"/>
            <w:r w:rsidRPr="00BE4159">
              <w:rPr>
                <w:rFonts w:ascii="Times New Roman" w:hAnsi="Times New Roman" w:cs="Times New Roman"/>
                <w:color w:val="000000"/>
                <w:sz w:val="24"/>
                <w:szCs w:val="24"/>
              </w:rPr>
              <w:t xml:space="preserve"> 3025</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w:t>
            </w:r>
          </w:p>
        </w:tc>
      </w:tr>
      <w:tr w:rsidR="00BE4159" w:rsidRPr="007A429F" w:rsidTr="00871749">
        <w:tc>
          <w:tcPr>
            <w:tcW w:w="1088" w:type="dxa"/>
            <w:vAlign w:val="bottom"/>
          </w:tcPr>
          <w:p w:rsidR="00BE4159" w:rsidRPr="007A429F" w:rsidRDefault="00BE4159" w:rsidP="00BE4159">
            <w:pPr>
              <w:spacing w:after="0" w:line="240" w:lineRule="auto"/>
              <w:jc w:val="right"/>
              <w:rPr>
                <w:rFonts w:ascii="Times New Roman" w:hAnsi="Times New Roman" w:cs="Times New Roman"/>
                <w:color w:val="000000"/>
                <w:sz w:val="24"/>
                <w:szCs w:val="24"/>
              </w:rPr>
            </w:pPr>
            <w:r w:rsidRPr="007A429F">
              <w:rPr>
                <w:rFonts w:ascii="Times New Roman" w:hAnsi="Times New Roman" w:cs="Times New Roman"/>
                <w:color w:val="000000"/>
                <w:sz w:val="24"/>
                <w:szCs w:val="24"/>
              </w:rPr>
              <w:t>23</w:t>
            </w:r>
          </w:p>
        </w:tc>
        <w:tc>
          <w:tcPr>
            <w:tcW w:w="6818" w:type="dxa"/>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Технічне обслуговування БФП OKI MB 472</w:t>
            </w:r>
          </w:p>
        </w:tc>
        <w:tc>
          <w:tcPr>
            <w:tcW w:w="1947" w:type="dxa"/>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25</w:t>
            </w:r>
          </w:p>
        </w:tc>
      </w:tr>
    </w:tbl>
    <w:p w:rsidR="007A429F" w:rsidRPr="007A429F" w:rsidRDefault="007A429F" w:rsidP="00BE4159">
      <w:pPr>
        <w:pStyle w:val="a7"/>
        <w:spacing w:after="0" w:line="240" w:lineRule="auto"/>
        <w:ind w:left="0" w:firstLine="567"/>
        <w:rPr>
          <w:rFonts w:ascii="Times New Roman" w:eastAsia="Calibri" w:hAnsi="Times New Roman"/>
          <w:color w:val="000000"/>
          <w:sz w:val="24"/>
          <w:szCs w:val="24"/>
          <w:lang w:eastAsia="en-US"/>
        </w:rPr>
      </w:pPr>
    </w:p>
    <w:p w:rsidR="007A429F" w:rsidRPr="007A429F" w:rsidRDefault="007A429F" w:rsidP="007A429F">
      <w:pPr>
        <w:pStyle w:val="31"/>
        <w:numPr>
          <w:ilvl w:val="0"/>
          <w:numId w:val="10"/>
        </w:numPr>
        <w:ind w:left="0" w:firstLine="567"/>
        <w:jc w:val="both"/>
        <w:rPr>
          <w:rFonts w:eastAsia="Calibri"/>
          <w:color w:val="000000"/>
          <w:lang w:val="uk-UA" w:eastAsia="en-US"/>
        </w:rPr>
      </w:pPr>
      <w:r w:rsidRPr="007A429F">
        <w:rPr>
          <w:lang w:val="uk-UA"/>
        </w:rPr>
        <w:t xml:space="preserve">Адреси розташування офісної техніки, яка потребує обслуговування: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5103"/>
        <w:gridCol w:w="4111"/>
      </w:tblGrid>
      <w:tr w:rsidR="007A429F" w:rsidRPr="007A429F" w:rsidTr="008B67FD">
        <w:trPr>
          <w:trHeight w:val="758"/>
        </w:trPr>
        <w:tc>
          <w:tcPr>
            <w:tcW w:w="673" w:type="dxa"/>
            <w:tcBorders>
              <w:top w:val="single" w:sz="4" w:space="0" w:color="auto"/>
              <w:left w:val="single" w:sz="4" w:space="0" w:color="auto"/>
              <w:bottom w:val="single" w:sz="4" w:space="0" w:color="auto"/>
              <w:right w:val="single" w:sz="4" w:space="0" w:color="auto"/>
            </w:tcBorders>
            <w:vAlign w:val="center"/>
            <w:hideMark/>
          </w:tcPr>
          <w:p w:rsidR="007A429F" w:rsidRPr="007A429F" w:rsidRDefault="007A429F" w:rsidP="008B67FD">
            <w:pPr>
              <w:spacing w:after="0" w:line="240" w:lineRule="auto"/>
              <w:ind w:right="-108" w:hanging="2"/>
              <w:jc w:val="center"/>
              <w:rPr>
                <w:rFonts w:ascii="Times New Roman" w:hAnsi="Times New Roman" w:cs="Times New Roman"/>
                <w:sz w:val="24"/>
                <w:szCs w:val="24"/>
              </w:rPr>
            </w:pPr>
            <w:r w:rsidRPr="007A429F">
              <w:rPr>
                <w:rFonts w:ascii="Times New Roman" w:hAnsi="Times New Roman" w:cs="Times New Roman"/>
                <w:sz w:val="24"/>
                <w:szCs w:val="24"/>
              </w:rPr>
              <w:t>№</w:t>
            </w:r>
            <w:r w:rsidR="008B67FD">
              <w:rPr>
                <w:rFonts w:ascii="Times New Roman" w:hAnsi="Times New Roman" w:cs="Times New Roman"/>
                <w:sz w:val="24"/>
                <w:szCs w:val="24"/>
              </w:rPr>
              <w:t xml:space="preserve"> </w:t>
            </w:r>
            <w:r w:rsidRPr="007A429F">
              <w:rPr>
                <w:rFonts w:ascii="Times New Roman" w:hAnsi="Times New Roman" w:cs="Times New Roman"/>
                <w:sz w:val="24"/>
                <w:szCs w:val="24"/>
              </w:rPr>
              <w:t>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7A429F" w:rsidRPr="007A429F" w:rsidRDefault="007A429F" w:rsidP="008B67FD">
            <w:pPr>
              <w:spacing w:after="0" w:line="240" w:lineRule="auto"/>
              <w:jc w:val="center"/>
              <w:rPr>
                <w:rFonts w:ascii="Times New Roman" w:hAnsi="Times New Roman" w:cs="Times New Roman"/>
                <w:sz w:val="24"/>
                <w:szCs w:val="24"/>
              </w:rPr>
            </w:pPr>
            <w:r w:rsidRPr="007A429F">
              <w:rPr>
                <w:rFonts w:ascii="Times New Roman" w:hAnsi="Times New Roman" w:cs="Times New Roman"/>
                <w:sz w:val="24"/>
                <w:szCs w:val="24"/>
              </w:rPr>
              <w:t>Найменування підрозділу</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429F" w:rsidRPr="007A429F" w:rsidRDefault="007A429F" w:rsidP="008B67FD">
            <w:pPr>
              <w:spacing w:after="0" w:line="240" w:lineRule="auto"/>
              <w:jc w:val="center"/>
              <w:rPr>
                <w:rFonts w:ascii="Times New Roman" w:hAnsi="Times New Roman" w:cs="Times New Roman"/>
                <w:sz w:val="24"/>
                <w:szCs w:val="24"/>
              </w:rPr>
            </w:pPr>
            <w:r w:rsidRPr="007A429F">
              <w:rPr>
                <w:rFonts w:ascii="Times New Roman" w:hAnsi="Times New Roman" w:cs="Times New Roman"/>
                <w:sz w:val="24"/>
                <w:szCs w:val="24"/>
              </w:rPr>
              <w:t>Адреса розташування</w:t>
            </w:r>
          </w:p>
        </w:tc>
      </w:tr>
      <w:tr w:rsidR="007A429F" w:rsidRPr="007A429F" w:rsidTr="008B67FD">
        <w:trPr>
          <w:trHeight w:val="766"/>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   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УДМС в Івано-Франківській області, Івано-Франківський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м. Івано-Франківськ, вул. Академіка Гнатюка,29</w:t>
            </w:r>
          </w:p>
        </w:tc>
      </w:tr>
      <w:tr w:rsidR="007A429F" w:rsidRPr="007A429F" w:rsidTr="008B67FD">
        <w:trPr>
          <w:trHeight w:val="766"/>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Відділ обліку та моніторингу інформації про реєстрацію місця проживання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м. Івано-Франківськ, вул. </w:t>
            </w:r>
            <w:proofErr w:type="spellStart"/>
            <w:r w:rsidRPr="007A429F">
              <w:rPr>
                <w:rFonts w:ascii="Times New Roman" w:eastAsia="Calibri" w:hAnsi="Times New Roman" w:cs="Times New Roman"/>
                <w:sz w:val="24"/>
                <w:szCs w:val="24"/>
              </w:rPr>
              <w:t>Коновальця</w:t>
            </w:r>
            <w:proofErr w:type="spellEnd"/>
            <w:r w:rsidRPr="007A429F">
              <w:rPr>
                <w:rFonts w:ascii="Times New Roman" w:eastAsia="Calibri" w:hAnsi="Times New Roman" w:cs="Times New Roman"/>
                <w:sz w:val="24"/>
                <w:szCs w:val="24"/>
              </w:rPr>
              <w:t>,42Б</w:t>
            </w:r>
          </w:p>
        </w:tc>
      </w:tr>
      <w:tr w:rsidR="007A429F" w:rsidRPr="007A429F" w:rsidTr="008B67FD">
        <w:trPr>
          <w:trHeight w:val="410"/>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Надвірнянський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Івано-Франківська область, </w:t>
            </w:r>
            <w:proofErr w:type="spellStart"/>
            <w:r w:rsidRPr="007A429F">
              <w:rPr>
                <w:rFonts w:ascii="Times New Roman" w:eastAsia="Calibri" w:hAnsi="Times New Roman" w:cs="Times New Roman"/>
                <w:sz w:val="24"/>
                <w:szCs w:val="24"/>
              </w:rPr>
              <w:t>смт</w:t>
            </w:r>
            <w:proofErr w:type="spellEnd"/>
            <w:r w:rsidRPr="007A429F">
              <w:rPr>
                <w:rFonts w:ascii="Times New Roman" w:eastAsia="Calibri" w:hAnsi="Times New Roman" w:cs="Times New Roman"/>
                <w:sz w:val="24"/>
                <w:szCs w:val="24"/>
              </w:rPr>
              <w:t xml:space="preserve">. </w:t>
            </w:r>
            <w:proofErr w:type="spellStart"/>
            <w:r w:rsidRPr="007A429F">
              <w:rPr>
                <w:rFonts w:ascii="Times New Roman" w:eastAsia="Calibri" w:hAnsi="Times New Roman" w:cs="Times New Roman"/>
                <w:sz w:val="24"/>
                <w:szCs w:val="24"/>
              </w:rPr>
              <w:t>Богородчани</w:t>
            </w:r>
            <w:proofErr w:type="spellEnd"/>
            <w:r w:rsidRPr="007A429F">
              <w:rPr>
                <w:rFonts w:ascii="Times New Roman" w:eastAsia="Calibri" w:hAnsi="Times New Roman" w:cs="Times New Roman"/>
                <w:sz w:val="24"/>
                <w:szCs w:val="24"/>
              </w:rPr>
              <w:t>,  вул. Шевченка,56</w:t>
            </w:r>
          </w:p>
        </w:tc>
      </w:tr>
      <w:tr w:rsidR="007A429F" w:rsidRPr="007A429F" w:rsidTr="008B67FD">
        <w:trPr>
          <w:trHeight w:val="556"/>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Верховинський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Івано-Франківська область,  </w:t>
            </w:r>
            <w:proofErr w:type="spellStart"/>
            <w:r w:rsidRPr="007A429F">
              <w:rPr>
                <w:rFonts w:ascii="Times New Roman" w:eastAsia="Calibri" w:hAnsi="Times New Roman" w:cs="Times New Roman"/>
                <w:sz w:val="24"/>
                <w:szCs w:val="24"/>
              </w:rPr>
              <w:t>смт</w:t>
            </w:r>
            <w:proofErr w:type="spellEnd"/>
            <w:r w:rsidRPr="007A429F">
              <w:rPr>
                <w:rFonts w:ascii="Times New Roman" w:eastAsia="Calibri" w:hAnsi="Times New Roman" w:cs="Times New Roman"/>
                <w:sz w:val="24"/>
                <w:szCs w:val="24"/>
              </w:rPr>
              <w:t>. Верховина, вул. Незалежності,4а</w:t>
            </w:r>
          </w:p>
        </w:tc>
      </w:tr>
      <w:tr w:rsidR="007A429F" w:rsidRPr="007A429F" w:rsidTr="008B67FD">
        <w:trPr>
          <w:trHeight w:val="274"/>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Галицький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Галич, вул. Шевченка,9</w:t>
            </w:r>
          </w:p>
        </w:tc>
      </w:tr>
      <w:tr w:rsidR="007A429F" w:rsidRPr="007A429F" w:rsidTr="008B67FD">
        <w:trPr>
          <w:trHeight w:val="434"/>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Городенківський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Івано-Франківська область, м. Городенка, </w:t>
            </w:r>
            <w:proofErr w:type="spellStart"/>
            <w:r w:rsidRPr="007A429F">
              <w:rPr>
                <w:rFonts w:ascii="Times New Roman" w:eastAsia="Calibri" w:hAnsi="Times New Roman" w:cs="Times New Roman"/>
                <w:sz w:val="24"/>
                <w:szCs w:val="24"/>
              </w:rPr>
              <w:t>вул.Героїв</w:t>
            </w:r>
            <w:proofErr w:type="spellEnd"/>
            <w:r w:rsidRPr="007A429F">
              <w:rPr>
                <w:rFonts w:ascii="Times New Roman" w:eastAsia="Calibri" w:hAnsi="Times New Roman" w:cs="Times New Roman"/>
                <w:sz w:val="24"/>
                <w:szCs w:val="24"/>
              </w:rPr>
              <w:t xml:space="preserve"> </w:t>
            </w:r>
            <w:proofErr w:type="spellStart"/>
            <w:r w:rsidRPr="007A429F">
              <w:rPr>
                <w:rFonts w:ascii="Times New Roman" w:eastAsia="Calibri" w:hAnsi="Times New Roman" w:cs="Times New Roman"/>
                <w:sz w:val="24"/>
                <w:szCs w:val="24"/>
              </w:rPr>
              <w:t>Євромайдану</w:t>
            </w:r>
            <w:proofErr w:type="spellEnd"/>
            <w:r w:rsidRPr="007A429F">
              <w:rPr>
                <w:rFonts w:ascii="Times New Roman" w:eastAsia="Calibri" w:hAnsi="Times New Roman" w:cs="Times New Roman"/>
                <w:sz w:val="24"/>
                <w:szCs w:val="24"/>
              </w:rPr>
              <w:t>, 5</w:t>
            </w:r>
          </w:p>
        </w:tc>
      </w:tr>
      <w:tr w:rsidR="007A429F" w:rsidRPr="007A429F" w:rsidTr="008B67FD">
        <w:trPr>
          <w:trHeight w:val="433"/>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Косівський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Косів, вул. Небесної сотні, 4а.</w:t>
            </w:r>
          </w:p>
        </w:tc>
      </w:tr>
      <w:tr w:rsidR="007A429F" w:rsidRPr="007A429F" w:rsidTr="008B67FD">
        <w:trPr>
          <w:trHeight w:val="419"/>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lastRenderedPageBreak/>
              <w:t>8</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Надвірнянський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Надвірна вул. Грушевського, 14</w:t>
            </w:r>
          </w:p>
        </w:tc>
      </w:tr>
      <w:tr w:rsidR="007A429F" w:rsidRPr="007A429F" w:rsidTr="008B67FD">
        <w:trPr>
          <w:trHeight w:val="157"/>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Рожнятівський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Івано-Франківська область, </w:t>
            </w:r>
            <w:proofErr w:type="spellStart"/>
            <w:r w:rsidRPr="007A429F">
              <w:rPr>
                <w:rFonts w:ascii="Times New Roman" w:eastAsia="Calibri" w:hAnsi="Times New Roman" w:cs="Times New Roman"/>
                <w:sz w:val="24"/>
                <w:szCs w:val="24"/>
              </w:rPr>
              <w:t>смт</w:t>
            </w:r>
            <w:proofErr w:type="spellEnd"/>
            <w:r w:rsidRPr="007A429F">
              <w:rPr>
                <w:rFonts w:ascii="Times New Roman" w:eastAsia="Calibri" w:hAnsi="Times New Roman" w:cs="Times New Roman"/>
                <w:sz w:val="24"/>
                <w:szCs w:val="24"/>
              </w:rPr>
              <w:t xml:space="preserve">. </w:t>
            </w:r>
            <w:proofErr w:type="spellStart"/>
            <w:r w:rsidRPr="007A429F">
              <w:rPr>
                <w:rFonts w:ascii="Times New Roman" w:eastAsia="Calibri" w:hAnsi="Times New Roman" w:cs="Times New Roman"/>
                <w:sz w:val="24"/>
                <w:szCs w:val="24"/>
              </w:rPr>
              <w:t>Рожнятів</w:t>
            </w:r>
            <w:proofErr w:type="spellEnd"/>
            <w:r w:rsidRPr="007A429F">
              <w:rPr>
                <w:rFonts w:ascii="Times New Roman" w:eastAsia="Calibri" w:hAnsi="Times New Roman" w:cs="Times New Roman"/>
                <w:sz w:val="24"/>
                <w:szCs w:val="24"/>
              </w:rPr>
              <w:t xml:space="preserve"> площа Єдності, 4</w:t>
            </w:r>
          </w:p>
        </w:tc>
      </w:tr>
      <w:tr w:rsidR="007A429F" w:rsidRPr="007A429F" w:rsidTr="008B67FD">
        <w:trPr>
          <w:trHeight w:val="571"/>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Тлумацький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Тлумач,  пл. Данила Галицького, 15</w:t>
            </w:r>
          </w:p>
        </w:tc>
      </w:tr>
      <w:tr w:rsidR="007A429F" w:rsidRPr="007A429F" w:rsidTr="008B67FD">
        <w:trPr>
          <w:trHeight w:val="460"/>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Яремчанський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Яремче, вул. Руднєва,13/1</w:t>
            </w:r>
          </w:p>
        </w:tc>
      </w:tr>
      <w:tr w:rsidR="007A429F" w:rsidRPr="007A429F" w:rsidTr="008B67FD">
        <w:trPr>
          <w:trHeight w:val="171"/>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Калуський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Калуш, вул. В. Стуса,  2</w:t>
            </w:r>
          </w:p>
        </w:tc>
      </w:tr>
      <w:tr w:rsidR="007A429F" w:rsidRPr="007A429F" w:rsidTr="008B67FD">
        <w:trPr>
          <w:trHeight w:val="567"/>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Тисменицький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Тисмениця, вул. Костя Левицького,4</w:t>
            </w:r>
          </w:p>
        </w:tc>
      </w:tr>
      <w:tr w:rsidR="007A429F" w:rsidRPr="007A429F" w:rsidTr="008B67FD">
        <w:trPr>
          <w:trHeight w:val="474"/>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Снятинський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i/>
                <w:sz w:val="24"/>
                <w:szCs w:val="24"/>
              </w:rPr>
            </w:pPr>
            <w:r w:rsidRPr="007A429F">
              <w:rPr>
                <w:rFonts w:ascii="Times New Roman" w:eastAsia="Calibri" w:hAnsi="Times New Roman" w:cs="Times New Roman"/>
                <w:sz w:val="24"/>
                <w:szCs w:val="24"/>
              </w:rPr>
              <w:t>Івано-Франківська область,  м. Снятин, вул.</w:t>
            </w:r>
            <w:r w:rsidRPr="007A429F">
              <w:rPr>
                <w:rFonts w:ascii="Times New Roman" w:eastAsia="Calibri" w:hAnsi="Times New Roman" w:cs="Times New Roman"/>
                <w:i/>
                <w:sz w:val="24"/>
                <w:szCs w:val="24"/>
              </w:rPr>
              <w:t xml:space="preserve"> </w:t>
            </w:r>
            <w:r w:rsidRPr="007A429F">
              <w:rPr>
                <w:rFonts w:ascii="Times New Roman" w:eastAsia="Calibri" w:hAnsi="Times New Roman" w:cs="Times New Roman"/>
                <w:sz w:val="24"/>
                <w:szCs w:val="24"/>
              </w:rPr>
              <w:t>Шевченка,79</w:t>
            </w:r>
          </w:p>
        </w:tc>
      </w:tr>
      <w:tr w:rsidR="007A429F" w:rsidRPr="007A429F" w:rsidTr="008B67FD">
        <w:trPr>
          <w:trHeight w:val="340"/>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Коломийський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Коломия, вул. Лесі Українки, 41</w:t>
            </w:r>
          </w:p>
        </w:tc>
      </w:tr>
      <w:tr w:rsidR="007A429F" w:rsidRPr="007A429F" w:rsidTr="008B67FD">
        <w:trPr>
          <w:trHeight w:val="348"/>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16</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Рогатинський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Рогатин, вул. Галицька, 45</w:t>
            </w:r>
          </w:p>
        </w:tc>
      </w:tr>
      <w:tr w:rsidR="007A429F" w:rsidRPr="007A429F" w:rsidTr="008B67FD">
        <w:trPr>
          <w:trHeight w:val="200"/>
        </w:trPr>
        <w:tc>
          <w:tcPr>
            <w:tcW w:w="673"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17</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7A429F" w:rsidRPr="007A429F" w:rsidRDefault="007A429F" w:rsidP="008B67FD">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Долинський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111" w:type="dxa"/>
            <w:tcBorders>
              <w:top w:val="single" w:sz="4" w:space="0" w:color="auto"/>
              <w:left w:val="single" w:sz="4" w:space="0" w:color="auto"/>
              <w:bottom w:val="single" w:sz="4" w:space="0" w:color="auto"/>
              <w:right w:val="single" w:sz="4" w:space="0" w:color="auto"/>
            </w:tcBorders>
            <w:hideMark/>
          </w:tcPr>
          <w:p w:rsidR="007A429F" w:rsidRPr="007A429F" w:rsidRDefault="007A429F" w:rsidP="008B67FD">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Долина,  пр. Незалежності, 3</w:t>
            </w:r>
          </w:p>
        </w:tc>
      </w:tr>
    </w:tbl>
    <w:p w:rsidR="003F3720" w:rsidRPr="003F3720" w:rsidRDefault="003F3720" w:rsidP="007A429F">
      <w:pPr>
        <w:tabs>
          <w:tab w:val="left" w:pos="2160"/>
          <w:tab w:val="left" w:pos="3600"/>
        </w:tabs>
        <w:spacing w:after="0" w:line="240" w:lineRule="auto"/>
        <w:ind w:firstLine="567"/>
        <w:jc w:val="both"/>
        <w:rPr>
          <w:rFonts w:ascii="Times New Roman" w:hAnsi="Times New Roman" w:cs="Times New Roman"/>
          <w:b/>
          <w:noProof/>
          <w:sz w:val="24"/>
          <w:szCs w:val="24"/>
          <w:u w:val="single"/>
        </w:rPr>
      </w:pPr>
    </w:p>
    <w:p w:rsidR="00245147" w:rsidRPr="00FC2698" w:rsidRDefault="00245147">
      <w:pPr>
        <w:spacing w:after="0" w:line="240" w:lineRule="auto"/>
        <w:ind w:firstLine="567"/>
        <w:jc w:val="both"/>
        <w:rPr>
          <w:rFonts w:ascii="Times New Roman" w:hAnsi="Times New Roman" w:cs="Times New Roman"/>
          <w:sz w:val="24"/>
          <w:szCs w:val="24"/>
        </w:rPr>
      </w:pPr>
      <w:r w:rsidRPr="00FC2698">
        <w:rPr>
          <w:rFonts w:ascii="Times New Roman" w:hAnsi="Times New Roman" w:cs="Times New Roman"/>
          <w:sz w:val="24"/>
          <w:szCs w:val="24"/>
        </w:rPr>
        <w:br w:type="page"/>
      </w:r>
    </w:p>
    <w:p w:rsidR="006B21A1" w:rsidRPr="00B3249B" w:rsidRDefault="006B21A1" w:rsidP="006B21A1">
      <w:pPr>
        <w:spacing w:after="0" w:line="240" w:lineRule="auto"/>
        <w:ind w:firstLine="567"/>
        <w:jc w:val="right"/>
        <w:rPr>
          <w:rFonts w:ascii="Times New Roman" w:hAnsi="Times New Roman" w:cs="Times New Roman"/>
          <w:sz w:val="24"/>
          <w:szCs w:val="24"/>
        </w:rPr>
      </w:pPr>
      <w:r w:rsidRPr="00B3249B">
        <w:rPr>
          <w:rFonts w:ascii="Times New Roman" w:hAnsi="Times New Roman" w:cs="Times New Roman"/>
          <w:b/>
          <w:sz w:val="24"/>
          <w:szCs w:val="24"/>
        </w:rPr>
        <w:lastRenderedPageBreak/>
        <w:t>Додаток 4</w:t>
      </w:r>
    </w:p>
    <w:p w:rsidR="006B21A1" w:rsidRPr="00B3249B" w:rsidRDefault="006B21A1" w:rsidP="006B21A1">
      <w:pPr>
        <w:pBdr>
          <w:top w:val="nil"/>
          <w:left w:val="nil"/>
          <w:bottom w:val="nil"/>
          <w:right w:val="nil"/>
          <w:between w:val="nil"/>
        </w:pBdr>
        <w:spacing w:after="0" w:line="240" w:lineRule="auto"/>
        <w:jc w:val="right"/>
        <w:rPr>
          <w:rFonts w:ascii="Times New Roman" w:hAnsi="Times New Roman" w:cs="Times New Roman"/>
          <w:sz w:val="24"/>
          <w:szCs w:val="24"/>
        </w:rPr>
      </w:pPr>
      <w:r w:rsidRPr="00B3249B">
        <w:rPr>
          <w:rFonts w:ascii="Times New Roman" w:hAnsi="Times New Roman" w:cs="Times New Roman"/>
          <w:b/>
          <w:sz w:val="24"/>
          <w:szCs w:val="24"/>
        </w:rPr>
        <w:t>до тендерної документації</w:t>
      </w:r>
    </w:p>
    <w:p w:rsidR="006B21A1" w:rsidRPr="00B3249B" w:rsidRDefault="006B21A1" w:rsidP="006B21A1">
      <w:pPr>
        <w:pBdr>
          <w:top w:val="nil"/>
          <w:left w:val="nil"/>
          <w:bottom w:val="nil"/>
          <w:right w:val="nil"/>
          <w:between w:val="nil"/>
        </w:pBdr>
        <w:spacing w:after="0" w:line="240" w:lineRule="auto"/>
        <w:jc w:val="right"/>
        <w:rPr>
          <w:rFonts w:ascii="Times New Roman" w:hAnsi="Times New Roman" w:cs="Times New Roman"/>
          <w:sz w:val="24"/>
          <w:szCs w:val="24"/>
        </w:rPr>
      </w:pPr>
    </w:p>
    <w:p w:rsidR="006B21A1" w:rsidRPr="00B3249B" w:rsidRDefault="006B21A1" w:rsidP="006B21A1">
      <w:pPr>
        <w:widowControl w:val="0"/>
        <w:pBdr>
          <w:top w:val="nil"/>
          <w:left w:val="nil"/>
          <w:bottom w:val="nil"/>
          <w:right w:val="nil"/>
          <w:between w:val="nil"/>
        </w:pBdr>
        <w:spacing w:after="0" w:line="240" w:lineRule="auto"/>
        <w:ind w:firstLine="425"/>
        <w:jc w:val="center"/>
        <w:rPr>
          <w:rFonts w:ascii="Times New Roman" w:hAnsi="Times New Roman" w:cs="Times New Roman"/>
          <w:sz w:val="24"/>
          <w:szCs w:val="24"/>
        </w:rPr>
      </w:pPr>
      <w:r w:rsidRPr="00B3249B">
        <w:rPr>
          <w:rFonts w:ascii="Times New Roman" w:hAnsi="Times New Roman" w:cs="Times New Roman"/>
          <w:b/>
          <w:sz w:val="24"/>
          <w:szCs w:val="24"/>
        </w:rPr>
        <w:t>Перелік документів,</w:t>
      </w:r>
    </w:p>
    <w:p w:rsidR="006B21A1" w:rsidRPr="00B3249B" w:rsidRDefault="006B21A1" w:rsidP="006B21A1">
      <w:pPr>
        <w:widowControl w:val="0"/>
        <w:pBdr>
          <w:top w:val="nil"/>
          <w:left w:val="nil"/>
          <w:bottom w:val="nil"/>
          <w:right w:val="nil"/>
          <w:between w:val="nil"/>
        </w:pBdr>
        <w:spacing w:after="0" w:line="240" w:lineRule="auto"/>
        <w:ind w:firstLine="425"/>
        <w:jc w:val="center"/>
        <w:rPr>
          <w:rFonts w:ascii="Times New Roman" w:hAnsi="Times New Roman" w:cs="Times New Roman"/>
          <w:sz w:val="24"/>
          <w:szCs w:val="24"/>
        </w:rPr>
      </w:pPr>
      <w:r w:rsidRPr="00B3249B">
        <w:rPr>
          <w:rFonts w:ascii="Times New Roman" w:hAnsi="Times New Roman" w:cs="Times New Roman"/>
          <w:b/>
          <w:sz w:val="24"/>
          <w:szCs w:val="24"/>
        </w:rPr>
        <w:t>які повинні бути завантажені учасником у складі тендерної пропозиції</w:t>
      </w:r>
    </w:p>
    <w:p w:rsidR="006B21A1" w:rsidRPr="00B3249B" w:rsidRDefault="006B21A1" w:rsidP="006B21A1">
      <w:pPr>
        <w:widowControl w:val="0"/>
        <w:pBdr>
          <w:top w:val="nil"/>
          <w:left w:val="nil"/>
          <w:bottom w:val="nil"/>
          <w:right w:val="nil"/>
          <w:between w:val="nil"/>
        </w:pBdr>
        <w:spacing w:after="0" w:line="240" w:lineRule="auto"/>
        <w:ind w:firstLine="425"/>
        <w:jc w:val="center"/>
        <w:rPr>
          <w:rFonts w:ascii="Times New Roman" w:hAnsi="Times New Roman" w:cs="Times New Roman"/>
          <w:sz w:val="24"/>
          <w:szCs w:val="24"/>
        </w:rPr>
      </w:pPr>
    </w:p>
    <w:p w:rsidR="006B21A1" w:rsidRPr="00B3249B" w:rsidRDefault="006B21A1" w:rsidP="006B21A1">
      <w:pPr>
        <w:widowControl w:val="0"/>
        <w:pBdr>
          <w:top w:val="nil"/>
          <w:left w:val="nil"/>
          <w:bottom w:val="nil"/>
          <w:right w:val="nil"/>
          <w:between w:val="nil"/>
        </w:pBdr>
        <w:spacing w:after="0" w:line="240" w:lineRule="auto"/>
        <w:ind w:firstLine="425"/>
        <w:jc w:val="center"/>
        <w:rPr>
          <w:rFonts w:ascii="Times New Roman" w:hAnsi="Times New Roman" w:cs="Times New Roman"/>
          <w:sz w:val="24"/>
          <w:szCs w:val="24"/>
        </w:rPr>
      </w:pPr>
      <w:r w:rsidRPr="00B3249B">
        <w:rPr>
          <w:rFonts w:ascii="Times New Roman" w:hAnsi="Times New Roman" w:cs="Times New Roman"/>
          <w:b/>
          <w:sz w:val="24"/>
          <w:szCs w:val="24"/>
        </w:rPr>
        <w:t xml:space="preserve">Після внесення інформації в електронні поля на неї накладається кваліфікований електронний підпис посадової особи учасника  </w:t>
      </w:r>
    </w:p>
    <w:p w:rsidR="006B21A1" w:rsidRPr="00B3249B" w:rsidRDefault="006B21A1" w:rsidP="006B21A1">
      <w:pPr>
        <w:widowControl w:val="0"/>
        <w:pBdr>
          <w:top w:val="nil"/>
          <w:left w:val="nil"/>
          <w:bottom w:val="nil"/>
          <w:right w:val="nil"/>
          <w:between w:val="nil"/>
        </w:pBdr>
        <w:spacing w:after="0" w:line="240" w:lineRule="auto"/>
        <w:ind w:firstLine="425"/>
        <w:rPr>
          <w:rFonts w:ascii="Times New Roman" w:hAnsi="Times New Roman" w:cs="Times New Roman"/>
          <w:sz w:val="24"/>
          <w:szCs w:val="24"/>
        </w:rPr>
      </w:pPr>
    </w:p>
    <w:p w:rsidR="006B21A1" w:rsidRPr="00B3249B" w:rsidRDefault="006B21A1" w:rsidP="006B21A1">
      <w:pPr>
        <w:widowControl w:val="0"/>
        <w:pBdr>
          <w:top w:val="nil"/>
          <w:left w:val="nil"/>
          <w:bottom w:val="nil"/>
          <w:right w:val="nil"/>
          <w:between w:val="nil"/>
        </w:pBdr>
        <w:spacing w:after="0" w:line="240" w:lineRule="auto"/>
        <w:ind w:firstLine="425"/>
        <w:jc w:val="both"/>
        <w:rPr>
          <w:rFonts w:ascii="Times New Roman" w:hAnsi="Times New Roman" w:cs="Times New Roman"/>
          <w:sz w:val="25"/>
          <w:szCs w:val="25"/>
          <w:u w:val="single"/>
        </w:rPr>
      </w:pPr>
      <w:r w:rsidRPr="00B3249B">
        <w:rPr>
          <w:rFonts w:ascii="Times New Roman" w:hAnsi="Times New Roman" w:cs="Times New Roman"/>
          <w:b/>
          <w:sz w:val="25"/>
          <w:szCs w:val="25"/>
          <w:u w:val="single"/>
        </w:rPr>
        <w:t>ПРИМІТКА: прохання подавати документи у порядку, передбаченому цим додатком</w:t>
      </w:r>
    </w:p>
    <w:p w:rsidR="006B21A1" w:rsidRPr="00B3249B" w:rsidRDefault="006B21A1" w:rsidP="006B21A1">
      <w:pPr>
        <w:pBdr>
          <w:top w:val="nil"/>
          <w:left w:val="nil"/>
          <w:bottom w:val="nil"/>
          <w:right w:val="nil"/>
          <w:between w:val="nil"/>
        </w:pBdr>
        <w:spacing w:after="0" w:line="240" w:lineRule="auto"/>
        <w:rPr>
          <w:rFonts w:ascii="Times New Roman" w:hAnsi="Times New Roman" w:cs="Times New Roman"/>
          <w:sz w:val="16"/>
          <w:szCs w:val="16"/>
        </w:rPr>
      </w:pPr>
      <w:bookmarkStart w:id="25" w:name="_1pxezwc" w:colFirst="0" w:colLast="0"/>
      <w:bookmarkEnd w:id="25"/>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 xml:space="preserve">1. Інформація та документи, що підтверджують відповідність учасника кваліфікаційним критеріям: згідно з </w:t>
      </w:r>
      <w:r w:rsidRPr="00B3249B">
        <w:rPr>
          <w:rFonts w:ascii="Times New Roman" w:hAnsi="Times New Roman" w:cs="Times New Roman"/>
          <w:b/>
          <w:sz w:val="24"/>
          <w:szCs w:val="24"/>
        </w:rPr>
        <w:t>додатком 1 до тендерної документації.</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 xml:space="preserve">2. Інформація про відсутність підстав, визначених у </w:t>
      </w:r>
      <w:r>
        <w:rPr>
          <w:rFonts w:ascii="Times New Roman" w:hAnsi="Times New Roman" w:cs="Times New Roman"/>
          <w:sz w:val="24"/>
          <w:szCs w:val="24"/>
        </w:rPr>
        <w:t>п.</w:t>
      </w:r>
      <w:r w:rsidRPr="00B3249B">
        <w:rPr>
          <w:rFonts w:ascii="Times New Roman" w:hAnsi="Times New Roman" w:cs="Times New Roman"/>
          <w:sz w:val="24"/>
          <w:szCs w:val="24"/>
        </w:rPr>
        <w:t xml:space="preserve"> </w:t>
      </w:r>
      <w:r>
        <w:rPr>
          <w:rFonts w:ascii="Times New Roman" w:hAnsi="Times New Roman" w:cs="Times New Roman"/>
          <w:sz w:val="24"/>
          <w:szCs w:val="24"/>
        </w:rPr>
        <w:t>4</w:t>
      </w:r>
      <w:r w:rsidRPr="00B3249B">
        <w:rPr>
          <w:rFonts w:ascii="Times New Roman" w:hAnsi="Times New Roman" w:cs="Times New Roman"/>
          <w:sz w:val="24"/>
          <w:szCs w:val="24"/>
        </w:rPr>
        <w:t xml:space="preserve">7 Закону </w:t>
      </w:r>
      <w:r w:rsidRPr="00FC2698">
        <w:rPr>
          <w:rFonts w:ascii="Times New Roman" w:hAnsi="Times New Roman" w:cs="Times New Roman"/>
          <w:sz w:val="24"/>
          <w:szCs w:val="24"/>
        </w:rPr>
        <w:t xml:space="preserve">з урахуванням Особливостей </w:t>
      </w:r>
      <w:r w:rsidRPr="00B3249B">
        <w:rPr>
          <w:rFonts w:ascii="Times New Roman" w:hAnsi="Times New Roman" w:cs="Times New Roman"/>
          <w:sz w:val="24"/>
          <w:szCs w:val="24"/>
        </w:rPr>
        <w:t>надається шляхом:</w:t>
      </w:r>
    </w:p>
    <w:p w:rsidR="006B21A1"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 заповнення окремих електронних полів в електронній системі закупівель;</w:t>
      </w:r>
    </w:p>
    <w:p w:rsidR="006B21A1" w:rsidRPr="001337AE"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337AE">
        <w:rPr>
          <w:rFonts w:ascii="Times New Roman" w:hAnsi="Times New Roman" w:cs="Times New Roman"/>
          <w:sz w:val="24"/>
          <w:szCs w:val="24"/>
        </w:rPr>
        <w:t>надання довідки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B21A1" w:rsidRPr="001337AE"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337AE">
        <w:rPr>
          <w:rFonts w:ascii="Times New Roman" w:hAnsi="Times New Roman" w:cs="Times New Roman"/>
          <w:sz w:val="24"/>
          <w:szCs w:val="24"/>
        </w:rPr>
        <w:t xml:space="preserve">або </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337AE">
        <w:rPr>
          <w:rFonts w:ascii="Times New Roman" w:hAnsi="Times New Roman" w:cs="Times New Roman"/>
          <w:sz w:val="24"/>
          <w:szCs w:val="24"/>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r w:rsidRPr="00165D0B">
        <w:rPr>
          <w:rFonts w:ascii="Times New Roman" w:hAnsi="Times New Roman" w:cs="Times New Roman"/>
          <w:sz w:val="24"/>
          <w:szCs w:val="24"/>
        </w:rPr>
        <w:t xml:space="preserve"> </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3. Інформація про необхідні технічні, якісні та кількісні характеристики предмета закупівлі, а саме:</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згода з умовами та вимогами, які визначені у технічній специфікації (</w:t>
      </w:r>
      <w:r w:rsidRPr="00B3249B">
        <w:rPr>
          <w:rFonts w:ascii="Times New Roman" w:hAnsi="Times New Roman" w:cs="Times New Roman"/>
          <w:b/>
          <w:sz w:val="24"/>
          <w:szCs w:val="24"/>
        </w:rPr>
        <w:t>додаток 3 до документації</w:t>
      </w:r>
      <w:r w:rsidRPr="00B3249B">
        <w:rPr>
          <w:rFonts w:ascii="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4. Документи, що підтверджують повноваження щодо підпису документів пропозиції:</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 для посадової особи або представника учасника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 для фізичної особи, у тому числі фізичної особи-підприємця: не вимагається.</w:t>
      </w:r>
    </w:p>
    <w:p w:rsidR="006B21A1" w:rsidRPr="00B3249B" w:rsidRDefault="006B21A1" w:rsidP="006B21A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FC2698">
        <w:rPr>
          <w:rFonts w:ascii="Times New Roman" w:hAnsi="Times New Roman" w:cs="Times New Roman"/>
          <w:sz w:val="24"/>
          <w:szCs w:val="24"/>
        </w:rPr>
        <w:t>5</w:t>
      </w:r>
      <w:r w:rsidRPr="00B3249B">
        <w:rPr>
          <w:rFonts w:ascii="Times New Roman" w:hAnsi="Times New Roman" w:cs="Times New Roman"/>
          <w:sz w:val="24"/>
          <w:szCs w:val="24"/>
        </w:rPr>
        <w:t>. Документ про створення об’єднання учасників, якщо пропозиція подається об’єднанням учасників або довідка в довільній формі про його відсутність.</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FC2698">
        <w:rPr>
          <w:rFonts w:ascii="Times New Roman" w:hAnsi="Times New Roman" w:cs="Times New Roman"/>
          <w:sz w:val="24"/>
          <w:szCs w:val="24"/>
        </w:rPr>
        <w:t>6</w:t>
      </w:r>
      <w:r w:rsidRPr="00B3249B">
        <w:rPr>
          <w:rFonts w:ascii="Times New Roman" w:hAnsi="Times New Roman" w:cs="Times New Roman"/>
          <w:sz w:val="24"/>
          <w:szCs w:val="24"/>
        </w:rPr>
        <w:t>.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У разі незалучення субпідрядника</w:t>
      </w:r>
      <w:r>
        <w:rPr>
          <w:rFonts w:ascii="Times New Roman" w:hAnsi="Times New Roman" w:cs="Times New Roman"/>
          <w:sz w:val="24"/>
          <w:szCs w:val="24"/>
        </w:rPr>
        <w:t>(</w:t>
      </w:r>
      <w:proofErr w:type="spellStart"/>
      <w:r>
        <w:rPr>
          <w:rFonts w:ascii="Times New Roman" w:hAnsi="Times New Roman" w:cs="Times New Roman"/>
          <w:sz w:val="24"/>
          <w:szCs w:val="24"/>
        </w:rPr>
        <w:t>-</w:t>
      </w:r>
      <w:r w:rsidRPr="00B3249B">
        <w:rPr>
          <w:rFonts w:ascii="Times New Roman" w:hAnsi="Times New Roman" w:cs="Times New Roman"/>
          <w:sz w:val="24"/>
          <w:szCs w:val="24"/>
        </w:rPr>
        <w:t>ків</w:t>
      </w:r>
      <w:proofErr w:type="spellEnd"/>
      <w:r>
        <w:rPr>
          <w:rFonts w:ascii="Times New Roman" w:hAnsi="Times New Roman" w:cs="Times New Roman"/>
          <w:sz w:val="24"/>
          <w:szCs w:val="24"/>
        </w:rPr>
        <w:t>)/</w:t>
      </w:r>
      <w:r w:rsidRPr="00B3249B">
        <w:rPr>
          <w:rFonts w:ascii="Times New Roman" w:hAnsi="Times New Roman" w:cs="Times New Roman"/>
          <w:sz w:val="24"/>
          <w:szCs w:val="24"/>
        </w:rPr>
        <w:t>співвиконавц</w:t>
      </w:r>
      <w:r>
        <w:rPr>
          <w:rFonts w:ascii="Times New Roman" w:hAnsi="Times New Roman" w:cs="Times New Roman"/>
          <w:sz w:val="24"/>
          <w:szCs w:val="24"/>
        </w:rPr>
        <w:t>я(</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w:t>
      </w:r>
      <w:r w:rsidRPr="00B3249B">
        <w:rPr>
          <w:rFonts w:ascii="Times New Roman" w:hAnsi="Times New Roman" w:cs="Times New Roman"/>
          <w:sz w:val="24"/>
          <w:szCs w:val="24"/>
        </w:rPr>
        <w:t xml:space="preserve"> надати лист-гарантію про незалучення Учасником субпідрядника</w:t>
      </w:r>
      <w:r>
        <w:rPr>
          <w:rFonts w:ascii="Times New Roman" w:hAnsi="Times New Roman" w:cs="Times New Roman"/>
          <w:sz w:val="24"/>
          <w:szCs w:val="24"/>
        </w:rPr>
        <w:t>(</w:t>
      </w:r>
      <w:proofErr w:type="spellStart"/>
      <w:r>
        <w:rPr>
          <w:rFonts w:ascii="Times New Roman" w:hAnsi="Times New Roman" w:cs="Times New Roman"/>
          <w:sz w:val="24"/>
          <w:szCs w:val="24"/>
        </w:rPr>
        <w:t>-</w:t>
      </w:r>
      <w:r w:rsidRPr="00B3249B">
        <w:rPr>
          <w:rFonts w:ascii="Times New Roman" w:hAnsi="Times New Roman" w:cs="Times New Roman"/>
          <w:sz w:val="24"/>
          <w:szCs w:val="24"/>
        </w:rPr>
        <w:t>ків</w:t>
      </w:r>
      <w:proofErr w:type="spellEnd"/>
      <w:r>
        <w:rPr>
          <w:rFonts w:ascii="Times New Roman" w:hAnsi="Times New Roman" w:cs="Times New Roman"/>
          <w:sz w:val="24"/>
          <w:szCs w:val="24"/>
        </w:rPr>
        <w:t>)/</w:t>
      </w:r>
      <w:r w:rsidRPr="00B3249B">
        <w:rPr>
          <w:rFonts w:ascii="Times New Roman" w:hAnsi="Times New Roman" w:cs="Times New Roman"/>
          <w:sz w:val="24"/>
          <w:szCs w:val="24"/>
        </w:rPr>
        <w:t>співвиконавц</w:t>
      </w:r>
      <w:r>
        <w:rPr>
          <w:rFonts w:ascii="Times New Roman" w:hAnsi="Times New Roman" w:cs="Times New Roman"/>
          <w:sz w:val="24"/>
          <w:szCs w:val="24"/>
        </w:rPr>
        <w:t>я(</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w:t>
      </w:r>
      <w:r w:rsidRPr="00B3249B">
        <w:rPr>
          <w:rFonts w:ascii="Times New Roman" w:hAnsi="Times New Roman" w:cs="Times New Roman"/>
          <w:sz w:val="24"/>
          <w:szCs w:val="24"/>
        </w:rPr>
        <w:t xml:space="preserve">  для </w:t>
      </w:r>
      <w:r>
        <w:rPr>
          <w:rFonts w:ascii="Times New Roman" w:hAnsi="Times New Roman" w:cs="Times New Roman"/>
          <w:sz w:val="24"/>
          <w:szCs w:val="24"/>
        </w:rPr>
        <w:t>надання послуг</w:t>
      </w:r>
      <w:r w:rsidRPr="00B3249B">
        <w:rPr>
          <w:rFonts w:ascii="Times New Roman" w:hAnsi="Times New Roman" w:cs="Times New Roman"/>
          <w:sz w:val="24"/>
          <w:szCs w:val="24"/>
        </w:rPr>
        <w:t>, що є предметом закупівлі.</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FC2698">
        <w:rPr>
          <w:rFonts w:ascii="Times New Roman" w:hAnsi="Times New Roman" w:cs="Times New Roman"/>
          <w:sz w:val="24"/>
          <w:szCs w:val="24"/>
        </w:rPr>
        <w:t>7</w:t>
      </w:r>
      <w:r w:rsidRPr="00B3249B">
        <w:rPr>
          <w:rFonts w:ascii="Times New Roman" w:hAnsi="Times New Roman" w:cs="Times New Roman"/>
          <w:sz w:val="24"/>
          <w:szCs w:val="24"/>
        </w:rPr>
        <w:t>. Відомості про учасника (</w:t>
      </w:r>
      <w:r w:rsidRPr="00B3249B">
        <w:rPr>
          <w:rFonts w:ascii="Times New Roman" w:hAnsi="Times New Roman" w:cs="Times New Roman"/>
          <w:b/>
          <w:sz w:val="24"/>
          <w:szCs w:val="24"/>
        </w:rPr>
        <w:t>згідно з додатком 5</w:t>
      </w:r>
      <w:r w:rsidRPr="00B3249B">
        <w:rPr>
          <w:rFonts w:ascii="Times New Roman" w:hAnsi="Times New Roman" w:cs="Times New Roman"/>
          <w:sz w:val="24"/>
          <w:szCs w:val="24"/>
        </w:rPr>
        <w:t xml:space="preserve"> </w:t>
      </w:r>
      <w:r w:rsidRPr="00B3249B">
        <w:rPr>
          <w:rFonts w:ascii="Times New Roman" w:hAnsi="Times New Roman" w:cs="Times New Roman"/>
          <w:b/>
          <w:sz w:val="24"/>
          <w:szCs w:val="24"/>
        </w:rPr>
        <w:t>до документації</w:t>
      </w:r>
      <w:r w:rsidRPr="00B3249B">
        <w:rPr>
          <w:rFonts w:ascii="Times New Roman" w:hAnsi="Times New Roman" w:cs="Times New Roman"/>
          <w:sz w:val="24"/>
          <w:szCs w:val="24"/>
        </w:rPr>
        <w:t>).</w:t>
      </w:r>
    </w:p>
    <w:p w:rsidR="006B21A1" w:rsidRPr="00B3249B" w:rsidRDefault="006B21A1" w:rsidP="006B21A1">
      <w:pPr>
        <w:pBdr>
          <w:top w:val="nil"/>
          <w:left w:val="nil"/>
          <w:bottom w:val="nil"/>
          <w:right w:val="nil"/>
          <w:between w:val="nil"/>
        </w:pBdr>
        <w:spacing w:after="0" w:line="240" w:lineRule="auto"/>
        <w:ind w:right="-1" w:firstLine="567"/>
        <w:jc w:val="both"/>
        <w:rPr>
          <w:rFonts w:ascii="Times New Roman" w:hAnsi="Times New Roman" w:cs="Times New Roman"/>
          <w:sz w:val="24"/>
          <w:szCs w:val="24"/>
        </w:rPr>
      </w:pPr>
      <w:r w:rsidRPr="00FC2698">
        <w:rPr>
          <w:rFonts w:ascii="Times New Roman" w:hAnsi="Times New Roman" w:cs="Times New Roman"/>
          <w:sz w:val="24"/>
          <w:szCs w:val="24"/>
        </w:rPr>
        <w:t>8</w:t>
      </w:r>
      <w:r w:rsidRPr="00B3249B">
        <w:rPr>
          <w:rFonts w:ascii="Times New Roman" w:hAnsi="Times New Roman" w:cs="Times New Roman"/>
          <w:sz w:val="24"/>
          <w:szCs w:val="24"/>
        </w:rPr>
        <w:t xml:space="preserve">. Лист-згода на обробку персональних даних керівника та усіх працівників, які будуть зазначені в пропозиції учасника, чи в довідках </w:t>
      </w:r>
      <w:r w:rsidRPr="00B3249B">
        <w:rPr>
          <w:rFonts w:ascii="Times New Roman" w:hAnsi="Times New Roman" w:cs="Times New Roman"/>
          <w:b/>
          <w:sz w:val="24"/>
          <w:szCs w:val="24"/>
        </w:rPr>
        <w:t xml:space="preserve">(зразок наведений у додатку </w:t>
      </w:r>
      <w:r>
        <w:rPr>
          <w:rFonts w:ascii="Times New Roman" w:hAnsi="Times New Roman" w:cs="Times New Roman"/>
          <w:b/>
          <w:sz w:val="24"/>
          <w:szCs w:val="24"/>
        </w:rPr>
        <w:t>7</w:t>
      </w:r>
      <w:r w:rsidRPr="00B3249B">
        <w:rPr>
          <w:rFonts w:ascii="Times New Roman" w:hAnsi="Times New Roman" w:cs="Times New Roman"/>
          <w:b/>
          <w:sz w:val="24"/>
          <w:szCs w:val="24"/>
        </w:rPr>
        <w:t>).</w:t>
      </w:r>
    </w:p>
    <w:p w:rsidR="006B21A1" w:rsidRPr="00B3249B" w:rsidRDefault="006B21A1" w:rsidP="006B21A1">
      <w:pPr>
        <w:pBdr>
          <w:top w:val="nil"/>
          <w:left w:val="nil"/>
          <w:bottom w:val="nil"/>
          <w:right w:val="nil"/>
          <w:between w:val="nil"/>
        </w:pBdr>
        <w:tabs>
          <w:tab w:val="center" w:pos="5"/>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9</w:t>
      </w:r>
      <w:r w:rsidRPr="00B3249B">
        <w:rPr>
          <w:rFonts w:ascii="Times New Roman" w:hAnsi="Times New Roman" w:cs="Times New Roman"/>
          <w:sz w:val="24"/>
          <w:szCs w:val="24"/>
        </w:rPr>
        <w:t xml:space="preserve">. Гарантійний лист про те, що Учасник не перебуває під дією спеціальних економічних та інших обмежувальних заходів, передбачених Законом України «Про </w:t>
      </w:r>
      <w:r w:rsidRPr="00B3249B">
        <w:rPr>
          <w:rFonts w:ascii="Times New Roman" w:hAnsi="Times New Roman" w:cs="Times New Roman"/>
          <w:sz w:val="24"/>
          <w:szCs w:val="24"/>
        </w:rPr>
        <w:lastRenderedPageBreak/>
        <w:t xml:space="preserve">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1</w:t>
      </w:r>
      <w:r>
        <w:rPr>
          <w:rFonts w:ascii="Times New Roman" w:hAnsi="Times New Roman" w:cs="Times New Roman"/>
          <w:sz w:val="24"/>
          <w:szCs w:val="24"/>
        </w:rPr>
        <w:t>0</w:t>
      </w:r>
      <w:r w:rsidRPr="00B3249B">
        <w:rPr>
          <w:rFonts w:ascii="Times New Roman" w:hAnsi="Times New Roman" w:cs="Times New Roman"/>
          <w:sz w:val="24"/>
          <w:szCs w:val="24"/>
        </w:rPr>
        <w:t>. Проект договору про закупівлю (відповідно до додатку 6 до Оголошення) з приміткою на кожній сторінці «Згідні з проектом договору», підписом кожної сторінки та печаткою, у разі її використання. Проект договору надається зі всіма додатками до проекту договору.</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1</w:t>
      </w:r>
      <w:r>
        <w:rPr>
          <w:rFonts w:ascii="Times New Roman" w:hAnsi="Times New Roman" w:cs="Times New Roman"/>
          <w:sz w:val="24"/>
          <w:szCs w:val="24"/>
        </w:rPr>
        <w:t>1</w:t>
      </w:r>
      <w:r w:rsidRPr="00B3249B">
        <w:rPr>
          <w:rFonts w:ascii="Times New Roman" w:hAnsi="Times New Roman" w:cs="Times New Roman"/>
          <w:sz w:val="24"/>
          <w:szCs w:val="24"/>
        </w:rPr>
        <w:t>. Гарантійний лист надання послуг/проведення робіт з дотриманням правил безпеки та виконання робіт/надання послуг узгоджувати з керівником закладу.</w:t>
      </w:r>
    </w:p>
    <w:p w:rsidR="006B21A1" w:rsidRPr="00B3249B" w:rsidRDefault="006B21A1" w:rsidP="006B21A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1</w:t>
      </w:r>
      <w:r>
        <w:rPr>
          <w:rFonts w:ascii="Times New Roman" w:hAnsi="Times New Roman" w:cs="Times New Roman"/>
          <w:sz w:val="24"/>
          <w:szCs w:val="24"/>
        </w:rPr>
        <w:t>2</w:t>
      </w:r>
      <w:r w:rsidRPr="00B3249B">
        <w:rPr>
          <w:rFonts w:ascii="Times New Roman" w:hAnsi="Times New Roman" w:cs="Times New Roman"/>
          <w:sz w:val="24"/>
          <w:szCs w:val="24"/>
        </w:rPr>
        <w:t>. Додаток</w:t>
      </w:r>
      <w:r>
        <w:rPr>
          <w:rFonts w:ascii="Times New Roman" w:hAnsi="Times New Roman" w:cs="Times New Roman"/>
          <w:sz w:val="24"/>
          <w:szCs w:val="24"/>
        </w:rPr>
        <w:t xml:space="preserve"> 8</w:t>
      </w:r>
      <w:r w:rsidRPr="00B3249B">
        <w:rPr>
          <w:rFonts w:ascii="Times New Roman" w:hAnsi="Times New Roman" w:cs="Times New Roman"/>
          <w:sz w:val="24"/>
          <w:szCs w:val="24"/>
        </w:rPr>
        <w:t xml:space="preserve"> заповнена комерційна пропозиція.</w:t>
      </w:r>
    </w:p>
    <w:p w:rsidR="006B21A1" w:rsidRPr="00B3249B" w:rsidRDefault="006B21A1" w:rsidP="006B21A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49B">
        <w:rPr>
          <w:rFonts w:ascii="Times New Roman" w:hAnsi="Times New Roman" w:cs="Times New Roman"/>
          <w:sz w:val="24"/>
          <w:szCs w:val="24"/>
        </w:rPr>
        <w:t>1</w:t>
      </w:r>
      <w:r>
        <w:rPr>
          <w:rFonts w:ascii="Times New Roman" w:hAnsi="Times New Roman" w:cs="Times New Roman"/>
          <w:sz w:val="24"/>
          <w:szCs w:val="24"/>
        </w:rPr>
        <w:t>3</w:t>
      </w:r>
      <w:r w:rsidRPr="00B3249B">
        <w:rPr>
          <w:rFonts w:ascii="Times New Roman" w:hAnsi="Times New Roman" w:cs="Times New Roman"/>
          <w:sz w:val="24"/>
          <w:szCs w:val="24"/>
        </w:rPr>
        <w:t>. Довідка з обслуговуючого банку про відкриття поточного рахунку (рахунків) та відсутність (наявність) заборгованості за кредитами (не пізніше місячної давнини від дати оприлюднення закупівлі).</w:t>
      </w:r>
    </w:p>
    <w:p w:rsidR="00424C5A" w:rsidRPr="00FC2698" w:rsidRDefault="00424C5A">
      <w:pPr>
        <w:spacing w:after="0" w:line="240" w:lineRule="auto"/>
        <w:ind w:firstLine="567"/>
        <w:jc w:val="both"/>
        <w:rPr>
          <w:rFonts w:ascii="Times New Roman" w:hAnsi="Times New Roman" w:cs="Times New Roman"/>
          <w:sz w:val="24"/>
          <w:szCs w:val="24"/>
        </w:rPr>
      </w:pPr>
      <w:r w:rsidRPr="00FC2698">
        <w:rPr>
          <w:rFonts w:ascii="Times New Roman" w:hAnsi="Times New Roman" w:cs="Times New Roman"/>
          <w:sz w:val="24"/>
          <w:szCs w:val="24"/>
        </w:rPr>
        <w:br w:type="page"/>
      </w:r>
    </w:p>
    <w:p w:rsidR="00424C5A" w:rsidRPr="00424C5A" w:rsidRDefault="00424C5A" w:rsidP="00424C5A">
      <w:pPr>
        <w:pBdr>
          <w:top w:val="nil"/>
          <w:left w:val="nil"/>
          <w:bottom w:val="nil"/>
          <w:right w:val="nil"/>
          <w:between w:val="nil"/>
        </w:pBdr>
        <w:tabs>
          <w:tab w:val="left" w:pos="426"/>
        </w:tabs>
        <w:spacing w:after="0" w:line="240" w:lineRule="auto"/>
        <w:jc w:val="right"/>
        <w:rPr>
          <w:rFonts w:ascii="Times New Roman" w:hAnsi="Times New Roman" w:cs="Times New Roman"/>
          <w:sz w:val="24"/>
          <w:szCs w:val="24"/>
        </w:rPr>
      </w:pPr>
      <w:r w:rsidRPr="00424C5A">
        <w:rPr>
          <w:rFonts w:ascii="Times New Roman" w:hAnsi="Times New Roman" w:cs="Times New Roman"/>
          <w:b/>
          <w:sz w:val="24"/>
          <w:szCs w:val="24"/>
        </w:rPr>
        <w:lastRenderedPageBreak/>
        <w:t>Додаток 5</w:t>
      </w:r>
    </w:p>
    <w:p w:rsidR="00424C5A" w:rsidRPr="00424C5A" w:rsidRDefault="00424C5A" w:rsidP="00424C5A">
      <w:pPr>
        <w:pBdr>
          <w:top w:val="nil"/>
          <w:left w:val="nil"/>
          <w:bottom w:val="nil"/>
          <w:right w:val="nil"/>
          <w:between w:val="nil"/>
        </w:pBdr>
        <w:tabs>
          <w:tab w:val="left" w:pos="426"/>
        </w:tabs>
        <w:spacing w:after="0" w:line="240" w:lineRule="auto"/>
        <w:jc w:val="right"/>
        <w:rPr>
          <w:rFonts w:ascii="Times New Roman" w:hAnsi="Times New Roman" w:cs="Times New Roman"/>
          <w:sz w:val="24"/>
          <w:szCs w:val="24"/>
        </w:rPr>
      </w:pPr>
      <w:r w:rsidRPr="00424C5A">
        <w:rPr>
          <w:rFonts w:ascii="Times New Roman" w:hAnsi="Times New Roman" w:cs="Times New Roman"/>
          <w:sz w:val="24"/>
          <w:szCs w:val="24"/>
        </w:rPr>
        <w:t xml:space="preserve"> </w:t>
      </w:r>
      <w:r w:rsidRPr="00424C5A">
        <w:rPr>
          <w:rFonts w:ascii="Times New Roman" w:hAnsi="Times New Roman" w:cs="Times New Roman"/>
          <w:b/>
          <w:sz w:val="24"/>
          <w:szCs w:val="24"/>
        </w:rPr>
        <w:t>до тендерної документації</w:t>
      </w:r>
    </w:p>
    <w:p w:rsidR="00424C5A" w:rsidRPr="00424C5A" w:rsidRDefault="00424C5A" w:rsidP="00424C5A">
      <w:pPr>
        <w:pBdr>
          <w:top w:val="nil"/>
          <w:left w:val="nil"/>
          <w:bottom w:val="nil"/>
          <w:right w:val="nil"/>
          <w:between w:val="nil"/>
        </w:pBdr>
        <w:tabs>
          <w:tab w:val="left" w:pos="426"/>
        </w:tabs>
        <w:spacing w:after="0" w:line="240" w:lineRule="auto"/>
        <w:jc w:val="right"/>
        <w:rPr>
          <w:rFonts w:ascii="Times New Roman" w:hAnsi="Times New Roman" w:cs="Times New Roman"/>
          <w:sz w:val="24"/>
          <w:szCs w:val="24"/>
        </w:rPr>
      </w:pPr>
    </w:p>
    <w:p w:rsidR="00424C5A" w:rsidRPr="00424C5A" w:rsidRDefault="00424C5A" w:rsidP="00424C5A">
      <w:pPr>
        <w:pBdr>
          <w:top w:val="nil"/>
          <w:left w:val="nil"/>
          <w:bottom w:val="nil"/>
          <w:right w:val="nil"/>
          <w:between w:val="nil"/>
        </w:pBdr>
        <w:tabs>
          <w:tab w:val="left" w:pos="426"/>
        </w:tabs>
        <w:spacing w:after="0" w:line="240" w:lineRule="auto"/>
        <w:jc w:val="center"/>
        <w:rPr>
          <w:rFonts w:ascii="Times New Roman" w:hAnsi="Times New Roman" w:cs="Times New Roman"/>
          <w:sz w:val="24"/>
          <w:szCs w:val="24"/>
        </w:rPr>
      </w:pPr>
      <w:r w:rsidRPr="00424C5A">
        <w:rPr>
          <w:rFonts w:ascii="Times New Roman" w:hAnsi="Times New Roman" w:cs="Times New Roman"/>
          <w:b/>
          <w:sz w:val="24"/>
          <w:szCs w:val="24"/>
        </w:rPr>
        <w:t>Відомості про учасника</w:t>
      </w:r>
    </w:p>
    <w:p w:rsidR="00424C5A" w:rsidRPr="00424C5A" w:rsidRDefault="00424C5A" w:rsidP="00424C5A">
      <w:pPr>
        <w:pBdr>
          <w:top w:val="nil"/>
          <w:left w:val="nil"/>
          <w:bottom w:val="nil"/>
          <w:right w:val="nil"/>
          <w:between w:val="nil"/>
        </w:pBdr>
        <w:tabs>
          <w:tab w:val="left" w:pos="426"/>
        </w:tabs>
        <w:spacing w:after="0" w:line="240" w:lineRule="auto"/>
        <w:rPr>
          <w:rFonts w:ascii="Times New Roman" w:hAnsi="Times New Roman" w:cs="Times New Roman"/>
          <w:sz w:val="24"/>
          <w:szCs w:val="24"/>
        </w:rPr>
      </w:pPr>
    </w:p>
    <w:p w:rsidR="00424C5A" w:rsidRPr="00424C5A" w:rsidRDefault="00424C5A" w:rsidP="00424C5A">
      <w:pPr>
        <w:widowControl w:val="0"/>
        <w:pBdr>
          <w:top w:val="nil"/>
          <w:left w:val="nil"/>
          <w:bottom w:val="nil"/>
          <w:right w:val="nil"/>
          <w:between w:val="nil"/>
        </w:pBdr>
        <w:tabs>
          <w:tab w:val="left" w:pos="426"/>
        </w:tabs>
        <w:spacing w:after="0" w:line="240" w:lineRule="auto"/>
        <w:jc w:val="center"/>
        <w:rPr>
          <w:rFonts w:ascii="Times New Roman" w:hAnsi="Times New Roman" w:cs="Times New Roman"/>
          <w:sz w:val="24"/>
          <w:szCs w:val="24"/>
        </w:rPr>
      </w:pPr>
    </w:p>
    <w:p w:rsidR="00B942F8" w:rsidRDefault="00424C5A" w:rsidP="00424C5A">
      <w:pPr>
        <w:widowControl w:val="0"/>
        <w:numPr>
          <w:ilvl w:val="0"/>
          <w:numId w:val="5"/>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 xml:space="preserve">Повна назва учасника: </w:t>
      </w:r>
    </w:p>
    <w:p w:rsidR="00424C5A" w:rsidRPr="00424C5A" w:rsidRDefault="00424C5A" w:rsidP="00B942F8">
      <w:pPr>
        <w:widowControl w:val="0"/>
        <w:pBdr>
          <w:top w:val="nil"/>
          <w:left w:val="nil"/>
          <w:bottom w:val="nil"/>
          <w:right w:val="nil"/>
          <w:between w:val="nil"/>
        </w:pBdr>
        <w:tabs>
          <w:tab w:val="left" w:pos="426"/>
        </w:tabs>
        <w:spacing w:after="0" w:line="240" w:lineRule="auto"/>
        <w:jc w:val="both"/>
        <w:rPr>
          <w:rFonts w:ascii="Times New Roman" w:hAnsi="Times New Roman" w:cs="Times New Roman"/>
          <w:sz w:val="24"/>
          <w:szCs w:val="24"/>
        </w:rPr>
      </w:pPr>
      <w:r w:rsidRPr="00424C5A">
        <w:rPr>
          <w:rFonts w:ascii="Times New Roman" w:hAnsi="Times New Roman" w:cs="Times New Roman"/>
          <w:sz w:val="24"/>
          <w:szCs w:val="24"/>
        </w:rPr>
        <w:t>_</w:t>
      </w:r>
      <w:r w:rsidR="00B942F8">
        <w:rPr>
          <w:rFonts w:ascii="Times New Roman" w:hAnsi="Times New Roman" w:cs="Times New Roman"/>
          <w:sz w:val="24"/>
          <w:szCs w:val="24"/>
        </w:rPr>
        <w:t>_______________________</w:t>
      </w:r>
      <w:r w:rsidRPr="00424C5A">
        <w:rPr>
          <w:rFonts w:ascii="Times New Roman" w:hAnsi="Times New Roman" w:cs="Times New Roman"/>
          <w:sz w:val="24"/>
          <w:szCs w:val="24"/>
        </w:rPr>
        <w:t>________________________________________________________</w:t>
      </w:r>
    </w:p>
    <w:p w:rsidR="00B942F8" w:rsidRDefault="00424C5A" w:rsidP="00424C5A">
      <w:pPr>
        <w:widowControl w:val="0"/>
        <w:numPr>
          <w:ilvl w:val="0"/>
          <w:numId w:val="5"/>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 xml:space="preserve">Юридична адреса: </w:t>
      </w:r>
    </w:p>
    <w:p w:rsidR="00424C5A" w:rsidRPr="00424C5A" w:rsidRDefault="00B942F8" w:rsidP="00B942F8">
      <w:pPr>
        <w:widowControl w:val="0"/>
        <w:pBdr>
          <w:top w:val="nil"/>
          <w:left w:val="nil"/>
          <w:bottom w:val="nil"/>
          <w:right w:val="nil"/>
          <w:between w:val="nil"/>
        </w:pBd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r w:rsidR="00424C5A" w:rsidRPr="00424C5A">
        <w:rPr>
          <w:rFonts w:ascii="Times New Roman" w:hAnsi="Times New Roman" w:cs="Times New Roman"/>
          <w:sz w:val="24"/>
          <w:szCs w:val="24"/>
        </w:rPr>
        <w:t>____________________________________________________________</w:t>
      </w:r>
    </w:p>
    <w:p w:rsidR="00B942F8" w:rsidRDefault="00424C5A" w:rsidP="00B942F8">
      <w:pPr>
        <w:widowControl w:val="0"/>
        <w:numPr>
          <w:ilvl w:val="0"/>
          <w:numId w:val="5"/>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 xml:space="preserve">Поштова адреса: </w:t>
      </w:r>
    </w:p>
    <w:p w:rsidR="00424C5A" w:rsidRPr="00B942F8" w:rsidRDefault="00B942F8" w:rsidP="00B942F8">
      <w:pPr>
        <w:widowControl w:val="0"/>
        <w:pBdr>
          <w:top w:val="nil"/>
          <w:left w:val="nil"/>
          <w:bottom w:val="nil"/>
          <w:right w:val="nil"/>
          <w:between w:val="nil"/>
        </w:pBd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00424C5A" w:rsidRPr="00B942F8">
        <w:rPr>
          <w:rFonts w:ascii="Times New Roman" w:hAnsi="Times New Roman" w:cs="Times New Roman"/>
          <w:sz w:val="24"/>
          <w:szCs w:val="24"/>
        </w:rPr>
        <w:t>_____________________________________________________________</w:t>
      </w:r>
    </w:p>
    <w:p w:rsidR="00B942F8" w:rsidRDefault="00424C5A" w:rsidP="00424C5A">
      <w:pPr>
        <w:widowControl w:val="0"/>
        <w:numPr>
          <w:ilvl w:val="0"/>
          <w:numId w:val="5"/>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 xml:space="preserve">Банківські реквізити обслуговуючого банку: </w:t>
      </w:r>
    </w:p>
    <w:p w:rsidR="00424C5A" w:rsidRPr="00424C5A" w:rsidRDefault="00B942F8" w:rsidP="00B942F8">
      <w:pPr>
        <w:widowControl w:val="0"/>
        <w:pBdr>
          <w:top w:val="nil"/>
          <w:left w:val="nil"/>
          <w:bottom w:val="nil"/>
          <w:right w:val="nil"/>
          <w:between w:val="nil"/>
        </w:pBd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424C5A" w:rsidRPr="00424C5A">
        <w:rPr>
          <w:rFonts w:ascii="Times New Roman" w:hAnsi="Times New Roman" w:cs="Times New Roman"/>
          <w:sz w:val="24"/>
          <w:szCs w:val="24"/>
        </w:rPr>
        <w:t>______________________________________</w:t>
      </w:r>
    </w:p>
    <w:p w:rsidR="00B942F8" w:rsidRDefault="00424C5A" w:rsidP="00424C5A">
      <w:pPr>
        <w:widowControl w:val="0"/>
        <w:numPr>
          <w:ilvl w:val="0"/>
          <w:numId w:val="5"/>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 xml:space="preserve">Код ЄДРПОУ: </w:t>
      </w:r>
    </w:p>
    <w:p w:rsidR="00424C5A" w:rsidRPr="00424C5A" w:rsidRDefault="00B942F8" w:rsidP="00B942F8">
      <w:pPr>
        <w:widowControl w:val="0"/>
        <w:pBdr>
          <w:top w:val="nil"/>
          <w:left w:val="nil"/>
          <w:bottom w:val="nil"/>
          <w:right w:val="nil"/>
          <w:between w:val="nil"/>
        </w:pBd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w:t>
      </w:r>
      <w:r w:rsidR="00424C5A" w:rsidRPr="00424C5A">
        <w:rPr>
          <w:rFonts w:ascii="Times New Roman" w:hAnsi="Times New Roman" w:cs="Times New Roman"/>
          <w:sz w:val="24"/>
          <w:szCs w:val="24"/>
        </w:rPr>
        <w:t>_______________________________________________________________</w:t>
      </w:r>
    </w:p>
    <w:p w:rsidR="00B942F8" w:rsidRDefault="00424C5A" w:rsidP="00424C5A">
      <w:pPr>
        <w:widowControl w:val="0"/>
        <w:numPr>
          <w:ilvl w:val="0"/>
          <w:numId w:val="5"/>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Індивідуальний податковий номер:</w:t>
      </w:r>
    </w:p>
    <w:p w:rsidR="00424C5A" w:rsidRPr="00424C5A" w:rsidRDefault="00424C5A" w:rsidP="00B942F8">
      <w:pPr>
        <w:widowControl w:val="0"/>
        <w:pBdr>
          <w:top w:val="nil"/>
          <w:left w:val="nil"/>
          <w:bottom w:val="nil"/>
          <w:right w:val="nil"/>
          <w:between w:val="nil"/>
        </w:pBdr>
        <w:tabs>
          <w:tab w:val="left" w:pos="426"/>
        </w:tabs>
        <w:spacing w:after="0" w:line="240" w:lineRule="auto"/>
        <w:jc w:val="both"/>
        <w:rPr>
          <w:rFonts w:ascii="Times New Roman" w:hAnsi="Times New Roman" w:cs="Times New Roman"/>
          <w:sz w:val="24"/>
          <w:szCs w:val="24"/>
        </w:rPr>
      </w:pPr>
      <w:r w:rsidRPr="00424C5A">
        <w:rPr>
          <w:rFonts w:ascii="Times New Roman" w:hAnsi="Times New Roman" w:cs="Times New Roman"/>
          <w:sz w:val="24"/>
          <w:szCs w:val="24"/>
        </w:rPr>
        <w:t>_________________</w:t>
      </w:r>
      <w:r w:rsidR="00B942F8">
        <w:rPr>
          <w:rFonts w:ascii="Times New Roman" w:hAnsi="Times New Roman" w:cs="Times New Roman"/>
          <w:sz w:val="24"/>
          <w:szCs w:val="24"/>
        </w:rPr>
        <w:t>__________________________________</w:t>
      </w:r>
      <w:r w:rsidRPr="00424C5A">
        <w:rPr>
          <w:rFonts w:ascii="Times New Roman" w:hAnsi="Times New Roman" w:cs="Times New Roman"/>
          <w:sz w:val="24"/>
          <w:szCs w:val="24"/>
        </w:rPr>
        <w:t>_____________________________</w:t>
      </w:r>
    </w:p>
    <w:p w:rsidR="00B942F8" w:rsidRDefault="00424C5A" w:rsidP="00424C5A">
      <w:pPr>
        <w:widowControl w:val="0"/>
        <w:numPr>
          <w:ilvl w:val="0"/>
          <w:numId w:val="5"/>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 xml:space="preserve">Статус платника податку: </w:t>
      </w:r>
    </w:p>
    <w:p w:rsidR="00424C5A" w:rsidRPr="00424C5A" w:rsidRDefault="00B942F8" w:rsidP="00B942F8">
      <w:pPr>
        <w:widowControl w:val="0"/>
        <w:pBdr>
          <w:top w:val="nil"/>
          <w:left w:val="nil"/>
          <w:bottom w:val="nil"/>
          <w:right w:val="nil"/>
          <w:between w:val="nil"/>
        </w:pBd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r w:rsidR="00424C5A" w:rsidRPr="00424C5A">
        <w:rPr>
          <w:rFonts w:ascii="Times New Roman" w:hAnsi="Times New Roman" w:cs="Times New Roman"/>
          <w:sz w:val="24"/>
          <w:szCs w:val="24"/>
        </w:rPr>
        <w:t>______________________________________________________</w:t>
      </w:r>
    </w:p>
    <w:p w:rsidR="00B942F8" w:rsidRDefault="00424C5A" w:rsidP="00424C5A">
      <w:pPr>
        <w:widowControl w:val="0"/>
        <w:numPr>
          <w:ilvl w:val="0"/>
          <w:numId w:val="5"/>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Контактний номер телефону (телефаксу):</w:t>
      </w:r>
    </w:p>
    <w:p w:rsidR="00424C5A" w:rsidRPr="00424C5A" w:rsidRDefault="00B942F8" w:rsidP="00B942F8">
      <w:pPr>
        <w:widowControl w:val="0"/>
        <w:pBdr>
          <w:top w:val="nil"/>
          <w:left w:val="nil"/>
          <w:bottom w:val="nil"/>
          <w:right w:val="nil"/>
          <w:between w:val="nil"/>
        </w:pBd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424C5A" w:rsidRPr="00424C5A">
        <w:rPr>
          <w:rFonts w:ascii="Times New Roman" w:hAnsi="Times New Roman" w:cs="Times New Roman"/>
          <w:sz w:val="24"/>
          <w:szCs w:val="24"/>
        </w:rPr>
        <w:t>_________________________________________</w:t>
      </w:r>
    </w:p>
    <w:p w:rsidR="00B942F8" w:rsidRDefault="00424C5A" w:rsidP="00424C5A">
      <w:pPr>
        <w:widowControl w:val="0"/>
        <w:numPr>
          <w:ilvl w:val="0"/>
          <w:numId w:val="5"/>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 xml:space="preserve">Е-mail: </w:t>
      </w:r>
    </w:p>
    <w:p w:rsidR="00424C5A" w:rsidRPr="00424C5A" w:rsidRDefault="00B942F8" w:rsidP="00B942F8">
      <w:pPr>
        <w:widowControl w:val="0"/>
        <w:pBdr>
          <w:top w:val="nil"/>
          <w:left w:val="nil"/>
          <w:bottom w:val="nil"/>
          <w:right w:val="nil"/>
          <w:between w:val="nil"/>
        </w:pBd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w:t>
      </w:r>
      <w:r w:rsidR="00424C5A" w:rsidRPr="00424C5A">
        <w:rPr>
          <w:rFonts w:ascii="Times New Roman" w:hAnsi="Times New Roman" w:cs="Times New Roman"/>
          <w:sz w:val="24"/>
          <w:szCs w:val="24"/>
        </w:rPr>
        <w:t>______________________________________________________________________</w:t>
      </w:r>
    </w:p>
    <w:p w:rsidR="00B942F8" w:rsidRDefault="00424C5A" w:rsidP="00424C5A">
      <w:pPr>
        <w:widowControl w:val="0"/>
        <w:numPr>
          <w:ilvl w:val="0"/>
          <w:numId w:val="5"/>
        </w:numPr>
        <w:pBdr>
          <w:top w:val="nil"/>
          <w:left w:val="nil"/>
          <w:bottom w:val="nil"/>
          <w:right w:val="nil"/>
          <w:between w:val="nil"/>
        </w:pBdr>
        <w:tabs>
          <w:tab w:val="left" w:pos="426"/>
          <w:tab w:val="left" w:pos="462"/>
          <w:tab w:val="left" w:pos="851"/>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 xml:space="preserve">Відомості про керівника (посада, ПІБ, тел.): </w:t>
      </w:r>
    </w:p>
    <w:p w:rsidR="00424C5A" w:rsidRPr="00424C5A" w:rsidRDefault="00B942F8" w:rsidP="00B942F8">
      <w:pPr>
        <w:widowControl w:val="0"/>
        <w:pBdr>
          <w:top w:val="nil"/>
          <w:left w:val="nil"/>
          <w:bottom w:val="nil"/>
          <w:right w:val="nil"/>
          <w:between w:val="nil"/>
        </w:pBdr>
        <w:tabs>
          <w:tab w:val="left" w:pos="426"/>
          <w:tab w:val="left" w:pos="462"/>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424C5A" w:rsidRPr="00424C5A">
        <w:rPr>
          <w:rFonts w:ascii="Times New Roman" w:hAnsi="Times New Roman" w:cs="Times New Roman"/>
          <w:sz w:val="24"/>
          <w:szCs w:val="24"/>
        </w:rPr>
        <w:t>______________________________________</w:t>
      </w:r>
    </w:p>
    <w:p w:rsidR="00B942F8" w:rsidRDefault="00424C5A" w:rsidP="00424C5A">
      <w:pPr>
        <w:widowControl w:val="0"/>
        <w:numPr>
          <w:ilvl w:val="0"/>
          <w:numId w:val="5"/>
        </w:numPr>
        <w:pBdr>
          <w:top w:val="nil"/>
          <w:left w:val="nil"/>
          <w:bottom w:val="nil"/>
          <w:right w:val="nil"/>
          <w:between w:val="nil"/>
        </w:pBdr>
        <w:tabs>
          <w:tab w:val="left" w:pos="426"/>
          <w:tab w:val="left" w:pos="462"/>
          <w:tab w:val="left" w:pos="851"/>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 xml:space="preserve">Відомості про підписанта договору (посада, ПІБ, тел.): </w:t>
      </w:r>
    </w:p>
    <w:p w:rsidR="00424C5A" w:rsidRPr="00424C5A" w:rsidRDefault="00B942F8" w:rsidP="00B942F8">
      <w:pPr>
        <w:widowControl w:val="0"/>
        <w:pBdr>
          <w:top w:val="nil"/>
          <w:left w:val="nil"/>
          <w:bottom w:val="nil"/>
          <w:right w:val="nil"/>
          <w:between w:val="nil"/>
        </w:pBdr>
        <w:tabs>
          <w:tab w:val="left" w:pos="426"/>
          <w:tab w:val="left" w:pos="462"/>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424C5A" w:rsidRPr="00424C5A">
        <w:rPr>
          <w:rFonts w:ascii="Times New Roman" w:hAnsi="Times New Roman" w:cs="Times New Roman"/>
          <w:sz w:val="24"/>
          <w:szCs w:val="24"/>
        </w:rPr>
        <w:t>_____________________________</w:t>
      </w:r>
    </w:p>
    <w:p w:rsidR="00B942F8" w:rsidRDefault="00424C5A" w:rsidP="00424C5A">
      <w:pPr>
        <w:widowControl w:val="0"/>
        <w:numPr>
          <w:ilvl w:val="0"/>
          <w:numId w:val="5"/>
        </w:numPr>
        <w:pBdr>
          <w:top w:val="nil"/>
          <w:left w:val="nil"/>
          <w:right w:val="nil"/>
          <w:between w:val="nil"/>
        </w:pBdr>
        <w:tabs>
          <w:tab w:val="left" w:pos="426"/>
          <w:tab w:val="left" w:pos="462"/>
          <w:tab w:val="left" w:pos="851"/>
        </w:tabs>
        <w:spacing w:after="0" w:line="240" w:lineRule="auto"/>
        <w:ind w:left="0" w:firstLine="0"/>
        <w:jc w:val="both"/>
        <w:rPr>
          <w:rFonts w:ascii="Times New Roman" w:hAnsi="Times New Roman" w:cs="Times New Roman"/>
          <w:sz w:val="24"/>
          <w:szCs w:val="24"/>
        </w:rPr>
      </w:pPr>
      <w:r w:rsidRPr="00424C5A">
        <w:rPr>
          <w:rFonts w:ascii="Times New Roman" w:hAnsi="Times New Roman" w:cs="Times New Roman"/>
          <w:sz w:val="24"/>
          <w:szCs w:val="24"/>
        </w:rPr>
        <w:t xml:space="preserve">Відомості про підписанта документів тендерної пропозиції (посада, ПІБ, тел.): </w:t>
      </w:r>
    </w:p>
    <w:p w:rsidR="00424C5A" w:rsidRPr="00424C5A" w:rsidRDefault="00B942F8" w:rsidP="00B942F8">
      <w:pPr>
        <w:widowControl w:val="0"/>
        <w:pBdr>
          <w:top w:val="nil"/>
          <w:left w:val="nil"/>
          <w:right w:val="nil"/>
          <w:between w:val="nil"/>
        </w:pBdr>
        <w:tabs>
          <w:tab w:val="left" w:pos="426"/>
          <w:tab w:val="left" w:pos="462"/>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424C5A" w:rsidRPr="00424C5A">
        <w:rPr>
          <w:rFonts w:ascii="Times New Roman" w:hAnsi="Times New Roman" w:cs="Times New Roman"/>
          <w:sz w:val="24"/>
          <w:szCs w:val="24"/>
        </w:rPr>
        <w:t>_________</w:t>
      </w:r>
    </w:p>
    <w:p w:rsidR="00424C5A" w:rsidRPr="00424C5A" w:rsidRDefault="00424C5A" w:rsidP="00424C5A">
      <w:pPr>
        <w:tabs>
          <w:tab w:val="left" w:pos="426"/>
        </w:tabs>
        <w:spacing w:after="0" w:line="240" w:lineRule="auto"/>
        <w:rPr>
          <w:rFonts w:ascii="Times New Roman" w:hAnsi="Times New Roman" w:cs="Times New Roman"/>
          <w:sz w:val="24"/>
          <w:szCs w:val="24"/>
        </w:rPr>
      </w:pPr>
    </w:p>
    <w:p w:rsidR="00424C5A" w:rsidRPr="00424C5A" w:rsidRDefault="00424C5A" w:rsidP="00424C5A">
      <w:pPr>
        <w:tabs>
          <w:tab w:val="left" w:pos="426"/>
        </w:tabs>
        <w:spacing w:after="0" w:line="240" w:lineRule="auto"/>
        <w:jc w:val="center"/>
        <w:rPr>
          <w:rFonts w:ascii="Times New Roman" w:hAnsi="Times New Roman" w:cs="Times New Roman"/>
          <w:sz w:val="24"/>
          <w:szCs w:val="24"/>
        </w:rPr>
      </w:pPr>
    </w:p>
    <w:p w:rsidR="00424C5A" w:rsidRPr="00424C5A" w:rsidRDefault="00424C5A" w:rsidP="00424C5A">
      <w:pPr>
        <w:tabs>
          <w:tab w:val="left" w:pos="426"/>
        </w:tabs>
        <w:spacing w:after="0" w:line="240" w:lineRule="auto"/>
        <w:jc w:val="center"/>
        <w:rPr>
          <w:rFonts w:ascii="Times New Roman" w:hAnsi="Times New Roman" w:cs="Times New Roman"/>
          <w:sz w:val="24"/>
          <w:szCs w:val="24"/>
        </w:rPr>
      </w:pPr>
    </w:p>
    <w:tbl>
      <w:tblPr>
        <w:tblW w:w="10020" w:type="dxa"/>
        <w:jc w:val="center"/>
        <w:tblLayout w:type="fixed"/>
        <w:tblCellMar>
          <w:left w:w="115" w:type="dxa"/>
          <w:right w:w="115" w:type="dxa"/>
        </w:tblCellMar>
        <w:tblLook w:val="0000"/>
      </w:tblPr>
      <w:tblGrid>
        <w:gridCol w:w="3340"/>
        <w:gridCol w:w="3340"/>
        <w:gridCol w:w="3340"/>
      </w:tblGrid>
      <w:tr w:rsidR="00FC2698" w:rsidRPr="006F1569" w:rsidTr="006F1569">
        <w:trPr>
          <w:jc w:val="center"/>
        </w:trPr>
        <w:tc>
          <w:tcPr>
            <w:tcW w:w="3340" w:type="dxa"/>
          </w:tcPr>
          <w:p w:rsidR="00424C5A" w:rsidRPr="006F1569" w:rsidRDefault="00424C5A" w:rsidP="006F1569">
            <w:pPr>
              <w:pBdr>
                <w:top w:val="nil"/>
                <w:left w:val="nil"/>
                <w:bottom w:val="nil"/>
                <w:right w:val="nil"/>
                <w:between w:val="nil"/>
              </w:pBdr>
              <w:tabs>
                <w:tab w:val="left" w:pos="426"/>
              </w:tabs>
              <w:spacing w:after="0" w:line="240" w:lineRule="auto"/>
              <w:jc w:val="center"/>
              <w:rPr>
                <w:rFonts w:ascii="Times New Roman" w:hAnsi="Times New Roman" w:cs="Times New Roman"/>
                <w:szCs w:val="24"/>
              </w:rPr>
            </w:pPr>
            <w:r w:rsidRPr="006F1569">
              <w:rPr>
                <w:rFonts w:ascii="Times New Roman" w:hAnsi="Times New Roman" w:cs="Times New Roman"/>
                <w:sz w:val="24"/>
                <w:szCs w:val="24"/>
              </w:rPr>
              <w:t>________________________</w:t>
            </w:r>
          </w:p>
        </w:tc>
        <w:tc>
          <w:tcPr>
            <w:tcW w:w="3340" w:type="dxa"/>
          </w:tcPr>
          <w:p w:rsidR="00424C5A" w:rsidRPr="006F1569" w:rsidRDefault="00424C5A" w:rsidP="006F1569">
            <w:pPr>
              <w:pBdr>
                <w:top w:val="nil"/>
                <w:left w:val="nil"/>
                <w:bottom w:val="nil"/>
                <w:right w:val="nil"/>
                <w:between w:val="nil"/>
              </w:pBdr>
              <w:tabs>
                <w:tab w:val="left" w:pos="426"/>
              </w:tabs>
              <w:spacing w:after="0" w:line="240" w:lineRule="auto"/>
              <w:jc w:val="center"/>
              <w:rPr>
                <w:rFonts w:ascii="Times New Roman" w:hAnsi="Times New Roman" w:cs="Times New Roman"/>
                <w:szCs w:val="24"/>
              </w:rPr>
            </w:pPr>
            <w:r w:rsidRPr="006F1569">
              <w:rPr>
                <w:rFonts w:ascii="Times New Roman" w:hAnsi="Times New Roman" w:cs="Times New Roman"/>
                <w:sz w:val="24"/>
                <w:szCs w:val="24"/>
              </w:rPr>
              <w:t>________________________</w:t>
            </w:r>
          </w:p>
        </w:tc>
        <w:tc>
          <w:tcPr>
            <w:tcW w:w="3340" w:type="dxa"/>
          </w:tcPr>
          <w:p w:rsidR="00424C5A" w:rsidRPr="006F1569" w:rsidRDefault="00424C5A" w:rsidP="006F1569">
            <w:pPr>
              <w:pBdr>
                <w:top w:val="nil"/>
                <w:left w:val="nil"/>
                <w:bottom w:val="nil"/>
                <w:right w:val="nil"/>
                <w:between w:val="nil"/>
              </w:pBdr>
              <w:tabs>
                <w:tab w:val="left" w:pos="426"/>
              </w:tabs>
              <w:spacing w:after="0" w:line="240" w:lineRule="auto"/>
              <w:jc w:val="center"/>
              <w:rPr>
                <w:rFonts w:ascii="Times New Roman" w:hAnsi="Times New Roman" w:cs="Times New Roman"/>
                <w:szCs w:val="24"/>
              </w:rPr>
            </w:pPr>
            <w:r w:rsidRPr="006F1569">
              <w:rPr>
                <w:rFonts w:ascii="Times New Roman" w:hAnsi="Times New Roman" w:cs="Times New Roman"/>
                <w:sz w:val="24"/>
                <w:szCs w:val="24"/>
              </w:rPr>
              <w:t>________________________</w:t>
            </w:r>
          </w:p>
        </w:tc>
      </w:tr>
      <w:tr w:rsidR="00FC2698" w:rsidRPr="006F1569" w:rsidTr="006F1569">
        <w:trPr>
          <w:jc w:val="center"/>
        </w:trPr>
        <w:tc>
          <w:tcPr>
            <w:tcW w:w="3340" w:type="dxa"/>
          </w:tcPr>
          <w:p w:rsidR="00424C5A" w:rsidRPr="006F1569" w:rsidRDefault="00424C5A" w:rsidP="006F1569">
            <w:pPr>
              <w:pBdr>
                <w:top w:val="nil"/>
                <w:left w:val="nil"/>
                <w:bottom w:val="nil"/>
                <w:right w:val="nil"/>
                <w:between w:val="nil"/>
              </w:pBdr>
              <w:tabs>
                <w:tab w:val="left" w:pos="426"/>
              </w:tabs>
              <w:spacing w:after="0" w:line="240" w:lineRule="auto"/>
              <w:rPr>
                <w:rFonts w:ascii="Times New Roman" w:hAnsi="Times New Roman" w:cs="Times New Roman"/>
                <w:sz w:val="16"/>
                <w:szCs w:val="16"/>
              </w:rPr>
            </w:pPr>
            <w:r w:rsidRPr="006F1569">
              <w:rPr>
                <w:rFonts w:ascii="Times New Roman" w:hAnsi="Times New Roman" w:cs="Times New Roman"/>
                <w:i/>
                <w:sz w:val="16"/>
                <w:szCs w:val="16"/>
              </w:rPr>
              <w:t>посада уповноваженої особи Учасника</w:t>
            </w:r>
          </w:p>
        </w:tc>
        <w:tc>
          <w:tcPr>
            <w:tcW w:w="3340" w:type="dxa"/>
          </w:tcPr>
          <w:p w:rsidR="00424C5A" w:rsidRPr="006F1569" w:rsidRDefault="00424C5A" w:rsidP="006F1569">
            <w:pPr>
              <w:pBdr>
                <w:top w:val="nil"/>
                <w:left w:val="nil"/>
                <w:bottom w:val="nil"/>
                <w:right w:val="nil"/>
                <w:between w:val="nil"/>
              </w:pBdr>
              <w:tabs>
                <w:tab w:val="left" w:pos="426"/>
              </w:tabs>
              <w:spacing w:after="0" w:line="240" w:lineRule="auto"/>
              <w:jc w:val="center"/>
              <w:rPr>
                <w:rFonts w:ascii="Times New Roman" w:hAnsi="Times New Roman" w:cs="Times New Roman"/>
                <w:sz w:val="16"/>
                <w:szCs w:val="16"/>
              </w:rPr>
            </w:pPr>
            <w:r w:rsidRPr="006F1569">
              <w:rPr>
                <w:rFonts w:ascii="Times New Roman" w:hAnsi="Times New Roman" w:cs="Times New Roman"/>
                <w:i/>
                <w:sz w:val="16"/>
                <w:szCs w:val="16"/>
              </w:rPr>
              <w:t>підпис та печатка (за наявності)</w:t>
            </w:r>
          </w:p>
        </w:tc>
        <w:tc>
          <w:tcPr>
            <w:tcW w:w="3340" w:type="dxa"/>
          </w:tcPr>
          <w:p w:rsidR="00424C5A" w:rsidRPr="006F1569" w:rsidRDefault="00424C5A" w:rsidP="006F1569">
            <w:pPr>
              <w:pBdr>
                <w:top w:val="nil"/>
                <w:left w:val="nil"/>
                <w:bottom w:val="nil"/>
                <w:right w:val="nil"/>
                <w:between w:val="nil"/>
              </w:pBdr>
              <w:tabs>
                <w:tab w:val="left" w:pos="426"/>
              </w:tabs>
              <w:spacing w:after="0" w:line="240" w:lineRule="auto"/>
              <w:jc w:val="center"/>
              <w:rPr>
                <w:rFonts w:ascii="Times New Roman" w:hAnsi="Times New Roman" w:cs="Times New Roman"/>
                <w:sz w:val="16"/>
                <w:szCs w:val="16"/>
              </w:rPr>
            </w:pPr>
            <w:r w:rsidRPr="006F1569">
              <w:rPr>
                <w:rFonts w:ascii="Times New Roman" w:hAnsi="Times New Roman" w:cs="Times New Roman"/>
                <w:i/>
                <w:sz w:val="16"/>
                <w:szCs w:val="16"/>
              </w:rPr>
              <w:t>прізвище, ініціали</w:t>
            </w:r>
          </w:p>
        </w:tc>
      </w:tr>
    </w:tbl>
    <w:p w:rsidR="00424C5A" w:rsidRPr="00424C5A" w:rsidRDefault="00424C5A" w:rsidP="00424C5A">
      <w:pPr>
        <w:pBdr>
          <w:top w:val="nil"/>
          <w:left w:val="nil"/>
          <w:bottom w:val="nil"/>
          <w:right w:val="nil"/>
          <w:between w:val="nil"/>
        </w:pBdr>
        <w:spacing w:after="0" w:line="240" w:lineRule="auto"/>
        <w:rPr>
          <w:rFonts w:ascii="Times New Roman" w:hAnsi="Times New Roman" w:cs="Times New Roman"/>
          <w:sz w:val="24"/>
          <w:szCs w:val="24"/>
        </w:rPr>
      </w:pPr>
    </w:p>
    <w:p w:rsidR="00496195" w:rsidRPr="00414E18" w:rsidRDefault="00424C5A" w:rsidP="00496195">
      <w:pPr>
        <w:spacing w:after="0" w:line="240" w:lineRule="auto"/>
        <w:jc w:val="right"/>
        <w:rPr>
          <w:rFonts w:ascii="Times New Roman" w:hAnsi="Times New Roman" w:cs="Times New Roman"/>
          <w:sz w:val="28"/>
          <w:szCs w:val="28"/>
        </w:rPr>
      </w:pPr>
      <w:r w:rsidRPr="00424C5A">
        <w:rPr>
          <w:rFonts w:ascii="Times New Roman" w:hAnsi="Times New Roman" w:cs="Times New Roman"/>
          <w:sz w:val="24"/>
          <w:szCs w:val="24"/>
        </w:rPr>
        <w:br w:type="page"/>
      </w:r>
      <w:r w:rsidR="00496195" w:rsidRPr="00414E18">
        <w:rPr>
          <w:rFonts w:ascii="Times New Roman" w:hAnsi="Times New Roman" w:cs="Times New Roman"/>
          <w:b/>
          <w:sz w:val="28"/>
          <w:szCs w:val="28"/>
        </w:rPr>
        <w:lastRenderedPageBreak/>
        <w:t>Додаток 6</w:t>
      </w:r>
    </w:p>
    <w:p w:rsidR="00496195" w:rsidRPr="00414E18" w:rsidRDefault="00496195" w:rsidP="00496195">
      <w:pPr>
        <w:pBdr>
          <w:top w:val="nil"/>
          <w:left w:val="nil"/>
          <w:bottom w:val="nil"/>
          <w:right w:val="nil"/>
          <w:between w:val="nil"/>
        </w:pBdr>
        <w:spacing w:after="0" w:line="240" w:lineRule="auto"/>
        <w:jc w:val="right"/>
        <w:rPr>
          <w:rFonts w:ascii="Times New Roman" w:hAnsi="Times New Roman" w:cs="Times New Roman"/>
          <w:sz w:val="28"/>
          <w:szCs w:val="28"/>
        </w:rPr>
      </w:pPr>
      <w:r w:rsidRPr="00414E18">
        <w:rPr>
          <w:rFonts w:ascii="Times New Roman" w:hAnsi="Times New Roman" w:cs="Times New Roman"/>
          <w:sz w:val="28"/>
          <w:szCs w:val="28"/>
        </w:rPr>
        <w:t xml:space="preserve"> </w:t>
      </w:r>
      <w:r w:rsidRPr="00414E18">
        <w:rPr>
          <w:rFonts w:ascii="Times New Roman" w:hAnsi="Times New Roman" w:cs="Times New Roman"/>
          <w:b/>
          <w:sz w:val="28"/>
          <w:szCs w:val="28"/>
        </w:rPr>
        <w:t>до тендерної документації</w:t>
      </w:r>
    </w:p>
    <w:p w:rsidR="00496195" w:rsidRPr="00414E18" w:rsidRDefault="00496195" w:rsidP="00496195">
      <w:pPr>
        <w:pBdr>
          <w:top w:val="nil"/>
          <w:left w:val="nil"/>
          <w:bottom w:val="nil"/>
          <w:right w:val="nil"/>
          <w:between w:val="nil"/>
        </w:pBdr>
        <w:spacing w:after="0" w:line="240" w:lineRule="auto"/>
        <w:jc w:val="right"/>
        <w:rPr>
          <w:rFonts w:ascii="Times New Roman" w:hAnsi="Times New Roman" w:cs="Times New Roman"/>
          <w:b/>
          <w:sz w:val="28"/>
          <w:szCs w:val="28"/>
        </w:rPr>
      </w:pPr>
      <w:r w:rsidRPr="00414E18">
        <w:rPr>
          <w:rFonts w:ascii="Times New Roman" w:hAnsi="Times New Roman" w:cs="Times New Roman"/>
          <w:i/>
          <w:sz w:val="28"/>
          <w:szCs w:val="28"/>
        </w:rPr>
        <w:t>Проект договору про закупівлю</w:t>
      </w:r>
    </w:p>
    <w:p w:rsidR="00496195" w:rsidRPr="00414E18" w:rsidRDefault="00496195" w:rsidP="00496195">
      <w:pPr>
        <w:spacing w:after="0" w:line="240" w:lineRule="auto"/>
        <w:jc w:val="center"/>
        <w:rPr>
          <w:rFonts w:ascii="Times New Roman" w:hAnsi="Times New Roman" w:cs="Times New Roman"/>
          <w:b/>
          <w:sz w:val="28"/>
          <w:szCs w:val="28"/>
        </w:rPr>
      </w:pPr>
    </w:p>
    <w:p w:rsidR="00496195" w:rsidRPr="00414E18" w:rsidRDefault="00496195" w:rsidP="00496195">
      <w:pPr>
        <w:spacing w:after="0" w:line="240" w:lineRule="auto"/>
        <w:jc w:val="center"/>
        <w:rPr>
          <w:rFonts w:ascii="Times New Roman" w:hAnsi="Times New Roman" w:cs="Times New Roman"/>
          <w:b/>
          <w:sz w:val="28"/>
          <w:szCs w:val="28"/>
        </w:rPr>
      </w:pPr>
      <w:r w:rsidRPr="00414E18">
        <w:rPr>
          <w:rFonts w:ascii="Times New Roman" w:hAnsi="Times New Roman" w:cs="Times New Roman"/>
          <w:b/>
          <w:sz w:val="28"/>
          <w:szCs w:val="28"/>
        </w:rPr>
        <w:t>ДОГОВІР № _____</w:t>
      </w:r>
    </w:p>
    <w:p w:rsidR="00496195" w:rsidRPr="00414E18" w:rsidRDefault="00496195" w:rsidP="00496195">
      <w:pPr>
        <w:spacing w:after="0" w:line="240" w:lineRule="auto"/>
        <w:jc w:val="center"/>
        <w:rPr>
          <w:rFonts w:ascii="Times New Roman" w:hAnsi="Times New Roman" w:cs="Times New Roman"/>
          <w:b/>
          <w:sz w:val="28"/>
          <w:szCs w:val="28"/>
        </w:rPr>
      </w:pPr>
      <w:r w:rsidRPr="00414E18">
        <w:rPr>
          <w:rFonts w:ascii="Times New Roman" w:hAnsi="Times New Roman" w:cs="Times New Roman"/>
          <w:b/>
          <w:sz w:val="28"/>
          <w:szCs w:val="28"/>
        </w:rPr>
        <w:t>про надання послуг</w:t>
      </w:r>
    </w:p>
    <w:p w:rsidR="00496195" w:rsidRPr="00414E18" w:rsidRDefault="00496195" w:rsidP="00496195">
      <w:pPr>
        <w:tabs>
          <w:tab w:val="right" w:pos="10203"/>
        </w:tabs>
        <w:spacing w:after="0"/>
        <w:rPr>
          <w:rFonts w:ascii="Times New Roman" w:hAnsi="Times New Roman" w:cs="Times New Roman"/>
          <w:sz w:val="28"/>
          <w:szCs w:val="28"/>
        </w:rPr>
      </w:pPr>
    </w:p>
    <w:p w:rsidR="00496195" w:rsidRPr="00414E18" w:rsidRDefault="00496195" w:rsidP="00496195">
      <w:pPr>
        <w:tabs>
          <w:tab w:val="right" w:pos="9639"/>
        </w:tabs>
        <w:spacing w:after="0"/>
        <w:rPr>
          <w:rFonts w:ascii="Times New Roman" w:hAnsi="Times New Roman" w:cs="Times New Roman"/>
          <w:sz w:val="28"/>
          <w:szCs w:val="28"/>
        </w:rPr>
      </w:pPr>
      <w:r w:rsidRPr="00414E18">
        <w:rPr>
          <w:rFonts w:ascii="Times New Roman" w:hAnsi="Times New Roman" w:cs="Times New Roman"/>
          <w:sz w:val="28"/>
          <w:szCs w:val="28"/>
        </w:rPr>
        <w:t>м. Івано-Франківськ</w:t>
      </w:r>
      <w:r w:rsidRPr="00414E18">
        <w:rPr>
          <w:rFonts w:ascii="Times New Roman" w:hAnsi="Times New Roman" w:cs="Times New Roman"/>
          <w:sz w:val="28"/>
          <w:szCs w:val="28"/>
        </w:rPr>
        <w:tab/>
        <w:t>« ___ » _</w:t>
      </w:r>
      <w:r w:rsidRPr="00414E18">
        <w:rPr>
          <w:rFonts w:ascii="Times New Roman" w:hAnsi="Times New Roman" w:cs="Times New Roman"/>
          <w:sz w:val="28"/>
          <w:szCs w:val="28"/>
          <w:lang w:val="ru-RU"/>
        </w:rPr>
        <w:t>_____</w:t>
      </w:r>
      <w:r w:rsidRPr="00414E18">
        <w:rPr>
          <w:rFonts w:ascii="Times New Roman" w:hAnsi="Times New Roman" w:cs="Times New Roman"/>
          <w:sz w:val="28"/>
          <w:szCs w:val="28"/>
        </w:rPr>
        <w:t>__________ 202</w:t>
      </w:r>
      <w:r w:rsidR="006B21A1">
        <w:rPr>
          <w:rFonts w:ascii="Times New Roman" w:hAnsi="Times New Roman" w:cs="Times New Roman"/>
          <w:sz w:val="28"/>
          <w:szCs w:val="28"/>
        </w:rPr>
        <w:t>4</w:t>
      </w:r>
      <w:r w:rsidRPr="00414E18">
        <w:rPr>
          <w:rFonts w:ascii="Times New Roman" w:hAnsi="Times New Roman" w:cs="Times New Roman"/>
          <w:sz w:val="28"/>
          <w:szCs w:val="28"/>
        </w:rPr>
        <w:t xml:space="preserve"> р.</w:t>
      </w:r>
    </w:p>
    <w:p w:rsidR="00496195" w:rsidRPr="00414E18" w:rsidRDefault="00496195" w:rsidP="00496195">
      <w:pPr>
        <w:spacing w:after="0"/>
        <w:ind w:firstLine="708"/>
        <w:jc w:val="both"/>
        <w:rPr>
          <w:rFonts w:ascii="Times New Roman" w:hAnsi="Times New Roman" w:cs="Times New Roman"/>
          <w:b/>
          <w:sz w:val="28"/>
          <w:szCs w:val="28"/>
        </w:rPr>
      </w:pPr>
    </w:p>
    <w:p w:rsidR="00496195" w:rsidRPr="009B23F3" w:rsidRDefault="00496195" w:rsidP="00496195">
      <w:pPr>
        <w:tabs>
          <w:tab w:val="left" w:pos="1134"/>
        </w:tabs>
        <w:spacing w:after="0" w:line="257" w:lineRule="auto"/>
        <w:ind w:firstLine="709"/>
        <w:jc w:val="both"/>
        <w:rPr>
          <w:rFonts w:ascii="Times New Roman" w:hAnsi="Times New Roman" w:cs="Times New Roman"/>
          <w:snapToGrid w:val="0"/>
          <w:sz w:val="28"/>
          <w:szCs w:val="28"/>
        </w:rPr>
      </w:pPr>
      <w:r w:rsidRPr="009B23F3">
        <w:rPr>
          <w:rFonts w:ascii="Times New Roman" w:eastAsia="Calibri" w:hAnsi="Times New Roman" w:cs="Times New Roman"/>
          <w:b/>
          <w:sz w:val="28"/>
          <w:szCs w:val="28"/>
        </w:rPr>
        <w:t xml:space="preserve">Управління Державної міграційної служби України в Івано-Франківській області </w:t>
      </w:r>
      <w:r w:rsidRPr="009B23F3">
        <w:rPr>
          <w:rFonts w:ascii="Times New Roman" w:hAnsi="Times New Roman" w:cs="Times New Roman"/>
          <w:sz w:val="28"/>
          <w:szCs w:val="28"/>
        </w:rPr>
        <w:t>надалі «</w:t>
      </w:r>
      <w:r w:rsidRPr="009B23F3">
        <w:rPr>
          <w:rFonts w:ascii="Times New Roman" w:hAnsi="Times New Roman" w:cs="Times New Roman"/>
          <w:b/>
          <w:sz w:val="28"/>
          <w:szCs w:val="28"/>
        </w:rPr>
        <w:t>Замовник</w:t>
      </w:r>
      <w:r w:rsidRPr="009B23F3">
        <w:rPr>
          <w:rFonts w:ascii="Times New Roman" w:hAnsi="Times New Roman" w:cs="Times New Roman"/>
          <w:sz w:val="28"/>
          <w:szCs w:val="28"/>
        </w:rPr>
        <w:t>»</w:t>
      </w:r>
      <w:r w:rsidRPr="009B23F3">
        <w:rPr>
          <w:rFonts w:ascii="Times New Roman" w:eastAsia="Calibri" w:hAnsi="Times New Roman" w:cs="Times New Roman"/>
          <w:sz w:val="28"/>
          <w:szCs w:val="28"/>
        </w:rPr>
        <w:t>,</w:t>
      </w:r>
      <w:r w:rsidRPr="009B23F3">
        <w:rPr>
          <w:rFonts w:ascii="Times New Roman" w:eastAsia="Calibri" w:hAnsi="Times New Roman" w:cs="Times New Roman"/>
          <w:b/>
          <w:sz w:val="28"/>
          <w:szCs w:val="28"/>
        </w:rPr>
        <w:t xml:space="preserve"> </w:t>
      </w:r>
      <w:r w:rsidRPr="009B23F3">
        <w:rPr>
          <w:rFonts w:ascii="Times New Roman" w:eastAsia="Calibri" w:hAnsi="Times New Roman" w:cs="Times New Roman"/>
          <w:sz w:val="28"/>
          <w:szCs w:val="28"/>
        </w:rPr>
        <w:t xml:space="preserve">в особі  начальника Управління </w:t>
      </w:r>
      <w:proofErr w:type="spellStart"/>
      <w:r w:rsidRPr="009B23F3">
        <w:rPr>
          <w:rFonts w:ascii="Times New Roman" w:eastAsia="Calibri" w:hAnsi="Times New Roman" w:cs="Times New Roman"/>
          <w:b/>
          <w:sz w:val="28"/>
          <w:szCs w:val="28"/>
        </w:rPr>
        <w:t>Саїва</w:t>
      </w:r>
      <w:proofErr w:type="spellEnd"/>
      <w:r w:rsidRPr="009B23F3">
        <w:rPr>
          <w:rFonts w:ascii="Times New Roman" w:eastAsia="Calibri" w:hAnsi="Times New Roman" w:cs="Times New Roman"/>
          <w:b/>
          <w:sz w:val="28"/>
          <w:szCs w:val="28"/>
        </w:rPr>
        <w:t xml:space="preserve"> Сергія Степановича</w:t>
      </w:r>
      <w:r w:rsidRPr="009B23F3">
        <w:rPr>
          <w:rFonts w:ascii="Times New Roman" w:eastAsia="Calibri" w:hAnsi="Times New Roman" w:cs="Times New Roman"/>
          <w:sz w:val="28"/>
          <w:szCs w:val="28"/>
        </w:rPr>
        <w:t xml:space="preserve">, </w:t>
      </w:r>
      <w:r w:rsidRPr="009B23F3">
        <w:rPr>
          <w:rFonts w:ascii="Times New Roman" w:eastAsia="Calibri" w:hAnsi="Times New Roman" w:cs="Times New Roman"/>
          <w:spacing w:val="-3"/>
          <w:sz w:val="28"/>
          <w:szCs w:val="28"/>
        </w:rPr>
        <w:t xml:space="preserve">що діє на підставі </w:t>
      </w:r>
      <w:r w:rsidRPr="009B23F3">
        <w:rPr>
          <w:rFonts w:ascii="Times New Roman" w:eastAsia="Calibri" w:hAnsi="Times New Roman" w:cs="Times New Roman"/>
          <w:sz w:val="28"/>
          <w:szCs w:val="28"/>
        </w:rPr>
        <w:t>Положення про Управління Державної міграційної служби України в Івано-Франківській області, затвердженого наказом Державної міграційної служби України від 18 липня 2011 року № 28 (у редакції наказу ДМС від 07.05.2021 №70)</w:t>
      </w:r>
      <w:r w:rsidRPr="009B23F3">
        <w:rPr>
          <w:rFonts w:ascii="Times New Roman" w:eastAsia="Calibri" w:hAnsi="Times New Roman" w:cs="Times New Roman"/>
          <w:spacing w:val="-3"/>
          <w:sz w:val="28"/>
          <w:szCs w:val="28"/>
        </w:rPr>
        <w:t>,</w:t>
      </w:r>
      <w:r w:rsidRPr="009B23F3">
        <w:rPr>
          <w:rFonts w:ascii="Times New Roman" w:hAnsi="Times New Roman" w:cs="Times New Roman"/>
          <w:snapToGrid w:val="0"/>
          <w:sz w:val="28"/>
          <w:szCs w:val="28"/>
        </w:rPr>
        <w:t xml:space="preserve"> з однієї сторони </w:t>
      </w:r>
    </w:p>
    <w:p w:rsidR="00496195" w:rsidRPr="009B23F3" w:rsidRDefault="00496195" w:rsidP="00496195">
      <w:pPr>
        <w:tabs>
          <w:tab w:val="left" w:pos="1134"/>
        </w:tabs>
        <w:spacing w:after="0" w:line="257" w:lineRule="auto"/>
        <w:ind w:firstLine="709"/>
        <w:jc w:val="both"/>
        <w:rPr>
          <w:rFonts w:ascii="Times New Roman" w:hAnsi="Times New Roman" w:cs="Times New Roman"/>
          <w:snapToGrid w:val="0"/>
          <w:sz w:val="28"/>
          <w:szCs w:val="28"/>
          <w:lang w:val="ru-RU"/>
        </w:rPr>
      </w:pPr>
      <w:r w:rsidRPr="009B23F3">
        <w:rPr>
          <w:rFonts w:ascii="Times New Roman" w:hAnsi="Times New Roman" w:cs="Times New Roman"/>
          <w:snapToGrid w:val="0"/>
          <w:sz w:val="28"/>
          <w:szCs w:val="28"/>
        </w:rPr>
        <w:t>та</w:t>
      </w:r>
      <w:r w:rsidRPr="009B23F3">
        <w:rPr>
          <w:rFonts w:ascii="Times New Roman" w:hAnsi="Times New Roman" w:cs="Times New Roman"/>
          <w:b/>
          <w:sz w:val="28"/>
          <w:szCs w:val="28"/>
        </w:rPr>
        <w:t xml:space="preserve"> ______________________________________</w:t>
      </w:r>
      <w:r w:rsidRPr="009B23F3">
        <w:rPr>
          <w:rFonts w:ascii="Times New Roman" w:hAnsi="Times New Roman" w:cs="Times New Roman"/>
          <w:sz w:val="28"/>
          <w:szCs w:val="28"/>
        </w:rPr>
        <w:t>, яке має статус платника податку на прибуток на загальних підставах, в особі _________________________________________, який діє на підставі __________________________,</w:t>
      </w:r>
      <w:r w:rsidRPr="009B23F3">
        <w:rPr>
          <w:rFonts w:ascii="Times New Roman" w:hAnsi="Times New Roman" w:cs="Times New Roman"/>
          <w:b/>
          <w:sz w:val="28"/>
          <w:szCs w:val="28"/>
        </w:rPr>
        <w:t xml:space="preserve"> </w:t>
      </w:r>
      <w:r w:rsidRPr="009B23F3">
        <w:rPr>
          <w:rFonts w:ascii="Times New Roman" w:hAnsi="Times New Roman" w:cs="Times New Roman"/>
          <w:sz w:val="28"/>
          <w:szCs w:val="28"/>
        </w:rPr>
        <w:t>іменований надалі «</w:t>
      </w:r>
      <w:r w:rsidRPr="009B23F3">
        <w:rPr>
          <w:rFonts w:ascii="Times New Roman" w:hAnsi="Times New Roman" w:cs="Times New Roman"/>
          <w:b/>
          <w:sz w:val="28"/>
          <w:szCs w:val="28"/>
        </w:rPr>
        <w:t>Виконавець</w:t>
      </w:r>
      <w:r w:rsidRPr="009B23F3">
        <w:rPr>
          <w:rFonts w:ascii="Times New Roman" w:hAnsi="Times New Roman" w:cs="Times New Roman"/>
          <w:sz w:val="28"/>
          <w:szCs w:val="28"/>
        </w:rPr>
        <w:t>», з іншої сторони, разом – Сторони уклали даний Договір про наступне (далі – Договір)</w:t>
      </w:r>
      <w:r w:rsidRPr="009B23F3">
        <w:rPr>
          <w:rFonts w:ascii="Times New Roman" w:hAnsi="Times New Roman" w:cs="Times New Roman"/>
          <w:sz w:val="28"/>
          <w:szCs w:val="28"/>
          <w:lang w:val="ru-RU"/>
        </w:rPr>
        <w:t>:</w:t>
      </w:r>
    </w:p>
    <w:p w:rsidR="00496195" w:rsidRPr="009B23F3" w:rsidRDefault="00496195" w:rsidP="00496195">
      <w:pPr>
        <w:pStyle w:val="a7"/>
        <w:numPr>
          <w:ilvl w:val="0"/>
          <w:numId w:val="11"/>
        </w:numPr>
        <w:tabs>
          <w:tab w:val="left" w:pos="284"/>
        </w:tabs>
        <w:spacing w:before="240" w:after="120" w:line="240" w:lineRule="auto"/>
        <w:jc w:val="center"/>
        <w:rPr>
          <w:rFonts w:ascii="Times New Roman" w:hAnsi="Times New Roman"/>
          <w:b/>
          <w:bCs/>
          <w:sz w:val="28"/>
          <w:szCs w:val="28"/>
        </w:rPr>
      </w:pPr>
      <w:r w:rsidRPr="009B23F3">
        <w:rPr>
          <w:rFonts w:ascii="Times New Roman" w:hAnsi="Times New Roman"/>
          <w:b/>
          <w:bCs/>
          <w:sz w:val="28"/>
          <w:szCs w:val="28"/>
        </w:rPr>
        <w:t>ПРЕДМЕТ ДОГОВОРУ</w:t>
      </w:r>
    </w:p>
    <w:p w:rsidR="00496195" w:rsidRPr="009B23F3" w:rsidRDefault="00496195" w:rsidP="00496195">
      <w:pPr>
        <w:pStyle w:val="af2"/>
        <w:numPr>
          <w:ilvl w:val="1"/>
          <w:numId w:val="11"/>
        </w:numPr>
        <w:tabs>
          <w:tab w:val="clear" w:pos="0"/>
          <w:tab w:val="left" w:pos="1134"/>
        </w:tabs>
        <w:spacing w:after="0" w:line="240" w:lineRule="auto"/>
        <w:ind w:firstLine="708"/>
        <w:jc w:val="both"/>
        <w:rPr>
          <w:rFonts w:ascii="Times New Roman" w:hAnsi="Times New Roman" w:cs="Times New Roman"/>
          <w:noProof/>
          <w:color w:val="auto"/>
          <w:sz w:val="28"/>
          <w:szCs w:val="28"/>
          <w:lang w:val="uk-UA"/>
        </w:rPr>
      </w:pPr>
      <w:r w:rsidRPr="009B23F3">
        <w:rPr>
          <w:rFonts w:ascii="Times New Roman" w:hAnsi="Times New Roman" w:cs="Times New Roman"/>
          <w:color w:val="auto"/>
          <w:sz w:val="28"/>
          <w:szCs w:val="28"/>
          <w:lang w:val="uk-UA"/>
        </w:rPr>
        <w:t>Згідно даного Договору закупівлі послуг</w:t>
      </w:r>
      <w:r w:rsidRPr="009B23F3">
        <w:rPr>
          <w:rFonts w:ascii="Times New Roman" w:hAnsi="Times New Roman" w:cs="Times New Roman"/>
          <w:b/>
          <w:color w:val="auto"/>
          <w:sz w:val="28"/>
          <w:szCs w:val="28"/>
          <w:lang w:val="uk-UA"/>
        </w:rPr>
        <w:t>), «</w:t>
      </w:r>
      <w:r w:rsidRPr="009B23F3">
        <w:rPr>
          <w:rFonts w:ascii="Times New Roman" w:hAnsi="Times New Roman" w:cs="Times New Roman"/>
          <w:noProof/>
          <w:color w:val="auto"/>
          <w:sz w:val="28"/>
          <w:szCs w:val="28"/>
          <w:lang w:val="uk-UA"/>
        </w:rPr>
        <w:t>Замовник» доручає, а «Виконавець» приймає на себе зобов’язання:</w:t>
      </w:r>
    </w:p>
    <w:p w:rsidR="00496195" w:rsidRPr="009B23F3" w:rsidRDefault="00496195" w:rsidP="00496195">
      <w:pPr>
        <w:pStyle w:val="af2"/>
        <w:numPr>
          <w:ilvl w:val="0"/>
          <w:numId w:val="17"/>
        </w:numPr>
        <w:tabs>
          <w:tab w:val="left" w:pos="1134"/>
        </w:tabs>
        <w:spacing w:after="0" w:line="240" w:lineRule="auto"/>
        <w:ind w:left="0" w:firstLine="708"/>
        <w:jc w:val="both"/>
        <w:rPr>
          <w:rFonts w:ascii="Times New Roman" w:hAnsi="Times New Roman" w:cs="Times New Roman"/>
          <w:color w:val="auto"/>
          <w:sz w:val="28"/>
          <w:szCs w:val="28"/>
          <w:lang w:val="uk-UA"/>
        </w:rPr>
      </w:pPr>
      <w:r w:rsidRPr="009B23F3">
        <w:rPr>
          <w:rFonts w:ascii="Times New Roman" w:hAnsi="Times New Roman" w:cs="Times New Roman"/>
          <w:color w:val="auto"/>
          <w:sz w:val="28"/>
          <w:szCs w:val="28"/>
          <w:lang w:val="uk-UA"/>
        </w:rPr>
        <w:t xml:space="preserve">Виконавець зобов’язується здійснювати послуги за </w:t>
      </w:r>
      <w:proofErr w:type="spellStart"/>
      <w:r w:rsidRPr="009B23F3">
        <w:rPr>
          <w:rFonts w:ascii="Times New Roman" w:hAnsi="Times New Roman" w:cs="Times New Roman"/>
          <w:b/>
          <w:sz w:val="28"/>
          <w:szCs w:val="28"/>
          <w:lang w:val="uk-UA"/>
        </w:rPr>
        <w:t>ДК</w:t>
      </w:r>
      <w:proofErr w:type="spellEnd"/>
      <w:r w:rsidRPr="009B23F3">
        <w:rPr>
          <w:rFonts w:ascii="Times New Roman" w:hAnsi="Times New Roman" w:cs="Times New Roman"/>
          <w:b/>
          <w:sz w:val="28"/>
          <w:szCs w:val="28"/>
          <w:lang w:val="uk-UA"/>
        </w:rPr>
        <w:t xml:space="preserve"> 021:2015:</w:t>
      </w:r>
      <w:r w:rsidRPr="009B23F3">
        <w:rPr>
          <w:rFonts w:ascii="Times New Roman" w:eastAsia="Calibri" w:hAnsi="Times New Roman" w:cs="Times New Roman"/>
          <w:sz w:val="28"/>
          <w:szCs w:val="28"/>
          <w:lang w:val="uk-UA" w:eastAsia="en-US"/>
        </w:rPr>
        <w:t xml:space="preserve"> </w:t>
      </w:r>
      <w:r w:rsidRPr="009B23F3">
        <w:rPr>
          <w:rFonts w:ascii="Times New Roman" w:hAnsi="Times New Roman" w:cs="Times New Roman"/>
          <w:b/>
          <w:bCs/>
          <w:sz w:val="28"/>
          <w:szCs w:val="28"/>
          <w:lang w:val="uk-UA"/>
        </w:rPr>
        <w:t>50310000-1</w:t>
      </w:r>
      <w:r w:rsidRPr="009B23F3">
        <w:rPr>
          <w:rFonts w:ascii="Times New Roman" w:hAnsi="Times New Roman" w:cs="Times New Roman"/>
          <w:bCs/>
          <w:sz w:val="28"/>
          <w:szCs w:val="28"/>
          <w:lang w:val="uk-UA"/>
        </w:rPr>
        <w:t xml:space="preserve"> Технічне обслуговування і ремонт офісної техніки </w:t>
      </w:r>
      <w:r w:rsidRPr="009B23F3">
        <w:rPr>
          <w:rFonts w:ascii="Times New Roman" w:eastAsia="Calibri" w:hAnsi="Times New Roman" w:cs="Times New Roman"/>
          <w:sz w:val="28"/>
          <w:szCs w:val="28"/>
          <w:lang w:val="uk-UA" w:eastAsia="en-US"/>
        </w:rPr>
        <w:t>(</w:t>
      </w:r>
      <w:r w:rsidRPr="009B23F3">
        <w:rPr>
          <w:rStyle w:val="rvts23"/>
          <w:rFonts w:ascii="Times New Roman" w:hAnsi="Times New Roman" w:cs="Times New Roman"/>
          <w:b/>
          <w:sz w:val="28"/>
          <w:szCs w:val="28"/>
          <w:lang w:val="uk-UA"/>
        </w:rPr>
        <w:t>Послуги регенерації картриджів та технічне обслуговування і ремонт принтерів</w:t>
      </w:r>
      <w:r w:rsidRPr="009B23F3">
        <w:rPr>
          <w:rFonts w:ascii="Times New Roman" w:eastAsia="Calibri" w:hAnsi="Times New Roman" w:cs="Times New Roman"/>
          <w:sz w:val="28"/>
          <w:szCs w:val="28"/>
          <w:lang w:val="uk-UA" w:eastAsia="en-US"/>
        </w:rPr>
        <w:t xml:space="preserve">) </w:t>
      </w:r>
      <w:r w:rsidRPr="009B23F3">
        <w:rPr>
          <w:rFonts w:ascii="Times New Roman" w:hAnsi="Times New Roman" w:cs="Times New Roman"/>
          <w:color w:val="auto"/>
          <w:sz w:val="28"/>
          <w:szCs w:val="28"/>
          <w:lang w:val="uk-UA"/>
        </w:rPr>
        <w:t xml:space="preserve">(надалі - </w:t>
      </w:r>
      <w:r w:rsidRPr="009B23F3">
        <w:rPr>
          <w:rFonts w:ascii="Times New Roman" w:hAnsi="Times New Roman" w:cs="Times New Roman"/>
          <w:b/>
          <w:color w:val="auto"/>
          <w:sz w:val="28"/>
          <w:szCs w:val="28"/>
          <w:lang w:val="uk-UA"/>
        </w:rPr>
        <w:t>Послуги</w:t>
      </w:r>
      <w:r w:rsidRPr="009B23F3">
        <w:rPr>
          <w:rFonts w:ascii="Times New Roman" w:hAnsi="Times New Roman" w:cs="Times New Roman"/>
          <w:color w:val="auto"/>
          <w:sz w:val="28"/>
          <w:szCs w:val="28"/>
          <w:lang w:val="uk-UA"/>
        </w:rPr>
        <w:t>).</w:t>
      </w:r>
    </w:p>
    <w:p w:rsidR="00496195" w:rsidRPr="009B23F3" w:rsidRDefault="00496195" w:rsidP="00496195">
      <w:pPr>
        <w:pStyle w:val="af2"/>
        <w:numPr>
          <w:ilvl w:val="0"/>
          <w:numId w:val="17"/>
        </w:numPr>
        <w:tabs>
          <w:tab w:val="left" w:pos="1134"/>
        </w:tabs>
        <w:spacing w:after="0" w:line="240" w:lineRule="auto"/>
        <w:ind w:left="0" w:firstLine="708"/>
        <w:jc w:val="both"/>
        <w:rPr>
          <w:rFonts w:ascii="Times New Roman" w:hAnsi="Times New Roman" w:cs="Times New Roman"/>
          <w:color w:val="auto"/>
          <w:sz w:val="28"/>
          <w:szCs w:val="28"/>
          <w:lang w:val="uk-UA"/>
        </w:rPr>
      </w:pPr>
      <w:r w:rsidRPr="009B23F3">
        <w:rPr>
          <w:rFonts w:ascii="Times New Roman" w:hAnsi="Times New Roman" w:cs="Times New Roman"/>
          <w:color w:val="auto"/>
          <w:sz w:val="28"/>
          <w:szCs w:val="28"/>
          <w:lang w:val="uk-UA"/>
        </w:rPr>
        <w:t>Перелік основних видів Послуги, наведений в Додатку № 1 до цього Договору.</w:t>
      </w:r>
    </w:p>
    <w:p w:rsidR="00496195" w:rsidRPr="009B23F3" w:rsidRDefault="00496195" w:rsidP="00496195">
      <w:pPr>
        <w:pStyle w:val="af2"/>
        <w:numPr>
          <w:ilvl w:val="0"/>
          <w:numId w:val="17"/>
        </w:numPr>
        <w:tabs>
          <w:tab w:val="left" w:pos="1134"/>
        </w:tabs>
        <w:spacing w:after="0" w:line="240" w:lineRule="auto"/>
        <w:ind w:left="0" w:firstLine="708"/>
        <w:jc w:val="both"/>
        <w:rPr>
          <w:rFonts w:ascii="Times New Roman" w:hAnsi="Times New Roman" w:cs="Times New Roman"/>
          <w:color w:val="auto"/>
          <w:sz w:val="28"/>
          <w:szCs w:val="28"/>
          <w:lang w:val="uk-UA"/>
        </w:rPr>
      </w:pPr>
      <w:r w:rsidRPr="009B23F3">
        <w:rPr>
          <w:rFonts w:ascii="Times New Roman" w:hAnsi="Times New Roman" w:cs="Times New Roman"/>
          <w:color w:val="auto"/>
          <w:sz w:val="28"/>
          <w:szCs w:val="28"/>
          <w:lang w:val="uk-UA"/>
        </w:rPr>
        <w:t>Місце розташування обладнання, яке є предметом надання Послуги, наведене в Додатку № 2 до цього Договору.</w:t>
      </w:r>
    </w:p>
    <w:p w:rsidR="00496195" w:rsidRPr="009B23F3" w:rsidRDefault="00496195" w:rsidP="00496195">
      <w:pPr>
        <w:pStyle w:val="af2"/>
        <w:numPr>
          <w:ilvl w:val="0"/>
          <w:numId w:val="17"/>
        </w:numPr>
        <w:tabs>
          <w:tab w:val="left" w:pos="1134"/>
        </w:tabs>
        <w:spacing w:after="0" w:line="240" w:lineRule="auto"/>
        <w:ind w:left="0" w:firstLine="708"/>
        <w:jc w:val="both"/>
        <w:rPr>
          <w:rFonts w:ascii="Times New Roman" w:hAnsi="Times New Roman" w:cs="Times New Roman"/>
          <w:color w:val="auto"/>
          <w:sz w:val="28"/>
          <w:szCs w:val="28"/>
          <w:lang w:val="uk-UA"/>
        </w:rPr>
      </w:pPr>
      <w:r w:rsidRPr="009B23F3">
        <w:rPr>
          <w:rFonts w:ascii="Times New Roman" w:hAnsi="Times New Roman" w:cs="Times New Roman"/>
          <w:color w:val="auto"/>
          <w:sz w:val="28"/>
          <w:szCs w:val="28"/>
          <w:lang w:val="uk-UA"/>
        </w:rPr>
        <w:t>Оплата усіх транспортних та супутніх витрат, які виникають в процесі надання Послуги, здійснюються за рахунок Виконавця.</w:t>
      </w:r>
    </w:p>
    <w:p w:rsidR="00496195" w:rsidRPr="009B23F3" w:rsidRDefault="00496195" w:rsidP="00496195">
      <w:pPr>
        <w:numPr>
          <w:ilvl w:val="0"/>
          <w:numId w:val="18"/>
        </w:numPr>
        <w:tabs>
          <w:tab w:val="left" w:pos="1134"/>
        </w:tabs>
        <w:spacing w:after="0" w:line="240" w:lineRule="auto"/>
        <w:ind w:left="0" w:firstLine="708"/>
        <w:jc w:val="both"/>
        <w:rPr>
          <w:rFonts w:ascii="Times New Roman" w:hAnsi="Times New Roman" w:cs="Times New Roman"/>
          <w:sz w:val="28"/>
          <w:szCs w:val="28"/>
        </w:rPr>
      </w:pPr>
      <w:r w:rsidRPr="009B23F3">
        <w:rPr>
          <w:rFonts w:ascii="Times New Roman" w:hAnsi="Times New Roman" w:cs="Times New Roman"/>
          <w:sz w:val="28"/>
          <w:szCs w:val="28"/>
        </w:rPr>
        <w:t>«Замовник» зобов’язується прийняти послуги, які надаються «Виконавцем» і своєчасно оплатити їх вартість відповідно до умов даного Договору.</w:t>
      </w:r>
    </w:p>
    <w:p w:rsidR="00496195" w:rsidRPr="009B23F3" w:rsidRDefault="00496195" w:rsidP="00496195">
      <w:pPr>
        <w:numPr>
          <w:ilvl w:val="0"/>
          <w:numId w:val="11"/>
        </w:numPr>
        <w:tabs>
          <w:tab w:val="clear" w:pos="213"/>
          <w:tab w:val="left" w:pos="284"/>
        </w:tabs>
        <w:spacing w:before="240" w:after="120" w:line="240" w:lineRule="auto"/>
        <w:ind w:left="0" w:firstLine="708"/>
        <w:jc w:val="center"/>
        <w:rPr>
          <w:rFonts w:ascii="Times New Roman" w:hAnsi="Times New Roman" w:cs="Times New Roman"/>
          <w:b/>
          <w:bCs/>
          <w:sz w:val="28"/>
          <w:szCs w:val="28"/>
        </w:rPr>
      </w:pPr>
      <w:r w:rsidRPr="009B23F3">
        <w:rPr>
          <w:rFonts w:ascii="Times New Roman" w:hAnsi="Times New Roman" w:cs="Times New Roman"/>
          <w:b/>
          <w:sz w:val="28"/>
          <w:szCs w:val="28"/>
        </w:rPr>
        <w:t>ЦІНА ТА ПОРЯДОК РОЗРАХУНКІВ</w:t>
      </w:r>
    </w:p>
    <w:p w:rsidR="00496195" w:rsidRPr="009B23F3" w:rsidRDefault="00496195" w:rsidP="00496195">
      <w:pPr>
        <w:numPr>
          <w:ilvl w:val="1"/>
          <w:numId w:val="11"/>
        </w:numPr>
        <w:tabs>
          <w:tab w:val="clear" w:pos="0"/>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 xml:space="preserve">Вартість </w:t>
      </w:r>
      <w:r w:rsidRPr="009B23F3">
        <w:rPr>
          <w:rFonts w:ascii="Times New Roman" w:hAnsi="Times New Roman" w:cs="Times New Roman"/>
          <w:b/>
          <w:sz w:val="28"/>
          <w:szCs w:val="28"/>
        </w:rPr>
        <w:t>Послуги</w:t>
      </w:r>
      <w:r w:rsidRPr="009B23F3">
        <w:rPr>
          <w:rFonts w:ascii="Times New Roman" w:hAnsi="Times New Roman" w:cs="Times New Roman"/>
          <w:sz w:val="28"/>
          <w:szCs w:val="28"/>
        </w:rPr>
        <w:t>, що буде надана згідно даного Договору, складає ___________</w:t>
      </w:r>
      <w:r w:rsidRPr="009B23F3">
        <w:rPr>
          <w:rFonts w:ascii="Times New Roman" w:hAnsi="Times New Roman" w:cs="Times New Roman"/>
          <w:b/>
          <w:sz w:val="28"/>
          <w:szCs w:val="28"/>
        </w:rPr>
        <w:t xml:space="preserve"> </w:t>
      </w:r>
      <w:r w:rsidRPr="009B23F3">
        <w:rPr>
          <w:rFonts w:ascii="Times New Roman" w:hAnsi="Times New Roman" w:cs="Times New Roman"/>
          <w:sz w:val="28"/>
          <w:szCs w:val="28"/>
        </w:rPr>
        <w:t xml:space="preserve"> (_________) </w:t>
      </w:r>
      <w:proofErr w:type="spellStart"/>
      <w:r w:rsidRPr="009B23F3">
        <w:rPr>
          <w:rFonts w:ascii="Times New Roman" w:hAnsi="Times New Roman" w:cs="Times New Roman"/>
          <w:b/>
          <w:sz w:val="28"/>
          <w:szCs w:val="28"/>
        </w:rPr>
        <w:t>з\</w:t>
      </w:r>
      <w:r w:rsidRPr="009B23F3">
        <w:rPr>
          <w:rFonts w:ascii="Times New Roman" w:hAnsi="Times New Roman" w:cs="Times New Roman"/>
          <w:sz w:val="28"/>
          <w:szCs w:val="28"/>
        </w:rPr>
        <w:t>без</w:t>
      </w:r>
      <w:proofErr w:type="spellEnd"/>
      <w:r w:rsidRPr="009B23F3">
        <w:rPr>
          <w:rFonts w:ascii="Times New Roman" w:hAnsi="Times New Roman" w:cs="Times New Roman"/>
          <w:sz w:val="28"/>
          <w:szCs w:val="28"/>
        </w:rPr>
        <w:t xml:space="preserve"> ПДВ.</w:t>
      </w:r>
    </w:p>
    <w:p w:rsidR="00496195" w:rsidRPr="009B23F3" w:rsidRDefault="00496195" w:rsidP="00496195">
      <w:pPr>
        <w:numPr>
          <w:ilvl w:val="1"/>
          <w:numId w:val="11"/>
        </w:numPr>
        <w:tabs>
          <w:tab w:val="clear" w:pos="0"/>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 xml:space="preserve">Загальна вартість </w:t>
      </w:r>
      <w:r w:rsidRPr="009B23F3">
        <w:rPr>
          <w:rFonts w:ascii="Times New Roman" w:hAnsi="Times New Roman" w:cs="Times New Roman"/>
          <w:b/>
          <w:sz w:val="28"/>
          <w:szCs w:val="28"/>
        </w:rPr>
        <w:t>Послуги</w:t>
      </w:r>
      <w:r w:rsidRPr="009B23F3">
        <w:rPr>
          <w:rFonts w:ascii="Times New Roman" w:hAnsi="Times New Roman" w:cs="Times New Roman"/>
          <w:sz w:val="28"/>
          <w:szCs w:val="28"/>
        </w:rPr>
        <w:t>, отриманої протягом дії даного договору, може бути змінена в сторону зменшення за погодженням Сторін.</w:t>
      </w:r>
    </w:p>
    <w:p w:rsidR="00496195" w:rsidRPr="009B23F3" w:rsidRDefault="00496195" w:rsidP="00496195">
      <w:pPr>
        <w:numPr>
          <w:ilvl w:val="1"/>
          <w:numId w:val="11"/>
        </w:numPr>
        <w:tabs>
          <w:tab w:val="clear" w:pos="0"/>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lastRenderedPageBreak/>
        <w:t>По факту виконання робіт згідно умов цього договору, Сторонами підписується акт здачі-приймання наданих послуг на кожен елемент Послуги зокрема.</w:t>
      </w:r>
    </w:p>
    <w:p w:rsidR="00496195" w:rsidRPr="009B23F3" w:rsidRDefault="00496195" w:rsidP="00496195">
      <w:pPr>
        <w:pStyle w:val="HTML"/>
        <w:numPr>
          <w:ilvl w:val="1"/>
          <w:numId w:val="11"/>
        </w:numPr>
        <w:tabs>
          <w:tab w:val="clear" w:pos="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firstLine="708"/>
        <w:jc w:val="both"/>
        <w:rPr>
          <w:rFonts w:ascii="Times New Roman" w:hAnsi="Times New Roman"/>
          <w:snapToGrid w:val="0"/>
          <w:sz w:val="28"/>
          <w:szCs w:val="28"/>
        </w:rPr>
      </w:pPr>
      <w:r w:rsidRPr="009B23F3">
        <w:rPr>
          <w:rFonts w:ascii="Times New Roman" w:hAnsi="Times New Roman"/>
          <w:snapToGrid w:val="0"/>
          <w:sz w:val="28"/>
          <w:szCs w:val="28"/>
        </w:rPr>
        <w:t>Акт здачі-прийняття наданих послуг повинен включати вартість виконаних робіт, вартість витратних матеріалів та вартість запчастин, що були використані під час надання послуг.</w:t>
      </w:r>
    </w:p>
    <w:p w:rsidR="00496195" w:rsidRPr="009B23F3" w:rsidRDefault="00496195" w:rsidP="00496195">
      <w:pPr>
        <w:numPr>
          <w:ilvl w:val="1"/>
          <w:numId w:val="11"/>
        </w:numPr>
        <w:tabs>
          <w:tab w:val="clear" w:pos="0"/>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Оплата за надані послуги проводиться Замовником згідно рахунку, який виставляється Виконавцем, протягом 90 робочих днів після надання відповідної послуги та підписання Акту здачі-прийняття наданих послуг.</w:t>
      </w:r>
    </w:p>
    <w:p w:rsidR="00496195" w:rsidRPr="009B23F3" w:rsidRDefault="00496195" w:rsidP="00496195">
      <w:pPr>
        <w:numPr>
          <w:ilvl w:val="1"/>
          <w:numId w:val="11"/>
        </w:numPr>
        <w:tabs>
          <w:tab w:val="clear" w:pos="0"/>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За письмовою згодою Сторін можуть бути передбачені інші умови і терміни оплати.</w:t>
      </w:r>
    </w:p>
    <w:p w:rsidR="00496195" w:rsidRPr="009B23F3" w:rsidRDefault="00496195" w:rsidP="00496195">
      <w:pPr>
        <w:numPr>
          <w:ilvl w:val="0"/>
          <w:numId w:val="11"/>
        </w:numPr>
        <w:tabs>
          <w:tab w:val="clear" w:pos="213"/>
          <w:tab w:val="num" w:pos="284"/>
          <w:tab w:val="left" w:pos="1134"/>
        </w:tabs>
        <w:spacing w:before="240" w:after="120" w:line="240" w:lineRule="auto"/>
        <w:ind w:left="0" w:firstLine="708"/>
        <w:jc w:val="center"/>
        <w:rPr>
          <w:rFonts w:ascii="Times New Roman" w:hAnsi="Times New Roman" w:cs="Times New Roman"/>
          <w:b/>
          <w:bCs/>
          <w:sz w:val="28"/>
          <w:szCs w:val="28"/>
        </w:rPr>
      </w:pPr>
      <w:r w:rsidRPr="009B23F3">
        <w:rPr>
          <w:rFonts w:ascii="Times New Roman" w:hAnsi="Times New Roman" w:cs="Times New Roman"/>
          <w:b/>
          <w:sz w:val="28"/>
          <w:szCs w:val="28"/>
        </w:rPr>
        <w:t>ПОРЯДОК НАДАННЯ ТА ПРИЙМАННЯ ПОСЛУГ</w:t>
      </w:r>
    </w:p>
    <w:p w:rsidR="00496195" w:rsidRPr="009B23F3" w:rsidRDefault="00496195" w:rsidP="00496195">
      <w:pPr>
        <w:numPr>
          <w:ilvl w:val="1"/>
          <w:numId w:val="12"/>
        </w:numPr>
        <w:tabs>
          <w:tab w:val="clear" w:pos="0"/>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 xml:space="preserve">Виконавець надає послуги у повному обсязі, у відповідності до заявленої Замовником потреби, протягом </w:t>
      </w:r>
      <w:r w:rsidRPr="009B23F3">
        <w:rPr>
          <w:rFonts w:ascii="Times New Roman" w:hAnsi="Times New Roman" w:cs="Times New Roman"/>
          <w:sz w:val="28"/>
          <w:szCs w:val="28"/>
          <w:lang w:val="ru-RU"/>
        </w:rPr>
        <w:t>3</w:t>
      </w:r>
      <w:r w:rsidRPr="009B23F3">
        <w:rPr>
          <w:rFonts w:ascii="Times New Roman" w:hAnsi="Times New Roman" w:cs="Times New Roman"/>
          <w:sz w:val="28"/>
          <w:szCs w:val="28"/>
        </w:rPr>
        <w:t xml:space="preserve"> (трьох) годин з часу отримання заявки від</w:t>
      </w:r>
      <w:r w:rsidRPr="009B23F3">
        <w:rPr>
          <w:rFonts w:ascii="Times New Roman" w:hAnsi="Times New Roman" w:cs="Times New Roman"/>
          <w:sz w:val="28"/>
          <w:szCs w:val="28"/>
          <w:lang w:val="ru-RU"/>
        </w:rPr>
        <w:t xml:space="preserve"> </w:t>
      </w:r>
      <w:r w:rsidRPr="009B23F3">
        <w:rPr>
          <w:rFonts w:ascii="Times New Roman" w:hAnsi="Times New Roman" w:cs="Times New Roman"/>
          <w:sz w:val="28"/>
          <w:szCs w:val="28"/>
        </w:rPr>
        <w:t>Замовника для надання Послуги.</w:t>
      </w:r>
    </w:p>
    <w:p w:rsidR="00496195" w:rsidRPr="009B23F3" w:rsidRDefault="00496195" w:rsidP="00496195">
      <w:pPr>
        <w:numPr>
          <w:ilvl w:val="1"/>
          <w:numId w:val="12"/>
        </w:numPr>
        <w:tabs>
          <w:tab w:val="clear" w:pos="0"/>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По факту надання послуги Виконавець направляє Замовнику</w:t>
      </w:r>
      <w:r w:rsidRPr="009B23F3">
        <w:rPr>
          <w:rFonts w:ascii="Times New Roman" w:hAnsi="Times New Roman" w:cs="Times New Roman"/>
          <w:caps/>
          <w:sz w:val="28"/>
          <w:szCs w:val="28"/>
        </w:rPr>
        <w:t xml:space="preserve"> </w:t>
      </w:r>
      <w:r w:rsidRPr="009B23F3">
        <w:rPr>
          <w:rFonts w:ascii="Times New Roman" w:hAnsi="Times New Roman" w:cs="Times New Roman"/>
          <w:sz w:val="28"/>
          <w:szCs w:val="28"/>
        </w:rPr>
        <w:t xml:space="preserve">два підписаних примірника </w:t>
      </w:r>
      <w:r w:rsidRPr="009B23F3">
        <w:rPr>
          <w:rFonts w:ascii="Times New Roman" w:hAnsi="Times New Roman" w:cs="Times New Roman"/>
          <w:snapToGrid w:val="0"/>
          <w:sz w:val="28"/>
          <w:szCs w:val="28"/>
        </w:rPr>
        <w:t>Акту здачі-прийняття наданих послуг</w:t>
      </w:r>
      <w:r w:rsidRPr="009B23F3">
        <w:rPr>
          <w:rFonts w:ascii="Times New Roman" w:hAnsi="Times New Roman" w:cs="Times New Roman"/>
          <w:sz w:val="28"/>
          <w:szCs w:val="28"/>
        </w:rPr>
        <w:t xml:space="preserve">, які були надані, по одному для кожної із Сторін. Замовник зобов’язаний протягом 7 (семи) робочих днів направити Виконавцю підписаний </w:t>
      </w:r>
      <w:r w:rsidRPr="009B23F3">
        <w:rPr>
          <w:rFonts w:ascii="Times New Roman" w:hAnsi="Times New Roman" w:cs="Times New Roman"/>
          <w:snapToGrid w:val="0"/>
          <w:sz w:val="28"/>
          <w:szCs w:val="28"/>
        </w:rPr>
        <w:t>Акт здачі-прийняття наданих послуг</w:t>
      </w:r>
      <w:r w:rsidRPr="009B23F3">
        <w:rPr>
          <w:rFonts w:ascii="Times New Roman" w:hAnsi="Times New Roman" w:cs="Times New Roman"/>
          <w:sz w:val="28"/>
          <w:szCs w:val="28"/>
        </w:rPr>
        <w:t>, або письмове повідомлення про відмову від підписання Акту з мотивуванням причин відмови.</w:t>
      </w:r>
    </w:p>
    <w:p w:rsidR="00496195" w:rsidRPr="009B23F3" w:rsidRDefault="00496195" w:rsidP="00496195">
      <w:pPr>
        <w:numPr>
          <w:ilvl w:val="1"/>
          <w:numId w:val="12"/>
        </w:numPr>
        <w:tabs>
          <w:tab w:val="clear" w:pos="0"/>
          <w:tab w:val="left" w:pos="1134"/>
        </w:tabs>
        <w:spacing w:after="0" w:line="240" w:lineRule="auto"/>
        <w:ind w:firstLine="708"/>
        <w:jc w:val="both"/>
        <w:rPr>
          <w:rFonts w:ascii="Times New Roman" w:hAnsi="Times New Roman" w:cs="Times New Roman"/>
          <w:bCs/>
          <w:sz w:val="28"/>
          <w:szCs w:val="28"/>
        </w:rPr>
      </w:pPr>
      <w:r w:rsidRPr="009B23F3">
        <w:rPr>
          <w:rFonts w:ascii="Times New Roman" w:hAnsi="Times New Roman" w:cs="Times New Roman"/>
          <w:sz w:val="28"/>
          <w:szCs w:val="28"/>
        </w:rPr>
        <w:t xml:space="preserve">У випадку мотивованої відмови Замовника від підписання </w:t>
      </w:r>
      <w:r w:rsidRPr="009B23F3">
        <w:rPr>
          <w:rFonts w:ascii="Times New Roman" w:hAnsi="Times New Roman" w:cs="Times New Roman"/>
          <w:snapToGrid w:val="0"/>
          <w:sz w:val="28"/>
          <w:szCs w:val="28"/>
        </w:rPr>
        <w:t>Акту здачі-прийняття наданих послуг</w:t>
      </w:r>
      <w:r w:rsidRPr="009B23F3">
        <w:rPr>
          <w:rFonts w:ascii="Times New Roman" w:hAnsi="Times New Roman" w:cs="Times New Roman"/>
          <w:sz w:val="28"/>
          <w:szCs w:val="28"/>
        </w:rPr>
        <w:t>, Сторони протягом 5 (п’яти) робочих днів складають двосторонній Акт із зазначенням недоліків і строків їх усунення.</w:t>
      </w:r>
    </w:p>
    <w:p w:rsidR="00496195" w:rsidRPr="009B23F3" w:rsidRDefault="00496195" w:rsidP="00496195">
      <w:pPr>
        <w:numPr>
          <w:ilvl w:val="1"/>
          <w:numId w:val="12"/>
        </w:numPr>
        <w:tabs>
          <w:tab w:val="clear" w:pos="0"/>
          <w:tab w:val="left" w:pos="1134"/>
        </w:tabs>
        <w:spacing w:after="0" w:line="240" w:lineRule="auto"/>
        <w:ind w:firstLine="708"/>
        <w:jc w:val="both"/>
        <w:rPr>
          <w:rFonts w:ascii="Times New Roman" w:hAnsi="Times New Roman" w:cs="Times New Roman"/>
          <w:bCs/>
          <w:sz w:val="28"/>
          <w:szCs w:val="28"/>
        </w:rPr>
      </w:pPr>
      <w:r w:rsidRPr="009B23F3">
        <w:rPr>
          <w:rFonts w:ascii="Times New Roman" w:hAnsi="Times New Roman" w:cs="Times New Roman"/>
          <w:sz w:val="28"/>
          <w:szCs w:val="28"/>
        </w:rPr>
        <w:t>У випадку виявлення дефектів або недоліків в обслуговуваному обладнанні, Виконавець зобов’язаний за свій рахунок повторити обслуговування обладнання. Строки заміни обладнання передбачені п. 6.2 даного Договору.</w:t>
      </w:r>
    </w:p>
    <w:p w:rsidR="00496195" w:rsidRPr="009B23F3" w:rsidRDefault="00496195" w:rsidP="00496195">
      <w:pPr>
        <w:pStyle w:val="a7"/>
        <w:numPr>
          <w:ilvl w:val="0"/>
          <w:numId w:val="11"/>
        </w:numPr>
        <w:tabs>
          <w:tab w:val="left" w:pos="142"/>
        </w:tabs>
        <w:spacing w:before="240" w:after="120" w:line="240" w:lineRule="auto"/>
        <w:jc w:val="center"/>
        <w:rPr>
          <w:rFonts w:ascii="Times New Roman" w:hAnsi="Times New Roman"/>
          <w:b/>
          <w:bCs/>
          <w:sz w:val="28"/>
          <w:szCs w:val="28"/>
        </w:rPr>
      </w:pPr>
      <w:r w:rsidRPr="009B23F3">
        <w:rPr>
          <w:rFonts w:ascii="Times New Roman" w:hAnsi="Times New Roman"/>
          <w:b/>
          <w:sz w:val="28"/>
          <w:szCs w:val="28"/>
        </w:rPr>
        <w:t>ОБОВ’ЯЗКИ СТОРІН</w:t>
      </w:r>
    </w:p>
    <w:p w:rsidR="00496195" w:rsidRPr="009B23F3" w:rsidRDefault="00496195" w:rsidP="00496195">
      <w:pPr>
        <w:pStyle w:val="af0"/>
        <w:numPr>
          <w:ilvl w:val="0"/>
          <w:numId w:val="13"/>
        </w:numPr>
        <w:tabs>
          <w:tab w:val="clear" w:pos="0"/>
          <w:tab w:val="left" w:pos="1134"/>
        </w:tabs>
        <w:suppressAutoHyphens w:val="0"/>
        <w:ind w:firstLine="708"/>
        <w:rPr>
          <w:sz w:val="28"/>
          <w:szCs w:val="28"/>
        </w:rPr>
      </w:pPr>
      <w:r w:rsidRPr="009B23F3">
        <w:rPr>
          <w:sz w:val="28"/>
          <w:szCs w:val="28"/>
        </w:rPr>
        <w:t>Виконавець зобов’язується:</w:t>
      </w:r>
    </w:p>
    <w:p w:rsidR="00496195" w:rsidRPr="009B23F3" w:rsidRDefault="00496195" w:rsidP="00496195">
      <w:pPr>
        <w:numPr>
          <w:ilvl w:val="0"/>
          <w:numId w:val="14"/>
        </w:numPr>
        <w:tabs>
          <w:tab w:val="clear" w:pos="900"/>
          <w:tab w:val="left" w:pos="1134"/>
        </w:tabs>
        <w:spacing w:after="0" w:line="240" w:lineRule="auto"/>
        <w:ind w:left="0" w:firstLine="708"/>
        <w:jc w:val="both"/>
        <w:rPr>
          <w:rFonts w:ascii="Times New Roman" w:hAnsi="Times New Roman" w:cs="Times New Roman"/>
          <w:sz w:val="28"/>
          <w:szCs w:val="28"/>
        </w:rPr>
      </w:pPr>
      <w:r w:rsidRPr="009B23F3">
        <w:rPr>
          <w:rFonts w:ascii="Times New Roman" w:hAnsi="Times New Roman" w:cs="Times New Roman"/>
          <w:sz w:val="28"/>
          <w:szCs w:val="28"/>
        </w:rPr>
        <w:t>надавати послуги в обсягах та в терміни, передбачені цим Договором;</w:t>
      </w:r>
    </w:p>
    <w:p w:rsidR="00496195" w:rsidRPr="009B23F3" w:rsidRDefault="00496195" w:rsidP="00496195">
      <w:pPr>
        <w:numPr>
          <w:ilvl w:val="0"/>
          <w:numId w:val="14"/>
        </w:numPr>
        <w:tabs>
          <w:tab w:val="clear" w:pos="900"/>
          <w:tab w:val="left" w:pos="1134"/>
        </w:tabs>
        <w:spacing w:after="0" w:line="240" w:lineRule="auto"/>
        <w:ind w:left="0" w:firstLine="708"/>
        <w:jc w:val="both"/>
        <w:rPr>
          <w:rFonts w:ascii="Times New Roman" w:hAnsi="Times New Roman" w:cs="Times New Roman"/>
          <w:sz w:val="28"/>
          <w:szCs w:val="28"/>
        </w:rPr>
      </w:pPr>
      <w:r w:rsidRPr="009B23F3">
        <w:rPr>
          <w:rFonts w:ascii="Times New Roman" w:hAnsi="Times New Roman" w:cs="Times New Roman"/>
          <w:sz w:val="28"/>
          <w:szCs w:val="28"/>
        </w:rPr>
        <w:t>при наданні послуг дотримуватись вимог законодавчих та нормативних актів;</w:t>
      </w:r>
    </w:p>
    <w:p w:rsidR="00496195" w:rsidRPr="009B23F3" w:rsidRDefault="00496195" w:rsidP="00496195">
      <w:pPr>
        <w:numPr>
          <w:ilvl w:val="0"/>
          <w:numId w:val="14"/>
        </w:numPr>
        <w:tabs>
          <w:tab w:val="clear" w:pos="900"/>
          <w:tab w:val="left" w:pos="1134"/>
        </w:tabs>
        <w:spacing w:after="0" w:line="240" w:lineRule="auto"/>
        <w:ind w:left="0" w:firstLine="708"/>
        <w:jc w:val="both"/>
        <w:rPr>
          <w:rFonts w:ascii="Times New Roman" w:hAnsi="Times New Roman" w:cs="Times New Roman"/>
          <w:sz w:val="28"/>
          <w:szCs w:val="28"/>
        </w:rPr>
      </w:pPr>
      <w:r w:rsidRPr="009B23F3">
        <w:rPr>
          <w:rFonts w:ascii="Times New Roman" w:hAnsi="Times New Roman" w:cs="Times New Roman"/>
          <w:sz w:val="28"/>
          <w:szCs w:val="28"/>
        </w:rPr>
        <w:t>надавати Замовнику необхідну інформацію про хід надання послуг по Договору;</w:t>
      </w:r>
    </w:p>
    <w:p w:rsidR="00496195" w:rsidRPr="009B23F3" w:rsidRDefault="00496195" w:rsidP="00496195">
      <w:pPr>
        <w:numPr>
          <w:ilvl w:val="0"/>
          <w:numId w:val="14"/>
        </w:numPr>
        <w:tabs>
          <w:tab w:val="clear" w:pos="900"/>
          <w:tab w:val="left" w:pos="1134"/>
        </w:tabs>
        <w:spacing w:after="0" w:line="240" w:lineRule="auto"/>
        <w:ind w:left="0" w:firstLine="708"/>
        <w:jc w:val="both"/>
        <w:rPr>
          <w:rFonts w:ascii="Times New Roman" w:hAnsi="Times New Roman" w:cs="Times New Roman"/>
          <w:sz w:val="28"/>
          <w:szCs w:val="28"/>
        </w:rPr>
      </w:pPr>
      <w:r w:rsidRPr="009B23F3">
        <w:rPr>
          <w:rFonts w:ascii="Times New Roman" w:hAnsi="Times New Roman" w:cs="Times New Roman"/>
          <w:sz w:val="28"/>
          <w:szCs w:val="28"/>
        </w:rPr>
        <w:t>для обслуговування обладнання використовувати тільки оригінальні або рекомендовані виробниками запасні частини та витратні матеріали;</w:t>
      </w:r>
    </w:p>
    <w:p w:rsidR="00496195" w:rsidRPr="009B23F3" w:rsidRDefault="00496195" w:rsidP="00496195">
      <w:pPr>
        <w:pStyle w:val="af0"/>
        <w:numPr>
          <w:ilvl w:val="0"/>
          <w:numId w:val="13"/>
        </w:numPr>
        <w:tabs>
          <w:tab w:val="clear" w:pos="0"/>
          <w:tab w:val="left" w:pos="1134"/>
        </w:tabs>
        <w:suppressAutoHyphens w:val="0"/>
        <w:ind w:firstLine="708"/>
        <w:rPr>
          <w:sz w:val="28"/>
          <w:szCs w:val="28"/>
        </w:rPr>
      </w:pPr>
      <w:r w:rsidRPr="009B23F3">
        <w:rPr>
          <w:sz w:val="28"/>
          <w:szCs w:val="28"/>
        </w:rPr>
        <w:t>Виконавець має право вимагати від Замовника документи, інформацію тощо, необхідні для забезпечення виконання зобов’язань по Договору.</w:t>
      </w:r>
    </w:p>
    <w:p w:rsidR="00496195" w:rsidRPr="009B23F3" w:rsidRDefault="00496195" w:rsidP="00496195">
      <w:pPr>
        <w:pStyle w:val="af0"/>
        <w:numPr>
          <w:ilvl w:val="0"/>
          <w:numId w:val="13"/>
        </w:numPr>
        <w:tabs>
          <w:tab w:val="clear" w:pos="0"/>
          <w:tab w:val="left" w:pos="1134"/>
        </w:tabs>
        <w:suppressAutoHyphens w:val="0"/>
        <w:ind w:firstLine="708"/>
        <w:rPr>
          <w:sz w:val="28"/>
          <w:szCs w:val="28"/>
        </w:rPr>
      </w:pPr>
      <w:r w:rsidRPr="009B23F3">
        <w:rPr>
          <w:sz w:val="28"/>
          <w:szCs w:val="28"/>
        </w:rPr>
        <w:t>Замовник має право одержувати від Виконавця інформацію про хід надання послуг по Договору.</w:t>
      </w:r>
    </w:p>
    <w:p w:rsidR="00496195" w:rsidRPr="009B23F3" w:rsidRDefault="00496195" w:rsidP="00496195">
      <w:pPr>
        <w:pStyle w:val="a7"/>
        <w:numPr>
          <w:ilvl w:val="0"/>
          <w:numId w:val="11"/>
        </w:numPr>
        <w:tabs>
          <w:tab w:val="left" w:pos="142"/>
        </w:tabs>
        <w:spacing w:before="240" w:after="120" w:line="240" w:lineRule="auto"/>
        <w:jc w:val="center"/>
        <w:rPr>
          <w:rFonts w:ascii="Times New Roman" w:hAnsi="Times New Roman"/>
          <w:b/>
          <w:bCs/>
          <w:sz w:val="28"/>
          <w:szCs w:val="28"/>
        </w:rPr>
      </w:pPr>
      <w:r w:rsidRPr="009B23F3">
        <w:rPr>
          <w:rFonts w:ascii="Times New Roman" w:hAnsi="Times New Roman"/>
          <w:b/>
          <w:bCs/>
          <w:sz w:val="28"/>
          <w:szCs w:val="28"/>
        </w:rPr>
        <w:lastRenderedPageBreak/>
        <w:t>ТЕРМІН ДІЇ</w:t>
      </w:r>
    </w:p>
    <w:p w:rsidR="00496195" w:rsidRPr="009B23F3" w:rsidRDefault="00496195" w:rsidP="00496195">
      <w:pPr>
        <w:numPr>
          <w:ilvl w:val="1"/>
          <w:numId w:val="15"/>
        </w:numPr>
        <w:tabs>
          <w:tab w:val="clear" w:pos="0"/>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 xml:space="preserve">Даний договір набирає чинності з моменту підписання його Сторонами та діє до </w:t>
      </w:r>
      <w:r w:rsidRPr="009B23F3">
        <w:rPr>
          <w:rFonts w:ascii="Times New Roman" w:hAnsi="Times New Roman" w:cs="Times New Roman"/>
          <w:sz w:val="28"/>
          <w:szCs w:val="28"/>
          <w:u w:val="single"/>
        </w:rPr>
        <w:t>31.12.202</w:t>
      </w:r>
      <w:r w:rsidR="006B21A1">
        <w:rPr>
          <w:rFonts w:ascii="Times New Roman" w:hAnsi="Times New Roman" w:cs="Times New Roman"/>
          <w:sz w:val="28"/>
          <w:szCs w:val="28"/>
          <w:u w:val="single"/>
        </w:rPr>
        <w:t>4</w:t>
      </w:r>
      <w:r w:rsidRPr="009B23F3">
        <w:rPr>
          <w:rFonts w:ascii="Times New Roman" w:hAnsi="Times New Roman" w:cs="Times New Roman"/>
          <w:b/>
          <w:sz w:val="28"/>
          <w:szCs w:val="28"/>
          <w:u w:val="single"/>
        </w:rPr>
        <w:t xml:space="preserve"> </w:t>
      </w:r>
      <w:r w:rsidRPr="009B23F3">
        <w:rPr>
          <w:rFonts w:ascii="Times New Roman" w:hAnsi="Times New Roman" w:cs="Times New Roman"/>
          <w:sz w:val="28"/>
          <w:szCs w:val="28"/>
          <w:u w:val="single"/>
        </w:rPr>
        <w:t>року</w:t>
      </w:r>
      <w:r w:rsidRPr="009B23F3">
        <w:rPr>
          <w:rFonts w:ascii="Times New Roman" w:hAnsi="Times New Roman" w:cs="Times New Roman"/>
          <w:sz w:val="28"/>
          <w:szCs w:val="28"/>
        </w:rPr>
        <w:t>, а в частині взаєморозрахунків – до повного розрахунку між Сторонами.</w:t>
      </w:r>
    </w:p>
    <w:p w:rsidR="00496195" w:rsidRPr="009B23F3" w:rsidRDefault="00496195" w:rsidP="00496195">
      <w:pPr>
        <w:numPr>
          <w:ilvl w:val="1"/>
          <w:numId w:val="15"/>
        </w:numPr>
        <w:tabs>
          <w:tab w:val="clear" w:pos="0"/>
          <w:tab w:val="num" w:pos="627"/>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 xml:space="preserve">Дострокове розірвання даного Договору допускається за письмовою згодою Сторін або за рішенням Замовника, якщо Виконавець систематично порушує умови договору і терміни виконання зобов’язань. </w:t>
      </w:r>
    </w:p>
    <w:p w:rsidR="00496195" w:rsidRPr="009B23F3" w:rsidRDefault="00496195" w:rsidP="00496195">
      <w:pPr>
        <w:numPr>
          <w:ilvl w:val="1"/>
          <w:numId w:val="15"/>
        </w:numPr>
        <w:tabs>
          <w:tab w:val="clear" w:pos="0"/>
          <w:tab w:val="num" w:pos="627"/>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Дата розірвання Договору за згодою сторін зазначається у додатковій угоді до договору.</w:t>
      </w:r>
    </w:p>
    <w:p w:rsidR="00496195" w:rsidRPr="009B23F3" w:rsidRDefault="00496195" w:rsidP="00496195">
      <w:pPr>
        <w:numPr>
          <w:ilvl w:val="1"/>
          <w:numId w:val="15"/>
        </w:numPr>
        <w:tabs>
          <w:tab w:val="clear" w:pos="0"/>
          <w:tab w:val="num" w:pos="627"/>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У випадку одностороннього розірвання з ініціативи Замовника датою розірвання договору є дата отримання письмового повідомлення про розірвання стороною Виконавця. При цьому розірвання Договору не звільняє Виконавця від оплати штрафних санкцій, передбачених розділом 6 Договору. При цьому Замовник звільняється від будь-якої відповідальності або обов’язку щодо відшкодування будь-якого роду витрат, збитків, понесених іншою Стороною (прямо або опосередковано), в результаті такого призупинення/ припинення дії Договору.</w:t>
      </w:r>
    </w:p>
    <w:p w:rsidR="00496195" w:rsidRPr="009B23F3" w:rsidRDefault="00496195" w:rsidP="00496195">
      <w:pPr>
        <w:pStyle w:val="a7"/>
        <w:numPr>
          <w:ilvl w:val="0"/>
          <w:numId w:val="11"/>
        </w:numPr>
        <w:tabs>
          <w:tab w:val="left" w:pos="142"/>
        </w:tabs>
        <w:spacing w:before="240" w:after="120" w:line="240" w:lineRule="auto"/>
        <w:jc w:val="center"/>
        <w:rPr>
          <w:rFonts w:ascii="Times New Roman" w:hAnsi="Times New Roman"/>
          <w:b/>
          <w:bCs/>
          <w:sz w:val="28"/>
          <w:szCs w:val="28"/>
        </w:rPr>
      </w:pPr>
      <w:r w:rsidRPr="009B23F3">
        <w:rPr>
          <w:rFonts w:ascii="Times New Roman" w:hAnsi="Times New Roman"/>
          <w:b/>
          <w:bCs/>
          <w:sz w:val="28"/>
          <w:szCs w:val="28"/>
        </w:rPr>
        <w:t>ВІДПОВІДАЛЬНІСТЬ СТОРІН</w:t>
      </w:r>
    </w:p>
    <w:p w:rsidR="00496195" w:rsidRPr="009B23F3" w:rsidRDefault="00496195" w:rsidP="00496195">
      <w:p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6.1 За невиконання або неналежне виконання зобов’язань за цим Договором Виконавець і Замовник несуть майнову відповідальність відповідно до діючого законодавства України.</w:t>
      </w:r>
    </w:p>
    <w:p w:rsidR="00496195" w:rsidRPr="009B23F3" w:rsidRDefault="00496195" w:rsidP="00496195">
      <w:p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 xml:space="preserve">6.2 У випадку неякісного надання послуг Виконавець зобов’язаний протягом 1 (одного) робочого дня виконати за свій рахунок усунення виявлених недоліків або заміну неякісних запасних частин чи витратних матеріалів. </w:t>
      </w:r>
    </w:p>
    <w:p w:rsidR="00496195" w:rsidRPr="009B23F3" w:rsidRDefault="00496195" w:rsidP="00496195">
      <w:p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6.3 При простроченні будь якого строку вищевказаного Договором або в разі відмови від виконання обов’язків Виконавець сплачує Замовнику штраф у розмірі 200% від вартості Послуги визначеної у п. 2.1. даного Договору.</w:t>
      </w:r>
    </w:p>
    <w:p w:rsidR="00496195" w:rsidRPr="009B23F3" w:rsidRDefault="00496195" w:rsidP="00496195">
      <w:p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6.4 У випадку пошкодження обладнання, яке перебувало на обслуговуванні чи ремонті згідно умов цього договору, Виконавець в одноденний термін забезпечує Замовника ідентичним обладнанням або того ж дня відшкодовує Замовнику повну середньо-ринкову вартість цього обладнання і сплачує Замовнику штраф у розмірі 100% від вартості неякісно наданої Послуги.</w:t>
      </w:r>
    </w:p>
    <w:p w:rsidR="00496195" w:rsidRPr="009B23F3" w:rsidRDefault="00496195" w:rsidP="00496195">
      <w:p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6.5 Сторони несуть відповідальність за шкоду, спричинену невиконанням, неналежним виконанням умов даного Договору у повному обсязі.</w:t>
      </w:r>
    </w:p>
    <w:p w:rsidR="00496195" w:rsidRPr="009B23F3" w:rsidRDefault="00496195" w:rsidP="00496195">
      <w:p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6.6 У разі відмови від виконання даного Договору Виконавець сплачує Замовнику штраф в розмірі 200% від вартості ненаданих послуг.</w:t>
      </w:r>
    </w:p>
    <w:p w:rsidR="00496195" w:rsidRPr="009B23F3" w:rsidRDefault="00496195" w:rsidP="00496195">
      <w:pPr>
        <w:tabs>
          <w:tab w:val="left" w:pos="1134"/>
        </w:tabs>
        <w:spacing w:after="0" w:line="240" w:lineRule="auto"/>
        <w:ind w:firstLine="708"/>
        <w:jc w:val="both"/>
        <w:rPr>
          <w:rFonts w:ascii="Times New Roman" w:hAnsi="Times New Roman" w:cs="Times New Roman"/>
          <w:bCs/>
          <w:sz w:val="28"/>
          <w:szCs w:val="28"/>
        </w:rPr>
      </w:pPr>
      <w:r w:rsidRPr="009B23F3">
        <w:rPr>
          <w:rFonts w:ascii="Times New Roman" w:hAnsi="Times New Roman" w:cs="Times New Roman"/>
          <w:sz w:val="28"/>
          <w:szCs w:val="28"/>
        </w:rPr>
        <w:t xml:space="preserve">6.7 Сплата штрафних санкцій не звільняє Сторони від виконання зобов’язань по Договору. </w:t>
      </w:r>
      <w:r w:rsidRPr="009B23F3">
        <w:rPr>
          <w:rFonts w:ascii="Times New Roman" w:hAnsi="Times New Roman" w:cs="Times New Roman"/>
          <w:bCs/>
          <w:sz w:val="28"/>
          <w:szCs w:val="28"/>
        </w:rPr>
        <w:t>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496195" w:rsidRPr="009B23F3" w:rsidRDefault="00496195" w:rsidP="00496195">
      <w:p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bCs/>
          <w:sz w:val="28"/>
          <w:szCs w:val="28"/>
        </w:rPr>
        <w:lastRenderedPageBreak/>
        <w:t>6.8 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496195" w:rsidRPr="009B23F3" w:rsidRDefault="00496195" w:rsidP="00496195">
      <w:pPr>
        <w:numPr>
          <w:ilvl w:val="1"/>
          <w:numId w:val="19"/>
        </w:numPr>
        <w:tabs>
          <w:tab w:val="left" w:pos="1134"/>
        </w:tabs>
        <w:spacing w:after="0" w:line="240" w:lineRule="auto"/>
        <w:ind w:left="0" w:firstLine="708"/>
        <w:jc w:val="both"/>
        <w:rPr>
          <w:rStyle w:val="FontStyle21"/>
          <w:sz w:val="28"/>
          <w:szCs w:val="28"/>
        </w:rPr>
      </w:pPr>
      <w:r w:rsidRPr="009B23F3">
        <w:rPr>
          <w:rStyle w:val="FontStyle21"/>
          <w:sz w:val="28"/>
          <w:szCs w:val="28"/>
        </w:rPr>
        <w:t>прострочення виконання зобов’язань на строк більш ніж 5 (п’ять) календарних днів при наданні послуг;</w:t>
      </w:r>
    </w:p>
    <w:p w:rsidR="00496195" w:rsidRPr="009B23F3" w:rsidRDefault="00496195" w:rsidP="00496195">
      <w:pPr>
        <w:numPr>
          <w:ilvl w:val="1"/>
          <w:numId w:val="19"/>
        </w:numPr>
        <w:tabs>
          <w:tab w:val="left" w:pos="1134"/>
        </w:tabs>
        <w:spacing w:after="0" w:line="240" w:lineRule="auto"/>
        <w:ind w:left="0" w:firstLine="708"/>
        <w:jc w:val="both"/>
        <w:rPr>
          <w:rStyle w:val="FontStyle21"/>
          <w:sz w:val="28"/>
          <w:szCs w:val="28"/>
        </w:rPr>
      </w:pPr>
      <w:r w:rsidRPr="009B23F3">
        <w:rPr>
          <w:rStyle w:val="FontStyle21"/>
          <w:sz w:val="28"/>
          <w:szCs w:val="28"/>
        </w:rPr>
        <w:t>неповернення авансових платежів відповідно до умов цього Договору;</w:t>
      </w:r>
    </w:p>
    <w:p w:rsidR="00496195" w:rsidRPr="009B23F3" w:rsidRDefault="00496195" w:rsidP="00496195">
      <w:pPr>
        <w:numPr>
          <w:ilvl w:val="1"/>
          <w:numId w:val="19"/>
        </w:numPr>
        <w:tabs>
          <w:tab w:val="left" w:pos="1134"/>
        </w:tabs>
        <w:spacing w:after="0" w:line="240" w:lineRule="auto"/>
        <w:ind w:left="0" w:firstLine="708"/>
        <w:jc w:val="both"/>
        <w:rPr>
          <w:rStyle w:val="FontStyle21"/>
          <w:sz w:val="28"/>
          <w:szCs w:val="28"/>
        </w:rPr>
      </w:pPr>
      <w:r w:rsidRPr="009B23F3">
        <w:rPr>
          <w:rStyle w:val="FontStyle21"/>
          <w:sz w:val="28"/>
          <w:szCs w:val="28"/>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496195" w:rsidRPr="009B23F3" w:rsidRDefault="00496195" w:rsidP="00496195">
      <w:pPr>
        <w:numPr>
          <w:ilvl w:val="1"/>
          <w:numId w:val="19"/>
        </w:numPr>
        <w:tabs>
          <w:tab w:val="left" w:pos="1134"/>
        </w:tabs>
        <w:spacing w:after="0" w:line="240" w:lineRule="auto"/>
        <w:ind w:left="0" w:firstLine="708"/>
        <w:jc w:val="both"/>
        <w:rPr>
          <w:rStyle w:val="FontStyle21"/>
          <w:sz w:val="28"/>
          <w:szCs w:val="28"/>
        </w:rPr>
      </w:pPr>
      <w:r w:rsidRPr="009B23F3">
        <w:rPr>
          <w:rStyle w:val="FontStyle21"/>
          <w:sz w:val="28"/>
          <w:szCs w:val="28"/>
        </w:rPr>
        <w:t>порушення умов цього Договору в частині виконання податкових зобов’язань, а саме:</w:t>
      </w:r>
    </w:p>
    <w:p w:rsidR="00496195" w:rsidRPr="009B23F3" w:rsidRDefault="00496195" w:rsidP="00496195">
      <w:pPr>
        <w:pStyle w:val="Style6"/>
        <w:numPr>
          <w:ilvl w:val="0"/>
          <w:numId w:val="20"/>
        </w:numPr>
        <w:tabs>
          <w:tab w:val="left" w:pos="1134"/>
        </w:tabs>
        <w:adjustRightInd w:val="0"/>
        <w:ind w:left="0" w:firstLine="708"/>
        <w:jc w:val="both"/>
        <w:rPr>
          <w:rStyle w:val="FontStyle21"/>
          <w:sz w:val="28"/>
          <w:szCs w:val="28"/>
        </w:rPr>
      </w:pPr>
      <w:r w:rsidRPr="009B23F3">
        <w:rPr>
          <w:rStyle w:val="FontStyle21"/>
          <w:sz w:val="28"/>
          <w:szCs w:val="28"/>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496195" w:rsidRPr="009B23F3" w:rsidRDefault="00496195" w:rsidP="00496195">
      <w:pPr>
        <w:pStyle w:val="Style6"/>
        <w:numPr>
          <w:ilvl w:val="0"/>
          <w:numId w:val="20"/>
        </w:numPr>
        <w:tabs>
          <w:tab w:val="left" w:pos="1134"/>
        </w:tabs>
        <w:adjustRightInd w:val="0"/>
        <w:ind w:left="0" w:firstLine="708"/>
        <w:jc w:val="both"/>
        <w:rPr>
          <w:rStyle w:val="FontStyle21"/>
          <w:sz w:val="28"/>
          <w:szCs w:val="28"/>
        </w:rPr>
      </w:pPr>
      <w:r w:rsidRPr="009B23F3">
        <w:rPr>
          <w:rStyle w:val="FontStyle21"/>
          <w:sz w:val="28"/>
          <w:szCs w:val="28"/>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496195" w:rsidRPr="009B23F3" w:rsidRDefault="00496195" w:rsidP="00496195">
      <w:pPr>
        <w:numPr>
          <w:ilvl w:val="1"/>
          <w:numId w:val="21"/>
        </w:numPr>
        <w:tabs>
          <w:tab w:val="left" w:pos="1134"/>
        </w:tabs>
        <w:spacing w:after="0" w:line="240" w:lineRule="auto"/>
        <w:ind w:left="0" w:firstLine="708"/>
        <w:jc w:val="both"/>
        <w:rPr>
          <w:rStyle w:val="FontStyle21"/>
          <w:sz w:val="28"/>
          <w:szCs w:val="28"/>
        </w:rPr>
      </w:pPr>
      <w:r w:rsidRPr="009B23F3">
        <w:rPr>
          <w:rStyle w:val="FontStyle21"/>
          <w:sz w:val="28"/>
          <w:szCs w:val="28"/>
        </w:rPr>
        <w:t>відмова від усунення недоліків, в тому числі прихованих недоліків наданих послуг, у порядку, передбаченому цим Договором;</w:t>
      </w:r>
    </w:p>
    <w:p w:rsidR="00496195" w:rsidRPr="009B23F3" w:rsidRDefault="00496195" w:rsidP="00496195">
      <w:pPr>
        <w:numPr>
          <w:ilvl w:val="1"/>
          <w:numId w:val="21"/>
        </w:numPr>
        <w:tabs>
          <w:tab w:val="left" w:pos="1134"/>
        </w:tabs>
        <w:spacing w:after="0" w:line="240" w:lineRule="auto"/>
        <w:ind w:left="0" w:firstLine="708"/>
        <w:jc w:val="both"/>
        <w:rPr>
          <w:rStyle w:val="FontStyle21"/>
          <w:sz w:val="28"/>
          <w:szCs w:val="28"/>
        </w:rPr>
      </w:pPr>
      <w:r w:rsidRPr="009B23F3">
        <w:rPr>
          <w:rStyle w:val="FontStyle21"/>
          <w:sz w:val="28"/>
          <w:szCs w:val="28"/>
        </w:rPr>
        <w:t>невиконання та/або неналежне виконання гарантійних зобов’язань;</w:t>
      </w:r>
    </w:p>
    <w:p w:rsidR="00496195" w:rsidRPr="009B23F3" w:rsidRDefault="00496195" w:rsidP="00496195">
      <w:pPr>
        <w:numPr>
          <w:ilvl w:val="1"/>
          <w:numId w:val="21"/>
        </w:numPr>
        <w:tabs>
          <w:tab w:val="left" w:pos="1134"/>
        </w:tabs>
        <w:spacing w:after="0" w:line="240" w:lineRule="auto"/>
        <w:ind w:left="0" w:firstLine="708"/>
        <w:jc w:val="both"/>
        <w:rPr>
          <w:rStyle w:val="FontStyle21"/>
          <w:sz w:val="28"/>
          <w:szCs w:val="28"/>
        </w:rPr>
      </w:pPr>
      <w:r w:rsidRPr="009B23F3">
        <w:rPr>
          <w:rStyle w:val="FontStyle21"/>
          <w:sz w:val="28"/>
          <w:szCs w:val="28"/>
        </w:rPr>
        <w:t>розголошення передбаченої умовами цього Договору конфіденційної інформації та іншої інформації з обмеженим доступом;</w:t>
      </w:r>
    </w:p>
    <w:p w:rsidR="00496195" w:rsidRPr="009B23F3" w:rsidRDefault="00496195" w:rsidP="00496195">
      <w:pPr>
        <w:numPr>
          <w:ilvl w:val="1"/>
          <w:numId w:val="21"/>
        </w:numPr>
        <w:tabs>
          <w:tab w:val="left" w:pos="1134"/>
        </w:tabs>
        <w:spacing w:after="0" w:line="240" w:lineRule="auto"/>
        <w:ind w:left="0" w:firstLine="708"/>
        <w:jc w:val="both"/>
        <w:rPr>
          <w:rStyle w:val="FontStyle21"/>
          <w:sz w:val="28"/>
          <w:szCs w:val="28"/>
        </w:rPr>
      </w:pPr>
      <w:r w:rsidRPr="009B23F3">
        <w:rPr>
          <w:rStyle w:val="FontStyle21"/>
          <w:sz w:val="28"/>
          <w:szCs w:val="28"/>
        </w:rPr>
        <w:t>виявлення в ході виконання цього Договору факту подання Виконавцем недостовірної інформації та/або підроблених супровідних документів.</w:t>
      </w:r>
    </w:p>
    <w:p w:rsidR="00496195" w:rsidRPr="009B23F3" w:rsidRDefault="00496195" w:rsidP="00496195">
      <w:pPr>
        <w:tabs>
          <w:tab w:val="left" w:pos="851"/>
          <w:tab w:val="left" w:pos="1134"/>
        </w:tabs>
        <w:spacing w:after="0" w:line="240" w:lineRule="auto"/>
        <w:ind w:firstLine="709"/>
        <w:jc w:val="both"/>
        <w:rPr>
          <w:rFonts w:ascii="Times New Roman" w:hAnsi="Times New Roman" w:cs="Times New Roman"/>
          <w:bCs/>
          <w:sz w:val="28"/>
          <w:szCs w:val="28"/>
        </w:rPr>
      </w:pPr>
      <w:r w:rsidRPr="009B23F3">
        <w:rPr>
          <w:rFonts w:ascii="Times New Roman" w:hAnsi="Times New Roman" w:cs="Times New Roman"/>
          <w:bCs/>
          <w:sz w:val="28"/>
          <w:szCs w:val="28"/>
        </w:rPr>
        <w:t>6.9. Строк прострочення виконання зобов’язань обчислюється сумарно на підставі положень цього Договору.</w:t>
      </w:r>
    </w:p>
    <w:p w:rsidR="00496195" w:rsidRPr="009B23F3" w:rsidRDefault="00496195" w:rsidP="00496195">
      <w:pPr>
        <w:tabs>
          <w:tab w:val="left" w:pos="851"/>
          <w:tab w:val="left" w:pos="1134"/>
        </w:tabs>
        <w:spacing w:after="0" w:line="240" w:lineRule="auto"/>
        <w:ind w:firstLine="709"/>
        <w:jc w:val="both"/>
        <w:rPr>
          <w:rFonts w:ascii="Times New Roman" w:hAnsi="Times New Roman" w:cs="Times New Roman"/>
          <w:bCs/>
          <w:sz w:val="28"/>
          <w:szCs w:val="28"/>
        </w:rPr>
      </w:pPr>
      <w:r w:rsidRPr="009B23F3">
        <w:rPr>
          <w:rFonts w:ascii="Times New Roman" w:hAnsi="Times New Roman" w:cs="Times New Roman"/>
          <w:bCs/>
          <w:sz w:val="28"/>
          <w:szCs w:val="28"/>
        </w:rPr>
        <w:t>6.10 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w:t>
      </w:r>
      <w:r w:rsidRPr="009B23F3">
        <w:rPr>
          <w:rStyle w:val="FontStyle21"/>
          <w:sz w:val="28"/>
          <w:szCs w:val="28"/>
        </w:rPr>
        <w:t>’</w:t>
      </w:r>
      <w:r w:rsidRPr="009B23F3">
        <w:rPr>
          <w:rFonts w:ascii="Times New Roman" w:hAnsi="Times New Roman" w:cs="Times New Roman"/>
          <w:bCs/>
          <w:sz w:val="28"/>
          <w:szCs w:val="28"/>
        </w:rPr>
        <w:t>язання, приймається Замовником самостійно.</w:t>
      </w:r>
    </w:p>
    <w:p w:rsidR="00496195" w:rsidRPr="009B23F3" w:rsidRDefault="00496195" w:rsidP="00496195">
      <w:pPr>
        <w:tabs>
          <w:tab w:val="left" w:pos="851"/>
          <w:tab w:val="left" w:pos="1134"/>
        </w:tabs>
        <w:spacing w:after="0" w:line="240" w:lineRule="auto"/>
        <w:ind w:firstLine="709"/>
        <w:jc w:val="both"/>
        <w:rPr>
          <w:rFonts w:ascii="Times New Roman" w:hAnsi="Times New Roman" w:cs="Times New Roman"/>
          <w:bCs/>
          <w:sz w:val="28"/>
          <w:szCs w:val="28"/>
        </w:rPr>
      </w:pPr>
      <w:r w:rsidRPr="009B23F3">
        <w:rPr>
          <w:rFonts w:ascii="Times New Roman" w:hAnsi="Times New Roman" w:cs="Times New Roman"/>
          <w:bCs/>
          <w:sz w:val="28"/>
          <w:szCs w:val="28"/>
        </w:rPr>
        <w:t>6.11 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юридичною адресою, зазначеною в цьому Договорі, та надсилає копію листа на електронну пошту Виконавця.</w:t>
      </w:r>
    </w:p>
    <w:p w:rsidR="00496195" w:rsidRPr="009B23F3" w:rsidRDefault="00496195" w:rsidP="00496195">
      <w:pPr>
        <w:tabs>
          <w:tab w:val="left" w:pos="851"/>
          <w:tab w:val="left" w:pos="1134"/>
        </w:tabs>
        <w:spacing w:after="0" w:line="240" w:lineRule="auto"/>
        <w:ind w:firstLine="709"/>
        <w:jc w:val="both"/>
        <w:rPr>
          <w:rFonts w:ascii="Times New Roman" w:hAnsi="Times New Roman" w:cs="Times New Roman"/>
          <w:bCs/>
          <w:sz w:val="28"/>
          <w:szCs w:val="28"/>
        </w:rPr>
      </w:pPr>
      <w:r w:rsidRPr="009B23F3">
        <w:rPr>
          <w:rFonts w:ascii="Times New Roman" w:hAnsi="Times New Roman" w:cs="Times New Roman"/>
          <w:bCs/>
          <w:sz w:val="28"/>
          <w:szCs w:val="28"/>
        </w:rPr>
        <w:t>6.12 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496195" w:rsidRPr="009B23F3" w:rsidRDefault="00496195" w:rsidP="00496195">
      <w:pPr>
        <w:tabs>
          <w:tab w:val="left" w:pos="851"/>
          <w:tab w:val="left" w:pos="1134"/>
        </w:tabs>
        <w:spacing w:after="0" w:line="240" w:lineRule="auto"/>
        <w:ind w:firstLine="709"/>
        <w:jc w:val="both"/>
        <w:rPr>
          <w:rFonts w:ascii="Times New Roman" w:hAnsi="Times New Roman" w:cs="Times New Roman"/>
          <w:sz w:val="28"/>
          <w:szCs w:val="28"/>
        </w:rPr>
      </w:pPr>
      <w:r w:rsidRPr="009B23F3">
        <w:rPr>
          <w:rFonts w:ascii="Times New Roman" w:hAnsi="Times New Roman" w:cs="Times New Roman"/>
          <w:bCs/>
          <w:sz w:val="28"/>
          <w:szCs w:val="28"/>
        </w:rPr>
        <w:t>6.13 Застосування оперативної господарської санкції може бути оскаржено в судовому порядку.</w:t>
      </w:r>
    </w:p>
    <w:p w:rsidR="00496195" w:rsidRPr="009B23F3" w:rsidRDefault="00496195" w:rsidP="00496195">
      <w:pPr>
        <w:numPr>
          <w:ilvl w:val="0"/>
          <w:numId w:val="11"/>
        </w:numPr>
        <w:tabs>
          <w:tab w:val="left" w:pos="1134"/>
        </w:tabs>
        <w:spacing w:before="240" w:after="120" w:line="240" w:lineRule="auto"/>
        <w:ind w:left="0" w:firstLine="708"/>
        <w:jc w:val="center"/>
        <w:rPr>
          <w:rFonts w:ascii="Times New Roman" w:hAnsi="Times New Roman" w:cs="Times New Roman"/>
          <w:b/>
          <w:bCs/>
          <w:sz w:val="28"/>
          <w:szCs w:val="28"/>
        </w:rPr>
      </w:pPr>
      <w:r w:rsidRPr="009B23F3">
        <w:rPr>
          <w:rFonts w:ascii="Times New Roman" w:hAnsi="Times New Roman" w:cs="Times New Roman"/>
          <w:b/>
          <w:bCs/>
          <w:sz w:val="28"/>
          <w:szCs w:val="28"/>
        </w:rPr>
        <w:t>РОЗВ’ЯЗАННЯ СПОРІВ</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Усі спори між Сторонами, в яких не було досягнуто згоди, у відповідності до законодавства України вирішуються у судовому порядку.</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lastRenderedPageBreak/>
        <w:t>Сторони визначають, що всі ймовірні претензії за даним Договором повинні бути розглянуті сторонами протягом одного місяця з моменту отримання претензії.</w:t>
      </w:r>
    </w:p>
    <w:p w:rsidR="00496195" w:rsidRPr="009B23F3" w:rsidRDefault="00496195" w:rsidP="00496195">
      <w:pPr>
        <w:numPr>
          <w:ilvl w:val="0"/>
          <w:numId w:val="11"/>
        </w:numPr>
        <w:tabs>
          <w:tab w:val="left" w:pos="1134"/>
        </w:tabs>
        <w:spacing w:before="240" w:after="120" w:line="240" w:lineRule="auto"/>
        <w:ind w:left="0" w:firstLine="708"/>
        <w:jc w:val="center"/>
        <w:rPr>
          <w:rFonts w:ascii="Times New Roman" w:hAnsi="Times New Roman" w:cs="Times New Roman"/>
          <w:b/>
          <w:bCs/>
          <w:sz w:val="28"/>
          <w:szCs w:val="28"/>
        </w:rPr>
      </w:pPr>
      <w:r w:rsidRPr="009B23F3">
        <w:rPr>
          <w:rFonts w:ascii="Times New Roman" w:hAnsi="Times New Roman" w:cs="Times New Roman"/>
          <w:b/>
          <w:bCs/>
          <w:sz w:val="28"/>
          <w:szCs w:val="28"/>
        </w:rPr>
        <w:t>ОБСТАВИНИ ФОРС-МАЖОР</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noProof/>
          <w:sz w:val="28"/>
          <w:szCs w:val="28"/>
        </w:rPr>
      </w:pPr>
      <w:r w:rsidRPr="009B23F3">
        <w:rPr>
          <w:rFonts w:ascii="Times New Roman" w:hAnsi="Times New Roman" w:cs="Times New Roman"/>
          <w:noProof/>
          <w:sz w:val="28"/>
          <w:szCs w:val="28"/>
        </w:rPr>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noProof/>
          <w:sz w:val="28"/>
          <w:szCs w:val="28"/>
        </w:rPr>
      </w:pPr>
      <w:r w:rsidRPr="009B23F3">
        <w:rPr>
          <w:rFonts w:ascii="Times New Roman" w:hAnsi="Times New Roman" w:cs="Times New Roman"/>
          <w:noProof/>
          <w:sz w:val="28"/>
          <w:szCs w:val="28"/>
        </w:rPr>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noProof/>
          <w:sz w:val="28"/>
          <w:szCs w:val="28"/>
        </w:rPr>
      </w:pPr>
      <w:r w:rsidRPr="009B23F3">
        <w:rPr>
          <w:rFonts w:ascii="Times New Roman" w:hAnsi="Times New Roman" w:cs="Times New Roman"/>
          <w:noProof/>
          <w:sz w:val="28"/>
          <w:szCs w:val="28"/>
        </w:rPr>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noProof/>
          <w:sz w:val="28"/>
          <w:szCs w:val="28"/>
        </w:rPr>
      </w:pPr>
      <w:r w:rsidRPr="009B23F3">
        <w:rPr>
          <w:rFonts w:ascii="Times New Roman" w:hAnsi="Times New Roman" w:cs="Times New Roman"/>
          <w:noProof/>
          <w:sz w:val="28"/>
          <w:szCs w:val="28"/>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noProof/>
          <w:sz w:val="28"/>
          <w:szCs w:val="28"/>
        </w:rPr>
      </w:pPr>
      <w:r w:rsidRPr="009B23F3">
        <w:rPr>
          <w:rFonts w:ascii="Times New Roman" w:hAnsi="Times New Roman" w:cs="Times New Roman"/>
          <w:noProof/>
          <w:sz w:val="28"/>
          <w:szCs w:val="28"/>
        </w:rPr>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п.8.3, та строку їх дії служать довідки, які видаються відповідною торговою палатою чи повноважними органами місцевої (за місцем форс-мажорних обставин) державної адміністрації.</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noProof/>
          <w:sz w:val="28"/>
          <w:szCs w:val="28"/>
        </w:rPr>
      </w:pPr>
      <w:r w:rsidRPr="009B23F3">
        <w:rPr>
          <w:rFonts w:ascii="Times New Roman" w:hAnsi="Times New Roman" w:cs="Times New Roman"/>
          <w:noProof/>
          <w:sz w:val="28"/>
          <w:szCs w:val="28"/>
        </w:rPr>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noProof/>
          <w:sz w:val="28"/>
          <w:szCs w:val="28"/>
        </w:rPr>
      </w:pPr>
      <w:r w:rsidRPr="009B23F3">
        <w:rPr>
          <w:rFonts w:ascii="Times New Roman" w:hAnsi="Times New Roman" w:cs="Times New Roman"/>
          <w:noProof/>
          <w:sz w:val="28"/>
          <w:szCs w:val="28"/>
        </w:rPr>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noProof/>
          <w:sz w:val="28"/>
          <w:szCs w:val="28"/>
        </w:rPr>
      </w:pPr>
      <w:r w:rsidRPr="009B23F3">
        <w:rPr>
          <w:rFonts w:ascii="Times New Roman" w:hAnsi="Times New Roman" w:cs="Times New Roman"/>
          <w:noProof/>
          <w:sz w:val="28"/>
          <w:szCs w:val="28"/>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п.8.6 цього Договору.</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noProof/>
          <w:sz w:val="28"/>
          <w:szCs w:val="28"/>
        </w:rPr>
        <w:lastRenderedPageBreak/>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(п’ятнадцяти) робочих днів з дня отримання письмового повідомлення провести остаточні взаєморозрахунки, якщо між ними існує заборгованість. </w:t>
      </w:r>
    </w:p>
    <w:p w:rsidR="00496195" w:rsidRPr="009B23F3" w:rsidRDefault="00496195" w:rsidP="00496195">
      <w:pPr>
        <w:numPr>
          <w:ilvl w:val="1"/>
          <w:numId w:val="11"/>
        </w:numPr>
        <w:tabs>
          <w:tab w:val="left" w:pos="851"/>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noProof/>
          <w:sz w:val="28"/>
          <w:szCs w:val="28"/>
        </w:rPr>
        <w:t xml:space="preserve"> Наслідки припинення цього Договору, в тому числі його одностороннього розірвання, на підставі п.8.8 та 8.9 цього Договору визначаються у відповідності до чинного законодавства України, якщо інше не визначено Договором</w:t>
      </w:r>
      <w:r w:rsidRPr="009B23F3">
        <w:rPr>
          <w:rFonts w:ascii="Times New Roman" w:hAnsi="Times New Roman" w:cs="Times New Roman"/>
          <w:sz w:val="28"/>
          <w:szCs w:val="28"/>
        </w:rPr>
        <w:t>.</w:t>
      </w:r>
    </w:p>
    <w:p w:rsidR="00496195" w:rsidRPr="009B23F3" w:rsidRDefault="00496195" w:rsidP="00496195">
      <w:pPr>
        <w:numPr>
          <w:ilvl w:val="0"/>
          <w:numId w:val="11"/>
        </w:numPr>
        <w:tabs>
          <w:tab w:val="left" w:pos="1134"/>
        </w:tabs>
        <w:spacing w:before="240" w:after="120" w:line="240" w:lineRule="auto"/>
        <w:ind w:left="0" w:firstLine="708"/>
        <w:jc w:val="center"/>
        <w:rPr>
          <w:rFonts w:ascii="Times New Roman" w:hAnsi="Times New Roman" w:cs="Times New Roman"/>
          <w:b/>
          <w:bCs/>
          <w:sz w:val="28"/>
          <w:szCs w:val="28"/>
        </w:rPr>
      </w:pPr>
      <w:r w:rsidRPr="009B23F3">
        <w:rPr>
          <w:rFonts w:ascii="Times New Roman" w:hAnsi="Times New Roman" w:cs="Times New Roman"/>
          <w:b/>
          <w:bCs/>
          <w:sz w:val="28"/>
          <w:szCs w:val="28"/>
        </w:rPr>
        <w:t>ІНШІ УМОВИ</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 xml:space="preserve">Всі зміни і доповнення до даного Договору можуть бути внесені за погодженням Сторін і оформлюються Додатковими Угодами, які є невід’ємними частинами даного Договору. </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Жодна зі Сторін не може передати свої права і зобов’язання за цим Договором третій особі, без попереднього погодження з другою Стороною даного Договору.</w:t>
      </w:r>
    </w:p>
    <w:p w:rsidR="00496195" w:rsidRPr="009B23F3" w:rsidRDefault="00496195" w:rsidP="00496195">
      <w:pPr>
        <w:numPr>
          <w:ilvl w:val="1"/>
          <w:numId w:val="11"/>
        </w:numPr>
        <w:tabs>
          <w:tab w:val="left" w:pos="1134"/>
        </w:tabs>
        <w:spacing w:after="0" w:line="240" w:lineRule="auto"/>
        <w:ind w:firstLine="708"/>
        <w:jc w:val="both"/>
        <w:rPr>
          <w:rFonts w:ascii="Times New Roman" w:hAnsi="Times New Roman" w:cs="Times New Roman"/>
          <w:sz w:val="28"/>
          <w:szCs w:val="28"/>
        </w:rPr>
      </w:pPr>
      <w:r w:rsidRPr="009B23F3">
        <w:rPr>
          <w:rFonts w:ascii="Times New Roman" w:hAnsi="Times New Roman" w:cs="Times New Roman"/>
          <w:sz w:val="28"/>
          <w:szCs w:val="28"/>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96195" w:rsidRPr="009B23F3" w:rsidRDefault="00496195" w:rsidP="00496195">
      <w:pPr>
        <w:numPr>
          <w:ilvl w:val="0"/>
          <w:numId w:val="22"/>
        </w:numPr>
        <w:tabs>
          <w:tab w:val="left" w:pos="1134"/>
        </w:tabs>
        <w:spacing w:after="0" w:line="240" w:lineRule="auto"/>
        <w:ind w:left="0" w:firstLine="708"/>
        <w:jc w:val="both"/>
        <w:rPr>
          <w:rFonts w:ascii="Times New Roman" w:hAnsi="Times New Roman" w:cs="Times New Roman"/>
          <w:bCs/>
          <w:sz w:val="28"/>
          <w:szCs w:val="28"/>
        </w:rPr>
      </w:pPr>
      <w:r w:rsidRPr="009B23F3">
        <w:rPr>
          <w:rFonts w:ascii="Times New Roman" w:hAnsi="Times New Roman" w:cs="Times New Roman"/>
          <w:bCs/>
          <w:sz w:val="28"/>
          <w:szCs w:val="28"/>
        </w:rPr>
        <w:t>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Замовника тощо). Даний пункт не може бути застосований у випадку неможливості зменшення обсягу закупівлі робіт або послуг;</w:t>
      </w:r>
    </w:p>
    <w:p w:rsidR="00496195" w:rsidRPr="009B23F3" w:rsidRDefault="00496195" w:rsidP="00496195">
      <w:pPr>
        <w:numPr>
          <w:ilvl w:val="0"/>
          <w:numId w:val="22"/>
        </w:numPr>
        <w:tabs>
          <w:tab w:val="left" w:pos="1134"/>
        </w:tabs>
        <w:spacing w:after="0" w:line="240" w:lineRule="auto"/>
        <w:ind w:left="0" w:firstLine="708"/>
        <w:jc w:val="both"/>
        <w:rPr>
          <w:rFonts w:ascii="Times New Roman" w:hAnsi="Times New Roman" w:cs="Times New Roman"/>
          <w:bCs/>
          <w:sz w:val="28"/>
          <w:szCs w:val="28"/>
        </w:rPr>
      </w:pPr>
      <w:r w:rsidRPr="009B23F3">
        <w:rPr>
          <w:rFonts w:ascii="Times New Roman" w:hAnsi="Times New Roman" w:cs="Times New Roman"/>
          <w:bCs/>
          <w:sz w:val="28"/>
          <w:szCs w:val="28"/>
        </w:rPr>
        <w:t>продовження строку дії договору про закупівлю та 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6195" w:rsidRPr="009B23F3" w:rsidRDefault="00496195" w:rsidP="00496195">
      <w:pPr>
        <w:numPr>
          <w:ilvl w:val="0"/>
          <w:numId w:val="22"/>
        </w:numPr>
        <w:tabs>
          <w:tab w:val="left" w:pos="1134"/>
        </w:tabs>
        <w:spacing w:after="0" w:line="240" w:lineRule="auto"/>
        <w:ind w:left="0" w:firstLine="708"/>
        <w:jc w:val="both"/>
        <w:rPr>
          <w:rFonts w:ascii="Times New Roman" w:hAnsi="Times New Roman" w:cs="Times New Roman"/>
          <w:bCs/>
          <w:sz w:val="28"/>
          <w:szCs w:val="28"/>
        </w:rPr>
      </w:pPr>
      <w:r w:rsidRPr="009B23F3">
        <w:rPr>
          <w:rFonts w:ascii="Times New Roman" w:hAnsi="Times New Roman" w:cs="Times New Roman"/>
          <w:bCs/>
          <w:sz w:val="28"/>
          <w:szCs w:val="28"/>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496195" w:rsidRPr="009B23F3" w:rsidRDefault="00496195" w:rsidP="00496195">
      <w:pPr>
        <w:numPr>
          <w:ilvl w:val="0"/>
          <w:numId w:val="22"/>
        </w:numPr>
        <w:tabs>
          <w:tab w:val="left" w:pos="1134"/>
        </w:tabs>
        <w:spacing w:after="0" w:line="240" w:lineRule="auto"/>
        <w:ind w:left="0" w:firstLine="708"/>
        <w:jc w:val="both"/>
        <w:rPr>
          <w:rFonts w:ascii="Times New Roman" w:hAnsi="Times New Roman" w:cs="Times New Roman"/>
          <w:bCs/>
          <w:sz w:val="28"/>
          <w:szCs w:val="28"/>
        </w:rPr>
      </w:pPr>
      <w:r w:rsidRPr="009B23F3">
        <w:rPr>
          <w:rFonts w:ascii="Times New Roman" w:hAnsi="Times New Roman" w:cs="Times New Roman"/>
          <w:bCs/>
          <w:sz w:val="28"/>
          <w:szCs w:val="28"/>
        </w:rPr>
        <w:t>зміни умов у зв’язку із застосуванням положень п.9.2 цього договору.</w:t>
      </w:r>
    </w:p>
    <w:p w:rsidR="00496195" w:rsidRPr="009B23F3" w:rsidRDefault="00496195" w:rsidP="00496195">
      <w:pPr>
        <w:pStyle w:val="a7"/>
        <w:numPr>
          <w:ilvl w:val="1"/>
          <w:numId w:val="23"/>
        </w:numPr>
        <w:tabs>
          <w:tab w:val="left" w:pos="1134"/>
        </w:tabs>
        <w:spacing w:before="120" w:after="0" w:line="240" w:lineRule="auto"/>
        <w:ind w:left="0" w:firstLine="708"/>
        <w:jc w:val="both"/>
        <w:rPr>
          <w:rFonts w:ascii="Times New Roman" w:hAnsi="Times New Roman"/>
          <w:bCs/>
          <w:sz w:val="28"/>
          <w:szCs w:val="28"/>
        </w:rPr>
      </w:pPr>
      <w:r w:rsidRPr="009B23F3">
        <w:rPr>
          <w:rFonts w:ascii="Times New Roman" w:hAnsi="Times New Roman"/>
          <w:bCs/>
          <w:sz w:val="28"/>
          <w:szCs w:val="28"/>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w:t>
      </w:r>
      <w:r w:rsidRPr="009B23F3">
        <w:rPr>
          <w:rFonts w:ascii="Times New Roman" w:hAnsi="Times New Roman"/>
          <w:bCs/>
          <w:sz w:val="28"/>
          <w:szCs w:val="28"/>
        </w:rPr>
        <w:lastRenderedPageBreak/>
        <w:t>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496195" w:rsidRPr="009B23F3" w:rsidRDefault="00496195" w:rsidP="00496195">
      <w:pPr>
        <w:pStyle w:val="a7"/>
        <w:numPr>
          <w:ilvl w:val="1"/>
          <w:numId w:val="23"/>
        </w:numPr>
        <w:tabs>
          <w:tab w:val="left" w:pos="1134"/>
        </w:tabs>
        <w:spacing w:before="120" w:after="0" w:line="240" w:lineRule="auto"/>
        <w:ind w:left="0" w:firstLine="708"/>
        <w:jc w:val="both"/>
        <w:rPr>
          <w:rFonts w:ascii="Times New Roman" w:hAnsi="Times New Roman"/>
          <w:bCs/>
          <w:sz w:val="28"/>
          <w:szCs w:val="28"/>
        </w:rPr>
      </w:pPr>
      <w:r w:rsidRPr="009B23F3">
        <w:rPr>
          <w:rFonts w:ascii="Times New Roman" w:hAnsi="Times New Roman"/>
          <w:bCs/>
          <w:sz w:val="28"/>
          <w:szCs w:val="28"/>
        </w:rPr>
        <w:t>При зміни умов договору, у зв’язку із застосуванням положень </w:t>
      </w:r>
      <w:hyperlink r:id="rId22" w:anchor="n1778" w:history="1">
        <w:r w:rsidRPr="009B23F3">
          <w:rPr>
            <w:rFonts w:ascii="Times New Roman" w:hAnsi="Times New Roman"/>
            <w:bCs/>
            <w:sz w:val="28"/>
            <w:szCs w:val="28"/>
          </w:rPr>
          <w:t>ч</w:t>
        </w:r>
      </w:hyperlink>
      <w:r w:rsidRPr="009B23F3">
        <w:rPr>
          <w:rFonts w:ascii="Times New Roman" w:hAnsi="Times New Roman"/>
          <w:bCs/>
          <w:sz w:val="28"/>
          <w:szCs w:val="28"/>
        </w:rPr>
        <w:t>.6 ст.41 Закону України «Про публічні закупівлі», скорегована вартість фіксується шляхом підписання додаткової угоди до цього Договору.</w:t>
      </w:r>
    </w:p>
    <w:p w:rsidR="00496195" w:rsidRPr="009B23F3" w:rsidRDefault="00496195" w:rsidP="00496195">
      <w:pPr>
        <w:pStyle w:val="a7"/>
        <w:numPr>
          <w:ilvl w:val="1"/>
          <w:numId w:val="23"/>
        </w:numPr>
        <w:tabs>
          <w:tab w:val="left" w:pos="1134"/>
        </w:tabs>
        <w:spacing w:before="120" w:after="0" w:line="240" w:lineRule="auto"/>
        <w:ind w:left="0" w:firstLine="708"/>
        <w:jc w:val="both"/>
        <w:rPr>
          <w:rFonts w:ascii="Times New Roman" w:hAnsi="Times New Roman"/>
          <w:bCs/>
          <w:sz w:val="28"/>
          <w:szCs w:val="28"/>
        </w:rPr>
      </w:pPr>
      <w:r w:rsidRPr="009B23F3">
        <w:rPr>
          <w:rFonts w:ascii="Times New Roman" w:hAnsi="Times New Roman"/>
          <w:bCs/>
          <w:sz w:val="28"/>
          <w:szCs w:val="28"/>
        </w:rPr>
        <w:t>Відсутність підтверджуючих документів є безапеляційною умовою незмінності вартості предмету закупівлі.</w:t>
      </w:r>
    </w:p>
    <w:p w:rsidR="00496195" w:rsidRPr="009B23F3" w:rsidRDefault="00496195" w:rsidP="00496195">
      <w:pPr>
        <w:pStyle w:val="a7"/>
        <w:numPr>
          <w:ilvl w:val="1"/>
          <w:numId w:val="23"/>
        </w:numPr>
        <w:tabs>
          <w:tab w:val="left" w:pos="851"/>
          <w:tab w:val="left" w:pos="1134"/>
        </w:tabs>
        <w:spacing w:before="120" w:after="0" w:line="240" w:lineRule="auto"/>
        <w:ind w:left="0" w:firstLine="708"/>
        <w:jc w:val="both"/>
        <w:rPr>
          <w:rFonts w:ascii="Times New Roman" w:hAnsi="Times New Roman"/>
          <w:bCs/>
          <w:sz w:val="28"/>
          <w:szCs w:val="28"/>
        </w:rPr>
      </w:pPr>
      <w:r w:rsidRPr="009B23F3">
        <w:rPr>
          <w:rFonts w:ascii="Times New Roman" w:hAnsi="Times New Roman"/>
          <w:noProof/>
          <w:sz w:val="28"/>
          <w:szCs w:val="28"/>
        </w:rPr>
        <w:t xml:space="preserve">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496195" w:rsidRPr="009B23F3" w:rsidRDefault="00496195" w:rsidP="00496195">
      <w:pPr>
        <w:pStyle w:val="a7"/>
        <w:numPr>
          <w:ilvl w:val="1"/>
          <w:numId w:val="23"/>
        </w:numPr>
        <w:tabs>
          <w:tab w:val="left" w:pos="851"/>
          <w:tab w:val="left" w:pos="1134"/>
        </w:tabs>
        <w:spacing w:before="120" w:after="0" w:line="240" w:lineRule="auto"/>
        <w:ind w:left="0" w:firstLine="708"/>
        <w:jc w:val="both"/>
        <w:rPr>
          <w:rFonts w:ascii="Times New Roman" w:hAnsi="Times New Roman"/>
          <w:bCs/>
          <w:sz w:val="28"/>
          <w:szCs w:val="28"/>
        </w:rPr>
      </w:pPr>
      <w:r w:rsidRPr="009B23F3">
        <w:rPr>
          <w:rFonts w:ascii="Times New Roman" w:hAnsi="Times New Roman"/>
          <w:noProof/>
          <w:sz w:val="28"/>
          <w:szCs w:val="28"/>
        </w:rPr>
        <w:t xml:space="preserve"> Зміни в цей Договір можуть бути внесені за взаємною згодою Сторін, що оформлюються додатковою угодою до цього Договору.</w:t>
      </w:r>
    </w:p>
    <w:p w:rsidR="00496195" w:rsidRPr="009B23F3" w:rsidRDefault="00496195" w:rsidP="00496195">
      <w:pPr>
        <w:pStyle w:val="a7"/>
        <w:numPr>
          <w:ilvl w:val="1"/>
          <w:numId w:val="23"/>
        </w:numPr>
        <w:tabs>
          <w:tab w:val="left" w:pos="851"/>
          <w:tab w:val="left" w:pos="1134"/>
        </w:tabs>
        <w:spacing w:before="120" w:after="0" w:line="240" w:lineRule="auto"/>
        <w:ind w:left="0" w:firstLine="708"/>
        <w:jc w:val="both"/>
        <w:rPr>
          <w:rFonts w:ascii="Times New Roman" w:hAnsi="Times New Roman"/>
          <w:bCs/>
          <w:sz w:val="28"/>
          <w:szCs w:val="28"/>
        </w:rPr>
      </w:pPr>
      <w:r w:rsidRPr="009B23F3">
        <w:rPr>
          <w:rFonts w:ascii="Times New Roman" w:hAnsi="Times New Roman"/>
          <w:noProof/>
          <w:sz w:val="28"/>
          <w:szCs w:val="28"/>
        </w:rPr>
        <w:t xml:space="preserve">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496195" w:rsidRPr="009B23F3" w:rsidRDefault="00496195" w:rsidP="00496195">
      <w:pPr>
        <w:pStyle w:val="a7"/>
        <w:numPr>
          <w:ilvl w:val="1"/>
          <w:numId w:val="23"/>
        </w:numPr>
        <w:tabs>
          <w:tab w:val="left" w:pos="851"/>
          <w:tab w:val="left" w:pos="1134"/>
        </w:tabs>
        <w:spacing w:before="120" w:after="0" w:line="240" w:lineRule="auto"/>
        <w:ind w:left="0" w:firstLine="708"/>
        <w:jc w:val="both"/>
        <w:rPr>
          <w:rFonts w:ascii="Times New Roman" w:hAnsi="Times New Roman"/>
          <w:bCs/>
          <w:sz w:val="28"/>
          <w:szCs w:val="28"/>
        </w:rPr>
      </w:pPr>
      <w:r w:rsidRPr="009B23F3">
        <w:rPr>
          <w:rFonts w:ascii="Times New Roman" w:hAnsi="Times New Roman"/>
          <w:noProof/>
          <w:sz w:val="28"/>
          <w:szCs w:val="28"/>
        </w:rPr>
        <w:t xml:space="preserve"> 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496195" w:rsidRPr="009B23F3" w:rsidRDefault="00496195" w:rsidP="00496195">
      <w:pPr>
        <w:pStyle w:val="a7"/>
        <w:numPr>
          <w:ilvl w:val="1"/>
          <w:numId w:val="23"/>
        </w:numPr>
        <w:tabs>
          <w:tab w:val="left" w:pos="851"/>
          <w:tab w:val="left" w:pos="1134"/>
        </w:tabs>
        <w:spacing w:before="120" w:after="0" w:line="240" w:lineRule="auto"/>
        <w:ind w:left="0" w:firstLine="708"/>
        <w:jc w:val="both"/>
        <w:rPr>
          <w:rFonts w:ascii="Times New Roman" w:hAnsi="Times New Roman"/>
          <w:bCs/>
          <w:sz w:val="28"/>
          <w:szCs w:val="28"/>
        </w:rPr>
      </w:pPr>
      <w:r w:rsidRPr="009B23F3">
        <w:rPr>
          <w:rFonts w:ascii="Times New Roman" w:hAnsi="Times New Roman"/>
          <w:sz w:val="28"/>
          <w:szCs w:val="28"/>
        </w:rPr>
        <w:t xml:space="preserve"> Даний Договір складений в </w:t>
      </w:r>
      <w:r w:rsidR="006B21A1">
        <w:rPr>
          <w:rFonts w:ascii="Times New Roman" w:hAnsi="Times New Roman"/>
          <w:sz w:val="28"/>
          <w:szCs w:val="28"/>
        </w:rPr>
        <w:t>трьох</w:t>
      </w:r>
      <w:r w:rsidRPr="009B23F3">
        <w:rPr>
          <w:rFonts w:ascii="Times New Roman" w:hAnsi="Times New Roman"/>
          <w:sz w:val="28"/>
          <w:szCs w:val="28"/>
        </w:rPr>
        <w:t xml:space="preserve"> примірниках, кожний з </w:t>
      </w:r>
      <w:r w:rsidR="006B21A1">
        <w:rPr>
          <w:rFonts w:ascii="Times New Roman" w:hAnsi="Times New Roman"/>
          <w:sz w:val="28"/>
          <w:szCs w:val="28"/>
        </w:rPr>
        <w:t>яких має однакову юридичну силу</w:t>
      </w:r>
      <w:r w:rsidRPr="009B23F3">
        <w:rPr>
          <w:rFonts w:ascii="Times New Roman" w:hAnsi="Times New Roman"/>
          <w:sz w:val="28"/>
          <w:szCs w:val="28"/>
        </w:rPr>
        <w:t>.</w:t>
      </w:r>
    </w:p>
    <w:p w:rsidR="00496195" w:rsidRPr="009B23F3" w:rsidRDefault="00496195" w:rsidP="00496195">
      <w:pPr>
        <w:pStyle w:val="a7"/>
        <w:numPr>
          <w:ilvl w:val="1"/>
          <w:numId w:val="23"/>
        </w:numPr>
        <w:tabs>
          <w:tab w:val="left" w:pos="851"/>
          <w:tab w:val="left" w:pos="1134"/>
        </w:tabs>
        <w:spacing w:before="120" w:after="0" w:line="240" w:lineRule="auto"/>
        <w:ind w:left="0" w:firstLine="708"/>
        <w:jc w:val="both"/>
        <w:rPr>
          <w:rFonts w:ascii="Times New Roman" w:hAnsi="Times New Roman"/>
          <w:bCs/>
          <w:sz w:val="28"/>
          <w:szCs w:val="28"/>
        </w:rPr>
      </w:pPr>
      <w:r w:rsidRPr="009B23F3">
        <w:rPr>
          <w:rFonts w:ascii="Times New Roman" w:hAnsi="Times New Roman"/>
          <w:sz w:val="28"/>
          <w:szCs w:val="28"/>
        </w:rPr>
        <w:t xml:space="preserve"> Місце виконання договору – м. Івано-Франківськ, Івано-Франківська область.</w:t>
      </w:r>
    </w:p>
    <w:p w:rsidR="00496195" w:rsidRPr="009B23F3" w:rsidRDefault="00496195" w:rsidP="00496195">
      <w:pPr>
        <w:pStyle w:val="a7"/>
        <w:numPr>
          <w:ilvl w:val="1"/>
          <w:numId w:val="23"/>
        </w:numPr>
        <w:tabs>
          <w:tab w:val="left" w:pos="851"/>
          <w:tab w:val="left" w:pos="1134"/>
        </w:tabs>
        <w:spacing w:after="0" w:line="240" w:lineRule="auto"/>
        <w:ind w:left="0" w:firstLine="708"/>
        <w:jc w:val="both"/>
        <w:rPr>
          <w:rFonts w:ascii="Times New Roman" w:hAnsi="Times New Roman"/>
          <w:bCs/>
          <w:sz w:val="28"/>
          <w:szCs w:val="28"/>
        </w:rPr>
      </w:pPr>
      <w:r w:rsidRPr="009B23F3">
        <w:rPr>
          <w:rFonts w:ascii="Times New Roman" w:hAnsi="Times New Roman"/>
          <w:sz w:val="28"/>
          <w:szCs w:val="28"/>
        </w:rPr>
        <w:t xml:space="preserve"> Факсимільна копія Договору, підписана сторонами, має юридичну силу, по якій дві Сторони несуть відповідальність за виконання умов даного Договору, до моменту отримання оригіналів.</w:t>
      </w:r>
    </w:p>
    <w:p w:rsidR="00496195" w:rsidRPr="009B23F3" w:rsidRDefault="00496195" w:rsidP="0077386B">
      <w:pPr>
        <w:numPr>
          <w:ilvl w:val="0"/>
          <w:numId w:val="11"/>
        </w:numPr>
        <w:tabs>
          <w:tab w:val="left" w:pos="284"/>
        </w:tabs>
        <w:spacing w:before="240" w:after="0" w:line="240" w:lineRule="auto"/>
        <w:ind w:left="0" w:firstLine="426"/>
        <w:jc w:val="center"/>
        <w:rPr>
          <w:rFonts w:ascii="Times New Roman" w:hAnsi="Times New Roman" w:cs="Times New Roman"/>
          <w:b/>
          <w:sz w:val="28"/>
          <w:szCs w:val="28"/>
        </w:rPr>
      </w:pPr>
      <w:r w:rsidRPr="009B23F3">
        <w:rPr>
          <w:rFonts w:ascii="Times New Roman" w:hAnsi="Times New Roman" w:cs="Times New Roman"/>
          <w:b/>
          <w:bCs/>
          <w:sz w:val="28"/>
          <w:szCs w:val="28"/>
        </w:rPr>
        <w:t xml:space="preserve">  ЮРИДИЧНІ АДРЕСИ, БАНКІВСЬКІ РЕКВІЗИТИ ТА ПІДПИСИ СТОРІН:</w:t>
      </w:r>
    </w:p>
    <w:tbl>
      <w:tblPr>
        <w:tblW w:w="10334" w:type="dxa"/>
        <w:jc w:val="center"/>
        <w:tblLook w:val="01E0"/>
      </w:tblPr>
      <w:tblGrid>
        <w:gridCol w:w="5153"/>
        <w:gridCol w:w="5181"/>
      </w:tblGrid>
      <w:tr w:rsidR="00496195" w:rsidRPr="009B23F3" w:rsidTr="008629B6">
        <w:trPr>
          <w:jc w:val="center"/>
        </w:trPr>
        <w:tc>
          <w:tcPr>
            <w:tcW w:w="5153" w:type="dxa"/>
            <w:shd w:val="clear" w:color="auto" w:fill="auto"/>
          </w:tcPr>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9B23F3">
              <w:rPr>
                <w:rFonts w:ascii="Times New Roman" w:eastAsia="Calibri" w:hAnsi="Times New Roman" w:cs="Times New Roman"/>
                <w:b/>
                <w:sz w:val="28"/>
                <w:szCs w:val="28"/>
              </w:rPr>
              <w:t>ЗАМОВНИК:</w:t>
            </w:r>
          </w:p>
        </w:tc>
        <w:tc>
          <w:tcPr>
            <w:tcW w:w="5181" w:type="dxa"/>
          </w:tcPr>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9B23F3">
              <w:rPr>
                <w:rFonts w:ascii="Times New Roman" w:eastAsia="Calibri" w:hAnsi="Times New Roman" w:cs="Times New Roman"/>
                <w:b/>
                <w:sz w:val="28"/>
                <w:szCs w:val="28"/>
              </w:rPr>
              <w:t>ВИКОНАВЕЦЬ:</w:t>
            </w:r>
          </w:p>
        </w:tc>
      </w:tr>
      <w:tr w:rsidR="00496195" w:rsidRPr="009B23F3" w:rsidTr="008629B6">
        <w:trPr>
          <w:jc w:val="center"/>
        </w:trPr>
        <w:tc>
          <w:tcPr>
            <w:tcW w:w="5153" w:type="dxa"/>
            <w:shd w:val="clear" w:color="auto" w:fill="auto"/>
          </w:tcPr>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B23F3">
              <w:rPr>
                <w:rFonts w:ascii="Times New Roman" w:eastAsia="Calibri" w:hAnsi="Times New Roman" w:cs="Times New Roman"/>
                <w:sz w:val="28"/>
                <w:szCs w:val="28"/>
              </w:rPr>
              <w:t>Управління Державної міграційної  служби України в Івано-Франківській області</w:t>
            </w: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B23F3">
              <w:rPr>
                <w:rFonts w:ascii="Times New Roman" w:eastAsia="Calibri" w:hAnsi="Times New Roman" w:cs="Times New Roman"/>
                <w:sz w:val="28"/>
                <w:szCs w:val="28"/>
              </w:rPr>
              <w:t xml:space="preserve">76010, </w:t>
            </w:r>
            <w:proofErr w:type="spellStart"/>
            <w:r w:rsidRPr="009B23F3">
              <w:rPr>
                <w:rFonts w:ascii="Times New Roman" w:eastAsia="Calibri" w:hAnsi="Times New Roman" w:cs="Times New Roman"/>
                <w:sz w:val="28"/>
                <w:szCs w:val="28"/>
              </w:rPr>
              <w:t>м.Івано-Франківськ</w:t>
            </w:r>
            <w:proofErr w:type="spellEnd"/>
            <w:r w:rsidRPr="009B23F3">
              <w:rPr>
                <w:rFonts w:ascii="Times New Roman" w:eastAsia="Calibri" w:hAnsi="Times New Roman" w:cs="Times New Roman"/>
                <w:sz w:val="28"/>
                <w:szCs w:val="28"/>
              </w:rPr>
              <w:t xml:space="preserve">, </w:t>
            </w:r>
            <w:proofErr w:type="spellStart"/>
            <w:r w:rsidRPr="009B23F3">
              <w:rPr>
                <w:rFonts w:ascii="Times New Roman" w:eastAsia="Calibri" w:hAnsi="Times New Roman" w:cs="Times New Roman"/>
                <w:sz w:val="28"/>
                <w:szCs w:val="28"/>
              </w:rPr>
              <w:t>вул.А.Гнатюка</w:t>
            </w:r>
            <w:proofErr w:type="spellEnd"/>
            <w:r w:rsidRPr="009B23F3">
              <w:rPr>
                <w:rFonts w:ascii="Times New Roman" w:eastAsia="Calibri" w:hAnsi="Times New Roman" w:cs="Times New Roman"/>
                <w:sz w:val="28"/>
                <w:szCs w:val="28"/>
              </w:rPr>
              <w:t>, 29</w:t>
            </w: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B23F3">
              <w:rPr>
                <w:rFonts w:ascii="Times New Roman" w:eastAsia="Calibri" w:hAnsi="Times New Roman" w:cs="Times New Roman"/>
                <w:sz w:val="28"/>
                <w:szCs w:val="28"/>
              </w:rPr>
              <w:t>р/р UA508201720343130001000079760</w:t>
            </w: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B23F3">
              <w:rPr>
                <w:rFonts w:ascii="Times New Roman" w:eastAsia="Calibri" w:hAnsi="Times New Roman" w:cs="Times New Roman"/>
                <w:sz w:val="28"/>
                <w:szCs w:val="28"/>
              </w:rPr>
              <w:t xml:space="preserve">в ДКСУ м. Київ </w:t>
            </w: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B23F3">
              <w:rPr>
                <w:rFonts w:ascii="Times New Roman" w:eastAsia="Calibri" w:hAnsi="Times New Roman" w:cs="Times New Roman"/>
                <w:sz w:val="28"/>
                <w:szCs w:val="28"/>
              </w:rPr>
              <w:t>код ЄДРПОУ 37794486</w:t>
            </w: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B23F3">
              <w:rPr>
                <w:rFonts w:ascii="Times New Roman" w:eastAsia="Calibri" w:hAnsi="Times New Roman" w:cs="Times New Roman"/>
                <w:sz w:val="28"/>
                <w:szCs w:val="28"/>
              </w:rPr>
              <w:t>тел. (0342) 55-27-54</w:t>
            </w: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B23F3">
              <w:rPr>
                <w:rFonts w:ascii="Times New Roman" w:eastAsia="Calibri" w:hAnsi="Times New Roman" w:cs="Times New Roman"/>
                <w:sz w:val="28"/>
                <w:szCs w:val="28"/>
              </w:rPr>
              <w:t xml:space="preserve">Начальник Управління </w:t>
            </w: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9B23F3">
              <w:rPr>
                <w:rFonts w:ascii="Times New Roman" w:eastAsia="Calibri" w:hAnsi="Times New Roman" w:cs="Times New Roman"/>
                <w:b/>
                <w:sz w:val="28"/>
                <w:szCs w:val="28"/>
              </w:rPr>
              <w:t>____________________ Сергій САЇВ</w:t>
            </w: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rPr>
            </w:pPr>
            <w:r w:rsidRPr="009B23F3">
              <w:rPr>
                <w:rFonts w:ascii="Times New Roman" w:eastAsia="Calibri" w:hAnsi="Times New Roman" w:cs="Times New Roman"/>
                <w:b/>
                <w:sz w:val="20"/>
                <w:szCs w:val="20"/>
              </w:rPr>
              <w:t xml:space="preserve">                          М.П.</w:t>
            </w:r>
          </w:p>
        </w:tc>
        <w:tc>
          <w:tcPr>
            <w:tcW w:w="5181" w:type="dxa"/>
          </w:tcPr>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9B23F3">
              <w:rPr>
                <w:rFonts w:ascii="Times New Roman" w:eastAsia="Calibri" w:hAnsi="Times New Roman" w:cs="Times New Roman"/>
                <w:b/>
                <w:sz w:val="28"/>
                <w:szCs w:val="28"/>
              </w:rPr>
              <w:t xml:space="preserve">__________________ </w:t>
            </w:r>
          </w:p>
          <w:p w:rsidR="00496195" w:rsidRPr="009B23F3"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0"/>
              </w:rPr>
            </w:pPr>
            <w:r w:rsidRPr="009B23F3">
              <w:rPr>
                <w:rFonts w:ascii="Times New Roman" w:eastAsia="Calibri" w:hAnsi="Times New Roman" w:cs="Times New Roman"/>
                <w:b/>
                <w:sz w:val="20"/>
                <w:szCs w:val="20"/>
              </w:rPr>
              <w:t>М.П.</w:t>
            </w:r>
          </w:p>
        </w:tc>
      </w:tr>
    </w:tbl>
    <w:p w:rsidR="00496195" w:rsidRPr="00222AA8" w:rsidRDefault="00496195" w:rsidP="00496195">
      <w:pPr>
        <w:spacing w:after="0" w:line="240" w:lineRule="auto"/>
        <w:ind w:left="6521"/>
        <w:jc w:val="both"/>
        <w:rPr>
          <w:rFonts w:ascii="Times New Roman" w:hAnsi="Times New Roman" w:cs="Times New Roman"/>
          <w:sz w:val="24"/>
          <w:szCs w:val="24"/>
        </w:rPr>
      </w:pPr>
      <w:r w:rsidRPr="00222AA8">
        <w:rPr>
          <w:rFonts w:ascii="Times New Roman" w:hAnsi="Times New Roman" w:cs="Times New Roman"/>
          <w:sz w:val="28"/>
          <w:szCs w:val="28"/>
        </w:rPr>
        <w:br w:type="page"/>
      </w:r>
      <w:r w:rsidRPr="00222AA8">
        <w:rPr>
          <w:rFonts w:ascii="Times New Roman" w:hAnsi="Times New Roman" w:cs="Times New Roman"/>
          <w:sz w:val="24"/>
          <w:szCs w:val="24"/>
        </w:rPr>
        <w:lastRenderedPageBreak/>
        <w:t>Додаток  № 1</w:t>
      </w:r>
    </w:p>
    <w:p w:rsidR="00496195" w:rsidRPr="00222AA8" w:rsidRDefault="00496195" w:rsidP="00496195">
      <w:pPr>
        <w:spacing w:after="0" w:line="240" w:lineRule="auto"/>
        <w:ind w:left="6521"/>
        <w:jc w:val="both"/>
        <w:rPr>
          <w:rFonts w:ascii="Times New Roman" w:hAnsi="Times New Roman" w:cs="Times New Roman"/>
          <w:sz w:val="24"/>
          <w:szCs w:val="24"/>
        </w:rPr>
      </w:pPr>
      <w:r w:rsidRPr="00222AA8">
        <w:rPr>
          <w:rFonts w:ascii="Times New Roman" w:hAnsi="Times New Roman" w:cs="Times New Roman"/>
          <w:sz w:val="24"/>
          <w:szCs w:val="24"/>
        </w:rPr>
        <w:t>до Договору №  ______</w:t>
      </w:r>
    </w:p>
    <w:p w:rsidR="00496195" w:rsidRPr="00222AA8" w:rsidRDefault="00496195" w:rsidP="00496195">
      <w:pPr>
        <w:spacing w:after="0" w:line="240" w:lineRule="auto"/>
        <w:ind w:left="6521"/>
        <w:jc w:val="both"/>
        <w:rPr>
          <w:rFonts w:ascii="Times New Roman" w:hAnsi="Times New Roman" w:cs="Times New Roman"/>
          <w:sz w:val="24"/>
          <w:szCs w:val="24"/>
        </w:rPr>
      </w:pPr>
      <w:r w:rsidRPr="00222AA8">
        <w:rPr>
          <w:rFonts w:ascii="Times New Roman" w:hAnsi="Times New Roman" w:cs="Times New Roman"/>
          <w:sz w:val="24"/>
          <w:szCs w:val="24"/>
        </w:rPr>
        <w:t>від «____» _________ 202</w:t>
      </w:r>
      <w:r w:rsidR="006B21A1">
        <w:rPr>
          <w:rFonts w:ascii="Times New Roman" w:hAnsi="Times New Roman" w:cs="Times New Roman"/>
          <w:sz w:val="24"/>
          <w:szCs w:val="24"/>
        </w:rPr>
        <w:t>4</w:t>
      </w:r>
      <w:r w:rsidRPr="00222AA8">
        <w:rPr>
          <w:rFonts w:ascii="Times New Roman" w:hAnsi="Times New Roman" w:cs="Times New Roman"/>
          <w:sz w:val="24"/>
          <w:szCs w:val="24"/>
        </w:rPr>
        <w:t xml:space="preserve"> р. </w:t>
      </w:r>
    </w:p>
    <w:p w:rsidR="00496195" w:rsidRPr="00222AA8" w:rsidRDefault="00496195" w:rsidP="00496195">
      <w:pPr>
        <w:spacing w:after="240"/>
        <w:jc w:val="center"/>
        <w:rPr>
          <w:rFonts w:ascii="Times New Roman" w:hAnsi="Times New Roman" w:cs="Times New Roman"/>
          <w:b/>
          <w:sz w:val="24"/>
          <w:szCs w:val="24"/>
        </w:rPr>
      </w:pPr>
      <w:r w:rsidRPr="00222AA8">
        <w:rPr>
          <w:rFonts w:ascii="Times New Roman" w:hAnsi="Times New Roman" w:cs="Times New Roman"/>
          <w:b/>
          <w:sz w:val="24"/>
          <w:szCs w:val="24"/>
        </w:rPr>
        <w:t>СПЕЦИФІКАЦІЯ:</w:t>
      </w:r>
    </w:p>
    <w:tbl>
      <w:tblPr>
        <w:tblW w:w="9781" w:type="dxa"/>
        <w:tblInd w:w="108" w:type="dxa"/>
        <w:tblLayout w:type="fixed"/>
        <w:tblLook w:val="04A0"/>
      </w:tblPr>
      <w:tblGrid>
        <w:gridCol w:w="709"/>
        <w:gridCol w:w="3827"/>
        <w:gridCol w:w="1417"/>
        <w:gridCol w:w="1134"/>
        <w:gridCol w:w="709"/>
        <w:gridCol w:w="1030"/>
        <w:gridCol w:w="955"/>
      </w:tblGrid>
      <w:tr w:rsidR="00496195" w:rsidRPr="00BE4159" w:rsidTr="00496195">
        <w:trPr>
          <w:trHeight w:val="10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Назва послуг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 xml:space="preserve">Код державного класифікатора (CPV-ЄЗС      </w:t>
            </w:r>
            <w:proofErr w:type="spellStart"/>
            <w:r w:rsidRPr="00BE4159">
              <w:rPr>
                <w:rFonts w:ascii="Times New Roman" w:hAnsi="Times New Roman" w:cs="Times New Roman"/>
                <w:sz w:val="20"/>
                <w:szCs w:val="20"/>
              </w:rPr>
              <w:t>ДК</w:t>
            </w:r>
            <w:proofErr w:type="spellEnd"/>
            <w:r w:rsidRPr="00BE4159">
              <w:rPr>
                <w:rFonts w:ascii="Times New Roman" w:hAnsi="Times New Roman" w:cs="Times New Roman"/>
                <w:sz w:val="20"/>
                <w:szCs w:val="20"/>
              </w:rPr>
              <w:t xml:space="preserve"> 021: 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 xml:space="preserve">Ціна за одиницю </w:t>
            </w:r>
            <w:proofErr w:type="spellStart"/>
            <w:r w:rsidRPr="00BE4159">
              <w:rPr>
                <w:rFonts w:ascii="Times New Roman" w:hAnsi="Times New Roman" w:cs="Times New Roman"/>
                <w:sz w:val="20"/>
                <w:szCs w:val="20"/>
              </w:rPr>
              <w:t>з\без</w:t>
            </w:r>
            <w:proofErr w:type="spellEnd"/>
            <w:r w:rsidRPr="00BE4159">
              <w:rPr>
                <w:rFonts w:ascii="Times New Roman" w:hAnsi="Times New Roman" w:cs="Times New Roman"/>
                <w:sz w:val="20"/>
                <w:szCs w:val="20"/>
              </w:rPr>
              <w:t xml:space="preserve"> ПДВ, </w:t>
            </w:r>
            <w:proofErr w:type="spellStart"/>
            <w:r w:rsidRPr="00BE4159">
              <w:rPr>
                <w:rFonts w:ascii="Times New Roman" w:hAnsi="Times New Roman" w:cs="Times New Roman"/>
                <w:sz w:val="20"/>
                <w:szCs w:val="20"/>
              </w:rPr>
              <w:t>грн</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jc w:val="center"/>
              <w:rPr>
                <w:rFonts w:ascii="Times New Roman" w:hAnsi="Times New Roman" w:cs="Times New Roman"/>
                <w:sz w:val="20"/>
                <w:szCs w:val="20"/>
              </w:rPr>
            </w:pPr>
            <w:proofErr w:type="spellStart"/>
            <w:r w:rsidRPr="00BE4159">
              <w:rPr>
                <w:rFonts w:ascii="Times New Roman" w:hAnsi="Times New Roman" w:cs="Times New Roman"/>
                <w:sz w:val="20"/>
                <w:szCs w:val="20"/>
              </w:rPr>
              <w:t>Кіль-кість</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Розмірність (одиниця виміру)</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 xml:space="preserve">Сума </w:t>
            </w:r>
            <w:proofErr w:type="spellStart"/>
            <w:r w:rsidRPr="00BE4159">
              <w:rPr>
                <w:rFonts w:ascii="Times New Roman" w:hAnsi="Times New Roman" w:cs="Times New Roman"/>
                <w:sz w:val="20"/>
                <w:szCs w:val="20"/>
              </w:rPr>
              <w:t>з\без</w:t>
            </w:r>
            <w:proofErr w:type="spellEnd"/>
            <w:r w:rsidRPr="00BE4159">
              <w:rPr>
                <w:rFonts w:ascii="Times New Roman" w:hAnsi="Times New Roman" w:cs="Times New Roman"/>
                <w:sz w:val="20"/>
                <w:szCs w:val="20"/>
              </w:rPr>
              <w:t xml:space="preserve"> ПДВ, </w:t>
            </w:r>
            <w:proofErr w:type="spellStart"/>
            <w:r w:rsidRPr="00BE4159">
              <w:rPr>
                <w:rFonts w:ascii="Times New Roman" w:hAnsi="Times New Roman" w:cs="Times New Roman"/>
                <w:sz w:val="20"/>
                <w:szCs w:val="20"/>
              </w:rPr>
              <w:t>грн</w:t>
            </w:r>
            <w:proofErr w:type="spellEnd"/>
          </w:p>
        </w:tc>
      </w:tr>
      <w:tr w:rsidR="00BE4159" w:rsidRPr="00BE4159" w:rsidTr="002E52AB">
        <w:trPr>
          <w:trHeight w:val="43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Black</w:t>
            </w:r>
            <w:proofErr w:type="spellEnd"/>
            <w:r w:rsidRPr="00BE4159">
              <w:rPr>
                <w:rFonts w:ascii="Times New Roman" w:hAnsi="Times New Roman" w:cs="Times New Roman"/>
                <w:color w:val="000000"/>
                <w:sz w:val="24"/>
                <w:szCs w:val="24"/>
              </w:rPr>
              <w:t>; 1,4K;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Cyan</w:t>
            </w:r>
            <w:proofErr w:type="spellEnd"/>
            <w:r w:rsidRPr="00BE4159">
              <w:rPr>
                <w:rFonts w:ascii="Times New Roman" w:hAnsi="Times New Roman" w:cs="Times New Roman"/>
                <w:color w:val="000000"/>
                <w:sz w:val="24"/>
                <w:szCs w:val="24"/>
              </w:rPr>
              <w:t>; 1,3K;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Magenta</w:t>
            </w:r>
            <w:proofErr w:type="spellEnd"/>
            <w:r w:rsidRPr="00BE4159">
              <w:rPr>
                <w:rFonts w:ascii="Times New Roman" w:hAnsi="Times New Roman" w:cs="Times New Roman"/>
                <w:color w:val="000000"/>
                <w:sz w:val="24"/>
                <w:szCs w:val="24"/>
              </w:rPr>
              <w:t>; 1,3K;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Yellow</w:t>
            </w:r>
            <w:proofErr w:type="spellEnd"/>
            <w:r w:rsidRPr="00BE4159">
              <w:rPr>
                <w:rFonts w:ascii="Times New Roman" w:hAnsi="Times New Roman" w:cs="Times New Roman"/>
                <w:color w:val="000000"/>
                <w:sz w:val="24"/>
                <w:szCs w:val="24"/>
              </w:rPr>
              <w:t>; 1,3K;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103/303/703; 2K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712; 1,5K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342"/>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725; 1,6K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728; 2,1K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10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FX-10; 2K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10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[CB435A]; 1,5K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7"/>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[CB436A]; 2K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BE4159">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Картридж HP [Q7553A]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Samsung</w:t>
            </w:r>
            <w:proofErr w:type="spellEnd"/>
            <w:r w:rsidRPr="00BE4159">
              <w:rPr>
                <w:rFonts w:ascii="Times New Roman" w:hAnsi="Times New Roman" w:cs="Times New Roman"/>
                <w:color w:val="000000"/>
                <w:sz w:val="24"/>
                <w:szCs w:val="24"/>
              </w:rPr>
              <w:t xml:space="preserve"> MLT-D101S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[CE278A]; 2,1K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[CE285A] 1,6K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[CE505A]; 2,3K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[CF283A] 1,5K;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70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[Q2612A]; 2K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Xerox</w:t>
            </w:r>
            <w:proofErr w:type="spellEnd"/>
            <w:r w:rsidRPr="00BE4159">
              <w:rPr>
                <w:rFonts w:ascii="Times New Roman" w:hAnsi="Times New Roman" w:cs="Times New Roman"/>
                <w:color w:val="000000"/>
                <w:sz w:val="24"/>
                <w:szCs w:val="24"/>
              </w:rPr>
              <w:t xml:space="preserve"> </w:t>
            </w:r>
            <w:proofErr w:type="spellStart"/>
            <w:r w:rsidRPr="00BE4159">
              <w:rPr>
                <w:rFonts w:ascii="Times New Roman" w:hAnsi="Times New Roman" w:cs="Times New Roman"/>
                <w:color w:val="000000"/>
                <w:sz w:val="24"/>
                <w:szCs w:val="24"/>
              </w:rPr>
              <w:t>Phaser</w:t>
            </w:r>
            <w:proofErr w:type="spellEnd"/>
            <w:r w:rsidRPr="00BE4159">
              <w:rPr>
                <w:rFonts w:ascii="Times New Roman" w:hAnsi="Times New Roman" w:cs="Times New Roman"/>
                <w:color w:val="000000"/>
                <w:sz w:val="24"/>
                <w:szCs w:val="24"/>
              </w:rPr>
              <w:t xml:space="preserve"> 3020, WC3025 1,5K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370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2E52AB">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OKI MB472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BE4159">
        <w:trPr>
          <w:trHeight w:val="25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Ремонт БФП OKI MB 472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BE4159">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Ремонт БФП  </w:t>
            </w:r>
            <w:proofErr w:type="spellStart"/>
            <w:r w:rsidRPr="00BE4159">
              <w:rPr>
                <w:rFonts w:ascii="Times New Roman" w:hAnsi="Times New Roman" w:cs="Times New Roman"/>
                <w:color w:val="000000"/>
                <w:sz w:val="24"/>
                <w:szCs w:val="24"/>
              </w:rPr>
              <w:t>Xerox</w:t>
            </w:r>
            <w:proofErr w:type="spellEnd"/>
            <w:r w:rsidRPr="00BE4159">
              <w:rPr>
                <w:rFonts w:ascii="Times New Roman" w:hAnsi="Times New Roman" w:cs="Times New Roman"/>
                <w:color w:val="000000"/>
                <w:sz w:val="24"/>
                <w:szCs w:val="24"/>
              </w:rPr>
              <w:t xml:space="preserve"> </w:t>
            </w:r>
            <w:proofErr w:type="spellStart"/>
            <w:r w:rsidRPr="00BE4159">
              <w:rPr>
                <w:rFonts w:ascii="Times New Roman" w:hAnsi="Times New Roman" w:cs="Times New Roman"/>
                <w:color w:val="000000"/>
                <w:sz w:val="24"/>
                <w:szCs w:val="24"/>
              </w:rPr>
              <w:t>WorkCentre</w:t>
            </w:r>
            <w:proofErr w:type="spellEnd"/>
            <w:r w:rsidRPr="00BE4159">
              <w:rPr>
                <w:rFonts w:ascii="Times New Roman" w:hAnsi="Times New Roman" w:cs="Times New Roman"/>
                <w:color w:val="000000"/>
                <w:sz w:val="24"/>
                <w:szCs w:val="24"/>
              </w:rPr>
              <w:t xml:space="preserve"> 3025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BE4159" w:rsidRPr="00BE4159" w:rsidTr="00496195">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lastRenderedPageBreak/>
              <w:t>23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Технічне обслуговування БФП OKI MB 472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BE4159">
            <w:pPr>
              <w:spacing w:after="0" w:line="240" w:lineRule="auto"/>
              <w:jc w:val="center"/>
              <w:rPr>
                <w:rFonts w:ascii="Times New Roman" w:eastAsia="Calibri" w:hAnsi="Times New Roman" w:cs="Times New Roman"/>
                <w:sz w:val="24"/>
                <w:szCs w:val="24"/>
              </w:rPr>
            </w:pPr>
            <w:r w:rsidRPr="00BE4159">
              <w:rPr>
                <w:rFonts w:ascii="Times New Roman" w:eastAsia="Calibri" w:hAnsi="Times New Roman" w:cs="Times New Roman"/>
                <w:sz w:val="24"/>
                <w:szCs w:val="24"/>
              </w:rPr>
              <w:t>25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BE4159">
            <w:pPr>
              <w:spacing w:after="0" w:line="240" w:lineRule="auto"/>
              <w:jc w:val="center"/>
              <w:rPr>
                <w:rFonts w:ascii="Times New Roman" w:hAnsi="Times New Roman" w:cs="Times New Roman"/>
                <w:sz w:val="24"/>
                <w:szCs w:val="24"/>
              </w:rPr>
            </w:pPr>
          </w:p>
        </w:tc>
      </w:tr>
      <w:tr w:rsidR="00496195" w:rsidRPr="00BE4159" w:rsidTr="00496195">
        <w:trPr>
          <w:trHeight w:val="410"/>
        </w:trPr>
        <w:tc>
          <w:tcPr>
            <w:tcW w:w="88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ind w:left="80"/>
              <w:jc w:val="right"/>
              <w:rPr>
                <w:rFonts w:ascii="Times New Roman" w:hAnsi="Times New Roman" w:cs="Times New Roman"/>
                <w:b/>
                <w:bCs/>
                <w:sz w:val="24"/>
                <w:szCs w:val="24"/>
              </w:rPr>
            </w:pPr>
            <w:r w:rsidRPr="00BE4159">
              <w:rPr>
                <w:rFonts w:ascii="Times New Roman" w:hAnsi="Times New Roman" w:cs="Times New Roman"/>
                <w:b/>
                <w:bCs/>
                <w:sz w:val="24"/>
                <w:szCs w:val="24"/>
              </w:rPr>
              <w:t xml:space="preserve">Разом без ПДВ, </w:t>
            </w:r>
            <w:proofErr w:type="spellStart"/>
            <w:r w:rsidRPr="00BE4159">
              <w:rPr>
                <w:rFonts w:ascii="Times New Roman" w:hAnsi="Times New Roman" w:cs="Times New Roman"/>
                <w:b/>
                <w:bCs/>
                <w:sz w:val="24"/>
                <w:szCs w:val="24"/>
              </w:rPr>
              <w:t>грн</w:t>
            </w:r>
            <w:proofErr w:type="spellEnd"/>
            <w:r w:rsidRPr="00BE4159">
              <w:rPr>
                <w:rFonts w:ascii="Times New Roman" w:hAnsi="Times New Roman" w:cs="Times New Roman"/>
                <w:b/>
                <w:bCs/>
                <w:sz w:val="24"/>
                <w:szCs w:val="24"/>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jc w:val="center"/>
              <w:rPr>
                <w:rFonts w:ascii="Times New Roman" w:hAnsi="Times New Roman" w:cs="Times New Roman"/>
                <w:color w:val="000000"/>
                <w:sz w:val="24"/>
                <w:szCs w:val="24"/>
              </w:rPr>
            </w:pPr>
          </w:p>
        </w:tc>
      </w:tr>
      <w:tr w:rsidR="00496195" w:rsidRPr="00BE4159" w:rsidTr="00496195">
        <w:trPr>
          <w:trHeight w:val="410"/>
        </w:trPr>
        <w:tc>
          <w:tcPr>
            <w:tcW w:w="88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ind w:left="80"/>
              <w:jc w:val="right"/>
              <w:rPr>
                <w:rFonts w:ascii="Times New Roman" w:hAnsi="Times New Roman" w:cs="Times New Roman"/>
                <w:b/>
                <w:bCs/>
                <w:sz w:val="24"/>
                <w:szCs w:val="24"/>
              </w:rPr>
            </w:pPr>
            <w:r w:rsidRPr="00BE4159">
              <w:rPr>
                <w:rFonts w:ascii="Times New Roman" w:hAnsi="Times New Roman" w:cs="Times New Roman"/>
                <w:b/>
                <w:bCs/>
                <w:sz w:val="24"/>
                <w:szCs w:val="24"/>
              </w:rPr>
              <w:t xml:space="preserve">ПДВ, </w:t>
            </w:r>
            <w:proofErr w:type="spellStart"/>
            <w:r w:rsidRPr="00BE4159">
              <w:rPr>
                <w:rFonts w:ascii="Times New Roman" w:hAnsi="Times New Roman" w:cs="Times New Roman"/>
                <w:b/>
                <w:bCs/>
                <w:sz w:val="24"/>
                <w:szCs w:val="24"/>
              </w:rPr>
              <w:t>грн</w:t>
            </w:r>
            <w:proofErr w:type="spellEnd"/>
            <w:r w:rsidRPr="00BE4159">
              <w:rPr>
                <w:rFonts w:ascii="Times New Roman" w:hAnsi="Times New Roman" w:cs="Times New Roman"/>
                <w:b/>
                <w:bCs/>
                <w:sz w:val="24"/>
                <w:szCs w:val="24"/>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496195" w:rsidRPr="00BE4159" w:rsidRDefault="00496195" w:rsidP="008629B6">
            <w:pPr>
              <w:spacing w:after="0" w:line="240" w:lineRule="auto"/>
              <w:jc w:val="center"/>
              <w:rPr>
                <w:rFonts w:ascii="Times New Roman" w:hAnsi="Times New Roman" w:cs="Times New Roman"/>
                <w:color w:val="000000"/>
                <w:sz w:val="24"/>
                <w:szCs w:val="24"/>
              </w:rPr>
            </w:pPr>
          </w:p>
        </w:tc>
      </w:tr>
      <w:tr w:rsidR="00496195" w:rsidRPr="001207DC" w:rsidTr="00496195">
        <w:trPr>
          <w:trHeight w:val="410"/>
        </w:trPr>
        <w:tc>
          <w:tcPr>
            <w:tcW w:w="88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6195" w:rsidRPr="001207DC" w:rsidRDefault="00496195" w:rsidP="00BE4159">
            <w:pPr>
              <w:spacing w:after="0" w:line="240" w:lineRule="auto"/>
              <w:ind w:left="80"/>
              <w:jc w:val="right"/>
              <w:rPr>
                <w:rFonts w:ascii="Times New Roman" w:hAnsi="Times New Roman" w:cs="Times New Roman"/>
                <w:b/>
                <w:bCs/>
                <w:sz w:val="24"/>
                <w:szCs w:val="24"/>
              </w:rPr>
            </w:pPr>
            <w:r w:rsidRPr="00BE4159">
              <w:rPr>
                <w:rFonts w:ascii="Times New Roman" w:hAnsi="Times New Roman" w:cs="Times New Roman"/>
                <w:b/>
                <w:bCs/>
                <w:sz w:val="24"/>
                <w:szCs w:val="24"/>
              </w:rPr>
              <w:t xml:space="preserve">ВСЬОГО з ПДВ, </w:t>
            </w:r>
            <w:proofErr w:type="spellStart"/>
            <w:r w:rsidRPr="00BE4159">
              <w:rPr>
                <w:rFonts w:ascii="Times New Roman" w:hAnsi="Times New Roman" w:cs="Times New Roman"/>
                <w:b/>
                <w:bCs/>
                <w:sz w:val="24"/>
                <w:szCs w:val="24"/>
              </w:rPr>
              <w:t>грн</w:t>
            </w:r>
            <w:proofErr w:type="spellEnd"/>
            <w:r w:rsidRPr="00BE4159">
              <w:rPr>
                <w:rFonts w:ascii="Times New Roman" w:hAnsi="Times New Roman" w:cs="Times New Roman"/>
                <w:b/>
                <w:bCs/>
                <w:sz w:val="24"/>
                <w:szCs w:val="24"/>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496195" w:rsidRPr="001207DC" w:rsidRDefault="00496195" w:rsidP="008629B6">
            <w:pPr>
              <w:spacing w:after="0" w:line="240" w:lineRule="auto"/>
              <w:jc w:val="center"/>
              <w:rPr>
                <w:rFonts w:ascii="Times New Roman" w:hAnsi="Times New Roman" w:cs="Times New Roman"/>
                <w:color w:val="000000"/>
                <w:sz w:val="24"/>
                <w:szCs w:val="24"/>
              </w:rPr>
            </w:pPr>
          </w:p>
        </w:tc>
      </w:tr>
    </w:tbl>
    <w:p w:rsidR="00496195" w:rsidRDefault="00496195" w:rsidP="00496195">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536"/>
      </w:tblGrid>
      <w:tr w:rsidR="00496195" w:rsidRPr="006F1569" w:rsidTr="008629B6">
        <w:tc>
          <w:tcPr>
            <w:tcW w:w="4962" w:type="dxa"/>
            <w:tcBorders>
              <w:top w:val="nil"/>
              <w:left w:val="nil"/>
              <w:bottom w:val="nil"/>
              <w:right w:val="nil"/>
            </w:tcBorders>
          </w:tcPr>
          <w:p w:rsidR="00496195" w:rsidRPr="00925440" w:rsidRDefault="00496195" w:rsidP="008629B6">
            <w:pPr>
              <w:tabs>
                <w:tab w:val="left" w:pos="567"/>
                <w:tab w:val="left" w:pos="4678"/>
              </w:tabs>
              <w:spacing w:after="0" w:line="240" w:lineRule="auto"/>
              <w:rPr>
                <w:rFonts w:ascii="Times New Roman" w:hAnsi="Times New Roman" w:cs="Times New Roman"/>
                <w:b/>
                <w:spacing w:val="1"/>
                <w:sz w:val="24"/>
                <w:szCs w:val="24"/>
              </w:rPr>
            </w:pPr>
            <w:r w:rsidRPr="00925440">
              <w:rPr>
                <w:rFonts w:ascii="Times New Roman" w:hAnsi="Times New Roman" w:cs="Times New Roman"/>
                <w:b/>
                <w:spacing w:val="1"/>
                <w:sz w:val="24"/>
                <w:szCs w:val="24"/>
              </w:rPr>
              <w:t>Замовник:</w:t>
            </w:r>
          </w:p>
          <w:p w:rsidR="00496195" w:rsidRPr="00925440" w:rsidRDefault="00496195" w:rsidP="008629B6">
            <w:pPr>
              <w:tabs>
                <w:tab w:val="left" w:pos="567"/>
                <w:tab w:val="left" w:pos="4678"/>
              </w:tabs>
              <w:spacing w:after="0" w:line="240" w:lineRule="auto"/>
              <w:rPr>
                <w:rFonts w:ascii="Times New Roman" w:hAnsi="Times New Roman" w:cs="Times New Roman"/>
                <w:b/>
                <w:spacing w:val="1"/>
                <w:sz w:val="24"/>
                <w:szCs w:val="24"/>
              </w:rPr>
            </w:pPr>
            <w:r w:rsidRPr="00925440">
              <w:rPr>
                <w:rFonts w:ascii="Times New Roman" w:hAnsi="Times New Roman" w:cs="Times New Roman"/>
                <w:b/>
                <w:spacing w:val="1"/>
                <w:sz w:val="24"/>
                <w:szCs w:val="24"/>
              </w:rPr>
              <w:t>Начальник  УДМС в Івано-Франківській області</w:t>
            </w:r>
          </w:p>
          <w:p w:rsidR="00496195" w:rsidRPr="00925440" w:rsidRDefault="00496195" w:rsidP="008629B6">
            <w:pPr>
              <w:tabs>
                <w:tab w:val="left" w:pos="567"/>
                <w:tab w:val="left" w:pos="4678"/>
              </w:tabs>
              <w:spacing w:after="0" w:line="240" w:lineRule="auto"/>
              <w:ind w:hanging="34"/>
              <w:rPr>
                <w:rFonts w:ascii="Times New Roman" w:hAnsi="Times New Roman" w:cs="Times New Roman"/>
                <w:b/>
                <w:spacing w:val="1"/>
                <w:sz w:val="24"/>
                <w:szCs w:val="24"/>
              </w:rPr>
            </w:pPr>
          </w:p>
          <w:p w:rsidR="00496195" w:rsidRPr="00925440" w:rsidRDefault="00496195" w:rsidP="008629B6">
            <w:pPr>
              <w:tabs>
                <w:tab w:val="left" w:pos="567"/>
                <w:tab w:val="left" w:pos="4678"/>
              </w:tabs>
              <w:spacing w:after="0" w:line="240" w:lineRule="auto"/>
              <w:rPr>
                <w:rFonts w:ascii="Times New Roman" w:hAnsi="Times New Roman" w:cs="Times New Roman"/>
                <w:b/>
                <w:sz w:val="24"/>
                <w:szCs w:val="24"/>
              </w:rPr>
            </w:pPr>
            <w:r w:rsidRPr="00925440">
              <w:rPr>
                <w:rFonts w:ascii="Times New Roman" w:hAnsi="Times New Roman" w:cs="Times New Roman"/>
                <w:b/>
                <w:spacing w:val="1"/>
                <w:sz w:val="24"/>
                <w:szCs w:val="24"/>
              </w:rPr>
              <w:t>____________________ Сергій САЇВ</w:t>
            </w:r>
          </w:p>
          <w:p w:rsidR="00496195" w:rsidRPr="00925440" w:rsidRDefault="00496195" w:rsidP="008629B6">
            <w:pPr>
              <w:spacing w:after="0" w:line="240" w:lineRule="auto"/>
              <w:rPr>
                <w:rFonts w:ascii="Times New Roman" w:hAnsi="Times New Roman" w:cs="Times New Roman"/>
                <w:sz w:val="20"/>
                <w:szCs w:val="20"/>
              </w:rPr>
            </w:pPr>
            <w:r w:rsidRPr="00925440">
              <w:rPr>
                <w:rFonts w:ascii="Times New Roman" w:hAnsi="Times New Roman" w:cs="Times New Roman"/>
                <w:sz w:val="20"/>
                <w:szCs w:val="20"/>
              </w:rPr>
              <w:t>М.П.</w:t>
            </w:r>
          </w:p>
          <w:p w:rsidR="00496195" w:rsidRPr="00925440" w:rsidRDefault="00496195" w:rsidP="008629B6">
            <w:pPr>
              <w:spacing w:after="0" w:line="240" w:lineRule="auto"/>
              <w:rPr>
                <w:rFonts w:ascii="Times New Roman" w:hAnsi="Times New Roman" w:cs="Times New Roman"/>
                <w:sz w:val="24"/>
                <w:szCs w:val="24"/>
              </w:rPr>
            </w:pPr>
          </w:p>
          <w:p w:rsidR="00496195" w:rsidRPr="00925440" w:rsidRDefault="00496195" w:rsidP="008629B6">
            <w:pPr>
              <w:spacing w:after="0" w:line="240" w:lineRule="auto"/>
              <w:rPr>
                <w:rFonts w:ascii="Times New Roman" w:hAnsi="Times New Roman" w:cs="Times New Roman"/>
                <w:sz w:val="24"/>
                <w:szCs w:val="24"/>
              </w:rPr>
            </w:pPr>
            <w:r w:rsidRPr="00925440">
              <w:rPr>
                <w:rFonts w:ascii="Times New Roman" w:hAnsi="Times New Roman" w:cs="Times New Roman"/>
                <w:sz w:val="24"/>
                <w:szCs w:val="24"/>
              </w:rPr>
              <w:t>«_____»______________ 202</w:t>
            </w:r>
            <w:r w:rsidR="00BE4159">
              <w:rPr>
                <w:rFonts w:ascii="Times New Roman" w:hAnsi="Times New Roman" w:cs="Times New Roman"/>
                <w:sz w:val="24"/>
                <w:szCs w:val="24"/>
              </w:rPr>
              <w:t>4</w:t>
            </w:r>
            <w:r w:rsidRPr="00925440">
              <w:rPr>
                <w:rFonts w:ascii="Times New Roman" w:hAnsi="Times New Roman" w:cs="Times New Roman"/>
                <w:sz w:val="24"/>
                <w:szCs w:val="24"/>
              </w:rPr>
              <w:t xml:space="preserve"> р.</w:t>
            </w:r>
          </w:p>
          <w:p w:rsidR="00496195" w:rsidRPr="00925440"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496195" w:rsidRPr="00925440" w:rsidRDefault="00496195" w:rsidP="008629B6">
            <w:pPr>
              <w:spacing w:after="0" w:line="240" w:lineRule="auto"/>
              <w:rPr>
                <w:rFonts w:ascii="Times New Roman" w:hAnsi="Times New Roman" w:cs="Times New Roman"/>
                <w:b/>
                <w:sz w:val="24"/>
                <w:szCs w:val="24"/>
              </w:rPr>
            </w:pPr>
            <w:r w:rsidRPr="00925440">
              <w:rPr>
                <w:rFonts w:ascii="Times New Roman" w:hAnsi="Times New Roman" w:cs="Times New Roman"/>
                <w:b/>
                <w:sz w:val="24"/>
                <w:szCs w:val="24"/>
              </w:rPr>
              <w:t>Виконавець:</w:t>
            </w:r>
          </w:p>
          <w:p w:rsidR="00496195" w:rsidRPr="00925440" w:rsidRDefault="00496195" w:rsidP="008629B6">
            <w:pPr>
              <w:tabs>
                <w:tab w:val="left" w:pos="567"/>
                <w:tab w:val="left" w:pos="4678"/>
              </w:tabs>
              <w:spacing w:after="0" w:line="240" w:lineRule="auto"/>
              <w:rPr>
                <w:rFonts w:ascii="Times New Roman" w:hAnsi="Times New Roman" w:cs="Times New Roman"/>
                <w:spacing w:val="1"/>
                <w:sz w:val="24"/>
                <w:szCs w:val="24"/>
              </w:rPr>
            </w:pPr>
            <w:r w:rsidRPr="00925440">
              <w:rPr>
                <w:rFonts w:ascii="Times New Roman" w:hAnsi="Times New Roman" w:cs="Times New Roman"/>
                <w:spacing w:val="1"/>
                <w:sz w:val="24"/>
                <w:szCs w:val="24"/>
              </w:rPr>
              <w:t>___________________________________</w:t>
            </w:r>
          </w:p>
          <w:p w:rsidR="00496195" w:rsidRPr="00925440" w:rsidRDefault="00496195" w:rsidP="008629B6">
            <w:pPr>
              <w:tabs>
                <w:tab w:val="left" w:pos="567"/>
                <w:tab w:val="left" w:pos="4678"/>
              </w:tabs>
              <w:spacing w:after="0" w:line="240" w:lineRule="auto"/>
              <w:rPr>
                <w:rFonts w:ascii="Times New Roman" w:hAnsi="Times New Roman" w:cs="Times New Roman"/>
                <w:spacing w:val="1"/>
                <w:sz w:val="24"/>
                <w:szCs w:val="24"/>
              </w:rPr>
            </w:pPr>
          </w:p>
          <w:p w:rsidR="00496195" w:rsidRPr="00925440" w:rsidRDefault="00496195" w:rsidP="008629B6">
            <w:pPr>
              <w:tabs>
                <w:tab w:val="left" w:pos="567"/>
                <w:tab w:val="left" w:pos="4678"/>
              </w:tabs>
              <w:spacing w:after="0" w:line="240" w:lineRule="auto"/>
              <w:rPr>
                <w:rFonts w:ascii="Times New Roman" w:hAnsi="Times New Roman" w:cs="Times New Roman"/>
                <w:spacing w:val="1"/>
                <w:sz w:val="24"/>
                <w:szCs w:val="24"/>
              </w:rPr>
            </w:pPr>
          </w:p>
          <w:p w:rsidR="00496195" w:rsidRPr="00925440" w:rsidRDefault="00496195" w:rsidP="008629B6">
            <w:pPr>
              <w:tabs>
                <w:tab w:val="left" w:pos="567"/>
                <w:tab w:val="left" w:pos="4678"/>
              </w:tabs>
              <w:spacing w:after="0" w:line="240" w:lineRule="auto"/>
              <w:rPr>
                <w:rFonts w:ascii="Times New Roman" w:hAnsi="Times New Roman" w:cs="Times New Roman"/>
                <w:sz w:val="24"/>
                <w:szCs w:val="24"/>
              </w:rPr>
            </w:pPr>
            <w:r w:rsidRPr="00925440">
              <w:rPr>
                <w:rFonts w:ascii="Times New Roman" w:hAnsi="Times New Roman" w:cs="Times New Roman"/>
                <w:spacing w:val="1"/>
                <w:sz w:val="24"/>
                <w:szCs w:val="24"/>
              </w:rPr>
              <w:t>________________</w:t>
            </w:r>
            <w:r w:rsidRPr="00925440">
              <w:rPr>
                <w:rFonts w:ascii="Times New Roman" w:hAnsi="Times New Roman" w:cs="Times New Roman"/>
                <w:b/>
                <w:spacing w:val="1"/>
                <w:sz w:val="24"/>
                <w:szCs w:val="24"/>
              </w:rPr>
              <w:t xml:space="preserve"> /________________</w:t>
            </w:r>
          </w:p>
          <w:p w:rsidR="00496195" w:rsidRPr="00925440" w:rsidRDefault="00496195" w:rsidP="008629B6">
            <w:pPr>
              <w:spacing w:after="0" w:line="240" w:lineRule="auto"/>
              <w:rPr>
                <w:rFonts w:ascii="Times New Roman" w:hAnsi="Times New Roman" w:cs="Times New Roman"/>
                <w:sz w:val="20"/>
                <w:szCs w:val="20"/>
              </w:rPr>
            </w:pPr>
            <w:r w:rsidRPr="00925440">
              <w:rPr>
                <w:rFonts w:ascii="Times New Roman" w:hAnsi="Times New Roman" w:cs="Times New Roman"/>
                <w:sz w:val="20"/>
                <w:szCs w:val="20"/>
              </w:rPr>
              <w:t>М.П.</w:t>
            </w:r>
          </w:p>
          <w:p w:rsidR="00496195" w:rsidRPr="00925440" w:rsidRDefault="00496195" w:rsidP="008629B6">
            <w:pPr>
              <w:spacing w:after="0" w:line="240" w:lineRule="auto"/>
              <w:rPr>
                <w:rFonts w:ascii="Times New Roman" w:hAnsi="Times New Roman" w:cs="Times New Roman"/>
                <w:sz w:val="24"/>
                <w:szCs w:val="24"/>
              </w:rPr>
            </w:pPr>
          </w:p>
          <w:p w:rsidR="00496195" w:rsidRPr="00C3550C" w:rsidRDefault="00496195" w:rsidP="00BE4159">
            <w:pPr>
              <w:spacing w:after="0" w:line="240" w:lineRule="auto"/>
              <w:rPr>
                <w:rFonts w:ascii="Times New Roman" w:hAnsi="Times New Roman" w:cs="Times New Roman"/>
                <w:sz w:val="24"/>
                <w:szCs w:val="24"/>
              </w:rPr>
            </w:pPr>
            <w:r w:rsidRPr="00925440">
              <w:rPr>
                <w:rFonts w:ascii="Times New Roman" w:hAnsi="Times New Roman" w:cs="Times New Roman"/>
                <w:sz w:val="24"/>
                <w:szCs w:val="24"/>
              </w:rPr>
              <w:t>«_____»______________ 202</w:t>
            </w:r>
            <w:r w:rsidR="00BE4159">
              <w:rPr>
                <w:rFonts w:ascii="Times New Roman" w:hAnsi="Times New Roman" w:cs="Times New Roman"/>
                <w:sz w:val="24"/>
                <w:szCs w:val="24"/>
              </w:rPr>
              <w:t>4</w:t>
            </w:r>
            <w:r w:rsidRPr="00925440">
              <w:rPr>
                <w:rFonts w:ascii="Times New Roman" w:hAnsi="Times New Roman" w:cs="Times New Roman"/>
                <w:sz w:val="24"/>
                <w:szCs w:val="24"/>
              </w:rPr>
              <w:t xml:space="preserve"> р.</w:t>
            </w:r>
          </w:p>
        </w:tc>
      </w:tr>
    </w:tbl>
    <w:p w:rsidR="00496195" w:rsidRPr="00925440" w:rsidRDefault="00496195" w:rsidP="00496195">
      <w:pPr>
        <w:rPr>
          <w:rFonts w:ascii="Times New Roman" w:hAnsi="Times New Roman" w:cs="Times New Roman"/>
          <w:sz w:val="24"/>
          <w:szCs w:val="24"/>
        </w:rPr>
      </w:pPr>
    </w:p>
    <w:p w:rsidR="00496195" w:rsidRPr="00925440" w:rsidRDefault="00496195" w:rsidP="00496195">
      <w:pPr>
        <w:spacing w:after="0" w:line="240" w:lineRule="auto"/>
        <w:ind w:left="6521"/>
        <w:jc w:val="both"/>
        <w:rPr>
          <w:rFonts w:ascii="Times New Roman" w:hAnsi="Times New Roman" w:cs="Times New Roman"/>
          <w:sz w:val="24"/>
          <w:szCs w:val="24"/>
        </w:rPr>
      </w:pPr>
      <w:r>
        <w:rPr>
          <w:rFonts w:ascii="Times New Roman" w:hAnsi="Times New Roman" w:cs="Times New Roman"/>
          <w:sz w:val="24"/>
          <w:szCs w:val="24"/>
        </w:rPr>
        <w:br w:type="page"/>
      </w:r>
      <w:r w:rsidRPr="00925440">
        <w:rPr>
          <w:rFonts w:ascii="Times New Roman" w:hAnsi="Times New Roman" w:cs="Times New Roman"/>
          <w:sz w:val="24"/>
          <w:szCs w:val="24"/>
        </w:rPr>
        <w:lastRenderedPageBreak/>
        <w:t xml:space="preserve">Додаток  № </w:t>
      </w:r>
      <w:r>
        <w:rPr>
          <w:rFonts w:ascii="Times New Roman" w:hAnsi="Times New Roman" w:cs="Times New Roman"/>
          <w:sz w:val="24"/>
          <w:szCs w:val="24"/>
        </w:rPr>
        <w:t>2</w:t>
      </w:r>
    </w:p>
    <w:p w:rsidR="00496195" w:rsidRPr="00925440" w:rsidRDefault="00496195" w:rsidP="00496195">
      <w:pPr>
        <w:spacing w:after="0" w:line="240" w:lineRule="auto"/>
        <w:ind w:left="6521"/>
        <w:jc w:val="both"/>
        <w:rPr>
          <w:rFonts w:ascii="Times New Roman" w:hAnsi="Times New Roman" w:cs="Times New Roman"/>
          <w:sz w:val="24"/>
          <w:szCs w:val="24"/>
        </w:rPr>
      </w:pPr>
      <w:r w:rsidRPr="00925440">
        <w:rPr>
          <w:rFonts w:ascii="Times New Roman" w:hAnsi="Times New Roman" w:cs="Times New Roman"/>
          <w:sz w:val="24"/>
          <w:szCs w:val="24"/>
        </w:rPr>
        <w:t>до Договору №  ______</w:t>
      </w:r>
    </w:p>
    <w:p w:rsidR="00496195" w:rsidRPr="00925440" w:rsidRDefault="006B21A1" w:rsidP="00496195">
      <w:pPr>
        <w:spacing w:after="0" w:line="240" w:lineRule="auto"/>
        <w:ind w:left="6521"/>
        <w:jc w:val="both"/>
        <w:rPr>
          <w:rFonts w:ascii="Times New Roman" w:hAnsi="Times New Roman" w:cs="Times New Roman"/>
          <w:sz w:val="24"/>
          <w:szCs w:val="24"/>
        </w:rPr>
      </w:pPr>
      <w:r>
        <w:rPr>
          <w:rFonts w:ascii="Times New Roman" w:hAnsi="Times New Roman" w:cs="Times New Roman"/>
          <w:sz w:val="24"/>
          <w:szCs w:val="24"/>
        </w:rPr>
        <w:t>від «____» _________ 2024</w:t>
      </w:r>
      <w:r w:rsidR="00496195" w:rsidRPr="00925440">
        <w:rPr>
          <w:rFonts w:ascii="Times New Roman" w:hAnsi="Times New Roman" w:cs="Times New Roman"/>
          <w:sz w:val="24"/>
          <w:szCs w:val="24"/>
        </w:rPr>
        <w:t xml:space="preserve"> р. </w:t>
      </w:r>
    </w:p>
    <w:p w:rsidR="00496195" w:rsidRPr="00281CEA" w:rsidRDefault="00496195" w:rsidP="00496195">
      <w:pPr>
        <w:spacing w:line="360" w:lineRule="auto"/>
        <w:jc w:val="right"/>
        <w:rPr>
          <w:rFonts w:ascii="Times New Roman" w:hAnsi="Times New Roman" w:cs="Times New Roman"/>
          <w:b/>
          <w:caps/>
          <w:sz w:val="24"/>
          <w:szCs w:val="24"/>
          <w:lang w:val="en-US"/>
        </w:rPr>
      </w:pPr>
      <w:r w:rsidRPr="00496195">
        <w:rPr>
          <w:rFonts w:ascii="Times New Roman" w:hAnsi="Times New Roman" w:cs="Times New Roman"/>
          <w:b/>
          <w:caps/>
          <w:sz w:val="24"/>
          <w:szCs w:val="24"/>
          <w:lang w:val="ru-RU"/>
        </w:rPr>
        <w:t xml:space="preserve"> </w:t>
      </w:r>
      <w:r w:rsidRPr="00281CEA">
        <w:rPr>
          <w:rFonts w:ascii="Times New Roman" w:hAnsi="Times New Roman" w:cs="Times New Roman"/>
          <w:b/>
          <w:caps/>
          <w:sz w:val="24"/>
          <w:szCs w:val="24"/>
        </w:rPr>
        <w:t>Місце розташування обладнання замовника</w:t>
      </w:r>
      <w:r>
        <w:rPr>
          <w:rFonts w:ascii="Times New Roman" w:hAnsi="Times New Roman" w:cs="Times New Roman"/>
          <w:b/>
          <w:caps/>
          <w:sz w:val="24"/>
          <w:szCs w:val="24"/>
        </w:rPr>
        <w:t>:</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
        <w:gridCol w:w="567"/>
        <w:gridCol w:w="4395"/>
        <w:gridCol w:w="567"/>
        <w:gridCol w:w="3969"/>
        <w:gridCol w:w="283"/>
      </w:tblGrid>
      <w:tr w:rsidR="00496195" w:rsidRPr="007A429F" w:rsidTr="008629B6">
        <w:trPr>
          <w:trHeight w:val="433"/>
        </w:trPr>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496195" w:rsidRPr="007A429F" w:rsidRDefault="00496195" w:rsidP="008629B6">
            <w:pPr>
              <w:spacing w:after="0" w:line="240" w:lineRule="auto"/>
              <w:ind w:right="-108" w:hanging="2"/>
              <w:jc w:val="center"/>
              <w:rPr>
                <w:rFonts w:ascii="Times New Roman" w:hAnsi="Times New Roman" w:cs="Times New Roman"/>
                <w:sz w:val="24"/>
                <w:szCs w:val="24"/>
              </w:rPr>
            </w:pPr>
            <w:r w:rsidRPr="007A429F">
              <w:rPr>
                <w:rFonts w:ascii="Times New Roman" w:hAnsi="Times New Roman" w:cs="Times New Roman"/>
                <w:sz w:val="24"/>
                <w:szCs w:val="24"/>
              </w:rPr>
              <w:t>№</w:t>
            </w:r>
            <w:r>
              <w:rPr>
                <w:rFonts w:ascii="Times New Roman" w:hAnsi="Times New Roman" w:cs="Times New Roman"/>
                <w:sz w:val="24"/>
                <w:szCs w:val="24"/>
              </w:rPr>
              <w:t xml:space="preserve"> </w:t>
            </w:r>
            <w:r w:rsidRPr="007A429F">
              <w:rPr>
                <w:rFonts w:ascii="Times New Roman" w:hAnsi="Times New Roman" w:cs="Times New Roman"/>
                <w:sz w:val="24"/>
                <w:szCs w:val="24"/>
              </w:rPr>
              <w:t>п/п</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496195" w:rsidRPr="007A429F" w:rsidRDefault="00496195" w:rsidP="008629B6">
            <w:pPr>
              <w:spacing w:after="0" w:line="240" w:lineRule="auto"/>
              <w:jc w:val="center"/>
              <w:rPr>
                <w:rFonts w:ascii="Times New Roman" w:hAnsi="Times New Roman" w:cs="Times New Roman"/>
                <w:sz w:val="24"/>
                <w:szCs w:val="24"/>
              </w:rPr>
            </w:pPr>
            <w:r w:rsidRPr="007A429F">
              <w:rPr>
                <w:rFonts w:ascii="Times New Roman" w:hAnsi="Times New Roman" w:cs="Times New Roman"/>
                <w:sz w:val="24"/>
                <w:szCs w:val="24"/>
              </w:rPr>
              <w:t>Найменування підрозділу</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496195" w:rsidRPr="007A429F" w:rsidRDefault="00496195" w:rsidP="008629B6">
            <w:pPr>
              <w:spacing w:after="0" w:line="240" w:lineRule="auto"/>
              <w:jc w:val="center"/>
              <w:rPr>
                <w:rFonts w:ascii="Times New Roman" w:hAnsi="Times New Roman" w:cs="Times New Roman"/>
                <w:sz w:val="24"/>
                <w:szCs w:val="24"/>
              </w:rPr>
            </w:pPr>
            <w:r w:rsidRPr="007A429F">
              <w:rPr>
                <w:rFonts w:ascii="Times New Roman" w:hAnsi="Times New Roman" w:cs="Times New Roman"/>
                <w:sz w:val="24"/>
                <w:szCs w:val="24"/>
              </w:rPr>
              <w:t>Адреса розташування</w:t>
            </w:r>
          </w:p>
        </w:tc>
      </w:tr>
      <w:tr w:rsidR="00496195" w:rsidRPr="007A429F" w:rsidTr="008629B6">
        <w:trPr>
          <w:trHeight w:val="766"/>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6B21A1">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УДМС в Івано-Франківській області, Івано-Франківський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м. Івано-Франківськ, вул. Академіка Гнатюка,29</w:t>
            </w:r>
          </w:p>
        </w:tc>
      </w:tr>
      <w:tr w:rsidR="00496195" w:rsidRPr="007A429F" w:rsidTr="008629B6">
        <w:trPr>
          <w:trHeight w:val="766"/>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Відділ обліку та моніторингу інформації про реєстрацію місця проживання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м. Івано-Франківськ, вул. </w:t>
            </w:r>
            <w:proofErr w:type="spellStart"/>
            <w:r w:rsidRPr="007A429F">
              <w:rPr>
                <w:rFonts w:ascii="Times New Roman" w:eastAsia="Calibri" w:hAnsi="Times New Roman" w:cs="Times New Roman"/>
                <w:sz w:val="24"/>
                <w:szCs w:val="24"/>
              </w:rPr>
              <w:t>Коновальця</w:t>
            </w:r>
            <w:proofErr w:type="spellEnd"/>
            <w:r w:rsidRPr="007A429F">
              <w:rPr>
                <w:rFonts w:ascii="Times New Roman" w:eastAsia="Calibri" w:hAnsi="Times New Roman" w:cs="Times New Roman"/>
                <w:sz w:val="24"/>
                <w:szCs w:val="24"/>
              </w:rPr>
              <w:t>,42Б</w:t>
            </w:r>
          </w:p>
        </w:tc>
      </w:tr>
      <w:tr w:rsidR="00496195" w:rsidRPr="007A429F" w:rsidTr="008629B6">
        <w:trPr>
          <w:trHeight w:val="410"/>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3</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Надвірнянський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Івано-Франківська область, </w:t>
            </w:r>
            <w:proofErr w:type="spellStart"/>
            <w:r w:rsidRPr="007A429F">
              <w:rPr>
                <w:rFonts w:ascii="Times New Roman" w:eastAsia="Calibri" w:hAnsi="Times New Roman" w:cs="Times New Roman"/>
                <w:sz w:val="24"/>
                <w:szCs w:val="24"/>
              </w:rPr>
              <w:t>смт</w:t>
            </w:r>
            <w:proofErr w:type="spellEnd"/>
            <w:r w:rsidRPr="007A429F">
              <w:rPr>
                <w:rFonts w:ascii="Times New Roman" w:eastAsia="Calibri" w:hAnsi="Times New Roman" w:cs="Times New Roman"/>
                <w:sz w:val="24"/>
                <w:szCs w:val="24"/>
              </w:rPr>
              <w:t xml:space="preserve">. </w:t>
            </w:r>
            <w:proofErr w:type="spellStart"/>
            <w:r w:rsidRPr="007A429F">
              <w:rPr>
                <w:rFonts w:ascii="Times New Roman" w:eastAsia="Calibri" w:hAnsi="Times New Roman" w:cs="Times New Roman"/>
                <w:sz w:val="24"/>
                <w:szCs w:val="24"/>
              </w:rPr>
              <w:t>Богородчани</w:t>
            </w:r>
            <w:proofErr w:type="spellEnd"/>
            <w:r w:rsidRPr="007A429F">
              <w:rPr>
                <w:rFonts w:ascii="Times New Roman" w:eastAsia="Calibri" w:hAnsi="Times New Roman" w:cs="Times New Roman"/>
                <w:sz w:val="24"/>
                <w:szCs w:val="24"/>
              </w:rPr>
              <w:t>,  вул. Шевченка,56</w:t>
            </w:r>
          </w:p>
        </w:tc>
      </w:tr>
      <w:tr w:rsidR="00496195" w:rsidRPr="007A429F" w:rsidTr="008629B6">
        <w:trPr>
          <w:trHeight w:val="556"/>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4</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Верховинський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Івано-Франківська область,  </w:t>
            </w:r>
            <w:proofErr w:type="spellStart"/>
            <w:r w:rsidRPr="007A429F">
              <w:rPr>
                <w:rFonts w:ascii="Times New Roman" w:eastAsia="Calibri" w:hAnsi="Times New Roman" w:cs="Times New Roman"/>
                <w:sz w:val="24"/>
                <w:szCs w:val="24"/>
              </w:rPr>
              <w:t>смт</w:t>
            </w:r>
            <w:proofErr w:type="spellEnd"/>
            <w:r w:rsidRPr="007A429F">
              <w:rPr>
                <w:rFonts w:ascii="Times New Roman" w:eastAsia="Calibri" w:hAnsi="Times New Roman" w:cs="Times New Roman"/>
                <w:sz w:val="24"/>
                <w:szCs w:val="24"/>
              </w:rPr>
              <w:t>. Верховина, вул. Незалежності,4а</w:t>
            </w:r>
          </w:p>
        </w:tc>
      </w:tr>
      <w:tr w:rsidR="00496195" w:rsidRPr="007A429F" w:rsidTr="008629B6">
        <w:trPr>
          <w:trHeight w:val="274"/>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Галицький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AA17D3">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Івано-Франківська область, м. Галич, вул. </w:t>
            </w:r>
            <w:r w:rsidR="00AA17D3">
              <w:rPr>
                <w:rFonts w:ascii="Times New Roman" w:eastAsia="Calibri" w:hAnsi="Times New Roman" w:cs="Times New Roman"/>
                <w:sz w:val="24"/>
                <w:szCs w:val="24"/>
              </w:rPr>
              <w:t>Майдан Різдва</w:t>
            </w:r>
            <w:r w:rsidRPr="007A429F">
              <w:rPr>
                <w:rFonts w:ascii="Times New Roman" w:eastAsia="Calibri" w:hAnsi="Times New Roman" w:cs="Times New Roman"/>
                <w:sz w:val="24"/>
                <w:szCs w:val="24"/>
              </w:rPr>
              <w:t>,</w:t>
            </w:r>
            <w:r w:rsidR="00AA17D3">
              <w:rPr>
                <w:rFonts w:ascii="Times New Roman" w:eastAsia="Calibri" w:hAnsi="Times New Roman" w:cs="Times New Roman"/>
                <w:sz w:val="24"/>
                <w:szCs w:val="24"/>
              </w:rPr>
              <w:t xml:space="preserve"> 16</w:t>
            </w:r>
          </w:p>
        </w:tc>
      </w:tr>
      <w:tr w:rsidR="00496195" w:rsidRPr="007A429F" w:rsidTr="008629B6">
        <w:trPr>
          <w:trHeight w:val="434"/>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6</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Городенківський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AA17D3">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Івано-Франківська область, м. Городенка, </w:t>
            </w:r>
            <w:proofErr w:type="spellStart"/>
            <w:r w:rsidRPr="007A429F">
              <w:rPr>
                <w:rFonts w:ascii="Times New Roman" w:eastAsia="Calibri" w:hAnsi="Times New Roman" w:cs="Times New Roman"/>
                <w:sz w:val="24"/>
                <w:szCs w:val="24"/>
              </w:rPr>
              <w:t>вул.</w:t>
            </w:r>
            <w:r w:rsidR="00AA17D3">
              <w:rPr>
                <w:rFonts w:ascii="Times New Roman" w:eastAsia="Calibri" w:hAnsi="Times New Roman" w:cs="Times New Roman"/>
                <w:sz w:val="24"/>
                <w:szCs w:val="24"/>
              </w:rPr>
              <w:t>Шевченка</w:t>
            </w:r>
            <w:proofErr w:type="spellEnd"/>
            <w:r w:rsidRPr="007A429F">
              <w:rPr>
                <w:rFonts w:ascii="Times New Roman" w:eastAsia="Calibri" w:hAnsi="Times New Roman" w:cs="Times New Roman"/>
                <w:sz w:val="24"/>
                <w:szCs w:val="24"/>
              </w:rPr>
              <w:t xml:space="preserve">, </w:t>
            </w:r>
            <w:r w:rsidR="00AA17D3">
              <w:rPr>
                <w:rFonts w:ascii="Times New Roman" w:eastAsia="Calibri" w:hAnsi="Times New Roman" w:cs="Times New Roman"/>
                <w:sz w:val="24"/>
                <w:szCs w:val="24"/>
              </w:rPr>
              <w:t>69</w:t>
            </w:r>
          </w:p>
        </w:tc>
      </w:tr>
      <w:tr w:rsidR="00496195" w:rsidRPr="007A429F" w:rsidTr="008629B6">
        <w:trPr>
          <w:trHeight w:val="433"/>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7</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Косівський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Косів, вул. Небесної сотні, 4а.</w:t>
            </w:r>
          </w:p>
        </w:tc>
      </w:tr>
      <w:tr w:rsidR="00496195" w:rsidRPr="007A429F" w:rsidTr="008629B6">
        <w:trPr>
          <w:trHeight w:val="419"/>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8</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Надвірнянський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414E18" w:rsidRDefault="00496195" w:rsidP="008629B6">
            <w:pPr>
              <w:spacing w:after="0" w:line="240" w:lineRule="auto"/>
              <w:rPr>
                <w:rFonts w:ascii="Times New Roman" w:eastAsia="Calibri" w:hAnsi="Times New Roman" w:cs="Times New Roman"/>
                <w:sz w:val="24"/>
                <w:szCs w:val="24"/>
                <w:lang w:val="en-US"/>
              </w:rPr>
            </w:pPr>
            <w:r w:rsidRPr="007A429F">
              <w:rPr>
                <w:rFonts w:ascii="Times New Roman" w:eastAsia="Calibri" w:hAnsi="Times New Roman" w:cs="Times New Roman"/>
                <w:sz w:val="24"/>
                <w:szCs w:val="24"/>
              </w:rPr>
              <w:t>Івано-Франківська область, м. Надвірна вул. Грушевського, 14</w:t>
            </w:r>
            <w:r>
              <w:rPr>
                <w:rFonts w:ascii="Times New Roman" w:eastAsia="Calibri" w:hAnsi="Times New Roman" w:cs="Times New Roman"/>
                <w:sz w:val="24"/>
                <w:szCs w:val="24"/>
              </w:rPr>
              <w:t xml:space="preserve">, </w:t>
            </w:r>
          </w:p>
        </w:tc>
      </w:tr>
      <w:tr w:rsidR="00496195" w:rsidRPr="007A429F" w:rsidTr="008629B6">
        <w:trPr>
          <w:trHeight w:val="157"/>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9</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Рожнятівський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Івано-Франківська область, </w:t>
            </w:r>
            <w:proofErr w:type="spellStart"/>
            <w:r w:rsidRPr="007A429F">
              <w:rPr>
                <w:rFonts w:ascii="Times New Roman" w:eastAsia="Calibri" w:hAnsi="Times New Roman" w:cs="Times New Roman"/>
                <w:sz w:val="24"/>
                <w:szCs w:val="24"/>
              </w:rPr>
              <w:t>смт</w:t>
            </w:r>
            <w:proofErr w:type="spellEnd"/>
            <w:r w:rsidRPr="007A429F">
              <w:rPr>
                <w:rFonts w:ascii="Times New Roman" w:eastAsia="Calibri" w:hAnsi="Times New Roman" w:cs="Times New Roman"/>
                <w:sz w:val="24"/>
                <w:szCs w:val="24"/>
              </w:rPr>
              <w:t xml:space="preserve">. </w:t>
            </w:r>
            <w:proofErr w:type="spellStart"/>
            <w:r w:rsidRPr="007A429F">
              <w:rPr>
                <w:rFonts w:ascii="Times New Roman" w:eastAsia="Calibri" w:hAnsi="Times New Roman" w:cs="Times New Roman"/>
                <w:sz w:val="24"/>
                <w:szCs w:val="24"/>
              </w:rPr>
              <w:t>Рожнятів</w:t>
            </w:r>
            <w:proofErr w:type="spellEnd"/>
            <w:r w:rsidRPr="007A429F">
              <w:rPr>
                <w:rFonts w:ascii="Times New Roman" w:eastAsia="Calibri" w:hAnsi="Times New Roman" w:cs="Times New Roman"/>
                <w:sz w:val="24"/>
                <w:szCs w:val="24"/>
              </w:rPr>
              <w:t xml:space="preserve"> площа Єдності, 4</w:t>
            </w:r>
          </w:p>
        </w:tc>
      </w:tr>
      <w:tr w:rsidR="00496195" w:rsidRPr="007A429F" w:rsidTr="008629B6">
        <w:trPr>
          <w:trHeight w:val="571"/>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10</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Тлумацький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Тлумач,  пл. Данила Галицького, 15</w:t>
            </w:r>
          </w:p>
        </w:tc>
      </w:tr>
      <w:tr w:rsidR="00AA17D3" w:rsidRPr="007A429F" w:rsidTr="008629B6">
        <w:trPr>
          <w:trHeight w:val="460"/>
        </w:trPr>
        <w:tc>
          <w:tcPr>
            <w:tcW w:w="673" w:type="dxa"/>
            <w:gridSpan w:val="2"/>
            <w:tcBorders>
              <w:top w:val="single" w:sz="4" w:space="0" w:color="auto"/>
              <w:left w:val="single" w:sz="4" w:space="0" w:color="auto"/>
              <w:bottom w:val="single" w:sz="4" w:space="0" w:color="auto"/>
              <w:right w:val="single" w:sz="4" w:space="0" w:color="auto"/>
            </w:tcBorders>
            <w:hideMark/>
          </w:tcPr>
          <w:p w:rsidR="00AA17D3" w:rsidRPr="007A429F" w:rsidRDefault="00AA17D3"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17D3" w:rsidRPr="007A429F" w:rsidRDefault="00AA17D3" w:rsidP="0077295F">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Надвірнянський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AA17D3" w:rsidRPr="007A429F" w:rsidRDefault="00AA17D3"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Яремче, вул. Руднєва,13/1</w:t>
            </w:r>
          </w:p>
        </w:tc>
      </w:tr>
      <w:tr w:rsidR="00496195" w:rsidRPr="007A429F" w:rsidTr="008629B6">
        <w:trPr>
          <w:trHeight w:val="171"/>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Калуський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Калуш, вул. В. Стуса,  2</w:t>
            </w:r>
          </w:p>
        </w:tc>
      </w:tr>
      <w:tr w:rsidR="00496195" w:rsidRPr="007A429F" w:rsidTr="008629B6">
        <w:trPr>
          <w:trHeight w:val="567"/>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13</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Тисменицький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Тисмениця, вул. Костя Левицького,</w:t>
            </w:r>
            <w:r w:rsidRPr="009835F8">
              <w:rPr>
                <w:rFonts w:ascii="Times New Roman" w:eastAsia="Calibri" w:hAnsi="Times New Roman" w:cs="Times New Roman"/>
                <w:sz w:val="24"/>
                <w:szCs w:val="24"/>
              </w:rPr>
              <w:t>4 Б</w:t>
            </w:r>
          </w:p>
        </w:tc>
      </w:tr>
      <w:tr w:rsidR="00496195" w:rsidRPr="007A429F" w:rsidTr="008629B6">
        <w:trPr>
          <w:trHeight w:val="474"/>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14</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Снятинський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i/>
                <w:sz w:val="24"/>
                <w:szCs w:val="24"/>
              </w:rPr>
            </w:pPr>
            <w:r w:rsidRPr="007A429F">
              <w:rPr>
                <w:rFonts w:ascii="Times New Roman" w:eastAsia="Calibri" w:hAnsi="Times New Roman" w:cs="Times New Roman"/>
                <w:sz w:val="24"/>
                <w:szCs w:val="24"/>
              </w:rPr>
              <w:t>Івано-Франківська область,  м. Снятин, вул.</w:t>
            </w:r>
            <w:r w:rsidRPr="007A429F">
              <w:rPr>
                <w:rFonts w:ascii="Times New Roman" w:eastAsia="Calibri" w:hAnsi="Times New Roman" w:cs="Times New Roman"/>
                <w:i/>
                <w:sz w:val="24"/>
                <w:szCs w:val="24"/>
              </w:rPr>
              <w:t xml:space="preserve"> </w:t>
            </w:r>
            <w:r w:rsidRPr="007A429F">
              <w:rPr>
                <w:rFonts w:ascii="Times New Roman" w:eastAsia="Calibri" w:hAnsi="Times New Roman" w:cs="Times New Roman"/>
                <w:sz w:val="24"/>
                <w:szCs w:val="24"/>
              </w:rPr>
              <w:t>Шевченка,79</w:t>
            </w:r>
          </w:p>
        </w:tc>
      </w:tr>
      <w:tr w:rsidR="00496195" w:rsidRPr="007A429F" w:rsidTr="008629B6">
        <w:trPr>
          <w:trHeight w:val="340"/>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Коломийський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w:t>
            </w:r>
            <w:r>
              <w:rPr>
                <w:rFonts w:ascii="Times New Roman" w:eastAsia="Calibri" w:hAnsi="Times New Roman" w:cs="Times New Roman"/>
                <w:sz w:val="24"/>
                <w:szCs w:val="24"/>
              </w:rPr>
              <w:t xml:space="preserve">анківська область, м. Коломия, </w:t>
            </w:r>
            <w:proofErr w:type="spellStart"/>
            <w:r w:rsidRPr="009835F8">
              <w:rPr>
                <w:rFonts w:ascii="Times New Roman" w:eastAsia="Calibri" w:hAnsi="Times New Roman" w:cs="Times New Roman"/>
                <w:sz w:val="24"/>
                <w:szCs w:val="24"/>
              </w:rPr>
              <w:t>б</w:t>
            </w:r>
            <w:r w:rsidRPr="007A429F">
              <w:rPr>
                <w:rFonts w:ascii="Times New Roman" w:eastAsia="Calibri" w:hAnsi="Times New Roman" w:cs="Times New Roman"/>
                <w:sz w:val="24"/>
                <w:szCs w:val="24"/>
              </w:rPr>
              <w:t>ул</w:t>
            </w:r>
            <w:proofErr w:type="spellEnd"/>
            <w:r w:rsidRPr="007A429F">
              <w:rPr>
                <w:rFonts w:ascii="Times New Roman" w:eastAsia="Calibri" w:hAnsi="Times New Roman" w:cs="Times New Roman"/>
                <w:sz w:val="24"/>
                <w:szCs w:val="24"/>
              </w:rPr>
              <w:t>. Лесі Українки, 41</w:t>
            </w:r>
          </w:p>
        </w:tc>
      </w:tr>
      <w:tr w:rsidR="00496195" w:rsidRPr="007A429F" w:rsidTr="008629B6">
        <w:trPr>
          <w:trHeight w:val="348"/>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16</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AA17D3">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Рогатинський</w:t>
            </w:r>
            <w:proofErr w:type="spellEnd"/>
            <w:r w:rsidRPr="007A429F">
              <w:rPr>
                <w:rFonts w:ascii="Times New Roman" w:eastAsia="Calibri" w:hAnsi="Times New Roman" w:cs="Times New Roman"/>
                <w:sz w:val="24"/>
                <w:szCs w:val="24"/>
              </w:rPr>
              <w:t xml:space="preserve"> </w:t>
            </w:r>
            <w:r w:rsidR="00AA17D3">
              <w:rPr>
                <w:rFonts w:ascii="Times New Roman" w:eastAsia="Calibri" w:hAnsi="Times New Roman" w:cs="Times New Roman"/>
                <w:sz w:val="24"/>
                <w:szCs w:val="24"/>
              </w:rPr>
              <w:t>сектор</w:t>
            </w:r>
            <w:r w:rsidRPr="007A429F">
              <w:rPr>
                <w:rFonts w:ascii="Times New Roman" w:eastAsia="Calibri" w:hAnsi="Times New Roman" w:cs="Times New Roman"/>
                <w:sz w:val="24"/>
                <w:szCs w:val="24"/>
              </w:rPr>
              <w:t xml:space="preserve">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 xml:space="preserve">Івано-Франківська область, м. Рогатин, </w:t>
            </w:r>
            <w:r w:rsidR="00AA17D3" w:rsidRPr="00B02A05">
              <w:rPr>
                <w:rFonts w:ascii="Times New Roman" w:hAnsi="Times New Roman" w:cs="Times New Roman"/>
                <w:sz w:val="24"/>
                <w:szCs w:val="24"/>
              </w:rPr>
              <w:t>вул. Шевченка, 5</w:t>
            </w:r>
          </w:p>
        </w:tc>
      </w:tr>
      <w:tr w:rsidR="00496195" w:rsidRPr="007A429F" w:rsidTr="008629B6">
        <w:trPr>
          <w:trHeight w:val="200"/>
        </w:trPr>
        <w:tc>
          <w:tcPr>
            <w:tcW w:w="673"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ind w:right="-108" w:hanging="2"/>
              <w:jc w:val="center"/>
              <w:rPr>
                <w:rFonts w:ascii="Times New Roman" w:eastAsia="Calibri" w:hAnsi="Times New Roman" w:cs="Times New Roman"/>
                <w:sz w:val="24"/>
                <w:szCs w:val="24"/>
              </w:rPr>
            </w:pPr>
            <w:r w:rsidRPr="007A429F">
              <w:rPr>
                <w:rFonts w:ascii="Times New Roman" w:eastAsia="Calibri" w:hAnsi="Times New Roman" w:cs="Times New Roman"/>
                <w:sz w:val="24"/>
                <w:szCs w:val="24"/>
              </w:rPr>
              <w:t>17</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6195" w:rsidRPr="007A429F" w:rsidRDefault="00496195" w:rsidP="008629B6">
            <w:pPr>
              <w:spacing w:after="0" w:line="240" w:lineRule="auto"/>
              <w:rPr>
                <w:rFonts w:ascii="Times New Roman" w:eastAsia="Calibri" w:hAnsi="Times New Roman" w:cs="Times New Roman"/>
                <w:sz w:val="24"/>
                <w:szCs w:val="24"/>
              </w:rPr>
            </w:pPr>
            <w:proofErr w:type="spellStart"/>
            <w:r w:rsidRPr="007A429F">
              <w:rPr>
                <w:rFonts w:ascii="Times New Roman" w:eastAsia="Calibri" w:hAnsi="Times New Roman" w:cs="Times New Roman"/>
                <w:sz w:val="24"/>
                <w:szCs w:val="24"/>
              </w:rPr>
              <w:t>Долинський</w:t>
            </w:r>
            <w:proofErr w:type="spellEnd"/>
            <w:r w:rsidRPr="007A429F">
              <w:rPr>
                <w:rFonts w:ascii="Times New Roman" w:eastAsia="Calibri" w:hAnsi="Times New Roman" w:cs="Times New Roman"/>
                <w:sz w:val="24"/>
                <w:szCs w:val="24"/>
              </w:rPr>
              <w:t xml:space="preserve"> відділ УДМС в Івано-Франківській  області</w:t>
            </w:r>
          </w:p>
        </w:tc>
        <w:tc>
          <w:tcPr>
            <w:tcW w:w="4252" w:type="dxa"/>
            <w:gridSpan w:val="2"/>
            <w:tcBorders>
              <w:top w:val="single" w:sz="4" w:space="0" w:color="auto"/>
              <w:left w:val="single" w:sz="4" w:space="0" w:color="auto"/>
              <w:bottom w:val="single" w:sz="4" w:space="0" w:color="auto"/>
              <w:right w:val="single" w:sz="4" w:space="0" w:color="auto"/>
            </w:tcBorders>
            <w:hideMark/>
          </w:tcPr>
          <w:p w:rsidR="00496195" w:rsidRPr="007A429F" w:rsidRDefault="00496195" w:rsidP="008629B6">
            <w:pPr>
              <w:spacing w:after="0" w:line="240" w:lineRule="auto"/>
              <w:rPr>
                <w:rFonts w:ascii="Times New Roman" w:eastAsia="Calibri" w:hAnsi="Times New Roman" w:cs="Times New Roman"/>
                <w:sz w:val="24"/>
                <w:szCs w:val="24"/>
              </w:rPr>
            </w:pPr>
            <w:r w:rsidRPr="007A429F">
              <w:rPr>
                <w:rFonts w:ascii="Times New Roman" w:eastAsia="Calibri" w:hAnsi="Times New Roman" w:cs="Times New Roman"/>
                <w:sz w:val="24"/>
                <w:szCs w:val="24"/>
              </w:rPr>
              <w:t>Івано-Франківська область, м. Долина,  пр. Незалежності, 3</w:t>
            </w:r>
          </w:p>
        </w:tc>
      </w:tr>
      <w:tr w:rsidR="00496195" w:rsidRPr="006F1569" w:rsidTr="008629B6">
        <w:tblPrEx>
          <w:tblLook w:val="01E0"/>
        </w:tblPrEx>
        <w:trPr>
          <w:gridBefore w:val="1"/>
          <w:gridAfter w:val="1"/>
          <w:wBefore w:w="106" w:type="dxa"/>
          <w:wAfter w:w="283" w:type="dxa"/>
        </w:trPr>
        <w:tc>
          <w:tcPr>
            <w:tcW w:w="4962" w:type="dxa"/>
            <w:gridSpan w:val="2"/>
            <w:tcBorders>
              <w:top w:val="nil"/>
              <w:left w:val="nil"/>
              <w:bottom w:val="nil"/>
              <w:right w:val="nil"/>
            </w:tcBorders>
          </w:tcPr>
          <w:p w:rsidR="00496195" w:rsidRPr="00495987" w:rsidRDefault="00496195" w:rsidP="008629B6">
            <w:pPr>
              <w:tabs>
                <w:tab w:val="left" w:pos="567"/>
                <w:tab w:val="left" w:pos="4678"/>
              </w:tabs>
              <w:spacing w:after="0" w:line="240" w:lineRule="auto"/>
              <w:rPr>
                <w:rFonts w:ascii="Times New Roman" w:hAnsi="Times New Roman" w:cs="Times New Roman"/>
                <w:b/>
                <w:spacing w:val="1"/>
                <w:sz w:val="24"/>
                <w:szCs w:val="24"/>
              </w:rPr>
            </w:pPr>
            <w:r w:rsidRPr="00495987">
              <w:rPr>
                <w:rFonts w:ascii="Times New Roman" w:hAnsi="Times New Roman" w:cs="Times New Roman"/>
                <w:b/>
                <w:spacing w:val="1"/>
                <w:sz w:val="24"/>
                <w:szCs w:val="24"/>
              </w:rPr>
              <w:t>Замовник:</w:t>
            </w:r>
          </w:p>
          <w:p w:rsidR="00496195" w:rsidRPr="00495987" w:rsidRDefault="00496195" w:rsidP="008629B6">
            <w:pPr>
              <w:tabs>
                <w:tab w:val="left" w:pos="567"/>
                <w:tab w:val="left" w:pos="4678"/>
              </w:tabs>
              <w:spacing w:after="0" w:line="240" w:lineRule="auto"/>
              <w:rPr>
                <w:rFonts w:ascii="Times New Roman" w:hAnsi="Times New Roman" w:cs="Times New Roman"/>
                <w:b/>
                <w:spacing w:val="1"/>
                <w:sz w:val="24"/>
                <w:szCs w:val="24"/>
              </w:rPr>
            </w:pPr>
            <w:r w:rsidRPr="00495987">
              <w:rPr>
                <w:rFonts w:ascii="Times New Roman" w:hAnsi="Times New Roman" w:cs="Times New Roman"/>
                <w:b/>
                <w:spacing w:val="1"/>
                <w:sz w:val="24"/>
                <w:szCs w:val="24"/>
              </w:rPr>
              <w:t>Начальник  УДМС в Івано-Франківській області</w:t>
            </w:r>
          </w:p>
          <w:p w:rsidR="00496195" w:rsidRPr="00495987" w:rsidRDefault="00496195" w:rsidP="008629B6">
            <w:pPr>
              <w:tabs>
                <w:tab w:val="left" w:pos="567"/>
                <w:tab w:val="left" w:pos="4678"/>
              </w:tabs>
              <w:spacing w:after="0" w:line="240" w:lineRule="auto"/>
              <w:ind w:hanging="34"/>
              <w:rPr>
                <w:rFonts w:ascii="Times New Roman" w:hAnsi="Times New Roman" w:cs="Times New Roman"/>
                <w:b/>
                <w:spacing w:val="1"/>
                <w:sz w:val="24"/>
                <w:szCs w:val="24"/>
              </w:rPr>
            </w:pPr>
          </w:p>
          <w:p w:rsidR="00496195" w:rsidRPr="00495987" w:rsidRDefault="00496195" w:rsidP="008629B6">
            <w:pPr>
              <w:tabs>
                <w:tab w:val="left" w:pos="567"/>
                <w:tab w:val="left" w:pos="4678"/>
              </w:tabs>
              <w:spacing w:after="0" w:line="240" w:lineRule="auto"/>
              <w:rPr>
                <w:rFonts w:ascii="Times New Roman" w:hAnsi="Times New Roman" w:cs="Times New Roman"/>
                <w:b/>
                <w:sz w:val="24"/>
                <w:szCs w:val="24"/>
              </w:rPr>
            </w:pPr>
            <w:r w:rsidRPr="00495987">
              <w:rPr>
                <w:rFonts w:ascii="Times New Roman" w:hAnsi="Times New Roman" w:cs="Times New Roman"/>
                <w:b/>
                <w:spacing w:val="1"/>
                <w:sz w:val="24"/>
                <w:szCs w:val="24"/>
              </w:rPr>
              <w:t>____________________ Сергій САЇВ</w:t>
            </w:r>
          </w:p>
          <w:p w:rsidR="00496195" w:rsidRPr="00495987" w:rsidRDefault="00496195" w:rsidP="008629B6">
            <w:pPr>
              <w:spacing w:after="0" w:line="240" w:lineRule="auto"/>
              <w:rPr>
                <w:rFonts w:ascii="Times New Roman" w:hAnsi="Times New Roman" w:cs="Times New Roman"/>
                <w:sz w:val="20"/>
                <w:szCs w:val="20"/>
              </w:rPr>
            </w:pPr>
            <w:r w:rsidRPr="00495987">
              <w:rPr>
                <w:rFonts w:ascii="Times New Roman" w:hAnsi="Times New Roman" w:cs="Times New Roman"/>
                <w:sz w:val="20"/>
                <w:szCs w:val="20"/>
              </w:rPr>
              <w:t>М.П.</w:t>
            </w:r>
          </w:p>
          <w:p w:rsidR="00496195" w:rsidRPr="00495987" w:rsidRDefault="00496195" w:rsidP="008629B6">
            <w:pPr>
              <w:spacing w:after="0" w:line="240" w:lineRule="auto"/>
              <w:rPr>
                <w:rFonts w:ascii="Times New Roman" w:hAnsi="Times New Roman" w:cs="Times New Roman"/>
                <w:sz w:val="24"/>
                <w:szCs w:val="24"/>
              </w:rPr>
            </w:pPr>
            <w:r w:rsidRPr="00495987">
              <w:rPr>
                <w:rFonts w:ascii="Times New Roman" w:hAnsi="Times New Roman" w:cs="Times New Roman"/>
                <w:sz w:val="24"/>
                <w:szCs w:val="24"/>
              </w:rPr>
              <w:t>«_____»______________ 202</w:t>
            </w:r>
            <w:r w:rsidR="006B21A1">
              <w:rPr>
                <w:rFonts w:ascii="Times New Roman" w:hAnsi="Times New Roman" w:cs="Times New Roman"/>
                <w:sz w:val="24"/>
                <w:szCs w:val="24"/>
              </w:rPr>
              <w:t>4</w:t>
            </w:r>
            <w:r w:rsidRPr="00495987">
              <w:rPr>
                <w:rFonts w:ascii="Times New Roman" w:hAnsi="Times New Roman" w:cs="Times New Roman"/>
                <w:sz w:val="24"/>
                <w:szCs w:val="24"/>
              </w:rPr>
              <w:t xml:space="preserve"> р.</w:t>
            </w:r>
          </w:p>
          <w:p w:rsidR="00496195" w:rsidRPr="00495987" w:rsidRDefault="00496195" w:rsidP="008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4536" w:type="dxa"/>
            <w:gridSpan w:val="2"/>
            <w:tcBorders>
              <w:top w:val="nil"/>
              <w:left w:val="nil"/>
              <w:bottom w:val="nil"/>
              <w:right w:val="nil"/>
            </w:tcBorders>
          </w:tcPr>
          <w:p w:rsidR="00496195" w:rsidRPr="00495987" w:rsidRDefault="00496195" w:rsidP="008629B6">
            <w:pPr>
              <w:spacing w:after="0" w:line="240" w:lineRule="auto"/>
              <w:rPr>
                <w:rFonts w:ascii="Times New Roman" w:hAnsi="Times New Roman" w:cs="Times New Roman"/>
                <w:b/>
                <w:sz w:val="24"/>
                <w:szCs w:val="24"/>
              </w:rPr>
            </w:pPr>
            <w:r w:rsidRPr="00495987">
              <w:rPr>
                <w:rFonts w:ascii="Times New Roman" w:hAnsi="Times New Roman" w:cs="Times New Roman"/>
                <w:b/>
                <w:sz w:val="24"/>
                <w:szCs w:val="24"/>
              </w:rPr>
              <w:t>Виконавець:</w:t>
            </w:r>
          </w:p>
          <w:p w:rsidR="00496195" w:rsidRPr="00495987" w:rsidRDefault="00496195" w:rsidP="008629B6">
            <w:pPr>
              <w:tabs>
                <w:tab w:val="left" w:pos="567"/>
                <w:tab w:val="left" w:pos="4678"/>
              </w:tabs>
              <w:spacing w:after="0" w:line="240" w:lineRule="auto"/>
              <w:rPr>
                <w:rFonts w:ascii="Times New Roman" w:hAnsi="Times New Roman" w:cs="Times New Roman"/>
                <w:spacing w:val="1"/>
                <w:sz w:val="24"/>
                <w:szCs w:val="24"/>
              </w:rPr>
            </w:pPr>
            <w:r w:rsidRPr="00495987">
              <w:rPr>
                <w:rFonts w:ascii="Times New Roman" w:hAnsi="Times New Roman" w:cs="Times New Roman"/>
                <w:spacing w:val="1"/>
                <w:sz w:val="24"/>
                <w:szCs w:val="24"/>
              </w:rPr>
              <w:t>___________________________________</w:t>
            </w:r>
          </w:p>
          <w:p w:rsidR="00496195" w:rsidRPr="00495987" w:rsidRDefault="00496195" w:rsidP="008629B6">
            <w:pPr>
              <w:tabs>
                <w:tab w:val="left" w:pos="567"/>
                <w:tab w:val="left" w:pos="4678"/>
              </w:tabs>
              <w:spacing w:after="0" w:line="240" w:lineRule="auto"/>
              <w:rPr>
                <w:rFonts w:ascii="Times New Roman" w:hAnsi="Times New Roman" w:cs="Times New Roman"/>
                <w:spacing w:val="1"/>
                <w:sz w:val="24"/>
                <w:szCs w:val="24"/>
              </w:rPr>
            </w:pPr>
          </w:p>
          <w:p w:rsidR="00496195" w:rsidRPr="00495987" w:rsidRDefault="00496195" w:rsidP="008629B6">
            <w:pPr>
              <w:tabs>
                <w:tab w:val="left" w:pos="567"/>
                <w:tab w:val="left" w:pos="4678"/>
              </w:tabs>
              <w:spacing w:after="0" w:line="240" w:lineRule="auto"/>
              <w:rPr>
                <w:rFonts w:ascii="Times New Roman" w:hAnsi="Times New Roman" w:cs="Times New Roman"/>
                <w:spacing w:val="1"/>
                <w:sz w:val="24"/>
                <w:szCs w:val="24"/>
              </w:rPr>
            </w:pPr>
          </w:p>
          <w:p w:rsidR="00496195" w:rsidRPr="00495987" w:rsidRDefault="00496195" w:rsidP="008629B6">
            <w:pPr>
              <w:tabs>
                <w:tab w:val="left" w:pos="567"/>
                <w:tab w:val="left" w:pos="4678"/>
              </w:tabs>
              <w:spacing w:after="0" w:line="240" w:lineRule="auto"/>
              <w:rPr>
                <w:rFonts w:ascii="Times New Roman" w:hAnsi="Times New Roman" w:cs="Times New Roman"/>
                <w:sz w:val="24"/>
                <w:szCs w:val="24"/>
              </w:rPr>
            </w:pPr>
            <w:r w:rsidRPr="00495987">
              <w:rPr>
                <w:rFonts w:ascii="Times New Roman" w:hAnsi="Times New Roman" w:cs="Times New Roman"/>
                <w:spacing w:val="1"/>
                <w:sz w:val="24"/>
                <w:szCs w:val="24"/>
              </w:rPr>
              <w:t>________________</w:t>
            </w:r>
            <w:r w:rsidRPr="00495987">
              <w:rPr>
                <w:rFonts w:ascii="Times New Roman" w:hAnsi="Times New Roman" w:cs="Times New Roman"/>
                <w:b/>
                <w:spacing w:val="1"/>
                <w:sz w:val="24"/>
                <w:szCs w:val="24"/>
              </w:rPr>
              <w:t xml:space="preserve"> /________________</w:t>
            </w:r>
          </w:p>
          <w:p w:rsidR="00496195" w:rsidRPr="00495987" w:rsidRDefault="00496195" w:rsidP="008629B6">
            <w:pPr>
              <w:spacing w:after="0" w:line="240" w:lineRule="auto"/>
              <w:rPr>
                <w:rFonts w:ascii="Times New Roman" w:hAnsi="Times New Roman" w:cs="Times New Roman"/>
                <w:sz w:val="20"/>
                <w:szCs w:val="20"/>
              </w:rPr>
            </w:pPr>
            <w:r w:rsidRPr="00495987">
              <w:rPr>
                <w:rFonts w:ascii="Times New Roman" w:hAnsi="Times New Roman" w:cs="Times New Roman"/>
                <w:sz w:val="20"/>
                <w:szCs w:val="20"/>
              </w:rPr>
              <w:t>М.П.</w:t>
            </w:r>
          </w:p>
          <w:p w:rsidR="00496195" w:rsidRPr="00C3550C" w:rsidRDefault="00496195" w:rsidP="006B21A1">
            <w:pPr>
              <w:spacing w:after="0" w:line="240" w:lineRule="auto"/>
              <w:rPr>
                <w:rFonts w:ascii="Times New Roman" w:hAnsi="Times New Roman" w:cs="Times New Roman"/>
                <w:sz w:val="24"/>
                <w:szCs w:val="24"/>
              </w:rPr>
            </w:pPr>
            <w:r w:rsidRPr="00495987">
              <w:rPr>
                <w:rFonts w:ascii="Times New Roman" w:hAnsi="Times New Roman" w:cs="Times New Roman"/>
                <w:sz w:val="24"/>
                <w:szCs w:val="24"/>
              </w:rPr>
              <w:t>«_____»______________ 202</w:t>
            </w:r>
            <w:r w:rsidR="006B21A1">
              <w:rPr>
                <w:rFonts w:ascii="Times New Roman" w:hAnsi="Times New Roman" w:cs="Times New Roman"/>
                <w:sz w:val="24"/>
                <w:szCs w:val="24"/>
              </w:rPr>
              <w:t>4</w:t>
            </w:r>
            <w:r w:rsidRPr="00495987">
              <w:rPr>
                <w:rFonts w:ascii="Times New Roman" w:hAnsi="Times New Roman" w:cs="Times New Roman"/>
                <w:sz w:val="24"/>
                <w:szCs w:val="24"/>
              </w:rPr>
              <w:t xml:space="preserve"> р.</w:t>
            </w:r>
          </w:p>
        </w:tc>
      </w:tr>
    </w:tbl>
    <w:p w:rsidR="006B21A1" w:rsidRPr="00990F09" w:rsidRDefault="00185937" w:rsidP="006B21A1">
      <w:pPr>
        <w:spacing w:after="0" w:line="240" w:lineRule="auto"/>
        <w:ind w:firstLine="567"/>
        <w:jc w:val="right"/>
        <w:rPr>
          <w:rFonts w:ascii="Times New Roman" w:hAnsi="Times New Roman" w:cs="Times New Roman"/>
          <w:sz w:val="24"/>
          <w:szCs w:val="24"/>
        </w:rPr>
      </w:pPr>
      <w:r w:rsidRPr="00FC2698">
        <w:rPr>
          <w:rFonts w:ascii="Times New Roman" w:hAnsi="Times New Roman" w:cs="Times New Roman"/>
          <w:sz w:val="24"/>
          <w:szCs w:val="24"/>
        </w:rPr>
        <w:br w:type="page"/>
      </w:r>
      <w:r w:rsidR="006B21A1">
        <w:rPr>
          <w:rFonts w:ascii="Times New Roman" w:hAnsi="Times New Roman" w:cs="Times New Roman"/>
          <w:b/>
          <w:sz w:val="24"/>
          <w:szCs w:val="24"/>
        </w:rPr>
        <w:lastRenderedPageBreak/>
        <w:t>Додаток №7</w:t>
      </w:r>
    </w:p>
    <w:p w:rsidR="006B21A1" w:rsidRPr="00990F09" w:rsidRDefault="006B21A1" w:rsidP="006B21A1">
      <w:pPr>
        <w:pBdr>
          <w:top w:val="nil"/>
          <w:left w:val="nil"/>
          <w:bottom w:val="nil"/>
          <w:right w:val="nil"/>
          <w:between w:val="nil"/>
        </w:pBdr>
        <w:spacing w:after="0" w:line="240" w:lineRule="auto"/>
        <w:jc w:val="right"/>
        <w:rPr>
          <w:rFonts w:ascii="Times New Roman" w:hAnsi="Times New Roman" w:cs="Times New Roman"/>
          <w:sz w:val="24"/>
          <w:szCs w:val="24"/>
        </w:rPr>
      </w:pPr>
      <w:r w:rsidRPr="00990F09">
        <w:rPr>
          <w:rFonts w:ascii="Times New Roman" w:hAnsi="Times New Roman" w:cs="Times New Roman"/>
          <w:b/>
          <w:sz w:val="24"/>
          <w:szCs w:val="24"/>
        </w:rPr>
        <w:t>до тендерної документації</w:t>
      </w:r>
    </w:p>
    <w:p w:rsidR="006B21A1" w:rsidRPr="00990F09" w:rsidRDefault="006B21A1" w:rsidP="006B21A1">
      <w:pPr>
        <w:pBdr>
          <w:top w:val="nil"/>
          <w:left w:val="nil"/>
          <w:bottom w:val="nil"/>
          <w:right w:val="nil"/>
          <w:between w:val="nil"/>
        </w:pBdr>
        <w:spacing w:after="0" w:line="240" w:lineRule="auto"/>
        <w:ind w:left="2880"/>
        <w:jc w:val="right"/>
        <w:rPr>
          <w:rFonts w:ascii="Times New Roman" w:hAnsi="Times New Roman" w:cs="Times New Roman"/>
          <w:sz w:val="24"/>
          <w:szCs w:val="24"/>
        </w:rPr>
      </w:pPr>
    </w:p>
    <w:p w:rsidR="006B21A1" w:rsidRPr="00990F09" w:rsidRDefault="006B21A1" w:rsidP="006B21A1">
      <w:pPr>
        <w:pBdr>
          <w:top w:val="nil"/>
          <w:left w:val="nil"/>
          <w:bottom w:val="nil"/>
          <w:right w:val="nil"/>
          <w:between w:val="nil"/>
        </w:pBdr>
        <w:spacing w:after="0" w:line="240" w:lineRule="auto"/>
        <w:jc w:val="right"/>
        <w:rPr>
          <w:rFonts w:ascii="Times New Roman" w:hAnsi="Times New Roman" w:cs="Times New Roman"/>
          <w:sz w:val="24"/>
          <w:szCs w:val="24"/>
        </w:rPr>
      </w:pPr>
      <w:r w:rsidRPr="00990F09">
        <w:rPr>
          <w:rFonts w:ascii="Times New Roman" w:hAnsi="Times New Roman" w:cs="Times New Roman"/>
          <w:i/>
          <w:sz w:val="24"/>
          <w:szCs w:val="24"/>
        </w:rPr>
        <w:t>Зразок</w:t>
      </w:r>
    </w:p>
    <w:p w:rsidR="006B21A1" w:rsidRPr="00990F09" w:rsidRDefault="006B21A1" w:rsidP="006B21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B21A1" w:rsidRPr="00990F09" w:rsidRDefault="006B21A1" w:rsidP="006B21A1">
      <w:pPr>
        <w:pBdr>
          <w:top w:val="nil"/>
          <w:left w:val="nil"/>
          <w:bottom w:val="nil"/>
          <w:right w:val="nil"/>
          <w:between w:val="nil"/>
        </w:pBdr>
        <w:spacing w:after="0" w:line="240" w:lineRule="auto"/>
        <w:ind w:hanging="2"/>
        <w:jc w:val="center"/>
        <w:rPr>
          <w:rFonts w:ascii="Times New Roman" w:hAnsi="Times New Roman" w:cs="Times New Roman"/>
          <w:sz w:val="24"/>
          <w:szCs w:val="24"/>
        </w:rPr>
      </w:pPr>
      <w:r w:rsidRPr="00990F09">
        <w:rPr>
          <w:rFonts w:ascii="Times New Roman" w:hAnsi="Times New Roman" w:cs="Times New Roman"/>
          <w:b/>
          <w:sz w:val="24"/>
          <w:szCs w:val="24"/>
        </w:rPr>
        <w:t>ЛИСТ-ЗГОДА</w:t>
      </w:r>
    </w:p>
    <w:p w:rsidR="006B21A1" w:rsidRPr="00990F09" w:rsidRDefault="006B21A1" w:rsidP="006B21A1">
      <w:pPr>
        <w:pBdr>
          <w:top w:val="nil"/>
          <w:left w:val="nil"/>
          <w:bottom w:val="nil"/>
          <w:right w:val="nil"/>
          <w:between w:val="nil"/>
        </w:pBdr>
        <w:spacing w:after="0" w:line="240" w:lineRule="auto"/>
        <w:ind w:hanging="2"/>
        <w:jc w:val="center"/>
        <w:rPr>
          <w:rFonts w:ascii="Times New Roman" w:hAnsi="Times New Roman" w:cs="Times New Roman"/>
          <w:sz w:val="24"/>
          <w:szCs w:val="24"/>
        </w:rPr>
      </w:pPr>
      <w:r w:rsidRPr="00990F09">
        <w:rPr>
          <w:rFonts w:ascii="Times New Roman" w:hAnsi="Times New Roman" w:cs="Times New Roman"/>
          <w:b/>
          <w:sz w:val="24"/>
          <w:szCs w:val="24"/>
        </w:rPr>
        <w:t xml:space="preserve">на обробку персональних даних </w:t>
      </w:r>
    </w:p>
    <w:p w:rsidR="006B21A1" w:rsidRPr="00990F09" w:rsidRDefault="006B21A1" w:rsidP="006B21A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90F09">
        <w:rPr>
          <w:rFonts w:ascii="Times New Roman" w:hAnsi="Times New Roman" w:cs="Times New Roman"/>
          <w:sz w:val="24"/>
          <w:szCs w:val="24"/>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21A1" w:rsidRPr="00990F09" w:rsidRDefault="006B21A1" w:rsidP="006B21A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90F09">
        <w:rPr>
          <w:rFonts w:ascii="Times New Roman" w:hAnsi="Times New Roman" w:cs="Times New Roman"/>
          <w:sz w:val="24"/>
          <w:szCs w:val="24"/>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торгах, цивільно-правових та господарських відносинах.</w:t>
      </w:r>
    </w:p>
    <w:p w:rsidR="006B21A1" w:rsidRPr="00990F09" w:rsidRDefault="006B21A1" w:rsidP="006B21A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90F09">
        <w:rPr>
          <w:rFonts w:ascii="Times New Roman" w:hAnsi="Times New Roman" w:cs="Times New Roman"/>
          <w:sz w:val="24"/>
          <w:szCs w:val="24"/>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6B21A1" w:rsidRPr="00990F09" w:rsidRDefault="006B21A1" w:rsidP="006B21A1">
      <w:pPr>
        <w:pBdr>
          <w:top w:val="nil"/>
          <w:left w:val="nil"/>
          <w:bottom w:val="nil"/>
          <w:right w:val="nil"/>
          <w:between w:val="nil"/>
        </w:pBdr>
        <w:spacing w:after="0" w:line="240" w:lineRule="auto"/>
        <w:ind w:hanging="2"/>
        <w:jc w:val="both"/>
        <w:rPr>
          <w:rFonts w:ascii="Times New Roman" w:hAnsi="Times New Roman" w:cs="Times New Roman"/>
          <w:sz w:val="24"/>
          <w:szCs w:val="24"/>
        </w:rPr>
      </w:pPr>
    </w:p>
    <w:p w:rsidR="006B21A1" w:rsidRPr="00990F09" w:rsidRDefault="006B21A1" w:rsidP="006B21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B21A1" w:rsidRPr="00990F09" w:rsidRDefault="006B21A1" w:rsidP="006B21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B21A1" w:rsidRPr="00990F09" w:rsidRDefault="006B21A1" w:rsidP="006B21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B21A1" w:rsidRPr="00990F09" w:rsidRDefault="006B21A1" w:rsidP="006B21A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90F09">
        <w:rPr>
          <w:rFonts w:ascii="Times New Roman" w:hAnsi="Times New Roman" w:cs="Times New Roman"/>
          <w:sz w:val="24"/>
          <w:szCs w:val="24"/>
        </w:rPr>
        <w:t>«__» ____________ 20___ року</w:t>
      </w:r>
      <w:r w:rsidRPr="00990F09">
        <w:rPr>
          <w:rFonts w:ascii="Times New Roman" w:hAnsi="Times New Roman" w:cs="Times New Roman"/>
          <w:sz w:val="24"/>
          <w:szCs w:val="24"/>
        </w:rPr>
        <w:tab/>
      </w:r>
      <w:r w:rsidRPr="00990F09">
        <w:rPr>
          <w:rFonts w:ascii="Times New Roman" w:hAnsi="Times New Roman" w:cs="Times New Roman"/>
          <w:sz w:val="24"/>
          <w:szCs w:val="24"/>
        </w:rPr>
        <w:tab/>
        <w:t>__________________________________________</w:t>
      </w:r>
    </w:p>
    <w:p w:rsidR="006B21A1" w:rsidRPr="00990F09" w:rsidRDefault="006B21A1" w:rsidP="006B21A1">
      <w:pPr>
        <w:pBdr>
          <w:top w:val="nil"/>
          <w:left w:val="nil"/>
          <w:bottom w:val="nil"/>
          <w:right w:val="nil"/>
          <w:between w:val="nil"/>
        </w:pBdr>
        <w:spacing w:after="0" w:line="240" w:lineRule="auto"/>
        <w:ind w:hanging="2"/>
        <w:jc w:val="both"/>
        <w:rPr>
          <w:rFonts w:ascii="Times New Roman" w:hAnsi="Times New Roman" w:cs="Times New Roman"/>
          <w:sz w:val="24"/>
          <w:szCs w:val="24"/>
        </w:rPr>
      </w:pPr>
      <w:r w:rsidRPr="00990F09">
        <w:rPr>
          <w:rFonts w:ascii="Times New Roman" w:hAnsi="Times New Roman" w:cs="Times New Roman"/>
          <w:sz w:val="24"/>
          <w:szCs w:val="24"/>
        </w:rPr>
        <w:tab/>
      </w:r>
      <w:r w:rsidRPr="00990F09">
        <w:rPr>
          <w:rFonts w:ascii="Times New Roman" w:hAnsi="Times New Roman" w:cs="Times New Roman"/>
          <w:sz w:val="24"/>
          <w:szCs w:val="24"/>
        </w:rPr>
        <w:tab/>
      </w:r>
      <w:r w:rsidRPr="00990F09">
        <w:rPr>
          <w:rFonts w:ascii="Times New Roman" w:hAnsi="Times New Roman" w:cs="Times New Roman"/>
          <w:sz w:val="24"/>
          <w:szCs w:val="24"/>
        </w:rPr>
        <w:tab/>
      </w:r>
      <w:r w:rsidRPr="00990F09">
        <w:rPr>
          <w:rFonts w:ascii="Times New Roman" w:hAnsi="Times New Roman" w:cs="Times New Roman"/>
          <w:sz w:val="24"/>
          <w:szCs w:val="24"/>
        </w:rPr>
        <w:tab/>
      </w:r>
      <w:r w:rsidRPr="00990F09">
        <w:rPr>
          <w:rFonts w:ascii="Times New Roman" w:hAnsi="Times New Roman" w:cs="Times New Roman"/>
          <w:sz w:val="24"/>
          <w:szCs w:val="24"/>
        </w:rPr>
        <w:tab/>
      </w:r>
      <w:r w:rsidRPr="00990F09">
        <w:rPr>
          <w:rFonts w:ascii="Times New Roman" w:hAnsi="Times New Roman" w:cs="Times New Roman"/>
          <w:sz w:val="24"/>
          <w:szCs w:val="24"/>
        </w:rPr>
        <w:tab/>
      </w:r>
      <w:r w:rsidRPr="00990F09">
        <w:rPr>
          <w:rFonts w:ascii="Times New Roman" w:hAnsi="Times New Roman" w:cs="Times New Roman"/>
          <w:sz w:val="24"/>
          <w:szCs w:val="24"/>
        </w:rPr>
        <w:tab/>
        <w:t>П.І.Б. повністю Учасника (уповноваженої особи),</w:t>
      </w:r>
    </w:p>
    <w:p w:rsidR="006B21A1" w:rsidRPr="00990F09" w:rsidRDefault="006B21A1" w:rsidP="006B21A1">
      <w:pPr>
        <w:pBdr>
          <w:top w:val="nil"/>
          <w:left w:val="nil"/>
          <w:bottom w:val="nil"/>
          <w:right w:val="nil"/>
          <w:between w:val="nil"/>
        </w:pBdr>
        <w:spacing w:after="0" w:line="240" w:lineRule="auto"/>
        <w:ind w:left="4248" w:firstLine="708"/>
        <w:jc w:val="both"/>
        <w:rPr>
          <w:rFonts w:ascii="Times New Roman" w:hAnsi="Times New Roman" w:cs="Times New Roman"/>
          <w:sz w:val="24"/>
          <w:szCs w:val="24"/>
        </w:rPr>
      </w:pPr>
      <w:r w:rsidRPr="00990F09">
        <w:rPr>
          <w:rFonts w:ascii="Times New Roman" w:hAnsi="Times New Roman" w:cs="Times New Roman"/>
          <w:sz w:val="24"/>
          <w:szCs w:val="24"/>
        </w:rPr>
        <w:t>підпис, печатка (у разі наявності)</w:t>
      </w:r>
    </w:p>
    <w:p w:rsidR="006B21A1" w:rsidRPr="00990F09" w:rsidRDefault="006B21A1" w:rsidP="006B21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646E0" w:rsidRPr="000646E0" w:rsidRDefault="006B21A1" w:rsidP="006B21A1">
      <w:pPr>
        <w:spacing w:after="0" w:line="240" w:lineRule="auto"/>
        <w:jc w:val="right"/>
        <w:rPr>
          <w:rFonts w:ascii="Times New Roman" w:hAnsi="Times New Roman" w:cs="Times New Roman"/>
        </w:rPr>
      </w:pPr>
      <w:r w:rsidRPr="00990F09">
        <w:rPr>
          <w:rFonts w:ascii="Times New Roman" w:hAnsi="Times New Roman" w:cs="Times New Roman"/>
          <w:sz w:val="24"/>
          <w:szCs w:val="24"/>
        </w:rPr>
        <w:br w:type="page"/>
      </w:r>
    </w:p>
    <w:p w:rsidR="00990F09" w:rsidRPr="00990F09" w:rsidRDefault="00990F09" w:rsidP="00990F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hAnsi="Times New Roman" w:cs="Times New Roman"/>
          <w:sz w:val="24"/>
          <w:szCs w:val="24"/>
        </w:rPr>
      </w:pPr>
      <w:r w:rsidRPr="00990F09">
        <w:rPr>
          <w:rFonts w:ascii="Times New Roman" w:hAnsi="Times New Roman" w:cs="Times New Roman"/>
          <w:b/>
          <w:sz w:val="24"/>
          <w:szCs w:val="24"/>
        </w:rPr>
        <w:lastRenderedPageBreak/>
        <w:t xml:space="preserve">Додаток № </w:t>
      </w:r>
      <w:r w:rsidR="006B21A1">
        <w:rPr>
          <w:rFonts w:ascii="Times New Roman" w:hAnsi="Times New Roman" w:cs="Times New Roman"/>
          <w:b/>
          <w:sz w:val="24"/>
          <w:szCs w:val="24"/>
        </w:rPr>
        <w:t>8</w:t>
      </w:r>
    </w:p>
    <w:p w:rsidR="00990F09" w:rsidRPr="00990F09" w:rsidRDefault="00990F09" w:rsidP="00990F09">
      <w:pPr>
        <w:pBdr>
          <w:top w:val="nil"/>
          <w:left w:val="nil"/>
          <w:bottom w:val="nil"/>
          <w:right w:val="nil"/>
          <w:between w:val="nil"/>
        </w:pBdr>
        <w:spacing w:after="0" w:line="240" w:lineRule="auto"/>
        <w:ind w:left="5387" w:hanging="276"/>
        <w:jc w:val="right"/>
        <w:rPr>
          <w:rFonts w:ascii="Times New Roman" w:hAnsi="Times New Roman" w:cs="Times New Roman"/>
          <w:iCs/>
          <w:sz w:val="24"/>
          <w:szCs w:val="24"/>
        </w:rPr>
      </w:pPr>
      <w:r w:rsidRPr="00990F09">
        <w:rPr>
          <w:rFonts w:ascii="Times New Roman" w:hAnsi="Times New Roman" w:cs="Times New Roman"/>
          <w:b/>
          <w:iCs/>
          <w:sz w:val="24"/>
          <w:szCs w:val="24"/>
        </w:rPr>
        <w:t>до тендерної документації</w:t>
      </w:r>
    </w:p>
    <w:p w:rsidR="00990F09" w:rsidRPr="00990F09" w:rsidRDefault="00990F09" w:rsidP="00990F09">
      <w:pPr>
        <w:pBdr>
          <w:top w:val="nil"/>
          <w:left w:val="nil"/>
          <w:bottom w:val="nil"/>
          <w:right w:val="nil"/>
          <w:between w:val="nil"/>
        </w:pBdr>
        <w:spacing w:after="0" w:line="240" w:lineRule="auto"/>
        <w:ind w:left="5387" w:hanging="276"/>
        <w:rPr>
          <w:rFonts w:ascii="Times New Roman" w:hAnsi="Times New Roman" w:cs="Times New Roman"/>
          <w:iCs/>
          <w:sz w:val="24"/>
          <w:szCs w:val="24"/>
        </w:rPr>
      </w:pPr>
    </w:p>
    <w:p w:rsidR="00990F09" w:rsidRPr="00990F09" w:rsidRDefault="00990F09" w:rsidP="00990F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sz w:val="24"/>
          <w:szCs w:val="24"/>
        </w:rPr>
      </w:pPr>
      <w:r w:rsidRPr="00990F09">
        <w:rPr>
          <w:rFonts w:ascii="Times New Roman" w:hAnsi="Times New Roman" w:cs="Times New Roman"/>
          <w:b/>
          <w:sz w:val="24"/>
          <w:szCs w:val="24"/>
        </w:rPr>
        <w:t>Комерційна пропозиція</w:t>
      </w:r>
    </w:p>
    <w:p w:rsidR="00990F09" w:rsidRPr="00990F09" w:rsidRDefault="00990F09" w:rsidP="00990F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sz w:val="24"/>
          <w:szCs w:val="24"/>
        </w:rPr>
      </w:pPr>
    </w:p>
    <w:p w:rsidR="00990F09" w:rsidRPr="00990F09" w:rsidRDefault="00990F09" w:rsidP="00531D2A">
      <w:pPr>
        <w:spacing w:after="0" w:line="240" w:lineRule="auto"/>
        <w:ind w:right="-25" w:firstLine="334"/>
        <w:jc w:val="both"/>
        <w:rPr>
          <w:rFonts w:ascii="Times New Roman" w:hAnsi="Times New Roman" w:cs="Times New Roman"/>
          <w:sz w:val="24"/>
          <w:szCs w:val="24"/>
        </w:rPr>
      </w:pPr>
      <w:r w:rsidRPr="00990F09">
        <w:rPr>
          <w:rFonts w:ascii="Times New Roman" w:hAnsi="Times New Roman" w:cs="Times New Roman"/>
          <w:sz w:val="24"/>
          <w:szCs w:val="24"/>
        </w:rPr>
        <w:t xml:space="preserve">Ми </w:t>
      </w:r>
      <w:r w:rsidRPr="00990F09">
        <w:rPr>
          <w:rFonts w:ascii="Times New Roman" w:hAnsi="Times New Roman" w:cs="Times New Roman"/>
          <w:i/>
          <w:sz w:val="24"/>
          <w:szCs w:val="24"/>
        </w:rPr>
        <w:t>____(</w:t>
      </w:r>
      <w:r w:rsidRPr="00990F09">
        <w:rPr>
          <w:rFonts w:ascii="Times New Roman" w:hAnsi="Times New Roman" w:cs="Times New Roman"/>
          <w:i/>
          <w:sz w:val="24"/>
          <w:szCs w:val="24"/>
          <w:u w:val="single"/>
        </w:rPr>
        <w:t>найменування Учасника</w:t>
      </w:r>
      <w:r w:rsidRPr="00990F09">
        <w:rPr>
          <w:rFonts w:ascii="Times New Roman" w:hAnsi="Times New Roman" w:cs="Times New Roman"/>
          <w:i/>
          <w:sz w:val="24"/>
          <w:szCs w:val="24"/>
        </w:rPr>
        <w:t>)____</w:t>
      </w:r>
      <w:r w:rsidRPr="00990F09">
        <w:rPr>
          <w:rFonts w:ascii="Times New Roman" w:hAnsi="Times New Roman" w:cs="Times New Roman"/>
          <w:sz w:val="24"/>
          <w:szCs w:val="24"/>
        </w:rPr>
        <w:t xml:space="preserve">, за Формою встановленою Замовником, надаємо свою пропозицію щодо участі у закупівлі - </w:t>
      </w:r>
      <w:proofErr w:type="spellStart"/>
      <w:r w:rsidR="00531D2A" w:rsidRPr="00511752">
        <w:rPr>
          <w:rFonts w:ascii="Times New Roman" w:hAnsi="Times New Roman" w:cs="Times New Roman"/>
          <w:b/>
          <w:bCs/>
          <w:i/>
          <w:iCs/>
          <w:sz w:val="24"/>
          <w:szCs w:val="24"/>
        </w:rPr>
        <w:t>ДК</w:t>
      </w:r>
      <w:proofErr w:type="spellEnd"/>
      <w:r w:rsidR="00531D2A" w:rsidRPr="00511752">
        <w:rPr>
          <w:rFonts w:ascii="Times New Roman" w:hAnsi="Times New Roman" w:cs="Times New Roman"/>
          <w:b/>
          <w:bCs/>
          <w:i/>
          <w:iCs/>
          <w:sz w:val="24"/>
          <w:szCs w:val="24"/>
        </w:rPr>
        <w:t xml:space="preserve"> 021:2015: 50310000-1 Технічне обслуговування і ремонт офісної техніки</w:t>
      </w:r>
      <w:r w:rsidR="00531D2A">
        <w:rPr>
          <w:rFonts w:ascii="Times New Roman" w:hAnsi="Times New Roman" w:cs="Times New Roman"/>
          <w:b/>
          <w:bCs/>
          <w:i/>
          <w:iCs/>
          <w:sz w:val="24"/>
          <w:szCs w:val="24"/>
        </w:rPr>
        <w:t xml:space="preserve"> </w:t>
      </w:r>
      <w:r w:rsidR="00531D2A" w:rsidRPr="00511752">
        <w:rPr>
          <w:rFonts w:ascii="Times New Roman" w:hAnsi="Times New Roman" w:cs="Times New Roman"/>
          <w:b/>
          <w:bCs/>
          <w:i/>
          <w:iCs/>
          <w:sz w:val="24"/>
          <w:szCs w:val="24"/>
        </w:rPr>
        <w:t xml:space="preserve">Послуги з регенерації картриджів та технічного обслуговування і ремонту принтерів </w:t>
      </w:r>
      <w:r w:rsidRPr="00990F09">
        <w:rPr>
          <w:rFonts w:ascii="Times New Roman" w:hAnsi="Times New Roman" w:cs="Times New Roman"/>
          <w:sz w:val="24"/>
          <w:szCs w:val="24"/>
        </w:rPr>
        <w:t>відповідно до вимог Замовника.</w:t>
      </w:r>
    </w:p>
    <w:tbl>
      <w:tblPr>
        <w:tblW w:w="9634" w:type="dxa"/>
        <w:tblLayout w:type="fixed"/>
        <w:tblLook w:val="0000"/>
      </w:tblPr>
      <w:tblGrid>
        <w:gridCol w:w="5098"/>
        <w:gridCol w:w="4536"/>
      </w:tblGrid>
      <w:tr w:rsidR="00FC2698" w:rsidRPr="006F1569" w:rsidTr="006F1569">
        <w:tc>
          <w:tcPr>
            <w:tcW w:w="5098" w:type="dxa"/>
            <w:tcBorders>
              <w:top w:val="single" w:sz="4" w:space="0" w:color="000000"/>
              <w:left w:val="single" w:sz="4" w:space="0" w:color="000000"/>
              <w:bottom w:val="single" w:sz="4" w:space="0" w:color="000000"/>
              <w:right w:val="single" w:sz="4" w:space="0" w:color="000000"/>
            </w:tcBorders>
          </w:tcPr>
          <w:p w:rsidR="00990F09" w:rsidRPr="006F1569" w:rsidRDefault="00990F09" w:rsidP="006F1569">
            <w:pPr>
              <w:pBdr>
                <w:top w:val="nil"/>
                <w:left w:val="nil"/>
                <w:bottom w:val="nil"/>
                <w:right w:val="nil"/>
                <w:between w:val="nil"/>
              </w:pBdr>
              <w:spacing w:after="0" w:line="240" w:lineRule="auto"/>
              <w:ind w:firstLine="29"/>
              <w:rPr>
                <w:rFonts w:ascii="Times New Roman" w:hAnsi="Times New Roman" w:cs="Times New Roman"/>
                <w:sz w:val="24"/>
                <w:szCs w:val="24"/>
              </w:rPr>
            </w:pPr>
            <w:r w:rsidRPr="006F1569">
              <w:rPr>
                <w:rFonts w:ascii="Times New Roman" w:hAnsi="Times New Roman" w:cs="Times New Roman"/>
                <w:sz w:val="24"/>
                <w:szCs w:val="24"/>
              </w:rPr>
              <w:t>1.Повне найменування Учасника (зазначається згідно установчих документів)</w:t>
            </w:r>
          </w:p>
        </w:tc>
        <w:tc>
          <w:tcPr>
            <w:tcW w:w="4536" w:type="dxa"/>
            <w:tcBorders>
              <w:top w:val="single" w:sz="4" w:space="0" w:color="000000"/>
              <w:left w:val="single" w:sz="4" w:space="0" w:color="000000"/>
              <w:bottom w:val="single" w:sz="4" w:space="0" w:color="000000"/>
              <w:right w:val="single" w:sz="4" w:space="0" w:color="000000"/>
            </w:tcBorders>
          </w:tcPr>
          <w:p w:rsidR="00990F09" w:rsidRPr="006F1569" w:rsidRDefault="00990F09" w:rsidP="006F1569">
            <w:pPr>
              <w:pBdr>
                <w:top w:val="nil"/>
                <w:left w:val="nil"/>
                <w:bottom w:val="nil"/>
                <w:right w:val="nil"/>
                <w:between w:val="nil"/>
              </w:pBdr>
              <w:spacing w:after="0" w:line="240" w:lineRule="auto"/>
              <w:ind w:firstLine="426"/>
              <w:rPr>
                <w:rFonts w:ascii="Times New Roman" w:hAnsi="Times New Roman" w:cs="Times New Roman"/>
                <w:sz w:val="24"/>
                <w:szCs w:val="24"/>
              </w:rPr>
            </w:pPr>
          </w:p>
        </w:tc>
      </w:tr>
      <w:tr w:rsidR="00FC2698" w:rsidRPr="006F1569" w:rsidTr="006F1569">
        <w:tc>
          <w:tcPr>
            <w:tcW w:w="5098" w:type="dxa"/>
            <w:tcBorders>
              <w:top w:val="single" w:sz="4" w:space="0" w:color="000000"/>
              <w:left w:val="single" w:sz="4" w:space="0" w:color="000000"/>
              <w:bottom w:val="single" w:sz="4" w:space="0" w:color="000000"/>
              <w:right w:val="single" w:sz="4" w:space="0" w:color="000000"/>
            </w:tcBorders>
          </w:tcPr>
          <w:p w:rsidR="00990F09" w:rsidRPr="006F1569" w:rsidRDefault="00990F09" w:rsidP="006F1569">
            <w:pPr>
              <w:pBdr>
                <w:top w:val="nil"/>
                <w:left w:val="nil"/>
                <w:bottom w:val="nil"/>
                <w:right w:val="nil"/>
                <w:between w:val="nil"/>
              </w:pBdr>
              <w:spacing w:after="0" w:line="240" w:lineRule="auto"/>
              <w:ind w:firstLine="29"/>
              <w:rPr>
                <w:rFonts w:ascii="Times New Roman" w:hAnsi="Times New Roman" w:cs="Times New Roman"/>
                <w:sz w:val="24"/>
                <w:szCs w:val="24"/>
              </w:rPr>
            </w:pPr>
            <w:r w:rsidRPr="006F1569">
              <w:rPr>
                <w:rFonts w:ascii="Times New Roman" w:hAnsi="Times New Roman" w:cs="Times New Roman"/>
                <w:sz w:val="24"/>
                <w:szCs w:val="24"/>
              </w:rPr>
              <w:t>2.Код згідно ЄДРПОУ (реєстраційний номер облікової картки платника податків – для фізичних осіб – підприємців)</w:t>
            </w:r>
          </w:p>
        </w:tc>
        <w:tc>
          <w:tcPr>
            <w:tcW w:w="4536" w:type="dxa"/>
            <w:tcBorders>
              <w:top w:val="single" w:sz="4" w:space="0" w:color="000000"/>
              <w:left w:val="single" w:sz="4" w:space="0" w:color="000000"/>
              <w:bottom w:val="single" w:sz="4" w:space="0" w:color="000000"/>
              <w:right w:val="single" w:sz="4" w:space="0" w:color="000000"/>
            </w:tcBorders>
          </w:tcPr>
          <w:p w:rsidR="00990F09" w:rsidRPr="006F1569" w:rsidRDefault="00990F09" w:rsidP="006F1569">
            <w:pPr>
              <w:pBdr>
                <w:top w:val="nil"/>
                <w:left w:val="nil"/>
                <w:bottom w:val="nil"/>
                <w:right w:val="nil"/>
                <w:between w:val="nil"/>
              </w:pBdr>
              <w:spacing w:after="0" w:line="240" w:lineRule="auto"/>
              <w:ind w:firstLine="426"/>
              <w:rPr>
                <w:rFonts w:ascii="Times New Roman" w:hAnsi="Times New Roman" w:cs="Times New Roman"/>
                <w:sz w:val="24"/>
                <w:szCs w:val="24"/>
              </w:rPr>
            </w:pPr>
          </w:p>
        </w:tc>
      </w:tr>
      <w:tr w:rsidR="00FC2698" w:rsidRPr="006F1569" w:rsidTr="006F1569">
        <w:tc>
          <w:tcPr>
            <w:tcW w:w="5098" w:type="dxa"/>
            <w:tcBorders>
              <w:top w:val="single" w:sz="4" w:space="0" w:color="000000"/>
              <w:left w:val="single" w:sz="4" w:space="0" w:color="000000"/>
              <w:bottom w:val="single" w:sz="4" w:space="0" w:color="000000"/>
              <w:right w:val="single" w:sz="4" w:space="0" w:color="000000"/>
            </w:tcBorders>
          </w:tcPr>
          <w:p w:rsidR="00990F09" w:rsidRPr="006F1569" w:rsidRDefault="00990F09" w:rsidP="006F1569">
            <w:pPr>
              <w:pBdr>
                <w:top w:val="nil"/>
                <w:left w:val="nil"/>
                <w:bottom w:val="nil"/>
                <w:right w:val="nil"/>
                <w:between w:val="nil"/>
              </w:pBdr>
              <w:spacing w:after="0" w:line="240" w:lineRule="auto"/>
              <w:ind w:firstLine="29"/>
              <w:rPr>
                <w:rFonts w:ascii="Times New Roman" w:hAnsi="Times New Roman" w:cs="Times New Roman"/>
                <w:sz w:val="24"/>
                <w:szCs w:val="24"/>
              </w:rPr>
            </w:pPr>
            <w:r w:rsidRPr="006F1569">
              <w:rPr>
                <w:rFonts w:ascii="Times New Roman" w:hAnsi="Times New Roman" w:cs="Times New Roman"/>
                <w:sz w:val="24"/>
                <w:szCs w:val="24"/>
              </w:rPr>
              <w:t>3. Місце провадження господарської діяльності (фактична адреса), телефон</w:t>
            </w:r>
          </w:p>
        </w:tc>
        <w:tc>
          <w:tcPr>
            <w:tcW w:w="4536" w:type="dxa"/>
            <w:tcBorders>
              <w:top w:val="single" w:sz="4" w:space="0" w:color="000000"/>
              <w:left w:val="single" w:sz="4" w:space="0" w:color="000000"/>
              <w:bottom w:val="single" w:sz="4" w:space="0" w:color="000000"/>
              <w:right w:val="single" w:sz="4" w:space="0" w:color="000000"/>
            </w:tcBorders>
          </w:tcPr>
          <w:p w:rsidR="00990F09" w:rsidRPr="006F1569" w:rsidRDefault="00990F09" w:rsidP="006F1569">
            <w:pPr>
              <w:pBdr>
                <w:top w:val="nil"/>
                <w:left w:val="nil"/>
                <w:bottom w:val="nil"/>
                <w:right w:val="nil"/>
                <w:between w:val="nil"/>
              </w:pBdr>
              <w:spacing w:after="0" w:line="240" w:lineRule="auto"/>
              <w:ind w:firstLine="426"/>
              <w:rPr>
                <w:rFonts w:ascii="Times New Roman" w:hAnsi="Times New Roman" w:cs="Times New Roman"/>
                <w:sz w:val="24"/>
                <w:szCs w:val="24"/>
              </w:rPr>
            </w:pPr>
          </w:p>
        </w:tc>
      </w:tr>
      <w:tr w:rsidR="00FC2698" w:rsidRPr="006F1569" w:rsidTr="006F1569">
        <w:tc>
          <w:tcPr>
            <w:tcW w:w="5098" w:type="dxa"/>
            <w:tcBorders>
              <w:top w:val="single" w:sz="4" w:space="0" w:color="000000"/>
              <w:left w:val="single" w:sz="4" w:space="0" w:color="000000"/>
              <w:bottom w:val="single" w:sz="4" w:space="0" w:color="000000"/>
              <w:right w:val="single" w:sz="4" w:space="0" w:color="000000"/>
            </w:tcBorders>
          </w:tcPr>
          <w:p w:rsidR="00990F09" w:rsidRPr="006F1569" w:rsidRDefault="00990F09" w:rsidP="006F1569">
            <w:pPr>
              <w:pBdr>
                <w:top w:val="nil"/>
                <w:left w:val="nil"/>
                <w:bottom w:val="nil"/>
                <w:right w:val="nil"/>
                <w:between w:val="nil"/>
              </w:pBdr>
              <w:spacing w:after="0" w:line="240" w:lineRule="auto"/>
              <w:ind w:firstLine="29"/>
              <w:jc w:val="both"/>
              <w:rPr>
                <w:rFonts w:ascii="Times New Roman" w:hAnsi="Times New Roman" w:cs="Times New Roman"/>
                <w:sz w:val="24"/>
                <w:szCs w:val="24"/>
              </w:rPr>
            </w:pPr>
            <w:r w:rsidRPr="006F1569">
              <w:rPr>
                <w:rFonts w:ascii="Times New Roman" w:hAnsi="Times New Roman" w:cs="Times New Roman"/>
                <w:sz w:val="24"/>
                <w:szCs w:val="24"/>
              </w:rPr>
              <w:t>4.Контактна особа Учасника (ПІБ), уповноважена представляти його інтереси у закупівлі; її контактні телефони, (бажано вказати і мобільний телефон), електронна адреса.</w:t>
            </w:r>
          </w:p>
        </w:tc>
        <w:tc>
          <w:tcPr>
            <w:tcW w:w="4536" w:type="dxa"/>
            <w:tcBorders>
              <w:top w:val="single" w:sz="4" w:space="0" w:color="000000"/>
              <w:left w:val="single" w:sz="4" w:space="0" w:color="000000"/>
              <w:bottom w:val="single" w:sz="4" w:space="0" w:color="000000"/>
              <w:right w:val="single" w:sz="4" w:space="0" w:color="000000"/>
            </w:tcBorders>
          </w:tcPr>
          <w:p w:rsidR="00990F09" w:rsidRPr="006F1569" w:rsidRDefault="00990F09" w:rsidP="006F1569">
            <w:pPr>
              <w:pBdr>
                <w:top w:val="nil"/>
                <w:left w:val="nil"/>
                <w:bottom w:val="nil"/>
                <w:right w:val="nil"/>
                <w:between w:val="nil"/>
              </w:pBdr>
              <w:spacing w:after="0" w:line="240" w:lineRule="auto"/>
              <w:ind w:firstLine="426"/>
              <w:rPr>
                <w:rFonts w:ascii="Times New Roman" w:hAnsi="Times New Roman" w:cs="Times New Roman"/>
                <w:sz w:val="24"/>
                <w:szCs w:val="24"/>
              </w:rPr>
            </w:pPr>
          </w:p>
        </w:tc>
      </w:tr>
    </w:tbl>
    <w:p w:rsidR="00990F09" w:rsidRPr="00990F09" w:rsidRDefault="00990F09" w:rsidP="00990F09">
      <w:pPr>
        <w:pBdr>
          <w:top w:val="nil"/>
          <w:left w:val="nil"/>
          <w:bottom w:val="nil"/>
          <w:right w:val="nil"/>
          <w:between w:val="nil"/>
        </w:pBdr>
        <w:spacing w:after="0" w:line="240" w:lineRule="auto"/>
        <w:ind w:right="-2" w:firstLine="567"/>
        <w:jc w:val="both"/>
        <w:rPr>
          <w:rFonts w:ascii="Times New Roman" w:hAnsi="Times New Roman" w:cs="Times New Roman"/>
          <w:sz w:val="24"/>
          <w:szCs w:val="24"/>
        </w:rPr>
      </w:pPr>
      <w:r w:rsidRPr="00990F09">
        <w:rPr>
          <w:rFonts w:ascii="Times New Roman" w:hAnsi="Times New Roman" w:cs="Times New Roman"/>
          <w:sz w:val="24"/>
          <w:szCs w:val="24"/>
        </w:rPr>
        <w:t>Цією комерційною пропозицією ми підтверджуємо, що запропонована нами пропозиція  повністю відповідає вимогам, встановленим Замовником та вказаним у технічному завданні.</w:t>
      </w:r>
    </w:p>
    <w:p w:rsidR="00990F09" w:rsidRDefault="00990F09" w:rsidP="00990F09">
      <w:pPr>
        <w:pBdr>
          <w:top w:val="nil"/>
          <w:left w:val="nil"/>
          <w:bottom w:val="nil"/>
          <w:right w:val="nil"/>
          <w:between w:val="nil"/>
        </w:pBdr>
        <w:spacing w:after="0" w:line="240" w:lineRule="auto"/>
        <w:ind w:right="-2" w:firstLine="567"/>
        <w:jc w:val="both"/>
        <w:rPr>
          <w:rFonts w:ascii="Times New Roman" w:hAnsi="Times New Roman" w:cs="Times New Roman"/>
          <w:sz w:val="24"/>
          <w:szCs w:val="24"/>
        </w:rPr>
      </w:pPr>
      <w:r w:rsidRPr="00990F09">
        <w:rPr>
          <w:rFonts w:ascii="Times New Roman" w:hAnsi="Times New Roman" w:cs="Times New Roman"/>
          <w:sz w:val="24"/>
          <w:szCs w:val="24"/>
        </w:rPr>
        <w:t xml:space="preserve">Підтверджуємо, що маємо змогу та гарантуємо </w:t>
      </w:r>
      <w:r w:rsidR="00B942F8">
        <w:rPr>
          <w:rFonts w:ascii="Times New Roman" w:hAnsi="Times New Roman" w:cs="Times New Roman"/>
          <w:sz w:val="24"/>
          <w:szCs w:val="24"/>
        </w:rPr>
        <w:t>надання послуг</w:t>
      </w:r>
      <w:r w:rsidRPr="00990F09">
        <w:rPr>
          <w:rFonts w:ascii="Times New Roman" w:hAnsi="Times New Roman" w:cs="Times New Roman"/>
          <w:sz w:val="24"/>
          <w:szCs w:val="24"/>
        </w:rPr>
        <w:t xml:space="preserve"> за </w:t>
      </w:r>
      <w:r w:rsidRPr="00691FE5">
        <w:rPr>
          <w:rFonts w:ascii="Times New Roman" w:hAnsi="Times New Roman" w:cs="Times New Roman"/>
          <w:sz w:val="24"/>
          <w:szCs w:val="24"/>
        </w:rPr>
        <w:t>динамічною</w:t>
      </w:r>
      <w:r w:rsidRPr="00990F09">
        <w:rPr>
          <w:rFonts w:ascii="Times New Roman" w:hAnsi="Times New Roman" w:cs="Times New Roman"/>
          <w:sz w:val="24"/>
          <w:szCs w:val="24"/>
        </w:rPr>
        <w:t xml:space="preserve"> ціною:</w:t>
      </w:r>
    </w:p>
    <w:tbl>
      <w:tblPr>
        <w:tblW w:w="9781" w:type="dxa"/>
        <w:tblInd w:w="108" w:type="dxa"/>
        <w:tblLayout w:type="fixed"/>
        <w:tblLook w:val="04A0"/>
      </w:tblPr>
      <w:tblGrid>
        <w:gridCol w:w="709"/>
        <w:gridCol w:w="3827"/>
        <w:gridCol w:w="1417"/>
        <w:gridCol w:w="1134"/>
        <w:gridCol w:w="709"/>
        <w:gridCol w:w="1030"/>
        <w:gridCol w:w="955"/>
      </w:tblGrid>
      <w:tr w:rsidR="00BE4159" w:rsidRPr="00BE4159" w:rsidTr="0077295F">
        <w:trPr>
          <w:trHeight w:val="10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Назва послуг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 xml:space="preserve">Код державного класифікатора (CPV-ЄЗС      </w:t>
            </w:r>
            <w:proofErr w:type="spellStart"/>
            <w:r w:rsidRPr="00BE4159">
              <w:rPr>
                <w:rFonts w:ascii="Times New Roman" w:hAnsi="Times New Roman" w:cs="Times New Roman"/>
                <w:sz w:val="20"/>
                <w:szCs w:val="20"/>
              </w:rPr>
              <w:t>ДК</w:t>
            </w:r>
            <w:proofErr w:type="spellEnd"/>
            <w:r w:rsidRPr="00BE4159">
              <w:rPr>
                <w:rFonts w:ascii="Times New Roman" w:hAnsi="Times New Roman" w:cs="Times New Roman"/>
                <w:sz w:val="20"/>
                <w:szCs w:val="20"/>
              </w:rPr>
              <w:t xml:space="preserve"> 021: 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 xml:space="preserve">Ціна за одиницю </w:t>
            </w:r>
            <w:proofErr w:type="spellStart"/>
            <w:r w:rsidRPr="00BE4159">
              <w:rPr>
                <w:rFonts w:ascii="Times New Roman" w:hAnsi="Times New Roman" w:cs="Times New Roman"/>
                <w:sz w:val="20"/>
                <w:szCs w:val="20"/>
              </w:rPr>
              <w:t>з\без</w:t>
            </w:r>
            <w:proofErr w:type="spellEnd"/>
            <w:r w:rsidRPr="00BE4159">
              <w:rPr>
                <w:rFonts w:ascii="Times New Roman" w:hAnsi="Times New Roman" w:cs="Times New Roman"/>
                <w:sz w:val="20"/>
                <w:szCs w:val="20"/>
              </w:rPr>
              <w:t xml:space="preserve"> ПДВ, </w:t>
            </w:r>
            <w:proofErr w:type="spellStart"/>
            <w:r w:rsidRPr="00BE4159">
              <w:rPr>
                <w:rFonts w:ascii="Times New Roman" w:hAnsi="Times New Roman" w:cs="Times New Roman"/>
                <w:sz w:val="20"/>
                <w:szCs w:val="20"/>
              </w:rPr>
              <w:t>грн</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0"/>
                <w:szCs w:val="20"/>
              </w:rPr>
            </w:pPr>
            <w:proofErr w:type="spellStart"/>
            <w:r w:rsidRPr="00BE4159">
              <w:rPr>
                <w:rFonts w:ascii="Times New Roman" w:hAnsi="Times New Roman" w:cs="Times New Roman"/>
                <w:sz w:val="20"/>
                <w:szCs w:val="20"/>
              </w:rPr>
              <w:t>Кіль-кість</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Розмірність (одиниця виміру)</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0"/>
                <w:szCs w:val="20"/>
              </w:rPr>
            </w:pPr>
            <w:r w:rsidRPr="00BE4159">
              <w:rPr>
                <w:rFonts w:ascii="Times New Roman" w:hAnsi="Times New Roman" w:cs="Times New Roman"/>
                <w:sz w:val="20"/>
                <w:szCs w:val="20"/>
              </w:rPr>
              <w:t xml:space="preserve">Сума </w:t>
            </w:r>
            <w:proofErr w:type="spellStart"/>
            <w:r w:rsidRPr="00BE4159">
              <w:rPr>
                <w:rFonts w:ascii="Times New Roman" w:hAnsi="Times New Roman" w:cs="Times New Roman"/>
                <w:sz w:val="20"/>
                <w:szCs w:val="20"/>
              </w:rPr>
              <w:t>з\без</w:t>
            </w:r>
            <w:proofErr w:type="spellEnd"/>
            <w:r w:rsidRPr="00BE4159">
              <w:rPr>
                <w:rFonts w:ascii="Times New Roman" w:hAnsi="Times New Roman" w:cs="Times New Roman"/>
                <w:sz w:val="20"/>
                <w:szCs w:val="20"/>
              </w:rPr>
              <w:t xml:space="preserve"> ПДВ, </w:t>
            </w:r>
            <w:proofErr w:type="spellStart"/>
            <w:r w:rsidRPr="00BE4159">
              <w:rPr>
                <w:rFonts w:ascii="Times New Roman" w:hAnsi="Times New Roman" w:cs="Times New Roman"/>
                <w:sz w:val="20"/>
                <w:szCs w:val="20"/>
              </w:rPr>
              <w:t>грн</w:t>
            </w:r>
            <w:proofErr w:type="spellEnd"/>
          </w:p>
        </w:tc>
      </w:tr>
      <w:tr w:rsidR="00BE4159" w:rsidRPr="00BE4159" w:rsidTr="0077295F">
        <w:trPr>
          <w:trHeight w:val="43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Black</w:t>
            </w:r>
            <w:proofErr w:type="spellEnd"/>
            <w:r w:rsidRPr="00BE4159">
              <w:rPr>
                <w:rFonts w:ascii="Times New Roman" w:hAnsi="Times New Roman" w:cs="Times New Roman"/>
                <w:color w:val="000000"/>
                <w:sz w:val="24"/>
                <w:szCs w:val="24"/>
              </w:rPr>
              <w:t>; 1,4K;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Cyan</w:t>
            </w:r>
            <w:proofErr w:type="spellEnd"/>
            <w:r w:rsidRPr="00BE4159">
              <w:rPr>
                <w:rFonts w:ascii="Times New Roman" w:hAnsi="Times New Roman" w:cs="Times New Roman"/>
                <w:color w:val="000000"/>
                <w:sz w:val="24"/>
                <w:szCs w:val="24"/>
              </w:rPr>
              <w:t>; 1,3K;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Magenta</w:t>
            </w:r>
            <w:proofErr w:type="spellEnd"/>
            <w:r w:rsidRPr="00BE4159">
              <w:rPr>
                <w:rFonts w:ascii="Times New Roman" w:hAnsi="Times New Roman" w:cs="Times New Roman"/>
                <w:color w:val="000000"/>
                <w:sz w:val="24"/>
                <w:szCs w:val="24"/>
              </w:rPr>
              <w:t>; 1,3K;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045 </w:t>
            </w:r>
            <w:proofErr w:type="spellStart"/>
            <w:r w:rsidRPr="00BE4159">
              <w:rPr>
                <w:rFonts w:ascii="Times New Roman" w:hAnsi="Times New Roman" w:cs="Times New Roman"/>
                <w:color w:val="000000"/>
                <w:sz w:val="24"/>
                <w:szCs w:val="24"/>
              </w:rPr>
              <w:t>Yellow</w:t>
            </w:r>
            <w:proofErr w:type="spellEnd"/>
            <w:r w:rsidRPr="00BE4159">
              <w:rPr>
                <w:rFonts w:ascii="Times New Roman" w:hAnsi="Times New Roman" w:cs="Times New Roman"/>
                <w:color w:val="000000"/>
                <w:sz w:val="24"/>
                <w:szCs w:val="24"/>
              </w:rPr>
              <w:t>; 1,3K;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103/303/703; 2K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712; 1,5K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342"/>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725; 1,6K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728; 2,1K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10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Canon</w:t>
            </w:r>
            <w:proofErr w:type="spellEnd"/>
            <w:r w:rsidRPr="00BE4159">
              <w:rPr>
                <w:rFonts w:ascii="Times New Roman" w:hAnsi="Times New Roman" w:cs="Times New Roman"/>
                <w:color w:val="000000"/>
                <w:sz w:val="24"/>
                <w:szCs w:val="24"/>
              </w:rPr>
              <w:t xml:space="preserve"> FX-10; 2K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10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[CB435A]; 1,5K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7"/>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[CB436A]; 2K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Картридж HP [Q7553A]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lastRenderedPageBreak/>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Samsung</w:t>
            </w:r>
            <w:proofErr w:type="spellEnd"/>
            <w:r w:rsidRPr="00BE4159">
              <w:rPr>
                <w:rFonts w:ascii="Times New Roman" w:hAnsi="Times New Roman" w:cs="Times New Roman"/>
                <w:color w:val="000000"/>
                <w:sz w:val="24"/>
                <w:szCs w:val="24"/>
              </w:rPr>
              <w:t xml:space="preserve"> MLT-D101S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[CE278A]; 2,1K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[CE285A] 1,6K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[CE505A]; 2,3K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[CF283A] 1,5K;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70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HP [Q2612A]; 2K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Регенерація, Картридж </w:t>
            </w:r>
            <w:proofErr w:type="spellStart"/>
            <w:r w:rsidRPr="00BE4159">
              <w:rPr>
                <w:rFonts w:ascii="Times New Roman" w:hAnsi="Times New Roman" w:cs="Times New Roman"/>
                <w:color w:val="000000"/>
                <w:sz w:val="24"/>
                <w:szCs w:val="24"/>
              </w:rPr>
              <w:t>Xerox</w:t>
            </w:r>
            <w:proofErr w:type="spellEnd"/>
            <w:r w:rsidRPr="00BE4159">
              <w:rPr>
                <w:rFonts w:ascii="Times New Roman" w:hAnsi="Times New Roman" w:cs="Times New Roman"/>
                <w:color w:val="000000"/>
                <w:sz w:val="24"/>
                <w:szCs w:val="24"/>
              </w:rPr>
              <w:t xml:space="preserve"> </w:t>
            </w:r>
            <w:proofErr w:type="spellStart"/>
            <w:r w:rsidRPr="00BE4159">
              <w:rPr>
                <w:rFonts w:ascii="Times New Roman" w:hAnsi="Times New Roman" w:cs="Times New Roman"/>
                <w:color w:val="000000"/>
                <w:sz w:val="24"/>
                <w:szCs w:val="24"/>
              </w:rPr>
              <w:t>Phaser</w:t>
            </w:r>
            <w:proofErr w:type="spellEnd"/>
            <w:r w:rsidRPr="00BE4159">
              <w:rPr>
                <w:rFonts w:ascii="Times New Roman" w:hAnsi="Times New Roman" w:cs="Times New Roman"/>
                <w:color w:val="000000"/>
                <w:sz w:val="24"/>
                <w:szCs w:val="24"/>
              </w:rPr>
              <w:t xml:space="preserve"> 3020, WC3025 1,5K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370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Регенерація, Картридж OKI MB472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150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25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Ремонт БФП OKI MB 472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 xml:space="preserve">Ремонт БФП  </w:t>
            </w:r>
            <w:proofErr w:type="spellStart"/>
            <w:r w:rsidRPr="00BE4159">
              <w:rPr>
                <w:rFonts w:ascii="Times New Roman" w:hAnsi="Times New Roman" w:cs="Times New Roman"/>
                <w:color w:val="000000"/>
                <w:sz w:val="24"/>
                <w:szCs w:val="24"/>
              </w:rPr>
              <w:t>Xerox</w:t>
            </w:r>
            <w:proofErr w:type="spellEnd"/>
            <w:r w:rsidRPr="00BE4159">
              <w:rPr>
                <w:rFonts w:ascii="Times New Roman" w:hAnsi="Times New Roman" w:cs="Times New Roman"/>
                <w:color w:val="000000"/>
                <w:sz w:val="24"/>
                <w:szCs w:val="24"/>
              </w:rPr>
              <w:t xml:space="preserve"> </w:t>
            </w:r>
            <w:proofErr w:type="spellStart"/>
            <w:r w:rsidRPr="00BE4159">
              <w:rPr>
                <w:rFonts w:ascii="Times New Roman" w:hAnsi="Times New Roman" w:cs="Times New Roman"/>
                <w:color w:val="000000"/>
                <w:sz w:val="24"/>
                <w:szCs w:val="24"/>
              </w:rPr>
              <w:t>WorkCentre</w:t>
            </w:r>
            <w:proofErr w:type="spellEnd"/>
            <w:r w:rsidRPr="00BE4159">
              <w:rPr>
                <w:rFonts w:ascii="Times New Roman" w:hAnsi="Times New Roman" w:cs="Times New Roman"/>
                <w:color w:val="000000"/>
                <w:sz w:val="24"/>
                <w:szCs w:val="24"/>
              </w:rPr>
              <w:t xml:space="preserve"> 3025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r w:rsidRPr="00BE4159">
              <w:rPr>
                <w:rFonts w:ascii="Times New Roman" w:hAnsi="Times New Roman" w:cs="Times New Roman"/>
                <w:color w:val="000000"/>
                <w:sz w:val="24"/>
                <w:szCs w:val="24"/>
              </w:rPr>
              <w:t>20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rPr>
                <w:rFonts w:ascii="Times New Roman" w:hAnsi="Times New Roman" w:cs="Times New Roman"/>
                <w:color w:val="000000"/>
                <w:sz w:val="24"/>
                <w:szCs w:val="24"/>
              </w:rPr>
            </w:pPr>
            <w:r w:rsidRPr="00BE4159">
              <w:rPr>
                <w:rFonts w:ascii="Times New Roman" w:hAnsi="Times New Roman" w:cs="Times New Roman"/>
                <w:color w:val="000000"/>
                <w:sz w:val="24"/>
                <w:szCs w:val="24"/>
              </w:rPr>
              <w:t>Технічне обслуговування БФП OKI MB 472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50310000-1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159" w:rsidRPr="00BE4159" w:rsidRDefault="00BE4159" w:rsidP="0077295F">
            <w:pPr>
              <w:spacing w:after="0" w:line="240" w:lineRule="auto"/>
              <w:jc w:val="center"/>
              <w:rPr>
                <w:rFonts w:ascii="Times New Roman" w:eastAsia="Calibri" w:hAnsi="Times New Roman" w:cs="Times New Roman"/>
                <w:sz w:val="24"/>
                <w:szCs w:val="24"/>
              </w:rPr>
            </w:pPr>
            <w:r w:rsidRPr="00BE4159">
              <w:rPr>
                <w:rFonts w:ascii="Times New Roman" w:eastAsia="Calibri" w:hAnsi="Times New Roman" w:cs="Times New Roman"/>
                <w:sz w:val="24"/>
                <w:szCs w:val="24"/>
              </w:rPr>
              <w:t>25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r w:rsidRPr="00BE4159">
              <w:rPr>
                <w:rFonts w:ascii="Times New Roman" w:hAnsi="Times New Roman" w:cs="Times New Roman"/>
                <w:sz w:val="24"/>
                <w:szCs w:val="24"/>
              </w:rPr>
              <w:t>шт.</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sz w:val="24"/>
                <w:szCs w:val="24"/>
              </w:rPr>
            </w:pPr>
          </w:p>
        </w:tc>
      </w:tr>
      <w:tr w:rsidR="00BE4159" w:rsidRPr="00BE4159" w:rsidTr="0077295F">
        <w:trPr>
          <w:trHeight w:val="410"/>
        </w:trPr>
        <w:tc>
          <w:tcPr>
            <w:tcW w:w="88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ind w:left="80"/>
              <w:jc w:val="right"/>
              <w:rPr>
                <w:rFonts w:ascii="Times New Roman" w:hAnsi="Times New Roman" w:cs="Times New Roman"/>
                <w:b/>
                <w:bCs/>
                <w:sz w:val="24"/>
                <w:szCs w:val="24"/>
              </w:rPr>
            </w:pPr>
            <w:r w:rsidRPr="00BE4159">
              <w:rPr>
                <w:rFonts w:ascii="Times New Roman" w:hAnsi="Times New Roman" w:cs="Times New Roman"/>
                <w:b/>
                <w:bCs/>
                <w:sz w:val="24"/>
                <w:szCs w:val="24"/>
              </w:rPr>
              <w:t xml:space="preserve">Разом без ПДВ, </w:t>
            </w:r>
            <w:proofErr w:type="spellStart"/>
            <w:r w:rsidRPr="00BE4159">
              <w:rPr>
                <w:rFonts w:ascii="Times New Roman" w:hAnsi="Times New Roman" w:cs="Times New Roman"/>
                <w:b/>
                <w:bCs/>
                <w:sz w:val="24"/>
                <w:szCs w:val="24"/>
              </w:rPr>
              <w:t>грн</w:t>
            </w:r>
            <w:proofErr w:type="spellEnd"/>
            <w:r w:rsidRPr="00BE4159">
              <w:rPr>
                <w:rFonts w:ascii="Times New Roman" w:hAnsi="Times New Roman" w:cs="Times New Roman"/>
                <w:b/>
                <w:bCs/>
                <w:sz w:val="24"/>
                <w:szCs w:val="24"/>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p>
        </w:tc>
      </w:tr>
      <w:tr w:rsidR="00BE4159" w:rsidRPr="00BE4159" w:rsidTr="0077295F">
        <w:trPr>
          <w:trHeight w:val="410"/>
        </w:trPr>
        <w:tc>
          <w:tcPr>
            <w:tcW w:w="88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ind w:left="80"/>
              <w:jc w:val="right"/>
              <w:rPr>
                <w:rFonts w:ascii="Times New Roman" w:hAnsi="Times New Roman" w:cs="Times New Roman"/>
                <w:b/>
                <w:bCs/>
                <w:sz w:val="24"/>
                <w:szCs w:val="24"/>
              </w:rPr>
            </w:pPr>
            <w:r w:rsidRPr="00BE4159">
              <w:rPr>
                <w:rFonts w:ascii="Times New Roman" w:hAnsi="Times New Roman" w:cs="Times New Roman"/>
                <w:b/>
                <w:bCs/>
                <w:sz w:val="24"/>
                <w:szCs w:val="24"/>
              </w:rPr>
              <w:t xml:space="preserve">ПДВ, </w:t>
            </w:r>
            <w:proofErr w:type="spellStart"/>
            <w:r w:rsidRPr="00BE4159">
              <w:rPr>
                <w:rFonts w:ascii="Times New Roman" w:hAnsi="Times New Roman" w:cs="Times New Roman"/>
                <w:b/>
                <w:bCs/>
                <w:sz w:val="24"/>
                <w:szCs w:val="24"/>
              </w:rPr>
              <w:t>грн</w:t>
            </w:r>
            <w:proofErr w:type="spellEnd"/>
            <w:r w:rsidRPr="00BE4159">
              <w:rPr>
                <w:rFonts w:ascii="Times New Roman" w:hAnsi="Times New Roman" w:cs="Times New Roman"/>
                <w:b/>
                <w:bCs/>
                <w:sz w:val="24"/>
                <w:szCs w:val="24"/>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BE4159" w:rsidRDefault="00BE4159" w:rsidP="0077295F">
            <w:pPr>
              <w:spacing w:after="0" w:line="240" w:lineRule="auto"/>
              <w:jc w:val="center"/>
              <w:rPr>
                <w:rFonts w:ascii="Times New Roman" w:hAnsi="Times New Roman" w:cs="Times New Roman"/>
                <w:color w:val="000000"/>
                <w:sz w:val="24"/>
                <w:szCs w:val="24"/>
              </w:rPr>
            </w:pPr>
          </w:p>
        </w:tc>
      </w:tr>
      <w:tr w:rsidR="00BE4159" w:rsidRPr="001207DC" w:rsidTr="0077295F">
        <w:trPr>
          <w:trHeight w:val="410"/>
        </w:trPr>
        <w:tc>
          <w:tcPr>
            <w:tcW w:w="88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4159" w:rsidRPr="001207DC" w:rsidRDefault="00BE4159" w:rsidP="0077295F">
            <w:pPr>
              <w:spacing w:after="0" w:line="240" w:lineRule="auto"/>
              <w:ind w:left="80"/>
              <w:jc w:val="right"/>
              <w:rPr>
                <w:rFonts w:ascii="Times New Roman" w:hAnsi="Times New Roman" w:cs="Times New Roman"/>
                <w:b/>
                <w:bCs/>
                <w:sz w:val="24"/>
                <w:szCs w:val="24"/>
              </w:rPr>
            </w:pPr>
            <w:r w:rsidRPr="00BE4159">
              <w:rPr>
                <w:rFonts w:ascii="Times New Roman" w:hAnsi="Times New Roman" w:cs="Times New Roman"/>
                <w:b/>
                <w:bCs/>
                <w:sz w:val="24"/>
                <w:szCs w:val="24"/>
              </w:rPr>
              <w:t xml:space="preserve">ВСЬОГО з ПДВ, </w:t>
            </w:r>
            <w:proofErr w:type="spellStart"/>
            <w:r w:rsidRPr="00BE4159">
              <w:rPr>
                <w:rFonts w:ascii="Times New Roman" w:hAnsi="Times New Roman" w:cs="Times New Roman"/>
                <w:b/>
                <w:bCs/>
                <w:sz w:val="24"/>
                <w:szCs w:val="24"/>
              </w:rPr>
              <w:t>грн</w:t>
            </w:r>
            <w:proofErr w:type="spellEnd"/>
            <w:r w:rsidRPr="00BE4159">
              <w:rPr>
                <w:rFonts w:ascii="Times New Roman" w:hAnsi="Times New Roman" w:cs="Times New Roman"/>
                <w:b/>
                <w:bCs/>
                <w:sz w:val="24"/>
                <w:szCs w:val="24"/>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159" w:rsidRPr="001207DC" w:rsidRDefault="00BE4159" w:rsidP="0077295F">
            <w:pPr>
              <w:spacing w:after="0" w:line="240" w:lineRule="auto"/>
              <w:jc w:val="center"/>
              <w:rPr>
                <w:rFonts w:ascii="Times New Roman" w:hAnsi="Times New Roman" w:cs="Times New Roman"/>
                <w:color w:val="000000"/>
                <w:sz w:val="24"/>
                <w:szCs w:val="24"/>
              </w:rPr>
            </w:pPr>
          </w:p>
        </w:tc>
      </w:tr>
    </w:tbl>
    <w:p w:rsidR="00F248F9" w:rsidRDefault="00F248F9" w:rsidP="00990F09">
      <w:pPr>
        <w:pBdr>
          <w:top w:val="nil"/>
          <w:left w:val="nil"/>
          <w:bottom w:val="nil"/>
          <w:right w:val="nil"/>
          <w:between w:val="nil"/>
        </w:pBdr>
        <w:spacing w:after="0" w:line="240" w:lineRule="auto"/>
        <w:ind w:right="-2" w:firstLine="567"/>
        <w:jc w:val="both"/>
        <w:rPr>
          <w:rFonts w:ascii="Times New Roman" w:hAnsi="Times New Roman" w:cs="Times New Roman"/>
          <w:sz w:val="24"/>
          <w:szCs w:val="24"/>
          <w:lang w:val="en-US"/>
        </w:rPr>
      </w:pPr>
    </w:p>
    <w:p w:rsidR="00F71079" w:rsidRPr="00F71079" w:rsidRDefault="00F71079" w:rsidP="00990F09">
      <w:pPr>
        <w:pBdr>
          <w:top w:val="nil"/>
          <w:left w:val="nil"/>
          <w:bottom w:val="nil"/>
          <w:right w:val="nil"/>
          <w:between w:val="nil"/>
        </w:pBdr>
        <w:spacing w:after="0" w:line="240" w:lineRule="auto"/>
        <w:ind w:right="-2" w:firstLine="567"/>
        <w:jc w:val="both"/>
        <w:rPr>
          <w:rFonts w:ascii="Times New Roman" w:hAnsi="Times New Roman" w:cs="Times New Roman"/>
          <w:sz w:val="24"/>
          <w:szCs w:val="24"/>
          <w:lang w:val="en-US"/>
        </w:rPr>
      </w:pPr>
    </w:p>
    <w:p w:rsidR="00990F09" w:rsidRPr="00990F09" w:rsidRDefault="00990F09" w:rsidP="00990F09">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990F09">
        <w:rPr>
          <w:rFonts w:ascii="Times New Roman" w:hAnsi="Times New Roman" w:cs="Times New Roman"/>
          <w:sz w:val="24"/>
          <w:szCs w:val="24"/>
        </w:rPr>
        <w:t>1. Ознайомившись з термінами поставки, порядком розрахунків та про</w:t>
      </w:r>
      <w:r w:rsidR="00F4019F" w:rsidRPr="00FC2698">
        <w:rPr>
          <w:rFonts w:ascii="Times New Roman" w:hAnsi="Times New Roman" w:cs="Times New Roman"/>
          <w:sz w:val="24"/>
          <w:szCs w:val="24"/>
        </w:rPr>
        <w:t>е</w:t>
      </w:r>
      <w:r w:rsidRPr="00990F09">
        <w:rPr>
          <w:rFonts w:ascii="Times New Roman" w:hAnsi="Times New Roman" w:cs="Times New Roman"/>
          <w:sz w:val="24"/>
          <w:szCs w:val="24"/>
        </w:rPr>
        <w:t>ктом договору (</w:t>
      </w:r>
      <w:r w:rsidRPr="00990F09">
        <w:rPr>
          <w:rFonts w:ascii="Times New Roman" w:hAnsi="Times New Roman" w:cs="Times New Roman"/>
          <w:b/>
          <w:sz w:val="24"/>
          <w:szCs w:val="24"/>
        </w:rPr>
        <w:t xml:space="preserve">Додаток №6 </w:t>
      </w:r>
      <w:r w:rsidRPr="00990F09">
        <w:rPr>
          <w:rFonts w:ascii="Times New Roman" w:hAnsi="Times New Roman" w:cs="Times New Roman"/>
          <w:sz w:val="24"/>
          <w:szCs w:val="24"/>
        </w:rPr>
        <w:t>та тендерною документацією), ми, зазначеним нижче підписом, підтверджуємо повну, безумовну та беззаперечну згоду з усіма вищевказаними умовами даної закупівлі.</w:t>
      </w:r>
    </w:p>
    <w:p w:rsidR="00990F09" w:rsidRPr="00990F09" w:rsidRDefault="00990F09" w:rsidP="00990F09">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990F09">
        <w:rPr>
          <w:rFonts w:ascii="Times New Roman" w:hAnsi="Times New Roman" w:cs="Times New Roman"/>
          <w:sz w:val="24"/>
          <w:szCs w:val="24"/>
        </w:rPr>
        <w:t>2. Ми погоджуємося з умовами, що Ви можете відхилити нашу чи всі пропозиції згідно з умовами та порядком проведення закупівлі, та розуміємо, що Ви не обмежені у прийнятті будь-якої іншої пропозиції з більш вигідними для Вас умовами.</w:t>
      </w:r>
    </w:p>
    <w:p w:rsidR="00990F09" w:rsidRPr="00990F09" w:rsidRDefault="00990F09" w:rsidP="00990F09">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990F09">
        <w:rPr>
          <w:rFonts w:ascii="Times New Roman" w:hAnsi="Times New Roman" w:cs="Times New Roman"/>
          <w:sz w:val="24"/>
          <w:szCs w:val="24"/>
        </w:rPr>
        <w:t>3. Якщо нас буде визначено Переможцем, ми зобов'язуємося підписати Договір із Замовником відповідно до вимог ЗУ «Про публічні закупівлі».</w:t>
      </w:r>
    </w:p>
    <w:p w:rsidR="00990F09" w:rsidRPr="00990F09" w:rsidRDefault="00990F09" w:rsidP="00990F09">
      <w:pPr>
        <w:pBdr>
          <w:top w:val="nil"/>
          <w:left w:val="nil"/>
          <w:bottom w:val="nil"/>
          <w:right w:val="nil"/>
          <w:between w:val="nil"/>
        </w:pBdr>
        <w:spacing w:after="0" w:line="240" w:lineRule="auto"/>
        <w:ind w:hanging="2"/>
        <w:jc w:val="both"/>
        <w:rPr>
          <w:rFonts w:ascii="Times New Roman" w:hAnsi="Times New Roman" w:cs="Times New Roman"/>
          <w:sz w:val="24"/>
          <w:szCs w:val="24"/>
        </w:rPr>
      </w:pPr>
    </w:p>
    <w:p w:rsidR="00990F09" w:rsidRPr="00990F09" w:rsidRDefault="00990F09" w:rsidP="00990F09">
      <w:pPr>
        <w:pBdr>
          <w:top w:val="nil"/>
          <w:left w:val="nil"/>
          <w:bottom w:val="nil"/>
          <w:right w:val="nil"/>
          <w:between w:val="nil"/>
        </w:pBdr>
        <w:spacing w:after="0" w:line="240" w:lineRule="auto"/>
        <w:ind w:hanging="2"/>
        <w:jc w:val="both"/>
        <w:rPr>
          <w:rFonts w:ascii="Times New Roman" w:hAnsi="Times New Roman" w:cs="Times New Roman"/>
          <w:sz w:val="24"/>
          <w:szCs w:val="24"/>
        </w:rPr>
      </w:pPr>
      <w:r w:rsidRPr="00990F09">
        <w:rPr>
          <w:rFonts w:ascii="Times New Roman" w:hAnsi="Times New Roman" w:cs="Times New Roman"/>
          <w:sz w:val="24"/>
          <w:szCs w:val="24"/>
        </w:rPr>
        <w:t>______________</w:t>
      </w:r>
    </w:p>
    <w:p w:rsidR="00990F09" w:rsidRPr="00990F09" w:rsidRDefault="00990F09" w:rsidP="00990F09">
      <w:pPr>
        <w:pBdr>
          <w:top w:val="nil"/>
          <w:left w:val="nil"/>
          <w:bottom w:val="nil"/>
          <w:right w:val="nil"/>
          <w:between w:val="nil"/>
        </w:pBdr>
        <w:spacing w:after="0" w:line="240" w:lineRule="auto"/>
        <w:ind w:hanging="2"/>
        <w:jc w:val="both"/>
        <w:rPr>
          <w:rFonts w:ascii="Times New Roman" w:hAnsi="Times New Roman" w:cs="Times New Roman"/>
          <w:i/>
          <w:sz w:val="24"/>
          <w:szCs w:val="24"/>
        </w:rPr>
      </w:pPr>
      <w:r w:rsidRPr="00990F09">
        <w:rPr>
          <w:rFonts w:ascii="Times New Roman" w:hAnsi="Times New Roman" w:cs="Times New Roman"/>
          <w:i/>
          <w:sz w:val="24"/>
          <w:szCs w:val="24"/>
        </w:rPr>
        <w:t xml:space="preserve">  (дата)</w:t>
      </w:r>
    </w:p>
    <w:p w:rsidR="00990F09" w:rsidRPr="00990F09" w:rsidRDefault="00990F09" w:rsidP="00990F09">
      <w:pPr>
        <w:pBdr>
          <w:top w:val="nil"/>
          <w:left w:val="nil"/>
          <w:bottom w:val="nil"/>
          <w:right w:val="nil"/>
          <w:between w:val="nil"/>
        </w:pBdr>
        <w:spacing w:after="0" w:line="240" w:lineRule="auto"/>
        <w:ind w:hanging="2"/>
        <w:jc w:val="both"/>
        <w:rPr>
          <w:rFonts w:ascii="Times New Roman" w:hAnsi="Times New Roman" w:cs="Times New Roman"/>
          <w:sz w:val="24"/>
          <w:szCs w:val="24"/>
        </w:rPr>
      </w:pPr>
    </w:p>
    <w:p w:rsidR="00990F09" w:rsidRPr="00990F09" w:rsidRDefault="00990F09" w:rsidP="00990F09">
      <w:pPr>
        <w:pBdr>
          <w:top w:val="nil"/>
          <w:left w:val="nil"/>
          <w:bottom w:val="nil"/>
          <w:right w:val="nil"/>
          <w:between w:val="nil"/>
        </w:pBdr>
        <w:spacing w:after="0" w:line="240" w:lineRule="auto"/>
        <w:rPr>
          <w:rFonts w:ascii="Times New Roman" w:hAnsi="Times New Roman" w:cs="Times New Roman"/>
          <w:sz w:val="24"/>
          <w:szCs w:val="24"/>
        </w:rPr>
      </w:pPr>
      <w:r w:rsidRPr="00990F09">
        <w:rPr>
          <w:rFonts w:ascii="Times New Roman" w:hAnsi="Times New Roman" w:cs="Times New Roman"/>
          <w:sz w:val="24"/>
          <w:szCs w:val="24"/>
        </w:rPr>
        <w:t>________________________________________________________________________________</w:t>
      </w:r>
    </w:p>
    <w:p w:rsidR="00990F09" w:rsidRPr="00990F09" w:rsidRDefault="00990F09" w:rsidP="00990F09">
      <w:pPr>
        <w:pBdr>
          <w:top w:val="nil"/>
          <w:left w:val="nil"/>
          <w:bottom w:val="nil"/>
          <w:right w:val="nil"/>
          <w:between w:val="nil"/>
        </w:pBdr>
        <w:tabs>
          <w:tab w:val="left" w:pos="8139"/>
        </w:tabs>
        <w:spacing w:after="0" w:line="240" w:lineRule="auto"/>
        <w:rPr>
          <w:rFonts w:ascii="Times New Roman" w:hAnsi="Times New Roman" w:cs="Times New Roman"/>
          <w:b/>
          <w:sz w:val="24"/>
          <w:szCs w:val="24"/>
        </w:rPr>
      </w:pPr>
      <w:r w:rsidRPr="00990F09">
        <w:rPr>
          <w:rFonts w:ascii="Times New Roman" w:hAnsi="Times New Roman" w:cs="Times New Roman"/>
          <w:b/>
          <w:i/>
          <w:sz w:val="24"/>
          <w:szCs w:val="24"/>
        </w:rPr>
        <w:t>(Посада особи, уповноваженої на підписання пропозиції, її прізвище, ім’я, по батькові)</w:t>
      </w:r>
      <w:r w:rsidRPr="00990F09">
        <w:rPr>
          <w:rFonts w:ascii="Times New Roman" w:hAnsi="Times New Roman" w:cs="Times New Roman"/>
          <w:b/>
          <w:sz w:val="24"/>
          <w:szCs w:val="24"/>
        </w:rPr>
        <w:tab/>
      </w:r>
    </w:p>
    <w:p w:rsidR="003B5AC7" w:rsidRPr="00FC2698" w:rsidRDefault="003B5AC7" w:rsidP="00990F09">
      <w:pPr>
        <w:spacing w:after="0" w:line="240" w:lineRule="auto"/>
        <w:rPr>
          <w:rFonts w:ascii="Times New Roman" w:hAnsi="Times New Roman" w:cs="Times New Roman"/>
          <w:b/>
          <w:sz w:val="24"/>
          <w:szCs w:val="24"/>
        </w:rPr>
      </w:pPr>
    </w:p>
    <w:sectPr w:rsidR="003B5AC7" w:rsidRPr="00FC2698" w:rsidSect="002D7FBA">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CB" w:rsidRDefault="00F117CB" w:rsidP="00BE4159">
      <w:pPr>
        <w:spacing w:after="0" w:line="240" w:lineRule="auto"/>
      </w:pPr>
      <w:r>
        <w:separator/>
      </w:r>
    </w:p>
  </w:endnote>
  <w:endnote w:type="continuationSeparator" w:id="0">
    <w:p w:rsidR="00F117CB" w:rsidRDefault="00F117CB" w:rsidP="00BE4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CB" w:rsidRDefault="00F117CB" w:rsidP="00BE4159">
      <w:pPr>
        <w:spacing w:after="0" w:line="240" w:lineRule="auto"/>
      </w:pPr>
      <w:r>
        <w:separator/>
      </w:r>
    </w:p>
  </w:footnote>
  <w:footnote w:type="continuationSeparator" w:id="0">
    <w:p w:rsidR="00F117CB" w:rsidRDefault="00F117CB" w:rsidP="00BE4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58BF"/>
    <w:multiLevelType w:val="hybridMultilevel"/>
    <w:tmpl w:val="EECA7482"/>
    <w:lvl w:ilvl="0" w:tplc="46F8E8D6">
      <w:start w:val="1"/>
      <w:numFmt w:val="decimal"/>
      <w:lvlText w:val="%1."/>
      <w:lvlJc w:val="left"/>
      <w:pPr>
        <w:tabs>
          <w:tab w:val="num" w:pos="1068"/>
        </w:tabs>
        <w:ind w:left="1068" w:hanging="360"/>
      </w:pPr>
    </w:lvl>
    <w:lvl w:ilvl="1" w:tplc="04220019">
      <w:start w:val="1"/>
      <w:numFmt w:val="lowerLetter"/>
      <w:lvlText w:val="%2."/>
      <w:lvlJc w:val="left"/>
      <w:pPr>
        <w:tabs>
          <w:tab w:val="num" w:pos="1788"/>
        </w:tabs>
        <w:ind w:left="1788" w:hanging="360"/>
      </w:pPr>
    </w:lvl>
    <w:lvl w:ilvl="2" w:tplc="0422001B">
      <w:start w:val="1"/>
      <w:numFmt w:val="lowerRoman"/>
      <w:lvlText w:val="%3."/>
      <w:lvlJc w:val="right"/>
      <w:pPr>
        <w:tabs>
          <w:tab w:val="num" w:pos="2508"/>
        </w:tabs>
        <w:ind w:left="2508" w:hanging="180"/>
      </w:pPr>
    </w:lvl>
    <w:lvl w:ilvl="3" w:tplc="0422000F">
      <w:start w:val="1"/>
      <w:numFmt w:val="decimal"/>
      <w:lvlText w:val="%4."/>
      <w:lvlJc w:val="left"/>
      <w:pPr>
        <w:tabs>
          <w:tab w:val="num" w:pos="3228"/>
        </w:tabs>
        <w:ind w:left="3228" w:hanging="360"/>
      </w:pPr>
    </w:lvl>
    <w:lvl w:ilvl="4" w:tplc="04220019">
      <w:start w:val="1"/>
      <w:numFmt w:val="lowerLetter"/>
      <w:lvlText w:val="%5."/>
      <w:lvlJc w:val="left"/>
      <w:pPr>
        <w:tabs>
          <w:tab w:val="num" w:pos="3948"/>
        </w:tabs>
        <w:ind w:left="3948" w:hanging="360"/>
      </w:pPr>
    </w:lvl>
    <w:lvl w:ilvl="5" w:tplc="0422001B">
      <w:start w:val="1"/>
      <w:numFmt w:val="lowerRoman"/>
      <w:lvlText w:val="%6."/>
      <w:lvlJc w:val="right"/>
      <w:pPr>
        <w:tabs>
          <w:tab w:val="num" w:pos="4668"/>
        </w:tabs>
        <w:ind w:left="4668" w:hanging="180"/>
      </w:pPr>
    </w:lvl>
    <w:lvl w:ilvl="6" w:tplc="0422000F">
      <w:start w:val="1"/>
      <w:numFmt w:val="decimal"/>
      <w:lvlText w:val="%7."/>
      <w:lvlJc w:val="left"/>
      <w:pPr>
        <w:tabs>
          <w:tab w:val="num" w:pos="5388"/>
        </w:tabs>
        <w:ind w:left="5388" w:hanging="360"/>
      </w:pPr>
    </w:lvl>
    <w:lvl w:ilvl="7" w:tplc="04220019">
      <w:start w:val="1"/>
      <w:numFmt w:val="lowerLetter"/>
      <w:lvlText w:val="%8."/>
      <w:lvlJc w:val="left"/>
      <w:pPr>
        <w:tabs>
          <w:tab w:val="num" w:pos="6108"/>
        </w:tabs>
        <w:ind w:left="6108" w:hanging="360"/>
      </w:pPr>
    </w:lvl>
    <w:lvl w:ilvl="8" w:tplc="0422001B">
      <w:start w:val="1"/>
      <w:numFmt w:val="lowerRoman"/>
      <w:lvlText w:val="%9."/>
      <w:lvlJc w:val="right"/>
      <w:pPr>
        <w:tabs>
          <w:tab w:val="num" w:pos="6828"/>
        </w:tabs>
        <w:ind w:left="6828" w:hanging="180"/>
      </w:pPr>
    </w:lvl>
  </w:abstractNum>
  <w:abstractNum w:abstractNumId="1">
    <w:nsid w:val="145250CB"/>
    <w:multiLevelType w:val="multilevel"/>
    <w:tmpl w:val="375E7FA8"/>
    <w:lvl w:ilvl="0">
      <w:start w:val="9"/>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2A12FA"/>
    <w:multiLevelType w:val="multilevel"/>
    <w:tmpl w:val="9F0AD126"/>
    <w:lvl w:ilvl="0">
      <w:start w:val="5"/>
      <w:numFmt w:val="decimal"/>
      <w:isLgl/>
      <w:lvlText w:val="%1"/>
      <w:lvlJc w:val="center"/>
      <w:pPr>
        <w:tabs>
          <w:tab w:val="num" w:pos="213"/>
        </w:tabs>
        <w:ind w:left="170" w:firstLine="114"/>
      </w:pPr>
      <w:rPr>
        <w:rFonts w:hint="default"/>
        <w:b/>
        <w:i w:val="0"/>
        <w:color w:val="auto"/>
        <w:sz w:val="24"/>
        <w:szCs w:val="24"/>
      </w:rPr>
    </w:lvl>
    <w:lvl w:ilvl="1">
      <w:start w:val="1"/>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276E80"/>
    <w:multiLevelType w:val="hybridMultilevel"/>
    <w:tmpl w:val="FCB447D0"/>
    <w:lvl w:ilvl="0" w:tplc="13DE8B7E">
      <w:start w:val="1"/>
      <w:numFmt w:val="decimal"/>
      <w:lvlText w:val="%1."/>
      <w:lvlJc w:val="left"/>
      <w:pPr>
        <w:tabs>
          <w:tab w:val="num" w:pos="0"/>
        </w:tabs>
        <w:ind w:left="0" w:hanging="360"/>
      </w:pPr>
      <w:rPr>
        <w:b/>
      </w:rPr>
    </w:lvl>
    <w:lvl w:ilvl="1" w:tplc="04220019">
      <w:start w:val="1"/>
      <w:numFmt w:val="lowerLetter"/>
      <w:lvlText w:val="%2."/>
      <w:lvlJc w:val="left"/>
      <w:pPr>
        <w:tabs>
          <w:tab w:val="num" w:pos="720"/>
        </w:tabs>
        <w:ind w:left="720" w:hanging="360"/>
      </w:pPr>
    </w:lvl>
    <w:lvl w:ilvl="2" w:tplc="0422001B">
      <w:start w:val="1"/>
      <w:numFmt w:val="lowerRoman"/>
      <w:lvlText w:val="%3."/>
      <w:lvlJc w:val="right"/>
      <w:pPr>
        <w:tabs>
          <w:tab w:val="num" w:pos="1440"/>
        </w:tabs>
        <w:ind w:left="1440" w:hanging="180"/>
      </w:pPr>
    </w:lvl>
    <w:lvl w:ilvl="3" w:tplc="0422000F">
      <w:start w:val="1"/>
      <w:numFmt w:val="decimal"/>
      <w:lvlText w:val="%4."/>
      <w:lvlJc w:val="left"/>
      <w:pPr>
        <w:tabs>
          <w:tab w:val="num" w:pos="2160"/>
        </w:tabs>
        <w:ind w:left="2160" w:hanging="360"/>
      </w:pPr>
    </w:lvl>
    <w:lvl w:ilvl="4" w:tplc="04220019">
      <w:start w:val="1"/>
      <w:numFmt w:val="lowerLetter"/>
      <w:lvlText w:val="%5."/>
      <w:lvlJc w:val="left"/>
      <w:pPr>
        <w:tabs>
          <w:tab w:val="num" w:pos="2880"/>
        </w:tabs>
        <w:ind w:left="2880" w:hanging="360"/>
      </w:pPr>
    </w:lvl>
    <w:lvl w:ilvl="5" w:tplc="0422001B">
      <w:start w:val="1"/>
      <w:numFmt w:val="lowerRoman"/>
      <w:lvlText w:val="%6."/>
      <w:lvlJc w:val="right"/>
      <w:pPr>
        <w:tabs>
          <w:tab w:val="num" w:pos="3600"/>
        </w:tabs>
        <w:ind w:left="3600" w:hanging="180"/>
      </w:pPr>
    </w:lvl>
    <w:lvl w:ilvl="6" w:tplc="0422000F">
      <w:start w:val="1"/>
      <w:numFmt w:val="decimal"/>
      <w:lvlText w:val="%7."/>
      <w:lvlJc w:val="left"/>
      <w:pPr>
        <w:tabs>
          <w:tab w:val="num" w:pos="4320"/>
        </w:tabs>
        <w:ind w:left="4320" w:hanging="360"/>
      </w:pPr>
    </w:lvl>
    <w:lvl w:ilvl="7" w:tplc="04220019">
      <w:start w:val="1"/>
      <w:numFmt w:val="lowerLetter"/>
      <w:lvlText w:val="%8."/>
      <w:lvlJc w:val="left"/>
      <w:pPr>
        <w:tabs>
          <w:tab w:val="num" w:pos="5040"/>
        </w:tabs>
        <w:ind w:left="5040" w:hanging="360"/>
      </w:pPr>
    </w:lvl>
    <w:lvl w:ilvl="8" w:tplc="0422001B">
      <w:start w:val="1"/>
      <w:numFmt w:val="lowerRoman"/>
      <w:lvlText w:val="%9."/>
      <w:lvlJc w:val="right"/>
      <w:pPr>
        <w:tabs>
          <w:tab w:val="num" w:pos="5760"/>
        </w:tabs>
        <w:ind w:left="5760" w:hanging="180"/>
      </w:pPr>
    </w:lvl>
  </w:abstractNum>
  <w:abstractNum w:abstractNumId="4">
    <w:nsid w:val="1A2E1F9C"/>
    <w:multiLevelType w:val="multilevel"/>
    <w:tmpl w:val="3AAA099A"/>
    <w:lvl w:ilvl="0">
      <w:start w:val="1"/>
      <w:numFmt w:val="decimal"/>
      <w:lvlText w:val="4.%1."/>
      <w:lvlJc w:val="left"/>
      <w:pPr>
        <w:tabs>
          <w:tab w:val="num" w:pos="0"/>
        </w:tabs>
        <w:ind w:left="0" w:firstLine="170"/>
      </w:pPr>
      <w:rPr>
        <w:rFonts w:cs="Times New Roman" w:hint="default"/>
      </w:rPr>
    </w:lvl>
    <w:lvl w:ilvl="1">
      <w:start w:val="1"/>
      <w:numFmt w:val="decimal"/>
      <w:lvlText w:val="%1.%2"/>
      <w:lvlJc w:val="left"/>
      <w:pPr>
        <w:tabs>
          <w:tab w:val="num" w:pos="0"/>
        </w:tabs>
        <w:ind w:left="1773" w:hanging="360"/>
      </w:pPr>
      <w:rPr>
        <w:rFonts w:cs="Times New Roman" w:hint="default"/>
      </w:rPr>
    </w:lvl>
    <w:lvl w:ilvl="2">
      <w:start w:val="1"/>
      <w:numFmt w:val="decimal"/>
      <w:lvlText w:val="%1.%2.%3"/>
      <w:lvlJc w:val="left"/>
      <w:pPr>
        <w:tabs>
          <w:tab w:val="num" w:pos="0"/>
        </w:tabs>
        <w:ind w:left="3546" w:hanging="720"/>
      </w:pPr>
      <w:rPr>
        <w:rFonts w:cs="Times New Roman" w:hint="default"/>
      </w:rPr>
    </w:lvl>
    <w:lvl w:ilvl="3">
      <w:start w:val="1"/>
      <w:numFmt w:val="decimal"/>
      <w:lvlText w:val="%1.%2.%3.%4"/>
      <w:lvlJc w:val="left"/>
      <w:pPr>
        <w:tabs>
          <w:tab w:val="num" w:pos="0"/>
        </w:tabs>
        <w:ind w:left="4959" w:hanging="720"/>
      </w:pPr>
      <w:rPr>
        <w:rFonts w:cs="Times New Roman" w:hint="default"/>
      </w:rPr>
    </w:lvl>
    <w:lvl w:ilvl="4">
      <w:start w:val="1"/>
      <w:numFmt w:val="decimal"/>
      <w:lvlText w:val="%1.%2.%3.%4.%5"/>
      <w:lvlJc w:val="left"/>
      <w:pPr>
        <w:tabs>
          <w:tab w:val="num" w:pos="0"/>
        </w:tabs>
        <w:ind w:left="6732" w:hanging="1080"/>
      </w:pPr>
      <w:rPr>
        <w:rFonts w:cs="Times New Roman" w:hint="default"/>
      </w:rPr>
    </w:lvl>
    <w:lvl w:ilvl="5">
      <w:start w:val="1"/>
      <w:numFmt w:val="decimal"/>
      <w:lvlText w:val="%1.%2.%3.%4.%5.%6"/>
      <w:lvlJc w:val="left"/>
      <w:pPr>
        <w:tabs>
          <w:tab w:val="num" w:pos="0"/>
        </w:tabs>
        <w:ind w:left="8145" w:hanging="1080"/>
      </w:pPr>
      <w:rPr>
        <w:rFonts w:cs="Times New Roman" w:hint="default"/>
      </w:rPr>
    </w:lvl>
    <w:lvl w:ilvl="6">
      <w:start w:val="1"/>
      <w:numFmt w:val="decimal"/>
      <w:lvlText w:val="%1.%2.%3.%4.%5.%6.%7"/>
      <w:lvlJc w:val="left"/>
      <w:pPr>
        <w:tabs>
          <w:tab w:val="num" w:pos="0"/>
        </w:tabs>
        <w:ind w:left="9918" w:hanging="1440"/>
      </w:pPr>
      <w:rPr>
        <w:rFonts w:cs="Times New Roman" w:hint="default"/>
      </w:rPr>
    </w:lvl>
    <w:lvl w:ilvl="7">
      <w:start w:val="1"/>
      <w:numFmt w:val="decimal"/>
      <w:lvlText w:val="%1.%2.%3.%4.%5.%6.%7.%8"/>
      <w:lvlJc w:val="left"/>
      <w:pPr>
        <w:tabs>
          <w:tab w:val="num" w:pos="0"/>
        </w:tabs>
        <w:ind w:left="11331" w:hanging="1440"/>
      </w:pPr>
      <w:rPr>
        <w:rFonts w:cs="Times New Roman" w:hint="default"/>
      </w:rPr>
    </w:lvl>
    <w:lvl w:ilvl="8">
      <w:start w:val="1"/>
      <w:numFmt w:val="decimal"/>
      <w:lvlText w:val="%1.%2.%3.%4.%5.%6.%7.%8.%9"/>
      <w:lvlJc w:val="left"/>
      <w:pPr>
        <w:tabs>
          <w:tab w:val="num" w:pos="0"/>
        </w:tabs>
        <w:ind w:left="13104" w:hanging="1800"/>
      </w:pPr>
      <w:rPr>
        <w:rFonts w:cs="Times New Roman" w:hint="default"/>
      </w:rPr>
    </w:lvl>
  </w:abstractNum>
  <w:abstractNum w:abstractNumId="5">
    <w:nsid w:val="1D190486"/>
    <w:multiLevelType w:val="multilevel"/>
    <w:tmpl w:val="0F3E0112"/>
    <w:lvl w:ilvl="0">
      <w:start w:val="12"/>
      <w:numFmt w:val="decimal"/>
      <w:lvlText w:val="%1."/>
      <w:lvlJc w:val="left"/>
      <w:pPr>
        <w:tabs>
          <w:tab w:val="num" w:pos="928"/>
        </w:tabs>
        <w:ind w:left="928" w:hanging="36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292"/>
        </w:tabs>
        <w:ind w:left="1292" w:hanging="720"/>
      </w:pPr>
    </w:lvl>
    <w:lvl w:ilvl="3">
      <w:start w:val="1"/>
      <w:numFmt w:val="decimal"/>
      <w:isLgl/>
      <w:lvlText w:val="%1.%2.%3.%4."/>
      <w:lvlJc w:val="left"/>
      <w:pPr>
        <w:tabs>
          <w:tab w:val="num" w:pos="1654"/>
        </w:tabs>
        <w:ind w:left="1654" w:hanging="1080"/>
      </w:pPr>
    </w:lvl>
    <w:lvl w:ilvl="4">
      <w:start w:val="1"/>
      <w:numFmt w:val="decimal"/>
      <w:isLgl/>
      <w:lvlText w:val="%1.%2.%3.%4.%5."/>
      <w:lvlJc w:val="left"/>
      <w:pPr>
        <w:tabs>
          <w:tab w:val="num" w:pos="1656"/>
        </w:tabs>
        <w:ind w:left="1656" w:hanging="1080"/>
      </w:pPr>
    </w:lvl>
    <w:lvl w:ilvl="5">
      <w:start w:val="1"/>
      <w:numFmt w:val="decimal"/>
      <w:isLgl/>
      <w:lvlText w:val="%1.%2.%3.%4.%5.%6."/>
      <w:lvlJc w:val="left"/>
      <w:pPr>
        <w:tabs>
          <w:tab w:val="num" w:pos="2018"/>
        </w:tabs>
        <w:ind w:left="2018" w:hanging="1440"/>
      </w:pPr>
    </w:lvl>
    <w:lvl w:ilvl="6">
      <w:start w:val="1"/>
      <w:numFmt w:val="decimal"/>
      <w:isLgl/>
      <w:lvlText w:val="%1.%2.%3.%4.%5.%6.%7."/>
      <w:lvlJc w:val="left"/>
      <w:pPr>
        <w:tabs>
          <w:tab w:val="num" w:pos="2380"/>
        </w:tabs>
        <w:ind w:left="2380" w:hanging="1800"/>
      </w:pPr>
    </w:lvl>
    <w:lvl w:ilvl="7">
      <w:start w:val="1"/>
      <w:numFmt w:val="decimal"/>
      <w:isLgl/>
      <w:lvlText w:val="%1.%2.%3.%4.%5.%6.%7.%8."/>
      <w:lvlJc w:val="left"/>
      <w:pPr>
        <w:tabs>
          <w:tab w:val="num" w:pos="2382"/>
        </w:tabs>
        <w:ind w:left="2382" w:hanging="1800"/>
      </w:pPr>
    </w:lvl>
    <w:lvl w:ilvl="8">
      <w:start w:val="1"/>
      <w:numFmt w:val="decimal"/>
      <w:isLgl/>
      <w:lvlText w:val="%1.%2.%3.%4.%5.%6.%7.%8.%9."/>
      <w:lvlJc w:val="left"/>
      <w:pPr>
        <w:tabs>
          <w:tab w:val="num" w:pos="2744"/>
        </w:tabs>
        <w:ind w:left="2744" w:hanging="2160"/>
      </w:pPr>
    </w:lvl>
  </w:abstractNum>
  <w:abstractNum w:abstractNumId="6">
    <w:nsid w:val="278267A9"/>
    <w:multiLevelType w:val="multilevel"/>
    <w:tmpl w:val="D19A8950"/>
    <w:lvl w:ilvl="0">
      <w:start w:val="9"/>
      <w:numFmt w:val="decimal"/>
      <w:isLgl/>
      <w:lvlText w:val="%1"/>
      <w:lvlJc w:val="center"/>
      <w:pPr>
        <w:tabs>
          <w:tab w:val="num" w:pos="213"/>
        </w:tabs>
        <w:ind w:left="170" w:firstLine="114"/>
      </w:pPr>
      <w:rPr>
        <w:rFonts w:hint="default"/>
        <w:b/>
        <w:i w:val="0"/>
        <w:color w:val="auto"/>
        <w:sz w:val="24"/>
        <w:szCs w:val="24"/>
      </w:rPr>
    </w:lvl>
    <w:lvl w:ilvl="1">
      <w:start w:val="5"/>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7E40F86"/>
    <w:multiLevelType w:val="multilevel"/>
    <w:tmpl w:val="93EA110C"/>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91A0FE5"/>
    <w:multiLevelType w:val="multilevel"/>
    <w:tmpl w:val="9F54C756"/>
    <w:lvl w:ilvl="0">
      <w:start w:val="3"/>
      <w:numFmt w:val="decimal"/>
      <w:lvlText w:val="%1"/>
      <w:lvlJc w:val="left"/>
      <w:pPr>
        <w:tabs>
          <w:tab w:val="num" w:pos="284"/>
        </w:tabs>
        <w:ind w:left="0" w:firstLine="284"/>
      </w:pPr>
      <w:rPr>
        <w:rFonts w:cs="Times New Roman" w:hint="default"/>
        <w:b/>
        <w:i w:val="0"/>
        <w:caps w:val="0"/>
        <w:strike w:val="0"/>
        <w:dstrike w:val="0"/>
        <w:vanish w:val="0"/>
        <w:color w:val="000000"/>
        <w:sz w:val="24"/>
        <w:szCs w:val="24"/>
        <w:vertAlign w:val="baseline"/>
      </w:rPr>
    </w:lvl>
    <w:lvl w:ilvl="1">
      <w:start w:val="1"/>
      <w:numFmt w:val="decimal"/>
      <w:lvlText w:val="%1.%2."/>
      <w:lvlJc w:val="left"/>
      <w:pPr>
        <w:tabs>
          <w:tab w:val="num" w:pos="0"/>
        </w:tabs>
        <w:ind w:left="0" w:firstLine="170"/>
      </w:pPr>
      <w:rPr>
        <w:rFonts w:ascii="Times New Roman" w:eastAsia="Times New Roman" w:hAnsi="Times New Roman" w:cs="Times New Roman" w:hint="default"/>
        <w:b w:val="0"/>
        <w:i w:val="0"/>
        <w:caps w:val="0"/>
        <w:strike w:val="0"/>
        <w:dstrike w:val="0"/>
        <w:vanish w:val="0"/>
        <w:color w:val="auto"/>
        <w:sz w:val="24"/>
        <w:szCs w:val="24"/>
        <w:vertAlign w:val="baseline"/>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8"/>
      </w:rPr>
    </w:lvl>
    <w:lvl w:ilvl="4">
      <w:start w:val="1"/>
      <w:numFmt w:val="decimal"/>
      <w:lvlText w:val="%1.%2.%3.%4.%5."/>
      <w:lvlJc w:val="left"/>
      <w:pPr>
        <w:tabs>
          <w:tab w:val="num" w:pos="1080"/>
        </w:tabs>
        <w:ind w:left="1080" w:hanging="1080"/>
      </w:pPr>
      <w:rPr>
        <w:rFonts w:cs="Times New Roman" w:hint="default"/>
        <w:sz w:val="28"/>
      </w:rPr>
    </w:lvl>
    <w:lvl w:ilvl="5">
      <w:start w:val="1"/>
      <w:numFmt w:val="decimal"/>
      <w:lvlText w:val="%1.%2.%3.%4.%5.%6."/>
      <w:lvlJc w:val="left"/>
      <w:pPr>
        <w:tabs>
          <w:tab w:val="num" w:pos="1080"/>
        </w:tabs>
        <w:ind w:left="1080" w:hanging="1080"/>
      </w:pPr>
      <w:rPr>
        <w:rFonts w:cs="Times New Roman" w:hint="default"/>
        <w:sz w:val="28"/>
      </w:rPr>
    </w:lvl>
    <w:lvl w:ilvl="6">
      <w:start w:val="1"/>
      <w:numFmt w:val="decimal"/>
      <w:lvlText w:val="%1.%2.%3.%4.%5.%6.%7."/>
      <w:lvlJc w:val="left"/>
      <w:pPr>
        <w:tabs>
          <w:tab w:val="num" w:pos="1440"/>
        </w:tabs>
        <w:ind w:left="1440" w:hanging="1440"/>
      </w:pPr>
      <w:rPr>
        <w:rFonts w:cs="Times New Roman" w:hint="default"/>
        <w:sz w:val="28"/>
      </w:rPr>
    </w:lvl>
    <w:lvl w:ilvl="7">
      <w:start w:val="1"/>
      <w:numFmt w:val="decimal"/>
      <w:lvlText w:val="%1.%2.%3.%4.%5.%6.%7.%8."/>
      <w:lvlJc w:val="left"/>
      <w:pPr>
        <w:tabs>
          <w:tab w:val="num" w:pos="1440"/>
        </w:tabs>
        <w:ind w:left="1440" w:hanging="1440"/>
      </w:pPr>
      <w:rPr>
        <w:rFonts w:cs="Times New Roman" w:hint="default"/>
        <w:sz w:val="28"/>
      </w:rPr>
    </w:lvl>
    <w:lvl w:ilvl="8">
      <w:start w:val="1"/>
      <w:numFmt w:val="decimal"/>
      <w:lvlText w:val="%1.%2.%3.%4.%5.%6.%7.%8.%9."/>
      <w:lvlJc w:val="left"/>
      <w:pPr>
        <w:tabs>
          <w:tab w:val="num" w:pos="1800"/>
        </w:tabs>
        <w:ind w:left="1800" w:hanging="1800"/>
      </w:pPr>
      <w:rPr>
        <w:rFonts w:cs="Times New Roman" w:hint="default"/>
        <w:sz w:val="28"/>
      </w:rPr>
    </w:lvl>
  </w:abstractNum>
  <w:abstractNum w:abstractNumId="9">
    <w:nsid w:val="2A792054"/>
    <w:multiLevelType w:val="multilevel"/>
    <w:tmpl w:val="F26A4C96"/>
    <w:lvl w:ilvl="0">
      <w:numFmt w:val="bullet"/>
      <w:lvlText w:val="▪"/>
      <w:lvlJc w:val="left"/>
      <w:pPr>
        <w:ind w:left="12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319E2F42"/>
    <w:multiLevelType w:val="multilevel"/>
    <w:tmpl w:val="6172EE98"/>
    <w:lvl w:ilvl="0">
      <w:start w:val="1"/>
      <w:numFmt w:val="decimal"/>
      <w:lvlText w:val="%1."/>
      <w:lvlJc w:val="left"/>
      <w:pPr>
        <w:ind w:left="-4819" w:firstLine="5954"/>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332C4FB5"/>
    <w:multiLevelType w:val="hybridMultilevel"/>
    <w:tmpl w:val="0D6C3C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8C0531A"/>
    <w:multiLevelType w:val="multilevel"/>
    <w:tmpl w:val="B22A8B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9A0578"/>
    <w:multiLevelType w:val="hybridMultilevel"/>
    <w:tmpl w:val="EE0CCD90"/>
    <w:lvl w:ilvl="0" w:tplc="5ED23688">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8663B6F"/>
    <w:multiLevelType w:val="hybridMultilevel"/>
    <w:tmpl w:val="A3DC9FA0"/>
    <w:lvl w:ilvl="0" w:tplc="5ED23688">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2E66738"/>
    <w:multiLevelType w:val="multilevel"/>
    <w:tmpl w:val="25582C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B20065D"/>
    <w:multiLevelType w:val="multilevel"/>
    <w:tmpl w:val="8A0C943C"/>
    <w:lvl w:ilvl="0">
      <w:numFmt w:val="bullet"/>
      <w:lvlText w:val="▪"/>
      <w:lvlJc w:val="left"/>
      <w:pPr>
        <w:ind w:left="12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5BD2DAA"/>
    <w:multiLevelType w:val="hybridMultilevel"/>
    <w:tmpl w:val="3E9C6700"/>
    <w:lvl w:ilvl="0" w:tplc="F3FEF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487A7E"/>
    <w:multiLevelType w:val="hybridMultilevel"/>
    <w:tmpl w:val="D0CA5BC6"/>
    <w:lvl w:ilvl="0" w:tplc="5ED23688">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3">
    <w:nsid w:val="7B4A22A0"/>
    <w:multiLevelType w:val="multilevel"/>
    <w:tmpl w:val="C7A47FA8"/>
    <w:lvl w:ilvl="0">
      <w:start w:val="1"/>
      <w:numFmt w:val="decimal"/>
      <w:isLgl/>
      <w:lvlText w:val="%1"/>
      <w:lvlJc w:val="center"/>
      <w:pPr>
        <w:tabs>
          <w:tab w:val="num" w:pos="213"/>
        </w:tabs>
        <w:ind w:left="170" w:firstLine="114"/>
      </w:pPr>
      <w:rPr>
        <w:rFonts w:hint="default"/>
        <w:b/>
        <w:i w:val="0"/>
        <w:color w:val="auto"/>
        <w:sz w:val="24"/>
        <w:szCs w:val="24"/>
      </w:rPr>
    </w:lvl>
    <w:lvl w:ilvl="1">
      <w:start w:val="1"/>
      <w:numFmt w:val="decimal"/>
      <w:lvlText w:val="%1.%2"/>
      <w:lvlJc w:val="left"/>
      <w:pPr>
        <w:tabs>
          <w:tab w:val="num" w:pos="0"/>
        </w:tabs>
        <w:ind w:left="0" w:firstLine="170"/>
      </w:pPr>
      <w:rPr>
        <w:rFonts w:hint="default"/>
        <w:b w:val="0"/>
        <w:color w:val="auto"/>
        <w:lang w:val="uk-UA"/>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6"/>
  </w:num>
  <w:num w:numId="3">
    <w:abstractNumId w:val="17"/>
  </w:num>
  <w:num w:numId="4">
    <w:abstractNumId w:val="9"/>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23"/>
  </w:num>
  <w:num w:numId="12">
    <w:abstractNumId w:val="8"/>
  </w:num>
  <w:num w:numId="13">
    <w:abstractNumId w:val="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3"/>
  </w:num>
  <w:num w:numId="18">
    <w:abstractNumId w:val="14"/>
  </w:num>
  <w:num w:numId="19">
    <w:abstractNumId w:val="18"/>
  </w:num>
  <w:num w:numId="20">
    <w:abstractNumId w:val="15"/>
  </w:num>
  <w:num w:numId="21">
    <w:abstractNumId w:val="21"/>
  </w:num>
  <w:num w:numId="22">
    <w:abstractNumId w:val="22"/>
  </w:num>
  <w:num w:numId="23">
    <w:abstractNumId w:val="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6D69"/>
    <w:rsid w:val="00006EAF"/>
    <w:rsid w:val="0000724B"/>
    <w:rsid w:val="00017ED1"/>
    <w:rsid w:val="00032727"/>
    <w:rsid w:val="000646E0"/>
    <w:rsid w:val="0007291E"/>
    <w:rsid w:val="00075BD5"/>
    <w:rsid w:val="00097FF7"/>
    <w:rsid w:val="000A2EAF"/>
    <w:rsid w:val="000E0740"/>
    <w:rsid w:val="000F38C0"/>
    <w:rsid w:val="00113FF5"/>
    <w:rsid w:val="001207DC"/>
    <w:rsid w:val="0012211F"/>
    <w:rsid w:val="00135AB3"/>
    <w:rsid w:val="001457F2"/>
    <w:rsid w:val="00164752"/>
    <w:rsid w:val="00185937"/>
    <w:rsid w:val="001869E5"/>
    <w:rsid w:val="001876DB"/>
    <w:rsid w:val="001A4832"/>
    <w:rsid w:val="001B6410"/>
    <w:rsid w:val="001B7937"/>
    <w:rsid w:val="001F0B05"/>
    <w:rsid w:val="002339A5"/>
    <w:rsid w:val="00244DB1"/>
    <w:rsid w:val="00245147"/>
    <w:rsid w:val="00253B37"/>
    <w:rsid w:val="002965A5"/>
    <w:rsid w:val="002A6543"/>
    <w:rsid w:val="002C2167"/>
    <w:rsid w:val="002D7FBA"/>
    <w:rsid w:val="002E1758"/>
    <w:rsid w:val="002F2C89"/>
    <w:rsid w:val="00303E2E"/>
    <w:rsid w:val="003125A1"/>
    <w:rsid w:val="0032345F"/>
    <w:rsid w:val="00326772"/>
    <w:rsid w:val="003725E8"/>
    <w:rsid w:val="00372AA0"/>
    <w:rsid w:val="00384077"/>
    <w:rsid w:val="003B5AC7"/>
    <w:rsid w:val="003E1360"/>
    <w:rsid w:val="003E73CF"/>
    <w:rsid w:val="003F3720"/>
    <w:rsid w:val="00410956"/>
    <w:rsid w:val="00412770"/>
    <w:rsid w:val="00421E06"/>
    <w:rsid w:val="00424C5A"/>
    <w:rsid w:val="00425E39"/>
    <w:rsid w:val="004307D9"/>
    <w:rsid w:val="0043594A"/>
    <w:rsid w:val="00446CD3"/>
    <w:rsid w:val="0045126B"/>
    <w:rsid w:val="004673CB"/>
    <w:rsid w:val="00474055"/>
    <w:rsid w:val="00481180"/>
    <w:rsid w:val="00495987"/>
    <w:rsid w:val="00496195"/>
    <w:rsid w:val="004D0EC4"/>
    <w:rsid w:val="004D7882"/>
    <w:rsid w:val="004E10E5"/>
    <w:rsid w:val="004F64E4"/>
    <w:rsid w:val="00504893"/>
    <w:rsid w:val="00511752"/>
    <w:rsid w:val="00531D2A"/>
    <w:rsid w:val="00537535"/>
    <w:rsid w:val="00561067"/>
    <w:rsid w:val="005636C1"/>
    <w:rsid w:val="005B574A"/>
    <w:rsid w:val="005D7099"/>
    <w:rsid w:val="006068D1"/>
    <w:rsid w:val="00616F58"/>
    <w:rsid w:val="00625BF6"/>
    <w:rsid w:val="00691FE5"/>
    <w:rsid w:val="006A467A"/>
    <w:rsid w:val="006B21A1"/>
    <w:rsid w:val="006B4F48"/>
    <w:rsid w:val="006C0B77"/>
    <w:rsid w:val="006D0366"/>
    <w:rsid w:val="006F1569"/>
    <w:rsid w:val="0070185A"/>
    <w:rsid w:val="00713508"/>
    <w:rsid w:val="00721246"/>
    <w:rsid w:val="007379E1"/>
    <w:rsid w:val="0077386B"/>
    <w:rsid w:val="0078012E"/>
    <w:rsid w:val="007941C9"/>
    <w:rsid w:val="00795804"/>
    <w:rsid w:val="007A429F"/>
    <w:rsid w:val="007A62E6"/>
    <w:rsid w:val="007B1DC5"/>
    <w:rsid w:val="007B244E"/>
    <w:rsid w:val="007E57EB"/>
    <w:rsid w:val="00803A96"/>
    <w:rsid w:val="00821053"/>
    <w:rsid w:val="008242FF"/>
    <w:rsid w:val="00825D89"/>
    <w:rsid w:val="00852097"/>
    <w:rsid w:val="008629B6"/>
    <w:rsid w:val="00870751"/>
    <w:rsid w:val="008A5D8D"/>
    <w:rsid w:val="008B67FD"/>
    <w:rsid w:val="008E2C37"/>
    <w:rsid w:val="008E3250"/>
    <w:rsid w:val="00902ADD"/>
    <w:rsid w:val="009064D7"/>
    <w:rsid w:val="009115FF"/>
    <w:rsid w:val="00922C48"/>
    <w:rsid w:val="00925440"/>
    <w:rsid w:val="00930793"/>
    <w:rsid w:val="00941BCD"/>
    <w:rsid w:val="00956B70"/>
    <w:rsid w:val="009625C3"/>
    <w:rsid w:val="00966819"/>
    <w:rsid w:val="00983BBF"/>
    <w:rsid w:val="009847B1"/>
    <w:rsid w:val="00990248"/>
    <w:rsid w:val="00990F09"/>
    <w:rsid w:val="009B23F3"/>
    <w:rsid w:val="009E05A8"/>
    <w:rsid w:val="009F03C1"/>
    <w:rsid w:val="009F2440"/>
    <w:rsid w:val="00A112D8"/>
    <w:rsid w:val="00A137A9"/>
    <w:rsid w:val="00A25FF9"/>
    <w:rsid w:val="00A315DF"/>
    <w:rsid w:val="00A45213"/>
    <w:rsid w:val="00A61F37"/>
    <w:rsid w:val="00A62337"/>
    <w:rsid w:val="00A67467"/>
    <w:rsid w:val="00A74D49"/>
    <w:rsid w:val="00A96FD3"/>
    <w:rsid w:val="00AA17D3"/>
    <w:rsid w:val="00AB1419"/>
    <w:rsid w:val="00AC035C"/>
    <w:rsid w:val="00AD5344"/>
    <w:rsid w:val="00AF0E29"/>
    <w:rsid w:val="00AF20CF"/>
    <w:rsid w:val="00AF41A1"/>
    <w:rsid w:val="00AF42B9"/>
    <w:rsid w:val="00B03ED0"/>
    <w:rsid w:val="00B16672"/>
    <w:rsid w:val="00B30249"/>
    <w:rsid w:val="00B3249B"/>
    <w:rsid w:val="00B43959"/>
    <w:rsid w:val="00B7533A"/>
    <w:rsid w:val="00B915B7"/>
    <w:rsid w:val="00B942F8"/>
    <w:rsid w:val="00BB02C0"/>
    <w:rsid w:val="00BB1609"/>
    <w:rsid w:val="00BD5D3A"/>
    <w:rsid w:val="00BE3356"/>
    <w:rsid w:val="00BE4159"/>
    <w:rsid w:val="00BE6D69"/>
    <w:rsid w:val="00C00B83"/>
    <w:rsid w:val="00C059EF"/>
    <w:rsid w:val="00C23F37"/>
    <w:rsid w:val="00C2698E"/>
    <w:rsid w:val="00C3550C"/>
    <w:rsid w:val="00C81721"/>
    <w:rsid w:val="00CB7716"/>
    <w:rsid w:val="00D0189E"/>
    <w:rsid w:val="00D11259"/>
    <w:rsid w:val="00D11F8D"/>
    <w:rsid w:val="00D12DA1"/>
    <w:rsid w:val="00D4624A"/>
    <w:rsid w:val="00D465F1"/>
    <w:rsid w:val="00D600B9"/>
    <w:rsid w:val="00D84856"/>
    <w:rsid w:val="00D9251D"/>
    <w:rsid w:val="00DC066C"/>
    <w:rsid w:val="00DC4D0B"/>
    <w:rsid w:val="00DC7084"/>
    <w:rsid w:val="00DD08F4"/>
    <w:rsid w:val="00DE477F"/>
    <w:rsid w:val="00E14A3F"/>
    <w:rsid w:val="00E20EFC"/>
    <w:rsid w:val="00E36700"/>
    <w:rsid w:val="00E453E8"/>
    <w:rsid w:val="00E51099"/>
    <w:rsid w:val="00E75941"/>
    <w:rsid w:val="00E80EAA"/>
    <w:rsid w:val="00E8569D"/>
    <w:rsid w:val="00EA59DF"/>
    <w:rsid w:val="00EB24E4"/>
    <w:rsid w:val="00EB4237"/>
    <w:rsid w:val="00ED2E27"/>
    <w:rsid w:val="00EE4070"/>
    <w:rsid w:val="00EF2B10"/>
    <w:rsid w:val="00EF448A"/>
    <w:rsid w:val="00F060F5"/>
    <w:rsid w:val="00F1024D"/>
    <w:rsid w:val="00F117CB"/>
    <w:rsid w:val="00F12C76"/>
    <w:rsid w:val="00F240E1"/>
    <w:rsid w:val="00F248F9"/>
    <w:rsid w:val="00F30A93"/>
    <w:rsid w:val="00F34858"/>
    <w:rsid w:val="00F4019F"/>
    <w:rsid w:val="00F527FF"/>
    <w:rsid w:val="00F6340D"/>
    <w:rsid w:val="00F71079"/>
    <w:rsid w:val="00F87903"/>
    <w:rsid w:val="00F96B66"/>
    <w:rsid w:val="00FA2ACE"/>
    <w:rsid w:val="00FB6A27"/>
    <w:rsid w:val="00FC2698"/>
    <w:rsid w:val="00FF27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3A"/>
    <w:pPr>
      <w:spacing w:after="160" w:line="259" w:lineRule="auto"/>
    </w:pPr>
    <w:rPr>
      <w:rFonts w:ascii="Calibri" w:eastAsia="Times New Roman"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4"/>
    <w:semiHidden/>
    <w:locked/>
    <w:rsid w:val="00BD5D3A"/>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3"/>
    <w:semiHidden/>
    <w:unhideWhenUsed/>
    <w:rsid w:val="00BD5D3A"/>
    <w:pPr>
      <w:spacing w:before="100" w:beforeAutospacing="1" w:after="100" w:afterAutospacing="1" w:line="240" w:lineRule="auto"/>
    </w:pPr>
    <w:rPr>
      <w:rFonts w:ascii="Times New Roman" w:eastAsia="Calibri" w:hAnsi="Times New Roman" w:cs="Times New Roman"/>
      <w:sz w:val="24"/>
      <w:lang w:eastAsia="en-US"/>
    </w:rPr>
  </w:style>
  <w:style w:type="table" w:customStyle="1" w:styleId="20">
    <w:name w:val="20"/>
    <w:basedOn w:val="a1"/>
    <w:rsid w:val="0043594A"/>
    <w:rPr>
      <w:rFonts w:eastAsia="Arial"/>
      <w:szCs w:val="24"/>
    </w:rPr>
    <w:tblPr>
      <w:tblStyleRowBandSize w:val="1"/>
      <w:tblStyleColBandSize w:val="1"/>
      <w:tblInd w:w="0" w:type="dxa"/>
      <w:tblCellMar>
        <w:top w:w="0" w:type="dxa"/>
        <w:left w:w="115" w:type="dxa"/>
        <w:bottom w:w="0" w:type="dxa"/>
        <w:right w:w="115" w:type="dxa"/>
      </w:tblCellMar>
    </w:tblPr>
  </w:style>
  <w:style w:type="paragraph" w:customStyle="1" w:styleId="rvps2">
    <w:name w:val="rvps2"/>
    <w:basedOn w:val="a"/>
    <w:rsid w:val="00AD5344"/>
    <w:pPr>
      <w:spacing w:before="100" w:beforeAutospacing="1" w:after="100" w:afterAutospacing="1" w:line="240" w:lineRule="auto"/>
    </w:pPr>
    <w:rPr>
      <w:rFonts w:ascii="Times New Roman" w:hAnsi="Times New Roman" w:cs="Times New Roman"/>
      <w:sz w:val="24"/>
      <w:szCs w:val="24"/>
    </w:rPr>
  </w:style>
  <w:style w:type="character" w:styleId="a5">
    <w:name w:val="Hyperlink"/>
    <w:uiPriority w:val="99"/>
    <w:semiHidden/>
    <w:unhideWhenUsed/>
    <w:rsid w:val="00AD5344"/>
    <w:rPr>
      <w:color w:val="0000FF"/>
      <w:u w:val="single"/>
    </w:rPr>
  </w:style>
  <w:style w:type="table" w:customStyle="1" w:styleId="19">
    <w:name w:val="19"/>
    <w:basedOn w:val="a1"/>
    <w:rsid w:val="00561067"/>
    <w:rPr>
      <w:rFonts w:eastAsia="Arial"/>
      <w:szCs w:val="24"/>
    </w:rPr>
    <w:tblPr>
      <w:tblStyleRowBandSize w:val="1"/>
      <w:tblStyleColBandSize w:val="1"/>
      <w:tblInd w:w="0" w:type="dxa"/>
      <w:tblCellMar>
        <w:top w:w="0" w:type="dxa"/>
        <w:left w:w="108" w:type="dxa"/>
        <w:bottom w:w="0" w:type="dxa"/>
        <w:right w:w="108" w:type="dxa"/>
      </w:tblCellMar>
    </w:tblPr>
  </w:style>
  <w:style w:type="table" w:customStyle="1" w:styleId="18">
    <w:name w:val="18"/>
    <w:basedOn w:val="a1"/>
    <w:rsid w:val="00561067"/>
    <w:rPr>
      <w:rFonts w:eastAsia="Arial"/>
      <w:szCs w:val="24"/>
    </w:rPr>
    <w:tblPr>
      <w:tblStyleRowBandSize w:val="1"/>
      <w:tblStyleColBandSize w:val="1"/>
      <w:tblInd w:w="0" w:type="dxa"/>
      <w:tblCellMar>
        <w:top w:w="0" w:type="dxa"/>
        <w:left w:w="108" w:type="dxa"/>
        <w:bottom w:w="0" w:type="dxa"/>
        <w:right w:w="108" w:type="dxa"/>
      </w:tblCellMar>
    </w:tblPr>
  </w:style>
  <w:style w:type="table" w:customStyle="1" w:styleId="17">
    <w:name w:val="17"/>
    <w:basedOn w:val="a1"/>
    <w:rsid w:val="00561067"/>
    <w:rPr>
      <w:rFonts w:eastAsia="Arial"/>
      <w:szCs w:val="24"/>
    </w:rPr>
    <w:tblPr>
      <w:tblStyleRowBandSize w:val="1"/>
      <w:tblStyleColBandSize w:val="1"/>
      <w:tblInd w:w="0" w:type="dxa"/>
      <w:tblCellMar>
        <w:top w:w="0" w:type="dxa"/>
        <w:left w:w="108" w:type="dxa"/>
        <w:bottom w:w="0" w:type="dxa"/>
        <w:right w:w="108" w:type="dxa"/>
      </w:tblCellMar>
    </w:tblPr>
  </w:style>
  <w:style w:type="table" w:customStyle="1" w:styleId="14">
    <w:name w:val="14"/>
    <w:basedOn w:val="a1"/>
    <w:rsid w:val="00561067"/>
    <w:rPr>
      <w:rFonts w:eastAsia="Arial"/>
      <w:szCs w:val="24"/>
    </w:rPr>
    <w:tblPr>
      <w:tblStyleRowBandSize w:val="1"/>
      <w:tblStyleColBandSize w:val="1"/>
      <w:tblInd w:w="0" w:type="dxa"/>
      <w:tblCellMar>
        <w:top w:w="0" w:type="dxa"/>
        <w:left w:w="108" w:type="dxa"/>
        <w:bottom w:w="0" w:type="dxa"/>
        <w:right w:w="108" w:type="dxa"/>
      </w:tblCellMar>
    </w:tblPr>
  </w:style>
  <w:style w:type="table" w:customStyle="1" w:styleId="13">
    <w:name w:val="13"/>
    <w:basedOn w:val="a1"/>
    <w:rsid w:val="00561067"/>
    <w:rPr>
      <w:rFonts w:eastAsia="Arial"/>
      <w:szCs w:val="24"/>
    </w:rPr>
    <w:tblPr>
      <w:tblStyleRowBandSize w:val="1"/>
      <w:tblStyleColBandSize w:val="1"/>
      <w:tblInd w:w="0" w:type="dxa"/>
      <w:tblCellMar>
        <w:top w:w="0" w:type="dxa"/>
        <w:left w:w="108" w:type="dxa"/>
        <w:bottom w:w="0" w:type="dxa"/>
        <w:right w:w="108" w:type="dxa"/>
      </w:tblCellMar>
    </w:tblPr>
  </w:style>
  <w:style w:type="table" w:customStyle="1" w:styleId="12">
    <w:name w:val="12"/>
    <w:basedOn w:val="a1"/>
    <w:rsid w:val="006068D1"/>
    <w:rPr>
      <w:rFonts w:eastAsia="Arial"/>
      <w:szCs w:val="24"/>
    </w:rPr>
    <w:tblPr>
      <w:tblStyleRowBandSize w:val="1"/>
      <w:tblStyleColBandSize w:val="1"/>
      <w:tblInd w:w="0" w:type="dxa"/>
      <w:tblCellMar>
        <w:top w:w="0" w:type="dxa"/>
        <w:left w:w="108" w:type="dxa"/>
        <w:bottom w:w="0" w:type="dxa"/>
        <w:right w:w="108" w:type="dxa"/>
      </w:tblCellMar>
    </w:tblPr>
  </w:style>
  <w:style w:type="table" w:customStyle="1" w:styleId="6">
    <w:name w:val="6"/>
    <w:basedOn w:val="a1"/>
    <w:rsid w:val="00424C5A"/>
    <w:rPr>
      <w:rFonts w:eastAsia="Arial"/>
      <w:szCs w:val="24"/>
    </w:rPr>
    <w:tblPr>
      <w:tblStyleRowBandSize w:val="1"/>
      <w:tblStyleColBandSize w:val="1"/>
      <w:tblInd w:w="0" w:type="dxa"/>
      <w:tblCellMar>
        <w:top w:w="0" w:type="dxa"/>
        <w:left w:w="115" w:type="dxa"/>
        <w:bottom w:w="0" w:type="dxa"/>
        <w:right w:w="115" w:type="dxa"/>
      </w:tblCellMar>
    </w:tblPr>
  </w:style>
  <w:style w:type="table" w:customStyle="1" w:styleId="3">
    <w:name w:val="3"/>
    <w:basedOn w:val="a1"/>
    <w:rsid w:val="000646E0"/>
    <w:rPr>
      <w:rFonts w:eastAsia="Arial"/>
      <w:szCs w:val="24"/>
    </w:rPr>
    <w:tblPr>
      <w:tblStyleRowBandSize w:val="1"/>
      <w:tblStyleColBandSize w:val="1"/>
      <w:tblInd w:w="0" w:type="dxa"/>
      <w:tblCellMar>
        <w:top w:w="0" w:type="dxa"/>
        <w:left w:w="115" w:type="dxa"/>
        <w:bottom w:w="0" w:type="dxa"/>
        <w:right w:w="115" w:type="dxa"/>
      </w:tblCellMar>
    </w:tblPr>
  </w:style>
  <w:style w:type="table" w:styleId="a6">
    <w:name w:val="Table Grid"/>
    <w:basedOn w:val="a1"/>
    <w:uiPriority w:val="39"/>
    <w:rsid w:val="000646E0"/>
    <w:rPr>
      <w:rFonts w:eastAsia="Arial"/>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2"/>
    <w:basedOn w:val="a1"/>
    <w:rsid w:val="00990F09"/>
    <w:rPr>
      <w:rFonts w:eastAsia="Arial"/>
      <w:szCs w:val="24"/>
    </w:rPr>
    <w:tblPr>
      <w:tblStyleRowBandSize w:val="1"/>
      <w:tblStyleColBandSize w:val="1"/>
      <w:tblInd w:w="0" w:type="dxa"/>
      <w:tblCellMar>
        <w:top w:w="0" w:type="dxa"/>
        <w:left w:w="108" w:type="dxa"/>
        <w:bottom w:w="0" w:type="dxa"/>
        <w:right w:w="108" w:type="dxa"/>
      </w:tblCellMar>
    </w:tblPr>
  </w:style>
  <w:style w:type="table" w:customStyle="1" w:styleId="1">
    <w:name w:val="1"/>
    <w:basedOn w:val="a1"/>
    <w:rsid w:val="00990F09"/>
    <w:rPr>
      <w:rFonts w:eastAsia="Arial"/>
      <w:szCs w:val="24"/>
    </w:rPr>
    <w:tblPr>
      <w:tblStyleRowBandSize w:val="1"/>
      <w:tblStyleColBandSize w:val="1"/>
      <w:tblInd w:w="0" w:type="dxa"/>
      <w:tblCellMar>
        <w:top w:w="0" w:type="dxa"/>
        <w:left w:w="108" w:type="dxa"/>
        <w:bottom w:w="0" w:type="dxa"/>
        <w:right w:w="108" w:type="dxa"/>
      </w:tblCellMar>
    </w:tblPr>
  </w:style>
  <w:style w:type="paragraph" w:styleId="a7">
    <w:name w:val="List Paragraph"/>
    <w:aliases w:val="Список уровня 2,название табл/рис,заголовок 1.1,AC List 01"/>
    <w:basedOn w:val="a"/>
    <w:link w:val="a8"/>
    <w:uiPriority w:val="34"/>
    <w:qFormat/>
    <w:rsid w:val="00B942F8"/>
    <w:pPr>
      <w:ind w:left="720"/>
      <w:contextualSpacing/>
    </w:pPr>
    <w:rPr>
      <w:rFonts w:cs="Times New Roman"/>
    </w:rPr>
  </w:style>
  <w:style w:type="character" w:styleId="a9">
    <w:name w:val="annotation reference"/>
    <w:basedOn w:val="a0"/>
    <w:uiPriority w:val="99"/>
    <w:semiHidden/>
    <w:unhideWhenUsed/>
    <w:rsid w:val="00244DB1"/>
    <w:rPr>
      <w:sz w:val="16"/>
      <w:szCs w:val="16"/>
    </w:rPr>
  </w:style>
  <w:style w:type="paragraph" w:styleId="aa">
    <w:name w:val="annotation text"/>
    <w:basedOn w:val="a"/>
    <w:link w:val="ab"/>
    <w:uiPriority w:val="99"/>
    <w:semiHidden/>
    <w:unhideWhenUsed/>
    <w:rsid w:val="00244DB1"/>
    <w:rPr>
      <w:sz w:val="20"/>
      <w:szCs w:val="20"/>
    </w:rPr>
  </w:style>
  <w:style w:type="character" w:customStyle="1" w:styleId="ab">
    <w:name w:val="Текст примечания Знак"/>
    <w:basedOn w:val="a0"/>
    <w:link w:val="aa"/>
    <w:uiPriority w:val="99"/>
    <w:semiHidden/>
    <w:rsid w:val="00244DB1"/>
    <w:rPr>
      <w:rFonts w:ascii="Calibri" w:eastAsia="Times New Roman" w:hAnsi="Calibri" w:cs="Arial"/>
      <w:lang w:val="uk-UA" w:eastAsia="uk-UA"/>
    </w:rPr>
  </w:style>
  <w:style w:type="paragraph" w:styleId="ac">
    <w:name w:val="annotation subject"/>
    <w:basedOn w:val="aa"/>
    <w:next w:val="aa"/>
    <w:link w:val="ad"/>
    <w:uiPriority w:val="99"/>
    <w:semiHidden/>
    <w:unhideWhenUsed/>
    <w:rsid w:val="00244DB1"/>
    <w:rPr>
      <w:b/>
      <w:bCs/>
    </w:rPr>
  </w:style>
  <w:style w:type="character" w:customStyle="1" w:styleId="ad">
    <w:name w:val="Тема примечания Знак"/>
    <w:basedOn w:val="ab"/>
    <w:link w:val="ac"/>
    <w:uiPriority w:val="99"/>
    <w:semiHidden/>
    <w:rsid w:val="00244DB1"/>
    <w:rPr>
      <w:b/>
      <w:bCs/>
    </w:rPr>
  </w:style>
  <w:style w:type="paragraph" w:styleId="ae">
    <w:name w:val="Balloon Text"/>
    <w:basedOn w:val="a"/>
    <w:link w:val="af"/>
    <w:uiPriority w:val="99"/>
    <w:semiHidden/>
    <w:unhideWhenUsed/>
    <w:rsid w:val="00244D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4DB1"/>
    <w:rPr>
      <w:rFonts w:ascii="Tahoma" w:eastAsia="Times New Roman" w:hAnsi="Tahoma" w:cs="Tahoma"/>
      <w:sz w:val="16"/>
      <w:szCs w:val="16"/>
      <w:lang w:val="uk-UA" w:eastAsia="uk-UA"/>
    </w:rPr>
  </w:style>
  <w:style w:type="character" w:customStyle="1" w:styleId="rvts23">
    <w:name w:val="rvts23"/>
    <w:uiPriority w:val="99"/>
    <w:rsid w:val="00511752"/>
  </w:style>
  <w:style w:type="paragraph" w:customStyle="1" w:styleId="21">
    <w:name w:val="Без интервала2"/>
    <w:uiPriority w:val="1"/>
    <w:qFormat/>
    <w:rsid w:val="007A429F"/>
    <w:rPr>
      <w:rFonts w:eastAsia="Times New Roman"/>
      <w:sz w:val="24"/>
      <w:szCs w:val="24"/>
      <w:lang w:val="ru-RU" w:eastAsia="ru-RU"/>
    </w:rPr>
  </w:style>
  <w:style w:type="paragraph" w:customStyle="1" w:styleId="30">
    <w:name w:val="Абзац списка3"/>
    <w:basedOn w:val="a"/>
    <w:uiPriority w:val="99"/>
    <w:qFormat/>
    <w:rsid w:val="007A429F"/>
    <w:pPr>
      <w:spacing w:after="200" w:line="276" w:lineRule="auto"/>
      <w:ind w:left="720"/>
      <w:contextualSpacing/>
    </w:pPr>
    <w:rPr>
      <w:rFonts w:eastAsia="Calibri" w:cs="Times New Roman"/>
      <w:lang w:val="ru-RU" w:eastAsia="en-US"/>
    </w:rPr>
  </w:style>
  <w:style w:type="paragraph" w:customStyle="1" w:styleId="31">
    <w:name w:val="Без интервала3"/>
    <w:uiPriority w:val="1"/>
    <w:qFormat/>
    <w:rsid w:val="007A429F"/>
    <w:rPr>
      <w:rFonts w:eastAsia="Times New Roman"/>
      <w:sz w:val="24"/>
      <w:szCs w:val="24"/>
      <w:lang w:val="ru-RU" w:eastAsia="ru-RU"/>
    </w:rPr>
  </w:style>
  <w:style w:type="character" w:customStyle="1" w:styleId="a8">
    <w:name w:val="Абзац списка Знак"/>
    <w:aliases w:val="Список уровня 2 Знак,название табл/рис Знак,заголовок 1.1 Знак,AC List 01 Знак"/>
    <w:link w:val="a7"/>
    <w:uiPriority w:val="34"/>
    <w:rsid w:val="00A62337"/>
    <w:rPr>
      <w:rFonts w:ascii="Calibri" w:eastAsia="Times New Roman" w:hAnsi="Calibri" w:cs="Arial"/>
      <w:sz w:val="22"/>
      <w:szCs w:val="22"/>
    </w:rPr>
  </w:style>
  <w:style w:type="paragraph" w:styleId="af0">
    <w:name w:val="Body Text"/>
    <w:basedOn w:val="a"/>
    <w:link w:val="af1"/>
    <w:rsid w:val="00A62337"/>
    <w:pPr>
      <w:suppressAutoHyphens/>
      <w:spacing w:after="0" w:line="240" w:lineRule="auto"/>
      <w:jc w:val="both"/>
    </w:pPr>
    <w:rPr>
      <w:rFonts w:ascii="Times New Roman" w:hAnsi="Times New Roman" w:cs="Times New Roman"/>
      <w:sz w:val="24"/>
      <w:szCs w:val="24"/>
      <w:lang w:eastAsia="zh-CN"/>
    </w:rPr>
  </w:style>
  <w:style w:type="character" w:customStyle="1" w:styleId="af1">
    <w:name w:val="Основной текст Знак"/>
    <w:basedOn w:val="a0"/>
    <w:link w:val="af0"/>
    <w:rsid w:val="00A62337"/>
    <w:rPr>
      <w:rFonts w:eastAsia="Times New Roman"/>
      <w:sz w:val="24"/>
      <w:szCs w:val="24"/>
      <w:lang w:eastAsia="zh-CN"/>
    </w:rPr>
  </w:style>
  <w:style w:type="paragraph" w:styleId="af2">
    <w:name w:val="Body Text Indent"/>
    <w:basedOn w:val="a"/>
    <w:link w:val="af3"/>
    <w:rsid w:val="00A62337"/>
    <w:pPr>
      <w:spacing w:after="120" w:line="276" w:lineRule="auto"/>
      <w:ind w:left="283"/>
    </w:pPr>
    <w:rPr>
      <w:rFonts w:ascii="Arial" w:hAnsi="Arial"/>
      <w:color w:val="000000"/>
      <w:lang w:val="ru-RU" w:eastAsia="ru-RU"/>
    </w:rPr>
  </w:style>
  <w:style w:type="character" w:customStyle="1" w:styleId="af3">
    <w:name w:val="Основной текст с отступом Знак"/>
    <w:basedOn w:val="a0"/>
    <w:link w:val="af2"/>
    <w:rsid w:val="00A62337"/>
    <w:rPr>
      <w:rFonts w:ascii="Arial" w:eastAsia="Times New Roman" w:hAnsi="Arial" w:cs="Arial"/>
      <w:color w:val="000000"/>
      <w:sz w:val="22"/>
      <w:szCs w:val="22"/>
      <w:lang w:val="ru-RU" w:eastAsia="ru-RU"/>
    </w:rPr>
  </w:style>
  <w:style w:type="paragraph" w:styleId="HTML">
    <w:name w:val="HTML Preformatted"/>
    <w:basedOn w:val="a"/>
    <w:link w:val="HTML0"/>
    <w:rsid w:val="00A6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4"/>
      <w:szCs w:val="24"/>
      <w:lang w:eastAsia="ru-RU"/>
    </w:rPr>
  </w:style>
  <w:style w:type="character" w:customStyle="1" w:styleId="HTML0">
    <w:name w:val="Стандартный HTML Знак"/>
    <w:basedOn w:val="a0"/>
    <w:link w:val="HTML"/>
    <w:rsid w:val="00A62337"/>
    <w:rPr>
      <w:rFonts w:ascii="Courier New" w:eastAsia="Times New Roman" w:hAnsi="Courier New"/>
      <w:sz w:val="24"/>
      <w:szCs w:val="24"/>
      <w:lang w:eastAsia="ru-RU"/>
    </w:rPr>
  </w:style>
  <w:style w:type="paragraph" w:customStyle="1" w:styleId="Style6">
    <w:name w:val="Style6"/>
    <w:basedOn w:val="a"/>
    <w:rsid w:val="00A62337"/>
    <w:pPr>
      <w:autoSpaceDE w:val="0"/>
      <w:autoSpaceDN w:val="0"/>
      <w:spacing w:after="0" w:line="240" w:lineRule="auto"/>
    </w:pPr>
    <w:rPr>
      <w:rFonts w:ascii="Times New Roman" w:eastAsia="Calibri" w:hAnsi="Times New Roman" w:cs="Times New Roman"/>
      <w:sz w:val="24"/>
      <w:szCs w:val="24"/>
      <w:lang w:eastAsia="ru-RU"/>
    </w:rPr>
  </w:style>
  <w:style w:type="character" w:customStyle="1" w:styleId="FontStyle21">
    <w:name w:val="Font Style21"/>
    <w:rsid w:val="00A62337"/>
    <w:rPr>
      <w:rFonts w:ascii="Times New Roman" w:hAnsi="Times New Roman" w:cs="Times New Roman" w:hint="default"/>
    </w:rPr>
  </w:style>
  <w:style w:type="paragraph" w:styleId="af4">
    <w:name w:val="header"/>
    <w:basedOn w:val="a"/>
    <w:link w:val="af5"/>
    <w:uiPriority w:val="99"/>
    <w:semiHidden/>
    <w:unhideWhenUsed/>
    <w:rsid w:val="00BE4159"/>
    <w:pPr>
      <w:tabs>
        <w:tab w:val="center" w:pos="4819"/>
        <w:tab w:val="right" w:pos="9639"/>
      </w:tabs>
      <w:spacing w:after="0" w:line="240" w:lineRule="auto"/>
    </w:pPr>
  </w:style>
  <w:style w:type="character" w:customStyle="1" w:styleId="af5">
    <w:name w:val="Верхний колонтитул Знак"/>
    <w:basedOn w:val="a0"/>
    <w:link w:val="af4"/>
    <w:uiPriority w:val="99"/>
    <w:semiHidden/>
    <w:rsid w:val="00BE4159"/>
    <w:rPr>
      <w:rFonts w:ascii="Calibri" w:eastAsia="Times New Roman" w:hAnsi="Calibri" w:cs="Arial"/>
      <w:sz w:val="22"/>
      <w:szCs w:val="22"/>
    </w:rPr>
  </w:style>
  <w:style w:type="paragraph" w:styleId="af6">
    <w:name w:val="footer"/>
    <w:basedOn w:val="a"/>
    <w:link w:val="af7"/>
    <w:uiPriority w:val="99"/>
    <w:semiHidden/>
    <w:unhideWhenUsed/>
    <w:rsid w:val="00BE4159"/>
    <w:pPr>
      <w:tabs>
        <w:tab w:val="center" w:pos="4819"/>
        <w:tab w:val="right" w:pos="9639"/>
      </w:tabs>
      <w:spacing w:after="0" w:line="240" w:lineRule="auto"/>
    </w:pPr>
  </w:style>
  <w:style w:type="character" w:customStyle="1" w:styleId="af7">
    <w:name w:val="Нижний колонтитул Знак"/>
    <w:basedOn w:val="a0"/>
    <w:link w:val="af6"/>
    <w:uiPriority w:val="99"/>
    <w:semiHidden/>
    <w:rsid w:val="00BE4159"/>
    <w:rPr>
      <w:rFonts w:ascii="Calibri" w:eastAsia="Times New Roman" w:hAnsi="Calibri" w:cs="Arial"/>
      <w:sz w:val="22"/>
      <w:szCs w:val="22"/>
    </w:rPr>
  </w:style>
</w:styles>
</file>

<file path=word/webSettings.xml><?xml version="1.0" encoding="utf-8"?>
<w:webSettings xmlns:r="http://schemas.openxmlformats.org/officeDocument/2006/relationships" xmlns:w="http://schemas.openxmlformats.org/wordprocessingml/2006/main">
  <w:divs>
    <w:div w:id="476606589">
      <w:bodyDiv w:val="1"/>
      <w:marLeft w:val="0"/>
      <w:marRight w:val="0"/>
      <w:marTop w:val="0"/>
      <w:marBottom w:val="0"/>
      <w:divBdr>
        <w:top w:val="none" w:sz="0" w:space="0" w:color="auto"/>
        <w:left w:val="none" w:sz="0" w:space="0" w:color="auto"/>
        <w:bottom w:val="none" w:sz="0" w:space="0" w:color="auto"/>
        <w:right w:val="none" w:sz="0" w:space="0" w:color="auto"/>
      </w:divBdr>
    </w:div>
    <w:div w:id="576087746">
      <w:bodyDiv w:val="1"/>
      <w:marLeft w:val="0"/>
      <w:marRight w:val="0"/>
      <w:marTop w:val="0"/>
      <w:marBottom w:val="0"/>
      <w:divBdr>
        <w:top w:val="none" w:sz="0" w:space="0" w:color="auto"/>
        <w:left w:val="none" w:sz="0" w:space="0" w:color="auto"/>
        <w:bottom w:val="none" w:sz="0" w:space="0" w:color="auto"/>
        <w:right w:val="none" w:sz="0" w:space="0" w:color="auto"/>
      </w:divBdr>
    </w:div>
    <w:div w:id="617182686">
      <w:bodyDiv w:val="1"/>
      <w:marLeft w:val="0"/>
      <w:marRight w:val="0"/>
      <w:marTop w:val="0"/>
      <w:marBottom w:val="0"/>
      <w:divBdr>
        <w:top w:val="none" w:sz="0" w:space="0" w:color="auto"/>
        <w:left w:val="none" w:sz="0" w:space="0" w:color="auto"/>
        <w:bottom w:val="none" w:sz="0" w:space="0" w:color="auto"/>
        <w:right w:val="none" w:sz="0" w:space="0" w:color="auto"/>
      </w:divBdr>
    </w:div>
    <w:div w:id="904341789">
      <w:bodyDiv w:val="1"/>
      <w:marLeft w:val="0"/>
      <w:marRight w:val="0"/>
      <w:marTop w:val="0"/>
      <w:marBottom w:val="0"/>
      <w:divBdr>
        <w:top w:val="none" w:sz="0" w:space="0" w:color="auto"/>
        <w:left w:val="none" w:sz="0" w:space="0" w:color="auto"/>
        <w:bottom w:val="none" w:sz="0" w:space="0" w:color="auto"/>
        <w:right w:val="none" w:sz="0" w:space="0" w:color="auto"/>
      </w:divBdr>
    </w:div>
    <w:div w:id="1113405503">
      <w:bodyDiv w:val="1"/>
      <w:marLeft w:val="0"/>
      <w:marRight w:val="0"/>
      <w:marTop w:val="0"/>
      <w:marBottom w:val="0"/>
      <w:divBdr>
        <w:top w:val="none" w:sz="0" w:space="0" w:color="auto"/>
        <w:left w:val="none" w:sz="0" w:space="0" w:color="auto"/>
        <w:bottom w:val="none" w:sz="0" w:space="0" w:color="auto"/>
        <w:right w:val="none" w:sz="0" w:space="0" w:color="auto"/>
      </w:divBdr>
    </w:div>
    <w:div w:id="1244416591">
      <w:bodyDiv w:val="1"/>
      <w:marLeft w:val="0"/>
      <w:marRight w:val="0"/>
      <w:marTop w:val="0"/>
      <w:marBottom w:val="0"/>
      <w:divBdr>
        <w:top w:val="none" w:sz="0" w:space="0" w:color="auto"/>
        <w:left w:val="none" w:sz="0" w:space="0" w:color="auto"/>
        <w:bottom w:val="none" w:sz="0" w:space="0" w:color="auto"/>
        <w:right w:val="none" w:sz="0" w:space="0" w:color="auto"/>
      </w:divBdr>
    </w:div>
    <w:div w:id="1304001888">
      <w:bodyDiv w:val="1"/>
      <w:marLeft w:val="0"/>
      <w:marRight w:val="0"/>
      <w:marTop w:val="0"/>
      <w:marBottom w:val="0"/>
      <w:divBdr>
        <w:top w:val="none" w:sz="0" w:space="0" w:color="auto"/>
        <w:left w:val="none" w:sz="0" w:space="0" w:color="auto"/>
        <w:bottom w:val="none" w:sz="0" w:space="0" w:color="auto"/>
        <w:right w:val="none" w:sz="0" w:space="0" w:color="auto"/>
      </w:divBdr>
    </w:div>
    <w:div w:id="1761443039">
      <w:bodyDiv w:val="1"/>
      <w:marLeft w:val="0"/>
      <w:marRight w:val="0"/>
      <w:marTop w:val="0"/>
      <w:marBottom w:val="0"/>
      <w:divBdr>
        <w:top w:val="none" w:sz="0" w:space="0" w:color="auto"/>
        <w:left w:val="none" w:sz="0" w:space="0" w:color="auto"/>
        <w:bottom w:val="none" w:sz="0" w:space="0" w:color="auto"/>
        <w:right w:val="none" w:sz="0" w:space="0" w:color="auto"/>
      </w:divBdr>
    </w:div>
    <w:div w:id="1766654930">
      <w:bodyDiv w:val="1"/>
      <w:marLeft w:val="0"/>
      <w:marRight w:val="0"/>
      <w:marTop w:val="0"/>
      <w:marBottom w:val="0"/>
      <w:divBdr>
        <w:top w:val="none" w:sz="0" w:space="0" w:color="auto"/>
        <w:left w:val="none" w:sz="0" w:space="0" w:color="auto"/>
        <w:bottom w:val="none" w:sz="0" w:space="0" w:color="auto"/>
        <w:right w:val="none" w:sz="0" w:space="0" w:color="auto"/>
      </w:divBdr>
    </w:div>
    <w:div w:id="1979144431">
      <w:bodyDiv w:val="1"/>
      <w:marLeft w:val="0"/>
      <w:marRight w:val="0"/>
      <w:marTop w:val="0"/>
      <w:marBottom w:val="0"/>
      <w:divBdr>
        <w:top w:val="none" w:sz="0" w:space="0" w:color="auto"/>
        <w:left w:val="none" w:sz="0" w:space="0" w:color="auto"/>
        <w:bottom w:val="none" w:sz="0" w:space="0" w:color="auto"/>
        <w:right w:val="none" w:sz="0" w:space="0" w:color="auto"/>
      </w:divBdr>
    </w:div>
    <w:div w:id="20916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E4F5-AD44-47EC-A853-C25A2690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53</Pages>
  <Words>75681</Words>
  <Characters>43139</Characters>
  <Application>Microsoft Office Word</Application>
  <DocSecurity>0</DocSecurity>
  <Lines>359</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118583</CharactersWithSpaces>
  <SharedDoc>false</SharedDoc>
  <HLinks>
    <vt:vector size="18" baseType="variant">
      <vt:variant>
        <vt:i4>1966091</vt:i4>
      </vt:variant>
      <vt:variant>
        <vt:i4>6</vt:i4>
      </vt:variant>
      <vt:variant>
        <vt:i4>0</vt:i4>
      </vt:variant>
      <vt:variant>
        <vt:i4>5</vt:i4>
      </vt:variant>
      <vt:variant>
        <vt:lpwstr>http://vytiah.mvs.gov.ua/</vt:lpwstr>
      </vt:variant>
      <vt:variant>
        <vt:lpwstr/>
      </vt:variant>
      <vt:variant>
        <vt:i4>1966091</vt:i4>
      </vt:variant>
      <vt:variant>
        <vt:i4>3</vt:i4>
      </vt:variant>
      <vt:variant>
        <vt:i4>0</vt:i4>
      </vt:variant>
      <vt:variant>
        <vt:i4>5</vt:i4>
      </vt:variant>
      <vt:variant>
        <vt:lpwstr>http://vytiah.mvs.gov.ua/</vt:lpwstr>
      </vt:variant>
      <vt:variant>
        <vt:lpwstr/>
      </vt:variant>
      <vt:variant>
        <vt:i4>1441884</vt:i4>
      </vt:variant>
      <vt:variant>
        <vt:i4>0</vt:i4>
      </vt:variant>
      <vt:variant>
        <vt:i4>0</vt:i4>
      </vt:variant>
      <vt:variant>
        <vt:i4>5</vt:i4>
      </vt:variant>
      <vt:variant>
        <vt:lpwstr>https://zakon.rada.gov.ua/laws/show/922-19/print</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Oksana</cp:lastModifiedBy>
  <cp:revision>12</cp:revision>
  <cp:lastPrinted>2023-02-21T15:14:00Z</cp:lastPrinted>
  <dcterms:created xsi:type="dcterms:W3CDTF">2024-02-16T08:36:00Z</dcterms:created>
  <dcterms:modified xsi:type="dcterms:W3CDTF">2024-02-22T09:22:00Z</dcterms:modified>
</cp:coreProperties>
</file>