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D29D" w14:textId="3C83F73E" w:rsidR="004505B1" w:rsidRDefault="004505B1" w:rsidP="004505B1">
      <w:pPr>
        <w:keepNext/>
        <w:tabs>
          <w:tab w:val="center" w:pos="4819"/>
        </w:tabs>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0" allowOverlap="1" wp14:anchorId="3AB8C9AD" wp14:editId="7B8EE7EF">
            <wp:simplePos x="0" y="0"/>
            <wp:positionH relativeFrom="column">
              <wp:posOffset>3069590</wp:posOffset>
            </wp:positionH>
            <wp:positionV relativeFrom="paragraph">
              <wp:posOffset>162560</wp:posOffset>
            </wp:positionV>
            <wp:extent cx="444500" cy="6350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6A7E6" w14:textId="55A52B89" w:rsidR="004505B1" w:rsidRPr="004505B1" w:rsidRDefault="004505B1" w:rsidP="004505B1">
      <w:pPr>
        <w:keepNext/>
        <w:tabs>
          <w:tab w:val="center" w:pos="4819"/>
        </w:tabs>
        <w:spacing w:after="0" w:line="240" w:lineRule="auto"/>
        <w:contextualSpacing/>
        <w:jc w:val="center"/>
        <w:rPr>
          <w:rFonts w:ascii="Times New Roman" w:eastAsia="Times New Roman" w:hAnsi="Times New Roman" w:cs="Times New Roman"/>
          <w:b/>
          <w:sz w:val="28"/>
          <w:szCs w:val="28"/>
        </w:rPr>
      </w:pPr>
    </w:p>
    <w:p w14:paraId="5A3CC34D" w14:textId="77777777" w:rsidR="004505B1" w:rsidRPr="004505B1" w:rsidRDefault="004505B1" w:rsidP="004505B1">
      <w:pPr>
        <w:keepNext/>
        <w:spacing w:after="0" w:line="240" w:lineRule="auto"/>
        <w:ind w:left="-142"/>
        <w:contextualSpacing/>
        <w:jc w:val="center"/>
        <w:rPr>
          <w:rFonts w:ascii="Times New Roman" w:eastAsia="Times New Roman" w:hAnsi="Times New Roman" w:cs="Times New Roman"/>
          <w:b/>
          <w:sz w:val="28"/>
          <w:szCs w:val="28"/>
        </w:rPr>
      </w:pPr>
      <w:r w:rsidRPr="004505B1">
        <w:rPr>
          <w:rFonts w:ascii="Times New Roman" w:eastAsia="Times New Roman" w:hAnsi="Times New Roman" w:cs="Times New Roman"/>
          <w:b/>
          <w:sz w:val="28"/>
          <w:szCs w:val="28"/>
        </w:rPr>
        <w:t>ДНІПРОПЕТРОВСЬКА ОБЛАСНА ВІЙСЬКОВА АДМІНІСТРАЦІЯ</w:t>
      </w:r>
    </w:p>
    <w:p w14:paraId="681D3AE2" w14:textId="77777777" w:rsidR="004505B1" w:rsidRPr="004505B1" w:rsidRDefault="004505B1" w:rsidP="004505B1">
      <w:pPr>
        <w:spacing w:after="0" w:line="240" w:lineRule="auto"/>
        <w:contextualSpacing/>
        <w:jc w:val="center"/>
        <w:rPr>
          <w:rFonts w:ascii="Times New Roman" w:eastAsia="Times New Roman" w:hAnsi="Times New Roman" w:cs="Times New Roman"/>
          <w:sz w:val="28"/>
          <w:szCs w:val="28"/>
        </w:rPr>
      </w:pPr>
    </w:p>
    <w:p w14:paraId="4468EF1B" w14:textId="77777777" w:rsidR="004505B1" w:rsidRPr="004505B1" w:rsidRDefault="004505B1" w:rsidP="004505B1">
      <w:pPr>
        <w:spacing w:after="0" w:line="240" w:lineRule="auto"/>
        <w:contextualSpacing/>
        <w:jc w:val="center"/>
        <w:rPr>
          <w:rFonts w:ascii="Times New Roman" w:eastAsia="Times New Roman" w:hAnsi="Times New Roman" w:cs="Times New Roman"/>
          <w:b/>
          <w:spacing w:val="-6"/>
          <w:sz w:val="32"/>
          <w:szCs w:val="32"/>
        </w:rPr>
      </w:pPr>
      <w:r w:rsidRPr="004505B1">
        <w:rPr>
          <w:rFonts w:ascii="Times New Roman" w:eastAsia="Times New Roman" w:hAnsi="Times New Roman" w:cs="Times New Roman"/>
          <w:b/>
          <w:spacing w:val="-6"/>
          <w:sz w:val="32"/>
          <w:szCs w:val="32"/>
        </w:rPr>
        <w:t>ДЕПАРТАМЕНТ  ЦИВІЛЬНОГО  ЗАХИСТУ</w:t>
      </w:r>
    </w:p>
    <w:p w14:paraId="08A9B415" w14:textId="77777777" w:rsidR="004505B1" w:rsidRPr="004505B1" w:rsidRDefault="004505B1" w:rsidP="004505B1">
      <w:pPr>
        <w:spacing w:after="0" w:line="240" w:lineRule="auto"/>
        <w:contextualSpacing/>
        <w:jc w:val="center"/>
        <w:rPr>
          <w:rFonts w:ascii="Times New Roman" w:eastAsia="Times New Roman" w:hAnsi="Times New Roman" w:cs="Times New Roman"/>
          <w:b/>
          <w:sz w:val="28"/>
          <w:szCs w:val="24"/>
        </w:rPr>
      </w:pPr>
    </w:p>
    <w:p w14:paraId="4C61AA26" w14:textId="09E14E4D" w:rsidR="00516E68" w:rsidRDefault="00516E68" w:rsidP="00516E68">
      <w:pPr>
        <w:jc w:val="center"/>
        <w:rPr>
          <w:rFonts w:ascii="Times New Roman" w:hAnsi="Times New Roman"/>
          <w:b/>
          <w:sz w:val="28"/>
          <w:szCs w:val="28"/>
          <w:lang w:val="ru-RU" w:bidi="hi-IN"/>
        </w:rPr>
      </w:pPr>
      <w:r>
        <w:rPr>
          <w:rFonts w:ascii="Times New Roman" w:hAnsi="Times New Roman"/>
          <w:b/>
          <w:sz w:val="28"/>
          <w:szCs w:val="28"/>
          <w:lang w:val="ru-RU" w:bidi="hi-IN"/>
        </w:rPr>
        <w:t xml:space="preserve">ЄДРПОУ </w:t>
      </w:r>
      <w:r w:rsidR="004505B1">
        <w:rPr>
          <w:rFonts w:ascii="Times New Roman" w:hAnsi="Times New Roman"/>
          <w:b/>
          <w:sz w:val="28"/>
          <w:szCs w:val="28"/>
          <w:lang w:val="ru-RU" w:bidi="hi-IN"/>
        </w:rPr>
        <w:t>40019939</w:t>
      </w:r>
    </w:p>
    <w:p w14:paraId="59C95BE1" w14:textId="09FFDDC4" w:rsidR="00516E68" w:rsidRPr="00B156FB" w:rsidRDefault="00516E68" w:rsidP="00516E68">
      <w:pPr>
        <w:jc w:val="center"/>
        <w:rPr>
          <w:rFonts w:ascii="Times New Roman" w:hAnsi="Times New Roman"/>
          <w:b/>
          <w:bCs/>
          <w:sz w:val="24"/>
          <w:szCs w:val="24"/>
        </w:rPr>
      </w:pPr>
      <w:r w:rsidRPr="00B156FB">
        <w:rPr>
          <w:rFonts w:ascii="Times New Roman" w:hAnsi="Times New Roman"/>
          <w:b/>
          <w:bCs/>
          <w:sz w:val="24"/>
          <w:szCs w:val="24"/>
        </w:rPr>
        <w:t xml:space="preserve">проспект Слобожанський, </w:t>
      </w:r>
      <w:r w:rsidR="004505B1">
        <w:rPr>
          <w:rFonts w:ascii="Times New Roman" w:hAnsi="Times New Roman"/>
          <w:b/>
          <w:bCs/>
          <w:sz w:val="24"/>
          <w:szCs w:val="24"/>
        </w:rPr>
        <w:t xml:space="preserve">3 </w:t>
      </w:r>
      <w:r w:rsidRPr="00B156FB">
        <w:rPr>
          <w:rFonts w:ascii="Times New Roman" w:hAnsi="Times New Roman"/>
          <w:b/>
          <w:bCs/>
          <w:sz w:val="24"/>
          <w:szCs w:val="24"/>
        </w:rPr>
        <w:t>м.</w:t>
      </w:r>
      <w:r>
        <w:rPr>
          <w:rFonts w:ascii="Times New Roman" w:hAnsi="Times New Roman"/>
          <w:b/>
          <w:bCs/>
          <w:sz w:val="24"/>
          <w:szCs w:val="24"/>
        </w:rPr>
        <w:t xml:space="preserve"> </w:t>
      </w:r>
      <w:r w:rsidRPr="00B156FB">
        <w:rPr>
          <w:rFonts w:ascii="Times New Roman" w:hAnsi="Times New Roman"/>
          <w:b/>
          <w:bCs/>
          <w:sz w:val="24"/>
          <w:szCs w:val="24"/>
        </w:rPr>
        <w:t>Дніпро, 490</w:t>
      </w:r>
      <w:r w:rsidR="004505B1">
        <w:rPr>
          <w:rFonts w:ascii="Times New Roman" w:hAnsi="Times New Roman"/>
          <w:b/>
          <w:bCs/>
          <w:sz w:val="24"/>
          <w:szCs w:val="24"/>
        </w:rPr>
        <w:t>81</w:t>
      </w:r>
    </w:p>
    <w:p w14:paraId="1CD6AC0B" w14:textId="77777777" w:rsidR="00516E68" w:rsidRPr="00E1143B" w:rsidRDefault="00516E68" w:rsidP="00516E68">
      <w:pPr>
        <w:jc w:val="center"/>
        <w:rPr>
          <w:rFonts w:ascii="Times New Roman" w:hAnsi="Times New Roman"/>
          <w:b/>
          <w:bCs/>
          <w:sz w:val="28"/>
          <w:szCs w:val="28"/>
        </w:rPr>
      </w:pPr>
    </w:p>
    <w:tbl>
      <w:tblPr>
        <w:tblW w:w="10392" w:type="dxa"/>
        <w:tblLayout w:type="fixed"/>
        <w:tblLook w:val="0000" w:firstRow="0" w:lastRow="0" w:firstColumn="0" w:lastColumn="0" w:noHBand="0" w:noVBand="0"/>
      </w:tblPr>
      <w:tblGrid>
        <w:gridCol w:w="4962"/>
        <w:gridCol w:w="5430"/>
      </w:tblGrid>
      <w:tr w:rsidR="00516E68" w:rsidRPr="009A4804" w14:paraId="5669EDAA" w14:textId="77777777" w:rsidTr="000932B8">
        <w:trPr>
          <w:trHeight w:val="49"/>
        </w:trPr>
        <w:tc>
          <w:tcPr>
            <w:tcW w:w="4962" w:type="dxa"/>
          </w:tcPr>
          <w:p w14:paraId="7292EBA6" w14:textId="77777777" w:rsidR="00516E68" w:rsidRPr="00682193" w:rsidRDefault="00516E68" w:rsidP="003F1847">
            <w:pPr>
              <w:snapToGrid w:val="0"/>
              <w:spacing w:after="0" w:line="240" w:lineRule="auto"/>
              <w:jc w:val="right"/>
              <w:rPr>
                <w:b/>
                <w:bCs/>
              </w:rPr>
            </w:pPr>
          </w:p>
        </w:tc>
        <w:tc>
          <w:tcPr>
            <w:tcW w:w="5430" w:type="dxa"/>
          </w:tcPr>
          <w:p w14:paraId="09672E5A" w14:textId="17EF090A" w:rsidR="00516E68" w:rsidRPr="00682193" w:rsidRDefault="00F460A3" w:rsidP="003F1847">
            <w:pPr>
              <w:tabs>
                <w:tab w:val="left" w:pos="1166"/>
              </w:tabs>
              <w:snapToGrid w:val="0"/>
              <w:spacing w:after="0" w:line="240" w:lineRule="auto"/>
              <w:rPr>
                <w:rFonts w:ascii="Times New Roman" w:hAnsi="Times New Roman"/>
                <w:b/>
                <w:bCs/>
                <w:sz w:val="28"/>
                <w:szCs w:val="28"/>
                <w:lang w:val="ru-RU"/>
              </w:rPr>
            </w:pPr>
            <w:r>
              <w:rPr>
                <w:rFonts w:ascii="Times New Roman" w:hAnsi="Times New Roman"/>
                <w:b/>
                <w:bCs/>
                <w:sz w:val="28"/>
                <w:szCs w:val="28"/>
                <w:lang w:val="ru-RU"/>
              </w:rPr>
              <w:t xml:space="preserve"> </w:t>
            </w:r>
            <w:r w:rsidR="00516E68" w:rsidRPr="00682193">
              <w:rPr>
                <w:rFonts w:ascii="Times New Roman" w:hAnsi="Times New Roman"/>
                <w:b/>
                <w:bCs/>
                <w:sz w:val="28"/>
                <w:szCs w:val="28"/>
                <w:lang w:val="ru-RU"/>
              </w:rPr>
              <w:t>ЗАТВЕРДЖЕНО</w:t>
            </w:r>
          </w:p>
        </w:tc>
      </w:tr>
      <w:tr w:rsidR="00516E68" w:rsidRPr="009A4804" w14:paraId="52246EBC" w14:textId="77777777" w:rsidTr="000932B8">
        <w:trPr>
          <w:trHeight w:val="339"/>
        </w:trPr>
        <w:tc>
          <w:tcPr>
            <w:tcW w:w="4962" w:type="dxa"/>
          </w:tcPr>
          <w:p w14:paraId="38CF6AB9" w14:textId="77777777" w:rsidR="00516E68" w:rsidRPr="00682193" w:rsidRDefault="00516E68" w:rsidP="003F1847">
            <w:pPr>
              <w:snapToGrid w:val="0"/>
              <w:spacing w:after="0" w:line="240" w:lineRule="auto"/>
              <w:jc w:val="right"/>
              <w:rPr>
                <w:b/>
                <w:bCs/>
                <w:lang w:val="en-GB"/>
              </w:rPr>
            </w:pPr>
          </w:p>
        </w:tc>
        <w:tc>
          <w:tcPr>
            <w:tcW w:w="5430" w:type="dxa"/>
          </w:tcPr>
          <w:p w14:paraId="1329F411" w14:textId="77777777" w:rsidR="00516E68" w:rsidRDefault="00516E68" w:rsidP="003F1847">
            <w:pPr>
              <w:snapToGrid w:val="0"/>
              <w:spacing w:after="0" w:line="240" w:lineRule="auto"/>
              <w:rPr>
                <w:rFonts w:ascii="Times New Roman" w:hAnsi="Times New Roman"/>
                <w:b/>
                <w:bCs/>
                <w:sz w:val="24"/>
                <w:szCs w:val="24"/>
              </w:rPr>
            </w:pPr>
            <w:r w:rsidRPr="00164D60">
              <w:rPr>
                <w:rFonts w:ascii="Times New Roman" w:hAnsi="Times New Roman"/>
                <w:b/>
                <w:bCs/>
                <w:sz w:val="24"/>
                <w:szCs w:val="24"/>
              </w:rPr>
              <w:t xml:space="preserve">ПРОТОКОЛОМ УПОВНОВАЖЕНОЇ ОСОБИ </w:t>
            </w:r>
          </w:p>
          <w:p w14:paraId="083E1E7E" w14:textId="749F0259" w:rsidR="001A7A41" w:rsidRPr="00164D60" w:rsidRDefault="001A7A41" w:rsidP="003F1847">
            <w:pPr>
              <w:snapToGrid w:val="0"/>
              <w:spacing w:after="0" w:line="240" w:lineRule="auto"/>
              <w:rPr>
                <w:rFonts w:ascii="Times New Roman" w:hAnsi="Times New Roman"/>
                <w:bCs/>
                <w:sz w:val="24"/>
                <w:szCs w:val="24"/>
              </w:rPr>
            </w:pPr>
          </w:p>
        </w:tc>
      </w:tr>
      <w:tr w:rsidR="00516E68" w:rsidRPr="009A4804" w14:paraId="12C72F54" w14:textId="77777777" w:rsidTr="000932B8">
        <w:trPr>
          <w:trHeight w:val="313"/>
        </w:trPr>
        <w:tc>
          <w:tcPr>
            <w:tcW w:w="4962" w:type="dxa"/>
          </w:tcPr>
          <w:p w14:paraId="5AB90D85" w14:textId="77FD2295" w:rsidR="00516E68" w:rsidRPr="00FE3E68" w:rsidRDefault="00516E68" w:rsidP="003F1847">
            <w:pPr>
              <w:snapToGrid w:val="0"/>
              <w:spacing w:after="0" w:line="240" w:lineRule="auto"/>
              <w:jc w:val="right"/>
              <w:rPr>
                <w:b/>
                <w:bCs/>
                <w:shd w:val="clear" w:color="auto" w:fill="FFFF00"/>
                <w:lang w:val="ru-RU"/>
              </w:rPr>
            </w:pPr>
          </w:p>
        </w:tc>
        <w:tc>
          <w:tcPr>
            <w:tcW w:w="5430" w:type="dxa"/>
          </w:tcPr>
          <w:p w14:paraId="08487E63" w14:textId="2918AB48" w:rsidR="00516E68" w:rsidRPr="003977BD" w:rsidRDefault="00516E68" w:rsidP="003F1847">
            <w:pPr>
              <w:tabs>
                <w:tab w:val="left" w:pos="1196"/>
                <w:tab w:val="left" w:pos="1751"/>
              </w:tabs>
              <w:snapToGrid w:val="0"/>
              <w:spacing w:after="0" w:line="240" w:lineRule="auto"/>
              <w:rPr>
                <w:rFonts w:ascii="Times New Roman" w:hAnsi="Times New Roman"/>
                <w:bCs/>
                <w:sz w:val="28"/>
                <w:szCs w:val="28"/>
                <w:lang w:val="ru-RU"/>
              </w:rPr>
            </w:pPr>
            <w:r w:rsidRPr="003977BD">
              <w:rPr>
                <w:rFonts w:ascii="Times New Roman" w:hAnsi="Times New Roman"/>
                <w:sz w:val="28"/>
                <w:szCs w:val="28"/>
              </w:rPr>
              <w:t>№</w:t>
            </w:r>
            <w:r w:rsidR="000932B8">
              <w:rPr>
                <w:rFonts w:ascii="Times New Roman" w:hAnsi="Times New Roman"/>
                <w:sz w:val="28"/>
                <w:szCs w:val="28"/>
              </w:rPr>
              <w:t xml:space="preserve">  26</w:t>
            </w:r>
            <w:r w:rsidRPr="003977BD">
              <w:rPr>
                <w:rFonts w:ascii="Times New Roman" w:hAnsi="Times New Roman"/>
                <w:sz w:val="28"/>
                <w:szCs w:val="28"/>
              </w:rPr>
              <w:t xml:space="preserve">  від</w:t>
            </w:r>
            <w:r w:rsidR="000932B8">
              <w:rPr>
                <w:rFonts w:ascii="Times New Roman" w:hAnsi="Times New Roman"/>
                <w:sz w:val="28"/>
                <w:szCs w:val="28"/>
              </w:rPr>
              <w:t xml:space="preserve"> 01 квітня 2024</w:t>
            </w:r>
            <w:r w:rsidRPr="003977BD">
              <w:rPr>
                <w:rFonts w:ascii="Times New Roman" w:hAnsi="Times New Roman"/>
                <w:sz w:val="28"/>
                <w:szCs w:val="28"/>
                <w:lang w:val="ru-RU"/>
              </w:rPr>
              <w:t xml:space="preserve"> </w:t>
            </w:r>
            <w:r w:rsidRPr="003977BD">
              <w:rPr>
                <w:rFonts w:ascii="Times New Roman" w:hAnsi="Times New Roman"/>
                <w:sz w:val="28"/>
                <w:szCs w:val="28"/>
              </w:rPr>
              <w:t>року</w:t>
            </w:r>
          </w:p>
          <w:p w14:paraId="602551FD" w14:textId="77777777" w:rsidR="00516E68" w:rsidRPr="00516E68" w:rsidRDefault="00516E68" w:rsidP="003F1847">
            <w:pPr>
              <w:tabs>
                <w:tab w:val="left" w:pos="1196"/>
                <w:tab w:val="left" w:pos="1751"/>
              </w:tabs>
              <w:snapToGrid w:val="0"/>
              <w:spacing w:after="0" w:line="240" w:lineRule="auto"/>
              <w:rPr>
                <w:rFonts w:ascii="Times New Roman" w:hAnsi="Times New Roman"/>
                <w:color w:val="FF0000"/>
                <w:sz w:val="28"/>
                <w:szCs w:val="28"/>
              </w:rPr>
            </w:pPr>
          </w:p>
        </w:tc>
      </w:tr>
      <w:tr w:rsidR="00516E68" w:rsidRPr="009A4804" w14:paraId="41BD3BA6" w14:textId="77777777" w:rsidTr="000932B8">
        <w:trPr>
          <w:trHeight w:val="87"/>
        </w:trPr>
        <w:tc>
          <w:tcPr>
            <w:tcW w:w="4962" w:type="dxa"/>
          </w:tcPr>
          <w:p w14:paraId="7E6F69E0" w14:textId="77777777" w:rsidR="00516E68" w:rsidRPr="00682193" w:rsidRDefault="00516E68" w:rsidP="003F1847">
            <w:pPr>
              <w:snapToGrid w:val="0"/>
              <w:spacing w:after="0" w:line="240" w:lineRule="auto"/>
              <w:rPr>
                <w:b/>
                <w:bCs/>
              </w:rPr>
            </w:pPr>
          </w:p>
        </w:tc>
        <w:tc>
          <w:tcPr>
            <w:tcW w:w="5430" w:type="dxa"/>
          </w:tcPr>
          <w:p w14:paraId="133DB7B4" w14:textId="77777777" w:rsidR="00516E68" w:rsidRPr="009B7042" w:rsidRDefault="00516E68" w:rsidP="003F1847">
            <w:pPr>
              <w:tabs>
                <w:tab w:val="left" w:pos="1751"/>
              </w:tabs>
              <w:snapToGrid w:val="0"/>
              <w:spacing w:after="0" w:line="240" w:lineRule="auto"/>
              <w:rPr>
                <w:rFonts w:ascii="Times New Roman" w:hAnsi="Times New Roman"/>
                <w:bCs/>
                <w:sz w:val="28"/>
                <w:szCs w:val="28"/>
              </w:rPr>
            </w:pPr>
          </w:p>
        </w:tc>
      </w:tr>
      <w:tr w:rsidR="00516E68" w:rsidRPr="009A4804" w14:paraId="10B12878" w14:textId="77777777" w:rsidTr="000932B8">
        <w:trPr>
          <w:trHeight w:val="195"/>
        </w:trPr>
        <w:tc>
          <w:tcPr>
            <w:tcW w:w="4962" w:type="dxa"/>
          </w:tcPr>
          <w:p w14:paraId="13A61F2E" w14:textId="77777777" w:rsidR="00516E68" w:rsidRPr="00682193" w:rsidRDefault="00516E68" w:rsidP="003F1847">
            <w:pPr>
              <w:snapToGrid w:val="0"/>
              <w:spacing w:after="0" w:line="240" w:lineRule="auto"/>
              <w:jc w:val="right"/>
              <w:rPr>
                <w:b/>
                <w:bCs/>
              </w:rPr>
            </w:pPr>
          </w:p>
        </w:tc>
        <w:tc>
          <w:tcPr>
            <w:tcW w:w="5430" w:type="dxa"/>
          </w:tcPr>
          <w:p w14:paraId="6706F350" w14:textId="77777777" w:rsidR="00516E68" w:rsidRPr="009B7042" w:rsidRDefault="00516E68" w:rsidP="003F1847">
            <w:pPr>
              <w:tabs>
                <w:tab w:val="left" w:pos="1151"/>
                <w:tab w:val="left" w:pos="1721"/>
              </w:tabs>
              <w:snapToGrid w:val="0"/>
              <w:spacing w:after="0" w:line="240" w:lineRule="auto"/>
              <w:rPr>
                <w:rFonts w:ascii="Times New Roman" w:hAnsi="Times New Roman"/>
                <w:bCs/>
                <w:sz w:val="28"/>
                <w:szCs w:val="28"/>
              </w:rPr>
            </w:pPr>
          </w:p>
        </w:tc>
      </w:tr>
      <w:tr w:rsidR="00516E68" w:rsidRPr="009A4804" w14:paraId="02F20810" w14:textId="77777777" w:rsidTr="000932B8">
        <w:trPr>
          <w:trHeight w:val="400"/>
        </w:trPr>
        <w:tc>
          <w:tcPr>
            <w:tcW w:w="4962" w:type="dxa"/>
          </w:tcPr>
          <w:p w14:paraId="776A465A" w14:textId="77777777" w:rsidR="00516E68" w:rsidRPr="00682193" w:rsidRDefault="00516E68" w:rsidP="003F1847">
            <w:pPr>
              <w:snapToGrid w:val="0"/>
              <w:spacing w:after="0" w:line="240" w:lineRule="auto"/>
              <w:jc w:val="right"/>
              <w:rPr>
                <w:b/>
                <w:bCs/>
              </w:rPr>
            </w:pPr>
          </w:p>
        </w:tc>
        <w:tc>
          <w:tcPr>
            <w:tcW w:w="5430" w:type="dxa"/>
          </w:tcPr>
          <w:p w14:paraId="4319E4D4" w14:textId="77777777" w:rsidR="00516E68" w:rsidRDefault="00516E68" w:rsidP="003F1847">
            <w:pPr>
              <w:snapToGrid w:val="0"/>
              <w:spacing w:after="0" w:line="240" w:lineRule="auto"/>
              <w:rPr>
                <w:rFonts w:ascii="Times New Roman" w:hAnsi="Times New Roman"/>
                <w:b/>
                <w:bCs/>
                <w:sz w:val="28"/>
                <w:szCs w:val="28"/>
              </w:rPr>
            </w:pPr>
            <w:r>
              <w:rPr>
                <w:rFonts w:ascii="Times New Roman" w:hAnsi="Times New Roman"/>
                <w:b/>
                <w:bCs/>
                <w:sz w:val="28"/>
                <w:szCs w:val="28"/>
              </w:rPr>
              <w:t>Уповноважена особа</w:t>
            </w:r>
          </w:p>
          <w:p w14:paraId="536C75DA" w14:textId="77777777" w:rsidR="00516E68" w:rsidRPr="009B7042" w:rsidRDefault="00516E68" w:rsidP="003F1847">
            <w:pPr>
              <w:snapToGrid w:val="0"/>
              <w:spacing w:after="0" w:line="240" w:lineRule="auto"/>
              <w:rPr>
                <w:rFonts w:ascii="Times New Roman" w:hAnsi="Times New Roman"/>
                <w:b/>
                <w:bCs/>
                <w:sz w:val="28"/>
                <w:szCs w:val="28"/>
              </w:rPr>
            </w:pPr>
          </w:p>
        </w:tc>
      </w:tr>
      <w:tr w:rsidR="00516E68" w:rsidRPr="00184BF0" w14:paraId="3815EE41" w14:textId="77777777" w:rsidTr="000932B8">
        <w:trPr>
          <w:trHeight w:val="118"/>
        </w:trPr>
        <w:tc>
          <w:tcPr>
            <w:tcW w:w="4962" w:type="dxa"/>
          </w:tcPr>
          <w:p w14:paraId="1A2BF574" w14:textId="77777777" w:rsidR="00516E68" w:rsidRPr="00682193" w:rsidRDefault="00516E68" w:rsidP="003F1847">
            <w:pPr>
              <w:snapToGrid w:val="0"/>
              <w:spacing w:after="0" w:line="240" w:lineRule="auto"/>
              <w:jc w:val="right"/>
              <w:rPr>
                <w:b/>
                <w:bCs/>
              </w:rPr>
            </w:pPr>
          </w:p>
        </w:tc>
        <w:tc>
          <w:tcPr>
            <w:tcW w:w="5430" w:type="dxa"/>
          </w:tcPr>
          <w:p w14:paraId="237419FE" w14:textId="109D2766" w:rsidR="00516E68" w:rsidRPr="00FE3E68" w:rsidRDefault="00516E68" w:rsidP="003F1847">
            <w:pPr>
              <w:tabs>
                <w:tab w:val="left" w:pos="1196"/>
                <w:tab w:val="left" w:pos="1766"/>
              </w:tabs>
              <w:snapToGrid w:val="0"/>
              <w:spacing w:after="0" w:line="240" w:lineRule="auto"/>
              <w:rPr>
                <w:rFonts w:ascii="Times New Roman" w:hAnsi="Times New Roman"/>
                <w:bCs/>
                <w:sz w:val="28"/>
                <w:szCs w:val="28"/>
                <w:u w:val="single"/>
              </w:rPr>
            </w:pPr>
            <w:r>
              <w:rPr>
                <w:rFonts w:ascii="Times New Roman" w:hAnsi="Times New Roman"/>
                <w:bCs/>
                <w:sz w:val="28"/>
                <w:szCs w:val="28"/>
                <w:u w:val="single"/>
              </w:rPr>
              <w:t>____________</w:t>
            </w:r>
            <w:r w:rsidRPr="00FE3E68">
              <w:rPr>
                <w:rFonts w:ascii="Times New Roman" w:hAnsi="Times New Roman"/>
                <w:bCs/>
                <w:sz w:val="28"/>
                <w:szCs w:val="28"/>
              </w:rPr>
              <w:t xml:space="preserve">Ірина </w:t>
            </w:r>
            <w:r w:rsidR="004505B1">
              <w:rPr>
                <w:rFonts w:ascii="Times New Roman" w:hAnsi="Times New Roman"/>
                <w:bCs/>
                <w:sz w:val="28"/>
                <w:szCs w:val="28"/>
              </w:rPr>
              <w:t>БАРВІНЕНКО</w:t>
            </w:r>
          </w:p>
        </w:tc>
      </w:tr>
    </w:tbl>
    <w:p w14:paraId="3C620A4E" w14:textId="77777777" w:rsidR="00516E68" w:rsidRPr="009A4804" w:rsidRDefault="00516E68" w:rsidP="00516E68">
      <w:pPr>
        <w:spacing w:after="0" w:line="240" w:lineRule="auto"/>
        <w:jc w:val="right"/>
      </w:pPr>
      <w:r w:rsidRPr="009A4804">
        <w:tab/>
      </w:r>
    </w:p>
    <w:p w14:paraId="1832323F" w14:textId="77777777" w:rsidR="00516E68" w:rsidRPr="009A4804" w:rsidRDefault="00516E68" w:rsidP="00516E68">
      <w:pPr>
        <w:tabs>
          <w:tab w:val="left" w:pos="4560"/>
          <w:tab w:val="right" w:pos="10545"/>
        </w:tabs>
        <w:spacing w:after="0" w:line="240" w:lineRule="auto"/>
      </w:pPr>
      <w:r w:rsidRPr="009A4804">
        <w:tab/>
      </w:r>
    </w:p>
    <w:p w14:paraId="58BE618B" w14:textId="77777777" w:rsidR="00516E68" w:rsidRDefault="00516E68" w:rsidP="00516E68">
      <w:pPr>
        <w:spacing w:after="0" w:line="240" w:lineRule="auto"/>
        <w:rPr>
          <w:rFonts w:ascii="Times New Roman" w:eastAsia="Times New Roman" w:hAnsi="Times New Roman" w:cs="Times New Roman"/>
          <w:b/>
          <w:color w:val="000000"/>
          <w:sz w:val="24"/>
          <w:szCs w:val="24"/>
        </w:rPr>
      </w:pPr>
    </w:p>
    <w:p w14:paraId="1AB0F65A" w14:textId="77777777" w:rsidR="00516E68" w:rsidRDefault="00516E68" w:rsidP="00516E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1E7A0E8" w14:textId="77777777" w:rsidR="00516E68" w:rsidRDefault="00516E68" w:rsidP="00516E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4804D78" w14:textId="77777777" w:rsidR="004505B1" w:rsidRDefault="00516E68" w:rsidP="000932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p>
    <w:p w14:paraId="7E149F52" w14:textId="3464A7A6" w:rsidR="00516E68" w:rsidRPr="002453EC" w:rsidRDefault="00516E68" w:rsidP="00093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ВІДКРИТІ ТОРГИ </w:t>
      </w:r>
      <w:r w:rsidRPr="002453EC">
        <w:rPr>
          <w:rFonts w:ascii="Times New Roman" w:eastAsia="Times New Roman" w:hAnsi="Times New Roman" w:cs="Times New Roman"/>
          <w:b/>
          <w:sz w:val="24"/>
          <w:szCs w:val="24"/>
        </w:rPr>
        <w:t>з особливостями</w:t>
      </w:r>
    </w:p>
    <w:p w14:paraId="78311215" w14:textId="42E7E7F1" w:rsidR="00516E68" w:rsidRPr="005A01B0" w:rsidRDefault="00516E68" w:rsidP="000932B8">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на закупівлю </w:t>
      </w:r>
      <w:r w:rsidRPr="005A01B0">
        <w:rPr>
          <w:rFonts w:ascii="Times New Roman" w:eastAsia="Times New Roman" w:hAnsi="Times New Roman" w:cs="Times New Roman"/>
          <w:sz w:val="24"/>
          <w:szCs w:val="24"/>
          <w:lang w:val="ru-RU"/>
        </w:rPr>
        <w:t>товару</w:t>
      </w:r>
      <w:r w:rsidR="004505B1">
        <w:rPr>
          <w:rFonts w:ascii="Times New Roman" w:eastAsia="Times New Roman" w:hAnsi="Times New Roman" w:cs="Times New Roman"/>
          <w:sz w:val="24"/>
          <w:szCs w:val="24"/>
          <w:lang w:val="ru-RU"/>
        </w:rPr>
        <w:t>:</w:t>
      </w:r>
    </w:p>
    <w:p w14:paraId="6D31841C" w14:textId="1926C80E" w:rsidR="002F457E" w:rsidRPr="004505B1" w:rsidRDefault="004505B1" w:rsidP="000932B8">
      <w:pPr>
        <w:spacing w:after="0" w:line="240" w:lineRule="auto"/>
        <w:jc w:val="center"/>
        <w:rPr>
          <w:rFonts w:ascii="Times New Roman" w:eastAsia="Times New Roman" w:hAnsi="Times New Roman" w:cs="Times New Roman"/>
          <w:b/>
          <w:bCs/>
          <w:sz w:val="28"/>
          <w:szCs w:val="28"/>
        </w:rPr>
      </w:pPr>
      <w:r w:rsidRPr="004505B1">
        <w:rPr>
          <w:rFonts w:ascii="Times New Roman" w:eastAsia="Times New Roman" w:hAnsi="Times New Roman" w:cs="Times New Roman"/>
          <w:b/>
          <w:bCs/>
          <w:color w:val="000000"/>
          <w:sz w:val="28"/>
          <w:szCs w:val="28"/>
        </w:rPr>
        <w:t>Цвяхи</w:t>
      </w:r>
    </w:p>
    <w:p w14:paraId="00B0A3EB" w14:textId="77777777" w:rsidR="004505B1" w:rsidRDefault="004505B1" w:rsidP="000932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єдиним закупівельним словником </w:t>
      </w:r>
    </w:p>
    <w:p w14:paraId="1FA60B41" w14:textId="2FB65391" w:rsidR="002F457E" w:rsidRPr="000932B8" w:rsidRDefault="004505B1" w:rsidP="000932B8">
      <w:pPr>
        <w:spacing w:after="0" w:line="240" w:lineRule="auto"/>
        <w:jc w:val="center"/>
        <w:rPr>
          <w:rFonts w:ascii="Times New Roman" w:eastAsia="Times New Roman" w:hAnsi="Times New Roman" w:cs="Times New Roman"/>
          <w:b/>
          <w:bCs/>
          <w:i/>
          <w:iCs/>
          <w:sz w:val="24"/>
          <w:szCs w:val="24"/>
        </w:rPr>
      </w:pPr>
      <w:r w:rsidRPr="000932B8">
        <w:rPr>
          <w:rFonts w:ascii="Times New Roman" w:eastAsia="Times New Roman" w:hAnsi="Times New Roman" w:cs="Times New Roman"/>
          <w:b/>
          <w:bCs/>
          <w:i/>
          <w:iCs/>
          <w:color w:val="000000"/>
          <w:sz w:val="24"/>
          <w:szCs w:val="24"/>
        </w:rPr>
        <w:t>ДК 021:2015-</w:t>
      </w:r>
      <w:r w:rsidR="00304330" w:rsidRPr="000932B8">
        <w:rPr>
          <w:rFonts w:ascii="Times New Roman" w:eastAsia="Times New Roman" w:hAnsi="Times New Roman" w:cs="Times New Roman"/>
          <w:b/>
          <w:bCs/>
          <w:i/>
          <w:iCs/>
          <w:color w:val="000000"/>
          <w:sz w:val="24"/>
          <w:szCs w:val="24"/>
        </w:rPr>
        <w:t> </w:t>
      </w:r>
      <w:bookmarkStart w:id="0" w:name="_Hlk162618781"/>
      <w:r w:rsidRPr="000932B8">
        <w:rPr>
          <w:rFonts w:ascii="Times New Roman" w:eastAsia="Times New Roman" w:hAnsi="Times New Roman" w:cs="Times New Roman"/>
          <w:b/>
          <w:bCs/>
          <w:i/>
          <w:iCs/>
          <w:color w:val="000000"/>
          <w:sz w:val="24"/>
          <w:szCs w:val="24"/>
        </w:rPr>
        <w:t>44190000-8 Конструкційні матеріали різні (44192200-4 Цвяхи)</w:t>
      </w:r>
      <w:bookmarkEnd w:id="0"/>
      <w:r w:rsidRPr="000932B8">
        <w:rPr>
          <w:rFonts w:ascii="Times New Roman" w:eastAsia="Times New Roman" w:hAnsi="Times New Roman" w:cs="Times New Roman"/>
          <w:b/>
          <w:bCs/>
          <w:i/>
          <w:iCs/>
          <w:color w:val="000000"/>
          <w:sz w:val="24"/>
          <w:szCs w:val="24"/>
        </w:rPr>
        <w:t>.</w:t>
      </w:r>
    </w:p>
    <w:p w14:paraId="400A7170" w14:textId="77777777" w:rsidR="002F457E" w:rsidRDefault="003043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BAEB1B2" w14:textId="1059AE81" w:rsidR="002F457E" w:rsidRDefault="0030433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8832E0" w14:textId="13149511" w:rsidR="000932B8" w:rsidRDefault="000932B8">
      <w:pPr>
        <w:spacing w:before="240" w:after="0" w:line="240" w:lineRule="auto"/>
        <w:rPr>
          <w:rFonts w:ascii="Times New Roman" w:eastAsia="Times New Roman" w:hAnsi="Times New Roman" w:cs="Times New Roman"/>
          <w:color w:val="000000"/>
          <w:sz w:val="24"/>
          <w:szCs w:val="24"/>
        </w:rPr>
      </w:pPr>
    </w:p>
    <w:p w14:paraId="17A770EA" w14:textId="0DA37C48" w:rsidR="000932B8" w:rsidRDefault="000932B8">
      <w:pPr>
        <w:spacing w:before="240" w:after="0" w:line="240" w:lineRule="auto"/>
        <w:rPr>
          <w:rFonts w:ascii="Times New Roman" w:eastAsia="Times New Roman" w:hAnsi="Times New Roman" w:cs="Times New Roman"/>
          <w:color w:val="000000"/>
          <w:sz w:val="24"/>
          <w:szCs w:val="24"/>
        </w:rPr>
      </w:pPr>
    </w:p>
    <w:p w14:paraId="53E37D45" w14:textId="77777777" w:rsidR="000932B8" w:rsidRDefault="000932B8">
      <w:pPr>
        <w:spacing w:before="240" w:after="0" w:line="240" w:lineRule="auto"/>
        <w:rPr>
          <w:rFonts w:ascii="Times New Roman" w:eastAsia="Times New Roman" w:hAnsi="Times New Roman" w:cs="Times New Roman"/>
          <w:color w:val="000000"/>
          <w:sz w:val="24"/>
          <w:szCs w:val="24"/>
        </w:rPr>
      </w:pPr>
    </w:p>
    <w:p w14:paraId="27E3FBF7" w14:textId="77777777" w:rsidR="002F457E" w:rsidRDefault="002F457E">
      <w:pPr>
        <w:spacing w:before="240" w:after="0" w:line="240" w:lineRule="auto"/>
        <w:rPr>
          <w:rFonts w:ascii="Times New Roman" w:eastAsia="Times New Roman" w:hAnsi="Times New Roman" w:cs="Times New Roman"/>
          <w:sz w:val="24"/>
          <w:szCs w:val="24"/>
        </w:rPr>
      </w:pPr>
    </w:p>
    <w:p w14:paraId="5C772EB8" w14:textId="77777777" w:rsidR="0089723E" w:rsidRDefault="0089723E">
      <w:pPr>
        <w:spacing w:before="240" w:after="0" w:line="240" w:lineRule="auto"/>
        <w:rPr>
          <w:rFonts w:ascii="Times New Roman" w:eastAsia="Times New Roman" w:hAnsi="Times New Roman" w:cs="Times New Roman"/>
          <w:sz w:val="24"/>
          <w:szCs w:val="24"/>
        </w:rPr>
      </w:pPr>
    </w:p>
    <w:p w14:paraId="49B4B690" w14:textId="1F22313E" w:rsidR="003701E6" w:rsidRPr="000932B8" w:rsidRDefault="00516E68" w:rsidP="00516E68">
      <w:pPr>
        <w:spacing w:before="240" w:after="0" w:line="240" w:lineRule="auto"/>
        <w:rPr>
          <w:rFonts w:ascii="Times New Roman" w:eastAsia="Times New Roman" w:hAnsi="Times New Roman" w:cs="Times New Roman"/>
          <w:b/>
          <w:color w:val="000000"/>
          <w:sz w:val="24"/>
          <w:szCs w:val="24"/>
        </w:rPr>
      </w:pPr>
      <w:bookmarkStart w:id="1" w:name="_heading=h.1fob9te" w:colFirst="0" w:colLast="0"/>
      <w:bookmarkEnd w:id="1"/>
      <w:r w:rsidRPr="0089723E">
        <w:rPr>
          <w:rFonts w:ascii="Times New Roman" w:eastAsia="Times New Roman" w:hAnsi="Times New Roman" w:cs="Times New Roman"/>
          <w:color w:val="000000"/>
          <w:sz w:val="24"/>
          <w:szCs w:val="24"/>
        </w:rPr>
        <w:t xml:space="preserve">                                                           </w:t>
      </w:r>
      <w:r w:rsidRPr="0089723E">
        <w:rPr>
          <w:rFonts w:ascii="Times New Roman" w:eastAsia="Times New Roman" w:hAnsi="Times New Roman" w:cs="Times New Roman"/>
          <w:b/>
          <w:color w:val="000000"/>
          <w:sz w:val="24"/>
          <w:szCs w:val="24"/>
        </w:rPr>
        <w:t>м.</w:t>
      </w:r>
      <w:r w:rsidR="004505B1" w:rsidRPr="0089723E">
        <w:rPr>
          <w:rFonts w:ascii="Times New Roman" w:eastAsia="Times New Roman" w:hAnsi="Times New Roman" w:cs="Times New Roman"/>
          <w:b/>
          <w:color w:val="000000"/>
          <w:sz w:val="24"/>
          <w:szCs w:val="24"/>
        </w:rPr>
        <w:t xml:space="preserve"> </w:t>
      </w:r>
      <w:r w:rsidRPr="0089723E">
        <w:rPr>
          <w:rFonts w:ascii="Times New Roman" w:eastAsia="Times New Roman" w:hAnsi="Times New Roman" w:cs="Times New Roman"/>
          <w:b/>
          <w:color w:val="000000"/>
          <w:sz w:val="24"/>
          <w:szCs w:val="24"/>
        </w:rPr>
        <w:t>Дніпро 202</w:t>
      </w:r>
      <w:r w:rsidR="003701E6" w:rsidRPr="0089723E">
        <w:rPr>
          <w:rFonts w:ascii="Times New Roman" w:eastAsia="Times New Roman" w:hAnsi="Times New Roman" w:cs="Times New Roman"/>
          <w:b/>
          <w:color w:val="000000"/>
          <w:sz w:val="24"/>
          <w:szCs w:val="24"/>
        </w:rPr>
        <w:t>4</w:t>
      </w:r>
      <w:r w:rsidRPr="0089723E">
        <w:rPr>
          <w:rFonts w:ascii="Times New Roman" w:eastAsia="Times New Roman" w:hAnsi="Times New Roman" w:cs="Times New Roman"/>
          <w:b/>
          <w:color w:val="000000"/>
          <w:sz w:val="24"/>
          <w:szCs w:val="24"/>
        </w:rPr>
        <w:t xml:space="preserve"> </w:t>
      </w:r>
      <w:r w:rsidR="000932B8">
        <w:rPr>
          <w:rFonts w:ascii="Times New Roman" w:eastAsia="Times New Roman" w:hAnsi="Times New Roman" w:cs="Times New Roman"/>
          <w:b/>
          <w:color w:val="000000"/>
          <w:sz w:val="24"/>
          <w:szCs w:val="24"/>
        </w:rPr>
        <w:t>рік</w:t>
      </w:r>
    </w:p>
    <w:p w14:paraId="34CC875B" w14:textId="77777777" w:rsidR="002F457E" w:rsidRDefault="002F457E">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F457E" w14:paraId="30BB6363" w14:textId="77777777">
        <w:trPr>
          <w:trHeight w:val="416"/>
          <w:jc w:val="center"/>
        </w:trPr>
        <w:tc>
          <w:tcPr>
            <w:tcW w:w="705" w:type="dxa"/>
            <w:vAlign w:val="center"/>
          </w:tcPr>
          <w:p w14:paraId="25718E1E"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065E97F" w14:textId="77777777" w:rsidR="002F457E" w:rsidRDefault="003043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F457E" w14:paraId="5C8C7A86" w14:textId="77777777">
        <w:trPr>
          <w:trHeight w:val="411"/>
          <w:jc w:val="center"/>
        </w:trPr>
        <w:tc>
          <w:tcPr>
            <w:tcW w:w="705" w:type="dxa"/>
            <w:vAlign w:val="center"/>
          </w:tcPr>
          <w:p w14:paraId="1FE093ED"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5979F1A"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BF5E2C"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457E" w14:paraId="4C6935AF" w14:textId="77777777">
        <w:trPr>
          <w:trHeight w:val="1119"/>
          <w:jc w:val="center"/>
        </w:trPr>
        <w:tc>
          <w:tcPr>
            <w:tcW w:w="705" w:type="dxa"/>
          </w:tcPr>
          <w:p w14:paraId="14455DE5"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2FCD4B"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8E38B70" w14:textId="77777777" w:rsidR="002F457E" w:rsidRDefault="00304330" w:rsidP="002B21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sidRPr="002B210D">
              <w:rPr>
                <w:rFonts w:ascii="Times New Roman" w:eastAsia="Times New Roman" w:hAnsi="Times New Roman" w:cs="Times New Roman"/>
                <w:sz w:val="24"/>
                <w:szCs w:val="24"/>
                <w:highlight w:val="white"/>
              </w:rPr>
              <w:t>(із змінами й доповненнями)</w:t>
            </w:r>
            <w:r w:rsidRPr="002B210D">
              <w:rPr>
                <w:rFonts w:ascii="Times New Roman" w:eastAsia="Times New Roman" w:hAnsi="Times New Roman" w:cs="Times New Roman"/>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F457E" w14:paraId="620E0CFD" w14:textId="77777777">
        <w:trPr>
          <w:trHeight w:val="615"/>
          <w:jc w:val="center"/>
        </w:trPr>
        <w:tc>
          <w:tcPr>
            <w:tcW w:w="705" w:type="dxa"/>
          </w:tcPr>
          <w:p w14:paraId="7B3D46EC"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8D6CF75"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3E1A1EE" w14:textId="77777777" w:rsidR="002F457E" w:rsidRDefault="003043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457E" w14:paraId="626C971F" w14:textId="77777777">
        <w:trPr>
          <w:trHeight w:val="285"/>
          <w:jc w:val="center"/>
        </w:trPr>
        <w:tc>
          <w:tcPr>
            <w:tcW w:w="705" w:type="dxa"/>
          </w:tcPr>
          <w:p w14:paraId="50152478"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624F246"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26F49BC" w14:textId="13FDBCF1" w:rsidR="002F457E" w:rsidRDefault="004505B1">
            <w:pPr>
              <w:jc w:val="both"/>
              <w:rPr>
                <w:rFonts w:ascii="Times New Roman" w:eastAsia="Times New Roman" w:hAnsi="Times New Roman" w:cs="Times New Roman"/>
                <w:i/>
                <w:sz w:val="24"/>
                <w:szCs w:val="24"/>
              </w:rPr>
            </w:pPr>
            <w:r>
              <w:rPr>
                <w:rFonts w:ascii="Times New Roman" w:hAnsi="Times New Roman"/>
                <w:sz w:val="24"/>
                <w:szCs w:val="24"/>
              </w:rPr>
              <w:t>Департамент цивільного захисту Дніпропетровської обласної державної адміністрації</w:t>
            </w:r>
            <w:r w:rsidR="00516E68">
              <w:rPr>
                <w:rFonts w:ascii="Times New Roman" w:hAnsi="Times New Roman"/>
                <w:sz w:val="24"/>
                <w:szCs w:val="24"/>
              </w:rPr>
              <w:t xml:space="preserve"> ЄДРПОУ </w:t>
            </w:r>
            <w:r>
              <w:rPr>
                <w:rFonts w:ascii="Times New Roman" w:hAnsi="Times New Roman"/>
                <w:sz w:val="24"/>
                <w:szCs w:val="24"/>
              </w:rPr>
              <w:t>40019939</w:t>
            </w:r>
          </w:p>
        </w:tc>
      </w:tr>
      <w:tr w:rsidR="002F457E" w14:paraId="09567630" w14:textId="77777777">
        <w:trPr>
          <w:trHeight w:val="510"/>
          <w:jc w:val="center"/>
        </w:trPr>
        <w:tc>
          <w:tcPr>
            <w:tcW w:w="705" w:type="dxa"/>
          </w:tcPr>
          <w:p w14:paraId="7AEE7AB1"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9E5D0DD"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08A6BCC" w14:textId="421EF1ED" w:rsidR="002F457E" w:rsidRDefault="00516E68">
            <w:pPr>
              <w:jc w:val="both"/>
              <w:rPr>
                <w:rFonts w:ascii="Times New Roman" w:eastAsia="Times New Roman" w:hAnsi="Times New Roman" w:cs="Times New Roman"/>
                <w:sz w:val="24"/>
                <w:szCs w:val="24"/>
                <w:highlight w:val="cyan"/>
              </w:rPr>
            </w:pPr>
            <w:r>
              <w:rPr>
                <w:rFonts w:ascii="Times New Roman" w:hAnsi="Times New Roman"/>
                <w:sz w:val="26"/>
                <w:szCs w:val="26"/>
              </w:rPr>
              <w:t>49</w:t>
            </w:r>
            <w:r w:rsidR="004505B1">
              <w:rPr>
                <w:rFonts w:ascii="Times New Roman" w:hAnsi="Times New Roman"/>
                <w:sz w:val="26"/>
                <w:szCs w:val="26"/>
              </w:rPr>
              <w:t>081</w:t>
            </w:r>
            <w:r>
              <w:rPr>
                <w:rFonts w:ascii="Times New Roman" w:hAnsi="Times New Roman"/>
                <w:sz w:val="26"/>
                <w:szCs w:val="26"/>
              </w:rPr>
              <w:t>,м. Дніпро, проспект Слобожанський</w:t>
            </w:r>
            <w:r w:rsidR="004505B1">
              <w:rPr>
                <w:rFonts w:ascii="Times New Roman" w:hAnsi="Times New Roman"/>
                <w:sz w:val="26"/>
                <w:szCs w:val="26"/>
              </w:rPr>
              <w:t>,3</w:t>
            </w:r>
          </w:p>
        </w:tc>
      </w:tr>
      <w:tr w:rsidR="002F457E" w14:paraId="3029E319" w14:textId="77777777">
        <w:trPr>
          <w:trHeight w:val="1119"/>
          <w:jc w:val="center"/>
        </w:trPr>
        <w:tc>
          <w:tcPr>
            <w:tcW w:w="705" w:type="dxa"/>
          </w:tcPr>
          <w:p w14:paraId="5500B354"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6EC7795"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8B44F59" w14:textId="0472BD79" w:rsidR="00516E68" w:rsidRPr="00737407" w:rsidRDefault="00737407" w:rsidP="00516E68">
            <w:pPr>
              <w:shd w:val="clear" w:color="auto" w:fill="FFFFFF"/>
              <w:jc w:val="both"/>
              <w:textAlignment w:val="baseline"/>
              <w:rPr>
                <w:rFonts w:ascii="Times New Roman" w:hAnsi="Times New Roman"/>
              </w:rPr>
            </w:pPr>
            <w:r w:rsidRPr="00737407">
              <w:rPr>
                <w:rFonts w:ascii="Times New Roman" w:hAnsi="Times New Roman"/>
                <w:sz w:val="24"/>
                <w:szCs w:val="24"/>
              </w:rPr>
              <w:t>Ірина БАРВІНЕНКО</w:t>
            </w:r>
            <w:r w:rsidR="00516E68" w:rsidRPr="00737407">
              <w:rPr>
                <w:rFonts w:ascii="Times New Roman" w:hAnsi="Times New Roman"/>
                <w:sz w:val="24"/>
                <w:szCs w:val="24"/>
              </w:rPr>
              <w:t xml:space="preserve"> – уповноважена особа</w:t>
            </w:r>
            <w:r>
              <w:rPr>
                <w:rFonts w:ascii="Times New Roman" w:hAnsi="Times New Roman"/>
                <w:sz w:val="24"/>
                <w:szCs w:val="24"/>
              </w:rPr>
              <w:t xml:space="preserve"> - </w:t>
            </w:r>
            <w:r w:rsidRPr="00737407">
              <w:rPr>
                <w:rFonts w:ascii="Times New Roman" w:eastAsia="Times New Roman" w:hAnsi="Times New Roman" w:cs="Times New Roman"/>
              </w:rPr>
              <w:t>Завідувач сектору організації</w:t>
            </w:r>
            <w:r>
              <w:rPr>
                <w:rFonts w:ascii="Times New Roman" w:eastAsia="Times New Roman" w:hAnsi="Times New Roman" w:cs="Times New Roman"/>
              </w:rPr>
              <w:t xml:space="preserve"> </w:t>
            </w:r>
            <w:r w:rsidRPr="00737407">
              <w:rPr>
                <w:rFonts w:ascii="Times New Roman" w:eastAsia="Times New Roman" w:hAnsi="Times New Roman" w:cs="Times New Roman"/>
              </w:rPr>
              <w:t xml:space="preserve"> навчання населення </w:t>
            </w:r>
            <w:r w:rsidRPr="00737407">
              <w:rPr>
                <w:rFonts w:ascii="Times New Roman" w:hAnsi="Times New Roman" w:cs="Times New Roman"/>
                <w:lang w:eastAsia="en-US"/>
              </w:rPr>
              <w:t>управління цільових програм,</w:t>
            </w:r>
            <w:r>
              <w:rPr>
                <w:rFonts w:ascii="Times New Roman" w:hAnsi="Times New Roman" w:cs="Times New Roman"/>
                <w:lang w:eastAsia="en-US"/>
              </w:rPr>
              <w:t xml:space="preserve"> </w:t>
            </w:r>
            <w:r w:rsidRPr="00737407">
              <w:rPr>
                <w:rFonts w:ascii="Times New Roman" w:hAnsi="Times New Roman" w:cs="Times New Roman"/>
                <w:lang w:eastAsia="en-US"/>
              </w:rPr>
              <w:t xml:space="preserve"> організації навчання населення та роботи регіональної комісії з питань техногенно екологічної безпеки і надзвичайних ситуацій Департаменту цивільного захисту Дніпропетровської облдержадміністрації</w:t>
            </w:r>
          </w:p>
          <w:p w14:paraId="0854B000" w14:textId="452804F4" w:rsidR="00516E68" w:rsidRPr="00737407" w:rsidRDefault="00516E68" w:rsidP="00516E68">
            <w:pPr>
              <w:shd w:val="clear" w:color="auto" w:fill="FFFFFF"/>
              <w:jc w:val="both"/>
              <w:textAlignment w:val="baseline"/>
              <w:rPr>
                <w:rFonts w:ascii="Times New Roman" w:hAnsi="Times New Roman"/>
                <w:sz w:val="24"/>
                <w:szCs w:val="24"/>
              </w:rPr>
            </w:pPr>
            <w:r w:rsidRPr="00737407">
              <w:rPr>
                <w:rFonts w:ascii="Times New Roman" w:hAnsi="Times New Roman"/>
                <w:sz w:val="24"/>
                <w:szCs w:val="24"/>
              </w:rPr>
              <w:t xml:space="preserve"> </w:t>
            </w:r>
            <w:proofErr w:type="spellStart"/>
            <w:r w:rsidRPr="00737407">
              <w:rPr>
                <w:rFonts w:ascii="Times New Roman" w:hAnsi="Times New Roman"/>
                <w:sz w:val="24"/>
                <w:szCs w:val="24"/>
              </w:rPr>
              <w:t>тел</w:t>
            </w:r>
            <w:proofErr w:type="spellEnd"/>
            <w:r w:rsidRPr="00737407">
              <w:rPr>
                <w:rFonts w:ascii="Times New Roman" w:hAnsi="Times New Roman"/>
                <w:sz w:val="24"/>
                <w:szCs w:val="24"/>
              </w:rPr>
              <w:t xml:space="preserve">. </w:t>
            </w:r>
            <w:r w:rsidR="00737407" w:rsidRPr="00737407">
              <w:rPr>
                <w:rFonts w:ascii="Times New Roman" w:hAnsi="Times New Roman"/>
                <w:sz w:val="24"/>
                <w:szCs w:val="24"/>
              </w:rPr>
              <w:t>(056)7709039</w:t>
            </w:r>
            <w:r w:rsidRPr="00737407">
              <w:rPr>
                <w:rFonts w:ascii="Times New Roman" w:hAnsi="Times New Roman"/>
                <w:sz w:val="24"/>
                <w:szCs w:val="24"/>
              </w:rPr>
              <w:t xml:space="preserve"> </w:t>
            </w:r>
          </w:p>
          <w:p w14:paraId="622776BB" w14:textId="77777777" w:rsidR="00737407" w:rsidRPr="00737407" w:rsidRDefault="00516E68" w:rsidP="00737407">
            <w:pPr>
              <w:rPr>
                <w:rFonts w:ascii="Times New Roman" w:hAnsi="Times New Roman"/>
                <w:sz w:val="24"/>
                <w:szCs w:val="24"/>
              </w:rPr>
            </w:pPr>
            <w:r w:rsidRPr="00737407">
              <w:rPr>
                <w:rFonts w:ascii="Times New Roman" w:hAnsi="Times New Roman"/>
                <w:sz w:val="24"/>
                <w:szCs w:val="24"/>
              </w:rPr>
              <w:t>е-</w:t>
            </w:r>
            <w:proofErr w:type="spellStart"/>
            <w:r w:rsidRPr="00737407">
              <w:rPr>
                <w:rFonts w:ascii="Times New Roman" w:hAnsi="Times New Roman"/>
                <w:sz w:val="24"/>
                <w:szCs w:val="24"/>
              </w:rPr>
              <w:t>mail</w:t>
            </w:r>
            <w:proofErr w:type="spellEnd"/>
            <w:r w:rsidR="00737407" w:rsidRPr="00737407">
              <w:rPr>
                <w:rFonts w:ascii="Times New Roman" w:hAnsi="Times New Roman"/>
                <w:sz w:val="24"/>
                <w:szCs w:val="24"/>
              </w:rPr>
              <w:t xml:space="preserve">: </w:t>
            </w:r>
            <w:hyperlink r:id="rId10" w:history="1">
              <w:r w:rsidR="00737407" w:rsidRPr="00737407">
                <w:rPr>
                  <w:rFonts w:ascii="Times New Roman" w:hAnsi="Times New Roman"/>
                  <w:sz w:val="24"/>
                  <w:szCs w:val="24"/>
                </w:rPr>
                <w:t>I.Barvinenko@adm.dp.gov.ua</w:t>
              </w:r>
            </w:hyperlink>
          </w:p>
          <w:p w14:paraId="33F098FD" w14:textId="1F02C6B1" w:rsidR="002F457E" w:rsidRPr="00737407" w:rsidRDefault="00516E68" w:rsidP="00516E68">
            <w:pPr>
              <w:jc w:val="both"/>
              <w:rPr>
                <w:rFonts w:ascii="Times New Roman" w:hAnsi="Times New Roman"/>
                <w:sz w:val="24"/>
                <w:szCs w:val="24"/>
              </w:rPr>
            </w:pPr>
            <w:r w:rsidRPr="00737407">
              <w:rPr>
                <w:rFonts w:ascii="Times New Roman" w:hAnsi="Times New Roman"/>
                <w:sz w:val="24"/>
                <w:szCs w:val="24"/>
              </w:rPr>
              <w:t xml:space="preserve"> </w:t>
            </w:r>
          </w:p>
        </w:tc>
      </w:tr>
      <w:tr w:rsidR="002F457E" w14:paraId="2A304E0D" w14:textId="77777777">
        <w:trPr>
          <w:trHeight w:val="15"/>
          <w:jc w:val="center"/>
        </w:trPr>
        <w:tc>
          <w:tcPr>
            <w:tcW w:w="705" w:type="dxa"/>
          </w:tcPr>
          <w:p w14:paraId="51FA10F8"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169E09A"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DA13A4" w14:textId="77777777" w:rsidR="002F457E" w:rsidRDefault="0030433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B3564">
              <w:rPr>
                <w:rFonts w:ascii="Times New Roman" w:eastAsia="Times New Roman" w:hAnsi="Times New Roman" w:cs="Times New Roman"/>
                <w:sz w:val="24"/>
                <w:szCs w:val="24"/>
              </w:rPr>
              <w:t>з особливостями</w:t>
            </w:r>
          </w:p>
        </w:tc>
      </w:tr>
      <w:tr w:rsidR="002F457E" w14:paraId="13D4B3B7" w14:textId="77777777">
        <w:trPr>
          <w:trHeight w:val="240"/>
          <w:jc w:val="center"/>
        </w:trPr>
        <w:tc>
          <w:tcPr>
            <w:tcW w:w="705" w:type="dxa"/>
          </w:tcPr>
          <w:p w14:paraId="1A2F1501"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457765"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30221BA" w14:textId="77777777" w:rsidR="002F457E" w:rsidRDefault="0030433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F457E" w14:paraId="51633023" w14:textId="77777777">
        <w:trPr>
          <w:jc w:val="center"/>
        </w:trPr>
        <w:tc>
          <w:tcPr>
            <w:tcW w:w="705" w:type="dxa"/>
          </w:tcPr>
          <w:p w14:paraId="61FF3078" w14:textId="77777777" w:rsidR="002F457E" w:rsidRDefault="003043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5F36641" w14:textId="77777777" w:rsidR="002F457E" w:rsidRDefault="003043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5A68C5A" w14:textId="308F16BD" w:rsidR="002F457E" w:rsidRDefault="00737407" w:rsidP="002B210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ЦВЯХИ</w:t>
            </w:r>
          </w:p>
        </w:tc>
      </w:tr>
      <w:tr w:rsidR="002F457E" w14:paraId="24A3FCD5" w14:textId="77777777">
        <w:trPr>
          <w:trHeight w:val="1119"/>
          <w:jc w:val="center"/>
        </w:trPr>
        <w:tc>
          <w:tcPr>
            <w:tcW w:w="705" w:type="dxa"/>
          </w:tcPr>
          <w:p w14:paraId="653A8794" w14:textId="77777777" w:rsidR="002F457E" w:rsidRDefault="003043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7022F1" w14:textId="77777777" w:rsidR="002F457E" w:rsidRDefault="003043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5F939CA"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52AC3BE" w14:textId="77777777" w:rsidR="002F457E" w:rsidRDefault="002F457E" w:rsidP="00516E68">
            <w:pPr>
              <w:widowControl w:val="0"/>
              <w:ind w:right="120"/>
              <w:jc w:val="both"/>
              <w:rPr>
                <w:rFonts w:ascii="Times New Roman" w:eastAsia="Times New Roman" w:hAnsi="Times New Roman" w:cs="Times New Roman"/>
                <w:i/>
                <w:color w:val="FF0000"/>
                <w:sz w:val="24"/>
                <w:szCs w:val="24"/>
                <w:highlight w:val="yellow"/>
              </w:rPr>
            </w:pPr>
          </w:p>
        </w:tc>
      </w:tr>
      <w:tr w:rsidR="002F457E" w14:paraId="6EF4C1CA" w14:textId="77777777">
        <w:trPr>
          <w:trHeight w:val="1119"/>
          <w:jc w:val="center"/>
        </w:trPr>
        <w:tc>
          <w:tcPr>
            <w:tcW w:w="705" w:type="dxa"/>
          </w:tcPr>
          <w:p w14:paraId="422742AF"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735FC1A" w14:textId="77777777" w:rsidR="002F457E" w:rsidRDefault="003043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6D156B0D" w14:textId="77777777" w:rsidR="002F457E" w:rsidRDefault="002F457E">
            <w:pPr>
              <w:widowControl w:val="0"/>
              <w:rPr>
                <w:rFonts w:ascii="Times New Roman" w:eastAsia="Times New Roman" w:hAnsi="Times New Roman" w:cs="Times New Roman"/>
                <w:color w:val="000000"/>
                <w:sz w:val="24"/>
                <w:szCs w:val="24"/>
                <w:highlight w:val="yellow"/>
              </w:rPr>
            </w:pPr>
          </w:p>
        </w:tc>
        <w:tc>
          <w:tcPr>
            <w:tcW w:w="6420" w:type="dxa"/>
          </w:tcPr>
          <w:p w14:paraId="69B8CA6E" w14:textId="77777777" w:rsidR="00516E68" w:rsidRPr="00D06154" w:rsidRDefault="00516E68" w:rsidP="00516E68">
            <w:pPr>
              <w:widowControl w:val="0"/>
              <w:ind w:right="120"/>
              <w:jc w:val="both"/>
              <w:rPr>
                <w:rFonts w:ascii="Times New Roman" w:eastAsia="Times New Roman" w:hAnsi="Times New Roman" w:cs="Times New Roman"/>
                <w:color w:val="000000"/>
                <w:sz w:val="24"/>
                <w:szCs w:val="24"/>
              </w:rPr>
            </w:pPr>
            <w:r w:rsidRPr="00D06154">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поставки товару</w:t>
            </w:r>
            <w:r w:rsidRPr="00D06154">
              <w:rPr>
                <w:rFonts w:ascii="Times New Roman" w:eastAsia="Times New Roman" w:hAnsi="Times New Roman" w:cs="Times New Roman"/>
                <w:color w:val="000000"/>
                <w:sz w:val="24"/>
                <w:szCs w:val="24"/>
              </w:rPr>
              <w:t xml:space="preserve"> :</w:t>
            </w:r>
          </w:p>
          <w:p w14:paraId="7841DBC2" w14:textId="4B16E727" w:rsidR="00516E68" w:rsidRPr="00737407" w:rsidRDefault="00737407" w:rsidP="00516E68">
            <w:pPr>
              <w:widowControl w:val="0"/>
              <w:ind w:right="120"/>
              <w:jc w:val="both"/>
              <w:rPr>
                <w:rFonts w:ascii="Times New Roman" w:eastAsia="Times New Roman" w:hAnsi="Times New Roman" w:cs="Times New Roman"/>
                <w:color w:val="000000"/>
                <w:sz w:val="24"/>
                <w:szCs w:val="24"/>
              </w:rPr>
            </w:pPr>
            <w:r w:rsidRPr="00737407">
              <w:rPr>
                <w:rFonts w:ascii="Times New Roman" w:eastAsia="Times New Roman" w:hAnsi="Times New Roman" w:cs="Times New Roman"/>
                <w:color w:val="000000"/>
                <w:sz w:val="24"/>
                <w:szCs w:val="24"/>
              </w:rPr>
              <w:t xml:space="preserve">Департамент цивільного захисту Дніпропетровської </w:t>
            </w:r>
            <w:proofErr w:type="spellStart"/>
            <w:r w:rsidRPr="00737407">
              <w:rPr>
                <w:rFonts w:ascii="Times New Roman" w:eastAsia="Times New Roman" w:hAnsi="Times New Roman" w:cs="Times New Roman"/>
                <w:color w:val="000000"/>
                <w:sz w:val="24"/>
                <w:szCs w:val="24"/>
              </w:rPr>
              <w:t>областної</w:t>
            </w:r>
            <w:proofErr w:type="spellEnd"/>
            <w:r w:rsidRPr="00737407">
              <w:rPr>
                <w:rFonts w:ascii="Times New Roman" w:eastAsia="Times New Roman" w:hAnsi="Times New Roman" w:cs="Times New Roman"/>
                <w:color w:val="000000"/>
                <w:sz w:val="24"/>
                <w:szCs w:val="24"/>
              </w:rPr>
              <w:t xml:space="preserve"> державної адміністрації</w:t>
            </w:r>
            <w:r w:rsidR="00A355AC">
              <w:rPr>
                <w:rFonts w:ascii="Times New Roman" w:eastAsia="Times New Roman" w:hAnsi="Times New Roman" w:cs="Times New Roman"/>
                <w:color w:val="000000"/>
                <w:sz w:val="24"/>
                <w:szCs w:val="24"/>
              </w:rPr>
              <w:t xml:space="preserve"> - </w:t>
            </w:r>
            <w:r w:rsidR="00A355AC" w:rsidRPr="00A355AC">
              <w:rPr>
                <w:rFonts w:ascii="Times New Roman" w:eastAsia="Times New Roman" w:hAnsi="Times New Roman" w:cs="Times New Roman"/>
                <w:b/>
                <w:bCs/>
                <w:sz w:val="24"/>
                <w:szCs w:val="24"/>
                <w:u w:val="single"/>
                <w:lang w:eastAsia="zh-CN"/>
              </w:rPr>
              <w:t>вул. Центральна, буд 127, смт. Губиниха, Новомосковський район, Дніпропетровська область, Україна, 51250</w:t>
            </w:r>
            <w:r w:rsidR="00A355AC">
              <w:rPr>
                <w:rFonts w:ascii="Times New Roman" w:eastAsia="Times New Roman" w:hAnsi="Times New Roman" w:cs="Times New Roman"/>
                <w:b/>
                <w:bCs/>
                <w:sz w:val="24"/>
                <w:szCs w:val="24"/>
                <w:u w:val="single"/>
                <w:lang w:eastAsia="zh-CN"/>
              </w:rPr>
              <w:t>.</w:t>
            </w:r>
          </w:p>
          <w:p w14:paraId="119892FF" w14:textId="77777777" w:rsidR="00516E68" w:rsidRPr="00737407" w:rsidRDefault="00516E68" w:rsidP="00516E68">
            <w:pPr>
              <w:widowControl w:val="0"/>
              <w:ind w:right="120"/>
              <w:jc w:val="both"/>
              <w:rPr>
                <w:rFonts w:ascii="Times New Roman" w:eastAsia="Times New Roman" w:hAnsi="Times New Roman" w:cs="Times New Roman"/>
                <w:i/>
                <w:color w:val="4A86E8"/>
                <w:sz w:val="24"/>
                <w:szCs w:val="24"/>
              </w:rPr>
            </w:pPr>
            <w:r w:rsidRPr="00737407">
              <w:rPr>
                <w:rFonts w:ascii="Times New Roman" w:eastAsia="Times New Roman" w:hAnsi="Times New Roman" w:cs="Times New Roman"/>
                <w:color w:val="000000"/>
                <w:sz w:val="24"/>
                <w:szCs w:val="24"/>
                <w:highlight w:val="yellow"/>
              </w:rPr>
              <w:t>Кількість: відповідно до Додатк</w:t>
            </w:r>
            <w:r w:rsidR="00F17E65" w:rsidRPr="00737407">
              <w:rPr>
                <w:rFonts w:ascii="Times New Roman" w:eastAsia="Times New Roman" w:hAnsi="Times New Roman" w:cs="Times New Roman"/>
                <w:color w:val="000000"/>
                <w:sz w:val="24"/>
                <w:szCs w:val="24"/>
                <w:highlight w:val="yellow"/>
              </w:rPr>
              <w:t>у</w:t>
            </w:r>
            <w:r w:rsidRPr="00737407">
              <w:rPr>
                <w:rFonts w:ascii="Times New Roman" w:eastAsia="Times New Roman" w:hAnsi="Times New Roman" w:cs="Times New Roman"/>
                <w:color w:val="000000"/>
                <w:sz w:val="24"/>
                <w:szCs w:val="24"/>
                <w:highlight w:val="yellow"/>
              </w:rPr>
              <w:t xml:space="preserve"> №</w:t>
            </w:r>
            <w:r w:rsidR="00F17E65" w:rsidRPr="00737407">
              <w:rPr>
                <w:rFonts w:ascii="Times New Roman" w:eastAsia="Times New Roman" w:hAnsi="Times New Roman" w:cs="Times New Roman"/>
                <w:color w:val="000000"/>
                <w:sz w:val="24"/>
                <w:szCs w:val="24"/>
                <w:highlight w:val="yellow"/>
              </w:rPr>
              <w:t xml:space="preserve"> 2</w:t>
            </w:r>
            <w:r w:rsidRPr="00737407">
              <w:rPr>
                <w:rFonts w:ascii="Times New Roman" w:eastAsia="Times New Roman" w:hAnsi="Times New Roman" w:cs="Times New Roman"/>
                <w:sz w:val="24"/>
                <w:szCs w:val="24"/>
                <w:highlight w:val="yellow"/>
              </w:rPr>
              <w:t xml:space="preserve"> </w:t>
            </w:r>
            <w:r w:rsidRPr="00737407">
              <w:rPr>
                <w:rFonts w:ascii="Times New Roman" w:eastAsia="Times New Roman" w:hAnsi="Times New Roman" w:cs="Times New Roman"/>
                <w:color w:val="000000"/>
                <w:sz w:val="24"/>
                <w:szCs w:val="24"/>
                <w:highlight w:val="yellow"/>
              </w:rPr>
              <w:t>до цієї тендерної документації</w:t>
            </w:r>
          </w:p>
          <w:p w14:paraId="254BFB4F" w14:textId="77777777" w:rsidR="002F457E" w:rsidRPr="00516E68" w:rsidRDefault="002F457E">
            <w:pPr>
              <w:widowControl w:val="0"/>
              <w:ind w:right="120"/>
              <w:jc w:val="both"/>
              <w:rPr>
                <w:rFonts w:ascii="Times New Roman" w:eastAsia="Times New Roman" w:hAnsi="Times New Roman" w:cs="Times New Roman"/>
                <w:sz w:val="24"/>
                <w:szCs w:val="24"/>
                <w:highlight w:val="yellow"/>
                <w:lang w:val="ru-RU"/>
              </w:rPr>
            </w:pPr>
          </w:p>
        </w:tc>
      </w:tr>
      <w:tr w:rsidR="002F457E" w14:paraId="20BACE1C" w14:textId="77777777">
        <w:trPr>
          <w:trHeight w:val="645"/>
          <w:jc w:val="center"/>
        </w:trPr>
        <w:tc>
          <w:tcPr>
            <w:tcW w:w="705" w:type="dxa"/>
          </w:tcPr>
          <w:p w14:paraId="3EBB5626"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3E4BBB5"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901E8AA" w14:textId="3630AFAD" w:rsidR="002F457E" w:rsidRPr="00F17E65" w:rsidRDefault="00F17E65">
            <w:pPr>
              <w:widowControl w:val="0"/>
              <w:rPr>
                <w:rFonts w:ascii="Times New Roman" w:eastAsia="Times New Roman" w:hAnsi="Times New Roman" w:cs="Times New Roman"/>
                <w:sz w:val="24"/>
                <w:szCs w:val="24"/>
              </w:rPr>
            </w:pPr>
            <w:r w:rsidRPr="00F17E65">
              <w:rPr>
                <w:rFonts w:ascii="Times New Roman" w:eastAsia="Times New Roman" w:hAnsi="Times New Roman" w:cs="Times New Roman"/>
                <w:color w:val="000000"/>
                <w:sz w:val="24"/>
                <w:szCs w:val="24"/>
              </w:rPr>
              <w:t xml:space="preserve"> </w:t>
            </w:r>
            <w:r w:rsidR="008D0791" w:rsidRPr="0089723E">
              <w:rPr>
                <w:rFonts w:ascii="Times New Roman" w:eastAsia="Times New Roman" w:hAnsi="Times New Roman" w:cs="Times New Roman"/>
                <w:color w:val="000000"/>
                <w:sz w:val="24"/>
                <w:szCs w:val="24"/>
                <w:highlight w:val="yellow"/>
              </w:rPr>
              <w:t>д</w:t>
            </w:r>
            <w:r w:rsidR="004505B1" w:rsidRPr="0089723E">
              <w:rPr>
                <w:rFonts w:ascii="Times New Roman" w:eastAsia="Times New Roman" w:hAnsi="Times New Roman" w:cs="Times New Roman"/>
                <w:color w:val="000000"/>
                <w:sz w:val="24"/>
                <w:szCs w:val="24"/>
                <w:highlight w:val="yellow"/>
              </w:rPr>
              <w:t xml:space="preserve">о </w:t>
            </w:r>
            <w:r w:rsidR="00AE670D" w:rsidRPr="0089723E">
              <w:rPr>
                <w:rFonts w:ascii="Times New Roman" w:eastAsia="Times New Roman" w:hAnsi="Times New Roman" w:cs="Times New Roman"/>
                <w:color w:val="000000"/>
                <w:sz w:val="24"/>
                <w:szCs w:val="24"/>
                <w:highlight w:val="yellow"/>
              </w:rPr>
              <w:t>05.05</w:t>
            </w:r>
            <w:r w:rsidR="00737407" w:rsidRPr="0089723E">
              <w:rPr>
                <w:rFonts w:ascii="Times New Roman" w:eastAsia="Times New Roman" w:hAnsi="Times New Roman" w:cs="Times New Roman"/>
                <w:color w:val="000000"/>
                <w:sz w:val="24"/>
                <w:szCs w:val="24"/>
                <w:highlight w:val="yellow"/>
              </w:rPr>
              <w:t>.2024</w:t>
            </w:r>
            <w:r w:rsidR="008D0791" w:rsidRPr="0089723E">
              <w:rPr>
                <w:rFonts w:ascii="Times New Roman" w:eastAsia="Times New Roman" w:hAnsi="Times New Roman" w:cs="Times New Roman"/>
                <w:color w:val="000000"/>
                <w:sz w:val="24"/>
                <w:szCs w:val="24"/>
                <w:highlight w:val="yellow"/>
              </w:rPr>
              <w:t xml:space="preserve"> року</w:t>
            </w:r>
          </w:p>
          <w:p w14:paraId="0947C0C4" w14:textId="77777777" w:rsidR="002F457E" w:rsidRDefault="002F457E">
            <w:pPr>
              <w:widowControl w:val="0"/>
              <w:rPr>
                <w:rFonts w:ascii="Times New Roman" w:eastAsia="Times New Roman" w:hAnsi="Times New Roman" w:cs="Times New Roman"/>
                <w:sz w:val="24"/>
                <w:szCs w:val="24"/>
                <w:highlight w:val="magenta"/>
              </w:rPr>
            </w:pPr>
          </w:p>
        </w:tc>
      </w:tr>
      <w:tr w:rsidR="002F457E" w14:paraId="6C0AFF3E" w14:textId="77777777">
        <w:trPr>
          <w:trHeight w:val="841"/>
          <w:jc w:val="center"/>
        </w:trPr>
        <w:tc>
          <w:tcPr>
            <w:tcW w:w="705" w:type="dxa"/>
          </w:tcPr>
          <w:p w14:paraId="3981D6C6"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93229"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2A62CA1" w14:textId="77777777" w:rsidR="002F457E" w:rsidRDefault="003043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457E" w14:paraId="1C893C6E" w14:textId="77777777">
        <w:trPr>
          <w:trHeight w:val="1119"/>
          <w:jc w:val="center"/>
        </w:trPr>
        <w:tc>
          <w:tcPr>
            <w:tcW w:w="705" w:type="dxa"/>
          </w:tcPr>
          <w:p w14:paraId="7CEED6F2"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1B8F1A1"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F1AA718" w14:textId="77777777" w:rsidR="002F457E" w:rsidRDefault="003043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A651E" w14:paraId="23649579" w14:textId="77777777">
        <w:trPr>
          <w:trHeight w:val="1119"/>
          <w:jc w:val="center"/>
        </w:trPr>
        <w:tc>
          <w:tcPr>
            <w:tcW w:w="705" w:type="dxa"/>
          </w:tcPr>
          <w:p w14:paraId="57E01356" w14:textId="77777777" w:rsidR="008A651E" w:rsidRDefault="008A65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tcPr>
          <w:p w14:paraId="4A52C01B" w14:textId="77777777" w:rsidR="008A651E" w:rsidRDefault="008A651E">
            <w:pPr>
              <w:widowControl w:val="0"/>
              <w:rPr>
                <w:rFonts w:ascii="Times New Roman" w:eastAsia="Times New Roman" w:hAnsi="Times New Roman" w:cs="Times New Roman"/>
                <w:b/>
                <w:color w:val="000000"/>
                <w:sz w:val="24"/>
                <w:szCs w:val="24"/>
              </w:rPr>
            </w:pPr>
            <w:r w:rsidRPr="00EB4098">
              <w:rPr>
                <w:rFonts w:ascii="Times New Roman" w:hAnsi="Times New Roman" w:cs="Times New Roman"/>
                <w:b/>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w:t>
            </w:r>
            <w:r w:rsidRPr="00455BAE">
              <w:rPr>
                <w:rFonts w:ascii="Times New Roman" w:hAnsi="Times New Roman" w:cs="Times New Roman"/>
                <w:b/>
                <w:sz w:val="24"/>
                <w:szCs w:val="24"/>
                <w:lang w:eastAsia="uk-UA"/>
              </w:rPr>
              <w:t>закупівлі</w:t>
            </w:r>
            <w:r w:rsidRPr="00455BAE">
              <w:rPr>
                <w:rFonts w:ascii="Times New Roman" w:hAnsi="Times New Roman" w:cs="Times New Roman"/>
                <w:bCs/>
              </w:rPr>
              <w:t>.</w:t>
            </w:r>
          </w:p>
        </w:tc>
        <w:tc>
          <w:tcPr>
            <w:tcW w:w="6420" w:type="dxa"/>
          </w:tcPr>
          <w:p w14:paraId="63A09AEE" w14:textId="77777777" w:rsidR="008A651E" w:rsidRDefault="008A651E">
            <w:pPr>
              <w:widowControl w:val="0"/>
              <w:ind w:right="140"/>
              <w:jc w:val="both"/>
              <w:rPr>
                <w:rFonts w:ascii="Times New Roman" w:eastAsia="Times New Roman" w:hAnsi="Times New Roman" w:cs="Times New Roman"/>
                <w:color w:val="000000"/>
                <w:sz w:val="24"/>
                <w:szCs w:val="24"/>
              </w:rPr>
            </w:pPr>
            <w:r w:rsidRPr="00E3002F">
              <w:rPr>
                <w:rFonts w:ascii="Times New Roman" w:hAnsi="Times New Roman" w:cs="Times New Roman"/>
                <w:b/>
                <w:color w:val="000000"/>
                <w:sz w:val="24"/>
                <w:szCs w:val="24"/>
                <w:u w:val="single"/>
              </w:rPr>
              <w:t>Замовник не прийматиме</w:t>
            </w:r>
            <w:r w:rsidRPr="00E3002F">
              <w:rPr>
                <w:rFonts w:ascii="Times New Roman" w:hAnsi="Times New Roman" w:cs="Times New Roman"/>
                <w:b/>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b/>
                <w:color w:val="000000"/>
                <w:sz w:val="24"/>
                <w:szCs w:val="24"/>
              </w:rPr>
              <w:t xml:space="preserve"> з особливостями</w:t>
            </w:r>
            <w:r w:rsidRPr="00E3002F">
              <w:rPr>
                <w:rFonts w:ascii="Times New Roman" w:hAnsi="Times New Roman" w:cs="Times New Roman"/>
                <w:b/>
                <w:color w:val="000000"/>
                <w:sz w:val="24"/>
                <w:szCs w:val="24"/>
              </w:rPr>
              <w:t>.</w:t>
            </w:r>
          </w:p>
        </w:tc>
      </w:tr>
      <w:tr w:rsidR="002F457E" w14:paraId="01B1CCE3" w14:textId="77777777">
        <w:trPr>
          <w:trHeight w:val="1119"/>
          <w:jc w:val="center"/>
        </w:trPr>
        <w:tc>
          <w:tcPr>
            <w:tcW w:w="705" w:type="dxa"/>
          </w:tcPr>
          <w:p w14:paraId="64C703D8" w14:textId="77777777" w:rsidR="002F457E" w:rsidRDefault="008A6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2835" w:type="dxa"/>
          </w:tcPr>
          <w:p w14:paraId="41EB5AD9"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D090774"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6FD810"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3C0BF73"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7D45E5"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4EF0EA0" w14:textId="77777777" w:rsidR="002F457E" w:rsidRDefault="003043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210DEF4"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C45ED69"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457E" w14:paraId="35BC7F68" w14:textId="77777777">
        <w:trPr>
          <w:trHeight w:val="501"/>
          <w:jc w:val="center"/>
        </w:trPr>
        <w:tc>
          <w:tcPr>
            <w:tcW w:w="9960" w:type="dxa"/>
            <w:gridSpan w:val="3"/>
            <w:vAlign w:val="center"/>
          </w:tcPr>
          <w:p w14:paraId="1D0DCEA0"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F457E" w14:paraId="5EA792FD" w14:textId="77777777">
        <w:trPr>
          <w:trHeight w:val="1975"/>
          <w:jc w:val="center"/>
        </w:trPr>
        <w:tc>
          <w:tcPr>
            <w:tcW w:w="705" w:type="dxa"/>
          </w:tcPr>
          <w:p w14:paraId="1B709ADD"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49F1E135" w14:textId="77777777" w:rsidR="002F457E" w:rsidRDefault="003043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F598EAF"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C3C703"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B68619"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4335EA"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781AC4" w14:textId="77777777" w:rsidR="002F457E" w:rsidRDefault="0030433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F457E" w14:paraId="64745D17" w14:textId="77777777">
        <w:trPr>
          <w:trHeight w:val="1119"/>
          <w:jc w:val="center"/>
        </w:trPr>
        <w:tc>
          <w:tcPr>
            <w:tcW w:w="705" w:type="dxa"/>
          </w:tcPr>
          <w:p w14:paraId="5DBEE02E"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AB309B"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87499BB" w14:textId="77777777" w:rsidR="002F457E" w:rsidRDefault="0030433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3A524D"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F457E" w14:paraId="08A3D5F1" w14:textId="77777777">
        <w:trPr>
          <w:trHeight w:val="480"/>
          <w:jc w:val="center"/>
        </w:trPr>
        <w:tc>
          <w:tcPr>
            <w:tcW w:w="9960" w:type="dxa"/>
            <w:gridSpan w:val="3"/>
            <w:vAlign w:val="center"/>
          </w:tcPr>
          <w:p w14:paraId="5F2424C7"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F457E" w14:paraId="5A54CCD0" w14:textId="77777777">
        <w:trPr>
          <w:trHeight w:val="1119"/>
          <w:jc w:val="center"/>
        </w:trPr>
        <w:tc>
          <w:tcPr>
            <w:tcW w:w="705" w:type="dxa"/>
          </w:tcPr>
          <w:p w14:paraId="10532465"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0A7DFC0"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33FB745"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E66A8D5"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67DA42" w14:textId="77777777" w:rsidR="002F457E" w:rsidRDefault="00304330" w:rsidP="004A66E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22CD883" w14:textId="77777777" w:rsidR="002F457E" w:rsidRDefault="00304330" w:rsidP="004A66E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D7AFED1" w14:textId="77777777" w:rsidR="002F457E" w:rsidRDefault="00304330" w:rsidP="004A66E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8E80FA" w14:textId="77777777" w:rsidR="002F457E" w:rsidRDefault="00304330" w:rsidP="004A66E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FF6C3C5" w14:textId="77777777" w:rsidR="00B030F3" w:rsidRPr="00B030F3" w:rsidRDefault="00B030F3" w:rsidP="004A66EB">
            <w:pPr>
              <w:pStyle w:val="a5"/>
              <w:numPr>
                <w:ilvl w:val="0"/>
                <w:numId w:val="4"/>
              </w:numPr>
              <w:rPr>
                <w:rFonts w:ascii="Times New Roman" w:eastAsia="Times New Roman" w:hAnsi="Times New Roman" w:cs="Times New Roman"/>
                <w:sz w:val="24"/>
                <w:szCs w:val="24"/>
              </w:rPr>
            </w:pPr>
            <w:r w:rsidRPr="00B030F3">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та технічну специфікацію - згідно з </w:t>
            </w:r>
            <w:r w:rsidRPr="00FF4573">
              <w:rPr>
                <w:rFonts w:ascii="Times New Roman" w:eastAsia="Times New Roman" w:hAnsi="Times New Roman" w:cs="Times New Roman"/>
                <w:b/>
                <w:i/>
                <w:sz w:val="24"/>
                <w:szCs w:val="24"/>
              </w:rPr>
              <w:t>Додатком 2</w:t>
            </w:r>
            <w:r w:rsidRPr="00B030F3">
              <w:rPr>
                <w:rFonts w:ascii="Times New Roman" w:eastAsia="Times New Roman" w:hAnsi="Times New Roman" w:cs="Times New Roman"/>
                <w:sz w:val="24"/>
                <w:szCs w:val="24"/>
              </w:rPr>
              <w:t xml:space="preserve"> до цієї тендерної документації;</w:t>
            </w:r>
          </w:p>
          <w:p w14:paraId="48C14B4F" w14:textId="77777777" w:rsidR="00B030F3" w:rsidRDefault="00B030F3" w:rsidP="004A66EB">
            <w:pPr>
              <w:widowControl w:val="0"/>
              <w:numPr>
                <w:ilvl w:val="0"/>
                <w:numId w:val="4"/>
              </w:numPr>
              <w:jc w:val="both"/>
              <w:rPr>
                <w:rFonts w:ascii="Times New Roman" w:eastAsia="Times New Roman" w:hAnsi="Times New Roman" w:cs="Times New Roman"/>
                <w:sz w:val="24"/>
                <w:szCs w:val="24"/>
              </w:rPr>
            </w:pPr>
            <w:r w:rsidRPr="00A7232E">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 xml:space="preserve"> </w:t>
            </w:r>
            <w:r w:rsidRPr="009B6AEE">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14:paraId="3A73015F" w14:textId="77777777" w:rsidR="004A66EB" w:rsidRDefault="004A66EB" w:rsidP="003F1847">
            <w:pPr>
              <w:widowControl w:val="0"/>
              <w:numPr>
                <w:ilvl w:val="0"/>
                <w:numId w:val="4"/>
              </w:numPr>
              <w:spacing w:after="160" w:line="259" w:lineRule="auto"/>
              <w:jc w:val="both"/>
              <w:rPr>
                <w:rFonts w:ascii="Times New Roman" w:eastAsia="Times New Roman" w:hAnsi="Times New Roman" w:cs="Times New Roman"/>
                <w:sz w:val="24"/>
                <w:szCs w:val="24"/>
              </w:rPr>
            </w:pPr>
            <w:r w:rsidRPr="004A66EB">
              <w:rPr>
                <w:rFonts w:ascii="Times New Roman" w:eastAsia="Times New Roman" w:hAnsi="Times New Roman" w:cs="Times New Roman"/>
                <w:sz w:val="24"/>
                <w:szCs w:val="24"/>
              </w:rPr>
              <w:t xml:space="preserve">проєкт договору </w:t>
            </w:r>
            <w:r w:rsidRPr="004A66EB">
              <w:rPr>
                <w:rFonts w:ascii="Times New Roman" w:eastAsia="Times New Roman" w:hAnsi="Times New Roman" w:cs="Times New Roman"/>
                <w:b/>
                <w:i/>
                <w:sz w:val="24"/>
                <w:szCs w:val="24"/>
              </w:rPr>
              <w:t>згідно з Додатком 4</w:t>
            </w:r>
            <w:r w:rsidRPr="004A66EB">
              <w:rPr>
                <w:rFonts w:ascii="Times New Roman" w:eastAsia="Times New Roman" w:hAnsi="Times New Roman" w:cs="Times New Roman"/>
                <w:sz w:val="24"/>
                <w:szCs w:val="24"/>
              </w:rPr>
              <w:t xml:space="preserve"> до цієї тендерної документації;</w:t>
            </w:r>
          </w:p>
          <w:p w14:paraId="69087406" w14:textId="77777777" w:rsidR="008A651E" w:rsidRPr="004A66EB" w:rsidRDefault="008A651E" w:rsidP="003F1847">
            <w:pPr>
              <w:widowControl w:val="0"/>
              <w:numPr>
                <w:ilvl w:val="0"/>
                <w:numId w:val="4"/>
              </w:numPr>
              <w:spacing w:after="160" w:line="259" w:lineRule="auto"/>
              <w:jc w:val="both"/>
              <w:rPr>
                <w:rFonts w:ascii="Times New Roman" w:eastAsia="Times New Roman" w:hAnsi="Times New Roman" w:cs="Times New Roman"/>
                <w:sz w:val="24"/>
                <w:szCs w:val="24"/>
              </w:rPr>
            </w:pPr>
            <w:r w:rsidRPr="004A66EB">
              <w:rPr>
                <w:rFonts w:ascii="Times New Roman" w:eastAsia="Times New Roman" w:hAnsi="Times New Roman" w:cs="Times New Roman"/>
                <w:sz w:val="24"/>
                <w:szCs w:val="24"/>
              </w:rPr>
              <w:t>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0457F435" w14:textId="77777777" w:rsidR="002F457E" w:rsidRDefault="00304330" w:rsidP="004A66E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D40498E"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6529E2E" w14:textId="77777777" w:rsidR="002F457E" w:rsidRDefault="0030433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A8B4380" w14:textId="77777777" w:rsidR="002F457E" w:rsidRDefault="0030433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9317C" w14:textId="77777777" w:rsidR="002F457E" w:rsidRDefault="003043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4DC2D6D"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4DC77E19"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3D5434" w14:textId="77777777" w:rsidR="002F457E" w:rsidRDefault="0030433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0D447E6"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AD729E2"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B6E8916"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A8DDD7E"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F771612"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968E94"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8E875AB"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8F6F9E9"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DE42D9"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B76B8E"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A5EF92"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E4645E"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EB4A0E"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84E81B"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C938BC"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9277D7"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0C2A2D"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4BAED99"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39B39D"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AC6E3E" w14:textId="77777777" w:rsidR="002F457E" w:rsidRDefault="0030433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40E230E"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4D63A474"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2A8E437"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47BEF1"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F74D66D"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31140"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DC9B59E" w14:textId="77777777" w:rsidR="002F457E" w:rsidRDefault="0030433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49417E" w14:textId="77777777" w:rsidR="002F457E" w:rsidRDefault="003043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B626978" w14:textId="77777777" w:rsidR="002F457E" w:rsidRDefault="0030433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975139B" w14:textId="77777777" w:rsidR="002F457E" w:rsidRDefault="003043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B7E1A8B" w14:textId="77777777" w:rsidR="002F457E" w:rsidRDefault="003043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3FCD1C4A" w14:textId="77777777" w:rsidR="002F457E" w:rsidRDefault="003043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AC31BE6" w14:textId="77777777" w:rsidR="002F457E" w:rsidRDefault="003043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A12184D" w14:textId="77777777" w:rsidR="002F457E" w:rsidRDefault="003043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533B2254" w14:textId="77777777" w:rsidR="002F457E" w:rsidRDefault="003043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EA0E0FC" w14:textId="77777777" w:rsidR="002F457E" w:rsidRDefault="0030433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E3EFAD" w14:textId="77777777" w:rsidR="002F457E" w:rsidRDefault="003043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6E884D" w14:textId="77777777" w:rsidR="002F457E" w:rsidRDefault="0030433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E6FE49C" w14:textId="77777777" w:rsidR="002F457E" w:rsidRDefault="0030433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5A23194" w14:textId="77777777" w:rsidR="002F457E" w:rsidRDefault="0030433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2F457E" w14:paraId="4047E687" w14:textId="77777777">
        <w:trPr>
          <w:trHeight w:val="913"/>
          <w:jc w:val="center"/>
        </w:trPr>
        <w:tc>
          <w:tcPr>
            <w:tcW w:w="705" w:type="dxa"/>
          </w:tcPr>
          <w:p w14:paraId="02421D6F"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D6FE4F2" w14:textId="77777777" w:rsidR="002F457E" w:rsidRDefault="0030433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8AEE58C" w14:textId="77777777" w:rsidR="002F457E" w:rsidRPr="006C5428" w:rsidRDefault="00304330">
            <w:pPr>
              <w:widowControl w:val="0"/>
              <w:ind w:right="120"/>
              <w:jc w:val="both"/>
              <w:rPr>
                <w:rFonts w:ascii="Times New Roman" w:eastAsia="Times New Roman" w:hAnsi="Times New Roman" w:cs="Times New Roman"/>
                <w:sz w:val="24"/>
                <w:szCs w:val="24"/>
              </w:rPr>
            </w:pPr>
            <w:r w:rsidRPr="006C5428">
              <w:rPr>
                <w:rFonts w:ascii="Times New Roman" w:eastAsia="Times New Roman" w:hAnsi="Times New Roman" w:cs="Times New Roman"/>
                <w:sz w:val="24"/>
                <w:szCs w:val="24"/>
              </w:rPr>
              <w:t>Забезпечення тендерної пропозиції  не вимагається.</w:t>
            </w:r>
          </w:p>
          <w:p w14:paraId="38A8D6DE" w14:textId="77777777" w:rsidR="002F457E" w:rsidRPr="006C5428" w:rsidRDefault="002F457E" w:rsidP="006C5428">
            <w:pPr>
              <w:jc w:val="both"/>
              <w:rPr>
                <w:rFonts w:ascii="Times New Roman" w:eastAsia="Times New Roman" w:hAnsi="Times New Roman" w:cs="Times New Roman"/>
                <w:i/>
                <w:color w:val="4A86E8"/>
                <w:sz w:val="24"/>
                <w:szCs w:val="24"/>
              </w:rPr>
            </w:pPr>
          </w:p>
        </w:tc>
      </w:tr>
      <w:tr w:rsidR="002F457E" w14:paraId="6BCAB526" w14:textId="77777777">
        <w:trPr>
          <w:trHeight w:val="1119"/>
          <w:jc w:val="center"/>
        </w:trPr>
        <w:tc>
          <w:tcPr>
            <w:tcW w:w="705" w:type="dxa"/>
          </w:tcPr>
          <w:p w14:paraId="2163A7C1"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727615F"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CCF2D37" w14:textId="77777777" w:rsidR="002F457E" w:rsidRPr="006C5428" w:rsidRDefault="0030433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C5428">
              <w:rPr>
                <w:rFonts w:ascii="Times New Roman" w:eastAsia="Times New Roman" w:hAnsi="Times New Roman" w:cs="Times New Roman"/>
                <w:sz w:val="24"/>
                <w:szCs w:val="24"/>
              </w:rPr>
              <w:t>Не передбачається.</w:t>
            </w:r>
          </w:p>
          <w:p w14:paraId="03065733" w14:textId="77777777" w:rsidR="002F457E" w:rsidRPr="006C5428" w:rsidRDefault="002F45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54BE631" w14:textId="77777777" w:rsidR="002F457E" w:rsidRDefault="002F457E" w:rsidP="006C5428">
            <w:pPr>
              <w:jc w:val="both"/>
              <w:rPr>
                <w:rFonts w:ascii="Times New Roman" w:eastAsia="Times New Roman" w:hAnsi="Times New Roman" w:cs="Times New Roman"/>
                <w:sz w:val="24"/>
                <w:szCs w:val="24"/>
                <w:highlight w:val="yellow"/>
              </w:rPr>
            </w:pPr>
          </w:p>
        </w:tc>
      </w:tr>
      <w:tr w:rsidR="002F457E" w14:paraId="19D78D6D" w14:textId="77777777">
        <w:trPr>
          <w:trHeight w:val="560"/>
          <w:jc w:val="center"/>
        </w:trPr>
        <w:tc>
          <w:tcPr>
            <w:tcW w:w="705" w:type="dxa"/>
          </w:tcPr>
          <w:p w14:paraId="5A94715B"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BCDA852"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BF19B8"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C5428">
              <w:rPr>
                <w:rFonts w:ascii="Times New Roman" w:eastAsia="Times New Roman" w:hAnsi="Times New Roman" w:cs="Times New Roman"/>
                <w:b/>
                <w:i/>
                <w:sz w:val="24"/>
                <w:szCs w:val="24"/>
                <w:u w:val="single"/>
              </w:rPr>
              <w:t xml:space="preserve">протягом </w:t>
            </w:r>
            <w:r w:rsidR="006C5428" w:rsidRPr="006C5428">
              <w:rPr>
                <w:rFonts w:ascii="Times New Roman" w:eastAsia="Times New Roman" w:hAnsi="Times New Roman" w:cs="Times New Roman"/>
                <w:b/>
                <w:i/>
                <w:sz w:val="24"/>
                <w:szCs w:val="24"/>
                <w:u w:val="single"/>
              </w:rPr>
              <w:t>90</w:t>
            </w:r>
            <w:r w:rsidRPr="006C5428">
              <w:rPr>
                <w:rFonts w:ascii="Times New Roman" w:eastAsia="Times New Roman" w:hAnsi="Times New Roman" w:cs="Times New Roman"/>
                <w:b/>
                <w:i/>
                <w:sz w:val="24"/>
                <w:szCs w:val="24"/>
                <w:u w:val="single"/>
              </w:rPr>
              <w:t xml:space="preserve"> (</w:t>
            </w:r>
            <w:r w:rsidR="006C5428" w:rsidRPr="006C5428">
              <w:rPr>
                <w:rFonts w:ascii="Times New Roman" w:eastAsia="Times New Roman" w:hAnsi="Times New Roman" w:cs="Times New Roman"/>
                <w:b/>
                <w:i/>
                <w:sz w:val="24"/>
                <w:szCs w:val="24"/>
                <w:u w:val="single"/>
              </w:rPr>
              <w:t>дев’яносто</w:t>
            </w:r>
            <w:r w:rsidRPr="006C542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D4A9012"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85CF7D" w14:textId="77777777" w:rsidR="002F457E" w:rsidRDefault="0030433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875DD28"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B20CD8"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5A36E9E" w14:textId="77777777" w:rsidR="002F457E" w:rsidRDefault="0030433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457E" w14:paraId="76746E9B" w14:textId="77777777">
        <w:trPr>
          <w:trHeight w:val="1119"/>
          <w:jc w:val="center"/>
        </w:trPr>
        <w:tc>
          <w:tcPr>
            <w:tcW w:w="705" w:type="dxa"/>
          </w:tcPr>
          <w:p w14:paraId="7D5942F8"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46B2305"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7D2B6BA0"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5CCE026"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FBFD192" w14:textId="77777777" w:rsidR="002F457E" w:rsidRDefault="0030433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CD7979F"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E0707A"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47B742"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04E4F00"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395551"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D8AE59C"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976A16"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CDB4B9"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9AD1CF"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6FB94F"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24CDA3" w14:textId="77777777" w:rsidR="002F457E"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26F1BA10" w14:textId="77777777" w:rsidR="002F457E" w:rsidRPr="006C5428" w:rsidRDefault="0030433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C5428">
              <w:rPr>
                <w:rFonts w:ascii="Times New Roman" w:eastAsia="Times New Roman" w:hAnsi="Times New Roman" w:cs="Times New Roman"/>
                <w:sz w:val="24"/>
                <w:szCs w:val="24"/>
              </w:rPr>
              <w:t xml:space="preserve">здійснення у неї </w:t>
            </w:r>
            <w:r w:rsidRPr="006C542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6C542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27BB51B" w14:textId="77777777" w:rsidR="002F457E" w:rsidRDefault="0030433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DF969C" w14:textId="77777777" w:rsidR="002F457E" w:rsidRDefault="003043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A1DBA7" w14:textId="77777777" w:rsidR="002F457E" w:rsidRDefault="0030433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F457E" w14:paraId="1C86410F" w14:textId="77777777">
        <w:trPr>
          <w:trHeight w:val="1119"/>
          <w:jc w:val="center"/>
        </w:trPr>
        <w:tc>
          <w:tcPr>
            <w:tcW w:w="705" w:type="dxa"/>
          </w:tcPr>
          <w:p w14:paraId="6BC42173"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E441D68"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628F685"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F457E" w14:paraId="756C2A2F" w14:textId="77777777">
        <w:trPr>
          <w:trHeight w:val="1119"/>
          <w:jc w:val="center"/>
        </w:trPr>
        <w:tc>
          <w:tcPr>
            <w:tcW w:w="705" w:type="dxa"/>
          </w:tcPr>
          <w:p w14:paraId="657A8FEC"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9F048C5" w14:textId="77777777" w:rsidR="002F457E" w:rsidRDefault="003043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22486F6"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E5A333A" w14:textId="77777777" w:rsidR="002F457E" w:rsidRDefault="002F457E">
            <w:pPr>
              <w:widowControl w:val="0"/>
              <w:ind w:right="120"/>
              <w:jc w:val="both"/>
              <w:rPr>
                <w:rFonts w:ascii="Times New Roman" w:eastAsia="Times New Roman" w:hAnsi="Times New Roman" w:cs="Times New Roman"/>
                <w:sz w:val="24"/>
                <w:szCs w:val="24"/>
              </w:rPr>
            </w:pPr>
          </w:p>
        </w:tc>
      </w:tr>
      <w:tr w:rsidR="002F457E" w14:paraId="48BED89D" w14:textId="77777777">
        <w:trPr>
          <w:trHeight w:val="841"/>
          <w:jc w:val="center"/>
        </w:trPr>
        <w:tc>
          <w:tcPr>
            <w:tcW w:w="705" w:type="dxa"/>
          </w:tcPr>
          <w:p w14:paraId="519B566B"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F4F1EC3"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95BFB27"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457E" w14:paraId="0B815DB2" w14:textId="77777777">
        <w:trPr>
          <w:trHeight w:val="442"/>
          <w:jc w:val="center"/>
        </w:trPr>
        <w:tc>
          <w:tcPr>
            <w:tcW w:w="9960" w:type="dxa"/>
            <w:gridSpan w:val="3"/>
            <w:vAlign w:val="center"/>
          </w:tcPr>
          <w:p w14:paraId="5C88E9E2"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F457E" w14:paraId="0F14452D" w14:textId="77777777">
        <w:trPr>
          <w:trHeight w:val="1119"/>
          <w:jc w:val="center"/>
        </w:trPr>
        <w:tc>
          <w:tcPr>
            <w:tcW w:w="705" w:type="dxa"/>
          </w:tcPr>
          <w:p w14:paraId="7CF419ED"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939601"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7EE7669" w14:textId="4808D807" w:rsidR="002F457E" w:rsidRDefault="0030433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5566">
              <w:rPr>
                <w:rFonts w:ascii="Times New Roman" w:eastAsia="Times New Roman" w:hAnsi="Times New Roman" w:cs="Times New Roman"/>
                <w:color w:val="000000"/>
                <w:sz w:val="24"/>
                <w:szCs w:val="24"/>
              </w:rPr>
              <w:t xml:space="preserve">до </w:t>
            </w:r>
            <w:r w:rsidR="00737407">
              <w:rPr>
                <w:rFonts w:ascii="Times New Roman" w:eastAsia="Times New Roman" w:hAnsi="Times New Roman" w:cs="Times New Roman"/>
                <w:b/>
                <w:color w:val="FF0000"/>
                <w:sz w:val="24"/>
                <w:szCs w:val="24"/>
                <w:highlight w:val="yellow"/>
              </w:rPr>
              <w:t>09.04.2024 року.</w:t>
            </w:r>
            <w:r>
              <w:rPr>
                <w:rFonts w:ascii="Times New Roman" w:eastAsia="Times New Roman" w:hAnsi="Times New Roman" w:cs="Times New Roman"/>
                <w:sz w:val="24"/>
                <w:szCs w:val="24"/>
                <w:highlight w:val="cyan"/>
              </w:rPr>
              <w:t xml:space="preserve"> </w:t>
            </w:r>
          </w:p>
          <w:p w14:paraId="02417004" w14:textId="77777777" w:rsidR="002F457E" w:rsidRDefault="00304330">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3730313"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E49BD89"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DF8DBC7" w14:textId="77777777" w:rsidR="002F457E" w:rsidRDefault="0030433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F457E" w14:paraId="5261E322" w14:textId="77777777">
        <w:trPr>
          <w:trHeight w:val="1119"/>
          <w:jc w:val="center"/>
        </w:trPr>
        <w:tc>
          <w:tcPr>
            <w:tcW w:w="705" w:type="dxa"/>
          </w:tcPr>
          <w:p w14:paraId="17AE87B2"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D9881EC"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7EBCEE6E" w14:textId="77777777" w:rsidR="002F457E" w:rsidRDefault="003043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13FEE7" w14:textId="77777777" w:rsidR="002F457E" w:rsidRDefault="003043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26B104" w14:textId="77777777" w:rsidR="002F457E" w:rsidRDefault="0030433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F457E" w14:paraId="6C673DEB" w14:textId="77777777">
        <w:trPr>
          <w:trHeight w:val="512"/>
          <w:jc w:val="center"/>
        </w:trPr>
        <w:tc>
          <w:tcPr>
            <w:tcW w:w="9960" w:type="dxa"/>
            <w:gridSpan w:val="3"/>
            <w:vAlign w:val="center"/>
          </w:tcPr>
          <w:p w14:paraId="105372C9"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F457E" w14:paraId="20EAB4D9" w14:textId="77777777">
        <w:trPr>
          <w:trHeight w:val="1119"/>
          <w:jc w:val="center"/>
        </w:trPr>
        <w:tc>
          <w:tcPr>
            <w:tcW w:w="705" w:type="dxa"/>
          </w:tcPr>
          <w:p w14:paraId="4FBF435A"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787AB95"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CE75CE" w14:textId="77777777" w:rsidR="002F457E" w:rsidRDefault="003043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D8A3148"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49918201"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E353AF3" w14:textId="77777777" w:rsidR="002F457E" w:rsidRDefault="0030433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B236D46"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923C69B" w14:textId="77777777" w:rsidR="002F457E" w:rsidRDefault="0030433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C8720A5" w14:textId="77777777" w:rsidR="002F457E" w:rsidRDefault="003043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FC28D8" w14:textId="77777777" w:rsidR="002F457E" w:rsidRDefault="0030433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B7A436" w14:textId="77777777" w:rsidR="006C5428" w:rsidRPr="00BC2EC4" w:rsidRDefault="006C5428" w:rsidP="006C5428">
            <w:pPr>
              <w:widowControl w:val="0"/>
              <w:spacing w:line="228" w:lineRule="auto"/>
              <w:jc w:val="both"/>
              <w:rPr>
                <w:rFonts w:ascii="Times New Roman" w:eastAsia="Times New Roman" w:hAnsi="Times New Roman" w:cs="Times New Roman"/>
                <w:b/>
                <w:sz w:val="24"/>
                <w:szCs w:val="24"/>
              </w:rPr>
            </w:pPr>
            <w:r w:rsidRPr="00BC2EC4">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A2378DF" w14:textId="77777777" w:rsidR="006C5428" w:rsidRPr="00BC2EC4" w:rsidRDefault="006C5428" w:rsidP="006C5428">
            <w:pPr>
              <w:widowControl w:val="0"/>
              <w:spacing w:line="228" w:lineRule="auto"/>
              <w:jc w:val="both"/>
              <w:rPr>
                <w:rFonts w:ascii="Times New Roman" w:eastAsia="Times New Roman" w:hAnsi="Times New Roman" w:cs="Times New Roman"/>
                <w:b/>
                <w:i/>
                <w:sz w:val="24"/>
                <w:szCs w:val="24"/>
              </w:rPr>
            </w:pPr>
            <w:r w:rsidRPr="00BC2EC4">
              <w:rPr>
                <w:rFonts w:ascii="Times New Roman" w:eastAsia="Times New Roman" w:hAnsi="Times New Roman" w:cs="Times New Roman"/>
                <w:b/>
                <w:i/>
                <w:sz w:val="24"/>
                <w:szCs w:val="24"/>
              </w:rPr>
              <w:t xml:space="preserve">До розгляду </w:t>
            </w:r>
            <w:r w:rsidRPr="00BC2EC4">
              <w:rPr>
                <w:rFonts w:ascii="Times New Roman" w:eastAsia="Times New Roman" w:hAnsi="Times New Roman" w:cs="Times New Roman"/>
                <w:b/>
                <w:i/>
                <w:sz w:val="24"/>
                <w:szCs w:val="24"/>
                <w:u w:val="single"/>
              </w:rPr>
              <w:t xml:space="preserve">не приймається </w:t>
            </w:r>
            <w:r w:rsidRPr="00BC2EC4">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DE0C0E7"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55391C"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BC2EC4">
              <w:rPr>
                <w:rFonts w:ascii="Times New Roman" w:eastAsia="Times New Roman" w:hAnsi="Times New Roman" w:cs="Times New Roman"/>
                <w:sz w:val="24"/>
                <w:szCs w:val="24"/>
              </w:rPr>
              <w:lastRenderedPageBreak/>
              <w:t>також без ПДВ - якщо предмет закупівлі не оподатковується.</w:t>
            </w:r>
          </w:p>
          <w:p w14:paraId="3A7C9CD2"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Оцінка здійснюється щодо предмета закупівлі в цілому.</w:t>
            </w:r>
          </w:p>
          <w:p w14:paraId="5999003A" w14:textId="77777777" w:rsidR="006C5428"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DAA860A" w14:textId="77777777" w:rsidR="006C5428" w:rsidRPr="00CA3FAB" w:rsidRDefault="006C5428" w:rsidP="006C5428">
            <w:pPr>
              <w:widowControl w:val="0"/>
              <w:jc w:val="both"/>
              <w:rPr>
                <w:rFonts w:ascii="Times New Roman" w:eastAsia="Times New Roman" w:hAnsi="Times New Roman" w:cs="Times New Roman"/>
                <w:sz w:val="24"/>
                <w:szCs w:val="24"/>
                <w:highlight w:val="yellow"/>
              </w:rPr>
            </w:pPr>
            <w:r w:rsidRPr="00CA3FA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14:paraId="71E506B8" w14:textId="77777777" w:rsidR="006C5428" w:rsidRPr="00CA3FAB" w:rsidRDefault="006C5428" w:rsidP="006C5428">
            <w:pPr>
              <w:shd w:val="clear" w:color="auto" w:fill="FFFFFF"/>
              <w:jc w:val="both"/>
              <w:rPr>
                <w:rFonts w:ascii="Times New Roman" w:eastAsia="Times New Roman" w:hAnsi="Times New Roman" w:cs="Times New Roman"/>
                <w:sz w:val="24"/>
                <w:szCs w:val="24"/>
                <w:highlight w:val="white"/>
              </w:rPr>
            </w:pPr>
            <w:r w:rsidRPr="00CA3FAB">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A3FBFEB" w14:textId="77777777" w:rsidR="006C5428" w:rsidRPr="00CA3FAB" w:rsidRDefault="006C5428" w:rsidP="006C5428">
            <w:pPr>
              <w:shd w:val="clear" w:color="auto" w:fill="FFFFFF"/>
              <w:jc w:val="both"/>
              <w:rPr>
                <w:rFonts w:ascii="Times New Roman" w:eastAsia="Times New Roman" w:hAnsi="Times New Roman" w:cs="Times New Roman"/>
                <w:sz w:val="24"/>
                <w:szCs w:val="24"/>
                <w:highlight w:val="white"/>
              </w:rPr>
            </w:pPr>
            <w:r w:rsidRPr="00CA3FA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B29CF8" w14:textId="77777777" w:rsidR="006C5428" w:rsidRPr="00CA3FAB" w:rsidRDefault="006C5428" w:rsidP="006C5428">
            <w:pPr>
              <w:keepNext/>
              <w:shd w:val="clear" w:color="auto" w:fill="FFFFFF"/>
              <w:jc w:val="both"/>
              <w:rPr>
                <w:rFonts w:ascii="Times New Roman" w:eastAsia="Times New Roman" w:hAnsi="Times New Roman" w:cs="Times New Roman"/>
                <w:sz w:val="24"/>
                <w:szCs w:val="24"/>
                <w:highlight w:val="white"/>
              </w:rPr>
            </w:pPr>
            <w:r w:rsidRPr="00CA3FA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3CC703" w14:textId="77777777" w:rsidR="006C5428" w:rsidRPr="00CA3FAB" w:rsidRDefault="006C5428" w:rsidP="006C5428">
            <w:pPr>
              <w:keepNext/>
              <w:shd w:val="clear" w:color="auto" w:fill="FFFFFF"/>
              <w:jc w:val="both"/>
              <w:rPr>
                <w:rFonts w:ascii="Times New Roman" w:eastAsia="Times New Roman" w:hAnsi="Times New Roman" w:cs="Times New Roman"/>
                <w:sz w:val="24"/>
                <w:szCs w:val="24"/>
                <w:highlight w:val="white"/>
              </w:rPr>
            </w:pPr>
            <w:r w:rsidRPr="00CA3FA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AB8DBE" w14:textId="77777777" w:rsidR="006C5428" w:rsidRPr="00CA3FAB" w:rsidRDefault="006C5428" w:rsidP="006C5428">
            <w:pPr>
              <w:jc w:val="both"/>
              <w:rPr>
                <w:rFonts w:ascii="Times New Roman" w:eastAsia="Times New Roman" w:hAnsi="Times New Roman" w:cs="Times New Roman"/>
                <w:sz w:val="24"/>
                <w:szCs w:val="24"/>
                <w:highlight w:val="white"/>
              </w:rPr>
            </w:pPr>
            <w:r w:rsidRPr="00CA3FA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CA3FAB">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6968B8" w14:textId="77777777" w:rsidR="006C5428" w:rsidRPr="00CA3FAB" w:rsidRDefault="006C5428" w:rsidP="006C5428">
            <w:pPr>
              <w:widowControl w:val="0"/>
              <w:spacing w:line="228" w:lineRule="auto"/>
              <w:jc w:val="both"/>
              <w:rPr>
                <w:rFonts w:ascii="Times New Roman" w:eastAsia="Times New Roman" w:hAnsi="Times New Roman" w:cs="Times New Roman"/>
                <w:sz w:val="24"/>
                <w:szCs w:val="24"/>
              </w:rPr>
            </w:pPr>
            <w:r w:rsidRPr="00CA3FA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E34B9C"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7D887AD"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D9AFD1"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AD912"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6A6297C"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F923864" w14:textId="77777777" w:rsidR="006C5428" w:rsidRPr="00BC2EC4" w:rsidRDefault="006C5428" w:rsidP="006C5428">
            <w:pPr>
              <w:widowControl w:val="0"/>
              <w:numPr>
                <w:ilvl w:val="0"/>
                <w:numId w:val="6"/>
              </w:numPr>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8A239A" w14:textId="77777777" w:rsidR="006C5428" w:rsidRPr="00BC2EC4" w:rsidRDefault="006C5428" w:rsidP="006C5428">
            <w:pPr>
              <w:widowControl w:val="0"/>
              <w:numPr>
                <w:ilvl w:val="0"/>
                <w:numId w:val="6"/>
              </w:numPr>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84AB87" w14:textId="77777777" w:rsidR="006C5428" w:rsidRPr="00BC2EC4" w:rsidRDefault="006C5428" w:rsidP="006C5428">
            <w:pPr>
              <w:widowControl w:val="0"/>
              <w:numPr>
                <w:ilvl w:val="0"/>
                <w:numId w:val="6"/>
              </w:numPr>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1B5390E"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33794A">
              <w:rPr>
                <w:rFonts w:ascii="Times New Roman" w:eastAsia="Times New Roman" w:hAnsi="Times New Roman" w:cs="Times New Roman"/>
                <w:b/>
                <w:sz w:val="24"/>
                <w:szCs w:val="24"/>
                <w:u w:val="single"/>
              </w:rPr>
              <w:t>Аномально низька ціна тендерної пропозиції”</w:t>
            </w:r>
            <w:r w:rsidRPr="00BC2EC4">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BC2EC4">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05A8DDA"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D00ADC7"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178402" w14:textId="77777777" w:rsidR="006C5428" w:rsidRPr="00B14053" w:rsidRDefault="006C5428" w:rsidP="006C5428">
            <w:pPr>
              <w:widowControl w:val="0"/>
              <w:jc w:val="both"/>
              <w:rPr>
                <w:rFonts w:ascii="Times New Roman" w:eastAsia="Times New Roman" w:hAnsi="Times New Roman" w:cs="Times New Roman"/>
                <w:sz w:val="24"/>
                <w:szCs w:val="24"/>
              </w:rPr>
            </w:pPr>
            <w:r w:rsidRPr="00B1405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301CF6"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D3FA35"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C2EC4">
              <w:rPr>
                <w:rFonts w:ascii="Times New Roman" w:eastAsia="Times New Roman" w:hAnsi="Times New Roman" w:cs="Times New Roman"/>
                <w:b/>
                <w:sz w:val="24"/>
                <w:szCs w:val="24"/>
              </w:rPr>
              <w:t xml:space="preserve">в </w:t>
            </w:r>
            <w:r w:rsidRPr="00BC2EC4">
              <w:rPr>
                <w:rFonts w:ascii="Times New Roman" w:eastAsia="Times New Roman" w:hAnsi="Times New Roman" w:cs="Times New Roman"/>
                <w:b/>
                <w:i/>
                <w:sz w:val="24"/>
                <w:szCs w:val="24"/>
              </w:rPr>
              <w:t>інформації та/або документах</w:t>
            </w:r>
            <w:r w:rsidRPr="00BC2EC4">
              <w:rPr>
                <w:rFonts w:ascii="Times New Roman" w:eastAsia="Times New Roman" w:hAnsi="Times New Roman" w:cs="Times New Roman"/>
                <w:b/>
                <w:sz w:val="24"/>
                <w:szCs w:val="24"/>
              </w:rPr>
              <w:t>,</w:t>
            </w:r>
            <w:r w:rsidRPr="00BC2EC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EC4">
              <w:rPr>
                <w:rFonts w:ascii="Times New Roman" w:eastAsia="Times New Roman" w:hAnsi="Times New Roman" w:cs="Times New Roman"/>
                <w:b/>
                <w:i/>
                <w:sz w:val="24"/>
                <w:szCs w:val="24"/>
              </w:rPr>
              <w:t>не може бути меншим ніж два робочі дні</w:t>
            </w:r>
            <w:r w:rsidRPr="00BC2EC4">
              <w:rPr>
                <w:rFonts w:ascii="Times New Roman" w:eastAsia="Times New Roman" w:hAnsi="Times New Roman" w:cs="Times New Roman"/>
                <w:b/>
                <w:sz w:val="24"/>
                <w:szCs w:val="24"/>
              </w:rPr>
              <w:t xml:space="preserve"> </w:t>
            </w:r>
            <w:r w:rsidRPr="00BC2EC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32B239"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b/>
                <w:i/>
                <w:sz w:val="24"/>
                <w:szCs w:val="24"/>
              </w:rPr>
              <w:t>Під невідповідністю</w:t>
            </w:r>
            <w:r w:rsidRPr="00BC2EC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EC4">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EC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B14053">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r w:rsidRPr="00BC2EC4">
              <w:rPr>
                <w:rFonts w:ascii="Times New Roman" w:eastAsia="Times New Roman" w:hAnsi="Times New Roman" w:cs="Times New Roman"/>
                <w:sz w:val="24"/>
                <w:szCs w:val="24"/>
              </w:rPr>
              <w:t xml:space="preserve"> </w:t>
            </w:r>
          </w:p>
          <w:p w14:paraId="39EC0EFF"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b/>
                <w:i/>
                <w:sz w:val="24"/>
                <w:szCs w:val="24"/>
              </w:rPr>
              <w:t>Невідповідністю</w:t>
            </w:r>
            <w:r w:rsidRPr="00BC2EC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EC4">
              <w:rPr>
                <w:rFonts w:ascii="Times New Roman" w:eastAsia="Times New Roman" w:hAnsi="Times New Roman" w:cs="Times New Roman"/>
                <w:b/>
                <w:i/>
                <w:sz w:val="24"/>
                <w:szCs w:val="24"/>
              </w:rPr>
              <w:t>вважаються помилки, виправлення яких не призводить до зміни</w:t>
            </w:r>
            <w:r w:rsidRPr="00BC2EC4">
              <w:rPr>
                <w:rFonts w:ascii="Times New Roman" w:eastAsia="Times New Roman" w:hAnsi="Times New Roman" w:cs="Times New Roman"/>
                <w:b/>
                <w:sz w:val="24"/>
                <w:szCs w:val="24"/>
              </w:rPr>
              <w:t xml:space="preserve"> </w:t>
            </w:r>
            <w:r w:rsidRPr="00BC2EC4">
              <w:rPr>
                <w:rFonts w:ascii="Times New Roman" w:eastAsia="Times New Roman" w:hAnsi="Times New Roman" w:cs="Times New Roman"/>
                <w:b/>
                <w:i/>
                <w:sz w:val="24"/>
                <w:szCs w:val="24"/>
              </w:rPr>
              <w:t>предмета закупівлі, запропонованого учасником</w:t>
            </w:r>
            <w:r w:rsidRPr="00BC2EC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300821C2" w14:textId="77777777" w:rsidR="006C5428" w:rsidRPr="00BC2EC4" w:rsidRDefault="006C5428" w:rsidP="006C5428">
            <w:pPr>
              <w:widowControl w:val="0"/>
              <w:spacing w:line="228"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BC2EC4">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14:paraId="4303D024" w14:textId="77777777" w:rsidR="006C5428" w:rsidRDefault="006C5428" w:rsidP="006C54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454C58E" w14:textId="77777777" w:rsidR="006C5428" w:rsidRDefault="006C5428" w:rsidP="006C54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A3FA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A3FA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32B8F35" w14:textId="77777777" w:rsidR="006C5428" w:rsidRPr="00CA3FAB" w:rsidRDefault="006C5428" w:rsidP="006C5428">
            <w:pPr>
              <w:widowControl w:val="0"/>
              <w:jc w:val="both"/>
              <w:rPr>
                <w:rFonts w:ascii="Times New Roman" w:eastAsia="Times New Roman" w:hAnsi="Times New Roman" w:cs="Times New Roman"/>
                <w:sz w:val="24"/>
                <w:szCs w:val="24"/>
                <w:highlight w:val="white"/>
              </w:rPr>
            </w:pPr>
            <w:r w:rsidRPr="00CA3FA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921CE0D" w14:textId="77777777" w:rsidR="002F457E" w:rsidRDefault="002F457E">
            <w:pPr>
              <w:widowControl w:val="0"/>
              <w:jc w:val="both"/>
              <w:rPr>
                <w:rFonts w:ascii="Times New Roman" w:eastAsia="Times New Roman" w:hAnsi="Times New Roman" w:cs="Times New Roman"/>
                <w:sz w:val="24"/>
                <w:szCs w:val="24"/>
              </w:rPr>
            </w:pPr>
          </w:p>
        </w:tc>
      </w:tr>
      <w:tr w:rsidR="002F457E" w14:paraId="6FCD2970" w14:textId="77777777">
        <w:trPr>
          <w:trHeight w:val="1119"/>
          <w:jc w:val="center"/>
        </w:trPr>
        <w:tc>
          <w:tcPr>
            <w:tcW w:w="705" w:type="dxa"/>
          </w:tcPr>
          <w:p w14:paraId="6728A080"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A24D22"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975C3C8"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5E48C7F"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EED0DC"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C54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3CF50E7"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5F849C"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26F3495"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F40FEC9"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B7B49E0"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14:paraId="13CDDC96"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B942189"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D763B4" w14:textId="77777777" w:rsidR="002F457E" w:rsidRDefault="003043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CF8D"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8DF21ED"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254270"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17728527"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4A66EB">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F6AE111"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490FFB" w14:textId="77777777" w:rsidR="002F457E" w:rsidRDefault="003043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27F702FA" w14:textId="77777777" w:rsidR="002F457E" w:rsidRPr="006C5428" w:rsidRDefault="00304330">
            <w:pPr>
              <w:widowControl w:val="0"/>
              <w:jc w:val="both"/>
              <w:rPr>
                <w:rFonts w:ascii="Times New Roman" w:eastAsia="Times New Roman" w:hAnsi="Times New Roman" w:cs="Times New Roman"/>
                <w:sz w:val="24"/>
                <w:szCs w:val="24"/>
              </w:rPr>
            </w:pPr>
            <w:r w:rsidRPr="006C542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A39EEC9" w14:textId="77777777" w:rsidR="002F457E" w:rsidRDefault="003043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B8A772D" w14:textId="77777777" w:rsidR="002F457E" w:rsidRDefault="003043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AD13C" w14:textId="77777777" w:rsidR="002F457E" w:rsidRDefault="003043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09ED7A" w14:textId="77777777" w:rsidR="002F457E" w:rsidRDefault="0030433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3E80C67"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30B644" w14:textId="77777777" w:rsidR="002F457E" w:rsidRDefault="002F457E">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p>
        </w:tc>
      </w:tr>
      <w:tr w:rsidR="002F457E" w14:paraId="35ADBCFC" w14:textId="77777777">
        <w:trPr>
          <w:trHeight w:val="1119"/>
          <w:jc w:val="center"/>
        </w:trPr>
        <w:tc>
          <w:tcPr>
            <w:tcW w:w="705" w:type="dxa"/>
          </w:tcPr>
          <w:p w14:paraId="2CBBAC9E"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6D9F7D9"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306207D" w14:textId="77777777" w:rsidR="002F457E" w:rsidRDefault="0030433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194162"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CEE54F8"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E3E9E69"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35006B2"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01DD1E0"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957E9"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7E882B"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93AC3A5"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706B9B"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9DCEAE7"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B2C98B5"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8EB03BD"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FB3509"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22E9023"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F5C378E"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CBF5D7"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A2F5DF"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BF51C5" w14:textId="77777777" w:rsidR="002F457E" w:rsidRDefault="003043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B0994E" w14:textId="77777777" w:rsidR="002F457E" w:rsidRDefault="0030433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F61BA7" w14:textId="77777777" w:rsidR="002F457E" w:rsidRDefault="0030433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8FB919" w14:textId="77777777" w:rsidR="002F457E" w:rsidRDefault="0030433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BCCF6C" w14:textId="77777777" w:rsidR="002F457E" w:rsidRDefault="003043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6E25D1" w14:textId="77777777" w:rsidR="002F457E" w:rsidRDefault="003043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457E" w14:paraId="2C66139F" w14:textId="77777777">
        <w:trPr>
          <w:trHeight w:val="472"/>
          <w:jc w:val="center"/>
        </w:trPr>
        <w:tc>
          <w:tcPr>
            <w:tcW w:w="9960" w:type="dxa"/>
            <w:gridSpan w:val="3"/>
            <w:vAlign w:val="center"/>
          </w:tcPr>
          <w:p w14:paraId="6537E556"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F457E" w14:paraId="0705E539" w14:textId="77777777">
        <w:trPr>
          <w:trHeight w:val="1119"/>
          <w:jc w:val="center"/>
        </w:trPr>
        <w:tc>
          <w:tcPr>
            <w:tcW w:w="705" w:type="dxa"/>
          </w:tcPr>
          <w:p w14:paraId="630B8C82"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1A3795" w14:textId="77777777" w:rsidR="002F457E" w:rsidRDefault="003043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1D33F9A" w14:textId="77777777" w:rsidR="002F457E" w:rsidRDefault="003043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03B9CB6"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9F7BA94"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BD7CAF"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36512E6"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92ECC8"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A92655B" w14:textId="77777777" w:rsidR="002F457E" w:rsidRDefault="003043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D4756CF"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4DA1BB1"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E651CA3"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0849B1"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0FFF925"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F457E" w14:paraId="15FD6FD5" w14:textId="77777777">
        <w:trPr>
          <w:trHeight w:val="1119"/>
          <w:jc w:val="center"/>
        </w:trPr>
        <w:tc>
          <w:tcPr>
            <w:tcW w:w="705" w:type="dxa"/>
          </w:tcPr>
          <w:p w14:paraId="08377AF3"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3747B71"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6B07C9C"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BA94F5B"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561201"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F457E" w14:paraId="1DD4CABE" w14:textId="77777777">
        <w:trPr>
          <w:trHeight w:val="841"/>
          <w:jc w:val="center"/>
        </w:trPr>
        <w:tc>
          <w:tcPr>
            <w:tcW w:w="705" w:type="dxa"/>
          </w:tcPr>
          <w:p w14:paraId="36B7EC16"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E8DA30"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807473E"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sidR="00C25566">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14:paraId="3A44ED44" w14:textId="77777777" w:rsidR="002F457E" w:rsidRDefault="003043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14F1815" w14:textId="77777777" w:rsidR="002F457E" w:rsidRPr="004A66EB" w:rsidRDefault="00304330">
            <w:pPr>
              <w:widowControl w:val="0"/>
              <w:jc w:val="both"/>
              <w:rPr>
                <w:rFonts w:ascii="Times New Roman" w:eastAsia="Times New Roman" w:hAnsi="Times New Roman" w:cs="Times New Roman"/>
                <w:i/>
                <w:color w:val="ED7D31" w:themeColor="accent2"/>
                <w:sz w:val="24"/>
                <w:szCs w:val="24"/>
                <w:highlight w:val="white"/>
              </w:rPr>
            </w:pPr>
            <w:r w:rsidRPr="004A66EB">
              <w:rPr>
                <w:rFonts w:ascii="Times New Roman" w:eastAsia="Times New Roman" w:hAnsi="Times New Roman" w:cs="Times New Roman"/>
                <w:color w:val="ED7D31" w:themeColor="accent2"/>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A66EB">
              <w:rPr>
                <w:rFonts w:ascii="Times New Roman" w:eastAsia="Times New Roman" w:hAnsi="Times New Roman" w:cs="Times New Roman"/>
                <w:i/>
                <w:color w:val="ED7D31" w:themeColor="accent2"/>
                <w:sz w:val="24"/>
                <w:szCs w:val="24"/>
                <w:highlight w:val="white"/>
              </w:rPr>
              <w:t xml:space="preserve"> </w:t>
            </w:r>
          </w:p>
          <w:p w14:paraId="525B90F4" w14:textId="77777777" w:rsidR="002F457E" w:rsidRDefault="002F457E">
            <w:pPr>
              <w:widowControl w:val="0"/>
              <w:jc w:val="both"/>
              <w:rPr>
                <w:rFonts w:ascii="Times New Roman" w:eastAsia="Times New Roman" w:hAnsi="Times New Roman" w:cs="Times New Roman"/>
                <w:i/>
                <w:sz w:val="24"/>
                <w:szCs w:val="24"/>
                <w:highlight w:val="white"/>
              </w:rPr>
            </w:pPr>
          </w:p>
        </w:tc>
      </w:tr>
      <w:tr w:rsidR="002F457E" w14:paraId="451AD4B5" w14:textId="77777777">
        <w:trPr>
          <w:trHeight w:val="1350"/>
          <w:jc w:val="center"/>
        </w:trPr>
        <w:tc>
          <w:tcPr>
            <w:tcW w:w="705" w:type="dxa"/>
          </w:tcPr>
          <w:p w14:paraId="0772A1C2"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3B454EF"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82B3D46" w14:textId="77777777" w:rsidR="002F457E" w:rsidRDefault="003043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DA8836"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3A85B09" w14:textId="77777777" w:rsidR="002F457E" w:rsidRDefault="0030433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CB90C75"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14:paraId="121FDA72" w14:textId="77777777" w:rsidR="002F457E" w:rsidRDefault="003043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B0BF74A" w14:textId="77777777" w:rsidR="002F457E" w:rsidRDefault="002F457E">
            <w:pPr>
              <w:widowControl w:val="0"/>
              <w:jc w:val="both"/>
              <w:rPr>
                <w:rFonts w:ascii="Times New Roman" w:eastAsia="Times New Roman" w:hAnsi="Times New Roman" w:cs="Times New Roman"/>
                <w:sz w:val="24"/>
                <w:szCs w:val="24"/>
              </w:rPr>
            </w:pPr>
          </w:p>
        </w:tc>
      </w:tr>
      <w:tr w:rsidR="002F457E" w14:paraId="2216BEFB" w14:textId="77777777">
        <w:trPr>
          <w:jc w:val="center"/>
        </w:trPr>
        <w:tc>
          <w:tcPr>
            <w:tcW w:w="705" w:type="dxa"/>
          </w:tcPr>
          <w:p w14:paraId="315F034A" w14:textId="77777777" w:rsidR="002F457E" w:rsidRDefault="00304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250DF810" w14:textId="77777777" w:rsidR="002F457E" w:rsidRDefault="003043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3F250E9" w14:textId="77777777" w:rsidR="002F457E" w:rsidRDefault="00304330">
            <w:pPr>
              <w:widowControl w:val="0"/>
              <w:ind w:right="120"/>
              <w:jc w:val="both"/>
              <w:rPr>
                <w:rFonts w:ascii="Times New Roman" w:eastAsia="Times New Roman" w:hAnsi="Times New Roman" w:cs="Times New Roman"/>
                <w:sz w:val="24"/>
                <w:szCs w:val="24"/>
              </w:rPr>
            </w:pPr>
            <w:r w:rsidRPr="00652C8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DA96FD5" w14:textId="77777777" w:rsidR="002F457E" w:rsidRDefault="002F457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834379D" w14:textId="5584DA03" w:rsidR="002F457E" w:rsidRPr="00E0571C" w:rsidRDefault="00304330" w:rsidP="006D4449">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Pr="00E0571C">
        <w:rPr>
          <w:rFonts w:ascii="Times New Roman" w:eastAsia="Times New Roman" w:hAnsi="Times New Roman" w:cs="Times New Roman"/>
          <w:sz w:val="24"/>
          <w:szCs w:val="24"/>
        </w:rPr>
        <w:t>.</w:t>
      </w:r>
    </w:p>
    <w:p w14:paraId="164657D5" w14:textId="73A2D1E9" w:rsidR="002F457E" w:rsidRPr="00E0571C" w:rsidRDefault="00304330" w:rsidP="006D4449">
      <w:pPr>
        <w:widowControl w:val="0"/>
        <w:spacing w:after="0" w:line="240" w:lineRule="atLeast"/>
        <w:jc w:val="both"/>
        <w:rPr>
          <w:rFonts w:ascii="Times New Roman" w:eastAsia="Times New Roman" w:hAnsi="Times New Roman" w:cs="Times New Roman"/>
          <w:sz w:val="24"/>
          <w:szCs w:val="24"/>
        </w:rPr>
      </w:pPr>
      <w:r w:rsidRPr="00E0571C">
        <w:rPr>
          <w:rFonts w:ascii="Times New Roman" w:eastAsia="Times New Roman" w:hAnsi="Times New Roman" w:cs="Times New Roman"/>
          <w:sz w:val="24"/>
          <w:szCs w:val="24"/>
        </w:rPr>
        <w:t xml:space="preserve">                                    2. Додаток 2 до тендерної документації . </w:t>
      </w:r>
    </w:p>
    <w:p w14:paraId="23A43908" w14:textId="640998C0" w:rsidR="002F457E" w:rsidRDefault="00304330" w:rsidP="006D4449">
      <w:pPr>
        <w:spacing w:after="0" w:line="240" w:lineRule="atLeast"/>
        <w:rPr>
          <w:rFonts w:ascii="Times New Roman" w:eastAsia="Times New Roman" w:hAnsi="Times New Roman" w:cs="Times New Roman"/>
          <w:sz w:val="24"/>
          <w:szCs w:val="24"/>
          <w:highlight w:val="white"/>
        </w:rPr>
      </w:pPr>
      <w:r w:rsidRPr="00E0571C">
        <w:rPr>
          <w:rFonts w:ascii="Times New Roman" w:eastAsia="Times New Roman" w:hAnsi="Times New Roman" w:cs="Times New Roman"/>
          <w:sz w:val="24"/>
          <w:szCs w:val="24"/>
        </w:rPr>
        <w:t xml:space="preserve">                                    3. Додаток 3 до тендерної документації </w:t>
      </w:r>
      <w:r>
        <w:rPr>
          <w:rFonts w:ascii="Times New Roman" w:eastAsia="Times New Roman" w:hAnsi="Times New Roman" w:cs="Times New Roman"/>
          <w:sz w:val="24"/>
          <w:szCs w:val="24"/>
          <w:highlight w:val="white"/>
        </w:rPr>
        <w:t xml:space="preserve">. </w:t>
      </w:r>
    </w:p>
    <w:p w14:paraId="6E2CB9A7" w14:textId="1501B2C3" w:rsidR="00326E7F" w:rsidRDefault="00326E7F" w:rsidP="006D4449">
      <w:pPr>
        <w:spacing w:after="0" w:line="240" w:lineRule="atLeast"/>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w:t>
      </w:r>
      <w:r w:rsidR="00700A95">
        <w:rPr>
          <w:rFonts w:ascii="Times New Roman" w:eastAsia="Times New Roman" w:hAnsi="Times New Roman" w:cs="Times New Roman"/>
          <w:sz w:val="24"/>
          <w:szCs w:val="24"/>
          <w:highlight w:val="white"/>
        </w:rPr>
        <w:t xml:space="preserve"> </w:t>
      </w:r>
      <w:r w:rsidR="00700A95" w:rsidRPr="00E0571C">
        <w:rPr>
          <w:rFonts w:ascii="Times New Roman" w:eastAsia="Times New Roman" w:hAnsi="Times New Roman" w:cs="Times New Roman"/>
          <w:sz w:val="24"/>
          <w:szCs w:val="24"/>
        </w:rPr>
        <w:t xml:space="preserve">Додаток </w:t>
      </w:r>
      <w:r w:rsidR="00700A95">
        <w:rPr>
          <w:rFonts w:ascii="Times New Roman" w:eastAsia="Times New Roman" w:hAnsi="Times New Roman" w:cs="Times New Roman"/>
          <w:sz w:val="24"/>
          <w:szCs w:val="24"/>
        </w:rPr>
        <w:t>4</w:t>
      </w:r>
      <w:r w:rsidR="00700A95" w:rsidRPr="00E0571C">
        <w:rPr>
          <w:rFonts w:ascii="Times New Roman" w:eastAsia="Times New Roman" w:hAnsi="Times New Roman" w:cs="Times New Roman"/>
          <w:sz w:val="24"/>
          <w:szCs w:val="24"/>
        </w:rPr>
        <w:t xml:space="preserve"> до тендерної документації </w:t>
      </w:r>
      <w:r w:rsidR="00700A95">
        <w:rPr>
          <w:rFonts w:ascii="Times New Roman" w:eastAsia="Times New Roman" w:hAnsi="Times New Roman" w:cs="Times New Roman"/>
          <w:sz w:val="24"/>
          <w:szCs w:val="24"/>
          <w:highlight w:val="white"/>
        </w:rPr>
        <w:t xml:space="preserve">. </w:t>
      </w:r>
    </w:p>
    <w:p w14:paraId="44DB1C07" w14:textId="77777777" w:rsidR="002F457E" w:rsidRDefault="002F457E">
      <w:pPr>
        <w:widowControl w:val="0"/>
        <w:spacing w:after="0" w:line="240" w:lineRule="auto"/>
        <w:jc w:val="both"/>
        <w:rPr>
          <w:rFonts w:ascii="Times New Roman" w:eastAsia="Times New Roman" w:hAnsi="Times New Roman" w:cs="Times New Roman"/>
          <w:sz w:val="24"/>
          <w:szCs w:val="24"/>
        </w:rPr>
      </w:pPr>
    </w:p>
    <w:p w14:paraId="24CF02CD" w14:textId="77777777" w:rsidR="003F1847" w:rsidRDefault="003F1847">
      <w:pPr>
        <w:widowControl w:val="0"/>
        <w:spacing w:after="0" w:line="240" w:lineRule="auto"/>
        <w:jc w:val="both"/>
        <w:rPr>
          <w:rFonts w:ascii="Times New Roman" w:eastAsia="Times New Roman" w:hAnsi="Times New Roman" w:cs="Times New Roman"/>
          <w:sz w:val="24"/>
          <w:szCs w:val="24"/>
        </w:rPr>
      </w:pPr>
    </w:p>
    <w:p w14:paraId="34AB262D" w14:textId="77777777" w:rsidR="003F1847" w:rsidRDefault="003F1847">
      <w:pPr>
        <w:widowControl w:val="0"/>
        <w:spacing w:after="0" w:line="240" w:lineRule="auto"/>
        <w:jc w:val="both"/>
        <w:rPr>
          <w:rFonts w:ascii="Times New Roman" w:eastAsia="Times New Roman" w:hAnsi="Times New Roman" w:cs="Times New Roman"/>
          <w:sz w:val="24"/>
          <w:szCs w:val="24"/>
        </w:rPr>
      </w:pPr>
    </w:p>
    <w:p w14:paraId="24E44C90" w14:textId="20F939DD" w:rsidR="003F1847" w:rsidRDefault="003F1847">
      <w:pPr>
        <w:widowControl w:val="0"/>
        <w:spacing w:after="0" w:line="240" w:lineRule="auto"/>
        <w:jc w:val="both"/>
        <w:rPr>
          <w:rFonts w:ascii="Times New Roman" w:eastAsia="Times New Roman" w:hAnsi="Times New Roman" w:cs="Times New Roman"/>
          <w:sz w:val="24"/>
          <w:szCs w:val="24"/>
        </w:rPr>
      </w:pPr>
    </w:p>
    <w:p w14:paraId="142D8CAF" w14:textId="327ACE4C" w:rsidR="004F4152" w:rsidRDefault="004F4152">
      <w:pPr>
        <w:widowControl w:val="0"/>
        <w:spacing w:after="0" w:line="240" w:lineRule="auto"/>
        <w:jc w:val="both"/>
        <w:rPr>
          <w:rFonts w:ascii="Times New Roman" w:eastAsia="Times New Roman" w:hAnsi="Times New Roman" w:cs="Times New Roman"/>
          <w:sz w:val="24"/>
          <w:szCs w:val="24"/>
        </w:rPr>
      </w:pPr>
    </w:p>
    <w:p w14:paraId="2C490058" w14:textId="079EF56E" w:rsidR="004F4152" w:rsidRDefault="004F4152">
      <w:pPr>
        <w:widowControl w:val="0"/>
        <w:spacing w:after="0" w:line="240" w:lineRule="auto"/>
        <w:jc w:val="both"/>
        <w:rPr>
          <w:rFonts w:ascii="Times New Roman" w:eastAsia="Times New Roman" w:hAnsi="Times New Roman" w:cs="Times New Roman"/>
          <w:sz w:val="24"/>
          <w:szCs w:val="24"/>
        </w:rPr>
      </w:pPr>
    </w:p>
    <w:p w14:paraId="783A3F0B" w14:textId="6D919123" w:rsidR="004F4152" w:rsidRDefault="004F4152">
      <w:pPr>
        <w:widowControl w:val="0"/>
        <w:spacing w:after="0" w:line="240" w:lineRule="auto"/>
        <w:jc w:val="both"/>
        <w:rPr>
          <w:rFonts w:ascii="Times New Roman" w:eastAsia="Times New Roman" w:hAnsi="Times New Roman" w:cs="Times New Roman"/>
          <w:sz w:val="24"/>
          <w:szCs w:val="24"/>
        </w:rPr>
      </w:pPr>
    </w:p>
    <w:p w14:paraId="0479ED92" w14:textId="549BA546" w:rsidR="004F4152" w:rsidRDefault="004F4152">
      <w:pPr>
        <w:widowControl w:val="0"/>
        <w:spacing w:after="0" w:line="240" w:lineRule="auto"/>
        <w:jc w:val="both"/>
        <w:rPr>
          <w:rFonts w:ascii="Times New Roman" w:eastAsia="Times New Roman" w:hAnsi="Times New Roman" w:cs="Times New Roman"/>
          <w:sz w:val="24"/>
          <w:szCs w:val="24"/>
        </w:rPr>
      </w:pPr>
    </w:p>
    <w:p w14:paraId="722040D9" w14:textId="5A64BD8A" w:rsidR="004F4152" w:rsidRDefault="004F4152">
      <w:pPr>
        <w:widowControl w:val="0"/>
        <w:spacing w:after="0" w:line="240" w:lineRule="auto"/>
        <w:jc w:val="both"/>
        <w:rPr>
          <w:rFonts w:ascii="Times New Roman" w:eastAsia="Times New Roman" w:hAnsi="Times New Roman" w:cs="Times New Roman"/>
          <w:sz w:val="24"/>
          <w:szCs w:val="24"/>
        </w:rPr>
      </w:pPr>
    </w:p>
    <w:p w14:paraId="65C848F2" w14:textId="4FA368BE" w:rsidR="004F4152" w:rsidRDefault="004F4152">
      <w:pPr>
        <w:widowControl w:val="0"/>
        <w:spacing w:after="0" w:line="240" w:lineRule="auto"/>
        <w:jc w:val="both"/>
        <w:rPr>
          <w:rFonts w:ascii="Times New Roman" w:eastAsia="Times New Roman" w:hAnsi="Times New Roman" w:cs="Times New Roman"/>
          <w:sz w:val="24"/>
          <w:szCs w:val="24"/>
        </w:rPr>
      </w:pPr>
    </w:p>
    <w:p w14:paraId="4AF63264" w14:textId="61F7F959" w:rsidR="004F4152" w:rsidRDefault="004F4152">
      <w:pPr>
        <w:widowControl w:val="0"/>
        <w:spacing w:after="0" w:line="240" w:lineRule="auto"/>
        <w:jc w:val="both"/>
        <w:rPr>
          <w:rFonts w:ascii="Times New Roman" w:eastAsia="Times New Roman" w:hAnsi="Times New Roman" w:cs="Times New Roman"/>
          <w:sz w:val="24"/>
          <w:szCs w:val="24"/>
        </w:rPr>
      </w:pPr>
    </w:p>
    <w:p w14:paraId="0125AF11" w14:textId="1DB9C996" w:rsidR="004F4152" w:rsidRDefault="004F4152">
      <w:pPr>
        <w:widowControl w:val="0"/>
        <w:spacing w:after="0" w:line="240" w:lineRule="auto"/>
        <w:jc w:val="both"/>
        <w:rPr>
          <w:rFonts w:ascii="Times New Roman" w:eastAsia="Times New Roman" w:hAnsi="Times New Roman" w:cs="Times New Roman"/>
          <w:sz w:val="24"/>
          <w:szCs w:val="24"/>
        </w:rPr>
      </w:pPr>
    </w:p>
    <w:p w14:paraId="7B7751FC" w14:textId="2B913BBA" w:rsidR="004F4152" w:rsidRDefault="004F4152">
      <w:pPr>
        <w:widowControl w:val="0"/>
        <w:spacing w:after="0" w:line="240" w:lineRule="auto"/>
        <w:jc w:val="both"/>
        <w:rPr>
          <w:rFonts w:ascii="Times New Roman" w:eastAsia="Times New Roman" w:hAnsi="Times New Roman" w:cs="Times New Roman"/>
          <w:sz w:val="24"/>
          <w:szCs w:val="24"/>
        </w:rPr>
      </w:pPr>
    </w:p>
    <w:p w14:paraId="7DAD2482" w14:textId="765E9C8A" w:rsidR="004F4152" w:rsidRDefault="004F4152">
      <w:pPr>
        <w:widowControl w:val="0"/>
        <w:spacing w:after="0" w:line="240" w:lineRule="auto"/>
        <w:jc w:val="both"/>
        <w:rPr>
          <w:rFonts w:ascii="Times New Roman" w:eastAsia="Times New Roman" w:hAnsi="Times New Roman" w:cs="Times New Roman"/>
          <w:sz w:val="24"/>
          <w:szCs w:val="24"/>
        </w:rPr>
      </w:pPr>
    </w:p>
    <w:p w14:paraId="26A84A27" w14:textId="213182ED" w:rsidR="004F4152" w:rsidRDefault="004F4152">
      <w:pPr>
        <w:widowControl w:val="0"/>
        <w:spacing w:after="0" w:line="240" w:lineRule="auto"/>
        <w:jc w:val="both"/>
        <w:rPr>
          <w:rFonts w:ascii="Times New Roman" w:eastAsia="Times New Roman" w:hAnsi="Times New Roman" w:cs="Times New Roman"/>
          <w:sz w:val="24"/>
          <w:szCs w:val="24"/>
        </w:rPr>
      </w:pPr>
    </w:p>
    <w:p w14:paraId="03787FE4" w14:textId="40CEED60" w:rsidR="004F4152" w:rsidRDefault="004F4152">
      <w:pPr>
        <w:widowControl w:val="0"/>
        <w:spacing w:after="0" w:line="240" w:lineRule="auto"/>
        <w:jc w:val="both"/>
        <w:rPr>
          <w:rFonts w:ascii="Times New Roman" w:eastAsia="Times New Roman" w:hAnsi="Times New Roman" w:cs="Times New Roman"/>
          <w:sz w:val="24"/>
          <w:szCs w:val="24"/>
        </w:rPr>
      </w:pPr>
    </w:p>
    <w:p w14:paraId="5D754168" w14:textId="765B2232" w:rsidR="004F4152" w:rsidRDefault="004F4152">
      <w:pPr>
        <w:widowControl w:val="0"/>
        <w:spacing w:after="0" w:line="240" w:lineRule="auto"/>
        <w:jc w:val="both"/>
        <w:rPr>
          <w:rFonts w:ascii="Times New Roman" w:eastAsia="Times New Roman" w:hAnsi="Times New Roman" w:cs="Times New Roman"/>
          <w:sz w:val="24"/>
          <w:szCs w:val="24"/>
        </w:rPr>
      </w:pPr>
    </w:p>
    <w:p w14:paraId="213BDC31" w14:textId="107AF961" w:rsidR="004F4152" w:rsidRDefault="004F4152">
      <w:pPr>
        <w:widowControl w:val="0"/>
        <w:spacing w:after="0" w:line="240" w:lineRule="auto"/>
        <w:jc w:val="both"/>
        <w:rPr>
          <w:rFonts w:ascii="Times New Roman" w:eastAsia="Times New Roman" w:hAnsi="Times New Roman" w:cs="Times New Roman"/>
          <w:sz w:val="24"/>
          <w:szCs w:val="24"/>
        </w:rPr>
      </w:pPr>
    </w:p>
    <w:p w14:paraId="58BDACD8" w14:textId="7F9CB38E" w:rsidR="004F4152" w:rsidRDefault="004F4152">
      <w:pPr>
        <w:widowControl w:val="0"/>
        <w:spacing w:after="0" w:line="240" w:lineRule="auto"/>
        <w:jc w:val="both"/>
        <w:rPr>
          <w:rFonts w:ascii="Times New Roman" w:eastAsia="Times New Roman" w:hAnsi="Times New Roman" w:cs="Times New Roman"/>
          <w:sz w:val="24"/>
          <w:szCs w:val="24"/>
        </w:rPr>
      </w:pPr>
    </w:p>
    <w:p w14:paraId="39A14DAA" w14:textId="7C2D4EFE" w:rsidR="004F4152" w:rsidRDefault="004F4152">
      <w:pPr>
        <w:widowControl w:val="0"/>
        <w:spacing w:after="0" w:line="240" w:lineRule="auto"/>
        <w:jc w:val="both"/>
        <w:rPr>
          <w:rFonts w:ascii="Times New Roman" w:eastAsia="Times New Roman" w:hAnsi="Times New Roman" w:cs="Times New Roman"/>
          <w:sz w:val="24"/>
          <w:szCs w:val="24"/>
        </w:rPr>
      </w:pPr>
    </w:p>
    <w:p w14:paraId="713C571D" w14:textId="32E6E2A8" w:rsidR="004F4152" w:rsidRDefault="004F4152">
      <w:pPr>
        <w:widowControl w:val="0"/>
        <w:spacing w:after="0" w:line="240" w:lineRule="auto"/>
        <w:jc w:val="both"/>
        <w:rPr>
          <w:rFonts w:ascii="Times New Roman" w:eastAsia="Times New Roman" w:hAnsi="Times New Roman" w:cs="Times New Roman"/>
          <w:sz w:val="24"/>
          <w:szCs w:val="24"/>
        </w:rPr>
      </w:pPr>
    </w:p>
    <w:p w14:paraId="5E9208E4" w14:textId="236C0612" w:rsidR="004F4152" w:rsidRDefault="004F4152">
      <w:pPr>
        <w:widowControl w:val="0"/>
        <w:spacing w:after="0" w:line="240" w:lineRule="auto"/>
        <w:jc w:val="both"/>
        <w:rPr>
          <w:rFonts w:ascii="Times New Roman" w:eastAsia="Times New Roman" w:hAnsi="Times New Roman" w:cs="Times New Roman"/>
          <w:sz w:val="24"/>
          <w:szCs w:val="24"/>
        </w:rPr>
      </w:pPr>
    </w:p>
    <w:p w14:paraId="0231A1F5" w14:textId="451ED712" w:rsidR="004F4152" w:rsidRDefault="004F4152">
      <w:pPr>
        <w:widowControl w:val="0"/>
        <w:spacing w:after="0" w:line="240" w:lineRule="auto"/>
        <w:jc w:val="both"/>
        <w:rPr>
          <w:rFonts w:ascii="Times New Roman" w:eastAsia="Times New Roman" w:hAnsi="Times New Roman" w:cs="Times New Roman"/>
          <w:sz w:val="24"/>
          <w:szCs w:val="24"/>
        </w:rPr>
      </w:pPr>
    </w:p>
    <w:p w14:paraId="4B2DA7AE" w14:textId="31869C66" w:rsidR="004F4152" w:rsidRDefault="004F4152">
      <w:pPr>
        <w:widowControl w:val="0"/>
        <w:spacing w:after="0" w:line="240" w:lineRule="auto"/>
        <w:jc w:val="both"/>
        <w:rPr>
          <w:rFonts w:ascii="Times New Roman" w:eastAsia="Times New Roman" w:hAnsi="Times New Roman" w:cs="Times New Roman"/>
          <w:sz w:val="24"/>
          <w:szCs w:val="24"/>
        </w:rPr>
      </w:pPr>
    </w:p>
    <w:p w14:paraId="142AB4E6" w14:textId="456A85BD" w:rsidR="004F4152" w:rsidRDefault="004F4152">
      <w:pPr>
        <w:widowControl w:val="0"/>
        <w:spacing w:after="0" w:line="240" w:lineRule="auto"/>
        <w:jc w:val="both"/>
        <w:rPr>
          <w:rFonts w:ascii="Times New Roman" w:eastAsia="Times New Roman" w:hAnsi="Times New Roman" w:cs="Times New Roman"/>
          <w:sz w:val="24"/>
          <w:szCs w:val="24"/>
        </w:rPr>
      </w:pPr>
    </w:p>
    <w:p w14:paraId="2299879E" w14:textId="76F477B6" w:rsidR="004F4152" w:rsidRDefault="004F4152">
      <w:pPr>
        <w:widowControl w:val="0"/>
        <w:spacing w:after="0" w:line="240" w:lineRule="auto"/>
        <w:jc w:val="both"/>
        <w:rPr>
          <w:rFonts w:ascii="Times New Roman" w:eastAsia="Times New Roman" w:hAnsi="Times New Roman" w:cs="Times New Roman"/>
          <w:sz w:val="24"/>
          <w:szCs w:val="24"/>
        </w:rPr>
      </w:pPr>
    </w:p>
    <w:p w14:paraId="1BA16D9E" w14:textId="1AF6FA7A" w:rsidR="004F4152" w:rsidRDefault="004F4152">
      <w:pPr>
        <w:widowControl w:val="0"/>
        <w:spacing w:after="0" w:line="240" w:lineRule="auto"/>
        <w:jc w:val="both"/>
        <w:rPr>
          <w:rFonts w:ascii="Times New Roman" w:eastAsia="Times New Roman" w:hAnsi="Times New Roman" w:cs="Times New Roman"/>
          <w:sz w:val="24"/>
          <w:szCs w:val="24"/>
        </w:rPr>
      </w:pPr>
    </w:p>
    <w:p w14:paraId="0FF3D704" w14:textId="188C6CE0" w:rsidR="004F4152" w:rsidRDefault="004F4152">
      <w:pPr>
        <w:widowControl w:val="0"/>
        <w:spacing w:after="0" w:line="240" w:lineRule="auto"/>
        <w:jc w:val="both"/>
        <w:rPr>
          <w:rFonts w:ascii="Times New Roman" w:eastAsia="Times New Roman" w:hAnsi="Times New Roman" w:cs="Times New Roman"/>
          <w:sz w:val="24"/>
          <w:szCs w:val="24"/>
        </w:rPr>
      </w:pPr>
    </w:p>
    <w:p w14:paraId="5E399E99" w14:textId="77777777" w:rsidR="004F4152" w:rsidRDefault="004F4152">
      <w:pPr>
        <w:widowControl w:val="0"/>
        <w:spacing w:after="0" w:line="240" w:lineRule="auto"/>
        <w:jc w:val="both"/>
        <w:rPr>
          <w:rFonts w:ascii="Times New Roman" w:eastAsia="Times New Roman" w:hAnsi="Times New Roman" w:cs="Times New Roman"/>
          <w:sz w:val="24"/>
          <w:szCs w:val="24"/>
        </w:rPr>
      </w:pPr>
    </w:p>
    <w:p w14:paraId="6559FD56" w14:textId="77777777" w:rsidR="003F1847" w:rsidRDefault="003F1847">
      <w:pPr>
        <w:widowControl w:val="0"/>
        <w:spacing w:after="0" w:line="240" w:lineRule="auto"/>
        <w:jc w:val="both"/>
        <w:rPr>
          <w:rFonts w:ascii="Times New Roman" w:eastAsia="Times New Roman" w:hAnsi="Times New Roman" w:cs="Times New Roman"/>
          <w:sz w:val="24"/>
          <w:szCs w:val="24"/>
        </w:rPr>
      </w:pPr>
    </w:p>
    <w:p w14:paraId="4858C1F4" w14:textId="77777777" w:rsidR="002556C6" w:rsidRDefault="002556C6">
      <w:pPr>
        <w:widowControl w:val="0"/>
        <w:spacing w:after="0" w:line="240" w:lineRule="auto"/>
        <w:jc w:val="both"/>
        <w:rPr>
          <w:rFonts w:ascii="Times New Roman" w:eastAsia="Times New Roman" w:hAnsi="Times New Roman" w:cs="Times New Roman"/>
          <w:sz w:val="24"/>
          <w:szCs w:val="24"/>
        </w:rPr>
      </w:pPr>
    </w:p>
    <w:p w14:paraId="10159532" w14:textId="77777777" w:rsidR="002556C6" w:rsidRDefault="002556C6">
      <w:pPr>
        <w:widowControl w:val="0"/>
        <w:spacing w:after="0" w:line="240" w:lineRule="auto"/>
        <w:jc w:val="both"/>
        <w:rPr>
          <w:rFonts w:ascii="Times New Roman" w:eastAsia="Times New Roman" w:hAnsi="Times New Roman" w:cs="Times New Roman"/>
          <w:sz w:val="24"/>
          <w:szCs w:val="24"/>
        </w:rPr>
      </w:pPr>
    </w:p>
    <w:p w14:paraId="270953B1" w14:textId="77777777" w:rsidR="006D4449" w:rsidRDefault="006D4449">
      <w:pPr>
        <w:widowControl w:val="0"/>
        <w:spacing w:after="0" w:line="240" w:lineRule="auto"/>
        <w:jc w:val="both"/>
        <w:rPr>
          <w:rFonts w:ascii="Times New Roman" w:eastAsia="Times New Roman" w:hAnsi="Times New Roman" w:cs="Times New Roman"/>
          <w:sz w:val="24"/>
          <w:szCs w:val="24"/>
        </w:rPr>
      </w:pPr>
    </w:p>
    <w:p w14:paraId="2BDC6D71" w14:textId="77777777" w:rsidR="006D4449" w:rsidRDefault="006D4449">
      <w:pPr>
        <w:widowControl w:val="0"/>
        <w:spacing w:after="0" w:line="240" w:lineRule="auto"/>
        <w:jc w:val="both"/>
        <w:rPr>
          <w:rFonts w:ascii="Times New Roman" w:eastAsia="Times New Roman" w:hAnsi="Times New Roman" w:cs="Times New Roman"/>
          <w:sz w:val="24"/>
          <w:szCs w:val="24"/>
        </w:rPr>
      </w:pPr>
    </w:p>
    <w:p w14:paraId="425F4E1C" w14:textId="77777777" w:rsidR="002556C6" w:rsidRDefault="002556C6">
      <w:pPr>
        <w:widowControl w:val="0"/>
        <w:spacing w:after="0" w:line="240" w:lineRule="auto"/>
        <w:jc w:val="both"/>
        <w:rPr>
          <w:rFonts w:ascii="Times New Roman" w:eastAsia="Times New Roman" w:hAnsi="Times New Roman" w:cs="Times New Roman"/>
          <w:sz w:val="24"/>
          <w:szCs w:val="24"/>
        </w:rPr>
      </w:pPr>
    </w:p>
    <w:p w14:paraId="5D445BA4" w14:textId="77777777" w:rsidR="003F1847" w:rsidRDefault="003F1847">
      <w:pPr>
        <w:widowControl w:val="0"/>
        <w:spacing w:after="0" w:line="240" w:lineRule="auto"/>
        <w:jc w:val="both"/>
        <w:rPr>
          <w:rFonts w:ascii="Times New Roman" w:eastAsia="Times New Roman" w:hAnsi="Times New Roman" w:cs="Times New Roman"/>
          <w:sz w:val="24"/>
          <w:szCs w:val="24"/>
        </w:rPr>
      </w:pPr>
    </w:p>
    <w:p w14:paraId="227C89C2" w14:textId="77777777" w:rsidR="003F1847" w:rsidRPr="00726237" w:rsidRDefault="003F1847" w:rsidP="003F1847">
      <w:pPr>
        <w:spacing w:after="0"/>
        <w:jc w:val="right"/>
        <w:rPr>
          <w:rFonts w:ascii="Times New Roman" w:eastAsia="Times New Roman" w:hAnsi="Times New Roman" w:cs="Times New Roman"/>
          <w:sz w:val="24"/>
          <w:szCs w:val="24"/>
        </w:rPr>
      </w:pPr>
      <w:r w:rsidRPr="00726237">
        <w:rPr>
          <w:rFonts w:ascii="Times New Roman" w:eastAsia="Times New Roman" w:hAnsi="Times New Roman" w:cs="Times New Roman"/>
          <w:b/>
          <w:sz w:val="24"/>
          <w:szCs w:val="24"/>
        </w:rPr>
        <w:t>ДОДАТОК № 1</w:t>
      </w:r>
    </w:p>
    <w:p w14:paraId="1EBD8F86" w14:textId="77777777" w:rsidR="003F1847" w:rsidRPr="00726237" w:rsidRDefault="003F1847" w:rsidP="003F1847">
      <w:pPr>
        <w:spacing w:after="0"/>
        <w:jc w:val="right"/>
        <w:rPr>
          <w:rFonts w:ascii="Times New Roman" w:eastAsia="Times New Roman" w:hAnsi="Times New Roman" w:cs="Times New Roman"/>
          <w:color w:val="000000"/>
          <w:sz w:val="24"/>
          <w:szCs w:val="24"/>
        </w:rPr>
      </w:pPr>
      <w:r w:rsidRPr="00726237">
        <w:rPr>
          <w:rFonts w:ascii="Times New Roman" w:eastAsia="Times New Roman" w:hAnsi="Times New Roman" w:cs="Times New Roman"/>
          <w:sz w:val="24"/>
          <w:szCs w:val="24"/>
        </w:rPr>
        <w:t>до  т</w:t>
      </w:r>
      <w:r w:rsidRPr="00726237">
        <w:rPr>
          <w:rFonts w:ascii="Times New Roman" w:eastAsia="Times New Roman" w:hAnsi="Times New Roman" w:cs="Times New Roman"/>
          <w:color w:val="000000"/>
          <w:sz w:val="24"/>
          <w:szCs w:val="24"/>
        </w:rPr>
        <w:t>ендерн</w:t>
      </w:r>
      <w:r w:rsidRPr="00726237">
        <w:rPr>
          <w:rFonts w:ascii="Times New Roman" w:eastAsia="Times New Roman" w:hAnsi="Times New Roman" w:cs="Times New Roman"/>
          <w:sz w:val="24"/>
          <w:szCs w:val="24"/>
        </w:rPr>
        <w:t>ої</w:t>
      </w:r>
      <w:r w:rsidRPr="00726237">
        <w:rPr>
          <w:rFonts w:ascii="Times New Roman" w:eastAsia="Times New Roman" w:hAnsi="Times New Roman" w:cs="Times New Roman"/>
          <w:color w:val="000000"/>
          <w:sz w:val="24"/>
          <w:szCs w:val="24"/>
        </w:rPr>
        <w:t xml:space="preserve"> документаці</w:t>
      </w:r>
      <w:r w:rsidRPr="00726237">
        <w:rPr>
          <w:rFonts w:ascii="Times New Roman" w:eastAsia="Times New Roman" w:hAnsi="Times New Roman" w:cs="Times New Roman"/>
          <w:sz w:val="24"/>
          <w:szCs w:val="24"/>
        </w:rPr>
        <w:t>ї</w:t>
      </w:r>
    </w:p>
    <w:p w14:paraId="6937DC6C" w14:textId="77777777" w:rsidR="003F1847" w:rsidRPr="00726237" w:rsidRDefault="003F1847" w:rsidP="003F1847">
      <w:pPr>
        <w:spacing w:after="0"/>
        <w:jc w:val="right"/>
        <w:rPr>
          <w:rFonts w:ascii="Times New Roman" w:eastAsia="Times New Roman" w:hAnsi="Times New Roman" w:cs="Times New Roman"/>
          <w:b/>
          <w:sz w:val="24"/>
          <w:szCs w:val="24"/>
        </w:rPr>
      </w:pPr>
    </w:p>
    <w:p w14:paraId="1F1005C9" w14:textId="77777777" w:rsidR="003F1847" w:rsidRPr="00726237" w:rsidRDefault="003F1847" w:rsidP="003F1847">
      <w:pPr>
        <w:spacing w:after="0"/>
        <w:jc w:val="center"/>
        <w:rPr>
          <w:rFonts w:ascii="Times New Roman" w:eastAsia="Times New Roman" w:hAnsi="Times New Roman" w:cs="Times New Roman"/>
          <w:b/>
          <w:sz w:val="24"/>
          <w:szCs w:val="24"/>
        </w:rPr>
      </w:pPr>
      <w:r w:rsidRPr="00726237">
        <w:rPr>
          <w:rFonts w:ascii="Times New Roman" w:eastAsia="Times New Roman" w:hAnsi="Times New Roman" w:cs="Times New Roman"/>
          <w:b/>
          <w:sz w:val="24"/>
          <w:szCs w:val="24"/>
        </w:rPr>
        <w:t>Для підтвердження відповідності кваліфікаційним критеріям учасник у складі своєї тендерної пропозиції надає наступні документи:</w:t>
      </w:r>
    </w:p>
    <w:p w14:paraId="44BAAEBC" w14:textId="77777777" w:rsidR="003F1847" w:rsidRDefault="003F1847" w:rsidP="003F1847">
      <w:pPr>
        <w:spacing w:after="0"/>
        <w:jc w:val="center"/>
        <w:rPr>
          <w:rFonts w:ascii="Times New Roman" w:eastAsia="Times New Roman" w:hAnsi="Times New Roman" w:cs="Times New Roman"/>
          <w:b/>
          <w:sz w:val="24"/>
          <w:szCs w:val="24"/>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3F1847" w:rsidRPr="00726237" w14:paraId="21F1A37F" w14:textId="77777777" w:rsidTr="003F1847">
        <w:trPr>
          <w:trHeight w:val="20"/>
        </w:trPr>
        <w:tc>
          <w:tcPr>
            <w:tcW w:w="2552" w:type="dxa"/>
            <w:shd w:val="clear" w:color="auto" w:fill="F2F2F2"/>
            <w:vAlign w:val="center"/>
          </w:tcPr>
          <w:p w14:paraId="48CE3D69" w14:textId="77777777" w:rsidR="003F1847" w:rsidRPr="00726237" w:rsidRDefault="003F1847" w:rsidP="003F1847">
            <w:pPr>
              <w:spacing w:after="0"/>
              <w:rPr>
                <w:rFonts w:ascii="Times New Roman" w:eastAsia="Times New Roman" w:hAnsi="Times New Roman" w:cs="Times New Roman"/>
                <w:sz w:val="24"/>
                <w:szCs w:val="24"/>
              </w:rPr>
            </w:pPr>
            <w:r w:rsidRPr="00726237">
              <w:rPr>
                <w:rFonts w:ascii="Times New Roman" w:eastAsia="Times New Roman" w:hAnsi="Times New Roman" w:cs="Times New Roman"/>
                <w:b/>
                <w:sz w:val="24"/>
                <w:szCs w:val="24"/>
              </w:rPr>
              <w:t>Кваліфікаційний критерій</w:t>
            </w:r>
          </w:p>
        </w:tc>
        <w:tc>
          <w:tcPr>
            <w:tcW w:w="7938" w:type="dxa"/>
            <w:shd w:val="clear" w:color="auto" w:fill="F2F2F2"/>
            <w:vAlign w:val="center"/>
          </w:tcPr>
          <w:p w14:paraId="2B16BA31" w14:textId="77777777" w:rsidR="003F1847" w:rsidRPr="00726237" w:rsidRDefault="003F1847" w:rsidP="003F1847">
            <w:pPr>
              <w:spacing w:after="0"/>
              <w:rPr>
                <w:rFonts w:ascii="Times New Roman" w:eastAsia="Times New Roman" w:hAnsi="Times New Roman" w:cs="Times New Roman"/>
                <w:b/>
                <w:sz w:val="24"/>
                <w:szCs w:val="24"/>
              </w:rPr>
            </w:pPr>
            <w:r w:rsidRPr="00726237">
              <w:rPr>
                <w:rFonts w:ascii="Times New Roman" w:eastAsia="Times New Roman" w:hAnsi="Times New Roman" w:cs="Times New Roman"/>
                <w:b/>
                <w:sz w:val="24"/>
                <w:szCs w:val="24"/>
              </w:rPr>
              <w:t>Документ, який підтверджує відповідність</w:t>
            </w:r>
          </w:p>
        </w:tc>
      </w:tr>
      <w:tr w:rsidR="003F1847" w:rsidRPr="00726237" w14:paraId="26C75AA8" w14:textId="77777777" w:rsidTr="003F1847">
        <w:trPr>
          <w:trHeight w:val="20"/>
        </w:trPr>
        <w:tc>
          <w:tcPr>
            <w:tcW w:w="2552" w:type="dxa"/>
            <w:tcBorders>
              <w:top w:val="single" w:sz="4" w:space="0" w:color="000000"/>
              <w:left w:val="single" w:sz="4" w:space="0" w:color="000000"/>
              <w:bottom w:val="single" w:sz="4" w:space="0" w:color="000000"/>
              <w:right w:val="single" w:sz="4" w:space="0" w:color="000000"/>
            </w:tcBorders>
          </w:tcPr>
          <w:p w14:paraId="4E1A13BB" w14:textId="77777777" w:rsidR="003F1847" w:rsidRPr="00726237" w:rsidRDefault="003F1847" w:rsidP="003F1847">
            <w:pPr>
              <w:numPr>
                <w:ilvl w:val="0"/>
                <w:numId w:val="8"/>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4"/>
                <w:szCs w:val="24"/>
              </w:rPr>
            </w:pPr>
            <w:r w:rsidRPr="00726237">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single" w:sz="4" w:space="0" w:color="000000"/>
              <w:left w:val="single" w:sz="4" w:space="0" w:color="000000"/>
              <w:bottom w:val="single" w:sz="4" w:space="0" w:color="000000"/>
              <w:right w:val="single" w:sz="4" w:space="0" w:color="000000"/>
            </w:tcBorders>
          </w:tcPr>
          <w:p w14:paraId="5973C98B" w14:textId="77777777" w:rsidR="003F1847" w:rsidRPr="00970CEC" w:rsidRDefault="003F1847" w:rsidP="003F1847">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14:paraId="4A07C6D1" w14:textId="77777777" w:rsidR="003F1847" w:rsidRPr="00970CEC" w:rsidRDefault="003F1847" w:rsidP="003F1847">
            <w:pPr>
              <w:spacing w:after="0" w:line="240" w:lineRule="auto"/>
              <w:ind w:firstLine="388"/>
              <w:jc w:val="both"/>
              <w:rPr>
                <w:rFonts w:ascii="Times New Roman" w:eastAsia="Times New Roman" w:hAnsi="Times New Roman" w:cs="Times New Roman"/>
                <w:color w:val="000000"/>
              </w:rPr>
            </w:pPr>
            <w:r w:rsidRPr="00970CEC">
              <w:rPr>
                <w:rFonts w:ascii="Times New Roman" w:eastAsia="Times New Roman" w:hAnsi="Times New Roman" w:cs="Times New Roman"/>
                <w:color w:val="000000"/>
              </w:rPr>
              <w:t xml:space="preserve">1.1.1. </w:t>
            </w:r>
            <w:r w:rsidRPr="00ED756C">
              <w:rPr>
                <w:rFonts w:ascii="Times New Roman" w:eastAsia="Times New Roman" w:hAnsi="Times New Roman" w:cs="Times New Roman"/>
                <w:b/>
                <w:color w:val="000000"/>
              </w:rPr>
              <w:t xml:space="preserve">довідку </w:t>
            </w:r>
            <w:r w:rsidRPr="00ED756C">
              <w:rPr>
                <w:rFonts w:ascii="Times New Roman" w:hAnsi="Times New Roman"/>
                <w:b/>
              </w:rPr>
              <w:t>за формою 1</w:t>
            </w:r>
            <w:r w:rsidRPr="00970CEC">
              <w:rPr>
                <w:rFonts w:ascii="Times New Roman" w:eastAsia="Times New Roman" w:hAnsi="Times New Roman" w:cs="Times New Roman"/>
                <w:color w:val="000000"/>
              </w:rPr>
              <w:t>, з інформацією про виконання  аналогічного (аналогічних) за предметом закупівлі договору (договорів)  (не менше одного договору).</w:t>
            </w:r>
          </w:p>
          <w:p w14:paraId="27631A4B" w14:textId="77777777" w:rsidR="003F1847" w:rsidRPr="00970CEC" w:rsidRDefault="003F1847" w:rsidP="003F1847">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b/>
                <w:i/>
                <w:color w:val="000000"/>
              </w:rPr>
              <w:t>Аналогічним вважається договір,</w:t>
            </w:r>
            <w:r w:rsidRPr="00970CEC">
              <w:rPr>
                <w:rFonts w:ascii="Times New Roman" w:hAnsi="Times New Roman"/>
                <w:bCs/>
              </w:rPr>
              <w:t xml:space="preserve"> у якому предметом договору є поставка товару аналогічного по предмету закупівлі </w:t>
            </w:r>
          </w:p>
          <w:p w14:paraId="1FF464F9" w14:textId="77777777" w:rsidR="003F1847" w:rsidRPr="00970CEC" w:rsidRDefault="003F1847" w:rsidP="003F1847">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color w:val="000000"/>
              </w:rPr>
              <w:t>1.1.2. не менше 1 копії договору, зазначеного у довідці у повному обсязі,</w:t>
            </w:r>
          </w:p>
          <w:p w14:paraId="7DD260FF" w14:textId="77777777" w:rsidR="003F1847" w:rsidRPr="00970CEC" w:rsidRDefault="003F1847" w:rsidP="003F1847">
            <w:pPr>
              <w:spacing w:after="0" w:line="240" w:lineRule="auto"/>
              <w:ind w:firstLine="388"/>
              <w:jc w:val="both"/>
              <w:rPr>
                <w:rFonts w:ascii="Times New Roman" w:eastAsia="Times New Roman" w:hAnsi="Times New Roman" w:cs="Times New Roman"/>
              </w:rPr>
            </w:pPr>
            <w:r w:rsidRPr="00970CEC">
              <w:rPr>
                <w:rFonts w:ascii="Times New Roman" w:eastAsia="Times New Roman" w:hAnsi="Times New Roman" w:cs="Times New Roman"/>
                <w:color w:val="000000"/>
              </w:rPr>
              <w:t>1.1.3. копії/ю документів/у на підтвердження виконання не менше ніж одного договору заз</w:t>
            </w:r>
            <w:r w:rsidRPr="00970CEC">
              <w:rPr>
                <w:rFonts w:ascii="Times New Roman" w:eastAsia="Times New Roman" w:hAnsi="Times New Roman" w:cs="Times New Roman"/>
                <w:color w:val="000000"/>
                <w:highlight w:val="white"/>
              </w:rPr>
              <w:t>наченого в наданій Учасником довідці та</w:t>
            </w:r>
            <w:r w:rsidRPr="00970CEC">
              <w:rPr>
                <w:rFonts w:ascii="Times New Roman" w:eastAsia="Times New Roman" w:hAnsi="Times New Roman" w:cs="Times New Roman"/>
                <w:highlight w:val="white"/>
              </w:rPr>
              <w:t>/або</w:t>
            </w:r>
            <w:r w:rsidRPr="00970CEC">
              <w:rPr>
                <w:rFonts w:ascii="Times New Roman" w:eastAsia="Times New Roman" w:hAnsi="Times New Roman" w:cs="Times New Roman"/>
                <w:b/>
                <w:highlight w:val="white"/>
              </w:rPr>
              <w:t xml:space="preserve"> </w:t>
            </w:r>
            <w:r w:rsidRPr="00970CEC">
              <w:rPr>
                <w:rFonts w:ascii="Times New Roman" w:eastAsia="Times New Roman" w:hAnsi="Times New Roman" w:cs="Times New Roman"/>
                <w:color w:val="000000"/>
                <w:highlight w:val="white"/>
              </w:rPr>
              <w:t xml:space="preserve">лист відгук (або рекомендаційний лист тощо) (не менше одного) від контрагента згідно </w:t>
            </w:r>
            <w:r w:rsidRPr="00970CEC">
              <w:rPr>
                <w:rFonts w:ascii="Times New Roman" w:eastAsia="Times New Roman" w:hAnsi="Times New Roman" w:cs="Times New Roman"/>
              </w:rPr>
              <w:t xml:space="preserve">аналогічного договору, який зазначено у довідці та надано у складі тендерної пропозиції про належне виконання цього договору. </w:t>
            </w:r>
          </w:p>
          <w:p w14:paraId="0AE00DDA" w14:textId="77777777" w:rsidR="003F1847" w:rsidRPr="00970CEC" w:rsidRDefault="003F1847" w:rsidP="003F1847">
            <w:pPr>
              <w:spacing w:after="0" w:line="240" w:lineRule="auto"/>
              <w:ind w:firstLine="388"/>
              <w:jc w:val="both"/>
              <w:rPr>
                <w:rFonts w:ascii="Times New Roman" w:eastAsia="Times New Roman" w:hAnsi="Times New Roman" w:cs="Times New Roman"/>
                <w:i/>
                <w:color w:val="000000"/>
              </w:rPr>
            </w:pPr>
            <w:r w:rsidRPr="00970CEC">
              <w:rPr>
                <w:rFonts w:ascii="Times New Roman" w:eastAsia="Times New Roman" w:hAnsi="Times New Roman" w:cs="Times New Roman"/>
                <w:i/>
              </w:rPr>
              <w:t xml:space="preserve">Інформація та документи можуть надаватися про </w:t>
            </w:r>
            <w:r w:rsidRPr="00970CEC">
              <w:rPr>
                <w:rFonts w:ascii="Times New Roman" w:eastAsia="Times New Roman" w:hAnsi="Times New Roman" w:cs="Times New Roman"/>
                <w:i/>
                <w:color w:val="000000"/>
              </w:rPr>
              <w:t>частково виконаний  договір, дія якого не закінчена.</w:t>
            </w:r>
          </w:p>
          <w:p w14:paraId="5080175F" w14:textId="77777777" w:rsidR="003F1847" w:rsidRPr="00970CEC" w:rsidRDefault="003F1847" w:rsidP="003F1847">
            <w:pPr>
              <w:spacing w:after="0" w:line="240" w:lineRule="auto"/>
              <w:jc w:val="both"/>
              <w:rPr>
                <w:rFonts w:ascii="Times New Roman" w:eastAsia="Times New Roman" w:hAnsi="Times New Roman" w:cs="Times New Roman"/>
                <w:i/>
                <w:color w:val="000000"/>
              </w:rPr>
            </w:pPr>
          </w:p>
          <w:p w14:paraId="5D0D73AC" w14:textId="77777777" w:rsidR="003F1847" w:rsidRPr="00ED756C" w:rsidRDefault="003F1847" w:rsidP="003F1847">
            <w:pPr>
              <w:spacing w:after="0" w:line="240" w:lineRule="auto"/>
              <w:jc w:val="right"/>
              <w:rPr>
                <w:rFonts w:ascii="Times New Roman" w:hAnsi="Times New Roman"/>
                <w:iCs/>
              </w:rPr>
            </w:pPr>
            <w:r w:rsidRPr="00ED756C">
              <w:rPr>
                <w:rFonts w:ascii="Times New Roman" w:hAnsi="Times New Roman"/>
                <w:iCs/>
              </w:rPr>
              <w:t>Форма 1</w:t>
            </w:r>
          </w:p>
          <w:p w14:paraId="681B775B" w14:textId="77777777" w:rsidR="003F1847" w:rsidRPr="00970CEC" w:rsidRDefault="003F1847" w:rsidP="003F1847">
            <w:pPr>
              <w:spacing w:after="0" w:line="240" w:lineRule="auto"/>
              <w:jc w:val="both"/>
              <w:rPr>
                <w:rFonts w:ascii="Times New Roman" w:hAnsi="Times New Roman"/>
              </w:rPr>
            </w:pPr>
          </w:p>
          <w:p w14:paraId="00BED127" w14:textId="77777777" w:rsidR="003F1847" w:rsidRPr="00970CEC" w:rsidRDefault="003F1847" w:rsidP="003F1847">
            <w:pPr>
              <w:spacing w:after="0" w:line="240" w:lineRule="auto"/>
              <w:jc w:val="center"/>
              <w:rPr>
                <w:rFonts w:ascii="Times New Roman" w:hAnsi="Times New Roman"/>
                <w:b/>
                <w:bCs/>
              </w:rPr>
            </w:pPr>
            <w:r w:rsidRPr="00970CEC">
              <w:rPr>
                <w:rFonts w:ascii="Times New Roman" w:hAnsi="Times New Roman"/>
                <w:b/>
                <w:bCs/>
              </w:rPr>
              <w:t>Довідка</w:t>
            </w:r>
          </w:p>
          <w:p w14:paraId="336A78A5" w14:textId="77777777" w:rsidR="003F1847" w:rsidRPr="00970CEC" w:rsidRDefault="003F1847" w:rsidP="003F1847">
            <w:pPr>
              <w:spacing w:after="0" w:line="240" w:lineRule="auto"/>
              <w:jc w:val="center"/>
              <w:rPr>
                <w:rFonts w:ascii="Times New Roman" w:hAnsi="Times New Roman"/>
                <w:b/>
                <w:bCs/>
              </w:rPr>
            </w:pPr>
            <w:r w:rsidRPr="00970CEC">
              <w:rPr>
                <w:rFonts w:ascii="Times New Roman" w:hAnsi="Times New Roman"/>
                <w:b/>
                <w:bCs/>
              </w:rPr>
              <w:t>про наявність в учасника досвіду виконання аналогічного (аналогічних) за предметом закупівлі договору (договорів)</w:t>
            </w:r>
          </w:p>
          <w:p w14:paraId="16A3239E" w14:textId="77777777" w:rsidR="003F1847" w:rsidRPr="00970CEC" w:rsidRDefault="003F1847" w:rsidP="003F1847">
            <w:pPr>
              <w:spacing w:after="0" w:line="240" w:lineRule="auto"/>
              <w:jc w:val="center"/>
              <w:rPr>
                <w:rFonts w:ascii="Times New Roman" w:hAnsi="Times New Roman"/>
              </w:rPr>
            </w:pPr>
          </w:p>
          <w:p w14:paraId="0B9A22EE" w14:textId="77777777" w:rsidR="003F1847" w:rsidRPr="00970CEC" w:rsidRDefault="003F1847" w:rsidP="003F1847">
            <w:pPr>
              <w:spacing w:after="0" w:line="240" w:lineRule="auto"/>
              <w:jc w:val="both"/>
              <w:rPr>
                <w:rFonts w:ascii="Times New Roman" w:hAnsi="Times New Roman"/>
              </w:rPr>
            </w:pPr>
            <w:r w:rsidRPr="00970CEC">
              <w:rPr>
                <w:rFonts w:ascii="Times New Roman" w:hAnsi="Times New Roman"/>
              </w:rPr>
              <w:t xml:space="preserve">Учасник </w:t>
            </w:r>
            <w:r w:rsidRPr="00970CEC">
              <w:rPr>
                <w:rFonts w:ascii="Times New Roman" w:hAnsi="Times New Roman"/>
                <w:highlight w:val="yellow"/>
              </w:rPr>
              <w:t>_________ (зазначається інформація про назву учасника)</w:t>
            </w:r>
            <w:r w:rsidRPr="00970CEC">
              <w:rPr>
                <w:rFonts w:ascii="Times New Roman" w:hAnsi="Times New Roman"/>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33ABAF9" w14:textId="77777777" w:rsidR="003F1847" w:rsidRPr="00970CEC" w:rsidRDefault="003F1847" w:rsidP="003F1847">
            <w:pPr>
              <w:spacing w:after="0" w:line="240" w:lineRule="auto"/>
              <w:jc w:val="both"/>
              <w:rPr>
                <w:rFonts w:ascii="Times New Roman" w:hAnsi="Times New Roman"/>
              </w:rPr>
            </w:pP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75"/>
              <w:gridCol w:w="1701"/>
              <w:gridCol w:w="2551"/>
            </w:tblGrid>
            <w:tr w:rsidR="003F1847" w:rsidRPr="00970CEC" w14:paraId="0A3D48DA" w14:textId="77777777" w:rsidTr="003F1847">
              <w:tc>
                <w:tcPr>
                  <w:tcW w:w="592" w:type="dxa"/>
                  <w:shd w:val="clear" w:color="auto" w:fill="auto"/>
                  <w:vAlign w:val="center"/>
                </w:tcPr>
                <w:p w14:paraId="6F23AE9E" w14:textId="77777777" w:rsidR="003F1847" w:rsidRPr="00970CEC" w:rsidRDefault="003F1847" w:rsidP="003F1847">
                  <w:pPr>
                    <w:spacing w:after="0" w:line="240" w:lineRule="auto"/>
                    <w:jc w:val="center"/>
                    <w:rPr>
                      <w:rFonts w:ascii="Times New Roman" w:hAnsi="Times New Roman"/>
                      <w:b/>
                      <w:bCs/>
                    </w:rPr>
                  </w:pPr>
                  <w:r w:rsidRPr="00970CEC">
                    <w:rPr>
                      <w:rFonts w:ascii="Times New Roman" w:hAnsi="Times New Roman"/>
                      <w:b/>
                      <w:bCs/>
                    </w:rPr>
                    <w:t>№</w:t>
                  </w:r>
                </w:p>
              </w:tc>
              <w:tc>
                <w:tcPr>
                  <w:tcW w:w="1775" w:type="dxa"/>
                  <w:shd w:val="clear" w:color="auto" w:fill="auto"/>
                  <w:vAlign w:val="center"/>
                </w:tcPr>
                <w:p w14:paraId="46EEE8E2" w14:textId="77777777" w:rsidR="003F1847" w:rsidRPr="00970CEC" w:rsidRDefault="003F1847" w:rsidP="003F1847">
                  <w:pPr>
                    <w:spacing w:after="0" w:line="240" w:lineRule="auto"/>
                    <w:jc w:val="center"/>
                    <w:rPr>
                      <w:rFonts w:ascii="Times New Roman" w:hAnsi="Times New Roman"/>
                      <w:b/>
                      <w:bCs/>
                    </w:rPr>
                  </w:pPr>
                  <w:r w:rsidRPr="00970CEC">
                    <w:rPr>
                      <w:rFonts w:ascii="Times New Roman" w:hAnsi="Times New Roman"/>
                      <w:b/>
                      <w:bCs/>
                    </w:rPr>
                    <w:t>Найменування замовника за договором</w:t>
                  </w:r>
                </w:p>
              </w:tc>
              <w:tc>
                <w:tcPr>
                  <w:tcW w:w="1701" w:type="dxa"/>
                  <w:shd w:val="clear" w:color="auto" w:fill="auto"/>
                  <w:vAlign w:val="center"/>
                </w:tcPr>
                <w:p w14:paraId="56690389" w14:textId="77777777" w:rsidR="003F1847" w:rsidRPr="00970CEC" w:rsidRDefault="003F1847" w:rsidP="003F1847">
                  <w:pPr>
                    <w:spacing w:after="0" w:line="240" w:lineRule="auto"/>
                    <w:jc w:val="center"/>
                    <w:rPr>
                      <w:rFonts w:ascii="Times New Roman" w:hAnsi="Times New Roman"/>
                      <w:b/>
                      <w:bCs/>
                    </w:rPr>
                  </w:pPr>
                  <w:r w:rsidRPr="00970CEC">
                    <w:rPr>
                      <w:rFonts w:ascii="Times New Roman" w:hAnsi="Times New Roman"/>
                      <w:b/>
                      <w:bCs/>
                    </w:rPr>
                    <w:t>Номер</w:t>
                  </w:r>
                  <w:r>
                    <w:rPr>
                      <w:rFonts w:ascii="Times New Roman" w:hAnsi="Times New Roman"/>
                      <w:b/>
                      <w:bCs/>
                    </w:rPr>
                    <w:t>,</w:t>
                  </w:r>
                  <w:r w:rsidRPr="00970CEC">
                    <w:rPr>
                      <w:rFonts w:ascii="Times New Roman" w:hAnsi="Times New Roman"/>
                      <w:b/>
                      <w:bCs/>
                    </w:rPr>
                    <w:t xml:space="preserve"> дата</w:t>
                  </w:r>
                  <w:r>
                    <w:rPr>
                      <w:rFonts w:ascii="Times New Roman" w:hAnsi="Times New Roman"/>
                      <w:b/>
                      <w:bCs/>
                    </w:rPr>
                    <w:t>, вартість (зі змінами)</w:t>
                  </w:r>
                  <w:r w:rsidRPr="00970CEC">
                    <w:rPr>
                      <w:rFonts w:ascii="Times New Roman" w:hAnsi="Times New Roman"/>
                      <w:b/>
                      <w:bCs/>
                    </w:rPr>
                    <w:t xml:space="preserve"> договору </w:t>
                  </w:r>
                </w:p>
              </w:tc>
              <w:tc>
                <w:tcPr>
                  <w:tcW w:w="2551" w:type="dxa"/>
                  <w:shd w:val="clear" w:color="auto" w:fill="auto"/>
                </w:tcPr>
                <w:p w14:paraId="15B98C05" w14:textId="77777777" w:rsidR="003F1847" w:rsidRPr="00970CEC" w:rsidRDefault="003F1847" w:rsidP="003F1847">
                  <w:pPr>
                    <w:spacing w:after="0" w:line="240" w:lineRule="auto"/>
                    <w:jc w:val="center"/>
                    <w:rPr>
                      <w:rFonts w:ascii="Times New Roman" w:hAnsi="Times New Roman"/>
                      <w:b/>
                      <w:bCs/>
                    </w:rPr>
                  </w:pPr>
                  <w:r w:rsidRPr="00970CEC">
                    <w:rPr>
                      <w:rFonts w:ascii="Times New Roman" w:hAnsi="Times New Roman"/>
                      <w:b/>
                      <w:bCs/>
                    </w:rPr>
                    <w:t>Документ(и), що підтверджують виконання договору</w:t>
                  </w:r>
                </w:p>
              </w:tc>
            </w:tr>
            <w:tr w:rsidR="003F1847" w:rsidRPr="00970CEC" w14:paraId="6A3F615F" w14:textId="77777777" w:rsidTr="003F1847">
              <w:tc>
                <w:tcPr>
                  <w:tcW w:w="592" w:type="dxa"/>
                  <w:shd w:val="clear" w:color="auto" w:fill="auto"/>
                </w:tcPr>
                <w:p w14:paraId="6C208D0A" w14:textId="77777777" w:rsidR="003F1847" w:rsidRPr="00970CEC" w:rsidRDefault="003F1847" w:rsidP="003F1847">
                  <w:pPr>
                    <w:spacing w:after="0" w:line="240" w:lineRule="auto"/>
                    <w:jc w:val="both"/>
                    <w:rPr>
                      <w:rFonts w:ascii="Times New Roman" w:hAnsi="Times New Roman"/>
                    </w:rPr>
                  </w:pPr>
                </w:p>
              </w:tc>
              <w:tc>
                <w:tcPr>
                  <w:tcW w:w="1775" w:type="dxa"/>
                  <w:shd w:val="clear" w:color="auto" w:fill="auto"/>
                </w:tcPr>
                <w:p w14:paraId="37CF9B2A" w14:textId="77777777" w:rsidR="003F1847" w:rsidRPr="00970CEC" w:rsidRDefault="003F1847" w:rsidP="003F1847">
                  <w:pPr>
                    <w:spacing w:after="0" w:line="240" w:lineRule="auto"/>
                    <w:jc w:val="both"/>
                    <w:rPr>
                      <w:rFonts w:ascii="Times New Roman" w:hAnsi="Times New Roman"/>
                    </w:rPr>
                  </w:pPr>
                </w:p>
              </w:tc>
              <w:tc>
                <w:tcPr>
                  <w:tcW w:w="1701" w:type="dxa"/>
                  <w:shd w:val="clear" w:color="auto" w:fill="auto"/>
                </w:tcPr>
                <w:p w14:paraId="32806EB4" w14:textId="77777777" w:rsidR="003F1847" w:rsidRPr="00970CEC" w:rsidRDefault="003F1847" w:rsidP="003F1847">
                  <w:pPr>
                    <w:spacing w:after="0" w:line="240" w:lineRule="auto"/>
                    <w:jc w:val="both"/>
                    <w:rPr>
                      <w:rFonts w:ascii="Times New Roman" w:hAnsi="Times New Roman"/>
                    </w:rPr>
                  </w:pPr>
                </w:p>
              </w:tc>
              <w:tc>
                <w:tcPr>
                  <w:tcW w:w="2551" w:type="dxa"/>
                  <w:shd w:val="clear" w:color="auto" w:fill="auto"/>
                </w:tcPr>
                <w:p w14:paraId="0423BE12" w14:textId="77777777" w:rsidR="003F1847" w:rsidRPr="00970CEC" w:rsidRDefault="003F1847" w:rsidP="003F1847">
                  <w:pPr>
                    <w:spacing w:after="0" w:line="240" w:lineRule="auto"/>
                    <w:jc w:val="both"/>
                    <w:rPr>
                      <w:rFonts w:ascii="Times New Roman" w:hAnsi="Times New Roman"/>
                    </w:rPr>
                  </w:pPr>
                </w:p>
              </w:tc>
            </w:tr>
            <w:tr w:rsidR="003F1847" w:rsidRPr="00970CEC" w14:paraId="1364C7FF" w14:textId="77777777" w:rsidTr="003F1847">
              <w:trPr>
                <w:trHeight w:val="53"/>
              </w:trPr>
              <w:tc>
                <w:tcPr>
                  <w:tcW w:w="592" w:type="dxa"/>
                  <w:shd w:val="clear" w:color="auto" w:fill="auto"/>
                </w:tcPr>
                <w:p w14:paraId="1C87797E" w14:textId="77777777" w:rsidR="003F1847" w:rsidRPr="00970CEC" w:rsidRDefault="003F1847" w:rsidP="003F1847">
                  <w:pPr>
                    <w:spacing w:after="0" w:line="240" w:lineRule="auto"/>
                    <w:jc w:val="both"/>
                    <w:rPr>
                      <w:rFonts w:ascii="Times New Roman" w:hAnsi="Times New Roman"/>
                    </w:rPr>
                  </w:pPr>
                </w:p>
              </w:tc>
              <w:tc>
                <w:tcPr>
                  <w:tcW w:w="1775" w:type="dxa"/>
                  <w:shd w:val="clear" w:color="auto" w:fill="auto"/>
                </w:tcPr>
                <w:p w14:paraId="144C938B" w14:textId="77777777" w:rsidR="003F1847" w:rsidRPr="00970CEC" w:rsidRDefault="003F1847" w:rsidP="003F1847">
                  <w:pPr>
                    <w:spacing w:after="0" w:line="240" w:lineRule="auto"/>
                    <w:jc w:val="both"/>
                    <w:rPr>
                      <w:rFonts w:ascii="Times New Roman" w:hAnsi="Times New Roman"/>
                    </w:rPr>
                  </w:pPr>
                </w:p>
              </w:tc>
              <w:tc>
                <w:tcPr>
                  <w:tcW w:w="1701" w:type="dxa"/>
                  <w:shd w:val="clear" w:color="auto" w:fill="auto"/>
                </w:tcPr>
                <w:p w14:paraId="58C4FAE2" w14:textId="77777777" w:rsidR="003F1847" w:rsidRPr="00970CEC" w:rsidRDefault="003F1847" w:rsidP="003F1847">
                  <w:pPr>
                    <w:spacing w:after="0" w:line="240" w:lineRule="auto"/>
                    <w:jc w:val="both"/>
                    <w:rPr>
                      <w:rFonts w:ascii="Times New Roman" w:hAnsi="Times New Roman"/>
                    </w:rPr>
                  </w:pPr>
                </w:p>
              </w:tc>
              <w:tc>
                <w:tcPr>
                  <w:tcW w:w="2551" w:type="dxa"/>
                  <w:shd w:val="clear" w:color="auto" w:fill="auto"/>
                </w:tcPr>
                <w:p w14:paraId="17D9A392" w14:textId="77777777" w:rsidR="003F1847" w:rsidRPr="00970CEC" w:rsidRDefault="003F1847" w:rsidP="003F1847">
                  <w:pPr>
                    <w:spacing w:after="0" w:line="240" w:lineRule="auto"/>
                    <w:jc w:val="both"/>
                    <w:rPr>
                      <w:rFonts w:ascii="Times New Roman" w:hAnsi="Times New Roman"/>
                    </w:rPr>
                  </w:pPr>
                </w:p>
              </w:tc>
            </w:tr>
          </w:tbl>
          <w:p w14:paraId="1C593EB5" w14:textId="77777777" w:rsidR="003F1847" w:rsidRPr="00726237" w:rsidRDefault="003F1847" w:rsidP="003F1847">
            <w:pPr>
              <w:ind w:left="5" w:firstLine="284"/>
              <w:jc w:val="both"/>
              <w:rPr>
                <w:rFonts w:ascii="Times New Roman" w:eastAsia="Times New Roman" w:hAnsi="Times New Roman" w:cs="Times New Roman"/>
                <w:color w:val="000000"/>
                <w:sz w:val="24"/>
                <w:szCs w:val="24"/>
              </w:rPr>
            </w:pPr>
          </w:p>
        </w:tc>
      </w:tr>
    </w:tbl>
    <w:p w14:paraId="48ED9BA6" w14:textId="77777777" w:rsidR="003F1847" w:rsidRPr="00726237" w:rsidRDefault="003F1847" w:rsidP="003F1847">
      <w:pPr>
        <w:spacing w:after="0"/>
        <w:ind w:right="-426"/>
        <w:jc w:val="both"/>
        <w:rPr>
          <w:rFonts w:ascii="Times New Roman" w:eastAsia="Times New Roman" w:hAnsi="Times New Roman" w:cs="Times New Roman"/>
          <w:sz w:val="24"/>
          <w:szCs w:val="24"/>
        </w:rPr>
      </w:pPr>
    </w:p>
    <w:p w14:paraId="5E79071E" w14:textId="77777777" w:rsidR="003F1847" w:rsidRPr="00341727" w:rsidRDefault="003F1847" w:rsidP="003F1847">
      <w:pPr>
        <w:spacing w:before="20" w:after="20" w:line="240" w:lineRule="auto"/>
        <w:jc w:val="both"/>
        <w:rPr>
          <w:rFonts w:ascii="Times New Roman" w:eastAsia="Times New Roman" w:hAnsi="Times New Roman" w:cs="Times New Roman"/>
          <w:b/>
          <w:sz w:val="24"/>
          <w:szCs w:val="24"/>
          <w:highlight w:val="white"/>
        </w:rPr>
      </w:pPr>
      <w:r w:rsidRPr="00E47557">
        <w:rPr>
          <w:rFonts w:ascii="Times New Roman" w:eastAsia="Times New Roman" w:hAnsi="Times New Roman" w:cs="Times New Roman"/>
          <w:b/>
        </w:rPr>
        <w:t xml:space="preserve">2. </w:t>
      </w:r>
      <w:r w:rsidRPr="00341727">
        <w:rPr>
          <w:rFonts w:ascii="Times New Roman" w:eastAsia="Times New Roman" w:hAnsi="Times New Roman" w:cs="Times New Roman"/>
          <w:b/>
          <w:color w:val="000000"/>
          <w:sz w:val="24"/>
          <w:szCs w:val="24"/>
        </w:rPr>
        <w:t xml:space="preserve">Підтвердження відповідності УЧАСНИКА </w:t>
      </w:r>
      <w:r w:rsidRPr="0034172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341727">
        <w:rPr>
          <w:rFonts w:ascii="Times New Roman" w:eastAsia="Times New Roman" w:hAnsi="Times New Roman" w:cs="Times New Roman"/>
          <w:b/>
          <w:sz w:val="24"/>
          <w:szCs w:val="24"/>
          <w:highlight w:val="white"/>
        </w:rPr>
        <w:t xml:space="preserve">м у пункті </w:t>
      </w:r>
      <w:r w:rsidRPr="001D6160">
        <w:rPr>
          <w:rFonts w:ascii="Times New Roman" w:eastAsia="Times New Roman" w:hAnsi="Times New Roman" w:cs="Times New Roman"/>
          <w:b/>
          <w:sz w:val="24"/>
          <w:szCs w:val="24"/>
          <w:highlight w:val="white"/>
        </w:rPr>
        <w:t xml:space="preserve">47 </w:t>
      </w:r>
      <w:r w:rsidRPr="00341727">
        <w:rPr>
          <w:rFonts w:ascii="Times New Roman" w:eastAsia="Times New Roman" w:hAnsi="Times New Roman" w:cs="Times New Roman"/>
          <w:b/>
          <w:sz w:val="24"/>
          <w:szCs w:val="24"/>
          <w:highlight w:val="white"/>
        </w:rPr>
        <w:t>Особливостей.</w:t>
      </w:r>
    </w:p>
    <w:p w14:paraId="6413059A" w14:textId="77777777" w:rsidR="003F1847" w:rsidRPr="00341727" w:rsidRDefault="003F1847" w:rsidP="003F1847">
      <w:pPr>
        <w:spacing w:after="0"/>
        <w:ind w:firstLine="567"/>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D6160">
        <w:rPr>
          <w:rFonts w:ascii="Times New Roman" w:eastAsia="Times New Roman" w:hAnsi="Times New Roman" w:cs="Times New Roman"/>
          <w:sz w:val="24"/>
          <w:szCs w:val="24"/>
          <w:highlight w:val="white"/>
        </w:rPr>
        <w:t>47</w:t>
      </w:r>
      <w:r w:rsidRPr="0034172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D6160">
        <w:rPr>
          <w:rFonts w:ascii="Times New Roman" w:eastAsia="Times New Roman" w:hAnsi="Times New Roman" w:cs="Times New Roman"/>
          <w:sz w:val="24"/>
          <w:szCs w:val="24"/>
          <w:highlight w:val="white"/>
        </w:rPr>
        <w:t>47</w:t>
      </w:r>
      <w:r w:rsidRPr="00341727">
        <w:rPr>
          <w:rFonts w:ascii="Times New Roman" w:eastAsia="Times New Roman" w:hAnsi="Times New Roman" w:cs="Times New Roman"/>
          <w:sz w:val="24"/>
          <w:szCs w:val="24"/>
          <w:highlight w:val="white"/>
        </w:rPr>
        <w:t xml:space="preserve"> Особливостей.</w:t>
      </w:r>
    </w:p>
    <w:p w14:paraId="48CAE0E0" w14:textId="77777777" w:rsidR="003F1847" w:rsidRPr="001D6160" w:rsidRDefault="003F1847" w:rsidP="003F1847">
      <w:pPr>
        <w:spacing w:after="0"/>
        <w:ind w:firstLine="567"/>
        <w:jc w:val="both"/>
        <w:rPr>
          <w:rFonts w:ascii="Times New Roman" w:eastAsia="Times New Roman" w:hAnsi="Times New Roman" w:cs="Times New Roman"/>
          <w:sz w:val="24"/>
          <w:szCs w:val="24"/>
          <w:highlight w:val="white"/>
        </w:rPr>
      </w:pPr>
      <w:r w:rsidRPr="001D6160">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21DBDA" w14:textId="77777777" w:rsidR="003F1847" w:rsidRPr="001D6160" w:rsidRDefault="003F1847" w:rsidP="003F1847">
      <w:pPr>
        <w:spacing w:after="0"/>
        <w:ind w:firstLine="567"/>
        <w:jc w:val="both"/>
        <w:rPr>
          <w:rFonts w:ascii="Times New Roman" w:eastAsia="Times New Roman" w:hAnsi="Times New Roman" w:cs="Times New Roman"/>
          <w:sz w:val="24"/>
          <w:szCs w:val="24"/>
          <w:highlight w:val="white"/>
        </w:rPr>
      </w:pPr>
      <w:r w:rsidRPr="001D616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FFBF1F0" w14:textId="77777777" w:rsidR="003F1847" w:rsidRPr="003F1847" w:rsidRDefault="003F1847" w:rsidP="003F1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ED7D31" w:themeColor="accent2"/>
          <w:sz w:val="24"/>
          <w:szCs w:val="24"/>
        </w:rPr>
      </w:pPr>
      <w:r w:rsidRPr="003F1847">
        <w:rPr>
          <w:rFonts w:ascii="Times New Roman" w:eastAsia="Times New Roman" w:hAnsi="Times New Roman" w:cs="Times New Roman"/>
          <w:color w:val="ED7D31" w:themeColor="accent2"/>
          <w:sz w:val="24"/>
          <w:szCs w:val="24"/>
        </w:rPr>
        <w:t xml:space="preserve">Учасник  повинен надати </w:t>
      </w:r>
      <w:r w:rsidRPr="003F1847">
        <w:rPr>
          <w:rFonts w:ascii="Times New Roman" w:eastAsia="Times New Roman" w:hAnsi="Times New Roman" w:cs="Times New Roman"/>
          <w:b/>
          <w:color w:val="ED7D31" w:themeColor="accent2"/>
          <w:sz w:val="24"/>
          <w:szCs w:val="24"/>
        </w:rPr>
        <w:t>довідку у довільній формі</w:t>
      </w:r>
      <w:r w:rsidRPr="003F1847">
        <w:rPr>
          <w:rFonts w:ascii="Times New Roman" w:eastAsia="Times New Roman" w:hAnsi="Times New Roman" w:cs="Times New Roman"/>
          <w:color w:val="ED7D31" w:themeColor="accent2"/>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F1847">
        <w:rPr>
          <w:rFonts w:ascii="Times New Roman" w:eastAsia="Times New Roman" w:hAnsi="Times New Roman" w:cs="Times New Roman"/>
          <w:color w:val="ED7D31" w:themeColor="accent2"/>
          <w:sz w:val="24"/>
          <w:szCs w:val="24"/>
          <w:highlight w:val="white"/>
        </w:rPr>
        <w:t xml:space="preserve">47 </w:t>
      </w:r>
      <w:r w:rsidRPr="003F1847">
        <w:rPr>
          <w:rFonts w:ascii="Times New Roman" w:eastAsia="Times New Roman" w:hAnsi="Times New Roman" w:cs="Times New Roman"/>
          <w:color w:val="ED7D31" w:themeColor="accent2"/>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3F1847">
        <w:rPr>
          <w:rFonts w:ascii="Times New Roman" w:eastAsia="Times New Roman" w:hAnsi="Times New Roman" w:cs="Times New Roman"/>
          <w:color w:val="ED7D31" w:themeColor="accent2"/>
          <w:sz w:val="24"/>
          <w:szCs w:val="24"/>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7D89C9" w14:textId="77777777" w:rsidR="003F1847" w:rsidRPr="001D6160" w:rsidRDefault="003F1847" w:rsidP="003F1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1727">
        <w:rPr>
          <w:rFonts w:ascii="Times New Roman" w:eastAsia="Times New Roman" w:hAnsi="Times New Roman" w:cs="Times New Roman"/>
          <w:i/>
          <w:sz w:val="24"/>
          <w:szCs w:val="24"/>
          <w:highlight w:val="yellow"/>
        </w:rPr>
        <w:t>(у разі застосування таких критеріїв до учасника процедури закупівлі)</w:t>
      </w:r>
      <w:r w:rsidRPr="00341727">
        <w:rPr>
          <w:rFonts w:ascii="Times New Roman" w:eastAsia="Times New Roman" w:hAnsi="Times New Roman" w:cs="Times New Roman"/>
          <w:sz w:val="24"/>
          <w:szCs w:val="24"/>
          <w:highlight w:val="yellow"/>
        </w:rPr>
        <w:t xml:space="preserve">, замовник перевіряє таких суб’єктів господарювання </w:t>
      </w:r>
      <w:r w:rsidRPr="001D6160">
        <w:rPr>
          <w:rFonts w:ascii="Times New Roman" w:eastAsia="Times New Roman" w:hAnsi="Times New Roman" w:cs="Times New Roman"/>
          <w:sz w:val="24"/>
          <w:szCs w:val="24"/>
          <w:highlight w:val="white"/>
        </w:rPr>
        <w:t xml:space="preserve">щодо відсутності </w:t>
      </w:r>
      <w:r w:rsidRPr="00341727">
        <w:rPr>
          <w:rFonts w:ascii="Times New Roman" w:eastAsia="Times New Roman" w:hAnsi="Times New Roman" w:cs="Times New Roman"/>
          <w:sz w:val="24"/>
          <w:szCs w:val="24"/>
          <w:highlight w:val="yellow"/>
        </w:rPr>
        <w:t xml:space="preserve">підстав, визначених </w:t>
      </w:r>
      <w:r w:rsidRPr="001D6160">
        <w:rPr>
          <w:rFonts w:ascii="Times New Roman" w:eastAsia="Times New Roman" w:hAnsi="Times New Roman" w:cs="Times New Roman"/>
          <w:sz w:val="24"/>
          <w:szCs w:val="24"/>
          <w:highlight w:val="yellow"/>
        </w:rPr>
        <w:t xml:space="preserve">пунктом </w:t>
      </w:r>
      <w:r w:rsidRPr="001D6160">
        <w:rPr>
          <w:rFonts w:ascii="Times New Roman" w:eastAsia="Times New Roman" w:hAnsi="Times New Roman" w:cs="Times New Roman"/>
          <w:sz w:val="24"/>
          <w:szCs w:val="24"/>
          <w:highlight w:val="white"/>
        </w:rPr>
        <w:t>47 Особливостей.</w:t>
      </w:r>
    </w:p>
    <w:p w14:paraId="7E1BB8C3" w14:textId="77777777" w:rsidR="003F1847" w:rsidRPr="00341727" w:rsidRDefault="003F1847" w:rsidP="003F18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rPr>
        <w:t xml:space="preserve">3. </w:t>
      </w:r>
      <w:r w:rsidRPr="0034172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41727">
        <w:rPr>
          <w:rFonts w:ascii="Times New Roman" w:eastAsia="Times New Roman" w:hAnsi="Times New Roman" w:cs="Times New Roman"/>
          <w:b/>
          <w:sz w:val="24"/>
          <w:szCs w:val="24"/>
        </w:rPr>
        <w:t>визначеним у пун</w:t>
      </w:r>
      <w:r w:rsidRPr="00341727">
        <w:rPr>
          <w:rFonts w:ascii="Times New Roman" w:eastAsia="Times New Roman" w:hAnsi="Times New Roman" w:cs="Times New Roman"/>
          <w:b/>
          <w:sz w:val="24"/>
          <w:szCs w:val="24"/>
          <w:highlight w:val="white"/>
        </w:rPr>
        <w:t xml:space="preserve">кті </w:t>
      </w:r>
      <w:r w:rsidRPr="001D6160">
        <w:rPr>
          <w:rFonts w:ascii="Times New Roman" w:eastAsia="Times New Roman" w:hAnsi="Times New Roman" w:cs="Times New Roman"/>
          <w:sz w:val="24"/>
          <w:szCs w:val="24"/>
          <w:highlight w:val="white"/>
        </w:rPr>
        <w:t>47</w:t>
      </w:r>
      <w:r w:rsidRPr="001D6160">
        <w:rPr>
          <w:rFonts w:ascii="Times New Roman" w:eastAsia="Times New Roman" w:hAnsi="Times New Roman" w:cs="Times New Roman"/>
          <w:b/>
          <w:sz w:val="24"/>
          <w:szCs w:val="24"/>
          <w:highlight w:val="white"/>
        </w:rPr>
        <w:t xml:space="preserve"> </w:t>
      </w:r>
      <w:r w:rsidRPr="00341727">
        <w:rPr>
          <w:rFonts w:ascii="Times New Roman" w:eastAsia="Times New Roman" w:hAnsi="Times New Roman" w:cs="Times New Roman"/>
          <w:b/>
          <w:sz w:val="24"/>
          <w:szCs w:val="24"/>
          <w:highlight w:val="white"/>
        </w:rPr>
        <w:t>Особливостей:</w:t>
      </w:r>
    </w:p>
    <w:p w14:paraId="088BFB64" w14:textId="77777777" w:rsidR="003F1847" w:rsidRPr="00341727" w:rsidRDefault="003F1847" w:rsidP="003F1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 xml:space="preserve">Переможець процедури закупівлі у строк, що </w:t>
      </w:r>
      <w:r w:rsidRPr="00341727">
        <w:rPr>
          <w:rFonts w:ascii="Times New Roman" w:eastAsia="Times New Roman" w:hAnsi="Times New Roman" w:cs="Times New Roman"/>
          <w:b/>
          <w:i/>
          <w:sz w:val="24"/>
          <w:szCs w:val="24"/>
          <w:highlight w:val="white"/>
        </w:rPr>
        <w:t xml:space="preserve">не перевищує чотири дні </w:t>
      </w:r>
      <w:r w:rsidRPr="0034172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D6160">
        <w:rPr>
          <w:rFonts w:ascii="Times New Roman" w:eastAsia="Times New Roman" w:hAnsi="Times New Roman" w:cs="Times New Roman"/>
          <w:sz w:val="24"/>
          <w:szCs w:val="24"/>
          <w:highlight w:val="white"/>
        </w:rPr>
        <w:t>47</w:t>
      </w:r>
      <w:r w:rsidRPr="00341727">
        <w:rPr>
          <w:rFonts w:ascii="Times New Roman" w:eastAsia="Times New Roman" w:hAnsi="Times New Roman" w:cs="Times New Roman"/>
          <w:sz w:val="24"/>
          <w:szCs w:val="24"/>
          <w:highlight w:val="white"/>
        </w:rPr>
        <w:t xml:space="preserve"> Особливостей. </w:t>
      </w:r>
    </w:p>
    <w:p w14:paraId="7D37EA31" w14:textId="77777777" w:rsidR="003F1847" w:rsidRPr="00341727" w:rsidRDefault="003F1847" w:rsidP="003F1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r w:rsidRPr="00341727">
        <w:rPr>
          <w:rFonts w:ascii="Times New Roman" w:eastAsia="Times New Roman" w:hAnsi="Times New Roman" w:cs="Times New Roman"/>
          <w:sz w:val="24"/>
          <w:szCs w:val="24"/>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2042D9" w14:textId="77777777" w:rsidR="003F1847" w:rsidRPr="00341727" w:rsidRDefault="003F1847" w:rsidP="003F1847">
      <w:pPr>
        <w:spacing w:after="0" w:line="240" w:lineRule="auto"/>
        <w:rPr>
          <w:rFonts w:ascii="Times New Roman" w:eastAsia="Times New Roman" w:hAnsi="Times New Roman" w:cs="Times New Roman"/>
          <w:b/>
          <w:color w:val="000000"/>
          <w:sz w:val="24"/>
          <w:szCs w:val="24"/>
          <w:highlight w:val="white"/>
        </w:rPr>
      </w:pPr>
      <w:r w:rsidRPr="00341727">
        <w:rPr>
          <w:rFonts w:ascii="Times New Roman" w:eastAsia="Times New Roman" w:hAnsi="Times New Roman" w:cs="Times New Roman"/>
          <w:color w:val="000000"/>
          <w:sz w:val="24"/>
          <w:szCs w:val="24"/>
          <w:highlight w:val="white"/>
        </w:rPr>
        <w:t> </w:t>
      </w:r>
      <w:r w:rsidRPr="00341727">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F1847" w:rsidRPr="00341727" w14:paraId="6462386D" w14:textId="77777777" w:rsidTr="003F1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7226"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color w:val="000000"/>
                <w:sz w:val="24"/>
                <w:szCs w:val="24"/>
                <w:highlight w:val="white"/>
              </w:rPr>
              <w:t>№</w:t>
            </w:r>
          </w:p>
          <w:p w14:paraId="2F74E430"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sz w:val="24"/>
                <w:szCs w:val="24"/>
                <w:highlight w:val="white"/>
              </w:rPr>
              <w:t>з</w:t>
            </w:r>
            <w:r w:rsidRPr="0034172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2CABF" w14:textId="77777777" w:rsidR="003F1847" w:rsidRPr="00341727" w:rsidRDefault="003F1847" w:rsidP="003F1847">
            <w:pPr>
              <w:spacing w:after="0" w:line="240" w:lineRule="auto"/>
              <w:ind w:left="100"/>
              <w:jc w:val="center"/>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Вимоги згідно п. </w:t>
            </w:r>
            <w:r w:rsidRPr="001D6160">
              <w:rPr>
                <w:rFonts w:ascii="Times New Roman" w:eastAsia="Times New Roman" w:hAnsi="Times New Roman" w:cs="Times New Roman"/>
                <w:sz w:val="24"/>
                <w:szCs w:val="24"/>
                <w:highlight w:val="white"/>
              </w:rPr>
              <w:t>47</w:t>
            </w:r>
            <w:r w:rsidRPr="001D6160">
              <w:rPr>
                <w:rFonts w:ascii="Times New Roman" w:eastAsia="Times New Roman" w:hAnsi="Times New Roman" w:cs="Times New Roman"/>
                <w:b/>
                <w:sz w:val="24"/>
                <w:szCs w:val="24"/>
                <w:highlight w:val="white"/>
              </w:rPr>
              <w:t xml:space="preserve"> </w:t>
            </w:r>
            <w:r w:rsidRPr="00341727">
              <w:rPr>
                <w:rFonts w:ascii="Times New Roman" w:eastAsia="Times New Roman" w:hAnsi="Times New Roman" w:cs="Times New Roman"/>
                <w:b/>
                <w:sz w:val="24"/>
                <w:szCs w:val="24"/>
                <w:highlight w:val="white"/>
              </w:rPr>
              <w:t>Особливостей</w:t>
            </w:r>
          </w:p>
          <w:p w14:paraId="1308DBE7" w14:textId="77777777" w:rsidR="003F1847" w:rsidRPr="00341727" w:rsidRDefault="003F1847" w:rsidP="003F1847">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8F094" w14:textId="77777777" w:rsidR="003F1847" w:rsidRPr="00341727" w:rsidRDefault="003F1847" w:rsidP="003F1847">
            <w:pPr>
              <w:spacing w:after="0" w:line="240" w:lineRule="auto"/>
              <w:ind w:left="100"/>
              <w:jc w:val="center"/>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D6160">
              <w:rPr>
                <w:rFonts w:ascii="Times New Roman" w:eastAsia="Times New Roman" w:hAnsi="Times New Roman" w:cs="Times New Roman"/>
                <w:sz w:val="24"/>
                <w:szCs w:val="24"/>
                <w:highlight w:val="white"/>
              </w:rPr>
              <w:t>47</w:t>
            </w:r>
            <w:r w:rsidRPr="00341727">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3F1847" w:rsidRPr="00341727" w14:paraId="2FDE2379" w14:textId="77777777" w:rsidTr="003F1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A58F"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B315E" w14:textId="77777777" w:rsidR="003F1847" w:rsidRPr="00341727" w:rsidRDefault="003F1847" w:rsidP="003F1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1DBDC" w14:textId="77777777" w:rsidR="003F1847" w:rsidRPr="00341727" w:rsidRDefault="003F1847" w:rsidP="003F1847">
            <w:pPr>
              <w:spacing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(підпункт 3 пункт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C524D" w14:textId="77777777" w:rsidR="003F1847" w:rsidRPr="00341727" w:rsidRDefault="003F1847" w:rsidP="003F1847">
            <w:pPr>
              <w:spacing w:after="0" w:line="240" w:lineRule="auto"/>
              <w:ind w:right="140"/>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1727">
              <w:rPr>
                <w:rFonts w:ascii="Times New Roman" w:eastAsia="Times New Roman" w:hAnsi="Times New Roman" w:cs="Times New Roman"/>
                <w:sz w:val="24"/>
                <w:szCs w:val="24"/>
                <w:highlight w:val="white"/>
              </w:rPr>
              <w:t>керівника</w:t>
            </w:r>
            <w:r w:rsidRPr="00341727">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41727">
              <w:rPr>
                <w:rFonts w:ascii="Times New Roman" w:eastAsia="Times New Roman" w:hAnsi="Times New Roman" w:cs="Times New Roman"/>
                <w:b/>
                <w:sz w:val="24"/>
                <w:szCs w:val="24"/>
                <w:highlight w:val="white"/>
              </w:rPr>
              <w:t>вебресурсі</w:t>
            </w:r>
            <w:proofErr w:type="spellEnd"/>
            <w:r w:rsidRPr="00341727">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1847" w:rsidRPr="00341727" w14:paraId="1F7ABF74" w14:textId="77777777" w:rsidTr="003F1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3A814"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40046" w14:textId="77777777" w:rsidR="003F1847" w:rsidRPr="00341727" w:rsidRDefault="003F1847" w:rsidP="003F1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B64C2" w14:textId="77777777" w:rsidR="003F1847" w:rsidRPr="00341727" w:rsidRDefault="003F1847" w:rsidP="003F1847">
            <w:pPr>
              <w:spacing w:after="0" w:line="240" w:lineRule="auto"/>
              <w:ind w:right="140"/>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(підпункт 6 пункт</w:t>
            </w:r>
            <w:r w:rsidRPr="00341727">
              <w:rPr>
                <w:rFonts w:ascii="Times New Roman" w:eastAsia="Times New Roman" w:hAnsi="Times New Roman" w:cs="Times New Roman"/>
                <w:b/>
                <w:color w:val="00B050"/>
                <w:sz w:val="24"/>
                <w:szCs w:val="24"/>
                <w:highlight w:val="white"/>
              </w:rPr>
              <w:t xml:space="preserve"> </w:t>
            </w:r>
            <w:r w:rsidRPr="001D6160">
              <w:rPr>
                <w:rFonts w:ascii="Times New Roman" w:eastAsia="Times New Roman" w:hAnsi="Times New Roman" w:cs="Times New Roman"/>
                <w:b/>
                <w:sz w:val="24"/>
                <w:szCs w:val="24"/>
                <w:highlight w:val="white"/>
              </w:rPr>
              <w:t>47</w:t>
            </w:r>
            <w:r w:rsidRPr="001D6160">
              <w:rPr>
                <w:rFonts w:ascii="Times New Roman" w:eastAsia="Times New Roman" w:hAnsi="Times New Roman" w:cs="Times New Roman"/>
                <w:sz w:val="24"/>
                <w:szCs w:val="24"/>
                <w:highlight w:val="white"/>
              </w:rPr>
              <w:t xml:space="preserve"> </w:t>
            </w:r>
            <w:r w:rsidRPr="00341727">
              <w:rPr>
                <w:rFonts w:ascii="Times New Roman" w:eastAsia="Times New Roman" w:hAnsi="Times New Roman" w:cs="Times New Roman"/>
                <w:sz w:val="24"/>
                <w:szCs w:val="24"/>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752C76" w14:textId="77777777" w:rsidR="003F1847" w:rsidRPr="00341727" w:rsidRDefault="003F1847" w:rsidP="003F1847">
            <w:pPr>
              <w:spacing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41727">
              <w:rPr>
                <w:rFonts w:ascii="Times New Roman" w:eastAsia="Times New Roman" w:hAnsi="Times New Roman" w:cs="Times New Roman"/>
                <w:b/>
                <w:sz w:val="24"/>
                <w:szCs w:val="24"/>
                <w:highlight w:val="white"/>
              </w:rPr>
              <w:lastRenderedPageBreak/>
              <w:t xml:space="preserve">законодавством України щодо </w:t>
            </w:r>
            <w:r w:rsidRPr="00341727">
              <w:rPr>
                <w:rFonts w:ascii="Times New Roman" w:eastAsia="Times New Roman" w:hAnsi="Times New Roman" w:cs="Times New Roman"/>
                <w:sz w:val="24"/>
                <w:szCs w:val="24"/>
                <w:highlight w:val="white"/>
              </w:rPr>
              <w:t>керівника</w:t>
            </w:r>
            <w:r w:rsidRPr="00341727">
              <w:rPr>
                <w:rFonts w:ascii="Times New Roman" w:eastAsia="Times New Roman" w:hAnsi="Times New Roman" w:cs="Times New Roman"/>
                <w:b/>
                <w:sz w:val="24"/>
                <w:szCs w:val="24"/>
                <w:highlight w:val="white"/>
              </w:rPr>
              <w:t xml:space="preserve"> учасника процедури закупівлі. </w:t>
            </w:r>
          </w:p>
          <w:p w14:paraId="3237775F" w14:textId="77777777" w:rsidR="003F1847" w:rsidRPr="00341727" w:rsidRDefault="003F1847" w:rsidP="003F1847">
            <w:pPr>
              <w:spacing w:after="0" w:line="240" w:lineRule="auto"/>
              <w:jc w:val="both"/>
              <w:rPr>
                <w:rFonts w:ascii="Times New Roman" w:eastAsia="Times New Roman" w:hAnsi="Times New Roman" w:cs="Times New Roman"/>
                <w:b/>
                <w:sz w:val="24"/>
                <w:szCs w:val="24"/>
                <w:highlight w:val="white"/>
              </w:rPr>
            </w:pPr>
          </w:p>
          <w:p w14:paraId="14EB3C73" w14:textId="77777777" w:rsidR="003F1847" w:rsidRPr="00341727" w:rsidRDefault="003F1847" w:rsidP="003F1847">
            <w:pPr>
              <w:spacing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sz w:val="24"/>
                <w:szCs w:val="24"/>
                <w:highlight w:val="white"/>
              </w:rPr>
              <w:t xml:space="preserve">Документ повинен бути не більше </w:t>
            </w:r>
            <w:proofErr w:type="spellStart"/>
            <w:r w:rsidRPr="00341727">
              <w:rPr>
                <w:rFonts w:ascii="Times New Roman" w:eastAsia="Times New Roman" w:hAnsi="Times New Roman" w:cs="Times New Roman"/>
                <w:b/>
                <w:sz w:val="24"/>
                <w:szCs w:val="24"/>
                <w:highlight w:val="white"/>
              </w:rPr>
              <w:t>тридцятиденної</w:t>
            </w:r>
            <w:proofErr w:type="spellEnd"/>
            <w:r w:rsidRPr="00341727">
              <w:rPr>
                <w:rFonts w:ascii="Times New Roman" w:eastAsia="Times New Roman" w:hAnsi="Times New Roman" w:cs="Times New Roman"/>
                <w:b/>
                <w:sz w:val="24"/>
                <w:szCs w:val="24"/>
                <w:highlight w:val="white"/>
              </w:rPr>
              <w:t xml:space="preserve"> давнини від дати подання документа.</w:t>
            </w:r>
            <w:r w:rsidRPr="00341727">
              <w:rPr>
                <w:rFonts w:ascii="Times New Roman" w:eastAsia="Times New Roman" w:hAnsi="Times New Roman" w:cs="Times New Roman"/>
                <w:sz w:val="24"/>
                <w:szCs w:val="24"/>
                <w:highlight w:val="white"/>
              </w:rPr>
              <w:t> </w:t>
            </w:r>
          </w:p>
        </w:tc>
      </w:tr>
      <w:tr w:rsidR="003F1847" w:rsidRPr="00341727" w14:paraId="410BAF04" w14:textId="77777777" w:rsidTr="003F1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F770B"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B9C9" w14:textId="77777777" w:rsidR="003F1847" w:rsidRPr="00341727" w:rsidRDefault="003F1847" w:rsidP="003F1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223739" w14:textId="77777777" w:rsidR="003F1847" w:rsidRPr="00341727" w:rsidRDefault="003F1847" w:rsidP="003F1847">
            <w:pPr>
              <w:spacing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(підпункт 12 пункт</w:t>
            </w:r>
            <w:r w:rsidRPr="00341727">
              <w:rPr>
                <w:rFonts w:ascii="Times New Roman" w:eastAsia="Times New Roman" w:hAnsi="Times New Roman" w:cs="Times New Roman"/>
                <w:b/>
                <w:color w:val="00B050"/>
                <w:sz w:val="24"/>
                <w:szCs w:val="24"/>
                <w:highlight w:val="white"/>
              </w:rPr>
              <w:t xml:space="preserve">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AD726E" w14:textId="77777777" w:rsidR="003F1847" w:rsidRPr="00341727" w:rsidRDefault="003F1847" w:rsidP="003F184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F1847" w:rsidRPr="00341727" w14:paraId="3538F0A4" w14:textId="77777777" w:rsidTr="003F1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0A1C" w14:textId="77777777" w:rsidR="003F1847" w:rsidRPr="00341727" w:rsidRDefault="003F1847" w:rsidP="003F1847">
            <w:pPr>
              <w:spacing w:after="0" w:line="240" w:lineRule="auto"/>
              <w:ind w:left="100"/>
              <w:jc w:val="center"/>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ED653" w14:textId="77777777" w:rsidR="003F1847" w:rsidRPr="00341727" w:rsidRDefault="003F1847" w:rsidP="003F184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70F543" w14:textId="77777777" w:rsidR="003F1847" w:rsidRPr="00341727" w:rsidRDefault="003F1847" w:rsidP="003F18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(абзац 14 пункт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CD47" w14:textId="77777777" w:rsidR="003F1847" w:rsidRPr="00341727" w:rsidRDefault="003F1847" w:rsidP="003F184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sz w:val="24"/>
                <w:szCs w:val="24"/>
                <w:highlight w:val="white"/>
              </w:rPr>
              <w:t>Довідка в довільній формі</w:t>
            </w:r>
            <w:r w:rsidRPr="00341727">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7480DE" w14:textId="77777777" w:rsidR="003F1847" w:rsidRPr="00341727" w:rsidRDefault="003F1847" w:rsidP="003F1847">
      <w:pPr>
        <w:spacing w:after="0" w:line="240" w:lineRule="auto"/>
        <w:rPr>
          <w:rFonts w:ascii="Times New Roman" w:eastAsia="Times New Roman" w:hAnsi="Times New Roman" w:cs="Times New Roman"/>
          <w:b/>
          <w:color w:val="000000"/>
          <w:sz w:val="24"/>
          <w:szCs w:val="24"/>
        </w:rPr>
      </w:pPr>
    </w:p>
    <w:p w14:paraId="6480B4D0" w14:textId="77777777" w:rsidR="003F1847" w:rsidRPr="00341727" w:rsidRDefault="003F1847" w:rsidP="003F1847">
      <w:pPr>
        <w:spacing w:before="240" w:after="0" w:line="240" w:lineRule="auto"/>
        <w:jc w:val="center"/>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341727">
        <w:rPr>
          <w:rFonts w:ascii="Times New Roman" w:eastAsia="Times New Roman" w:hAnsi="Times New Roman" w:cs="Times New Roman"/>
          <w:b/>
          <w:sz w:val="24"/>
          <w:szCs w:val="24"/>
        </w:rPr>
        <w:t xml:space="preserve"> — </w:t>
      </w:r>
      <w:r w:rsidRPr="00341727">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F1847" w:rsidRPr="00341727" w14:paraId="3640C07B" w14:textId="77777777" w:rsidTr="003F1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58C8B"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t>№</w:t>
            </w:r>
          </w:p>
          <w:p w14:paraId="420D8970"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rPr>
            </w:pPr>
            <w:r w:rsidRPr="00341727">
              <w:rPr>
                <w:rFonts w:ascii="Times New Roman" w:eastAsia="Times New Roman" w:hAnsi="Times New Roman" w:cs="Times New Roman"/>
                <w:b/>
                <w:sz w:val="24"/>
                <w:szCs w:val="24"/>
              </w:rPr>
              <w:t>з</w:t>
            </w:r>
            <w:r w:rsidRPr="0034172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E5878"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sz w:val="24"/>
                <w:szCs w:val="24"/>
                <w:highlight w:val="white"/>
              </w:rPr>
              <w:t xml:space="preserve">Вимоги </w:t>
            </w:r>
            <w:r w:rsidRPr="00341727">
              <w:rPr>
                <w:rFonts w:ascii="Times New Roman" w:eastAsia="Times New Roman" w:hAnsi="Times New Roman" w:cs="Times New Roman"/>
                <w:sz w:val="24"/>
                <w:szCs w:val="24"/>
                <w:highlight w:val="white"/>
              </w:rPr>
              <w:t xml:space="preserve">згідно пункту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sz w:val="24"/>
                <w:szCs w:val="24"/>
                <w:highlight w:val="white"/>
              </w:rPr>
              <w:t xml:space="preserve"> Особливостей</w:t>
            </w:r>
          </w:p>
          <w:p w14:paraId="6A74B1B5"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25CD9"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rPr>
            </w:pPr>
            <w:r w:rsidRPr="00341727">
              <w:rPr>
                <w:rFonts w:ascii="Times New Roman" w:eastAsia="Times New Roman" w:hAnsi="Times New Roman" w:cs="Times New Roman"/>
                <w:b/>
                <w:sz w:val="24"/>
                <w:szCs w:val="24"/>
              </w:rPr>
              <w:t xml:space="preserve">Переможець </w:t>
            </w:r>
            <w:r w:rsidRPr="00341727">
              <w:rPr>
                <w:rFonts w:ascii="Times New Roman" w:eastAsia="Times New Roman" w:hAnsi="Times New Roman" w:cs="Times New Roman"/>
                <w:b/>
                <w:sz w:val="24"/>
                <w:szCs w:val="24"/>
                <w:highlight w:val="white"/>
              </w:rPr>
              <w:t xml:space="preserve">торгів на виконання вимоги </w:t>
            </w:r>
            <w:r w:rsidRPr="00341727">
              <w:rPr>
                <w:rFonts w:ascii="Times New Roman" w:eastAsia="Times New Roman" w:hAnsi="Times New Roman" w:cs="Times New Roman"/>
                <w:sz w:val="24"/>
                <w:szCs w:val="24"/>
                <w:highlight w:val="white"/>
              </w:rPr>
              <w:t xml:space="preserve">згідно пункту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sz w:val="24"/>
                <w:szCs w:val="24"/>
                <w:highlight w:val="white"/>
              </w:rPr>
              <w:t xml:space="preserve"> Особ</w:t>
            </w:r>
            <w:r w:rsidRPr="00341727">
              <w:rPr>
                <w:rFonts w:ascii="Times New Roman" w:eastAsia="Times New Roman" w:hAnsi="Times New Roman" w:cs="Times New Roman"/>
                <w:sz w:val="24"/>
                <w:szCs w:val="24"/>
              </w:rPr>
              <w:t>ливостей</w:t>
            </w:r>
            <w:r w:rsidRPr="0034172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F1847" w:rsidRPr="00341727" w14:paraId="1108C4DB" w14:textId="77777777" w:rsidTr="003F1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50BBE"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068CA" w14:textId="77777777" w:rsidR="003F1847" w:rsidRPr="00341727" w:rsidRDefault="003F1847" w:rsidP="003F1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00F575" w14:textId="77777777" w:rsidR="003F1847" w:rsidRPr="00341727" w:rsidRDefault="003F1847" w:rsidP="003F1847">
            <w:pPr>
              <w:spacing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(підпункт 3 пункт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56ECF" w14:textId="77777777" w:rsidR="003F1847" w:rsidRPr="00341727" w:rsidRDefault="003F1847" w:rsidP="003F1847">
            <w:pPr>
              <w:spacing w:after="0" w:line="240" w:lineRule="auto"/>
              <w:ind w:right="140"/>
              <w:jc w:val="both"/>
              <w:rPr>
                <w:rFonts w:ascii="Times New Roman" w:eastAsia="Times New Roman" w:hAnsi="Times New Roman" w:cs="Times New Roman"/>
                <w:sz w:val="24"/>
                <w:szCs w:val="24"/>
              </w:rPr>
            </w:pPr>
            <w:r w:rsidRPr="0034172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1727">
              <w:rPr>
                <w:rFonts w:ascii="Times New Roman" w:eastAsia="Times New Roman" w:hAnsi="Times New Roman" w:cs="Times New Roman"/>
                <w:b/>
                <w:sz w:val="24"/>
                <w:szCs w:val="24"/>
              </w:rPr>
              <w:t>вебресурсі</w:t>
            </w:r>
            <w:proofErr w:type="spellEnd"/>
            <w:r w:rsidRPr="00341727">
              <w:rPr>
                <w:rFonts w:ascii="Times New Roman" w:eastAsia="Times New Roman" w:hAnsi="Times New Roman" w:cs="Times New Roman"/>
                <w:b/>
                <w:sz w:val="24"/>
                <w:szCs w:val="24"/>
              </w:rPr>
              <w:t xml:space="preserve"> Єдиного </w:t>
            </w:r>
            <w:r w:rsidRPr="00341727">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3F1847" w:rsidRPr="00341727" w14:paraId="432DD5D6" w14:textId="77777777" w:rsidTr="003F1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4CE3E"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8DB57" w14:textId="77777777" w:rsidR="003F1847" w:rsidRPr="00341727" w:rsidRDefault="003F1847" w:rsidP="003F1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A388FF" w14:textId="77777777" w:rsidR="003F1847" w:rsidRPr="00341727" w:rsidRDefault="003F1847" w:rsidP="003F1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(підпункт 5 пункт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CB8A29" w14:textId="77777777" w:rsidR="003F1847" w:rsidRPr="00341727" w:rsidRDefault="003F1847" w:rsidP="003F1847">
            <w:pPr>
              <w:spacing w:after="0" w:line="240" w:lineRule="auto"/>
              <w:jc w:val="both"/>
              <w:rPr>
                <w:rFonts w:ascii="Times New Roman" w:eastAsia="Times New Roman" w:hAnsi="Times New Roman" w:cs="Times New Roman"/>
                <w:b/>
                <w:color w:val="000000"/>
                <w:sz w:val="24"/>
                <w:szCs w:val="24"/>
              </w:rPr>
            </w:pPr>
            <w:r w:rsidRPr="0034172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801378" w14:textId="77777777" w:rsidR="003F1847" w:rsidRPr="00341727" w:rsidRDefault="003F1847" w:rsidP="003F1847">
            <w:pPr>
              <w:spacing w:after="0" w:line="240" w:lineRule="auto"/>
              <w:jc w:val="both"/>
              <w:rPr>
                <w:rFonts w:ascii="Times New Roman" w:eastAsia="Times New Roman" w:hAnsi="Times New Roman" w:cs="Times New Roman"/>
                <w:b/>
                <w:color w:val="000000"/>
                <w:sz w:val="24"/>
                <w:szCs w:val="24"/>
              </w:rPr>
            </w:pPr>
          </w:p>
          <w:p w14:paraId="4F77D4DC" w14:textId="77777777" w:rsidR="003F1847" w:rsidRPr="00341727" w:rsidRDefault="003F1847" w:rsidP="003F1847">
            <w:pPr>
              <w:spacing w:after="0" w:line="240" w:lineRule="auto"/>
              <w:jc w:val="both"/>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t xml:space="preserve">Документ повинен бути не більше </w:t>
            </w:r>
            <w:proofErr w:type="spellStart"/>
            <w:r w:rsidRPr="00341727">
              <w:rPr>
                <w:rFonts w:ascii="Times New Roman" w:eastAsia="Times New Roman" w:hAnsi="Times New Roman" w:cs="Times New Roman"/>
                <w:b/>
                <w:color w:val="000000"/>
                <w:sz w:val="24"/>
                <w:szCs w:val="24"/>
              </w:rPr>
              <w:t>тридцятиденної</w:t>
            </w:r>
            <w:proofErr w:type="spellEnd"/>
            <w:r w:rsidRPr="00341727">
              <w:rPr>
                <w:rFonts w:ascii="Times New Roman" w:eastAsia="Times New Roman" w:hAnsi="Times New Roman" w:cs="Times New Roman"/>
                <w:b/>
                <w:color w:val="000000"/>
                <w:sz w:val="24"/>
                <w:szCs w:val="24"/>
              </w:rPr>
              <w:t xml:space="preserve"> давнини від дати подання документа.</w:t>
            </w:r>
            <w:r w:rsidRPr="00341727">
              <w:rPr>
                <w:rFonts w:ascii="Times New Roman" w:eastAsia="Times New Roman" w:hAnsi="Times New Roman" w:cs="Times New Roman"/>
                <w:color w:val="000000"/>
                <w:sz w:val="24"/>
                <w:szCs w:val="24"/>
              </w:rPr>
              <w:t> </w:t>
            </w:r>
          </w:p>
        </w:tc>
      </w:tr>
      <w:tr w:rsidR="003F1847" w:rsidRPr="00341727" w14:paraId="4DB65170" w14:textId="77777777" w:rsidTr="003F1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14B62"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rPr>
            </w:pPr>
            <w:r w:rsidRPr="0034172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5C3DF" w14:textId="77777777" w:rsidR="003F1847" w:rsidRPr="00341727" w:rsidRDefault="003F1847" w:rsidP="003F1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18109C" w14:textId="77777777" w:rsidR="003F1847" w:rsidRPr="00341727" w:rsidRDefault="003F1847" w:rsidP="003F1847">
            <w:pPr>
              <w:spacing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b/>
                <w:sz w:val="24"/>
                <w:szCs w:val="24"/>
                <w:highlight w:val="white"/>
              </w:rPr>
              <w:t xml:space="preserve">(підпункт 12 пункт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421F44" w14:textId="77777777" w:rsidR="003F1847" w:rsidRPr="00341727" w:rsidRDefault="003F1847" w:rsidP="003F18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F1847" w:rsidRPr="00341727" w14:paraId="645369D2" w14:textId="77777777" w:rsidTr="003F1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F1871" w14:textId="77777777" w:rsidR="003F1847" w:rsidRPr="00341727" w:rsidRDefault="003F1847" w:rsidP="003F1847">
            <w:pPr>
              <w:spacing w:after="0" w:line="240" w:lineRule="auto"/>
              <w:ind w:left="100"/>
              <w:jc w:val="center"/>
              <w:rPr>
                <w:rFonts w:ascii="Times New Roman" w:eastAsia="Times New Roman" w:hAnsi="Times New Roman" w:cs="Times New Roman"/>
                <w:b/>
                <w:sz w:val="24"/>
                <w:szCs w:val="24"/>
              </w:rPr>
            </w:pPr>
            <w:r w:rsidRPr="0034172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9053" w14:textId="77777777" w:rsidR="003F1847" w:rsidRPr="00341727" w:rsidRDefault="003F1847" w:rsidP="003F184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4172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4172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62A1DB" w14:textId="77777777" w:rsidR="003F1847" w:rsidRPr="00341727" w:rsidRDefault="003F1847" w:rsidP="003F18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41727">
              <w:rPr>
                <w:rFonts w:ascii="Times New Roman" w:eastAsia="Times New Roman" w:hAnsi="Times New Roman" w:cs="Times New Roman"/>
                <w:b/>
                <w:sz w:val="24"/>
                <w:szCs w:val="24"/>
                <w:highlight w:val="white"/>
              </w:rPr>
              <w:t xml:space="preserve">(абзац 14 пункт </w:t>
            </w:r>
            <w:r w:rsidRPr="001D6160">
              <w:rPr>
                <w:rFonts w:ascii="Times New Roman" w:eastAsia="Times New Roman" w:hAnsi="Times New Roman" w:cs="Times New Roman"/>
                <w:b/>
                <w:sz w:val="24"/>
                <w:szCs w:val="24"/>
                <w:highlight w:val="white"/>
              </w:rPr>
              <w:t>47</w:t>
            </w:r>
            <w:r w:rsidRPr="00341727">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8495E" w14:textId="77777777" w:rsidR="003F1847" w:rsidRPr="00341727" w:rsidRDefault="003F1847" w:rsidP="003F184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41727">
              <w:rPr>
                <w:rFonts w:ascii="Times New Roman" w:eastAsia="Times New Roman" w:hAnsi="Times New Roman" w:cs="Times New Roman"/>
                <w:b/>
                <w:sz w:val="24"/>
                <w:szCs w:val="24"/>
              </w:rPr>
              <w:t>Довідка в довільній формі</w:t>
            </w:r>
            <w:r w:rsidRPr="0034172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0F92D9" w14:textId="77777777" w:rsidR="003F1847" w:rsidRPr="00341727" w:rsidRDefault="003F1847" w:rsidP="003F1847">
      <w:pPr>
        <w:shd w:val="clear" w:color="auto" w:fill="FFFFFF"/>
        <w:spacing w:after="0" w:line="240" w:lineRule="auto"/>
        <w:rPr>
          <w:rFonts w:ascii="Times New Roman" w:eastAsia="Times New Roman" w:hAnsi="Times New Roman" w:cs="Times New Roman"/>
          <w:sz w:val="24"/>
          <w:szCs w:val="24"/>
        </w:rPr>
      </w:pPr>
    </w:p>
    <w:p w14:paraId="43818ECF" w14:textId="77777777" w:rsidR="003F1847" w:rsidRPr="00341727" w:rsidRDefault="003F1847" w:rsidP="003F1847">
      <w:pPr>
        <w:shd w:val="clear" w:color="auto" w:fill="FFFFFF"/>
        <w:spacing w:after="0" w:line="240" w:lineRule="auto"/>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341727">
        <w:rPr>
          <w:rFonts w:ascii="Times New Roman" w:eastAsia="Times New Roman" w:hAnsi="Times New Roman" w:cs="Times New Roman"/>
          <w:b/>
          <w:sz w:val="24"/>
          <w:szCs w:val="24"/>
        </w:rPr>
        <w:t>—</w:t>
      </w:r>
      <w:r w:rsidRPr="00341727">
        <w:rPr>
          <w:rFonts w:ascii="Times New Roman" w:eastAsia="Times New Roman" w:hAnsi="Times New Roman" w:cs="Times New Roman"/>
          <w:b/>
          <w:color w:val="000000"/>
          <w:sz w:val="24"/>
          <w:szCs w:val="24"/>
        </w:rPr>
        <w:t xml:space="preserve"> юридичних осіб, фізичних осіб та фізичних осіб</w:t>
      </w:r>
      <w:r w:rsidRPr="00341727">
        <w:rPr>
          <w:rFonts w:ascii="Times New Roman" w:eastAsia="Times New Roman" w:hAnsi="Times New Roman" w:cs="Times New Roman"/>
          <w:b/>
          <w:sz w:val="24"/>
          <w:szCs w:val="24"/>
        </w:rPr>
        <w:t xml:space="preserve"> — </w:t>
      </w:r>
      <w:r w:rsidRPr="00341727">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3F1847" w:rsidRPr="00341727" w14:paraId="170B4245" w14:textId="77777777" w:rsidTr="003F1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507E54" w14:textId="77777777" w:rsidR="003F1847" w:rsidRPr="00341727" w:rsidRDefault="003F1847" w:rsidP="003F1847">
            <w:pPr>
              <w:spacing w:after="0" w:line="240" w:lineRule="auto"/>
              <w:ind w:left="100"/>
              <w:jc w:val="center"/>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t>Інші документи від Учасника:</w:t>
            </w:r>
          </w:p>
        </w:tc>
      </w:tr>
      <w:tr w:rsidR="003F1847" w:rsidRPr="00341727" w14:paraId="2943339E" w14:textId="77777777" w:rsidTr="003F1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A1E2B" w14:textId="77777777" w:rsidR="003F1847" w:rsidRPr="00341727" w:rsidRDefault="003F1847" w:rsidP="003F1847">
            <w:pPr>
              <w:spacing w:after="0" w:line="240" w:lineRule="auto"/>
              <w:ind w:left="100"/>
              <w:rPr>
                <w:rFonts w:ascii="Times New Roman" w:eastAsia="Times New Roman" w:hAnsi="Times New Roman" w:cs="Times New Roman"/>
                <w:sz w:val="24"/>
                <w:szCs w:val="24"/>
              </w:rPr>
            </w:pPr>
            <w:r w:rsidRPr="00341727">
              <w:rPr>
                <w:rFonts w:ascii="Times New Roman" w:eastAsia="Times New Roman" w:hAnsi="Times New Roman" w:cs="Times New Roman"/>
                <w:b/>
                <w:color w:val="000000"/>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42DF1" w14:textId="77777777" w:rsidR="003F1847" w:rsidRPr="00341727" w:rsidRDefault="003F1847" w:rsidP="003F1847">
            <w:pPr>
              <w:spacing w:after="0" w:line="240" w:lineRule="auto"/>
              <w:ind w:left="100"/>
              <w:jc w:val="both"/>
              <w:rPr>
                <w:rFonts w:ascii="Times New Roman" w:eastAsia="Times New Roman" w:hAnsi="Times New Roman" w:cs="Times New Roman"/>
                <w:sz w:val="24"/>
                <w:szCs w:val="24"/>
              </w:rPr>
            </w:pPr>
            <w:r w:rsidRPr="0034172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41727">
              <w:rPr>
                <w:rFonts w:ascii="Times New Roman" w:eastAsia="Times New Roman" w:hAnsi="Times New Roman" w:cs="Times New Roman"/>
                <w:sz w:val="24"/>
                <w:szCs w:val="24"/>
              </w:rPr>
              <w:t xml:space="preserve">— </w:t>
            </w:r>
            <w:r w:rsidRPr="0034172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F1847" w:rsidRPr="00341727" w14:paraId="5F8F64D7" w14:textId="77777777" w:rsidTr="003F1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00FAA" w14:textId="77777777" w:rsidR="003F1847" w:rsidRPr="00341727" w:rsidRDefault="002556C6" w:rsidP="003F1847">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5A95F" w14:textId="77777777" w:rsidR="003F1847" w:rsidRPr="00341727" w:rsidRDefault="003F1847" w:rsidP="003F1847">
            <w:pPr>
              <w:spacing w:after="0" w:line="240" w:lineRule="auto"/>
              <w:jc w:val="both"/>
              <w:rPr>
                <w:rFonts w:ascii="Times New Roman" w:eastAsia="Times New Roman" w:hAnsi="Times New Roman" w:cs="Times New Roman"/>
                <w:sz w:val="24"/>
                <w:szCs w:val="24"/>
              </w:rPr>
            </w:pPr>
            <w:r w:rsidRPr="00341727">
              <w:rPr>
                <w:rFonts w:ascii="Times New Roman" w:eastAsia="Times New Roman" w:hAnsi="Times New Roman" w:cs="Times New Roman"/>
                <w:sz w:val="24"/>
                <w:szCs w:val="24"/>
              </w:rPr>
              <w:t xml:space="preserve">У разі якщо учасник або його кінцевий </w:t>
            </w:r>
            <w:proofErr w:type="spellStart"/>
            <w:r w:rsidRPr="00341727">
              <w:rPr>
                <w:rFonts w:ascii="Times New Roman" w:eastAsia="Times New Roman" w:hAnsi="Times New Roman" w:cs="Times New Roman"/>
                <w:sz w:val="24"/>
                <w:szCs w:val="24"/>
              </w:rPr>
              <w:t>бенефіціарний</w:t>
            </w:r>
            <w:proofErr w:type="spellEnd"/>
            <w:r w:rsidRPr="0034172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3F9FB1" w14:textId="77777777" w:rsidR="003F1847" w:rsidRPr="00341727" w:rsidRDefault="003F1847" w:rsidP="003F1847">
            <w:pPr>
              <w:numPr>
                <w:ilvl w:val="0"/>
                <w:numId w:val="12"/>
              </w:numPr>
              <w:spacing w:after="0" w:line="240" w:lineRule="auto"/>
              <w:ind w:left="283" w:hanging="283"/>
              <w:jc w:val="both"/>
              <w:rPr>
                <w:rFonts w:ascii="Times New Roman" w:eastAsia="Times New Roman" w:hAnsi="Times New Roman" w:cs="Times New Roman"/>
                <w:sz w:val="24"/>
                <w:szCs w:val="24"/>
              </w:rPr>
            </w:pPr>
            <w:r w:rsidRPr="0034172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DE1EA6" w14:textId="77777777" w:rsidR="003F1847" w:rsidRPr="00341727" w:rsidRDefault="003F1847" w:rsidP="003F1847">
            <w:pPr>
              <w:spacing w:after="0" w:line="240" w:lineRule="auto"/>
              <w:ind w:left="283" w:hanging="283"/>
              <w:jc w:val="both"/>
              <w:rPr>
                <w:rFonts w:ascii="Times New Roman" w:eastAsia="Times New Roman" w:hAnsi="Times New Roman" w:cs="Times New Roman"/>
                <w:i/>
                <w:sz w:val="24"/>
                <w:szCs w:val="24"/>
              </w:rPr>
            </w:pPr>
            <w:r w:rsidRPr="00341727">
              <w:rPr>
                <w:rFonts w:ascii="Times New Roman" w:eastAsia="Times New Roman" w:hAnsi="Times New Roman" w:cs="Times New Roman"/>
                <w:i/>
                <w:sz w:val="24"/>
                <w:szCs w:val="24"/>
              </w:rPr>
              <w:t>або</w:t>
            </w:r>
          </w:p>
          <w:p w14:paraId="6E4A7582" w14:textId="77777777" w:rsidR="003F1847" w:rsidRPr="00341727" w:rsidRDefault="003F1847" w:rsidP="003F1847">
            <w:pPr>
              <w:numPr>
                <w:ilvl w:val="0"/>
                <w:numId w:val="13"/>
              </w:numPr>
              <w:spacing w:after="0" w:line="240" w:lineRule="auto"/>
              <w:ind w:left="283" w:hanging="283"/>
              <w:jc w:val="both"/>
              <w:rPr>
                <w:rFonts w:ascii="Times New Roman" w:eastAsia="Times New Roman" w:hAnsi="Times New Roman" w:cs="Times New Roman"/>
                <w:sz w:val="24"/>
                <w:szCs w:val="24"/>
              </w:rPr>
            </w:pPr>
            <w:r w:rsidRPr="0034172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98AE6B3" w14:textId="77777777" w:rsidR="003F1847" w:rsidRPr="00341727" w:rsidRDefault="003F1847" w:rsidP="003F1847">
            <w:pPr>
              <w:spacing w:after="0" w:line="240" w:lineRule="auto"/>
              <w:ind w:left="283" w:hanging="283"/>
              <w:jc w:val="both"/>
              <w:rPr>
                <w:rFonts w:ascii="Times New Roman" w:eastAsia="Times New Roman" w:hAnsi="Times New Roman" w:cs="Times New Roman"/>
                <w:i/>
                <w:sz w:val="24"/>
                <w:szCs w:val="24"/>
              </w:rPr>
            </w:pPr>
            <w:r w:rsidRPr="00341727">
              <w:rPr>
                <w:rFonts w:ascii="Times New Roman" w:eastAsia="Times New Roman" w:hAnsi="Times New Roman" w:cs="Times New Roman"/>
                <w:i/>
                <w:sz w:val="24"/>
                <w:szCs w:val="24"/>
              </w:rPr>
              <w:t>або</w:t>
            </w:r>
          </w:p>
          <w:p w14:paraId="20C13F37" w14:textId="77777777" w:rsidR="003F1847" w:rsidRPr="00341727" w:rsidRDefault="003F1847" w:rsidP="003F1847">
            <w:pPr>
              <w:numPr>
                <w:ilvl w:val="0"/>
                <w:numId w:val="9"/>
              </w:numPr>
              <w:spacing w:after="0" w:line="240" w:lineRule="auto"/>
              <w:ind w:left="283" w:hanging="283"/>
              <w:jc w:val="both"/>
              <w:rPr>
                <w:rFonts w:ascii="Times New Roman" w:eastAsia="Times New Roman" w:hAnsi="Times New Roman" w:cs="Times New Roman"/>
                <w:sz w:val="24"/>
                <w:szCs w:val="24"/>
              </w:rPr>
            </w:pPr>
            <w:r w:rsidRPr="00341727">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0A2E0D2" w14:textId="77777777" w:rsidR="003F1847" w:rsidRPr="00341727" w:rsidRDefault="003F1847" w:rsidP="003F1847">
            <w:pPr>
              <w:spacing w:after="0" w:line="240" w:lineRule="auto"/>
              <w:ind w:left="283" w:hanging="283"/>
              <w:jc w:val="both"/>
              <w:rPr>
                <w:rFonts w:ascii="Times New Roman" w:eastAsia="Times New Roman" w:hAnsi="Times New Roman" w:cs="Times New Roman"/>
                <w:i/>
                <w:sz w:val="24"/>
                <w:szCs w:val="24"/>
              </w:rPr>
            </w:pPr>
            <w:r w:rsidRPr="00341727">
              <w:rPr>
                <w:rFonts w:ascii="Times New Roman" w:eastAsia="Times New Roman" w:hAnsi="Times New Roman" w:cs="Times New Roman"/>
                <w:i/>
                <w:sz w:val="24"/>
                <w:szCs w:val="24"/>
              </w:rPr>
              <w:t>або</w:t>
            </w:r>
          </w:p>
          <w:p w14:paraId="7397A8D6" w14:textId="77777777" w:rsidR="003F1847" w:rsidRPr="00341727" w:rsidRDefault="003F1847" w:rsidP="003F1847">
            <w:pPr>
              <w:numPr>
                <w:ilvl w:val="0"/>
                <w:numId w:val="10"/>
              </w:numPr>
              <w:shd w:val="clear" w:color="auto" w:fill="FFFFFF"/>
              <w:spacing w:after="0" w:line="240" w:lineRule="auto"/>
              <w:ind w:left="283" w:hanging="283"/>
              <w:jc w:val="both"/>
              <w:rPr>
                <w:rFonts w:ascii="Times New Roman" w:eastAsia="Times New Roman" w:hAnsi="Times New Roman" w:cs="Times New Roman"/>
                <w:sz w:val="24"/>
                <w:szCs w:val="24"/>
              </w:rPr>
            </w:pPr>
            <w:r w:rsidRPr="00341727">
              <w:rPr>
                <w:rFonts w:ascii="Times New Roman" w:eastAsia="Times New Roman" w:hAnsi="Times New Roman" w:cs="Times New Roman"/>
                <w:sz w:val="24"/>
                <w:szCs w:val="24"/>
              </w:rPr>
              <w:t>посвідчення особи, якій надано тимчасовий захист в Україні,</w:t>
            </w:r>
          </w:p>
          <w:p w14:paraId="1C34FDB3" w14:textId="77777777" w:rsidR="003F1847" w:rsidRPr="00341727" w:rsidRDefault="003F1847" w:rsidP="003F1847">
            <w:pPr>
              <w:shd w:val="clear" w:color="auto" w:fill="FFFFFF"/>
              <w:spacing w:after="0" w:line="240" w:lineRule="auto"/>
              <w:ind w:left="283" w:hanging="283"/>
              <w:jc w:val="both"/>
              <w:rPr>
                <w:rFonts w:ascii="Times New Roman" w:eastAsia="Times New Roman" w:hAnsi="Times New Roman" w:cs="Times New Roman"/>
                <w:i/>
                <w:sz w:val="24"/>
                <w:szCs w:val="24"/>
              </w:rPr>
            </w:pPr>
            <w:r w:rsidRPr="00341727">
              <w:rPr>
                <w:rFonts w:ascii="Times New Roman" w:eastAsia="Times New Roman" w:hAnsi="Times New Roman" w:cs="Times New Roman"/>
                <w:i/>
                <w:sz w:val="24"/>
                <w:szCs w:val="24"/>
              </w:rPr>
              <w:t>або</w:t>
            </w:r>
          </w:p>
          <w:p w14:paraId="37F57B7E" w14:textId="77777777" w:rsidR="003F1847" w:rsidRPr="00341727" w:rsidRDefault="003F1847" w:rsidP="003F1847">
            <w:pPr>
              <w:numPr>
                <w:ilvl w:val="0"/>
                <w:numId w:val="11"/>
              </w:numPr>
              <w:spacing w:after="0" w:line="240" w:lineRule="auto"/>
              <w:ind w:left="283" w:hanging="283"/>
              <w:jc w:val="both"/>
              <w:rPr>
                <w:rFonts w:ascii="Times New Roman" w:eastAsia="Times New Roman" w:hAnsi="Times New Roman" w:cs="Times New Roman"/>
                <w:sz w:val="24"/>
                <w:szCs w:val="24"/>
              </w:rPr>
            </w:pPr>
            <w:r w:rsidRPr="0034172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F1847" w14:paraId="7CB7D90D" w14:textId="77777777" w:rsidTr="003F1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C84AB" w14:textId="77777777" w:rsidR="003F1847" w:rsidRDefault="002556C6" w:rsidP="003F1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A5190" w14:textId="77777777" w:rsidR="003F1847" w:rsidRDefault="003F1847" w:rsidP="003F1847">
            <w:pPr>
              <w:spacing w:after="0" w:line="240" w:lineRule="auto"/>
              <w:ind w:left="140" w:right="140"/>
              <w:jc w:val="both"/>
              <w:rPr>
                <w:rFonts w:ascii="Times New Roman" w:eastAsia="Times New Roman" w:hAnsi="Times New Roman" w:cs="Times New Roman"/>
                <w:color w:val="4A86E8"/>
                <w:sz w:val="20"/>
                <w:szCs w:val="20"/>
                <w:highlight w:val="yellow"/>
              </w:rPr>
            </w:pPr>
            <w:r w:rsidRPr="001D6160">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1D6160">
                <w:rPr>
                  <w:rFonts w:ascii="Times New Roman" w:eastAsia="Times New Roman" w:hAnsi="Times New Roman" w:cs="Times New Roman"/>
                  <w:sz w:val="24"/>
                  <w:szCs w:val="24"/>
                </w:rPr>
                <w:t>Наказом № 794/21</w:t>
              </w:r>
            </w:hyperlink>
            <w:r w:rsidRPr="001D6160">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BC1767" w14:paraId="33847ACF" w14:textId="77777777" w:rsidTr="003F1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4278D" w14:textId="22873DFB" w:rsidR="00BC1767" w:rsidRDefault="00BC1767" w:rsidP="003F184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341B" w14:textId="77777777" w:rsidR="00BC1767" w:rsidRPr="00DA4CA8" w:rsidRDefault="00BC1767" w:rsidP="00BC1767">
            <w:pPr>
              <w:spacing w:after="0" w:line="240" w:lineRule="auto"/>
              <w:ind w:left="57" w:firstLine="284"/>
              <w:jc w:val="both"/>
              <w:rPr>
                <w:rFonts w:ascii="Times New Roman" w:eastAsia="Times New Roman" w:hAnsi="Times New Roman" w:cs="Times New Roman"/>
                <w:u w:val="single"/>
              </w:rPr>
            </w:pPr>
            <w:r w:rsidRPr="00DA4CA8">
              <w:rPr>
                <w:rFonts w:ascii="Times New Roman" w:eastAsia="Times New Roman" w:hAnsi="Times New Roman" w:cs="Times New Roman"/>
                <w:u w:val="single"/>
              </w:rPr>
              <w:t xml:space="preserve">Для платників ПДВ: </w:t>
            </w:r>
          </w:p>
          <w:p w14:paraId="44A3F901" w14:textId="77777777" w:rsidR="00BC1767" w:rsidRPr="00DA4CA8" w:rsidRDefault="00BC1767" w:rsidP="00BC1767">
            <w:pPr>
              <w:spacing w:after="0" w:line="240" w:lineRule="auto"/>
              <w:ind w:left="57" w:firstLine="284"/>
              <w:jc w:val="both"/>
              <w:rPr>
                <w:rFonts w:ascii="Times New Roman" w:eastAsia="Times New Roman" w:hAnsi="Times New Roman" w:cs="Times New Roman"/>
              </w:rPr>
            </w:pPr>
            <w:r w:rsidRPr="00DA4CA8">
              <w:rPr>
                <w:rFonts w:ascii="Times New Roman" w:eastAsia="Times New Roman" w:hAnsi="Times New Roman" w:cs="Times New Roman"/>
              </w:rPr>
              <w:t>-</w:t>
            </w:r>
            <w:r w:rsidRPr="00DA4CA8">
              <w:rPr>
                <w:rFonts w:ascii="Times New Roman" w:eastAsia="Times New Roman" w:hAnsi="Times New Roman" w:cs="Times New Roman"/>
                <w:b/>
              </w:rPr>
              <w:t xml:space="preserve"> копія свідоцтва про реєстрацію платника ПДВ або копія витягу з реєстру платників ПДВ.</w:t>
            </w:r>
            <w:r w:rsidRPr="00DA4CA8">
              <w:rPr>
                <w:rFonts w:ascii="Times New Roman" w:eastAsia="Times New Roman" w:hAnsi="Times New Roman" w:cs="Times New Roman"/>
              </w:rPr>
              <w:t xml:space="preserve"> </w:t>
            </w:r>
          </w:p>
          <w:p w14:paraId="61946551" w14:textId="77777777" w:rsidR="00BC1767" w:rsidRPr="00DA4CA8" w:rsidRDefault="00BC1767" w:rsidP="00BC1767">
            <w:pPr>
              <w:spacing w:after="0" w:line="240" w:lineRule="auto"/>
              <w:ind w:left="57" w:firstLine="284"/>
              <w:rPr>
                <w:rFonts w:ascii="Times New Roman" w:eastAsia="Times New Roman" w:hAnsi="Times New Roman" w:cs="Times New Roman"/>
                <w:u w:val="single"/>
              </w:rPr>
            </w:pPr>
            <w:r w:rsidRPr="00DA4CA8">
              <w:rPr>
                <w:rFonts w:ascii="Times New Roman" w:eastAsia="Times New Roman" w:hAnsi="Times New Roman" w:cs="Times New Roman"/>
                <w:u w:val="single"/>
              </w:rPr>
              <w:t xml:space="preserve">Для платників єдиного податку: </w:t>
            </w:r>
          </w:p>
          <w:p w14:paraId="14FFB8FC" w14:textId="77777777" w:rsidR="00BC1767" w:rsidRPr="00DA4CA8" w:rsidRDefault="00BC1767" w:rsidP="00BC1767">
            <w:pPr>
              <w:spacing w:after="0" w:line="240" w:lineRule="auto"/>
              <w:ind w:left="57" w:firstLine="284"/>
              <w:jc w:val="both"/>
              <w:rPr>
                <w:rFonts w:ascii="Times New Roman" w:eastAsia="Times New Roman" w:hAnsi="Times New Roman" w:cs="Times New Roman"/>
              </w:rPr>
            </w:pPr>
            <w:r w:rsidRPr="00DA4CA8">
              <w:rPr>
                <w:rFonts w:ascii="Times New Roman" w:eastAsia="Times New Roman" w:hAnsi="Times New Roman" w:cs="Times New Roman"/>
              </w:rPr>
              <w:t xml:space="preserve">- </w:t>
            </w:r>
            <w:r w:rsidRPr="00DA4CA8">
              <w:rPr>
                <w:rFonts w:ascii="Times New Roman" w:eastAsia="Times New Roman" w:hAnsi="Times New Roman" w:cs="Times New Roman"/>
                <w:b/>
              </w:rPr>
              <w:t>копія свідоцтва про сплату єдиного податку або копія витягу з реєстру платників єдиного податку.</w:t>
            </w:r>
            <w:r w:rsidRPr="00DA4CA8">
              <w:rPr>
                <w:rFonts w:ascii="Times New Roman" w:eastAsia="Times New Roman" w:hAnsi="Times New Roman" w:cs="Times New Roman"/>
              </w:rPr>
              <w:t xml:space="preserve"> </w:t>
            </w:r>
          </w:p>
          <w:p w14:paraId="2CFE515F" w14:textId="316845E2" w:rsidR="00BC1767" w:rsidRPr="001D6160" w:rsidRDefault="00BC1767" w:rsidP="00BC1767">
            <w:pPr>
              <w:spacing w:after="0" w:line="240" w:lineRule="auto"/>
              <w:ind w:left="140" w:right="140"/>
              <w:jc w:val="both"/>
              <w:rPr>
                <w:rFonts w:ascii="Times New Roman" w:eastAsia="Times New Roman" w:hAnsi="Times New Roman" w:cs="Times New Roman"/>
                <w:sz w:val="24"/>
                <w:szCs w:val="24"/>
              </w:rPr>
            </w:pPr>
            <w:r w:rsidRPr="00DA4CA8">
              <w:rPr>
                <w:rFonts w:ascii="Times New Roman" w:eastAsia="Times New Roman" w:hAnsi="Times New Roman" w:cs="Times New Roman"/>
              </w:rPr>
              <w:t xml:space="preserve">У разі, якщо учасник не є платником податку на додану вартість та/або платником єдиного податку, тоді він повинен подати </w:t>
            </w:r>
            <w:r w:rsidRPr="00DA4CA8">
              <w:rPr>
                <w:rFonts w:ascii="Times New Roman" w:eastAsia="Times New Roman" w:hAnsi="Times New Roman" w:cs="Times New Roman"/>
                <w:u w:val="single"/>
              </w:rPr>
              <w:t>довідку у довільній формі</w:t>
            </w:r>
            <w:r w:rsidRPr="00DA4CA8">
              <w:rPr>
                <w:rFonts w:ascii="Times New Roman" w:eastAsia="Times New Roman" w:hAnsi="Times New Roman" w:cs="Times New Roman"/>
              </w:rPr>
              <w:t xml:space="preserve">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DA4CA8">
              <w:rPr>
                <w:rFonts w:ascii="Times New Roman" w:eastAsia="Times New Roman" w:hAnsi="Times New Roman" w:cs="Times New Roman"/>
              </w:rPr>
              <w:t>свідоцтв</w:t>
            </w:r>
            <w:proofErr w:type="spellEnd"/>
            <w:r>
              <w:rPr>
                <w:rFonts w:ascii="Times New Roman" w:eastAsia="Times New Roman" w:hAnsi="Times New Roman" w:cs="Times New Roman"/>
              </w:rPr>
              <w:t xml:space="preserve"> (витягів)</w:t>
            </w:r>
            <w:r w:rsidRPr="00DA4CA8">
              <w:rPr>
                <w:rFonts w:ascii="Times New Roman" w:eastAsia="Times New Roman" w:hAnsi="Times New Roman" w:cs="Times New Roman"/>
              </w:rPr>
              <w:t>.</w:t>
            </w:r>
          </w:p>
        </w:tc>
      </w:tr>
    </w:tbl>
    <w:p w14:paraId="340EBC76" w14:textId="77777777" w:rsidR="003F1847" w:rsidRDefault="003F1847" w:rsidP="003F1847">
      <w:pPr>
        <w:spacing w:before="20" w:after="20" w:line="240" w:lineRule="auto"/>
        <w:jc w:val="both"/>
        <w:rPr>
          <w:rFonts w:ascii="Times New Roman" w:eastAsia="Times New Roman" w:hAnsi="Times New Roman" w:cs="Times New Roman"/>
          <w:b/>
          <w:sz w:val="24"/>
          <w:szCs w:val="24"/>
        </w:rPr>
      </w:pPr>
    </w:p>
    <w:p w14:paraId="3460D4B5" w14:textId="77777777" w:rsidR="003F1847" w:rsidRDefault="003F1847" w:rsidP="003F1847">
      <w:pPr>
        <w:spacing w:after="0"/>
        <w:ind w:firstLine="539"/>
        <w:jc w:val="right"/>
        <w:rPr>
          <w:rFonts w:ascii="Times New Roman" w:eastAsia="Times New Roman" w:hAnsi="Times New Roman" w:cs="Times New Roman"/>
          <w:b/>
          <w:sz w:val="24"/>
          <w:szCs w:val="24"/>
        </w:rPr>
      </w:pPr>
    </w:p>
    <w:p w14:paraId="036F835C" w14:textId="680F11CC" w:rsidR="00EB0D02" w:rsidRDefault="00EB0D02">
      <w:pPr>
        <w:widowControl w:val="0"/>
        <w:spacing w:after="0" w:line="240" w:lineRule="auto"/>
        <w:jc w:val="both"/>
        <w:rPr>
          <w:rFonts w:ascii="Times New Roman" w:eastAsia="Times New Roman" w:hAnsi="Times New Roman" w:cs="Times New Roman"/>
          <w:sz w:val="24"/>
          <w:szCs w:val="24"/>
        </w:rPr>
      </w:pPr>
    </w:p>
    <w:p w14:paraId="252AB3DA" w14:textId="72426585" w:rsidR="00EB0D02" w:rsidRDefault="00EB0D02">
      <w:pPr>
        <w:widowControl w:val="0"/>
        <w:spacing w:after="0" w:line="240" w:lineRule="auto"/>
        <w:jc w:val="both"/>
        <w:rPr>
          <w:rFonts w:ascii="Times New Roman" w:eastAsia="Times New Roman" w:hAnsi="Times New Roman" w:cs="Times New Roman"/>
          <w:sz w:val="24"/>
          <w:szCs w:val="24"/>
        </w:rPr>
      </w:pPr>
    </w:p>
    <w:p w14:paraId="783D8969" w14:textId="39619994" w:rsidR="00EB0D02" w:rsidRDefault="00EB0D02">
      <w:pPr>
        <w:widowControl w:val="0"/>
        <w:spacing w:after="0" w:line="240" w:lineRule="auto"/>
        <w:jc w:val="both"/>
        <w:rPr>
          <w:rFonts w:ascii="Times New Roman" w:eastAsia="Times New Roman" w:hAnsi="Times New Roman" w:cs="Times New Roman"/>
          <w:sz w:val="24"/>
          <w:szCs w:val="24"/>
        </w:rPr>
      </w:pPr>
    </w:p>
    <w:p w14:paraId="704DA2F9" w14:textId="6D720CFC" w:rsidR="00BC1767" w:rsidRDefault="00BC1767">
      <w:pPr>
        <w:widowControl w:val="0"/>
        <w:spacing w:after="0" w:line="240" w:lineRule="auto"/>
        <w:jc w:val="both"/>
        <w:rPr>
          <w:rFonts w:ascii="Times New Roman" w:eastAsia="Times New Roman" w:hAnsi="Times New Roman" w:cs="Times New Roman"/>
          <w:sz w:val="24"/>
          <w:szCs w:val="24"/>
        </w:rPr>
      </w:pPr>
    </w:p>
    <w:p w14:paraId="4B691A5B" w14:textId="1A24E3D0" w:rsidR="00BC1767" w:rsidRDefault="00BC1767">
      <w:pPr>
        <w:widowControl w:val="0"/>
        <w:spacing w:after="0" w:line="240" w:lineRule="auto"/>
        <w:jc w:val="both"/>
        <w:rPr>
          <w:rFonts w:ascii="Times New Roman" w:eastAsia="Times New Roman" w:hAnsi="Times New Roman" w:cs="Times New Roman"/>
          <w:sz w:val="24"/>
          <w:szCs w:val="24"/>
        </w:rPr>
      </w:pPr>
    </w:p>
    <w:p w14:paraId="1444525F" w14:textId="1C18B5A5" w:rsidR="00BC1767" w:rsidRDefault="00BC1767">
      <w:pPr>
        <w:widowControl w:val="0"/>
        <w:spacing w:after="0" w:line="240" w:lineRule="auto"/>
        <w:jc w:val="both"/>
        <w:rPr>
          <w:rFonts w:ascii="Times New Roman" w:eastAsia="Times New Roman" w:hAnsi="Times New Roman" w:cs="Times New Roman"/>
          <w:sz w:val="24"/>
          <w:szCs w:val="24"/>
        </w:rPr>
      </w:pPr>
    </w:p>
    <w:p w14:paraId="7AFD3814" w14:textId="5F5D5FDC" w:rsidR="00BC1767" w:rsidRDefault="00BC1767">
      <w:pPr>
        <w:widowControl w:val="0"/>
        <w:spacing w:after="0" w:line="240" w:lineRule="auto"/>
        <w:jc w:val="both"/>
        <w:rPr>
          <w:rFonts w:ascii="Times New Roman" w:eastAsia="Times New Roman" w:hAnsi="Times New Roman" w:cs="Times New Roman"/>
          <w:sz w:val="24"/>
          <w:szCs w:val="24"/>
        </w:rPr>
      </w:pPr>
    </w:p>
    <w:p w14:paraId="1C3359DC" w14:textId="790B05B7" w:rsidR="00BC1767" w:rsidRDefault="00BC1767">
      <w:pPr>
        <w:widowControl w:val="0"/>
        <w:spacing w:after="0" w:line="240" w:lineRule="auto"/>
        <w:jc w:val="both"/>
        <w:rPr>
          <w:rFonts w:ascii="Times New Roman" w:eastAsia="Times New Roman" w:hAnsi="Times New Roman" w:cs="Times New Roman"/>
          <w:sz w:val="24"/>
          <w:szCs w:val="24"/>
        </w:rPr>
      </w:pPr>
    </w:p>
    <w:p w14:paraId="36E7318C" w14:textId="5E648945" w:rsidR="00BC1767" w:rsidRDefault="00BC1767">
      <w:pPr>
        <w:widowControl w:val="0"/>
        <w:spacing w:after="0" w:line="240" w:lineRule="auto"/>
        <w:jc w:val="both"/>
        <w:rPr>
          <w:rFonts w:ascii="Times New Roman" w:eastAsia="Times New Roman" w:hAnsi="Times New Roman" w:cs="Times New Roman"/>
          <w:sz w:val="24"/>
          <w:szCs w:val="24"/>
        </w:rPr>
      </w:pPr>
    </w:p>
    <w:p w14:paraId="51F30BDC" w14:textId="741AD10F" w:rsidR="00BC1767" w:rsidRDefault="00BC1767">
      <w:pPr>
        <w:widowControl w:val="0"/>
        <w:spacing w:after="0" w:line="240" w:lineRule="auto"/>
        <w:jc w:val="both"/>
        <w:rPr>
          <w:rFonts w:ascii="Times New Roman" w:eastAsia="Times New Roman" w:hAnsi="Times New Roman" w:cs="Times New Roman"/>
          <w:sz w:val="24"/>
          <w:szCs w:val="24"/>
        </w:rPr>
      </w:pPr>
    </w:p>
    <w:p w14:paraId="43D319FF" w14:textId="77777777" w:rsidR="00BC1767" w:rsidRDefault="00BC1767">
      <w:pPr>
        <w:widowControl w:val="0"/>
        <w:spacing w:after="0" w:line="240" w:lineRule="auto"/>
        <w:jc w:val="both"/>
        <w:rPr>
          <w:rFonts w:ascii="Times New Roman" w:eastAsia="Times New Roman" w:hAnsi="Times New Roman" w:cs="Times New Roman"/>
          <w:sz w:val="24"/>
          <w:szCs w:val="24"/>
        </w:rPr>
      </w:pPr>
    </w:p>
    <w:p w14:paraId="4712F7A1" w14:textId="77777777" w:rsidR="00EB0D02" w:rsidRDefault="00EB0D02">
      <w:pPr>
        <w:widowControl w:val="0"/>
        <w:spacing w:after="0" w:line="240" w:lineRule="auto"/>
        <w:jc w:val="both"/>
        <w:rPr>
          <w:rFonts w:ascii="Times New Roman" w:eastAsia="Times New Roman" w:hAnsi="Times New Roman" w:cs="Times New Roman"/>
          <w:sz w:val="24"/>
          <w:szCs w:val="24"/>
        </w:rPr>
      </w:pPr>
    </w:p>
    <w:p w14:paraId="2EF02FFD" w14:textId="77777777" w:rsidR="003F1847" w:rsidRPr="005557A8" w:rsidRDefault="003F1847" w:rsidP="003F1847">
      <w:pPr>
        <w:spacing w:after="0" w:line="240" w:lineRule="auto"/>
        <w:ind w:left="6372"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Pr>
          <w:rFonts w:ascii="Times New Roman" w:hAnsi="Times New Roman"/>
          <w:b/>
          <w:i/>
          <w:iCs/>
          <w:sz w:val="28"/>
          <w:szCs w:val="28"/>
        </w:rPr>
        <w:t>2</w:t>
      </w:r>
    </w:p>
    <w:p w14:paraId="4F6DCB23" w14:textId="77777777" w:rsidR="003F1847" w:rsidRDefault="003F1847" w:rsidP="003F1847">
      <w:pPr>
        <w:shd w:val="clear" w:color="auto" w:fill="FFFFFF"/>
        <w:spacing w:after="0" w:line="240" w:lineRule="auto"/>
        <w:ind w:left="7080" w:right="-285"/>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4216E078" w14:textId="77777777" w:rsidR="003F1847" w:rsidRDefault="003F1847" w:rsidP="003F1847">
      <w:pPr>
        <w:shd w:val="clear" w:color="auto" w:fill="FFFFFF"/>
        <w:spacing w:after="0" w:line="240" w:lineRule="auto"/>
        <w:ind w:left="7080" w:right="-285"/>
        <w:textAlignment w:val="baseline"/>
        <w:rPr>
          <w:rFonts w:ascii="Times New Roman" w:hAnsi="Times New Roman"/>
          <w:i/>
          <w:iCs/>
          <w:sz w:val="28"/>
          <w:szCs w:val="28"/>
        </w:rPr>
      </w:pPr>
    </w:p>
    <w:p w14:paraId="02AE44DF" w14:textId="63862986" w:rsidR="003F1847" w:rsidRDefault="003F1847" w:rsidP="003F1847">
      <w:pPr>
        <w:pStyle w:val="1"/>
        <w:shd w:val="clear" w:color="auto" w:fill="FFFFFF"/>
        <w:spacing w:before="0" w:after="0"/>
        <w:jc w:val="center"/>
        <w:textAlignment w:val="baseline"/>
        <w:rPr>
          <w:rFonts w:ascii="Times New Roman" w:hAnsi="Times New Roman"/>
          <w:sz w:val="28"/>
          <w:szCs w:val="28"/>
        </w:rPr>
      </w:pPr>
      <w:r>
        <w:rPr>
          <w:rFonts w:ascii="Times New Roman" w:hAnsi="Times New Roman"/>
          <w:sz w:val="28"/>
          <w:szCs w:val="28"/>
        </w:rPr>
        <w:t>ІНФОРМАЦІЯ ПРО НЕОБХІДНІ ТЕХНІЧНІ, ЯКІСНІ ТА КІЛЬКІСНІ ХАРАКТЕРИСТИКИ ПРЕДМЕТА ЗАКУПІВЛІ</w:t>
      </w:r>
      <w:r w:rsidRPr="00A114BB">
        <w:rPr>
          <w:rFonts w:ascii="Times New Roman" w:hAnsi="Times New Roman"/>
          <w:sz w:val="28"/>
          <w:szCs w:val="28"/>
        </w:rPr>
        <w:t xml:space="preserve"> – ТЕХНІЧНА СПЕЦИФІКАЦІЯ</w:t>
      </w:r>
    </w:p>
    <w:p w14:paraId="2CF3E0A2" w14:textId="77777777" w:rsidR="004F4152" w:rsidRPr="004F4152" w:rsidRDefault="004F4152" w:rsidP="004F4152"/>
    <w:p w14:paraId="17BDC393" w14:textId="77777777" w:rsidR="00EB0D02" w:rsidRPr="00EB0D02" w:rsidRDefault="00EB0D02" w:rsidP="00EB0D02">
      <w:pPr>
        <w:spacing w:after="0" w:line="240" w:lineRule="auto"/>
        <w:jc w:val="center"/>
        <w:rPr>
          <w:rFonts w:ascii="Times New Roman" w:eastAsia="Times New Roman" w:hAnsi="Times New Roman" w:cs="Times New Roman"/>
          <w:sz w:val="24"/>
          <w:szCs w:val="24"/>
          <w:lang w:eastAsia="uk-UA"/>
        </w:rPr>
      </w:pPr>
      <w:r w:rsidRPr="00EB0D02">
        <w:rPr>
          <w:rFonts w:ascii="Times New Roman" w:eastAsia="Times New Roman" w:hAnsi="Times New Roman" w:cs="Times New Roman"/>
          <w:b/>
          <w:bCs/>
          <w:color w:val="000000"/>
          <w:sz w:val="24"/>
          <w:szCs w:val="24"/>
          <w:lang w:eastAsia="uk-UA"/>
        </w:rPr>
        <w:t>Інформація про технічні, якісні та інші характеристики предмета закупівлі</w:t>
      </w:r>
    </w:p>
    <w:p w14:paraId="6604A1D6" w14:textId="15066DA0" w:rsidR="00EB0D02" w:rsidRPr="00EB0D02" w:rsidRDefault="00EB0D02" w:rsidP="00EB0D02">
      <w:pPr>
        <w:spacing w:after="0" w:line="240" w:lineRule="auto"/>
        <w:ind w:firstLine="708"/>
        <w:jc w:val="both"/>
        <w:rPr>
          <w:rFonts w:ascii="Times New Roman" w:eastAsia="Times New Roman" w:hAnsi="Times New Roman" w:cs="Times New Roman"/>
          <w:b/>
          <w:i/>
          <w:sz w:val="24"/>
          <w:szCs w:val="24"/>
        </w:rPr>
      </w:pPr>
      <w:r w:rsidRPr="00EB0D02">
        <w:rPr>
          <w:rFonts w:ascii="Times New Roman" w:eastAsia="Times New Roman" w:hAnsi="Times New Roman" w:cs="Times New Roman"/>
          <w:sz w:val="24"/>
          <w:szCs w:val="24"/>
        </w:rPr>
        <w:t xml:space="preserve">Предмет закупівлі: </w:t>
      </w:r>
      <w:r w:rsidRPr="00EB0D02">
        <w:rPr>
          <w:rFonts w:ascii="Times New Roman" w:eastAsia="Times New Roman" w:hAnsi="Times New Roman" w:cs="Times New Roman"/>
          <w:b/>
          <w:i/>
          <w:sz w:val="28"/>
          <w:szCs w:val="28"/>
        </w:rPr>
        <w:t>Код ДК 021:2015:44190000-8 Конструкційні матеріали різні ( 44192200-4 Цвяхи</w:t>
      </w:r>
      <w:r>
        <w:rPr>
          <w:rFonts w:ascii="Times New Roman" w:eastAsia="Times New Roman" w:hAnsi="Times New Roman" w:cs="Times New Roman"/>
          <w:b/>
          <w:i/>
          <w:sz w:val="28"/>
          <w:szCs w:val="28"/>
        </w:rPr>
        <w:t xml:space="preserve"> </w:t>
      </w:r>
      <w:r w:rsidRPr="00EB0D02">
        <w:rPr>
          <w:rFonts w:ascii="Times New Roman" w:eastAsia="Times New Roman" w:hAnsi="Times New Roman" w:cs="Times New Roman"/>
          <w:b/>
          <w:i/>
          <w:sz w:val="28"/>
          <w:szCs w:val="28"/>
        </w:rPr>
        <w:t>)</w:t>
      </w:r>
    </w:p>
    <w:p w14:paraId="5AC17ADD" w14:textId="6FCC342A" w:rsidR="00EB0D02" w:rsidRPr="000932B8" w:rsidRDefault="00EB0D02" w:rsidP="00EB0D02">
      <w:pPr>
        <w:spacing w:after="0" w:line="240" w:lineRule="auto"/>
        <w:ind w:firstLine="708"/>
        <w:jc w:val="both"/>
        <w:rPr>
          <w:rFonts w:ascii="Times New Roman" w:eastAsia="Times New Roman" w:hAnsi="Times New Roman" w:cs="Times New Roman"/>
          <w:b/>
          <w:i/>
          <w:color w:val="000000"/>
          <w:sz w:val="24"/>
          <w:szCs w:val="24"/>
        </w:rPr>
      </w:pPr>
      <w:r w:rsidRPr="000932B8">
        <w:rPr>
          <w:rFonts w:ascii="Times New Roman" w:eastAsia="Times New Roman" w:hAnsi="Times New Roman" w:cs="Times New Roman"/>
          <w:b/>
          <w:sz w:val="24"/>
          <w:szCs w:val="24"/>
        </w:rPr>
        <w:t>Орієнтована вартість закупівлі</w:t>
      </w:r>
      <w:r w:rsidR="004F4152" w:rsidRPr="000932B8">
        <w:rPr>
          <w:rFonts w:ascii="Times New Roman" w:eastAsia="Times New Roman" w:hAnsi="Times New Roman" w:cs="Times New Roman"/>
          <w:b/>
          <w:sz w:val="24"/>
          <w:szCs w:val="24"/>
        </w:rPr>
        <w:t>:</w:t>
      </w:r>
      <w:r w:rsidRPr="000932B8">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141 575,00</w:t>
      </w:r>
      <w:r w:rsidRPr="000932B8">
        <w:rPr>
          <w:rFonts w:ascii="Times New Roman" w:eastAsia="Times New Roman" w:hAnsi="Times New Roman" w:cs="Times New Roman"/>
          <w:b/>
          <w:i/>
          <w:color w:val="000000"/>
          <w:sz w:val="24"/>
          <w:szCs w:val="24"/>
        </w:rPr>
        <w:t xml:space="preserve"> грн. (</w:t>
      </w:r>
      <w:r>
        <w:rPr>
          <w:rFonts w:ascii="Times New Roman" w:eastAsia="Times New Roman" w:hAnsi="Times New Roman" w:cs="Times New Roman"/>
          <w:b/>
          <w:i/>
          <w:color w:val="000000"/>
          <w:sz w:val="24"/>
          <w:szCs w:val="24"/>
        </w:rPr>
        <w:t>Сто сорок одна тисяча п’ятсот сімдесят п’ять</w:t>
      </w:r>
      <w:r w:rsidRPr="00EB0D02">
        <w:rPr>
          <w:rFonts w:ascii="Times New Roman" w:eastAsia="Times New Roman" w:hAnsi="Times New Roman" w:cs="Times New Roman"/>
          <w:b/>
          <w:i/>
          <w:color w:val="000000"/>
          <w:sz w:val="24"/>
          <w:szCs w:val="24"/>
        </w:rPr>
        <w:t xml:space="preserve"> гривень 00 копійок</w:t>
      </w:r>
      <w:r w:rsidRPr="000932B8">
        <w:rPr>
          <w:rFonts w:ascii="Times New Roman" w:eastAsia="Times New Roman" w:hAnsi="Times New Roman" w:cs="Times New Roman"/>
          <w:b/>
          <w:i/>
          <w:color w:val="000000"/>
          <w:sz w:val="24"/>
          <w:szCs w:val="24"/>
        </w:rPr>
        <w:t>) з ПДВ.</w:t>
      </w:r>
    </w:p>
    <w:p w14:paraId="0BE32931" w14:textId="77777777" w:rsidR="00EB0D02" w:rsidRPr="00EB0D02" w:rsidRDefault="00EB0D02" w:rsidP="00EB0D02">
      <w:pPr>
        <w:spacing w:after="0" w:line="240" w:lineRule="auto"/>
        <w:ind w:firstLine="708"/>
        <w:jc w:val="both"/>
        <w:rPr>
          <w:rFonts w:ascii="Times New Roman" w:eastAsia="Times New Roman" w:hAnsi="Times New Roman" w:cs="Times New Roman"/>
          <w:i/>
          <w:iCs/>
          <w:sz w:val="24"/>
          <w:szCs w:val="24"/>
        </w:rPr>
      </w:pPr>
    </w:p>
    <w:p w14:paraId="4B934E3F" w14:textId="1AAF2447" w:rsidR="00EB0D02" w:rsidRPr="00EB0D02" w:rsidRDefault="00EB0D02" w:rsidP="00EB0D02">
      <w:pPr>
        <w:pStyle w:val="a5"/>
        <w:numPr>
          <w:ilvl w:val="0"/>
          <w:numId w:val="18"/>
        </w:numPr>
        <w:spacing w:after="0" w:line="240" w:lineRule="auto"/>
        <w:jc w:val="center"/>
        <w:outlineLvl w:val="0"/>
        <w:rPr>
          <w:rFonts w:ascii="Times New Roman" w:eastAsia="Times New Roman" w:hAnsi="Times New Roman" w:cs="Times New Roman"/>
          <w:b/>
          <w:sz w:val="24"/>
          <w:szCs w:val="24"/>
          <w:lang w:eastAsia="uk-UA"/>
        </w:rPr>
      </w:pPr>
      <w:r w:rsidRPr="00EB0D02">
        <w:rPr>
          <w:rFonts w:ascii="Times New Roman" w:eastAsia="Times New Roman" w:hAnsi="Times New Roman" w:cs="Times New Roman"/>
          <w:b/>
          <w:sz w:val="24"/>
          <w:szCs w:val="24"/>
          <w:lang w:eastAsia="uk-UA"/>
        </w:rPr>
        <w:t>Загальні вимоги до предмету закупівлі:</w:t>
      </w:r>
    </w:p>
    <w:p w14:paraId="0C90663F" w14:textId="77777777" w:rsidR="00EB0D02" w:rsidRPr="00EB0D02" w:rsidRDefault="00EB0D02" w:rsidP="00EB0D02">
      <w:pPr>
        <w:pStyle w:val="a5"/>
        <w:spacing w:after="0" w:line="240" w:lineRule="auto"/>
        <w:ind w:left="218"/>
        <w:outlineLvl w:val="0"/>
        <w:rPr>
          <w:rFonts w:ascii="Times New Roman" w:eastAsia="Times New Roman" w:hAnsi="Times New Roman" w:cs="Times New Roman"/>
          <w:b/>
          <w:sz w:val="24"/>
          <w:szCs w:val="24"/>
          <w:lang w:eastAsia="uk-UA"/>
        </w:rPr>
      </w:pPr>
    </w:p>
    <w:p w14:paraId="6D2D982E" w14:textId="77777777" w:rsidR="00EB0D02" w:rsidRPr="00EB0D02" w:rsidRDefault="00EB0D02" w:rsidP="00EB0D02">
      <w:pPr>
        <w:spacing w:after="0" w:line="240" w:lineRule="auto"/>
        <w:ind w:left="-142"/>
        <w:jc w:val="both"/>
        <w:rPr>
          <w:rFonts w:ascii="Times New Roman" w:eastAsia="Times New Roman" w:hAnsi="Times New Roman" w:cs="Times New Roman"/>
          <w:sz w:val="24"/>
          <w:szCs w:val="24"/>
          <w:lang w:eastAsia="uk-UA"/>
        </w:rPr>
      </w:pPr>
      <w:r w:rsidRPr="00EB0D02">
        <w:rPr>
          <w:rFonts w:ascii="Times New Roman" w:eastAsia="Times New Roman" w:hAnsi="Times New Roman" w:cs="Times New Roman"/>
          <w:sz w:val="24"/>
          <w:szCs w:val="24"/>
          <w:lang w:eastAsia="uk-UA"/>
        </w:rPr>
        <w:t>1.1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 /або міжнародним законодавством.</w:t>
      </w:r>
    </w:p>
    <w:p w14:paraId="09341FFD" w14:textId="77777777" w:rsidR="00EB0D02" w:rsidRPr="00EB0D02" w:rsidRDefault="00EB0D02" w:rsidP="00EB0D02">
      <w:pPr>
        <w:spacing w:after="0" w:line="240" w:lineRule="auto"/>
        <w:ind w:left="-142"/>
        <w:jc w:val="both"/>
        <w:rPr>
          <w:rFonts w:ascii="Times New Roman" w:eastAsia="Times New Roman" w:hAnsi="Times New Roman" w:cs="Times New Roman"/>
          <w:sz w:val="24"/>
          <w:szCs w:val="24"/>
          <w:lang w:eastAsia="uk-UA"/>
        </w:rPr>
      </w:pPr>
      <w:r w:rsidRPr="00EB0D02">
        <w:rPr>
          <w:rFonts w:ascii="Times New Roman" w:eastAsia="Times New Roman" w:hAnsi="Times New Roman" w:cs="Times New Roman"/>
          <w:sz w:val="24"/>
          <w:szCs w:val="24"/>
          <w:lang w:eastAsia="uk-UA"/>
        </w:rPr>
        <w:t xml:space="preserve"> 1.2. Запропонований Учасниками товар за асортиментом, кількістю, описом, технічними та якісними характеристиками має відповідати опису, наведеному у п.2, цього додатку тендерної документації.</w:t>
      </w:r>
    </w:p>
    <w:p w14:paraId="2FBBE961" w14:textId="77777777" w:rsidR="00EB0D02" w:rsidRPr="00EB0D02" w:rsidRDefault="00EB0D02" w:rsidP="00EB0D02">
      <w:pPr>
        <w:spacing w:after="0" w:line="240" w:lineRule="auto"/>
        <w:ind w:left="-142"/>
        <w:jc w:val="both"/>
        <w:rPr>
          <w:rFonts w:ascii="Times New Roman" w:eastAsia="Times New Roman" w:hAnsi="Times New Roman" w:cs="Times New Roman"/>
          <w:sz w:val="24"/>
          <w:szCs w:val="24"/>
          <w:lang w:eastAsia="uk-UA"/>
        </w:rPr>
      </w:pPr>
      <w:r w:rsidRPr="00EB0D02">
        <w:rPr>
          <w:rFonts w:ascii="Times New Roman" w:eastAsia="Times New Roman" w:hAnsi="Times New Roman" w:cs="Times New Roman"/>
          <w:sz w:val="24"/>
          <w:szCs w:val="24"/>
          <w:lang w:eastAsia="uk-UA"/>
        </w:rPr>
        <w:t xml:space="preserve"> 1.3. Якість товару має відповідати вимогам національних стандартів та/або міжнародних стандартів, що має бути підтверджена на момент поставки  сертифікатами якості виробника. </w:t>
      </w:r>
    </w:p>
    <w:p w14:paraId="56F4F81E" w14:textId="30D10C85" w:rsidR="00EB0D02" w:rsidRPr="00EB0D02" w:rsidRDefault="00EB0D02" w:rsidP="00EB0D02">
      <w:pPr>
        <w:spacing w:after="0" w:line="240" w:lineRule="auto"/>
        <w:ind w:left="-142"/>
        <w:jc w:val="both"/>
        <w:rPr>
          <w:rFonts w:ascii="Times New Roman" w:eastAsia="Times New Roman" w:hAnsi="Times New Roman" w:cs="Times New Roman"/>
          <w:sz w:val="24"/>
          <w:szCs w:val="24"/>
          <w:lang w:eastAsia="uk-UA"/>
        </w:rPr>
      </w:pPr>
      <w:r w:rsidRPr="00EB0D02">
        <w:rPr>
          <w:rFonts w:ascii="Times New Roman" w:eastAsia="Times New Roman" w:hAnsi="Times New Roman" w:cs="Times New Roman"/>
          <w:sz w:val="24"/>
          <w:szCs w:val="24"/>
          <w:lang w:eastAsia="uk-UA"/>
        </w:rPr>
        <w:t>1.4. Постачальник повинен надати пропозицію</w:t>
      </w:r>
      <w:r w:rsidR="004F4152">
        <w:rPr>
          <w:rFonts w:ascii="Times New Roman" w:eastAsia="Times New Roman" w:hAnsi="Times New Roman" w:cs="Times New Roman"/>
          <w:sz w:val="24"/>
          <w:szCs w:val="24"/>
          <w:lang w:eastAsia="uk-UA"/>
        </w:rPr>
        <w:t xml:space="preserve"> згідно Додатку 3 до тендерної документації</w:t>
      </w:r>
      <w:r w:rsidRPr="00EB0D02">
        <w:rPr>
          <w:rFonts w:ascii="Times New Roman" w:eastAsia="Times New Roman" w:hAnsi="Times New Roman" w:cs="Times New Roman"/>
          <w:sz w:val="24"/>
          <w:szCs w:val="24"/>
          <w:lang w:eastAsia="uk-UA"/>
        </w:rPr>
        <w:t>.</w:t>
      </w:r>
    </w:p>
    <w:p w14:paraId="0EDF747D" w14:textId="77777777" w:rsidR="00EB0D02" w:rsidRPr="00EB0D02" w:rsidRDefault="00EB0D02" w:rsidP="00EB0D02">
      <w:pPr>
        <w:spacing w:after="0" w:line="240" w:lineRule="auto"/>
        <w:ind w:left="-142"/>
        <w:jc w:val="both"/>
        <w:rPr>
          <w:rFonts w:ascii="Times New Roman" w:eastAsia="Times New Roman" w:hAnsi="Times New Roman" w:cs="Times New Roman"/>
          <w:sz w:val="24"/>
          <w:szCs w:val="24"/>
          <w:lang w:eastAsia="uk-UA"/>
        </w:rPr>
      </w:pPr>
      <w:r w:rsidRPr="00EB0D02">
        <w:rPr>
          <w:rFonts w:ascii="Times New Roman" w:eastAsia="Times New Roman" w:hAnsi="Times New Roman" w:cs="Times New Roman"/>
          <w:sz w:val="24"/>
          <w:szCs w:val="24"/>
          <w:lang w:eastAsia="uk-UA"/>
        </w:rPr>
        <w:t xml:space="preserve">1.5. Товар повинен бути новим і раніше не використаним. При поставці товару повинна додержуватись цілісність </w:t>
      </w:r>
      <w:r w:rsidRPr="00EB0D02">
        <w:rPr>
          <w:rFonts w:ascii="Times New Roman" w:eastAsia="Times New Roman" w:hAnsi="Times New Roman" w:cs="Times New Roman"/>
          <w:sz w:val="24"/>
          <w:szCs w:val="24"/>
          <w:lang w:val="ru-RU" w:eastAsia="uk-UA"/>
        </w:rPr>
        <w:t>товару.</w:t>
      </w:r>
    </w:p>
    <w:p w14:paraId="2D848DDE" w14:textId="77777777" w:rsidR="00EB0D02" w:rsidRPr="00EB0D02" w:rsidRDefault="00EB0D02" w:rsidP="00EB0D02">
      <w:pPr>
        <w:spacing w:after="0" w:line="240" w:lineRule="auto"/>
        <w:ind w:left="-142"/>
        <w:jc w:val="both"/>
        <w:rPr>
          <w:rFonts w:ascii="Times New Roman" w:eastAsia="Times New Roman" w:hAnsi="Times New Roman" w:cs="Times New Roman"/>
          <w:sz w:val="24"/>
          <w:szCs w:val="24"/>
          <w:lang w:eastAsia="uk-UA"/>
        </w:rPr>
      </w:pPr>
      <w:r w:rsidRPr="00EB0D02">
        <w:rPr>
          <w:rFonts w:ascii="Times New Roman" w:eastAsia="Times New Roman" w:hAnsi="Times New Roman" w:cs="Times New Roman"/>
          <w:sz w:val="24"/>
          <w:szCs w:val="24"/>
          <w:lang w:eastAsia="uk-UA"/>
        </w:rPr>
        <w:t>1.6. Гарантія від виробника – не менше 12 місяців.</w:t>
      </w:r>
    </w:p>
    <w:p w14:paraId="514348CD" w14:textId="25A0F7CD" w:rsidR="00EB0D02" w:rsidRDefault="00EB0D02" w:rsidP="00EB0D02">
      <w:pPr>
        <w:spacing w:after="0" w:line="240" w:lineRule="auto"/>
        <w:ind w:left="-142"/>
        <w:jc w:val="both"/>
        <w:outlineLvl w:val="0"/>
        <w:rPr>
          <w:rFonts w:ascii="Times New Roman" w:eastAsia="Times New Roman" w:hAnsi="Times New Roman" w:cs="Times New Roman"/>
          <w:sz w:val="24"/>
          <w:szCs w:val="24"/>
          <w:lang w:eastAsia="uk-UA"/>
        </w:rPr>
      </w:pPr>
      <w:r w:rsidRPr="00EB0D02">
        <w:rPr>
          <w:rFonts w:ascii="Times New Roman" w:eastAsia="Times New Roman" w:hAnsi="Times New Roman" w:cs="Times New Roman"/>
          <w:sz w:val="24"/>
          <w:szCs w:val="24"/>
          <w:lang w:eastAsia="uk-UA"/>
        </w:rPr>
        <w:t>Товар  передається Замовнику одразу весь об’єм  закупівлі. Товар повинен бути виготовлений у відповідності зі стандартами, показниками і параметрами, що діють на території України ДСТУ та ТУ, затвердженими на даний вид Товару. Документи на підтвердження якості надаються під час поставки товару.</w:t>
      </w:r>
    </w:p>
    <w:p w14:paraId="2B4F3629" w14:textId="5F0C701F" w:rsidR="00EB0D02" w:rsidRDefault="00EB0D02" w:rsidP="00EB0D02">
      <w:pPr>
        <w:spacing w:after="0" w:line="240" w:lineRule="auto"/>
        <w:jc w:val="both"/>
        <w:outlineLvl w:val="0"/>
        <w:rPr>
          <w:rFonts w:ascii="Times New Roman" w:eastAsia="Times New Roman" w:hAnsi="Times New Roman" w:cs="Times New Roman"/>
          <w:sz w:val="24"/>
          <w:szCs w:val="24"/>
          <w:lang w:eastAsia="uk-UA"/>
        </w:rPr>
      </w:pPr>
    </w:p>
    <w:p w14:paraId="7B365011" w14:textId="77777777" w:rsidR="00EB0D02" w:rsidRDefault="00EB0D02" w:rsidP="00EB0D02">
      <w:pPr>
        <w:spacing w:after="0" w:line="240" w:lineRule="auto"/>
        <w:jc w:val="both"/>
        <w:outlineLvl w:val="0"/>
        <w:rPr>
          <w:rFonts w:ascii="Times New Roman" w:eastAsia="Times New Roman" w:hAnsi="Times New Roman" w:cs="Times New Roman"/>
          <w:sz w:val="24"/>
          <w:szCs w:val="24"/>
          <w:lang w:eastAsia="uk-UA"/>
        </w:rPr>
      </w:pPr>
    </w:p>
    <w:p w14:paraId="4391BA54" w14:textId="149914B2" w:rsidR="00EB0D02" w:rsidRPr="00EB0D02" w:rsidRDefault="00EB0D02" w:rsidP="00BC1767">
      <w:pPr>
        <w:spacing w:line="240" w:lineRule="auto"/>
        <w:ind w:firstLine="360"/>
        <w:jc w:val="center"/>
        <w:rPr>
          <w:rFonts w:ascii="Times New Roman" w:eastAsia="SimSun" w:hAnsi="Times New Roman"/>
          <w:b/>
          <w:bCs/>
          <w:sz w:val="24"/>
          <w:szCs w:val="24"/>
          <w:lang w:eastAsia="zh-CN"/>
        </w:rPr>
      </w:pPr>
      <w:r w:rsidRPr="00A95610">
        <w:rPr>
          <w:rFonts w:ascii="Times New Roman" w:eastAsia="SimSun" w:hAnsi="Times New Roman"/>
          <w:b/>
          <w:bCs/>
          <w:sz w:val="24"/>
          <w:szCs w:val="24"/>
          <w:lang w:eastAsia="zh-CN"/>
        </w:rPr>
        <w:t>Специфікація на закупівлю</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0"/>
        <w:gridCol w:w="1417"/>
        <w:gridCol w:w="1843"/>
      </w:tblGrid>
      <w:tr w:rsidR="00EB0D02" w:rsidRPr="00A95610" w14:paraId="3E9528E6" w14:textId="77777777" w:rsidTr="00EB0D02">
        <w:tc>
          <w:tcPr>
            <w:tcW w:w="993" w:type="dxa"/>
            <w:shd w:val="clear" w:color="auto" w:fill="auto"/>
            <w:vAlign w:val="center"/>
          </w:tcPr>
          <w:p w14:paraId="64D84477" w14:textId="77777777" w:rsidR="00EB0D02" w:rsidRPr="00357FB6" w:rsidRDefault="00EB0D02" w:rsidP="00EB0D02">
            <w:pPr>
              <w:autoSpaceDE w:val="0"/>
              <w:autoSpaceDN w:val="0"/>
              <w:adjustRightInd w:val="0"/>
              <w:spacing w:line="240" w:lineRule="auto"/>
              <w:ind w:left="28" w:right="57" w:firstLine="29"/>
              <w:rPr>
                <w:rFonts w:ascii="Times New Roman" w:hAnsi="Times New Roman"/>
                <w:b/>
                <w:sz w:val="24"/>
                <w:szCs w:val="24"/>
              </w:rPr>
            </w:pPr>
            <w:r w:rsidRPr="00357FB6">
              <w:rPr>
                <w:rFonts w:ascii="Times New Roman" w:hAnsi="Times New Roman"/>
                <w:b/>
                <w:sz w:val="24"/>
                <w:szCs w:val="24"/>
              </w:rPr>
              <w:t>№ з/п</w:t>
            </w:r>
          </w:p>
        </w:tc>
        <w:tc>
          <w:tcPr>
            <w:tcW w:w="6090" w:type="dxa"/>
            <w:shd w:val="clear" w:color="auto" w:fill="auto"/>
            <w:vAlign w:val="center"/>
          </w:tcPr>
          <w:p w14:paraId="57C78131" w14:textId="77777777" w:rsidR="00EB0D02" w:rsidRPr="00357FB6" w:rsidRDefault="00EB0D02" w:rsidP="00EB0D02">
            <w:pPr>
              <w:autoSpaceDE w:val="0"/>
              <w:autoSpaceDN w:val="0"/>
              <w:adjustRightInd w:val="0"/>
              <w:spacing w:line="240" w:lineRule="auto"/>
              <w:ind w:right="57"/>
              <w:jc w:val="center"/>
              <w:rPr>
                <w:rFonts w:ascii="Times New Roman" w:hAnsi="Times New Roman"/>
                <w:b/>
                <w:sz w:val="24"/>
                <w:szCs w:val="24"/>
              </w:rPr>
            </w:pPr>
            <w:r w:rsidRPr="00357FB6">
              <w:rPr>
                <w:rFonts w:ascii="Times New Roman" w:hAnsi="Times New Roman"/>
                <w:b/>
                <w:sz w:val="24"/>
                <w:szCs w:val="24"/>
              </w:rPr>
              <w:t>Найменування товару</w:t>
            </w:r>
          </w:p>
        </w:tc>
        <w:tc>
          <w:tcPr>
            <w:tcW w:w="1417" w:type="dxa"/>
            <w:shd w:val="clear" w:color="auto" w:fill="auto"/>
            <w:vAlign w:val="center"/>
          </w:tcPr>
          <w:p w14:paraId="1BB41E3A" w14:textId="77777777" w:rsidR="00EB0D02" w:rsidRPr="00357FB6" w:rsidRDefault="00EB0D02" w:rsidP="00EB0D02">
            <w:pPr>
              <w:autoSpaceDE w:val="0"/>
              <w:autoSpaceDN w:val="0"/>
              <w:adjustRightInd w:val="0"/>
              <w:spacing w:line="240" w:lineRule="auto"/>
              <w:ind w:left="57" w:right="57"/>
              <w:jc w:val="center"/>
              <w:rPr>
                <w:rFonts w:ascii="Times New Roman" w:hAnsi="Times New Roman"/>
                <w:b/>
                <w:sz w:val="24"/>
                <w:szCs w:val="24"/>
              </w:rPr>
            </w:pPr>
            <w:r w:rsidRPr="00357FB6">
              <w:rPr>
                <w:rFonts w:ascii="Times New Roman" w:hAnsi="Times New Roman"/>
                <w:b/>
                <w:sz w:val="24"/>
                <w:szCs w:val="24"/>
              </w:rPr>
              <w:t>Одиниця виміру</w:t>
            </w:r>
          </w:p>
        </w:tc>
        <w:tc>
          <w:tcPr>
            <w:tcW w:w="1843" w:type="dxa"/>
            <w:shd w:val="clear" w:color="auto" w:fill="auto"/>
            <w:vAlign w:val="center"/>
          </w:tcPr>
          <w:p w14:paraId="67F86059" w14:textId="77777777" w:rsidR="00EB0D02" w:rsidRPr="00357FB6" w:rsidRDefault="00EB0D02" w:rsidP="00EB0D02">
            <w:pPr>
              <w:autoSpaceDE w:val="0"/>
              <w:autoSpaceDN w:val="0"/>
              <w:adjustRightInd w:val="0"/>
              <w:spacing w:line="240" w:lineRule="auto"/>
              <w:ind w:left="57" w:right="57"/>
              <w:jc w:val="center"/>
              <w:rPr>
                <w:rFonts w:ascii="Times New Roman" w:hAnsi="Times New Roman"/>
                <w:b/>
                <w:sz w:val="24"/>
                <w:szCs w:val="24"/>
              </w:rPr>
            </w:pPr>
            <w:r w:rsidRPr="00357FB6">
              <w:rPr>
                <w:rFonts w:ascii="Times New Roman" w:hAnsi="Times New Roman"/>
                <w:b/>
                <w:sz w:val="24"/>
                <w:szCs w:val="24"/>
              </w:rPr>
              <w:t>Кількість</w:t>
            </w:r>
          </w:p>
        </w:tc>
      </w:tr>
      <w:tr w:rsidR="00EB0D02" w:rsidRPr="00A95610" w14:paraId="313CE6C2" w14:textId="77777777" w:rsidTr="00EB0D02">
        <w:tc>
          <w:tcPr>
            <w:tcW w:w="993" w:type="dxa"/>
            <w:shd w:val="clear" w:color="auto" w:fill="auto"/>
          </w:tcPr>
          <w:p w14:paraId="7B4ECEFA" w14:textId="77777777" w:rsidR="00EB0D02" w:rsidRPr="00E47D0D" w:rsidRDefault="00EB0D02" w:rsidP="00EB0D02">
            <w:pPr>
              <w:pStyle w:val="a5"/>
              <w:numPr>
                <w:ilvl w:val="0"/>
                <w:numId w:val="16"/>
              </w:numPr>
              <w:spacing w:after="0" w:line="240" w:lineRule="auto"/>
              <w:ind w:right="57"/>
              <w:rPr>
                <w:rFonts w:ascii="Times New Roman" w:hAnsi="Times New Roman"/>
                <w:b/>
                <w:sz w:val="24"/>
                <w:szCs w:val="24"/>
              </w:rPr>
            </w:pPr>
          </w:p>
        </w:tc>
        <w:tc>
          <w:tcPr>
            <w:tcW w:w="6090" w:type="dxa"/>
            <w:shd w:val="clear" w:color="auto" w:fill="auto"/>
          </w:tcPr>
          <w:p w14:paraId="19673B58" w14:textId="77777777" w:rsidR="00EB0D02" w:rsidRPr="00E47D0D" w:rsidRDefault="00EB0D02" w:rsidP="00EB0D02">
            <w:pPr>
              <w:autoSpaceDE w:val="0"/>
              <w:autoSpaceDN w:val="0"/>
              <w:adjustRightInd w:val="0"/>
              <w:rPr>
                <w:rFonts w:ascii="Times New Roman" w:hAnsi="Times New Roman"/>
                <w:sz w:val="24"/>
                <w:szCs w:val="24"/>
                <w:lang w:eastAsia="uk-UA"/>
              </w:rPr>
            </w:pPr>
            <w:r>
              <w:rPr>
                <w:rFonts w:ascii="Times New Roman" w:hAnsi="Times New Roman"/>
                <w:sz w:val="24"/>
                <w:szCs w:val="24"/>
                <w:lang w:eastAsia="uk-UA"/>
              </w:rPr>
              <w:t xml:space="preserve">Цвяхи шиферні 5*120 </w:t>
            </w:r>
          </w:p>
        </w:tc>
        <w:tc>
          <w:tcPr>
            <w:tcW w:w="1417" w:type="dxa"/>
            <w:shd w:val="clear" w:color="000000" w:fill="FFFFFF"/>
          </w:tcPr>
          <w:p w14:paraId="285C4F73" w14:textId="77777777" w:rsidR="00EB0D02" w:rsidRPr="00E47D0D" w:rsidRDefault="00EB0D02" w:rsidP="00EB0D02">
            <w:pPr>
              <w:jc w:val="center"/>
              <w:rPr>
                <w:rFonts w:ascii="Times New Roman" w:hAnsi="Times New Roman"/>
                <w:sz w:val="24"/>
                <w:szCs w:val="24"/>
              </w:rPr>
            </w:pPr>
            <w:r>
              <w:rPr>
                <w:rFonts w:ascii="Times New Roman" w:hAnsi="Times New Roman"/>
                <w:sz w:val="24"/>
                <w:szCs w:val="24"/>
              </w:rPr>
              <w:t>кг</w:t>
            </w:r>
          </w:p>
        </w:tc>
        <w:tc>
          <w:tcPr>
            <w:tcW w:w="1843" w:type="dxa"/>
            <w:shd w:val="clear" w:color="000000" w:fill="FFFFFF"/>
          </w:tcPr>
          <w:p w14:paraId="7860B641" w14:textId="77777777" w:rsidR="00EB0D02" w:rsidRPr="00E47D0D" w:rsidRDefault="00EB0D02" w:rsidP="00EB0D02">
            <w:pPr>
              <w:autoSpaceDE w:val="0"/>
              <w:autoSpaceDN w:val="0"/>
              <w:adjustRightInd w:val="0"/>
              <w:jc w:val="center"/>
              <w:rPr>
                <w:rFonts w:ascii="Times New Roman" w:hAnsi="Times New Roman"/>
                <w:sz w:val="24"/>
                <w:szCs w:val="24"/>
                <w:lang w:eastAsia="uk-UA"/>
              </w:rPr>
            </w:pPr>
            <w:r>
              <w:rPr>
                <w:rFonts w:ascii="Times New Roman" w:hAnsi="Times New Roman"/>
                <w:sz w:val="24"/>
                <w:szCs w:val="24"/>
                <w:lang w:eastAsia="uk-UA"/>
              </w:rPr>
              <w:t>1069</w:t>
            </w:r>
          </w:p>
        </w:tc>
      </w:tr>
      <w:tr w:rsidR="00EB0D02" w:rsidRPr="00A95610" w14:paraId="6E21F133" w14:textId="77777777" w:rsidTr="00EB0D02">
        <w:tc>
          <w:tcPr>
            <w:tcW w:w="993" w:type="dxa"/>
            <w:shd w:val="clear" w:color="auto" w:fill="auto"/>
          </w:tcPr>
          <w:p w14:paraId="086D5FCB" w14:textId="77777777" w:rsidR="00EB0D02" w:rsidRPr="00E47D0D" w:rsidRDefault="00EB0D02" w:rsidP="00EB0D02">
            <w:pPr>
              <w:pStyle w:val="a5"/>
              <w:numPr>
                <w:ilvl w:val="0"/>
                <w:numId w:val="16"/>
              </w:numPr>
              <w:spacing w:after="0" w:line="240" w:lineRule="auto"/>
              <w:ind w:right="57"/>
              <w:rPr>
                <w:rFonts w:ascii="Times New Roman" w:hAnsi="Times New Roman"/>
                <w:b/>
                <w:sz w:val="24"/>
                <w:szCs w:val="24"/>
              </w:rPr>
            </w:pPr>
          </w:p>
        </w:tc>
        <w:tc>
          <w:tcPr>
            <w:tcW w:w="6090" w:type="dxa"/>
            <w:shd w:val="clear" w:color="auto" w:fill="auto"/>
          </w:tcPr>
          <w:p w14:paraId="6700B4E0" w14:textId="77777777" w:rsidR="00EB0D02" w:rsidRPr="00E47D0D" w:rsidRDefault="00EB0D02" w:rsidP="00EB0D02">
            <w:pPr>
              <w:autoSpaceDE w:val="0"/>
              <w:autoSpaceDN w:val="0"/>
              <w:adjustRightInd w:val="0"/>
              <w:rPr>
                <w:rFonts w:ascii="Times New Roman" w:hAnsi="Times New Roman"/>
                <w:sz w:val="24"/>
                <w:szCs w:val="24"/>
                <w:lang w:eastAsia="uk-UA"/>
              </w:rPr>
            </w:pPr>
            <w:r>
              <w:rPr>
                <w:rFonts w:ascii="Times New Roman" w:hAnsi="Times New Roman"/>
                <w:sz w:val="24"/>
                <w:szCs w:val="24"/>
                <w:lang w:eastAsia="uk-UA"/>
              </w:rPr>
              <w:t>Цвяхи 4*100</w:t>
            </w:r>
          </w:p>
        </w:tc>
        <w:tc>
          <w:tcPr>
            <w:tcW w:w="1417" w:type="dxa"/>
            <w:shd w:val="clear" w:color="000000" w:fill="FFFFFF"/>
          </w:tcPr>
          <w:p w14:paraId="2127F62E" w14:textId="77777777" w:rsidR="00EB0D02" w:rsidRPr="00E47D0D" w:rsidRDefault="00EB0D02" w:rsidP="00EB0D02">
            <w:pPr>
              <w:jc w:val="center"/>
              <w:rPr>
                <w:rFonts w:ascii="Times New Roman" w:hAnsi="Times New Roman"/>
                <w:sz w:val="24"/>
                <w:szCs w:val="24"/>
              </w:rPr>
            </w:pPr>
            <w:r>
              <w:rPr>
                <w:rFonts w:ascii="Times New Roman" w:hAnsi="Times New Roman"/>
                <w:sz w:val="24"/>
                <w:szCs w:val="24"/>
              </w:rPr>
              <w:t>кг</w:t>
            </w:r>
          </w:p>
        </w:tc>
        <w:tc>
          <w:tcPr>
            <w:tcW w:w="1843" w:type="dxa"/>
            <w:shd w:val="clear" w:color="000000" w:fill="FFFFFF"/>
          </w:tcPr>
          <w:p w14:paraId="151BFF68" w14:textId="77777777" w:rsidR="00EB0D02" w:rsidRPr="00033DAD" w:rsidRDefault="00EB0D02" w:rsidP="00EB0D02">
            <w:pPr>
              <w:autoSpaceDE w:val="0"/>
              <w:autoSpaceDN w:val="0"/>
              <w:adjustRightInd w:val="0"/>
              <w:jc w:val="center"/>
              <w:rPr>
                <w:rFonts w:ascii="Times New Roman" w:hAnsi="Times New Roman"/>
                <w:sz w:val="24"/>
                <w:szCs w:val="24"/>
                <w:lang w:eastAsia="uk-UA"/>
              </w:rPr>
            </w:pPr>
            <w:r>
              <w:rPr>
                <w:rFonts w:ascii="Times New Roman" w:hAnsi="Times New Roman"/>
                <w:sz w:val="24"/>
                <w:szCs w:val="24"/>
                <w:lang w:eastAsia="uk-UA"/>
              </w:rPr>
              <w:t>209</w:t>
            </w:r>
          </w:p>
        </w:tc>
      </w:tr>
      <w:tr w:rsidR="00EB0D02" w:rsidRPr="00A95610" w14:paraId="3D7D65EF" w14:textId="77777777" w:rsidTr="00EB0D02">
        <w:tc>
          <w:tcPr>
            <w:tcW w:w="993" w:type="dxa"/>
            <w:shd w:val="clear" w:color="auto" w:fill="auto"/>
          </w:tcPr>
          <w:p w14:paraId="272F291D" w14:textId="77777777" w:rsidR="00EB0D02" w:rsidRPr="00E47D0D" w:rsidRDefault="00EB0D02" w:rsidP="00EB0D02">
            <w:pPr>
              <w:pStyle w:val="a5"/>
              <w:numPr>
                <w:ilvl w:val="0"/>
                <w:numId w:val="16"/>
              </w:numPr>
              <w:spacing w:after="0" w:line="240" w:lineRule="auto"/>
              <w:ind w:right="57"/>
              <w:rPr>
                <w:rFonts w:ascii="Times New Roman" w:hAnsi="Times New Roman"/>
                <w:b/>
                <w:sz w:val="24"/>
                <w:szCs w:val="24"/>
              </w:rPr>
            </w:pPr>
          </w:p>
        </w:tc>
        <w:tc>
          <w:tcPr>
            <w:tcW w:w="6090" w:type="dxa"/>
            <w:shd w:val="clear" w:color="auto" w:fill="auto"/>
          </w:tcPr>
          <w:p w14:paraId="5749137A" w14:textId="77777777" w:rsidR="00EB0D02" w:rsidRPr="00E47D0D" w:rsidRDefault="00EB0D02" w:rsidP="00EB0D02">
            <w:pPr>
              <w:autoSpaceDE w:val="0"/>
              <w:autoSpaceDN w:val="0"/>
              <w:adjustRightInd w:val="0"/>
              <w:rPr>
                <w:rFonts w:ascii="Times New Roman" w:hAnsi="Times New Roman"/>
                <w:sz w:val="24"/>
                <w:szCs w:val="24"/>
                <w:lang w:eastAsia="uk-UA"/>
              </w:rPr>
            </w:pPr>
            <w:r>
              <w:rPr>
                <w:rFonts w:ascii="Times New Roman" w:hAnsi="Times New Roman"/>
                <w:sz w:val="24"/>
                <w:szCs w:val="24"/>
                <w:lang w:eastAsia="uk-UA"/>
              </w:rPr>
              <w:t>Цвяхи 4*120</w:t>
            </w:r>
          </w:p>
        </w:tc>
        <w:tc>
          <w:tcPr>
            <w:tcW w:w="1417" w:type="dxa"/>
            <w:shd w:val="clear" w:color="000000" w:fill="FFFFFF"/>
          </w:tcPr>
          <w:p w14:paraId="297D1646" w14:textId="77777777" w:rsidR="00EB0D02" w:rsidRPr="00E47D0D" w:rsidRDefault="00EB0D02" w:rsidP="00EB0D02">
            <w:pPr>
              <w:jc w:val="center"/>
              <w:rPr>
                <w:rFonts w:ascii="Times New Roman" w:hAnsi="Times New Roman"/>
                <w:sz w:val="24"/>
                <w:szCs w:val="24"/>
              </w:rPr>
            </w:pPr>
            <w:r>
              <w:rPr>
                <w:rFonts w:ascii="Times New Roman" w:hAnsi="Times New Roman"/>
                <w:sz w:val="24"/>
                <w:szCs w:val="24"/>
              </w:rPr>
              <w:t>кг</w:t>
            </w:r>
          </w:p>
        </w:tc>
        <w:tc>
          <w:tcPr>
            <w:tcW w:w="1843" w:type="dxa"/>
            <w:shd w:val="clear" w:color="000000" w:fill="FFFFFF"/>
          </w:tcPr>
          <w:p w14:paraId="3ECC44EF" w14:textId="77777777" w:rsidR="00EB0D02" w:rsidRPr="00033DAD" w:rsidRDefault="00EB0D02" w:rsidP="00EB0D02">
            <w:pPr>
              <w:autoSpaceDE w:val="0"/>
              <w:autoSpaceDN w:val="0"/>
              <w:adjustRightInd w:val="0"/>
              <w:jc w:val="center"/>
              <w:rPr>
                <w:rFonts w:ascii="Times New Roman" w:hAnsi="Times New Roman"/>
                <w:sz w:val="24"/>
                <w:szCs w:val="24"/>
                <w:lang w:eastAsia="uk-UA"/>
              </w:rPr>
            </w:pPr>
            <w:r>
              <w:rPr>
                <w:rFonts w:ascii="Times New Roman" w:hAnsi="Times New Roman"/>
                <w:sz w:val="24"/>
                <w:szCs w:val="24"/>
                <w:lang w:eastAsia="uk-UA"/>
              </w:rPr>
              <w:t>210</w:t>
            </w:r>
          </w:p>
        </w:tc>
      </w:tr>
    </w:tbl>
    <w:p w14:paraId="5D769827" w14:textId="77777777" w:rsidR="00EB0D02" w:rsidRPr="00EB0D02" w:rsidRDefault="00EB0D02" w:rsidP="00EB0D02">
      <w:pPr>
        <w:spacing w:after="0" w:line="240" w:lineRule="auto"/>
        <w:jc w:val="both"/>
        <w:rPr>
          <w:rFonts w:ascii="Times New Roman" w:eastAsia="Times New Roman" w:hAnsi="Times New Roman" w:cs="Times New Roman"/>
          <w:sz w:val="24"/>
          <w:szCs w:val="24"/>
          <w:lang w:eastAsia="uk-UA"/>
        </w:rPr>
      </w:pPr>
    </w:p>
    <w:p w14:paraId="25C616F0"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071D04B1"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47210E09"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3E127D77"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26501AFE"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26D333B2"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48DD41F0"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4600F12F"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5D3C6C0F"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115A0ADA" w14:textId="77777777" w:rsidR="00EB0D02" w:rsidRDefault="00EB0D02" w:rsidP="00EB0D02">
      <w:pPr>
        <w:spacing w:after="0" w:line="240" w:lineRule="auto"/>
        <w:ind w:left="-142"/>
        <w:jc w:val="center"/>
        <w:rPr>
          <w:rFonts w:ascii="Times New Roman" w:eastAsia="Times New Roman" w:hAnsi="Times New Roman" w:cs="Times New Roman"/>
          <w:sz w:val="24"/>
          <w:szCs w:val="24"/>
          <w:lang w:eastAsia="uk-UA"/>
        </w:rPr>
      </w:pPr>
    </w:p>
    <w:p w14:paraId="24A57473" w14:textId="720A5489" w:rsidR="00EB0D02" w:rsidRPr="00EB0D02" w:rsidRDefault="00EB0D02" w:rsidP="00EB0D02">
      <w:pPr>
        <w:spacing w:after="0" w:line="240" w:lineRule="auto"/>
        <w:ind w:left="-142"/>
        <w:jc w:val="center"/>
        <w:rPr>
          <w:rFonts w:ascii="Times New Roman" w:eastAsia="Times New Roman" w:hAnsi="Times New Roman" w:cs="Times New Roman"/>
          <w:b/>
          <w:sz w:val="24"/>
          <w:szCs w:val="24"/>
          <w:lang w:eastAsia="uk-UA"/>
        </w:rPr>
      </w:pPr>
      <w:r w:rsidRPr="00EB0D02">
        <w:rPr>
          <w:rFonts w:ascii="Times New Roman" w:eastAsia="Times New Roman" w:hAnsi="Times New Roman" w:cs="Times New Roman"/>
          <w:sz w:val="24"/>
          <w:szCs w:val="24"/>
          <w:lang w:eastAsia="uk-UA"/>
        </w:rPr>
        <w:t xml:space="preserve">2. </w:t>
      </w:r>
      <w:r w:rsidRPr="00EB0D02">
        <w:rPr>
          <w:rFonts w:ascii="Times New Roman" w:eastAsia="Times New Roman" w:hAnsi="Times New Roman" w:cs="Times New Roman"/>
          <w:b/>
          <w:sz w:val="24"/>
          <w:szCs w:val="24"/>
          <w:lang w:eastAsia="uk-UA"/>
        </w:rPr>
        <w:t>Перелік товару, що є предметом  закупівлі, та вимоги до нього:</w:t>
      </w:r>
    </w:p>
    <w:tbl>
      <w:tblPr>
        <w:tblpPr w:leftFromText="180" w:rightFromText="180" w:vertAnchor="text" w:horzAnchor="margin" w:tblpY="111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1069"/>
        <w:gridCol w:w="1341"/>
        <w:gridCol w:w="4471"/>
      </w:tblGrid>
      <w:tr w:rsidR="00EB0D02" w:rsidRPr="00EB0D02" w14:paraId="575BC41E" w14:textId="77777777" w:rsidTr="00EB0D02">
        <w:trPr>
          <w:trHeight w:val="390"/>
          <w:tblHeader/>
        </w:trPr>
        <w:tc>
          <w:tcPr>
            <w:tcW w:w="3184" w:type="dxa"/>
            <w:tcBorders>
              <w:top w:val="single" w:sz="4" w:space="0" w:color="auto"/>
              <w:left w:val="single" w:sz="4" w:space="0" w:color="auto"/>
              <w:bottom w:val="single" w:sz="4" w:space="0" w:color="auto"/>
              <w:right w:val="single" w:sz="4" w:space="0" w:color="auto"/>
            </w:tcBorders>
            <w:hideMark/>
          </w:tcPr>
          <w:p w14:paraId="6EABCC79" w14:textId="77777777" w:rsidR="00EB0D02" w:rsidRPr="00EB0D02" w:rsidRDefault="00EB0D02" w:rsidP="00EB0D02">
            <w:pPr>
              <w:spacing w:after="0" w:line="240" w:lineRule="auto"/>
              <w:jc w:val="center"/>
              <w:rPr>
                <w:rFonts w:ascii="Times New Roman" w:hAnsi="Times New Roman" w:cs="Times New Roman"/>
                <w:b/>
                <w:lang w:eastAsia="uk-UA"/>
              </w:rPr>
            </w:pPr>
            <w:r w:rsidRPr="00EB0D02">
              <w:rPr>
                <w:rFonts w:ascii="Times New Roman" w:eastAsia="Times New Roman" w:hAnsi="Times New Roman" w:cs="Times New Roman"/>
                <w:b/>
                <w:lang w:eastAsia="uk-UA"/>
              </w:rPr>
              <w:t>Найменування товару</w:t>
            </w:r>
          </w:p>
        </w:tc>
        <w:tc>
          <w:tcPr>
            <w:tcW w:w="1069" w:type="dxa"/>
            <w:tcBorders>
              <w:top w:val="single" w:sz="4" w:space="0" w:color="auto"/>
              <w:left w:val="single" w:sz="4" w:space="0" w:color="auto"/>
              <w:bottom w:val="single" w:sz="4" w:space="0" w:color="auto"/>
              <w:right w:val="single" w:sz="4" w:space="0" w:color="auto"/>
            </w:tcBorders>
            <w:hideMark/>
          </w:tcPr>
          <w:p w14:paraId="4FD03BD6" w14:textId="77777777" w:rsidR="00EB0D02" w:rsidRPr="00EB0D02" w:rsidRDefault="00EB0D02" w:rsidP="00EB0D02">
            <w:pPr>
              <w:spacing w:after="0" w:line="240" w:lineRule="auto"/>
              <w:ind w:right="-108"/>
              <w:jc w:val="center"/>
              <w:rPr>
                <w:rFonts w:ascii="Times New Roman" w:hAnsi="Times New Roman" w:cs="Times New Roman"/>
                <w:b/>
                <w:lang w:eastAsia="uk-UA"/>
              </w:rPr>
            </w:pPr>
            <w:r w:rsidRPr="00EB0D02">
              <w:rPr>
                <w:rFonts w:ascii="Times New Roman" w:eastAsia="Times New Roman" w:hAnsi="Times New Roman" w:cs="Times New Roman"/>
                <w:b/>
                <w:lang w:eastAsia="uk-UA"/>
              </w:rPr>
              <w:t>Од. виміру</w:t>
            </w:r>
          </w:p>
        </w:tc>
        <w:tc>
          <w:tcPr>
            <w:tcW w:w="1341" w:type="dxa"/>
            <w:tcBorders>
              <w:top w:val="single" w:sz="4" w:space="0" w:color="auto"/>
              <w:left w:val="single" w:sz="4" w:space="0" w:color="auto"/>
              <w:bottom w:val="single" w:sz="4" w:space="0" w:color="auto"/>
              <w:right w:val="single" w:sz="4" w:space="0" w:color="auto"/>
            </w:tcBorders>
            <w:hideMark/>
          </w:tcPr>
          <w:p w14:paraId="02946094" w14:textId="77777777" w:rsidR="00EB0D02" w:rsidRPr="00EB0D02" w:rsidRDefault="00EB0D02" w:rsidP="00EB0D02">
            <w:pPr>
              <w:spacing w:after="0" w:line="240" w:lineRule="auto"/>
              <w:jc w:val="center"/>
              <w:rPr>
                <w:rFonts w:ascii="Times New Roman" w:hAnsi="Times New Roman" w:cs="Times New Roman"/>
                <w:b/>
                <w:lang w:eastAsia="uk-UA"/>
              </w:rPr>
            </w:pPr>
            <w:r w:rsidRPr="00EB0D02">
              <w:rPr>
                <w:rFonts w:ascii="Times New Roman" w:eastAsia="Times New Roman" w:hAnsi="Times New Roman" w:cs="Times New Roman"/>
                <w:b/>
                <w:lang w:eastAsia="uk-UA"/>
              </w:rPr>
              <w:t>Кількість</w:t>
            </w:r>
          </w:p>
        </w:tc>
        <w:tc>
          <w:tcPr>
            <w:tcW w:w="4471" w:type="dxa"/>
            <w:tcBorders>
              <w:top w:val="single" w:sz="4" w:space="0" w:color="auto"/>
              <w:left w:val="single" w:sz="4" w:space="0" w:color="auto"/>
              <w:bottom w:val="single" w:sz="4" w:space="0" w:color="auto"/>
              <w:right w:val="single" w:sz="4" w:space="0" w:color="auto"/>
            </w:tcBorders>
            <w:hideMark/>
          </w:tcPr>
          <w:p w14:paraId="1149CD75" w14:textId="77777777" w:rsidR="00EB0D02" w:rsidRPr="00EB0D02" w:rsidRDefault="00EB0D02" w:rsidP="00EB0D02">
            <w:pPr>
              <w:spacing w:after="0" w:line="240" w:lineRule="auto"/>
              <w:jc w:val="center"/>
              <w:rPr>
                <w:rFonts w:ascii="Times New Roman" w:hAnsi="Times New Roman" w:cs="Times New Roman"/>
                <w:b/>
                <w:lang w:eastAsia="uk-UA"/>
              </w:rPr>
            </w:pPr>
            <w:r w:rsidRPr="00EB0D02">
              <w:rPr>
                <w:rFonts w:ascii="Times New Roman" w:eastAsia="Times New Roman" w:hAnsi="Times New Roman" w:cs="Times New Roman"/>
                <w:b/>
                <w:bCs/>
                <w:lang w:eastAsia="uk-UA"/>
              </w:rPr>
              <w:t>Характеристики:</w:t>
            </w:r>
          </w:p>
        </w:tc>
      </w:tr>
      <w:tr w:rsidR="00EB0D02" w:rsidRPr="00EB0D02" w14:paraId="7BAC9F81" w14:textId="77777777" w:rsidTr="00EB0D02">
        <w:trPr>
          <w:trHeight w:val="390"/>
          <w:tblHeader/>
        </w:trPr>
        <w:tc>
          <w:tcPr>
            <w:tcW w:w="3184" w:type="dxa"/>
            <w:tcBorders>
              <w:top w:val="single" w:sz="4" w:space="0" w:color="auto"/>
              <w:left w:val="single" w:sz="4" w:space="0" w:color="auto"/>
              <w:bottom w:val="single" w:sz="4" w:space="0" w:color="auto"/>
              <w:right w:val="single" w:sz="4" w:space="0" w:color="auto"/>
            </w:tcBorders>
            <w:vAlign w:val="center"/>
            <w:hideMark/>
          </w:tcPr>
          <w:p w14:paraId="767F8FBB"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Цвяхи шиферні</w:t>
            </w:r>
          </w:p>
          <w:p w14:paraId="16B9FB29"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5,0*120мм</w:t>
            </w:r>
          </w:p>
        </w:tc>
        <w:tc>
          <w:tcPr>
            <w:tcW w:w="1069" w:type="dxa"/>
            <w:tcBorders>
              <w:top w:val="single" w:sz="4" w:space="0" w:color="auto"/>
              <w:left w:val="single" w:sz="4" w:space="0" w:color="auto"/>
              <w:bottom w:val="single" w:sz="4" w:space="0" w:color="auto"/>
              <w:right w:val="single" w:sz="4" w:space="0" w:color="auto"/>
            </w:tcBorders>
            <w:hideMark/>
          </w:tcPr>
          <w:p w14:paraId="77E5220B" w14:textId="77777777" w:rsidR="00EB0D02" w:rsidRPr="00EB0D02" w:rsidRDefault="00EB0D02" w:rsidP="00EB0D02">
            <w:pPr>
              <w:spacing w:after="0" w:line="240" w:lineRule="auto"/>
              <w:jc w:val="center"/>
              <w:rPr>
                <w:rFonts w:ascii="Times New Roman" w:eastAsia="Times New Roman" w:hAnsi="Times New Roman" w:cs="Times New Roman"/>
                <w:sz w:val="20"/>
                <w:szCs w:val="20"/>
                <w:lang w:val="ru-RU" w:eastAsia="uk-UA"/>
              </w:rPr>
            </w:pPr>
          </w:p>
          <w:p w14:paraId="2C57EB25" w14:textId="77777777" w:rsidR="00EB0D02" w:rsidRPr="00EB0D02" w:rsidRDefault="00EB0D02" w:rsidP="00EB0D02">
            <w:pPr>
              <w:spacing w:after="0" w:line="240" w:lineRule="auto"/>
              <w:jc w:val="center"/>
              <w:rPr>
                <w:rFonts w:ascii="Times New Roman" w:eastAsia="Times New Roman" w:hAnsi="Times New Roman" w:cs="Times New Roman"/>
                <w:sz w:val="20"/>
                <w:szCs w:val="20"/>
                <w:lang w:val="ru-RU" w:eastAsia="uk-UA"/>
              </w:rPr>
            </w:pPr>
            <w:r w:rsidRPr="00EB0D02">
              <w:rPr>
                <w:rFonts w:ascii="Times New Roman" w:eastAsia="Times New Roman" w:hAnsi="Times New Roman" w:cs="Times New Roman"/>
                <w:sz w:val="20"/>
                <w:szCs w:val="20"/>
                <w:lang w:val="ru-RU" w:eastAsia="uk-UA"/>
              </w:rPr>
              <w:t>кг</w:t>
            </w:r>
          </w:p>
        </w:tc>
        <w:tc>
          <w:tcPr>
            <w:tcW w:w="1341" w:type="dxa"/>
            <w:tcBorders>
              <w:top w:val="single" w:sz="4" w:space="0" w:color="auto"/>
              <w:left w:val="single" w:sz="4" w:space="0" w:color="auto"/>
              <w:bottom w:val="single" w:sz="4" w:space="0" w:color="auto"/>
              <w:right w:val="single" w:sz="4" w:space="0" w:color="auto"/>
            </w:tcBorders>
            <w:hideMark/>
          </w:tcPr>
          <w:p w14:paraId="43E4BAB1" w14:textId="77777777" w:rsidR="00EB0D02" w:rsidRPr="00EB0D02" w:rsidRDefault="00EB0D02" w:rsidP="00EB0D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0"/>
                <w:szCs w:val="20"/>
              </w:rPr>
            </w:pPr>
          </w:p>
          <w:p w14:paraId="38DAE062" w14:textId="77777777" w:rsidR="00EB0D02" w:rsidRPr="00EB0D02" w:rsidRDefault="00EB0D02" w:rsidP="00EB0D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1069</w:t>
            </w:r>
          </w:p>
        </w:tc>
        <w:tc>
          <w:tcPr>
            <w:tcW w:w="4471" w:type="dxa"/>
            <w:tcBorders>
              <w:top w:val="single" w:sz="4" w:space="0" w:color="auto"/>
              <w:left w:val="single" w:sz="4" w:space="0" w:color="auto"/>
              <w:bottom w:val="single" w:sz="4" w:space="0" w:color="auto"/>
              <w:right w:val="single" w:sz="4" w:space="0" w:color="auto"/>
            </w:tcBorders>
            <w:hideMark/>
          </w:tcPr>
          <w:p w14:paraId="3FDEDF67"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Тип цвяха: Шиферний</w:t>
            </w:r>
          </w:p>
          <w:p w14:paraId="642D370D"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Матеріал цвяха: Сталь</w:t>
            </w:r>
          </w:p>
          <w:p w14:paraId="35A5D640"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Діаметр стрижня цвяха: 5,0  (мм)</w:t>
            </w:r>
          </w:p>
          <w:p w14:paraId="361917A3"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Довжина цвяха: 120.0 (мм)</w:t>
            </w:r>
          </w:p>
        </w:tc>
      </w:tr>
      <w:tr w:rsidR="00EB0D02" w:rsidRPr="00EB0D02" w14:paraId="67C27682" w14:textId="77777777" w:rsidTr="00EB0D02">
        <w:trPr>
          <w:trHeight w:val="390"/>
          <w:tblHeader/>
        </w:trPr>
        <w:tc>
          <w:tcPr>
            <w:tcW w:w="3184" w:type="dxa"/>
            <w:tcBorders>
              <w:top w:val="single" w:sz="4" w:space="0" w:color="auto"/>
              <w:left w:val="single" w:sz="4" w:space="0" w:color="auto"/>
              <w:bottom w:val="single" w:sz="4" w:space="0" w:color="auto"/>
              <w:right w:val="single" w:sz="4" w:space="0" w:color="auto"/>
            </w:tcBorders>
            <w:vAlign w:val="center"/>
            <w:hideMark/>
          </w:tcPr>
          <w:p w14:paraId="28700928" w14:textId="662374A8"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 xml:space="preserve">Цвяхи </w:t>
            </w:r>
          </w:p>
          <w:p w14:paraId="6D1C0F95"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 xml:space="preserve"> 100 мм х 4 мм</w:t>
            </w:r>
          </w:p>
        </w:tc>
        <w:tc>
          <w:tcPr>
            <w:tcW w:w="1069" w:type="dxa"/>
            <w:tcBorders>
              <w:top w:val="single" w:sz="4" w:space="0" w:color="auto"/>
              <w:left w:val="single" w:sz="4" w:space="0" w:color="auto"/>
              <w:bottom w:val="single" w:sz="4" w:space="0" w:color="auto"/>
              <w:right w:val="single" w:sz="4" w:space="0" w:color="auto"/>
            </w:tcBorders>
            <w:hideMark/>
          </w:tcPr>
          <w:p w14:paraId="688EAEFA" w14:textId="77777777" w:rsidR="00EB0D02" w:rsidRPr="00EB0D02" w:rsidRDefault="00EB0D02" w:rsidP="00EB0D02">
            <w:pPr>
              <w:spacing w:after="0" w:line="240" w:lineRule="auto"/>
              <w:jc w:val="center"/>
              <w:rPr>
                <w:rFonts w:ascii="Times New Roman" w:eastAsia="Times New Roman" w:hAnsi="Times New Roman" w:cs="Times New Roman"/>
                <w:sz w:val="20"/>
                <w:szCs w:val="20"/>
                <w:lang w:val="ru-RU" w:eastAsia="uk-UA"/>
              </w:rPr>
            </w:pPr>
          </w:p>
          <w:p w14:paraId="44DBA3BB" w14:textId="77777777" w:rsidR="00EB0D02" w:rsidRPr="00EB0D02" w:rsidRDefault="00EB0D02" w:rsidP="00EB0D02">
            <w:pPr>
              <w:spacing w:after="0" w:line="240" w:lineRule="auto"/>
              <w:jc w:val="center"/>
              <w:rPr>
                <w:rFonts w:ascii="Times New Roman" w:eastAsia="Times New Roman" w:hAnsi="Times New Roman" w:cs="Times New Roman"/>
                <w:sz w:val="20"/>
                <w:szCs w:val="20"/>
                <w:lang w:val="ru-RU" w:eastAsia="uk-UA"/>
              </w:rPr>
            </w:pPr>
            <w:r w:rsidRPr="00EB0D02">
              <w:rPr>
                <w:rFonts w:ascii="Times New Roman" w:eastAsia="Times New Roman" w:hAnsi="Times New Roman" w:cs="Times New Roman"/>
                <w:sz w:val="20"/>
                <w:szCs w:val="20"/>
                <w:lang w:val="ru-RU" w:eastAsia="uk-UA"/>
              </w:rPr>
              <w:t>кг</w:t>
            </w:r>
          </w:p>
        </w:tc>
        <w:tc>
          <w:tcPr>
            <w:tcW w:w="1341" w:type="dxa"/>
            <w:tcBorders>
              <w:top w:val="single" w:sz="4" w:space="0" w:color="auto"/>
              <w:left w:val="single" w:sz="4" w:space="0" w:color="auto"/>
              <w:bottom w:val="single" w:sz="4" w:space="0" w:color="auto"/>
              <w:right w:val="single" w:sz="4" w:space="0" w:color="auto"/>
            </w:tcBorders>
            <w:hideMark/>
          </w:tcPr>
          <w:p w14:paraId="392520E4" w14:textId="77777777" w:rsidR="00EB0D02" w:rsidRPr="00EB0D02" w:rsidRDefault="00EB0D02" w:rsidP="00EB0D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0"/>
                <w:szCs w:val="20"/>
              </w:rPr>
            </w:pPr>
          </w:p>
          <w:p w14:paraId="606B8A24" w14:textId="77777777" w:rsidR="00EB0D02" w:rsidRPr="00EB0D02" w:rsidRDefault="00EB0D02" w:rsidP="00EB0D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209</w:t>
            </w:r>
          </w:p>
        </w:tc>
        <w:tc>
          <w:tcPr>
            <w:tcW w:w="4471" w:type="dxa"/>
            <w:tcBorders>
              <w:top w:val="single" w:sz="4" w:space="0" w:color="auto"/>
              <w:left w:val="single" w:sz="4" w:space="0" w:color="auto"/>
              <w:bottom w:val="single" w:sz="4" w:space="0" w:color="auto"/>
              <w:right w:val="single" w:sz="4" w:space="0" w:color="auto"/>
            </w:tcBorders>
            <w:hideMark/>
          </w:tcPr>
          <w:p w14:paraId="189F7394"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Тип цвяха: Будівельний</w:t>
            </w:r>
          </w:p>
          <w:p w14:paraId="3821A8D7"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Матеріал цвяха: Сталь</w:t>
            </w:r>
          </w:p>
          <w:p w14:paraId="7E572328"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Діаметр стрижня цвяха: 4 (мм)</w:t>
            </w:r>
          </w:p>
          <w:p w14:paraId="6FECBAAD"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Довжина цвяха: 100.0 (мм)</w:t>
            </w:r>
          </w:p>
        </w:tc>
      </w:tr>
      <w:tr w:rsidR="00EB0D02" w:rsidRPr="00EB0D02" w14:paraId="17A9D9F1" w14:textId="77777777" w:rsidTr="00EB0D02">
        <w:trPr>
          <w:trHeight w:val="593"/>
          <w:tblHeader/>
        </w:trPr>
        <w:tc>
          <w:tcPr>
            <w:tcW w:w="3184" w:type="dxa"/>
            <w:tcBorders>
              <w:top w:val="single" w:sz="4" w:space="0" w:color="auto"/>
              <w:left w:val="single" w:sz="4" w:space="0" w:color="auto"/>
              <w:bottom w:val="single" w:sz="4" w:space="0" w:color="auto"/>
              <w:right w:val="single" w:sz="4" w:space="0" w:color="auto"/>
            </w:tcBorders>
            <w:vAlign w:val="center"/>
            <w:hideMark/>
          </w:tcPr>
          <w:p w14:paraId="2A493637" w14:textId="28830FD9"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Цвяхи</w:t>
            </w:r>
          </w:p>
          <w:p w14:paraId="55B19F6A"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 xml:space="preserve"> 120 мм х 4 мм</w:t>
            </w:r>
          </w:p>
        </w:tc>
        <w:tc>
          <w:tcPr>
            <w:tcW w:w="1069" w:type="dxa"/>
            <w:tcBorders>
              <w:top w:val="single" w:sz="4" w:space="0" w:color="auto"/>
              <w:left w:val="single" w:sz="4" w:space="0" w:color="auto"/>
              <w:bottom w:val="single" w:sz="4" w:space="0" w:color="auto"/>
              <w:right w:val="single" w:sz="4" w:space="0" w:color="auto"/>
            </w:tcBorders>
            <w:hideMark/>
          </w:tcPr>
          <w:p w14:paraId="1A3D91A2" w14:textId="77777777" w:rsidR="00EB0D02" w:rsidRPr="00EB0D02" w:rsidRDefault="00EB0D02" w:rsidP="00EB0D02">
            <w:pPr>
              <w:spacing w:after="0" w:line="240" w:lineRule="auto"/>
              <w:jc w:val="center"/>
              <w:rPr>
                <w:rFonts w:ascii="Times New Roman" w:eastAsia="Times New Roman" w:hAnsi="Times New Roman" w:cs="Times New Roman"/>
                <w:sz w:val="20"/>
                <w:szCs w:val="20"/>
                <w:lang w:val="ru-RU" w:eastAsia="uk-UA"/>
              </w:rPr>
            </w:pPr>
          </w:p>
          <w:p w14:paraId="4708AB73" w14:textId="77777777" w:rsidR="00EB0D02" w:rsidRPr="00EB0D02" w:rsidRDefault="00EB0D02" w:rsidP="00EB0D02">
            <w:pPr>
              <w:spacing w:after="0" w:line="240" w:lineRule="auto"/>
              <w:jc w:val="center"/>
              <w:rPr>
                <w:rFonts w:ascii="Times New Roman" w:eastAsia="Times New Roman" w:hAnsi="Times New Roman" w:cs="Times New Roman"/>
                <w:sz w:val="20"/>
                <w:szCs w:val="20"/>
                <w:lang w:val="ru-RU" w:eastAsia="uk-UA"/>
              </w:rPr>
            </w:pPr>
            <w:r w:rsidRPr="00EB0D02">
              <w:rPr>
                <w:rFonts w:ascii="Times New Roman" w:eastAsia="Times New Roman" w:hAnsi="Times New Roman" w:cs="Times New Roman"/>
                <w:sz w:val="20"/>
                <w:szCs w:val="20"/>
                <w:lang w:val="ru-RU" w:eastAsia="uk-UA"/>
              </w:rPr>
              <w:t>кг</w:t>
            </w:r>
          </w:p>
        </w:tc>
        <w:tc>
          <w:tcPr>
            <w:tcW w:w="1341" w:type="dxa"/>
            <w:tcBorders>
              <w:top w:val="single" w:sz="4" w:space="0" w:color="auto"/>
              <w:left w:val="single" w:sz="4" w:space="0" w:color="auto"/>
              <w:bottom w:val="single" w:sz="4" w:space="0" w:color="auto"/>
              <w:right w:val="single" w:sz="4" w:space="0" w:color="auto"/>
            </w:tcBorders>
            <w:hideMark/>
          </w:tcPr>
          <w:p w14:paraId="32A62C13" w14:textId="77777777" w:rsidR="00EB0D02" w:rsidRPr="00EB0D02" w:rsidRDefault="00EB0D02" w:rsidP="00EB0D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0"/>
                <w:szCs w:val="20"/>
              </w:rPr>
            </w:pPr>
          </w:p>
          <w:p w14:paraId="2BF5B1D1" w14:textId="77777777" w:rsidR="00EB0D02" w:rsidRPr="00EB0D02" w:rsidRDefault="00EB0D02" w:rsidP="00EB0D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210</w:t>
            </w:r>
          </w:p>
        </w:tc>
        <w:tc>
          <w:tcPr>
            <w:tcW w:w="4471" w:type="dxa"/>
            <w:tcBorders>
              <w:top w:val="single" w:sz="4" w:space="0" w:color="auto"/>
              <w:left w:val="single" w:sz="4" w:space="0" w:color="auto"/>
              <w:bottom w:val="single" w:sz="4" w:space="0" w:color="auto"/>
              <w:right w:val="single" w:sz="4" w:space="0" w:color="auto"/>
            </w:tcBorders>
            <w:hideMark/>
          </w:tcPr>
          <w:p w14:paraId="0BB35B65"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Тип цвяха: Будівельний</w:t>
            </w:r>
          </w:p>
          <w:p w14:paraId="7AC5FB91"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Матеріал цвяха: Сталь</w:t>
            </w:r>
          </w:p>
          <w:p w14:paraId="1850EDA1"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Діаметр стрижня цвяха: 4 (мм)</w:t>
            </w:r>
          </w:p>
          <w:p w14:paraId="73B8E804" w14:textId="77777777" w:rsidR="00EB0D02" w:rsidRPr="00EB0D02" w:rsidRDefault="00EB0D02" w:rsidP="00EB0D02">
            <w:pPr>
              <w:spacing w:after="0" w:line="240" w:lineRule="auto"/>
              <w:jc w:val="both"/>
              <w:rPr>
                <w:rFonts w:ascii="Times New Roman" w:eastAsia="Times New Roman" w:hAnsi="Times New Roman" w:cs="Times New Roman"/>
                <w:color w:val="000000"/>
                <w:sz w:val="20"/>
                <w:szCs w:val="20"/>
                <w:lang w:eastAsia="uk-UA"/>
              </w:rPr>
            </w:pPr>
            <w:r w:rsidRPr="00EB0D02">
              <w:rPr>
                <w:rFonts w:ascii="Times New Roman" w:eastAsia="Times New Roman" w:hAnsi="Times New Roman" w:cs="Times New Roman"/>
                <w:color w:val="000000"/>
                <w:sz w:val="20"/>
                <w:szCs w:val="20"/>
                <w:lang w:eastAsia="uk-UA"/>
              </w:rPr>
              <w:t>Довжина цвяха: 120.0 (мм)</w:t>
            </w:r>
          </w:p>
        </w:tc>
      </w:tr>
    </w:tbl>
    <w:p w14:paraId="22CF6F41" w14:textId="587F9C14" w:rsidR="004F4D9A" w:rsidRDefault="004F4D9A" w:rsidP="004F4D9A">
      <w:pPr>
        <w:widowControl w:val="0"/>
        <w:ind w:right="-2"/>
        <w:jc w:val="both"/>
        <w:rPr>
          <w:rFonts w:ascii="Times New Roman" w:hAnsi="Times New Roman" w:cs="Times New Roman"/>
          <w:b/>
          <w:i/>
          <w:iCs/>
          <w:sz w:val="24"/>
          <w:szCs w:val="24"/>
        </w:rPr>
      </w:pPr>
    </w:p>
    <w:p w14:paraId="0AEBD69A"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14947816"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1ECFA8EE"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1F906A23"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5F0C4C6C" w14:textId="77777777" w:rsidR="00EB0D02" w:rsidRDefault="00EB0D02" w:rsidP="00EB0D02">
      <w:pPr>
        <w:widowControl w:val="0"/>
        <w:ind w:right="-2"/>
        <w:jc w:val="both"/>
        <w:rPr>
          <w:rFonts w:ascii="Times New Roman" w:hAnsi="Times New Roman" w:cs="Times New Roman"/>
          <w:b/>
          <w:i/>
          <w:iCs/>
          <w:sz w:val="24"/>
          <w:szCs w:val="24"/>
        </w:rPr>
      </w:pPr>
      <w:r w:rsidRPr="0070790F">
        <w:rPr>
          <w:rFonts w:ascii="Times New Roman" w:hAnsi="Times New Roman" w:cs="Times New Roman"/>
          <w:b/>
          <w:i/>
          <w:iCs/>
          <w:sz w:val="24"/>
          <w:szCs w:val="24"/>
        </w:rPr>
        <w:t>Посада, прізвище, ініціали, підпис уповноваженої особи Учасника, завірені печаткою (у разі наявності).</w:t>
      </w:r>
    </w:p>
    <w:p w14:paraId="0244729F"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16EDF031"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412444A5"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276A4B4E"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33D7AF40"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746B01C3" w14:textId="75DCA572" w:rsidR="00564DDA" w:rsidRDefault="00564DDA">
      <w:pPr>
        <w:widowControl w:val="0"/>
        <w:spacing w:after="0" w:line="240" w:lineRule="auto"/>
        <w:jc w:val="both"/>
        <w:rPr>
          <w:rFonts w:ascii="Times New Roman" w:eastAsia="Times New Roman" w:hAnsi="Times New Roman" w:cs="Times New Roman"/>
          <w:sz w:val="24"/>
          <w:szCs w:val="24"/>
        </w:rPr>
      </w:pPr>
    </w:p>
    <w:p w14:paraId="2CC3FAEE" w14:textId="757E4151" w:rsidR="00EB0D02" w:rsidRDefault="00EB0D02">
      <w:pPr>
        <w:widowControl w:val="0"/>
        <w:spacing w:after="0" w:line="240" w:lineRule="auto"/>
        <w:jc w:val="both"/>
        <w:rPr>
          <w:rFonts w:ascii="Times New Roman" w:eastAsia="Times New Roman" w:hAnsi="Times New Roman" w:cs="Times New Roman"/>
          <w:sz w:val="24"/>
          <w:szCs w:val="24"/>
        </w:rPr>
      </w:pPr>
    </w:p>
    <w:p w14:paraId="079CBDDC" w14:textId="232C5719" w:rsidR="00EB0D02" w:rsidRDefault="00EB0D02">
      <w:pPr>
        <w:widowControl w:val="0"/>
        <w:spacing w:after="0" w:line="240" w:lineRule="auto"/>
        <w:jc w:val="both"/>
        <w:rPr>
          <w:rFonts w:ascii="Times New Roman" w:eastAsia="Times New Roman" w:hAnsi="Times New Roman" w:cs="Times New Roman"/>
          <w:sz w:val="24"/>
          <w:szCs w:val="24"/>
        </w:rPr>
      </w:pPr>
    </w:p>
    <w:p w14:paraId="77161A11" w14:textId="25F30307" w:rsidR="00EB0D02" w:rsidRDefault="00EB0D02">
      <w:pPr>
        <w:widowControl w:val="0"/>
        <w:spacing w:after="0" w:line="240" w:lineRule="auto"/>
        <w:jc w:val="both"/>
        <w:rPr>
          <w:rFonts w:ascii="Times New Roman" w:eastAsia="Times New Roman" w:hAnsi="Times New Roman" w:cs="Times New Roman"/>
          <w:sz w:val="24"/>
          <w:szCs w:val="24"/>
        </w:rPr>
      </w:pPr>
    </w:p>
    <w:p w14:paraId="76C7D8F7" w14:textId="6BDB6920" w:rsidR="00EB0D02" w:rsidRDefault="00EB0D02">
      <w:pPr>
        <w:widowControl w:val="0"/>
        <w:spacing w:after="0" w:line="240" w:lineRule="auto"/>
        <w:jc w:val="both"/>
        <w:rPr>
          <w:rFonts w:ascii="Times New Roman" w:eastAsia="Times New Roman" w:hAnsi="Times New Roman" w:cs="Times New Roman"/>
          <w:sz w:val="24"/>
          <w:szCs w:val="24"/>
        </w:rPr>
      </w:pPr>
    </w:p>
    <w:p w14:paraId="5B5CD1F5" w14:textId="12EF7C0C" w:rsidR="00EB0D02" w:rsidRDefault="00EB0D02">
      <w:pPr>
        <w:widowControl w:val="0"/>
        <w:spacing w:after="0" w:line="240" w:lineRule="auto"/>
        <w:jc w:val="both"/>
        <w:rPr>
          <w:rFonts w:ascii="Times New Roman" w:eastAsia="Times New Roman" w:hAnsi="Times New Roman" w:cs="Times New Roman"/>
          <w:sz w:val="24"/>
          <w:szCs w:val="24"/>
        </w:rPr>
      </w:pPr>
    </w:p>
    <w:p w14:paraId="08769C40" w14:textId="4954E617" w:rsidR="00EB0D02" w:rsidRDefault="00EB0D02">
      <w:pPr>
        <w:widowControl w:val="0"/>
        <w:spacing w:after="0" w:line="240" w:lineRule="auto"/>
        <w:jc w:val="both"/>
        <w:rPr>
          <w:rFonts w:ascii="Times New Roman" w:eastAsia="Times New Roman" w:hAnsi="Times New Roman" w:cs="Times New Roman"/>
          <w:sz w:val="24"/>
          <w:szCs w:val="24"/>
        </w:rPr>
      </w:pPr>
    </w:p>
    <w:p w14:paraId="590BEBF4" w14:textId="3967C330" w:rsidR="00EB0D02" w:rsidRDefault="00EB0D02">
      <w:pPr>
        <w:widowControl w:val="0"/>
        <w:spacing w:after="0" w:line="240" w:lineRule="auto"/>
        <w:jc w:val="both"/>
        <w:rPr>
          <w:rFonts w:ascii="Times New Roman" w:eastAsia="Times New Roman" w:hAnsi="Times New Roman" w:cs="Times New Roman"/>
          <w:sz w:val="24"/>
          <w:szCs w:val="24"/>
        </w:rPr>
      </w:pPr>
    </w:p>
    <w:p w14:paraId="5CB7D038" w14:textId="12BBCEA3" w:rsidR="00EB0D02" w:rsidRDefault="00EB0D02">
      <w:pPr>
        <w:widowControl w:val="0"/>
        <w:spacing w:after="0" w:line="240" w:lineRule="auto"/>
        <w:jc w:val="both"/>
        <w:rPr>
          <w:rFonts w:ascii="Times New Roman" w:eastAsia="Times New Roman" w:hAnsi="Times New Roman" w:cs="Times New Roman"/>
          <w:sz w:val="24"/>
          <w:szCs w:val="24"/>
        </w:rPr>
      </w:pPr>
    </w:p>
    <w:p w14:paraId="49F2F1F8" w14:textId="08399E20" w:rsidR="00EB0D02" w:rsidRDefault="00EB0D02">
      <w:pPr>
        <w:widowControl w:val="0"/>
        <w:spacing w:after="0" w:line="240" w:lineRule="auto"/>
        <w:jc w:val="both"/>
        <w:rPr>
          <w:rFonts w:ascii="Times New Roman" w:eastAsia="Times New Roman" w:hAnsi="Times New Roman" w:cs="Times New Roman"/>
          <w:sz w:val="24"/>
          <w:szCs w:val="24"/>
        </w:rPr>
      </w:pPr>
    </w:p>
    <w:p w14:paraId="2573DBBD" w14:textId="68C19848" w:rsidR="00EB0D02" w:rsidRDefault="00EB0D02">
      <w:pPr>
        <w:widowControl w:val="0"/>
        <w:spacing w:after="0" w:line="240" w:lineRule="auto"/>
        <w:jc w:val="both"/>
        <w:rPr>
          <w:rFonts w:ascii="Times New Roman" w:eastAsia="Times New Roman" w:hAnsi="Times New Roman" w:cs="Times New Roman"/>
          <w:sz w:val="24"/>
          <w:szCs w:val="24"/>
        </w:rPr>
      </w:pPr>
    </w:p>
    <w:p w14:paraId="65FBEBF4" w14:textId="0C97DBC4" w:rsidR="00EB0D02" w:rsidRDefault="00EB0D02">
      <w:pPr>
        <w:widowControl w:val="0"/>
        <w:spacing w:after="0" w:line="240" w:lineRule="auto"/>
        <w:jc w:val="both"/>
        <w:rPr>
          <w:rFonts w:ascii="Times New Roman" w:eastAsia="Times New Roman" w:hAnsi="Times New Roman" w:cs="Times New Roman"/>
          <w:sz w:val="24"/>
          <w:szCs w:val="24"/>
        </w:rPr>
      </w:pPr>
    </w:p>
    <w:p w14:paraId="38D6A5CD" w14:textId="1DA37AC6" w:rsidR="00EB0D02" w:rsidRDefault="00EB0D02">
      <w:pPr>
        <w:widowControl w:val="0"/>
        <w:spacing w:after="0" w:line="240" w:lineRule="auto"/>
        <w:jc w:val="both"/>
        <w:rPr>
          <w:rFonts w:ascii="Times New Roman" w:eastAsia="Times New Roman" w:hAnsi="Times New Roman" w:cs="Times New Roman"/>
          <w:sz w:val="24"/>
          <w:szCs w:val="24"/>
        </w:rPr>
      </w:pPr>
    </w:p>
    <w:p w14:paraId="23A9B47B" w14:textId="407D8F27" w:rsidR="00EB0D02" w:rsidRDefault="00EB0D02">
      <w:pPr>
        <w:widowControl w:val="0"/>
        <w:spacing w:after="0" w:line="240" w:lineRule="auto"/>
        <w:jc w:val="both"/>
        <w:rPr>
          <w:rFonts w:ascii="Times New Roman" w:eastAsia="Times New Roman" w:hAnsi="Times New Roman" w:cs="Times New Roman"/>
          <w:sz w:val="24"/>
          <w:szCs w:val="24"/>
        </w:rPr>
      </w:pPr>
    </w:p>
    <w:p w14:paraId="2BE9950C" w14:textId="3B07CAF2" w:rsidR="00EB0D02" w:rsidRDefault="00EB0D02">
      <w:pPr>
        <w:widowControl w:val="0"/>
        <w:spacing w:after="0" w:line="240" w:lineRule="auto"/>
        <w:jc w:val="both"/>
        <w:rPr>
          <w:rFonts w:ascii="Times New Roman" w:eastAsia="Times New Roman" w:hAnsi="Times New Roman" w:cs="Times New Roman"/>
          <w:sz w:val="24"/>
          <w:szCs w:val="24"/>
        </w:rPr>
      </w:pPr>
    </w:p>
    <w:p w14:paraId="35017ABC" w14:textId="14CE4974" w:rsidR="00EB0D02" w:rsidRDefault="00EB0D02">
      <w:pPr>
        <w:widowControl w:val="0"/>
        <w:spacing w:after="0" w:line="240" w:lineRule="auto"/>
        <w:jc w:val="both"/>
        <w:rPr>
          <w:rFonts w:ascii="Times New Roman" w:eastAsia="Times New Roman" w:hAnsi="Times New Roman" w:cs="Times New Roman"/>
          <w:sz w:val="24"/>
          <w:szCs w:val="24"/>
        </w:rPr>
      </w:pPr>
    </w:p>
    <w:p w14:paraId="48E4A1BC" w14:textId="061D84CA" w:rsidR="00EB0D02" w:rsidRDefault="00EB0D02">
      <w:pPr>
        <w:widowControl w:val="0"/>
        <w:spacing w:after="0" w:line="240" w:lineRule="auto"/>
        <w:jc w:val="both"/>
        <w:rPr>
          <w:rFonts w:ascii="Times New Roman" w:eastAsia="Times New Roman" w:hAnsi="Times New Roman" w:cs="Times New Roman"/>
          <w:sz w:val="24"/>
          <w:szCs w:val="24"/>
        </w:rPr>
      </w:pPr>
    </w:p>
    <w:p w14:paraId="357BE48B" w14:textId="6CFB73F2" w:rsidR="00EB0D02" w:rsidRDefault="00EB0D02">
      <w:pPr>
        <w:widowControl w:val="0"/>
        <w:spacing w:after="0" w:line="240" w:lineRule="auto"/>
        <w:jc w:val="both"/>
        <w:rPr>
          <w:rFonts w:ascii="Times New Roman" w:eastAsia="Times New Roman" w:hAnsi="Times New Roman" w:cs="Times New Roman"/>
          <w:sz w:val="24"/>
          <w:szCs w:val="24"/>
        </w:rPr>
      </w:pPr>
    </w:p>
    <w:p w14:paraId="059C07C0" w14:textId="4DE1F58A" w:rsidR="00EB0D02" w:rsidRDefault="00EB0D02">
      <w:pPr>
        <w:widowControl w:val="0"/>
        <w:spacing w:after="0" w:line="240" w:lineRule="auto"/>
        <w:jc w:val="both"/>
        <w:rPr>
          <w:rFonts w:ascii="Times New Roman" w:eastAsia="Times New Roman" w:hAnsi="Times New Roman" w:cs="Times New Roman"/>
          <w:sz w:val="24"/>
          <w:szCs w:val="24"/>
        </w:rPr>
      </w:pPr>
    </w:p>
    <w:p w14:paraId="70959016" w14:textId="34C59DD8" w:rsidR="00EB0D02" w:rsidRDefault="00EB0D02">
      <w:pPr>
        <w:widowControl w:val="0"/>
        <w:spacing w:after="0" w:line="240" w:lineRule="auto"/>
        <w:jc w:val="both"/>
        <w:rPr>
          <w:rFonts w:ascii="Times New Roman" w:eastAsia="Times New Roman" w:hAnsi="Times New Roman" w:cs="Times New Roman"/>
          <w:sz w:val="24"/>
          <w:szCs w:val="24"/>
        </w:rPr>
      </w:pPr>
    </w:p>
    <w:p w14:paraId="1C453911" w14:textId="4FBBA7F6" w:rsidR="00EB0D02" w:rsidRDefault="00EB0D02">
      <w:pPr>
        <w:widowControl w:val="0"/>
        <w:spacing w:after="0" w:line="240" w:lineRule="auto"/>
        <w:jc w:val="both"/>
        <w:rPr>
          <w:rFonts w:ascii="Times New Roman" w:eastAsia="Times New Roman" w:hAnsi="Times New Roman" w:cs="Times New Roman"/>
          <w:sz w:val="24"/>
          <w:szCs w:val="24"/>
        </w:rPr>
      </w:pPr>
    </w:p>
    <w:p w14:paraId="6D276427" w14:textId="77777777" w:rsidR="00BC1767" w:rsidRDefault="00BC1767">
      <w:pPr>
        <w:widowControl w:val="0"/>
        <w:spacing w:after="0" w:line="240" w:lineRule="auto"/>
        <w:jc w:val="both"/>
        <w:rPr>
          <w:rFonts w:ascii="Times New Roman" w:eastAsia="Times New Roman" w:hAnsi="Times New Roman" w:cs="Times New Roman"/>
          <w:sz w:val="24"/>
          <w:szCs w:val="24"/>
        </w:rPr>
      </w:pPr>
      <w:bookmarkStart w:id="8" w:name="_GoBack"/>
      <w:bookmarkEnd w:id="8"/>
    </w:p>
    <w:p w14:paraId="0C1BA6EF" w14:textId="1BDFC3D7" w:rsidR="00EB0D02" w:rsidRDefault="00EB0D02">
      <w:pPr>
        <w:widowControl w:val="0"/>
        <w:spacing w:after="0" w:line="240" w:lineRule="auto"/>
        <w:jc w:val="both"/>
        <w:rPr>
          <w:rFonts w:ascii="Times New Roman" w:eastAsia="Times New Roman" w:hAnsi="Times New Roman" w:cs="Times New Roman"/>
          <w:sz w:val="24"/>
          <w:szCs w:val="24"/>
        </w:rPr>
      </w:pPr>
    </w:p>
    <w:p w14:paraId="7268DE9A" w14:textId="77777777" w:rsidR="00EB0D02" w:rsidRDefault="00EB0D02">
      <w:pPr>
        <w:widowControl w:val="0"/>
        <w:spacing w:after="0" w:line="240" w:lineRule="auto"/>
        <w:jc w:val="both"/>
        <w:rPr>
          <w:rFonts w:ascii="Times New Roman" w:eastAsia="Times New Roman" w:hAnsi="Times New Roman" w:cs="Times New Roman"/>
          <w:sz w:val="24"/>
          <w:szCs w:val="24"/>
        </w:rPr>
      </w:pPr>
    </w:p>
    <w:p w14:paraId="482F9C09"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6581EB65" w14:textId="77777777" w:rsidR="00564DDA" w:rsidRDefault="00564DDA">
      <w:pPr>
        <w:widowControl w:val="0"/>
        <w:spacing w:after="0" w:line="240" w:lineRule="auto"/>
        <w:jc w:val="both"/>
        <w:rPr>
          <w:rFonts w:ascii="Times New Roman" w:eastAsia="Times New Roman" w:hAnsi="Times New Roman" w:cs="Times New Roman"/>
          <w:sz w:val="24"/>
          <w:szCs w:val="24"/>
        </w:rPr>
      </w:pPr>
    </w:p>
    <w:p w14:paraId="443071A2" w14:textId="77777777" w:rsidR="00564DDA" w:rsidRPr="00564DDA" w:rsidRDefault="00564DDA" w:rsidP="00564DDA">
      <w:pPr>
        <w:spacing w:after="0" w:line="240" w:lineRule="auto"/>
        <w:ind w:left="6372" w:firstLine="708"/>
        <w:rPr>
          <w:rFonts w:ascii="Times New Roman" w:hAnsi="Times New Roman"/>
          <w:b/>
          <w:i/>
          <w:iCs/>
          <w:sz w:val="28"/>
          <w:szCs w:val="28"/>
          <w:lang w:eastAsia="uk-UA"/>
        </w:rPr>
      </w:pPr>
      <w:r w:rsidRPr="00564DDA">
        <w:rPr>
          <w:rFonts w:ascii="Times New Roman" w:hAnsi="Times New Roman"/>
          <w:b/>
          <w:i/>
          <w:iCs/>
          <w:sz w:val="28"/>
          <w:szCs w:val="28"/>
          <w:lang w:eastAsia="uk-UA"/>
        </w:rPr>
        <w:lastRenderedPageBreak/>
        <w:t>Додаток 3</w:t>
      </w:r>
    </w:p>
    <w:p w14:paraId="11843BEE" w14:textId="77777777" w:rsidR="00564DDA" w:rsidRPr="00564DDA" w:rsidRDefault="00564DDA" w:rsidP="00564DDA">
      <w:pPr>
        <w:shd w:val="clear" w:color="auto" w:fill="FFFFFF"/>
        <w:spacing w:after="0" w:line="240" w:lineRule="auto"/>
        <w:ind w:left="7080" w:right="-285"/>
        <w:textAlignment w:val="baseline"/>
        <w:rPr>
          <w:rFonts w:ascii="Times New Roman" w:hAnsi="Times New Roman"/>
          <w:i/>
          <w:iCs/>
          <w:sz w:val="28"/>
          <w:szCs w:val="28"/>
          <w:lang w:eastAsia="uk-UA"/>
        </w:rPr>
      </w:pPr>
      <w:r w:rsidRPr="00564DDA">
        <w:rPr>
          <w:rFonts w:ascii="Times New Roman" w:hAnsi="Times New Roman"/>
          <w:i/>
          <w:iCs/>
          <w:sz w:val="28"/>
          <w:szCs w:val="28"/>
          <w:lang w:eastAsia="uk-UA"/>
        </w:rPr>
        <w:t xml:space="preserve">до тендерної документації </w:t>
      </w:r>
    </w:p>
    <w:p w14:paraId="18FBD867" w14:textId="77777777" w:rsidR="00564DDA" w:rsidRPr="00564DDA" w:rsidRDefault="00564DDA" w:rsidP="00564DDA">
      <w:pPr>
        <w:suppressAutoHyphens/>
        <w:jc w:val="right"/>
        <w:rPr>
          <w:lang w:eastAsia="zh-CN"/>
        </w:rPr>
      </w:pPr>
    </w:p>
    <w:p w14:paraId="10A9B113" w14:textId="77777777" w:rsidR="00564DDA" w:rsidRPr="00564DDA" w:rsidRDefault="00564DDA" w:rsidP="00564DDA">
      <w:pPr>
        <w:suppressAutoHyphens/>
        <w:spacing w:after="0" w:line="240" w:lineRule="auto"/>
        <w:rPr>
          <w:rFonts w:ascii="Times New Roman" w:eastAsia="Arial" w:hAnsi="Times New Roman" w:cs="Times New Roman"/>
          <w:i/>
          <w:iCs/>
          <w:color w:val="000000"/>
          <w:sz w:val="24"/>
          <w:szCs w:val="24"/>
          <w:lang w:val="ru-RU" w:eastAsia="zh-CN"/>
        </w:rPr>
      </w:pPr>
      <w:r w:rsidRPr="00564DDA">
        <w:rPr>
          <w:rFonts w:ascii="Times New Roman" w:eastAsia="Arial" w:hAnsi="Times New Roman" w:cs="Times New Roman"/>
          <w:i/>
          <w:iCs/>
          <w:color w:val="000000"/>
          <w:sz w:val="24"/>
          <w:szCs w:val="24"/>
          <w:lang w:eastAsia="zh-CN"/>
        </w:rPr>
        <w:t>Форма «Тендерна пропозиція» подається у вигляді, наведеному нижче.</w:t>
      </w:r>
    </w:p>
    <w:p w14:paraId="58FAEE95" w14:textId="77777777" w:rsidR="00564DDA" w:rsidRPr="00564DDA" w:rsidRDefault="00564DDA" w:rsidP="00564DDA">
      <w:pPr>
        <w:suppressAutoHyphens/>
        <w:spacing w:after="0" w:line="240" w:lineRule="auto"/>
        <w:rPr>
          <w:rFonts w:ascii="Times New Roman" w:eastAsia="Arial" w:hAnsi="Times New Roman" w:cs="Times New Roman"/>
          <w:i/>
          <w:iCs/>
          <w:color w:val="000000"/>
          <w:sz w:val="24"/>
          <w:szCs w:val="24"/>
          <w:lang w:eastAsia="zh-CN"/>
        </w:rPr>
      </w:pPr>
      <w:r w:rsidRPr="00564DDA">
        <w:rPr>
          <w:rFonts w:ascii="Times New Roman" w:eastAsia="Arial" w:hAnsi="Times New Roman" w:cs="Times New Roman"/>
          <w:i/>
          <w:iCs/>
          <w:color w:val="000000"/>
          <w:sz w:val="24"/>
          <w:szCs w:val="24"/>
          <w:lang w:eastAsia="zh-CN"/>
        </w:rPr>
        <w:t>Учасник не повинен відступати від даної форми.</w:t>
      </w:r>
    </w:p>
    <w:p w14:paraId="2D9FAB50" w14:textId="77777777" w:rsidR="00564DDA" w:rsidRPr="00564DDA" w:rsidRDefault="00564DDA" w:rsidP="00564DDA">
      <w:pPr>
        <w:suppressAutoHyphens/>
        <w:spacing w:after="0" w:line="240" w:lineRule="auto"/>
        <w:rPr>
          <w:rFonts w:ascii="Times New Roman" w:eastAsia="Arial" w:hAnsi="Times New Roman" w:cs="Times New Roman"/>
          <w:i/>
          <w:iCs/>
          <w:color w:val="000000"/>
          <w:sz w:val="24"/>
          <w:szCs w:val="24"/>
          <w:lang w:eastAsia="zh-CN"/>
        </w:rPr>
      </w:pPr>
    </w:p>
    <w:p w14:paraId="617BE617" w14:textId="77777777" w:rsidR="00564DDA" w:rsidRPr="00564DDA" w:rsidRDefault="00564DDA" w:rsidP="00564DDA">
      <w:pPr>
        <w:suppressAutoHyphens/>
        <w:spacing w:after="0" w:line="240" w:lineRule="auto"/>
        <w:jc w:val="center"/>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b/>
          <w:color w:val="000000"/>
          <w:sz w:val="24"/>
          <w:szCs w:val="24"/>
          <w:lang w:eastAsia="zh-CN"/>
        </w:rPr>
        <w:t>ФОРМА ТЕНДЕРНОЇ ПРОПОЗИЦІЇ</w:t>
      </w:r>
    </w:p>
    <w:p w14:paraId="6936EBE0" w14:textId="77777777" w:rsidR="00564DDA" w:rsidRPr="00564DDA" w:rsidRDefault="00564DDA" w:rsidP="00564DDA">
      <w:pPr>
        <w:suppressAutoHyphens/>
        <w:spacing w:after="0" w:line="240" w:lineRule="auto"/>
        <w:jc w:val="center"/>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color w:val="000000"/>
          <w:sz w:val="24"/>
          <w:szCs w:val="24"/>
          <w:lang w:eastAsia="zh-CN"/>
        </w:rPr>
        <w:t>(форма, яка подається Учасником на фірмовому бланку)</w:t>
      </w:r>
    </w:p>
    <w:p w14:paraId="7B03E350" w14:textId="77777777" w:rsidR="00564DDA" w:rsidRPr="00564DDA" w:rsidRDefault="00564DDA" w:rsidP="00564DDA">
      <w:pPr>
        <w:suppressAutoHyphens/>
        <w:spacing w:after="0" w:line="240" w:lineRule="auto"/>
        <w:jc w:val="center"/>
        <w:rPr>
          <w:rFonts w:ascii="Times New Roman" w:eastAsia="Arial" w:hAnsi="Times New Roman" w:cs="Times New Roman"/>
          <w:color w:val="000000"/>
          <w:sz w:val="24"/>
          <w:szCs w:val="24"/>
          <w:lang w:eastAsia="zh-CN"/>
        </w:rPr>
      </w:pPr>
    </w:p>
    <w:p w14:paraId="5F346654" w14:textId="77777777" w:rsidR="00564DDA" w:rsidRPr="00564DDA" w:rsidRDefault="00564DDA" w:rsidP="00564DDA">
      <w:pPr>
        <w:suppressAutoHyphens/>
        <w:spacing w:after="0" w:line="240" w:lineRule="auto"/>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color w:val="000000"/>
          <w:sz w:val="24"/>
          <w:szCs w:val="24"/>
          <w:lang w:eastAsia="zh-CN"/>
        </w:rPr>
        <w:t>Повне найменування учасника ___________________________________________________</w:t>
      </w:r>
    </w:p>
    <w:p w14:paraId="78467E80" w14:textId="77777777" w:rsidR="00564DDA" w:rsidRPr="00564DDA" w:rsidRDefault="00564DDA" w:rsidP="00564DDA">
      <w:pPr>
        <w:suppressAutoHyphens/>
        <w:spacing w:after="0" w:line="240" w:lineRule="auto"/>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color w:val="000000"/>
          <w:sz w:val="24"/>
          <w:szCs w:val="24"/>
          <w:lang w:eastAsia="zh-CN"/>
        </w:rPr>
        <w:t>Юридична адреса _______________________________________________________________</w:t>
      </w:r>
    </w:p>
    <w:p w14:paraId="436FFA79" w14:textId="77777777" w:rsidR="00564DDA" w:rsidRPr="00564DDA" w:rsidRDefault="00564DDA" w:rsidP="00564DDA">
      <w:pPr>
        <w:suppressAutoHyphens/>
        <w:spacing w:after="0" w:line="240" w:lineRule="auto"/>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color w:val="000000"/>
          <w:sz w:val="24"/>
          <w:szCs w:val="24"/>
          <w:lang w:eastAsia="zh-CN"/>
        </w:rPr>
        <w:t>Поштова адреса _________________________________________________________________</w:t>
      </w:r>
    </w:p>
    <w:p w14:paraId="39E8C51B" w14:textId="77777777" w:rsidR="00564DDA" w:rsidRPr="00564DDA" w:rsidRDefault="00564DDA" w:rsidP="00564DDA">
      <w:pPr>
        <w:suppressAutoHyphens/>
        <w:spacing w:after="0" w:line="240" w:lineRule="auto"/>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color w:val="000000"/>
          <w:sz w:val="24"/>
          <w:szCs w:val="24"/>
          <w:lang w:eastAsia="zh-CN"/>
        </w:rPr>
        <w:t>Код ЄДРПОУ ___________________________________________________________________</w:t>
      </w:r>
    </w:p>
    <w:p w14:paraId="31DE6BC9" w14:textId="77777777" w:rsidR="00564DDA" w:rsidRPr="00564DDA" w:rsidRDefault="00564DDA" w:rsidP="00564DDA">
      <w:pPr>
        <w:suppressAutoHyphens/>
        <w:spacing w:after="0" w:line="240" w:lineRule="auto"/>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color w:val="000000"/>
          <w:sz w:val="24"/>
          <w:szCs w:val="24"/>
          <w:lang w:eastAsia="zh-CN"/>
        </w:rPr>
        <w:t>Банківські реквізити _____________________________________________________________</w:t>
      </w:r>
    </w:p>
    <w:p w14:paraId="3CD9C2BB" w14:textId="77777777" w:rsidR="00564DDA" w:rsidRPr="00564DDA" w:rsidRDefault="00564DDA" w:rsidP="00564DDA">
      <w:pPr>
        <w:suppressAutoHyphens/>
        <w:spacing w:after="0" w:line="240" w:lineRule="auto"/>
        <w:rPr>
          <w:rFonts w:ascii="Times New Roman" w:eastAsia="Arial" w:hAnsi="Times New Roman" w:cs="Times New Roman"/>
          <w:color w:val="000000"/>
          <w:sz w:val="24"/>
          <w:szCs w:val="24"/>
          <w:lang w:val="ru-RU" w:eastAsia="zh-CN"/>
        </w:rPr>
      </w:pPr>
      <w:r w:rsidRPr="00564DDA">
        <w:rPr>
          <w:rFonts w:ascii="Times New Roman" w:eastAsia="Arial" w:hAnsi="Times New Roman" w:cs="Times New Roman"/>
          <w:color w:val="000000"/>
          <w:sz w:val="24"/>
          <w:szCs w:val="24"/>
          <w:lang w:eastAsia="zh-CN"/>
        </w:rPr>
        <w:t>П.І.П. керівника або представника згідно документу, що підтверджує таке повноваження: _______________________________________________________________________________</w:t>
      </w:r>
    </w:p>
    <w:p w14:paraId="09104911" w14:textId="77777777" w:rsidR="00564DDA" w:rsidRPr="00564DDA" w:rsidRDefault="00564DDA" w:rsidP="00564DDA">
      <w:pPr>
        <w:suppressAutoHyphens/>
        <w:spacing w:after="0" w:line="240" w:lineRule="auto"/>
        <w:rPr>
          <w:rFonts w:ascii="Times New Roman" w:eastAsia="Arial" w:hAnsi="Times New Roman" w:cs="Times New Roman"/>
          <w:color w:val="000000"/>
          <w:sz w:val="24"/>
          <w:szCs w:val="24"/>
          <w:lang w:eastAsia="zh-CN"/>
        </w:rPr>
      </w:pPr>
      <w:r w:rsidRPr="00564DDA">
        <w:rPr>
          <w:rFonts w:ascii="Times New Roman" w:eastAsia="Arial" w:hAnsi="Times New Roman" w:cs="Times New Roman"/>
          <w:color w:val="000000"/>
          <w:sz w:val="24"/>
          <w:szCs w:val="24"/>
          <w:lang w:eastAsia="zh-CN"/>
        </w:rPr>
        <w:t>Телефон/факс ___________________________________________________________________</w:t>
      </w:r>
    </w:p>
    <w:p w14:paraId="50CFCF71" w14:textId="77777777" w:rsidR="001F443A" w:rsidRPr="009C1894" w:rsidRDefault="001F443A" w:rsidP="001F443A">
      <w:pPr>
        <w:widowControl w:val="0"/>
        <w:tabs>
          <w:tab w:val="left" w:pos="540"/>
        </w:tabs>
        <w:spacing w:after="120" w:line="240" w:lineRule="auto"/>
        <w:ind w:right="-96" w:firstLine="567"/>
        <w:jc w:val="both"/>
        <w:rPr>
          <w:rFonts w:ascii="Times New Roman" w:hAnsi="Times New Roman"/>
        </w:rPr>
      </w:pPr>
      <w:r w:rsidRPr="009C1894">
        <w:rPr>
          <w:rFonts w:ascii="Times New Roman" w:hAnsi="Times New Roman"/>
        </w:rPr>
        <w:t xml:space="preserve">Я, </w:t>
      </w:r>
      <w:r w:rsidRPr="002F15D1">
        <w:rPr>
          <w:rFonts w:ascii="Times New Roman" w:hAnsi="Times New Roman"/>
          <w:color w:val="FF0000"/>
        </w:rPr>
        <w:t xml:space="preserve">посада </w:t>
      </w:r>
      <w:r w:rsidRPr="002F15D1">
        <w:rPr>
          <w:rFonts w:ascii="Times New Roman" w:hAnsi="Times New Roman"/>
          <w:bCs/>
          <w:color w:val="FF0000"/>
        </w:rPr>
        <w:t>(тільки для учасників-юридичних осіб)</w:t>
      </w:r>
      <w:r w:rsidRPr="002F15D1">
        <w:rPr>
          <w:rFonts w:ascii="Times New Roman" w:hAnsi="Times New Roman"/>
          <w:color w:val="FF0000"/>
        </w:rPr>
        <w:t xml:space="preserve">, </w:t>
      </w:r>
      <w:r>
        <w:rPr>
          <w:rFonts w:ascii="Times New Roman" w:hAnsi="Times New Roman"/>
          <w:color w:val="FF0000"/>
        </w:rPr>
        <w:t>п</w:t>
      </w:r>
      <w:r w:rsidRPr="002F15D1">
        <w:rPr>
          <w:rFonts w:ascii="Times New Roman" w:hAnsi="Times New Roman"/>
          <w:bCs/>
          <w:color w:val="FF0000"/>
        </w:rPr>
        <w:t>різвище, ім’я, по батькові</w:t>
      </w:r>
      <w:r w:rsidRPr="002F15D1">
        <w:rPr>
          <w:rFonts w:ascii="Times New Roman" w:hAnsi="Times New Roman"/>
        </w:rPr>
        <w:t>,</w:t>
      </w:r>
      <w:r w:rsidRPr="009C2658">
        <w:rPr>
          <w:rFonts w:ascii="Times New Roman" w:hAnsi="Times New Roman"/>
        </w:rPr>
        <w:t xml:space="preserve"> уповноважений представляти інтереси </w:t>
      </w:r>
      <w:r w:rsidRPr="009C2658">
        <w:rPr>
          <w:rFonts w:ascii="Times New Roman" w:hAnsi="Times New Roman"/>
          <w:color w:val="FF0000"/>
        </w:rPr>
        <w:t xml:space="preserve">назва підприємства, установи, організації  </w:t>
      </w:r>
      <w:r w:rsidRPr="009C2658">
        <w:rPr>
          <w:rFonts w:ascii="Times New Roman" w:hAnsi="Times New Roman"/>
        </w:rPr>
        <w:t>під ч</w:t>
      </w:r>
      <w:r w:rsidRPr="009C1894">
        <w:rPr>
          <w:rFonts w:ascii="Times New Roman" w:hAnsi="Times New Roman"/>
        </w:rPr>
        <w:t>ас проведення Закупівлі, надаю</w:t>
      </w:r>
      <w:r w:rsidRPr="00960B2F">
        <w:rPr>
          <w:rFonts w:ascii="Times New Roman" w:hAnsi="Times New Roman"/>
        </w:rPr>
        <w:t xml:space="preserve"> пропозицію на </w:t>
      </w:r>
      <w:r w:rsidRPr="009C1894">
        <w:rPr>
          <w:rFonts w:ascii="Times New Roman" w:hAnsi="Times New Roman"/>
        </w:rPr>
        <w:t>З</w:t>
      </w:r>
      <w:r w:rsidRPr="00960B2F">
        <w:rPr>
          <w:rFonts w:ascii="Times New Roman" w:hAnsi="Times New Roman"/>
        </w:rPr>
        <w:t>акупівлю</w:t>
      </w:r>
      <w:r w:rsidRPr="009C1894">
        <w:rPr>
          <w:rFonts w:ascii="Times New Roman" w:hAnsi="Times New Roman"/>
        </w:rPr>
        <w:t xml:space="preserve"> за ціною, вказаній в специфікації (Додаток №1 до цієї </w:t>
      </w:r>
      <w:r>
        <w:rPr>
          <w:rFonts w:ascii="Times New Roman" w:hAnsi="Times New Roman"/>
        </w:rPr>
        <w:t>цінової</w:t>
      </w:r>
      <w:r w:rsidRPr="009C1894">
        <w:rPr>
          <w:rFonts w:ascii="Times New Roman" w:hAnsi="Times New Roman"/>
        </w:rPr>
        <w:t xml:space="preserve"> пропозиції).</w:t>
      </w:r>
    </w:p>
    <w:p w14:paraId="4F55F9B7" w14:textId="77777777" w:rsidR="001F443A" w:rsidRDefault="001F443A" w:rsidP="001F443A">
      <w:pPr>
        <w:widowControl w:val="0"/>
        <w:tabs>
          <w:tab w:val="left" w:pos="540"/>
        </w:tabs>
        <w:spacing w:after="120" w:line="240" w:lineRule="auto"/>
        <w:ind w:right="-96" w:firstLine="567"/>
        <w:jc w:val="both"/>
        <w:rPr>
          <w:rFonts w:ascii="Times New Roman" w:hAnsi="Times New Roman"/>
        </w:rPr>
      </w:pPr>
      <w:r w:rsidRPr="009C1894">
        <w:rPr>
          <w:rFonts w:ascii="Times New Roman" w:hAnsi="Times New Roman"/>
        </w:rPr>
        <w:t>Вивчивши тендерну документацію, технічні, якісні та кількісні характеристики</w:t>
      </w:r>
      <w:r>
        <w:rPr>
          <w:rFonts w:ascii="Times New Roman" w:hAnsi="Times New Roman"/>
        </w:rPr>
        <w:t xml:space="preserve"> </w:t>
      </w:r>
      <w:r w:rsidRPr="009C1894">
        <w:rPr>
          <w:rFonts w:ascii="Times New Roman" w:hAnsi="Times New Roman"/>
        </w:rPr>
        <w:t>Закупівлі, згідно істотних умов та проєкту договору, що запропоновані Замовником, маю можливість і згоден виконати договір з постачання даного товару</w:t>
      </w:r>
      <w:r>
        <w:rPr>
          <w:rFonts w:ascii="Times New Roman" w:hAnsi="Times New Roman"/>
        </w:rPr>
        <w:t>.</w:t>
      </w:r>
      <w:r w:rsidRPr="009C1894">
        <w:rPr>
          <w:rFonts w:ascii="Times New Roman" w:hAnsi="Times New Roman"/>
        </w:rPr>
        <w:t xml:space="preserve"> </w:t>
      </w:r>
      <w:r>
        <w:rPr>
          <w:rFonts w:ascii="Times New Roman" w:hAnsi="Times New Roman"/>
        </w:rPr>
        <w:t>Даю згоду</w:t>
      </w:r>
      <w:r w:rsidRPr="003C6234">
        <w:rPr>
          <w:rFonts w:ascii="Times New Roman" w:hAnsi="Times New Roman"/>
        </w:rPr>
        <w:t xml:space="preserve"> </w:t>
      </w:r>
      <w:r w:rsidRPr="003C6234">
        <w:rPr>
          <w:rFonts w:ascii="Times New Roman" w:hAnsi="Times New Roman"/>
          <w:color w:val="000000"/>
        </w:rPr>
        <w:t xml:space="preserve">з проектом договору про закупівлю, викладеним в Додатку 3 до тендерної документації </w:t>
      </w:r>
      <w:r>
        <w:rPr>
          <w:rFonts w:ascii="Times New Roman" w:hAnsi="Times New Roman"/>
          <w:color w:val="000000"/>
        </w:rPr>
        <w:t>З</w:t>
      </w:r>
      <w:r w:rsidRPr="003C6234">
        <w:rPr>
          <w:rFonts w:ascii="Times New Roman" w:hAnsi="Times New Roman"/>
          <w:color w:val="000000"/>
        </w:rPr>
        <w:t>акупівлі та згод</w:t>
      </w:r>
      <w:r>
        <w:rPr>
          <w:rFonts w:ascii="Times New Roman" w:hAnsi="Times New Roman"/>
          <w:color w:val="000000"/>
        </w:rPr>
        <w:t>ен</w:t>
      </w:r>
      <w:r w:rsidRPr="003C6234">
        <w:rPr>
          <w:rFonts w:ascii="Times New Roman" w:hAnsi="Times New Roman"/>
          <w:color w:val="000000"/>
        </w:rPr>
        <w:t xml:space="preserve"> </w:t>
      </w:r>
      <w:r w:rsidRPr="003C6234">
        <w:rPr>
          <w:rFonts w:ascii="Times New Roman" w:hAnsi="Times New Roman"/>
        </w:rPr>
        <w:t>дотримуватися умов тендерної пропозиції протягом 90 днів з дати кінцевого строку подання тендерних пропозицій. Наша тендерна пропозиція буде обов’язково для нас і може бути акцептована замовником у будь – який час до закінчення встановленого Законом терміну.</w:t>
      </w:r>
      <w:r>
        <w:rPr>
          <w:rFonts w:ascii="Times New Roman" w:hAnsi="Times New Roman"/>
        </w:rPr>
        <w:t xml:space="preserve"> П</w:t>
      </w:r>
      <w:r w:rsidRPr="003C6234">
        <w:rPr>
          <w:rFonts w:ascii="Times New Roman" w:hAnsi="Times New Roman"/>
        </w:rPr>
        <w:t>огоджу</w:t>
      </w:r>
      <w:r>
        <w:rPr>
          <w:rFonts w:ascii="Times New Roman" w:hAnsi="Times New Roman"/>
        </w:rPr>
        <w:t>юсь</w:t>
      </w:r>
      <w:r w:rsidRPr="003C6234">
        <w:rPr>
          <w:rFonts w:ascii="Times New Roman" w:hAnsi="Times New Roman"/>
        </w:rPr>
        <w:t xml:space="preserve">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Pr="001349F2">
        <w:rPr>
          <w:rFonts w:ascii="Times New Roman" w:hAnsi="Times New Roman"/>
        </w:rPr>
        <w:t xml:space="preserve">пунктом 19 </w:t>
      </w:r>
      <w:r>
        <w:rPr>
          <w:rFonts w:ascii="Times New Roman" w:hAnsi="Times New Roman"/>
        </w:rPr>
        <w:t xml:space="preserve">Особливостей </w:t>
      </w:r>
      <w:r w:rsidRPr="001349F2">
        <w:rPr>
          <w:rFonts w:ascii="Times New Roman" w:hAnsi="Times New Roma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rPr>
        <w:t xml:space="preserve">, затверджених </w:t>
      </w:r>
      <w:r w:rsidRPr="001349F2">
        <w:rPr>
          <w:rFonts w:ascii="Times New Roman" w:hAnsi="Times New Roman"/>
        </w:rPr>
        <w:t>постанов</w:t>
      </w:r>
      <w:r>
        <w:rPr>
          <w:rFonts w:ascii="Times New Roman" w:hAnsi="Times New Roman"/>
        </w:rPr>
        <w:t>ою</w:t>
      </w:r>
      <w:r w:rsidRPr="001349F2">
        <w:rPr>
          <w:rFonts w:ascii="Times New Roman" w:hAnsi="Times New Roman"/>
        </w:rPr>
        <w:t xml:space="preserve"> Кабінету Міністрів України  від 12.10.2022 № </w:t>
      </w:r>
      <w:r w:rsidRPr="002F15D1">
        <w:rPr>
          <w:rFonts w:ascii="Times New Roman" w:hAnsi="Times New Roman"/>
        </w:rPr>
        <w:t>1178</w:t>
      </w:r>
      <w:r>
        <w:rPr>
          <w:rFonts w:ascii="Times New Roman" w:hAnsi="Times New Roman"/>
        </w:rPr>
        <w:t xml:space="preserve"> (зі змінами)</w:t>
      </w:r>
      <w:r w:rsidRPr="002F15D1">
        <w:rPr>
          <w:rFonts w:ascii="Times New Roman" w:hAnsi="Times New Roman"/>
        </w:rPr>
        <w:t>. Підтверджую</w:t>
      </w:r>
      <w:r>
        <w:rPr>
          <w:rFonts w:ascii="Times New Roman" w:hAnsi="Times New Roman"/>
        </w:rPr>
        <w:t>, що маю</w:t>
      </w:r>
      <w:r w:rsidRPr="003C6234">
        <w:rPr>
          <w:rFonts w:ascii="Times New Roman" w:hAnsi="Times New Roman"/>
        </w:rPr>
        <w:t xml:space="preserve"> можливість і погоджу</w:t>
      </w:r>
      <w:r>
        <w:rPr>
          <w:rFonts w:ascii="Times New Roman" w:hAnsi="Times New Roman"/>
        </w:rPr>
        <w:t>ю</w:t>
      </w:r>
      <w:r w:rsidRPr="003C6234">
        <w:rPr>
          <w:rFonts w:ascii="Times New Roman" w:hAnsi="Times New Roman"/>
        </w:rPr>
        <w:t xml:space="preserve">сь забезпечити Замовника товарами відповідної якості, в необхідній кількості, в установлені строки і на умовах, що зазначені в тендерній документації і мають обов’язково бути включені до договору. </w:t>
      </w:r>
    </w:p>
    <w:p w14:paraId="3059CF40" w14:textId="77777777" w:rsidR="001F443A" w:rsidRDefault="001F443A" w:rsidP="001F443A">
      <w:pPr>
        <w:spacing w:after="120" w:line="240" w:lineRule="auto"/>
        <w:ind w:firstLine="567"/>
        <w:jc w:val="both"/>
        <w:rPr>
          <w:rFonts w:ascii="Times New Roman" w:hAnsi="Times New Roman"/>
        </w:rPr>
      </w:pPr>
      <w:r>
        <w:rPr>
          <w:rFonts w:ascii="Times New Roman" w:hAnsi="Times New Roman"/>
        </w:rPr>
        <w:t>Погоджуюсь</w:t>
      </w:r>
      <w:r w:rsidRPr="003C6234">
        <w:rPr>
          <w:rFonts w:ascii="Times New Roman" w:hAnsi="Times New Roman"/>
        </w:rPr>
        <w:t xml:space="preserve"> з умовами, що Ви можете відхилити нашу чи всі тендерні пропозиції згідно з умова</w:t>
      </w:r>
      <w:r>
        <w:rPr>
          <w:rFonts w:ascii="Times New Roman" w:hAnsi="Times New Roman"/>
        </w:rPr>
        <w:t>ми тендерної документації Закупівлі, а також розумію</w:t>
      </w:r>
      <w:r w:rsidRPr="003C6234">
        <w:rPr>
          <w:rFonts w:ascii="Times New Roman" w:hAnsi="Times New Roman"/>
        </w:rPr>
        <w:t>, що Ви не обмежені у прийнятті будь</w:t>
      </w:r>
      <w:r>
        <w:rPr>
          <w:rFonts w:ascii="Times New Roman" w:hAnsi="Times New Roman"/>
        </w:rPr>
        <w:t>-</w:t>
      </w:r>
      <w:r w:rsidRPr="003C6234">
        <w:rPr>
          <w:rFonts w:ascii="Times New Roman" w:hAnsi="Times New Roman"/>
        </w:rPr>
        <w:t>якої іншої пропозиції з більш вигідними для Вас умовами.</w:t>
      </w:r>
    </w:p>
    <w:p w14:paraId="0070A810" w14:textId="77777777" w:rsidR="001F443A" w:rsidRPr="003C6234" w:rsidRDefault="001F443A" w:rsidP="001F443A">
      <w:pPr>
        <w:spacing w:after="120" w:line="240" w:lineRule="auto"/>
        <w:ind w:firstLine="567"/>
        <w:jc w:val="both"/>
        <w:rPr>
          <w:rFonts w:ascii="Times New Roman" w:hAnsi="Times New Roman"/>
        </w:rPr>
      </w:pPr>
      <w:r w:rsidRPr="003C6234">
        <w:rPr>
          <w:rFonts w:ascii="Times New Roman" w:hAnsi="Times New Roman"/>
          <w:color w:val="000000"/>
        </w:rPr>
        <w:t>Повідомля</w:t>
      </w:r>
      <w:r>
        <w:rPr>
          <w:rFonts w:ascii="Times New Roman" w:hAnsi="Times New Roman"/>
          <w:color w:val="000000"/>
        </w:rPr>
        <w:t>ю</w:t>
      </w:r>
      <w:r w:rsidRPr="003C6234">
        <w:rPr>
          <w:rFonts w:ascii="Times New Roman" w:hAnsi="Times New Roman"/>
          <w:color w:val="000000"/>
        </w:rPr>
        <w:t xml:space="preserve">, що повністю усвідомлюємо зміст тендерної документації </w:t>
      </w:r>
      <w:r>
        <w:rPr>
          <w:rFonts w:ascii="Times New Roman" w:hAnsi="Times New Roman"/>
          <w:color w:val="000000"/>
        </w:rPr>
        <w:t>З</w:t>
      </w:r>
      <w:r w:rsidRPr="003C6234">
        <w:rPr>
          <w:rFonts w:ascii="Times New Roman" w:hAnsi="Times New Roman"/>
          <w:color w:val="000000"/>
        </w:rPr>
        <w:t xml:space="preserve">акупівлі та вимоги, викладені Замовником при підготовці </w:t>
      </w:r>
      <w:r>
        <w:rPr>
          <w:rFonts w:ascii="Times New Roman" w:hAnsi="Times New Roman"/>
          <w:color w:val="000000"/>
        </w:rPr>
        <w:t>З</w:t>
      </w:r>
      <w:r w:rsidRPr="003C6234">
        <w:rPr>
          <w:rFonts w:ascii="Times New Roman" w:hAnsi="Times New Roman"/>
          <w:color w:val="000000"/>
        </w:rPr>
        <w:t>акупівлі</w:t>
      </w:r>
      <w:r>
        <w:rPr>
          <w:rFonts w:ascii="Times New Roman" w:hAnsi="Times New Roman"/>
          <w:color w:val="000000"/>
        </w:rPr>
        <w:t>.</w:t>
      </w:r>
    </w:p>
    <w:p w14:paraId="7CEC312B" w14:textId="77777777" w:rsidR="001F443A" w:rsidRPr="003C6234" w:rsidRDefault="001F443A" w:rsidP="001F443A">
      <w:pPr>
        <w:spacing w:afterLines="60" w:after="144" w:line="240" w:lineRule="auto"/>
        <w:ind w:firstLine="567"/>
        <w:jc w:val="both"/>
        <w:rPr>
          <w:rFonts w:ascii="Times New Roman" w:hAnsi="Times New Roman"/>
        </w:rPr>
      </w:pPr>
      <w:r w:rsidRPr="003C6234">
        <w:rPr>
          <w:rFonts w:ascii="Times New Roman" w:hAnsi="Times New Roman"/>
        </w:rPr>
        <w:t xml:space="preserve">У разі визначення </w:t>
      </w:r>
      <w:r w:rsidRPr="00097ACA">
        <w:rPr>
          <w:rFonts w:ascii="Times New Roman" w:hAnsi="Times New Roman"/>
          <w:color w:val="FF0000"/>
        </w:rPr>
        <w:t xml:space="preserve">нас(мене) </w:t>
      </w:r>
      <w:r w:rsidRPr="003C6234">
        <w:rPr>
          <w:rFonts w:ascii="Times New Roman" w:hAnsi="Times New Roman"/>
        </w:rPr>
        <w:t xml:space="preserve">переможцем </w:t>
      </w:r>
      <w:r>
        <w:rPr>
          <w:rFonts w:ascii="Times New Roman" w:hAnsi="Times New Roman"/>
        </w:rPr>
        <w:t>Закупівлі</w:t>
      </w:r>
      <w:r w:rsidRPr="003C6234">
        <w:rPr>
          <w:rFonts w:ascii="Times New Roman" w:hAnsi="Times New Roman"/>
        </w:rPr>
        <w:t xml:space="preserve"> та прийняття рішення про намір укласти договір </w:t>
      </w:r>
      <w:r w:rsidRPr="00097ACA">
        <w:rPr>
          <w:rFonts w:ascii="Times New Roman" w:hAnsi="Times New Roman"/>
          <w:color w:val="FF0000"/>
        </w:rPr>
        <w:t xml:space="preserve">зобов’язуємось(зобов’язуюсь) </w:t>
      </w:r>
      <w:r w:rsidRPr="003C6234">
        <w:rPr>
          <w:rFonts w:ascii="Times New Roman" w:hAnsi="Times New Roman"/>
        </w:rPr>
        <w:t xml:space="preserve">в строк до </w:t>
      </w:r>
      <w:r w:rsidRPr="002A58F9">
        <w:rPr>
          <w:rFonts w:ascii="Times New Roman" w:hAnsi="Times New Roman"/>
        </w:rPr>
        <w:t xml:space="preserve">4 (чотирьох) </w:t>
      </w:r>
      <w:r w:rsidRPr="003C6234">
        <w:rPr>
          <w:rFonts w:ascii="Times New Roman" w:hAnsi="Times New Roman"/>
        </w:rPr>
        <w:t xml:space="preserve">днів з дати оприлюднення на веб – порталі Уповноваженого органу повідомлення про намір укласти договір надати замовнику перераховану ціну тендерної пропозиції </w:t>
      </w:r>
      <w:r>
        <w:rPr>
          <w:rFonts w:ascii="Times New Roman" w:hAnsi="Times New Roman"/>
        </w:rPr>
        <w:t xml:space="preserve">(Додаток 1 до цінової пропозиції) </w:t>
      </w:r>
      <w:r w:rsidRPr="003C6234">
        <w:rPr>
          <w:rFonts w:ascii="Times New Roman" w:hAnsi="Times New Roman"/>
        </w:rPr>
        <w:t xml:space="preserve">з урахуванням результатів аукціону </w:t>
      </w:r>
      <w:r w:rsidRPr="00466625">
        <w:rPr>
          <w:rFonts w:ascii="Times New Roman" w:hAnsi="Times New Roman"/>
        </w:rPr>
        <w:t xml:space="preserve">шляхом завантаження її в електронну систему закупівель </w:t>
      </w:r>
      <w:r>
        <w:rPr>
          <w:rFonts w:ascii="Times New Roman" w:hAnsi="Times New Roman"/>
        </w:rPr>
        <w:t xml:space="preserve">за формою згідно Додатку 4 до тендерної документації Закупівлі </w:t>
      </w:r>
      <w:r w:rsidRPr="003C6234">
        <w:rPr>
          <w:rFonts w:ascii="Times New Roman" w:hAnsi="Times New Roman"/>
          <w:b/>
          <w:i/>
        </w:rPr>
        <w:t>(у разі зменшення ціни тендерної пропозиції за результатами аукціону</w:t>
      </w:r>
      <w:r w:rsidRPr="003C6234">
        <w:rPr>
          <w:rFonts w:ascii="Times New Roman" w:hAnsi="Times New Roman"/>
        </w:rPr>
        <w:t>).</w:t>
      </w:r>
    </w:p>
    <w:p w14:paraId="0C274A24" w14:textId="77777777" w:rsidR="001F443A" w:rsidRDefault="001F443A" w:rsidP="001F443A">
      <w:pPr>
        <w:spacing w:after="0" w:line="240" w:lineRule="auto"/>
        <w:ind w:firstLine="360"/>
        <w:jc w:val="both"/>
        <w:rPr>
          <w:rFonts w:ascii="Times New Roman" w:hAnsi="Times New Roman"/>
          <w:b/>
          <w:i/>
        </w:rPr>
      </w:pPr>
      <w:r w:rsidRPr="003F6C8F">
        <w:rPr>
          <w:rFonts w:ascii="Times New Roman" w:hAnsi="Times New Roman"/>
          <w:b/>
          <w:i/>
        </w:rPr>
        <w:t xml:space="preserve">(Посада, підпис, </w:t>
      </w:r>
      <w:r>
        <w:rPr>
          <w:rFonts w:ascii="Times New Roman" w:hAnsi="Times New Roman"/>
          <w:b/>
          <w:i/>
        </w:rPr>
        <w:t>В</w:t>
      </w:r>
      <w:r w:rsidRPr="003F6C8F">
        <w:rPr>
          <w:rFonts w:ascii="Times New Roman" w:hAnsi="Times New Roman"/>
          <w:b/>
          <w:i/>
        </w:rPr>
        <w:t xml:space="preserve">ласне ім’я та </w:t>
      </w:r>
      <w:r>
        <w:rPr>
          <w:rFonts w:ascii="Times New Roman" w:hAnsi="Times New Roman"/>
          <w:b/>
          <w:i/>
        </w:rPr>
        <w:t>ПРІЗВИЩЕ</w:t>
      </w:r>
      <w:r w:rsidRPr="003F6C8F">
        <w:rPr>
          <w:rFonts w:ascii="Times New Roman" w:hAnsi="Times New Roman"/>
          <w:b/>
          <w:i/>
        </w:rPr>
        <w:t xml:space="preserve"> керівника або уповноваженої особи учасника, завірені печаткою (у разі її використання)).    </w:t>
      </w:r>
    </w:p>
    <w:p w14:paraId="5A540E55" w14:textId="77777777" w:rsidR="001F443A" w:rsidRDefault="001F443A" w:rsidP="001F443A">
      <w:pPr>
        <w:spacing w:after="0" w:line="240" w:lineRule="auto"/>
        <w:ind w:firstLine="360"/>
        <w:jc w:val="both"/>
        <w:rPr>
          <w:rFonts w:ascii="Times New Roman" w:hAnsi="Times New Roman"/>
          <w:b/>
          <w:i/>
        </w:rPr>
      </w:pPr>
    </w:p>
    <w:p w14:paraId="65B6C91D" w14:textId="77777777" w:rsidR="001F443A" w:rsidRDefault="001F443A" w:rsidP="001F443A">
      <w:pPr>
        <w:spacing w:after="0" w:line="240" w:lineRule="auto"/>
        <w:ind w:right="-174"/>
        <w:jc w:val="both"/>
      </w:pPr>
      <w:r>
        <w:rPr>
          <w:rStyle w:val="af2"/>
        </w:rPr>
        <w:footnoteRef/>
      </w:r>
      <w:r>
        <w:t xml:space="preserve"> </w:t>
      </w:r>
      <w:r w:rsidRPr="004A7C7A">
        <w:rPr>
          <w:rFonts w:ascii="Times New Roman" w:hAnsi="Times New Roman"/>
          <w:sz w:val="18"/>
          <w:szCs w:val="14"/>
        </w:rPr>
        <w:t xml:space="preserve">Кожен учасник має право подати тільки одну </w:t>
      </w:r>
      <w:r>
        <w:rPr>
          <w:rFonts w:ascii="Times New Roman" w:hAnsi="Times New Roman"/>
          <w:sz w:val="18"/>
          <w:szCs w:val="14"/>
        </w:rPr>
        <w:t xml:space="preserve">тендерну </w:t>
      </w:r>
      <w:r w:rsidRPr="004A7C7A">
        <w:rPr>
          <w:rFonts w:ascii="Times New Roman" w:hAnsi="Times New Roman"/>
          <w:sz w:val="18"/>
          <w:szCs w:val="14"/>
        </w:rPr>
        <w:t>пропозицію до визначено</w:t>
      </w:r>
      <w:r>
        <w:rPr>
          <w:rFonts w:ascii="Times New Roman" w:hAnsi="Times New Roman"/>
          <w:sz w:val="18"/>
          <w:szCs w:val="14"/>
        </w:rPr>
        <w:t>го</w:t>
      </w:r>
      <w:r w:rsidRPr="004A7C7A">
        <w:rPr>
          <w:rFonts w:ascii="Times New Roman" w:hAnsi="Times New Roman"/>
          <w:sz w:val="18"/>
          <w:szCs w:val="14"/>
        </w:rPr>
        <w:t xml:space="preserve"> </w:t>
      </w:r>
      <w:r>
        <w:rPr>
          <w:rFonts w:ascii="Times New Roman" w:hAnsi="Times New Roman"/>
          <w:sz w:val="18"/>
          <w:szCs w:val="14"/>
        </w:rPr>
        <w:t>тендерною документацію предмета</w:t>
      </w:r>
      <w:r w:rsidRPr="004A7C7A">
        <w:rPr>
          <w:rFonts w:ascii="Times New Roman" w:hAnsi="Times New Roman"/>
          <w:sz w:val="18"/>
          <w:szCs w:val="14"/>
        </w:rPr>
        <w:t xml:space="preserve"> закупівлі. </w:t>
      </w:r>
      <w:r>
        <w:rPr>
          <w:rFonts w:ascii="Times New Roman" w:hAnsi="Times New Roman"/>
          <w:sz w:val="18"/>
          <w:szCs w:val="14"/>
        </w:rPr>
        <w:t>ЦІНОВА</w:t>
      </w:r>
      <w:r w:rsidRPr="004A7C7A">
        <w:rPr>
          <w:rFonts w:ascii="Times New Roman" w:hAnsi="Times New Roman"/>
          <w:sz w:val="18"/>
          <w:szCs w:val="14"/>
        </w:rPr>
        <w:t xml:space="preserve"> ПРОПОЗИЦІЯ</w:t>
      </w:r>
      <w:r>
        <w:rPr>
          <w:rFonts w:ascii="Times New Roman" w:hAnsi="Times New Roman"/>
          <w:sz w:val="18"/>
          <w:szCs w:val="14"/>
        </w:rPr>
        <w:t xml:space="preserve"> та додаток до неї</w:t>
      </w:r>
      <w:r w:rsidRPr="004A7C7A">
        <w:rPr>
          <w:rFonts w:ascii="Times New Roman" w:hAnsi="Times New Roman"/>
          <w:sz w:val="18"/>
          <w:szCs w:val="14"/>
        </w:rPr>
        <w:t xml:space="preserve"> </w:t>
      </w:r>
      <w:r>
        <w:rPr>
          <w:rFonts w:ascii="Times New Roman" w:hAnsi="Times New Roman"/>
          <w:sz w:val="18"/>
          <w:szCs w:val="14"/>
        </w:rPr>
        <w:t xml:space="preserve"> заповнюю</w:t>
      </w:r>
      <w:r w:rsidRPr="004A7C7A">
        <w:rPr>
          <w:rFonts w:ascii="Times New Roman" w:hAnsi="Times New Roman"/>
          <w:sz w:val="18"/>
          <w:szCs w:val="14"/>
        </w:rPr>
        <w:t xml:space="preserve">ться </w:t>
      </w:r>
      <w:r>
        <w:rPr>
          <w:rFonts w:ascii="Times New Roman" w:hAnsi="Times New Roman"/>
          <w:sz w:val="18"/>
          <w:szCs w:val="14"/>
        </w:rPr>
        <w:t>за встановленою формою</w:t>
      </w:r>
      <w:r w:rsidRPr="004A7C7A">
        <w:rPr>
          <w:rFonts w:ascii="Times New Roman" w:hAnsi="Times New Roman"/>
          <w:sz w:val="18"/>
          <w:szCs w:val="14"/>
        </w:rPr>
        <w:t>.</w:t>
      </w:r>
    </w:p>
    <w:p w14:paraId="304E4F81" w14:textId="77777777" w:rsidR="00FB1D63" w:rsidRDefault="00FB1D63" w:rsidP="001F443A">
      <w:pPr>
        <w:spacing w:after="0" w:line="240" w:lineRule="auto"/>
        <w:ind w:left="8080"/>
        <w:rPr>
          <w:rFonts w:ascii="Times New Roman" w:hAnsi="Times New Roman"/>
          <w:b/>
        </w:rPr>
      </w:pPr>
    </w:p>
    <w:p w14:paraId="474CC5E7" w14:textId="77777777" w:rsidR="00FB1D63" w:rsidRDefault="00FB1D63" w:rsidP="001F443A">
      <w:pPr>
        <w:spacing w:after="0" w:line="240" w:lineRule="auto"/>
        <w:ind w:left="8080"/>
        <w:rPr>
          <w:rFonts w:ascii="Times New Roman" w:hAnsi="Times New Roman"/>
          <w:b/>
        </w:rPr>
      </w:pPr>
    </w:p>
    <w:p w14:paraId="6751180A" w14:textId="12E943F5" w:rsidR="00FB1D63" w:rsidRDefault="00FB1D63" w:rsidP="001F443A">
      <w:pPr>
        <w:spacing w:after="0" w:line="240" w:lineRule="auto"/>
        <w:ind w:left="8080"/>
        <w:rPr>
          <w:rFonts w:ascii="Times New Roman" w:hAnsi="Times New Roman"/>
          <w:b/>
        </w:rPr>
      </w:pPr>
    </w:p>
    <w:p w14:paraId="19E0D291" w14:textId="60FABFDE" w:rsidR="0089723E" w:rsidRDefault="0089723E" w:rsidP="001F443A">
      <w:pPr>
        <w:spacing w:after="0" w:line="240" w:lineRule="auto"/>
        <w:ind w:left="8080"/>
        <w:rPr>
          <w:rFonts w:ascii="Times New Roman" w:hAnsi="Times New Roman"/>
          <w:b/>
        </w:rPr>
      </w:pPr>
    </w:p>
    <w:p w14:paraId="0E9F9486" w14:textId="77777777" w:rsidR="0089723E" w:rsidRDefault="0089723E" w:rsidP="001F443A">
      <w:pPr>
        <w:spacing w:after="0" w:line="240" w:lineRule="auto"/>
        <w:ind w:left="8080"/>
        <w:rPr>
          <w:rFonts w:ascii="Times New Roman" w:hAnsi="Times New Roman"/>
          <w:b/>
        </w:rPr>
      </w:pPr>
    </w:p>
    <w:p w14:paraId="2D1431C4" w14:textId="77777777" w:rsidR="001F443A" w:rsidRDefault="001F443A" w:rsidP="001F443A">
      <w:pPr>
        <w:spacing w:after="0" w:line="240" w:lineRule="auto"/>
        <w:ind w:left="8080"/>
        <w:rPr>
          <w:rFonts w:ascii="Times New Roman" w:hAnsi="Times New Roman"/>
          <w:b/>
        </w:rPr>
      </w:pPr>
      <w:r>
        <w:rPr>
          <w:rFonts w:ascii="Times New Roman" w:hAnsi="Times New Roman"/>
          <w:b/>
        </w:rPr>
        <w:t xml:space="preserve">Додаток 1 </w:t>
      </w:r>
    </w:p>
    <w:p w14:paraId="7AC608E3" w14:textId="77777777" w:rsidR="001F443A" w:rsidRDefault="001F443A" w:rsidP="001F443A">
      <w:pPr>
        <w:spacing w:after="0" w:line="240" w:lineRule="auto"/>
        <w:ind w:firstLine="540"/>
        <w:jc w:val="center"/>
        <w:rPr>
          <w:rFonts w:ascii="Times New Roman" w:hAnsi="Times New Roman"/>
          <w:b/>
        </w:rPr>
      </w:pPr>
      <w:r>
        <w:rPr>
          <w:rFonts w:ascii="Times New Roman" w:hAnsi="Times New Roman"/>
          <w:b/>
        </w:rPr>
        <w:t xml:space="preserve">                                                                                                                             до  цінової пропозиції</w:t>
      </w:r>
    </w:p>
    <w:p w14:paraId="1A4FE0C2" w14:textId="77777777" w:rsidR="001F443A" w:rsidRDefault="001F443A" w:rsidP="001F443A">
      <w:pPr>
        <w:widowControl w:val="0"/>
        <w:spacing w:line="240" w:lineRule="auto"/>
        <w:jc w:val="right"/>
        <w:rPr>
          <w:rFonts w:ascii="Times New Roman" w:hAnsi="Times New Roman"/>
        </w:rPr>
      </w:pPr>
    </w:p>
    <w:p w14:paraId="056E225C" w14:textId="77777777" w:rsidR="001F443A" w:rsidRPr="00465F31" w:rsidRDefault="001F443A" w:rsidP="001F443A">
      <w:pPr>
        <w:widowControl w:val="0"/>
        <w:spacing w:line="240" w:lineRule="auto"/>
        <w:jc w:val="center"/>
        <w:rPr>
          <w:rFonts w:ascii="Times New Roman" w:hAnsi="Times New Roman"/>
          <w:b/>
          <w:sz w:val="24"/>
          <w:szCs w:val="24"/>
          <w:vertAlign w:val="superscript"/>
        </w:rPr>
      </w:pPr>
      <w:r w:rsidRPr="00465F31">
        <w:rPr>
          <w:rFonts w:ascii="Times New Roman" w:hAnsi="Times New Roman"/>
          <w:b/>
          <w:sz w:val="24"/>
          <w:szCs w:val="24"/>
        </w:rPr>
        <w:t>Специфікація</w:t>
      </w:r>
      <w:r>
        <w:rPr>
          <w:rFonts w:ascii="Times New Roman" w:hAnsi="Times New Roman"/>
          <w:b/>
          <w:sz w:val="24"/>
          <w:szCs w:val="24"/>
          <w:vertAlign w:val="superscript"/>
        </w:rPr>
        <w:t>2</w:t>
      </w:r>
    </w:p>
    <w:tbl>
      <w:tblPr>
        <w:tblW w:w="1069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619"/>
        <w:gridCol w:w="1276"/>
        <w:gridCol w:w="1276"/>
        <w:gridCol w:w="1417"/>
        <w:gridCol w:w="1080"/>
        <w:gridCol w:w="1046"/>
      </w:tblGrid>
      <w:tr w:rsidR="001F443A" w:rsidRPr="00A93930" w14:paraId="26F93F2D" w14:textId="77777777" w:rsidTr="00326E7F">
        <w:tc>
          <w:tcPr>
            <w:tcW w:w="567" w:type="dxa"/>
          </w:tcPr>
          <w:p w14:paraId="6D28D985"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w:t>
            </w:r>
          </w:p>
          <w:p w14:paraId="532DA2B3"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з/п</w:t>
            </w:r>
          </w:p>
        </w:tc>
        <w:tc>
          <w:tcPr>
            <w:tcW w:w="2410" w:type="dxa"/>
          </w:tcPr>
          <w:p w14:paraId="18C78FB6" w14:textId="77777777" w:rsidR="001F443A" w:rsidRPr="00465F31" w:rsidRDefault="001F443A" w:rsidP="00326E7F">
            <w:pPr>
              <w:widowControl w:val="0"/>
              <w:spacing w:line="240" w:lineRule="auto"/>
              <w:rPr>
                <w:rFonts w:ascii="Times New Roman" w:hAnsi="Times New Roman"/>
                <w:b/>
                <w:bCs/>
                <w:vertAlign w:val="superscript"/>
              </w:rPr>
            </w:pPr>
            <w:r w:rsidRPr="00A93930">
              <w:rPr>
                <w:rFonts w:ascii="Times New Roman" w:hAnsi="Times New Roman"/>
                <w:b/>
                <w:bCs/>
              </w:rPr>
              <w:t xml:space="preserve">Найменування </w:t>
            </w:r>
            <w:r>
              <w:rPr>
                <w:rFonts w:ascii="Times New Roman" w:hAnsi="Times New Roman"/>
                <w:b/>
                <w:bCs/>
              </w:rPr>
              <w:t>товару запропоноване до постачання</w:t>
            </w:r>
            <w:r>
              <w:rPr>
                <w:rFonts w:ascii="Times New Roman" w:hAnsi="Times New Roman"/>
                <w:b/>
                <w:bCs/>
                <w:vertAlign w:val="superscript"/>
              </w:rPr>
              <w:t>3</w:t>
            </w:r>
          </w:p>
        </w:tc>
        <w:tc>
          <w:tcPr>
            <w:tcW w:w="1619" w:type="dxa"/>
          </w:tcPr>
          <w:p w14:paraId="3AE0F50F"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Виробник</w:t>
            </w:r>
          </w:p>
          <w:p w14:paraId="63262646"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(назва, країна походження</w:t>
            </w:r>
          </w:p>
        </w:tc>
        <w:tc>
          <w:tcPr>
            <w:tcW w:w="1276" w:type="dxa"/>
          </w:tcPr>
          <w:p w14:paraId="499745DD"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Одиниця виміру</w:t>
            </w:r>
          </w:p>
        </w:tc>
        <w:tc>
          <w:tcPr>
            <w:tcW w:w="1276" w:type="dxa"/>
          </w:tcPr>
          <w:p w14:paraId="4B60017B"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Кількість</w:t>
            </w:r>
          </w:p>
        </w:tc>
        <w:tc>
          <w:tcPr>
            <w:tcW w:w="1417" w:type="dxa"/>
          </w:tcPr>
          <w:p w14:paraId="3D25AF7D"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Ціна за одиницю товару</w:t>
            </w:r>
            <w:r>
              <w:rPr>
                <w:rFonts w:ascii="Times New Roman" w:hAnsi="Times New Roman"/>
                <w:b/>
                <w:bCs/>
                <w:vertAlign w:val="superscript"/>
              </w:rPr>
              <w:t>4</w:t>
            </w:r>
            <w:r w:rsidRPr="00A93930">
              <w:rPr>
                <w:rFonts w:ascii="Times New Roman" w:hAnsi="Times New Roman"/>
                <w:b/>
                <w:bCs/>
              </w:rPr>
              <w:t xml:space="preserve"> (грн.), </w:t>
            </w:r>
          </w:p>
        </w:tc>
        <w:tc>
          <w:tcPr>
            <w:tcW w:w="1080" w:type="dxa"/>
          </w:tcPr>
          <w:p w14:paraId="69CA2626" w14:textId="77777777" w:rsidR="001F443A" w:rsidRDefault="001F443A" w:rsidP="00326E7F">
            <w:pPr>
              <w:widowControl w:val="0"/>
              <w:spacing w:line="240" w:lineRule="auto"/>
              <w:jc w:val="both"/>
              <w:rPr>
                <w:rFonts w:ascii="Times New Roman" w:hAnsi="Times New Roman"/>
                <w:b/>
                <w:bCs/>
                <w:vertAlign w:val="superscript"/>
              </w:rPr>
            </w:pPr>
            <w:r>
              <w:rPr>
                <w:rFonts w:ascii="Times New Roman" w:hAnsi="Times New Roman"/>
                <w:b/>
                <w:bCs/>
              </w:rPr>
              <w:t>Ставка</w:t>
            </w:r>
            <w:r w:rsidRPr="00A93930">
              <w:rPr>
                <w:rFonts w:ascii="Times New Roman" w:hAnsi="Times New Roman"/>
                <w:b/>
                <w:bCs/>
              </w:rPr>
              <w:t>ПДВ</w:t>
            </w:r>
            <w:r>
              <w:rPr>
                <w:rFonts w:ascii="Times New Roman" w:hAnsi="Times New Roman"/>
                <w:b/>
                <w:bCs/>
                <w:vertAlign w:val="superscript"/>
              </w:rPr>
              <w:t>5</w:t>
            </w:r>
          </w:p>
          <w:p w14:paraId="0B26748C" w14:textId="77777777" w:rsidR="001F443A" w:rsidRPr="00A93930" w:rsidRDefault="001F443A" w:rsidP="00326E7F">
            <w:pPr>
              <w:widowControl w:val="0"/>
              <w:spacing w:line="240" w:lineRule="auto"/>
              <w:jc w:val="both"/>
              <w:rPr>
                <w:rFonts w:ascii="Times New Roman" w:hAnsi="Times New Roman"/>
                <w:b/>
                <w:bCs/>
              </w:rPr>
            </w:pPr>
            <w:r w:rsidRPr="006E2BF0">
              <w:rPr>
                <w:rFonts w:ascii="Times New Roman" w:hAnsi="Times New Roman"/>
                <w:b/>
                <w:bCs/>
              </w:rPr>
              <w:t>( %)</w:t>
            </w:r>
          </w:p>
        </w:tc>
        <w:tc>
          <w:tcPr>
            <w:tcW w:w="1046" w:type="dxa"/>
          </w:tcPr>
          <w:p w14:paraId="5D51D22F"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Загальна сума (грн.)</w:t>
            </w:r>
            <w:r>
              <w:rPr>
                <w:rFonts w:ascii="Times New Roman" w:hAnsi="Times New Roman"/>
                <w:b/>
                <w:bCs/>
                <w:vertAlign w:val="superscript"/>
              </w:rPr>
              <w:t>6</w:t>
            </w:r>
            <w:r w:rsidRPr="00A93930">
              <w:rPr>
                <w:rFonts w:ascii="Times New Roman" w:hAnsi="Times New Roman"/>
                <w:b/>
                <w:bCs/>
              </w:rPr>
              <w:t xml:space="preserve">, </w:t>
            </w:r>
          </w:p>
        </w:tc>
      </w:tr>
      <w:tr w:rsidR="001F443A" w:rsidRPr="00A93930" w14:paraId="24E9C302" w14:textId="77777777" w:rsidTr="00326E7F">
        <w:trPr>
          <w:trHeight w:val="409"/>
        </w:trPr>
        <w:tc>
          <w:tcPr>
            <w:tcW w:w="567" w:type="dxa"/>
          </w:tcPr>
          <w:p w14:paraId="42F95C9E" w14:textId="77777777" w:rsidR="001F443A" w:rsidRPr="00A93930" w:rsidRDefault="001F443A" w:rsidP="00326E7F">
            <w:pPr>
              <w:widowControl w:val="0"/>
              <w:spacing w:line="240" w:lineRule="auto"/>
              <w:jc w:val="both"/>
              <w:rPr>
                <w:rFonts w:ascii="Times New Roman" w:hAnsi="Times New Roman"/>
                <w:b/>
                <w:bCs/>
              </w:rPr>
            </w:pPr>
            <w:r w:rsidRPr="00A93930">
              <w:rPr>
                <w:rFonts w:ascii="Times New Roman" w:hAnsi="Times New Roman"/>
                <w:b/>
                <w:bCs/>
              </w:rPr>
              <w:t>1.</w:t>
            </w:r>
          </w:p>
        </w:tc>
        <w:tc>
          <w:tcPr>
            <w:tcW w:w="2410" w:type="dxa"/>
            <w:vAlign w:val="center"/>
          </w:tcPr>
          <w:p w14:paraId="7362E6DF" w14:textId="77777777" w:rsidR="001F443A" w:rsidRPr="00A93930" w:rsidRDefault="001F443A" w:rsidP="00326E7F">
            <w:pPr>
              <w:widowControl w:val="0"/>
              <w:spacing w:line="240" w:lineRule="auto"/>
              <w:jc w:val="both"/>
              <w:rPr>
                <w:rFonts w:ascii="Times New Roman" w:hAnsi="Times New Roman"/>
              </w:rPr>
            </w:pPr>
          </w:p>
        </w:tc>
        <w:tc>
          <w:tcPr>
            <w:tcW w:w="1619" w:type="dxa"/>
          </w:tcPr>
          <w:p w14:paraId="343FF22C" w14:textId="77777777" w:rsidR="001F443A" w:rsidRPr="00A93930" w:rsidRDefault="001F443A" w:rsidP="00326E7F">
            <w:pPr>
              <w:widowControl w:val="0"/>
              <w:spacing w:line="240" w:lineRule="auto"/>
              <w:jc w:val="both"/>
              <w:rPr>
                <w:rFonts w:ascii="Times New Roman" w:hAnsi="Times New Roman"/>
              </w:rPr>
            </w:pPr>
          </w:p>
        </w:tc>
        <w:tc>
          <w:tcPr>
            <w:tcW w:w="1276" w:type="dxa"/>
            <w:vAlign w:val="center"/>
          </w:tcPr>
          <w:p w14:paraId="143A50E3" w14:textId="77777777" w:rsidR="001F443A" w:rsidRPr="00A93930" w:rsidRDefault="001F443A" w:rsidP="00326E7F">
            <w:pPr>
              <w:widowControl w:val="0"/>
              <w:spacing w:line="240" w:lineRule="auto"/>
              <w:jc w:val="both"/>
              <w:rPr>
                <w:rFonts w:ascii="Times New Roman" w:hAnsi="Times New Roman"/>
              </w:rPr>
            </w:pPr>
          </w:p>
        </w:tc>
        <w:tc>
          <w:tcPr>
            <w:tcW w:w="1276" w:type="dxa"/>
            <w:vAlign w:val="center"/>
          </w:tcPr>
          <w:p w14:paraId="1C3DD235" w14:textId="77777777" w:rsidR="001F443A" w:rsidRPr="00A93930" w:rsidRDefault="001F443A" w:rsidP="00326E7F">
            <w:pPr>
              <w:widowControl w:val="0"/>
              <w:spacing w:line="240" w:lineRule="auto"/>
              <w:jc w:val="both"/>
              <w:rPr>
                <w:rFonts w:ascii="Times New Roman" w:hAnsi="Times New Roman"/>
              </w:rPr>
            </w:pPr>
          </w:p>
        </w:tc>
        <w:tc>
          <w:tcPr>
            <w:tcW w:w="1417" w:type="dxa"/>
            <w:vAlign w:val="center"/>
          </w:tcPr>
          <w:p w14:paraId="0AB60882" w14:textId="77777777" w:rsidR="001F443A" w:rsidRPr="00A93930" w:rsidRDefault="001F443A" w:rsidP="00326E7F">
            <w:pPr>
              <w:widowControl w:val="0"/>
              <w:spacing w:line="240" w:lineRule="auto"/>
              <w:jc w:val="both"/>
              <w:rPr>
                <w:rFonts w:ascii="Times New Roman" w:hAnsi="Times New Roman"/>
              </w:rPr>
            </w:pPr>
          </w:p>
        </w:tc>
        <w:tc>
          <w:tcPr>
            <w:tcW w:w="1080" w:type="dxa"/>
          </w:tcPr>
          <w:p w14:paraId="0471211F" w14:textId="77777777" w:rsidR="001F443A" w:rsidRPr="00A93930" w:rsidRDefault="001F443A" w:rsidP="00326E7F">
            <w:pPr>
              <w:widowControl w:val="0"/>
              <w:spacing w:line="240" w:lineRule="auto"/>
              <w:jc w:val="both"/>
              <w:rPr>
                <w:rFonts w:ascii="Times New Roman" w:hAnsi="Times New Roman"/>
              </w:rPr>
            </w:pPr>
          </w:p>
        </w:tc>
        <w:tc>
          <w:tcPr>
            <w:tcW w:w="1046" w:type="dxa"/>
          </w:tcPr>
          <w:p w14:paraId="03105717" w14:textId="77777777" w:rsidR="001F443A" w:rsidRPr="00A93930" w:rsidRDefault="001F443A" w:rsidP="00326E7F">
            <w:pPr>
              <w:widowControl w:val="0"/>
              <w:spacing w:line="240" w:lineRule="auto"/>
              <w:jc w:val="both"/>
              <w:rPr>
                <w:rFonts w:ascii="Times New Roman" w:hAnsi="Times New Roman"/>
              </w:rPr>
            </w:pPr>
          </w:p>
        </w:tc>
      </w:tr>
      <w:tr w:rsidR="00FB1D63" w:rsidRPr="00A93930" w14:paraId="70B37A69" w14:textId="77777777" w:rsidTr="00326E7F">
        <w:trPr>
          <w:trHeight w:val="409"/>
        </w:trPr>
        <w:tc>
          <w:tcPr>
            <w:tcW w:w="567" w:type="dxa"/>
          </w:tcPr>
          <w:p w14:paraId="36EAD94E" w14:textId="77777777" w:rsidR="00FB1D63" w:rsidRPr="00A93930" w:rsidRDefault="00FB1D63" w:rsidP="00326E7F">
            <w:pPr>
              <w:widowControl w:val="0"/>
              <w:spacing w:line="240" w:lineRule="auto"/>
              <w:jc w:val="both"/>
              <w:rPr>
                <w:rFonts w:ascii="Times New Roman" w:hAnsi="Times New Roman"/>
                <w:b/>
                <w:bCs/>
              </w:rPr>
            </w:pPr>
            <w:r>
              <w:rPr>
                <w:rFonts w:ascii="Times New Roman" w:hAnsi="Times New Roman"/>
                <w:b/>
                <w:bCs/>
              </w:rPr>
              <w:t>2</w:t>
            </w:r>
          </w:p>
        </w:tc>
        <w:tc>
          <w:tcPr>
            <w:tcW w:w="2410" w:type="dxa"/>
            <w:vAlign w:val="center"/>
          </w:tcPr>
          <w:p w14:paraId="6A9F4AF1" w14:textId="77777777" w:rsidR="00FB1D63" w:rsidRPr="00A93930" w:rsidRDefault="00FB1D63" w:rsidP="00326E7F">
            <w:pPr>
              <w:widowControl w:val="0"/>
              <w:spacing w:line="240" w:lineRule="auto"/>
              <w:jc w:val="both"/>
              <w:rPr>
                <w:rFonts w:ascii="Times New Roman" w:hAnsi="Times New Roman"/>
              </w:rPr>
            </w:pPr>
          </w:p>
        </w:tc>
        <w:tc>
          <w:tcPr>
            <w:tcW w:w="1619" w:type="dxa"/>
          </w:tcPr>
          <w:p w14:paraId="7C0AF5EF" w14:textId="77777777" w:rsidR="00FB1D63" w:rsidRPr="00A93930" w:rsidRDefault="00FB1D63" w:rsidP="00326E7F">
            <w:pPr>
              <w:widowControl w:val="0"/>
              <w:spacing w:line="240" w:lineRule="auto"/>
              <w:jc w:val="both"/>
              <w:rPr>
                <w:rFonts w:ascii="Times New Roman" w:hAnsi="Times New Roman"/>
              </w:rPr>
            </w:pPr>
          </w:p>
        </w:tc>
        <w:tc>
          <w:tcPr>
            <w:tcW w:w="1276" w:type="dxa"/>
            <w:vAlign w:val="center"/>
          </w:tcPr>
          <w:p w14:paraId="4B89D1BA" w14:textId="77777777" w:rsidR="00FB1D63" w:rsidRPr="00A93930" w:rsidRDefault="00FB1D63" w:rsidP="00326E7F">
            <w:pPr>
              <w:widowControl w:val="0"/>
              <w:spacing w:line="240" w:lineRule="auto"/>
              <w:jc w:val="both"/>
              <w:rPr>
                <w:rFonts w:ascii="Times New Roman" w:hAnsi="Times New Roman"/>
              </w:rPr>
            </w:pPr>
          </w:p>
        </w:tc>
        <w:tc>
          <w:tcPr>
            <w:tcW w:w="1276" w:type="dxa"/>
            <w:vAlign w:val="center"/>
          </w:tcPr>
          <w:p w14:paraId="013FA8D0" w14:textId="77777777" w:rsidR="00FB1D63" w:rsidRPr="00A93930" w:rsidRDefault="00FB1D63" w:rsidP="00326E7F">
            <w:pPr>
              <w:widowControl w:val="0"/>
              <w:spacing w:line="240" w:lineRule="auto"/>
              <w:jc w:val="both"/>
              <w:rPr>
                <w:rFonts w:ascii="Times New Roman" w:hAnsi="Times New Roman"/>
              </w:rPr>
            </w:pPr>
          </w:p>
        </w:tc>
        <w:tc>
          <w:tcPr>
            <w:tcW w:w="1417" w:type="dxa"/>
            <w:vAlign w:val="center"/>
          </w:tcPr>
          <w:p w14:paraId="023BD7AF" w14:textId="77777777" w:rsidR="00FB1D63" w:rsidRPr="00A93930" w:rsidRDefault="00FB1D63" w:rsidP="00326E7F">
            <w:pPr>
              <w:widowControl w:val="0"/>
              <w:spacing w:line="240" w:lineRule="auto"/>
              <w:jc w:val="both"/>
              <w:rPr>
                <w:rFonts w:ascii="Times New Roman" w:hAnsi="Times New Roman"/>
              </w:rPr>
            </w:pPr>
          </w:p>
        </w:tc>
        <w:tc>
          <w:tcPr>
            <w:tcW w:w="1080" w:type="dxa"/>
          </w:tcPr>
          <w:p w14:paraId="4CCDF6D1" w14:textId="77777777" w:rsidR="00FB1D63" w:rsidRPr="00A93930" w:rsidRDefault="00FB1D63" w:rsidP="00326E7F">
            <w:pPr>
              <w:widowControl w:val="0"/>
              <w:spacing w:line="240" w:lineRule="auto"/>
              <w:jc w:val="both"/>
              <w:rPr>
                <w:rFonts w:ascii="Times New Roman" w:hAnsi="Times New Roman"/>
              </w:rPr>
            </w:pPr>
          </w:p>
        </w:tc>
        <w:tc>
          <w:tcPr>
            <w:tcW w:w="1046" w:type="dxa"/>
          </w:tcPr>
          <w:p w14:paraId="148295A4" w14:textId="77777777" w:rsidR="00FB1D63" w:rsidRPr="00A93930" w:rsidRDefault="00FB1D63" w:rsidP="00326E7F">
            <w:pPr>
              <w:widowControl w:val="0"/>
              <w:spacing w:line="240" w:lineRule="auto"/>
              <w:jc w:val="both"/>
              <w:rPr>
                <w:rFonts w:ascii="Times New Roman" w:hAnsi="Times New Roman"/>
              </w:rPr>
            </w:pPr>
          </w:p>
        </w:tc>
      </w:tr>
    </w:tbl>
    <w:tbl>
      <w:tblPr>
        <w:tblpPr w:leftFromText="180" w:rightFromText="180" w:vertAnchor="text" w:tblpX="-469" w:tblpY="1"/>
        <w:tblOverlap w:val="never"/>
        <w:tblW w:w="10627" w:type="dxa"/>
        <w:tblLayout w:type="fixed"/>
        <w:tblLook w:val="04A0" w:firstRow="1" w:lastRow="0" w:firstColumn="1" w:lastColumn="0" w:noHBand="0" w:noVBand="1"/>
      </w:tblPr>
      <w:tblGrid>
        <w:gridCol w:w="9634"/>
        <w:gridCol w:w="993"/>
      </w:tblGrid>
      <w:tr w:rsidR="001F443A" w:rsidRPr="006E2BF0" w14:paraId="468ED56C" w14:textId="77777777" w:rsidTr="00326E7F">
        <w:trPr>
          <w:trHeight w:val="213"/>
        </w:trPr>
        <w:tc>
          <w:tcPr>
            <w:tcW w:w="9634" w:type="dxa"/>
            <w:tcBorders>
              <w:top w:val="single" w:sz="4" w:space="0" w:color="auto"/>
              <w:left w:val="single" w:sz="4" w:space="0" w:color="auto"/>
              <w:bottom w:val="single" w:sz="4" w:space="0" w:color="auto"/>
              <w:right w:val="single" w:sz="4" w:space="0" w:color="auto"/>
            </w:tcBorders>
          </w:tcPr>
          <w:p w14:paraId="306BF313" w14:textId="77777777" w:rsidR="001F443A" w:rsidRPr="006E2BF0" w:rsidRDefault="001F443A" w:rsidP="00326E7F">
            <w:pPr>
              <w:spacing w:after="0" w:line="240" w:lineRule="auto"/>
              <w:jc w:val="both"/>
              <w:rPr>
                <w:rFonts w:ascii="Times New Roman" w:hAnsi="Times New Roman"/>
                <w:b/>
                <w:bCs/>
              </w:rPr>
            </w:pPr>
            <w:r>
              <w:rPr>
                <w:rFonts w:ascii="Times New Roman" w:hAnsi="Times New Roman"/>
                <w:b/>
                <w:bCs/>
              </w:rPr>
              <w:t xml:space="preserve">                                                                                                      </w:t>
            </w:r>
            <w:r w:rsidRPr="006E2BF0">
              <w:rPr>
                <w:rFonts w:ascii="Times New Roman" w:hAnsi="Times New Roman"/>
                <w:b/>
                <w:bCs/>
              </w:rPr>
              <w:t>Загальна вартість без ПДВ (грн.):</w:t>
            </w:r>
          </w:p>
        </w:tc>
        <w:tc>
          <w:tcPr>
            <w:tcW w:w="993" w:type="dxa"/>
            <w:tcBorders>
              <w:top w:val="single" w:sz="4" w:space="0" w:color="auto"/>
              <w:left w:val="nil"/>
              <w:bottom w:val="single" w:sz="4" w:space="0" w:color="auto"/>
              <w:right w:val="single" w:sz="4" w:space="0" w:color="auto"/>
            </w:tcBorders>
            <w:shd w:val="clear" w:color="auto" w:fill="auto"/>
          </w:tcPr>
          <w:p w14:paraId="3858ED27" w14:textId="77777777" w:rsidR="001F443A" w:rsidRPr="006E2BF0" w:rsidRDefault="001F443A" w:rsidP="00326E7F">
            <w:pPr>
              <w:spacing w:after="0" w:line="240" w:lineRule="auto"/>
              <w:jc w:val="both"/>
              <w:rPr>
                <w:rFonts w:ascii="Times New Roman" w:hAnsi="Times New Roman"/>
                <w:b/>
                <w:bCs/>
              </w:rPr>
            </w:pPr>
          </w:p>
        </w:tc>
      </w:tr>
      <w:tr w:rsidR="001F443A" w:rsidRPr="006E2BF0" w14:paraId="7AA64ED2" w14:textId="77777777" w:rsidTr="00326E7F">
        <w:trPr>
          <w:trHeight w:val="213"/>
        </w:trPr>
        <w:tc>
          <w:tcPr>
            <w:tcW w:w="9634" w:type="dxa"/>
            <w:tcBorders>
              <w:top w:val="single" w:sz="4" w:space="0" w:color="auto"/>
              <w:left w:val="single" w:sz="4" w:space="0" w:color="auto"/>
              <w:bottom w:val="single" w:sz="4" w:space="0" w:color="auto"/>
              <w:right w:val="single" w:sz="4" w:space="0" w:color="auto"/>
            </w:tcBorders>
          </w:tcPr>
          <w:p w14:paraId="709E6B6B" w14:textId="77777777" w:rsidR="001F443A" w:rsidRPr="006E2BF0" w:rsidRDefault="001F443A" w:rsidP="00326E7F">
            <w:pPr>
              <w:spacing w:after="0" w:line="240" w:lineRule="auto"/>
              <w:jc w:val="both"/>
              <w:rPr>
                <w:rFonts w:ascii="Times New Roman" w:hAnsi="Times New Roman"/>
                <w:b/>
                <w:bCs/>
              </w:rPr>
            </w:pPr>
            <w:r>
              <w:rPr>
                <w:rFonts w:ascii="Times New Roman" w:hAnsi="Times New Roman"/>
                <w:b/>
                <w:bCs/>
              </w:rPr>
              <w:t xml:space="preserve">                                                                                                               </w:t>
            </w:r>
            <w:r w:rsidRPr="006E2BF0">
              <w:rPr>
                <w:rFonts w:ascii="Times New Roman" w:hAnsi="Times New Roman"/>
                <w:b/>
                <w:bCs/>
              </w:rPr>
              <w:t>Загальна сума ПДВ (грн.):</w:t>
            </w:r>
          </w:p>
        </w:tc>
        <w:tc>
          <w:tcPr>
            <w:tcW w:w="993" w:type="dxa"/>
            <w:tcBorders>
              <w:top w:val="single" w:sz="4" w:space="0" w:color="auto"/>
              <w:left w:val="nil"/>
              <w:bottom w:val="single" w:sz="4" w:space="0" w:color="auto"/>
              <w:right w:val="single" w:sz="4" w:space="0" w:color="auto"/>
            </w:tcBorders>
            <w:shd w:val="clear" w:color="auto" w:fill="auto"/>
          </w:tcPr>
          <w:p w14:paraId="088BEA40" w14:textId="77777777" w:rsidR="001F443A" w:rsidRPr="006E2BF0" w:rsidRDefault="001F443A" w:rsidP="00326E7F">
            <w:pPr>
              <w:spacing w:after="0" w:line="240" w:lineRule="auto"/>
              <w:jc w:val="both"/>
              <w:rPr>
                <w:rFonts w:ascii="Times New Roman" w:hAnsi="Times New Roman"/>
                <w:b/>
                <w:bCs/>
              </w:rPr>
            </w:pPr>
          </w:p>
        </w:tc>
      </w:tr>
      <w:tr w:rsidR="001F443A" w:rsidRPr="006E2BF0" w14:paraId="790A90A6" w14:textId="77777777" w:rsidTr="00326E7F">
        <w:trPr>
          <w:trHeight w:val="213"/>
        </w:trPr>
        <w:tc>
          <w:tcPr>
            <w:tcW w:w="9634" w:type="dxa"/>
            <w:tcBorders>
              <w:top w:val="single" w:sz="4" w:space="0" w:color="auto"/>
              <w:left w:val="single" w:sz="4" w:space="0" w:color="auto"/>
              <w:bottom w:val="single" w:sz="4" w:space="0" w:color="auto"/>
              <w:right w:val="single" w:sz="4" w:space="0" w:color="auto"/>
            </w:tcBorders>
          </w:tcPr>
          <w:p w14:paraId="592AC99F" w14:textId="77777777" w:rsidR="001F443A" w:rsidRPr="006E2BF0" w:rsidRDefault="001F443A" w:rsidP="00326E7F">
            <w:pPr>
              <w:spacing w:after="0" w:line="240" w:lineRule="auto"/>
              <w:jc w:val="both"/>
              <w:rPr>
                <w:rFonts w:ascii="Times New Roman" w:hAnsi="Times New Roman"/>
                <w:b/>
                <w:bCs/>
              </w:rPr>
            </w:pPr>
            <w:r>
              <w:rPr>
                <w:rFonts w:ascii="Times New Roman" w:hAnsi="Times New Roman"/>
                <w:b/>
                <w:bCs/>
              </w:rPr>
              <w:t xml:space="preserve">                                                                                                      </w:t>
            </w:r>
            <w:r w:rsidRPr="006E2BF0">
              <w:rPr>
                <w:rFonts w:ascii="Times New Roman" w:hAnsi="Times New Roman"/>
                <w:b/>
                <w:bCs/>
              </w:rPr>
              <w:t>Загальна вартість з ПДВ (грн.):</w:t>
            </w:r>
          </w:p>
        </w:tc>
        <w:tc>
          <w:tcPr>
            <w:tcW w:w="993" w:type="dxa"/>
            <w:tcBorders>
              <w:top w:val="single" w:sz="4" w:space="0" w:color="auto"/>
              <w:left w:val="nil"/>
              <w:bottom w:val="single" w:sz="4" w:space="0" w:color="auto"/>
              <w:right w:val="single" w:sz="4" w:space="0" w:color="auto"/>
            </w:tcBorders>
            <w:shd w:val="clear" w:color="auto" w:fill="auto"/>
          </w:tcPr>
          <w:p w14:paraId="5985B200" w14:textId="77777777" w:rsidR="001F443A" w:rsidRPr="006E2BF0" w:rsidRDefault="001F443A" w:rsidP="00326E7F">
            <w:pPr>
              <w:spacing w:after="0" w:line="240" w:lineRule="auto"/>
              <w:jc w:val="both"/>
              <w:rPr>
                <w:rFonts w:ascii="Times New Roman" w:hAnsi="Times New Roman"/>
                <w:b/>
                <w:bCs/>
              </w:rPr>
            </w:pPr>
          </w:p>
        </w:tc>
      </w:tr>
      <w:tr w:rsidR="001F443A" w:rsidRPr="006E2BF0" w14:paraId="5C933957" w14:textId="77777777" w:rsidTr="00326E7F">
        <w:trPr>
          <w:trHeight w:val="213"/>
        </w:trPr>
        <w:tc>
          <w:tcPr>
            <w:tcW w:w="10627" w:type="dxa"/>
            <w:gridSpan w:val="2"/>
            <w:tcBorders>
              <w:top w:val="single" w:sz="4" w:space="0" w:color="auto"/>
              <w:left w:val="single" w:sz="4" w:space="0" w:color="auto"/>
              <w:bottom w:val="single" w:sz="4" w:space="0" w:color="auto"/>
              <w:right w:val="single" w:sz="4" w:space="0" w:color="auto"/>
            </w:tcBorders>
          </w:tcPr>
          <w:p w14:paraId="255C2AAA" w14:textId="77777777" w:rsidR="001F443A" w:rsidRPr="006E2BF0" w:rsidRDefault="001F443A" w:rsidP="00326E7F">
            <w:pPr>
              <w:spacing w:after="0" w:line="240" w:lineRule="auto"/>
              <w:jc w:val="both"/>
              <w:rPr>
                <w:rFonts w:ascii="Times New Roman" w:hAnsi="Times New Roman"/>
                <w:b/>
                <w:bCs/>
              </w:rPr>
            </w:pPr>
            <w:r w:rsidRPr="006E2BF0">
              <w:rPr>
                <w:rFonts w:ascii="Times New Roman" w:hAnsi="Times New Roman"/>
                <w:b/>
                <w:bCs/>
              </w:rPr>
              <w:t>Загальна вартість закупівлі (прописом): _____________________грн. ____ коп., у тому числі ПДВ _____________грн. _____ коп. або без ПДВ.</w:t>
            </w:r>
          </w:p>
          <w:p w14:paraId="5BDD870F" w14:textId="77777777" w:rsidR="001F443A" w:rsidRPr="006E2BF0" w:rsidRDefault="001F443A" w:rsidP="00326E7F">
            <w:pPr>
              <w:spacing w:after="0" w:line="240" w:lineRule="auto"/>
              <w:jc w:val="both"/>
              <w:rPr>
                <w:rFonts w:ascii="Times New Roman" w:hAnsi="Times New Roman"/>
                <w:b/>
                <w:bCs/>
              </w:rPr>
            </w:pPr>
          </w:p>
        </w:tc>
      </w:tr>
    </w:tbl>
    <w:p w14:paraId="170BB838" w14:textId="77777777" w:rsidR="001F443A" w:rsidRPr="006E2BF0" w:rsidRDefault="001F443A" w:rsidP="001F443A">
      <w:pPr>
        <w:spacing w:after="0" w:line="240" w:lineRule="auto"/>
        <w:jc w:val="both"/>
        <w:rPr>
          <w:rFonts w:ascii="Times New Roman" w:hAnsi="Times New Roman"/>
          <w:u w:val="single"/>
        </w:rPr>
      </w:pPr>
      <w:r w:rsidRPr="006E2BF0">
        <w:rPr>
          <w:rStyle w:val="af2"/>
          <w:u w:val="single"/>
        </w:rPr>
        <w:t>2</w:t>
      </w:r>
      <w:r w:rsidRPr="006E2BF0">
        <w:rPr>
          <w:u w:val="single"/>
        </w:rPr>
        <w:t xml:space="preserve"> </w:t>
      </w:r>
      <w:r w:rsidRPr="006E2BF0">
        <w:rPr>
          <w:rFonts w:ascii="Times New Roman" w:hAnsi="Times New Roman"/>
          <w:u w:val="single"/>
        </w:rPr>
        <w:t>В ціновій пропозиції ціни вказуються за кожну одиницю товару, який пропонується учасником із урахуванням кількості, що вимагається замовником, та остаточно виводиться підсумкова ціна пропозиції.</w:t>
      </w:r>
    </w:p>
    <w:p w14:paraId="37A6E841" w14:textId="77777777" w:rsidR="001F443A" w:rsidRPr="006E2BF0" w:rsidRDefault="001F443A" w:rsidP="001F443A">
      <w:pPr>
        <w:pStyle w:val="af3"/>
        <w:jc w:val="both"/>
        <w:rPr>
          <w:sz w:val="22"/>
          <w:szCs w:val="22"/>
          <w:u w:val="single"/>
        </w:rPr>
      </w:pPr>
      <w:r w:rsidRPr="006E2BF0">
        <w:rPr>
          <w:rStyle w:val="af2"/>
          <w:sz w:val="22"/>
          <w:szCs w:val="22"/>
          <w:u w:val="single"/>
        </w:rPr>
        <w:t>3</w:t>
      </w:r>
      <w:r w:rsidRPr="006E2BF0">
        <w:rPr>
          <w:sz w:val="22"/>
          <w:szCs w:val="22"/>
          <w:u w:val="single"/>
        </w:rPr>
        <w:t xml:space="preserve"> </w:t>
      </w:r>
      <w:r w:rsidRPr="006E2BF0">
        <w:rPr>
          <w:rFonts w:ascii="Times New Roman" w:hAnsi="Times New Roman"/>
          <w:sz w:val="22"/>
          <w:szCs w:val="22"/>
          <w:u w:val="single"/>
        </w:rPr>
        <w:t>У</w:t>
      </w:r>
      <w:r w:rsidRPr="006E2BF0">
        <w:rPr>
          <w:rFonts w:ascii="Times New Roman" w:hAnsi="Times New Roman"/>
          <w:spacing w:val="-2"/>
          <w:sz w:val="22"/>
          <w:szCs w:val="22"/>
          <w:u w:val="single"/>
        </w:rPr>
        <w:t xml:space="preserve"> рядку графи "Найменування товару запропоноване до постачання" зазначається тільки назва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закупівлі.</w:t>
      </w:r>
    </w:p>
    <w:p w14:paraId="1928CA07" w14:textId="77777777" w:rsidR="001F443A" w:rsidRPr="006E2BF0" w:rsidRDefault="001F443A" w:rsidP="001F443A">
      <w:pPr>
        <w:pStyle w:val="af3"/>
        <w:jc w:val="both"/>
        <w:rPr>
          <w:sz w:val="22"/>
          <w:szCs w:val="22"/>
          <w:u w:val="single"/>
        </w:rPr>
      </w:pPr>
      <w:r w:rsidRPr="006E2BF0">
        <w:rPr>
          <w:rStyle w:val="af2"/>
          <w:sz w:val="22"/>
          <w:szCs w:val="22"/>
          <w:u w:val="single"/>
        </w:rPr>
        <w:t>4</w:t>
      </w:r>
      <w:r w:rsidRPr="006E2BF0">
        <w:rPr>
          <w:sz w:val="22"/>
          <w:szCs w:val="22"/>
          <w:u w:val="single"/>
        </w:rPr>
        <w:t xml:space="preserve"> </w:t>
      </w:r>
      <w:r w:rsidRPr="006E2BF0">
        <w:rPr>
          <w:rFonts w:ascii="Times New Roman" w:hAnsi="Times New Roman"/>
          <w:sz w:val="22"/>
          <w:szCs w:val="22"/>
          <w:u w:val="single"/>
        </w:rPr>
        <w:t xml:space="preserve">Ціна на товар, який пропонується учасником, встановлюється в національній валюті України - гривні з урахуванням </w:t>
      </w:r>
      <w:r w:rsidRPr="006E2BF0">
        <w:rPr>
          <w:rFonts w:ascii="Times New Roman" w:hAnsi="Times New Roman"/>
          <w:sz w:val="22"/>
          <w:szCs w:val="22"/>
          <w:u w:val="single"/>
          <w:lang w:eastAsia="x-none"/>
        </w:rPr>
        <w:t>податків і зборів, що сплачуються або мають бути сплачені, а також витрат на транспортування, завантаження, розвантаження, гарантійні зобов’язання, та інших витрат визначених законодавством. Не врахована вартість окремих послуг не сплачується Замовником окремо, а витрати на їх виконання вважаються врахованими у загальній ціні товару.</w:t>
      </w:r>
    </w:p>
    <w:p w14:paraId="4CDB1BCD" w14:textId="77777777" w:rsidR="001F443A" w:rsidRPr="006E2BF0" w:rsidRDefault="001F443A" w:rsidP="001F443A">
      <w:pPr>
        <w:pStyle w:val="af3"/>
        <w:jc w:val="both"/>
        <w:rPr>
          <w:rFonts w:ascii="Times New Roman" w:hAnsi="Times New Roman"/>
          <w:sz w:val="22"/>
          <w:szCs w:val="22"/>
          <w:u w:val="single"/>
        </w:rPr>
      </w:pPr>
      <w:r w:rsidRPr="006E2BF0">
        <w:rPr>
          <w:rStyle w:val="af2"/>
          <w:sz w:val="22"/>
          <w:szCs w:val="22"/>
          <w:u w:val="single"/>
        </w:rPr>
        <w:t>5</w:t>
      </w:r>
      <w:r w:rsidRPr="006E2BF0">
        <w:rPr>
          <w:sz w:val="22"/>
          <w:szCs w:val="22"/>
          <w:u w:val="single"/>
        </w:rPr>
        <w:t xml:space="preserve"> </w:t>
      </w:r>
      <w:r w:rsidRPr="006E2BF0">
        <w:rPr>
          <w:rFonts w:ascii="Times New Roman" w:hAnsi="Times New Roman"/>
          <w:sz w:val="22"/>
          <w:szCs w:val="22"/>
          <w:u w:val="single"/>
        </w:rPr>
        <w:t>Якщо ПДВ не нараховується у випадках, передбачених законодавством України, поставити прочерк.</w:t>
      </w:r>
    </w:p>
    <w:p w14:paraId="0CC6563A" w14:textId="77777777" w:rsidR="001F443A" w:rsidRPr="006E2BF0" w:rsidRDefault="001F443A" w:rsidP="001F443A">
      <w:pPr>
        <w:pStyle w:val="af3"/>
        <w:jc w:val="both"/>
        <w:rPr>
          <w:sz w:val="22"/>
          <w:szCs w:val="22"/>
          <w:u w:val="single"/>
        </w:rPr>
      </w:pPr>
      <w:r w:rsidRPr="006E2BF0">
        <w:rPr>
          <w:rStyle w:val="af2"/>
          <w:sz w:val="22"/>
          <w:szCs w:val="22"/>
          <w:u w:val="single"/>
        </w:rPr>
        <w:t>6</w:t>
      </w:r>
      <w:r w:rsidRPr="006E2BF0">
        <w:rPr>
          <w:sz w:val="22"/>
          <w:szCs w:val="22"/>
          <w:u w:val="single"/>
        </w:rPr>
        <w:t xml:space="preserve"> </w:t>
      </w:r>
      <w:r w:rsidRPr="006E2BF0">
        <w:rPr>
          <w:rFonts w:ascii="Times New Roman" w:hAnsi="Times New Roman"/>
          <w:sz w:val="22"/>
          <w:szCs w:val="22"/>
          <w:u w:val="single"/>
        </w:rPr>
        <w:t>Загальну вартість номенклатурної позиції предмета закупівлі та загальну вартість пропозиції заповнюється у гривнях, зазначається цифрове значення, яке має не більше двох знаків після коми (ХХХХ грн. ХХ коп.).</w:t>
      </w:r>
    </w:p>
    <w:p w14:paraId="2FE69EE0" w14:textId="77777777" w:rsidR="001F443A" w:rsidRPr="00465F31" w:rsidRDefault="001F443A" w:rsidP="001F443A">
      <w:pPr>
        <w:spacing w:after="0" w:line="240" w:lineRule="auto"/>
        <w:ind w:firstLine="540"/>
        <w:jc w:val="both"/>
        <w:rPr>
          <w:rFonts w:ascii="Times New Roman" w:hAnsi="Times New Roman"/>
          <w:b/>
          <w:iCs/>
        </w:rPr>
      </w:pPr>
    </w:p>
    <w:p w14:paraId="3D69CCDE" w14:textId="77777777" w:rsidR="001F443A" w:rsidRPr="00465F31" w:rsidRDefault="001F443A" w:rsidP="001F443A">
      <w:pPr>
        <w:suppressAutoHyphens/>
        <w:spacing w:after="0" w:line="240" w:lineRule="auto"/>
        <w:ind w:right="4961"/>
        <w:rPr>
          <w:rFonts w:ascii="Times New Roman" w:hAnsi="Times New Roman"/>
          <w:i/>
          <w:iCs/>
        </w:rPr>
      </w:pPr>
    </w:p>
    <w:p w14:paraId="1EE54428" w14:textId="77777777" w:rsidR="001F443A" w:rsidRPr="009A4804" w:rsidRDefault="001F443A" w:rsidP="001F443A">
      <w:pPr>
        <w:spacing w:after="0" w:line="240" w:lineRule="auto"/>
        <w:rPr>
          <w:rFonts w:ascii="Times New Roman" w:hAnsi="Times New Roman"/>
        </w:rPr>
      </w:pPr>
    </w:p>
    <w:p w14:paraId="5C746E66" w14:textId="77777777" w:rsidR="001F443A" w:rsidRDefault="001F443A" w:rsidP="001F443A">
      <w:pPr>
        <w:spacing w:after="0" w:line="240" w:lineRule="auto"/>
        <w:ind w:firstLine="540"/>
        <w:jc w:val="both"/>
        <w:rPr>
          <w:rFonts w:ascii="Times New Roman" w:hAnsi="Times New Roman"/>
          <w:b/>
        </w:rPr>
      </w:pPr>
      <w:r w:rsidRPr="003F6C8F">
        <w:rPr>
          <w:rFonts w:ascii="Times New Roman" w:hAnsi="Times New Roman"/>
          <w:b/>
          <w:i/>
        </w:rPr>
        <w:t xml:space="preserve">(Посада, підпис, </w:t>
      </w:r>
      <w:r>
        <w:rPr>
          <w:rFonts w:ascii="Times New Roman" w:hAnsi="Times New Roman"/>
          <w:b/>
          <w:i/>
        </w:rPr>
        <w:t>В</w:t>
      </w:r>
      <w:r w:rsidRPr="003F6C8F">
        <w:rPr>
          <w:rFonts w:ascii="Times New Roman" w:hAnsi="Times New Roman"/>
          <w:b/>
          <w:i/>
        </w:rPr>
        <w:t xml:space="preserve">ласне ім’я та </w:t>
      </w:r>
      <w:r>
        <w:rPr>
          <w:rFonts w:ascii="Times New Roman" w:hAnsi="Times New Roman"/>
          <w:b/>
          <w:i/>
        </w:rPr>
        <w:t>ПРІЗВИЩЕ</w:t>
      </w:r>
      <w:r w:rsidRPr="003F6C8F">
        <w:rPr>
          <w:rFonts w:ascii="Times New Roman" w:hAnsi="Times New Roman"/>
          <w:b/>
          <w:i/>
        </w:rPr>
        <w:t xml:space="preserve"> керівника або уповноваженої особи учасника, завірені печаткою (у разі її використання)).</w:t>
      </w:r>
    </w:p>
    <w:p w14:paraId="79BC1DE9" w14:textId="77777777" w:rsidR="001F443A" w:rsidRPr="009A4804" w:rsidRDefault="001F443A" w:rsidP="001F443A">
      <w:pPr>
        <w:spacing w:after="0" w:line="240" w:lineRule="auto"/>
        <w:rPr>
          <w:rFonts w:ascii="Times New Roman" w:hAnsi="Times New Roman"/>
        </w:rPr>
      </w:pPr>
    </w:p>
    <w:p w14:paraId="40D47233" w14:textId="77777777" w:rsidR="001F443A" w:rsidRDefault="001F443A" w:rsidP="001F443A"/>
    <w:p w14:paraId="312DE06D" w14:textId="77777777" w:rsidR="001F443A" w:rsidRPr="00564DDA" w:rsidRDefault="001F443A" w:rsidP="001F443A">
      <w:pPr>
        <w:jc w:val="both"/>
        <w:rPr>
          <w:rFonts w:ascii="Times New Roman" w:hAnsi="Times New Roman" w:cs="Times New Roman"/>
          <w:color w:val="ED7D31" w:themeColor="accent2"/>
          <w:lang w:eastAsia="uk-UA"/>
        </w:rPr>
      </w:pPr>
    </w:p>
    <w:p w14:paraId="48077D87" w14:textId="77777777" w:rsidR="00564DDA" w:rsidRPr="00564DDA" w:rsidRDefault="00564DDA" w:rsidP="00564DDA">
      <w:pPr>
        <w:spacing w:after="0" w:line="240" w:lineRule="auto"/>
        <w:ind w:left="6372" w:firstLine="708"/>
        <w:rPr>
          <w:rFonts w:ascii="Times New Roman" w:hAnsi="Times New Roman"/>
          <w:b/>
          <w:i/>
          <w:iCs/>
          <w:sz w:val="28"/>
          <w:szCs w:val="28"/>
          <w:lang w:eastAsia="uk-UA"/>
        </w:rPr>
      </w:pPr>
    </w:p>
    <w:p w14:paraId="62678C44" w14:textId="77777777" w:rsidR="00564DDA" w:rsidRPr="00564DDA" w:rsidRDefault="00564DDA" w:rsidP="00564DDA">
      <w:pPr>
        <w:spacing w:after="0" w:line="240" w:lineRule="auto"/>
        <w:ind w:left="6372" w:firstLine="708"/>
        <w:rPr>
          <w:rFonts w:ascii="Times New Roman" w:hAnsi="Times New Roman"/>
          <w:b/>
          <w:i/>
          <w:iCs/>
          <w:sz w:val="28"/>
          <w:szCs w:val="28"/>
          <w:lang w:eastAsia="uk-UA"/>
        </w:rPr>
      </w:pPr>
    </w:p>
    <w:p w14:paraId="397CFFF2" w14:textId="1BE3FF55" w:rsidR="00564DDA" w:rsidRDefault="00564DDA">
      <w:pPr>
        <w:widowControl w:val="0"/>
        <w:spacing w:after="0" w:line="240" w:lineRule="auto"/>
        <w:jc w:val="both"/>
        <w:rPr>
          <w:rFonts w:ascii="Times New Roman" w:eastAsia="Times New Roman" w:hAnsi="Times New Roman" w:cs="Times New Roman"/>
          <w:sz w:val="24"/>
          <w:szCs w:val="24"/>
        </w:rPr>
      </w:pPr>
    </w:p>
    <w:p w14:paraId="14C717DA" w14:textId="34EAD3F9" w:rsidR="0089723E" w:rsidRDefault="0089723E">
      <w:pPr>
        <w:widowControl w:val="0"/>
        <w:spacing w:after="0" w:line="240" w:lineRule="auto"/>
        <w:jc w:val="both"/>
        <w:rPr>
          <w:rFonts w:ascii="Times New Roman" w:eastAsia="Times New Roman" w:hAnsi="Times New Roman" w:cs="Times New Roman"/>
          <w:sz w:val="24"/>
          <w:szCs w:val="24"/>
        </w:rPr>
      </w:pPr>
    </w:p>
    <w:p w14:paraId="2FD2BFC4" w14:textId="4313808B" w:rsidR="0089723E" w:rsidRDefault="0089723E">
      <w:pPr>
        <w:widowControl w:val="0"/>
        <w:spacing w:after="0" w:line="240" w:lineRule="auto"/>
        <w:jc w:val="both"/>
        <w:rPr>
          <w:rFonts w:ascii="Times New Roman" w:eastAsia="Times New Roman" w:hAnsi="Times New Roman" w:cs="Times New Roman"/>
          <w:sz w:val="24"/>
          <w:szCs w:val="24"/>
        </w:rPr>
      </w:pPr>
    </w:p>
    <w:p w14:paraId="5E373321" w14:textId="06B162A4" w:rsidR="0089723E" w:rsidRDefault="0089723E">
      <w:pPr>
        <w:widowControl w:val="0"/>
        <w:spacing w:after="0" w:line="240" w:lineRule="auto"/>
        <w:jc w:val="both"/>
        <w:rPr>
          <w:rFonts w:ascii="Times New Roman" w:eastAsia="Times New Roman" w:hAnsi="Times New Roman" w:cs="Times New Roman"/>
          <w:sz w:val="24"/>
          <w:szCs w:val="24"/>
        </w:rPr>
      </w:pPr>
    </w:p>
    <w:p w14:paraId="5E21E566" w14:textId="556A6042" w:rsidR="0089723E" w:rsidRDefault="0089723E">
      <w:pPr>
        <w:widowControl w:val="0"/>
        <w:spacing w:after="0" w:line="240" w:lineRule="auto"/>
        <w:jc w:val="both"/>
        <w:rPr>
          <w:rFonts w:ascii="Times New Roman" w:eastAsia="Times New Roman" w:hAnsi="Times New Roman" w:cs="Times New Roman"/>
          <w:sz w:val="24"/>
          <w:szCs w:val="24"/>
        </w:rPr>
      </w:pPr>
    </w:p>
    <w:p w14:paraId="6CFB9486" w14:textId="0A7DBCA3" w:rsidR="0089723E" w:rsidRDefault="0089723E">
      <w:pPr>
        <w:widowControl w:val="0"/>
        <w:spacing w:after="0" w:line="240" w:lineRule="auto"/>
        <w:jc w:val="both"/>
        <w:rPr>
          <w:rFonts w:ascii="Times New Roman" w:eastAsia="Times New Roman" w:hAnsi="Times New Roman" w:cs="Times New Roman"/>
          <w:sz w:val="24"/>
          <w:szCs w:val="24"/>
        </w:rPr>
      </w:pPr>
    </w:p>
    <w:p w14:paraId="14BA78AF" w14:textId="50B47F48" w:rsidR="0089723E" w:rsidRDefault="0089723E">
      <w:pPr>
        <w:widowControl w:val="0"/>
        <w:spacing w:after="0" w:line="240" w:lineRule="auto"/>
        <w:jc w:val="both"/>
        <w:rPr>
          <w:rFonts w:ascii="Times New Roman" w:eastAsia="Times New Roman" w:hAnsi="Times New Roman" w:cs="Times New Roman"/>
          <w:sz w:val="24"/>
          <w:szCs w:val="24"/>
        </w:rPr>
      </w:pPr>
    </w:p>
    <w:p w14:paraId="3783BF5A" w14:textId="5450C380" w:rsidR="0089723E" w:rsidRDefault="0089723E">
      <w:pPr>
        <w:widowControl w:val="0"/>
        <w:spacing w:after="0" w:line="240" w:lineRule="auto"/>
        <w:jc w:val="both"/>
        <w:rPr>
          <w:rFonts w:ascii="Times New Roman" w:eastAsia="Times New Roman" w:hAnsi="Times New Roman" w:cs="Times New Roman"/>
          <w:sz w:val="24"/>
          <w:szCs w:val="24"/>
        </w:rPr>
      </w:pPr>
    </w:p>
    <w:p w14:paraId="3968DD3E" w14:textId="06FC61E7" w:rsidR="0089723E" w:rsidRDefault="0089723E">
      <w:pPr>
        <w:widowControl w:val="0"/>
        <w:spacing w:after="0" w:line="240" w:lineRule="auto"/>
        <w:jc w:val="both"/>
        <w:rPr>
          <w:rFonts w:ascii="Times New Roman" w:eastAsia="Times New Roman" w:hAnsi="Times New Roman" w:cs="Times New Roman"/>
          <w:sz w:val="24"/>
          <w:szCs w:val="24"/>
        </w:rPr>
      </w:pPr>
    </w:p>
    <w:p w14:paraId="1B448E3F" w14:textId="3011CAA0" w:rsidR="0089723E" w:rsidRDefault="0089723E">
      <w:pPr>
        <w:widowControl w:val="0"/>
        <w:spacing w:after="0" w:line="240" w:lineRule="auto"/>
        <w:jc w:val="both"/>
        <w:rPr>
          <w:rFonts w:ascii="Times New Roman" w:eastAsia="Times New Roman" w:hAnsi="Times New Roman" w:cs="Times New Roman"/>
          <w:sz w:val="24"/>
          <w:szCs w:val="24"/>
        </w:rPr>
      </w:pPr>
    </w:p>
    <w:p w14:paraId="35971765" w14:textId="00694B2C" w:rsidR="0089723E" w:rsidRDefault="0089723E">
      <w:pPr>
        <w:widowControl w:val="0"/>
        <w:spacing w:after="0" w:line="240" w:lineRule="auto"/>
        <w:jc w:val="both"/>
        <w:rPr>
          <w:rFonts w:ascii="Times New Roman" w:eastAsia="Times New Roman" w:hAnsi="Times New Roman" w:cs="Times New Roman"/>
          <w:sz w:val="24"/>
          <w:szCs w:val="24"/>
        </w:rPr>
      </w:pPr>
    </w:p>
    <w:p w14:paraId="6275836A" w14:textId="513F6EB2" w:rsidR="0089723E" w:rsidRDefault="0089723E">
      <w:pPr>
        <w:widowControl w:val="0"/>
        <w:spacing w:after="0" w:line="240" w:lineRule="auto"/>
        <w:jc w:val="both"/>
        <w:rPr>
          <w:rFonts w:ascii="Times New Roman" w:eastAsia="Times New Roman" w:hAnsi="Times New Roman" w:cs="Times New Roman"/>
          <w:sz w:val="24"/>
          <w:szCs w:val="24"/>
        </w:rPr>
      </w:pPr>
    </w:p>
    <w:p w14:paraId="09868E31" w14:textId="0A099405" w:rsidR="0089723E" w:rsidRDefault="0089723E">
      <w:pPr>
        <w:widowControl w:val="0"/>
        <w:spacing w:after="0" w:line="240" w:lineRule="auto"/>
        <w:jc w:val="both"/>
        <w:rPr>
          <w:rFonts w:ascii="Times New Roman" w:eastAsia="Times New Roman" w:hAnsi="Times New Roman" w:cs="Times New Roman"/>
          <w:sz w:val="24"/>
          <w:szCs w:val="24"/>
        </w:rPr>
      </w:pPr>
    </w:p>
    <w:p w14:paraId="4BBF61F9" w14:textId="77777777" w:rsidR="0089723E" w:rsidRPr="0089723E" w:rsidRDefault="0089723E" w:rsidP="0089723E">
      <w:pPr>
        <w:spacing w:after="0" w:line="240" w:lineRule="auto"/>
        <w:jc w:val="right"/>
        <w:rPr>
          <w:rFonts w:ascii="Times New Roman" w:eastAsia="Times New Roman" w:hAnsi="Times New Roman" w:cs="Times New Roman"/>
          <w:b/>
          <w:i/>
          <w:sz w:val="24"/>
          <w:szCs w:val="24"/>
          <w:highlight w:val="yellow"/>
          <w:lang w:val="ru-RU" w:eastAsia="ar-SA"/>
        </w:rPr>
      </w:pPr>
      <w:r w:rsidRPr="0089723E">
        <w:rPr>
          <w:rFonts w:ascii="Times New Roman" w:eastAsia="Times New Roman" w:hAnsi="Times New Roman" w:cs="Times New Roman"/>
          <w:i/>
          <w:sz w:val="24"/>
          <w:szCs w:val="24"/>
          <w:lang w:eastAsia="ar-SA"/>
        </w:rPr>
        <w:t xml:space="preserve">                                                                                                                                       </w:t>
      </w:r>
      <w:r w:rsidRPr="0089723E">
        <w:rPr>
          <w:rFonts w:ascii="Times New Roman" w:eastAsia="Times New Roman" w:hAnsi="Times New Roman" w:cs="Times New Roman"/>
          <w:b/>
          <w:i/>
          <w:sz w:val="24"/>
          <w:szCs w:val="24"/>
          <w:highlight w:val="yellow"/>
          <w:lang w:eastAsia="ar-SA"/>
        </w:rPr>
        <w:t xml:space="preserve">Додаток </w:t>
      </w:r>
      <w:r w:rsidRPr="0089723E">
        <w:rPr>
          <w:rFonts w:ascii="Times New Roman" w:eastAsia="Times New Roman" w:hAnsi="Times New Roman" w:cs="Times New Roman"/>
          <w:b/>
          <w:i/>
          <w:sz w:val="24"/>
          <w:szCs w:val="24"/>
          <w:highlight w:val="yellow"/>
          <w:lang w:val="ru-RU" w:eastAsia="ar-SA"/>
        </w:rPr>
        <w:t>4</w:t>
      </w:r>
    </w:p>
    <w:p w14:paraId="081E661A" w14:textId="77777777" w:rsidR="0089723E" w:rsidRPr="0089723E" w:rsidRDefault="0089723E" w:rsidP="0089723E">
      <w:pPr>
        <w:spacing w:after="0" w:line="240" w:lineRule="auto"/>
        <w:jc w:val="right"/>
        <w:rPr>
          <w:rFonts w:ascii="Times New Roman" w:eastAsia="Times New Roman" w:hAnsi="Times New Roman" w:cs="Times New Roman"/>
          <w:i/>
          <w:sz w:val="24"/>
          <w:szCs w:val="24"/>
          <w:lang w:eastAsia="ar-SA"/>
        </w:rPr>
      </w:pPr>
      <w:r w:rsidRPr="0089723E">
        <w:rPr>
          <w:rFonts w:ascii="Times New Roman" w:eastAsia="Times New Roman" w:hAnsi="Times New Roman" w:cs="Times New Roman"/>
          <w:i/>
          <w:sz w:val="24"/>
          <w:szCs w:val="24"/>
          <w:highlight w:val="yellow"/>
          <w:lang w:eastAsia="ar-SA"/>
        </w:rPr>
        <w:t>до Тендерної документації</w:t>
      </w:r>
    </w:p>
    <w:p w14:paraId="113FA25B" w14:textId="77777777" w:rsidR="0089723E" w:rsidRPr="0089723E" w:rsidRDefault="0089723E" w:rsidP="0089723E">
      <w:pPr>
        <w:spacing w:after="0" w:line="240" w:lineRule="auto"/>
        <w:jc w:val="right"/>
        <w:rPr>
          <w:rFonts w:ascii="Times New Roman" w:eastAsia="Times New Roman" w:hAnsi="Times New Roman" w:cs="Times New Roman"/>
          <w:i/>
          <w:sz w:val="24"/>
          <w:szCs w:val="24"/>
          <w:lang w:eastAsia="ar-SA"/>
        </w:rPr>
      </w:pPr>
    </w:p>
    <w:p w14:paraId="5144254B"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 </w:t>
      </w:r>
      <w:r w:rsidRPr="0089723E">
        <w:rPr>
          <w:rFonts w:ascii="Times New Roman" w:eastAsia="Times New Roman" w:hAnsi="Times New Roman" w:cs="Times New Roman"/>
          <w:i/>
          <w:sz w:val="24"/>
          <w:szCs w:val="24"/>
          <w:lang w:eastAsia="ar-SA"/>
        </w:rPr>
        <w:t>Проєкт</w:t>
      </w:r>
      <w:r w:rsidRPr="0089723E">
        <w:rPr>
          <w:rFonts w:ascii="Times New Roman" w:eastAsia="Times New Roman" w:hAnsi="Times New Roman" w:cs="Times New Roman"/>
          <w:sz w:val="24"/>
          <w:szCs w:val="24"/>
          <w:lang w:eastAsia="ar-SA"/>
        </w:rPr>
        <w:t xml:space="preserve">  ДОГОВОРУ №</w:t>
      </w:r>
    </w:p>
    <w:p w14:paraId="3E579CD7"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p>
    <w:p w14:paraId="4228C1D7"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м. Дніпро                                    </w:t>
      </w:r>
      <w:r w:rsidRPr="0089723E">
        <w:rPr>
          <w:rFonts w:ascii="Times New Roman" w:eastAsia="Times New Roman" w:hAnsi="Times New Roman" w:cs="Times New Roman"/>
          <w:sz w:val="24"/>
          <w:szCs w:val="24"/>
          <w:lang w:eastAsia="ar-SA"/>
        </w:rPr>
        <w:tab/>
        <w:t xml:space="preserve">              </w:t>
      </w:r>
      <w:r w:rsidRPr="0089723E">
        <w:rPr>
          <w:rFonts w:ascii="Times New Roman" w:eastAsia="Times New Roman" w:hAnsi="Times New Roman" w:cs="Times New Roman"/>
          <w:sz w:val="24"/>
          <w:szCs w:val="24"/>
          <w:lang w:eastAsia="ar-SA"/>
        </w:rPr>
        <w:tab/>
        <w:t xml:space="preserve">      </w:t>
      </w:r>
      <w:r w:rsidRPr="0089723E">
        <w:rPr>
          <w:rFonts w:ascii="Times New Roman" w:eastAsia="Times New Roman" w:hAnsi="Times New Roman" w:cs="Times New Roman"/>
          <w:sz w:val="24"/>
          <w:szCs w:val="24"/>
          <w:lang w:eastAsia="ar-SA"/>
        </w:rPr>
        <w:tab/>
        <w:t xml:space="preserve">            “__” </w:t>
      </w:r>
      <w:r w:rsidRPr="0089723E">
        <w:rPr>
          <w:rFonts w:ascii="Times New Roman" w:eastAsia="Times New Roman" w:hAnsi="Times New Roman" w:cs="Times New Roman"/>
          <w:sz w:val="24"/>
          <w:szCs w:val="24"/>
          <w:u w:val="single"/>
          <w:lang w:eastAsia="ar-SA"/>
        </w:rPr>
        <w:t xml:space="preserve">                            </w:t>
      </w:r>
      <w:r w:rsidRPr="0089723E">
        <w:rPr>
          <w:rFonts w:ascii="Times New Roman" w:eastAsia="Times New Roman" w:hAnsi="Times New Roman" w:cs="Times New Roman"/>
          <w:sz w:val="24"/>
          <w:szCs w:val="24"/>
          <w:lang w:eastAsia="ar-SA"/>
        </w:rPr>
        <w:t>2024 р.</w:t>
      </w:r>
    </w:p>
    <w:p w14:paraId="30A137DD"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p>
    <w:p w14:paraId="33E8DC32" w14:textId="77777777" w:rsidR="0089723E" w:rsidRPr="0089723E" w:rsidRDefault="0089723E" w:rsidP="0089723E">
      <w:pPr>
        <w:spacing w:after="0" w:line="240" w:lineRule="auto"/>
        <w:ind w:firstLine="360"/>
        <w:rPr>
          <w:rFonts w:ascii="Times New Roman" w:eastAsia="Times New Roman" w:hAnsi="Times New Roman" w:cs="Times New Roman"/>
          <w:b/>
          <w:sz w:val="24"/>
          <w:szCs w:val="24"/>
          <w:lang w:eastAsia="ar-SA"/>
        </w:rPr>
      </w:pPr>
      <w:r w:rsidRPr="0089723E">
        <w:rPr>
          <w:rFonts w:ascii="Times New Roman" w:eastAsia="Times New Roman" w:hAnsi="Times New Roman" w:cs="Times New Roman"/>
          <w:b/>
          <w:sz w:val="24"/>
          <w:szCs w:val="24"/>
          <w:lang w:eastAsia="ar-SA"/>
        </w:rPr>
        <w:t xml:space="preserve">________________________  </w:t>
      </w:r>
      <w:r w:rsidRPr="0089723E">
        <w:rPr>
          <w:rFonts w:ascii="Times New Roman" w:eastAsia="Times New Roman" w:hAnsi="Times New Roman" w:cs="Times New Roman"/>
          <w:sz w:val="24"/>
          <w:szCs w:val="24"/>
          <w:lang w:eastAsia="ar-SA"/>
        </w:rPr>
        <w:t>в подальшому</w:t>
      </w:r>
      <w:r w:rsidRPr="0089723E">
        <w:rPr>
          <w:rFonts w:ascii="Times New Roman" w:eastAsia="Times New Roman" w:hAnsi="Times New Roman" w:cs="Times New Roman"/>
          <w:b/>
          <w:sz w:val="24"/>
          <w:szCs w:val="24"/>
          <w:lang w:eastAsia="ar-SA"/>
        </w:rPr>
        <w:t xml:space="preserve">  </w:t>
      </w:r>
      <w:r w:rsidRPr="0089723E">
        <w:rPr>
          <w:rFonts w:ascii="Times New Roman" w:eastAsia="Times New Roman" w:hAnsi="Times New Roman" w:cs="Times New Roman"/>
          <w:b/>
          <w:i/>
          <w:sz w:val="24"/>
          <w:szCs w:val="24"/>
          <w:lang w:eastAsia="ar-SA"/>
        </w:rPr>
        <w:t>Постачальник,</w:t>
      </w:r>
      <w:r w:rsidRPr="0089723E">
        <w:rPr>
          <w:rFonts w:ascii="Times New Roman" w:eastAsia="Times New Roman" w:hAnsi="Times New Roman" w:cs="Times New Roman"/>
          <w:b/>
          <w:sz w:val="24"/>
          <w:szCs w:val="24"/>
          <w:lang w:eastAsia="ar-SA"/>
        </w:rPr>
        <w:t xml:space="preserve"> </w:t>
      </w:r>
    </w:p>
    <w:p w14:paraId="07544BE0" w14:textId="77777777" w:rsidR="0089723E" w:rsidRPr="0089723E" w:rsidRDefault="0089723E" w:rsidP="0089723E">
      <w:pPr>
        <w:spacing w:after="0" w:line="240" w:lineRule="auto"/>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в особі ______________________________, який діє на підставі _____________ з одного боку та  </w:t>
      </w:r>
      <w:r w:rsidRPr="0089723E">
        <w:rPr>
          <w:rFonts w:ascii="Times New Roman" w:eastAsia="Times New Roman" w:hAnsi="Times New Roman" w:cs="Times New Roman"/>
          <w:b/>
          <w:i/>
          <w:sz w:val="24"/>
          <w:szCs w:val="24"/>
          <w:lang w:eastAsia="ar-SA"/>
        </w:rPr>
        <w:t>Замовник</w:t>
      </w:r>
      <w:r w:rsidRPr="0089723E">
        <w:rPr>
          <w:rFonts w:ascii="Times New Roman" w:eastAsia="Times New Roman" w:hAnsi="Times New Roman" w:cs="Times New Roman"/>
          <w:b/>
          <w:sz w:val="24"/>
          <w:szCs w:val="24"/>
          <w:lang w:eastAsia="ar-SA"/>
        </w:rPr>
        <w:t xml:space="preserve"> </w:t>
      </w:r>
      <w:r w:rsidRPr="0089723E">
        <w:rPr>
          <w:rFonts w:ascii="Times New Roman" w:eastAsia="Times New Roman" w:hAnsi="Times New Roman" w:cs="Times New Roman"/>
          <w:sz w:val="24"/>
          <w:szCs w:val="24"/>
          <w:lang w:eastAsia="ar-SA"/>
        </w:rPr>
        <w:t xml:space="preserve"> </w:t>
      </w:r>
      <w:r w:rsidRPr="0089723E">
        <w:rPr>
          <w:rFonts w:ascii="Times New Roman" w:eastAsia="Times New Roman" w:hAnsi="Times New Roman" w:cs="Times New Roman"/>
          <w:b/>
          <w:bCs/>
          <w:sz w:val="24"/>
          <w:szCs w:val="24"/>
          <w:lang w:eastAsia="ar-SA"/>
        </w:rPr>
        <w:t>Департамент цивільного захисту Дніпропетровської обласної державної адміністрації</w:t>
      </w:r>
      <w:r w:rsidRPr="0089723E">
        <w:rPr>
          <w:rFonts w:ascii="Times New Roman" w:eastAsia="Times New Roman" w:hAnsi="Times New Roman" w:cs="Times New Roman"/>
          <w:sz w:val="24"/>
          <w:szCs w:val="24"/>
          <w:lang w:eastAsia="ar-SA"/>
        </w:rPr>
        <w:t xml:space="preserve"> (далі – Замовник), в особі директора департаменту </w:t>
      </w:r>
      <w:proofErr w:type="spellStart"/>
      <w:r w:rsidRPr="0089723E">
        <w:rPr>
          <w:rFonts w:ascii="Times New Roman" w:eastAsia="Times New Roman" w:hAnsi="Times New Roman" w:cs="Times New Roman"/>
          <w:sz w:val="24"/>
          <w:szCs w:val="24"/>
          <w:lang w:eastAsia="ar-SA"/>
        </w:rPr>
        <w:t>Куряченко</w:t>
      </w:r>
      <w:proofErr w:type="spellEnd"/>
      <w:r w:rsidRPr="0089723E">
        <w:rPr>
          <w:rFonts w:ascii="Times New Roman" w:eastAsia="Times New Roman" w:hAnsi="Times New Roman" w:cs="Times New Roman"/>
          <w:sz w:val="24"/>
          <w:szCs w:val="24"/>
          <w:lang w:eastAsia="ar-SA"/>
        </w:rPr>
        <w:t xml:space="preserve"> Тетяни Миколаївни, що діє на підставі Положення,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47EF7E75" w14:textId="77777777" w:rsidR="0089723E" w:rsidRPr="0089723E" w:rsidRDefault="0089723E" w:rsidP="0089723E">
      <w:pPr>
        <w:spacing w:after="0" w:line="240" w:lineRule="auto"/>
        <w:ind w:firstLine="360"/>
        <w:jc w:val="both"/>
        <w:rPr>
          <w:rFonts w:ascii="Times New Roman" w:eastAsia="Times New Roman" w:hAnsi="Times New Roman" w:cs="Times New Roman"/>
          <w:sz w:val="24"/>
          <w:szCs w:val="24"/>
          <w:lang w:eastAsia="ar-SA"/>
        </w:rPr>
      </w:pPr>
    </w:p>
    <w:p w14:paraId="49D31D2E" w14:textId="77777777" w:rsidR="0089723E" w:rsidRPr="0089723E" w:rsidRDefault="0089723E" w:rsidP="0089723E">
      <w:pPr>
        <w:numPr>
          <w:ilvl w:val="0"/>
          <w:numId w:val="19"/>
        </w:numPr>
        <w:tabs>
          <w:tab w:val="left" w:pos="0"/>
        </w:tabs>
        <w:spacing w:after="0" w:line="240" w:lineRule="auto"/>
        <w:ind w:left="0" w:firstLine="360"/>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Предмет Договору</w:t>
      </w:r>
    </w:p>
    <w:p w14:paraId="43133CE9" w14:textId="77777777" w:rsidR="0089723E" w:rsidRPr="0089723E" w:rsidRDefault="0089723E" w:rsidP="0089723E">
      <w:pPr>
        <w:spacing w:after="0" w:line="240" w:lineRule="auto"/>
        <w:ind w:firstLine="708"/>
        <w:jc w:val="both"/>
        <w:rPr>
          <w:rFonts w:ascii="Times New Roman" w:eastAsia="Times New Roman" w:hAnsi="Times New Roman" w:cs="Times New Roman"/>
          <w:b/>
          <w:i/>
          <w:sz w:val="24"/>
          <w:szCs w:val="24"/>
        </w:rPr>
      </w:pPr>
      <w:r w:rsidRPr="0089723E">
        <w:rPr>
          <w:rFonts w:ascii="Times New Roman" w:eastAsia="Times New Roman" w:hAnsi="Times New Roman" w:cs="Times New Roman"/>
          <w:bCs/>
          <w:sz w:val="24"/>
          <w:szCs w:val="24"/>
          <w:lang w:val="ru-RU"/>
        </w:rPr>
        <w:t xml:space="preserve">1.1.  </w:t>
      </w:r>
      <w:proofErr w:type="spellStart"/>
      <w:r w:rsidRPr="0089723E">
        <w:rPr>
          <w:rFonts w:ascii="Times New Roman" w:eastAsia="Times New Roman" w:hAnsi="Times New Roman" w:cs="Times New Roman"/>
          <w:bCs/>
          <w:sz w:val="24"/>
          <w:szCs w:val="24"/>
          <w:lang w:val="ru-RU"/>
        </w:rPr>
        <w:t>Постачальник</w:t>
      </w:r>
      <w:proofErr w:type="spellEnd"/>
      <w:r w:rsidRPr="0089723E">
        <w:rPr>
          <w:rFonts w:ascii="Times New Roman" w:eastAsia="Times New Roman" w:hAnsi="Times New Roman" w:cs="Times New Roman"/>
          <w:bCs/>
          <w:sz w:val="24"/>
          <w:szCs w:val="24"/>
          <w:lang w:val="ru-RU"/>
        </w:rPr>
        <w:t xml:space="preserve"> </w:t>
      </w:r>
      <w:proofErr w:type="spellStart"/>
      <w:r w:rsidRPr="0089723E">
        <w:rPr>
          <w:rFonts w:ascii="Times New Roman" w:eastAsia="Times New Roman" w:hAnsi="Times New Roman" w:cs="Times New Roman"/>
          <w:bCs/>
          <w:sz w:val="24"/>
          <w:szCs w:val="24"/>
          <w:lang w:val="ru-RU"/>
        </w:rPr>
        <w:t>зобов’язується</w:t>
      </w:r>
      <w:proofErr w:type="spellEnd"/>
      <w:r w:rsidRPr="0089723E">
        <w:rPr>
          <w:rFonts w:ascii="Times New Roman" w:eastAsia="Times New Roman" w:hAnsi="Times New Roman" w:cs="Times New Roman"/>
          <w:bCs/>
          <w:sz w:val="24"/>
          <w:szCs w:val="24"/>
          <w:lang w:val="ru-RU"/>
        </w:rPr>
        <w:t xml:space="preserve"> в порядку та на </w:t>
      </w:r>
      <w:proofErr w:type="spellStart"/>
      <w:r w:rsidRPr="0089723E">
        <w:rPr>
          <w:rFonts w:ascii="Times New Roman" w:eastAsia="Times New Roman" w:hAnsi="Times New Roman" w:cs="Times New Roman"/>
          <w:bCs/>
          <w:sz w:val="24"/>
          <w:szCs w:val="24"/>
          <w:lang w:val="ru-RU"/>
        </w:rPr>
        <w:t>умовах</w:t>
      </w:r>
      <w:proofErr w:type="spellEnd"/>
      <w:r w:rsidRPr="0089723E">
        <w:rPr>
          <w:rFonts w:ascii="Times New Roman" w:eastAsia="Times New Roman" w:hAnsi="Times New Roman" w:cs="Times New Roman"/>
          <w:bCs/>
          <w:sz w:val="24"/>
          <w:szCs w:val="24"/>
          <w:lang w:val="ru-RU"/>
        </w:rPr>
        <w:t xml:space="preserve">, </w:t>
      </w:r>
      <w:proofErr w:type="spellStart"/>
      <w:r w:rsidRPr="0089723E">
        <w:rPr>
          <w:rFonts w:ascii="Times New Roman" w:eastAsia="Times New Roman" w:hAnsi="Times New Roman" w:cs="Times New Roman"/>
          <w:bCs/>
          <w:sz w:val="24"/>
          <w:szCs w:val="24"/>
          <w:lang w:val="ru-RU"/>
        </w:rPr>
        <w:t>визначених</w:t>
      </w:r>
      <w:proofErr w:type="spellEnd"/>
      <w:r w:rsidRPr="0089723E">
        <w:rPr>
          <w:rFonts w:ascii="Times New Roman" w:eastAsia="Times New Roman" w:hAnsi="Times New Roman" w:cs="Times New Roman"/>
          <w:bCs/>
          <w:sz w:val="24"/>
          <w:szCs w:val="24"/>
          <w:lang w:val="ru-RU"/>
        </w:rPr>
        <w:t xml:space="preserve"> </w:t>
      </w:r>
      <w:proofErr w:type="spellStart"/>
      <w:r w:rsidRPr="0089723E">
        <w:rPr>
          <w:rFonts w:ascii="Times New Roman" w:eastAsia="Times New Roman" w:hAnsi="Times New Roman" w:cs="Times New Roman"/>
          <w:bCs/>
          <w:sz w:val="24"/>
          <w:szCs w:val="24"/>
          <w:lang w:val="ru-RU"/>
        </w:rPr>
        <w:t>цим</w:t>
      </w:r>
      <w:proofErr w:type="spellEnd"/>
      <w:r w:rsidRPr="0089723E">
        <w:rPr>
          <w:rFonts w:ascii="Times New Roman" w:eastAsia="Times New Roman" w:hAnsi="Times New Roman" w:cs="Times New Roman"/>
          <w:bCs/>
          <w:sz w:val="24"/>
          <w:szCs w:val="24"/>
          <w:lang w:val="ru-RU"/>
        </w:rPr>
        <w:t xml:space="preserve"> Договором </w:t>
      </w:r>
      <w:proofErr w:type="spellStart"/>
      <w:r w:rsidRPr="0089723E">
        <w:rPr>
          <w:rFonts w:ascii="Times New Roman" w:eastAsia="Times New Roman" w:hAnsi="Times New Roman" w:cs="Times New Roman"/>
          <w:bCs/>
          <w:sz w:val="24"/>
          <w:szCs w:val="24"/>
          <w:lang w:val="ru-RU"/>
        </w:rPr>
        <w:t>поставити</w:t>
      </w:r>
      <w:proofErr w:type="spellEnd"/>
      <w:r w:rsidRPr="0089723E">
        <w:rPr>
          <w:rFonts w:ascii="Times New Roman" w:eastAsia="Times New Roman" w:hAnsi="Times New Roman" w:cs="Times New Roman"/>
          <w:bCs/>
          <w:sz w:val="24"/>
          <w:szCs w:val="24"/>
          <w:lang w:val="ru-RU"/>
        </w:rPr>
        <w:t xml:space="preserve"> </w:t>
      </w:r>
      <w:r w:rsidRPr="0089723E">
        <w:rPr>
          <w:rFonts w:ascii="Times New Roman" w:eastAsia="Times New Roman" w:hAnsi="Times New Roman" w:cs="Times New Roman"/>
          <w:b/>
          <w:bCs/>
          <w:sz w:val="32"/>
          <w:szCs w:val="32"/>
          <w:u w:val="single"/>
        </w:rPr>
        <w:t>Цвяхи</w:t>
      </w:r>
      <w:r w:rsidRPr="0089723E">
        <w:rPr>
          <w:rFonts w:ascii="Times New Roman" w:eastAsia="Times New Roman" w:hAnsi="Times New Roman" w:cs="Times New Roman"/>
          <w:bCs/>
          <w:sz w:val="24"/>
          <w:szCs w:val="24"/>
          <w:lang w:val="ru-RU"/>
        </w:rPr>
        <w:t xml:space="preserve"> (</w:t>
      </w:r>
      <w:proofErr w:type="spellStart"/>
      <w:r w:rsidRPr="0089723E">
        <w:rPr>
          <w:rFonts w:ascii="Times New Roman" w:eastAsia="Times New Roman" w:hAnsi="Times New Roman" w:cs="Times New Roman"/>
          <w:bCs/>
          <w:sz w:val="24"/>
          <w:szCs w:val="24"/>
          <w:lang w:val="ru-RU"/>
        </w:rPr>
        <w:t>далі</w:t>
      </w:r>
      <w:proofErr w:type="spellEnd"/>
      <w:r w:rsidRPr="0089723E">
        <w:rPr>
          <w:rFonts w:ascii="Times New Roman" w:eastAsia="Times New Roman" w:hAnsi="Times New Roman" w:cs="Times New Roman"/>
          <w:bCs/>
          <w:sz w:val="24"/>
          <w:szCs w:val="24"/>
          <w:lang w:val="ru-RU"/>
        </w:rPr>
        <w:t xml:space="preserve"> – </w:t>
      </w:r>
      <w:proofErr w:type="spellStart"/>
      <w:r w:rsidRPr="0089723E">
        <w:rPr>
          <w:rFonts w:ascii="Times New Roman" w:eastAsia="Times New Roman" w:hAnsi="Times New Roman" w:cs="Times New Roman"/>
          <w:bCs/>
          <w:sz w:val="24"/>
          <w:szCs w:val="24"/>
          <w:lang w:val="ru-RU"/>
        </w:rPr>
        <w:t>Продукція</w:t>
      </w:r>
      <w:proofErr w:type="spellEnd"/>
      <w:r w:rsidRPr="0089723E">
        <w:rPr>
          <w:rFonts w:ascii="Times New Roman" w:eastAsia="Times New Roman" w:hAnsi="Times New Roman" w:cs="Times New Roman"/>
          <w:bCs/>
          <w:sz w:val="24"/>
          <w:szCs w:val="24"/>
          <w:lang w:val="ru-RU"/>
        </w:rPr>
        <w:t>),</w:t>
      </w:r>
      <w:r w:rsidRPr="0089723E">
        <w:rPr>
          <w:rFonts w:ascii="Times New Roman" w:eastAsia="Times New Roman" w:hAnsi="Times New Roman" w:cs="Times New Roman"/>
          <w:sz w:val="24"/>
          <w:szCs w:val="24"/>
          <w:lang w:eastAsia="uk-UA"/>
        </w:rPr>
        <w:t xml:space="preserve"> для виконання заходів із запобігання виникненню </w:t>
      </w:r>
      <w:hyperlink r:id="rId21" w:anchor="w1_2" w:history="1">
        <w:r w:rsidRPr="0089723E">
          <w:rPr>
            <w:rFonts w:ascii="Times New Roman" w:eastAsia="Times New Roman" w:hAnsi="Times New Roman" w:cs="Times New Roman"/>
            <w:sz w:val="24"/>
            <w:szCs w:val="24"/>
            <w:lang w:eastAsia="uk-UA"/>
          </w:rPr>
          <w:t>надзвич</w:t>
        </w:r>
      </w:hyperlink>
      <w:r w:rsidRPr="0089723E">
        <w:rPr>
          <w:rFonts w:ascii="Times New Roman" w:eastAsia="Times New Roman" w:hAnsi="Times New Roman" w:cs="Times New Roman"/>
          <w:sz w:val="24"/>
          <w:szCs w:val="24"/>
          <w:lang w:eastAsia="uk-UA"/>
        </w:rPr>
        <w:t>айних ситуацій техногенного, природного, соціального характеру та ліквідації їх наслідків</w:t>
      </w:r>
      <w:r w:rsidRPr="0089723E">
        <w:rPr>
          <w:rFonts w:ascii="Times New Roman" w:eastAsia="Times New Roman" w:hAnsi="Times New Roman" w:cs="Times New Roman"/>
          <w:bCs/>
          <w:sz w:val="24"/>
          <w:szCs w:val="24"/>
          <w:lang w:val="ru-RU"/>
        </w:rPr>
        <w:t xml:space="preserve"> за Код ДК 021:2015:44190000-8</w:t>
      </w:r>
      <w:r w:rsidRPr="0089723E">
        <w:rPr>
          <w:rFonts w:ascii="Times New Roman" w:eastAsia="Times New Roman" w:hAnsi="Times New Roman" w:cs="Times New Roman"/>
          <w:b/>
          <w:i/>
          <w:sz w:val="28"/>
          <w:szCs w:val="28"/>
          <w:lang w:val="ru-RU"/>
        </w:rPr>
        <w:t xml:space="preserve"> </w:t>
      </w:r>
      <w:r w:rsidRPr="0089723E">
        <w:rPr>
          <w:rFonts w:ascii="Times New Roman" w:eastAsia="Times New Roman" w:hAnsi="Times New Roman" w:cs="Times New Roman"/>
          <w:color w:val="000000"/>
          <w:sz w:val="24"/>
          <w:szCs w:val="24"/>
        </w:rPr>
        <w:t>Конструкційні матеріали різні (44192200-4 Цвяхи)</w:t>
      </w:r>
      <w:r w:rsidRPr="0089723E">
        <w:rPr>
          <w:rFonts w:ascii="Times New Roman" w:eastAsia="Times New Roman" w:hAnsi="Times New Roman" w:cs="Times New Roman"/>
          <w:bCs/>
          <w:sz w:val="24"/>
          <w:szCs w:val="24"/>
          <w:lang w:val="ru-RU"/>
        </w:rPr>
        <w:t xml:space="preserve">, </w:t>
      </w:r>
      <w:proofErr w:type="spellStart"/>
      <w:r w:rsidRPr="0089723E">
        <w:rPr>
          <w:rFonts w:ascii="Times New Roman" w:eastAsia="Times New Roman" w:hAnsi="Times New Roman" w:cs="Times New Roman"/>
          <w:bCs/>
          <w:sz w:val="24"/>
          <w:szCs w:val="24"/>
          <w:lang w:val="ru-RU"/>
        </w:rPr>
        <w:t>прийняти</w:t>
      </w:r>
      <w:proofErr w:type="spellEnd"/>
      <w:r w:rsidRPr="0089723E">
        <w:rPr>
          <w:rFonts w:ascii="Times New Roman" w:eastAsia="Times New Roman" w:hAnsi="Times New Roman" w:cs="Times New Roman"/>
          <w:bCs/>
          <w:sz w:val="24"/>
          <w:szCs w:val="24"/>
          <w:lang w:val="ru-RU"/>
        </w:rPr>
        <w:t xml:space="preserve"> та </w:t>
      </w:r>
      <w:proofErr w:type="spellStart"/>
      <w:r w:rsidRPr="0089723E">
        <w:rPr>
          <w:rFonts w:ascii="Times New Roman" w:eastAsia="Times New Roman" w:hAnsi="Times New Roman" w:cs="Times New Roman"/>
          <w:bCs/>
          <w:sz w:val="24"/>
          <w:szCs w:val="24"/>
          <w:lang w:val="ru-RU"/>
        </w:rPr>
        <w:t>оплатити</w:t>
      </w:r>
      <w:proofErr w:type="spellEnd"/>
      <w:r w:rsidRPr="0089723E">
        <w:rPr>
          <w:rFonts w:ascii="Times New Roman" w:eastAsia="Times New Roman" w:hAnsi="Times New Roman" w:cs="Times New Roman"/>
          <w:bCs/>
          <w:sz w:val="24"/>
          <w:szCs w:val="24"/>
          <w:lang w:val="ru-RU"/>
        </w:rPr>
        <w:t xml:space="preserve"> </w:t>
      </w:r>
      <w:proofErr w:type="spellStart"/>
      <w:r w:rsidRPr="0089723E">
        <w:rPr>
          <w:rFonts w:ascii="Times New Roman" w:eastAsia="Times New Roman" w:hAnsi="Times New Roman" w:cs="Times New Roman"/>
          <w:bCs/>
          <w:sz w:val="24"/>
          <w:szCs w:val="24"/>
          <w:lang w:val="ru-RU"/>
        </w:rPr>
        <w:t>цю</w:t>
      </w:r>
      <w:proofErr w:type="spellEnd"/>
      <w:r w:rsidRPr="0089723E">
        <w:rPr>
          <w:rFonts w:ascii="Times New Roman" w:eastAsia="Times New Roman" w:hAnsi="Times New Roman" w:cs="Times New Roman"/>
          <w:bCs/>
          <w:sz w:val="24"/>
          <w:szCs w:val="24"/>
          <w:lang w:val="ru-RU"/>
        </w:rPr>
        <w:t xml:space="preserve"> </w:t>
      </w:r>
      <w:proofErr w:type="spellStart"/>
      <w:r w:rsidRPr="0089723E">
        <w:rPr>
          <w:rFonts w:ascii="Times New Roman" w:eastAsia="Times New Roman" w:hAnsi="Times New Roman" w:cs="Times New Roman"/>
          <w:bCs/>
          <w:sz w:val="24"/>
          <w:szCs w:val="24"/>
          <w:lang w:val="ru-RU"/>
        </w:rPr>
        <w:t>продукцію</w:t>
      </w:r>
      <w:proofErr w:type="spellEnd"/>
      <w:r w:rsidRPr="0089723E">
        <w:rPr>
          <w:rFonts w:ascii="Times New Roman" w:eastAsia="Times New Roman" w:hAnsi="Times New Roman" w:cs="Times New Roman"/>
          <w:bCs/>
          <w:sz w:val="24"/>
          <w:szCs w:val="24"/>
          <w:lang w:val="ru-RU"/>
        </w:rPr>
        <w:t>.</w:t>
      </w:r>
    </w:p>
    <w:p w14:paraId="54149042"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bCs/>
          <w:sz w:val="24"/>
          <w:szCs w:val="24"/>
          <w:lang w:eastAsia="ar-SA"/>
        </w:rPr>
        <w:t xml:space="preserve">1.2. </w:t>
      </w:r>
      <w:r w:rsidRPr="0089723E">
        <w:rPr>
          <w:rFonts w:ascii="Times New Roman" w:eastAsia="Times New Roman" w:hAnsi="Times New Roman" w:cs="Times New Roman"/>
          <w:sz w:val="24"/>
          <w:szCs w:val="24"/>
          <w:lang w:eastAsia="ar-SA"/>
        </w:rPr>
        <w:t xml:space="preserve"> Загальна кількість продукції, що є предметом поставки за цим Договором і її        дольове співвідношення (асортимент, сортамент, номенклатура)  за сортами, підгрупами, видами, марками, типами, розмірами визначаються у п. 1.1 цього договору або у специфікації (лист-заявка, накладна, рахунок), що додається до цього Договору і є                 невід’ємною його частиною. </w:t>
      </w:r>
    </w:p>
    <w:p w14:paraId="33EF171C" w14:textId="77777777" w:rsidR="0089723E" w:rsidRPr="0089723E" w:rsidRDefault="0089723E" w:rsidP="0089723E">
      <w:pPr>
        <w:numPr>
          <w:ilvl w:val="0"/>
          <w:numId w:val="19"/>
        </w:num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Якість, комплектність продукції</w:t>
      </w:r>
    </w:p>
    <w:p w14:paraId="76564C8F"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2.1.  Якість продукції, що поставляється за цим Договором, має відповідати відповідним ДСТУ або ТУ.</w:t>
      </w:r>
    </w:p>
    <w:p w14:paraId="67C3FD69"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2.2.  Постачальник зобов'язаний (на вимогу Замовника) на кожну партію продукції, товару, що є предметом поставки за цим Договором, видати сертифікат або паспорт якості, який посвідчує відповідність названої продукції вимогам відповідних стандартів або технічних умов.</w:t>
      </w:r>
    </w:p>
    <w:p w14:paraId="64DDA1E6" w14:textId="77777777" w:rsidR="0089723E" w:rsidRPr="0089723E" w:rsidRDefault="0089723E" w:rsidP="0089723E">
      <w:pPr>
        <w:numPr>
          <w:ilvl w:val="0"/>
          <w:numId w:val="19"/>
        </w:num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Ціна продукції та загальна сума договору</w:t>
      </w:r>
    </w:p>
    <w:p w14:paraId="2598DEF4"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bCs/>
          <w:sz w:val="24"/>
          <w:szCs w:val="24"/>
          <w:lang w:eastAsia="ar-SA"/>
        </w:rPr>
        <w:t xml:space="preserve">3.1. </w:t>
      </w:r>
      <w:r w:rsidRPr="0089723E">
        <w:rPr>
          <w:rFonts w:ascii="Times New Roman" w:eastAsia="Times New Roman" w:hAnsi="Times New Roman" w:cs="Times New Roman"/>
          <w:sz w:val="24"/>
          <w:szCs w:val="24"/>
          <w:lang w:eastAsia="ar-SA"/>
        </w:rPr>
        <w:t xml:space="preserve"> Постачальник передає у власність продукцію, товари покупцю за цінами, що         визначені у специфікації / ціновій пропозиції / рахунок-фактурі Постачальника і які         затверджені замовником.</w:t>
      </w:r>
    </w:p>
    <w:p w14:paraId="74AE0DC8" w14:textId="77777777" w:rsidR="0089723E" w:rsidRPr="0089723E" w:rsidRDefault="0089723E" w:rsidP="0089723E">
      <w:pPr>
        <w:spacing w:after="0" w:line="240" w:lineRule="auto"/>
        <w:jc w:val="both"/>
        <w:rPr>
          <w:rFonts w:ascii="Times New Roman" w:eastAsia="Times New Roman" w:hAnsi="Times New Roman" w:cs="Times New Roman"/>
          <w:sz w:val="24"/>
          <w:szCs w:val="24"/>
        </w:rPr>
      </w:pPr>
      <w:r w:rsidRPr="0089723E">
        <w:rPr>
          <w:rFonts w:ascii="Times New Roman" w:eastAsia="Times New Roman" w:hAnsi="Times New Roman" w:cs="Times New Roman"/>
          <w:bCs/>
          <w:sz w:val="24"/>
          <w:szCs w:val="24"/>
        </w:rPr>
        <w:t xml:space="preserve">      3.2.  </w:t>
      </w:r>
      <w:r w:rsidRPr="0089723E">
        <w:rPr>
          <w:rFonts w:ascii="Times New Roman" w:eastAsia="Times New Roman" w:hAnsi="Times New Roman" w:cs="Times New Roman"/>
          <w:sz w:val="24"/>
          <w:szCs w:val="24"/>
        </w:rPr>
        <w:t>Загальна ціна Договору становить ____ цифрами _________________________грн. (</w:t>
      </w:r>
      <w:r w:rsidRPr="0089723E">
        <w:rPr>
          <w:rFonts w:ascii="Times New Roman" w:eastAsia="Times New Roman" w:hAnsi="Times New Roman" w:cs="Times New Roman"/>
          <w:sz w:val="20"/>
          <w:szCs w:val="20"/>
        </w:rPr>
        <w:t>прописом</w:t>
      </w:r>
      <w:r w:rsidRPr="0089723E">
        <w:rPr>
          <w:rFonts w:ascii="Times New Roman" w:eastAsia="Times New Roman" w:hAnsi="Times New Roman" w:cs="Times New Roman"/>
          <w:sz w:val="24"/>
          <w:szCs w:val="24"/>
        </w:rPr>
        <w:t xml:space="preserve">)  у  тому числі  ПДВ 20%:   ______________цифрами______________________ грн. ( </w:t>
      </w:r>
      <w:r w:rsidRPr="0089723E">
        <w:rPr>
          <w:rFonts w:ascii="Times New Roman" w:eastAsia="Times New Roman" w:hAnsi="Times New Roman" w:cs="Times New Roman"/>
          <w:sz w:val="20"/>
          <w:szCs w:val="20"/>
        </w:rPr>
        <w:t xml:space="preserve">прописом </w:t>
      </w:r>
      <w:r w:rsidRPr="0089723E">
        <w:rPr>
          <w:rFonts w:ascii="Times New Roman" w:eastAsia="Times New Roman" w:hAnsi="Times New Roman" w:cs="Times New Roman"/>
          <w:sz w:val="24"/>
          <w:szCs w:val="24"/>
        </w:rPr>
        <w:t xml:space="preserve">).   </w:t>
      </w:r>
      <w:r w:rsidRPr="0089723E">
        <w:rPr>
          <w:rFonts w:ascii="Times New Roman" w:eastAsia="Times New Roman" w:hAnsi="Times New Roman" w:cs="Times New Roman"/>
          <w:sz w:val="24"/>
          <w:szCs w:val="24"/>
          <w:lang w:eastAsia="zh-CN"/>
        </w:rPr>
        <w:t>Фінансування здійснюється відповідно до “Програми створення та використання матеріальних резервів для запобігання і ліквідації наслідків надзвичайних ситуацій у Дніпропетровській області на 2023 - 2027 роки”</w:t>
      </w:r>
    </w:p>
    <w:p w14:paraId="54539503" w14:textId="77777777" w:rsidR="0089723E" w:rsidRPr="0089723E" w:rsidRDefault="0089723E" w:rsidP="0089723E">
      <w:pPr>
        <w:spacing w:after="0" w:line="240" w:lineRule="auto"/>
        <w:contextualSpacing/>
        <w:jc w:val="both"/>
        <w:textAlignment w:val="baseline"/>
        <w:rPr>
          <w:rFonts w:ascii="Times New Roman" w:eastAsia="Times New Roman" w:hAnsi="Times New Roman" w:cs="Times New Roman"/>
          <w:sz w:val="24"/>
          <w:szCs w:val="24"/>
          <w:lang w:eastAsia="ar-SA"/>
        </w:rPr>
      </w:pPr>
      <w:r w:rsidRPr="0089723E">
        <w:rPr>
          <w:rFonts w:ascii="Times New Roman" w:eastAsia="Times New Roman" w:hAnsi="Times New Roman" w:cs="Times New Roman"/>
          <w:iCs/>
          <w:sz w:val="24"/>
          <w:szCs w:val="24"/>
          <w:lang w:eastAsia="ar-SA"/>
        </w:rPr>
        <w:t xml:space="preserve">      3.3.  </w:t>
      </w:r>
      <w:r w:rsidRPr="0089723E">
        <w:rPr>
          <w:rFonts w:ascii="Times New Roman" w:eastAsia="Times New Roman" w:hAnsi="Times New Roman" w:cs="Times New Roman"/>
          <w:sz w:val="24"/>
          <w:szCs w:val="24"/>
          <w:lang w:eastAsia="ar-SA"/>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23E">
        <w:rPr>
          <w:rFonts w:ascii="Times New Roman" w:eastAsia="Times New Roman" w:hAnsi="Times New Roman" w:cs="Times New Roman"/>
          <w:i/>
          <w:sz w:val="24"/>
          <w:szCs w:val="24"/>
          <w:lang w:eastAsia="ar-SA"/>
        </w:rPr>
        <w:t>(за наявності)</w:t>
      </w:r>
      <w:r w:rsidRPr="0089723E">
        <w:rPr>
          <w:rFonts w:ascii="Times New Roman" w:eastAsia="Times New Roman" w:hAnsi="Times New Roman" w:cs="Times New Roman"/>
          <w:sz w:val="24"/>
          <w:szCs w:val="24"/>
          <w:lang w:eastAsia="ar-SA"/>
        </w:rPr>
        <w:t xml:space="preserve"> та є невід’ємною частиною Договору.</w:t>
      </w:r>
    </w:p>
    <w:p w14:paraId="25886889" w14:textId="77777777" w:rsidR="0089723E" w:rsidRPr="0089723E" w:rsidRDefault="0089723E" w:rsidP="0089723E">
      <w:pPr>
        <w:spacing w:after="0" w:line="240" w:lineRule="auto"/>
        <w:contextualSpacing/>
        <w:jc w:val="both"/>
        <w:textAlignment w:val="baseline"/>
        <w:rPr>
          <w:rFonts w:ascii="Times New Roman" w:eastAsia="Times New Roman" w:hAnsi="Times New Roman" w:cs="Times New Roman"/>
          <w:color w:val="000000"/>
          <w:sz w:val="24"/>
          <w:szCs w:val="24"/>
        </w:rPr>
      </w:pPr>
    </w:p>
    <w:p w14:paraId="7D1F1E71" w14:textId="77777777" w:rsidR="0089723E" w:rsidRPr="0089723E" w:rsidRDefault="0089723E" w:rsidP="0089723E">
      <w:pPr>
        <w:numPr>
          <w:ilvl w:val="0"/>
          <w:numId w:val="19"/>
        </w:num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Тара, пакування, маркування та місце поставки продукції</w:t>
      </w:r>
    </w:p>
    <w:p w14:paraId="2DDFCA9D"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4.1. Продукція пакується у тару, яка відповідає вимогам або технічним умовам і            забезпечує схоронність продукції при перевезенні та схову.</w:t>
      </w:r>
    </w:p>
    <w:p w14:paraId="7D6CC2B9"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lastRenderedPageBreak/>
        <w:t xml:space="preserve">4.2.  Кожна упакована частина товару повинна мати маркування на тарі, упаковці чи    </w:t>
      </w:r>
      <w:proofErr w:type="spellStart"/>
      <w:r w:rsidRPr="0089723E">
        <w:rPr>
          <w:rFonts w:ascii="Times New Roman" w:eastAsia="Times New Roman" w:hAnsi="Times New Roman" w:cs="Times New Roman"/>
          <w:sz w:val="24"/>
          <w:szCs w:val="24"/>
          <w:lang w:eastAsia="ar-SA"/>
        </w:rPr>
        <w:t>бірці</w:t>
      </w:r>
      <w:proofErr w:type="spellEnd"/>
      <w:r w:rsidRPr="0089723E">
        <w:rPr>
          <w:rFonts w:ascii="Times New Roman" w:eastAsia="Times New Roman" w:hAnsi="Times New Roman" w:cs="Times New Roman"/>
          <w:sz w:val="24"/>
          <w:szCs w:val="24"/>
          <w:lang w:eastAsia="ar-SA"/>
        </w:rPr>
        <w:t xml:space="preserve"> у відповідності з відповідними стандартами або технічними умовами. Маркування повинно бути виконане таким чином, щоб виключити його пошкодження (знищення) під час транспортування.</w:t>
      </w:r>
    </w:p>
    <w:p w14:paraId="50771D4E" w14:textId="7986E36E"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4.4. Строк (термін) поставки (передачі) товарів </w:t>
      </w:r>
      <w:r w:rsidRPr="0089723E">
        <w:rPr>
          <w:rFonts w:ascii="Times New Roman" w:eastAsia="Times New Roman" w:hAnsi="Times New Roman" w:cs="Times New Roman"/>
          <w:b/>
          <w:sz w:val="24"/>
          <w:szCs w:val="24"/>
          <w:lang w:eastAsia="ar-SA"/>
        </w:rPr>
        <w:t>до</w:t>
      </w:r>
      <w:r w:rsidRPr="0089723E">
        <w:rPr>
          <w:rFonts w:ascii="Times New Roman" w:eastAsia="Times New Roman" w:hAnsi="Times New Roman" w:cs="Times New Roman"/>
          <w:sz w:val="24"/>
          <w:szCs w:val="24"/>
          <w:lang w:eastAsia="ar-SA"/>
        </w:rPr>
        <w:t xml:space="preserve"> </w:t>
      </w:r>
      <w:r w:rsidR="004F4152">
        <w:rPr>
          <w:rFonts w:ascii="Times New Roman" w:eastAsia="Times New Roman" w:hAnsi="Times New Roman" w:cs="Times New Roman"/>
          <w:b/>
          <w:sz w:val="24"/>
          <w:szCs w:val="24"/>
          <w:u w:val="single"/>
          <w:lang w:eastAsia="ar-SA"/>
        </w:rPr>
        <w:t>05.05</w:t>
      </w:r>
      <w:r w:rsidRPr="0089723E">
        <w:rPr>
          <w:rFonts w:ascii="Times New Roman" w:eastAsia="Times New Roman" w:hAnsi="Times New Roman" w:cs="Times New Roman"/>
          <w:b/>
          <w:sz w:val="24"/>
          <w:szCs w:val="24"/>
          <w:u w:val="single"/>
          <w:lang w:eastAsia="ar-SA"/>
        </w:rPr>
        <w:t>.2024 року</w:t>
      </w:r>
      <w:r w:rsidRPr="0089723E">
        <w:rPr>
          <w:rFonts w:ascii="Times New Roman" w:eastAsia="Times New Roman" w:hAnsi="Times New Roman" w:cs="Times New Roman"/>
          <w:sz w:val="24"/>
          <w:szCs w:val="24"/>
          <w:lang w:eastAsia="ar-SA"/>
        </w:rPr>
        <w:t xml:space="preserve">, але не пізніше 10 робочих днів після надходження заявки від Замовника. </w:t>
      </w:r>
    </w:p>
    <w:p w14:paraId="04AC1AF9" w14:textId="77777777" w:rsidR="0089723E" w:rsidRPr="0089723E" w:rsidRDefault="0089723E" w:rsidP="0089723E">
      <w:pPr>
        <w:tabs>
          <w:tab w:val="left" w:pos="2115"/>
        </w:tabs>
        <w:spacing w:after="0" w:line="240" w:lineRule="auto"/>
        <w:jc w:val="both"/>
        <w:rPr>
          <w:rFonts w:ascii="Times New Roman" w:eastAsia="Times New Roman" w:hAnsi="Times New Roman" w:cs="Times New Roman"/>
          <w:b/>
          <w:bCs/>
          <w:sz w:val="24"/>
          <w:szCs w:val="24"/>
          <w:u w:val="single"/>
          <w:lang w:eastAsia="ar-SA"/>
        </w:rPr>
      </w:pPr>
      <w:r w:rsidRPr="0089723E">
        <w:rPr>
          <w:rFonts w:ascii="Times New Roman" w:eastAsia="Times New Roman" w:hAnsi="Times New Roman" w:cs="Times New Roman"/>
          <w:sz w:val="24"/>
          <w:szCs w:val="24"/>
          <w:lang w:eastAsia="ar-SA"/>
        </w:rPr>
        <w:t xml:space="preserve">     4.5. Місце поставки (передачі) товарів за адресою: </w:t>
      </w:r>
      <w:r w:rsidRPr="0089723E">
        <w:rPr>
          <w:rFonts w:ascii="Times New Roman" w:eastAsia="Times New Roman" w:hAnsi="Times New Roman" w:cs="Times New Roman"/>
          <w:b/>
          <w:bCs/>
          <w:sz w:val="24"/>
          <w:szCs w:val="24"/>
          <w:u w:val="single"/>
          <w:lang w:eastAsia="zh-CN"/>
        </w:rPr>
        <w:t>вул. Центральна, буд 127, смт. Губиниха, Новомосковський район, Дніпропетровська область, Україна, 51250.</w:t>
      </w:r>
    </w:p>
    <w:p w14:paraId="59936992" w14:textId="77777777" w:rsidR="0089723E" w:rsidRPr="0089723E" w:rsidRDefault="0089723E" w:rsidP="0089723E">
      <w:pPr>
        <w:spacing w:after="0" w:line="240" w:lineRule="auto"/>
        <w:jc w:val="both"/>
        <w:rPr>
          <w:rFonts w:ascii="Times New Roman" w:eastAsia="Times New Roman" w:hAnsi="Times New Roman" w:cs="Times New Roman"/>
          <w:sz w:val="24"/>
          <w:szCs w:val="24"/>
          <w:lang w:val="ru-RU"/>
        </w:rPr>
      </w:pPr>
      <w:r w:rsidRPr="0089723E">
        <w:rPr>
          <w:rFonts w:ascii="Times New Roman" w:eastAsia="Times New Roman" w:hAnsi="Times New Roman" w:cs="Times New Roman"/>
          <w:sz w:val="24"/>
          <w:szCs w:val="24"/>
        </w:rPr>
        <w:t xml:space="preserve">4.6. </w:t>
      </w:r>
      <w:r w:rsidRPr="0089723E">
        <w:rPr>
          <w:rFonts w:ascii="Times New Roman" w:eastAsia="Times New Roman" w:hAnsi="Times New Roman" w:cs="Times New Roman"/>
          <w:bCs/>
          <w:sz w:val="24"/>
          <w:szCs w:val="24"/>
        </w:rPr>
        <w:t>Доставка товару та його розгрузка, що передається на адресу Покупця здійснюється за рахунок Продавця</w:t>
      </w:r>
      <w:r w:rsidRPr="0089723E">
        <w:rPr>
          <w:rFonts w:ascii="Times New Roman" w:eastAsia="Times New Roman" w:hAnsi="Times New Roman" w:cs="Times New Roman"/>
          <w:sz w:val="24"/>
          <w:szCs w:val="24"/>
        </w:rPr>
        <w:t>.</w:t>
      </w:r>
    </w:p>
    <w:p w14:paraId="0745D8D7"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val="ru-RU" w:eastAsia="ar-SA"/>
        </w:rPr>
      </w:pPr>
      <w:r w:rsidRPr="0089723E">
        <w:rPr>
          <w:rFonts w:ascii="Times New Roman" w:eastAsia="Times New Roman" w:hAnsi="Times New Roman" w:cs="Times New Roman"/>
          <w:sz w:val="24"/>
          <w:szCs w:val="24"/>
          <w:lang w:val="ru-RU" w:eastAsia="ar-SA"/>
        </w:rPr>
        <w:t>4.7.</w:t>
      </w:r>
      <w:r w:rsidRPr="0089723E">
        <w:rPr>
          <w:rFonts w:ascii="Times New Roman" w:eastAsia="Times New Roman" w:hAnsi="Times New Roman" w:cs="Times New Roman"/>
          <w:lang w:eastAsia="ar-SA"/>
        </w:rPr>
        <w:t xml:space="preserve"> </w:t>
      </w:r>
      <w:r w:rsidRPr="0089723E">
        <w:rPr>
          <w:rFonts w:ascii="Times New Roman" w:eastAsia="Times New Roman" w:hAnsi="Times New Roman" w:cs="Times New Roman"/>
          <w:sz w:val="24"/>
          <w:szCs w:val="24"/>
          <w:lang w:eastAsia="ar-SA"/>
        </w:rPr>
        <w:t>Моментом поставки Товару вважається момент підписання накладної на складі Покупця.</w:t>
      </w:r>
    </w:p>
    <w:p w14:paraId="1D9C5892"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val="ru-RU" w:eastAsia="ar-SA"/>
        </w:rPr>
        <w:t>4.8</w:t>
      </w:r>
      <w:r w:rsidRPr="0089723E">
        <w:rPr>
          <w:rFonts w:ascii="Times New Roman" w:eastAsia="Times New Roman" w:hAnsi="Times New Roman" w:cs="Times New Roman"/>
          <w:sz w:val="24"/>
          <w:szCs w:val="24"/>
          <w:lang w:eastAsia="ar-SA"/>
        </w:rPr>
        <w:t>. Постачальник гарантує належну якість Товару та виконання гарантійних зобов’язань на товар протягом строку придатності товару за умови використання відповідно до рекомендацій виробника.</w:t>
      </w:r>
    </w:p>
    <w:p w14:paraId="11FE8FD1"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4.9. Товар, що передається у власність (поставляється) за Договором, по своїм технічним характеристикам та якості повинен відповідати стандартам (технічним умовам) його виробника та чинним державними стандартами України. Постачальник зобов’язаний разом з Товаром надати Покупцю сертифікат відповідності (паспорт якості) Товару та всю необхідну для експлуатації і технічного обслуговування документацію.</w:t>
      </w:r>
    </w:p>
    <w:p w14:paraId="6DDFEFEF"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4.10. У разі наявності недоліків, Сторони складають Акт невідповідності з переліком необхідних доробок та термінів їх усунення або обміну Товару.</w:t>
      </w:r>
    </w:p>
    <w:p w14:paraId="430487B4"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4.11. В Акті про невідповідність Товару обов’язково зазначаються/додаються наступні реквізити/документи:</w:t>
      </w:r>
    </w:p>
    <w:p w14:paraId="1FD6E32D"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реквізити супроводжуючих Товар документів та безпосередніх вантажних місць (коробка, мішок, пакунок, тощо);</w:t>
      </w:r>
    </w:p>
    <w:p w14:paraId="11D60693"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фотографії з чітким зображенням пошкоджень та маркуванням упаковки Товару;</w:t>
      </w:r>
    </w:p>
    <w:p w14:paraId="5AC6E4FB"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прізвище, ім’я, посада, номер службового телефону та підпис уповноваженого представника Покупця;</w:t>
      </w:r>
    </w:p>
    <w:p w14:paraId="1B4B5823"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прізвище, ім’я, посада, номер службового телефону та підпис уповноваженої особи, Постачальника, що здійснює передачу Товару;</w:t>
      </w:r>
    </w:p>
    <w:p w14:paraId="34810038"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місце та час приймання;</w:t>
      </w:r>
    </w:p>
    <w:p w14:paraId="53F24573"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опис, коментарі, зауваження або інші записи, що стосуються суті пошкоджень Товару.</w:t>
      </w:r>
    </w:p>
    <w:p w14:paraId="105F3634"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4.12. Постачальник повинен усунути всі недоліки зазначені в Акті про невідповідність Товару протягом 10 (десяти) робочих днів з дати отримання Акту про невідповідність Товару виключно за свій рахунок.  </w:t>
      </w:r>
    </w:p>
    <w:p w14:paraId="2FAF322C"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4.13.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6F248E2F"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4.14. Сторони погоджуються, що військова агресія </w:t>
      </w:r>
      <w:proofErr w:type="spellStart"/>
      <w:r w:rsidRPr="0089723E">
        <w:rPr>
          <w:rFonts w:ascii="Times New Roman" w:eastAsia="Times New Roman" w:hAnsi="Times New Roman" w:cs="Times New Roman"/>
          <w:sz w:val="24"/>
          <w:szCs w:val="24"/>
          <w:lang w:eastAsia="ar-SA"/>
        </w:rPr>
        <w:t>рф</w:t>
      </w:r>
      <w:proofErr w:type="spellEnd"/>
      <w:r w:rsidRPr="0089723E">
        <w:rPr>
          <w:rFonts w:ascii="Times New Roman" w:eastAsia="Times New Roman" w:hAnsi="Times New Roman" w:cs="Times New Roman"/>
          <w:sz w:val="24"/>
          <w:szCs w:val="24"/>
          <w:lang w:eastAsia="ar-SA"/>
        </w:rPr>
        <w:t xml:space="preserve"> проти України та (або) її наслідки, а саме: 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 тощо вважається обставиною непереборної сили (форс-мажором) для цілей виконання цього Договору якщо вони: - не залежать від волі Сторін та безпосередньо впливають на можливість Сторони виконувати зобов'язання за договором; - настали після укладання цього Договору; - підтверджені відповідними доказами.</w:t>
      </w:r>
    </w:p>
    <w:p w14:paraId="686F96DC"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lang w:eastAsia="ar-SA"/>
        </w:rPr>
      </w:pPr>
    </w:p>
    <w:p w14:paraId="1BFB6472" w14:textId="77777777" w:rsidR="0089723E" w:rsidRPr="0089723E" w:rsidRDefault="0089723E" w:rsidP="0089723E">
      <w:pPr>
        <w:numPr>
          <w:ilvl w:val="0"/>
          <w:numId w:val="19"/>
        </w:num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Порядок розрахунків</w:t>
      </w:r>
    </w:p>
    <w:p w14:paraId="164919D2"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5.1. Розрахунок за Продукцію здійснюється на підставі видаткової накладної  (</w:t>
      </w:r>
      <w:proofErr w:type="spellStart"/>
      <w:r w:rsidRPr="0089723E">
        <w:rPr>
          <w:rFonts w:ascii="Times New Roman" w:eastAsia="Times New Roman" w:hAnsi="Times New Roman" w:cs="Times New Roman"/>
          <w:bCs/>
          <w:sz w:val="24"/>
          <w:szCs w:val="24"/>
          <w:lang w:eastAsia="ar-SA"/>
        </w:rPr>
        <w:t>акта</w:t>
      </w:r>
      <w:proofErr w:type="spellEnd"/>
      <w:r w:rsidRPr="0089723E">
        <w:rPr>
          <w:rFonts w:ascii="Times New Roman" w:eastAsia="Times New Roman" w:hAnsi="Times New Roman" w:cs="Times New Roman"/>
          <w:bCs/>
          <w:sz w:val="24"/>
          <w:szCs w:val="24"/>
          <w:lang w:eastAsia="ar-SA"/>
        </w:rPr>
        <w:t xml:space="preserve">) за фактом поставки.  Замовник, сплачує розрахунки протягом </w:t>
      </w:r>
      <w:r w:rsidRPr="0089723E">
        <w:rPr>
          <w:rFonts w:ascii="Times New Roman" w:eastAsia="Times New Roman" w:hAnsi="Times New Roman" w:cs="Times New Roman"/>
          <w:bCs/>
          <w:sz w:val="24"/>
          <w:szCs w:val="24"/>
          <w:u w:val="single"/>
          <w:lang w:eastAsia="ar-SA"/>
        </w:rPr>
        <w:t>120 робочих днів</w:t>
      </w:r>
      <w:r w:rsidRPr="0089723E">
        <w:rPr>
          <w:rFonts w:ascii="Times New Roman" w:eastAsia="Times New Roman" w:hAnsi="Times New Roman" w:cs="Times New Roman"/>
          <w:bCs/>
          <w:sz w:val="24"/>
          <w:szCs w:val="24"/>
          <w:lang w:eastAsia="ar-SA"/>
        </w:rPr>
        <w:t xml:space="preserve"> з дня отримання видаткової накладної  за фактично поставлену продукцію.</w:t>
      </w:r>
    </w:p>
    <w:p w14:paraId="0D704DCE"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lastRenderedPageBreak/>
        <w:t>5.2. Відповідно до ст. 23 Бюджетного кодексу України, будь-які бюджетні зобов’язання та платежі з бюджету можуть здійснюватися лише за наявності відповідного бюджетного призначення.</w:t>
      </w:r>
    </w:p>
    <w:p w14:paraId="28659A60"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5.3. Розрахунки здійснюються на підставі ст. 48, 49 Бюджетного кодексу України.</w:t>
      </w:r>
    </w:p>
    <w:p w14:paraId="5CE013BD"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5.4. Ціна зазначається Постачальником у рахунку, видатковій накладній, в Додатку №1 (Специфікації)  за цим Договором.</w:t>
      </w:r>
    </w:p>
    <w:p w14:paraId="1B6222B6" w14:textId="77777777" w:rsidR="0089723E" w:rsidRPr="0089723E" w:rsidRDefault="0089723E" w:rsidP="0089723E">
      <w:pPr>
        <w:tabs>
          <w:tab w:val="left" w:pos="2115"/>
        </w:tabs>
        <w:suppressAutoHyphens/>
        <w:spacing w:after="0" w:line="240" w:lineRule="auto"/>
        <w:ind w:firstLine="360"/>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sz w:val="24"/>
          <w:szCs w:val="24"/>
          <w:lang w:eastAsia="ar-SA"/>
        </w:rPr>
        <w:t>5.5</w:t>
      </w:r>
      <w:r w:rsidRPr="0089723E">
        <w:rPr>
          <w:rFonts w:ascii="Times New Roman" w:eastAsia="Times New Roman" w:hAnsi="Times New Roman" w:cs="Times New Roman"/>
          <w:bCs/>
          <w:sz w:val="24"/>
          <w:szCs w:val="24"/>
          <w:lang w:eastAsia="ar-SA"/>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(зазначається у разі використання бюджетних коштів),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14:paraId="1EDA6CEC" w14:textId="77777777" w:rsidR="0089723E" w:rsidRPr="0089723E" w:rsidRDefault="0089723E" w:rsidP="0089723E">
      <w:pPr>
        <w:spacing w:after="0" w:line="240" w:lineRule="auto"/>
        <w:ind w:left="770" w:firstLine="567"/>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 xml:space="preserve">6. Права та обов’язки сторін </w:t>
      </w:r>
    </w:p>
    <w:p w14:paraId="3C91542E"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sz w:val="24"/>
          <w:szCs w:val="24"/>
          <w:lang w:eastAsia="ar-SA"/>
        </w:rPr>
        <w:t>6.1.</w:t>
      </w:r>
      <w:r w:rsidRPr="0089723E">
        <w:rPr>
          <w:rFonts w:ascii="Times New Roman" w:eastAsia="Times New Roman" w:hAnsi="Times New Roman" w:cs="Times New Roman"/>
          <w:bCs/>
          <w:sz w:val="24"/>
          <w:szCs w:val="24"/>
          <w:lang w:eastAsia="ar-SA"/>
        </w:rPr>
        <w:t xml:space="preserve"> Замовник зобов'язаний:</w:t>
      </w:r>
    </w:p>
    <w:p w14:paraId="2E573643"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6.1.1. Своєчасно та в повному обсязі сплачувати кошти за поставлений Товар;</w:t>
      </w:r>
    </w:p>
    <w:p w14:paraId="62C9821A"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6.1.2. Приймати поставлений Товар згідно з видатковими накладними;</w:t>
      </w:r>
    </w:p>
    <w:p w14:paraId="67911083"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6.1.3. Підписувати видаткову накладну в день її оформлення (виставлення) Продавцем.</w:t>
      </w:r>
    </w:p>
    <w:p w14:paraId="43334F1A"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6.1.4. На вимогу Постачальника проводити звірку взаєморозрахунків та підписувати акт звірки взаєморозрахунків між Сторонами.</w:t>
      </w:r>
    </w:p>
    <w:p w14:paraId="226E664C"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6.1.5. Нести відповідальність за невиконання та/або несвоєчасне виконання своїх грошових зобов’язань відповідно до умов цього Договору.</w:t>
      </w:r>
    </w:p>
    <w:p w14:paraId="005740E3"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6.1.6. Для отримання товару надати Постачальнику довіреність, видану та оформлену на свого представника відповідно до чинного законодавства.</w:t>
      </w:r>
    </w:p>
    <w:p w14:paraId="2E60FEAF"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6.2. Покупець має право:</w:t>
      </w:r>
    </w:p>
    <w:p w14:paraId="5A175E95"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 xml:space="preserve">6.2.1. Достроково розірвати цей Договір  у  разі  невиконання зобов'язань Постачальником, повідомивши про це його за 5 (п’ять) робочих днів до дати розірвання Договору; </w:t>
      </w:r>
    </w:p>
    <w:p w14:paraId="4D946EA4"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6.2.2. Контролювати поставку  Товарів  у строки, встановлені цим Договором;</w:t>
      </w:r>
    </w:p>
    <w:p w14:paraId="526574BA" w14:textId="77777777" w:rsidR="0089723E" w:rsidRPr="0089723E" w:rsidRDefault="0089723E" w:rsidP="0089723E">
      <w:pPr>
        <w:spacing w:after="0" w:line="240" w:lineRule="auto"/>
        <w:ind w:firstLine="567"/>
        <w:jc w:val="both"/>
        <w:rPr>
          <w:rFonts w:ascii="Times New Roman" w:eastAsia="Times New Roman" w:hAnsi="Times New Roman" w:cs="Times New Roman"/>
          <w:bCs/>
          <w:color w:val="FF0000"/>
          <w:sz w:val="24"/>
          <w:szCs w:val="24"/>
          <w:lang w:eastAsia="ar-SA"/>
        </w:rPr>
      </w:pPr>
      <w:r w:rsidRPr="0089723E">
        <w:rPr>
          <w:rFonts w:ascii="Times New Roman" w:eastAsia="Times New Roman" w:hAnsi="Times New Roman" w:cs="Times New Roman"/>
          <w:bCs/>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які є невід’ємною частиною цього договору.</w:t>
      </w:r>
      <w:r w:rsidRPr="0089723E">
        <w:rPr>
          <w:rFonts w:ascii="Times New Roman" w:eastAsia="Times New Roman" w:hAnsi="Times New Roman" w:cs="Times New Roman"/>
          <w:bCs/>
          <w:color w:val="FF0000"/>
          <w:sz w:val="24"/>
          <w:szCs w:val="24"/>
          <w:lang w:eastAsia="ar-SA"/>
        </w:rPr>
        <w:t xml:space="preserve">  </w:t>
      </w:r>
    </w:p>
    <w:p w14:paraId="193BD3AC" w14:textId="77777777" w:rsidR="0089723E" w:rsidRPr="0089723E" w:rsidRDefault="0089723E" w:rsidP="0089723E">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color w:val="000000"/>
          <w:sz w:val="24"/>
          <w:szCs w:val="24"/>
          <w:lang w:eastAsia="ar-SA"/>
        </w:rPr>
      </w:pPr>
      <w:r w:rsidRPr="0089723E">
        <w:rPr>
          <w:rFonts w:ascii="Times New Roman" w:eastAsia="Times New Roman" w:hAnsi="Times New Roman" w:cs="Times New Roman"/>
          <w:bCs/>
          <w:sz w:val="24"/>
          <w:szCs w:val="24"/>
          <w:lang w:eastAsia="ar-SA"/>
        </w:rPr>
        <w:t xml:space="preserve">6.2.4. </w:t>
      </w:r>
      <w:r w:rsidRPr="0089723E">
        <w:rPr>
          <w:rFonts w:ascii="Times New Roman" w:eastAsia="Times New Roman" w:hAnsi="Times New Roman" w:cs="Times New Roman"/>
          <w:color w:val="000000"/>
          <w:sz w:val="24"/>
          <w:szCs w:val="24"/>
          <w:lang w:eastAsia="ar-SA"/>
        </w:rPr>
        <w:t>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14:paraId="273427A1" w14:textId="77777777" w:rsidR="0089723E" w:rsidRPr="0089723E" w:rsidRDefault="0089723E" w:rsidP="0089723E">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color w:val="000000"/>
          <w:sz w:val="24"/>
          <w:szCs w:val="24"/>
          <w:lang w:eastAsia="ar-SA"/>
        </w:rPr>
      </w:pPr>
      <w:r w:rsidRPr="0089723E">
        <w:rPr>
          <w:rFonts w:ascii="Times New Roman" w:eastAsia="Times New Roman" w:hAnsi="Times New Roman" w:cs="Times New Roman"/>
          <w:color w:val="000000"/>
          <w:sz w:val="24"/>
          <w:szCs w:val="24"/>
          <w:lang w:eastAsia="ar-SA"/>
        </w:rPr>
        <w:t>6.2.5.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14:paraId="16E12388"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6.3. Постачальник зобов'язаний:</w:t>
      </w:r>
    </w:p>
    <w:p w14:paraId="561CDC4A"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6.3.1. Забезпечити  поставку  Товару  у строки, встановлені цим Договором;</w:t>
      </w:r>
    </w:p>
    <w:p w14:paraId="2C3BF274"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 xml:space="preserve">6.3.2. Забезпечити  поставку Товару,  якість  якого  відповідає  умовам,  установленим  розділом 2 цього Договору; </w:t>
      </w:r>
    </w:p>
    <w:p w14:paraId="12D11161" w14:textId="77777777" w:rsidR="0089723E" w:rsidRPr="0089723E" w:rsidRDefault="0089723E" w:rsidP="0089723E">
      <w:pPr>
        <w:tabs>
          <w:tab w:val="left" w:pos="180"/>
          <w:tab w:val="num" w:pos="720"/>
          <w:tab w:val="left" w:pos="1260"/>
          <w:tab w:val="left" w:pos="1800"/>
          <w:tab w:val="left" w:pos="1980"/>
          <w:tab w:val="num" w:pos="2268"/>
        </w:tabs>
        <w:spacing w:after="0" w:line="240" w:lineRule="auto"/>
        <w:ind w:firstLine="540"/>
        <w:jc w:val="both"/>
        <w:rPr>
          <w:rFonts w:ascii="Times New Roman" w:eastAsia="Times New Roman" w:hAnsi="Times New Roman" w:cs="Times New Roman"/>
          <w:color w:val="000000"/>
          <w:sz w:val="24"/>
          <w:szCs w:val="24"/>
          <w:lang w:eastAsia="ar-SA"/>
        </w:rPr>
      </w:pPr>
      <w:r w:rsidRPr="0089723E">
        <w:rPr>
          <w:rFonts w:ascii="Times New Roman" w:eastAsia="Times New Roman" w:hAnsi="Times New Roman" w:cs="Times New Roman"/>
          <w:color w:val="000000"/>
          <w:spacing w:val="1"/>
          <w:sz w:val="24"/>
          <w:szCs w:val="24"/>
          <w:lang w:eastAsia="ar-S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994636B" w14:textId="77777777" w:rsidR="0089723E" w:rsidRPr="0089723E" w:rsidRDefault="0089723E" w:rsidP="0089723E">
      <w:pPr>
        <w:tabs>
          <w:tab w:val="left" w:pos="180"/>
          <w:tab w:val="num" w:pos="720"/>
          <w:tab w:val="left" w:pos="1260"/>
          <w:tab w:val="left" w:pos="1800"/>
          <w:tab w:val="left" w:pos="1980"/>
          <w:tab w:val="num" w:pos="2268"/>
        </w:tabs>
        <w:spacing w:after="0" w:line="240" w:lineRule="auto"/>
        <w:ind w:firstLine="540"/>
        <w:jc w:val="both"/>
        <w:rPr>
          <w:rFonts w:ascii="Times New Roman" w:eastAsia="Times New Roman" w:hAnsi="Times New Roman" w:cs="Times New Roman"/>
          <w:color w:val="000000"/>
          <w:sz w:val="24"/>
          <w:szCs w:val="24"/>
          <w:lang w:eastAsia="ar-SA"/>
        </w:rPr>
      </w:pPr>
      <w:r w:rsidRPr="0089723E">
        <w:rPr>
          <w:rFonts w:ascii="Times New Roman" w:eastAsia="Times New Roman" w:hAnsi="Times New Roman" w:cs="Times New Roman"/>
          <w:color w:val="000000"/>
          <w:sz w:val="24"/>
          <w:szCs w:val="24"/>
          <w:lang w:eastAsia="ar-SA"/>
        </w:rPr>
        <w:t xml:space="preserve">6.3.4. Усувати виявлені недоліки поставленого Товару, здійснювати </w:t>
      </w:r>
      <w:proofErr w:type="spellStart"/>
      <w:r w:rsidRPr="0089723E">
        <w:rPr>
          <w:rFonts w:ascii="Times New Roman" w:eastAsia="Times New Roman" w:hAnsi="Times New Roman" w:cs="Times New Roman"/>
          <w:color w:val="000000"/>
          <w:sz w:val="24"/>
          <w:szCs w:val="24"/>
          <w:lang w:eastAsia="ar-SA"/>
        </w:rPr>
        <w:t>допоставку</w:t>
      </w:r>
      <w:proofErr w:type="spellEnd"/>
      <w:r w:rsidRPr="0089723E">
        <w:rPr>
          <w:rFonts w:ascii="Times New Roman" w:eastAsia="Times New Roman" w:hAnsi="Times New Roman" w:cs="Times New Roman"/>
          <w:color w:val="000000"/>
          <w:sz w:val="24"/>
          <w:szCs w:val="24"/>
          <w:lang w:eastAsia="ar-SA"/>
        </w:rPr>
        <w:t xml:space="preserve"> у разі виявлення недостачі власними силами та за власний рахунок;</w:t>
      </w:r>
    </w:p>
    <w:p w14:paraId="4CB6EE04" w14:textId="77777777" w:rsidR="0089723E" w:rsidRPr="0089723E" w:rsidRDefault="0089723E" w:rsidP="0089723E">
      <w:pPr>
        <w:tabs>
          <w:tab w:val="left" w:pos="180"/>
          <w:tab w:val="num" w:pos="720"/>
          <w:tab w:val="left" w:pos="1260"/>
          <w:tab w:val="left" w:pos="1800"/>
          <w:tab w:val="left" w:pos="1980"/>
          <w:tab w:val="num" w:pos="2268"/>
        </w:tabs>
        <w:spacing w:after="0" w:line="240" w:lineRule="auto"/>
        <w:ind w:firstLine="540"/>
        <w:jc w:val="both"/>
        <w:rPr>
          <w:rFonts w:ascii="Times New Roman" w:eastAsia="Times New Roman" w:hAnsi="Times New Roman" w:cs="Times New Roman"/>
          <w:color w:val="FF0000"/>
          <w:sz w:val="24"/>
          <w:szCs w:val="24"/>
          <w:lang w:eastAsia="ar-SA"/>
        </w:rPr>
      </w:pPr>
      <w:r w:rsidRPr="0089723E">
        <w:rPr>
          <w:rFonts w:ascii="Times New Roman" w:eastAsia="Times New Roman" w:hAnsi="Times New Roman" w:cs="Times New Roman"/>
          <w:sz w:val="24"/>
          <w:szCs w:val="24"/>
          <w:lang w:eastAsia="ar-SA"/>
        </w:rPr>
        <w:t>6.3.5. У разі невідповідності поставленого Товару (партії) умовам Договору за якістю, Постачальника зобов’язаний своїми силами і за свій рахунок замінити неякісний Товар Замовника протягом 20 робочих днів з моменту отримання ним претензії про невідповідність поставленого Товару. При цьому якщо термін, протягом  якого Постачальник усуває претензії по поставці розцінюється як прострочення термінів поставки Товару (партії), з нарахуванням пені відповідно до умов Договору</w:t>
      </w:r>
      <w:r w:rsidRPr="0089723E">
        <w:rPr>
          <w:rFonts w:ascii="Times New Roman" w:eastAsia="Times New Roman" w:hAnsi="Times New Roman" w:cs="Times New Roman"/>
          <w:color w:val="FF0000"/>
          <w:sz w:val="24"/>
          <w:szCs w:val="24"/>
          <w:lang w:eastAsia="ar-SA"/>
        </w:rPr>
        <w:t xml:space="preserve">. </w:t>
      </w:r>
    </w:p>
    <w:p w14:paraId="20D5E9E5" w14:textId="77777777" w:rsidR="0089723E" w:rsidRPr="0089723E" w:rsidRDefault="0089723E" w:rsidP="0089723E">
      <w:pPr>
        <w:tabs>
          <w:tab w:val="left" w:pos="4048"/>
        </w:tabs>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6.4. Постачальник має право:</w:t>
      </w:r>
      <w:r w:rsidRPr="0089723E">
        <w:rPr>
          <w:rFonts w:ascii="Times New Roman" w:eastAsia="Times New Roman" w:hAnsi="Times New Roman" w:cs="Times New Roman"/>
          <w:bCs/>
          <w:sz w:val="24"/>
          <w:szCs w:val="24"/>
          <w:lang w:eastAsia="ar-SA"/>
        </w:rPr>
        <w:tab/>
      </w:r>
    </w:p>
    <w:p w14:paraId="497AB2E2"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6.4.1. Своєчасно та в  повному  обсязі  отримувати  плату  за поставлений Товар;</w:t>
      </w:r>
    </w:p>
    <w:p w14:paraId="032D66E4"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6.4.2. На дострокову поставку Товару  за письмовим погодженням Замовника;</w:t>
      </w:r>
    </w:p>
    <w:p w14:paraId="7FD0E3AF" w14:textId="77777777" w:rsidR="0089723E" w:rsidRPr="0089723E" w:rsidRDefault="0089723E" w:rsidP="0089723E">
      <w:pPr>
        <w:spacing w:after="0" w:line="240" w:lineRule="auto"/>
        <w:ind w:firstLine="567"/>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lastRenderedPageBreak/>
        <w:t>6.4.3. У разі невиконання зобов'язань Замовником Постачальником має право   достроково  розірвати  цей  Договір,  повідомивши  про  це Замовника за 5 (п’ять) робочих днів до дати розірвання.</w:t>
      </w:r>
    </w:p>
    <w:p w14:paraId="0BBBACE3" w14:textId="77777777" w:rsidR="0089723E" w:rsidRPr="0089723E" w:rsidRDefault="0089723E" w:rsidP="0089723E">
      <w:pPr>
        <w:numPr>
          <w:ilvl w:val="0"/>
          <w:numId w:val="15"/>
        </w:numPr>
        <w:tabs>
          <w:tab w:val="clear" w:pos="0"/>
          <w:tab w:val="num" w:pos="720"/>
          <w:tab w:val="left" w:pos="2115"/>
        </w:tabs>
        <w:spacing w:after="0" w:line="240" w:lineRule="auto"/>
        <w:ind w:left="720" w:hanging="360"/>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Відповідальність сторін</w:t>
      </w:r>
    </w:p>
    <w:p w14:paraId="39E431B2"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color w:val="000000"/>
          <w:spacing w:val="1"/>
          <w:sz w:val="24"/>
          <w:szCs w:val="24"/>
          <w:lang w:eastAsia="ar-SA"/>
        </w:rPr>
      </w:pPr>
      <w:r w:rsidRPr="0089723E">
        <w:rPr>
          <w:rFonts w:ascii="Times New Roman" w:eastAsia="Times New Roman" w:hAnsi="Times New Roman" w:cs="Times New Roman"/>
          <w:color w:val="000000"/>
          <w:spacing w:val="1"/>
          <w:sz w:val="24"/>
          <w:szCs w:val="24"/>
          <w:lang w:eastAsia="ar-S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02533A1B"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spacing w:val="1"/>
          <w:sz w:val="24"/>
          <w:szCs w:val="24"/>
          <w:lang w:eastAsia="ar-SA"/>
        </w:rPr>
      </w:pPr>
      <w:r w:rsidRPr="0089723E">
        <w:rPr>
          <w:rFonts w:ascii="Times New Roman" w:eastAsia="Times New Roman" w:hAnsi="Times New Roman" w:cs="Times New Roman"/>
          <w:spacing w:val="1"/>
          <w:sz w:val="24"/>
          <w:szCs w:val="24"/>
          <w:lang w:eastAsia="ar-SA"/>
        </w:rPr>
        <w:t>7.2. Види порушень та санкцій за них, установлені Договором:</w:t>
      </w:r>
    </w:p>
    <w:p w14:paraId="4DE8D960"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spacing w:val="1"/>
          <w:sz w:val="24"/>
          <w:szCs w:val="24"/>
          <w:lang w:eastAsia="ar-SA"/>
        </w:rPr>
      </w:pPr>
      <w:r w:rsidRPr="0089723E">
        <w:rPr>
          <w:rFonts w:ascii="Times New Roman" w:eastAsia="Times New Roman" w:hAnsi="Times New Roman" w:cs="Times New Roman"/>
          <w:spacing w:val="1"/>
          <w:sz w:val="24"/>
          <w:szCs w:val="24"/>
          <w:lang w:eastAsia="ar-SA"/>
        </w:rPr>
        <w:t>7.2.1.За поставку неякісної партії Товару з Постачальника на користь Замовника стягується штраф у розмірі 20 (двадцяти) % від вартості неякісної партії Товару.</w:t>
      </w:r>
    </w:p>
    <w:p w14:paraId="78E82139"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spacing w:val="1"/>
          <w:sz w:val="24"/>
          <w:szCs w:val="24"/>
          <w:lang w:eastAsia="ar-SA"/>
        </w:rPr>
      </w:pPr>
      <w:r w:rsidRPr="0089723E">
        <w:rPr>
          <w:rFonts w:ascii="Times New Roman" w:eastAsia="Times New Roman" w:hAnsi="Times New Roman" w:cs="Times New Roman"/>
          <w:spacing w:val="1"/>
          <w:sz w:val="24"/>
          <w:szCs w:val="24"/>
          <w:lang w:eastAsia="ar-SA"/>
        </w:rPr>
        <w:t xml:space="preserve">7.2.2. За прострочення термінів поставки партії Товару Постачальник сплачує Замовнику пеню у розмірі 0,1 % за кожний день прострочення від загальної суми заявленої партії Товару, а за прострочення понад тридцять днів додатково стягується штраф у розмірі 7 (семи) % від вказаної ціни партії Товару. </w:t>
      </w:r>
    </w:p>
    <w:p w14:paraId="7C4F8762"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spacing w:val="1"/>
          <w:sz w:val="24"/>
          <w:szCs w:val="24"/>
          <w:lang w:eastAsia="ar-SA"/>
        </w:rPr>
      </w:pPr>
      <w:r w:rsidRPr="0089723E">
        <w:rPr>
          <w:rFonts w:ascii="Times New Roman" w:eastAsia="Times New Roman" w:hAnsi="Times New Roman" w:cs="Times New Roman"/>
          <w:spacing w:val="1"/>
          <w:sz w:val="24"/>
          <w:szCs w:val="24"/>
          <w:lang w:eastAsia="ar-SA"/>
        </w:rPr>
        <w:t>7.2.3. Сплата пені не звільняє Сторони від виконання зобов’язань за Договором.</w:t>
      </w:r>
    </w:p>
    <w:p w14:paraId="1209A83A"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spacing w:val="1"/>
          <w:sz w:val="24"/>
          <w:szCs w:val="24"/>
          <w:lang w:eastAsia="ar-SA"/>
        </w:rPr>
      </w:pPr>
      <w:r w:rsidRPr="0089723E">
        <w:rPr>
          <w:rFonts w:ascii="Times New Roman" w:eastAsia="Times New Roman" w:hAnsi="Times New Roman" w:cs="Times New Roman"/>
          <w:spacing w:val="1"/>
          <w:sz w:val="24"/>
          <w:szCs w:val="24"/>
          <w:lang w:eastAsia="ar-SA"/>
        </w:rPr>
        <w:t>7.2.4. За невиконання обов’язків реєстрації податкових накладних в Єдиному реєстрі виданих та отриманих податкових накладних, а також у випадках порушення встановленого чинним законодавством України порядку заповнення податкових накладних Постачальника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178762A9"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spacing w:val="1"/>
          <w:sz w:val="24"/>
          <w:szCs w:val="24"/>
          <w:lang w:eastAsia="ar-SA"/>
        </w:rPr>
      </w:pPr>
      <w:r w:rsidRPr="0089723E">
        <w:rPr>
          <w:rFonts w:ascii="Times New Roman" w:eastAsia="Times New Roman" w:hAnsi="Times New Roman" w:cs="Times New Roman"/>
          <w:spacing w:val="1"/>
          <w:sz w:val="24"/>
          <w:szCs w:val="24"/>
          <w:lang w:eastAsia="ar-SA"/>
        </w:rPr>
        <w:t xml:space="preserve">7.2.5. Постачальник гарантує звільнення Замовника від усіх можливих претензій, вимог, судових позовів і </w:t>
      </w:r>
      <w:proofErr w:type="spellStart"/>
      <w:r w:rsidRPr="0089723E">
        <w:rPr>
          <w:rFonts w:ascii="Times New Roman" w:eastAsia="Times New Roman" w:hAnsi="Times New Roman" w:cs="Times New Roman"/>
          <w:spacing w:val="1"/>
          <w:sz w:val="24"/>
          <w:szCs w:val="24"/>
          <w:lang w:eastAsia="ar-SA"/>
        </w:rPr>
        <w:t>т.п</w:t>
      </w:r>
      <w:proofErr w:type="spellEnd"/>
      <w:r w:rsidRPr="0089723E">
        <w:rPr>
          <w:rFonts w:ascii="Times New Roman" w:eastAsia="Times New Roman" w:hAnsi="Times New Roman" w:cs="Times New Roman"/>
          <w:spacing w:val="1"/>
          <w:sz w:val="24"/>
          <w:szCs w:val="24"/>
          <w:lang w:eastAsia="ar-SA"/>
        </w:rPr>
        <w:t xml:space="preserve">. з боку третіх осіб, в тому числі податкових органів, які можуть виникнути при виконанні Договору чи після його завершення в результаті невиконання чи неналежного виконання Постачальником і/або його </w:t>
      </w:r>
      <w:proofErr w:type="spellStart"/>
      <w:r w:rsidRPr="0089723E">
        <w:rPr>
          <w:rFonts w:ascii="Times New Roman" w:eastAsia="Times New Roman" w:hAnsi="Times New Roman" w:cs="Times New Roman"/>
          <w:spacing w:val="1"/>
          <w:sz w:val="24"/>
          <w:szCs w:val="24"/>
          <w:lang w:eastAsia="ar-SA"/>
        </w:rPr>
        <w:t>субпостачальника</w:t>
      </w:r>
      <w:proofErr w:type="spellEnd"/>
      <w:r w:rsidRPr="0089723E">
        <w:rPr>
          <w:rFonts w:ascii="Times New Roman" w:eastAsia="Times New Roman" w:hAnsi="Times New Roman" w:cs="Times New Roman"/>
          <w:spacing w:val="1"/>
          <w:sz w:val="24"/>
          <w:szCs w:val="24"/>
          <w:lang w:eastAsia="ar-SA"/>
        </w:rPr>
        <w:t xml:space="preserve"> своїх обов’язків по Договору, в тому числі здійснення сумнівних фінансових операцій, а в разі виникнення таких, Постачальник приймає на себе оплату всіх збитків і витрат, які виникнуть чи можуть виникнуть у Замовника (в тому числі після закінчення строку дії Договору). </w:t>
      </w:r>
    </w:p>
    <w:p w14:paraId="3FE0999A" w14:textId="77777777" w:rsidR="0089723E" w:rsidRPr="0089723E" w:rsidRDefault="0089723E" w:rsidP="0089723E">
      <w:pPr>
        <w:tabs>
          <w:tab w:val="left" w:pos="1260"/>
        </w:tabs>
        <w:spacing w:after="0" w:line="240" w:lineRule="auto"/>
        <w:ind w:firstLine="540"/>
        <w:jc w:val="both"/>
        <w:rPr>
          <w:rFonts w:ascii="Times New Roman" w:eastAsia="Times New Roman" w:hAnsi="Times New Roman" w:cs="Times New Roman"/>
          <w:spacing w:val="1"/>
          <w:sz w:val="24"/>
          <w:szCs w:val="24"/>
          <w:lang w:eastAsia="ar-SA"/>
        </w:rPr>
      </w:pPr>
      <w:r w:rsidRPr="0089723E">
        <w:rPr>
          <w:rFonts w:ascii="Times New Roman" w:eastAsia="Times New Roman" w:hAnsi="Times New Roman" w:cs="Times New Roman"/>
          <w:spacing w:val="1"/>
          <w:sz w:val="24"/>
          <w:szCs w:val="24"/>
          <w:lang w:eastAsia="ar-SA"/>
        </w:rPr>
        <w:t xml:space="preserve">    </w:t>
      </w:r>
    </w:p>
    <w:p w14:paraId="2671893B" w14:textId="77777777" w:rsidR="0089723E" w:rsidRPr="0089723E" w:rsidRDefault="0089723E" w:rsidP="0089723E">
      <w:pPr>
        <w:tabs>
          <w:tab w:val="left" w:pos="2115"/>
        </w:tabs>
        <w:spacing w:after="0" w:line="240" w:lineRule="auto"/>
        <w:ind w:firstLine="360"/>
        <w:jc w:val="center"/>
        <w:rPr>
          <w:rFonts w:ascii="Times New Roman" w:eastAsia="Times New Roman" w:hAnsi="Times New Roman" w:cs="Times New Roman"/>
          <w:b/>
          <w:bCs/>
          <w:sz w:val="24"/>
          <w:szCs w:val="24"/>
          <w:lang w:val="ru-RU" w:eastAsia="ar-SA"/>
        </w:rPr>
      </w:pPr>
      <w:r w:rsidRPr="0089723E">
        <w:rPr>
          <w:rFonts w:ascii="Times New Roman" w:eastAsia="Times New Roman" w:hAnsi="Times New Roman" w:cs="Times New Roman"/>
          <w:b/>
          <w:bCs/>
          <w:sz w:val="24"/>
          <w:szCs w:val="24"/>
          <w:lang w:eastAsia="ar-SA"/>
        </w:rPr>
        <w:t>8. Вирішення спорів</w:t>
      </w:r>
    </w:p>
    <w:p w14:paraId="6CAA5F91" w14:textId="77777777" w:rsidR="0089723E" w:rsidRPr="0089723E" w:rsidRDefault="0089723E" w:rsidP="0089723E">
      <w:pPr>
        <w:tabs>
          <w:tab w:val="left" w:pos="900"/>
          <w:tab w:val="left" w:pos="1418"/>
        </w:tabs>
        <w:spacing w:after="0" w:line="240" w:lineRule="auto"/>
        <w:ind w:firstLine="567"/>
        <w:jc w:val="both"/>
        <w:rPr>
          <w:rFonts w:ascii="Times New Roman" w:eastAsia="Times New Roman" w:hAnsi="Times New Roman" w:cs="Times New Roman"/>
          <w:color w:val="000000"/>
          <w:sz w:val="24"/>
          <w:szCs w:val="24"/>
        </w:rPr>
      </w:pPr>
      <w:r w:rsidRPr="0089723E">
        <w:rPr>
          <w:rFonts w:ascii="Times New Roman" w:eastAsia="Times New Roman" w:hAnsi="Times New Roman" w:cs="Times New Roman"/>
          <w:color w:val="000000"/>
          <w:sz w:val="24"/>
          <w:szCs w:val="24"/>
        </w:rPr>
        <w:t xml:space="preserve">8.1.  Спори і розбіжності, які можуть виникнути між сторонами при виконанні цього Договору, вирішуються шляхом переговорів між сторонами. У випадку, якщо спір неможливо вирішити шляхом переговорів, він вирішується у судовому порядку за встановленою підвідомчістю і підсудністю таких спорів в порядку, визначеному законодавством.  </w:t>
      </w:r>
    </w:p>
    <w:p w14:paraId="5F213449" w14:textId="77777777" w:rsidR="0089723E" w:rsidRPr="0089723E" w:rsidRDefault="0089723E" w:rsidP="0089723E">
      <w:pPr>
        <w:tabs>
          <w:tab w:val="left" w:pos="900"/>
          <w:tab w:val="left" w:pos="1418"/>
        </w:tabs>
        <w:spacing w:after="0" w:line="240" w:lineRule="auto"/>
        <w:ind w:firstLine="567"/>
        <w:jc w:val="both"/>
        <w:rPr>
          <w:rFonts w:ascii="Times New Roman" w:eastAsia="Times New Roman" w:hAnsi="Times New Roman" w:cs="Times New Roman"/>
          <w:color w:val="000000"/>
          <w:sz w:val="24"/>
          <w:szCs w:val="24"/>
        </w:rPr>
      </w:pPr>
      <w:r w:rsidRPr="0089723E">
        <w:rPr>
          <w:rFonts w:ascii="Times New Roman" w:eastAsia="Times New Roman" w:hAnsi="Times New Roman" w:cs="Times New Roman"/>
          <w:color w:val="000000"/>
          <w:sz w:val="24"/>
          <w:szCs w:val="24"/>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передбачуваних Законом.</w:t>
      </w:r>
    </w:p>
    <w:p w14:paraId="17DFC30B" w14:textId="77777777" w:rsidR="0089723E" w:rsidRPr="0089723E" w:rsidRDefault="0089723E" w:rsidP="0089723E">
      <w:pPr>
        <w:spacing w:after="0" w:line="240" w:lineRule="auto"/>
        <w:ind w:left="770" w:firstLine="567"/>
        <w:jc w:val="center"/>
        <w:rPr>
          <w:rFonts w:ascii="Times New Roman" w:eastAsia="Times New Roman" w:hAnsi="Times New Roman" w:cs="Times New Roman"/>
          <w:b/>
          <w:bCs/>
          <w:sz w:val="24"/>
          <w:szCs w:val="24"/>
          <w:lang w:val="ru-RU"/>
        </w:rPr>
      </w:pPr>
    </w:p>
    <w:p w14:paraId="7E4A2D65" w14:textId="77777777" w:rsidR="0089723E" w:rsidRPr="0089723E" w:rsidRDefault="0089723E" w:rsidP="0089723E">
      <w:pPr>
        <w:spacing w:after="0" w:line="240" w:lineRule="auto"/>
        <w:ind w:left="770" w:firstLine="567"/>
        <w:jc w:val="center"/>
        <w:rPr>
          <w:rFonts w:ascii="Times New Roman" w:eastAsia="Times New Roman" w:hAnsi="Times New Roman" w:cs="Times New Roman"/>
          <w:b/>
          <w:bCs/>
          <w:sz w:val="24"/>
          <w:szCs w:val="24"/>
          <w:lang w:val="ru-RU"/>
        </w:rPr>
      </w:pPr>
    </w:p>
    <w:p w14:paraId="7EBC88EE" w14:textId="77777777" w:rsidR="0089723E" w:rsidRPr="0089723E" w:rsidRDefault="0089723E" w:rsidP="0089723E">
      <w:pPr>
        <w:spacing w:after="0" w:line="240" w:lineRule="auto"/>
        <w:ind w:left="770" w:firstLine="567"/>
        <w:jc w:val="center"/>
        <w:rPr>
          <w:rFonts w:ascii="Times New Roman" w:eastAsia="Times New Roman" w:hAnsi="Times New Roman" w:cs="Times New Roman"/>
          <w:b/>
          <w:bCs/>
          <w:sz w:val="24"/>
          <w:szCs w:val="24"/>
        </w:rPr>
      </w:pPr>
      <w:r w:rsidRPr="0089723E">
        <w:rPr>
          <w:rFonts w:ascii="Times New Roman" w:eastAsia="Times New Roman" w:hAnsi="Times New Roman" w:cs="Times New Roman"/>
          <w:b/>
          <w:bCs/>
          <w:sz w:val="24"/>
          <w:szCs w:val="24"/>
          <w:lang w:val="ru-RU"/>
        </w:rPr>
        <w:t>9</w:t>
      </w:r>
      <w:r w:rsidRPr="0089723E">
        <w:rPr>
          <w:rFonts w:ascii="Times New Roman" w:eastAsia="Times New Roman" w:hAnsi="Times New Roman" w:cs="Times New Roman"/>
          <w:b/>
          <w:bCs/>
          <w:sz w:val="24"/>
          <w:szCs w:val="24"/>
        </w:rPr>
        <w:t xml:space="preserve">. Обставини непереборної сили  </w:t>
      </w:r>
    </w:p>
    <w:p w14:paraId="21DDFB70" w14:textId="77777777" w:rsidR="0089723E" w:rsidRPr="0089723E" w:rsidRDefault="0089723E" w:rsidP="0089723E">
      <w:pPr>
        <w:tabs>
          <w:tab w:val="left" w:pos="900"/>
          <w:tab w:val="left" w:pos="1418"/>
        </w:tabs>
        <w:spacing w:after="0" w:line="240" w:lineRule="auto"/>
        <w:ind w:firstLine="567"/>
        <w:jc w:val="both"/>
        <w:rPr>
          <w:rFonts w:ascii="Times New Roman" w:eastAsia="Times New Roman" w:hAnsi="Times New Roman" w:cs="Times New Roman"/>
          <w:color w:val="000000"/>
          <w:sz w:val="24"/>
          <w:szCs w:val="24"/>
        </w:rPr>
      </w:pPr>
      <w:r w:rsidRPr="0089723E">
        <w:rPr>
          <w:rFonts w:ascii="Times New Roman" w:eastAsia="Times New Roman" w:hAnsi="Times New Roman" w:cs="Times New Roman"/>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C03BD98" w14:textId="77777777" w:rsidR="0089723E" w:rsidRPr="0089723E" w:rsidRDefault="0089723E" w:rsidP="0089723E">
      <w:pPr>
        <w:tabs>
          <w:tab w:val="left" w:pos="900"/>
          <w:tab w:val="left" w:pos="1418"/>
        </w:tabs>
        <w:spacing w:after="0" w:line="240" w:lineRule="auto"/>
        <w:ind w:firstLine="567"/>
        <w:jc w:val="both"/>
        <w:rPr>
          <w:rFonts w:ascii="Times New Roman" w:eastAsia="Times New Roman" w:hAnsi="Times New Roman" w:cs="Times New Roman"/>
          <w:color w:val="000000"/>
          <w:sz w:val="24"/>
          <w:szCs w:val="24"/>
        </w:rPr>
      </w:pPr>
      <w:r w:rsidRPr="0089723E">
        <w:rPr>
          <w:rFonts w:ascii="Times New Roman" w:eastAsia="Times New Roman" w:hAnsi="Times New Roman" w:cs="Times New Roman"/>
          <w:color w:val="333333"/>
          <w:shd w:val="clear" w:color="auto" w:fill="FFFFFF"/>
          <w:lang w:eastAsia="ar-SA"/>
        </w:rPr>
        <w:t>9.2. Сторона, що не може виконувати зобов'язання за даним Договором внаслідок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r w:rsidRPr="0089723E">
        <w:rPr>
          <w:rFonts w:ascii="Times New Roman" w:eastAsia="Times New Roman" w:hAnsi="Times New Roman" w:cs="Times New Roman"/>
          <w:color w:val="000000"/>
          <w:sz w:val="24"/>
          <w:szCs w:val="24"/>
        </w:rPr>
        <w:t xml:space="preserve"> </w:t>
      </w:r>
    </w:p>
    <w:p w14:paraId="168D5C1E" w14:textId="77777777" w:rsidR="0089723E" w:rsidRPr="0089723E" w:rsidRDefault="0089723E" w:rsidP="0089723E">
      <w:pPr>
        <w:tabs>
          <w:tab w:val="left" w:pos="900"/>
          <w:tab w:val="left" w:pos="1418"/>
        </w:tabs>
        <w:spacing w:after="0" w:line="240" w:lineRule="auto"/>
        <w:ind w:firstLine="567"/>
        <w:jc w:val="both"/>
        <w:rPr>
          <w:rFonts w:ascii="Times New Roman" w:eastAsia="Times New Roman" w:hAnsi="Times New Roman" w:cs="Times New Roman"/>
          <w:color w:val="000000"/>
          <w:sz w:val="24"/>
          <w:szCs w:val="24"/>
        </w:rPr>
      </w:pPr>
      <w:r w:rsidRPr="0089723E">
        <w:rPr>
          <w:rFonts w:ascii="Times New Roman" w:eastAsia="Times New Roman" w:hAnsi="Times New Roman" w:cs="Times New Roman"/>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4813B3F4" w14:textId="77777777" w:rsidR="0089723E" w:rsidRPr="0089723E" w:rsidRDefault="0089723E" w:rsidP="0089723E">
      <w:pPr>
        <w:spacing w:after="0" w:line="276" w:lineRule="auto"/>
        <w:ind w:right="-40" w:firstLine="567"/>
        <w:jc w:val="both"/>
        <w:rPr>
          <w:rFonts w:ascii="Times New Roman" w:eastAsia="Times New Roman" w:hAnsi="Times New Roman" w:cs="Times New Roman"/>
          <w:sz w:val="24"/>
          <w:szCs w:val="24"/>
          <w:lang w:eastAsia="uk-UA"/>
        </w:rPr>
      </w:pPr>
      <w:r w:rsidRPr="0089723E">
        <w:rPr>
          <w:rFonts w:ascii="Times New Roman" w:eastAsia="Times New Roman" w:hAnsi="Times New Roman" w:cs="Times New Roman"/>
          <w:color w:val="000000"/>
          <w:sz w:val="24"/>
          <w:szCs w:val="24"/>
        </w:rPr>
        <w:t xml:space="preserve">9.4. </w:t>
      </w:r>
      <w:r w:rsidRPr="0089723E">
        <w:rPr>
          <w:rFonts w:ascii="Times New Roman" w:eastAsia="Times New Roman" w:hAnsi="Times New Roman" w:cs="Times New Roman"/>
          <w:sz w:val="24"/>
          <w:szCs w:val="24"/>
          <w:lang w:eastAsia="uk-UA"/>
        </w:rPr>
        <w:t xml:space="preserve">Якщо форс-мажорні обставини триватимуть після закінчення кінцевого строку поставки товару понад 3 місяців поспіль, даний договір про закупівлю може бути розірвано в односторонньому порядку </w:t>
      </w:r>
      <w:r w:rsidRPr="0089723E">
        <w:rPr>
          <w:rFonts w:ascii="Times New Roman" w:eastAsia="Times New Roman" w:hAnsi="Times New Roman" w:cs="Times New Roman"/>
          <w:b/>
          <w:sz w:val="24"/>
          <w:szCs w:val="24"/>
          <w:lang w:eastAsia="uk-UA"/>
        </w:rPr>
        <w:t>Покупцем</w:t>
      </w:r>
      <w:r w:rsidRPr="0089723E">
        <w:rPr>
          <w:rFonts w:ascii="Times New Roman" w:eastAsia="Times New Roman" w:hAnsi="Times New Roman" w:cs="Times New Roman"/>
          <w:sz w:val="24"/>
          <w:szCs w:val="24"/>
          <w:lang w:eastAsia="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r w:rsidRPr="0089723E">
        <w:rPr>
          <w:rFonts w:ascii="Times New Roman" w:eastAsia="Times New Roman" w:hAnsi="Times New Roman" w:cs="Times New Roman"/>
          <w:sz w:val="24"/>
          <w:szCs w:val="24"/>
          <w:lang w:val="ru-RU" w:eastAsia="ar-SA"/>
        </w:rPr>
        <w:t xml:space="preserve"> </w:t>
      </w:r>
      <w:r w:rsidRPr="0089723E">
        <w:rPr>
          <w:rFonts w:ascii="Times New Roman" w:eastAsia="Times New Roman" w:hAnsi="Times New Roman" w:cs="Times New Roman"/>
          <w:sz w:val="24"/>
          <w:szCs w:val="24"/>
          <w:lang w:eastAsia="uk-UA"/>
        </w:rPr>
        <w:t>В такому випадку двостороння додаткова угода про розірвання договору не укладається.</w:t>
      </w:r>
    </w:p>
    <w:p w14:paraId="36EB754D" w14:textId="77777777" w:rsidR="0089723E" w:rsidRPr="0089723E" w:rsidRDefault="0089723E" w:rsidP="0089723E">
      <w:pPr>
        <w:spacing w:after="0" w:line="276" w:lineRule="auto"/>
        <w:ind w:right="-40" w:firstLine="567"/>
        <w:jc w:val="both"/>
        <w:rPr>
          <w:rFonts w:ascii="Times New Roman" w:eastAsia="Times New Roman" w:hAnsi="Times New Roman" w:cs="Times New Roman"/>
          <w:sz w:val="24"/>
          <w:szCs w:val="24"/>
          <w:lang w:eastAsia="uk-UA"/>
        </w:rPr>
      </w:pPr>
    </w:p>
    <w:p w14:paraId="01FFE6C4" w14:textId="77777777" w:rsidR="0089723E" w:rsidRPr="0089723E" w:rsidRDefault="0089723E" w:rsidP="0089723E">
      <w:pPr>
        <w:spacing w:after="0" w:line="240" w:lineRule="auto"/>
        <w:ind w:left="709"/>
        <w:rPr>
          <w:rFonts w:ascii="Times New Roman" w:eastAsia="Times New Roman" w:hAnsi="Times New Roman" w:cs="Times New Roman"/>
          <w:sz w:val="24"/>
          <w:szCs w:val="24"/>
          <w:lang w:eastAsia="uk-UA"/>
        </w:rPr>
      </w:pPr>
      <w:r w:rsidRPr="0089723E">
        <w:rPr>
          <w:rFonts w:ascii="Times New Roman" w:eastAsia="Times New Roman" w:hAnsi="Times New Roman" w:cs="Times New Roman"/>
          <w:b/>
          <w:sz w:val="24"/>
          <w:szCs w:val="24"/>
          <w:lang w:val="en-US" w:eastAsia="uk-UA"/>
        </w:rPr>
        <w:lastRenderedPageBreak/>
        <w:t>e-mail</w:t>
      </w:r>
      <w:r w:rsidRPr="0089723E">
        <w:rPr>
          <w:rFonts w:ascii="Times New Roman" w:eastAsia="Times New Roman" w:hAnsi="Times New Roman" w:cs="Times New Roman"/>
          <w:b/>
          <w:sz w:val="24"/>
          <w:szCs w:val="24"/>
          <w:lang w:eastAsia="uk-UA"/>
        </w:rPr>
        <w:t xml:space="preserve"> Покупця: </w:t>
      </w:r>
      <w:hyperlink r:id="rId22" w:history="1">
        <w:r w:rsidRPr="0089723E">
          <w:rPr>
            <w:rFonts w:ascii="Times New Roman" w:eastAsia="Times New Roman" w:hAnsi="Times New Roman" w:cs="Times New Roman"/>
            <w:sz w:val="24"/>
            <w:szCs w:val="24"/>
            <w:lang w:eastAsia="uk-UA"/>
          </w:rPr>
          <w:t>I.Barvinenko@adm.dp.gov.ua</w:t>
        </w:r>
      </w:hyperlink>
    </w:p>
    <w:p w14:paraId="51448DDF" w14:textId="77777777" w:rsidR="0089723E" w:rsidRPr="0089723E" w:rsidRDefault="0089723E" w:rsidP="0089723E">
      <w:pPr>
        <w:spacing w:after="0" w:line="276" w:lineRule="auto"/>
        <w:ind w:right="-40" w:firstLine="700"/>
        <w:jc w:val="both"/>
        <w:rPr>
          <w:rFonts w:ascii="Times New Roman" w:eastAsia="Times New Roman" w:hAnsi="Times New Roman" w:cs="Times New Roman"/>
          <w:b/>
          <w:sz w:val="24"/>
          <w:szCs w:val="24"/>
          <w:lang w:val="en-US" w:eastAsia="uk-UA"/>
        </w:rPr>
      </w:pPr>
    </w:p>
    <w:p w14:paraId="4E038558" w14:textId="77777777" w:rsidR="0089723E" w:rsidRPr="0089723E" w:rsidRDefault="0089723E" w:rsidP="0089723E">
      <w:pPr>
        <w:spacing w:after="0" w:line="276" w:lineRule="auto"/>
        <w:ind w:right="-40" w:firstLine="700"/>
        <w:jc w:val="both"/>
        <w:rPr>
          <w:rFonts w:ascii="Times New Roman" w:eastAsia="Times New Roman" w:hAnsi="Times New Roman" w:cs="Times New Roman"/>
          <w:b/>
          <w:sz w:val="24"/>
          <w:szCs w:val="24"/>
          <w:lang w:eastAsia="uk-UA"/>
        </w:rPr>
      </w:pPr>
      <w:r w:rsidRPr="0089723E">
        <w:rPr>
          <w:rFonts w:ascii="Times New Roman" w:eastAsia="Times New Roman" w:hAnsi="Times New Roman" w:cs="Times New Roman"/>
          <w:b/>
          <w:sz w:val="24"/>
          <w:szCs w:val="24"/>
          <w:highlight w:val="yellow"/>
          <w:lang w:eastAsia="uk-UA"/>
        </w:rPr>
        <w:t>e-</w:t>
      </w:r>
      <w:proofErr w:type="spellStart"/>
      <w:r w:rsidRPr="0089723E">
        <w:rPr>
          <w:rFonts w:ascii="Times New Roman" w:eastAsia="Times New Roman" w:hAnsi="Times New Roman" w:cs="Times New Roman"/>
          <w:b/>
          <w:sz w:val="24"/>
          <w:szCs w:val="24"/>
          <w:highlight w:val="yellow"/>
          <w:lang w:eastAsia="uk-UA"/>
        </w:rPr>
        <w:t>mail</w:t>
      </w:r>
      <w:proofErr w:type="spellEnd"/>
      <w:r w:rsidRPr="0089723E">
        <w:rPr>
          <w:rFonts w:ascii="Times New Roman" w:eastAsia="Times New Roman" w:hAnsi="Times New Roman" w:cs="Times New Roman"/>
          <w:b/>
          <w:sz w:val="24"/>
          <w:szCs w:val="24"/>
          <w:highlight w:val="yellow"/>
          <w:lang w:eastAsia="uk-UA"/>
        </w:rPr>
        <w:t xml:space="preserve"> Продавця:</w:t>
      </w:r>
    </w:p>
    <w:p w14:paraId="781F6FEF" w14:textId="77777777" w:rsidR="0089723E" w:rsidRPr="0089723E" w:rsidRDefault="0089723E" w:rsidP="0089723E">
      <w:pPr>
        <w:tabs>
          <w:tab w:val="left" w:pos="900"/>
          <w:tab w:val="left" w:pos="1418"/>
        </w:tabs>
        <w:spacing w:after="0" w:line="240" w:lineRule="auto"/>
        <w:ind w:firstLine="567"/>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10. Інші умови</w:t>
      </w:r>
    </w:p>
    <w:p w14:paraId="69162466"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b/>
          <w:sz w:val="24"/>
          <w:szCs w:val="24"/>
          <w:lang w:eastAsia="ar-SA"/>
        </w:rPr>
      </w:pPr>
      <w:r w:rsidRPr="0089723E">
        <w:rPr>
          <w:rFonts w:ascii="Times New Roman" w:eastAsia="Times New Roman" w:hAnsi="Times New Roman" w:cs="Times New Roman"/>
          <w:bCs/>
          <w:sz w:val="24"/>
          <w:szCs w:val="24"/>
          <w:lang w:eastAsia="ar-SA"/>
        </w:rPr>
        <w:t xml:space="preserve">10.1.  </w:t>
      </w:r>
      <w:r w:rsidRPr="0089723E">
        <w:rPr>
          <w:rFonts w:ascii="Times New Roman" w:eastAsia="Times New Roman" w:hAnsi="Times New Roman" w:cs="Times New Roman"/>
          <w:sz w:val="24"/>
          <w:szCs w:val="24"/>
          <w:lang w:eastAsia="ar-SA"/>
        </w:rPr>
        <w:t xml:space="preserve">Договір  набуває  чинності з  моменту підписання його Сторонами і діє до </w:t>
      </w:r>
      <w:r w:rsidRPr="0089723E">
        <w:rPr>
          <w:rFonts w:ascii="Times New Roman" w:eastAsia="Times New Roman" w:hAnsi="Times New Roman" w:cs="Times New Roman"/>
          <w:b/>
          <w:sz w:val="24"/>
          <w:szCs w:val="24"/>
          <w:lang w:eastAsia="ar-SA"/>
        </w:rPr>
        <w:t>“</w:t>
      </w:r>
      <w:r w:rsidRPr="0089723E">
        <w:rPr>
          <w:rFonts w:ascii="Times New Roman" w:eastAsia="Times New Roman" w:hAnsi="Times New Roman" w:cs="Times New Roman"/>
          <w:b/>
          <w:bCs/>
          <w:sz w:val="24"/>
          <w:szCs w:val="24"/>
          <w:u w:val="single"/>
          <w:lang w:eastAsia="ar-SA"/>
        </w:rPr>
        <w:t>31</w:t>
      </w:r>
      <w:r w:rsidRPr="0089723E">
        <w:rPr>
          <w:rFonts w:ascii="Times New Roman" w:eastAsia="Times New Roman" w:hAnsi="Times New Roman" w:cs="Times New Roman"/>
          <w:b/>
          <w:sz w:val="24"/>
          <w:szCs w:val="24"/>
          <w:lang w:eastAsia="ar-SA"/>
        </w:rPr>
        <w:t>”</w:t>
      </w:r>
    </w:p>
    <w:p w14:paraId="117F5192" w14:textId="77777777" w:rsidR="0089723E" w:rsidRPr="0089723E" w:rsidRDefault="0089723E" w:rsidP="0089723E">
      <w:pPr>
        <w:tabs>
          <w:tab w:val="left" w:pos="2115"/>
        </w:tabs>
        <w:spacing w:after="0" w:line="240" w:lineRule="auto"/>
        <w:jc w:val="both"/>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
          <w:sz w:val="24"/>
          <w:szCs w:val="24"/>
          <w:lang w:eastAsia="ar-SA"/>
        </w:rPr>
        <w:t xml:space="preserve"> </w:t>
      </w:r>
      <w:r w:rsidRPr="0089723E">
        <w:rPr>
          <w:rFonts w:ascii="Times New Roman" w:eastAsia="Times New Roman" w:hAnsi="Times New Roman" w:cs="Times New Roman"/>
          <w:b/>
          <w:bCs/>
          <w:sz w:val="24"/>
          <w:szCs w:val="24"/>
          <w:u w:val="single"/>
          <w:lang w:eastAsia="ar-SA"/>
        </w:rPr>
        <w:t>грудня</w:t>
      </w:r>
      <w:r w:rsidRPr="0089723E">
        <w:rPr>
          <w:rFonts w:ascii="Times New Roman" w:eastAsia="Times New Roman" w:hAnsi="Times New Roman" w:cs="Times New Roman"/>
          <w:b/>
          <w:sz w:val="24"/>
          <w:szCs w:val="24"/>
          <w:lang w:eastAsia="ar-SA"/>
        </w:rPr>
        <w:t xml:space="preserve"> </w:t>
      </w:r>
      <w:r w:rsidRPr="0089723E">
        <w:rPr>
          <w:rFonts w:ascii="Times New Roman" w:eastAsia="Times New Roman" w:hAnsi="Times New Roman" w:cs="Times New Roman"/>
          <w:b/>
          <w:bCs/>
          <w:sz w:val="24"/>
          <w:szCs w:val="24"/>
          <w:lang w:eastAsia="ar-SA"/>
        </w:rPr>
        <w:t>2024 року</w:t>
      </w:r>
      <w:r w:rsidRPr="0089723E">
        <w:rPr>
          <w:rFonts w:ascii="Times New Roman" w:eastAsia="Times New Roman" w:hAnsi="Times New Roman" w:cs="Times New Roman"/>
          <w:bCs/>
          <w:sz w:val="24"/>
          <w:szCs w:val="24"/>
          <w:lang w:eastAsia="ar-SA"/>
        </w:rPr>
        <w:t>, але в частині розрахунків -  до</w:t>
      </w:r>
      <w:r w:rsidRPr="0089723E">
        <w:rPr>
          <w:rFonts w:ascii="Times New Roman" w:eastAsia="Times New Roman" w:hAnsi="Times New Roman" w:cs="Times New Roman"/>
          <w:sz w:val="24"/>
          <w:szCs w:val="24"/>
          <w:lang w:eastAsia="ar-SA"/>
        </w:rPr>
        <w:t xml:space="preserve"> повного виконання Сторонами зобов’язань.</w:t>
      </w:r>
    </w:p>
    <w:p w14:paraId="5C6912D2"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10.2.  Договір складено в двох примірниках – по одному для кожної з Сторін, кожен з яких має однакову юридичну силу.</w:t>
      </w:r>
    </w:p>
    <w:p w14:paraId="4603F8C0"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10.3.  У випадках зміни реквізитів відповідна сторона зобов’язана протягом 5 днів письмово повідомити іншу сторону про здійснені зміни.</w:t>
      </w:r>
    </w:p>
    <w:p w14:paraId="216ABE43" w14:textId="77777777" w:rsidR="0089723E" w:rsidRPr="0089723E" w:rsidRDefault="0089723E" w:rsidP="0089723E">
      <w:pPr>
        <w:tabs>
          <w:tab w:val="left" w:pos="2115"/>
        </w:tabs>
        <w:spacing w:after="0" w:line="240" w:lineRule="auto"/>
        <w:ind w:firstLine="360"/>
        <w:jc w:val="both"/>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10.4.</w:t>
      </w:r>
      <w:r w:rsidRPr="0089723E">
        <w:rPr>
          <w:rFonts w:ascii="Times New Roman" w:eastAsia="Times New Roman" w:hAnsi="Times New Roman" w:cs="Times New Roman"/>
          <w:b/>
          <w:sz w:val="24"/>
          <w:szCs w:val="24"/>
          <w:lang w:eastAsia="ar-SA"/>
        </w:rPr>
        <w:t xml:space="preserve"> </w:t>
      </w:r>
      <w:r w:rsidRPr="0089723E">
        <w:rPr>
          <w:rFonts w:ascii="Times New Roman" w:eastAsia="Times New Roman" w:hAnsi="Times New Roman" w:cs="Times New Roman"/>
          <w:sz w:val="24"/>
          <w:szCs w:val="24"/>
          <w:lang w:eastAsia="ar-SA"/>
        </w:rPr>
        <w:t xml:space="preserve"> У випадку виникнення між Сторонами обставин не передбачених цим Договором, умови договору можуть буди зміненні шляхом укладання Сторонами додаткової угоди, що є невід’ємною частиною Договору.</w:t>
      </w:r>
    </w:p>
    <w:p w14:paraId="1711C205" w14:textId="77777777" w:rsidR="0089723E" w:rsidRPr="0089723E" w:rsidRDefault="0089723E" w:rsidP="0089723E">
      <w:pPr>
        <w:tabs>
          <w:tab w:val="left" w:pos="2115"/>
        </w:tabs>
        <w:spacing w:after="0" w:line="240" w:lineRule="auto"/>
        <w:ind w:firstLine="360"/>
        <w:jc w:val="center"/>
        <w:rPr>
          <w:rFonts w:ascii="Times New Roman" w:eastAsia="Times New Roman" w:hAnsi="Times New Roman" w:cs="Times New Roman"/>
          <w:b/>
          <w:bCs/>
          <w:sz w:val="24"/>
          <w:szCs w:val="24"/>
          <w:lang w:eastAsia="ar-SA"/>
        </w:rPr>
      </w:pPr>
    </w:p>
    <w:p w14:paraId="1F4CFDB4" w14:textId="77777777" w:rsidR="0089723E" w:rsidRPr="0089723E" w:rsidRDefault="0089723E" w:rsidP="0089723E">
      <w:pPr>
        <w:tabs>
          <w:tab w:val="left" w:pos="2115"/>
        </w:tabs>
        <w:spacing w:after="0" w:line="240" w:lineRule="auto"/>
        <w:ind w:firstLine="360"/>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11. Юридичні адреси та банківські реквізити Сторін</w:t>
      </w:r>
    </w:p>
    <w:p w14:paraId="67ADAB98" w14:textId="77777777" w:rsidR="0089723E" w:rsidRPr="0089723E" w:rsidRDefault="0089723E" w:rsidP="0089723E">
      <w:pPr>
        <w:tabs>
          <w:tab w:val="left" w:pos="2115"/>
        </w:tabs>
        <w:spacing w:after="0" w:line="240" w:lineRule="auto"/>
        <w:ind w:firstLine="360"/>
        <w:jc w:val="center"/>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4841"/>
        <w:gridCol w:w="4842"/>
      </w:tblGrid>
      <w:tr w:rsidR="0089723E" w:rsidRPr="0089723E" w14:paraId="31A78B5D" w14:textId="77777777" w:rsidTr="00DC730D">
        <w:tc>
          <w:tcPr>
            <w:tcW w:w="4841" w:type="dxa"/>
            <w:shd w:val="clear" w:color="auto" w:fill="auto"/>
          </w:tcPr>
          <w:p w14:paraId="0C9CD1D2"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ЗАМОВНИК:</w:t>
            </w:r>
          </w:p>
          <w:p w14:paraId="772A1278" w14:textId="77777777" w:rsidR="0089723E" w:rsidRPr="0089723E" w:rsidRDefault="0089723E" w:rsidP="0089723E">
            <w:pPr>
              <w:suppressAutoHyphens/>
              <w:spacing w:after="0" w:line="240" w:lineRule="auto"/>
              <w:ind w:left="709"/>
              <w:rPr>
                <w:rFonts w:ascii="Times New Roman" w:eastAsia="Times New Roman" w:hAnsi="Times New Roman" w:cs="Times New Roman"/>
                <w:b/>
                <w:sz w:val="24"/>
                <w:szCs w:val="24"/>
                <w:u w:val="single"/>
                <w:lang w:val="x-none" w:eastAsia="zh-CN"/>
              </w:rPr>
            </w:pPr>
            <w:r w:rsidRPr="0089723E">
              <w:rPr>
                <w:rFonts w:ascii="Times New Roman" w:eastAsia="Times New Roman" w:hAnsi="Times New Roman" w:cs="Times New Roman"/>
                <w:b/>
                <w:color w:val="000000"/>
                <w:sz w:val="24"/>
                <w:szCs w:val="24"/>
                <w:u w:val="single"/>
                <w:lang w:eastAsia="en-US"/>
              </w:rPr>
              <w:t>Департамент цивільного захисту Дніпропетровської обласної державної адміністрації</w:t>
            </w:r>
          </w:p>
          <w:p w14:paraId="241373BE"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Місцезнаходження: Україна, м. Дніпро, 49081  пр. Слобожанський, буд. 3</w:t>
            </w:r>
          </w:p>
          <w:p w14:paraId="194BF41A"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Класифікація суб’єкта господарювання: бюджетна установа</w:t>
            </w:r>
          </w:p>
          <w:p w14:paraId="11E04624"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Банківські реквізити:</w:t>
            </w:r>
          </w:p>
          <w:p w14:paraId="63EF8B7F"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 xml:space="preserve">IBAN: UA898201720344250004090092015 </w:t>
            </w:r>
          </w:p>
          <w:p w14:paraId="77C77EB8" w14:textId="77777777" w:rsidR="0089723E" w:rsidRPr="0089723E" w:rsidRDefault="0089723E" w:rsidP="0089723E">
            <w:pPr>
              <w:suppressAutoHyphens/>
              <w:spacing w:after="0" w:line="240" w:lineRule="auto"/>
              <w:ind w:left="709"/>
              <w:rPr>
                <w:rFonts w:ascii="Times New Roman" w:eastAsia="Times New Roman" w:hAnsi="Times New Roman" w:cs="Times New Roman"/>
                <w:bCs/>
                <w:color w:val="000000"/>
                <w:sz w:val="24"/>
                <w:szCs w:val="24"/>
                <w:lang w:eastAsia="en-US"/>
              </w:rPr>
            </w:pPr>
            <w:r w:rsidRPr="0089723E">
              <w:rPr>
                <w:rFonts w:ascii="Times New Roman" w:eastAsia="Times New Roman" w:hAnsi="Times New Roman" w:cs="Times New Roman"/>
                <w:bCs/>
                <w:color w:val="000000"/>
                <w:sz w:val="24"/>
                <w:szCs w:val="24"/>
                <w:lang w:eastAsia="en-US"/>
              </w:rPr>
              <w:t>В ДКСУ  м. Київ</w:t>
            </w:r>
          </w:p>
          <w:p w14:paraId="3B555527"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p>
          <w:p w14:paraId="53B079D5"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Код ЄДРПОУ 40019939</w:t>
            </w:r>
          </w:p>
          <w:p w14:paraId="343EB0DA"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e-</w:t>
            </w:r>
            <w:proofErr w:type="spellStart"/>
            <w:r w:rsidRPr="0089723E">
              <w:rPr>
                <w:rFonts w:ascii="Times New Roman" w:eastAsia="Times New Roman" w:hAnsi="Times New Roman" w:cs="Times New Roman"/>
                <w:bCs/>
                <w:color w:val="000000"/>
                <w:sz w:val="24"/>
                <w:szCs w:val="24"/>
                <w:lang w:eastAsia="en-US"/>
              </w:rPr>
              <w:t>mail</w:t>
            </w:r>
            <w:proofErr w:type="spellEnd"/>
            <w:r w:rsidRPr="0089723E">
              <w:rPr>
                <w:rFonts w:ascii="Times New Roman" w:eastAsia="Times New Roman" w:hAnsi="Times New Roman" w:cs="Times New Roman"/>
                <w:bCs/>
                <w:color w:val="000000"/>
                <w:sz w:val="24"/>
                <w:szCs w:val="24"/>
                <w:lang w:eastAsia="en-US"/>
              </w:rPr>
              <w:t xml:space="preserve">: tumns@adm.dp.gov.ua </w:t>
            </w:r>
          </w:p>
          <w:p w14:paraId="6413782E" w14:textId="77777777" w:rsidR="0089723E" w:rsidRPr="0089723E" w:rsidRDefault="0089723E" w:rsidP="0089723E">
            <w:pPr>
              <w:suppressAutoHyphens/>
              <w:spacing w:after="0" w:line="240" w:lineRule="auto"/>
              <w:ind w:left="709"/>
              <w:rPr>
                <w:rFonts w:ascii="Times New Roman" w:eastAsia="Times New Roman" w:hAnsi="Times New Roman" w:cs="Times New Roman"/>
                <w:bCs/>
                <w:color w:val="000000"/>
                <w:sz w:val="24"/>
                <w:szCs w:val="24"/>
                <w:lang w:eastAsia="en-US"/>
              </w:rPr>
            </w:pPr>
            <w:proofErr w:type="spellStart"/>
            <w:r w:rsidRPr="0089723E">
              <w:rPr>
                <w:rFonts w:ascii="Times New Roman" w:eastAsia="Times New Roman" w:hAnsi="Times New Roman" w:cs="Times New Roman"/>
                <w:bCs/>
                <w:color w:val="000000"/>
                <w:sz w:val="24"/>
                <w:szCs w:val="24"/>
                <w:lang w:eastAsia="en-US"/>
              </w:rPr>
              <w:t>Тел</w:t>
            </w:r>
            <w:proofErr w:type="spellEnd"/>
            <w:r w:rsidRPr="0089723E">
              <w:rPr>
                <w:rFonts w:ascii="Times New Roman" w:eastAsia="Times New Roman" w:hAnsi="Times New Roman" w:cs="Times New Roman"/>
                <w:bCs/>
                <w:color w:val="000000"/>
                <w:sz w:val="24"/>
                <w:szCs w:val="24"/>
                <w:lang w:eastAsia="en-US"/>
              </w:rPr>
              <w:t>. (056)770-90-19</w:t>
            </w:r>
          </w:p>
          <w:p w14:paraId="59F66682" w14:textId="77777777" w:rsidR="0089723E" w:rsidRPr="0089723E" w:rsidRDefault="0089723E" w:rsidP="0089723E">
            <w:pPr>
              <w:suppressAutoHyphens/>
              <w:spacing w:after="0" w:line="240" w:lineRule="auto"/>
              <w:ind w:left="709"/>
              <w:rPr>
                <w:rFonts w:ascii="Times New Roman" w:eastAsia="Times New Roman" w:hAnsi="Times New Roman" w:cs="Times New Roman"/>
                <w:bCs/>
                <w:color w:val="000000"/>
                <w:sz w:val="24"/>
                <w:szCs w:val="24"/>
                <w:lang w:eastAsia="en-US"/>
              </w:rPr>
            </w:pPr>
          </w:p>
          <w:p w14:paraId="5CC77559"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p>
          <w:p w14:paraId="6AEDB54A" w14:textId="77777777" w:rsidR="0089723E" w:rsidRPr="0089723E" w:rsidRDefault="0089723E" w:rsidP="0089723E">
            <w:pPr>
              <w:suppressAutoHyphens/>
              <w:spacing w:after="0" w:line="240" w:lineRule="auto"/>
              <w:ind w:left="1167" w:hanging="567"/>
              <w:rPr>
                <w:rFonts w:ascii="Times New Roman" w:eastAsia="Times New Roman" w:hAnsi="Times New Roman" w:cs="Times New Roman"/>
                <w:sz w:val="24"/>
                <w:szCs w:val="24"/>
                <w:lang w:val="ru-RU" w:eastAsia="zh-CN"/>
              </w:rPr>
            </w:pPr>
            <w:r w:rsidRPr="0089723E">
              <w:rPr>
                <w:rFonts w:ascii="Times New Roman" w:eastAsia="Times New Roman" w:hAnsi="Times New Roman" w:cs="Times New Roman"/>
                <w:bCs/>
                <w:color w:val="000000"/>
                <w:sz w:val="24"/>
                <w:szCs w:val="24"/>
                <w:lang w:eastAsia="en-US"/>
              </w:rPr>
              <w:t xml:space="preserve">  Директор департаменту  </w:t>
            </w:r>
          </w:p>
          <w:p w14:paraId="3C50CF8B" w14:textId="77777777" w:rsidR="0089723E" w:rsidRPr="0089723E" w:rsidRDefault="0089723E" w:rsidP="0089723E">
            <w:pPr>
              <w:suppressAutoHyphens/>
              <w:spacing w:after="0" w:line="240" w:lineRule="auto"/>
              <w:ind w:left="1167" w:hanging="567"/>
              <w:rPr>
                <w:rFonts w:ascii="Times New Roman" w:eastAsia="Times New Roman" w:hAnsi="Times New Roman" w:cs="Times New Roman"/>
                <w:sz w:val="24"/>
                <w:szCs w:val="24"/>
                <w:lang w:val="ru-RU" w:eastAsia="zh-CN"/>
              </w:rPr>
            </w:pPr>
          </w:p>
          <w:p w14:paraId="0336E47C" w14:textId="77777777" w:rsidR="0089723E" w:rsidRPr="0089723E" w:rsidRDefault="0089723E" w:rsidP="0089723E">
            <w:pPr>
              <w:suppressAutoHyphens/>
              <w:spacing w:after="0" w:line="240" w:lineRule="auto"/>
              <w:ind w:left="709" w:firstLine="22"/>
              <w:rPr>
                <w:rFonts w:ascii="Times New Roman" w:eastAsia="Times New Roman" w:hAnsi="Times New Roman" w:cs="Times New Roman"/>
                <w:sz w:val="24"/>
                <w:szCs w:val="24"/>
                <w:lang w:val="ru-RU" w:eastAsia="zh-CN"/>
              </w:rPr>
            </w:pPr>
            <w:r w:rsidRPr="0089723E">
              <w:rPr>
                <w:rFonts w:ascii="Times New Roman" w:eastAsia="Times New Roman" w:hAnsi="Times New Roman" w:cs="Times New Roman"/>
                <w:bCs/>
                <w:color w:val="000000"/>
                <w:sz w:val="24"/>
                <w:szCs w:val="24"/>
                <w:lang w:eastAsia="en-US"/>
              </w:rPr>
              <w:t xml:space="preserve">                                                   ______________Тетяна КУРЯЧЕНКО</w:t>
            </w:r>
          </w:p>
          <w:p w14:paraId="6BE82C7B" w14:textId="77777777" w:rsidR="0089723E" w:rsidRPr="0089723E" w:rsidRDefault="0089723E" w:rsidP="0089723E">
            <w:pPr>
              <w:tabs>
                <w:tab w:val="left" w:pos="0"/>
              </w:tabs>
              <w:spacing w:after="0" w:line="240" w:lineRule="auto"/>
              <w:rPr>
                <w:rFonts w:ascii="Times New Roman" w:eastAsia="Times New Roman" w:hAnsi="Times New Roman" w:cs="Times New Roman"/>
                <w:b/>
                <w:bCs/>
                <w:sz w:val="24"/>
                <w:szCs w:val="24"/>
                <w:lang w:eastAsia="ar-SA"/>
              </w:rPr>
            </w:pPr>
          </w:p>
        </w:tc>
        <w:tc>
          <w:tcPr>
            <w:tcW w:w="4842" w:type="dxa"/>
            <w:shd w:val="clear" w:color="auto" w:fill="auto"/>
          </w:tcPr>
          <w:p w14:paraId="44FF56CF"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ПОСТАЧАЛЬНИК:</w:t>
            </w:r>
          </w:p>
          <w:p w14:paraId="12B211CD" w14:textId="77777777" w:rsidR="0089723E" w:rsidRPr="0089723E" w:rsidRDefault="0089723E" w:rsidP="0089723E">
            <w:pPr>
              <w:tabs>
                <w:tab w:val="left" w:pos="2115"/>
              </w:tabs>
              <w:spacing w:after="0" w:line="240" w:lineRule="auto"/>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Назва організації:</w:t>
            </w:r>
          </w:p>
          <w:p w14:paraId="5461ADB4" w14:textId="77777777" w:rsidR="0089723E" w:rsidRPr="0089723E" w:rsidRDefault="0089723E" w:rsidP="0089723E">
            <w:pPr>
              <w:tabs>
                <w:tab w:val="left" w:pos="2115"/>
              </w:tabs>
              <w:spacing w:after="0" w:line="240" w:lineRule="auto"/>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Код ЄДРПОУ:</w:t>
            </w:r>
          </w:p>
          <w:p w14:paraId="4251B020" w14:textId="77777777" w:rsidR="0089723E" w:rsidRPr="0089723E" w:rsidRDefault="0089723E" w:rsidP="0089723E">
            <w:pPr>
              <w:tabs>
                <w:tab w:val="left" w:pos="2115"/>
              </w:tabs>
              <w:spacing w:after="0" w:line="240" w:lineRule="auto"/>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Індивідуальний податковий номер:</w:t>
            </w:r>
          </w:p>
          <w:p w14:paraId="52DE9E61"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Юридична адреса:</w:t>
            </w:r>
          </w:p>
          <w:p w14:paraId="416ED883"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proofErr w:type="spellStart"/>
            <w:r w:rsidRPr="0089723E">
              <w:rPr>
                <w:rFonts w:ascii="Times New Roman" w:eastAsia="Times New Roman" w:hAnsi="Times New Roman" w:cs="Times New Roman"/>
                <w:sz w:val="24"/>
                <w:szCs w:val="24"/>
                <w:lang w:eastAsia="ar-SA"/>
              </w:rPr>
              <w:t>Тел</w:t>
            </w:r>
            <w:proofErr w:type="spellEnd"/>
            <w:r w:rsidRPr="0089723E">
              <w:rPr>
                <w:rFonts w:ascii="Times New Roman" w:eastAsia="Times New Roman" w:hAnsi="Times New Roman" w:cs="Times New Roman"/>
                <w:sz w:val="24"/>
                <w:szCs w:val="24"/>
                <w:lang w:eastAsia="ar-SA"/>
              </w:rPr>
              <w:t>. (факс):</w:t>
            </w:r>
          </w:p>
          <w:p w14:paraId="5474FB4C"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Поточний рахунок із спеціальним режимом використання (</w:t>
            </w:r>
            <w:proofErr w:type="spellStart"/>
            <w:r w:rsidRPr="0089723E">
              <w:rPr>
                <w:rFonts w:ascii="Times New Roman" w:eastAsia="Times New Roman" w:hAnsi="Times New Roman" w:cs="Times New Roman"/>
                <w:sz w:val="24"/>
                <w:szCs w:val="24"/>
                <w:lang w:eastAsia="ar-SA"/>
              </w:rPr>
              <w:t>спецрахунок</w:t>
            </w:r>
            <w:proofErr w:type="spellEnd"/>
            <w:r w:rsidRPr="0089723E">
              <w:rPr>
                <w:rFonts w:ascii="Times New Roman" w:eastAsia="Times New Roman" w:hAnsi="Times New Roman" w:cs="Times New Roman"/>
                <w:sz w:val="24"/>
                <w:szCs w:val="24"/>
                <w:lang w:eastAsia="ar-SA"/>
              </w:rPr>
              <w:t>) :</w:t>
            </w:r>
          </w:p>
          <w:p w14:paraId="26D9670E"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Назва банку:</w:t>
            </w:r>
          </w:p>
          <w:p w14:paraId="7D5352C2"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Витяг з реєстру платників податку на додану вартість :</w:t>
            </w:r>
          </w:p>
          <w:p w14:paraId="009AD20B"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Електронна адреса:</w:t>
            </w:r>
          </w:p>
          <w:p w14:paraId="4E78A352"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p>
          <w:p w14:paraId="051E6AE5" w14:textId="77777777" w:rsidR="0089723E" w:rsidRPr="0089723E" w:rsidRDefault="0089723E" w:rsidP="0089723E">
            <w:pPr>
              <w:spacing w:after="0" w:line="240" w:lineRule="auto"/>
              <w:rPr>
                <w:rFonts w:ascii="Times New Roman" w:eastAsia="Times New Roman" w:hAnsi="Times New Roman" w:cs="Times New Roman"/>
                <w:sz w:val="18"/>
                <w:szCs w:val="18"/>
                <w:lang w:eastAsia="ar-SA"/>
              </w:rPr>
            </w:pPr>
            <w:r w:rsidRPr="0089723E">
              <w:rPr>
                <w:rFonts w:ascii="Times New Roman" w:eastAsia="Times New Roman" w:hAnsi="Times New Roman" w:cs="Times New Roman"/>
                <w:sz w:val="18"/>
                <w:szCs w:val="18"/>
                <w:lang w:eastAsia="ar-SA"/>
              </w:rPr>
              <w:t>(посада)</w:t>
            </w:r>
          </w:p>
          <w:p w14:paraId="7AF7738F" w14:textId="77777777" w:rsidR="0089723E" w:rsidRPr="0089723E" w:rsidRDefault="0089723E" w:rsidP="0089723E">
            <w:pPr>
              <w:spacing w:after="0" w:line="240" w:lineRule="auto"/>
              <w:rPr>
                <w:rFonts w:ascii="Times New Roman" w:eastAsia="Times New Roman" w:hAnsi="Times New Roman" w:cs="Times New Roman"/>
                <w:sz w:val="18"/>
                <w:szCs w:val="18"/>
                <w:lang w:eastAsia="ar-SA"/>
              </w:rPr>
            </w:pPr>
          </w:p>
          <w:p w14:paraId="021920C6" w14:textId="77777777" w:rsidR="0089723E" w:rsidRPr="0089723E" w:rsidRDefault="0089723E" w:rsidP="0089723E">
            <w:pPr>
              <w:spacing w:after="0" w:line="240" w:lineRule="auto"/>
              <w:rPr>
                <w:rFonts w:ascii="Times New Roman" w:eastAsia="Times New Roman" w:hAnsi="Times New Roman" w:cs="Times New Roman"/>
                <w:sz w:val="18"/>
                <w:szCs w:val="18"/>
                <w:lang w:eastAsia="ar-SA"/>
              </w:rPr>
            </w:pPr>
          </w:p>
          <w:p w14:paraId="190B0E18" w14:textId="77777777" w:rsidR="0089723E" w:rsidRPr="0089723E" w:rsidRDefault="0089723E" w:rsidP="0089723E">
            <w:pPr>
              <w:spacing w:after="0" w:line="240" w:lineRule="auto"/>
              <w:rPr>
                <w:rFonts w:ascii="Times New Roman" w:eastAsia="Times New Roman" w:hAnsi="Times New Roman" w:cs="Times New Roman"/>
                <w:sz w:val="16"/>
                <w:szCs w:val="18"/>
                <w:lang w:eastAsia="ar-SA"/>
              </w:rPr>
            </w:pPr>
          </w:p>
          <w:p w14:paraId="5828711B" w14:textId="77777777" w:rsidR="0089723E" w:rsidRPr="0089723E" w:rsidRDefault="0089723E" w:rsidP="0089723E">
            <w:pPr>
              <w:spacing w:after="0" w:line="240" w:lineRule="auto"/>
              <w:jc w:val="center"/>
              <w:rPr>
                <w:rFonts w:ascii="Times New Roman" w:eastAsia="Times New Roman" w:hAnsi="Times New Roman" w:cs="Times New Roman"/>
                <w:sz w:val="18"/>
                <w:szCs w:val="18"/>
                <w:lang w:eastAsia="ar-SA"/>
              </w:rPr>
            </w:pPr>
            <w:r w:rsidRPr="0089723E">
              <w:rPr>
                <w:rFonts w:ascii="Times New Roman" w:eastAsia="Times New Roman" w:hAnsi="Times New Roman" w:cs="Times New Roman"/>
                <w:b/>
                <w:bCs/>
                <w:sz w:val="24"/>
                <w:szCs w:val="24"/>
                <w:lang w:eastAsia="ar-SA"/>
              </w:rPr>
              <w:t xml:space="preserve">________________ </w:t>
            </w:r>
            <w:r w:rsidRPr="0089723E">
              <w:rPr>
                <w:rFonts w:ascii="Times New Roman" w:eastAsia="Times New Roman" w:hAnsi="Times New Roman" w:cs="Times New Roman"/>
                <w:sz w:val="18"/>
                <w:szCs w:val="18"/>
                <w:lang w:eastAsia="ar-SA"/>
              </w:rPr>
              <w:t>(підпис,  П.І.Б.)</w:t>
            </w:r>
          </w:p>
          <w:p w14:paraId="2288071B"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r w:rsidRPr="0089723E">
              <w:rPr>
                <w:rFonts w:ascii="Times New Roman" w:eastAsia="Times New Roman" w:hAnsi="Times New Roman" w:cs="Times New Roman"/>
                <w:b/>
                <w:bCs/>
                <w:sz w:val="24"/>
                <w:szCs w:val="24"/>
                <w:lang w:eastAsia="ar-SA"/>
              </w:rPr>
              <w:t xml:space="preserve">                            (підпис)</w:t>
            </w:r>
            <w:r w:rsidRPr="0089723E">
              <w:rPr>
                <w:rFonts w:ascii="Times New Roman" w:eastAsia="Times New Roman" w:hAnsi="Times New Roman" w:cs="Times New Roman"/>
                <w:b/>
                <w:bCs/>
                <w:sz w:val="24"/>
                <w:szCs w:val="24"/>
                <w:lang w:eastAsia="ar-SA"/>
              </w:rPr>
              <w:tab/>
            </w:r>
            <w:r w:rsidRPr="0089723E">
              <w:rPr>
                <w:rFonts w:ascii="Times New Roman" w:eastAsia="Times New Roman" w:hAnsi="Times New Roman" w:cs="Times New Roman"/>
                <w:b/>
                <w:bCs/>
                <w:sz w:val="24"/>
                <w:szCs w:val="24"/>
                <w:lang w:eastAsia="ar-SA"/>
              </w:rPr>
              <w:tab/>
            </w:r>
            <w:r w:rsidRPr="0089723E">
              <w:rPr>
                <w:rFonts w:ascii="Times New Roman" w:eastAsia="Times New Roman" w:hAnsi="Times New Roman" w:cs="Times New Roman"/>
                <w:b/>
                <w:bCs/>
                <w:sz w:val="24"/>
                <w:szCs w:val="24"/>
                <w:lang w:eastAsia="ar-SA"/>
              </w:rPr>
              <w:tab/>
              <w:t xml:space="preserve">      </w:t>
            </w:r>
          </w:p>
          <w:p w14:paraId="578558AB" w14:textId="77777777" w:rsidR="0089723E" w:rsidRPr="0089723E" w:rsidRDefault="0089723E" w:rsidP="0089723E">
            <w:pPr>
              <w:spacing w:after="0" w:line="240" w:lineRule="auto"/>
              <w:jc w:val="center"/>
              <w:rPr>
                <w:rFonts w:ascii="Times New Roman" w:eastAsia="Times New Roman" w:hAnsi="Times New Roman" w:cs="Times New Roman"/>
                <w:b/>
                <w:sz w:val="24"/>
                <w:szCs w:val="24"/>
                <w:lang w:eastAsia="ar-SA"/>
              </w:rPr>
            </w:pPr>
            <w:r w:rsidRPr="0089723E">
              <w:rPr>
                <w:rFonts w:ascii="Times New Roman" w:eastAsia="Times New Roman" w:hAnsi="Times New Roman" w:cs="Times New Roman"/>
                <w:b/>
                <w:sz w:val="24"/>
                <w:szCs w:val="24"/>
                <w:lang w:eastAsia="ar-SA"/>
              </w:rPr>
              <w:t>М.П.</w:t>
            </w:r>
          </w:p>
        </w:tc>
      </w:tr>
      <w:tr w:rsidR="0089723E" w:rsidRPr="0089723E" w14:paraId="451CBEE9" w14:textId="77777777" w:rsidTr="00DC730D">
        <w:tc>
          <w:tcPr>
            <w:tcW w:w="4841" w:type="dxa"/>
            <w:shd w:val="clear" w:color="auto" w:fill="auto"/>
          </w:tcPr>
          <w:p w14:paraId="039A3034"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
                <w:bCs/>
                <w:sz w:val="24"/>
                <w:szCs w:val="24"/>
                <w:lang w:eastAsia="ar-SA"/>
              </w:rPr>
            </w:pPr>
          </w:p>
        </w:tc>
        <w:tc>
          <w:tcPr>
            <w:tcW w:w="4842" w:type="dxa"/>
            <w:shd w:val="clear" w:color="auto" w:fill="auto"/>
          </w:tcPr>
          <w:p w14:paraId="4D37DDF5"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734ADA24"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199F84A0"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17AFB72F"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4B133D5F"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3C26414D"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22A3EE02"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05EE7DB3"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2958EDA2"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53A11CC4"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66D97EE4"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40E5DC0D"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4D37B5CA"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6D45E2C4"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2D1977FC"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tc>
      </w:tr>
    </w:tbl>
    <w:p w14:paraId="7AD4CB9B" w14:textId="77777777" w:rsidR="0089723E" w:rsidRPr="0089723E" w:rsidRDefault="0089723E" w:rsidP="0089723E">
      <w:pPr>
        <w:tabs>
          <w:tab w:val="left" w:pos="2115"/>
        </w:tabs>
        <w:spacing w:after="0" w:line="240" w:lineRule="auto"/>
        <w:ind w:firstLine="360"/>
        <w:jc w:val="right"/>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lastRenderedPageBreak/>
        <w:t>Додаток №1</w:t>
      </w:r>
    </w:p>
    <w:p w14:paraId="5093E6C7" w14:textId="77777777" w:rsidR="0089723E" w:rsidRPr="0089723E" w:rsidRDefault="0089723E" w:rsidP="0089723E">
      <w:pPr>
        <w:tabs>
          <w:tab w:val="left" w:pos="2115"/>
        </w:tabs>
        <w:spacing w:after="0" w:line="240" w:lineRule="auto"/>
        <w:ind w:firstLine="360"/>
        <w:jc w:val="right"/>
        <w:rPr>
          <w:rFonts w:ascii="Times New Roman" w:eastAsia="Times New Roman" w:hAnsi="Times New Roman" w:cs="Times New Roman"/>
          <w:b/>
          <w:bCs/>
          <w:sz w:val="24"/>
          <w:szCs w:val="24"/>
          <w:lang w:eastAsia="ar-SA"/>
        </w:rPr>
      </w:pPr>
    </w:p>
    <w:p w14:paraId="550948AB"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
          <w:bCs/>
          <w:sz w:val="24"/>
          <w:szCs w:val="24"/>
          <w:lang w:eastAsia="ar-SA"/>
        </w:rPr>
      </w:pPr>
    </w:p>
    <w:p w14:paraId="6035A2EF"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
          <w:bCs/>
          <w:sz w:val="24"/>
          <w:szCs w:val="24"/>
          <w:lang w:eastAsia="ar-SA"/>
        </w:rPr>
        <w:t xml:space="preserve">Специфікація до договору  </w:t>
      </w:r>
      <w:r w:rsidRPr="0089723E">
        <w:rPr>
          <w:rFonts w:ascii="Times New Roman" w:eastAsia="Times New Roman" w:hAnsi="Times New Roman" w:cs="Times New Roman"/>
          <w:bCs/>
          <w:sz w:val="24"/>
          <w:szCs w:val="24"/>
          <w:lang w:eastAsia="ar-SA"/>
        </w:rPr>
        <w:t xml:space="preserve">№_______  від_____________________ </w:t>
      </w:r>
    </w:p>
    <w:p w14:paraId="04B88A5D"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Cs/>
          <w:sz w:val="24"/>
          <w:szCs w:val="24"/>
          <w:lang w:eastAsia="ar-SA"/>
        </w:rPr>
      </w:pPr>
    </w:p>
    <w:p w14:paraId="36A0B59A"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
          <w:bCs/>
          <w:sz w:val="24"/>
          <w:szCs w:val="24"/>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114"/>
        <w:gridCol w:w="1261"/>
        <w:gridCol w:w="1276"/>
        <w:gridCol w:w="1559"/>
        <w:gridCol w:w="2268"/>
      </w:tblGrid>
      <w:tr w:rsidR="0089723E" w:rsidRPr="0089723E" w14:paraId="06B3DBFA" w14:textId="77777777" w:rsidTr="00DC730D">
        <w:tc>
          <w:tcPr>
            <w:tcW w:w="445" w:type="dxa"/>
            <w:shd w:val="clear" w:color="auto" w:fill="auto"/>
          </w:tcPr>
          <w:p w14:paraId="4E63A80A"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w:t>
            </w:r>
          </w:p>
        </w:tc>
        <w:tc>
          <w:tcPr>
            <w:tcW w:w="3114" w:type="dxa"/>
            <w:shd w:val="clear" w:color="auto" w:fill="auto"/>
          </w:tcPr>
          <w:p w14:paraId="60327254"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Товар</w:t>
            </w:r>
          </w:p>
        </w:tc>
        <w:tc>
          <w:tcPr>
            <w:tcW w:w="1261" w:type="dxa"/>
            <w:shd w:val="clear" w:color="auto" w:fill="auto"/>
          </w:tcPr>
          <w:p w14:paraId="0A58F389"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К-сть</w:t>
            </w:r>
          </w:p>
        </w:tc>
        <w:tc>
          <w:tcPr>
            <w:tcW w:w="1276" w:type="dxa"/>
            <w:shd w:val="clear" w:color="auto" w:fill="auto"/>
          </w:tcPr>
          <w:p w14:paraId="11837B48"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Од. </w:t>
            </w:r>
            <w:proofErr w:type="spellStart"/>
            <w:r w:rsidRPr="0089723E">
              <w:rPr>
                <w:rFonts w:ascii="Times New Roman" w:eastAsia="Times New Roman" w:hAnsi="Times New Roman" w:cs="Times New Roman"/>
                <w:sz w:val="24"/>
                <w:szCs w:val="24"/>
                <w:lang w:eastAsia="ar-SA"/>
              </w:rPr>
              <w:t>вим</w:t>
            </w:r>
            <w:proofErr w:type="spellEnd"/>
            <w:r w:rsidRPr="0089723E">
              <w:rPr>
                <w:rFonts w:ascii="Times New Roman" w:eastAsia="Times New Roman" w:hAnsi="Times New Roman" w:cs="Times New Roman"/>
                <w:sz w:val="24"/>
                <w:szCs w:val="24"/>
                <w:lang w:eastAsia="ar-SA"/>
              </w:rPr>
              <w:t>.</w:t>
            </w:r>
          </w:p>
        </w:tc>
        <w:tc>
          <w:tcPr>
            <w:tcW w:w="1559" w:type="dxa"/>
            <w:shd w:val="clear" w:color="auto" w:fill="auto"/>
          </w:tcPr>
          <w:p w14:paraId="7C1D2895"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Ціна без ПДВ, грн.</w:t>
            </w:r>
          </w:p>
        </w:tc>
        <w:tc>
          <w:tcPr>
            <w:tcW w:w="2268" w:type="dxa"/>
            <w:shd w:val="clear" w:color="auto" w:fill="auto"/>
          </w:tcPr>
          <w:p w14:paraId="05AADB83"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 xml:space="preserve">Сума без </w:t>
            </w:r>
            <w:proofErr w:type="spellStart"/>
            <w:r w:rsidRPr="0089723E">
              <w:rPr>
                <w:rFonts w:ascii="Times New Roman" w:eastAsia="Times New Roman" w:hAnsi="Times New Roman" w:cs="Times New Roman"/>
                <w:sz w:val="24"/>
                <w:szCs w:val="24"/>
                <w:lang w:eastAsia="ar-SA"/>
              </w:rPr>
              <w:t>ПДВ,грн</w:t>
            </w:r>
            <w:proofErr w:type="spellEnd"/>
            <w:r w:rsidRPr="0089723E">
              <w:rPr>
                <w:rFonts w:ascii="Times New Roman" w:eastAsia="Times New Roman" w:hAnsi="Times New Roman" w:cs="Times New Roman"/>
                <w:sz w:val="24"/>
                <w:szCs w:val="24"/>
                <w:lang w:eastAsia="ar-SA"/>
              </w:rPr>
              <w:t xml:space="preserve">. </w:t>
            </w:r>
          </w:p>
        </w:tc>
      </w:tr>
      <w:tr w:rsidR="0089723E" w:rsidRPr="0089723E" w14:paraId="00F62E2F" w14:textId="77777777" w:rsidTr="00DC730D">
        <w:tc>
          <w:tcPr>
            <w:tcW w:w="445" w:type="dxa"/>
            <w:shd w:val="clear" w:color="auto" w:fill="auto"/>
            <w:vAlign w:val="center"/>
          </w:tcPr>
          <w:p w14:paraId="3D0ABFD1"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1.</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06D7F07" w14:textId="77777777" w:rsidR="0089723E" w:rsidRPr="0089723E" w:rsidRDefault="0089723E" w:rsidP="0089723E">
            <w:pPr>
              <w:spacing w:after="0" w:line="240" w:lineRule="auto"/>
              <w:jc w:val="center"/>
              <w:rPr>
                <w:rFonts w:ascii="Times New Roman" w:eastAsia="Times New Roman" w:hAnsi="Times New Roman" w:cs="Times New Roman"/>
                <w:color w:val="000000"/>
                <w:sz w:val="24"/>
                <w:szCs w:val="24"/>
                <w:lang w:eastAsia="ar-SA"/>
              </w:rPr>
            </w:pPr>
          </w:p>
        </w:tc>
        <w:tc>
          <w:tcPr>
            <w:tcW w:w="1261" w:type="dxa"/>
            <w:tcBorders>
              <w:top w:val="single" w:sz="4" w:space="0" w:color="auto"/>
              <w:left w:val="nil"/>
              <w:bottom w:val="nil"/>
              <w:right w:val="nil"/>
            </w:tcBorders>
            <w:shd w:val="clear" w:color="auto" w:fill="auto"/>
            <w:vAlign w:val="center"/>
          </w:tcPr>
          <w:p w14:paraId="63AF2208" w14:textId="77777777" w:rsidR="0089723E" w:rsidRPr="0089723E" w:rsidRDefault="0089723E" w:rsidP="0089723E">
            <w:pPr>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auto"/>
              <w:left w:val="single" w:sz="4" w:space="0" w:color="auto"/>
              <w:bottom w:val="nil"/>
              <w:right w:val="nil"/>
            </w:tcBorders>
            <w:shd w:val="clear" w:color="auto" w:fill="auto"/>
          </w:tcPr>
          <w:p w14:paraId="50B97BB9" w14:textId="77777777" w:rsidR="0089723E" w:rsidRPr="0089723E" w:rsidRDefault="0089723E" w:rsidP="0089723E">
            <w:pPr>
              <w:spacing w:after="0" w:line="240" w:lineRule="auto"/>
              <w:ind w:right="-392"/>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nil"/>
              <w:right w:val="nil"/>
            </w:tcBorders>
            <w:shd w:val="clear" w:color="auto" w:fill="auto"/>
          </w:tcPr>
          <w:p w14:paraId="76CC5AD8"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nil"/>
              <w:right w:val="single" w:sz="8" w:space="0" w:color="auto"/>
            </w:tcBorders>
            <w:shd w:val="clear" w:color="auto" w:fill="auto"/>
          </w:tcPr>
          <w:p w14:paraId="18C60D3A" w14:textId="77777777" w:rsidR="0089723E" w:rsidRPr="0089723E" w:rsidRDefault="0089723E" w:rsidP="0089723E">
            <w:pPr>
              <w:spacing w:after="0" w:line="240" w:lineRule="auto"/>
              <w:jc w:val="right"/>
              <w:rPr>
                <w:rFonts w:ascii="Times New Roman" w:eastAsia="Times New Roman" w:hAnsi="Times New Roman" w:cs="Times New Roman"/>
                <w:sz w:val="24"/>
                <w:szCs w:val="24"/>
                <w:lang w:eastAsia="ar-SA"/>
              </w:rPr>
            </w:pPr>
          </w:p>
        </w:tc>
      </w:tr>
      <w:tr w:rsidR="0089723E" w:rsidRPr="0089723E" w14:paraId="2E392904" w14:textId="77777777" w:rsidTr="00DC730D">
        <w:tc>
          <w:tcPr>
            <w:tcW w:w="445" w:type="dxa"/>
            <w:shd w:val="clear" w:color="auto" w:fill="auto"/>
            <w:vAlign w:val="center"/>
          </w:tcPr>
          <w:p w14:paraId="7F5678D1"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2.</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365EF86" w14:textId="77777777" w:rsidR="0089723E" w:rsidRPr="0089723E" w:rsidRDefault="0089723E" w:rsidP="0089723E">
            <w:pPr>
              <w:spacing w:after="0" w:line="240" w:lineRule="auto"/>
              <w:jc w:val="center"/>
              <w:rPr>
                <w:rFonts w:ascii="Times New Roman" w:eastAsia="Times New Roman" w:hAnsi="Times New Roman" w:cs="Times New Roman"/>
                <w:color w:val="000000"/>
                <w:sz w:val="24"/>
                <w:szCs w:val="24"/>
                <w:lang w:eastAsia="ar-SA"/>
              </w:rPr>
            </w:pPr>
          </w:p>
        </w:tc>
        <w:tc>
          <w:tcPr>
            <w:tcW w:w="1261" w:type="dxa"/>
            <w:tcBorders>
              <w:top w:val="single" w:sz="4" w:space="0" w:color="auto"/>
              <w:left w:val="nil"/>
              <w:bottom w:val="nil"/>
              <w:right w:val="nil"/>
            </w:tcBorders>
            <w:shd w:val="clear" w:color="auto" w:fill="auto"/>
            <w:vAlign w:val="center"/>
          </w:tcPr>
          <w:p w14:paraId="68A2C7F6" w14:textId="77777777" w:rsidR="0089723E" w:rsidRPr="0089723E" w:rsidRDefault="0089723E" w:rsidP="0089723E">
            <w:pPr>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auto"/>
              <w:left w:val="single" w:sz="4" w:space="0" w:color="auto"/>
              <w:bottom w:val="nil"/>
              <w:right w:val="nil"/>
            </w:tcBorders>
            <w:shd w:val="clear" w:color="auto" w:fill="auto"/>
          </w:tcPr>
          <w:p w14:paraId="47DE11DE"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nil"/>
              <w:right w:val="nil"/>
            </w:tcBorders>
            <w:shd w:val="clear" w:color="auto" w:fill="auto"/>
          </w:tcPr>
          <w:p w14:paraId="2D6041E6"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nil"/>
              <w:right w:val="single" w:sz="8" w:space="0" w:color="auto"/>
            </w:tcBorders>
            <w:shd w:val="clear" w:color="auto" w:fill="auto"/>
          </w:tcPr>
          <w:p w14:paraId="60CCDCA2" w14:textId="77777777" w:rsidR="0089723E" w:rsidRPr="0089723E" w:rsidRDefault="0089723E" w:rsidP="0089723E">
            <w:pPr>
              <w:spacing w:after="0" w:line="240" w:lineRule="auto"/>
              <w:ind w:right="-249"/>
              <w:jc w:val="right"/>
              <w:rPr>
                <w:rFonts w:ascii="Times New Roman" w:eastAsia="Times New Roman" w:hAnsi="Times New Roman" w:cs="Times New Roman"/>
                <w:sz w:val="24"/>
                <w:szCs w:val="24"/>
                <w:lang w:eastAsia="ar-SA"/>
              </w:rPr>
            </w:pPr>
          </w:p>
        </w:tc>
      </w:tr>
      <w:tr w:rsidR="0089723E" w:rsidRPr="0089723E" w14:paraId="7710B1A1" w14:textId="77777777" w:rsidTr="00DC730D">
        <w:tc>
          <w:tcPr>
            <w:tcW w:w="445" w:type="dxa"/>
            <w:shd w:val="clear" w:color="auto" w:fill="auto"/>
            <w:vAlign w:val="center"/>
          </w:tcPr>
          <w:p w14:paraId="61E74316"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3.</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0058B85" w14:textId="77777777" w:rsidR="0089723E" w:rsidRPr="0089723E" w:rsidRDefault="0089723E" w:rsidP="0089723E">
            <w:pPr>
              <w:spacing w:after="0" w:line="240" w:lineRule="auto"/>
              <w:rPr>
                <w:rFonts w:ascii="Times New Roman" w:eastAsia="Times New Roman" w:hAnsi="Times New Roman" w:cs="Times New Roman"/>
                <w:color w:val="000000"/>
                <w:sz w:val="24"/>
                <w:szCs w:val="24"/>
                <w:lang w:eastAsia="ar-SA"/>
              </w:rPr>
            </w:pPr>
          </w:p>
        </w:tc>
        <w:tc>
          <w:tcPr>
            <w:tcW w:w="1261" w:type="dxa"/>
            <w:tcBorders>
              <w:top w:val="single" w:sz="4" w:space="0" w:color="auto"/>
              <w:left w:val="nil"/>
              <w:bottom w:val="nil"/>
              <w:right w:val="nil"/>
            </w:tcBorders>
            <w:shd w:val="clear" w:color="auto" w:fill="auto"/>
            <w:vAlign w:val="center"/>
          </w:tcPr>
          <w:p w14:paraId="6FC62FB3" w14:textId="77777777" w:rsidR="0089723E" w:rsidRPr="0089723E" w:rsidRDefault="0089723E" w:rsidP="0089723E">
            <w:pPr>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auto"/>
              <w:left w:val="single" w:sz="4" w:space="0" w:color="auto"/>
              <w:bottom w:val="nil"/>
              <w:right w:val="nil"/>
            </w:tcBorders>
            <w:shd w:val="clear" w:color="auto" w:fill="auto"/>
          </w:tcPr>
          <w:p w14:paraId="2120E3B0"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nil"/>
              <w:right w:val="nil"/>
            </w:tcBorders>
            <w:shd w:val="clear" w:color="auto" w:fill="auto"/>
          </w:tcPr>
          <w:p w14:paraId="05CB895E" w14:textId="77777777" w:rsidR="0089723E" w:rsidRPr="0089723E" w:rsidRDefault="0089723E" w:rsidP="0089723E">
            <w:pPr>
              <w:spacing w:after="0" w:line="240" w:lineRule="auto"/>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nil"/>
              <w:right w:val="single" w:sz="8" w:space="0" w:color="auto"/>
            </w:tcBorders>
            <w:shd w:val="clear" w:color="auto" w:fill="auto"/>
          </w:tcPr>
          <w:p w14:paraId="6C6197FD" w14:textId="77777777" w:rsidR="0089723E" w:rsidRPr="0089723E" w:rsidRDefault="0089723E" w:rsidP="0089723E">
            <w:pPr>
              <w:spacing w:after="0" w:line="240" w:lineRule="auto"/>
              <w:jc w:val="right"/>
              <w:rPr>
                <w:rFonts w:ascii="Times New Roman" w:eastAsia="Times New Roman" w:hAnsi="Times New Roman" w:cs="Times New Roman"/>
                <w:sz w:val="24"/>
                <w:szCs w:val="24"/>
                <w:lang w:eastAsia="ar-SA"/>
              </w:rPr>
            </w:pPr>
          </w:p>
        </w:tc>
      </w:tr>
      <w:tr w:rsidR="0089723E" w:rsidRPr="0089723E" w14:paraId="2B2E9236" w14:textId="77777777" w:rsidTr="00DC730D">
        <w:trPr>
          <w:trHeight w:val="85"/>
        </w:trPr>
        <w:tc>
          <w:tcPr>
            <w:tcW w:w="7655" w:type="dxa"/>
            <w:gridSpan w:val="5"/>
          </w:tcPr>
          <w:p w14:paraId="567B5CE8" w14:textId="77777777" w:rsidR="0089723E" w:rsidRPr="0089723E" w:rsidRDefault="0089723E" w:rsidP="0089723E">
            <w:pPr>
              <w:tabs>
                <w:tab w:val="left" w:pos="2115"/>
              </w:tabs>
              <w:spacing w:after="0" w:line="240" w:lineRule="auto"/>
              <w:jc w:val="right"/>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Всього без ПДВ:</w:t>
            </w:r>
          </w:p>
        </w:tc>
        <w:tc>
          <w:tcPr>
            <w:tcW w:w="2268" w:type="dxa"/>
            <w:shd w:val="clear" w:color="auto" w:fill="auto"/>
          </w:tcPr>
          <w:p w14:paraId="55A80E04" w14:textId="77777777" w:rsidR="0089723E" w:rsidRPr="0089723E" w:rsidRDefault="0089723E" w:rsidP="0089723E">
            <w:pPr>
              <w:tabs>
                <w:tab w:val="left" w:pos="2115"/>
              </w:tabs>
              <w:spacing w:after="0" w:line="240" w:lineRule="auto"/>
              <w:ind w:right="-276"/>
              <w:jc w:val="right"/>
              <w:rPr>
                <w:rFonts w:ascii="Times New Roman" w:eastAsia="Times New Roman" w:hAnsi="Times New Roman" w:cs="Times New Roman"/>
                <w:b/>
                <w:bCs/>
                <w:sz w:val="24"/>
                <w:szCs w:val="24"/>
                <w:lang w:eastAsia="ar-SA"/>
              </w:rPr>
            </w:pPr>
          </w:p>
        </w:tc>
      </w:tr>
      <w:tr w:rsidR="0089723E" w:rsidRPr="0089723E" w14:paraId="3EA2CA32" w14:textId="77777777" w:rsidTr="00DC730D">
        <w:trPr>
          <w:trHeight w:val="85"/>
        </w:trPr>
        <w:tc>
          <w:tcPr>
            <w:tcW w:w="7655" w:type="dxa"/>
            <w:gridSpan w:val="5"/>
          </w:tcPr>
          <w:p w14:paraId="34ABE487" w14:textId="77777777" w:rsidR="0089723E" w:rsidRPr="0089723E" w:rsidRDefault="0089723E" w:rsidP="0089723E">
            <w:pPr>
              <w:tabs>
                <w:tab w:val="left" w:pos="2115"/>
              </w:tabs>
              <w:spacing w:after="0" w:line="240" w:lineRule="auto"/>
              <w:jc w:val="right"/>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ПДВ:</w:t>
            </w:r>
          </w:p>
        </w:tc>
        <w:tc>
          <w:tcPr>
            <w:tcW w:w="2268" w:type="dxa"/>
            <w:shd w:val="clear" w:color="auto" w:fill="auto"/>
          </w:tcPr>
          <w:p w14:paraId="416AF0C0" w14:textId="77777777" w:rsidR="0089723E" w:rsidRPr="0089723E" w:rsidRDefault="0089723E" w:rsidP="0089723E">
            <w:pPr>
              <w:tabs>
                <w:tab w:val="left" w:pos="2115"/>
              </w:tabs>
              <w:spacing w:after="0" w:line="240" w:lineRule="auto"/>
              <w:jc w:val="right"/>
              <w:rPr>
                <w:rFonts w:ascii="Times New Roman" w:eastAsia="Times New Roman" w:hAnsi="Times New Roman" w:cs="Times New Roman"/>
                <w:b/>
                <w:bCs/>
                <w:sz w:val="24"/>
                <w:szCs w:val="24"/>
                <w:lang w:eastAsia="ar-SA"/>
              </w:rPr>
            </w:pPr>
          </w:p>
        </w:tc>
      </w:tr>
      <w:tr w:rsidR="0089723E" w:rsidRPr="0089723E" w14:paraId="0187B2F4" w14:textId="77777777" w:rsidTr="00DC730D">
        <w:trPr>
          <w:trHeight w:val="85"/>
        </w:trPr>
        <w:tc>
          <w:tcPr>
            <w:tcW w:w="7655" w:type="dxa"/>
            <w:gridSpan w:val="5"/>
          </w:tcPr>
          <w:p w14:paraId="0633AED8" w14:textId="77777777" w:rsidR="0089723E" w:rsidRPr="0089723E" w:rsidRDefault="0089723E" w:rsidP="0089723E">
            <w:pPr>
              <w:tabs>
                <w:tab w:val="left" w:pos="2115"/>
              </w:tabs>
              <w:spacing w:after="0" w:line="240" w:lineRule="auto"/>
              <w:jc w:val="right"/>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Всього з ПДВ:</w:t>
            </w:r>
          </w:p>
        </w:tc>
        <w:tc>
          <w:tcPr>
            <w:tcW w:w="2268" w:type="dxa"/>
            <w:shd w:val="clear" w:color="auto" w:fill="auto"/>
          </w:tcPr>
          <w:p w14:paraId="07C73D4F" w14:textId="77777777" w:rsidR="0089723E" w:rsidRPr="0089723E" w:rsidRDefault="0089723E" w:rsidP="0089723E">
            <w:pPr>
              <w:tabs>
                <w:tab w:val="left" w:pos="2115"/>
              </w:tabs>
              <w:spacing w:after="0" w:line="240" w:lineRule="auto"/>
              <w:jc w:val="right"/>
              <w:rPr>
                <w:rFonts w:ascii="Times New Roman" w:eastAsia="Times New Roman" w:hAnsi="Times New Roman" w:cs="Times New Roman"/>
                <w:b/>
                <w:bCs/>
                <w:sz w:val="24"/>
                <w:szCs w:val="24"/>
                <w:lang w:eastAsia="ar-SA"/>
              </w:rPr>
            </w:pPr>
          </w:p>
        </w:tc>
      </w:tr>
    </w:tbl>
    <w:p w14:paraId="4DE8F768"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
          <w:bCs/>
          <w:sz w:val="24"/>
          <w:szCs w:val="24"/>
          <w:lang w:eastAsia="ar-SA"/>
        </w:rPr>
      </w:pPr>
    </w:p>
    <w:p w14:paraId="7D683688"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
          <w:bCs/>
          <w:sz w:val="24"/>
          <w:szCs w:val="24"/>
          <w:lang w:eastAsia="ar-SA"/>
        </w:rPr>
      </w:pPr>
    </w:p>
    <w:p w14:paraId="2200FE56" w14:textId="77777777" w:rsidR="0089723E" w:rsidRPr="0089723E" w:rsidRDefault="0089723E" w:rsidP="0089723E">
      <w:pPr>
        <w:spacing w:after="0" w:line="240" w:lineRule="auto"/>
        <w:jc w:val="both"/>
        <w:rPr>
          <w:rFonts w:ascii="Times New Roman" w:eastAsia="Times New Roman" w:hAnsi="Times New Roman" w:cs="Times New Roman"/>
          <w:sz w:val="24"/>
          <w:szCs w:val="24"/>
        </w:rPr>
      </w:pPr>
      <w:r w:rsidRPr="0089723E">
        <w:rPr>
          <w:rFonts w:ascii="Times New Roman" w:eastAsia="Times New Roman" w:hAnsi="Times New Roman" w:cs="Times New Roman"/>
          <w:b/>
          <w:bCs/>
          <w:sz w:val="24"/>
          <w:szCs w:val="24"/>
        </w:rPr>
        <w:t xml:space="preserve">Всього </w:t>
      </w:r>
      <w:r w:rsidRPr="0089723E">
        <w:rPr>
          <w:rFonts w:ascii="Times New Roman" w:eastAsia="Times New Roman" w:hAnsi="Times New Roman" w:cs="Times New Roman"/>
          <w:b/>
          <w:sz w:val="24"/>
          <w:szCs w:val="24"/>
        </w:rPr>
        <w:t xml:space="preserve">___________________________________________________________грн. </w:t>
      </w:r>
      <w:r w:rsidRPr="0089723E">
        <w:rPr>
          <w:rFonts w:ascii="Times New Roman" w:eastAsia="Times New Roman" w:hAnsi="Times New Roman" w:cs="Times New Roman"/>
          <w:sz w:val="24"/>
          <w:szCs w:val="24"/>
        </w:rPr>
        <w:t>(</w:t>
      </w:r>
      <w:r w:rsidRPr="0089723E">
        <w:rPr>
          <w:rFonts w:ascii="Times New Roman" w:eastAsia="Times New Roman" w:hAnsi="Times New Roman" w:cs="Times New Roman"/>
          <w:sz w:val="20"/>
          <w:szCs w:val="20"/>
        </w:rPr>
        <w:t>прописом</w:t>
      </w:r>
      <w:r w:rsidRPr="0089723E">
        <w:rPr>
          <w:rFonts w:ascii="Times New Roman" w:eastAsia="Times New Roman" w:hAnsi="Times New Roman" w:cs="Times New Roman"/>
          <w:sz w:val="24"/>
          <w:szCs w:val="24"/>
        </w:rPr>
        <w:t>)</w:t>
      </w:r>
      <w:r w:rsidRPr="0089723E">
        <w:rPr>
          <w:rFonts w:ascii="Times New Roman" w:eastAsia="Times New Roman" w:hAnsi="Times New Roman" w:cs="Times New Roman"/>
          <w:b/>
          <w:sz w:val="24"/>
          <w:szCs w:val="24"/>
        </w:rPr>
        <w:t xml:space="preserve">  </w:t>
      </w:r>
      <w:r w:rsidRPr="0089723E">
        <w:rPr>
          <w:rFonts w:ascii="Times New Roman" w:eastAsia="Times New Roman" w:hAnsi="Times New Roman" w:cs="Times New Roman"/>
          <w:sz w:val="24"/>
          <w:szCs w:val="24"/>
        </w:rPr>
        <w:t xml:space="preserve">у  тому числі:  ПДВ  ______________________________________________ грн. ( </w:t>
      </w:r>
      <w:r w:rsidRPr="0089723E">
        <w:rPr>
          <w:rFonts w:ascii="Times New Roman" w:eastAsia="Times New Roman" w:hAnsi="Times New Roman" w:cs="Times New Roman"/>
          <w:sz w:val="20"/>
          <w:szCs w:val="20"/>
        </w:rPr>
        <w:t xml:space="preserve">прописом </w:t>
      </w:r>
      <w:r w:rsidRPr="0089723E">
        <w:rPr>
          <w:rFonts w:ascii="Times New Roman" w:eastAsia="Times New Roman" w:hAnsi="Times New Roman" w:cs="Times New Roman"/>
          <w:sz w:val="24"/>
          <w:szCs w:val="24"/>
        </w:rPr>
        <w:t xml:space="preserve">).   </w:t>
      </w:r>
    </w:p>
    <w:p w14:paraId="1B29F7B2"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Cs/>
          <w:sz w:val="24"/>
          <w:szCs w:val="24"/>
          <w:lang w:eastAsia="ar-SA"/>
        </w:rPr>
      </w:pPr>
    </w:p>
    <w:p w14:paraId="341021F6" w14:textId="77777777" w:rsidR="0089723E" w:rsidRPr="0089723E" w:rsidRDefault="0089723E" w:rsidP="0089723E">
      <w:pPr>
        <w:tabs>
          <w:tab w:val="left" w:pos="2115"/>
        </w:tabs>
        <w:spacing w:after="0" w:line="240" w:lineRule="auto"/>
        <w:ind w:firstLine="360"/>
        <w:rPr>
          <w:rFonts w:ascii="Times New Roman" w:eastAsia="Times New Roman" w:hAnsi="Times New Roman" w:cs="Times New Roman"/>
          <w:bCs/>
          <w:sz w:val="24"/>
          <w:szCs w:val="24"/>
          <w:lang w:eastAsia="ar-SA"/>
        </w:rPr>
      </w:pPr>
    </w:p>
    <w:tbl>
      <w:tblPr>
        <w:tblW w:w="0" w:type="auto"/>
        <w:tblLook w:val="04A0" w:firstRow="1" w:lastRow="0" w:firstColumn="1" w:lastColumn="0" w:noHBand="0" w:noVBand="1"/>
      </w:tblPr>
      <w:tblGrid>
        <w:gridCol w:w="4841"/>
        <w:gridCol w:w="4842"/>
      </w:tblGrid>
      <w:tr w:rsidR="0089723E" w:rsidRPr="0089723E" w14:paraId="370D7438" w14:textId="77777777" w:rsidTr="00DC730D">
        <w:tc>
          <w:tcPr>
            <w:tcW w:w="4841" w:type="dxa"/>
            <w:shd w:val="clear" w:color="auto" w:fill="auto"/>
          </w:tcPr>
          <w:p w14:paraId="69F399FB"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ЗАМОВНИК:</w:t>
            </w:r>
          </w:p>
          <w:p w14:paraId="41671431" w14:textId="77777777" w:rsidR="0089723E" w:rsidRPr="0089723E" w:rsidRDefault="0089723E" w:rsidP="0089723E">
            <w:pPr>
              <w:suppressAutoHyphens/>
              <w:spacing w:after="0" w:line="240" w:lineRule="auto"/>
              <w:ind w:left="709"/>
              <w:rPr>
                <w:rFonts w:ascii="Times New Roman" w:eastAsia="Times New Roman" w:hAnsi="Times New Roman" w:cs="Times New Roman"/>
                <w:b/>
                <w:sz w:val="24"/>
                <w:szCs w:val="24"/>
                <w:u w:val="single"/>
                <w:lang w:val="x-none" w:eastAsia="zh-CN"/>
              </w:rPr>
            </w:pPr>
            <w:r w:rsidRPr="0089723E">
              <w:rPr>
                <w:rFonts w:ascii="Times New Roman" w:eastAsia="Times New Roman" w:hAnsi="Times New Roman" w:cs="Times New Roman"/>
                <w:b/>
                <w:color w:val="000000"/>
                <w:sz w:val="24"/>
                <w:szCs w:val="24"/>
                <w:u w:val="single"/>
                <w:lang w:eastAsia="en-US"/>
              </w:rPr>
              <w:t>Департамент цивільного захисту Дніпропетровської обласної державної адміністрації</w:t>
            </w:r>
          </w:p>
          <w:p w14:paraId="2A7E65C2"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Місцезнаходження: Україна, м. Дніпро, 49081  пр. Слобожанський, буд. 3</w:t>
            </w:r>
          </w:p>
          <w:p w14:paraId="4E1281AB"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Класифікація суб’єкта господарювання: бюджетна установа</w:t>
            </w:r>
          </w:p>
          <w:p w14:paraId="37054DD2"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Банківські реквізити:</w:t>
            </w:r>
          </w:p>
          <w:p w14:paraId="61873CD1"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 xml:space="preserve">IBAN: UA898201720344250004090092015 </w:t>
            </w:r>
          </w:p>
          <w:p w14:paraId="1C34FB5D" w14:textId="77777777" w:rsidR="0089723E" w:rsidRPr="0089723E" w:rsidRDefault="0089723E" w:rsidP="0089723E">
            <w:pPr>
              <w:suppressAutoHyphens/>
              <w:spacing w:after="0" w:line="240" w:lineRule="auto"/>
              <w:ind w:left="709"/>
              <w:rPr>
                <w:rFonts w:ascii="Times New Roman" w:eastAsia="Times New Roman" w:hAnsi="Times New Roman" w:cs="Times New Roman"/>
                <w:bCs/>
                <w:color w:val="000000"/>
                <w:sz w:val="24"/>
                <w:szCs w:val="24"/>
                <w:lang w:eastAsia="en-US"/>
              </w:rPr>
            </w:pPr>
            <w:r w:rsidRPr="0089723E">
              <w:rPr>
                <w:rFonts w:ascii="Times New Roman" w:eastAsia="Times New Roman" w:hAnsi="Times New Roman" w:cs="Times New Roman"/>
                <w:bCs/>
                <w:color w:val="000000"/>
                <w:sz w:val="24"/>
                <w:szCs w:val="24"/>
                <w:lang w:eastAsia="en-US"/>
              </w:rPr>
              <w:t>В ДКСУ  м. Київ</w:t>
            </w:r>
          </w:p>
          <w:p w14:paraId="379BE5AB"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p>
          <w:p w14:paraId="72C6A483"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Код ЄДРПОУ 40019939</w:t>
            </w:r>
          </w:p>
          <w:p w14:paraId="49A23C29"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r w:rsidRPr="0089723E">
              <w:rPr>
                <w:rFonts w:ascii="Times New Roman" w:eastAsia="Times New Roman" w:hAnsi="Times New Roman" w:cs="Times New Roman"/>
                <w:bCs/>
                <w:color w:val="000000"/>
                <w:sz w:val="24"/>
                <w:szCs w:val="24"/>
                <w:lang w:eastAsia="en-US"/>
              </w:rPr>
              <w:t>e-</w:t>
            </w:r>
            <w:proofErr w:type="spellStart"/>
            <w:r w:rsidRPr="0089723E">
              <w:rPr>
                <w:rFonts w:ascii="Times New Roman" w:eastAsia="Times New Roman" w:hAnsi="Times New Roman" w:cs="Times New Roman"/>
                <w:bCs/>
                <w:color w:val="000000"/>
                <w:sz w:val="24"/>
                <w:szCs w:val="24"/>
                <w:lang w:eastAsia="en-US"/>
              </w:rPr>
              <w:t>mail</w:t>
            </w:r>
            <w:proofErr w:type="spellEnd"/>
            <w:r w:rsidRPr="0089723E">
              <w:rPr>
                <w:rFonts w:ascii="Times New Roman" w:eastAsia="Times New Roman" w:hAnsi="Times New Roman" w:cs="Times New Roman"/>
                <w:bCs/>
                <w:color w:val="000000"/>
                <w:sz w:val="24"/>
                <w:szCs w:val="24"/>
                <w:lang w:eastAsia="en-US"/>
              </w:rPr>
              <w:t xml:space="preserve">: tumns@adm.dp.gov.ua </w:t>
            </w:r>
          </w:p>
          <w:p w14:paraId="6FEAD36C" w14:textId="77777777" w:rsidR="0089723E" w:rsidRPr="0089723E" w:rsidRDefault="0089723E" w:rsidP="0089723E">
            <w:pPr>
              <w:suppressAutoHyphens/>
              <w:spacing w:after="0" w:line="240" w:lineRule="auto"/>
              <w:ind w:left="709"/>
              <w:rPr>
                <w:rFonts w:ascii="Times New Roman" w:eastAsia="Times New Roman" w:hAnsi="Times New Roman" w:cs="Times New Roman"/>
                <w:bCs/>
                <w:color w:val="000000"/>
                <w:sz w:val="24"/>
                <w:szCs w:val="24"/>
                <w:lang w:eastAsia="en-US"/>
              </w:rPr>
            </w:pPr>
            <w:proofErr w:type="spellStart"/>
            <w:r w:rsidRPr="0089723E">
              <w:rPr>
                <w:rFonts w:ascii="Times New Roman" w:eastAsia="Times New Roman" w:hAnsi="Times New Roman" w:cs="Times New Roman"/>
                <w:bCs/>
                <w:color w:val="000000"/>
                <w:sz w:val="24"/>
                <w:szCs w:val="24"/>
                <w:lang w:eastAsia="en-US"/>
              </w:rPr>
              <w:t>Тел</w:t>
            </w:r>
            <w:proofErr w:type="spellEnd"/>
            <w:r w:rsidRPr="0089723E">
              <w:rPr>
                <w:rFonts w:ascii="Times New Roman" w:eastAsia="Times New Roman" w:hAnsi="Times New Roman" w:cs="Times New Roman"/>
                <w:bCs/>
                <w:color w:val="000000"/>
                <w:sz w:val="24"/>
                <w:szCs w:val="24"/>
                <w:lang w:eastAsia="en-US"/>
              </w:rPr>
              <w:t>. (056)770-90-19</w:t>
            </w:r>
          </w:p>
          <w:p w14:paraId="1EBDD0F8" w14:textId="77777777" w:rsidR="0089723E" w:rsidRPr="0089723E" w:rsidRDefault="0089723E" w:rsidP="0089723E">
            <w:pPr>
              <w:suppressAutoHyphens/>
              <w:spacing w:after="0" w:line="240" w:lineRule="auto"/>
              <w:ind w:left="709"/>
              <w:rPr>
                <w:rFonts w:ascii="Times New Roman" w:eastAsia="Times New Roman" w:hAnsi="Times New Roman" w:cs="Times New Roman"/>
                <w:bCs/>
                <w:color w:val="000000"/>
                <w:sz w:val="24"/>
                <w:szCs w:val="24"/>
                <w:lang w:eastAsia="en-US"/>
              </w:rPr>
            </w:pPr>
          </w:p>
          <w:p w14:paraId="730681F2" w14:textId="77777777" w:rsidR="0089723E" w:rsidRPr="0089723E" w:rsidRDefault="0089723E" w:rsidP="0089723E">
            <w:pPr>
              <w:suppressAutoHyphens/>
              <w:spacing w:after="0" w:line="240" w:lineRule="auto"/>
              <w:ind w:left="709"/>
              <w:rPr>
                <w:rFonts w:ascii="Times New Roman" w:eastAsia="Times New Roman" w:hAnsi="Times New Roman" w:cs="Times New Roman"/>
                <w:sz w:val="24"/>
                <w:szCs w:val="24"/>
                <w:lang w:val="x-none" w:eastAsia="zh-CN"/>
              </w:rPr>
            </w:pPr>
          </w:p>
          <w:p w14:paraId="5BB42888" w14:textId="77777777" w:rsidR="0089723E" w:rsidRPr="0089723E" w:rsidRDefault="0089723E" w:rsidP="0089723E">
            <w:pPr>
              <w:suppressAutoHyphens/>
              <w:spacing w:after="0" w:line="240" w:lineRule="auto"/>
              <w:ind w:left="1167" w:hanging="567"/>
              <w:rPr>
                <w:rFonts w:ascii="Times New Roman" w:eastAsia="Times New Roman" w:hAnsi="Times New Roman" w:cs="Times New Roman"/>
                <w:sz w:val="24"/>
                <w:szCs w:val="24"/>
                <w:lang w:val="ru-RU" w:eastAsia="zh-CN"/>
              </w:rPr>
            </w:pPr>
            <w:r w:rsidRPr="0089723E">
              <w:rPr>
                <w:rFonts w:ascii="Times New Roman" w:eastAsia="Times New Roman" w:hAnsi="Times New Roman" w:cs="Times New Roman"/>
                <w:bCs/>
                <w:color w:val="000000"/>
                <w:sz w:val="24"/>
                <w:szCs w:val="24"/>
                <w:lang w:eastAsia="en-US"/>
              </w:rPr>
              <w:t xml:space="preserve">  Директор департаменту  </w:t>
            </w:r>
          </w:p>
          <w:p w14:paraId="2983E0EB" w14:textId="77777777" w:rsidR="0089723E" w:rsidRPr="0089723E" w:rsidRDefault="0089723E" w:rsidP="0089723E">
            <w:pPr>
              <w:suppressAutoHyphens/>
              <w:spacing w:after="0" w:line="240" w:lineRule="auto"/>
              <w:ind w:left="1167" w:hanging="567"/>
              <w:rPr>
                <w:rFonts w:ascii="Times New Roman" w:eastAsia="Times New Roman" w:hAnsi="Times New Roman" w:cs="Times New Roman"/>
                <w:sz w:val="24"/>
                <w:szCs w:val="24"/>
                <w:lang w:val="ru-RU" w:eastAsia="zh-CN"/>
              </w:rPr>
            </w:pPr>
          </w:p>
          <w:p w14:paraId="43586658" w14:textId="77777777" w:rsidR="0089723E" w:rsidRPr="0089723E" w:rsidRDefault="0089723E" w:rsidP="0089723E">
            <w:pPr>
              <w:suppressAutoHyphens/>
              <w:spacing w:after="0" w:line="240" w:lineRule="auto"/>
              <w:ind w:left="709" w:firstLine="22"/>
              <w:rPr>
                <w:rFonts w:ascii="Times New Roman" w:eastAsia="Times New Roman" w:hAnsi="Times New Roman" w:cs="Times New Roman"/>
                <w:sz w:val="24"/>
                <w:szCs w:val="24"/>
                <w:lang w:val="ru-RU" w:eastAsia="zh-CN"/>
              </w:rPr>
            </w:pPr>
            <w:r w:rsidRPr="0089723E">
              <w:rPr>
                <w:rFonts w:ascii="Times New Roman" w:eastAsia="Times New Roman" w:hAnsi="Times New Roman" w:cs="Times New Roman"/>
                <w:bCs/>
                <w:color w:val="000000"/>
                <w:sz w:val="24"/>
                <w:szCs w:val="24"/>
                <w:lang w:eastAsia="en-US"/>
              </w:rPr>
              <w:t xml:space="preserve">                                                   ______________Тетяна КУРЯЧЕНКО</w:t>
            </w:r>
          </w:p>
          <w:p w14:paraId="315B290B"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tc>
        <w:tc>
          <w:tcPr>
            <w:tcW w:w="4842" w:type="dxa"/>
            <w:shd w:val="clear" w:color="auto" w:fill="auto"/>
          </w:tcPr>
          <w:p w14:paraId="11425421" w14:textId="77777777" w:rsidR="0089723E" w:rsidRPr="0089723E" w:rsidRDefault="0089723E" w:rsidP="0089723E">
            <w:pPr>
              <w:tabs>
                <w:tab w:val="left" w:pos="2115"/>
              </w:tabs>
              <w:spacing w:after="0" w:line="240" w:lineRule="auto"/>
              <w:jc w:val="center"/>
              <w:rPr>
                <w:rFonts w:ascii="Times New Roman" w:eastAsia="Times New Roman" w:hAnsi="Times New Roman" w:cs="Times New Roman"/>
                <w:b/>
                <w:bCs/>
                <w:sz w:val="24"/>
                <w:szCs w:val="24"/>
                <w:lang w:eastAsia="ar-SA"/>
              </w:rPr>
            </w:pPr>
            <w:r w:rsidRPr="0089723E">
              <w:rPr>
                <w:rFonts w:ascii="Times New Roman" w:eastAsia="Times New Roman" w:hAnsi="Times New Roman" w:cs="Times New Roman"/>
                <w:b/>
                <w:bCs/>
                <w:sz w:val="24"/>
                <w:szCs w:val="24"/>
                <w:lang w:eastAsia="ar-SA"/>
              </w:rPr>
              <w:t>ПОСТАЧАЛЬНИК:</w:t>
            </w:r>
          </w:p>
          <w:p w14:paraId="38A23441" w14:textId="77777777" w:rsidR="0089723E" w:rsidRPr="0089723E" w:rsidRDefault="0089723E" w:rsidP="0089723E">
            <w:pPr>
              <w:tabs>
                <w:tab w:val="left" w:pos="2115"/>
              </w:tabs>
              <w:spacing w:after="0" w:line="240" w:lineRule="auto"/>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Назва організації:</w:t>
            </w:r>
          </w:p>
          <w:p w14:paraId="41BB7948" w14:textId="77777777" w:rsidR="0089723E" w:rsidRPr="0089723E" w:rsidRDefault="0089723E" w:rsidP="0089723E">
            <w:pPr>
              <w:tabs>
                <w:tab w:val="left" w:pos="2115"/>
              </w:tabs>
              <w:spacing w:after="0" w:line="240" w:lineRule="auto"/>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Код ЄДРПОУ:</w:t>
            </w:r>
          </w:p>
          <w:p w14:paraId="50288690" w14:textId="77777777" w:rsidR="0089723E" w:rsidRPr="0089723E" w:rsidRDefault="0089723E" w:rsidP="0089723E">
            <w:pPr>
              <w:tabs>
                <w:tab w:val="left" w:pos="2115"/>
              </w:tabs>
              <w:spacing w:after="0" w:line="240" w:lineRule="auto"/>
              <w:rPr>
                <w:rFonts w:ascii="Times New Roman" w:eastAsia="Times New Roman" w:hAnsi="Times New Roman" w:cs="Times New Roman"/>
                <w:bCs/>
                <w:sz w:val="24"/>
                <w:szCs w:val="24"/>
                <w:lang w:eastAsia="ar-SA"/>
              </w:rPr>
            </w:pPr>
            <w:r w:rsidRPr="0089723E">
              <w:rPr>
                <w:rFonts w:ascii="Times New Roman" w:eastAsia="Times New Roman" w:hAnsi="Times New Roman" w:cs="Times New Roman"/>
                <w:bCs/>
                <w:sz w:val="24"/>
                <w:szCs w:val="24"/>
                <w:lang w:eastAsia="ar-SA"/>
              </w:rPr>
              <w:t>Індивідуальний податковий номер:</w:t>
            </w:r>
          </w:p>
          <w:p w14:paraId="3DBF2020"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Юридична адреса:</w:t>
            </w:r>
          </w:p>
          <w:p w14:paraId="68402EFC"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proofErr w:type="spellStart"/>
            <w:r w:rsidRPr="0089723E">
              <w:rPr>
                <w:rFonts w:ascii="Times New Roman" w:eastAsia="Times New Roman" w:hAnsi="Times New Roman" w:cs="Times New Roman"/>
                <w:sz w:val="24"/>
                <w:szCs w:val="24"/>
                <w:lang w:eastAsia="ar-SA"/>
              </w:rPr>
              <w:t>Тел</w:t>
            </w:r>
            <w:proofErr w:type="spellEnd"/>
            <w:r w:rsidRPr="0089723E">
              <w:rPr>
                <w:rFonts w:ascii="Times New Roman" w:eastAsia="Times New Roman" w:hAnsi="Times New Roman" w:cs="Times New Roman"/>
                <w:sz w:val="24"/>
                <w:szCs w:val="24"/>
                <w:lang w:eastAsia="ar-SA"/>
              </w:rPr>
              <w:t>. (факс):</w:t>
            </w:r>
          </w:p>
          <w:p w14:paraId="01575EB4"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Поточний рахунок із спеціальним режимом використання (</w:t>
            </w:r>
            <w:proofErr w:type="spellStart"/>
            <w:r w:rsidRPr="0089723E">
              <w:rPr>
                <w:rFonts w:ascii="Times New Roman" w:eastAsia="Times New Roman" w:hAnsi="Times New Roman" w:cs="Times New Roman"/>
                <w:sz w:val="24"/>
                <w:szCs w:val="24"/>
                <w:lang w:eastAsia="ar-SA"/>
              </w:rPr>
              <w:t>спецрахунок</w:t>
            </w:r>
            <w:proofErr w:type="spellEnd"/>
            <w:r w:rsidRPr="0089723E">
              <w:rPr>
                <w:rFonts w:ascii="Times New Roman" w:eastAsia="Times New Roman" w:hAnsi="Times New Roman" w:cs="Times New Roman"/>
                <w:sz w:val="24"/>
                <w:szCs w:val="24"/>
                <w:lang w:eastAsia="ar-SA"/>
              </w:rPr>
              <w:t>) :</w:t>
            </w:r>
          </w:p>
          <w:p w14:paraId="0FD8DB1D" w14:textId="77777777" w:rsidR="0089723E" w:rsidRPr="0089723E" w:rsidRDefault="0089723E" w:rsidP="0089723E">
            <w:pPr>
              <w:keepNext/>
              <w:spacing w:after="0" w:line="240" w:lineRule="auto"/>
              <w:outlineLvl w:val="2"/>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Назва банку:</w:t>
            </w:r>
          </w:p>
          <w:p w14:paraId="0D5A9219"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Витяг з реєстру платників податку на додану вартість :</w:t>
            </w:r>
          </w:p>
          <w:p w14:paraId="66A38EA7"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r w:rsidRPr="0089723E">
              <w:rPr>
                <w:rFonts w:ascii="Times New Roman" w:eastAsia="Times New Roman" w:hAnsi="Times New Roman" w:cs="Times New Roman"/>
                <w:sz w:val="24"/>
                <w:szCs w:val="24"/>
                <w:lang w:eastAsia="ar-SA"/>
              </w:rPr>
              <w:t>Електронна адреса:</w:t>
            </w:r>
          </w:p>
          <w:p w14:paraId="2BA47C64"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p>
          <w:p w14:paraId="6044D0B5" w14:textId="77777777" w:rsidR="0089723E" w:rsidRPr="0089723E" w:rsidRDefault="0089723E" w:rsidP="0089723E">
            <w:pPr>
              <w:spacing w:after="0" w:line="240" w:lineRule="auto"/>
              <w:rPr>
                <w:rFonts w:ascii="Times New Roman" w:eastAsia="Times New Roman" w:hAnsi="Times New Roman" w:cs="Times New Roman"/>
                <w:sz w:val="18"/>
                <w:szCs w:val="18"/>
                <w:lang w:eastAsia="ar-SA"/>
              </w:rPr>
            </w:pPr>
            <w:r w:rsidRPr="0089723E">
              <w:rPr>
                <w:rFonts w:ascii="Times New Roman" w:eastAsia="Times New Roman" w:hAnsi="Times New Roman" w:cs="Times New Roman"/>
                <w:sz w:val="18"/>
                <w:szCs w:val="18"/>
                <w:lang w:eastAsia="ar-SA"/>
              </w:rPr>
              <w:t>(посада)</w:t>
            </w:r>
          </w:p>
          <w:p w14:paraId="4B079B6D" w14:textId="77777777" w:rsidR="0089723E" w:rsidRPr="0089723E" w:rsidRDefault="0089723E" w:rsidP="0089723E">
            <w:pPr>
              <w:spacing w:after="0" w:line="240" w:lineRule="auto"/>
              <w:rPr>
                <w:rFonts w:ascii="Times New Roman" w:eastAsia="Times New Roman" w:hAnsi="Times New Roman" w:cs="Times New Roman"/>
                <w:sz w:val="16"/>
                <w:szCs w:val="18"/>
                <w:lang w:eastAsia="ar-SA"/>
              </w:rPr>
            </w:pPr>
          </w:p>
          <w:p w14:paraId="7DE27F1C" w14:textId="77777777" w:rsidR="0089723E" w:rsidRPr="0089723E" w:rsidRDefault="0089723E" w:rsidP="0089723E">
            <w:pPr>
              <w:tabs>
                <w:tab w:val="left" w:pos="2115"/>
              </w:tabs>
              <w:spacing w:after="0" w:line="240" w:lineRule="auto"/>
              <w:rPr>
                <w:rFonts w:ascii="Times New Roman" w:eastAsia="Times New Roman" w:hAnsi="Times New Roman" w:cs="Times New Roman"/>
                <w:b/>
                <w:bCs/>
                <w:sz w:val="24"/>
                <w:szCs w:val="24"/>
                <w:lang w:eastAsia="ar-SA"/>
              </w:rPr>
            </w:pPr>
          </w:p>
          <w:p w14:paraId="75333F31" w14:textId="77777777" w:rsidR="0089723E" w:rsidRPr="0089723E" w:rsidRDefault="0089723E" w:rsidP="0089723E">
            <w:pPr>
              <w:spacing w:after="0" w:line="240" w:lineRule="auto"/>
              <w:jc w:val="center"/>
              <w:rPr>
                <w:rFonts w:ascii="Times New Roman" w:eastAsia="Times New Roman" w:hAnsi="Times New Roman" w:cs="Times New Roman"/>
                <w:sz w:val="18"/>
                <w:szCs w:val="18"/>
                <w:lang w:eastAsia="ar-SA"/>
              </w:rPr>
            </w:pPr>
            <w:r w:rsidRPr="0089723E">
              <w:rPr>
                <w:rFonts w:ascii="Times New Roman" w:eastAsia="Times New Roman" w:hAnsi="Times New Roman" w:cs="Times New Roman"/>
                <w:b/>
                <w:bCs/>
                <w:sz w:val="24"/>
                <w:szCs w:val="24"/>
                <w:lang w:eastAsia="ar-SA"/>
              </w:rPr>
              <w:t xml:space="preserve">________________ </w:t>
            </w:r>
            <w:r w:rsidRPr="0089723E">
              <w:rPr>
                <w:rFonts w:ascii="Times New Roman" w:eastAsia="Times New Roman" w:hAnsi="Times New Roman" w:cs="Times New Roman"/>
                <w:sz w:val="18"/>
                <w:szCs w:val="18"/>
                <w:lang w:eastAsia="ar-SA"/>
              </w:rPr>
              <w:t>(підпис,  П.І.Б.)</w:t>
            </w:r>
          </w:p>
          <w:p w14:paraId="4A0C3BE7"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r w:rsidRPr="0089723E">
              <w:rPr>
                <w:rFonts w:ascii="Times New Roman" w:eastAsia="Times New Roman" w:hAnsi="Times New Roman" w:cs="Times New Roman"/>
                <w:b/>
                <w:bCs/>
                <w:sz w:val="24"/>
                <w:szCs w:val="24"/>
                <w:lang w:eastAsia="ar-SA"/>
              </w:rPr>
              <w:t xml:space="preserve">                            (підпис)</w:t>
            </w:r>
            <w:r w:rsidRPr="0089723E">
              <w:rPr>
                <w:rFonts w:ascii="Times New Roman" w:eastAsia="Times New Roman" w:hAnsi="Times New Roman" w:cs="Times New Roman"/>
                <w:b/>
                <w:bCs/>
                <w:sz w:val="24"/>
                <w:szCs w:val="24"/>
                <w:lang w:eastAsia="ar-SA"/>
              </w:rPr>
              <w:tab/>
            </w:r>
            <w:r w:rsidRPr="0089723E">
              <w:rPr>
                <w:rFonts w:ascii="Times New Roman" w:eastAsia="Times New Roman" w:hAnsi="Times New Roman" w:cs="Times New Roman"/>
                <w:b/>
                <w:bCs/>
                <w:sz w:val="24"/>
                <w:szCs w:val="24"/>
                <w:lang w:eastAsia="ar-SA"/>
              </w:rPr>
              <w:tab/>
            </w:r>
            <w:r w:rsidRPr="0089723E">
              <w:rPr>
                <w:rFonts w:ascii="Times New Roman" w:eastAsia="Times New Roman" w:hAnsi="Times New Roman" w:cs="Times New Roman"/>
                <w:b/>
                <w:bCs/>
                <w:sz w:val="24"/>
                <w:szCs w:val="24"/>
                <w:lang w:eastAsia="ar-SA"/>
              </w:rPr>
              <w:tab/>
              <w:t xml:space="preserve">      </w:t>
            </w:r>
          </w:p>
          <w:p w14:paraId="5262E58F" w14:textId="77777777" w:rsidR="0089723E" w:rsidRPr="0089723E" w:rsidRDefault="0089723E" w:rsidP="0089723E">
            <w:pPr>
              <w:spacing w:after="0" w:line="240" w:lineRule="auto"/>
              <w:jc w:val="center"/>
              <w:rPr>
                <w:rFonts w:ascii="Times New Roman" w:eastAsia="Times New Roman" w:hAnsi="Times New Roman" w:cs="Times New Roman"/>
                <w:b/>
                <w:sz w:val="24"/>
                <w:szCs w:val="24"/>
                <w:lang w:eastAsia="ar-SA"/>
              </w:rPr>
            </w:pPr>
            <w:r w:rsidRPr="0089723E">
              <w:rPr>
                <w:rFonts w:ascii="Times New Roman" w:eastAsia="Times New Roman" w:hAnsi="Times New Roman" w:cs="Times New Roman"/>
                <w:b/>
                <w:sz w:val="24"/>
                <w:szCs w:val="24"/>
                <w:lang w:eastAsia="ar-SA"/>
              </w:rPr>
              <w:t>М.П.</w:t>
            </w:r>
          </w:p>
        </w:tc>
      </w:tr>
    </w:tbl>
    <w:p w14:paraId="1A3056F2" w14:textId="77777777" w:rsidR="0089723E" w:rsidRPr="0089723E" w:rsidRDefault="0089723E" w:rsidP="0089723E">
      <w:pPr>
        <w:spacing w:after="0" w:line="240" w:lineRule="auto"/>
        <w:rPr>
          <w:rFonts w:ascii="Times New Roman" w:eastAsia="Times New Roman" w:hAnsi="Times New Roman" w:cs="Times New Roman"/>
          <w:sz w:val="24"/>
          <w:szCs w:val="24"/>
          <w:lang w:eastAsia="ar-SA"/>
        </w:rPr>
      </w:pPr>
    </w:p>
    <w:p w14:paraId="2C80295B" w14:textId="77777777" w:rsidR="0089723E" w:rsidRDefault="0089723E">
      <w:pPr>
        <w:widowControl w:val="0"/>
        <w:spacing w:after="0" w:line="240" w:lineRule="auto"/>
        <w:jc w:val="both"/>
        <w:rPr>
          <w:rFonts w:ascii="Times New Roman" w:eastAsia="Times New Roman" w:hAnsi="Times New Roman" w:cs="Times New Roman"/>
          <w:sz w:val="24"/>
          <w:szCs w:val="24"/>
        </w:rPr>
      </w:pPr>
    </w:p>
    <w:sectPr w:rsidR="0089723E" w:rsidSect="00EB0D02">
      <w:footerReference w:type="default" r:id="rId23"/>
      <w:footerReference w:type="first" r:id="rId24"/>
      <w:pgSz w:w="11906" w:h="16838"/>
      <w:pgMar w:top="567" w:right="850"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944B" w14:textId="77777777" w:rsidR="0058161B" w:rsidRDefault="0058161B">
      <w:pPr>
        <w:spacing w:after="0" w:line="240" w:lineRule="auto"/>
      </w:pPr>
      <w:r>
        <w:separator/>
      </w:r>
    </w:p>
  </w:endnote>
  <w:endnote w:type="continuationSeparator" w:id="0">
    <w:p w14:paraId="20A2B1F4" w14:textId="77777777" w:rsidR="0058161B" w:rsidRDefault="0058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A239" w14:textId="77777777" w:rsidR="00EB0D02" w:rsidRDefault="00EB0D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5EF2" w14:textId="77777777" w:rsidR="00EB0D02" w:rsidRDefault="00EB0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90DED" w14:textId="77777777" w:rsidR="0058161B" w:rsidRDefault="0058161B">
      <w:pPr>
        <w:spacing w:after="0" w:line="240" w:lineRule="auto"/>
      </w:pPr>
      <w:r>
        <w:separator/>
      </w:r>
    </w:p>
  </w:footnote>
  <w:footnote w:type="continuationSeparator" w:id="0">
    <w:p w14:paraId="273EABD9" w14:textId="77777777" w:rsidR="0058161B" w:rsidRDefault="0058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49E60F4"/>
    <w:multiLevelType w:val="multilevel"/>
    <w:tmpl w:val="6A86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307130"/>
    <w:multiLevelType w:val="multilevel"/>
    <w:tmpl w:val="36C69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9568D"/>
    <w:multiLevelType w:val="multilevel"/>
    <w:tmpl w:val="5DFE6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8D7E29"/>
    <w:multiLevelType w:val="multilevel"/>
    <w:tmpl w:val="7AD6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8B356C"/>
    <w:multiLevelType w:val="multilevel"/>
    <w:tmpl w:val="7898F6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8DA10BA"/>
    <w:multiLevelType w:val="multilevel"/>
    <w:tmpl w:val="A25C1D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84BBA"/>
    <w:multiLevelType w:val="multilevel"/>
    <w:tmpl w:val="ECE84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F862CBF"/>
    <w:multiLevelType w:val="multilevel"/>
    <w:tmpl w:val="89E46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0E0A3E"/>
    <w:multiLevelType w:val="hybridMultilevel"/>
    <w:tmpl w:val="1DACD3A6"/>
    <w:lvl w:ilvl="0" w:tplc="CF4A05DC">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1" w15:restartNumberingAfterBreak="0">
    <w:nsid w:val="51CB1810"/>
    <w:multiLevelType w:val="multilevel"/>
    <w:tmpl w:val="CBB44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6555095"/>
    <w:multiLevelType w:val="hybridMultilevel"/>
    <w:tmpl w:val="01101466"/>
    <w:lvl w:ilvl="0" w:tplc="D31A452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03D66"/>
    <w:multiLevelType w:val="multilevel"/>
    <w:tmpl w:val="68D42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BBE38C6"/>
    <w:multiLevelType w:val="multilevel"/>
    <w:tmpl w:val="72EC4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7" w15:restartNumberingAfterBreak="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C48CE"/>
    <w:multiLevelType w:val="multilevel"/>
    <w:tmpl w:val="88D848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11"/>
  </w:num>
  <w:num w:numId="3">
    <w:abstractNumId w:val="6"/>
  </w:num>
  <w:num w:numId="4">
    <w:abstractNumId w:val="14"/>
  </w:num>
  <w:num w:numId="5">
    <w:abstractNumId w:val="18"/>
  </w:num>
  <w:num w:numId="6">
    <w:abstractNumId w:val="9"/>
  </w:num>
  <w:num w:numId="7">
    <w:abstractNumId w:val="8"/>
  </w:num>
  <w:num w:numId="8">
    <w:abstractNumId w:val="13"/>
  </w:num>
  <w:num w:numId="9">
    <w:abstractNumId w:val="4"/>
  </w:num>
  <w:num w:numId="10">
    <w:abstractNumId w:val="15"/>
  </w:num>
  <w:num w:numId="11">
    <w:abstractNumId w:val="3"/>
  </w:num>
  <w:num w:numId="12">
    <w:abstractNumId w:val="2"/>
  </w:num>
  <w:num w:numId="13">
    <w:abstractNumId w:val="5"/>
  </w:num>
  <w:num w:numId="14">
    <w:abstractNumId w:val="12"/>
  </w:num>
  <w:num w:numId="15">
    <w:abstractNumId w:val="0"/>
  </w:num>
  <w:num w:numId="16">
    <w:abstractNumId w:val="17"/>
  </w:num>
  <w:num w:numId="17">
    <w:abstractNumId w:val="1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7E"/>
    <w:rsid w:val="00033DAD"/>
    <w:rsid w:val="00046DD5"/>
    <w:rsid w:val="00046E6B"/>
    <w:rsid w:val="000643B3"/>
    <w:rsid w:val="00091818"/>
    <w:rsid w:val="000932B8"/>
    <w:rsid w:val="001319A3"/>
    <w:rsid w:val="00134E00"/>
    <w:rsid w:val="001A7A41"/>
    <w:rsid w:val="001B07E5"/>
    <w:rsid w:val="001B2CBC"/>
    <w:rsid w:val="001D1BCD"/>
    <w:rsid w:val="001F443A"/>
    <w:rsid w:val="0020167D"/>
    <w:rsid w:val="002556C6"/>
    <w:rsid w:val="0026403F"/>
    <w:rsid w:val="00266574"/>
    <w:rsid w:val="002871B8"/>
    <w:rsid w:val="002B210D"/>
    <w:rsid w:val="002E2B8A"/>
    <w:rsid w:val="002F457E"/>
    <w:rsid w:val="00304330"/>
    <w:rsid w:val="0030599F"/>
    <w:rsid w:val="003233C9"/>
    <w:rsid w:val="00326E7F"/>
    <w:rsid w:val="00356ED8"/>
    <w:rsid w:val="003701E6"/>
    <w:rsid w:val="003977BD"/>
    <w:rsid w:val="003E3A91"/>
    <w:rsid w:val="003F1847"/>
    <w:rsid w:val="00444D43"/>
    <w:rsid w:val="004505B1"/>
    <w:rsid w:val="0047340F"/>
    <w:rsid w:val="0049145A"/>
    <w:rsid w:val="004A66EB"/>
    <w:rsid w:val="004F4152"/>
    <w:rsid w:val="004F4D9A"/>
    <w:rsid w:val="00516E68"/>
    <w:rsid w:val="00564DDA"/>
    <w:rsid w:val="0058161B"/>
    <w:rsid w:val="005A520C"/>
    <w:rsid w:val="00601B5D"/>
    <w:rsid w:val="0061438F"/>
    <w:rsid w:val="00652C8E"/>
    <w:rsid w:val="006553B0"/>
    <w:rsid w:val="00686D76"/>
    <w:rsid w:val="006C5428"/>
    <w:rsid w:val="006D4449"/>
    <w:rsid w:val="006F7125"/>
    <w:rsid w:val="00700A95"/>
    <w:rsid w:val="00703941"/>
    <w:rsid w:val="00716DA1"/>
    <w:rsid w:val="00737407"/>
    <w:rsid w:val="007B3564"/>
    <w:rsid w:val="008613B0"/>
    <w:rsid w:val="00880BBF"/>
    <w:rsid w:val="0089723E"/>
    <w:rsid w:val="008A651E"/>
    <w:rsid w:val="008D0791"/>
    <w:rsid w:val="00982906"/>
    <w:rsid w:val="009A7D28"/>
    <w:rsid w:val="009B2CF3"/>
    <w:rsid w:val="00A1378A"/>
    <w:rsid w:val="00A355AC"/>
    <w:rsid w:val="00A40619"/>
    <w:rsid w:val="00A442DB"/>
    <w:rsid w:val="00AD4BB9"/>
    <w:rsid w:val="00AE670D"/>
    <w:rsid w:val="00AE724F"/>
    <w:rsid w:val="00B030F3"/>
    <w:rsid w:val="00B71CFD"/>
    <w:rsid w:val="00B74AE2"/>
    <w:rsid w:val="00B81B84"/>
    <w:rsid w:val="00B856CF"/>
    <w:rsid w:val="00BC1767"/>
    <w:rsid w:val="00BF1845"/>
    <w:rsid w:val="00BF5176"/>
    <w:rsid w:val="00C00A6C"/>
    <w:rsid w:val="00C11F7C"/>
    <w:rsid w:val="00C25566"/>
    <w:rsid w:val="00C61C82"/>
    <w:rsid w:val="00C8071E"/>
    <w:rsid w:val="00CA108C"/>
    <w:rsid w:val="00CC3990"/>
    <w:rsid w:val="00CC5406"/>
    <w:rsid w:val="00CD713D"/>
    <w:rsid w:val="00CE303E"/>
    <w:rsid w:val="00D01D56"/>
    <w:rsid w:val="00D367A1"/>
    <w:rsid w:val="00D75138"/>
    <w:rsid w:val="00DA5FDF"/>
    <w:rsid w:val="00E0571C"/>
    <w:rsid w:val="00E402FE"/>
    <w:rsid w:val="00E6341C"/>
    <w:rsid w:val="00EB0D02"/>
    <w:rsid w:val="00EB4F69"/>
    <w:rsid w:val="00F04A42"/>
    <w:rsid w:val="00F17E65"/>
    <w:rsid w:val="00F460A3"/>
    <w:rsid w:val="00F83728"/>
    <w:rsid w:val="00FA6C14"/>
    <w:rsid w:val="00FB1D63"/>
    <w:rsid w:val="00FC326B"/>
    <w:rsid w:val="00FD6A4D"/>
    <w:rsid w:val="00FF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9599"/>
  <w15:docId w15:val="{7EBD2EB6-78EC-4A3F-8F19-DDFFECFE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2B210D"/>
    <w:pPr>
      <w:suppressAutoHyphens/>
      <w:spacing w:after="0" w:line="240" w:lineRule="auto"/>
      <w:ind w:leftChars="-1" w:left="-1" w:hangingChars="1" w:hanging="1"/>
      <w:textDirection w:val="btLr"/>
      <w:textAlignment w:val="top"/>
      <w:outlineLvl w:val="0"/>
    </w:pPr>
    <w:rPr>
      <w:color w:val="000000"/>
      <w:position w:val="-1"/>
      <w:lang w:eastAsia="uk-UA"/>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F1847"/>
    <w:rPr>
      <w:rFonts w:ascii="Times New Roman" w:eastAsia="Times New Roman" w:hAnsi="Times New Roman" w:cs="Times New Roman"/>
      <w:sz w:val="24"/>
      <w:szCs w:val="24"/>
      <w:lang w:eastAsia="uk-UA"/>
    </w:rPr>
  </w:style>
  <w:style w:type="character" w:customStyle="1" w:styleId="a6">
    <w:name w:val="Абзац списка Знак"/>
    <w:link w:val="a5"/>
    <w:locked/>
    <w:rsid w:val="003F1847"/>
  </w:style>
  <w:style w:type="character" w:styleId="af2">
    <w:name w:val="footnote reference"/>
    <w:uiPriority w:val="99"/>
    <w:semiHidden/>
    <w:rsid w:val="001F443A"/>
    <w:rPr>
      <w:rFonts w:cs="Times New Roman"/>
      <w:vertAlign w:val="superscript"/>
    </w:rPr>
  </w:style>
  <w:style w:type="paragraph" w:styleId="af3">
    <w:name w:val="footnote text"/>
    <w:basedOn w:val="a"/>
    <w:link w:val="af4"/>
    <w:uiPriority w:val="99"/>
    <w:semiHidden/>
    <w:unhideWhenUsed/>
    <w:rsid w:val="001F443A"/>
    <w:pPr>
      <w:spacing w:after="0" w:line="240" w:lineRule="auto"/>
    </w:pPr>
    <w:rPr>
      <w:rFonts w:eastAsia="Times New Roman" w:cs="Times New Roman"/>
      <w:sz w:val="20"/>
      <w:szCs w:val="20"/>
      <w:lang w:eastAsia="uk-UA"/>
    </w:rPr>
  </w:style>
  <w:style w:type="character" w:customStyle="1" w:styleId="af4">
    <w:name w:val="Текст сноски Знак"/>
    <w:basedOn w:val="a0"/>
    <w:link w:val="af3"/>
    <w:uiPriority w:val="99"/>
    <w:semiHidden/>
    <w:rsid w:val="001F443A"/>
    <w:rPr>
      <w:rFonts w:eastAsia="Times New Roman" w:cs="Times New Roman"/>
      <w:sz w:val="20"/>
      <w:szCs w:val="20"/>
      <w:lang w:eastAsia="uk-UA"/>
    </w:rPr>
  </w:style>
  <w:style w:type="character" w:customStyle="1" w:styleId="af5">
    <w:name w:val="Основной текст_"/>
    <w:link w:val="30"/>
    <w:locked/>
    <w:rsid w:val="00F83728"/>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f5"/>
    <w:rsid w:val="00F83728"/>
    <w:pPr>
      <w:shd w:val="clear" w:color="auto" w:fill="FFFFFF"/>
      <w:spacing w:before="120" w:after="84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3442">
      <w:bodyDiv w:val="1"/>
      <w:marLeft w:val="0"/>
      <w:marRight w:val="0"/>
      <w:marTop w:val="0"/>
      <w:marBottom w:val="0"/>
      <w:divBdr>
        <w:top w:val="none" w:sz="0" w:space="0" w:color="auto"/>
        <w:left w:val="none" w:sz="0" w:space="0" w:color="auto"/>
        <w:bottom w:val="none" w:sz="0" w:space="0" w:color="auto"/>
        <w:right w:val="none" w:sz="0" w:space="0" w:color="auto"/>
      </w:divBdr>
      <w:divsChild>
        <w:div w:id="601375451">
          <w:marLeft w:val="0"/>
          <w:marRight w:val="0"/>
          <w:marTop w:val="0"/>
          <w:marBottom w:val="0"/>
          <w:divBdr>
            <w:top w:val="none" w:sz="0" w:space="0" w:color="auto"/>
            <w:left w:val="none" w:sz="0" w:space="0" w:color="auto"/>
            <w:bottom w:val="none" w:sz="0" w:space="0" w:color="auto"/>
            <w:right w:val="none" w:sz="0" w:space="0" w:color="auto"/>
          </w:divBdr>
          <w:divsChild>
            <w:div w:id="378823955">
              <w:marLeft w:val="0"/>
              <w:marRight w:val="0"/>
              <w:marTop w:val="0"/>
              <w:marBottom w:val="0"/>
              <w:divBdr>
                <w:top w:val="none" w:sz="0" w:space="0" w:color="auto"/>
                <w:left w:val="none" w:sz="0" w:space="0" w:color="auto"/>
                <w:bottom w:val="none" w:sz="0" w:space="0" w:color="auto"/>
                <w:right w:val="none" w:sz="0" w:space="0" w:color="auto"/>
              </w:divBdr>
              <w:divsChild>
                <w:div w:id="90461185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590-2021-%D0%BF?find=1&amp;text=%D0%BD%D0%B0%D0%B4%D0%B7%D0%B2%D0%B8%D1%87"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hyperlink" Target="mailto:I.Barvinenko@adm.dp.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mailto:I.Barvinenko@adm.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39</Pages>
  <Words>64370</Words>
  <Characters>36691</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Наташа</cp:lastModifiedBy>
  <cp:revision>82</cp:revision>
  <cp:lastPrinted>2024-04-01T08:34:00Z</cp:lastPrinted>
  <dcterms:created xsi:type="dcterms:W3CDTF">2020-04-14T07:28:00Z</dcterms:created>
  <dcterms:modified xsi:type="dcterms:W3CDTF">2024-04-01T11:39:00Z</dcterms:modified>
</cp:coreProperties>
</file>