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58BC1" w14:textId="77777777" w:rsidR="000772B1" w:rsidRPr="000772B1" w:rsidRDefault="000772B1" w:rsidP="000772B1">
      <w:pPr>
        <w:ind w:right="196" w:firstLine="6804"/>
        <w:rPr>
          <w:i/>
          <w:iCs/>
        </w:rPr>
      </w:pPr>
      <w:r w:rsidRPr="000772B1">
        <w:rPr>
          <w:rFonts w:eastAsia="SimSun"/>
          <w:b/>
          <w:i/>
          <w:iCs/>
          <w:sz w:val="23"/>
          <w:szCs w:val="23"/>
          <w:lang w:eastAsia="uk-UA"/>
        </w:rPr>
        <w:t>Додаток №3</w:t>
      </w:r>
    </w:p>
    <w:p w14:paraId="030F38AB" w14:textId="77777777" w:rsidR="000772B1" w:rsidRPr="000772B1" w:rsidRDefault="000772B1" w:rsidP="000772B1">
      <w:pPr>
        <w:widowControl w:val="0"/>
        <w:tabs>
          <w:tab w:val="left" w:pos="0"/>
          <w:tab w:val="center" w:pos="4153"/>
          <w:tab w:val="right" w:pos="8306"/>
        </w:tabs>
        <w:ind w:right="196" w:firstLine="6237"/>
        <w:rPr>
          <w:i/>
          <w:iCs/>
        </w:rPr>
      </w:pPr>
      <w:r w:rsidRPr="000772B1">
        <w:rPr>
          <w:rFonts w:eastAsia="SimSun"/>
          <w:b/>
          <w:i/>
          <w:iCs/>
          <w:sz w:val="23"/>
          <w:szCs w:val="23"/>
          <w:lang w:eastAsia="uk-UA"/>
        </w:rPr>
        <w:t>до тендерної документації</w:t>
      </w:r>
    </w:p>
    <w:p w14:paraId="79FDAB85" w14:textId="77777777" w:rsidR="000772B1" w:rsidRDefault="000772B1" w:rsidP="000772B1">
      <w:pPr>
        <w:ind w:left="720"/>
        <w:jc w:val="center"/>
        <w:rPr>
          <w:rFonts w:ascii="Times New Roman CYR" w:hAnsi="Times New Roman CYR" w:cs="Times New Roman CYR"/>
          <w:b/>
          <w:caps/>
          <w:color w:val="000000"/>
        </w:rPr>
      </w:pPr>
    </w:p>
    <w:p w14:paraId="13A9FE63" w14:textId="77777777" w:rsidR="000772B1" w:rsidRDefault="000772B1" w:rsidP="000772B1">
      <w:pPr>
        <w:widowControl w:val="0"/>
        <w:tabs>
          <w:tab w:val="left" w:pos="0"/>
          <w:tab w:val="center" w:pos="4153"/>
          <w:tab w:val="right" w:pos="8306"/>
        </w:tabs>
        <w:ind w:firstLine="709"/>
        <w:jc w:val="both"/>
      </w:pPr>
      <w:r>
        <w:rPr>
          <w:color w:val="000000"/>
          <w:spacing w:val="-2"/>
          <w:sz w:val="28"/>
          <w:szCs w:val="28"/>
        </w:rPr>
        <w:t>Учасник повинен надати в електронному вигляді (у форматі *.</w:t>
      </w:r>
      <w:proofErr w:type="spellStart"/>
      <w:r>
        <w:rPr>
          <w:color w:val="000000"/>
          <w:spacing w:val="-2"/>
          <w:sz w:val="28"/>
          <w:szCs w:val="28"/>
        </w:rPr>
        <w:t>pdf</w:t>
      </w:r>
      <w:proofErr w:type="spellEnd"/>
      <w:r>
        <w:rPr>
          <w:color w:val="000000"/>
          <w:spacing w:val="-2"/>
          <w:sz w:val="28"/>
          <w:szCs w:val="28"/>
        </w:rPr>
        <w:t>, *.</w:t>
      </w:r>
      <w:proofErr w:type="spellStart"/>
      <w:r>
        <w:rPr>
          <w:color w:val="000000"/>
          <w:spacing w:val="-2"/>
          <w:sz w:val="28"/>
          <w:szCs w:val="28"/>
        </w:rPr>
        <w:t>doc</w:t>
      </w:r>
      <w:proofErr w:type="spellEnd"/>
      <w:r>
        <w:rPr>
          <w:color w:val="000000"/>
          <w:spacing w:val="-2"/>
          <w:sz w:val="28"/>
          <w:szCs w:val="28"/>
        </w:rPr>
        <w:t>, *.</w:t>
      </w:r>
      <w:proofErr w:type="spellStart"/>
      <w:r>
        <w:rPr>
          <w:color w:val="000000"/>
          <w:spacing w:val="-2"/>
          <w:sz w:val="28"/>
          <w:szCs w:val="28"/>
        </w:rPr>
        <w:t>docx</w:t>
      </w:r>
      <w:proofErr w:type="spellEnd"/>
      <w:r>
        <w:rPr>
          <w:color w:val="000000"/>
          <w:spacing w:val="-2"/>
          <w:sz w:val="28"/>
          <w:szCs w:val="28"/>
        </w:rPr>
        <w:t>, *.</w:t>
      </w:r>
      <w:proofErr w:type="spellStart"/>
      <w:r>
        <w:rPr>
          <w:color w:val="000000"/>
          <w:spacing w:val="-2"/>
          <w:sz w:val="28"/>
          <w:szCs w:val="28"/>
        </w:rPr>
        <w:t>jpg</w:t>
      </w:r>
      <w:proofErr w:type="spellEnd"/>
      <w:r>
        <w:rPr>
          <w:color w:val="000000"/>
          <w:spacing w:val="-2"/>
          <w:sz w:val="28"/>
          <w:szCs w:val="28"/>
        </w:rPr>
        <w:t xml:space="preserve"> або іншому придатному для </w:t>
      </w:r>
      <w:proofErr w:type="spellStart"/>
      <w:r>
        <w:rPr>
          <w:color w:val="000000"/>
          <w:spacing w:val="-2"/>
          <w:sz w:val="28"/>
          <w:szCs w:val="28"/>
        </w:rPr>
        <w:t>машинозчитування</w:t>
      </w:r>
      <w:proofErr w:type="spellEnd"/>
      <w:r>
        <w:rPr>
          <w:color w:val="000000"/>
          <w:spacing w:val="-2"/>
          <w:sz w:val="28"/>
          <w:szCs w:val="28"/>
        </w:rPr>
        <w:t xml:space="preserve"> форматі (форматах) через електронну систему закупівель з накладанням  кваліфікованого електронного підпису (КЕП) або удосконаленого електронного підпису (УЕП) Учасника в складі пропозиції наступні документи:</w:t>
      </w:r>
    </w:p>
    <w:p w14:paraId="7B90EA1D" w14:textId="77777777" w:rsidR="000772B1" w:rsidRDefault="000772B1" w:rsidP="000772B1">
      <w:pPr>
        <w:ind w:right="142"/>
        <w:jc w:val="right"/>
        <w:rPr>
          <w:b/>
          <w:bCs/>
          <w:color w:val="000000"/>
          <w:spacing w:val="-2"/>
          <w:sz w:val="28"/>
          <w:szCs w:val="28"/>
        </w:rPr>
      </w:pPr>
    </w:p>
    <w:p w14:paraId="017245B0" w14:textId="77777777" w:rsidR="000772B1" w:rsidRDefault="000772B1" w:rsidP="000772B1">
      <w:pPr>
        <w:ind w:right="142"/>
        <w:jc w:val="center"/>
      </w:pPr>
      <w:r>
        <w:rPr>
          <w:b/>
          <w:color w:val="000000"/>
        </w:rPr>
        <w:t>ІНФОРМАЦІЯ ПРО СПОСІБ ДОКУМЕНТАЛЬНОГО ПІДТВЕРДЖЕННЯ ВІДПОВІДНОСТІ УЧАСНИКІВ ВСТАНОВЛЕНИХ ЗАМОВНИКОМ КВАЛІФІКАЦІЙНИМ КРИТЕРІЯМ ВІДПОВІДНО ДО СТАТТІ 16 ЗАКОНУ УКРАЇНИ «ПРО ПУБЛІЧНІ ЗАКУПІВЛІ»</w:t>
      </w:r>
    </w:p>
    <w:p w14:paraId="17E81AD3" w14:textId="77777777" w:rsidR="000772B1" w:rsidRDefault="000772B1" w:rsidP="000772B1">
      <w:pPr>
        <w:ind w:right="142"/>
        <w:jc w:val="both"/>
        <w:rPr>
          <w:b/>
          <w:color w:val="000000"/>
        </w:rPr>
      </w:pPr>
    </w:p>
    <w:p w14:paraId="3E59D8BC" w14:textId="77777777" w:rsidR="000772B1" w:rsidRDefault="000772B1" w:rsidP="000772B1">
      <w:pPr>
        <w:ind w:right="142"/>
        <w:jc w:val="center"/>
        <w:rPr>
          <w:b/>
          <w:color w:val="000000"/>
        </w:rPr>
      </w:pPr>
    </w:p>
    <w:p w14:paraId="17DC7F9A" w14:textId="77777777" w:rsidR="000772B1" w:rsidRDefault="000772B1" w:rsidP="000772B1">
      <w:pPr>
        <w:ind w:right="142"/>
        <w:jc w:val="center"/>
        <w:rPr>
          <w:b/>
          <w:bCs/>
          <w:caps/>
        </w:rPr>
      </w:pPr>
      <w:r>
        <w:rPr>
          <w:b/>
          <w:bCs/>
          <w:caps/>
        </w:rPr>
        <w:t>Довідка про НАЯВНІСТЬ Досвіду виконання АНАЛОГІЧНого(ИХ) договору(ів)</w:t>
      </w:r>
    </w:p>
    <w:p w14:paraId="0117E3E8" w14:textId="77777777" w:rsidR="000772B1" w:rsidRDefault="000772B1" w:rsidP="000772B1">
      <w:pPr>
        <w:ind w:right="142"/>
        <w:jc w:val="center"/>
      </w:pPr>
    </w:p>
    <w:tbl>
      <w:tblPr>
        <w:tblW w:w="94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
        <w:gridCol w:w="2365"/>
        <w:gridCol w:w="2402"/>
        <w:gridCol w:w="1845"/>
        <w:gridCol w:w="2059"/>
      </w:tblGrid>
      <w:tr w:rsidR="000772B1" w:rsidRPr="003A5E10" w14:paraId="047BC3C3" w14:textId="77777777" w:rsidTr="00321867">
        <w:tc>
          <w:tcPr>
            <w:tcW w:w="759" w:type="dxa"/>
            <w:tcBorders>
              <w:top w:val="single" w:sz="4" w:space="0" w:color="auto"/>
              <w:left w:val="single" w:sz="4" w:space="0" w:color="auto"/>
              <w:bottom w:val="single" w:sz="4" w:space="0" w:color="auto"/>
              <w:right w:val="single" w:sz="4" w:space="0" w:color="auto"/>
            </w:tcBorders>
            <w:vAlign w:val="center"/>
            <w:hideMark/>
          </w:tcPr>
          <w:p w14:paraId="0C8EEE29" w14:textId="77777777" w:rsidR="000772B1" w:rsidRDefault="000772B1" w:rsidP="00321867">
            <w:pPr>
              <w:widowControl w:val="0"/>
              <w:autoSpaceDE w:val="0"/>
              <w:autoSpaceDN w:val="0"/>
              <w:adjustRightInd w:val="0"/>
              <w:jc w:val="center"/>
              <w:rPr>
                <w:b/>
                <w:color w:val="000000"/>
              </w:rPr>
            </w:pPr>
          </w:p>
          <w:p w14:paraId="62535B2F" w14:textId="77777777" w:rsidR="000772B1" w:rsidRDefault="000772B1" w:rsidP="00321867">
            <w:pPr>
              <w:widowControl w:val="0"/>
              <w:autoSpaceDE w:val="0"/>
              <w:autoSpaceDN w:val="0"/>
              <w:adjustRightInd w:val="0"/>
              <w:jc w:val="center"/>
              <w:rPr>
                <w:b/>
                <w:color w:val="000000"/>
              </w:rPr>
            </w:pPr>
            <w:r>
              <w:rPr>
                <w:b/>
                <w:color w:val="000000"/>
              </w:rPr>
              <w:t>№з/п</w:t>
            </w:r>
          </w:p>
        </w:tc>
        <w:tc>
          <w:tcPr>
            <w:tcW w:w="2365" w:type="dxa"/>
            <w:tcBorders>
              <w:top w:val="single" w:sz="4" w:space="0" w:color="auto"/>
              <w:left w:val="single" w:sz="4" w:space="0" w:color="auto"/>
              <w:bottom w:val="single" w:sz="4" w:space="0" w:color="auto"/>
              <w:right w:val="single" w:sz="4" w:space="0" w:color="auto"/>
            </w:tcBorders>
            <w:vAlign w:val="center"/>
            <w:hideMark/>
          </w:tcPr>
          <w:p w14:paraId="32DDF992" w14:textId="77777777" w:rsidR="000772B1" w:rsidRDefault="000772B1" w:rsidP="00321867">
            <w:pPr>
              <w:widowControl w:val="0"/>
              <w:autoSpaceDE w:val="0"/>
              <w:autoSpaceDN w:val="0"/>
              <w:adjustRightInd w:val="0"/>
              <w:jc w:val="center"/>
              <w:rPr>
                <w:b/>
                <w:color w:val="000000"/>
              </w:rPr>
            </w:pPr>
            <w:r>
              <w:rPr>
                <w:b/>
                <w:color w:val="000000"/>
              </w:rPr>
              <w:t>№ та дата договору, найменування Замовника, номер телефону</w:t>
            </w:r>
          </w:p>
        </w:tc>
        <w:tc>
          <w:tcPr>
            <w:tcW w:w="2402" w:type="dxa"/>
            <w:tcBorders>
              <w:top w:val="single" w:sz="4" w:space="0" w:color="auto"/>
              <w:left w:val="single" w:sz="4" w:space="0" w:color="auto"/>
              <w:bottom w:val="single" w:sz="4" w:space="0" w:color="auto"/>
              <w:right w:val="single" w:sz="4" w:space="0" w:color="auto"/>
            </w:tcBorders>
            <w:vAlign w:val="center"/>
            <w:hideMark/>
          </w:tcPr>
          <w:p w14:paraId="08BC2FF5" w14:textId="77777777" w:rsidR="000772B1" w:rsidRDefault="000772B1" w:rsidP="00321867">
            <w:pPr>
              <w:widowControl w:val="0"/>
              <w:autoSpaceDE w:val="0"/>
              <w:autoSpaceDN w:val="0"/>
              <w:adjustRightInd w:val="0"/>
              <w:jc w:val="center"/>
              <w:rPr>
                <w:b/>
                <w:color w:val="000000"/>
              </w:rPr>
            </w:pPr>
            <w:r>
              <w:rPr>
                <w:b/>
                <w:color w:val="000000"/>
              </w:rPr>
              <w:t>Предмет закупівлі згідно договору</w:t>
            </w:r>
          </w:p>
        </w:tc>
        <w:tc>
          <w:tcPr>
            <w:tcW w:w="1845" w:type="dxa"/>
            <w:tcBorders>
              <w:top w:val="single" w:sz="4" w:space="0" w:color="auto"/>
              <w:left w:val="single" w:sz="4" w:space="0" w:color="auto"/>
              <w:bottom w:val="single" w:sz="4" w:space="0" w:color="auto"/>
              <w:right w:val="single" w:sz="4" w:space="0" w:color="auto"/>
            </w:tcBorders>
            <w:vAlign w:val="center"/>
            <w:hideMark/>
          </w:tcPr>
          <w:p w14:paraId="36887C48" w14:textId="77777777" w:rsidR="000772B1" w:rsidRDefault="000772B1" w:rsidP="00321867">
            <w:pPr>
              <w:widowControl w:val="0"/>
              <w:autoSpaceDE w:val="0"/>
              <w:autoSpaceDN w:val="0"/>
              <w:adjustRightInd w:val="0"/>
              <w:jc w:val="center"/>
              <w:rPr>
                <w:b/>
                <w:color w:val="000000"/>
              </w:rPr>
            </w:pPr>
            <w:r>
              <w:rPr>
                <w:b/>
                <w:color w:val="000000"/>
              </w:rPr>
              <w:t>Сума згідно договору (грн.)</w:t>
            </w:r>
          </w:p>
        </w:tc>
        <w:tc>
          <w:tcPr>
            <w:tcW w:w="2059" w:type="dxa"/>
            <w:tcBorders>
              <w:top w:val="single" w:sz="4" w:space="0" w:color="auto"/>
              <w:left w:val="single" w:sz="4" w:space="0" w:color="auto"/>
              <w:bottom w:val="single" w:sz="4" w:space="0" w:color="auto"/>
              <w:right w:val="single" w:sz="4" w:space="0" w:color="auto"/>
            </w:tcBorders>
            <w:vAlign w:val="center"/>
            <w:hideMark/>
          </w:tcPr>
          <w:p w14:paraId="2D14AB6D" w14:textId="77777777" w:rsidR="000772B1" w:rsidRDefault="000772B1" w:rsidP="00321867">
            <w:pPr>
              <w:widowControl w:val="0"/>
              <w:autoSpaceDE w:val="0"/>
              <w:autoSpaceDN w:val="0"/>
              <w:adjustRightInd w:val="0"/>
              <w:jc w:val="center"/>
              <w:rPr>
                <w:b/>
                <w:color w:val="000000"/>
              </w:rPr>
            </w:pPr>
            <w:r>
              <w:rPr>
                <w:b/>
                <w:color w:val="000000"/>
              </w:rPr>
              <w:t>Стан виконання договору</w:t>
            </w:r>
          </w:p>
          <w:p w14:paraId="0D014333" w14:textId="77777777" w:rsidR="000772B1" w:rsidRDefault="000772B1" w:rsidP="00321867">
            <w:pPr>
              <w:widowControl w:val="0"/>
              <w:autoSpaceDE w:val="0"/>
              <w:autoSpaceDN w:val="0"/>
              <w:adjustRightInd w:val="0"/>
              <w:jc w:val="center"/>
              <w:rPr>
                <w:b/>
                <w:color w:val="000000"/>
              </w:rPr>
            </w:pPr>
            <w:r>
              <w:rPr>
                <w:b/>
                <w:color w:val="000000"/>
              </w:rPr>
              <w:t>(виконано/не виконано)</w:t>
            </w:r>
          </w:p>
        </w:tc>
      </w:tr>
      <w:tr w:rsidR="000772B1" w:rsidRPr="003A5E10" w14:paraId="7F10DA20" w14:textId="77777777" w:rsidTr="00321867">
        <w:tc>
          <w:tcPr>
            <w:tcW w:w="759" w:type="dxa"/>
            <w:tcBorders>
              <w:top w:val="single" w:sz="4" w:space="0" w:color="auto"/>
              <w:left w:val="single" w:sz="4" w:space="0" w:color="auto"/>
              <w:bottom w:val="single" w:sz="4" w:space="0" w:color="auto"/>
              <w:right w:val="single" w:sz="4" w:space="0" w:color="auto"/>
            </w:tcBorders>
            <w:hideMark/>
          </w:tcPr>
          <w:p w14:paraId="1B11C737" w14:textId="77777777" w:rsidR="000772B1" w:rsidRDefault="000772B1" w:rsidP="00321867">
            <w:pPr>
              <w:widowControl w:val="0"/>
              <w:autoSpaceDE w:val="0"/>
              <w:autoSpaceDN w:val="0"/>
              <w:adjustRightInd w:val="0"/>
              <w:jc w:val="center"/>
              <w:rPr>
                <w:color w:val="000000"/>
              </w:rPr>
            </w:pPr>
            <w:r>
              <w:rPr>
                <w:color w:val="000000"/>
              </w:rPr>
              <w:t>1</w:t>
            </w:r>
          </w:p>
        </w:tc>
        <w:tc>
          <w:tcPr>
            <w:tcW w:w="2365" w:type="dxa"/>
            <w:tcBorders>
              <w:top w:val="single" w:sz="4" w:space="0" w:color="auto"/>
              <w:left w:val="single" w:sz="4" w:space="0" w:color="auto"/>
              <w:bottom w:val="single" w:sz="4" w:space="0" w:color="auto"/>
              <w:right w:val="single" w:sz="4" w:space="0" w:color="auto"/>
            </w:tcBorders>
          </w:tcPr>
          <w:p w14:paraId="14144560" w14:textId="77777777" w:rsidR="000772B1" w:rsidRDefault="000772B1" w:rsidP="00321867">
            <w:pPr>
              <w:widowControl w:val="0"/>
              <w:autoSpaceDE w:val="0"/>
              <w:autoSpaceDN w:val="0"/>
              <w:adjustRightInd w:val="0"/>
              <w:jc w:val="center"/>
              <w:rPr>
                <w:b/>
                <w:color w:val="000000"/>
              </w:rPr>
            </w:pPr>
          </w:p>
        </w:tc>
        <w:tc>
          <w:tcPr>
            <w:tcW w:w="2402" w:type="dxa"/>
            <w:tcBorders>
              <w:top w:val="single" w:sz="4" w:space="0" w:color="auto"/>
              <w:left w:val="single" w:sz="4" w:space="0" w:color="auto"/>
              <w:bottom w:val="single" w:sz="4" w:space="0" w:color="auto"/>
              <w:right w:val="single" w:sz="4" w:space="0" w:color="auto"/>
            </w:tcBorders>
          </w:tcPr>
          <w:p w14:paraId="68B636C9" w14:textId="77777777" w:rsidR="000772B1" w:rsidRDefault="000772B1" w:rsidP="00321867">
            <w:pPr>
              <w:widowControl w:val="0"/>
              <w:autoSpaceDE w:val="0"/>
              <w:autoSpaceDN w:val="0"/>
              <w:adjustRightInd w:val="0"/>
              <w:jc w:val="center"/>
              <w:rPr>
                <w:b/>
                <w:color w:val="000000"/>
              </w:rPr>
            </w:pPr>
          </w:p>
        </w:tc>
        <w:tc>
          <w:tcPr>
            <w:tcW w:w="1845" w:type="dxa"/>
            <w:tcBorders>
              <w:top w:val="single" w:sz="4" w:space="0" w:color="auto"/>
              <w:left w:val="single" w:sz="4" w:space="0" w:color="auto"/>
              <w:bottom w:val="single" w:sz="4" w:space="0" w:color="auto"/>
              <w:right w:val="single" w:sz="4" w:space="0" w:color="auto"/>
            </w:tcBorders>
          </w:tcPr>
          <w:p w14:paraId="31609EBA" w14:textId="77777777" w:rsidR="000772B1" w:rsidRDefault="000772B1" w:rsidP="00321867">
            <w:pPr>
              <w:widowControl w:val="0"/>
              <w:autoSpaceDE w:val="0"/>
              <w:autoSpaceDN w:val="0"/>
              <w:adjustRightInd w:val="0"/>
              <w:jc w:val="center"/>
              <w:rPr>
                <w:b/>
                <w:color w:val="000000"/>
              </w:rPr>
            </w:pPr>
          </w:p>
        </w:tc>
        <w:tc>
          <w:tcPr>
            <w:tcW w:w="2059" w:type="dxa"/>
            <w:tcBorders>
              <w:top w:val="single" w:sz="4" w:space="0" w:color="auto"/>
              <w:left w:val="single" w:sz="4" w:space="0" w:color="auto"/>
              <w:bottom w:val="single" w:sz="4" w:space="0" w:color="auto"/>
              <w:right w:val="single" w:sz="4" w:space="0" w:color="auto"/>
            </w:tcBorders>
          </w:tcPr>
          <w:p w14:paraId="62B61A03" w14:textId="77777777" w:rsidR="000772B1" w:rsidRDefault="000772B1" w:rsidP="00321867">
            <w:pPr>
              <w:widowControl w:val="0"/>
              <w:autoSpaceDE w:val="0"/>
              <w:autoSpaceDN w:val="0"/>
              <w:adjustRightInd w:val="0"/>
              <w:jc w:val="center"/>
              <w:rPr>
                <w:b/>
                <w:color w:val="000000"/>
              </w:rPr>
            </w:pPr>
          </w:p>
        </w:tc>
      </w:tr>
      <w:tr w:rsidR="000772B1" w:rsidRPr="003A5E10" w14:paraId="164A5CED" w14:textId="77777777" w:rsidTr="00321867">
        <w:tc>
          <w:tcPr>
            <w:tcW w:w="759" w:type="dxa"/>
            <w:tcBorders>
              <w:top w:val="single" w:sz="4" w:space="0" w:color="auto"/>
              <w:left w:val="single" w:sz="4" w:space="0" w:color="auto"/>
              <w:bottom w:val="single" w:sz="4" w:space="0" w:color="auto"/>
              <w:right w:val="single" w:sz="4" w:space="0" w:color="auto"/>
            </w:tcBorders>
          </w:tcPr>
          <w:p w14:paraId="448CF330" w14:textId="77777777" w:rsidR="000772B1" w:rsidRDefault="000772B1" w:rsidP="00321867">
            <w:pPr>
              <w:widowControl w:val="0"/>
              <w:autoSpaceDE w:val="0"/>
              <w:autoSpaceDN w:val="0"/>
              <w:adjustRightInd w:val="0"/>
              <w:jc w:val="center"/>
              <w:rPr>
                <w:color w:val="000000"/>
              </w:rPr>
            </w:pPr>
          </w:p>
        </w:tc>
        <w:tc>
          <w:tcPr>
            <w:tcW w:w="2365" w:type="dxa"/>
            <w:tcBorders>
              <w:top w:val="single" w:sz="4" w:space="0" w:color="auto"/>
              <w:left w:val="single" w:sz="4" w:space="0" w:color="auto"/>
              <w:bottom w:val="single" w:sz="4" w:space="0" w:color="auto"/>
              <w:right w:val="single" w:sz="4" w:space="0" w:color="auto"/>
            </w:tcBorders>
          </w:tcPr>
          <w:p w14:paraId="6E5A5220" w14:textId="77777777" w:rsidR="000772B1" w:rsidRDefault="000772B1" w:rsidP="00321867">
            <w:pPr>
              <w:widowControl w:val="0"/>
              <w:autoSpaceDE w:val="0"/>
              <w:autoSpaceDN w:val="0"/>
              <w:adjustRightInd w:val="0"/>
              <w:jc w:val="center"/>
              <w:rPr>
                <w:b/>
                <w:color w:val="000000"/>
              </w:rPr>
            </w:pPr>
          </w:p>
        </w:tc>
        <w:tc>
          <w:tcPr>
            <w:tcW w:w="2402" w:type="dxa"/>
            <w:tcBorders>
              <w:top w:val="single" w:sz="4" w:space="0" w:color="auto"/>
              <w:left w:val="single" w:sz="4" w:space="0" w:color="auto"/>
              <w:bottom w:val="single" w:sz="4" w:space="0" w:color="auto"/>
              <w:right w:val="single" w:sz="4" w:space="0" w:color="auto"/>
            </w:tcBorders>
          </w:tcPr>
          <w:p w14:paraId="1A0D7FBA" w14:textId="77777777" w:rsidR="000772B1" w:rsidRDefault="000772B1" w:rsidP="00321867">
            <w:pPr>
              <w:widowControl w:val="0"/>
              <w:autoSpaceDE w:val="0"/>
              <w:autoSpaceDN w:val="0"/>
              <w:adjustRightInd w:val="0"/>
              <w:jc w:val="center"/>
              <w:rPr>
                <w:b/>
                <w:color w:val="000000"/>
              </w:rPr>
            </w:pPr>
          </w:p>
        </w:tc>
        <w:tc>
          <w:tcPr>
            <w:tcW w:w="1845" w:type="dxa"/>
            <w:tcBorders>
              <w:top w:val="single" w:sz="4" w:space="0" w:color="auto"/>
              <w:left w:val="single" w:sz="4" w:space="0" w:color="auto"/>
              <w:bottom w:val="single" w:sz="4" w:space="0" w:color="auto"/>
              <w:right w:val="single" w:sz="4" w:space="0" w:color="auto"/>
            </w:tcBorders>
          </w:tcPr>
          <w:p w14:paraId="12E9BDD7" w14:textId="77777777" w:rsidR="000772B1" w:rsidRDefault="000772B1" w:rsidP="00321867">
            <w:pPr>
              <w:widowControl w:val="0"/>
              <w:autoSpaceDE w:val="0"/>
              <w:autoSpaceDN w:val="0"/>
              <w:adjustRightInd w:val="0"/>
              <w:jc w:val="center"/>
              <w:rPr>
                <w:b/>
                <w:color w:val="000000"/>
              </w:rPr>
            </w:pPr>
          </w:p>
        </w:tc>
        <w:tc>
          <w:tcPr>
            <w:tcW w:w="2059" w:type="dxa"/>
            <w:tcBorders>
              <w:top w:val="single" w:sz="4" w:space="0" w:color="auto"/>
              <w:left w:val="single" w:sz="4" w:space="0" w:color="auto"/>
              <w:bottom w:val="single" w:sz="4" w:space="0" w:color="auto"/>
              <w:right w:val="single" w:sz="4" w:space="0" w:color="auto"/>
            </w:tcBorders>
          </w:tcPr>
          <w:p w14:paraId="2C24AE95" w14:textId="77777777" w:rsidR="000772B1" w:rsidRDefault="000772B1" w:rsidP="00321867">
            <w:pPr>
              <w:widowControl w:val="0"/>
              <w:autoSpaceDE w:val="0"/>
              <w:autoSpaceDN w:val="0"/>
              <w:adjustRightInd w:val="0"/>
              <w:jc w:val="center"/>
              <w:rPr>
                <w:b/>
                <w:color w:val="000000"/>
              </w:rPr>
            </w:pPr>
          </w:p>
        </w:tc>
      </w:tr>
      <w:tr w:rsidR="000772B1" w:rsidRPr="003A5E10" w14:paraId="2889BCF2" w14:textId="77777777" w:rsidTr="00321867">
        <w:tc>
          <w:tcPr>
            <w:tcW w:w="759" w:type="dxa"/>
            <w:tcBorders>
              <w:top w:val="single" w:sz="4" w:space="0" w:color="auto"/>
              <w:left w:val="single" w:sz="4" w:space="0" w:color="auto"/>
              <w:bottom w:val="single" w:sz="4" w:space="0" w:color="auto"/>
              <w:right w:val="single" w:sz="4" w:space="0" w:color="auto"/>
            </w:tcBorders>
            <w:hideMark/>
          </w:tcPr>
          <w:p w14:paraId="3DDBBEEC" w14:textId="77777777" w:rsidR="000772B1" w:rsidRDefault="000772B1" w:rsidP="00321867">
            <w:pPr>
              <w:widowControl w:val="0"/>
              <w:autoSpaceDE w:val="0"/>
              <w:autoSpaceDN w:val="0"/>
              <w:adjustRightInd w:val="0"/>
              <w:jc w:val="center"/>
              <w:rPr>
                <w:color w:val="000000"/>
              </w:rPr>
            </w:pPr>
            <w:r>
              <w:rPr>
                <w:color w:val="000000"/>
              </w:rPr>
              <w:t>…</w:t>
            </w:r>
          </w:p>
        </w:tc>
        <w:tc>
          <w:tcPr>
            <w:tcW w:w="2365" w:type="dxa"/>
            <w:tcBorders>
              <w:top w:val="single" w:sz="4" w:space="0" w:color="auto"/>
              <w:left w:val="single" w:sz="4" w:space="0" w:color="auto"/>
              <w:bottom w:val="single" w:sz="4" w:space="0" w:color="auto"/>
              <w:right w:val="single" w:sz="4" w:space="0" w:color="auto"/>
            </w:tcBorders>
          </w:tcPr>
          <w:p w14:paraId="323840DF" w14:textId="77777777" w:rsidR="000772B1" w:rsidRDefault="000772B1" w:rsidP="00321867">
            <w:pPr>
              <w:widowControl w:val="0"/>
              <w:autoSpaceDE w:val="0"/>
              <w:autoSpaceDN w:val="0"/>
              <w:adjustRightInd w:val="0"/>
              <w:jc w:val="center"/>
              <w:rPr>
                <w:b/>
                <w:color w:val="000000"/>
              </w:rPr>
            </w:pPr>
          </w:p>
        </w:tc>
        <w:tc>
          <w:tcPr>
            <w:tcW w:w="2402" w:type="dxa"/>
            <w:tcBorders>
              <w:top w:val="single" w:sz="4" w:space="0" w:color="auto"/>
              <w:left w:val="single" w:sz="4" w:space="0" w:color="auto"/>
              <w:bottom w:val="single" w:sz="4" w:space="0" w:color="auto"/>
              <w:right w:val="single" w:sz="4" w:space="0" w:color="auto"/>
            </w:tcBorders>
          </w:tcPr>
          <w:p w14:paraId="331D7C63" w14:textId="77777777" w:rsidR="000772B1" w:rsidRDefault="000772B1" w:rsidP="00321867">
            <w:pPr>
              <w:widowControl w:val="0"/>
              <w:autoSpaceDE w:val="0"/>
              <w:autoSpaceDN w:val="0"/>
              <w:adjustRightInd w:val="0"/>
              <w:jc w:val="center"/>
              <w:rPr>
                <w:b/>
                <w:color w:val="000000"/>
              </w:rPr>
            </w:pPr>
          </w:p>
        </w:tc>
        <w:tc>
          <w:tcPr>
            <w:tcW w:w="1845" w:type="dxa"/>
            <w:tcBorders>
              <w:top w:val="single" w:sz="4" w:space="0" w:color="auto"/>
              <w:left w:val="single" w:sz="4" w:space="0" w:color="auto"/>
              <w:bottom w:val="single" w:sz="4" w:space="0" w:color="auto"/>
              <w:right w:val="single" w:sz="4" w:space="0" w:color="auto"/>
            </w:tcBorders>
          </w:tcPr>
          <w:p w14:paraId="0D399F7C" w14:textId="77777777" w:rsidR="000772B1" w:rsidRDefault="000772B1" w:rsidP="00321867">
            <w:pPr>
              <w:widowControl w:val="0"/>
              <w:autoSpaceDE w:val="0"/>
              <w:autoSpaceDN w:val="0"/>
              <w:adjustRightInd w:val="0"/>
              <w:jc w:val="center"/>
              <w:rPr>
                <w:b/>
                <w:color w:val="000000"/>
              </w:rPr>
            </w:pPr>
          </w:p>
        </w:tc>
        <w:tc>
          <w:tcPr>
            <w:tcW w:w="2059" w:type="dxa"/>
            <w:tcBorders>
              <w:top w:val="single" w:sz="4" w:space="0" w:color="auto"/>
              <w:left w:val="single" w:sz="4" w:space="0" w:color="auto"/>
              <w:bottom w:val="single" w:sz="4" w:space="0" w:color="auto"/>
              <w:right w:val="single" w:sz="4" w:space="0" w:color="auto"/>
            </w:tcBorders>
          </w:tcPr>
          <w:p w14:paraId="76A81064" w14:textId="77777777" w:rsidR="000772B1" w:rsidRDefault="000772B1" w:rsidP="00321867">
            <w:pPr>
              <w:widowControl w:val="0"/>
              <w:autoSpaceDE w:val="0"/>
              <w:autoSpaceDN w:val="0"/>
              <w:adjustRightInd w:val="0"/>
              <w:jc w:val="center"/>
              <w:rPr>
                <w:b/>
                <w:color w:val="000000"/>
              </w:rPr>
            </w:pPr>
          </w:p>
        </w:tc>
      </w:tr>
    </w:tbl>
    <w:p w14:paraId="47226A0D" w14:textId="77777777" w:rsidR="000772B1" w:rsidRPr="003A5E10" w:rsidRDefault="000772B1" w:rsidP="000772B1">
      <w:pPr>
        <w:widowControl w:val="0"/>
        <w:autoSpaceDE w:val="0"/>
        <w:autoSpaceDN w:val="0"/>
        <w:adjustRightInd w:val="0"/>
        <w:jc w:val="center"/>
        <w:rPr>
          <w:b/>
          <w:i/>
          <w:color w:val="000000"/>
          <w:lang w:eastAsia="ru-RU"/>
        </w:rPr>
      </w:pPr>
    </w:p>
    <w:p w14:paraId="0E4B6245" w14:textId="77777777" w:rsidR="000772B1" w:rsidRDefault="000772B1" w:rsidP="000772B1">
      <w:pPr>
        <w:widowControl w:val="0"/>
        <w:autoSpaceDE w:val="0"/>
        <w:autoSpaceDN w:val="0"/>
        <w:adjustRightInd w:val="0"/>
        <w:jc w:val="center"/>
        <w:rPr>
          <w:b/>
          <w:i/>
          <w:color w:val="000000"/>
        </w:rPr>
      </w:pPr>
    </w:p>
    <w:p w14:paraId="7D05B9F8" w14:textId="77777777" w:rsidR="000772B1" w:rsidRDefault="000772B1" w:rsidP="000772B1">
      <w:pPr>
        <w:widowControl w:val="0"/>
        <w:tabs>
          <w:tab w:val="left" w:pos="540"/>
        </w:tabs>
        <w:autoSpaceDE w:val="0"/>
        <w:autoSpaceDN w:val="0"/>
        <w:adjustRightInd w:val="0"/>
        <w:rPr>
          <w:color w:val="000000"/>
          <w:lang w:eastAsia="uk-UA"/>
        </w:rPr>
      </w:pPr>
      <w:r>
        <w:rPr>
          <w:color w:val="000000"/>
          <w:lang w:eastAsia="uk-UA"/>
        </w:rPr>
        <w:t>_____________________________             __________________                ________________</w:t>
      </w:r>
    </w:p>
    <w:p w14:paraId="5FBC552E" w14:textId="77777777" w:rsidR="000772B1" w:rsidRPr="003A5E10" w:rsidRDefault="000772B1" w:rsidP="000772B1">
      <w:pPr>
        <w:jc w:val="both"/>
        <w:rPr>
          <w:rFonts w:ascii="Calibri" w:hAnsi="Calibri"/>
          <w:color w:val="FF0000"/>
          <w:sz w:val="22"/>
          <w:szCs w:val="22"/>
          <w:lang w:eastAsia="ru-RU"/>
        </w:rPr>
      </w:pPr>
      <w:r>
        <w:rPr>
          <w:i/>
          <w:iCs/>
          <w:color w:val="000000"/>
          <w:sz w:val="20"/>
          <w:szCs w:val="20"/>
          <w:lang w:eastAsia="uk-UA"/>
        </w:rPr>
        <w:t>(Посада уповноваженої особи Учасника)</w:t>
      </w:r>
      <w:r>
        <w:rPr>
          <w:i/>
          <w:iCs/>
          <w:color w:val="000000"/>
          <w:sz w:val="20"/>
          <w:szCs w:val="20"/>
          <w:lang w:eastAsia="uk-UA"/>
        </w:rPr>
        <w:tab/>
      </w:r>
      <w:r>
        <w:rPr>
          <w:i/>
          <w:iCs/>
          <w:color w:val="000000"/>
          <w:sz w:val="20"/>
          <w:szCs w:val="20"/>
          <w:lang w:eastAsia="uk-UA"/>
        </w:rPr>
        <w:tab/>
        <w:t xml:space="preserve">               (Підпис)</w:t>
      </w:r>
      <w:r>
        <w:rPr>
          <w:i/>
          <w:iCs/>
          <w:color w:val="000000"/>
          <w:sz w:val="20"/>
          <w:szCs w:val="20"/>
          <w:lang w:eastAsia="uk-UA"/>
        </w:rPr>
        <w:tab/>
      </w:r>
      <w:r>
        <w:rPr>
          <w:b/>
          <w:bCs/>
          <w:color w:val="000000"/>
          <w:sz w:val="20"/>
          <w:szCs w:val="20"/>
          <w:lang w:eastAsia="uk-UA"/>
        </w:rPr>
        <w:t xml:space="preserve">М.П.*         </w:t>
      </w:r>
      <w:r>
        <w:rPr>
          <w:i/>
          <w:iCs/>
          <w:color w:val="000000"/>
          <w:sz w:val="20"/>
          <w:szCs w:val="20"/>
          <w:lang w:eastAsia="uk-UA"/>
        </w:rPr>
        <w:t>(Прізвище та ініціали)</w:t>
      </w:r>
    </w:p>
    <w:p w14:paraId="571CA9BD" w14:textId="77777777" w:rsidR="000772B1" w:rsidRDefault="000772B1" w:rsidP="000772B1">
      <w:pPr>
        <w:ind w:right="142"/>
        <w:jc w:val="center"/>
        <w:rPr>
          <w:b/>
          <w:bCs/>
          <w:caps/>
          <w:color w:val="000000"/>
        </w:rPr>
      </w:pPr>
    </w:p>
    <w:p w14:paraId="01A8A44F" w14:textId="77777777" w:rsidR="000772B1" w:rsidRDefault="000772B1" w:rsidP="000772B1">
      <w:pPr>
        <w:ind w:firstLine="709"/>
        <w:jc w:val="both"/>
      </w:pPr>
      <w:r>
        <w:rPr>
          <w:bCs/>
          <w:i/>
          <w:color w:val="000000"/>
        </w:rPr>
        <w:t>А також наявність в учасника досвіду виконання аналогічного(</w:t>
      </w:r>
      <w:proofErr w:type="spellStart"/>
      <w:r>
        <w:rPr>
          <w:bCs/>
          <w:i/>
          <w:color w:val="000000"/>
        </w:rPr>
        <w:t>их</w:t>
      </w:r>
      <w:proofErr w:type="spellEnd"/>
      <w:r>
        <w:rPr>
          <w:bCs/>
          <w:i/>
          <w:color w:val="000000"/>
        </w:rPr>
        <w:t>) договору(</w:t>
      </w:r>
      <w:proofErr w:type="spellStart"/>
      <w:r>
        <w:rPr>
          <w:bCs/>
          <w:i/>
          <w:color w:val="000000"/>
        </w:rPr>
        <w:t>ів</w:t>
      </w:r>
      <w:proofErr w:type="spellEnd"/>
      <w:r>
        <w:rPr>
          <w:bCs/>
          <w:i/>
          <w:color w:val="000000"/>
        </w:rPr>
        <w:t>) документально підтверджується в складі тендерної пропозиції наступними документами:</w:t>
      </w:r>
    </w:p>
    <w:p w14:paraId="3DB42CB6" w14:textId="77777777" w:rsidR="000772B1" w:rsidRDefault="000772B1" w:rsidP="000772B1">
      <w:pPr>
        <w:ind w:firstLine="709"/>
        <w:jc w:val="both"/>
      </w:pPr>
      <w:r>
        <w:rPr>
          <w:bCs/>
          <w:i/>
          <w:color w:val="000000"/>
        </w:rPr>
        <w:t xml:space="preserve">- </w:t>
      </w:r>
      <w:proofErr w:type="spellStart"/>
      <w:r>
        <w:rPr>
          <w:i/>
          <w:color w:val="000000"/>
        </w:rPr>
        <w:t>сканкопiєю</w:t>
      </w:r>
      <w:proofErr w:type="spellEnd"/>
      <w:r>
        <w:rPr>
          <w:i/>
          <w:color w:val="000000"/>
        </w:rPr>
        <w:t>(ями) аналогічного(</w:t>
      </w:r>
      <w:proofErr w:type="spellStart"/>
      <w:r>
        <w:rPr>
          <w:i/>
          <w:color w:val="000000"/>
        </w:rPr>
        <w:t>их</w:t>
      </w:r>
      <w:proofErr w:type="spellEnd"/>
      <w:r>
        <w:rPr>
          <w:i/>
          <w:color w:val="000000"/>
        </w:rPr>
        <w:t>) договору(</w:t>
      </w:r>
      <w:proofErr w:type="spellStart"/>
      <w:r>
        <w:rPr>
          <w:i/>
          <w:color w:val="000000"/>
        </w:rPr>
        <w:t>ів</w:t>
      </w:r>
      <w:proofErr w:type="spellEnd"/>
      <w:r>
        <w:rPr>
          <w:i/>
          <w:color w:val="000000"/>
        </w:rPr>
        <w:t>) (з усіма додатками, зазначеними в договорі, як невід’ємні, і</w:t>
      </w:r>
      <w:r>
        <w:rPr>
          <w:bCs/>
          <w:i/>
          <w:color w:val="000000"/>
        </w:rPr>
        <w:t>нформація по якому (яких) відображена в Довідці;</w:t>
      </w:r>
    </w:p>
    <w:p w14:paraId="44241CEE" w14:textId="77777777" w:rsidR="000772B1" w:rsidRDefault="000772B1" w:rsidP="000772B1">
      <w:pPr>
        <w:ind w:firstLine="709"/>
        <w:jc w:val="both"/>
      </w:pPr>
      <w:r>
        <w:rPr>
          <w:i/>
          <w:color w:val="000000"/>
        </w:rPr>
        <w:t xml:space="preserve">- </w:t>
      </w:r>
      <w:proofErr w:type="spellStart"/>
      <w:r>
        <w:rPr>
          <w:i/>
          <w:color w:val="000000"/>
        </w:rPr>
        <w:t>сканкопiєю</w:t>
      </w:r>
      <w:proofErr w:type="spellEnd"/>
      <w:r>
        <w:rPr>
          <w:i/>
          <w:color w:val="000000"/>
        </w:rPr>
        <w:t>(ями) видаткових накладних або актів здачі-приймання виконаних робіт/наданих послуг по договору(ах), і</w:t>
      </w:r>
      <w:r>
        <w:rPr>
          <w:bCs/>
          <w:i/>
          <w:color w:val="000000"/>
        </w:rPr>
        <w:t xml:space="preserve">нформація по якому (яких) відображена учасником в Довідці або </w:t>
      </w:r>
      <w:proofErr w:type="spellStart"/>
      <w:r>
        <w:rPr>
          <w:i/>
          <w:color w:val="000000"/>
        </w:rPr>
        <w:t>сканкопiєю</w:t>
      </w:r>
      <w:proofErr w:type="spellEnd"/>
      <w:r>
        <w:rPr>
          <w:i/>
          <w:color w:val="000000"/>
        </w:rPr>
        <w:t>(ями)</w:t>
      </w:r>
      <w:r>
        <w:rPr>
          <w:bCs/>
          <w:i/>
          <w:color w:val="000000"/>
        </w:rPr>
        <w:t xml:space="preserve"> </w:t>
      </w:r>
      <w:r>
        <w:rPr>
          <w:i/>
          <w:color w:val="000000"/>
        </w:rPr>
        <w:t>позитивного(</w:t>
      </w:r>
      <w:proofErr w:type="spellStart"/>
      <w:r>
        <w:rPr>
          <w:i/>
          <w:color w:val="000000"/>
        </w:rPr>
        <w:t>их</w:t>
      </w:r>
      <w:proofErr w:type="spellEnd"/>
      <w:r>
        <w:rPr>
          <w:i/>
          <w:color w:val="000000"/>
        </w:rPr>
        <w:t>) відгуку(</w:t>
      </w:r>
      <w:proofErr w:type="spellStart"/>
      <w:r>
        <w:rPr>
          <w:i/>
          <w:color w:val="000000"/>
        </w:rPr>
        <w:t>ів</w:t>
      </w:r>
      <w:proofErr w:type="spellEnd"/>
      <w:r>
        <w:rPr>
          <w:i/>
          <w:color w:val="000000"/>
        </w:rPr>
        <w:t>), від кожного замовника(</w:t>
      </w:r>
      <w:proofErr w:type="spellStart"/>
      <w:r>
        <w:rPr>
          <w:i/>
          <w:color w:val="000000"/>
        </w:rPr>
        <w:t>ів</w:t>
      </w:r>
      <w:proofErr w:type="spellEnd"/>
      <w:r>
        <w:rPr>
          <w:i/>
          <w:color w:val="000000"/>
        </w:rPr>
        <w:t>), і</w:t>
      </w:r>
      <w:r>
        <w:rPr>
          <w:bCs/>
          <w:i/>
          <w:color w:val="000000"/>
        </w:rPr>
        <w:t>нформація по якому (яких) відображена учасником в Довідці</w:t>
      </w:r>
      <w:r>
        <w:rPr>
          <w:i/>
          <w:color w:val="000000"/>
        </w:rPr>
        <w:t>.</w:t>
      </w:r>
    </w:p>
    <w:p w14:paraId="3876C176" w14:textId="77777777" w:rsidR="000772B1" w:rsidRDefault="000772B1" w:rsidP="000772B1">
      <w:pPr>
        <w:ind w:firstLine="709"/>
        <w:jc w:val="both"/>
      </w:pPr>
      <w:r>
        <w:rPr>
          <w:i/>
          <w:color w:val="000000"/>
        </w:rPr>
        <w:t xml:space="preserve">- копі(ї) </w:t>
      </w:r>
      <w:proofErr w:type="spellStart"/>
      <w:r>
        <w:rPr>
          <w:i/>
          <w:color w:val="000000"/>
        </w:rPr>
        <w:t>аналогічн</w:t>
      </w:r>
      <w:proofErr w:type="spellEnd"/>
      <w:r>
        <w:rPr>
          <w:i/>
          <w:color w:val="000000"/>
        </w:rPr>
        <w:t>(</w:t>
      </w:r>
      <w:proofErr w:type="spellStart"/>
      <w:r>
        <w:rPr>
          <w:i/>
          <w:color w:val="000000"/>
        </w:rPr>
        <w:t>их</w:t>
      </w:r>
      <w:proofErr w:type="spellEnd"/>
      <w:r>
        <w:rPr>
          <w:i/>
          <w:color w:val="000000"/>
        </w:rPr>
        <w:t xml:space="preserve">) договорів разом із копіями документів, що підтверджують факт повного виконання. </w:t>
      </w:r>
    </w:p>
    <w:p w14:paraId="3EE88E07" w14:textId="77777777" w:rsidR="000772B1" w:rsidRDefault="000772B1" w:rsidP="000772B1">
      <w:pPr>
        <w:widowControl w:val="0"/>
        <w:tabs>
          <w:tab w:val="left" w:pos="0"/>
          <w:tab w:val="center" w:pos="4153"/>
          <w:tab w:val="right" w:pos="8306"/>
        </w:tabs>
        <w:ind w:firstLine="602"/>
        <w:jc w:val="both"/>
        <w:rPr>
          <w:b/>
          <w:i/>
          <w:color w:val="000000"/>
          <w:spacing w:val="-1"/>
          <w:sz w:val="22"/>
          <w:szCs w:val="22"/>
        </w:rPr>
      </w:pPr>
    </w:p>
    <w:p w14:paraId="7A9D8B4A" w14:textId="77777777" w:rsidR="000772B1" w:rsidRDefault="000772B1" w:rsidP="000772B1">
      <w:pPr>
        <w:widowControl w:val="0"/>
        <w:tabs>
          <w:tab w:val="left" w:pos="0"/>
          <w:tab w:val="center" w:pos="4153"/>
          <w:tab w:val="right" w:pos="8306"/>
        </w:tabs>
        <w:ind w:firstLine="602"/>
        <w:jc w:val="both"/>
      </w:pPr>
      <w:r>
        <w:rPr>
          <w:b/>
          <w:i/>
          <w:color w:val="000000"/>
          <w:spacing w:val="-1"/>
          <w:sz w:val="22"/>
          <w:szCs w:val="22"/>
        </w:rPr>
        <w:t>П</w:t>
      </w:r>
      <w:r>
        <w:rPr>
          <w:b/>
          <w:i/>
          <w:color w:val="000000"/>
          <w:sz w:val="22"/>
          <w:szCs w:val="22"/>
        </w:rPr>
        <w:t xml:space="preserve">ід аналогічним договором слід розуміти </w:t>
      </w:r>
      <w:r>
        <w:rPr>
          <w:bCs/>
          <w:i/>
          <w:color w:val="000000"/>
          <w:u w:val="single"/>
        </w:rPr>
        <w:t>повністю виконаний</w:t>
      </w:r>
      <w:r>
        <w:rPr>
          <w:b/>
          <w:i/>
          <w:color w:val="000000"/>
          <w:sz w:val="22"/>
          <w:szCs w:val="22"/>
        </w:rPr>
        <w:t xml:space="preserve"> договір, предмет якого відповідає найменуванню предмета закупівлі).</w:t>
      </w:r>
    </w:p>
    <w:p w14:paraId="08F5938B" w14:textId="77777777" w:rsidR="000772B1" w:rsidRDefault="000772B1" w:rsidP="000772B1">
      <w:pPr>
        <w:shd w:val="clear" w:color="auto" w:fill="FFFFFF"/>
        <w:ind w:left="-142"/>
        <w:jc w:val="center"/>
        <w:rPr>
          <w:b/>
          <w:bCs/>
          <w:i/>
          <w:color w:val="000000"/>
          <w:sz w:val="22"/>
          <w:szCs w:val="22"/>
        </w:rPr>
      </w:pPr>
    </w:p>
    <w:p w14:paraId="5029E023" w14:textId="77777777" w:rsidR="000772B1" w:rsidRDefault="000772B1" w:rsidP="000772B1">
      <w:pPr>
        <w:shd w:val="clear" w:color="auto" w:fill="FFFFFF"/>
        <w:ind w:left="-142"/>
        <w:jc w:val="center"/>
        <w:rPr>
          <w:b/>
          <w:bCs/>
          <w:i/>
          <w:color w:val="000000"/>
          <w:sz w:val="22"/>
          <w:szCs w:val="22"/>
        </w:rPr>
      </w:pPr>
    </w:p>
    <w:p w14:paraId="718871BC" w14:textId="77777777" w:rsidR="000772B1" w:rsidRDefault="000772B1" w:rsidP="000772B1">
      <w:pPr>
        <w:pStyle w:val="a3"/>
        <w:spacing w:after="0"/>
        <w:ind w:firstLine="426"/>
        <w:jc w:val="both"/>
        <w:rPr>
          <w:szCs w:val="20"/>
          <w:lang w:eastAsia="uk-UA"/>
        </w:rPr>
      </w:pPr>
      <w:r>
        <w:rPr>
          <w:lang w:eastAsia="uk-UA"/>
        </w:rPr>
        <w:t>Разом з цією тендерною пропозицією учасник надає документи, передбачені пунктом 1 Розділу ІІІ цієї тендерної документації, на підтвердження заявлених вимог.</w:t>
      </w:r>
    </w:p>
    <w:p w14:paraId="1A801D07" w14:textId="77777777" w:rsidR="000772B1" w:rsidRDefault="000772B1" w:rsidP="000772B1">
      <w:pPr>
        <w:rPr>
          <w:b/>
          <w:lang w:eastAsia="en-US"/>
        </w:rPr>
      </w:pPr>
    </w:p>
    <w:p w14:paraId="3FE66664" w14:textId="77777777" w:rsidR="000772B1" w:rsidRDefault="000772B1" w:rsidP="000772B1">
      <w:pPr>
        <w:rPr>
          <w:b/>
        </w:rPr>
      </w:pPr>
      <w:r>
        <w:rPr>
          <w:b/>
        </w:rPr>
        <w:t>Документи, які надає Учасник – переможець</w:t>
      </w:r>
    </w:p>
    <w:p w14:paraId="04F2E3CC" w14:textId="77777777" w:rsidR="000772B1" w:rsidRDefault="000772B1" w:rsidP="000772B1">
      <w:pPr>
        <w:pStyle w:val="a3"/>
        <w:spacing w:after="0"/>
        <w:ind w:firstLine="567"/>
        <w:jc w:val="both"/>
        <w:rPr>
          <w:szCs w:val="20"/>
        </w:rPr>
      </w:pPr>
      <w:r>
        <w:t xml:space="preserve">Переможець торгів у строк, що не перевищує </w:t>
      </w:r>
      <w:r>
        <w:rPr>
          <w:b/>
          <w:u w:val="single"/>
        </w:rPr>
        <w:t>чотирьох днів</w:t>
      </w:r>
      <w:r>
        <w:t xml:space="preserve"> з дати оприлюднення на веб-порталі Уповноваженого органу повідомлення про намір укласти договір, </w:t>
      </w:r>
      <w:r>
        <w:rPr>
          <w:b/>
          <w:u w:val="single"/>
          <w:lang w:eastAsia="uk-UA"/>
        </w:rPr>
        <w:t xml:space="preserve">повинен розмістити </w:t>
      </w:r>
      <w:r>
        <w:rPr>
          <w:b/>
        </w:rPr>
        <w:t>(завантажити) в електронній системі закупівель</w:t>
      </w:r>
      <w:r>
        <w:t xml:space="preserve"> файли з наступними документами, які підтверджують відсутність підстав, визначених пунктами 3, 5, 6 і 12 частини першою та частиною другою статті 17 Закону:</w:t>
      </w:r>
    </w:p>
    <w:p w14:paraId="7519B7F0" w14:textId="77777777" w:rsidR="000772B1" w:rsidRDefault="000772B1" w:rsidP="000772B1">
      <w:pPr>
        <w:ind w:left="-720"/>
        <w:jc w:val="center"/>
        <w:rPr>
          <w:b/>
        </w:rPr>
      </w:pPr>
    </w:p>
    <w:tbl>
      <w:tblPr>
        <w:tblpPr w:leftFromText="180" w:rightFromText="180" w:bottomFromText="200" w:vertAnchor="text" w:horzAnchor="page" w:tblpX="1054" w:tblpY="13"/>
        <w:tblW w:w="10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8"/>
        <w:gridCol w:w="2907"/>
        <w:gridCol w:w="4056"/>
        <w:gridCol w:w="3130"/>
      </w:tblGrid>
      <w:tr w:rsidR="000772B1" w:rsidRPr="00A0016C" w14:paraId="68065626" w14:textId="77777777" w:rsidTr="00321867">
        <w:trPr>
          <w:trHeight w:val="470"/>
        </w:trPr>
        <w:tc>
          <w:tcPr>
            <w:tcW w:w="3315" w:type="dxa"/>
            <w:gridSpan w:val="2"/>
            <w:tcBorders>
              <w:top w:val="single" w:sz="4" w:space="0" w:color="auto"/>
              <w:left w:val="single" w:sz="4" w:space="0" w:color="auto"/>
              <w:bottom w:val="single" w:sz="4" w:space="0" w:color="auto"/>
              <w:right w:val="single" w:sz="4" w:space="0" w:color="auto"/>
            </w:tcBorders>
            <w:hideMark/>
          </w:tcPr>
          <w:p w14:paraId="76B2602E" w14:textId="77777777" w:rsidR="000772B1" w:rsidRDefault="000772B1" w:rsidP="00321867">
            <w:pPr>
              <w:jc w:val="center"/>
              <w:rPr>
                <w:b/>
                <w:bCs/>
                <w:sz w:val="23"/>
                <w:szCs w:val="23"/>
              </w:rPr>
            </w:pPr>
            <w:r>
              <w:rPr>
                <w:b/>
                <w:bCs/>
                <w:sz w:val="23"/>
                <w:szCs w:val="23"/>
              </w:rPr>
              <w:t>Найменування  документу</w:t>
            </w:r>
          </w:p>
        </w:tc>
        <w:tc>
          <w:tcPr>
            <w:tcW w:w="4056" w:type="dxa"/>
            <w:tcBorders>
              <w:top w:val="single" w:sz="4" w:space="0" w:color="auto"/>
              <w:left w:val="single" w:sz="4" w:space="0" w:color="auto"/>
              <w:bottom w:val="single" w:sz="4" w:space="0" w:color="auto"/>
              <w:right w:val="single" w:sz="4" w:space="0" w:color="auto"/>
            </w:tcBorders>
            <w:hideMark/>
          </w:tcPr>
          <w:p w14:paraId="3420B76D" w14:textId="77777777" w:rsidR="000772B1" w:rsidRDefault="000772B1" w:rsidP="00321867">
            <w:pPr>
              <w:jc w:val="center"/>
              <w:rPr>
                <w:b/>
                <w:bCs/>
                <w:sz w:val="23"/>
                <w:szCs w:val="23"/>
              </w:rPr>
            </w:pPr>
            <w:r>
              <w:rPr>
                <w:b/>
                <w:bCs/>
                <w:sz w:val="23"/>
                <w:szCs w:val="23"/>
              </w:rPr>
              <w:t>Форма документу</w:t>
            </w:r>
          </w:p>
        </w:tc>
        <w:tc>
          <w:tcPr>
            <w:tcW w:w="3130" w:type="dxa"/>
            <w:tcBorders>
              <w:top w:val="single" w:sz="4" w:space="0" w:color="auto"/>
              <w:left w:val="single" w:sz="4" w:space="0" w:color="auto"/>
              <w:bottom w:val="single" w:sz="4" w:space="0" w:color="auto"/>
              <w:right w:val="single" w:sz="4" w:space="0" w:color="auto"/>
            </w:tcBorders>
            <w:hideMark/>
          </w:tcPr>
          <w:p w14:paraId="6629AE08" w14:textId="77777777" w:rsidR="000772B1" w:rsidRDefault="000772B1" w:rsidP="00321867">
            <w:pPr>
              <w:jc w:val="center"/>
              <w:rPr>
                <w:b/>
                <w:bCs/>
                <w:sz w:val="23"/>
                <w:szCs w:val="23"/>
              </w:rPr>
            </w:pPr>
            <w:r>
              <w:rPr>
                <w:b/>
                <w:bCs/>
                <w:sz w:val="23"/>
                <w:szCs w:val="23"/>
              </w:rPr>
              <w:t>Вимоги до документа</w:t>
            </w:r>
          </w:p>
        </w:tc>
      </w:tr>
      <w:tr w:rsidR="000772B1" w:rsidRPr="00A0016C" w14:paraId="38688B29" w14:textId="77777777" w:rsidTr="00321867">
        <w:trPr>
          <w:trHeight w:val="1539"/>
        </w:trPr>
        <w:tc>
          <w:tcPr>
            <w:tcW w:w="408" w:type="dxa"/>
            <w:vMerge w:val="restart"/>
            <w:tcBorders>
              <w:top w:val="single" w:sz="4" w:space="0" w:color="auto"/>
              <w:left w:val="single" w:sz="4" w:space="0" w:color="auto"/>
              <w:bottom w:val="single" w:sz="4" w:space="0" w:color="auto"/>
              <w:right w:val="single" w:sz="4" w:space="0" w:color="auto"/>
            </w:tcBorders>
            <w:vAlign w:val="center"/>
            <w:hideMark/>
          </w:tcPr>
          <w:p w14:paraId="5623E990" w14:textId="77777777" w:rsidR="000772B1" w:rsidRDefault="000772B1" w:rsidP="00321867">
            <w:pPr>
              <w:rPr>
                <w:b/>
                <w:bCs/>
                <w:sz w:val="23"/>
                <w:szCs w:val="23"/>
              </w:rPr>
            </w:pPr>
            <w:r>
              <w:rPr>
                <w:b/>
                <w:bCs/>
                <w:sz w:val="23"/>
                <w:szCs w:val="23"/>
              </w:rPr>
              <w:t>1.</w:t>
            </w:r>
          </w:p>
        </w:tc>
        <w:tc>
          <w:tcPr>
            <w:tcW w:w="2907" w:type="dxa"/>
            <w:vMerge w:val="restart"/>
            <w:tcBorders>
              <w:top w:val="single" w:sz="4" w:space="0" w:color="auto"/>
              <w:left w:val="single" w:sz="4" w:space="0" w:color="auto"/>
              <w:bottom w:val="single" w:sz="4" w:space="0" w:color="auto"/>
              <w:right w:val="single" w:sz="4" w:space="0" w:color="auto"/>
            </w:tcBorders>
            <w:vAlign w:val="center"/>
            <w:hideMark/>
          </w:tcPr>
          <w:p w14:paraId="3AC41985" w14:textId="77777777" w:rsidR="000772B1" w:rsidRDefault="000772B1" w:rsidP="00321867">
            <w:pPr>
              <w:rPr>
                <w:b/>
                <w:sz w:val="23"/>
                <w:szCs w:val="23"/>
              </w:rPr>
            </w:pPr>
            <w:r>
              <w:rPr>
                <w:b/>
                <w:sz w:val="23"/>
                <w:szCs w:val="23"/>
              </w:rPr>
              <w:t xml:space="preserve">Документи для підтвердження інформації про відсутність підстав для відмови учаснику в </w:t>
            </w:r>
          </w:p>
          <w:p w14:paraId="1013E5DA" w14:textId="77777777" w:rsidR="000772B1" w:rsidRDefault="000772B1" w:rsidP="00321867">
            <w:pPr>
              <w:rPr>
                <w:b/>
                <w:iCs/>
                <w:sz w:val="23"/>
                <w:szCs w:val="23"/>
              </w:rPr>
            </w:pPr>
            <w:r>
              <w:rPr>
                <w:b/>
                <w:sz w:val="23"/>
                <w:szCs w:val="23"/>
              </w:rPr>
              <w:t xml:space="preserve">участі у закупівлі </w:t>
            </w:r>
          </w:p>
        </w:tc>
        <w:tc>
          <w:tcPr>
            <w:tcW w:w="4056" w:type="dxa"/>
            <w:tcBorders>
              <w:top w:val="single" w:sz="4" w:space="0" w:color="auto"/>
              <w:left w:val="single" w:sz="4" w:space="0" w:color="auto"/>
              <w:bottom w:val="single" w:sz="4" w:space="0" w:color="auto"/>
              <w:right w:val="single" w:sz="4" w:space="0" w:color="auto"/>
            </w:tcBorders>
            <w:hideMark/>
          </w:tcPr>
          <w:p w14:paraId="66658A33" w14:textId="77777777" w:rsidR="000772B1" w:rsidRDefault="000772B1" w:rsidP="00321867">
            <w:pPr>
              <w:rPr>
                <w:bCs/>
                <w:sz w:val="23"/>
                <w:szCs w:val="23"/>
              </w:rPr>
            </w:pPr>
            <w:r>
              <w:rPr>
                <w:sz w:val="23"/>
                <w:szCs w:val="23"/>
              </w:rPr>
              <w:t>2.1. Довідка, яка підтверджує відсутність підстав для відмови учаснику в участі у процедурі закупівлі.</w:t>
            </w:r>
          </w:p>
        </w:tc>
        <w:tc>
          <w:tcPr>
            <w:tcW w:w="3130" w:type="dxa"/>
            <w:tcBorders>
              <w:top w:val="single" w:sz="4" w:space="0" w:color="auto"/>
              <w:left w:val="single" w:sz="4" w:space="0" w:color="auto"/>
              <w:bottom w:val="single" w:sz="4" w:space="0" w:color="auto"/>
              <w:right w:val="single" w:sz="4" w:space="0" w:color="auto"/>
            </w:tcBorders>
            <w:hideMark/>
          </w:tcPr>
          <w:p w14:paraId="6073B498" w14:textId="77777777" w:rsidR="000772B1" w:rsidRDefault="000772B1" w:rsidP="00321867">
            <w:pPr>
              <w:rPr>
                <w:bCs/>
                <w:sz w:val="23"/>
                <w:szCs w:val="23"/>
              </w:rPr>
            </w:pPr>
            <w:r>
              <w:rPr>
                <w:bCs/>
                <w:sz w:val="23"/>
                <w:szCs w:val="23"/>
              </w:rPr>
              <w:t>2.1. Документ,</w:t>
            </w:r>
          </w:p>
          <w:p w14:paraId="51E424E7" w14:textId="77777777" w:rsidR="000772B1" w:rsidRDefault="000772B1" w:rsidP="00321867">
            <w:pPr>
              <w:rPr>
                <w:bCs/>
                <w:sz w:val="23"/>
                <w:szCs w:val="23"/>
              </w:rPr>
            </w:pPr>
            <w:r>
              <w:rPr>
                <w:bCs/>
                <w:sz w:val="23"/>
                <w:szCs w:val="23"/>
              </w:rPr>
              <w:t>за підписом уповноваженої особи Учасника, завірений печаткою, (у сканованому вигляді в форматі PDF)</w:t>
            </w:r>
          </w:p>
        </w:tc>
      </w:tr>
      <w:tr w:rsidR="000772B1" w:rsidRPr="00A0016C" w14:paraId="58271AEF" w14:textId="77777777" w:rsidTr="00321867">
        <w:trPr>
          <w:trHeight w:val="36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AF642F" w14:textId="77777777" w:rsidR="000772B1" w:rsidRDefault="000772B1" w:rsidP="00321867">
            <w:pPr>
              <w:rPr>
                <w:b/>
                <w:bCs/>
                <w:sz w:val="23"/>
                <w:szCs w:val="23"/>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A33311" w14:textId="77777777" w:rsidR="000772B1" w:rsidRDefault="000772B1" w:rsidP="00321867">
            <w:pPr>
              <w:rPr>
                <w:b/>
                <w:iCs/>
                <w:sz w:val="23"/>
                <w:szCs w:val="23"/>
                <w:lang w:eastAsia="en-US"/>
              </w:rPr>
            </w:pPr>
          </w:p>
        </w:tc>
        <w:tc>
          <w:tcPr>
            <w:tcW w:w="4056" w:type="dxa"/>
            <w:tcBorders>
              <w:top w:val="single" w:sz="4" w:space="0" w:color="auto"/>
              <w:left w:val="single" w:sz="4" w:space="0" w:color="auto"/>
              <w:bottom w:val="single" w:sz="4" w:space="0" w:color="auto"/>
              <w:right w:val="single" w:sz="4" w:space="0" w:color="auto"/>
            </w:tcBorders>
          </w:tcPr>
          <w:p w14:paraId="4BEB04C4" w14:textId="77777777" w:rsidR="000772B1" w:rsidRDefault="000772B1" w:rsidP="00321867">
            <w:pPr>
              <w:rPr>
                <w:sz w:val="23"/>
                <w:szCs w:val="23"/>
              </w:rPr>
            </w:pPr>
            <w:r>
              <w:rPr>
                <w:sz w:val="23"/>
                <w:szCs w:val="23"/>
              </w:rPr>
              <w:t xml:space="preserve">2.2. </w:t>
            </w:r>
            <w:r>
              <w:t xml:space="preserve"> Витяг з інформаційно-аналітичної системи “Облік відомостей про притягнення особи до кримінальної відповідальності та наявності судимості”</w:t>
            </w:r>
            <w:r>
              <w:rPr>
                <w:sz w:val="23"/>
                <w:szCs w:val="23"/>
              </w:rPr>
              <w:t>, який містить  відомості про відсутність судимості на особу (осіб) учасника, яку (яких) уповноважено учасником представляти його інтереси під час проведення процедури закупівлі.</w:t>
            </w:r>
          </w:p>
          <w:p w14:paraId="1222BB22" w14:textId="77777777" w:rsidR="000772B1" w:rsidRDefault="000772B1" w:rsidP="00321867">
            <w:pPr>
              <w:rPr>
                <w:sz w:val="23"/>
                <w:szCs w:val="23"/>
              </w:rPr>
            </w:pPr>
          </w:p>
        </w:tc>
        <w:tc>
          <w:tcPr>
            <w:tcW w:w="3130" w:type="dxa"/>
            <w:tcBorders>
              <w:top w:val="single" w:sz="4" w:space="0" w:color="auto"/>
              <w:left w:val="single" w:sz="4" w:space="0" w:color="auto"/>
              <w:bottom w:val="single" w:sz="4" w:space="0" w:color="auto"/>
              <w:right w:val="single" w:sz="4" w:space="0" w:color="auto"/>
            </w:tcBorders>
            <w:hideMark/>
          </w:tcPr>
          <w:p w14:paraId="5971B85A" w14:textId="77777777" w:rsidR="000772B1" w:rsidRDefault="000772B1" w:rsidP="00321867">
            <w:pPr>
              <w:rPr>
                <w:bCs/>
                <w:sz w:val="23"/>
                <w:szCs w:val="23"/>
              </w:rPr>
            </w:pPr>
            <w:r>
              <w:rPr>
                <w:bCs/>
                <w:sz w:val="23"/>
                <w:szCs w:val="23"/>
              </w:rPr>
              <w:t>2.2. Документ</w:t>
            </w:r>
          </w:p>
          <w:p w14:paraId="7ABA4CF4" w14:textId="77777777" w:rsidR="000772B1" w:rsidRDefault="000772B1" w:rsidP="00321867">
            <w:pPr>
              <w:rPr>
                <w:sz w:val="23"/>
                <w:szCs w:val="23"/>
                <w:shd w:val="clear" w:color="auto" w:fill="FFFFFF"/>
              </w:rPr>
            </w:pPr>
            <w:r>
              <w:rPr>
                <w:bCs/>
                <w:sz w:val="23"/>
                <w:szCs w:val="23"/>
              </w:rPr>
              <w:t xml:space="preserve">(у сканованому вигляді в форматі PDF), </w:t>
            </w:r>
            <w:r>
              <w:rPr>
                <w:sz w:val="23"/>
                <w:szCs w:val="23"/>
              </w:rPr>
              <w:t>з датою видачі не раніше ніж за 60 календарних днів до дати кінцевого строку подання тендерних пропозицій</w:t>
            </w:r>
            <w:r>
              <w:rPr>
                <w:sz w:val="23"/>
                <w:szCs w:val="23"/>
                <w:shd w:val="clear" w:color="auto" w:fill="FFFFFF"/>
              </w:rPr>
              <w:t xml:space="preserve">, але не пізніше 5 </w:t>
            </w:r>
            <w:r>
              <w:rPr>
                <w:sz w:val="23"/>
                <w:szCs w:val="23"/>
              </w:rPr>
              <w:t>календарних</w:t>
            </w:r>
            <w:r>
              <w:rPr>
                <w:sz w:val="23"/>
                <w:szCs w:val="23"/>
                <w:shd w:val="clear" w:color="auto" w:fill="FFFFFF"/>
              </w:rPr>
              <w:t xml:space="preserve"> днів з дати оприлюднення в електронній системі закупівель повідомлення  про намір укласти договір</w:t>
            </w:r>
          </w:p>
        </w:tc>
      </w:tr>
      <w:tr w:rsidR="000772B1" w:rsidRPr="00A0016C" w14:paraId="299FA11D" w14:textId="77777777" w:rsidTr="00321867">
        <w:trPr>
          <w:trHeight w:val="39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412B0C" w14:textId="77777777" w:rsidR="000772B1" w:rsidRDefault="000772B1" w:rsidP="00321867">
            <w:pPr>
              <w:rPr>
                <w:b/>
                <w:bCs/>
                <w:sz w:val="23"/>
                <w:szCs w:val="23"/>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1D5E9A" w14:textId="77777777" w:rsidR="000772B1" w:rsidRDefault="000772B1" w:rsidP="00321867">
            <w:pPr>
              <w:rPr>
                <w:b/>
                <w:iCs/>
                <w:sz w:val="23"/>
                <w:szCs w:val="23"/>
                <w:lang w:eastAsia="en-US"/>
              </w:rPr>
            </w:pPr>
          </w:p>
        </w:tc>
        <w:tc>
          <w:tcPr>
            <w:tcW w:w="4056" w:type="dxa"/>
            <w:tcBorders>
              <w:top w:val="single" w:sz="4" w:space="0" w:color="auto"/>
              <w:left w:val="single" w:sz="4" w:space="0" w:color="auto"/>
              <w:bottom w:val="single" w:sz="4" w:space="0" w:color="auto"/>
              <w:right w:val="single" w:sz="4" w:space="0" w:color="auto"/>
            </w:tcBorders>
            <w:hideMark/>
          </w:tcPr>
          <w:p w14:paraId="2BC2FB82" w14:textId="77777777" w:rsidR="000772B1" w:rsidRDefault="000772B1" w:rsidP="00321867">
            <w:pPr>
              <w:rPr>
                <w:sz w:val="23"/>
                <w:szCs w:val="23"/>
              </w:rPr>
            </w:pPr>
            <w:r>
              <w:rPr>
                <w:sz w:val="23"/>
                <w:szCs w:val="23"/>
              </w:rPr>
              <w:t>2.3. Довідка (складена в довільній формі) з посиланням на те, що відомості про службову (посадову) особу учасника процедури закупівлі, яку уповноважену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130" w:type="dxa"/>
            <w:tcBorders>
              <w:top w:val="single" w:sz="4" w:space="0" w:color="auto"/>
              <w:left w:val="single" w:sz="4" w:space="0" w:color="auto"/>
              <w:bottom w:val="single" w:sz="4" w:space="0" w:color="auto"/>
              <w:right w:val="single" w:sz="4" w:space="0" w:color="auto"/>
            </w:tcBorders>
            <w:hideMark/>
          </w:tcPr>
          <w:p w14:paraId="72378197" w14:textId="77777777" w:rsidR="000772B1" w:rsidRDefault="000772B1" w:rsidP="00321867">
            <w:pPr>
              <w:rPr>
                <w:bCs/>
                <w:sz w:val="23"/>
                <w:szCs w:val="23"/>
              </w:rPr>
            </w:pPr>
            <w:r>
              <w:rPr>
                <w:bCs/>
                <w:sz w:val="23"/>
                <w:szCs w:val="23"/>
              </w:rPr>
              <w:t>2.3. Документ,</w:t>
            </w:r>
          </w:p>
          <w:p w14:paraId="5673761D" w14:textId="77777777" w:rsidR="000772B1" w:rsidRDefault="000772B1" w:rsidP="00321867">
            <w:pPr>
              <w:rPr>
                <w:bCs/>
                <w:sz w:val="23"/>
                <w:szCs w:val="23"/>
              </w:rPr>
            </w:pPr>
            <w:r>
              <w:rPr>
                <w:bCs/>
                <w:sz w:val="23"/>
                <w:szCs w:val="23"/>
              </w:rPr>
              <w:t>за підписом уповноваженої особи Учасника, завірений печаткою,</w:t>
            </w:r>
          </w:p>
          <w:p w14:paraId="268724E8" w14:textId="77777777" w:rsidR="000772B1" w:rsidRDefault="000772B1" w:rsidP="00321867">
            <w:pPr>
              <w:rPr>
                <w:bCs/>
                <w:sz w:val="23"/>
                <w:szCs w:val="23"/>
              </w:rPr>
            </w:pPr>
            <w:r>
              <w:rPr>
                <w:bCs/>
                <w:sz w:val="23"/>
                <w:szCs w:val="23"/>
              </w:rPr>
              <w:t>(у сканованому вигляді в форматі PDF)</w:t>
            </w:r>
          </w:p>
        </w:tc>
      </w:tr>
    </w:tbl>
    <w:p w14:paraId="6BF49E4A" w14:textId="77777777" w:rsidR="000772B1" w:rsidRDefault="000772B1" w:rsidP="000772B1">
      <w:pPr>
        <w:tabs>
          <w:tab w:val="left" w:pos="0"/>
        </w:tabs>
        <w:ind w:firstLine="567"/>
        <w:jc w:val="both"/>
        <w:rPr>
          <w:b/>
          <w:bCs/>
          <w:i/>
          <w:color w:val="000000"/>
          <w:lang w:eastAsia="en-US"/>
        </w:rPr>
      </w:pPr>
    </w:p>
    <w:p w14:paraId="22696509" w14:textId="77777777" w:rsidR="000772B1" w:rsidRDefault="000772B1" w:rsidP="000772B1">
      <w:pPr>
        <w:ind w:firstLine="709"/>
        <w:jc w:val="both"/>
      </w:pPr>
      <w:bookmarkStart w:id="0" w:name="_Hlk21440348"/>
      <w:r>
        <w:rPr>
          <w:color w:val="000000"/>
          <w:lang w:eastAsia="uk-UA"/>
        </w:rPr>
        <w:t>До тендерної документації додається Довідка, в довільній формі, підписана керівником юридичної особи переможця або іншою особою, яка наділена відповідними повноваженнями або підписана фізичною особою переможцем, з інформацією про те, що між учасником та замовником раніше не було укладено договору (договорів) про закупівлю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інформацією про те, що переможець надає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14:paraId="4055D054" w14:textId="77777777" w:rsidR="000772B1" w:rsidRDefault="000772B1" w:rsidP="000772B1">
      <w:pPr>
        <w:ind w:firstLine="709"/>
        <w:jc w:val="both"/>
      </w:pPr>
      <w:r>
        <w:rPr>
          <w:color w:val="000000"/>
          <w:lang w:eastAsia="uk-UA"/>
        </w:rPr>
        <w:t>Переможець процедури закупівлі, що перебуває в обставинах, зазначених у пункті вище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3725F9FD" w14:textId="77777777" w:rsidR="000772B1" w:rsidRDefault="000772B1" w:rsidP="000772B1">
      <w:pPr>
        <w:ind w:firstLine="709"/>
        <w:jc w:val="both"/>
      </w:pPr>
      <w:r>
        <w:rPr>
          <w:color w:val="000000"/>
          <w:lang w:eastAsia="uk-UA"/>
        </w:rPr>
        <w:t>Якщо замовник вважає таке підтвердження достатнім, учаснику не може бути відмовлено в участі в процедурі закупівлі..</w:t>
      </w:r>
    </w:p>
    <w:bookmarkEnd w:id="0"/>
    <w:p w14:paraId="46F41FB9" w14:textId="77777777" w:rsidR="000772B1" w:rsidRDefault="000772B1" w:rsidP="000772B1">
      <w:pPr>
        <w:ind w:firstLine="708"/>
        <w:jc w:val="both"/>
        <w:rPr>
          <w:color w:val="000000"/>
          <w:lang w:eastAsia="en-US"/>
        </w:rPr>
      </w:pPr>
    </w:p>
    <w:p w14:paraId="1E71DA9E" w14:textId="77777777" w:rsidR="000772B1" w:rsidRDefault="000772B1" w:rsidP="000772B1">
      <w:pPr>
        <w:ind w:firstLine="708"/>
        <w:jc w:val="both"/>
      </w:pPr>
      <w:r>
        <w:rPr>
          <w:color w:val="000000"/>
          <w:lang w:eastAsia="en-US"/>
        </w:rPr>
        <w:lastRenderedPageBreak/>
        <w:t xml:space="preserve">Відповідно до частини 2 статті 41 Закону </w:t>
      </w:r>
      <w:r>
        <w:rPr>
          <w:b/>
          <w:color w:val="000000"/>
          <w:u w:val="single"/>
          <w:lang w:eastAsia="en-US"/>
        </w:rPr>
        <w:t>переможець процедури закупівлі під час укладення договору про закупівлю повинен надати:</w:t>
      </w:r>
    </w:p>
    <w:p w14:paraId="10DCB425" w14:textId="77777777" w:rsidR="000772B1" w:rsidRDefault="000772B1" w:rsidP="000772B1">
      <w:pPr>
        <w:ind w:firstLine="709"/>
        <w:jc w:val="both"/>
      </w:pPr>
      <w:r>
        <w:rPr>
          <w:color w:val="000000"/>
          <w:lang w:eastAsia="en-US"/>
        </w:rPr>
        <w:t>1. Відповідну інформацію про право підписання договору про закупівлю.</w:t>
      </w:r>
    </w:p>
    <w:p w14:paraId="7DF7B39F" w14:textId="77777777" w:rsidR="000772B1" w:rsidRDefault="000772B1" w:rsidP="000772B1">
      <w:pPr>
        <w:ind w:firstLine="709"/>
        <w:jc w:val="both"/>
      </w:pPr>
      <w:r>
        <w:rPr>
          <w:color w:val="000000"/>
          <w:lang w:eastAsia="en-US"/>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2B2E635" w14:textId="77777777" w:rsidR="000772B1" w:rsidRDefault="000772B1" w:rsidP="000772B1">
      <w:pPr>
        <w:shd w:val="clear" w:color="auto" w:fill="FFFFFF"/>
        <w:jc w:val="both"/>
        <w:rPr>
          <w:i/>
          <w:color w:val="000000"/>
          <w:sz w:val="16"/>
          <w:u w:val="single"/>
          <w:lang w:eastAsia="uk-UA"/>
        </w:rPr>
      </w:pPr>
    </w:p>
    <w:p w14:paraId="44363414" w14:textId="77777777" w:rsidR="000772B1" w:rsidRDefault="000772B1" w:rsidP="000772B1">
      <w:pPr>
        <w:shd w:val="clear" w:color="auto" w:fill="FFFFFF"/>
        <w:jc w:val="both"/>
        <w:rPr>
          <w:i/>
          <w:color w:val="000000"/>
          <w:sz w:val="16"/>
          <w:u w:val="single"/>
          <w:lang w:eastAsia="uk-UA"/>
        </w:rPr>
      </w:pPr>
    </w:p>
    <w:p w14:paraId="6E78BF46" w14:textId="77777777" w:rsidR="000772B1" w:rsidRDefault="000772B1" w:rsidP="000772B1">
      <w:pPr>
        <w:shd w:val="clear" w:color="auto" w:fill="FFFFFF"/>
        <w:jc w:val="both"/>
        <w:rPr>
          <w:i/>
          <w:color w:val="000000"/>
          <w:sz w:val="16"/>
          <w:u w:val="single"/>
          <w:lang w:eastAsia="uk-UA"/>
        </w:rPr>
      </w:pPr>
    </w:p>
    <w:p w14:paraId="294EE2BB" w14:textId="77777777" w:rsidR="000772B1" w:rsidRDefault="000772B1" w:rsidP="000772B1">
      <w:pPr>
        <w:shd w:val="clear" w:color="auto" w:fill="FFFFFF"/>
        <w:jc w:val="both"/>
      </w:pPr>
      <w:r>
        <w:rPr>
          <w:i/>
          <w:color w:val="000000"/>
          <w:u w:val="single"/>
          <w:lang w:eastAsia="uk-UA"/>
        </w:rPr>
        <w:t xml:space="preserve">Примітка 1 </w:t>
      </w:r>
    </w:p>
    <w:p w14:paraId="525CF4FA" w14:textId="77777777" w:rsidR="000772B1" w:rsidRDefault="000772B1" w:rsidP="000772B1">
      <w:pPr>
        <w:jc w:val="both"/>
      </w:pPr>
      <w:r>
        <w:rPr>
          <w:i/>
          <w:color w:val="000000"/>
          <w:lang w:eastAsia="en-US"/>
        </w:rPr>
        <w:t>Не надання у спосіб, зазначений в тендерній документації, документів, що підтверджують відсутність підстав, установлених статтею 17 Закону переможцем призводить до відхилення тендерної пропозиції.</w:t>
      </w:r>
    </w:p>
    <w:p w14:paraId="532EFAE1" w14:textId="77777777" w:rsidR="000772B1" w:rsidRDefault="000772B1" w:rsidP="000772B1">
      <w:pPr>
        <w:jc w:val="both"/>
        <w:rPr>
          <w:i/>
          <w:color w:val="000000"/>
          <w:lang w:eastAsia="en-US"/>
        </w:rPr>
      </w:pPr>
    </w:p>
    <w:p w14:paraId="4C5B5E55" w14:textId="77777777" w:rsidR="000772B1" w:rsidRDefault="000772B1" w:rsidP="000772B1">
      <w:pPr>
        <w:jc w:val="both"/>
      </w:pPr>
      <w:r>
        <w:rPr>
          <w:i/>
          <w:color w:val="000000"/>
          <w:u w:val="single"/>
          <w:lang w:eastAsia="en-US"/>
        </w:rPr>
        <w:t>Примітка 2</w:t>
      </w:r>
    </w:p>
    <w:p w14:paraId="683EBF7D" w14:textId="77777777" w:rsidR="000772B1" w:rsidRDefault="000772B1" w:rsidP="000772B1">
      <w:pPr>
        <w:jc w:val="both"/>
      </w:pPr>
      <w:r>
        <w:rPr>
          <w:i/>
          <w:color w:val="000000"/>
          <w:lang w:eastAsia="en-US"/>
        </w:rPr>
        <w:t xml:space="preserve">а) Усі довідки учасника повинні бути надані на відповідних бланках (за наявності), затверджені підписом уповноваженої особи. </w:t>
      </w:r>
    </w:p>
    <w:p w14:paraId="4A450BBB" w14:textId="77777777" w:rsidR="000772B1" w:rsidRDefault="000772B1" w:rsidP="000772B1">
      <w:pPr>
        <w:jc w:val="both"/>
      </w:pPr>
      <w:r>
        <w:rPr>
          <w:i/>
          <w:color w:val="000000"/>
          <w:lang w:eastAsia="en-US"/>
        </w:rPr>
        <w:t>б) Якщо інформація про відповідність вимогам тендерної документації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замовник не вимагає документального підтвердження такої інформації.</w:t>
      </w:r>
    </w:p>
    <w:p w14:paraId="55DFDF4C" w14:textId="77777777" w:rsidR="000772B1" w:rsidRPr="00D2688D" w:rsidRDefault="000772B1" w:rsidP="000772B1">
      <w:pPr>
        <w:jc w:val="both"/>
        <w:rPr>
          <w:i/>
          <w:color w:val="000000"/>
          <w:sz w:val="6"/>
          <w:lang w:eastAsia="en-US"/>
        </w:rPr>
      </w:pPr>
    </w:p>
    <w:p w14:paraId="088642B3" w14:textId="77777777" w:rsidR="000772B1" w:rsidRDefault="000772B1" w:rsidP="000772B1">
      <w:pPr>
        <w:jc w:val="center"/>
      </w:pPr>
    </w:p>
    <w:p w14:paraId="21B98992" w14:textId="77777777" w:rsidR="000772B1" w:rsidRDefault="000772B1" w:rsidP="000772B1">
      <w:pPr>
        <w:jc w:val="center"/>
      </w:pPr>
    </w:p>
    <w:p w14:paraId="65DF76E2" w14:textId="77777777" w:rsidR="000772B1" w:rsidRDefault="000772B1" w:rsidP="000772B1">
      <w:pPr>
        <w:jc w:val="center"/>
      </w:pPr>
      <w:r>
        <w:t>Перелік ІНШИХ документів, які подає учасник у СКЛАДІ ТЕНДЕРНОЇ пропозиції:</w:t>
      </w:r>
    </w:p>
    <w:tbl>
      <w:tblPr>
        <w:tblW w:w="0" w:type="auto"/>
        <w:tblInd w:w="-30" w:type="dxa"/>
        <w:tblLayout w:type="fixed"/>
        <w:tblLook w:val="0000" w:firstRow="0" w:lastRow="0" w:firstColumn="0" w:lastColumn="0" w:noHBand="0" w:noVBand="0"/>
      </w:tblPr>
      <w:tblGrid>
        <w:gridCol w:w="675"/>
        <w:gridCol w:w="9019"/>
      </w:tblGrid>
      <w:tr w:rsidR="000772B1" w14:paraId="561FEAA9" w14:textId="77777777" w:rsidTr="00321867">
        <w:tc>
          <w:tcPr>
            <w:tcW w:w="675" w:type="dxa"/>
            <w:tcBorders>
              <w:top w:val="single" w:sz="4" w:space="0" w:color="000000"/>
              <w:left w:val="single" w:sz="4" w:space="0" w:color="000000"/>
              <w:bottom w:val="single" w:sz="4" w:space="0" w:color="000000"/>
            </w:tcBorders>
            <w:shd w:val="clear" w:color="auto" w:fill="auto"/>
          </w:tcPr>
          <w:p w14:paraId="48E0BBEE" w14:textId="77777777" w:rsidR="000772B1" w:rsidRDefault="000772B1" w:rsidP="00321867">
            <w:pPr>
              <w:widowControl w:val="0"/>
              <w:tabs>
                <w:tab w:val="left" w:pos="1080"/>
              </w:tabs>
              <w:autoSpaceDE w:val="0"/>
              <w:spacing w:line="252" w:lineRule="auto"/>
            </w:pPr>
            <w:r>
              <w:rPr>
                <w:color w:val="000000"/>
                <w:sz w:val="22"/>
                <w:szCs w:val="22"/>
              </w:rPr>
              <w:t>1.</w:t>
            </w:r>
          </w:p>
        </w:tc>
        <w:tc>
          <w:tcPr>
            <w:tcW w:w="9019" w:type="dxa"/>
            <w:tcBorders>
              <w:top w:val="single" w:sz="4" w:space="0" w:color="000000"/>
              <w:left w:val="single" w:sz="4" w:space="0" w:color="000000"/>
              <w:bottom w:val="single" w:sz="4" w:space="0" w:color="000000"/>
              <w:right w:val="single" w:sz="4" w:space="0" w:color="000000"/>
            </w:tcBorders>
            <w:shd w:val="clear" w:color="auto" w:fill="auto"/>
          </w:tcPr>
          <w:p w14:paraId="70966EA7" w14:textId="77777777" w:rsidR="000772B1" w:rsidRDefault="000772B1" w:rsidP="00321867">
            <w:pPr>
              <w:tabs>
                <w:tab w:val="left" w:pos="1080"/>
              </w:tabs>
              <w:spacing w:line="252" w:lineRule="auto"/>
              <w:jc w:val="both"/>
            </w:pPr>
            <w:r>
              <w:rPr>
                <w:color w:val="000000"/>
                <w:spacing w:val="-2"/>
                <w:lang w:eastAsia="en-US"/>
              </w:rPr>
              <w:t>Лист-гарантія, за підписом уповноваженої особи учасника, щодо дотримання учасником в своїй діяльності норм чинного законодавства України, а саме: Закону України «Про санкції» від 14.08.2014р. № 1644- VII; Указу Президента України від 15 травня 2017 року № 133/2017;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w:t>
            </w:r>
          </w:p>
        </w:tc>
      </w:tr>
      <w:tr w:rsidR="000772B1" w14:paraId="40B842AF" w14:textId="77777777" w:rsidTr="00321867">
        <w:tc>
          <w:tcPr>
            <w:tcW w:w="675" w:type="dxa"/>
            <w:tcBorders>
              <w:top w:val="single" w:sz="4" w:space="0" w:color="000000"/>
              <w:left w:val="single" w:sz="4" w:space="0" w:color="000000"/>
              <w:bottom w:val="single" w:sz="4" w:space="0" w:color="000000"/>
            </w:tcBorders>
            <w:shd w:val="clear" w:color="auto" w:fill="auto"/>
          </w:tcPr>
          <w:p w14:paraId="217A481D" w14:textId="77777777" w:rsidR="000772B1" w:rsidRDefault="000772B1" w:rsidP="00321867">
            <w:pPr>
              <w:widowControl w:val="0"/>
              <w:tabs>
                <w:tab w:val="left" w:pos="1080"/>
              </w:tabs>
              <w:autoSpaceDE w:val="0"/>
              <w:spacing w:line="252" w:lineRule="auto"/>
            </w:pPr>
            <w:r>
              <w:rPr>
                <w:color w:val="000000"/>
                <w:sz w:val="22"/>
                <w:szCs w:val="22"/>
              </w:rPr>
              <w:t>2.</w:t>
            </w:r>
          </w:p>
        </w:tc>
        <w:tc>
          <w:tcPr>
            <w:tcW w:w="9019" w:type="dxa"/>
            <w:tcBorders>
              <w:top w:val="single" w:sz="4" w:space="0" w:color="000000"/>
              <w:left w:val="single" w:sz="4" w:space="0" w:color="000000"/>
              <w:bottom w:val="single" w:sz="4" w:space="0" w:color="000000"/>
              <w:right w:val="single" w:sz="4" w:space="0" w:color="000000"/>
            </w:tcBorders>
            <w:shd w:val="clear" w:color="auto" w:fill="auto"/>
          </w:tcPr>
          <w:p w14:paraId="6B2D3788" w14:textId="77777777" w:rsidR="000772B1" w:rsidRDefault="000772B1" w:rsidP="00321867">
            <w:pPr>
              <w:tabs>
                <w:tab w:val="left" w:pos="1080"/>
              </w:tabs>
              <w:spacing w:line="252" w:lineRule="auto"/>
              <w:jc w:val="both"/>
            </w:pPr>
            <w:r>
              <w:rPr>
                <w:color w:val="000000"/>
                <w:spacing w:val="-4"/>
              </w:rPr>
              <w:t>Заповнена форма тендерної пропозиції (Додаток № 1 до тендерної документації).</w:t>
            </w:r>
          </w:p>
        </w:tc>
      </w:tr>
      <w:tr w:rsidR="000772B1" w14:paraId="3FD6EE61" w14:textId="77777777" w:rsidTr="00321867">
        <w:tc>
          <w:tcPr>
            <w:tcW w:w="675" w:type="dxa"/>
            <w:tcBorders>
              <w:top w:val="single" w:sz="4" w:space="0" w:color="000000"/>
              <w:left w:val="single" w:sz="4" w:space="0" w:color="000000"/>
              <w:bottom w:val="single" w:sz="4" w:space="0" w:color="000000"/>
            </w:tcBorders>
            <w:shd w:val="clear" w:color="auto" w:fill="auto"/>
          </w:tcPr>
          <w:p w14:paraId="77E30B2A" w14:textId="77777777" w:rsidR="000772B1" w:rsidRDefault="000772B1" w:rsidP="00321867">
            <w:pPr>
              <w:widowControl w:val="0"/>
              <w:tabs>
                <w:tab w:val="left" w:pos="1080"/>
              </w:tabs>
              <w:autoSpaceDE w:val="0"/>
              <w:spacing w:line="252" w:lineRule="auto"/>
            </w:pPr>
            <w:r>
              <w:rPr>
                <w:color w:val="000000"/>
                <w:sz w:val="22"/>
                <w:szCs w:val="22"/>
              </w:rPr>
              <w:t>3.</w:t>
            </w:r>
          </w:p>
        </w:tc>
        <w:tc>
          <w:tcPr>
            <w:tcW w:w="9019" w:type="dxa"/>
            <w:tcBorders>
              <w:top w:val="single" w:sz="4" w:space="0" w:color="000000"/>
              <w:left w:val="single" w:sz="4" w:space="0" w:color="000000"/>
              <w:bottom w:val="single" w:sz="4" w:space="0" w:color="000000"/>
              <w:right w:val="single" w:sz="4" w:space="0" w:color="000000"/>
            </w:tcBorders>
            <w:shd w:val="clear" w:color="auto" w:fill="auto"/>
          </w:tcPr>
          <w:p w14:paraId="5C30310F" w14:textId="77777777" w:rsidR="000772B1" w:rsidRDefault="000772B1" w:rsidP="00321867">
            <w:pPr>
              <w:spacing w:line="252" w:lineRule="auto"/>
              <w:jc w:val="both"/>
            </w:pPr>
            <w:proofErr w:type="spellStart"/>
            <w:r>
              <w:rPr>
                <w:rFonts w:eastAsia="Calibri"/>
                <w:color w:val="000000"/>
                <w:lang w:val="ru-RU" w:eastAsia="en-US"/>
              </w:rPr>
              <w:t>Учасник</w:t>
            </w:r>
            <w:proofErr w:type="spellEnd"/>
            <w:r>
              <w:rPr>
                <w:rFonts w:eastAsia="Calibri"/>
                <w:color w:val="000000"/>
                <w:lang w:val="ru-RU" w:eastAsia="en-US"/>
              </w:rPr>
              <w:t xml:space="preserve"> у </w:t>
            </w:r>
            <w:proofErr w:type="spellStart"/>
            <w:r>
              <w:rPr>
                <w:rFonts w:eastAsia="Calibri"/>
                <w:color w:val="000000"/>
                <w:lang w:val="ru-RU" w:eastAsia="en-US"/>
              </w:rPr>
              <w:t>складі</w:t>
            </w:r>
            <w:proofErr w:type="spellEnd"/>
            <w:r>
              <w:rPr>
                <w:rFonts w:eastAsia="Calibri"/>
                <w:color w:val="000000"/>
                <w:lang w:val="ru-RU" w:eastAsia="en-US"/>
              </w:rPr>
              <w:t xml:space="preserve"> </w:t>
            </w:r>
            <w:proofErr w:type="spellStart"/>
            <w:r>
              <w:rPr>
                <w:rFonts w:eastAsia="Calibri"/>
                <w:color w:val="000000"/>
                <w:lang w:val="ru-RU" w:eastAsia="en-US"/>
              </w:rPr>
              <w:t>тендерної</w:t>
            </w:r>
            <w:proofErr w:type="spellEnd"/>
            <w:r>
              <w:rPr>
                <w:rFonts w:eastAsia="Calibri"/>
                <w:color w:val="000000"/>
                <w:lang w:val="ru-RU" w:eastAsia="en-US"/>
              </w:rPr>
              <w:t xml:space="preserve"> </w:t>
            </w:r>
            <w:proofErr w:type="spellStart"/>
            <w:r>
              <w:rPr>
                <w:rFonts w:eastAsia="Calibri"/>
                <w:color w:val="000000"/>
                <w:lang w:val="ru-RU" w:eastAsia="en-US"/>
              </w:rPr>
              <w:t>документації</w:t>
            </w:r>
            <w:proofErr w:type="spellEnd"/>
            <w:r>
              <w:rPr>
                <w:rFonts w:eastAsia="Calibri"/>
                <w:color w:val="000000"/>
                <w:lang w:val="ru-RU" w:eastAsia="en-US"/>
              </w:rPr>
              <w:t xml:space="preserve"> </w:t>
            </w:r>
            <w:proofErr w:type="spellStart"/>
            <w:r>
              <w:rPr>
                <w:rFonts w:eastAsia="Calibri"/>
                <w:color w:val="000000"/>
                <w:lang w:val="ru-RU" w:eastAsia="en-US"/>
              </w:rPr>
              <w:t>подає</w:t>
            </w:r>
            <w:proofErr w:type="spellEnd"/>
            <w:r>
              <w:rPr>
                <w:rFonts w:eastAsia="Calibri"/>
                <w:color w:val="000000"/>
                <w:lang w:val="ru-RU" w:eastAsia="en-US"/>
              </w:rPr>
              <w:t xml:space="preserve"> </w:t>
            </w:r>
            <w:proofErr w:type="spellStart"/>
            <w:r>
              <w:rPr>
                <w:rFonts w:eastAsia="Calibri"/>
                <w:color w:val="000000"/>
                <w:lang w:val="ru-RU" w:eastAsia="en-US"/>
              </w:rPr>
              <w:t>заповнений</w:t>
            </w:r>
            <w:proofErr w:type="spellEnd"/>
            <w:r>
              <w:rPr>
                <w:rFonts w:eastAsia="Calibri"/>
                <w:color w:val="000000"/>
                <w:lang w:val="ru-RU" w:eastAsia="en-US"/>
              </w:rPr>
              <w:t xml:space="preserve">, </w:t>
            </w:r>
            <w:proofErr w:type="spellStart"/>
            <w:r>
              <w:rPr>
                <w:rFonts w:eastAsia="Calibri"/>
                <w:color w:val="000000"/>
                <w:lang w:val="ru-RU" w:eastAsia="en-US"/>
              </w:rPr>
              <w:t>підписаний</w:t>
            </w:r>
            <w:proofErr w:type="spellEnd"/>
            <w:r>
              <w:rPr>
                <w:rFonts w:eastAsia="Calibri"/>
                <w:color w:val="000000"/>
                <w:lang w:val="ru-RU" w:eastAsia="en-US"/>
              </w:rPr>
              <w:t xml:space="preserve"> та </w:t>
            </w:r>
            <w:proofErr w:type="spellStart"/>
            <w:r>
              <w:rPr>
                <w:rFonts w:eastAsia="Calibri"/>
                <w:color w:val="000000"/>
                <w:lang w:val="ru-RU" w:eastAsia="en-US"/>
              </w:rPr>
              <w:t>скріплений</w:t>
            </w:r>
            <w:proofErr w:type="spellEnd"/>
            <w:r>
              <w:rPr>
                <w:rFonts w:eastAsia="Calibri"/>
                <w:color w:val="000000"/>
                <w:lang w:val="ru-RU" w:eastAsia="en-US"/>
              </w:rPr>
              <w:t xml:space="preserve"> </w:t>
            </w:r>
            <w:proofErr w:type="spellStart"/>
            <w:proofErr w:type="gramStart"/>
            <w:r>
              <w:rPr>
                <w:rFonts w:eastAsia="Calibri"/>
                <w:color w:val="000000"/>
                <w:lang w:val="ru-RU" w:eastAsia="en-US"/>
              </w:rPr>
              <w:t>печаткою</w:t>
            </w:r>
            <w:proofErr w:type="spellEnd"/>
            <w:r>
              <w:rPr>
                <w:rFonts w:eastAsia="Calibri"/>
                <w:color w:val="000000"/>
                <w:lang w:val="ru-RU" w:eastAsia="en-US"/>
              </w:rPr>
              <w:t xml:space="preserve">  </w:t>
            </w:r>
            <w:proofErr w:type="spellStart"/>
            <w:r>
              <w:rPr>
                <w:rFonts w:eastAsia="Calibri"/>
                <w:color w:val="000000"/>
                <w:lang w:val="ru-RU" w:eastAsia="en-US"/>
              </w:rPr>
              <w:t>Додаток</w:t>
            </w:r>
            <w:proofErr w:type="spellEnd"/>
            <w:proofErr w:type="gramEnd"/>
            <w:r>
              <w:rPr>
                <w:rFonts w:eastAsia="Calibri"/>
                <w:color w:val="000000"/>
                <w:lang w:val="ru-RU" w:eastAsia="en-US"/>
              </w:rPr>
              <w:t xml:space="preserve"> № 2. </w:t>
            </w:r>
          </w:p>
        </w:tc>
      </w:tr>
      <w:tr w:rsidR="000772B1" w14:paraId="247960F2" w14:textId="77777777" w:rsidTr="00321867">
        <w:tc>
          <w:tcPr>
            <w:tcW w:w="675" w:type="dxa"/>
            <w:tcBorders>
              <w:top w:val="single" w:sz="4" w:space="0" w:color="000000"/>
              <w:left w:val="single" w:sz="4" w:space="0" w:color="000000"/>
              <w:bottom w:val="single" w:sz="4" w:space="0" w:color="000000"/>
            </w:tcBorders>
            <w:shd w:val="clear" w:color="auto" w:fill="auto"/>
          </w:tcPr>
          <w:p w14:paraId="3383E897" w14:textId="77777777" w:rsidR="000772B1" w:rsidRDefault="000772B1" w:rsidP="00321867">
            <w:pPr>
              <w:widowControl w:val="0"/>
              <w:tabs>
                <w:tab w:val="left" w:pos="1080"/>
              </w:tabs>
              <w:autoSpaceDE w:val="0"/>
              <w:spacing w:line="252" w:lineRule="auto"/>
            </w:pPr>
            <w:r>
              <w:rPr>
                <w:color w:val="000000"/>
                <w:sz w:val="22"/>
                <w:szCs w:val="22"/>
              </w:rPr>
              <w:t>4.</w:t>
            </w:r>
          </w:p>
        </w:tc>
        <w:tc>
          <w:tcPr>
            <w:tcW w:w="9019" w:type="dxa"/>
            <w:tcBorders>
              <w:top w:val="single" w:sz="4" w:space="0" w:color="000000"/>
              <w:left w:val="single" w:sz="4" w:space="0" w:color="000000"/>
              <w:bottom w:val="single" w:sz="4" w:space="0" w:color="000000"/>
              <w:right w:val="single" w:sz="4" w:space="0" w:color="000000"/>
            </w:tcBorders>
            <w:shd w:val="clear" w:color="auto" w:fill="auto"/>
          </w:tcPr>
          <w:p w14:paraId="667EAB2A" w14:textId="77777777" w:rsidR="000772B1" w:rsidRDefault="000772B1" w:rsidP="00321867">
            <w:pPr>
              <w:widowControl w:val="0"/>
              <w:tabs>
                <w:tab w:val="left" w:pos="337"/>
              </w:tabs>
              <w:spacing w:line="317" w:lineRule="exact"/>
              <w:jc w:val="both"/>
            </w:pPr>
            <w:r>
              <w:rPr>
                <w:color w:val="000000"/>
              </w:rPr>
              <w:t xml:space="preserve">Заповнений та підписаний </w:t>
            </w:r>
            <w:proofErr w:type="spellStart"/>
            <w:r>
              <w:rPr>
                <w:color w:val="000000"/>
              </w:rPr>
              <w:t>проєкт</w:t>
            </w:r>
            <w:proofErr w:type="spellEnd"/>
            <w:r>
              <w:rPr>
                <w:color w:val="000000"/>
              </w:rPr>
              <w:t xml:space="preserve"> договору про закупівлю (разом з додатками до нього). (Додаток № 4 до тендерної документації).</w:t>
            </w:r>
          </w:p>
        </w:tc>
      </w:tr>
      <w:tr w:rsidR="000772B1" w14:paraId="0C1EB628" w14:textId="77777777" w:rsidTr="00321867">
        <w:tc>
          <w:tcPr>
            <w:tcW w:w="675" w:type="dxa"/>
            <w:tcBorders>
              <w:top w:val="single" w:sz="4" w:space="0" w:color="000000"/>
              <w:left w:val="single" w:sz="4" w:space="0" w:color="000000"/>
              <w:bottom w:val="single" w:sz="4" w:space="0" w:color="000000"/>
            </w:tcBorders>
            <w:shd w:val="clear" w:color="auto" w:fill="auto"/>
          </w:tcPr>
          <w:p w14:paraId="5F88F2F6" w14:textId="77777777" w:rsidR="000772B1" w:rsidRDefault="000772B1" w:rsidP="00321867">
            <w:pPr>
              <w:widowControl w:val="0"/>
              <w:tabs>
                <w:tab w:val="left" w:pos="1080"/>
              </w:tabs>
              <w:autoSpaceDE w:val="0"/>
              <w:spacing w:line="252" w:lineRule="auto"/>
            </w:pPr>
            <w:r>
              <w:rPr>
                <w:color w:val="000000"/>
                <w:sz w:val="22"/>
                <w:szCs w:val="22"/>
              </w:rPr>
              <w:t>5.</w:t>
            </w:r>
          </w:p>
        </w:tc>
        <w:tc>
          <w:tcPr>
            <w:tcW w:w="9019" w:type="dxa"/>
            <w:tcBorders>
              <w:top w:val="single" w:sz="4" w:space="0" w:color="000000"/>
              <w:left w:val="single" w:sz="4" w:space="0" w:color="000000"/>
              <w:bottom w:val="single" w:sz="4" w:space="0" w:color="000000"/>
              <w:right w:val="single" w:sz="4" w:space="0" w:color="000000"/>
            </w:tcBorders>
            <w:shd w:val="clear" w:color="auto" w:fill="auto"/>
          </w:tcPr>
          <w:p w14:paraId="23DDB969" w14:textId="26DD82CE" w:rsidR="000772B1" w:rsidRDefault="000772B1" w:rsidP="00321867">
            <w:pPr>
              <w:spacing w:line="240" w:lineRule="atLeast"/>
              <w:jc w:val="both"/>
            </w:pPr>
            <w:r>
              <w:rPr>
                <w:iCs/>
                <w:color w:val="000000"/>
              </w:rPr>
              <w:t xml:space="preserve">Довідка про наявність досвіду виконання аналогічного (аналогічних) за предметом закупівлі та її </w:t>
            </w:r>
            <w:r>
              <w:rPr>
                <w:bCs/>
                <w:iCs/>
                <w:color w:val="000000"/>
              </w:rPr>
              <w:t>документальне підтвердження</w:t>
            </w:r>
            <w:r>
              <w:rPr>
                <w:iCs/>
                <w:color w:val="000000"/>
              </w:rPr>
              <w:t xml:space="preserve"> згідно з умовами та вимогами Додатку №3 до тендерної документації.</w:t>
            </w:r>
          </w:p>
        </w:tc>
      </w:tr>
    </w:tbl>
    <w:p w14:paraId="113EDB2D" w14:textId="77777777" w:rsidR="000772B1" w:rsidRDefault="000772B1" w:rsidP="000772B1">
      <w:pPr>
        <w:spacing w:line="100" w:lineRule="atLeast"/>
        <w:ind w:left="360"/>
        <w:jc w:val="both"/>
        <w:rPr>
          <w:rFonts w:eastAsia="Calibri"/>
          <w:color w:val="FF0000"/>
          <w:lang w:eastAsia="ar-SA"/>
        </w:rPr>
      </w:pPr>
    </w:p>
    <w:p w14:paraId="336AFB21" w14:textId="77777777" w:rsidR="000772B1" w:rsidRDefault="000772B1" w:rsidP="000772B1">
      <w:pPr>
        <w:spacing w:line="100" w:lineRule="atLeast"/>
        <w:ind w:left="360"/>
        <w:jc w:val="both"/>
        <w:rPr>
          <w:rFonts w:eastAsia="Calibri"/>
          <w:color w:val="FF0000"/>
          <w:lang w:eastAsia="ar-SA"/>
        </w:rPr>
      </w:pPr>
    </w:p>
    <w:tbl>
      <w:tblPr>
        <w:tblW w:w="0" w:type="auto"/>
        <w:tblInd w:w="-30" w:type="dxa"/>
        <w:tblLayout w:type="fixed"/>
        <w:tblLook w:val="0000" w:firstRow="0" w:lastRow="0" w:firstColumn="0" w:lastColumn="0" w:noHBand="0" w:noVBand="0"/>
      </w:tblPr>
      <w:tblGrid>
        <w:gridCol w:w="675"/>
        <w:gridCol w:w="9019"/>
      </w:tblGrid>
      <w:tr w:rsidR="000772B1" w14:paraId="33F989DA" w14:textId="77777777" w:rsidTr="00321867">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Pr>
          <w:p w14:paraId="2A30FA28" w14:textId="77777777" w:rsidR="000772B1" w:rsidRDefault="000772B1" w:rsidP="00321867">
            <w:pPr>
              <w:tabs>
                <w:tab w:val="left" w:pos="1080"/>
              </w:tabs>
              <w:spacing w:line="252" w:lineRule="auto"/>
              <w:jc w:val="center"/>
            </w:pPr>
            <w:r>
              <w:rPr>
                <w:b/>
                <w:i/>
                <w:color w:val="000000"/>
                <w:spacing w:val="-1"/>
                <w:sz w:val="22"/>
                <w:szCs w:val="22"/>
              </w:rPr>
              <w:t>Крім вищезазначених, у складі пропозицій Учасника в обов’язковому порядку повинні бути надані наступні документи:</w:t>
            </w:r>
          </w:p>
        </w:tc>
      </w:tr>
      <w:tr w:rsidR="000772B1" w14:paraId="7C24EFEA" w14:textId="77777777" w:rsidTr="00321867">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Pr>
          <w:p w14:paraId="072A4851" w14:textId="77777777" w:rsidR="000772B1" w:rsidRDefault="000772B1" w:rsidP="00321867">
            <w:pPr>
              <w:tabs>
                <w:tab w:val="left" w:pos="1080"/>
              </w:tabs>
              <w:spacing w:line="252" w:lineRule="auto"/>
            </w:pPr>
            <w:r>
              <w:rPr>
                <w:i/>
                <w:color w:val="000000"/>
                <w:sz w:val="22"/>
                <w:szCs w:val="22"/>
                <w:u w:val="single"/>
              </w:rPr>
              <w:t>для юридичних осіб:</w:t>
            </w:r>
          </w:p>
        </w:tc>
      </w:tr>
      <w:tr w:rsidR="000772B1" w14:paraId="045BEC46" w14:textId="77777777" w:rsidTr="00321867">
        <w:tc>
          <w:tcPr>
            <w:tcW w:w="675" w:type="dxa"/>
            <w:tcBorders>
              <w:top w:val="single" w:sz="4" w:space="0" w:color="000000"/>
              <w:left w:val="single" w:sz="4" w:space="0" w:color="000000"/>
              <w:bottom w:val="single" w:sz="4" w:space="0" w:color="000000"/>
            </w:tcBorders>
            <w:shd w:val="clear" w:color="auto" w:fill="auto"/>
          </w:tcPr>
          <w:p w14:paraId="3014CF75" w14:textId="77777777" w:rsidR="000772B1" w:rsidRDefault="000772B1" w:rsidP="00321867">
            <w:pPr>
              <w:widowControl w:val="0"/>
              <w:tabs>
                <w:tab w:val="left" w:pos="1080"/>
              </w:tabs>
              <w:autoSpaceDE w:val="0"/>
              <w:spacing w:line="252" w:lineRule="auto"/>
            </w:pPr>
            <w:r>
              <w:rPr>
                <w:color w:val="000000"/>
                <w:sz w:val="22"/>
                <w:szCs w:val="22"/>
              </w:rPr>
              <w:t>1.</w:t>
            </w:r>
          </w:p>
        </w:tc>
        <w:tc>
          <w:tcPr>
            <w:tcW w:w="9019" w:type="dxa"/>
            <w:tcBorders>
              <w:top w:val="single" w:sz="4" w:space="0" w:color="000000"/>
              <w:left w:val="single" w:sz="4" w:space="0" w:color="000000"/>
              <w:bottom w:val="single" w:sz="4" w:space="0" w:color="000000"/>
              <w:right w:val="single" w:sz="4" w:space="0" w:color="000000"/>
            </w:tcBorders>
            <w:shd w:val="clear" w:color="auto" w:fill="auto"/>
          </w:tcPr>
          <w:p w14:paraId="29678144" w14:textId="77777777" w:rsidR="000772B1" w:rsidRDefault="000772B1" w:rsidP="00321867">
            <w:pPr>
              <w:tabs>
                <w:tab w:val="left" w:pos="1080"/>
              </w:tabs>
              <w:spacing w:line="252" w:lineRule="auto"/>
              <w:jc w:val="both"/>
            </w:pPr>
            <w:proofErr w:type="spellStart"/>
            <w:r>
              <w:rPr>
                <w:color w:val="000000"/>
                <w:sz w:val="22"/>
                <w:szCs w:val="22"/>
              </w:rPr>
              <w:t>Сканкопію</w:t>
            </w:r>
            <w:proofErr w:type="spellEnd"/>
            <w:r>
              <w:rPr>
                <w:color w:val="000000"/>
                <w:sz w:val="22"/>
                <w:szCs w:val="22"/>
              </w:rPr>
              <w:t xml:space="preserve"> документа на підтвердження повноважень керівника учасника або уповноваженої ним особи (представництва повноважень за довіреністю) щодо укладення договору про закупівлю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укласти такий договір).</w:t>
            </w:r>
          </w:p>
          <w:p w14:paraId="02D6C54E" w14:textId="77777777" w:rsidR="000772B1" w:rsidRDefault="000772B1" w:rsidP="00321867">
            <w:pPr>
              <w:tabs>
                <w:tab w:val="left" w:pos="1080"/>
              </w:tabs>
              <w:spacing w:line="252" w:lineRule="auto"/>
              <w:jc w:val="both"/>
            </w:pPr>
            <w:r>
              <w:rPr>
                <w:color w:val="000000"/>
                <w:sz w:val="22"/>
                <w:szCs w:val="22"/>
              </w:rPr>
              <w:t xml:space="preserve">У випадку, якщо в установчому документі обмеження по сумі виражене не в грошовому еквіваленті, а в будь-якому іншому показнику (наприклад: відсоток від чистого прибутку, відсоток від вартості активів за даними останньої річної звітності та таке інше), Учасник </w:t>
            </w:r>
            <w:r>
              <w:rPr>
                <w:color w:val="000000"/>
                <w:sz w:val="22"/>
                <w:szCs w:val="22"/>
              </w:rPr>
              <w:lastRenderedPageBreak/>
              <w:t>повинен в складі тендерної пропозиції надати відповідний документ,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документів: договору, тендерної пропозиції тощо (наприклад: річна звітність, (протокол зборів (засідань тощо) засновників).</w:t>
            </w:r>
          </w:p>
        </w:tc>
      </w:tr>
      <w:tr w:rsidR="000772B1" w14:paraId="6DEE0FB0" w14:textId="77777777" w:rsidTr="00321867">
        <w:tc>
          <w:tcPr>
            <w:tcW w:w="675" w:type="dxa"/>
            <w:tcBorders>
              <w:top w:val="single" w:sz="4" w:space="0" w:color="000000"/>
              <w:left w:val="single" w:sz="4" w:space="0" w:color="000000"/>
              <w:bottom w:val="single" w:sz="4" w:space="0" w:color="000000"/>
            </w:tcBorders>
            <w:shd w:val="clear" w:color="auto" w:fill="auto"/>
          </w:tcPr>
          <w:p w14:paraId="5583EFFB" w14:textId="77777777" w:rsidR="000772B1" w:rsidRDefault="000772B1" w:rsidP="00321867">
            <w:pPr>
              <w:widowControl w:val="0"/>
              <w:tabs>
                <w:tab w:val="left" w:pos="1080"/>
              </w:tabs>
              <w:autoSpaceDE w:val="0"/>
              <w:spacing w:line="252" w:lineRule="auto"/>
            </w:pPr>
            <w:r>
              <w:rPr>
                <w:color w:val="000000"/>
                <w:sz w:val="22"/>
                <w:szCs w:val="22"/>
              </w:rPr>
              <w:lastRenderedPageBreak/>
              <w:t>2.</w:t>
            </w:r>
          </w:p>
        </w:tc>
        <w:tc>
          <w:tcPr>
            <w:tcW w:w="9019" w:type="dxa"/>
            <w:tcBorders>
              <w:top w:val="single" w:sz="4" w:space="0" w:color="000000"/>
              <w:left w:val="single" w:sz="4" w:space="0" w:color="000000"/>
              <w:bottom w:val="single" w:sz="4" w:space="0" w:color="000000"/>
              <w:right w:val="single" w:sz="4" w:space="0" w:color="000000"/>
            </w:tcBorders>
            <w:shd w:val="clear" w:color="auto" w:fill="auto"/>
          </w:tcPr>
          <w:p w14:paraId="419A43A5" w14:textId="77777777" w:rsidR="000772B1" w:rsidRDefault="000772B1" w:rsidP="00321867">
            <w:pPr>
              <w:tabs>
                <w:tab w:val="left" w:pos="1080"/>
              </w:tabs>
              <w:spacing w:line="252" w:lineRule="auto"/>
              <w:jc w:val="both"/>
            </w:pPr>
            <w:proofErr w:type="spellStart"/>
            <w:r>
              <w:rPr>
                <w:color w:val="000000"/>
                <w:sz w:val="22"/>
                <w:szCs w:val="22"/>
              </w:rPr>
              <w:t>Сканкопію</w:t>
            </w:r>
            <w:proofErr w:type="spellEnd"/>
            <w:r>
              <w:rPr>
                <w:color w:val="000000"/>
                <w:sz w:val="22"/>
                <w:szCs w:val="22"/>
              </w:rPr>
              <w:t xml:space="preserve"> документа на підтвердження повноважень керівника учасника або уповноваженої ним особи (представництва повноважень за довіреністю) щодо підписання документів, що входять до складу тендерної пропозиції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підписувати документи, що входять до складу тендерної пропозиції.</w:t>
            </w:r>
          </w:p>
          <w:p w14:paraId="5621E8D5" w14:textId="77777777" w:rsidR="000772B1" w:rsidRDefault="000772B1" w:rsidP="00321867">
            <w:pPr>
              <w:tabs>
                <w:tab w:val="left" w:pos="1080"/>
              </w:tabs>
              <w:spacing w:line="252" w:lineRule="auto"/>
              <w:jc w:val="both"/>
            </w:pPr>
            <w:r>
              <w:rPr>
                <w:color w:val="000000"/>
                <w:sz w:val="22"/>
                <w:szCs w:val="22"/>
              </w:rPr>
              <w:t>У випадку, якщо в установчому документі обмеження по сумі виражене не в грошовому еквіваленті, а в будь-якому іншому показнику (наприклад: відсоток від чистого прибутку, відсоток від вартості активів за даними останньої річної звітності та таке інше), Учасник повинен в складі тендерної пропозиції надати відповідний документ,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документів: договору, тендерної пропозиції тощо (наприклад: річна звітність, (протокол зборів (засідань тощо) засновників).</w:t>
            </w:r>
          </w:p>
        </w:tc>
      </w:tr>
      <w:tr w:rsidR="000772B1" w14:paraId="68287441" w14:textId="77777777" w:rsidTr="00321867">
        <w:tc>
          <w:tcPr>
            <w:tcW w:w="675" w:type="dxa"/>
            <w:tcBorders>
              <w:top w:val="single" w:sz="4" w:space="0" w:color="000000"/>
              <w:left w:val="single" w:sz="4" w:space="0" w:color="000000"/>
              <w:bottom w:val="single" w:sz="4" w:space="0" w:color="000000"/>
            </w:tcBorders>
            <w:shd w:val="clear" w:color="auto" w:fill="auto"/>
          </w:tcPr>
          <w:p w14:paraId="60DCCABF" w14:textId="77777777" w:rsidR="000772B1" w:rsidRDefault="000772B1" w:rsidP="00321867">
            <w:pPr>
              <w:widowControl w:val="0"/>
              <w:tabs>
                <w:tab w:val="left" w:pos="1080"/>
              </w:tabs>
              <w:autoSpaceDE w:val="0"/>
              <w:spacing w:line="252" w:lineRule="auto"/>
            </w:pPr>
            <w:r>
              <w:rPr>
                <w:color w:val="000000"/>
                <w:sz w:val="22"/>
                <w:szCs w:val="22"/>
              </w:rPr>
              <w:t>3.</w:t>
            </w:r>
          </w:p>
        </w:tc>
        <w:tc>
          <w:tcPr>
            <w:tcW w:w="9019" w:type="dxa"/>
            <w:tcBorders>
              <w:top w:val="single" w:sz="4" w:space="0" w:color="000000"/>
              <w:left w:val="single" w:sz="4" w:space="0" w:color="000000"/>
              <w:bottom w:val="single" w:sz="4" w:space="0" w:color="000000"/>
              <w:right w:val="single" w:sz="4" w:space="0" w:color="000000"/>
            </w:tcBorders>
            <w:shd w:val="clear" w:color="auto" w:fill="auto"/>
          </w:tcPr>
          <w:p w14:paraId="115AEC50" w14:textId="77777777" w:rsidR="000772B1" w:rsidRDefault="000772B1" w:rsidP="00321867">
            <w:pPr>
              <w:tabs>
                <w:tab w:val="left" w:pos="0"/>
              </w:tabs>
              <w:spacing w:line="252" w:lineRule="auto"/>
              <w:jc w:val="both"/>
            </w:pPr>
            <w:proofErr w:type="spellStart"/>
            <w:r>
              <w:rPr>
                <w:color w:val="000000"/>
                <w:sz w:val="22"/>
                <w:szCs w:val="22"/>
              </w:rPr>
              <w:t>Сканкопію</w:t>
            </w:r>
            <w:proofErr w:type="spellEnd"/>
            <w:r>
              <w:rPr>
                <w:color w:val="000000"/>
                <w:sz w:val="22"/>
                <w:szCs w:val="22"/>
              </w:rPr>
              <w:t xml:space="preserve"> статутного документа юридичної особи (статут або установчий акт – для осіб приватного права та положення – для осіб публічного права) (остання зареєстрована редакція) із змінами (у разі їх наявності)</w:t>
            </w:r>
          </w:p>
        </w:tc>
      </w:tr>
      <w:tr w:rsidR="000772B1" w14:paraId="00FE41F8" w14:textId="77777777" w:rsidTr="00321867">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Pr>
          <w:p w14:paraId="7300CE7B" w14:textId="77777777" w:rsidR="000772B1" w:rsidRDefault="000772B1" w:rsidP="00321867">
            <w:pPr>
              <w:tabs>
                <w:tab w:val="left" w:pos="1080"/>
              </w:tabs>
              <w:spacing w:line="252" w:lineRule="auto"/>
              <w:jc w:val="both"/>
            </w:pPr>
            <w:r>
              <w:rPr>
                <w:i/>
                <w:color w:val="000000"/>
                <w:sz w:val="22"/>
                <w:szCs w:val="22"/>
                <w:u w:val="single"/>
              </w:rPr>
              <w:t>для фізичних осіб-підприємців:</w:t>
            </w:r>
          </w:p>
        </w:tc>
      </w:tr>
      <w:tr w:rsidR="000772B1" w14:paraId="6B6EBFA0" w14:textId="77777777" w:rsidTr="00321867">
        <w:tc>
          <w:tcPr>
            <w:tcW w:w="675" w:type="dxa"/>
            <w:tcBorders>
              <w:top w:val="single" w:sz="4" w:space="0" w:color="000000"/>
              <w:left w:val="single" w:sz="4" w:space="0" w:color="000000"/>
              <w:bottom w:val="single" w:sz="4" w:space="0" w:color="000000"/>
            </w:tcBorders>
            <w:shd w:val="clear" w:color="auto" w:fill="auto"/>
          </w:tcPr>
          <w:p w14:paraId="35356F2E" w14:textId="77777777" w:rsidR="000772B1" w:rsidRDefault="000772B1" w:rsidP="00321867">
            <w:pPr>
              <w:tabs>
                <w:tab w:val="left" w:pos="1080"/>
              </w:tabs>
              <w:spacing w:line="252" w:lineRule="auto"/>
            </w:pPr>
            <w:r>
              <w:rPr>
                <w:color w:val="000000"/>
                <w:sz w:val="22"/>
                <w:szCs w:val="22"/>
              </w:rPr>
              <w:t>1.</w:t>
            </w:r>
          </w:p>
        </w:tc>
        <w:tc>
          <w:tcPr>
            <w:tcW w:w="9019" w:type="dxa"/>
            <w:tcBorders>
              <w:top w:val="single" w:sz="4" w:space="0" w:color="000000"/>
              <w:left w:val="single" w:sz="4" w:space="0" w:color="000000"/>
              <w:bottom w:val="single" w:sz="4" w:space="0" w:color="000000"/>
              <w:right w:val="single" w:sz="4" w:space="0" w:color="000000"/>
            </w:tcBorders>
            <w:shd w:val="clear" w:color="auto" w:fill="auto"/>
          </w:tcPr>
          <w:p w14:paraId="5DF7185E" w14:textId="77777777" w:rsidR="000772B1" w:rsidRDefault="000772B1" w:rsidP="00321867">
            <w:pPr>
              <w:tabs>
                <w:tab w:val="left" w:pos="1080"/>
              </w:tabs>
              <w:spacing w:line="252" w:lineRule="auto"/>
              <w:jc w:val="both"/>
            </w:pPr>
            <w:proofErr w:type="spellStart"/>
            <w:r>
              <w:rPr>
                <w:color w:val="000000"/>
                <w:sz w:val="22"/>
                <w:szCs w:val="22"/>
              </w:rPr>
              <w:t>Сканкопія</w:t>
            </w:r>
            <w:proofErr w:type="spellEnd"/>
            <w:r>
              <w:rPr>
                <w:color w:val="000000"/>
                <w:sz w:val="22"/>
                <w:szCs w:val="22"/>
              </w:rPr>
              <w:t xml:space="preserve"> паспорту громадянина України фізичної особи-підприємця (а саме сторінки 1-6 та місце проживання) у випадку, якщо такий паспорт оформлено у вигляді книжечки, або </w:t>
            </w:r>
            <w:proofErr w:type="spellStart"/>
            <w:r>
              <w:rPr>
                <w:color w:val="000000"/>
                <w:sz w:val="22"/>
                <w:szCs w:val="22"/>
              </w:rPr>
              <w:t>сканкопія</w:t>
            </w:r>
            <w:proofErr w:type="spellEnd"/>
            <w:r>
              <w:rPr>
                <w:color w:val="000000"/>
                <w:sz w:val="22"/>
                <w:szCs w:val="22"/>
              </w:rPr>
              <w:t xml:space="preserve"> паспорту громадянина України (а саме обидві сторони ID-картки), якщо такий паспорт оформлено у формі картки, що містить безконтактний електронний носій, або </w:t>
            </w:r>
            <w:proofErr w:type="spellStart"/>
            <w:r>
              <w:rPr>
                <w:color w:val="000000"/>
                <w:sz w:val="22"/>
                <w:szCs w:val="22"/>
              </w:rPr>
              <w:t>сканкопія</w:t>
            </w:r>
            <w:proofErr w:type="spellEnd"/>
            <w:r>
              <w:rPr>
                <w:color w:val="000000"/>
                <w:sz w:val="22"/>
                <w:szCs w:val="22"/>
              </w:rPr>
              <w:t xml:space="preserve">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Pr>
                <w:color w:val="000000"/>
                <w:sz w:val="22"/>
                <w:szCs w:val="22"/>
              </w:rPr>
              <w:softHyphen/>
              <w:t>VI, зі змінами)</w:t>
            </w:r>
          </w:p>
        </w:tc>
      </w:tr>
      <w:tr w:rsidR="000772B1" w14:paraId="7E41D444" w14:textId="77777777" w:rsidTr="00321867">
        <w:tc>
          <w:tcPr>
            <w:tcW w:w="675" w:type="dxa"/>
            <w:tcBorders>
              <w:top w:val="single" w:sz="4" w:space="0" w:color="000000"/>
              <w:left w:val="single" w:sz="4" w:space="0" w:color="000000"/>
              <w:bottom w:val="single" w:sz="4" w:space="0" w:color="000000"/>
            </w:tcBorders>
            <w:shd w:val="clear" w:color="auto" w:fill="auto"/>
          </w:tcPr>
          <w:p w14:paraId="12BA4DD2" w14:textId="77777777" w:rsidR="000772B1" w:rsidRDefault="000772B1" w:rsidP="00321867">
            <w:pPr>
              <w:tabs>
                <w:tab w:val="left" w:pos="1080"/>
              </w:tabs>
              <w:spacing w:line="252" w:lineRule="auto"/>
            </w:pPr>
            <w:r>
              <w:rPr>
                <w:color w:val="000000"/>
                <w:sz w:val="22"/>
                <w:szCs w:val="22"/>
              </w:rPr>
              <w:t>2.</w:t>
            </w:r>
          </w:p>
        </w:tc>
        <w:tc>
          <w:tcPr>
            <w:tcW w:w="9019" w:type="dxa"/>
            <w:tcBorders>
              <w:top w:val="single" w:sz="4" w:space="0" w:color="000000"/>
              <w:left w:val="single" w:sz="4" w:space="0" w:color="000000"/>
              <w:bottom w:val="single" w:sz="4" w:space="0" w:color="000000"/>
              <w:right w:val="single" w:sz="4" w:space="0" w:color="000000"/>
            </w:tcBorders>
            <w:shd w:val="clear" w:color="auto" w:fill="auto"/>
          </w:tcPr>
          <w:p w14:paraId="10482BF6" w14:textId="77777777" w:rsidR="000772B1" w:rsidRDefault="000772B1" w:rsidP="00321867">
            <w:pPr>
              <w:tabs>
                <w:tab w:val="left" w:pos="1080"/>
              </w:tabs>
              <w:spacing w:line="252" w:lineRule="auto"/>
              <w:jc w:val="both"/>
            </w:pPr>
            <w:r>
              <w:rPr>
                <w:i/>
                <w:color w:val="000000"/>
                <w:sz w:val="22"/>
                <w:szCs w:val="22"/>
              </w:rPr>
              <w:t>У випадку, якщо тендерна пропозиція підписана не фізичною особою-підприємцем, що є Учасником</w:t>
            </w:r>
          </w:p>
          <w:p w14:paraId="3BCB3876" w14:textId="77777777" w:rsidR="000772B1" w:rsidRDefault="000772B1" w:rsidP="00321867">
            <w:pPr>
              <w:tabs>
                <w:tab w:val="left" w:pos="1080"/>
              </w:tabs>
              <w:spacing w:line="252" w:lineRule="auto"/>
              <w:jc w:val="both"/>
            </w:pPr>
            <w:r>
              <w:rPr>
                <w:color w:val="000000"/>
                <w:sz w:val="22"/>
                <w:szCs w:val="22"/>
              </w:rPr>
              <w:t xml:space="preserve">Документ на підтвердження повноваження посадової особи або представника учасника процедури закупівлі на підписання документів, що входять до складу тендерної пропозиції (довіреність (доручення), наказ тощо), який надає право підписувати тендерну пропозицію.    </w:t>
            </w:r>
            <w:r>
              <w:rPr>
                <w:i/>
                <w:color w:val="000000"/>
                <w:sz w:val="22"/>
                <w:szCs w:val="22"/>
              </w:rPr>
              <w:t xml:space="preserve">У випадку надання довіреності – довіреність повинна містити право на підпис документів, що входять </w:t>
            </w:r>
            <w:r>
              <w:rPr>
                <w:b/>
                <w:i/>
                <w:color w:val="000000"/>
                <w:sz w:val="22"/>
                <w:szCs w:val="22"/>
              </w:rPr>
              <w:t>до складу тендерної пропозиції.</w:t>
            </w:r>
          </w:p>
        </w:tc>
      </w:tr>
    </w:tbl>
    <w:p w14:paraId="3E7926E5" w14:textId="77777777" w:rsidR="000772B1" w:rsidRDefault="000772B1" w:rsidP="000772B1">
      <w:pPr>
        <w:tabs>
          <w:tab w:val="left" w:pos="0"/>
          <w:tab w:val="center" w:pos="4153"/>
          <w:tab w:val="right" w:pos="8306"/>
        </w:tabs>
        <w:ind w:firstLine="709"/>
        <w:jc w:val="both"/>
        <w:rPr>
          <w:b/>
          <w:bCs/>
          <w:color w:val="000000"/>
          <w:spacing w:val="-1"/>
        </w:rPr>
      </w:pPr>
    </w:p>
    <w:p w14:paraId="48D5F223" w14:textId="77777777" w:rsidR="000772B1" w:rsidRDefault="000772B1" w:rsidP="000772B1">
      <w:pPr>
        <w:tabs>
          <w:tab w:val="left" w:pos="0"/>
          <w:tab w:val="center" w:pos="4153"/>
          <w:tab w:val="right" w:pos="8306"/>
        </w:tabs>
        <w:ind w:firstLine="709"/>
        <w:jc w:val="both"/>
      </w:pPr>
      <w:r>
        <w:rPr>
          <w:b/>
          <w:bCs/>
          <w:color w:val="000000"/>
          <w:spacing w:val="-1"/>
        </w:rPr>
        <w:t>Примітки.</w:t>
      </w:r>
    </w:p>
    <w:p w14:paraId="52B7057A" w14:textId="77777777" w:rsidR="000772B1" w:rsidRDefault="000772B1" w:rsidP="000772B1">
      <w:pPr>
        <w:tabs>
          <w:tab w:val="left" w:pos="0"/>
          <w:tab w:val="center" w:pos="4153"/>
          <w:tab w:val="right" w:pos="8306"/>
        </w:tabs>
        <w:ind w:firstLine="709"/>
        <w:jc w:val="both"/>
      </w:pPr>
      <w:r>
        <w:rPr>
          <w:color w:val="000000"/>
          <w:spacing w:val="-1"/>
        </w:rPr>
        <w:t>У разі, якщо для учасника процедури закупівлі (в тому числі фізичної особи та учасника-нерезидента) згідно з чинним законодавством не передбачено складання певних документів з переліку, у складі пропозиції надається відповідні пояснення з обов’язковим посиланням на норми чинного законодавства.</w:t>
      </w:r>
    </w:p>
    <w:p w14:paraId="5259EE37" w14:textId="77777777" w:rsidR="000772B1" w:rsidRDefault="000772B1" w:rsidP="000772B1">
      <w:pPr>
        <w:tabs>
          <w:tab w:val="left" w:pos="0"/>
          <w:tab w:val="center" w:pos="4153"/>
          <w:tab w:val="right" w:pos="8306"/>
        </w:tabs>
        <w:ind w:firstLine="709"/>
        <w:jc w:val="both"/>
        <w:rPr>
          <w:color w:val="000000"/>
          <w:spacing w:val="-1"/>
        </w:rPr>
      </w:pPr>
      <w:r>
        <w:rPr>
          <w:color w:val="000000"/>
          <w:spacing w:val="-1"/>
        </w:rPr>
        <w:t xml:space="preserve">У разі, якщо законодавством для надання документального підтвердження відповідності тієї чи іншої вимоги Замовника передбачено складання іншого документу, ніж той, що вимагається у тендерній документації, до вищезазначеної довідки надається засвідчена печаткою (у разі використання) та підписом уповноваженої особи учасника </w:t>
      </w:r>
      <w:proofErr w:type="spellStart"/>
      <w:r>
        <w:rPr>
          <w:color w:val="000000"/>
          <w:spacing w:val="-1"/>
        </w:rPr>
        <w:t>сканкопія</w:t>
      </w:r>
      <w:proofErr w:type="spellEnd"/>
      <w:r>
        <w:rPr>
          <w:color w:val="000000"/>
          <w:spacing w:val="-1"/>
        </w:rPr>
        <w:t xml:space="preserve"> відповідного документу з поясненнями, оформленими згідно вищезазначених вимог.</w:t>
      </w:r>
    </w:p>
    <w:p w14:paraId="5F14861A" w14:textId="77777777" w:rsidR="000772B1" w:rsidRDefault="000772B1" w:rsidP="000772B1">
      <w:pPr>
        <w:widowControl w:val="0"/>
        <w:autoSpaceDE w:val="0"/>
        <w:ind w:left="6521"/>
        <w:rPr>
          <w:rFonts w:ascii="Times New Roman CYR" w:hAnsi="Times New Roman CYR" w:cs="Times New Roman CYR"/>
          <w:b/>
          <w:color w:val="000000"/>
        </w:rPr>
      </w:pPr>
    </w:p>
    <w:p w14:paraId="50EAD9CC" w14:textId="77777777" w:rsidR="000B167F" w:rsidRDefault="000B167F"/>
    <w:sectPr w:rsidR="000B167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2B1"/>
    <w:rsid w:val="000772B1"/>
    <w:rsid w:val="000B16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1FF92"/>
  <w15:chartTrackingRefBased/>
  <w15:docId w15:val="{D1D2C015-87B8-4DDD-B16E-217C2025A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72B1"/>
    <w:pPr>
      <w:suppressAutoHyphens/>
      <w:spacing w:after="0" w:line="240" w:lineRule="auto"/>
    </w:pPr>
    <w:rPr>
      <w:rFonts w:ascii="Times New Roman" w:eastAsia="Times New Roman" w:hAnsi="Times New Roman" w:cs="Times New Roman"/>
      <w:kern w:val="2"/>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72B1"/>
    <w:pPr>
      <w:spacing w:after="120"/>
    </w:pPr>
  </w:style>
  <w:style w:type="character" w:customStyle="1" w:styleId="a4">
    <w:name w:val="Основной текст Знак"/>
    <w:basedOn w:val="a0"/>
    <w:link w:val="a3"/>
    <w:rsid w:val="000772B1"/>
    <w:rPr>
      <w:rFonts w:ascii="Times New Roman" w:eastAsia="Times New Roman" w:hAnsi="Times New Roman" w:cs="Times New Roman"/>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7700</Words>
  <Characters>4390</Characters>
  <Application>Microsoft Office Word</Application>
  <DocSecurity>0</DocSecurity>
  <Lines>36</Lines>
  <Paragraphs>24</Paragraphs>
  <ScaleCrop>false</ScaleCrop>
  <Company/>
  <LinksUpToDate>false</LinksUpToDate>
  <CharactersWithSpaces>12066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2022-12-09T18:19:00Z</dcterms:created>
  <dcterms:modified xsi:type="dcterms:W3CDTF">2022-12-09T18:21:00Z</dcterms:modified>
</cp:coreProperties>
</file>