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3EFD" w14:textId="77777777" w:rsidR="00242389" w:rsidRPr="00242389" w:rsidRDefault="00242389" w:rsidP="00242389">
      <w:pPr>
        <w:tabs>
          <w:tab w:val="left" w:pos="7140"/>
        </w:tabs>
        <w:ind w:left="7143"/>
        <w:rPr>
          <w:i/>
          <w:iCs/>
        </w:rPr>
      </w:pPr>
      <w:bookmarkStart w:id="0" w:name="_Hlk118310502"/>
      <w:r w:rsidRPr="00242389">
        <w:rPr>
          <w:rFonts w:eastAsia="SimSun"/>
          <w:b/>
          <w:i/>
          <w:iCs/>
          <w:sz w:val="23"/>
          <w:szCs w:val="23"/>
          <w:lang w:eastAsia="uk-UA"/>
        </w:rPr>
        <w:t>Додаток №2</w:t>
      </w:r>
    </w:p>
    <w:p w14:paraId="7B6173B5" w14:textId="56BEA2B5" w:rsidR="00242389" w:rsidRPr="00242389" w:rsidRDefault="00242389" w:rsidP="00242389">
      <w:pPr>
        <w:tabs>
          <w:tab w:val="left" w:pos="7140"/>
        </w:tabs>
        <w:ind w:left="7143" w:hanging="764"/>
        <w:rPr>
          <w:i/>
          <w:iCs/>
        </w:rPr>
      </w:pPr>
      <w:r w:rsidRPr="00242389">
        <w:rPr>
          <w:rFonts w:eastAsia="Calibri"/>
          <w:b/>
          <w:i/>
          <w:iCs/>
          <w:sz w:val="23"/>
          <w:szCs w:val="23"/>
          <w:lang w:eastAsia="uk-UA"/>
        </w:rPr>
        <w:t xml:space="preserve">до тендерної </w:t>
      </w:r>
      <w:r w:rsidRPr="00242389">
        <w:rPr>
          <w:rFonts w:eastAsia="Calibri"/>
          <w:b/>
          <w:i/>
          <w:iCs/>
          <w:sz w:val="23"/>
          <w:szCs w:val="23"/>
          <w:lang w:eastAsia="uk-UA"/>
        </w:rPr>
        <w:t>д</w:t>
      </w:r>
      <w:r w:rsidRPr="00242389">
        <w:rPr>
          <w:rFonts w:eastAsia="Calibri"/>
          <w:b/>
          <w:i/>
          <w:iCs/>
          <w:sz w:val="23"/>
          <w:szCs w:val="23"/>
          <w:lang w:eastAsia="uk-UA"/>
        </w:rPr>
        <w:t>окументації</w:t>
      </w:r>
    </w:p>
    <w:p w14:paraId="64A0D413" w14:textId="77777777" w:rsidR="00242389" w:rsidRPr="00823EB8" w:rsidRDefault="00242389" w:rsidP="00242389">
      <w:pPr>
        <w:ind w:firstLine="6804"/>
        <w:rPr>
          <w:b/>
          <w:bCs/>
        </w:rPr>
      </w:pPr>
    </w:p>
    <w:p w14:paraId="08F4B758" w14:textId="77777777" w:rsidR="00242389" w:rsidRPr="00AB1537" w:rsidRDefault="00242389" w:rsidP="00242389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AB1537">
        <w:rPr>
          <w:b/>
          <w:color w:val="000000"/>
          <w:lang w:eastAsia="ru-RU"/>
        </w:rPr>
        <w:t>ІНФОРМАЦІЯ ПРО НЕОБХІДНІ ТЕХНІЧНІ, ЯКІСНІ</w:t>
      </w:r>
    </w:p>
    <w:p w14:paraId="2F2A67A9" w14:textId="77777777" w:rsidR="00242389" w:rsidRPr="00AB1537" w:rsidRDefault="00242389" w:rsidP="00242389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AB1537">
        <w:rPr>
          <w:b/>
          <w:color w:val="000000"/>
          <w:lang w:eastAsia="ru-RU"/>
        </w:rPr>
        <w:t>ТА КІЛЬКІСНІ ХАРАКТЕРИСТИКИ ПРЕДМЕТУ ЗАКУПІВЛІ</w:t>
      </w:r>
    </w:p>
    <w:p w14:paraId="08D79D2F" w14:textId="77777777" w:rsidR="00242389" w:rsidRPr="00AB1537" w:rsidRDefault="00242389" w:rsidP="00242389">
      <w:pPr>
        <w:tabs>
          <w:tab w:val="left" w:pos="426"/>
        </w:tabs>
        <w:autoSpaceDE w:val="0"/>
        <w:autoSpaceDN w:val="0"/>
        <w:adjustRightInd w:val="0"/>
        <w:jc w:val="both"/>
        <w:rPr>
          <w:b/>
          <w:i/>
          <w:color w:val="000000"/>
          <w:lang w:eastAsia="ru-RU"/>
        </w:rPr>
      </w:pPr>
    </w:p>
    <w:p w14:paraId="52B5BEEF" w14:textId="4C2A8C72" w:rsidR="00242389" w:rsidRPr="00D11F79" w:rsidRDefault="00242389" w:rsidP="0024238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/>
          <w:color w:val="000000"/>
          <w:lang w:eastAsia="ru-RU"/>
        </w:rPr>
      </w:pPr>
      <w:proofErr w:type="spellStart"/>
      <w:r w:rsidRPr="0078442D">
        <w:rPr>
          <w:color w:val="000000"/>
          <w:lang w:val="ru-RU" w:eastAsia="ru-RU"/>
        </w:rPr>
        <w:t>Найменування</w:t>
      </w:r>
      <w:proofErr w:type="spellEnd"/>
      <w:r w:rsidRPr="0078442D">
        <w:rPr>
          <w:color w:val="000000"/>
          <w:lang w:val="ru-RU" w:eastAsia="ru-RU"/>
        </w:rPr>
        <w:t xml:space="preserve"> предмета </w:t>
      </w:r>
      <w:proofErr w:type="spellStart"/>
      <w:r w:rsidRPr="0078442D">
        <w:rPr>
          <w:color w:val="000000"/>
          <w:lang w:val="ru-RU" w:eastAsia="ru-RU"/>
        </w:rPr>
        <w:t>закупівлі</w:t>
      </w:r>
      <w:proofErr w:type="spellEnd"/>
      <w:r w:rsidRPr="0078442D">
        <w:rPr>
          <w:color w:val="000000"/>
          <w:lang w:val="ru-RU" w:eastAsia="ru-RU"/>
        </w:rPr>
        <w:t>: </w:t>
      </w:r>
      <w:r w:rsidRPr="00403042">
        <w:rPr>
          <w:b/>
          <w:color w:val="000000"/>
          <w:lang w:eastAsia="ru-RU"/>
        </w:rPr>
        <w:t>Бензин А-95</w:t>
      </w:r>
      <w:r>
        <w:rPr>
          <w:b/>
          <w:color w:val="000000"/>
          <w:lang w:eastAsia="ru-RU"/>
        </w:rPr>
        <w:t xml:space="preserve"> </w:t>
      </w:r>
      <w:r>
        <w:t xml:space="preserve">(в скетч-картках або </w:t>
      </w:r>
      <w:proofErr w:type="gramStart"/>
      <w:r>
        <w:t>талонах)</w:t>
      </w:r>
      <w:r w:rsidRPr="0078442D">
        <w:rPr>
          <w:color w:val="000000"/>
          <w:lang w:val="ru-RU" w:eastAsia="ru-RU"/>
        </w:rPr>
        <w:t xml:space="preserve">  </w:t>
      </w:r>
      <w:r w:rsidRPr="00D11F79">
        <w:rPr>
          <w:b/>
          <w:color w:val="000000"/>
          <w:lang w:val="ru-RU" w:eastAsia="ru-RU"/>
        </w:rPr>
        <w:t>Код</w:t>
      </w:r>
      <w:proofErr w:type="gramEnd"/>
      <w:r w:rsidRPr="00D11F79">
        <w:rPr>
          <w:b/>
          <w:color w:val="000000"/>
          <w:lang w:val="ru-RU" w:eastAsia="ru-RU"/>
        </w:rPr>
        <w:t xml:space="preserve"> ДК 021-2015 (CPV) 09130000-9 - Нафта і </w:t>
      </w:r>
      <w:proofErr w:type="spellStart"/>
      <w:r w:rsidRPr="00D11F79">
        <w:rPr>
          <w:b/>
          <w:color w:val="000000"/>
          <w:lang w:val="ru-RU" w:eastAsia="ru-RU"/>
        </w:rPr>
        <w:t>дистиляти</w:t>
      </w:r>
      <w:proofErr w:type="spellEnd"/>
      <w:r w:rsidRPr="00D11F79">
        <w:rPr>
          <w:b/>
          <w:color w:val="000000"/>
          <w:lang w:eastAsia="ru-RU"/>
        </w:rPr>
        <w:t>.</w:t>
      </w:r>
    </w:p>
    <w:p w14:paraId="216AACC5" w14:textId="77777777" w:rsidR="00242389" w:rsidRPr="00D34039" w:rsidRDefault="00242389" w:rsidP="0024238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  <w:lang w:eastAsia="ru-RU"/>
        </w:rPr>
      </w:pPr>
      <w:bookmarkStart w:id="1" w:name="n14"/>
      <w:bookmarkEnd w:id="1"/>
    </w:p>
    <w:p w14:paraId="1472C228" w14:textId="3A670A73" w:rsidR="00242389" w:rsidRDefault="00242389" w:rsidP="0024238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/>
          <w:color w:val="000000"/>
          <w:lang w:eastAsia="ru-RU"/>
        </w:rPr>
      </w:pPr>
      <w:r w:rsidRPr="0078442D">
        <w:rPr>
          <w:color w:val="000000"/>
          <w:lang w:eastAsia="ru-RU"/>
        </w:rPr>
        <w:t xml:space="preserve">Кількість товарів або обсяг виконання робіт чи надання послуг: </w:t>
      </w:r>
      <w:r w:rsidRPr="008253B8">
        <w:rPr>
          <w:b/>
          <w:bCs/>
          <w:color w:val="000000"/>
          <w:lang w:eastAsia="ru-RU"/>
        </w:rPr>
        <w:t>Б</w:t>
      </w:r>
      <w:r>
        <w:rPr>
          <w:b/>
          <w:color w:val="000000"/>
          <w:lang w:eastAsia="ru-RU"/>
        </w:rPr>
        <w:t>ензин А-95 – 1</w:t>
      </w:r>
      <w:r>
        <w:rPr>
          <w:b/>
          <w:color w:val="000000"/>
          <w:lang w:eastAsia="ru-RU"/>
        </w:rPr>
        <w:t xml:space="preserve"> 10</w:t>
      </w:r>
      <w:r>
        <w:rPr>
          <w:b/>
          <w:color w:val="000000"/>
          <w:lang w:eastAsia="ru-RU"/>
        </w:rPr>
        <w:t xml:space="preserve">0 л., </w:t>
      </w:r>
    </w:p>
    <w:p w14:paraId="3FE53460" w14:textId="77777777" w:rsidR="00242389" w:rsidRPr="00D34039" w:rsidRDefault="00242389" w:rsidP="0024238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  <w:lang w:eastAsia="ru-RU"/>
        </w:rPr>
      </w:pPr>
    </w:p>
    <w:p w14:paraId="5717304C" w14:textId="77777777" w:rsidR="00242389" w:rsidRPr="00D11F79" w:rsidRDefault="00242389" w:rsidP="0024238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b/>
          <w:color w:val="000000"/>
          <w:lang w:eastAsia="ru-RU"/>
        </w:rPr>
      </w:pPr>
      <w:r w:rsidRPr="0078442D">
        <w:rPr>
          <w:color w:val="000000"/>
          <w:lang w:eastAsia="ru-RU"/>
        </w:rPr>
        <w:t>Місце поставки товарів, виконання робіт чи надання послуг:</w:t>
      </w:r>
      <w:r w:rsidRPr="008A0B8B">
        <w:rPr>
          <w:b/>
          <w:color w:val="000000"/>
          <w:lang w:eastAsia="ru-RU"/>
        </w:rPr>
        <w:t xml:space="preserve"> управління з експлуатації майнового комплексу Тернопільської обласної ради</w:t>
      </w:r>
      <w:r w:rsidRPr="0078442D">
        <w:rPr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 xml:space="preserve">вул. </w:t>
      </w:r>
      <w:proofErr w:type="spellStart"/>
      <w:r>
        <w:rPr>
          <w:b/>
          <w:color w:val="000000"/>
          <w:lang w:eastAsia="ru-RU"/>
        </w:rPr>
        <w:t>М.Грушевського</w:t>
      </w:r>
      <w:proofErr w:type="spellEnd"/>
      <w:r w:rsidRPr="00D11F79">
        <w:rPr>
          <w:b/>
          <w:color w:val="000000"/>
          <w:lang w:eastAsia="ru-RU"/>
        </w:rPr>
        <w:t xml:space="preserve">, </w:t>
      </w:r>
      <w:bookmarkStart w:id="2" w:name="n15"/>
      <w:bookmarkStart w:id="3" w:name="n16"/>
      <w:bookmarkEnd w:id="2"/>
      <w:bookmarkEnd w:id="3"/>
      <w:r>
        <w:rPr>
          <w:b/>
          <w:color w:val="000000"/>
          <w:lang w:eastAsia="ru-RU"/>
        </w:rPr>
        <w:t xml:space="preserve">8, </w:t>
      </w:r>
      <w:proofErr w:type="spellStart"/>
      <w:r w:rsidRPr="00D11F79">
        <w:rPr>
          <w:b/>
          <w:color w:val="000000"/>
          <w:lang w:eastAsia="ru-RU"/>
        </w:rPr>
        <w:t>м.</w:t>
      </w:r>
      <w:r>
        <w:rPr>
          <w:b/>
          <w:color w:val="000000"/>
          <w:lang w:eastAsia="ru-RU"/>
        </w:rPr>
        <w:t>Тернопіль</w:t>
      </w:r>
      <w:proofErr w:type="spellEnd"/>
      <w:r>
        <w:rPr>
          <w:b/>
          <w:color w:val="000000"/>
          <w:lang w:eastAsia="ru-RU"/>
        </w:rPr>
        <w:t>.</w:t>
      </w:r>
      <w:r w:rsidRPr="00D11F79">
        <w:rPr>
          <w:b/>
          <w:color w:val="000000"/>
          <w:lang w:eastAsia="ru-RU"/>
        </w:rPr>
        <w:t xml:space="preserve"> </w:t>
      </w:r>
    </w:p>
    <w:p w14:paraId="2FA4C341" w14:textId="77777777" w:rsidR="00242389" w:rsidRPr="00D34039" w:rsidRDefault="00242389" w:rsidP="0024238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  <w:lang w:eastAsia="ru-RU"/>
        </w:rPr>
      </w:pPr>
      <w:r w:rsidRPr="0078442D">
        <w:rPr>
          <w:color w:val="000000"/>
          <w:lang w:eastAsia="ru-RU"/>
        </w:rPr>
        <w:t xml:space="preserve"> </w:t>
      </w:r>
    </w:p>
    <w:p w14:paraId="5EE360D0" w14:textId="34F83CDC" w:rsidR="00242389" w:rsidRPr="0078442D" w:rsidRDefault="00242389" w:rsidP="00242389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color w:val="000000"/>
          <w:lang w:eastAsia="ru-RU"/>
        </w:rPr>
      </w:pPr>
      <w:r w:rsidRPr="0078442D">
        <w:rPr>
          <w:color w:val="000000"/>
          <w:lang w:eastAsia="ru-RU"/>
        </w:rPr>
        <w:t xml:space="preserve">Строк поставки товарів, виконання робіт чи надання послуг: </w:t>
      </w:r>
      <w:r>
        <w:rPr>
          <w:b/>
          <w:color w:val="000000"/>
          <w:lang w:eastAsia="ru-RU"/>
        </w:rPr>
        <w:t xml:space="preserve">до </w:t>
      </w:r>
      <w:r>
        <w:rPr>
          <w:b/>
          <w:color w:val="000000"/>
          <w:lang w:eastAsia="ru-RU"/>
        </w:rPr>
        <w:t>31</w:t>
      </w:r>
      <w:r>
        <w:rPr>
          <w:b/>
          <w:color w:val="000000"/>
          <w:lang w:eastAsia="ru-RU"/>
        </w:rPr>
        <w:t>.12. 2022</w:t>
      </w:r>
      <w:r w:rsidRPr="00D11F79">
        <w:rPr>
          <w:b/>
          <w:color w:val="000000"/>
          <w:lang w:eastAsia="ru-RU"/>
        </w:rPr>
        <w:t xml:space="preserve"> р.</w:t>
      </w:r>
    </w:p>
    <w:p w14:paraId="54060159" w14:textId="77777777" w:rsidR="00242389" w:rsidRPr="0078442D" w:rsidRDefault="00242389" w:rsidP="00242389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187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0"/>
      </w:tblGrid>
      <w:tr w:rsidR="00242389" w:rsidRPr="0078442D" w14:paraId="0043FEF7" w14:textId="77777777" w:rsidTr="00321867">
        <w:trPr>
          <w:trHeight w:val="557"/>
        </w:trPr>
        <w:tc>
          <w:tcPr>
            <w:tcW w:w="9530" w:type="dxa"/>
          </w:tcPr>
          <w:p w14:paraId="056EA1DB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78442D">
              <w:rPr>
                <w:color w:val="000000"/>
                <w:lang w:eastAsia="ru-RU"/>
              </w:rPr>
              <w:t>1.1. Тендерні пропозиції можуть бути подані тільки стосовно повного обсягу предмета закупівлі. Учасник повинен зазначити лише одну ціну по позиції специфікації.</w:t>
            </w:r>
          </w:p>
        </w:tc>
      </w:tr>
      <w:tr w:rsidR="00242389" w:rsidRPr="006D1DE8" w14:paraId="44B10016" w14:textId="77777777" w:rsidTr="00321867">
        <w:trPr>
          <w:trHeight w:val="557"/>
        </w:trPr>
        <w:tc>
          <w:tcPr>
            <w:tcW w:w="9530" w:type="dxa"/>
          </w:tcPr>
          <w:p w14:paraId="4B990A3E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1.2. Строк поставки талонів: </w:t>
            </w:r>
            <w:r>
              <w:rPr>
                <w:color w:val="000000"/>
                <w:lang w:eastAsia="ru-RU"/>
              </w:rPr>
              <w:t>т</w:t>
            </w:r>
            <w:r w:rsidRPr="00990C49">
              <w:rPr>
                <w:color w:val="000000"/>
                <w:lang w:eastAsia="ru-RU"/>
              </w:rPr>
              <w:t>овар повинен бути переданий Постачальником Покупцю в повному обсязі не пізніше 10 (десяти) календарних днів з дати підписання Договору.</w:t>
            </w:r>
          </w:p>
          <w:p w14:paraId="492AD56D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Постачальник повинен забезпечити відпуск бензину та дизельного пального  за </w:t>
            </w:r>
            <w:r w:rsidRPr="0078442D">
              <w:rPr>
                <w:color w:val="000000"/>
                <w:lang w:val="ru-RU" w:eastAsia="ru-RU"/>
              </w:rPr>
              <w:t>д</w:t>
            </w:r>
            <w:proofErr w:type="spellStart"/>
            <w:r w:rsidRPr="0078442D">
              <w:rPr>
                <w:color w:val="000000"/>
                <w:lang w:eastAsia="ru-RU"/>
              </w:rPr>
              <w:t>опомогою</w:t>
            </w:r>
            <w:proofErr w:type="spellEnd"/>
            <w:r w:rsidRPr="0078442D">
              <w:rPr>
                <w:color w:val="000000"/>
                <w:lang w:eastAsia="ru-RU"/>
              </w:rPr>
              <w:t xml:space="preserve"> талонів, з можливими  номіналами 10л, 20л.  в розгалуженій мережі АЗС по всій території України,  за виключенням тимчасово окупованих територій. Обслуговування на всіх АЗС має проводитися талонами одного взірця.</w:t>
            </w:r>
          </w:p>
          <w:p w14:paraId="0B4A83DA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bCs/>
                <w:color w:val="000000"/>
                <w:lang w:eastAsia="ru-RU"/>
              </w:rPr>
              <w:t>Талони мають відповідати бренду Продавця.</w:t>
            </w:r>
            <w:r w:rsidRPr="0078442D">
              <w:rPr>
                <w:color w:val="000000"/>
                <w:lang w:eastAsia="ru-RU"/>
              </w:rPr>
              <w:t xml:space="preserve"> На талоні обов’язково повинні бути вказані: вид палива, номінал в кількості літрів, дата до якої дійсний та логотип бренду продавця.   </w:t>
            </w:r>
          </w:p>
        </w:tc>
      </w:tr>
      <w:tr w:rsidR="00242389" w:rsidRPr="006D1DE8" w14:paraId="71B4EBB8" w14:textId="77777777" w:rsidTr="00321867">
        <w:trPr>
          <w:trHeight w:val="310"/>
        </w:trPr>
        <w:tc>
          <w:tcPr>
            <w:tcW w:w="9530" w:type="dxa"/>
          </w:tcPr>
          <w:p w14:paraId="555D272E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1.3. Мета використання бензину А</w:t>
            </w:r>
            <w:r w:rsidRPr="0078442D">
              <w:rPr>
                <w:color w:val="000000"/>
                <w:lang w:val="ru-RU" w:eastAsia="ru-RU"/>
              </w:rPr>
              <w:t>-</w:t>
            </w:r>
            <w:r w:rsidRPr="0078442D">
              <w:rPr>
                <w:color w:val="000000"/>
                <w:lang w:eastAsia="ru-RU"/>
              </w:rPr>
              <w:t>95</w:t>
            </w:r>
            <w:r>
              <w:rPr>
                <w:color w:val="000000"/>
                <w:lang w:eastAsia="ru-RU"/>
              </w:rPr>
              <w:t xml:space="preserve"> </w:t>
            </w:r>
            <w:r w:rsidRPr="0078442D">
              <w:rPr>
                <w:color w:val="000000"/>
                <w:lang w:eastAsia="ru-RU"/>
              </w:rPr>
              <w:t>– забезпечення безперебійної та ефективної експлуатації автотранспорту Замовника.</w:t>
            </w:r>
          </w:p>
        </w:tc>
      </w:tr>
      <w:tr w:rsidR="00242389" w:rsidRPr="006D1DE8" w14:paraId="3F139D08" w14:textId="77777777" w:rsidTr="00321867">
        <w:trPr>
          <w:trHeight w:val="310"/>
        </w:trPr>
        <w:tc>
          <w:tcPr>
            <w:tcW w:w="9530" w:type="dxa"/>
          </w:tcPr>
          <w:p w14:paraId="44C3F425" w14:textId="77777777" w:rsidR="00242389" w:rsidRPr="0078442D" w:rsidRDefault="00242389" w:rsidP="00242389">
            <w:pPr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Учасник забезпечує: </w:t>
            </w:r>
          </w:p>
          <w:p w14:paraId="2C7A047D" w14:textId="77777777" w:rsidR="00242389" w:rsidRPr="0078442D" w:rsidRDefault="00242389" w:rsidP="0024238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наявність АЗС в м. Тернопіль не менше 3 одиниць. Відстань від місця розташування Замовника (м. Тернопіль, 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8A0B8B">
              <w:rPr>
                <w:color w:val="000000"/>
                <w:lang w:eastAsia="ru-RU"/>
              </w:rPr>
              <w:t xml:space="preserve">вул. </w:t>
            </w:r>
            <w:proofErr w:type="spellStart"/>
            <w:r w:rsidRPr="008A0B8B">
              <w:rPr>
                <w:color w:val="000000"/>
                <w:lang w:eastAsia="ru-RU"/>
              </w:rPr>
              <w:t>М.Грушевського</w:t>
            </w:r>
            <w:proofErr w:type="spellEnd"/>
            <w:r w:rsidRPr="008A0B8B">
              <w:rPr>
                <w:color w:val="000000"/>
                <w:lang w:eastAsia="ru-RU"/>
              </w:rPr>
              <w:t>, 8</w:t>
            </w:r>
            <w:r w:rsidRPr="0078442D">
              <w:rPr>
                <w:color w:val="000000"/>
                <w:lang w:eastAsia="ru-RU"/>
              </w:rPr>
              <w:t>) до найближчої АЗС Учасника не повинна перевищувати 3 км.;</w:t>
            </w:r>
          </w:p>
          <w:p w14:paraId="600AE91A" w14:textId="77777777" w:rsidR="00242389" w:rsidRPr="0078442D" w:rsidRDefault="00242389" w:rsidP="0024238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наявність достатньо розгалуженої мережі  АЗС в усіх районах Тернопільської області (за відсутності, наявність АЗС у суміжному районі на відстані не більше 30 км);</w:t>
            </w:r>
          </w:p>
          <w:p w14:paraId="1D9D8568" w14:textId="77777777" w:rsidR="00242389" w:rsidRPr="0078442D" w:rsidRDefault="00242389" w:rsidP="00242389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для  здійснення </w:t>
            </w:r>
            <w:proofErr w:type="spellStart"/>
            <w:r w:rsidRPr="0078442D">
              <w:rPr>
                <w:color w:val="000000"/>
                <w:lang w:eastAsia="ru-RU"/>
              </w:rPr>
              <w:t>відряджень</w:t>
            </w:r>
            <w:proofErr w:type="spellEnd"/>
            <w:r w:rsidRPr="0078442D">
              <w:rPr>
                <w:color w:val="000000"/>
                <w:lang w:eastAsia="ru-RU"/>
              </w:rPr>
              <w:t xml:space="preserve">  по Україні наявність АЗС у кожній області по маршруту.</w:t>
            </w:r>
          </w:p>
        </w:tc>
      </w:tr>
      <w:tr w:rsidR="00242389" w:rsidRPr="006D1DE8" w14:paraId="1880668B" w14:textId="77777777" w:rsidTr="00321867">
        <w:trPr>
          <w:trHeight w:val="310"/>
        </w:trPr>
        <w:tc>
          <w:tcPr>
            <w:tcW w:w="9530" w:type="dxa"/>
          </w:tcPr>
          <w:p w14:paraId="6E7C02DC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1.5. Гарантійні вимоги:</w:t>
            </w:r>
          </w:p>
          <w:p w14:paraId="2686B2A7" w14:textId="5B24555F" w:rsidR="00242389" w:rsidRPr="0078442D" w:rsidRDefault="00242389" w:rsidP="00242389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Термін дії талонів (бензин А-95)</w:t>
            </w:r>
            <w:r>
              <w:rPr>
                <w:color w:val="000000"/>
                <w:lang w:eastAsia="ru-RU"/>
              </w:rPr>
              <w:t xml:space="preserve"> </w:t>
            </w:r>
            <w:r w:rsidRPr="0078442D">
              <w:rPr>
                <w:color w:val="000000"/>
                <w:lang w:eastAsia="ru-RU"/>
              </w:rPr>
              <w:t>– має становити не менше 12 місяців з дати їх отримання.</w:t>
            </w:r>
          </w:p>
        </w:tc>
      </w:tr>
      <w:tr w:rsidR="00242389" w:rsidRPr="0078442D" w14:paraId="58B23443" w14:textId="77777777" w:rsidTr="00321867">
        <w:trPr>
          <w:trHeight w:val="222"/>
        </w:trPr>
        <w:tc>
          <w:tcPr>
            <w:tcW w:w="9530" w:type="dxa"/>
          </w:tcPr>
          <w:p w14:paraId="10EAACFA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1.6.  На  кожну партію  Товару  Учасник надає Замовникові наступні документи:</w:t>
            </w:r>
          </w:p>
          <w:p w14:paraId="15FABB6E" w14:textId="77777777" w:rsidR="00242389" w:rsidRPr="0078442D" w:rsidRDefault="00242389" w:rsidP="00242389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видаткову накладну;</w:t>
            </w:r>
          </w:p>
          <w:p w14:paraId="4EF51ED0" w14:textId="77777777" w:rsidR="00242389" w:rsidRPr="0078442D" w:rsidRDefault="00242389" w:rsidP="00242389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 xml:space="preserve">копію сертифікату відповідності </w:t>
            </w:r>
            <w:r w:rsidRPr="0078442D">
              <w:rPr>
                <w:color w:val="000000"/>
                <w:lang w:val="ru-RU" w:eastAsia="ru-RU"/>
              </w:rPr>
              <w:t xml:space="preserve">для бензину по </w:t>
            </w:r>
            <w:r w:rsidRPr="0078442D">
              <w:rPr>
                <w:color w:val="000000"/>
                <w:lang w:eastAsia="ru-RU"/>
              </w:rPr>
              <w:t>ДСТУ 7687:2015; дизельного пального по ДСТУ 7688:2015;</w:t>
            </w:r>
          </w:p>
          <w:p w14:paraId="2CABDFB7" w14:textId="77777777" w:rsidR="00242389" w:rsidRPr="0078442D" w:rsidRDefault="00242389" w:rsidP="00242389">
            <w:pPr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копію паспорта (сертифіката) якості.</w:t>
            </w:r>
          </w:p>
        </w:tc>
      </w:tr>
      <w:tr w:rsidR="00242389" w:rsidRPr="0078442D" w14:paraId="5CD56CFB" w14:textId="77777777" w:rsidTr="00321867">
        <w:trPr>
          <w:trHeight w:val="319"/>
        </w:trPr>
        <w:tc>
          <w:tcPr>
            <w:tcW w:w="9530" w:type="dxa"/>
          </w:tcPr>
          <w:p w14:paraId="478BE4CD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8442D">
              <w:rPr>
                <w:bCs/>
                <w:color w:val="000000"/>
                <w:lang w:eastAsia="ru-RU"/>
              </w:rPr>
              <w:t>2.Технічні вимоги</w:t>
            </w:r>
          </w:p>
        </w:tc>
      </w:tr>
      <w:tr w:rsidR="00242389" w:rsidRPr="006D1DE8" w14:paraId="091E979E" w14:textId="77777777" w:rsidTr="00321867">
        <w:trPr>
          <w:trHeight w:val="264"/>
        </w:trPr>
        <w:tc>
          <w:tcPr>
            <w:tcW w:w="9530" w:type="dxa"/>
          </w:tcPr>
          <w:p w14:paraId="02C2B13A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2.1. Якість палива повинна відповідати Державним стандартам України та технічним вимогам, сертифікату якості заводу виробника, а саме:</w:t>
            </w:r>
          </w:p>
          <w:p w14:paraId="0215C1F6" w14:textId="77777777" w:rsidR="00242389" w:rsidRPr="0078442D" w:rsidRDefault="00242389" w:rsidP="00242389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ДСТУ- 7687:2015  «Бензини  автомобільні Євро. Технічні умови»</w:t>
            </w:r>
          </w:p>
          <w:p w14:paraId="17BE9D37" w14:textId="77777777" w:rsidR="00242389" w:rsidRPr="0078442D" w:rsidRDefault="00242389" w:rsidP="00242389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ДСТУ- 7688:2015  «Паливо дизельне Євро. Технічні умови»</w:t>
            </w:r>
          </w:p>
          <w:p w14:paraId="06A1FCDA" w14:textId="77777777" w:rsidR="00242389" w:rsidRPr="0078442D" w:rsidRDefault="00242389" w:rsidP="00242389">
            <w:pPr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lastRenderedPageBreak/>
              <w:t>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</w:t>
            </w:r>
          </w:p>
          <w:p w14:paraId="0F6DFA0E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lang w:eastAsia="ru-RU"/>
              </w:rPr>
            </w:pPr>
            <w:r w:rsidRPr="0078442D">
              <w:rPr>
                <w:i/>
                <w:color w:val="000000"/>
                <w:lang w:eastAsia="ru-RU"/>
              </w:rPr>
              <w:t>що має бути підтверджено в тендерній пропозиції копіями сертифікатів якості і відповідності.</w:t>
            </w:r>
          </w:p>
        </w:tc>
      </w:tr>
      <w:tr w:rsidR="00242389" w:rsidRPr="0078442D" w14:paraId="435C7E94" w14:textId="77777777" w:rsidTr="00321867">
        <w:trPr>
          <w:trHeight w:val="264"/>
        </w:trPr>
        <w:tc>
          <w:tcPr>
            <w:tcW w:w="9530" w:type="dxa"/>
          </w:tcPr>
          <w:p w14:paraId="75AB2FFA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ru-RU"/>
              </w:rPr>
            </w:pPr>
            <w:r w:rsidRPr="0078442D">
              <w:rPr>
                <w:bCs/>
                <w:color w:val="000000"/>
                <w:lang w:eastAsia="ru-RU"/>
              </w:rPr>
              <w:lastRenderedPageBreak/>
              <w:t>3. Організаційні положення</w:t>
            </w:r>
          </w:p>
        </w:tc>
      </w:tr>
      <w:tr w:rsidR="00242389" w:rsidRPr="006D1DE8" w14:paraId="575BD2B0" w14:textId="77777777" w:rsidTr="00321867">
        <w:trPr>
          <w:trHeight w:val="264"/>
        </w:trPr>
        <w:tc>
          <w:tcPr>
            <w:tcW w:w="9530" w:type="dxa"/>
          </w:tcPr>
          <w:p w14:paraId="4E70C5A9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3.1.Учасник повинен надати інформацію про виробників палива (найменування НПЗ, країна походження).</w:t>
            </w:r>
          </w:p>
        </w:tc>
      </w:tr>
      <w:tr w:rsidR="00242389" w:rsidRPr="006D1DE8" w14:paraId="5C2A2222" w14:textId="77777777" w:rsidTr="00321867">
        <w:trPr>
          <w:trHeight w:val="264"/>
        </w:trPr>
        <w:tc>
          <w:tcPr>
            <w:tcW w:w="9530" w:type="dxa"/>
          </w:tcPr>
          <w:p w14:paraId="78AE9229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78442D">
              <w:rPr>
                <w:color w:val="000000"/>
                <w:lang w:eastAsia="ru-RU"/>
              </w:rPr>
              <w:t>3.2.Учасник повинен забезпечити контроль якості кожної партії палива, що постачається та своєчасну заміну неякісного палива.</w:t>
            </w:r>
          </w:p>
        </w:tc>
      </w:tr>
      <w:tr w:rsidR="00242389" w:rsidRPr="006D1DE8" w14:paraId="72D02D28" w14:textId="77777777" w:rsidTr="00321867">
        <w:trPr>
          <w:trHeight w:val="264"/>
        </w:trPr>
        <w:tc>
          <w:tcPr>
            <w:tcW w:w="9530" w:type="dxa"/>
          </w:tcPr>
          <w:p w14:paraId="576C5A47" w14:textId="77777777" w:rsidR="00242389" w:rsidRPr="0078442D" w:rsidRDefault="00242389" w:rsidP="0032186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>3.3</w:t>
            </w:r>
            <w:r w:rsidRPr="0078442D">
              <w:rPr>
                <w:color w:val="000000"/>
                <w:lang w:eastAsia="ru-RU"/>
              </w:rPr>
              <w:t xml:space="preserve">. Умови оплати – відстрочка платежу протягом 30 календарних днів з дня поставки палива. </w:t>
            </w:r>
          </w:p>
        </w:tc>
      </w:tr>
    </w:tbl>
    <w:p w14:paraId="37614FCB" w14:textId="77777777" w:rsidR="00242389" w:rsidRDefault="00242389" w:rsidP="00242389"/>
    <w:p w14:paraId="2B3EE6C1" w14:textId="77777777" w:rsidR="00242389" w:rsidRDefault="00242389" w:rsidP="00242389">
      <w:pPr>
        <w:spacing w:after="200" w:line="276" w:lineRule="auto"/>
        <w:ind w:firstLine="567"/>
        <w:jc w:val="center"/>
        <w:rPr>
          <w:rFonts w:eastAsia="Calibri"/>
          <w:b/>
          <w:sz w:val="20"/>
          <w:szCs w:val="20"/>
          <w:lang w:eastAsia="en-US" w:bidi="en-US"/>
        </w:rPr>
      </w:pPr>
    </w:p>
    <w:p w14:paraId="272742F2" w14:textId="77777777" w:rsidR="00242389" w:rsidRDefault="00242389" w:rsidP="00242389">
      <w:pPr>
        <w:pStyle w:val="a3"/>
        <w:spacing w:after="0"/>
        <w:ind w:firstLine="426"/>
        <w:jc w:val="both"/>
        <w:rPr>
          <w:kern w:val="0"/>
          <w:szCs w:val="20"/>
          <w:lang w:eastAsia="uk-UA"/>
        </w:rPr>
      </w:pPr>
      <w:r>
        <w:rPr>
          <w:lang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14:paraId="284006AC" w14:textId="77777777" w:rsidR="00242389" w:rsidRDefault="00242389" w:rsidP="00242389">
      <w:pPr>
        <w:pStyle w:val="a3"/>
        <w:spacing w:after="0"/>
        <w:ind w:firstLine="426"/>
        <w:jc w:val="both"/>
        <w:rPr>
          <w:lang w:eastAsia="uk-UA"/>
        </w:rPr>
      </w:pPr>
      <w:r>
        <w:rPr>
          <w:lang w:eastAsia="uk-UA"/>
        </w:rPr>
        <w:t>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Замовник не обмежений у прийнятті будь-якої іншої пропозиції з більш вигідними для Замовника умовами.</w:t>
      </w:r>
    </w:p>
    <w:p w14:paraId="3B4CB646" w14:textId="77777777" w:rsidR="00242389" w:rsidRDefault="00242389" w:rsidP="00242389">
      <w:pPr>
        <w:ind w:firstLine="426"/>
        <w:jc w:val="both"/>
        <w:rPr>
          <w:lang w:eastAsia="en-US"/>
        </w:rPr>
      </w:pPr>
      <w: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договором, у тому числі </w:t>
      </w:r>
      <w:r>
        <w:rPr>
          <w:b/>
          <w:u w:val="single"/>
          <w:lang w:eastAsia="uk-UA"/>
        </w:rPr>
        <w:t xml:space="preserve">розмістити </w:t>
      </w:r>
      <w:r>
        <w:rPr>
          <w:b/>
        </w:rPr>
        <w:t>(завантажити) в електронній системі закупівель</w:t>
      </w:r>
      <w:r>
        <w:t xml:space="preserve"> файли з документами, що підтверджують відсутність підстав, визначених частинами першою і другою ст. 17 Закону у строк, що </w:t>
      </w:r>
      <w:r>
        <w:rPr>
          <w:b/>
          <w:u w:val="single"/>
        </w:rPr>
        <w:t>не перевищує 4 дні</w:t>
      </w:r>
      <w:r>
        <w:t xml:space="preserve"> з дати оприлюднення на веб-порталі Уповноваженого органу повідомлення про наміри укласти договір.</w:t>
      </w:r>
    </w:p>
    <w:p w14:paraId="08F96157" w14:textId="77777777" w:rsidR="00242389" w:rsidRDefault="00242389" w:rsidP="00242389">
      <w:pPr>
        <w:tabs>
          <w:tab w:val="left" w:pos="540"/>
        </w:tabs>
        <w:ind w:right="-23" w:firstLine="360"/>
        <w:jc w:val="both"/>
        <w:rPr>
          <w:color w:val="000000"/>
        </w:rPr>
      </w:pPr>
      <w:r>
        <w:t xml:space="preserve">У разі ненадання документів відповідно до всіх вимог документації в зазначені строки – ми погоджуємося, що Замовник відхиляє нашу тендерну пропозицію та визначає переможцем наступну найбільш економічно вигідну пропозицію відповідно </w:t>
      </w:r>
      <w:r>
        <w:rPr>
          <w:color w:val="000000"/>
        </w:rPr>
        <w:t>до ст. 33 Закону.</w:t>
      </w:r>
    </w:p>
    <w:p w14:paraId="62180C23" w14:textId="77777777" w:rsidR="00242389" w:rsidRDefault="00242389" w:rsidP="00242389">
      <w:pPr>
        <w:tabs>
          <w:tab w:val="left" w:pos="540"/>
        </w:tabs>
        <w:ind w:right="-23" w:firstLine="360"/>
        <w:jc w:val="both"/>
        <w:rPr>
          <w:color w:val="000000"/>
        </w:rPr>
      </w:pPr>
    </w:p>
    <w:p w14:paraId="4F968A22" w14:textId="77777777" w:rsidR="00242389" w:rsidRDefault="00242389" w:rsidP="00242389">
      <w:pPr>
        <w:tabs>
          <w:tab w:val="left" w:pos="540"/>
        </w:tabs>
        <w:ind w:right="-23" w:firstLine="360"/>
        <w:jc w:val="both"/>
        <w:rPr>
          <w:color w:val="000000"/>
        </w:rPr>
      </w:pPr>
    </w:p>
    <w:bookmarkEnd w:id="0"/>
    <w:p w14:paraId="5D3E1803" w14:textId="77777777" w:rsidR="00242389" w:rsidRDefault="00242389" w:rsidP="00242389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             __________________                     ____________</w:t>
      </w:r>
    </w:p>
    <w:p w14:paraId="322C06E1" w14:textId="77777777" w:rsidR="00242389" w:rsidRDefault="00242389" w:rsidP="00242389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uk-UA"/>
        </w:rPr>
      </w:pPr>
      <w:r>
        <w:rPr>
          <w:i/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>
        <w:rPr>
          <w:i/>
          <w:iCs/>
          <w:color w:val="000000"/>
          <w:sz w:val="20"/>
          <w:szCs w:val="20"/>
          <w:lang w:eastAsia="uk-UA"/>
        </w:rPr>
        <w:tab/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         (Підпис)</w:t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</w:t>
      </w:r>
      <w:r>
        <w:rPr>
          <w:b/>
          <w:bCs/>
          <w:color w:val="000000"/>
          <w:sz w:val="20"/>
          <w:szCs w:val="20"/>
          <w:lang w:eastAsia="uk-UA"/>
        </w:rPr>
        <w:t xml:space="preserve">М.П.*   </w:t>
      </w:r>
      <w:r>
        <w:rPr>
          <w:i/>
          <w:iCs/>
          <w:color w:val="000000"/>
          <w:sz w:val="20"/>
          <w:szCs w:val="20"/>
          <w:lang w:eastAsia="uk-UA"/>
        </w:rPr>
        <w:t>(Прізвище та ініціали)</w:t>
      </w:r>
    </w:p>
    <w:p w14:paraId="5E10ACC5" w14:textId="77777777" w:rsidR="00242389" w:rsidRDefault="00242389" w:rsidP="00242389">
      <w:pPr>
        <w:tabs>
          <w:tab w:val="left" w:pos="28"/>
        </w:tabs>
        <w:spacing w:line="276" w:lineRule="auto"/>
        <w:contextualSpacing/>
        <w:jc w:val="center"/>
        <w:rPr>
          <w:rFonts w:eastAsia="Calibri"/>
          <w:b/>
          <w:sz w:val="20"/>
          <w:szCs w:val="20"/>
          <w:lang w:eastAsia="uk-UA"/>
        </w:rPr>
      </w:pPr>
    </w:p>
    <w:p w14:paraId="03A78C3D" w14:textId="77777777" w:rsidR="000B167F" w:rsidRDefault="000B167F"/>
    <w:sectPr w:rsidR="000B1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69F"/>
    <w:multiLevelType w:val="hybridMultilevel"/>
    <w:tmpl w:val="7FD4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5BF9"/>
    <w:multiLevelType w:val="hybridMultilevel"/>
    <w:tmpl w:val="4980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741"/>
    <w:multiLevelType w:val="multilevel"/>
    <w:tmpl w:val="1390E68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D052E13"/>
    <w:multiLevelType w:val="hybridMultilevel"/>
    <w:tmpl w:val="A354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3791E"/>
    <w:multiLevelType w:val="hybridMultilevel"/>
    <w:tmpl w:val="AF3E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341836">
    <w:abstractNumId w:val="0"/>
  </w:num>
  <w:num w:numId="2" w16cid:durableId="1565869537">
    <w:abstractNumId w:val="4"/>
  </w:num>
  <w:num w:numId="3" w16cid:durableId="232931753">
    <w:abstractNumId w:val="1"/>
  </w:num>
  <w:num w:numId="4" w16cid:durableId="571431830">
    <w:abstractNumId w:val="3"/>
  </w:num>
  <w:num w:numId="5" w16cid:durableId="1139110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89"/>
    <w:rsid w:val="000B167F"/>
    <w:rsid w:val="002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97CB"/>
  <w15:chartTrackingRefBased/>
  <w15:docId w15:val="{D44DE4B6-FAB6-4EA3-9942-B07FEE4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38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2389"/>
    <w:pPr>
      <w:spacing w:after="120"/>
    </w:pPr>
  </w:style>
  <w:style w:type="character" w:customStyle="1" w:styleId="a4">
    <w:name w:val="Основной текст Знак"/>
    <w:basedOn w:val="a0"/>
    <w:link w:val="a3"/>
    <w:rsid w:val="00242389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2967</Words>
  <Characters>1692</Characters>
  <Application>Microsoft Office Word</Application>
  <DocSecurity>0</DocSecurity>
  <Lines>14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2022-12-09T18:17:00Z</dcterms:created>
  <dcterms:modified xsi:type="dcterms:W3CDTF">2022-12-09T18:19:00Z</dcterms:modified>
</cp:coreProperties>
</file>