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750B4" w:rsidRPr="009A496E" w:rsidRDefault="002750B4">
      <w:pPr>
        <w:spacing w:after="0" w:line="240" w:lineRule="auto"/>
        <w:jc w:val="center"/>
        <w:rPr>
          <w:rFonts w:ascii="Times New Roman" w:hAnsi="Times New Roman"/>
          <w:b/>
          <w:lang w:val="uk-UA" w:eastAsia="uk-UA"/>
        </w:rPr>
      </w:pPr>
      <w:r w:rsidRPr="009A496E">
        <w:rPr>
          <w:rFonts w:ascii="Times New Roman" w:hAnsi="Times New Roman"/>
          <w:b/>
          <w:lang w:val="uk-UA" w:eastAsia="uk-UA"/>
        </w:rPr>
        <w:t>ОГОЛОШЕННЯ</w:t>
      </w:r>
    </w:p>
    <w:p w:rsidR="002750B4" w:rsidRPr="009A496E" w:rsidRDefault="002750B4">
      <w:pPr>
        <w:spacing w:after="0" w:line="240" w:lineRule="auto"/>
        <w:jc w:val="center"/>
        <w:rPr>
          <w:rFonts w:ascii="Times New Roman" w:hAnsi="Times New Roman"/>
          <w:b/>
          <w:lang w:val="uk-UA" w:eastAsia="uk-UA"/>
        </w:rPr>
      </w:pPr>
      <w:r w:rsidRPr="009A496E">
        <w:rPr>
          <w:rFonts w:ascii="Times New Roman" w:hAnsi="Times New Roman"/>
          <w:b/>
          <w:lang w:val="uk-UA" w:eastAsia="uk-UA"/>
        </w:rPr>
        <w:t>для проведення закупівлі через систему електронних закупівель</w:t>
      </w:r>
    </w:p>
    <w:p w:rsidR="002750B4" w:rsidRPr="009A496E" w:rsidRDefault="002750B4">
      <w:pPr>
        <w:shd w:val="clear" w:color="auto" w:fill="FFFFFF"/>
        <w:spacing w:after="0" w:line="240" w:lineRule="auto"/>
        <w:rPr>
          <w:rFonts w:ascii="Times New Roman" w:hAnsi="Times New Roman"/>
          <w:lang w:val="uk-UA" w:eastAsia="en-US"/>
        </w:rPr>
      </w:pPr>
      <w:r w:rsidRPr="009A496E">
        <w:rPr>
          <w:rFonts w:ascii="Times New Roman" w:hAnsi="Times New Roman"/>
          <w:lang w:val="uk-UA"/>
        </w:rPr>
        <w:t xml:space="preserve">1.Замовник: </w:t>
      </w:r>
    </w:p>
    <w:p w:rsidR="002750B4" w:rsidRPr="0084505D" w:rsidRDefault="002750B4">
      <w:pPr>
        <w:shd w:val="clear" w:color="auto" w:fill="FFFFFF"/>
        <w:spacing w:after="0" w:line="240" w:lineRule="auto"/>
        <w:jc w:val="both"/>
        <w:rPr>
          <w:rFonts w:ascii="Times New Roman" w:hAnsi="Times New Roman"/>
          <w:b/>
          <w:lang w:val="uk-UA"/>
        </w:rPr>
      </w:pPr>
      <w:r w:rsidRPr="009A496E">
        <w:rPr>
          <w:rFonts w:ascii="Times New Roman" w:hAnsi="Times New Roman"/>
          <w:lang w:val="uk-UA"/>
        </w:rPr>
        <w:t xml:space="preserve">1.1. Найменування: </w:t>
      </w:r>
      <w:r w:rsidR="00C83294">
        <w:rPr>
          <w:rFonts w:ascii="Times New Roman" w:hAnsi="Times New Roman"/>
          <w:b/>
          <w:lang w:val="uk-UA"/>
        </w:rPr>
        <w:t>Комунальне некомерційне підприємство «Вінницька обласна клінічна лікарня ім..М.І.Пирогова Вінницької обласної Ради»</w:t>
      </w:r>
    </w:p>
    <w:p w:rsidR="002750B4" w:rsidRPr="009A496E" w:rsidRDefault="002750B4">
      <w:pPr>
        <w:shd w:val="clear" w:color="auto" w:fill="FFFFFF"/>
        <w:spacing w:after="0" w:line="240" w:lineRule="auto"/>
        <w:jc w:val="both"/>
        <w:rPr>
          <w:rFonts w:ascii="Times New Roman" w:hAnsi="Times New Roman"/>
          <w:lang w:val="uk-UA"/>
        </w:rPr>
      </w:pPr>
      <w:r w:rsidRPr="009A496E">
        <w:rPr>
          <w:rFonts w:ascii="Times New Roman" w:hAnsi="Times New Roman"/>
          <w:lang w:val="uk-UA"/>
        </w:rPr>
        <w:t xml:space="preserve">1.2. Код за ЄДРПОУ: </w:t>
      </w:r>
      <w:r w:rsidR="00C83294">
        <w:rPr>
          <w:rFonts w:ascii="Times New Roman" w:hAnsi="Times New Roman"/>
          <w:b/>
          <w:lang w:val="uk-UA"/>
        </w:rPr>
        <w:t>02011031</w:t>
      </w:r>
    </w:p>
    <w:p w:rsidR="002750B4" w:rsidRPr="009A496E" w:rsidRDefault="002750B4">
      <w:pPr>
        <w:shd w:val="clear" w:color="auto" w:fill="FFFFFF"/>
        <w:spacing w:after="0" w:line="240" w:lineRule="auto"/>
        <w:jc w:val="both"/>
        <w:rPr>
          <w:rFonts w:ascii="Times New Roman" w:hAnsi="Times New Roman"/>
          <w:b/>
          <w:lang w:val="uk-UA"/>
        </w:rPr>
      </w:pPr>
      <w:r w:rsidRPr="009A496E">
        <w:rPr>
          <w:rFonts w:ascii="Times New Roman" w:hAnsi="Times New Roman"/>
          <w:lang w:val="uk-UA"/>
        </w:rPr>
        <w:t xml:space="preserve">1.3. Місцезнаходження: </w:t>
      </w:r>
      <w:r w:rsidRPr="009A496E">
        <w:rPr>
          <w:rFonts w:ascii="Times New Roman" w:hAnsi="Times New Roman"/>
          <w:b/>
          <w:lang w:val="uk-UA"/>
        </w:rPr>
        <w:t>2102</w:t>
      </w:r>
      <w:r w:rsidR="00C83294">
        <w:rPr>
          <w:rFonts w:ascii="Times New Roman" w:hAnsi="Times New Roman"/>
          <w:b/>
          <w:lang w:val="uk-UA"/>
        </w:rPr>
        <w:t>8</w:t>
      </w:r>
      <w:r w:rsidRPr="009A496E">
        <w:rPr>
          <w:rFonts w:ascii="Times New Roman" w:hAnsi="Times New Roman"/>
          <w:b/>
          <w:lang w:val="uk-UA"/>
        </w:rPr>
        <w:t xml:space="preserve">,м. Вінниця, </w:t>
      </w:r>
      <w:proofErr w:type="spellStart"/>
      <w:r w:rsidR="00C83294">
        <w:rPr>
          <w:rFonts w:ascii="Times New Roman" w:hAnsi="Times New Roman"/>
          <w:b/>
          <w:lang w:val="uk-UA"/>
        </w:rPr>
        <w:t>вул.Пирогова</w:t>
      </w:r>
      <w:proofErr w:type="spellEnd"/>
      <w:r w:rsidR="00C83294">
        <w:rPr>
          <w:rFonts w:ascii="Times New Roman" w:hAnsi="Times New Roman"/>
          <w:b/>
          <w:lang w:val="uk-UA"/>
        </w:rPr>
        <w:t>,46</w:t>
      </w:r>
    </w:p>
    <w:p w:rsidR="002750B4" w:rsidRPr="00CB7ED1" w:rsidRDefault="002750B4" w:rsidP="00D074B2">
      <w:pPr>
        <w:shd w:val="clear" w:color="auto" w:fill="FFFFFF"/>
        <w:tabs>
          <w:tab w:val="left" w:pos="1140"/>
        </w:tabs>
        <w:spacing w:after="0" w:line="240" w:lineRule="auto"/>
        <w:jc w:val="both"/>
        <w:rPr>
          <w:rFonts w:ascii="Times New Roman" w:hAnsi="Times New Roman"/>
          <w:sz w:val="24"/>
          <w:szCs w:val="24"/>
          <w:lang w:val="uk-UA"/>
        </w:rPr>
      </w:pPr>
      <w:r w:rsidRPr="009A496E">
        <w:rPr>
          <w:rFonts w:ascii="Times New Roman" w:hAnsi="Times New Roman"/>
          <w:lang w:val="uk-UA"/>
        </w:rPr>
        <w:t>1.4. Посадові особи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телефонного зв'язку, e-</w:t>
      </w:r>
      <w:proofErr w:type="spellStart"/>
      <w:r w:rsidRPr="009A496E">
        <w:rPr>
          <w:rFonts w:ascii="Times New Roman" w:hAnsi="Times New Roman"/>
          <w:lang w:val="uk-UA"/>
        </w:rPr>
        <w:t>mail</w:t>
      </w:r>
      <w:proofErr w:type="spellEnd"/>
      <w:r w:rsidRPr="009A496E">
        <w:rPr>
          <w:rFonts w:ascii="Times New Roman" w:hAnsi="Times New Roman"/>
          <w:lang w:val="uk-UA"/>
        </w:rPr>
        <w:t xml:space="preserve">) </w:t>
      </w:r>
      <w:r w:rsidR="00CB7ED1" w:rsidRPr="002D4E0D">
        <w:rPr>
          <w:rFonts w:ascii="Times New Roman" w:hAnsi="Times New Roman"/>
          <w:b/>
          <w:sz w:val="24"/>
          <w:szCs w:val="24"/>
          <w:lang w:val="uk-UA"/>
        </w:rPr>
        <w:t>Лебідь Світлана Петрівна (уповноважена особа), (067)4769743, lebed_2020@</w:t>
      </w:r>
      <w:proofErr w:type="spellStart"/>
      <w:r w:rsidR="00CB7ED1" w:rsidRPr="002D4E0D">
        <w:rPr>
          <w:rFonts w:ascii="Times New Roman" w:hAnsi="Times New Roman"/>
          <w:b/>
          <w:sz w:val="24"/>
          <w:szCs w:val="24"/>
          <w:lang w:val="uk-UA"/>
        </w:rPr>
        <w:t>ukr</w:t>
      </w:r>
      <w:proofErr w:type="spellEnd"/>
      <w:r w:rsidR="00CB7ED1" w:rsidRPr="002D4E0D">
        <w:rPr>
          <w:rFonts w:ascii="Times New Roman" w:hAnsi="Times New Roman"/>
          <w:b/>
          <w:sz w:val="24"/>
          <w:szCs w:val="24"/>
          <w:lang w:val="uk-UA"/>
        </w:rPr>
        <w:t>.</w:t>
      </w:r>
      <w:r w:rsidR="00CB7ED1" w:rsidRPr="002D4E0D">
        <w:rPr>
          <w:rFonts w:ascii="Times New Roman" w:hAnsi="Times New Roman"/>
          <w:b/>
          <w:sz w:val="24"/>
          <w:szCs w:val="24"/>
          <w:lang w:val="en-US"/>
        </w:rPr>
        <w:t>net</w:t>
      </w:r>
      <w:r w:rsidR="00CB7ED1" w:rsidRPr="002D4E0D">
        <w:rPr>
          <w:rFonts w:ascii="Times New Roman" w:hAnsi="Times New Roman"/>
          <w:b/>
          <w:sz w:val="24"/>
          <w:szCs w:val="24"/>
          <w:lang w:val="uk-UA"/>
        </w:rPr>
        <w:t xml:space="preserve"> </w:t>
      </w:r>
      <w:r w:rsidR="00296AA0">
        <w:rPr>
          <w:rFonts w:ascii="Times New Roman" w:hAnsi="Times New Roman"/>
          <w:b/>
          <w:lang w:val="uk-UA"/>
        </w:rPr>
        <w:t xml:space="preserve"> </w:t>
      </w:r>
    </w:p>
    <w:p w:rsidR="002750B4" w:rsidRPr="009A496E" w:rsidRDefault="002750B4" w:rsidP="00C95D8F">
      <w:pPr>
        <w:shd w:val="clear" w:color="auto" w:fill="FFFFFF"/>
        <w:tabs>
          <w:tab w:val="left" w:pos="1140"/>
        </w:tabs>
        <w:spacing w:after="0"/>
        <w:jc w:val="both"/>
        <w:rPr>
          <w:rFonts w:ascii="Times New Roman" w:hAnsi="Times New Roman"/>
          <w:b/>
          <w:kern w:val="2"/>
          <w:lang w:val="uk-UA" w:eastAsia="en-US"/>
        </w:rPr>
      </w:pPr>
      <w:r w:rsidRPr="009A496E">
        <w:rPr>
          <w:rFonts w:ascii="Times New Roman" w:hAnsi="Times New Roman"/>
          <w:lang w:val="uk-UA"/>
        </w:rPr>
        <w:t xml:space="preserve">2. Інформація про предмет закупівлі: </w:t>
      </w:r>
    </w:p>
    <w:p w:rsidR="008F0609" w:rsidRPr="00CB1FB7" w:rsidRDefault="00C83294" w:rsidP="00D96911">
      <w:pPr>
        <w:pStyle w:val="1"/>
        <w:shd w:val="clear" w:color="auto" w:fill="EEEEEE"/>
        <w:spacing w:before="0" w:line="240" w:lineRule="auto"/>
        <w:textAlignment w:val="baseline"/>
        <w:rPr>
          <w:rFonts w:ascii="Times New Roman" w:hAnsi="Times New Roman"/>
          <w:sz w:val="22"/>
          <w:szCs w:val="22"/>
          <w:lang w:val="uk-UA"/>
        </w:rPr>
      </w:pPr>
      <w:r w:rsidRPr="00F1545D">
        <w:rPr>
          <w:sz w:val="24"/>
          <w:szCs w:val="24"/>
          <w:lang w:val="uk-UA"/>
        </w:rPr>
        <w:t>2.1.</w:t>
      </w:r>
      <w:r w:rsidR="002750B4" w:rsidRPr="00EE6248">
        <w:rPr>
          <w:rFonts w:ascii="Times New Roman" w:hAnsi="Times New Roman"/>
          <w:sz w:val="24"/>
          <w:szCs w:val="24"/>
          <w:lang w:val="uk-UA"/>
        </w:rPr>
        <w:t>Найменування предмета закупівлі:</w:t>
      </w:r>
      <w:r w:rsidR="00356D0C" w:rsidRPr="00356D0C">
        <w:rPr>
          <w:lang w:val="uk-UA"/>
        </w:rPr>
        <w:t xml:space="preserve"> </w:t>
      </w:r>
      <w:proofErr w:type="spellStart"/>
      <w:r w:rsidR="00CB1FB7" w:rsidRPr="00CB1FB7">
        <w:rPr>
          <w:rStyle w:val="4153"/>
          <w:rFonts w:ascii="Times New Roman CYR" w:hAnsi="Times New Roman CYR" w:cs="Times New Roman CYR"/>
          <w:bCs w:val="0"/>
          <w:color w:val="000000"/>
          <w:sz w:val="22"/>
          <w:szCs w:val="22"/>
          <w:lang w:val="uk-UA"/>
        </w:rPr>
        <w:t>ДК</w:t>
      </w:r>
      <w:proofErr w:type="spellEnd"/>
      <w:r w:rsidR="00CB1FB7" w:rsidRPr="00CB1FB7">
        <w:rPr>
          <w:rStyle w:val="4153"/>
          <w:rFonts w:ascii="Times New Roman CYR" w:hAnsi="Times New Roman CYR" w:cs="Times New Roman CYR"/>
          <w:bCs w:val="0"/>
          <w:color w:val="000000"/>
          <w:sz w:val="22"/>
          <w:szCs w:val="22"/>
          <w:lang w:val="uk-UA"/>
        </w:rPr>
        <w:t xml:space="preserve"> 021:2015 код 33690000-3</w:t>
      </w:r>
      <w:r w:rsidR="00CB1FB7" w:rsidRPr="00CB1FB7">
        <w:rPr>
          <w:rFonts w:ascii="Times New Roman CYR" w:hAnsi="Times New Roman CYR" w:cs="Times New Roman CYR"/>
          <w:bCs w:val="0"/>
          <w:color w:val="000000"/>
          <w:sz w:val="22"/>
          <w:szCs w:val="22"/>
          <w:lang w:val="uk-UA"/>
        </w:rPr>
        <w:t xml:space="preserve">– лікарські засоби різні, НК 024:2019: 52858 - Множинні </w:t>
      </w:r>
      <w:proofErr w:type="spellStart"/>
      <w:r w:rsidR="00CB1FB7" w:rsidRPr="00CB1FB7">
        <w:rPr>
          <w:rFonts w:ascii="Times New Roman CYR" w:hAnsi="Times New Roman CYR" w:cs="Times New Roman CYR"/>
          <w:bCs w:val="0"/>
          <w:color w:val="000000"/>
          <w:sz w:val="22"/>
          <w:szCs w:val="22"/>
          <w:lang w:val="uk-UA"/>
        </w:rPr>
        <w:t>аналіти</w:t>
      </w:r>
      <w:proofErr w:type="spellEnd"/>
      <w:r w:rsidR="00CB1FB7" w:rsidRPr="00CB1FB7">
        <w:rPr>
          <w:rFonts w:ascii="Times New Roman CYR" w:hAnsi="Times New Roman CYR" w:cs="Times New Roman CYR"/>
          <w:bCs w:val="0"/>
          <w:color w:val="000000"/>
          <w:sz w:val="22"/>
          <w:szCs w:val="22"/>
          <w:lang w:val="uk-UA"/>
        </w:rPr>
        <w:t xml:space="preserve"> газів крові/</w:t>
      </w:r>
      <w:proofErr w:type="spellStart"/>
      <w:r w:rsidR="00CB1FB7" w:rsidRPr="00CB1FB7">
        <w:rPr>
          <w:rFonts w:ascii="Times New Roman CYR" w:hAnsi="Times New Roman CYR" w:cs="Times New Roman CYR"/>
          <w:bCs w:val="0"/>
          <w:color w:val="000000"/>
          <w:sz w:val="22"/>
          <w:szCs w:val="22"/>
          <w:lang w:val="uk-UA"/>
        </w:rPr>
        <w:t>гемоксіметрія</w:t>
      </w:r>
      <w:proofErr w:type="spellEnd"/>
      <w:r w:rsidR="00CB1FB7" w:rsidRPr="00CB1FB7">
        <w:rPr>
          <w:rFonts w:ascii="Times New Roman CYR" w:hAnsi="Times New Roman CYR" w:cs="Times New Roman CYR"/>
          <w:bCs w:val="0"/>
          <w:color w:val="000000"/>
          <w:sz w:val="22"/>
          <w:szCs w:val="22"/>
          <w:lang w:val="uk-UA"/>
        </w:rPr>
        <w:t xml:space="preserve">/електроліти </w:t>
      </w:r>
      <w:r w:rsidR="00CB1FB7" w:rsidRPr="00CB1FB7">
        <w:rPr>
          <w:rFonts w:ascii="Times New Roman CYR" w:hAnsi="Times New Roman CYR" w:cs="Times New Roman CYR"/>
          <w:bCs w:val="0"/>
          <w:color w:val="000000"/>
          <w:sz w:val="22"/>
          <w:szCs w:val="22"/>
        </w:rPr>
        <w:t>IVD</w:t>
      </w:r>
      <w:r w:rsidR="00CB1FB7" w:rsidRPr="00CB1FB7">
        <w:rPr>
          <w:rFonts w:ascii="Times New Roman CYR" w:hAnsi="Times New Roman CYR" w:cs="Times New Roman CYR"/>
          <w:bCs w:val="0"/>
          <w:color w:val="000000"/>
          <w:sz w:val="22"/>
          <w:szCs w:val="22"/>
          <w:lang w:val="uk-UA"/>
        </w:rPr>
        <w:t>, набір, комбінація методів аналізу</w:t>
      </w:r>
      <w:r w:rsidR="00CB1FB7" w:rsidRPr="00CB1FB7">
        <w:rPr>
          <w:rFonts w:ascii="Times New Roman CYR" w:hAnsi="Times New Roman CYR" w:cs="Times New Roman CYR"/>
          <w:bCs w:val="0"/>
          <w:color w:val="000000"/>
          <w:sz w:val="22"/>
          <w:szCs w:val="22"/>
        </w:rPr>
        <w:t> </w:t>
      </w:r>
      <w:r w:rsidR="00CB1FB7" w:rsidRPr="00CB1FB7">
        <w:rPr>
          <w:rFonts w:ascii="Times New Roman CYR" w:hAnsi="Times New Roman CYR" w:cs="Times New Roman CYR"/>
          <w:bCs w:val="0"/>
          <w:color w:val="000000"/>
          <w:sz w:val="22"/>
          <w:szCs w:val="22"/>
          <w:lang w:val="uk-UA"/>
        </w:rPr>
        <w:t xml:space="preserve">(реактиви та витратні матеріали для біохімічних досліджень до аналізатора </w:t>
      </w:r>
      <w:r w:rsidR="00CB1FB7" w:rsidRPr="00CB1FB7">
        <w:rPr>
          <w:rFonts w:ascii="Times New Roman CYR" w:hAnsi="Times New Roman CYR" w:cs="Times New Roman CYR"/>
          <w:bCs w:val="0"/>
          <w:color w:val="000000"/>
          <w:sz w:val="22"/>
          <w:szCs w:val="22"/>
        </w:rPr>
        <w:t>GEM</w:t>
      </w:r>
      <w:r w:rsidR="00CB1FB7" w:rsidRPr="00CB1FB7">
        <w:rPr>
          <w:rFonts w:ascii="Times New Roman CYR" w:hAnsi="Times New Roman CYR" w:cs="Times New Roman CYR"/>
          <w:bCs w:val="0"/>
          <w:color w:val="000000"/>
          <w:sz w:val="22"/>
          <w:szCs w:val="22"/>
          <w:lang w:val="uk-UA"/>
        </w:rPr>
        <w:t xml:space="preserve"> </w:t>
      </w:r>
      <w:proofErr w:type="spellStart"/>
      <w:r w:rsidR="00CB1FB7" w:rsidRPr="00CB1FB7">
        <w:rPr>
          <w:rFonts w:ascii="Times New Roman CYR" w:hAnsi="Times New Roman CYR" w:cs="Times New Roman CYR"/>
          <w:bCs w:val="0"/>
          <w:color w:val="000000"/>
          <w:sz w:val="22"/>
          <w:szCs w:val="22"/>
        </w:rPr>
        <w:t>Premier</w:t>
      </w:r>
      <w:proofErr w:type="spellEnd"/>
      <w:r w:rsidR="00CB1FB7" w:rsidRPr="00CB1FB7">
        <w:rPr>
          <w:rFonts w:ascii="Times New Roman CYR" w:hAnsi="Times New Roman CYR" w:cs="Times New Roman CYR"/>
          <w:bCs w:val="0"/>
          <w:color w:val="000000"/>
          <w:sz w:val="22"/>
          <w:szCs w:val="22"/>
          <w:lang w:val="uk-UA"/>
        </w:rPr>
        <w:t xml:space="preserve"> 3500</w:t>
      </w:r>
    </w:p>
    <w:p w:rsidR="00EE6248" w:rsidRPr="00EE6248" w:rsidRDefault="00855E66" w:rsidP="00EE6248">
      <w:pPr>
        <w:pStyle w:val="af0"/>
        <w:rPr>
          <w:rFonts w:ascii="Times New Roman" w:hAnsi="Times New Roman"/>
          <w:color w:val="000000"/>
          <w:sz w:val="24"/>
          <w:szCs w:val="24"/>
          <w:bdr w:val="none" w:sz="0" w:space="0" w:color="auto" w:frame="1"/>
          <w:lang w:val="uk-UA" w:eastAsia="uk-UA"/>
        </w:rPr>
      </w:pPr>
      <w:r>
        <w:rPr>
          <w:rFonts w:ascii="Times New Roman" w:hAnsi="Times New Roman"/>
          <w:color w:val="000000"/>
          <w:sz w:val="24"/>
          <w:szCs w:val="24"/>
          <w:bdr w:val="none" w:sz="0" w:space="0" w:color="auto" w:frame="1"/>
          <w:lang w:val="uk-UA" w:eastAsia="uk-UA"/>
        </w:rPr>
        <w:t>Д</w:t>
      </w:r>
      <w:r w:rsidR="00C83294" w:rsidRPr="00EE6248">
        <w:rPr>
          <w:rFonts w:ascii="Times New Roman" w:hAnsi="Times New Roman"/>
          <w:color w:val="000000"/>
          <w:sz w:val="24"/>
          <w:szCs w:val="24"/>
          <w:bdr w:val="none" w:sz="0" w:space="0" w:color="auto" w:frame="1"/>
          <w:lang w:val="uk-UA" w:eastAsia="uk-UA"/>
        </w:rPr>
        <w:t xml:space="preserve">жерело </w:t>
      </w:r>
      <w:proofErr w:type="spellStart"/>
      <w:r w:rsidR="00C83294" w:rsidRPr="00EE6248">
        <w:rPr>
          <w:rFonts w:ascii="Times New Roman" w:hAnsi="Times New Roman"/>
          <w:color w:val="000000"/>
          <w:sz w:val="24"/>
          <w:szCs w:val="24"/>
          <w:bdr w:val="none" w:sz="0" w:space="0" w:color="auto" w:frame="1"/>
          <w:lang w:val="uk-UA" w:eastAsia="uk-UA"/>
        </w:rPr>
        <w:t>фінансування-</w:t>
      </w:r>
      <w:proofErr w:type="spellEnd"/>
      <w:r w:rsidR="00776FD5" w:rsidRPr="00EE6248">
        <w:rPr>
          <w:rFonts w:ascii="Times New Roman" w:hAnsi="Times New Roman"/>
          <w:sz w:val="24"/>
          <w:szCs w:val="24"/>
          <w:lang w:val="uk-UA"/>
        </w:rPr>
        <w:t xml:space="preserve"> </w:t>
      </w:r>
      <w:r w:rsidR="002F4819" w:rsidRPr="00EE6248">
        <w:rPr>
          <w:rFonts w:ascii="Times New Roman" w:hAnsi="Times New Roman"/>
          <w:color w:val="000000"/>
          <w:sz w:val="24"/>
          <w:szCs w:val="24"/>
          <w:bdr w:val="none" w:sz="0" w:space="0" w:color="auto" w:frame="1"/>
          <w:lang w:val="uk-UA" w:eastAsia="uk-UA"/>
        </w:rPr>
        <w:t>власний бюджет</w:t>
      </w:r>
      <w:r w:rsidR="00C72AF2" w:rsidRPr="00EE6248">
        <w:rPr>
          <w:rFonts w:ascii="Times New Roman" w:hAnsi="Times New Roman"/>
          <w:color w:val="000000"/>
          <w:sz w:val="24"/>
          <w:szCs w:val="24"/>
          <w:bdr w:val="none" w:sz="0" w:space="0" w:color="auto" w:frame="1"/>
          <w:lang w:val="uk-UA" w:eastAsia="uk-UA"/>
        </w:rPr>
        <w:t xml:space="preserve"> (кошти НСЗУ)</w:t>
      </w:r>
    </w:p>
    <w:p w:rsidR="008E0B07" w:rsidRPr="008E0B07" w:rsidRDefault="002750B4" w:rsidP="008E0B07">
      <w:pPr>
        <w:pStyle w:val="af0"/>
        <w:rPr>
          <w:rFonts w:ascii="Times New Roman" w:hAnsi="Times New Roman"/>
          <w:lang w:val="uk-UA"/>
        </w:rPr>
      </w:pPr>
      <w:r w:rsidRPr="008E0B07">
        <w:rPr>
          <w:rFonts w:ascii="Times New Roman" w:hAnsi="Times New Roman"/>
          <w:lang w:val="uk-UA"/>
        </w:rPr>
        <w:t>2.2.Опис предмета закупівлі чи його частин, в тому числі їх необхідні технічні та інші параметри:</w:t>
      </w:r>
      <w:r w:rsidRPr="008E0B07">
        <w:rPr>
          <w:rFonts w:ascii="Times New Roman" w:hAnsi="Times New Roman"/>
          <w:b/>
          <w:lang w:val="uk-UA"/>
        </w:rPr>
        <w:t xml:space="preserve"> </w:t>
      </w:r>
      <w:r w:rsidRPr="008E0B07">
        <w:rPr>
          <w:rFonts w:ascii="Times New Roman" w:hAnsi="Times New Roman"/>
          <w:lang w:val="uk-UA"/>
        </w:rPr>
        <w:t>техн</w:t>
      </w:r>
      <w:r w:rsidR="008E0B07">
        <w:rPr>
          <w:rFonts w:ascii="Times New Roman" w:hAnsi="Times New Roman"/>
          <w:lang w:val="uk-UA"/>
        </w:rPr>
        <w:t>ічні вимоги предмету закупівлі :</w:t>
      </w:r>
      <w:r w:rsidRPr="008E0B07">
        <w:rPr>
          <w:rFonts w:ascii="Times New Roman" w:hAnsi="Times New Roman"/>
          <w:lang w:val="uk-UA"/>
        </w:rPr>
        <w:t xml:space="preserve"> </w:t>
      </w:r>
      <w:r w:rsidRPr="008E0B07">
        <w:rPr>
          <w:rFonts w:ascii="Times New Roman" w:hAnsi="Times New Roman"/>
          <w:b/>
          <w:lang w:val="uk-UA"/>
        </w:rPr>
        <w:t>Додаток</w:t>
      </w:r>
      <w:r w:rsidR="008E0B07">
        <w:rPr>
          <w:rFonts w:ascii="Times New Roman" w:hAnsi="Times New Roman"/>
          <w:b/>
          <w:lang w:val="uk-UA"/>
        </w:rPr>
        <w:t xml:space="preserve"> </w:t>
      </w:r>
      <w:r w:rsidRPr="008E0B07">
        <w:rPr>
          <w:rFonts w:ascii="Times New Roman" w:hAnsi="Times New Roman"/>
          <w:b/>
          <w:lang w:val="uk-UA"/>
        </w:rPr>
        <w:t>№1;</w:t>
      </w:r>
    </w:p>
    <w:p w:rsidR="002750B4" w:rsidRPr="008E0B07" w:rsidRDefault="002750B4" w:rsidP="008E0B07">
      <w:pPr>
        <w:pStyle w:val="af0"/>
        <w:rPr>
          <w:rFonts w:ascii="Times New Roman" w:hAnsi="Times New Roman"/>
          <w:lang w:val="uk-UA"/>
        </w:rPr>
      </w:pPr>
      <w:r w:rsidRPr="008E0B07">
        <w:rPr>
          <w:rFonts w:ascii="Times New Roman" w:hAnsi="Times New Roman"/>
          <w:lang w:val="uk-UA"/>
        </w:rPr>
        <w:t>3. Розмір бюджетного призначення за кошторисом, або очікувана вартість</w:t>
      </w:r>
    </w:p>
    <w:p w:rsidR="002750B4" w:rsidRPr="008E0B07" w:rsidRDefault="002750B4" w:rsidP="008E0B07">
      <w:pPr>
        <w:pStyle w:val="af0"/>
        <w:rPr>
          <w:rFonts w:ascii="Times New Roman" w:hAnsi="Times New Roman"/>
          <w:b/>
          <w:lang w:val="uk-UA"/>
        </w:rPr>
      </w:pPr>
      <w:r w:rsidRPr="008E0B07">
        <w:rPr>
          <w:rFonts w:ascii="Times New Roman" w:hAnsi="Times New Roman"/>
          <w:lang w:val="uk-UA"/>
        </w:rPr>
        <w:t>предмету закупівлі:</w:t>
      </w:r>
      <w:r w:rsidR="00C80BC7" w:rsidRPr="008E0B07">
        <w:rPr>
          <w:rFonts w:ascii="Times New Roman" w:hAnsi="Times New Roman"/>
          <w:lang w:val="uk-UA"/>
        </w:rPr>
        <w:t xml:space="preserve"> </w:t>
      </w:r>
      <w:r w:rsidR="00CB1FB7">
        <w:rPr>
          <w:rFonts w:ascii="Times New Roman" w:hAnsi="Times New Roman"/>
          <w:b/>
          <w:lang w:val="uk-UA"/>
        </w:rPr>
        <w:t>104000</w:t>
      </w:r>
      <w:r w:rsidR="0050275D" w:rsidRPr="0050275D">
        <w:rPr>
          <w:rFonts w:ascii="Times New Roman" w:hAnsi="Times New Roman"/>
          <w:b/>
          <w:lang w:val="uk-UA"/>
        </w:rPr>
        <w:t>,00</w:t>
      </w:r>
      <w:r w:rsidR="00BD5D54" w:rsidRPr="00567D88">
        <w:rPr>
          <w:rFonts w:ascii="Times New Roman" w:hAnsi="Times New Roman"/>
          <w:b/>
          <w:lang w:val="uk-UA"/>
        </w:rPr>
        <w:t xml:space="preserve"> </w:t>
      </w:r>
      <w:r w:rsidR="00291F7C" w:rsidRPr="00567D88">
        <w:rPr>
          <w:rFonts w:ascii="Times New Roman" w:hAnsi="Times New Roman"/>
          <w:b/>
          <w:lang w:val="uk-UA"/>
        </w:rPr>
        <w:t>грн.</w:t>
      </w:r>
      <w:r w:rsidR="00690420" w:rsidRPr="00690420">
        <w:rPr>
          <w:rFonts w:ascii="Times New Roman" w:hAnsi="Times New Roman"/>
          <w:b/>
          <w:lang w:val="uk-UA"/>
        </w:rPr>
        <w:t xml:space="preserve"> </w:t>
      </w:r>
      <w:r w:rsidR="00690420" w:rsidRPr="00AC51ED">
        <w:rPr>
          <w:rFonts w:ascii="Times New Roman" w:hAnsi="Times New Roman"/>
          <w:b/>
          <w:lang w:val="uk-UA"/>
        </w:rPr>
        <w:t>(</w:t>
      </w:r>
      <w:r w:rsidR="00CB1FB7">
        <w:rPr>
          <w:rFonts w:ascii="Times New Roman" w:hAnsi="Times New Roman"/>
          <w:b/>
          <w:lang w:val="uk-UA"/>
        </w:rPr>
        <w:t>сто чотири тисячі</w:t>
      </w:r>
      <w:r w:rsidR="00E577BC">
        <w:rPr>
          <w:rFonts w:ascii="Times New Roman" w:hAnsi="Times New Roman"/>
          <w:b/>
          <w:lang w:val="uk-UA"/>
        </w:rPr>
        <w:t xml:space="preserve"> </w:t>
      </w:r>
      <w:r w:rsidR="0050275D" w:rsidRPr="0050275D">
        <w:rPr>
          <w:rFonts w:ascii="Times New Roman" w:hAnsi="Times New Roman"/>
          <w:b/>
          <w:lang w:val="uk-UA"/>
        </w:rPr>
        <w:t>гривень 00 копійок</w:t>
      </w:r>
      <w:r w:rsidR="00690420" w:rsidRPr="00AC51ED">
        <w:rPr>
          <w:rFonts w:ascii="Times New Roman" w:hAnsi="Times New Roman"/>
          <w:b/>
          <w:lang w:val="uk-UA"/>
        </w:rPr>
        <w:t>)  з ПДВ;</w:t>
      </w:r>
    </w:p>
    <w:p w:rsidR="002750B4" w:rsidRPr="009A496E" w:rsidRDefault="002750B4">
      <w:pPr>
        <w:spacing w:after="0" w:line="240" w:lineRule="auto"/>
        <w:jc w:val="both"/>
        <w:rPr>
          <w:rFonts w:ascii="Times New Roman" w:hAnsi="Times New Roman"/>
          <w:b/>
          <w:lang w:val="uk-UA"/>
        </w:rPr>
      </w:pPr>
      <w:r w:rsidRPr="009A496E">
        <w:rPr>
          <w:rFonts w:ascii="Times New Roman" w:hAnsi="Times New Roman"/>
          <w:lang w:val="uk-UA"/>
        </w:rPr>
        <w:t xml:space="preserve">4.Строк поставки товарів або надання послуг: </w:t>
      </w:r>
      <w:r w:rsidR="00690420" w:rsidRPr="00CB7ED1">
        <w:rPr>
          <w:rFonts w:ascii="Times New Roman" w:hAnsi="Times New Roman"/>
          <w:b/>
          <w:lang w:val="uk-UA"/>
        </w:rPr>
        <w:t xml:space="preserve">до </w:t>
      </w:r>
      <w:r w:rsidR="00CB7ED1" w:rsidRPr="00CB7ED1">
        <w:rPr>
          <w:rFonts w:ascii="Times New Roman" w:hAnsi="Times New Roman"/>
          <w:b/>
          <w:lang w:val="uk-UA"/>
        </w:rPr>
        <w:t>19</w:t>
      </w:r>
      <w:r w:rsidR="00690420" w:rsidRPr="00CB7ED1">
        <w:rPr>
          <w:rFonts w:ascii="Times New Roman" w:hAnsi="Times New Roman"/>
          <w:b/>
          <w:lang w:val="uk-UA"/>
        </w:rPr>
        <w:t>.11</w:t>
      </w:r>
      <w:r w:rsidR="00FA0DDD" w:rsidRPr="00CB7ED1">
        <w:rPr>
          <w:rFonts w:ascii="Times New Roman" w:hAnsi="Times New Roman"/>
          <w:b/>
          <w:lang w:val="uk-UA"/>
        </w:rPr>
        <w:t>.</w:t>
      </w:r>
      <w:r w:rsidR="00837C74" w:rsidRPr="00CB7ED1">
        <w:rPr>
          <w:rFonts w:ascii="Times New Roman" w:hAnsi="Times New Roman"/>
          <w:b/>
          <w:lang w:val="uk-UA"/>
        </w:rPr>
        <w:t xml:space="preserve"> 202</w:t>
      </w:r>
      <w:r w:rsidR="006632EA" w:rsidRPr="00CB7ED1">
        <w:rPr>
          <w:rFonts w:ascii="Times New Roman" w:hAnsi="Times New Roman"/>
          <w:b/>
          <w:lang w:val="uk-UA"/>
        </w:rPr>
        <w:t>2</w:t>
      </w:r>
      <w:r w:rsidRPr="00CB7ED1">
        <w:rPr>
          <w:rFonts w:ascii="Times New Roman" w:hAnsi="Times New Roman"/>
          <w:b/>
          <w:lang w:val="uk-UA"/>
        </w:rPr>
        <w:t xml:space="preserve"> року;</w:t>
      </w:r>
    </w:p>
    <w:p w:rsidR="002750B4" w:rsidRPr="009A496E" w:rsidRDefault="002750B4">
      <w:pPr>
        <w:pStyle w:val="a7"/>
        <w:widowControl w:val="0"/>
        <w:spacing w:before="0" w:beforeAutospacing="0" w:after="0" w:afterAutospacing="0"/>
        <w:jc w:val="both"/>
        <w:rPr>
          <w:b/>
          <w:sz w:val="22"/>
          <w:szCs w:val="22"/>
          <w:lang w:val="uk-UA"/>
        </w:rPr>
      </w:pPr>
      <w:r w:rsidRPr="009A496E">
        <w:rPr>
          <w:sz w:val="22"/>
          <w:szCs w:val="22"/>
          <w:lang w:val="uk-UA"/>
        </w:rPr>
        <w:t xml:space="preserve">5.Місце поставки товарів, виконання робіт, надання послуг: </w:t>
      </w:r>
      <w:r w:rsidRPr="009A496E">
        <w:rPr>
          <w:b/>
          <w:sz w:val="22"/>
          <w:szCs w:val="22"/>
          <w:lang w:val="uk-UA"/>
        </w:rPr>
        <w:t>2102</w:t>
      </w:r>
      <w:r w:rsidR="00C50CD9">
        <w:rPr>
          <w:b/>
          <w:sz w:val="22"/>
          <w:szCs w:val="22"/>
          <w:lang w:val="uk-UA"/>
        </w:rPr>
        <w:t>8</w:t>
      </w:r>
      <w:r w:rsidRPr="009A496E">
        <w:rPr>
          <w:b/>
          <w:sz w:val="22"/>
          <w:szCs w:val="22"/>
          <w:lang w:val="uk-UA"/>
        </w:rPr>
        <w:t>, м. Вінниця,</w:t>
      </w:r>
      <w:proofErr w:type="spellStart"/>
      <w:r w:rsidR="00C83294">
        <w:rPr>
          <w:b/>
          <w:sz w:val="22"/>
          <w:szCs w:val="22"/>
          <w:lang w:val="uk-UA"/>
        </w:rPr>
        <w:t>вул.Пирогова</w:t>
      </w:r>
      <w:proofErr w:type="spellEnd"/>
      <w:r w:rsidR="00C83294">
        <w:rPr>
          <w:b/>
          <w:sz w:val="22"/>
          <w:szCs w:val="22"/>
          <w:lang w:val="uk-UA"/>
        </w:rPr>
        <w:t>,46</w:t>
      </w:r>
    </w:p>
    <w:p w:rsidR="002750B4" w:rsidRPr="001B3F24" w:rsidRDefault="002750B4">
      <w:pPr>
        <w:spacing w:after="0" w:line="240" w:lineRule="auto"/>
        <w:rPr>
          <w:rFonts w:ascii="Times New Roman" w:hAnsi="Times New Roman"/>
          <w:b/>
          <w:lang w:val="uk-UA"/>
        </w:rPr>
      </w:pPr>
      <w:r w:rsidRPr="009A496E">
        <w:rPr>
          <w:rFonts w:ascii="Times New Roman" w:hAnsi="Times New Roman"/>
          <w:lang w:val="uk-UA"/>
        </w:rPr>
        <w:t>6. Опис предмета закупівлі чи його частин, в тому числі їх необхідні технічні та інші параметри</w:t>
      </w:r>
      <w:r w:rsidR="001B3F24">
        <w:rPr>
          <w:rFonts w:ascii="Times New Roman" w:hAnsi="Times New Roman"/>
          <w:lang w:val="uk-UA"/>
        </w:rPr>
        <w:t xml:space="preserve">:             </w:t>
      </w:r>
      <w:r w:rsidRPr="001B3F24">
        <w:rPr>
          <w:rFonts w:ascii="Times New Roman" w:hAnsi="Times New Roman"/>
          <w:b/>
          <w:lang w:val="uk-UA"/>
        </w:rPr>
        <w:t>До</w:t>
      </w:r>
      <w:r w:rsidR="001B3F24" w:rsidRPr="001B3F24">
        <w:rPr>
          <w:rFonts w:ascii="Times New Roman" w:hAnsi="Times New Roman"/>
          <w:b/>
          <w:lang w:val="uk-UA"/>
        </w:rPr>
        <w:t>даток № 1</w:t>
      </w:r>
    </w:p>
    <w:p w:rsidR="002750B4" w:rsidRPr="009A496E" w:rsidRDefault="002750B4">
      <w:pPr>
        <w:shd w:val="clear" w:color="auto" w:fill="FFFFFF"/>
        <w:spacing w:after="0" w:line="240" w:lineRule="auto"/>
        <w:jc w:val="both"/>
        <w:rPr>
          <w:rFonts w:ascii="Times New Roman" w:hAnsi="Times New Roman"/>
          <w:b/>
          <w:lang w:val="uk-UA"/>
        </w:rPr>
      </w:pPr>
      <w:r w:rsidRPr="009A496E">
        <w:rPr>
          <w:rFonts w:ascii="Times New Roman" w:hAnsi="Times New Roman"/>
          <w:lang w:val="uk-UA"/>
        </w:rPr>
        <w:t xml:space="preserve">7.Вимоги до кваліфікації Учасників та спосіб їх підтвердження: </w:t>
      </w:r>
      <w:r w:rsidRPr="009A496E">
        <w:rPr>
          <w:rFonts w:ascii="Times New Roman" w:hAnsi="Times New Roman"/>
          <w:b/>
          <w:lang w:val="uk-UA"/>
        </w:rPr>
        <w:t>Додаток №2;</w:t>
      </w:r>
    </w:p>
    <w:p w:rsidR="002750B4" w:rsidRPr="009A496E" w:rsidRDefault="002750B4">
      <w:pPr>
        <w:pStyle w:val="a7"/>
        <w:spacing w:before="0" w:beforeAutospacing="0" w:after="0" w:afterAutospacing="0"/>
        <w:jc w:val="both"/>
        <w:rPr>
          <w:b/>
          <w:sz w:val="22"/>
          <w:szCs w:val="22"/>
          <w:lang w:val="uk-UA"/>
        </w:rPr>
      </w:pPr>
      <w:r w:rsidRPr="009A496E">
        <w:rPr>
          <w:sz w:val="22"/>
          <w:szCs w:val="22"/>
          <w:lang w:val="uk-UA"/>
        </w:rPr>
        <w:t xml:space="preserve">8.Цінова пропозиція: </w:t>
      </w:r>
      <w:r w:rsidRPr="009A496E">
        <w:rPr>
          <w:b/>
          <w:sz w:val="22"/>
          <w:szCs w:val="22"/>
          <w:lang w:val="uk-UA"/>
        </w:rPr>
        <w:t>Додаток №3;</w:t>
      </w:r>
    </w:p>
    <w:p w:rsidR="002750B4" w:rsidRPr="009A496E" w:rsidRDefault="002750B4">
      <w:pPr>
        <w:pStyle w:val="a7"/>
        <w:spacing w:before="0" w:beforeAutospacing="0" w:after="0" w:afterAutospacing="0"/>
        <w:jc w:val="both"/>
        <w:rPr>
          <w:sz w:val="22"/>
          <w:szCs w:val="22"/>
          <w:lang w:val="uk-UA"/>
        </w:rPr>
      </w:pPr>
      <w:r w:rsidRPr="009A496E">
        <w:rPr>
          <w:sz w:val="22"/>
          <w:szCs w:val="22"/>
          <w:lang w:val="uk-UA"/>
        </w:rPr>
        <w:t>8.1.Пропозиція повинна містити вартість кожної позиції заявленого переліку предмету закупівлі згідно наведеної таблиці;</w:t>
      </w:r>
    </w:p>
    <w:p w:rsidR="002750B4" w:rsidRPr="009A496E" w:rsidRDefault="002750B4">
      <w:pPr>
        <w:pStyle w:val="a7"/>
        <w:spacing w:before="0" w:beforeAutospacing="0" w:after="0" w:afterAutospacing="0"/>
        <w:jc w:val="both"/>
        <w:rPr>
          <w:sz w:val="22"/>
          <w:szCs w:val="22"/>
          <w:lang w:val="uk-UA"/>
        </w:rPr>
      </w:pPr>
      <w:r w:rsidRPr="009A496E">
        <w:rPr>
          <w:sz w:val="22"/>
          <w:szCs w:val="22"/>
          <w:lang w:val="uk-UA"/>
        </w:rPr>
        <w:t>8.2.В графі «Вартість пропозиції» зазначається загальна вартість предмету  після  аукціону;</w:t>
      </w:r>
    </w:p>
    <w:p w:rsidR="002750B4" w:rsidRDefault="002750B4">
      <w:pPr>
        <w:widowControl w:val="0"/>
        <w:shd w:val="clear" w:color="auto" w:fill="FFFFFF"/>
        <w:tabs>
          <w:tab w:val="left" w:pos="0"/>
          <w:tab w:val="left" w:pos="284"/>
          <w:tab w:val="left" w:pos="851"/>
        </w:tabs>
        <w:suppressAutoHyphens/>
        <w:spacing w:after="0" w:line="240" w:lineRule="auto"/>
        <w:jc w:val="both"/>
        <w:rPr>
          <w:rFonts w:ascii="Times New Roman" w:hAnsi="Times New Roman"/>
          <w:lang w:val="uk-UA"/>
        </w:rPr>
      </w:pPr>
      <w:r w:rsidRPr="009A496E">
        <w:rPr>
          <w:rFonts w:ascii="Times New Roman" w:hAnsi="Times New Roman"/>
          <w:lang w:val="uk-UA"/>
        </w:rPr>
        <w:t>9. Інша інформація:</w:t>
      </w:r>
    </w:p>
    <w:p w:rsidR="00FA0DDD" w:rsidRDefault="00FA0DDD">
      <w:pPr>
        <w:widowControl w:val="0"/>
        <w:shd w:val="clear" w:color="auto" w:fill="FFFFFF"/>
        <w:tabs>
          <w:tab w:val="left" w:pos="0"/>
          <w:tab w:val="left" w:pos="284"/>
          <w:tab w:val="left" w:pos="851"/>
        </w:tabs>
        <w:suppressAutoHyphens/>
        <w:spacing w:after="0" w:line="240" w:lineRule="auto"/>
        <w:jc w:val="both"/>
        <w:rPr>
          <w:rFonts w:ascii="Times New Roman" w:hAnsi="Times New Roman"/>
          <w:b/>
          <w:lang w:val="uk-UA"/>
        </w:rPr>
      </w:pPr>
      <w:r>
        <w:rPr>
          <w:rFonts w:ascii="Times New Roman" w:hAnsi="Times New Roman"/>
          <w:lang w:val="uk-UA"/>
        </w:rPr>
        <w:t>9.1.</w:t>
      </w:r>
      <w:r w:rsidR="001420F9" w:rsidRPr="001420F9">
        <w:rPr>
          <w:rFonts w:ascii="Times New Roman" w:hAnsi="Times New Roman"/>
          <w:lang w:val="uk-UA"/>
        </w:rPr>
        <w:t xml:space="preserve"> </w:t>
      </w:r>
      <w:r w:rsidR="00FD07E6">
        <w:rPr>
          <w:rFonts w:ascii="Times New Roman" w:hAnsi="Times New Roman"/>
          <w:lang w:val="uk-UA"/>
        </w:rPr>
        <w:t>Кінцеви</w:t>
      </w:r>
      <w:r w:rsidR="001420F9">
        <w:rPr>
          <w:rFonts w:ascii="Times New Roman" w:hAnsi="Times New Roman"/>
          <w:lang w:val="uk-UA"/>
        </w:rPr>
        <w:t xml:space="preserve">й строк подання </w:t>
      </w:r>
      <w:r w:rsidR="001420F9" w:rsidRPr="00B35607">
        <w:rPr>
          <w:rFonts w:ascii="Times New Roman" w:hAnsi="Times New Roman"/>
          <w:lang w:val="uk-UA"/>
        </w:rPr>
        <w:t>пропозицій-</w:t>
      </w:r>
      <w:r w:rsidR="00CB7ED1" w:rsidRPr="00CB7ED1">
        <w:rPr>
          <w:rFonts w:ascii="Times New Roman" w:hAnsi="Times New Roman"/>
          <w:b/>
          <w:lang w:val="uk-UA"/>
        </w:rPr>
        <w:t>0</w:t>
      </w:r>
      <w:r w:rsidR="00D96911">
        <w:rPr>
          <w:rFonts w:ascii="Times New Roman" w:hAnsi="Times New Roman"/>
          <w:b/>
          <w:lang w:val="uk-UA"/>
        </w:rPr>
        <w:t>6</w:t>
      </w:r>
      <w:r w:rsidR="00CB7ED1" w:rsidRPr="00CB7ED1">
        <w:rPr>
          <w:rFonts w:ascii="Times New Roman" w:hAnsi="Times New Roman"/>
          <w:b/>
          <w:lang w:val="uk-UA"/>
        </w:rPr>
        <w:t>.10</w:t>
      </w:r>
      <w:r w:rsidR="00837C74" w:rsidRPr="00CB7ED1">
        <w:rPr>
          <w:rFonts w:ascii="Times New Roman" w:hAnsi="Times New Roman"/>
          <w:b/>
          <w:lang w:val="uk-UA"/>
        </w:rPr>
        <w:t>.202</w:t>
      </w:r>
      <w:r w:rsidR="00ED30B2" w:rsidRPr="00CB7ED1">
        <w:rPr>
          <w:rFonts w:ascii="Times New Roman" w:hAnsi="Times New Roman"/>
          <w:b/>
          <w:lang w:val="uk-UA"/>
        </w:rPr>
        <w:t>2</w:t>
      </w:r>
    </w:p>
    <w:p w:rsidR="001420F9" w:rsidRPr="009A496E" w:rsidRDefault="001420F9">
      <w:pPr>
        <w:widowControl w:val="0"/>
        <w:shd w:val="clear" w:color="auto" w:fill="FFFFFF"/>
        <w:tabs>
          <w:tab w:val="left" w:pos="0"/>
          <w:tab w:val="left" w:pos="284"/>
          <w:tab w:val="left" w:pos="851"/>
        </w:tabs>
        <w:suppressAutoHyphens/>
        <w:spacing w:after="0" w:line="240" w:lineRule="auto"/>
        <w:jc w:val="both"/>
        <w:rPr>
          <w:rFonts w:ascii="Times New Roman" w:hAnsi="Times New Roman"/>
          <w:lang w:val="uk-UA"/>
        </w:rPr>
      </w:pPr>
      <w:r w:rsidRPr="001420F9">
        <w:rPr>
          <w:rFonts w:ascii="Times New Roman" w:hAnsi="Times New Roman"/>
          <w:lang w:val="uk-UA"/>
        </w:rPr>
        <w:t>9.2.</w:t>
      </w:r>
      <w:r>
        <w:rPr>
          <w:rFonts w:ascii="Times New Roman" w:hAnsi="Times New Roman"/>
          <w:b/>
          <w:lang w:val="uk-UA"/>
        </w:rPr>
        <w:t xml:space="preserve"> </w:t>
      </w:r>
      <w:r>
        <w:rPr>
          <w:rFonts w:ascii="Times New Roman" w:hAnsi="Times New Roman"/>
          <w:lang w:val="uk-UA"/>
        </w:rPr>
        <w:t>Розмір мінімального кроку пониження ціни -1%</w:t>
      </w:r>
    </w:p>
    <w:p w:rsidR="002750B4" w:rsidRPr="009A496E" w:rsidRDefault="001420F9">
      <w:pPr>
        <w:widowControl w:val="0"/>
        <w:shd w:val="clear" w:color="auto" w:fill="FFFFFF"/>
        <w:tabs>
          <w:tab w:val="left" w:pos="0"/>
          <w:tab w:val="left" w:pos="284"/>
          <w:tab w:val="left" w:pos="851"/>
        </w:tabs>
        <w:suppressAutoHyphens/>
        <w:spacing w:after="0" w:line="240" w:lineRule="auto"/>
        <w:jc w:val="both"/>
        <w:rPr>
          <w:rFonts w:ascii="Times New Roman" w:hAnsi="Times New Roman"/>
          <w:lang w:val="uk-UA"/>
        </w:rPr>
      </w:pPr>
      <w:r>
        <w:rPr>
          <w:rFonts w:ascii="Times New Roman" w:hAnsi="Times New Roman"/>
          <w:lang w:val="uk-UA"/>
        </w:rPr>
        <w:t>9.3</w:t>
      </w:r>
      <w:r w:rsidR="002750B4" w:rsidRPr="009A496E">
        <w:rPr>
          <w:rFonts w:ascii="Times New Roman" w:hAnsi="Times New Roman"/>
          <w:lang w:val="uk-UA"/>
        </w:rPr>
        <w:t>.Учасник, якого визнано переможцем предмету закупівлі несе всі витрати, пов’язані з пересилкою документів (договір</w:t>
      </w:r>
      <w:r w:rsidR="00C95D8F" w:rsidRPr="009A496E">
        <w:rPr>
          <w:rFonts w:ascii="Times New Roman" w:hAnsi="Times New Roman"/>
          <w:lang w:val="uk-UA"/>
        </w:rPr>
        <w:t xml:space="preserve"> </w:t>
      </w:r>
      <w:r w:rsidR="002750B4" w:rsidRPr="009A496E">
        <w:rPr>
          <w:rFonts w:ascii="Times New Roman" w:hAnsi="Times New Roman"/>
          <w:lang w:val="uk-UA"/>
        </w:rPr>
        <w:t xml:space="preserve">,сертифікати, накладні та ін.) </w:t>
      </w:r>
    </w:p>
    <w:p w:rsidR="002750B4" w:rsidRDefault="001420F9">
      <w:pPr>
        <w:widowControl w:val="0"/>
        <w:shd w:val="clear" w:color="auto" w:fill="FFFFFF"/>
        <w:tabs>
          <w:tab w:val="left" w:pos="0"/>
          <w:tab w:val="left" w:pos="284"/>
          <w:tab w:val="left" w:pos="851"/>
        </w:tabs>
        <w:suppressAutoHyphens/>
        <w:spacing w:after="0" w:line="240" w:lineRule="auto"/>
        <w:jc w:val="both"/>
        <w:rPr>
          <w:rFonts w:ascii="Times New Roman" w:hAnsi="Times New Roman"/>
          <w:lang w:val="uk-UA"/>
        </w:rPr>
      </w:pPr>
      <w:r>
        <w:rPr>
          <w:rFonts w:ascii="Times New Roman" w:hAnsi="Times New Roman"/>
          <w:lang w:val="uk-UA"/>
        </w:rPr>
        <w:t>9.4</w:t>
      </w:r>
      <w:r w:rsidR="002750B4" w:rsidRPr="009A496E">
        <w:rPr>
          <w:rFonts w:ascii="Times New Roman" w:hAnsi="Times New Roman"/>
          <w:lang w:val="uk-UA"/>
        </w:rPr>
        <w:t xml:space="preserve">.За результатами здійснення закупівлі Замовник укладає договір не пізніше ніж через </w:t>
      </w:r>
      <w:r w:rsidR="00C83294">
        <w:rPr>
          <w:rFonts w:ascii="Times New Roman" w:hAnsi="Times New Roman"/>
          <w:lang w:val="uk-UA"/>
        </w:rPr>
        <w:t>20</w:t>
      </w:r>
      <w:r w:rsidR="002750B4" w:rsidRPr="009A496E">
        <w:rPr>
          <w:rFonts w:ascii="Times New Roman" w:hAnsi="Times New Roman"/>
          <w:lang w:val="uk-UA"/>
        </w:rPr>
        <w:t xml:space="preserve"> робочих днів з моменту оприлюднення інформації про визначення переможця;</w:t>
      </w:r>
    </w:p>
    <w:p w:rsidR="006632EA" w:rsidRPr="006632EA" w:rsidRDefault="006632EA" w:rsidP="006632EA">
      <w:pPr>
        <w:widowControl w:val="0"/>
        <w:shd w:val="clear" w:color="auto" w:fill="FFFFFF"/>
        <w:tabs>
          <w:tab w:val="left" w:pos="0"/>
          <w:tab w:val="left" w:pos="284"/>
          <w:tab w:val="left" w:pos="851"/>
        </w:tabs>
        <w:suppressAutoHyphens/>
        <w:spacing w:after="0" w:line="240" w:lineRule="auto"/>
        <w:jc w:val="both"/>
        <w:rPr>
          <w:rFonts w:ascii="Times New Roman" w:hAnsi="Times New Roman"/>
          <w:lang w:val="uk-UA"/>
        </w:rPr>
      </w:pPr>
      <w:r w:rsidRPr="006632EA">
        <w:rPr>
          <w:rFonts w:ascii="Times New Roman" w:hAnsi="Times New Roman"/>
          <w:lang w:val="uk-UA"/>
        </w:rPr>
        <w:t>10. . Договір про закупівлю укладається відповідно до норм Цивільного та Господарського кодексів України з урахуванням особливостей, визначених цим Законом.</w:t>
      </w:r>
    </w:p>
    <w:p w:rsidR="002750B4" w:rsidRPr="009A496E" w:rsidRDefault="002750B4">
      <w:pPr>
        <w:pStyle w:val="a7"/>
        <w:shd w:val="clear" w:color="auto" w:fill="FFFFFF"/>
        <w:spacing w:before="0" w:beforeAutospacing="0" w:after="0" w:afterAutospacing="0"/>
        <w:jc w:val="both"/>
        <w:rPr>
          <w:b/>
          <w:color w:val="000000"/>
          <w:sz w:val="22"/>
          <w:szCs w:val="22"/>
          <w:lang w:val="uk-UA"/>
        </w:rPr>
      </w:pPr>
      <w:r w:rsidRPr="009A496E">
        <w:rPr>
          <w:b/>
          <w:color w:val="000000"/>
          <w:sz w:val="22"/>
          <w:szCs w:val="22"/>
          <w:lang w:val="uk-UA"/>
        </w:rPr>
        <w:t>Додатки до оголошення:</w:t>
      </w:r>
    </w:p>
    <w:p w:rsidR="002750B4" w:rsidRPr="009A496E" w:rsidRDefault="002750B4">
      <w:pPr>
        <w:pStyle w:val="a7"/>
        <w:shd w:val="clear" w:color="auto" w:fill="FFFFFF"/>
        <w:spacing w:before="0" w:beforeAutospacing="0" w:after="0" w:afterAutospacing="0"/>
        <w:jc w:val="both"/>
        <w:rPr>
          <w:color w:val="000000"/>
          <w:sz w:val="22"/>
          <w:szCs w:val="22"/>
          <w:lang w:val="uk-UA"/>
        </w:rPr>
      </w:pPr>
      <w:r w:rsidRPr="00F32541">
        <w:rPr>
          <w:b/>
          <w:color w:val="000000"/>
          <w:sz w:val="22"/>
          <w:szCs w:val="22"/>
          <w:lang w:val="uk-UA"/>
        </w:rPr>
        <w:t>Додаток №1</w:t>
      </w:r>
      <w:r w:rsidRPr="009A496E">
        <w:rPr>
          <w:color w:val="000000"/>
          <w:sz w:val="22"/>
          <w:szCs w:val="22"/>
          <w:lang w:val="uk-UA"/>
        </w:rPr>
        <w:t xml:space="preserve"> - Технічні  вимоги та якісні характеристики предмету закупівлі;</w:t>
      </w:r>
    </w:p>
    <w:p w:rsidR="002750B4" w:rsidRPr="009A496E" w:rsidRDefault="002750B4">
      <w:pPr>
        <w:pStyle w:val="a7"/>
        <w:shd w:val="clear" w:color="auto" w:fill="FFFFFF"/>
        <w:spacing w:before="0" w:beforeAutospacing="0" w:after="0" w:afterAutospacing="0"/>
        <w:jc w:val="both"/>
        <w:rPr>
          <w:color w:val="000000"/>
          <w:sz w:val="22"/>
          <w:szCs w:val="22"/>
          <w:lang w:val="uk-UA"/>
        </w:rPr>
      </w:pPr>
      <w:r w:rsidRPr="00F32541">
        <w:rPr>
          <w:b/>
          <w:color w:val="000000"/>
          <w:sz w:val="22"/>
          <w:szCs w:val="22"/>
          <w:lang w:val="uk-UA"/>
        </w:rPr>
        <w:t>Додаток №2</w:t>
      </w:r>
      <w:r w:rsidRPr="009A496E">
        <w:rPr>
          <w:color w:val="000000"/>
          <w:sz w:val="22"/>
          <w:szCs w:val="22"/>
          <w:lang w:val="uk-UA"/>
        </w:rPr>
        <w:t xml:space="preserve"> - Вимоги до кваліфікації Учасників та спосіб їх підтвердження;</w:t>
      </w:r>
    </w:p>
    <w:p w:rsidR="002750B4" w:rsidRPr="009A496E" w:rsidRDefault="002750B4">
      <w:pPr>
        <w:pStyle w:val="a7"/>
        <w:shd w:val="clear" w:color="auto" w:fill="FFFFFF"/>
        <w:spacing w:before="0" w:beforeAutospacing="0" w:after="0" w:afterAutospacing="0"/>
        <w:jc w:val="both"/>
        <w:rPr>
          <w:color w:val="000000"/>
          <w:sz w:val="22"/>
          <w:szCs w:val="22"/>
          <w:lang w:val="uk-UA"/>
        </w:rPr>
      </w:pPr>
      <w:r w:rsidRPr="00F32541">
        <w:rPr>
          <w:b/>
          <w:color w:val="000000"/>
          <w:sz w:val="22"/>
          <w:szCs w:val="22"/>
          <w:lang w:val="uk-UA"/>
        </w:rPr>
        <w:t xml:space="preserve">Додаток №3 </w:t>
      </w:r>
      <w:r w:rsidRPr="009A496E">
        <w:rPr>
          <w:color w:val="000000"/>
          <w:sz w:val="22"/>
          <w:szCs w:val="22"/>
          <w:lang w:val="uk-UA"/>
        </w:rPr>
        <w:t>- Форма цінової пропозиції;</w:t>
      </w:r>
    </w:p>
    <w:p w:rsidR="00356D0C" w:rsidRDefault="00B96D7E" w:rsidP="00B96D7E">
      <w:pPr>
        <w:pStyle w:val="a7"/>
        <w:shd w:val="clear" w:color="auto" w:fill="FFFFFF"/>
        <w:spacing w:before="0" w:beforeAutospacing="0" w:after="0" w:afterAutospacing="0"/>
        <w:jc w:val="both"/>
        <w:rPr>
          <w:color w:val="000000"/>
          <w:sz w:val="22"/>
          <w:szCs w:val="22"/>
          <w:lang w:val="uk-UA"/>
        </w:rPr>
      </w:pPr>
      <w:r w:rsidRPr="00B96D7E">
        <w:rPr>
          <w:b/>
          <w:color w:val="000000"/>
          <w:sz w:val="22"/>
          <w:szCs w:val="22"/>
          <w:lang w:val="uk-UA"/>
        </w:rPr>
        <w:t>Додаток № 4-</w:t>
      </w:r>
      <w:r w:rsidRPr="00B96D7E">
        <w:rPr>
          <w:color w:val="000000"/>
          <w:lang w:val="uk-UA"/>
        </w:rPr>
        <w:t xml:space="preserve"> </w:t>
      </w:r>
      <w:r>
        <w:rPr>
          <w:color w:val="000000"/>
          <w:sz w:val="22"/>
          <w:szCs w:val="22"/>
          <w:lang w:val="uk-UA"/>
        </w:rPr>
        <w:t>Лист згода на обробку персональних даних</w:t>
      </w:r>
    </w:p>
    <w:p w:rsidR="00356D0C" w:rsidRDefault="00356D0C">
      <w:pPr>
        <w:spacing w:after="0" w:line="240" w:lineRule="auto"/>
        <w:rPr>
          <w:rFonts w:ascii="Times New Roman" w:hAnsi="Times New Roman"/>
          <w:color w:val="000000"/>
          <w:lang w:val="uk-UA"/>
        </w:rPr>
      </w:pPr>
      <w:r>
        <w:rPr>
          <w:color w:val="000000"/>
          <w:lang w:val="uk-UA"/>
        </w:rPr>
        <w:br w:type="page"/>
      </w:r>
    </w:p>
    <w:p w:rsidR="00317F1F" w:rsidRDefault="002750B4" w:rsidP="00A308E0">
      <w:pPr>
        <w:pStyle w:val="HTML"/>
        <w:shd w:val="clear" w:color="auto" w:fill="FFFFFF"/>
        <w:spacing w:line="271" w:lineRule="auto"/>
        <w:jc w:val="right"/>
        <w:rPr>
          <w:rFonts w:ascii="Times New Roman" w:hAnsi="Times New Roman"/>
          <w:b/>
          <w:sz w:val="26"/>
          <w:szCs w:val="26"/>
          <w:lang w:val="uk-UA"/>
        </w:rPr>
      </w:pPr>
      <w:r w:rsidRPr="00B53B26">
        <w:rPr>
          <w:rFonts w:ascii="Times New Roman" w:hAnsi="Times New Roman"/>
          <w:b/>
          <w:sz w:val="26"/>
          <w:szCs w:val="26"/>
          <w:lang w:val="uk-UA"/>
        </w:rPr>
        <w:lastRenderedPageBreak/>
        <w:t>Додаток</w:t>
      </w:r>
      <w:r w:rsidR="008E0B07">
        <w:rPr>
          <w:rFonts w:ascii="Times New Roman" w:hAnsi="Times New Roman"/>
          <w:b/>
          <w:sz w:val="26"/>
          <w:szCs w:val="26"/>
          <w:lang w:val="uk-UA"/>
        </w:rPr>
        <w:t xml:space="preserve"> </w:t>
      </w:r>
      <w:r w:rsidRPr="00B53B26">
        <w:rPr>
          <w:rFonts w:ascii="Times New Roman" w:hAnsi="Times New Roman"/>
          <w:b/>
          <w:sz w:val="26"/>
          <w:szCs w:val="26"/>
          <w:lang w:val="uk-UA"/>
        </w:rPr>
        <w:t>№1</w:t>
      </w:r>
    </w:p>
    <w:p w:rsidR="00304829" w:rsidRPr="00A308E0" w:rsidRDefault="00304829" w:rsidP="00A308E0">
      <w:pPr>
        <w:pStyle w:val="HTML"/>
        <w:shd w:val="clear" w:color="auto" w:fill="FFFFFF"/>
        <w:spacing w:line="271" w:lineRule="auto"/>
        <w:jc w:val="right"/>
        <w:rPr>
          <w:rFonts w:ascii="Times New Roman" w:hAnsi="Times New Roman"/>
          <w:sz w:val="26"/>
          <w:szCs w:val="26"/>
          <w:lang w:val="uk-UA"/>
        </w:rPr>
      </w:pPr>
    </w:p>
    <w:p w:rsidR="008F0609" w:rsidRPr="008403BA" w:rsidRDefault="008403BA" w:rsidP="008403BA">
      <w:pPr>
        <w:pStyle w:val="af0"/>
        <w:jc w:val="center"/>
        <w:rPr>
          <w:rFonts w:ascii="Times New Roman" w:hAnsi="Times New Roman"/>
          <w:b/>
          <w:sz w:val="28"/>
          <w:szCs w:val="28"/>
          <w:lang w:val="uk-UA"/>
        </w:rPr>
      </w:pPr>
      <w:r>
        <w:rPr>
          <w:rFonts w:ascii="Times New Roman" w:hAnsi="Times New Roman"/>
          <w:b/>
          <w:sz w:val="28"/>
          <w:szCs w:val="28"/>
          <w:lang w:val="uk-UA"/>
        </w:rPr>
        <w:t xml:space="preserve">Технічні </w:t>
      </w:r>
      <w:r w:rsidR="00304829" w:rsidRPr="00304829">
        <w:rPr>
          <w:rFonts w:ascii="Times New Roman" w:hAnsi="Times New Roman"/>
          <w:b/>
          <w:sz w:val="28"/>
          <w:szCs w:val="28"/>
          <w:lang w:val="uk-UA"/>
        </w:rPr>
        <w:t>вимоги та якісні характеристики предмету закупівлі</w:t>
      </w:r>
    </w:p>
    <w:p w:rsidR="00690420" w:rsidRPr="00EC1C07" w:rsidRDefault="00690420" w:rsidP="00690420">
      <w:pPr>
        <w:jc w:val="center"/>
        <w:rPr>
          <w:rFonts w:ascii="Times New Roman" w:hAnsi="Times New Roman"/>
          <w:b/>
          <w:bCs/>
          <w:sz w:val="24"/>
          <w:szCs w:val="24"/>
        </w:rPr>
      </w:pPr>
      <w:r w:rsidRPr="00EC1C07">
        <w:rPr>
          <w:rFonts w:ascii="Times New Roman" w:hAnsi="Times New Roman"/>
          <w:b/>
          <w:bCs/>
          <w:sz w:val="24"/>
          <w:szCs w:val="24"/>
        </w:rPr>
        <w:t xml:space="preserve"> </w:t>
      </w: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1"/>
        <w:gridCol w:w="6180"/>
        <w:gridCol w:w="1228"/>
        <w:gridCol w:w="1967"/>
      </w:tblGrid>
      <w:tr w:rsidR="00CB1FB7" w:rsidRPr="00CB1FB7" w:rsidTr="00CB1FB7">
        <w:trPr>
          <w:trHeight w:val="558"/>
          <w:tblCellSpacing w:w="0" w:type="dxa"/>
        </w:trPr>
        <w:tc>
          <w:tcPr>
            <w:tcW w:w="10598" w:type="dxa"/>
            <w:gridSpan w:val="4"/>
            <w:tcBorders>
              <w:top w:val="single" w:sz="4" w:space="0" w:color="000000"/>
              <w:left w:val="single" w:sz="4" w:space="0" w:color="000000"/>
              <w:bottom w:val="single" w:sz="4" w:space="0" w:color="000000"/>
              <w:right w:val="single" w:sz="4" w:space="0" w:color="000000"/>
            </w:tcBorders>
            <w:vAlign w:val="center"/>
            <w:hideMark/>
          </w:tcPr>
          <w:p w:rsidR="00CB1FB7" w:rsidRPr="00CB1FB7" w:rsidRDefault="00CB1FB7" w:rsidP="00CB1FB7">
            <w:pPr>
              <w:widowControl w:val="0"/>
              <w:spacing w:after="0" w:line="240" w:lineRule="auto"/>
              <w:jc w:val="center"/>
              <w:rPr>
                <w:rFonts w:ascii="Times New Roman" w:hAnsi="Times New Roman"/>
                <w:sz w:val="24"/>
                <w:szCs w:val="24"/>
                <w:lang w:val="uk-UA" w:eastAsia="uk-UA"/>
              </w:rPr>
            </w:pPr>
            <w:r w:rsidRPr="00CB1FB7">
              <w:rPr>
                <w:rFonts w:ascii="Times New Roman CYR" w:hAnsi="Times New Roman CYR" w:cs="Times New Roman CYR"/>
                <w:b/>
                <w:bCs/>
                <w:color w:val="000000"/>
                <w:sz w:val="24"/>
                <w:szCs w:val="24"/>
                <w:lang w:val="uk-UA" w:eastAsia="uk-UA"/>
              </w:rPr>
              <w:t xml:space="preserve">Специфікація товару на закупівлю по </w:t>
            </w:r>
            <w:proofErr w:type="spellStart"/>
            <w:r w:rsidRPr="00CB1FB7">
              <w:rPr>
                <w:rFonts w:ascii="Times New Roman CYR" w:hAnsi="Times New Roman CYR" w:cs="Times New Roman CYR"/>
                <w:b/>
                <w:bCs/>
                <w:color w:val="000000"/>
                <w:sz w:val="24"/>
                <w:szCs w:val="24"/>
                <w:lang w:val="uk-UA" w:eastAsia="uk-UA"/>
              </w:rPr>
              <w:t>ДК</w:t>
            </w:r>
            <w:proofErr w:type="spellEnd"/>
            <w:r w:rsidRPr="00CB1FB7">
              <w:rPr>
                <w:rFonts w:ascii="Times New Roman CYR" w:hAnsi="Times New Roman CYR" w:cs="Times New Roman CYR"/>
                <w:b/>
                <w:bCs/>
                <w:color w:val="000000"/>
                <w:sz w:val="24"/>
                <w:szCs w:val="24"/>
                <w:lang w:val="uk-UA" w:eastAsia="uk-UA"/>
              </w:rPr>
              <w:t xml:space="preserve"> 021:2015 код 33690000-3– лікарські засоби різні, НК 024:2019: 52858 - Множинні </w:t>
            </w:r>
            <w:proofErr w:type="spellStart"/>
            <w:r w:rsidRPr="00CB1FB7">
              <w:rPr>
                <w:rFonts w:ascii="Times New Roman CYR" w:hAnsi="Times New Roman CYR" w:cs="Times New Roman CYR"/>
                <w:b/>
                <w:bCs/>
                <w:color w:val="000000"/>
                <w:sz w:val="24"/>
                <w:szCs w:val="24"/>
                <w:lang w:val="uk-UA" w:eastAsia="uk-UA"/>
              </w:rPr>
              <w:t>аналіти</w:t>
            </w:r>
            <w:proofErr w:type="spellEnd"/>
            <w:r w:rsidRPr="00CB1FB7">
              <w:rPr>
                <w:rFonts w:ascii="Times New Roman CYR" w:hAnsi="Times New Roman CYR" w:cs="Times New Roman CYR"/>
                <w:b/>
                <w:bCs/>
                <w:color w:val="000000"/>
                <w:sz w:val="24"/>
                <w:szCs w:val="24"/>
                <w:lang w:val="uk-UA" w:eastAsia="uk-UA"/>
              </w:rPr>
              <w:t xml:space="preserve"> газів крові/</w:t>
            </w:r>
            <w:proofErr w:type="spellStart"/>
            <w:r w:rsidRPr="00CB1FB7">
              <w:rPr>
                <w:rFonts w:ascii="Times New Roman CYR" w:hAnsi="Times New Roman CYR" w:cs="Times New Roman CYR"/>
                <w:b/>
                <w:bCs/>
                <w:color w:val="000000"/>
                <w:sz w:val="24"/>
                <w:szCs w:val="24"/>
                <w:lang w:val="uk-UA" w:eastAsia="uk-UA"/>
              </w:rPr>
              <w:t>гемоксіметрія</w:t>
            </w:r>
            <w:proofErr w:type="spellEnd"/>
            <w:r w:rsidRPr="00CB1FB7">
              <w:rPr>
                <w:rFonts w:ascii="Times New Roman CYR" w:hAnsi="Times New Roman CYR" w:cs="Times New Roman CYR"/>
                <w:b/>
                <w:bCs/>
                <w:color w:val="000000"/>
                <w:sz w:val="24"/>
                <w:szCs w:val="24"/>
                <w:lang w:val="uk-UA" w:eastAsia="uk-UA"/>
              </w:rPr>
              <w:t>/електроліти IVD, набір, комбінація методів аналізу (реактиви та витратні матеріали для біохімічних досліджень д</w:t>
            </w:r>
            <w:r>
              <w:rPr>
                <w:rFonts w:ascii="Times New Roman CYR" w:hAnsi="Times New Roman CYR" w:cs="Times New Roman CYR"/>
                <w:b/>
                <w:bCs/>
                <w:color w:val="000000"/>
                <w:sz w:val="24"/>
                <w:szCs w:val="24"/>
                <w:lang w:val="uk-UA" w:eastAsia="uk-UA"/>
              </w:rPr>
              <w:t xml:space="preserve">о аналізатора GEM </w:t>
            </w:r>
            <w:proofErr w:type="spellStart"/>
            <w:r>
              <w:rPr>
                <w:rFonts w:ascii="Times New Roman CYR" w:hAnsi="Times New Roman CYR" w:cs="Times New Roman CYR"/>
                <w:b/>
                <w:bCs/>
                <w:color w:val="000000"/>
                <w:sz w:val="24"/>
                <w:szCs w:val="24"/>
                <w:lang w:val="uk-UA" w:eastAsia="uk-UA"/>
              </w:rPr>
              <w:t>Premier</w:t>
            </w:r>
            <w:proofErr w:type="spellEnd"/>
            <w:r>
              <w:rPr>
                <w:rFonts w:ascii="Times New Roman CYR" w:hAnsi="Times New Roman CYR" w:cs="Times New Roman CYR"/>
                <w:b/>
                <w:bCs/>
                <w:color w:val="000000"/>
                <w:sz w:val="24"/>
                <w:szCs w:val="24"/>
                <w:lang w:val="uk-UA" w:eastAsia="uk-UA"/>
              </w:rPr>
              <w:t xml:space="preserve"> 3500</w:t>
            </w:r>
            <w:r w:rsidRPr="00CB1FB7">
              <w:rPr>
                <w:rFonts w:ascii="Times New Roman CYR" w:hAnsi="Times New Roman CYR" w:cs="Times New Roman CYR"/>
                <w:b/>
                <w:bCs/>
                <w:color w:val="000000"/>
                <w:sz w:val="24"/>
                <w:szCs w:val="24"/>
                <w:lang w:val="uk-UA" w:eastAsia="uk-UA"/>
              </w:rPr>
              <w:t xml:space="preserve">). </w:t>
            </w:r>
          </w:p>
        </w:tc>
      </w:tr>
      <w:tr w:rsidR="00CB1FB7" w:rsidRPr="00CB1FB7" w:rsidTr="00CB1FB7">
        <w:trPr>
          <w:tblCellSpacing w:w="0" w:type="dxa"/>
        </w:trPr>
        <w:tc>
          <w:tcPr>
            <w:tcW w:w="672" w:type="dxa"/>
            <w:tcBorders>
              <w:top w:val="single" w:sz="4" w:space="0" w:color="000000"/>
              <w:left w:val="single" w:sz="4" w:space="0" w:color="000000"/>
              <w:bottom w:val="single" w:sz="4" w:space="0" w:color="000000"/>
              <w:right w:val="single" w:sz="4" w:space="0" w:color="000000"/>
            </w:tcBorders>
            <w:vAlign w:val="center"/>
            <w:hideMark/>
          </w:tcPr>
          <w:p w:rsidR="00CB1FB7" w:rsidRPr="00CB1FB7" w:rsidRDefault="00CB1FB7" w:rsidP="00CB1FB7">
            <w:pPr>
              <w:widowControl w:val="0"/>
              <w:spacing w:after="0" w:line="240" w:lineRule="auto"/>
              <w:jc w:val="center"/>
              <w:rPr>
                <w:rFonts w:ascii="Times New Roman" w:hAnsi="Times New Roman"/>
                <w:sz w:val="24"/>
                <w:szCs w:val="24"/>
                <w:lang w:val="uk-UA" w:eastAsia="uk-UA"/>
              </w:rPr>
            </w:pPr>
            <w:r w:rsidRPr="00CB1FB7">
              <w:rPr>
                <w:rFonts w:ascii="Times New Roman CYR" w:hAnsi="Times New Roman CYR" w:cs="Times New Roman CYR"/>
                <w:b/>
                <w:bCs/>
                <w:color w:val="000000"/>
                <w:sz w:val="24"/>
                <w:szCs w:val="24"/>
                <w:lang w:val="uk-UA" w:eastAsia="uk-UA"/>
              </w:rPr>
              <w:t>№</w:t>
            </w:r>
          </w:p>
          <w:p w:rsidR="00CB1FB7" w:rsidRPr="00CB1FB7" w:rsidRDefault="00CB1FB7" w:rsidP="00CB1FB7">
            <w:pPr>
              <w:widowControl w:val="0"/>
              <w:spacing w:after="0" w:line="240" w:lineRule="auto"/>
              <w:jc w:val="center"/>
              <w:rPr>
                <w:rFonts w:ascii="Times New Roman" w:hAnsi="Times New Roman"/>
                <w:sz w:val="24"/>
                <w:szCs w:val="24"/>
                <w:lang w:val="uk-UA" w:eastAsia="uk-UA"/>
              </w:rPr>
            </w:pPr>
            <w:r w:rsidRPr="00CB1FB7">
              <w:rPr>
                <w:rFonts w:ascii="Times New Roman CYR" w:hAnsi="Times New Roman CYR" w:cs="Times New Roman CYR"/>
                <w:b/>
                <w:bCs/>
                <w:color w:val="000000"/>
                <w:sz w:val="24"/>
                <w:szCs w:val="24"/>
                <w:lang w:val="uk-UA" w:eastAsia="uk-UA"/>
              </w:rPr>
              <w:t>з/п</w:t>
            </w:r>
          </w:p>
        </w:tc>
        <w:tc>
          <w:tcPr>
            <w:tcW w:w="6416" w:type="dxa"/>
            <w:tcBorders>
              <w:top w:val="single" w:sz="4" w:space="0" w:color="000000"/>
              <w:left w:val="single" w:sz="4" w:space="0" w:color="000000"/>
              <w:bottom w:val="single" w:sz="4" w:space="0" w:color="000000"/>
              <w:right w:val="single" w:sz="4" w:space="0" w:color="000000"/>
            </w:tcBorders>
            <w:vAlign w:val="center"/>
            <w:hideMark/>
          </w:tcPr>
          <w:p w:rsidR="00CB1FB7" w:rsidRPr="00CB1FB7" w:rsidRDefault="00CB1FB7" w:rsidP="00CB1FB7">
            <w:pPr>
              <w:widowControl w:val="0"/>
              <w:spacing w:after="0" w:line="240" w:lineRule="auto"/>
              <w:jc w:val="center"/>
              <w:rPr>
                <w:rFonts w:ascii="Times New Roman" w:hAnsi="Times New Roman"/>
                <w:sz w:val="24"/>
                <w:szCs w:val="24"/>
                <w:lang w:val="uk-UA" w:eastAsia="uk-UA"/>
              </w:rPr>
            </w:pPr>
            <w:r w:rsidRPr="00CB1FB7">
              <w:rPr>
                <w:rFonts w:ascii="Times New Roman CYR" w:hAnsi="Times New Roman CYR" w:cs="Times New Roman CYR"/>
                <w:b/>
                <w:bCs/>
                <w:color w:val="000000"/>
                <w:sz w:val="24"/>
                <w:szCs w:val="24"/>
                <w:lang w:val="uk-UA" w:eastAsia="uk-UA"/>
              </w:rPr>
              <w:t>Найменування товару</w:t>
            </w:r>
          </w:p>
        </w:tc>
        <w:tc>
          <w:tcPr>
            <w:tcW w:w="1208" w:type="dxa"/>
            <w:tcBorders>
              <w:top w:val="single" w:sz="4" w:space="0" w:color="000000"/>
              <w:left w:val="single" w:sz="4" w:space="0" w:color="000000"/>
              <w:bottom w:val="single" w:sz="4" w:space="0" w:color="000000"/>
              <w:right w:val="single" w:sz="4" w:space="0" w:color="000000"/>
            </w:tcBorders>
            <w:vAlign w:val="center"/>
            <w:hideMark/>
          </w:tcPr>
          <w:p w:rsidR="00CB1FB7" w:rsidRPr="00CB1FB7" w:rsidRDefault="00CB1FB7" w:rsidP="00CB1FB7">
            <w:pPr>
              <w:widowControl w:val="0"/>
              <w:spacing w:after="0" w:line="240" w:lineRule="auto"/>
              <w:jc w:val="center"/>
              <w:rPr>
                <w:rFonts w:ascii="Times New Roman" w:hAnsi="Times New Roman"/>
                <w:sz w:val="24"/>
                <w:szCs w:val="24"/>
                <w:lang w:val="uk-UA" w:eastAsia="uk-UA"/>
              </w:rPr>
            </w:pPr>
            <w:r w:rsidRPr="00CB1FB7">
              <w:rPr>
                <w:rFonts w:ascii="Times New Roman CYR" w:hAnsi="Times New Roman CYR" w:cs="Times New Roman CYR"/>
                <w:b/>
                <w:bCs/>
                <w:color w:val="000000"/>
                <w:sz w:val="24"/>
                <w:szCs w:val="24"/>
                <w:lang w:val="uk-UA" w:eastAsia="uk-UA"/>
              </w:rPr>
              <w:t>Одиниця виміру</w:t>
            </w:r>
          </w:p>
        </w:tc>
        <w:tc>
          <w:tcPr>
            <w:tcW w:w="2302" w:type="dxa"/>
            <w:tcBorders>
              <w:top w:val="single" w:sz="4" w:space="0" w:color="000000"/>
              <w:left w:val="single" w:sz="4" w:space="0" w:color="000000"/>
              <w:bottom w:val="single" w:sz="4" w:space="0" w:color="000000"/>
              <w:right w:val="single" w:sz="4" w:space="0" w:color="000000"/>
            </w:tcBorders>
            <w:vAlign w:val="center"/>
            <w:hideMark/>
          </w:tcPr>
          <w:p w:rsidR="00CB1FB7" w:rsidRPr="00CB1FB7" w:rsidRDefault="00CB1FB7" w:rsidP="00CB1FB7">
            <w:pPr>
              <w:widowControl w:val="0"/>
              <w:spacing w:after="0" w:line="240" w:lineRule="auto"/>
              <w:jc w:val="center"/>
              <w:rPr>
                <w:rFonts w:ascii="Times New Roman" w:hAnsi="Times New Roman"/>
                <w:sz w:val="24"/>
                <w:szCs w:val="24"/>
                <w:lang w:val="uk-UA" w:eastAsia="uk-UA"/>
              </w:rPr>
            </w:pPr>
            <w:r w:rsidRPr="00CB1FB7">
              <w:rPr>
                <w:rFonts w:ascii="Times New Roman CYR" w:hAnsi="Times New Roman CYR" w:cs="Times New Roman CYR"/>
                <w:b/>
                <w:bCs/>
                <w:color w:val="000000"/>
                <w:sz w:val="24"/>
                <w:szCs w:val="24"/>
                <w:lang w:val="uk-UA" w:eastAsia="uk-UA"/>
              </w:rPr>
              <w:t>Кількість</w:t>
            </w:r>
          </w:p>
        </w:tc>
      </w:tr>
      <w:tr w:rsidR="00CB1FB7" w:rsidRPr="00CB1FB7" w:rsidTr="00CB1FB7">
        <w:trPr>
          <w:tblCellSpacing w:w="0" w:type="dxa"/>
        </w:trPr>
        <w:tc>
          <w:tcPr>
            <w:tcW w:w="672" w:type="dxa"/>
            <w:tcBorders>
              <w:top w:val="single" w:sz="4" w:space="0" w:color="000000"/>
              <w:left w:val="single" w:sz="4" w:space="0" w:color="000000"/>
              <w:bottom w:val="single" w:sz="4" w:space="0" w:color="000000"/>
              <w:right w:val="single" w:sz="4" w:space="0" w:color="000000"/>
            </w:tcBorders>
            <w:vAlign w:val="center"/>
            <w:hideMark/>
          </w:tcPr>
          <w:p w:rsidR="00CB1FB7" w:rsidRPr="00CB1FB7" w:rsidRDefault="00CB1FB7" w:rsidP="00CB1FB7">
            <w:pPr>
              <w:widowControl w:val="0"/>
              <w:spacing w:after="0" w:line="240" w:lineRule="auto"/>
              <w:jc w:val="center"/>
              <w:rPr>
                <w:rFonts w:ascii="Times New Roman" w:hAnsi="Times New Roman"/>
                <w:sz w:val="24"/>
                <w:szCs w:val="24"/>
                <w:lang w:val="uk-UA" w:eastAsia="uk-UA"/>
              </w:rPr>
            </w:pPr>
            <w:r w:rsidRPr="00CB1FB7">
              <w:rPr>
                <w:rFonts w:ascii="Times New Roman CYR" w:hAnsi="Times New Roman CYR" w:cs="Times New Roman CYR"/>
                <w:color w:val="000000"/>
                <w:sz w:val="24"/>
                <w:szCs w:val="24"/>
                <w:lang w:val="uk-UA" w:eastAsia="uk-UA"/>
              </w:rPr>
              <w:t>1</w:t>
            </w:r>
          </w:p>
        </w:tc>
        <w:tc>
          <w:tcPr>
            <w:tcW w:w="6416" w:type="dxa"/>
            <w:tcBorders>
              <w:top w:val="single" w:sz="4" w:space="0" w:color="000000"/>
              <w:left w:val="single" w:sz="4" w:space="0" w:color="000000"/>
              <w:bottom w:val="single" w:sz="4" w:space="0" w:color="000000"/>
              <w:right w:val="single" w:sz="4" w:space="0" w:color="000000"/>
            </w:tcBorders>
            <w:vAlign w:val="center"/>
            <w:hideMark/>
          </w:tcPr>
          <w:p w:rsidR="00CB1FB7" w:rsidRPr="00CB1FB7" w:rsidRDefault="00CB1FB7" w:rsidP="00CB1FB7">
            <w:pPr>
              <w:widowControl w:val="0"/>
              <w:spacing w:after="0" w:line="240" w:lineRule="auto"/>
              <w:rPr>
                <w:rFonts w:ascii="Times New Roman" w:hAnsi="Times New Roman"/>
                <w:sz w:val="24"/>
                <w:szCs w:val="24"/>
                <w:lang w:val="uk-UA" w:eastAsia="uk-UA"/>
              </w:rPr>
            </w:pPr>
            <w:r w:rsidRPr="00CB1FB7">
              <w:rPr>
                <w:rFonts w:ascii="Times New Roman CYR" w:hAnsi="Times New Roman CYR" w:cs="Times New Roman CYR"/>
                <w:color w:val="000000"/>
                <w:sz w:val="24"/>
                <w:szCs w:val="24"/>
                <w:lang w:val="uk-UA" w:eastAsia="uk-UA"/>
              </w:rPr>
              <w:t>Картридж GEM 3/3.5K IQM для газів крові/електролітів/глюкози 300 тестів</w:t>
            </w:r>
          </w:p>
        </w:tc>
        <w:tc>
          <w:tcPr>
            <w:tcW w:w="1208" w:type="dxa"/>
            <w:tcBorders>
              <w:top w:val="single" w:sz="4" w:space="0" w:color="000000"/>
              <w:left w:val="single" w:sz="4" w:space="0" w:color="000000"/>
              <w:bottom w:val="single" w:sz="4" w:space="0" w:color="000000"/>
              <w:right w:val="single" w:sz="4" w:space="0" w:color="000000"/>
            </w:tcBorders>
            <w:vAlign w:val="center"/>
            <w:hideMark/>
          </w:tcPr>
          <w:p w:rsidR="00CB1FB7" w:rsidRPr="00CB1FB7" w:rsidRDefault="00CB1FB7" w:rsidP="00CB1FB7">
            <w:pPr>
              <w:widowControl w:val="0"/>
              <w:spacing w:after="0" w:line="240" w:lineRule="auto"/>
              <w:jc w:val="center"/>
              <w:rPr>
                <w:rFonts w:ascii="Times New Roman" w:hAnsi="Times New Roman"/>
                <w:sz w:val="24"/>
                <w:szCs w:val="24"/>
                <w:lang w:val="uk-UA" w:eastAsia="uk-UA"/>
              </w:rPr>
            </w:pPr>
            <w:r w:rsidRPr="00CB1FB7">
              <w:rPr>
                <w:rFonts w:ascii="Times New Roman CYR" w:hAnsi="Times New Roman CYR" w:cs="Times New Roman CYR"/>
                <w:color w:val="000000"/>
                <w:sz w:val="24"/>
                <w:szCs w:val="24"/>
                <w:lang w:val="uk-UA" w:eastAsia="uk-UA"/>
              </w:rPr>
              <w:t>пак</w:t>
            </w:r>
          </w:p>
        </w:tc>
        <w:tc>
          <w:tcPr>
            <w:tcW w:w="2302" w:type="dxa"/>
            <w:tcBorders>
              <w:top w:val="single" w:sz="4" w:space="0" w:color="000000"/>
              <w:left w:val="single" w:sz="4" w:space="0" w:color="000000"/>
              <w:bottom w:val="single" w:sz="4" w:space="0" w:color="000000"/>
              <w:right w:val="single" w:sz="4" w:space="0" w:color="000000"/>
            </w:tcBorders>
            <w:vAlign w:val="center"/>
            <w:hideMark/>
          </w:tcPr>
          <w:p w:rsidR="00CB1FB7" w:rsidRPr="00CB1FB7" w:rsidRDefault="00CB1FB7" w:rsidP="00CB1FB7">
            <w:pPr>
              <w:widowControl w:val="0"/>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2 шт.</w:t>
            </w:r>
            <w:r w:rsidRPr="00CB1FB7">
              <w:rPr>
                <w:rFonts w:ascii="Times New Roman" w:hAnsi="Times New Roman"/>
                <w:sz w:val="24"/>
                <w:szCs w:val="24"/>
                <w:lang w:val="uk-UA" w:eastAsia="uk-UA"/>
              </w:rPr>
              <w:t> </w:t>
            </w:r>
          </w:p>
        </w:tc>
      </w:tr>
      <w:tr w:rsidR="00CB1FB7" w:rsidRPr="00CB1FB7" w:rsidTr="00CB1FB7">
        <w:trPr>
          <w:trHeight w:val="714"/>
          <w:tblCellSpacing w:w="0" w:type="dxa"/>
        </w:trPr>
        <w:tc>
          <w:tcPr>
            <w:tcW w:w="10598" w:type="dxa"/>
            <w:gridSpan w:val="4"/>
            <w:tcBorders>
              <w:top w:val="single" w:sz="4" w:space="0" w:color="000000"/>
              <w:left w:val="single" w:sz="4" w:space="0" w:color="000000"/>
              <w:bottom w:val="single" w:sz="4" w:space="0" w:color="000000"/>
              <w:right w:val="single" w:sz="4" w:space="0" w:color="000000"/>
            </w:tcBorders>
            <w:vAlign w:val="center"/>
            <w:hideMark/>
          </w:tcPr>
          <w:p w:rsidR="00CB1FB7" w:rsidRPr="00CB1FB7" w:rsidRDefault="00CB1FB7" w:rsidP="00CB1FB7">
            <w:pPr>
              <w:widowControl w:val="0"/>
              <w:spacing w:after="0" w:line="240" w:lineRule="auto"/>
              <w:jc w:val="center"/>
              <w:rPr>
                <w:rFonts w:ascii="Times New Roman" w:hAnsi="Times New Roman"/>
                <w:sz w:val="24"/>
                <w:szCs w:val="24"/>
                <w:lang w:val="uk-UA" w:eastAsia="uk-UA"/>
              </w:rPr>
            </w:pPr>
            <w:r w:rsidRPr="00CB1FB7">
              <w:rPr>
                <w:rFonts w:ascii="Times New Roman" w:hAnsi="Times New Roman"/>
                <w:sz w:val="24"/>
                <w:szCs w:val="24"/>
                <w:lang w:val="uk-UA" w:eastAsia="uk-UA"/>
              </w:rPr>
              <w:t> </w:t>
            </w:r>
          </w:p>
        </w:tc>
      </w:tr>
      <w:tr w:rsidR="00CB1FB7" w:rsidRPr="00CB1FB7" w:rsidTr="00CB1FB7">
        <w:trPr>
          <w:tblCellSpacing w:w="0" w:type="dxa"/>
        </w:trPr>
        <w:tc>
          <w:tcPr>
            <w:tcW w:w="672" w:type="dxa"/>
            <w:tcBorders>
              <w:top w:val="single" w:sz="4" w:space="0" w:color="000000"/>
              <w:left w:val="single" w:sz="4" w:space="0" w:color="000000"/>
              <w:bottom w:val="single" w:sz="4" w:space="0" w:color="000000"/>
              <w:right w:val="single" w:sz="4" w:space="0" w:color="000000"/>
            </w:tcBorders>
            <w:vAlign w:val="center"/>
            <w:hideMark/>
          </w:tcPr>
          <w:p w:rsidR="00CB1FB7" w:rsidRPr="00CB1FB7" w:rsidRDefault="00CB1FB7" w:rsidP="00CB1FB7">
            <w:pPr>
              <w:widowControl w:val="0"/>
              <w:spacing w:after="0" w:line="240" w:lineRule="auto"/>
              <w:jc w:val="center"/>
              <w:rPr>
                <w:rFonts w:ascii="Times New Roman" w:hAnsi="Times New Roman"/>
                <w:sz w:val="24"/>
                <w:szCs w:val="24"/>
                <w:lang w:val="uk-UA" w:eastAsia="uk-UA"/>
              </w:rPr>
            </w:pPr>
            <w:r w:rsidRPr="00CB1FB7">
              <w:rPr>
                <w:rFonts w:ascii="Times New Roman CYR" w:hAnsi="Times New Roman CYR" w:cs="Times New Roman CYR"/>
                <w:b/>
                <w:bCs/>
                <w:color w:val="000000"/>
                <w:sz w:val="24"/>
                <w:szCs w:val="24"/>
                <w:lang w:val="uk-UA" w:eastAsia="uk-UA"/>
              </w:rPr>
              <w:t>№ п/п</w:t>
            </w:r>
          </w:p>
        </w:tc>
        <w:tc>
          <w:tcPr>
            <w:tcW w:w="6416" w:type="dxa"/>
            <w:tcBorders>
              <w:top w:val="single" w:sz="4" w:space="0" w:color="000000"/>
              <w:left w:val="single" w:sz="4" w:space="0" w:color="000000"/>
              <w:bottom w:val="single" w:sz="4" w:space="0" w:color="000000"/>
              <w:right w:val="single" w:sz="4" w:space="0" w:color="000000"/>
            </w:tcBorders>
            <w:vAlign w:val="center"/>
            <w:hideMark/>
          </w:tcPr>
          <w:p w:rsidR="00CB1FB7" w:rsidRPr="00CB1FB7" w:rsidRDefault="00CB1FB7" w:rsidP="00CB1FB7">
            <w:pPr>
              <w:widowControl w:val="0"/>
              <w:spacing w:after="0" w:line="240" w:lineRule="auto"/>
              <w:jc w:val="center"/>
              <w:rPr>
                <w:rFonts w:ascii="Times New Roman" w:hAnsi="Times New Roman"/>
                <w:sz w:val="24"/>
                <w:szCs w:val="24"/>
                <w:lang w:val="uk-UA" w:eastAsia="uk-UA"/>
              </w:rPr>
            </w:pPr>
            <w:proofErr w:type="spellStart"/>
            <w:r w:rsidRPr="00CB1FB7">
              <w:rPr>
                <w:rFonts w:ascii="Times New Roman CYR" w:hAnsi="Times New Roman CYR" w:cs="Times New Roman CYR"/>
                <w:b/>
                <w:bCs/>
                <w:color w:val="000000"/>
                <w:sz w:val="24"/>
                <w:szCs w:val="24"/>
                <w:lang w:val="uk-UA" w:eastAsia="uk-UA"/>
              </w:rPr>
              <w:t>Медико-технічні</w:t>
            </w:r>
            <w:proofErr w:type="spellEnd"/>
            <w:r w:rsidRPr="00CB1FB7">
              <w:rPr>
                <w:rFonts w:ascii="Times New Roman CYR" w:hAnsi="Times New Roman CYR" w:cs="Times New Roman CYR"/>
                <w:b/>
                <w:bCs/>
                <w:color w:val="000000"/>
                <w:sz w:val="24"/>
                <w:szCs w:val="24"/>
                <w:lang w:val="uk-UA" w:eastAsia="uk-UA"/>
              </w:rPr>
              <w:t xml:space="preserve"> вимоги до предмету закупівлі</w:t>
            </w:r>
          </w:p>
        </w:tc>
        <w:tc>
          <w:tcPr>
            <w:tcW w:w="3510" w:type="dxa"/>
            <w:gridSpan w:val="2"/>
            <w:tcBorders>
              <w:top w:val="single" w:sz="4" w:space="0" w:color="000000"/>
              <w:left w:val="single" w:sz="4" w:space="0" w:color="000000"/>
              <w:bottom w:val="single" w:sz="4" w:space="0" w:color="000000"/>
              <w:right w:val="single" w:sz="4" w:space="0" w:color="000000"/>
            </w:tcBorders>
            <w:vAlign w:val="center"/>
            <w:hideMark/>
          </w:tcPr>
          <w:p w:rsidR="00CB1FB7" w:rsidRPr="00CB1FB7" w:rsidRDefault="00CB1FB7" w:rsidP="00CB1FB7">
            <w:pPr>
              <w:widowControl w:val="0"/>
              <w:spacing w:after="0" w:line="240" w:lineRule="auto"/>
              <w:jc w:val="center"/>
              <w:rPr>
                <w:rFonts w:ascii="Times New Roman" w:hAnsi="Times New Roman"/>
                <w:sz w:val="24"/>
                <w:szCs w:val="24"/>
                <w:lang w:val="uk-UA" w:eastAsia="uk-UA"/>
              </w:rPr>
            </w:pPr>
            <w:r w:rsidRPr="00CB1FB7">
              <w:rPr>
                <w:rFonts w:ascii="Times New Roman CYR" w:hAnsi="Times New Roman CYR" w:cs="Times New Roman CYR"/>
                <w:b/>
                <w:bCs/>
                <w:color w:val="000000"/>
                <w:sz w:val="24"/>
                <w:szCs w:val="24"/>
                <w:lang w:val="uk-UA" w:eastAsia="uk-UA"/>
              </w:rPr>
              <w:t>Відповідність так/ні</w:t>
            </w:r>
          </w:p>
        </w:tc>
      </w:tr>
      <w:tr w:rsidR="00CB1FB7" w:rsidRPr="00CB1FB7" w:rsidTr="00CB1FB7">
        <w:trPr>
          <w:tblCellSpacing w:w="0" w:type="dxa"/>
        </w:trPr>
        <w:tc>
          <w:tcPr>
            <w:tcW w:w="672" w:type="dxa"/>
            <w:tcBorders>
              <w:top w:val="single" w:sz="4" w:space="0" w:color="000000"/>
              <w:left w:val="single" w:sz="4" w:space="0" w:color="000000"/>
              <w:bottom w:val="single" w:sz="4" w:space="0" w:color="000000"/>
              <w:right w:val="single" w:sz="4" w:space="0" w:color="000000"/>
            </w:tcBorders>
            <w:vAlign w:val="center"/>
            <w:hideMark/>
          </w:tcPr>
          <w:p w:rsidR="00CB1FB7" w:rsidRPr="00CB1FB7" w:rsidRDefault="00CB1FB7" w:rsidP="00CB1FB7">
            <w:pPr>
              <w:widowControl w:val="0"/>
              <w:spacing w:after="0" w:line="240" w:lineRule="auto"/>
              <w:rPr>
                <w:rFonts w:ascii="Times New Roman" w:hAnsi="Times New Roman"/>
                <w:sz w:val="24"/>
                <w:szCs w:val="24"/>
                <w:lang w:val="uk-UA" w:eastAsia="uk-UA"/>
              </w:rPr>
            </w:pPr>
            <w:r w:rsidRPr="00CB1FB7">
              <w:rPr>
                <w:rFonts w:ascii="Times New Roman" w:hAnsi="Times New Roman"/>
                <w:color w:val="000000"/>
                <w:sz w:val="24"/>
                <w:szCs w:val="24"/>
                <w:lang w:val="uk-UA" w:eastAsia="uk-UA"/>
              </w:rPr>
              <w:t>1</w:t>
            </w:r>
          </w:p>
        </w:tc>
        <w:tc>
          <w:tcPr>
            <w:tcW w:w="6416" w:type="dxa"/>
            <w:tcBorders>
              <w:top w:val="single" w:sz="4" w:space="0" w:color="000000"/>
              <w:left w:val="single" w:sz="4" w:space="0" w:color="000000"/>
              <w:bottom w:val="single" w:sz="4" w:space="0" w:color="000000"/>
              <w:right w:val="single" w:sz="4" w:space="0" w:color="000000"/>
            </w:tcBorders>
            <w:vAlign w:val="center"/>
            <w:hideMark/>
          </w:tcPr>
          <w:p w:rsidR="00CB1FB7" w:rsidRPr="00CB1FB7" w:rsidRDefault="00CB1FB7" w:rsidP="00CB1FB7">
            <w:pPr>
              <w:widowControl w:val="0"/>
              <w:spacing w:after="0" w:line="240" w:lineRule="auto"/>
              <w:rPr>
                <w:rFonts w:ascii="Times New Roman" w:hAnsi="Times New Roman"/>
                <w:sz w:val="24"/>
                <w:szCs w:val="24"/>
                <w:lang w:val="uk-UA" w:eastAsia="uk-UA"/>
              </w:rPr>
            </w:pPr>
            <w:r w:rsidRPr="00CB1FB7">
              <w:rPr>
                <w:rFonts w:ascii="Times New Roman" w:hAnsi="Times New Roman"/>
                <w:color w:val="000000"/>
                <w:sz w:val="24"/>
                <w:szCs w:val="24"/>
                <w:lang w:val="uk-UA" w:eastAsia="uk-UA"/>
              </w:rPr>
              <w:t>Кількість тестів в одному картриджі не менше 300</w:t>
            </w:r>
          </w:p>
        </w:tc>
        <w:tc>
          <w:tcPr>
            <w:tcW w:w="3510" w:type="dxa"/>
            <w:gridSpan w:val="2"/>
            <w:tcBorders>
              <w:top w:val="single" w:sz="4" w:space="0" w:color="000000"/>
              <w:left w:val="single" w:sz="4" w:space="0" w:color="000000"/>
              <w:bottom w:val="single" w:sz="4" w:space="0" w:color="000000"/>
              <w:right w:val="single" w:sz="4" w:space="0" w:color="000000"/>
            </w:tcBorders>
            <w:vAlign w:val="center"/>
            <w:hideMark/>
          </w:tcPr>
          <w:p w:rsidR="00CB1FB7" w:rsidRPr="00CB1FB7" w:rsidRDefault="00CB1FB7" w:rsidP="00CB1FB7">
            <w:pPr>
              <w:widowControl w:val="0"/>
              <w:spacing w:after="0" w:line="240" w:lineRule="auto"/>
              <w:rPr>
                <w:rFonts w:ascii="Times New Roman" w:hAnsi="Times New Roman"/>
                <w:sz w:val="24"/>
                <w:szCs w:val="24"/>
                <w:lang w:val="uk-UA" w:eastAsia="uk-UA"/>
              </w:rPr>
            </w:pPr>
            <w:r w:rsidRPr="00CB1FB7">
              <w:rPr>
                <w:rFonts w:ascii="Times New Roman" w:hAnsi="Times New Roman"/>
                <w:sz w:val="24"/>
                <w:szCs w:val="24"/>
                <w:lang w:val="uk-UA" w:eastAsia="uk-UA"/>
              </w:rPr>
              <w:t> </w:t>
            </w:r>
          </w:p>
        </w:tc>
      </w:tr>
      <w:tr w:rsidR="00CB1FB7" w:rsidRPr="00CB1FB7" w:rsidTr="00CB1FB7">
        <w:trPr>
          <w:tblCellSpacing w:w="0" w:type="dxa"/>
        </w:trPr>
        <w:tc>
          <w:tcPr>
            <w:tcW w:w="672" w:type="dxa"/>
            <w:tcBorders>
              <w:top w:val="single" w:sz="4" w:space="0" w:color="000000"/>
              <w:left w:val="single" w:sz="4" w:space="0" w:color="000000"/>
              <w:bottom w:val="single" w:sz="4" w:space="0" w:color="000000"/>
              <w:right w:val="single" w:sz="4" w:space="0" w:color="000000"/>
            </w:tcBorders>
            <w:vAlign w:val="center"/>
            <w:hideMark/>
          </w:tcPr>
          <w:p w:rsidR="00CB1FB7" w:rsidRPr="00CB1FB7" w:rsidRDefault="00CB1FB7" w:rsidP="00CB1FB7">
            <w:pPr>
              <w:widowControl w:val="0"/>
              <w:spacing w:after="0" w:line="240" w:lineRule="auto"/>
              <w:rPr>
                <w:rFonts w:ascii="Times New Roman" w:hAnsi="Times New Roman"/>
                <w:sz w:val="24"/>
                <w:szCs w:val="24"/>
                <w:lang w:val="uk-UA" w:eastAsia="uk-UA"/>
              </w:rPr>
            </w:pPr>
            <w:r w:rsidRPr="00CB1FB7">
              <w:rPr>
                <w:rFonts w:ascii="Times New Roman" w:hAnsi="Times New Roman"/>
                <w:color w:val="000000"/>
                <w:sz w:val="24"/>
                <w:szCs w:val="24"/>
                <w:lang w:val="uk-UA" w:eastAsia="uk-UA"/>
              </w:rPr>
              <w:t>2</w:t>
            </w:r>
          </w:p>
        </w:tc>
        <w:tc>
          <w:tcPr>
            <w:tcW w:w="6416" w:type="dxa"/>
            <w:tcBorders>
              <w:top w:val="single" w:sz="4" w:space="0" w:color="000000"/>
              <w:left w:val="single" w:sz="4" w:space="0" w:color="000000"/>
              <w:bottom w:val="single" w:sz="4" w:space="0" w:color="000000"/>
              <w:right w:val="single" w:sz="4" w:space="0" w:color="000000"/>
            </w:tcBorders>
            <w:vAlign w:val="center"/>
            <w:hideMark/>
          </w:tcPr>
          <w:p w:rsidR="00CB1FB7" w:rsidRPr="00CB1FB7" w:rsidRDefault="00CB1FB7" w:rsidP="00CB1FB7">
            <w:pPr>
              <w:widowControl w:val="0"/>
              <w:spacing w:after="0" w:line="240" w:lineRule="auto"/>
              <w:rPr>
                <w:rFonts w:ascii="Times New Roman" w:hAnsi="Times New Roman"/>
                <w:sz w:val="24"/>
                <w:szCs w:val="24"/>
                <w:lang w:val="uk-UA" w:eastAsia="uk-UA"/>
              </w:rPr>
            </w:pPr>
            <w:r w:rsidRPr="00CB1FB7">
              <w:rPr>
                <w:rFonts w:ascii="Times New Roman" w:hAnsi="Times New Roman"/>
                <w:color w:val="000000"/>
                <w:sz w:val="24"/>
                <w:szCs w:val="24"/>
                <w:lang w:val="uk-UA" w:eastAsia="uk-UA"/>
              </w:rPr>
              <w:t xml:space="preserve">Картриджі мають бути призначеними для кількісного визначення наступних параметрів: </w:t>
            </w:r>
            <w:proofErr w:type="spellStart"/>
            <w:r w:rsidRPr="00CB1FB7">
              <w:rPr>
                <w:rFonts w:ascii="Times New Roman" w:hAnsi="Times New Roman"/>
                <w:color w:val="000000"/>
                <w:sz w:val="24"/>
                <w:szCs w:val="24"/>
                <w:lang w:val="uk-UA" w:eastAsia="uk-UA"/>
              </w:rPr>
              <w:t>рН</w:t>
            </w:r>
            <w:proofErr w:type="spellEnd"/>
            <w:r w:rsidRPr="00CB1FB7">
              <w:rPr>
                <w:rFonts w:ascii="Times New Roman" w:hAnsi="Times New Roman"/>
                <w:color w:val="000000"/>
                <w:sz w:val="24"/>
                <w:szCs w:val="24"/>
                <w:lang w:val="uk-UA" w:eastAsia="uk-UA"/>
              </w:rPr>
              <w:t>, р0</w:t>
            </w:r>
            <w:r w:rsidRPr="00CB1FB7">
              <w:rPr>
                <w:rFonts w:ascii="Times New Roman" w:hAnsi="Times New Roman"/>
                <w:color w:val="000000"/>
                <w:sz w:val="24"/>
                <w:szCs w:val="24"/>
                <w:vertAlign w:val="superscript"/>
                <w:lang w:val="uk-UA" w:eastAsia="uk-UA"/>
              </w:rPr>
              <w:t>2</w:t>
            </w:r>
            <w:r w:rsidRPr="00CB1FB7">
              <w:rPr>
                <w:rFonts w:ascii="Times New Roman" w:hAnsi="Times New Roman"/>
                <w:color w:val="000000"/>
                <w:sz w:val="24"/>
                <w:szCs w:val="24"/>
                <w:lang w:val="uk-UA" w:eastAsia="uk-UA"/>
              </w:rPr>
              <w:t>, рС0</w:t>
            </w:r>
            <w:r w:rsidRPr="00CB1FB7">
              <w:rPr>
                <w:rFonts w:ascii="Times New Roman" w:hAnsi="Times New Roman"/>
                <w:color w:val="000000"/>
                <w:sz w:val="24"/>
                <w:szCs w:val="24"/>
                <w:vertAlign w:val="superscript"/>
                <w:lang w:val="uk-UA" w:eastAsia="uk-UA"/>
              </w:rPr>
              <w:t>2</w:t>
            </w:r>
            <w:r w:rsidRPr="00CB1FB7">
              <w:rPr>
                <w:rFonts w:ascii="Times New Roman" w:hAnsi="Times New Roman"/>
                <w:color w:val="000000"/>
                <w:sz w:val="24"/>
                <w:szCs w:val="24"/>
                <w:lang w:val="uk-UA" w:eastAsia="uk-UA"/>
              </w:rPr>
              <w:t xml:space="preserve">, </w:t>
            </w:r>
            <w:proofErr w:type="spellStart"/>
            <w:r w:rsidRPr="00CB1FB7">
              <w:rPr>
                <w:rFonts w:ascii="Times New Roman" w:hAnsi="Times New Roman"/>
                <w:color w:val="000000"/>
                <w:sz w:val="24"/>
                <w:szCs w:val="24"/>
                <w:lang w:val="uk-UA" w:eastAsia="uk-UA"/>
              </w:rPr>
              <w:t>Nа</w:t>
            </w:r>
            <w:r w:rsidRPr="00CB1FB7">
              <w:rPr>
                <w:rFonts w:ascii="Times New Roman" w:hAnsi="Times New Roman"/>
                <w:color w:val="000000"/>
                <w:sz w:val="24"/>
                <w:szCs w:val="24"/>
                <w:vertAlign w:val="superscript"/>
                <w:lang w:val="uk-UA" w:eastAsia="uk-UA"/>
              </w:rPr>
              <w:t>+</w:t>
            </w:r>
            <w:proofErr w:type="spellEnd"/>
            <w:r w:rsidRPr="00CB1FB7">
              <w:rPr>
                <w:rFonts w:ascii="Times New Roman" w:hAnsi="Times New Roman"/>
                <w:color w:val="000000"/>
                <w:sz w:val="24"/>
                <w:szCs w:val="24"/>
                <w:lang w:val="uk-UA" w:eastAsia="uk-UA"/>
              </w:rPr>
              <w:t>, К</w:t>
            </w:r>
            <w:r w:rsidRPr="00CB1FB7">
              <w:rPr>
                <w:rFonts w:ascii="Times New Roman" w:hAnsi="Times New Roman"/>
                <w:color w:val="000000"/>
                <w:sz w:val="24"/>
                <w:szCs w:val="24"/>
                <w:vertAlign w:val="superscript"/>
                <w:lang w:val="uk-UA" w:eastAsia="uk-UA"/>
              </w:rPr>
              <w:t>+</w:t>
            </w:r>
            <w:r w:rsidRPr="00CB1FB7">
              <w:rPr>
                <w:rFonts w:ascii="Times New Roman" w:hAnsi="Times New Roman"/>
                <w:color w:val="000000"/>
                <w:sz w:val="24"/>
                <w:szCs w:val="24"/>
                <w:lang w:val="uk-UA" w:eastAsia="uk-UA"/>
              </w:rPr>
              <w:t xml:space="preserve">, </w:t>
            </w:r>
            <w:proofErr w:type="spellStart"/>
            <w:r w:rsidRPr="00CB1FB7">
              <w:rPr>
                <w:rFonts w:ascii="Times New Roman" w:hAnsi="Times New Roman"/>
                <w:color w:val="000000"/>
                <w:sz w:val="24"/>
                <w:szCs w:val="24"/>
                <w:lang w:val="uk-UA" w:eastAsia="uk-UA"/>
              </w:rPr>
              <w:t>Са</w:t>
            </w:r>
            <w:r w:rsidRPr="00CB1FB7">
              <w:rPr>
                <w:rFonts w:ascii="Times New Roman" w:hAnsi="Times New Roman"/>
                <w:color w:val="000000"/>
                <w:sz w:val="24"/>
                <w:szCs w:val="24"/>
                <w:vertAlign w:val="superscript"/>
                <w:lang w:val="uk-UA" w:eastAsia="uk-UA"/>
              </w:rPr>
              <w:t>++</w:t>
            </w:r>
            <w:proofErr w:type="spellEnd"/>
            <w:r w:rsidRPr="00CB1FB7">
              <w:rPr>
                <w:rFonts w:ascii="Times New Roman" w:hAnsi="Times New Roman"/>
                <w:color w:val="000000"/>
                <w:sz w:val="24"/>
                <w:szCs w:val="24"/>
                <w:lang w:val="uk-UA" w:eastAsia="uk-UA"/>
              </w:rPr>
              <w:t>, гематокрит, лактат, глюкоза</w:t>
            </w:r>
          </w:p>
        </w:tc>
        <w:tc>
          <w:tcPr>
            <w:tcW w:w="3510" w:type="dxa"/>
            <w:gridSpan w:val="2"/>
            <w:tcBorders>
              <w:top w:val="single" w:sz="4" w:space="0" w:color="000000"/>
              <w:left w:val="single" w:sz="4" w:space="0" w:color="000000"/>
              <w:bottom w:val="single" w:sz="4" w:space="0" w:color="000000"/>
              <w:right w:val="single" w:sz="4" w:space="0" w:color="000000"/>
            </w:tcBorders>
            <w:vAlign w:val="center"/>
            <w:hideMark/>
          </w:tcPr>
          <w:p w:rsidR="00CB1FB7" w:rsidRPr="00CB1FB7" w:rsidRDefault="00CB1FB7" w:rsidP="00CB1FB7">
            <w:pPr>
              <w:widowControl w:val="0"/>
              <w:spacing w:after="0" w:line="240" w:lineRule="auto"/>
              <w:rPr>
                <w:rFonts w:ascii="Times New Roman" w:hAnsi="Times New Roman"/>
                <w:sz w:val="24"/>
                <w:szCs w:val="24"/>
                <w:lang w:val="uk-UA" w:eastAsia="uk-UA"/>
              </w:rPr>
            </w:pPr>
            <w:r w:rsidRPr="00CB1FB7">
              <w:rPr>
                <w:rFonts w:ascii="Times New Roman" w:hAnsi="Times New Roman"/>
                <w:sz w:val="24"/>
                <w:szCs w:val="24"/>
                <w:lang w:val="uk-UA" w:eastAsia="uk-UA"/>
              </w:rPr>
              <w:t> </w:t>
            </w:r>
          </w:p>
        </w:tc>
      </w:tr>
      <w:tr w:rsidR="00CB1FB7" w:rsidRPr="00CB1FB7" w:rsidTr="00CB1FB7">
        <w:trPr>
          <w:tblCellSpacing w:w="0" w:type="dxa"/>
        </w:trPr>
        <w:tc>
          <w:tcPr>
            <w:tcW w:w="672" w:type="dxa"/>
            <w:tcBorders>
              <w:top w:val="single" w:sz="4" w:space="0" w:color="000000"/>
              <w:left w:val="single" w:sz="4" w:space="0" w:color="000000"/>
              <w:bottom w:val="single" w:sz="4" w:space="0" w:color="000000"/>
              <w:right w:val="single" w:sz="4" w:space="0" w:color="000000"/>
            </w:tcBorders>
            <w:vAlign w:val="center"/>
            <w:hideMark/>
          </w:tcPr>
          <w:p w:rsidR="00CB1FB7" w:rsidRPr="00CB1FB7" w:rsidRDefault="00CB1FB7" w:rsidP="00CB1FB7">
            <w:pPr>
              <w:widowControl w:val="0"/>
              <w:spacing w:after="0" w:line="240" w:lineRule="auto"/>
              <w:rPr>
                <w:rFonts w:ascii="Times New Roman" w:hAnsi="Times New Roman"/>
                <w:sz w:val="24"/>
                <w:szCs w:val="24"/>
                <w:lang w:val="uk-UA" w:eastAsia="uk-UA"/>
              </w:rPr>
            </w:pPr>
            <w:r w:rsidRPr="00CB1FB7">
              <w:rPr>
                <w:rFonts w:ascii="Times New Roman" w:hAnsi="Times New Roman"/>
                <w:color w:val="000000"/>
                <w:sz w:val="24"/>
                <w:szCs w:val="24"/>
                <w:lang w:val="uk-UA" w:eastAsia="uk-UA"/>
              </w:rPr>
              <w:t>3</w:t>
            </w:r>
          </w:p>
        </w:tc>
        <w:tc>
          <w:tcPr>
            <w:tcW w:w="6416" w:type="dxa"/>
            <w:tcBorders>
              <w:top w:val="single" w:sz="4" w:space="0" w:color="000000"/>
              <w:left w:val="single" w:sz="4" w:space="0" w:color="000000"/>
              <w:bottom w:val="single" w:sz="4" w:space="0" w:color="000000"/>
              <w:right w:val="single" w:sz="4" w:space="0" w:color="000000"/>
            </w:tcBorders>
            <w:vAlign w:val="center"/>
            <w:hideMark/>
          </w:tcPr>
          <w:p w:rsidR="00CB1FB7" w:rsidRPr="00CB1FB7" w:rsidRDefault="00CB1FB7" w:rsidP="00CB1FB7">
            <w:pPr>
              <w:widowControl w:val="0"/>
              <w:spacing w:after="0" w:line="240" w:lineRule="auto"/>
              <w:rPr>
                <w:rFonts w:ascii="Times New Roman" w:hAnsi="Times New Roman"/>
                <w:sz w:val="24"/>
                <w:szCs w:val="24"/>
                <w:lang w:val="uk-UA" w:eastAsia="uk-UA"/>
              </w:rPr>
            </w:pPr>
            <w:r w:rsidRPr="00CB1FB7">
              <w:rPr>
                <w:rFonts w:ascii="Times New Roman" w:hAnsi="Times New Roman"/>
                <w:color w:val="000000"/>
                <w:sz w:val="24"/>
                <w:szCs w:val="24"/>
                <w:lang w:val="uk-UA" w:eastAsia="uk-UA"/>
              </w:rPr>
              <w:t>Картридж повинен забезпечувати розрахункові параметри (перелік не гірше): HCO</w:t>
            </w:r>
            <w:r w:rsidRPr="00CB1FB7">
              <w:rPr>
                <w:rFonts w:ascii="Times New Roman" w:hAnsi="Times New Roman"/>
                <w:color w:val="000000"/>
                <w:sz w:val="24"/>
                <w:szCs w:val="24"/>
                <w:vertAlign w:val="superscript"/>
                <w:lang w:val="uk-UA" w:eastAsia="uk-UA"/>
              </w:rPr>
              <w:t>3</w:t>
            </w:r>
            <w:r w:rsidRPr="00CB1FB7">
              <w:rPr>
                <w:rFonts w:ascii="Times New Roman" w:hAnsi="Times New Roman"/>
                <w:color w:val="000000"/>
                <w:sz w:val="24"/>
                <w:szCs w:val="24"/>
                <w:lang w:val="uk-UA" w:eastAsia="uk-UA"/>
              </w:rPr>
              <w:t xml:space="preserve"> - фактичний бікарбонат,</w:t>
            </w:r>
          </w:p>
          <w:p w:rsidR="00CB1FB7" w:rsidRPr="00CB1FB7" w:rsidRDefault="00CB1FB7" w:rsidP="00CB1FB7">
            <w:pPr>
              <w:widowControl w:val="0"/>
              <w:spacing w:after="0" w:line="240" w:lineRule="auto"/>
              <w:rPr>
                <w:rFonts w:ascii="Times New Roman" w:hAnsi="Times New Roman"/>
                <w:sz w:val="24"/>
                <w:szCs w:val="24"/>
                <w:lang w:val="uk-UA" w:eastAsia="uk-UA"/>
              </w:rPr>
            </w:pPr>
            <w:r w:rsidRPr="00CB1FB7">
              <w:rPr>
                <w:rFonts w:ascii="Times New Roman" w:hAnsi="Times New Roman"/>
                <w:color w:val="000000"/>
                <w:sz w:val="24"/>
                <w:szCs w:val="24"/>
                <w:lang w:val="uk-UA" w:eastAsia="uk-UA"/>
              </w:rPr>
              <w:t>HCO</w:t>
            </w:r>
            <w:r w:rsidRPr="00CB1FB7">
              <w:rPr>
                <w:rFonts w:ascii="Times New Roman" w:hAnsi="Times New Roman"/>
                <w:color w:val="000000"/>
                <w:sz w:val="24"/>
                <w:szCs w:val="24"/>
                <w:vertAlign w:val="superscript"/>
                <w:lang w:val="uk-UA" w:eastAsia="uk-UA"/>
              </w:rPr>
              <w:t>3</w:t>
            </w:r>
            <w:r w:rsidRPr="00CB1FB7">
              <w:rPr>
                <w:rFonts w:ascii="Times New Roman" w:hAnsi="Times New Roman"/>
                <w:color w:val="000000"/>
                <w:sz w:val="24"/>
                <w:szCs w:val="24"/>
                <w:lang w:val="uk-UA" w:eastAsia="uk-UA"/>
              </w:rPr>
              <w:t>std - стандартний бікарбонат,</w:t>
            </w:r>
          </w:p>
          <w:p w:rsidR="00CB1FB7" w:rsidRPr="00CB1FB7" w:rsidRDefault="00CB1FB7" w:rsidP="00CB1FB7">
            <w:pPr>
              <w:widowControl w:val="0"/>
              <w:spacing w:after="0" w:line="240" w:lineRule="auto"/>
              <w:rPr>
                <w:rFonts w:ascii="Times New Roman" w:hAnsi="Times New Roman"/>
                <w:sz w:val="24"/>
                <w:szCs w:val="24"/>
                <w:lang w:val="uk-UA" w:eastAsia="uk-UA"/>
              </w:rPr>
            </w:pPr>
            <w:r w:rsidRPr="00CB1FB7">
              <w:rPr>
                <w:rFonts w:ascii="Times New Roman" w:hAnsi="Times New Roman"/>
                <w:color w:val="000000"/>
                <w:sz w:val="24"/>
                <w:szCs w:val="24"/>
                <w:lang w:val="uk-UA" w:eastAsia="uk-UA"/>
              </w:rPr>
              <w:t>TCO</w:t>
            </w:r>
            <w:r w:rsidRPr="00CB1FB7">
              <w:rPr>
                <w:rFonts w:ascii="Times New Roman" w:hAnsi="Times New Roman"/>
                <w:color w:val="000000"/>
                <w:sz w:val="24"/>
                <w:szCs w:val="24"/>
                <w:vertAlign w:val="superscript"/>
                <w:lang w:val="uk-UA" w:eastAsia="uk-UA"/>
              </w:rPr>
              <w:t>2</w:t>
            </w:r>
            <w:r w:rsidRPr="00CB1FB7">
              <w:rPr>
                <w:rFonts w:ascii="Times New Roman" w:hAnsi="Times New Roman"/>
                <w:color w:val="000000"/>
                <w:sz w:val="24"/>
                <w:szCs w:val="24"/>
                <w:lang w:val="uk-UA" w:eastAsia="uk-UA"/>
              </w:rPr>
              <w:t xml:space="preserve"> - загальна концентрація CO</w:t>
            </w:r>
            <w:r w:rsidRPr="00CB1FB7">
              <w:rPr>
                <w:rFonts w:ascii="Times New Roman" w:hAnsi="Times New Roman"/>
                <w:color w:val="000000"/>
                <w:sz w:val="24"/>
                <w:szCs w:val="24"/>
                <w:vertAlign w:val="superscript"/>
                <w:lang w:val="uk-UA" w:eastAsia="uk-UA"/>
              </w:rPr>
              <w:t>2</w:t>
            </w:r>
            <w:r w:rsidRPr="00CB1FB7">
              <w:rPr>
                <w:rFonts w:ascii="Times New Roman" w:hAnsi="Times New Roman"/>
                <w:color w:val="000000"/>
                <w:sz w:val="24"/>
                <w:szCs w:val="24"/>
                <w:lang w:val="uk-UA" w:eastAsia="uk-UA"/>
              </w:rPr>
              <w:t>,</w:t>
            </w:r>
          </w:p>
          <w:p w:rsidR="00CB1FB7" w:rsidRPr="00CB1FB7" w:rsidRDefault="00CB1FB7" w:rsidP="00CB1FB7">
            <w:pPr>
              <w:widowControl w:val="0"/>
              <w:spacing w:after="0" w:line="240" w:lineRule="auto"/>
              <w:rPr>
                <w:rFonts w:ascii="Times New Roman" w:hAnsi="Times New Roman"/>
                <w:sz w:val="24"/>
                <w:szCs w:val="24"/>
                <w:lang w:val="uk-UA" w:eastAsia="uk-UA"/>
              </w:rPr>
            </w:pPr>
            <w:r w:rsidRPr="00CB1FB7">
              <w:rPr>
                <w:rFonts w:ascii="Times New Roman" w:hAnsi="Times New Roman"/>
                <w:color w:val="000000"/>
                <w:sz w:val="24"/>
                <w:szCs w:val="24"/>
                <w:lang w:val="uk-UA" w:eastAsia="uk-UA"/>
              </w:rPr>
              <w:t>BE(В) - надлишок лугів крові,</w:t>
            </w:r>
          </w:p>
          <w:p w:rsidR="00CB1FB7" w:rsidRPr="00CB1FB7" w:rsidRDefault="00CB1FB7" w:rsidP="00CB1FB7">
            <w:pPr>
              <w:widowControl w:val="0"/>
              <w:spacing w:after="0" w:line="240" w:lineRule="auto"/>
              <w:rPr>
                <w:rFonts w:ascii="Times New Roman" w:hAnsi="Times New Roman"/>
                <w:sz w:val="24"/>
                <w:szCs w:val="24"/>
                <w:lang w:val="uk-UA" w:eastAsia="uk-UA"/>
              </w:rPr>
            </w:pPr>
            <w:r w:rsidRPr="00CB1FB7">
              <w:rPr>
                <w:rFonts w:ascii="Times New Roman" w:hAnsi="Times New Roman"/>
                <w:color w:val="000000"/>
                <w:sz w:val="24"/>
                <w:szCs w:val="24"/>
                <w:lang w:val="uk-UA" w:eastAsia="uk-UA"/>
              </w:rPr>
              <w:t>BE(</w:t>
            </w:r>
            <w:proofErr w:type="spellStart"/>
            <w:r w:rsidRPr="00CB1FB7">
              <w:rPr>
                <w:rFonts w:ascii="Times New Roman" w:hAnsi="Times New Roman"/>
                <w:color w:val="000000"/>
                <w:sz w:val="24"/>
                <w:szCs w:val="24"/>
                <w:lang w:val="uk-UA" w:eastAsia="uk-UA"/>
              </w:rPr>
              <w:t>ecf</w:t>
            </w:r>
            <w:proofErr w:type="spellEnd"/>
            <w:r w:rsidRPr="00CB1FB7">
              <w:rPr>
                <w:rFonts w:ascii="Times New Roman" w:hAnsi="Times New Roman"/>
                <w:color w:val="000000"/>
                <w:sz w:val="24"/>
                <w:szCs w:val="24"/>
                <w:lang w:val="uk-UA" w:eastAsia="uk-UA"/>
              </w:rPr>
              <w:t>)  - надлишок лугів позаклітинної рідини</w:t>
            </w:r>
          </w:p>
          <w:p w:rsidR="00CB1FB7" w:rsidRPr="00CB1FB7" w:rsidRDefault="00CB1FB7" w:rsidP="00CB1FB7">
            <w:pPr>
              <w:widowControl w:val="0"/>
              <w:spacing w:after="0" w:line="240" w:lineRule="auto"/>
              <w:rPr>
                <w:rFonts w:ascii="Times New Roman" w:hAnsi="Times New Roman"/>
                <w:sz w:val="24"/>
                <w:szCs w:val="24"/>
                <w:lang w:val="uk-UA" w:eastAsia="uk-UA"/>
              </w:rPr>
            </w:pPr>
            <w:r w:rsidRPr="00CB1FB7">
              <w:rPr>
                <w:rFonts w:ascii="Times New Roman" w:hAnsi="Times New Roman"/>
                <w:color w:val="000000"/>
                <w:sz w:val="24"/>
                <w:szCs w:val="24"/>
                <w:lang w:val="uk-UA" w:eastAsia="uk-UA"/>
              </w:rPr>
              <w:t>%SO</w:t>
            </w:r>
            <w:r w:rsidRPr="00CB1FB7">
              <w:rPr>
                <w:rFonts w:ascii="Times New Roman" w:hAnsi="Times New Roman"/>
                <w:color w:val="000000"/>
                <w:sz w:val="24"/>
                <w:szCs w:val="24"/>
                <w:vertAlign w:val="superscript"/>
                <w:lang w:val="uk-UA" w:eastAsia="uk-UA"/>
              </w:rPr>
              <w:t>2</w:t>
            </w:r>
            <w:r w:rsidRPr="00CB1FB7">
              <w:rPr>
                <w:rFonts w:ascii="Times New Roman" w:hAnsi="Times New Roman"/>
                <w:color w:val="000000"/>
                <w:sz w:val="24"/>
                <w:szCs w:val="24"/>
                <w:lang w:val="uk-UA" w:eastAsia="uk-UA"/>
              </w:rPr>
              <w:t xml:space="preserve"> - функціональне насичення киснем,</w:t>
            </w:r>
          </w:p>
          <w:p w:rsidR="00CB1FB7" w:rsidRPr="00CB1FB7" w:rsidRDefault="00CB1FB7" w:rsidP="00CB1FB7">
            <w:pPr>
              <w:widowControl w:val="0"/>
              <w:spacing w:after="0" w:line="240" w:lineRule="auto"/>
              <w:rPr>
                <w:rFonts w:ascii="Times New Roman" w:hAnsi="Times New Roman"/>
                <w:sz w:val="24"/>
                <w:szCs w:val="24"/>
                <w:lang w:val="uk-UA" w:eastAsia="uk-UA"/>
              </w:rPr>
            </w:pPr>
            <w:r w:rsidRPr="00CB1FB7">
              <w:rPr>
                <w:rFonts w:ascii="Times New Roman" w:hAnsi="Times New Roman"/>
                <w:color w:val="000000"/>
                <w:sz w:val="24"/>
                <w:szCs w:val="24"/>
                <w:lang w:val="uk-UA" w:eastAsia="uk-UA"/>
              </w:rPr>
              <w:t>Ca</w:t>
            </w:r>
            <w:r w:rsidRPr="00CB1FB7">
              <w:rPr>
                <w:rFonts w:ascii="Times New Roman" w:hAnsi="Times New Roman"/>
                <w:color w:val="000000"/>
                <w:sz w:val="24"/>
                <w:szCs w:val="24"/>
                <w:vertAlign w:val="superscript"/>
                <w:lang w:val="uk-UA" w:eastAsia="uk-UA"/>
              </w:rPr>
              <w:t>2+</w:t>
            </w:r>
            <w:r w:rsidRPr="00CB1FB7">
              <w:rPr>
                <w:rFonts w:ascii="Times New Roman" w:hAnsi="Times New Roman"/>
                <w:color w:val="000000"/>
                <w:sz w:val="24"/>
                <w:szCs w:val="24"/>
                <w:lang w:val="uk-UA" w:eastAsia="uk-UA"/>
              </w:rPr>
              <w:t xml:space="preserve"> (7.4) (іонізований  Ca</w:t>
            </w:r>
            <w:r w:rsidRPr="00CB1FB7">
              <w:rPr>
                <w:rFonts w:ascii="Times New Roman" w:hAnsi="Times New Roman"/>
                <w:color w:val="000000"/>
                <w:sz w:val="24"/>
                <w:szCs w:val="24"/>
                <w:vertAlign w:val="superscript"/>
                <w:lang w:val="uk-UA" w:eastAsia="uk-UA"/>
              </w:rPr>
              <w:t>2+</w:t>
            </w:r>
            <w:r w:rsidRPr="00CB1FB7">
              <w:rPr>
                <w:rFonts w:ascii="Times New Roman" w:hAnsi="Times New Roman"/>
                <w:color w:val="000000"/>
                <w:sz w:val="24"/>
                <w:szCs w:val="24"/>
                <w:lang w:val="uk-UA" w:eastAsia="uk-UA"/>
              </w:rPr>
              <w:t>  стандартизований для pH=7.4)</w:t>
            </w:r>
          </w:p>
          <w:p w:rsidR="00CB1FB7" w:rsidRPr="00CB1FB7" w:rsidRDefault="00CB1FB7" w:rsidP="00CB1FB7">
            <w:pPr>
              <w:widowControl w:val="0"/>
              <w:spacing w:after="0" w:line="240" w:lineRule="auto"/>
              <w:rPr>
                <w:rFonts w:ascii="Times New Roman" w:hAnsi="Times New Roman"/>
                <w:sz w:val="24"/>
                <w:szCs w:val="24"/>
                <w:lang w:val="uk-UA" w:eastAsia="uk-UA"/>
              </w:rPr>
            </w:pPr>
            <w:proofErr w:type="spellStart"/>
            <w:r w:rsidRPr="00CB1FB7">
              <w:rPr>
                <w:rFonts w:ascii="Times New Roman" w:hAnsi="Times New Roman"/>
                <w:color w:val="000000"/>
                <w:sz w:val="24"/>
                <w:szCs w:val="24"/>
                <w:lang w:val="uk-UA" w:eastAsia="uk-UA"/>
              </w:rPr>
              <w:t>THb</w:t>
            </w:r>
            <w:proofErr w:type="spellEnd"/>
            <w:r w:rsidRPr="00CB1FB7">
              <w:rPr>
                <w:rFonts w:ascii="Times New Roman" w:hAnsi="Times New Roman"/>
                <w:color w:val="000000"/>
                <w:sz w:val="24"/>
                <w:szCs w:val="24"/>
                <w:lang w:val="uk-UA" w:eastAsia="uk-UA"/>
              </w:rPr>
              <w:t xml:space="preserve"> – загальний гемоглобін</w:t>
            </w:r>
          </w:p>
          <w:p w:rsidR="00CB1FB7" w:rsidRPr="00CB1FB7" w:rsidRDefault="00CB1FB7" w:rsidP="00CB1FB7">
            <w:pPr>
              <w:widowControl w:val="0"/>
              <w:spacing w:after="0" w:line="240" w:lineRule="auto"/>
              <w:rPr>
                <w:rFonts w:ascii="Times New Roman" w:hAnsi="Times New Roman"/>
                <w:sz w:val="24"/>
                <w:szCs w:val="24"/>
                <w:lang w:val="uk-UA" w:eastAsia="uk-UA"/>
              </w:rPr>
            </w:pPr>
            <w:r w:rsidRPr="00CB1FB7">
              <w:rPr>
                <w:rFonts w:ascii="Times New Roman" w:hAnsi="Times New Roman"/>
                <w:color w:val="000000"/>
                <w:sz w:val="24"/>
                <w:szCs w:val="24"/>
                <w:lang w:val="uk-UA" w:eastAsia="uk-UA"/>
              </w:rPr>
              <w:t>a-vDO2 – артеріально-венозний кисневий градієнт</w:t>
            </w:r>
          </w:p>
          <w:p w:rsidR="00CB1FB7" w:rsidRPr="00CB1FB7" w:rsidRDefault="00CB1FB7" w:rsidP="00CB1FB7">
            <w:pPr>
              <w:widowControl w:val="0"/>
              <w:spacing w:after="0" w:line="240" w:lineRule="auto"/>
              <w:rPr>
                <w:rFonts w:ascii="Times New Roman" w:hAnsi="Times New Roman"/>
                <w:sz w:val="24"/>
                <w:szCs w:val="24"/>
                <w:lang w:val="uk-UA" w:eastAsia="uk-UA"/>
              </w:rPr>
            </w:pPr>
            <w:proofErr w:type="spellStart"/>
            <w:r w:rsidRPr="00CB1FB7">
              <w:rPr>
                <w:rFonts w:ascii="Times New Roman" w:hAnsi="Times New Roman"/>
                <w:color w:val="000000"/>
                <w:sz w:val="24"/>
                <w:szCs w:val="24"/>
                <w:lang w:val="uk-UA" w:eastAsia="uk-UA"/>
              </w:rPr>
              <w:t>Qsp</w:t>
            </w:r>
            <w:proofErr w:type="spellEnd"/>
            <w:r w:rsidRPr="00CB1FB7">
              <w:rPr>
                <w:rFonts w:ascii="Times New Roman" w:hAnsi="Times New Roman"/>
                <w:color w:val="000000"/>
                <w:sz w:val="24"/>
                <w:szCs w:val="24"/>
                <w:lang w:val="uk-UA" w:eastAsia="uk-UA"/>
              </w:rPr>
              <w:t>/</w:t>
            </w:r>
            <w:proofErr w:type="spellStart"/>
            <w:r w:rsidRPr="00CB1FB7">
              <w:rPr>
                <w:rFonts w:ascii="Times New Roman" w:hAnsi="Times New Roman"/>
                <w:color w:val="000000"/>
                <w:sz w:val="24"/>
                <w:szCs w:val="24"/>
                <w:lang w:val="uk-UA" w:eastAsia="uk-UA"/>
              </w:rPr>
              <w:t>Qt</w:t>
            </w:r>
            <w:proofErr w:type="spellEnd"/>
            <w:r w:rsidRPr="00CB1FB7">
              <w:rPr>
                <w:rFonts w:ascii="Times New Roman" w:hAnsi="Times New Roman"/>
                <w:color w:val="000000"/>
                <w:sz w:val="24"/>
                <w:szCs w:val="24"/>
                <w:lang w:val="uk-UA" w:eastAsia="uk-UA"/>
              </w:rPr>
              <w:t xml:space="preserve"> – фізіологічний шунт</w:t>
            </w:r>
          </w:p>
          <w:p w:rsidR="00CB1FB7" w:rsidRPr="00CB1FB7" w:rsidRDefault="00CB1FB7" w:rsidP="00CB1FB7">
            <w:pPr>
              <w:widowControl w:val="0"/>
              <w:spacing w:after="0" w:line="240" w:lineRule="auto"/>
              <w:rPr>
                <w:rFonts w:ascii="Times New Roman" w:hAnsi="Times New Roman"/>
                <w:sz w:val="24"/>
                <w:szCs w:val="24"/>
                <w:lang w:val="uk-UA" w:eastAsia="uk-UA"/>
              </w:rPr>
            </w:pPr>
            <w:r w:rsidRPr="00CB1FB7">
              <w:rPr>
                <w:rFonts w:ascii="Times New Roman" w:hAnsi="Times New Roman"/>
                <w:color w:val="000000"/>
                <w:sz w:val="24"/>
                <w:szCs w:val="24"/>
                <w:lang w:val="uk-UA" w:eastAsia="uk-UA"/>
              </w:rPr>
              <w:t>інші</w:t>
            </w:r>
          </w:p>
        </w:tc>
        <w:tc>
          <w:tcPr>
            <w:tcW w:w="3510" w:type="dxa"/>
            <w:gridSpan w:val="2"/>
            <w:tcBorders>
              <w:top w:val="single" w:sz="4" w:space="0" w:color="000000"/>
              <w:left w:val="single" w:sz="4" w:space="0" w:color="000000"/>
              <w:bottom w:val="single" w:sz="4" w:space="0" w:color="000000"/>
              <w:right w:val="single" w:sz="4" w:space="0" w:color="000000"/>
            </w:tcBorders>
            <w:vAlign w:val="center"/>
            <w:hideMark/>
          </w:tcPr>
          <w:p w:rsidR="00CB1FB7" w:rsidRPr="00CB1FB7" w:rsidRDefault="00CB1FB7" w:rsidP="00CB1FB7">
            <w:pPr>
              <w:widowControl w:val="0"/>
              <w:spacing w:after="0" w:line="240" w:lineRule="auto"/>
              <w:rPr>
                <w:rFonts w:ascii="Times New Roman" w:hAnsi="Times New Roman"/>
                <w:sz w:val="24"/>
                <w:szCs w:val="24"/>
                <w:lang w:val="uk-UA" w:eastAsia="uk-UA"/>
              </w:rPr>
            </w:pPr>
            <w:r w:rsidRPr="00CB1FB7">
              <w:rPr>
                <w:rFonts w:ascii="Times New Roman" w:hAnsi="Times New Roman"/>
                <w:sz w:val="24"/>
                <w:szCs w:val="24"/>
                <w:lang w:val="uk-UA" w:eastAsia="uk-UA"/>
              </w:rPr>
              <w:t> </w:t>
            </w:r>
          </w:p>
        </w:tc>
      </w:tr>
      <w:tr w:rsidR="00CB1FB7" w:rsidRPr="00CB1FB7" w:rsidTr="00CB1FB7">
        <w:trPr>
          <w:tblCellSpacing w:w="0" w:type="dxa"/>
        </w:trPr>
        <w:tc>
          <w:tcPr>
            <w:tcW w:w="672" w:type="dxa"/>
            <w:tcBorders>
              <w:top w:val="single" w:sz="4" w:space="0" w:color="000000"/>
              <w:left w:val="single" w:sz="4" w:space="0" w:color="000000"/>
              <w:bottom w:val="single" w:sz="4" w:space="0" w:color="000000"/>
              <w:right w:val="single" w:sz="4" w:space="0" w:color="000000"/>
            </w:tcBorders>
            <w:vAlign w:val="center"/>
            <w:hideMark/>
          </w:tcPr>
          <w:p w:rsidR="00CB1FB7" w:rsidRPr="00CB1FB7" w:rsidRDefault="00CB1FB7" w:rsidP="00CB1FB7">
            <w:pPr>
              <w:widowControl w:val="0"/>
              <w:spacing w:after="0" w:line="240" w:lineRule="auto"/>
              <w:rPr>
                <w:rFonts w:ascii="Times New Roman" w:hAnsi="Times New Roman"/>
                <w:sz w:val="24"/>
                <w:szCs w:val="24"/>
                <w:lang w:val="uk-UA" w:eastAsia="uk-UA"/>
              </w:rPr>
            </w:pPr>
            <w:r w:rsidRPr="00CB1FB7">
              <w:rPr>
                <w:rFonts w:ascii="Times New Roman" w:hAnsi="Times New Roman"/>
                <w:color w:val="000000"/>
                <w:sz w:val="24"/>
                <w:szCs w:val="24"/>
                <w:lang w:val="uk-UA" w:eastAsia="uk-UA"/>
              </w:rPr>
              <w:t>4</w:t>
            </w:r>
          </w:p>
        </w:tc>
        <w:tc>
          <w:tcPr>
            <w:tcW w:w="6416" w:type="dxa"/>
            <w:tcBorders>
              <w:top w:val="single" w:sz="4" w:space="0" w:color="000000"/>
              <w:left w:val="single" w:sz="4" w:space="0" w:color="000000"/>
              <w:bottom w:val="single" w:sz="4" w:space="0" w:color="000000"/>
              <w:right w:val="single" w:sz="4" w:space="0" w:color="000000"/>
            </w:tcBorders>
            <w:vAlign w:val="center"/>
            <w:hideMark/>
          </w:tcPr>
          <w:p w:rsidR="00CB1FB7" w:rsidRPr="00CB1FB7" w:rsidRDefault="00CB1FB7" w:rsidP="00CB1FB7">
            <w:pPr>
              <w:widowControl w:val="0"/>
              <w:spacing w:after="0" w:line="240" w:lineRule="auto"/>
              <w:rPr>
                <w:rFonts w:ascii="Times New Roman" w:hAnsi="Times New Roman"/>
                <w:sz w:val="24"/>
                <w:szCs w:val="24"/>
                <w:lang w:val="uk-UA" w:eastAsia="uk-UA"/>
              </w:rPr>
            </w:pPr>
            <w:r w:rsidRPr="00CB1FB7">
              <w:rPr>
                <w:rFonts w:ascii="Times New Roman" w:hAnsi="Times New Roman"/>
                <w:color w:val="000000"/>
                <w:sz w:val="24"/>
                <w:szCs w:val="24"/>
                <w:lang w:val="uk-UA" w:eastAsia="uk-UA"/>
              </w:rPr>
              <w:t xml:space="preserve">Всі компоненти для тестування </w:t>
            </w:r>
            <w:proofErr w:type="spellStart"/>
            <w:r w:rsidRPr="00CB1FB7">
              <w:rPr>
                <w:rFonts w:ascii="Times New Roman" w:hAnsi="Times New Roman"/>
                <w:color w:val="000000"/>
                <w:sz w:val="24"/>
                <w:szCs w:val="24"/>
                <w:lang w:val="uk-UA" w:eastAsia="uk-UA"/>
              </w:rPr>
              <w:t>паціентів</w:t>
            </w:r>
            <w:proofErr w:type="spellEnd"/>
            <w:r w:rsidRPr="00CB1FB7">
              <w:rPr>
                <w:rFonts w:ascii="Times New Roman" w:hAnsi="Times New Roman"/>
                <w:color w:val="000000"/>
                <w:sz w:val="24"/>
                <w:szCs w:val="24"/>
                <w:lang w:val="uk-UA" w:eastAsia="uk-UA"/>
              </w:rPr>
              <w:t xml:space="preserve">: голка для забору зразків, вимірювальні електроди, реагенти, </w:t>
            </w:r>
            <w:proofErr w:type="spellStart"/>
            <w:r w:rsidRPr="00CB1FB7">
              <w:rPr>
                <w:rFonts w:ascii="Times New Roman" w:hAnsi="Times New Roman"/>
                <w:color w:val="000000"/>
                <w:sz w:val="24"/>
                <w:szCs w:val="24"/>
                <w:lang w:val="uk-UA" w:eastAsia="uk-UA"/>
              </w:rPr>
              <w:t>промиваючі</w:t>
            </w:r>
            <w:proofErr w:type="spellEnd"/>
            <w:r w:rsidRPr="00CB1FB7">
              <w:rPr>
                <w:rFonts w:ascii="Times New Roman" w:hAnsi="Times New Roman"/>
                <w:color w:val="000000"/>
                <w:sz w:val="24"/>
                <w:szCs w:val="24"/>
                <w:lang w:val="uk-UA" w:eastAsia="uk-UA"/>
              </w:rPr>
              <w:t xml:space="preserve"> рідини і ємкість для відходів повинні знаходитися в картриджі</w:t>
            </w:r>
          </w:p>
        </w:tc>
        <w:tc>
          <w:tcPr>
            <w:tcW w:w="3510" w:type="dxa"/>
            <w:gridSpan w:val="2"/>
            <w:tcBorders>
              <w:top w:val="single" w:sz="4" w:space="0" w:color="000000"/>
              <w:left w:val="single" w:sz="4" w:space="0" w:color="000000"/>
              <w:bottom w:val="single" w:sz="4" w:space="0" w:color="000000"/>
              <w:right w:val="single" w:sz="4" w:space="0" w:color="000000"/>
            </w:tcBorders>
            <w:vAlign w:val="center"/>
            <w:hideMark/>
          </w:tcPr>
          <w:p w:rsidR="00CB1FB7" w:rsidRPr="00CB1FB7" w:rsidRDefault="00CB1FB7" w:rsidP="00CB1FB7">
            <w:pPr>
              <w:widowControl w:val="0"/>
              <w:spacing w:after="0" w:line="240" w:lineRule="auto"/>
              <w:rPr>
                <w:rFonts w:ascii="Times New Roman" w:hAnsi="Times New Roman"/>
                <w:sz w:val="24"/>
                <w:szCs w:val="24"/>
                <w:lang w:val="uk-UA" w:eastAsia="uk-UA"/>
              </w:rPr>
            </w:pPr>
            <w:r w:rsidRPr="00CB1FB7">
              <w:rPr>
                <w:rFonts w:ascii="Times New Roman" w:hAnsi="Times New Roman"/>
                <w:sz w:val="24"/>
                <w:szCs w:val="24"/>
                <w:lang w:val="uk-UA" w:eastAsia="uk-UA"/>
              </w:rPr>
              <w:t> </w:t>
            </w:r>
          </w:p>
        </w:tc>
      </w:tr>
      <w:tr w:rsidR="00CB1FB7" w:rsidRPr="00CB1FB7" w:rsidTr="00CB1FB7">
        <w:trPr>
          <w:tblCellSpacing w:w="0" w:type="dxa"/>
        </w:trPr>
        <w:tc>
          <w:tcPr>
            <w:tcW w:w="672" w:type="dxa"/>
            <w:tcBorders>
              <w:top w:val="single" w:sz="4" w:space="0" w:color="000000"/>
              <w:left w:val="single" w:sz="4" w:space="0" w:color="000000"/>
              <w:bottom w:val="single" w:sz="4" w:space="0" w:color="000000"/>
              <w:right w:val="single" w:sz="4" w:space="0" w:color="000000"/>
            </w:tcBorders>
            <w:vAlign w:val="center"/>
            <w:hideMark/>
          </w:tcPr>
          <w:p w:rsidR="00CB1FB7" w:rsidRPr="00CB1FB7" w:rsidRDefault="00CB1FB7" w:rsidP="00CB1FB7">
            <w:pPr>
              <w:widowControl w:val="0"/>
              <w:spacing w:after="0" w:line="240" w:lineRule="auto"/>
              <w:rPr>
                <w:rFonts w:ascii="Times New Roman" w:hAnsi="Times New Roman"/>
                <w:sz w:val="24"/>
                <w:szCs w:val="24"/>
                <w:lang w:val="uk-UA" w:eastAsia="uk-UA"/>
              </w:rPr>
            </w:pPr>
            <w:r w:rsidRPr="00CB1FB7">
              <w:rPr>
                <w:rFonts w:ascii="Times New Roman" w:hAnsi="Times New Roman"/>
                <w:color w:val="000000"/>
                <w:sz w:val="24"/>
                <w:szCs w:val="24"/>
                <w:lang w:val="uk-UA" w:eastAsia="uk-UA"/>
              </w:rPr>
              <w:t>5</w:t>
            </w:r>
          </w:p>
        </w:tc>
        <w:tc>
          <w:tcPr>
            <w:tcW w:w="6416" w:type="dxa"/>
            <w:tcBorders>
              <w:top w:val="single" w:sz="4" w:space="0" w:color="000000"/>
              <w:left w:val="single" w:sz="4" w:space="0" w:color="000000"/>
              <w:bottom w:val="single" w:sz="4" w:space="0" w:color="000000"/>
              <w:right w:val="single" w:sz="4" w:space="0" w:color="000000"/>
            </w:tcBorders>
            <w:vAlign w:val="center"/>
            <w:hideMark/>
          </w:tcPr>
          <w:p w:rsidR="00CB1FB7" w:rsidRPr="00CB1FB7" w:rsidRDefault="00CB1FB7" w:rsidP="00CB1FB7">
            <w:pPr>
              <w:widowControl w:val="0"/>
              <w:spacing w:after="0" w:line="240" w:lineRule="auto"/>
              <w:rPr>
                <w:rFonts w:ascii="Times New Roman" w:hAnsi="Times New Roman"/>
                <w:sz w:val="24"/>
                <w:szCs w:val="24"/>
                <w:lang w:val="uk-UA" w:eastAsia="uk-UA"/>
              </w:rPr>
            </w:pPr>
            <w:r w:rsidRPr="00CB1FB7">
              <w:rPr>
                <w:rFonts w:ascii="Times New Roman" w:hAnsi="Times New Roman"/>
                <w:color w:val="000000"/>
                <w:sz w:val="24"/>
                <w:szCs w:val="24"/>
                <w:lang w:val="uk-UA" w:eastAsia="uk-UA"/>
              </w:rPr>
              <w:t>Картридж повинен бути типу IQM®, тобто повинен забезпечувати безперервний, автоматичний, інтелектуальний контроль якості в режимі реального часу та навіть під час використання.  </w:t>
            </w:r>
          </w:p>
        </w:tc>
        <w:tc>
          <w:tcPr>
            <w:tcW w:w="3510" w:type="dxa"/>
            <w:gridSpan w:val="2"/>
            <w:tcBorders>
              <w:top w:val="single" w:sz="4" w:space="0" w:color="000000"/>
              <w:left w:val="single" w:sz="4" w:space="0" w:color="000000"/>
              <w:bottom w:val="single" w:sz="4" w:space="0" w:color="000000"/>
              <w:right w:val="single" w:sz="4" w:space="0" w:color="000000"/>
            </w:tcBorders>
            <w:vAlign w:val="center"/>
            <w:hideMark/>
          </w:tcPr>
          <w:p w:rsidR="00CB1FB7" w:rsidRPr="00CB1FB7" w:rsidRDefault="00CB1FB7" w:rsidP="00CB1FB7">
            <w:pPr>
              <w:widowControl w:val="0"/>
              <w:spacing w:after="0" w:line="240" w:lineRule="auto"/>
              <w:rPr>
                <w:rFonts w:ascii="Times New Roman" w:hAnsi="Times New Roman"/>
                <w:sz w:val="24"/>
                <w:szCs w:val="24"/>
                <w:lang w:val="uk-UA" w:eastAsia="uk-UA"/>
              </w:rPr>
            </w:pPr>
            <w:r w:rsidRPr="00CB1FB7">
              <w:rPr>
                <w:rFonts w:ascii="Times New Roman" w:hAnsi="Times New Roman"/>
                <w:sz w:val="24"/>
                <w:szCs w:val="24"/>
                <w:lang w:val="uk-UA" w:eastAsia="uk-UA"/>
              </w:rPr>
              <w:t> </w:t>
            </w:r>
          </w:p>
        </w:tc>
      </w:tr>
      <w:tr w:rsidR="00CB1FB7" w:rsidRPr="00CB1FB7" w:rsidTr="00CB1FB7">
        <w:trPr>
          <w:tblCellSpacing w:w="0" w:type="dxa"/>
        </w:trPr>
        <w:tc>
          <w:tcPr>
            <w:tcW w:w="672" w:type="dxa"/>
            <w:tcBorders>
              <w:top w:val="single" w:sz="4" w:space="0" w:color="000000"/>
              <w:left w:val="single" w:sz="4" w:space="0" w:color="000000"/>
              <w:bottom w:val="single" w:sz="4" w:space="0" w:color="000000"/>
              <w:right w:val="single" w:sz="4" w:space="0" w:color="000000"/>
            </w:tcBorders>
            <w:vAlign w:val="center"/>
            <w:hideMark/>
          </w:tcPr>
          <w:p w:rsidR="00CB1FB7" w:rsidRPr="00CB1FB7" w:rsidRDefault="00CB1FB7" w:rsidP="00CB1FB7">
            <w:pPr>
              <w:widowControl w:val="0"/>
              <w:spacing w:after="0" w:line="240" w:lineRule="auto"/>
              <w:rPr>
                <w:rFonts w:ascii="Times New Roman" w:hAnsi="Times New Roman"/>
                <w:sz w:val="24"/>
                <w:szCs w:val="24"/>
                <w:lang w:val="uk-UA" w:eastAsia="uk-UA"/>
              </w:rPr>
            </w:pPr>
            <w:r w:rsidRPr="00CB1FB7">
              <w:rPr>
                <w:rFonts w:ascii="Times New Roman" w:hAnsi="Times New Roman"/>
                <w:color w:val="000000"/>
                <w:sz w:val="24"/>
                <w:szCs w:val="24"/>
                <w:lang w:val="uk-UA" w:eastAsia="uk-UA"/>
              </w:rPr>
              <w:t>6</w:t>
            </w:r>
          </w:p>
        </w:tc>
        <w:tc>
          <w:tcPr>
            <w:tcW w:w="6416" w:type="dxa"/>
            <w:tcBorders>
              <w:top w:val="single" w:sz="4" w:space="0" w:color="000000"/>
              <w:left w:val="single" w:sz="4" w:space="0" w:color="000000"/>
              <w:bottom w:val="single" w:sz="4" w:space="0" w:color="000000"/>
              <w:right w:val="single" w:sz="4" w:space="0" w:color="000000"/>
            </w:tcBorders>
            <w:vAlign w:val="center"/>
            <w:hideMark/>
          </w:tcPr>
          <w:p w:rsidR="00CB1FB7" w:rsidRPr="00CB1FB7" w:rsidRDefault="00CB1FB7" w:rsidP="00CB1FB7">
            <w:pPr>
              <w:widowControl w:val="0"/>
              <w:spacing w:after="0" w:line="240" w:lineRule="auto"/>
              <w:rPr>
                <w:rFonts w:ascii="Times New Roman" w:hAnsi="Times New Roman"/>
                <w:sz w:val="24"/>
                <w:szCs w:val="24"/>
                <w:lang w:val="uk-UA" w:eastAsia="uk-UA"/>
              </w:rPr>
            </w:pPr>
            <w:r w:rsidRPr="00CB1FB7">
              <w:rPr>
                <w:rFonts w:ascii="Times New Roman" w:hAnsi="Times New Roman"/>
                <w:color w:val="000000"/>
                <w:sz w:val="24"/>
                <w:szCs w:val="24"/>
                <w:lang w:val="uk-UA" w:eastAsia="uk-UA"/>
              </w:rPr>
              <w:t>Картридж повинен забезпечувати час отримання результату не більше 85 секунд з моменту подачі зразка</w:t>
            </w:r>
          </w:p>
        </w:tc>
        <w:tc>
          <w:tcPr>
            <w:tcW w:w="3510" w:type="dxa"/>
            <w:gridSpan w:val="2"/>
            <w:tcBorders>
              <w:top w:val="single" w:sz="4" w:space="0" w:color="000000"/>
              <w:left w:val="single" w:sz="4" w:space="0" w:color="000000"/>
              <w:bottom w:val="single" w:sz="4" w:space="0" w:color="000000"/>
              <w:right w:val="single" w:sz="4" w:space="0" w:color="000000"/>
            </w:tcBorders>
            <w:vAlign w:val="center"/>
            <w:hideMark/>
          </w:tcPr>
          <w:p w:rsidR="00CB1FB7" w:rsidRPr="00CB1FB7" w:rsidRDefault="00CB1FB7" w:rsidP="00CB1FB7">
            <w:pPr>
              <w:widowControl w:val="0"/>
              <w:spacing w:after="0" w:line="240" w:lineRule="auto"/>
              <w:rPr>
                <w:rFonts w:ascii="Times New Roman" w:hAnsi="Times New Roman"/>
                <w:sz w:val="24"/>
                <w:szCs w:val="24"/>
                <w:lang w:val="uk-UA" w:eastAsia="uk-UA"/>
              </w:rPr>
            </w:pPr>
            <w:r w:rsidRPr="00CB1FB7">
              <w:rPr>
                <w:rFonts w:ascii="Times New Roman" w:hAnsi="Times New Roman"/>
                <w:sz w:val="24"/>
                <w:szCs w:val="24"/>
                <w:lang w:val="uk-UA" w:eastAsia="uk-UA"/>
              </w:rPr>
              <w:t> </w:t>
            </w:r>
          </w:p>
        </w:tc>
      </w:tr>
      <w:tr w:rsidR="00CB1FB7" w:rsidRPr="00CB1FB7" w:rsidTr="00CB1FB7">
        <w:trPr>
          <w:tblCellSpacing w:w="0" w:type="dxa"/>
        </w:trPr>
        <w:tc>
          <w:tcPr>
            <w:tcW w:w="672" w:type="dxa"/>
            <w:tcBorders>
              <w:top w:val="single" w:sz="4" w:space="0" w:color="000000"/>
              <w:left w:val="single" w:sz="4" w:space="0" w:color="000000"/>
              <w:bottom w:val="single" w:sz="4" w:space="0" w:color="000000"/>
              <w:right w:val="single" w:sz="4" w:space="0" w:color="000000"/>
            </w:tcBorders>
            <w:vAlign w:val="center"/>
            <w:hideMark/>
          </w:tcPr>
          <w:p w:rsidR="00CB1FB7" w:rsidRPr="00CB1FB7" w:rsidRDefault="00CB1FB7" w:rsidP="00CB1FB7">
            <w:pPr>
              <w:widowControl w:val="0"/>
              <w:spacing w:after="0" w:line="240" w:lineRule="auto"/>
              <w:rPr>
                <w:rFonts w:ascii="Times New Roman" w:hAnsi="Times New Roman"/>
                <w:sz w:val="24"/>
                <w:szCs w:val="24"/>
                <w:lang w:val="uk-UA" w:eastAsia="uk-UA"/>
              </w:rPr>
            </w:pPr>
            <w:r w:rsidRPr="00CB1FB7">
              <w:rPr>
                <w:rFonts w:ascii="Times New Roman" w:hAnsi="Times New Roman"/>
                <w:color w:val="000000"/>
                <w:sz w:val="24"/>
                <w:szCs w:val="24"/>
                <w:lang w:val="uk-UA" w:eastAsia="uk-UA"/>
              </w:rPr>
              <w:t>7</w:t>
            </w:r>
          </w:p>
        </w:tc>
        <w:tc>
          <w:tcPr>
            <w:tcW w:w="6416" w:type="dxa"/>
            <w:tcBorders>
              <w:top w:val="single" w:sz="4" w:space="0" w:color="000000"/>
              <w:left w:val="single" w:sz="4" w:space="0" w:color="000000"/>
              <w:bottom w:val="single" w:sz="4" w:space="0" w:color="000000"/>
              <w:right w:val="single" w:sz="4" w:space="0" w:color="000000"/>
            </w:tcBorders>
            <w:vAlign w:val="center"/>
            <w:hideMark/>
          </w:tcPr>
          <w:p w:rsidR="00CB1FB7" w:rsidRPr="00CB1FB7" w:rsidRDefault="00CB1FB7" w:rsidP="00CB1FB7">
            <w:pPr>
              <w:widowControl w:val="0"/>
              <w:spacing w:after="0" w:line="240" w:lineRule="auto"/>
              <w:rPr>
                <w:rFonts w:ascii="Times New Roman" w:hAnsi="Times New Roman"/>
                <w:sz w:val="24"/>
                <w:szCs w:val="24"/>
                <w:lang w:val="uk-UA" w:eastAsia="uk-UA"/>
              </w:rPr>
            </w:pPr>
            <w:r w:rsidRPr="00CB1FB7">
              <w:rPr>
                <w:rFonts w:ascii="Times New Roman" w:hAnsi="Times New Roman"/>
                <w:color w:val="000000"/>
                <w:sz w:val="24"/>
                <w:szCs w:val="24"/>
                <w:lang w:val="uk-UA" w:eastAsia="uk-UA"/>
              </w:rPr>
              <w:t>Об’єм зразка для картриджа не повинен перевищувати 150 мкл</w:t>
            </w:r>
          </w:p>
        </w:tc>
        <w:tc>
          <w:tcPr>
            <w:tcW w:w="3510" w:type="dxa"/>
            <w:gridSpan w:val="2"/>
            <w:tcBorders>
              <w:top w:val="single" w:sz="4" w:space="0" w:color="000000"/>
              <w:left w:val="single" w:sz="4" w:space="0" w:color="000000"/>
              <w:bottom w:val="single" w:sz="4" w:space="0" w:color="000000"/>
              <w:right w:val="single" w:sz="4" w:space="0" w:color="000000"/>
            </w:tcBorders>
            <w:vAlign w:val="center"/>
            <w:hideMark/>
          </w:tcPr>
          <w:p w:rsidR="00CB1FB7" w:rsidRPr="00CB1FB7" w:rsidRDefault="00CB1FB7" w:rsidP="00CB1FB7">
            <w:pPr>
              <w:widowControl w:val="0"/>
              <w:spacing w:after="0" w:line="240" w:lineRule="auto"/>
              <w:rPr>
                <w:rFonts w:ascii="Times New Roman" w:hAnsi="Times New Roman"/>
                <w:sz w:val="24"/>
                <w:szCs w:val="24"/>
                <w:lang w:val="uk-UA" w:eastAsia="uk-UA"/>
              </w:rPr>
            </w:pPr>
            <w:r w:rsidRPr="00CB1FB7">
              <w:rPr>
                <w:rFonts w:ascii="Times New Roman" w:hAnsi="Times New Roman"/>
                <w:sz w:val="24"/>
                <w:szCs w:val="24"/>
                <w:lang w:val="uk-UA" w:eastAsia="uk-UA"/>
              </w:rPr>
              <w:t> </w:t>
            </w:r>
          </w:p>
        </w:tc>
      </w:tr>
      <w:tr w:rsidR="00CB1FB7" w:rsidRPr="00CB1FB7" w:rsidTr="00CB1FB7">
        <w:trPr>
          <w:tblCellSpacing w:w="0" w:type="dxa"/>
        </w:trPr>
        <w:tc>
          <w:tcPr>
            <w:tcW w:w="672" w:type="dxa"/>
            <w:tcBorders>
              <w:top w:val="single" w:sz="4" w:space="0" w:color="000000"/>
              <w:left w:val="single" w:sz="4" w:space="0" w:color="000000"/>
              <w:bottom w:val="single" w:sz="4" w:space="0" w:color="000000"/>
              <w:right w:val="single" w:sz="4" w:space="0" w:color="000000"/>
            </w:tcBorders>
            <w:vAlign w:val="center"/>
            <w:hideMark/>
          </w:tcPr>
          <w:p w:rsidR="00CB1FB7" w:rsidRPr="00CB1FB7" w:rsidRDefault="00CB1FB7" w:rsidP="00CB1FB7">
            <w:pPr>
              <w:widowControl w:val="0"/>
              <w:spacing w:after="0" w:line="240" w:lineRule="auto"/>
              <w:rPr>
                <w:rFonts w:ascii="Times New Roman" w:hAnsi="Times New Roman"/>
                <w:sz w:val="24"/>
                <w:szCs w:val="24"/>
                <w:lang w:val="uk-UA" w:eastAsia="uk-UA"/>
              </w:rPr>
            </w:pPr>
            <w:r w:rsidRPr="00CB1FB7">
              <w:rPr>
                <w:rFonts w:ascii="Times New Roman" w:hAnsi="Times New Roman"/>
                <w:color w:val="000000"/>
                <w:sz w:val="24"/>
                <w:szCs w:val="24"/>
                <w:lang w:val="uk-UA" w:eastAsia="uk-UA"/>
              </w:rPr>
              <w:t>8</w:t>
            </w:r>
          </w:p>
        </w:tc>
        <w:tc>
          <w:tcPr>
            <w:tcW w:w="6416" w:type="dxa"/>
            <w:tcBorders>
              <w:top w:val="single" w:sz="4" w:space="0" w:color="000000"/>
              <w:left w:val="single" w:sz="4" w:space="0" w:color="000000"/>
              <w:bottom w:val="single" w:sz="4" w:space="0" w:color="000000"/>
              <w:right w:val="single" w:sz="4" w:space="0" w:color="000000"/>
            </w:tcBorders>
            <w:vAlign w:val="center"/>
            <w:hideMark/>
          </w:tcPr>
          <w:p w:rsidR="00CB1FB7" w:rsidRPr="00CB1FB7" w:rsidRDefault="00CB1FB7" w:rsidP="00CB1FB7">
            <w:pPr>
              <w:widowControl w:val="0"/>
              <w:spacing w:after="0" w:line="240" w:lineRule="auto"/>
              <w:rPr>
                <w:rFonts w:ascii="Times New Roman" w:hAnsi="Times New Roman"/>
                <w:sz w:val="24"/>
                <w:szCs w:val="24"/>
                <w:lang w:val="uk-UA" w:eastAsia="uk-UA"/>
              </w:rPr>
            </w:pPr>
            <w:r w:rsidRPr="00CB1FB7">
              <w:rPr>
                <w:rFonts w:ascii="Times New Roman" w:hAnsi="Times New Roman"/>
                <w:color w:val="000000"/>
                <w:sz w:val="24"/>
                <w:szCs w:val="24"/>
                <w:lang w:val="uk-UA" w:eastAsia="uk-UA"/>
              </w:rPr>
              <w:t xml:space="preserve">Матеріал зразка для картриджа: </w:t>
            </w:r>
            <w:proofErr w:type="spellStart"/>
            <w:r w:rsidRPr="00CB1FB7">
              <w:rPr>
                <w:rFonts w:ascii="Times New Roman" w:hAnsi="Times New Roman"/>
                <w:color w:val="000000"/>
                <w:sz w:val="24"/>
                <w:szCs w:val="24"/>
                <w:lang w:val="uk-UA" w:eastAsia="uk-UA"/>
              </w:rPr>
              <w:t>гепаринізована</w:t>
            </w:r>
            <w:proofErr w:type="spellEnd"/>
            <w:r w:rsidRPr="00CB1FB7">
              <w:rPr>
                <w:rFonts w:ascii="Times New Roman" w:hAnsi="Times New Roman"/>
                <w:color w:val="000000"/>
                <w:sz w:val="24"/>
                <w:szCs w:val="24"/>
                <w:lang w:val="uk-UA" w:eastAsia="uk-UA"/>
              </w:rPr>
              <w:t xml:space="preserve"> цільна артеріальна/ або венозна/ або капілярна кров, матеріали контролю якості</w:t>
            </w:r>
          </w:p>
        </w:tc>
        <w:tc>
          <w:tcPr>
            <w:tcW w:w="3510" w:type="dxa"/>
            <w:gridSpan w:val="2"/>
            <w:tcBorders>
              <w:top w:val="single" w:sz="4" w:space="0" w:color="000000"/>
              <w:left w:val="single" w:sz="4" w:space="0" w:color="000000"/>
              <w:bottom w:val="single" w:sz="4" w:space="0" w:color="000000"/>
              <w:right w:val="single" w:sz="4" w:space="0" w:color="000000"/>
            </w:tcBorders>
            <w:vAlign w:val="center"/>
            <w:hideMark/>
          </w:tcPr>
          <w:p w:rsidR="00CB1FB7" w:rsidRPr="00CB1FB7" w:rsidRDefault="00CB1FB7" w:rsidP="00CB1FB7">
            <w:pPr>
              <w:widowControl w:val="0"/>
              <w:spacing w:after="0" w:line="240" w:lineRule="auto"/>
              <w:rPr>
                <w:rFonts w:ascii="Times New Roman" w:hAnsi="Times New Roman"/>
                <w:sz w:val="24"/>
                <w:szCs w:val="24"/>
                <w:lang w:val="uk-UA" w:eastAsia="uk-UA"/>
              </w:rPr>
            </w:pPr>
            <w:r w:rsidRPr="00CB1FB7">
              <w:rPr>
                <w:rFonts w:ascii="Times New Roman" w:hAnsi="Times New Roman"/>
                <w:sz w:val="24"/>
                <w:szCs w:val="24"/>
                <w:lang w:val="uk-UA" w:eastAsia="uk-UA"/>
              </w:rPr>
              <w:t> </w:t>
            </w:r>
          </w:p>
        </w:tc>
      </w:tr>
      <w:tr w:rsidR="00CB1FB7" w:rsidRPr="00CB1FB7" w:rsidTr="00CB1FB7">
        <w:trPr>
          <w:tblCellSpacing w:w="0" w:type="dxa"/>
        </w:trPr>
        <w:tc>
          <w:tcPr>
            <w:tcW w:w="672" w:type="dxa"/>
            <w:tcBorders>
              <w:top w:val="single" w:sz="4" w:space="0" w:color="000000"/>
              <w:left w:val="single" w:sz="4" w:space="0" w:color="000000"/>
              <w:bottom w:val="single" w:sz="4" w:space="0" w:color="000000"/>
              <w:right w:val="single" w:sz="4" w:space="0" w:color="000000"/>
            </w:tcBorders>
            <w:vAlign w:val="center"/>
            <w:hideMark/>
          </w:tcPr>
          <w:p w:rsidR="00CB1FB7" w:rsidRPr="00CB1FB7" w:rsidRDefault="00CB1FB7" w:rsidP="00CB1FB7">
            <w:pPr>
              <w:widowControl w:val="0"/>
              <w:spacing w:after="0" w:line="240" w:lineRule="auto"/>
              <w:rPr>
                <w:rFonts w:ascii="Times New Roman" w:hAnsi="Times New Roman"/>
                <w:sz w:val="24"/>
                <w:szCs w:val="24"/>
                <w:lang w:val="uk-UA" w:eastAsia="uk-UA"/>
              </w:rPr>
            </w:pPr>
            <w:r w:rsidRPr="00CB1FB7">
              <w:rPr>
                <w:rFonts w:ascii="Times New Roman" w:hAnsi="Times New Roman"/>
                <w:color w:val="000000"/>
                <w:sz w:val="24"/>
                <w:szCs w:val="24"/>
                <w:lang w:val="uk-UA" w:eastAsia="uk-UA"/>
              </w:rPr>
              <w:t>9</w:t>
            </w:r>
          </w:p>
        </w:tc>
        <w:tc>
          <w:tcPr>
            <w:tcW w:w="6416" w:type="dxa"/>
            <w:tcBorders>
              <w:top w:val="single" w:sz="4" w:space="0" w:color="000000"/>
              <w:left w:val="single" w:sz="4" w:space="0" w:color="000000"/>
              <w:bottom w:val="single" w:sz="4" w:space="0" w:color="000000"/>
              <w:right w:val="single" w:sz="4" w:space="0" w:color="000000"/>
            </w:tcBorders>
            <w:vAlign w:val="center"/>
            <w:hideMark/>
          </w:tcPr>
          <w:p w:rsidR="00CB1FB7" w:rsidRPr="00CB1FB7" w:rsidRDefault="00CB1FB7" w:rsidP="00CB1FB7">
            <w:pPr>
              <w:widowControl w:val="0"/>
              <w:spacing w:after="0" w:line="240" w:lineRule="auto"/>
              <w:rPr>
                <w:rFonts w:ascii="Times New Roman" w:hAnsi="Times New Roman"/>
                <w:sz w:val="24"/>
                <w:szCs w:val="24"/>
                <w:lang w:val="uk-UA" w:eastAsia="uk-UA"/>
              </w:rPr>
            </w:pPr>
            <w:r w:rsidRPr="00CB1FB7">
              <w:rPr>
                <w:rFonts w:ascii="Times New Roman" w:hAnsi="Times New Roman"/>
                <w:color w:val="000000"/>
                <w:sz w:val="24"/>
                <w:szCs w:val="24"/>
                <w:lang w:val="uk-UA" w:eastAsia="uk-UA"/>
              </w:rPr>
              <w:t>Тип контейнера для зразків: шприц, капіляр, ампули з матеріалом контролю якості. Введення зразку повинно відбуватися автоматично</w:t>
            </w:r>
          </w:p>
        </w:tc>
        <w:tc>
          <w:tcPr>
            <w:tcW w:w="3510" w:type="dxa"/>
            <w:gridSpan w:val="2"/>
            <w:tcBorders>
              <w:top w:val="single" w:sz="4" w:space="0" w:color="000000"/>
              <w:left w:val="single" w:sz="4" w:space="0" w:color="000000"/>
              <w:bottom w:val="single" w:sz="4" w:space="0" w:color="000000"/>
              <w:right w:val="single" w:sz="4" w:space="0" w:color="000000"/>
            </w:tcBorders>
            <w:vAlign w:val="center"/>
            <w:hideMark/>
          </w:tcPr>
          <w:p w:rsidR="00CB1FB7" w:rsidRPr="00CB1FB7" w:rsidRDefault="00CB1FB7" w:rsidP="00CB1FB7">
            <w:pPr>
              <w:widowControl w:val="0"/>
              <w:spacing w:after="0" w:line="240" w:lineRule="auto"/>
              <w:rPr>
                <w:rFonts w:ascii="Times New Roman" w:hAnsi="Times New Roman"/>
                <w:sz w:val="24"/>
                <w:szCs w:val="24"/>
                <w:lang w:val="uk-UA" w:eastAsia="uk-UA"/>
              </w:rPr>
            </w:pPr>
            <w:r w:rsidRPr="00CB1FB7">
              <w:rPr>
                <w:rFonts w:ascii="Times New Roman" w:hAnsi="Times New Roman"/>
                <w:sz w:val="24"/>
                <w:szCs w:val="24"/>
                <w:lang w:val="uk-UA" w:eastAsia="uk-UA"/>
              </w:rPr>
              <w:t> </w:t>
            </w:r>
          </w:p>
        </w:tc>
      </w:tr>
      <w:tr w:rsidR="00CB1FB7" w:rsidRPr="00CB1FB7" w:rsidTr="00CB1FB7">
        <w:trPr>
          <w:tblCellSpacing w:w="0" w:type="dxa"/>
        </w:trPr>
        <w:tc>
          <w:tcPr>
            <w:tcW w:w="672" w:type="dxa"/>
            <w:tcBorders>
              <w:top w:val="single" w:sz="4" w:space="0" w:color="000000"/>
              <w:left w:val="single" w:sz="4" w:space="0" w:color="000000"/>
              <w:bottom w:val="single" w:sz="4" w:space="0" w:color="000000"/>
              <w:right w:val="single" w:sz="4" w:space="0" w:color="000000"/>
            </w:tcBorders>
            <w:vAlign w:val="center"/>
            <w:hideMark/>
          </w:tcPr>
          <w:p w:rsidR="00CB1FB7" w:rsidRPr="00CB1FB7" w:rsidRDefault="00CB1FB7" w:rsidP="00CB1FB7">
            <w:pPr>
              <w:widowControl w:val="0"/>
              <w:spacing w:after="0" w:line="240" w:lineRule="auto"/>
              <w:rPr>
                <w:rFonts w:ascii="Times New Roman" w:hAnsi="Times New Roman"/>
                <w:sz w:val="24"/>
                <w:szCs w:val="24"/>
                <w:lang w:val="uk-UA" w:eastAsia="uk-UA"/>
              </w:rPr>
            </w:pPr>
            <w:r w:rsidRPr="00CB1FB7">
              <w:rPr>
                <w:rFonts w:ascii="Times New Roman" w:hAnsi="Times New Roman"/>
                <w:color w:val="000000"/>
                <w:sz w:val="24"/>
                <w:szCs w:val="24"/>
                <w:lang w:val="uk-UA" w:eastAsia="uk-UA"/>
              </w:rPr>
              <w:lastRenderedPageBreak/>
              <w:t>10</w:t>
            </w:r>
          </w:p>
        </w:tc>
        <w:tc>
          <w:tcPr>
            <w:tcW w:w="6416" w:type="dxa"/>
            <w:tcBorders>
              <w:top w:val="single" w:sz="4" w:space="0" w:color="000000"/>
              <w:left w:val="single" w:sz="4" w:space="0" w:color="000000"/>
              <w:bottom w:val="single" w:sz="4" w:space="0" w:color="000000"/>
              <w:right w:val="single" w:sz="4" w:space="0" w:color="000000"/>
            </w:tcBorders>
            <w:vAlign w:val="center"/>
            <w:hideMark/>
          </w:tcPr>
          <w:p w:rsidR="00CB1FB7" w:rsidRPr="00CB1FB7" w:rsidRDefault="00CB1FB7" w:rsidP="00CB1FB7">
            <w:pPr>
              <w:widowControl w:val="0"/>
              <w:spacing w:after="0" w:line="240" w:lineRule="auto"/>
              <w:rPr>
                <w:rFonts w:ascii="Times New Roman" w:hAnsi="Times New Roman"/>
                <w:sz w:val="24"/>
                <w:szCs w:val="24"/>
                <w:lang w:val="uk-UA" w:eastAsia="uk-UA"/>
              </w:rPr>
            </w:pPr>
            <w:r w:rsidRPr="00CB1FB7">
              <w:rPr>
                <w:rFonts w:ascii="Times New Roman" w:hAnsi="Times New Roman"/>
                <w:color w:val="000000"/>
                <w:sz w:val="24"/>
                <w:szCs w:val="24"/>
                <w:lang w:val="uk-UA" w:eastAsia="uk-UA"/>
              </w:rPr>
              <w:t>Картридж повинен забезпечувати детектування похибок негайно, автоматично, та виконувати їх корекцію і документацію у будь-який час, незалежно від часу доби або</w:t>
            </w:r>
          </w:p>
          <w:p w:rsidR="00CB1FB7" w:rsidRPr="00CB1FB7" w:rsidRDefault="00CB1FB7" w:rsidP="00CB1FB7">
            <w:pPr>
              <w:widowControl w:val="0"/>
              <w:spacing w:after="0" w:line="240" w:lineRule="auto"/>
              <w:rPr>
                <w:rFonts w:ascii="Times New Roman" w:hAnsi="Times New Roman"/>
                <w:sz w:val="24"/>
                <w:szCs w:val="24"/>
                <w:lang w:val="uk-UA" w:eastAsia="uk-UA"/>
              </w:rPr>
            </w:pPr>
            <w:r w:rsidRPr="00CB1FB7">
              <w:rPr>
                <w:rFonts w:ascii="Times New Roman" w:hAnsi="Times New Roman"/>
                <w:color w:val="000000"/>
                <w:sz w:val="24"/>
                <w:szCs w:val="24"/>
                <w:lang w:val="uk-UA" w:eastAsia="uk-UA"/>
              </w:rPr>
              <w:t>рівня підготовки оператора</w:t>
            </w:r>
          </w:p>
        </w:tc>
        <w:tc>
          <w:tcPr>
            <w:tcW w:w="3510" w:type="dxa"/>
            <w:gridSpan w:val="2"/>
            <w:tcBorders>
              <w:top w:val="single" w:sz="4" w:space="0" w:color="000000"/>
              <w:left w:val="single" w:sz="4" w:space="0" w:color="000000"/>
              <w:bottom w:val="single" w:sz="4" w:space="0" w:color="000000"/>
              <w:right w:val="single" w:sz="4" w:space="0" w:color="000000"/>
            </w:tcBorders>
            <w:vAlign w:val="center"/>
            <w:hideMark/>
          </w:tcPr>
          <w:p w:rsidR="00CB1FB7" w:rsidRPr="00CB1FB7" w:rsidRDefault="00CB1FB7" w:rsidP="00CB1FB7">
            <w:pPr>
              <w:widowControl w:val="0"/>
              <w:spacing w:after="0" w:line="240" w:lineRule="auto"/>
              <w:rPr>
                <w:rFonts w:ascii="Times New Roman" w:hAnsi="Times New Roman"/>
                <w:sz w:val="24"/>
                <w:szCs w:val="24"/>
                <w:lang w:val="uk-UA" w:eastAsia="uk-UA"/>
              </w:rPr>
            </w:pPr>
            <w:r w:rsidRPr="00CB1FB7">
              <w:rPr>
                <w:rFonts w:ascii="Times New Roman" w:hAnsi="Times New Roman"/>
                <w:sz w:val="24"/>
                <w:szCs w:val="24"/>
                <w:lang w:val="uk-UA" w:eastAsia="uk-UA"/>
              </w:rPr>
              <w:t> </w:t>
            </w:r>
          </w:p>
        </w:tc>
      </w:tr>
      <w:tr w:rsidR="00CB1FB7" w:rsidRPr="00CB1FB7" w:rsidTr="00CB1FB7">
        <w:trPr>
          <w:tblCellSpacing w:w="0" w:type="dxa"/>
        </w:trPr>
        <w:tc>
          <w:tcPr>
            <w:tcW w:w="672" w:type="dxa"/>
            <w:tcBorders>
              <w:top w:val="single" w:sz="4" w:space="0" w:color="000000"/>
              <w:left w:val="single" w:sz="4" w:space="0" w:color="000000"/>
              <w:bottom w:val="single" w:sz="4" w:space="0" w:color="000000"/>
              <w:right w:val="single" w:sz="4" w:space="0" w:color="000000"/>
            </w:tcBorders>
            <w:vAlign w:val="center"/>
            <w:hideMark/>
          </w:tcPr>
          <w:p w:rsidR="00CB1FB7" w:rsidRPr="00CB1FB7" w:rsidRDefault="00CB1FB7" w:rsidP="00CB1FB7">
            <w:pPr>
              <w:widowControl w:val="0"/>
              <w:spacing w:after="0" w:line="240" w:lineRule="auto"/>
              <w:rPr>
                <w:rFonts w:ascii="Times New Roman" w:hAnsi="Times New Roman"/>
                <w:sz w:val="24"/>
                <w:szCs w:val="24"/>
                <w:lang w:val="uk-UA" w:eastAsia="uk-UA"/>
              </w:rPr>
            </w:pPr>
            <w:r w:rsidRPr="00CB1FB7">
              <w:rPr>
                <w:rFonts w:ascii="Times New Roman" w:hAnsi="Times New Roman"/>
                <w:color w:val="000000"/>
                <w:sz w:val="24"/>
                <w:szCs w:val="24"/>
                <w:lang w:val="uk-UA" w:eastAsia="uk-UA"/>
              </w:rPr>
              <w:t>11</w:t>
            </w:r>
          </w:p>
        </w:tc>
        <w:tc>
          <w:tcPr>
            <w:tcW w:w="6416" w:type="dxa"/>
            <w:tcBorders>
              <w:top w:val="single" w:sz="4" w:space="0" w:color="000000"/>
              <w:left w:val="single" w:sz="4" w:space="0" w:color="000000"/>
              <w:bottom w:val="single" w:sz="4" w:space="0" w:color="000000"/>
              <w:right w:val="single" w:sz="4" w:space="0" w:color="000000"/>
            </w:tcBorders>
            <w:vAlign w:val="center"/>
            <w:hideMark/>
          </w:tcPr>
          <w:p w:rsidR="00CB1FB7" w:rsidRPr="00CB1FB7" w:rsidRDefault="00CB1FB7" w:rsidP="00CB1FB7">
            <w:pPr>
              <w:widowControl w:val="0"/>
              <w:spacing w:after="0" w:line="240" w:lineRule="auto"/>
              <w:rPr>
                <w:rFonts w:ascii="Times New Roman" w:hAnsi="Times New Roman"/>
                <w:sz w:val="24"/>
                <w:szCs w:val="24"/>
                <w:lang w:val="uk-UA" w:eastAsia="uk-UA"/>
              </w:rPr>
            </w:pPr>
            <w:r w:rsidRPr="00CB1FB7">
              <w:rPr>
                <w:rFonts w:ascii="Times New Roman" w:hAnsi="Times New Roman"/>
                <w:color w:val="000000"/>
                <w:sz w:val="24"/>
                <w:szCs w:val="24"/>
                <w:lang w:val="uk-UA" w:eastAsia="uk-UA"/>
              </w:rPr>
              <w:t>Картриджі повинні безперервно працювати на борту аналізатора не менше 21 дня</w:t>
            </w:r>
          </w:p>
        </w:tc>
        <w:tc>
          <w:tcPr>
            <w:tcW w:w="3510" w:type="dxa"/>
            <w:gridSpan w:val="2"/>
            <w:tcBorders>
              <w:top w:val="single" w:sz="4" w:space="0" w:color="000000"/>
              <w:left w:val="single" w:sz="4" w:space="0" w:color="000000"/>
              <w:bottom w:val="single" w:sz="4" w:space="0" w:color="000000"/>
              <w:right w:val="single" w:sz="4" w:space="0" w:color="000000"/>
            </w:tcBorders>
            <w:vAlign w:val="center"/>
            <w:hideMark/>
          </w:tcPr>
          <w:p w:rsidR="00CB1FB7" w:rsidRPr="00CB1FB7" w:rsidRDefault="00CB1FB7" w:rsidP="00CB1FB7">
            <w:pPr>
              <w:widowControl w:val="0"/>
              <w:spacing w:after="0" w:line="240" w:lineRule="auto"/>
              <w:rPr>
                <w:rFonts w:ascii="Times New Roman" w:hAnsi="Times New Roman"/>
                <w:sz w:val="24"/>
                <w:szCs w:val="24"/>
                <w:lang w:val="uk-UA" w:eastAsia="uk-UA"/>
              </w:rPr>
            </w:pPr>
            <w:r w:rsidRPr="00CB1FB7">
              <w:rPr>
                <w:rFonts w:ascii="Times New Roman" w:hAnsi="Times New Roman"/>
                <w:sz w:val="24"/>
                <w:szCs w:val="24"/>
                <w:lang w:val="uk-UA" w:eastAsia="uk-UA"/>
              </w:rPr>
              <w:t> </w:t>
            </w:r>
          </w:p>
        </w:tc>
      </w:tr>
      <w:tr w:rsidR="00CB1FB7" w:rsidRPr="00CB1FB7" w:rsidTr="00CB1FB7">
        <w:trPr>
          <w:tblCellSpacing w:w="0" w:type="dxa"/>
        </w:trPr>
        <w:tc>
          <w:tcPr>
            <w:tcW w:w="672" w:type="dxa"/>
            <w:tcBorders>
              <w:top w:val="single" w:sz="4" w:space="0" w:color="000000"/>
              <w:left w:val="single" w:sz="4" w:space="0" w:color="000000"/>
              <w:bottom w:val="single" w:sz="4" w:space="0" w:color="000000"/>
              <w:right w:val="single" w:sz="4" w:space="0" w:color="000000"/>
            </w:tcBorders>
            <w:vAlign w:val="center"/>
            <w:hideMark/>
          </w:tcPr>
          <w:p w:rsidR="00CB1FB7" w:rsidRPr="00CB1FB7" w:rsidRDefault="00CB1FB7" w:rsidP="00CB1FB7">
            <w:pPr>
              <w:widowControl w:val="0"/>
              <w:spacing w:after="0" w:line="240" w:lineRule="auto"/>
              <w:rPr>
                <w:rFonts w:ascii="Times New Roman" w:hAnsi="Times New Roman"/>
                <w:sz w:val="24"/>
                <w:szCs w:val="24"/>
                <w:lang w:val="uk-UA" w:eastAsia="uk-UA"/>
              </w:rPr>
            </w:pPr>
            <w:r w:rsidRPr="00CB1FB7">
              <w:rPr>
                <w:rFonts w:ascii="Times New Roman" w:hAnsi="Times New Roman"/>
                <w:color w:val="000000"/>
                <w:sz w:val="24"/>
                <w:szCs w:val="24"/>
                <w:lang w:val="uk-UA" w:eastAsia="uk-UA"/>
              </w:rPr>
              <w:t>12</w:t>
            </w:r>
          </w:p>
        </w:tc>
        <w:tc>
          <w:tcPr>
            <w:tcW w:w="6416" w:type="dxa"/>
            <w:tcBorders>
              <w:top w:val="single" w:sz="4" w:space="0" w:color="000000"/>
              <w:left w:val="single" w:sz="4" w:space="0" w:color="000000"/>
              <w:bottom w:val="single" w:sz="4" w:space="0" w:color="000000"/>
              <w:right w:val="single" w:sz="4" w:space="0" w:color="000000"/>
            </w:tcBorders>
            <w:vAlign w:val="center"/>
            <w:hideMark/>
          </w:tcPr>
          <w:p w:rsidR="00CB1FB7" w:rsidRPr="00CB1FB7" w:rsidRDefault="00CB1FB7" w:rsidP="00CB1FB7">
            <w:pPr>
              <w:widowControl w:val="0"/>
              <w:spacing w:after="0" w:line="240" w:lineRule="auto"/>
              <w:rPr>
                <w:rFonts w:ascii="Times New Roman" w:hAnsi="Times New Roman"/>
                <w:sz w:val="24"/>
                <w:szCs w:val="24"/>
                <w:lang w:val="uk-UA" w:eastAsia="uk-UA"/>
              </w:rPr>
            </w:pPr>
            <w:r w:rsidRPr="00CB1FB7">
              <w:rPr>
                <w:rFonts w:ascii="Times New Roman" w:hAnsi="Times New Roman"/>
                <w:color w:val="000000"/>
                <w:sz w:val="24"/>
                <w:szCs w:val="24"/>
                <w:lang w:val="uk-UA" w:eastAsia="uk-UA"/>
              </w:rPr>
              <w:t>Картриджі не повинні обслуговуватися користувачем</w:t>
            </w:r>
          </w:p>
        </w:tc>
        <w:tc>
          <w:tcPr>
            <w:tcW w:w="3510" w:type="dxa"/>
            <w:gridSpan w:val="2"/>
            <w:tcBorders>
              <w:top w:val="single" w:sz="4" w:space="0" w:color="000000"/>
              <w:left w:val="single" w:sz="4" w:space="0" w:color="000000"/>
              <w:bottom w:val="single" w:sz="4" w:space="0" w:color="000000"/>
              <w:right w:val="single" w:sz="4" w:space="0" w:color="000000"/>
            </w:tcBorders>
            <w:vAlign w:val="center"/>
            <w:hideMark/>
          </w:tcPr>
          <w:p w:rsidR="00CB1FB7" w:rsidRPr="00CB1FB7" w:rsidRDefault="00CB1FB7" w:rsidP="00CB1FB7">
            <w:pPr>
              <w:widowControl w:val="0"/>
              <w:spacing w:after="0" w:line="240" w:lineRule="auto"/>
              <w:rPr>
                <w:rFonts w:ascii="Times New Roman" w:hAnsi="Times New Roman"/>
                <w:sz w:val="24"/>
                <w:szCs w:val="24"/>
                <w:lang w:val="uk-UA" w:eastAsia="uk-UA"/>
              </w:rPr>
            </w:pPr>
            <w:r w:rsidRPr="00CB1FB7">
              <w:rPr>
                <w:rFonts w:ascii="Times New Roman" w:hAnsi="Times New Roman"/>
                <w:sz w:val="24"/>
                <w:szCs w:val="24"/>
                <w:lang w:val="uk-UA" w:eastAsia="uk-UA"/>
              </w:rPr>
              <w:t> </w:t>
            </w:r>
          </w:p>
        </w:tc>
      </w:tr>
      <w:tr w:rsidR="00CB1FB7" w:rsidRPr="00CB1FB7" w:rsidTr="00CB1FB7">
        <w:trPr>
          <w:tblCellSpacing w:w="0" w:type="dxa"/>
        </w:trPr>
        <w:tc>
          <w:tcPr>
            <w:tcW w:w="672" w:type="dxa"/>
            <w:tcBorders>
              <w:top w:val="single" w:sz="4" w:space="0" w:color="000000"/>
              <w:left w:val="single" w:sz="4" w:space="0" w:color="000000"/>
              <w:bottom w:val="single" w:sz="4" w:space="0" w:color="000000"/>
              <w:right w:val="single" w:sz="4" w:space="0" w:color="000000"/>
            </w:tcBorders>
            <w:vAlign w:val="center"/>
            <w:hideMark/>
          </w:tcPr>
          <w:p w:rsidR="00CB1FB7" w:rsidRPr="00CB1FB7" w:rsidRDefault="00CB1FB7" w:rsidP="00CB1FB7">
            <w:pPr>
              <w:widowControl w:val="0"/>
              <w:spacing w:after="0" w:line="240" w:lineRule="auto"/>
              <w:rPr>
                <w:rFonts w:ascii="Times New Roman" w:hAnsi="Times New Roman"/>
                <w:sz w:val="24"/>
                <w:szCs w:val="24"/>
                <w:lang w:val="uk-UA" w:eastAsia="uk-UA"/>
              </w:rPr>
            </w:pPr>
            <w:r w:rsidRPr="00CB1FB7">
              <w:rPr>
                <w:rFonts w:ascii="Times New Roman" w:hAnsi="Times New Roman"/>
                <w:color w:val="000000"/>
                <w:sz w:val="24"/>
                <w:szCs w:val="24"/>
                <w:lang w:val="uk-UA" w:eastAsia="uk-UA"/>
              </w:rPr>
              <w:t>13</w:t>
            </w:r>
          </w:p>
        </w:tc>
        <w:tc>
          <w:tcPr>
            <w:tcW w:w="6416" w:type="dxa"/>
            <w:tcBorders>
              <w:top w:val="single" w:sz="4" w:space="0" w:color="000000"/>
              <w:left w:val="single" w:sz="4" w:space="0" w:color="000000"/>
              <w:bottom w:val="single" w:sz="4" w:space="0" w:color="000000"/>
              <w:right w:val="single" w:sz="4" w:space="0" w:color="000000"/>
            </w:tcBorders>
            <w:vAlign w:val="center"/>
            <w:hideMark/>
          </w:tcPr>
          <w:p w:rsidR="00CB1FB7" w:rsidRPr="00CB1FB7" w:rsidRDefault="00CB1FB7" w:rsidP="00CB1FB7">
            <w:pPr>
              <w:widowControl w:val="0"/>
              <w:spacing w:after="0" w:line="240" w:lineRule="auto"/>
              <w:rPr>
                <w:rFonts w:ascii="Times New Roman" w:hAnsi="Times New Roman"/>
                <w:sz w:val="24"/>
                <w:szCs w:val="24"/>
                <w:lang w:val="uk-UA" w:eastAsia="uk-UA"/>
              </w:rPr>
            </w:pPr>
            <w:r w:rsidRPr="00CB1FB7">
              <w:rPr>
                <w:rFonts w:ascii="Times New Roman" w:hAnsi="Times New Roman"/>
                <w:color w:val="000000"/>
                <w:sz w:val="24"/>
                <w:szCs w:val="24"/>
                <w:lang w:val="uk-UA" w:eastAsia="uk-UA"/>
              </w:rPr>
              <w:t>Кожен картридж повинен бути упакованим в герметичний пластиковий пакет.</w:t>
            </w:r>
          </w:p>
        </w:tc>
        <w:tc>
          <w:tcPr>
            <w:tcW w:w="3510" w:type="dxa"/>
            <w:gridSpan w:val="2"/>
            <w:tcBorders>
              <w:top w:val="single" w:sz="4" w:space="0" w:color="000000"/>
              <w:left w:val="single" w:sz="4" w:space="0" w:color="000000"/>
              <w:bottom w:val="single" w:sz="4" w:space="0" w:color="000000"/>
              <w:right w:val="single" w:sz="4" w:space="0" w:color="000000"/>
            </w:tcBorders>
            <w:vAlign w:val="center"/>
            <w:hideMark/>
          </w:tcPr>
          <w:p w:rsidR="00CB1FB7" w:rsidRPr="00CB1FB7" w:rsidRDefault="00CB1FB7" w:rsidP="00CB1FB7">
            <w:pPr>
              <w:widowControl w:val="0"/>
              <w:spacing w:after="0" w:line="240" w:lineRule="auto"/>
              <w:rPr>
                <w:rFonts w:ascii="Times New Roman" w:hAnsi="Times New Roman"/>
                <w:sz w:val="24"/>
                <w:szCs w:val="24"/>
                <w:lang w:val="uk-UA" w:eastAsia="uk-UA"/>
              </w:rPr>
            </w:pPr>
            <w:r w:rsidRPr="00CB1FB7">
              <w:rPr>
                <w:rFonts w:ascii="Times New Roman" w:hAnsi="Times New Roman"/>
                <w:sz w:val="24"/>
                <w:szCs w:val="24"/>
                <w:lang w:val="uk-UA" w:eastAsia="uk-UA"/>
              </w:rPr>
              <w:t> </w:t>
            </w:r>
          </w:p>
        </w:tc>
      </w:tr>
    </w:tbl>
    <w:p w:rsidR="00690420" w:rsidRDefault="00690420" w:rsidP="00690420">
      <w:pPr>
        <w:pStyle w:val="a9"/>
        <w:tabs>
          <w:tab w:val="left" w:pos="270"/>
        </w:tabs>
        <w:spacing w:after="0" w:line="360" w:lineRule="auto"/>
        <w:rPr>
          <w:rFonts w:ascii="Times New Roman" w:hAnsi="Times New Roman"/>
          <w:sz w:val="28"/>
          <w:szCs w:val="28"/>
          <w:lang w:val="uk-UA"/>
        </w:rPr>
      </w:pPr>
    </w:p>
    <w:p w:rsidR="001B3F24" w:rsidRPr="00075298" w:rsidRDefault="001B3F24" w:rsidP="001B3F24">
      <w:pPr>
        <w:pStyle w:val="a7"/>
        <w:shd w:val="clear" w:color="auto" w:fill="FFFFFF"/>
        <w:spacing w:before="0" w:beforeAutospacing="0" w:after="0" w:afterAutospacing="0"/>
        <w:jc w:val="right"/>
        <w:rPr>
          <w:b/>
          <w:color w:val="000000"/>
          <w:sz w:val="22"/>
          <w:szCs w:val="22"/>
          <w:lang w:val="uk-UA"/>
        </w:rPr>
      </w:pPr>
      <w:r w:rsidRPr="00075298">
        <w:rPr>
          <w:b/>
          <w:color w:val="000000"/>
          <w:sz w:val="22"/>
          <w:szCs w:val="22"/>
          <w:lang w:val="uk-UA"/>
        </w:rPr>
        <w:t xml:space="preserve">Додаток №2 </w:t>
      </w:r>
    </w:p>
    <w:p w:rsidR="001B3F24" w:rsidRPr="00075298" w:rsidRDefault="001B3F24" w:rsidP="001B3F24">
      <w:pPr>
        <w:pStyle w:val="a7"/>
        <w:shd w:val="clear" w:color="auto" w:fill="FFFFFF"/>
        <w:tabs>
          <w:tab w:val="center" w:pos="4677"/>
          <w:tab w:val="right" w:pos="9355"/>
        </w:tabs>
        <w:spacing w:before="0" w:beforeAutospacing="0" w:after="0" w:afterAutospacing="0"/>
        <w:rPr>
          <w:b/>
          <w:color w:val="000000"/>
          <w:sz w:val="22"/>
          <w:szCs w:val="22"/>
          <w:lang w:val="uk-UA"/>
        </w:rPr>
      </w:pPr>
      <w:r w:rsidRPr="00075298">
        <w:rPr>
          <w:b/>
          <w:color w:val="000000"/>
          <w:sz w:val="22"/>
          <w:szCs w:val="22"/>
          <w:lang w:val="uk-UA"/>
        </w:rPr>
        <w:tab/>
        <w:t>Вимоги до кваліфікації Учасників та спосіб їх підтвердження</w:t>
      </w:r>
      <w:r w:rsidRPr="00075298">
        <w:rPr>
          <w:b/>
          <w:color w:val="000000"/>
          <w:sz w:val="22"/>
          <w:szCs w:val="22"/>
          <w:lang w:val="uk-UA"/>
        </w:rPr>
        <w:tab/>
      </w:r>
    </w:p>
    <w:p w:rsidR="001B3F24" w:rsidRPr="00075298" w:rsidRDefault="001B3F24" w:rsidP="001B3F24">
      <w:pPr>
        <w:pStyle w:val="a7"/>
        <w:shd w:val="clear" w:color="auto" w:fill="FFFFFF"/>
        <w:spacing w:after="0"/>
        <w:rPr>
          <w:b/>
          <w:sz w:val="22"/>
          <w:szCs w:val="22"/>
          <w:lang w:val="uk-UA"/>
        </w:rPr>
      </w:pPr>
      <w:r w:rsidRPr="00075298">
        <w:rPr>
          <w:b/>
          <w:sz w:val="22"/>
          <w:szCs w:val="22"/>
          <w:lang w:val="uk-UA"/>
        </w:rPr>
        <w:t>Учасник повинен надати в електронному (сканованому) вигляді в складі своєї пропозиції наступні документи:</w:t>
      </w:r>
    </w:p>
    <w:p w:rsidR="001B3F24" w:rsidRPr="00075298" w:rsidRDefault="001B3F24" w:rsidP="001B3F24">
      <w:pPr>
        <w:pStyle w:val="a7"/>
        <w:shd w:val="clear" w:color="auto" w:fill="FFFFFF"/>
        <w:rPr>
          <w:sz w:val="22"/>
          <w:szCs w:val="22"/>
          <w:lang w:val="uk-UA"/>
        </w:rPr>
      </w:pPr>
      <w:r w:rsidRPr="00075298">
        <w:rPr>
          <w:sz w:val="22"/>
          <w:szCs w:val="22"/>
          <w:lang w:val="uk-UA"/>
        </w:rPr>
        <w:t>1. Витяг/Виписка з Єдиного державного реєстру юридичної та фізичних осіб – підприємств із зазначенням відповідних відомостей;</w:t>
      </w:r>
    </w:p>
    <w:p w:rsidR="001B3F24" w:rsidRPr="00075298" w:rsidRDefault="001B3F24" w:rsidP="001B3F24">
      <w:pPr>
        <w:pStyle w:val="a7"/>
        <w:shd w:val="clear" w:color="auto" w:fill="FFFFFF"/>
        <w:rPr>
          <w:sz w:val="22"/>
          <w:szCs w:val="22"/>
        </w:rPr>
      </w:pPr>
      <w:r w:rsidRPr="00075298">
        <w:rPr>
          <w:sz w:val="22"/>
          <w:szCs w:val="22"/>
          <w:lang w:val="uk-UA"/>
        </w:rPr>
        <w:t xml:space="preserve">2. </w:t>
      </w:r>
      <w:r w:rsidRPr="00075298">
        <w:rPr>
          <w:sz w:val="22"/>
          <w:szCs w:val="22"/>
        </w:rPr>
        <w:t xml:space="preserve"> </w:t>
      </w:r>
      <w:proofErr w:type="spellStart"/>
      <w:r w:rsidRPr="00075298">
        <w:rPr>
          <w:sz w:val="22"/>
          <w:szCs w:val="22"/>
        </w:rPr>
        <w:t>копія</w:t>
      </w:r>
      <w:proofErr w:type="spellEnd"/>
      <w:r w:rsidRPr="00075298">
        <w:rPr>
          <w:sz w:val="22"/>
          <w:szCs w:val="22"/>
        </w:rPr>
        <w:t xml:space="preserve"> </w:t>
      </w:r>
      <w:proofErr w:type="spellStart"/>
      <w:r w:rsidRPr="00075298">
        <w:rPr>
          <w:sz w:val="22"/>
          <w:szCs w:val="22"/>
        </w:rPr>
        <w:t>витягу</w:t>
      </w:r>
      <w:proofErr w:type="spellEnd"/>
      <w:r w:rsidRPr="00075298">
        <w:rPr>
          <w:sz w:val="22"/>
          <w:szCs w:val="22"/>
        </w:rPr>
        <w:t xml:space="preserve"> про </w:t>
      </w:r>
      <w:proofErr w:type="spellStart"/>
      <w:r w:rsidRPr="00075298">
        <w:rPr>
          <w:sz w:val="22"/>
          <w:szCs w:val="22"/>
        </w:rPr>
        <w:t>реєстрацію</w:t>
      </w:r>
      <w:proofErr w:type="spellEnd"/>
      <w:r w:rsidRPr="00075298">
        <w:rPr>
          <w:sz w:val="22"/>
          <w:szCs w:val="22"/>
        </w:rPr>
        <w:t xml:space="preserve"> </w:t>
      </w:r>
      <w:proofErr w:type="spellStart"/>
      <w:r w:rsidRPr="00075298">
        <w:rPr>
          <w:sz w:val="22"/>
          <w:szCs w:val="22"/>
        </w:rPr>
        <w:t>учасника</w:t>
      </w:r>
      <w:proofErr w:type="spellEnd"/>
      <w:r w:rsidRPr="00075298">
        <w:rPr>
          <w:sz w:val="22"/>
          <w:szCs w:val="22"/>
        </w:rPr>
        <w:t xml:space="preserve"> </w:t>
      </w:r>
      <w:proofErr w:type="spellStart"/>
      <w:r w:rsidRPr="00075298">
        <w:rPr>
          <w:sz w:val="22"/>
          <w:szCs w:val="22"/>
        </w:rPr>
        <w:t>платником</w:t>
      </w:r>
      <w:proofErr w:type="spellEnd"/>
      <w:r w:rsidRPr="00075298">
        <w:rPr>
          <w:sz w:val="22"/>
          <w:szCs w:val="22"/>
        </w:rPr>
        <w:t xml:space="preserve"> ПДВ, </w:t>
      </w:r>
      <w:proofErr w:type="spellStart"/>
      <w:r w:rsidRPr="00075298">
        <w:rPr>
          <w:sz w:val="22"/>
          <w:szCs w:val="22"/>
        </w:rPr>
        <w:t>платником</w:t>
      </w:r>
      <w:proofErr w:type="spellEnd"/>
      <w:r w:rsidRPr="00075298">
        <w:rPr>
          <w:sz w:val="22"/>
          <w:szCs w:val="22"/>
        </w:rPr>
        <w:t xml:space="preserve"> </w:t>
      </w:r>
      <w:proofErr w:type="spellStart"/>
      <w:r w:rsidRPr="00075298">
        <w:rPr>
          <w:sz w:val="22"/>
          <w:szCs w:val="22"/>
        </w:rPr>
        <w:t>єдиного</w:t>
      </w:r>
      <w:proofErr w:type="spellEnd"/>
      <w:r w:rsidRPr="00075298">
        <w:rPr>
          <w:sz w:val="22"/>
          <w:szCs w:val="22"/>
        </w:rPr>
        <w:t xml:space="preserve"> </w:t>
      </w:r>
      <w:proofErr w:type="spellStart"/>
      <w:r w:rsidRPr="00075298">
        <w:rPr>
          <w:sz w:val="22"/>
          <w:szCs w:val="22"/>
        </w:rPr>
        <w:t>податку</w:t>
      </w:r>
      <w:proofErr w:type="spellEnd"/>
      <w:r w:rsidRPr="00075298">
        <w:rPr>
          <w:sz w:val="22"/>
          <w:szCs w:val="22"/>
        </w:rPr>
        <w:t xml:space="preserve">. У </w:t>
      </w:r>
      <w:proofErr w:type="spellStart"/>
      <w:r w:rsidRPr="00075298">
        <w:rPr>
          <w:sz w:val="22"/>
          <w:szCs w:val="22"/>
        </w:rPr>
        <w:t>випадку</w:t>
      </w:r>
      <w:proofErr w:type="spellEnd"/>
      <w:r w:rsidRPr="00075298">
        <w:rPr>
          <w:sz w:val="22"/>
          <w:szCs w:val="22"/>
        </w:rPr>
        <w:t xml:space="preserve"> </w:t>
      </w:r>
      <w:proofErr w:type="spellStart"/>
      <w:r w:rsidRPr="00075298">
        <w:rPr>
          <w:sz w:val="22"/>
          <w:szCs w:val="22"/>
        </w:rPr>
        <w:t>відсутності</w:t>
      </w:r>
      <w:proofErr w:type="spellEnd"/>
      <w:r w:rsidRPr="00075298">
        <w:rPr>
          <w:sz w:val="22"/>
          <w:szCs w:val="22"/>
        </w:rPr>
        <w:t xml:space="preserve"> в </w:t>
      </w:r>
      <w:proofErr w:type="spellStart"/>
      <w:r w:rsidRPr="00075298">
        <w:rPr>
          <w:sz w:val="22"/>
          <w:szCs w:val="22"/>
        </w:rPr>
        <w:t>учасника</w:t>
      </w:r>
      <w:proofErr w:type="spellEnd"/>
      <w:r w:rsidRPr="00075298">
        <w:rPr>
          <w:sz w:val="22"/>
          <w:szCs w:val="22"/>
        </w:rPr>
        <w:t xml:space="preserve"> </w:t>
      </w:r>
      <w:proofErr w:type="spellStart"/>
      <w:r w:rsidRPr="00075298">
        <w:rPr>
          <w:sz w:val="22"/>
          <w:szCs w:val="22"/>
        </w:rPr>
        <w:t>такої</w:t>
      </w:r>
      <w:proofErr w:type="spellEnd"/>
      <w:r w:rsidRPr="00075298">
        <w:rPr>
          <w:sz w:val="22"/>
          <w:szCs w:val="22"/>
        </w:rPr>
        <w:t xml:space="preserve"> </w:t>
      </w:r>
      <w:proofErr w:type="spellStart"/>
      <w:r w:rsidRPr="00075298">
        <w:rPr>
          <w:sz w:val="22"/>
          <w:szCs w:val="22"/>
        </w:rPr>
        <w:t>реєстрації</w:t>
      </w:r>
      <w:proofErr w:type="spellEnd"/>
      <w:r w:rsidRPr="00075298">
        <w:rPr>
          <w:sz w:val="22"/>
          <w:szCs w:val="22"/>
        </w:rPr>
        <w:t xml:space="preserve">, учасник </w:t>
      </w:r>
      <w:proofErr w:type="spellStart"/>
      <w:r w:rsidRPr="00075298">
        <w:rPr>
          <w:sz w:val="22"/>
          <w:szCs w:val="22"/>
        </w:rPr>
        <w:t>надає</w:t>
      </w:r>
      <w:proofErr w:type="spellEnd"/>
      <w:r w:rsidRPr="00075298">
        <w:rPr>
          <w:sz w:val="22"/>
          <w:szCs w:val="22"/>
        </w:rPr>
        <w:t xml:space="preserve"> </w:t>
      </w:r>
      <w:proofErr w:type="spellStart"/>
      <w:r w:rsidRPr="00075298">
        <w:rPr>
          <w:sz w:val="22"/>
          <w:szCs w:val="22"/>
        </w:rPr>
        <w:t>письмове</w:t>
      </w:r>
      <w:proofErr w:type="spellEnd"/>
      <w:r w:rsidRPr="00075298">
        <w:rPr>
          <w:sz w:val="22"/>
          <w:szCs w:val="22"/>
        </w:rPr>
        <w:t xml:space="preserve"> </w:t>
      </w:r>
      <w:proofErr w:type="spellStart"/>
      <w:r w:rsidRPr="00075298">
        <w:rPr>
          <w:sz w:val="22"/>
          <w:szCs w:val="22"/>
        </w:rPr>
        <w:t>пояснення</w:t>
      </w:r>
      <w:proofErr w:type="spellEnd"/>
      <w:r w:rsidRPr="00075298">
        <w:rPr>
          <w:sz w:val="22"/>
          <w:szCs w:val="22"/>
        </w:rPr>
        <w:t>.</w:t>
      </w:r>
    </w:p>
    <w:p w:rsidR="001B3F24" w:rsidRPr="00075298" w:rsidRDefault="001B3F24" w:rsidP="001B3F24">
      <w:pPr>
        <w:pStyle w:val="a7"/>
        <w:shd w:val="clear" w:color="auto" w:fill="FFFFFF"/>
        <w:rPr>
          <w:sz w:val="22"/>
          <w:szCs w:val="22"/>
        </w:rPr>
      </w:pPr>
      <w:r w:rsidRPr="00075298">
        <w:rPr>
          <w:sz w:val="22"/>
          <w:szCs w:val="22"/>
          <w:lang w:val="uk-UA"/>
        </w:rPr>
        <w:t xml:space="preserve">3. </w:t>
      </w:r>
      <w:r w:rsidRPr="00075298">
        <w:rPr>
          <w:sz w:val="22"/>
          <w:szCs w:val="22"/>
        </w:rPr>
        <w:t xml:space="preserve"> </w:t>
      </w:r>
      <w:r w:rsidRPr="00075298">
        <w:rPr>
          <w:sz w:val="22"/>
          <w:szCs w:val="22"/>
          <w:lang w:val="uk-UA"/>
        </w:rPr>
        <w:t>Ц</w:t>
      </w:r>
      <w:proofErr w:type="spellStart"/>
      <w:r w:rsidRPr="00075298">
        <w:rPr>
          <w:sz w:val="22"/>
          <w:szCs w:val="22"/>
        </w:rPr>
        <w:t>інову</w:t>
      </w:r>
      <w:proofErr w:type="spellEnd"/>
      <w:r w:rsidRPr="00075298">
        <w:rPr>
          <w:sz w:val="22"/>
          <w:szCs w:val="22"/>
        </w:rPr>
        <w:t xml:space="preserve"> </w:t>
      </w:r>
      <w:proofErr w:type="spellStart"/>
      <w:r w:rsidRPr="00075298">
        <w:rPr>
          <w:sz w:val="22"/>
          <w:szCs w:val="22"/>
        </w:rPr>
        <w:t>пропозицію</w:t>
      </w:r>
      <w:proofErr w:type="spellEnd"/>
      <w:r w:rsidRPr="00075298">
        <w:rPr>
          <w:sz w:val="22"/>
          <w:szCs w:val="22"/>
          <w:lang w:val="uk-UA"/>
        </w:rPr>
        <w:t xml:space="preserve"> </w:t>
      </w:r>
      <w:r w:rsidRPr="00075298">
        <w:rPr>
          <w:sz w:val="22"/>
          <w:szCs w:val="22"/>
        </w:rPr>
        <w:t>(</w:t>
      </w:r>
      <w:proofErr w:type="spellStart"/>
      <w:r w:rsidRPr="00075298">
        <w:rPr>
          <w:sz w:val="22"/>
          <w:szCs w:val="22"/>
        </w:rPr>
        <w:t>Додаток</w:t>
      </w:r>
      <w:proofErr w:type="spellEnd"/>
      <w:r w:rsidRPr="00075298">
        <w:rPr>
          <w:sz w:val="22"/>
          <w:szCs w:val="22"/>
        </w:rPr>
        <w:t xml:space="preserve"> 3) </w:t>
      </w:r>
    </w:p>
    <w:p w:rsidR="001B3F24" w:rsidRPr="00075298" w:rsidRDefault="001B3F24" w:rsidP="001B3F24">
      <w:pPr>
        <w:pStyle w:val="a7"/>
        <w:shd w:val="clear" w:color="auto" w:fill="FFFFFF"/>
        <w:rPr>
          <w:sz w:val="22"/>
          <w:szCs w:val="22"/>
          <w:lang w:val="uk-UA"/>
        </w:rPr>
      </w:pPr>
      <w:r w:rsidRPr="00075298">
        <w:rPr>
          <w:sz w:val="22"/>
          <w:szCs w:val="22"/>
          <w:lang w:val="uk-UA"/>
        </w:rPr>
        <w:t xml:space="preserve">4. </w:t>
      </w:r>
      <w:r w:rsidRPr="00075298">
        <w:rPr>
          <w:sz w:val="22"/>
          <w:szCs w:val="22"/>
        </w:rPr>
        <w:t xml:space="preserve"> </w:t>
      </w:r>
      <w:r w:rsidRPr="00075298">
        <w:rPr>
          <w:sz w:val="22"/>
          <w:szCs w:val="22"/>
          <w:lang w:val="uk-UA"/>
        </w:rPr>
        <w:t>І</w:t>
      </w:r>
      <w:proofErr w:type="spellStart"/>
      <w:r w:rsidRPr="00075298">
        <w:rPr>
          <w:sz w:val="22"/>
          <w:szCs w:val="22"/>
        </w:rPr>
        <w:t>нформаційну</w:t>
      </w:r>
      <w:proofErr w:type="spellEnd"/>
      <w:r w:rsidRPr="00075298">
        <w:rPr>
          <w:sz w:val="22"/>
          <w:szCs w:val="22"/>
        </w:rPr>
        <w:t xml:space="preserve"> </w:t>
      </w:r>
      <w:proofErr w:type="spellStart"/>
      <w:r w:rsidRPr="00075298">
        <w:rPr>
          <w:sz w:val="22"/>
          <w:szCs w:val="22"/>
        </w:rPr>
        <w:t>довідку</w:t>
      </w:r>
      <w:proofErr w:type="spellEnd"/>
      <w:r w:rsidRPr="00075298">
        <w:rPr>
          <w:sz w:val="22"/>
          <w:szCs w:val="22"/>
        </w:rPr>
        <w:t xml:space="preserve"> про </w:t>
      </w:r>
      <w:proofErr w:type="spellStart"/>
      <w:r w:rsidRPr="00075298">
        <w:rPr>
          <w:sz w:val="22"/>
          <w:szCs w:val="22"/>
        </w:rPr>
        <w:t>виконання</w:t>
      </w:r>
      <w:proofErr w:type="spellEnd"/>
      <w:r w:rsidRPr="00075298">
        <w:rPr>
          <w:sz w:val="22"/>
          <w:szCs w:val="22"/>
        </w:rPr>
        <w:t xml:space="preserve"> </w:t>
      </w:r>
      <w:proofErr w:type="spellStart"/>
      <w:r w:rsidRPr="00075298">
        <w:rPr>
          <w:sz w:val="22"/>
          <w:szCs w:val="22"/>
        </w:rPr>
        <w:t>аналогічн</w:t>
      </w:r>
      <w:r w:rsidRPr="00075298">
        <w:rPr>
          <w:sz w:val="22"/>
          <w:szCs w:val="22"/>
          <w:lang w:val="uk-UA"/>
        </w:rPr>
        <w:t>ого</w:t>
      </w:r>
      <w:proofErr w:type="spellEnd"/>
      <w:r w:rsidRPr="00075298">
        <w:rPr>
          <w:sz w:val="22"/>
          <w:szCs w:val="22"/>
        </w:rPr>
        <w:t xml:space="preserve"> </w:t>
      </w:r>
      <w:proofErr w:type="spellStart"/>
      <w:r w:rsidRPr="00075298">
        <w:rPr>
          <w:sz w:val="22"/>
          <w:szCs w:val="22"/>
        </w:rPr>
        <w:t>догово</w:t>
      </w:r>
      <w:r w:rsidRPr="00075298">
        <w:rPr>
          <w:sz w:val="22"/>
          <w:szCs w:val="22"/>
          <w:lang w:val="uk-UA"/>
        </w:rPr>
        <w:t>ру</w:t>
      </w:r>
      <w:proofErr w:type="spellEnd"/>
      <w:r w:rsidRPr="00075298">
        <w:rPr>
          <w:sz w:val="22"/>
          <w:szCs w:val="22"/>
        </w:rPr>
        <w:t xml:space="preserve"> (</w:t>
      </w:r>
      <w:proofErr w:type="spellStart"/>
      <w:r w:rsidRPr="00075298">
        <w:rPr>
          <w:sz w:val="22"/>
          <w:szCs w:val="22"/>
        </w:rPr>
        <w:t>копія</w:t>
      </w:r>
      <w:proofErr w:type="spellEnd"/>
      <w:r w:rsidRPr="00075298">
        <w:rPr>
          <w:sz w:val="22"/>
          <w:szCs w:val="22"/>
        </w:rPr>
        <w:t xml:space="preserve"> договору </w:t>
      </w:r>
      <w:proofErr w:type="spellStart"/>
      <w:r w:rsidRPr="00075298">
        <w:rPr>
          <w:sz w:val="22"/>
          <w:szCs w:val="22"/>
        </w:rPr>
        <w:t>з</w:t>
      </w:r>
      <w:proofErr w:type="spellEnd"/>
      <w:r w:rsidRPr="00075298">
        <w:rPr>
          <w:sz w:val="22"/>
          <w:szCs w:val="22"/>
        </w:rPr>
        <w:t xml:space="preserve"> </w:t>
      </w:r>
      <w:proofErr w:type="spellStart"/>
      <w:r w:rsidRPr="00075298">
        <w:rPr>
          <w:sz w:val="22"/>
          <w:szCs w:val="22"/>
        </w:rPr>
        <w:t>усіма</w:t>
      </w:r>
      <w:proofErr w:type="spellEnd"/>
      <w:r w:rsidRPr="00075298">
        <w:rPr>
          <w:sz w:val="22"/>
          <w:szCs w:val="22"/>
        </w:rPr>
        <w:t xml:space="preserve"> </w:t>
      </w:r>
      <w:proofErr w:type="spellStart"/>
      <w:r w:rsidRPr="00075298">
        <w:rPr>
          <w:sz w:val="22"/>
          <w:szCs w:val="22"/>
        </w:rPr>
        <w:t>додатками</w:t>
      </w:r>
      <w:proofErr w:type="spellEnd"/>
      <w:r w:rsidRPr="00075298">
        <w:rPr>
          <w:sz w:val="22"/>
          <w:szCs w:val="22"/>
        </w:rPr>
        <w:t xml:space="preserve"> та </w:t>
      </w:r>
      <w:r w:rsidRPr="00075298">
        <w:rPr>
          <w:sz w:val="22"/>
          <w:szCs w:val="22"/>
          <w:lang w:val="uk-UA"/>
        </w:rPr>
        <w:t>видатковими накладними</w:t>
      </w:r>
      <w:r w:rsidRPr="00075298">
        <w:rPr>
          <w:sz w:val="22"/>
          <w:szCs w:val="22"/>
        </w:rPr>
        <w:t>)</w:t>
      </w:r>
    </w:p>
    <w:p w:rsidR="001B3F24" w:rsidRPr="00075298" w:rsidRDefault="001B3F24" w:rsidP="001B3F24">
      <w:pPr>
        <w:pStyle w:val="a7"/>
        <w:shd w:val="clear" w:color="auto" w:fill="FFFFFF"/>
        <w:rPr>
          <w:sz w:val="22"/>
          <w:szCs w:val="22"/>
          <w:lang w:val="uk-UA"/>
        </w:rPr>
      </w:pPr>
      <w:r w:rsidRPr="00075298">
        <w:rPr>
          <w:sz w:val="22"/>
          <w:szCs w:val="22"/>
          <w:lang w:val="uk-UA"/>
        </w:rPr>
        <w:t xml:space="preserve"> 5. 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p w:rsidR="001B3F24" w:rsidRPr="00075298" w:rsidRDefault="001B3F24" w:rsidP="001B3F24">
      <w:pPr>
        <w:pStyle w:val="a7"/>
        <w:shd w:val="clear" w:color="auto" w:fill="FFFFFF"/>
        <w:rPr>
          <w:sz w:val="22"/>
          <w:szCs w:val="22"/>
          <w:lang w:val="uk-UA"/>
        </w:rPr>
      </w:pPr>
      <w:r w:rsidRPr="00075298">
        <w:rPr>
          <w:sz w:val="22"/>
          <w:szCs w:val="22"/>
          <w:lang w:val="uk-UA"/>
        </w:rPr>
        <w:t>6. Лист-згода на обробку персональних даних (надається на керівника а також на посадову особу учасника, яка призначена на підписання тендерних документів) (Додаток 4).</w:t>
      </w:r>
    </w:p>
    <w:p w:rsidR="001B3F24" w:rsidRPr="00075298" w:rsidRDefault="001B3F24" w:rsidP="001B3F24">
      <w:pPr>
        <w:pStyle w:val="a7"/>
        <w:shd w:val="clear" w:color="auto" w:fill="FFFFFF"/>
        <w:rPr>
          <w:sz w:val="22"/>
          <w:szCs w:val="22"/>
          <w:lang w:val="uk-UA"/>
        </w:rPr>
      </w:pPr>
      <w:r w:rsidRPr="00075298">
        <w:rPr>
          <w:sz w:val="22"/>
          <w:szCs w:val="22"/>
          <w:lang w:val="uk-UA"/>
        </w:rPr>
        <w:t xml:space="preserve">7. 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w:t>
      </w:r>
      <w:proofErr w:type="spellStart"/>
      <w:r w:rsidRPr="00075298">
        <w:rPr>
          <w:sz w:val="22"/>
          <w:szCs w:val="22"/>
          <w:lang w:val="uk-UA"/>
        </w:rPr>
        <w:t>листа-гарантїї</w:t>
      </w:r>
      <w:proofErr w:type="spellEnd"/>
      <w:r w:rsidRPr="00075298">
        <w:rPr>
          <w:sz w:val="22"/>
          <w:szCs w:val="22"/>
          <w:lang w:val="uk-UA"/>
        </w:rPr>
        <w:t xml:space="preserve"> наступного змісту: «Ми, зазначити найменування Учасника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в т.ч. Додатку 1 тендерної документації, а також підтверджуємо можливість поставки товару, у відповідності до вимог, визначених згідно з умовами тендерної документації.</w:t>
      </w:r>
    </w:p>
    <w:p w:rsidR="001B3F24" w:rsidRPr="00075298" w:rsidRDefault="001B3F24" w:rsidP="001B3F24">
      <w:pPr>
        <w:pStyle w:val="a7"/>
        <w:shd w:val="clear" w:color="auto" w:fill="FFFFFF"/>
        <w:rPr>
          <w:sz w:val="22"/>
          <w:szCs w:val="22"/>
          <w:lang w:val="uk-UA"/>
        </w:rPr>
      </w:pPr>
      <w:r w:rsidRPr="00075298">
        <w:rPr>
          <w:sz w:val="22"/>
          <w:szCs w:val="22"/>
          <w:lang w:val="uk-UA"/>
        </w:rPr>
        <w:t>8. Відповідну інформацію про право підписання договору про закупівлю;</w:t>
      </w:r>
    </w:p>
    <w:p w:rsidR="001B3F24" w:rsidRPr="00075298" w:rsidRDefault="001B3F24" w:rsidP="001B3F24">
      <w:pPr>
        <w:pStyle w:val="a7"/>
        <w:shd w:val="clear" w:color="auto" w:fill="FFFFFF"/>
        <w:rPr>
          <w:b/>
          <w:bCs/>
          <w:i/>
          <w:sz w:val="22"/>
          <w:szCs w:val="22"/>
          <w:u w:val="single"/>
          <w:lang w:val="uk-UA"/>
        </w:rPr>
      </w:pPr>
      <w:r w:rsidRPr="00075298">
        <w:rPr>
          <w:b/>
          <w:bCs/>
          <w:i/>
          <w:sz w:val="22"/>
          <w:szCs w:val="22"/>
          <w:u w:val="single"/>
          <w:lang w:val="uk-UA"/>
        </w:rPr>
        <w:t>Копії наданих документів повинні бути завірені підписом та печаткою Учасника.</w:t>
      </w:r>
    </w:p>
    <w:p w:rsidR="001B3F24" w:rsidRPr="00075298" w:rsidRDefault="001B3F24" w:rsidP="001B3F24">
      <w:pPr>
        <w:spacing w:line="240" w:lineRule="auto"/>
        <w:contextualSpacing/>
        <w:rPr>
          <w:rFonts w:ascii="Times New Roman" w:hAnsi="Times New Roman"/>
          <w:lang w:val="uk-UA"/>
        </w:rPr>
      </w:pPr>
      <w:r w:rsidRPr="00075298">
        <w:rPr>
          <w:rFonts w:ascii="Times New Roman" w:hAnsi="Times New Roman"/>
          <w:lang w:val="uk-UA"/>
        </w:rPr>
        <w:t xml:space="preserve">Під час проведення спрощеної процедури закупівлі усі документи, що мають відношення до цінової пропозиції та складаються безпосередньо учасником, викладаються українською мовою. </w:t>
      </w:r>
    </w:p>
    <w:p w:rsidR="001B3F24" w:rsidRPr="00075298" w:rsidRDefault="001B3F24" w:rsidP="001B3F24">
      <w:pPr>
        <w:spacing w:line="240" w:lineRule="auto"/>
        <w:rPr>
          <w:rFonts w:ascii="Times New Roman" w:hAnsi="Times New Roman"/>
          <w:b/>
          <w:color w:val="000000"/>
          <w:lang w:val="uk-UA"/>
        </w:rPr>
      </w:pPr>
      <w:r w:rsidRPr="00075298">
        <w:rPr>
          <w:rFonts w:ascii="Times New Roman" w:hAnsi="Times New Roman"/>
        </w:rPr>
        <w:t xml:space="preserve">У </w:t>
      </w:r>
      <w:proofErr w:type="spellStart"/>
      <w:r w:rsidRPr="00075298">
        <w:rPr>
          <w:rFonts w:ascii="Times New Roman" w:hAnsi="Times New Roman"/>
        </w:rPr>
        <w:t>разі</w:t>
      </w:r>
      <w:proofErr w:type="spellEnd"/>
      <w:r w:rsidRPr="00075298">
        <w:rPr>
          <w:rFonts w:ascii="Times New Roman" w:hAnsi="Times New Roman"/>
        </w:rPr>
        <w:t xml:space="preserve"> </w:t>
      </w:r>
      <w:proofErr w:type="spellStart"/>
      <w:r w:rsidRPr="00075298">
        <w:rPr>
          <w:rFonts w:ascii="Times New Roman" w:hAnsi="Times New Roman"/>
        </w:rPr>
        <w:t>надання</w:t>
      </w:r>
      <w:proofErr w:type="spellEnd"/>
      <w:r w:rsidRPr="00075298">
        <w:rPr>
          <w:rFonts w:ascii="Times New Roman" w:hAnsi="Times New Roman"/>
        </w:rPr>
        <w:t xml:space="preserve"> </w:t>
      </w:r>
      <w:proofErr w:type="spellStart"/>
      <w:r w:rsidRPr="00075298">
        <w:rPr>
          <w:rFonts w:ascii="Times New Roman" w:hAnsi="Times New Roman"/>
        </w:rPr>
        <w:t>інших</w:t>
      </w:r>
      <w:proofErr w:type="spellEnd"/>
      <w:r w:rsidRPr="00075298">
        <w:rPr>
          <w:rFonts w:ascii="Times New Roman" w:hAnsi="Times New Roman"/>
        </w:rPr>
        <w:t xml:space="preserve"> </w:t>
      </w:r>
      <w:proofErr w:type="spellStart"/>
      <w:r w:rsidRPr="00075298">
        <w:rPr>
          <w:rFonts w:ascii="Times New Roman" w:hAnsi="Times New Roman"/>
        </w:rPr>
        <w:t>документів</w:t>
      </w:r>
      <w:proofErr w:type="spellEnd"/>
      <w:r w:rsidRPr="00075298">
        <w:rPr>
          <w:rFonts w:ascii="Times New Roman" w:hAnsi="Times New Roman"/>
        </w:rPr>
        <w:t xml:space="preserve"> </w:t>
      </w:r>
      <w:proofErr w:type="spellStart"/>
      <w:r w:rsidRPr="00075298">
        <w:rPr>
          <w:rFonts w:ascii="Times New Roman" w:hAnsi="Times New Roman"/>
        </w:rPr>
        <w:t>складених</w:t>
      </w:r>
      <w:proofErr w:type="spellEnd"/>
      <w:r w:rsidRPr="00075298">
        <w:rPr>
          <w:rFonts w:ascii="Times New Roman" w:hAnsi="Times New Roman"/>
        </w:rPr>
        <w:t xml:space="preserve"> </w:t>
      </w:r>
      <w:proofErr w:type="spellStart"/>
      <w:r w:rsidRPr="00075298">
        <w:rPr>
          <w:rFonts w:ascii="Times New Roman" w:hAnsi="Times New Roman"/>
        </w:rPr>
        <w:t>мовою</w:t>
      </w:r>
      <w:proofErr w:type="spellEnd"/>
      <w:r w:rsidRPr="00075298">
        <w:rPr>
          <w:rFonts w:ascii="Times New Roman" w:hAnsi="Times New Roman"/>
        </w:rPr>
        <w:t xml:space="preserve"> </w:t>
      </w:r>
      <w:proofErr w:type="spellStart"/>
      <w:r w:rsidRPr="00075298">
        <w:rPr>
          <w:rFonts w:ascii="Times New Roman" w:hAnsi="Times New Roman"/>
        </w:rPr>
        <w:t>іншою</w:t>
      </w:r>
      <w:proofErr w:type="spellEnd"/>
      <w:r w:rsidRPr="00075298">
        <w:rPr>
          <w:rFonts w:ascii="Times New Roman" w:hAnsi="Times New Roman"/>
        </w:rPr>
        <w:t xml:space="preserve"> </w:t>
      </w:r>
      <w:proofErr w:type="spellStart"/>
      <w:r w:rsidRPr="00075298">
        <w:rPr>
          <w:rFonts w:ascii="Times New Roman" w:hAnsi="Times New Roman"/>
        </w:rPr>
        <w:t>ніж</w:t>
      </w:r>
      <w:proofErr w:type="spellEnd"/>
      <w:r w:rsidRPr="00075298">
        <w:rPr>
          <w:rFonts w:ascii="Times New Roman" w:hAnsi="Times New Roman"/>
        </w:rPr>
        <w:t xml:space="preserve"> </w:t>
      </w:r>
      <w:proofErr w:type="spellStart"/>
      <w:r w:rsidRPr="00075298">
        <w:rPr>
          <w:rFonts w:ascii="Times New Roman" w:hAnsi="Times New Roman"/>
        </w:rPr>
        <w:t>українська</w:t>
      </w:r>
      <w:proofErr w:type="spellEnd"/>
      <w:r w:rsidRPr="00075298">
        <w:rPr>
          <w:rFonts w:ascii="Times New Roman" w:hAnsi="Times New Roman"/>
        </w:rPr>
        <w:t xml:space="preserve">, </w:t>
      </w:r>
      <w:proofErr w:type="spellStart"/>
      <w:r w:rsidRPr="00075298">
        <w:rPr>
          <w:rFonts w:ascii="Times New Roman" w:hAnsi="Times New Roman"/>
        </w:rPr>
        <w:t>такі</w:t>
      </w:r>
      <w:proofErr w:type="spellEnd"/>
      <w:r w:rsidRPr="00075298">
        <w:rPr>
          <w:rFonts w:ascii="Times New Roman" w:hAnsi="Times New Roman"/>
        </w:rPr>
        <w:t xml:space="preserve"> </w:t>
      </w:r>
      <w:proofErr w:type="spellStart"/>
      <w:r w:rsidRPr="00075298">
        <w:rPr>
          <w:rFonts w:ascii="Times New Roman" w:hAnsi="Times New Roman"/>
        </w:rPr>
        <w:t>документи</w:t>
      </w:r>
      <w:proofErr w:type="spellEnd"/>
      <w:r w:rsidRPr="00075298">
        <w:rPr>
          <w:rFonts w:ascii="Times New Roman" w:hAnsi="Times New Roman"/>
        </w:rPr>
        <w:t xml:space="preserve"> </w:t>
      </w:r>
      <w:proofErr w:type="spellStart"/>
      <w:r w:rsidRPr="00075298">
        <w:rPr>
          <w:rFonts w:ascii="Times New Roman" w:hAnsi="Times New Roman"/>
        </w:rPr>
        <w:t>повинні</w:t>
      </w:r>
      <w:proofErr w:type="spellEnd"/>
      <w:r w:rsidRPr="00075298">
        <w:rPr>
          <w:rFonts w:ascii="Times New Roman" w:hAnsi="Times New Roman"/>
        </w:rPr>
        <w:t xml:space="preserve"> </w:t>
      </w:r>
      <w:proofErr w:type="spellStart"/>
      <w:r w:rsidRPr="00075298">
        <w:rPr>
          <w:rFonts w:ascii="Times New Roman" w:hAnsi="Times New Roman"/>
        </w:rPr>
        <w:t>супроводжуватися</w:t>
      </w:r>
      <w:proofErr w:type="spellEnd"/>
      <w:r w:rsidRPr="00075298">
        <w:rPr>
          <w:rFonts w:ascii="Times New Roman" w:hAnsi="Times New Roman"/>
        </w:rPr>
        <w:t xml:space="preserve"> перекладом </w:t>
      </w:r>
      <w:proofErr w:type="spellStart"/>
      <w:r w:rsidRPr="00075298">
        <w:rPr>
          <w:rFonts w:ascii="Times New Roman" w:hAnsi="Times New Roman"/>
        </w:rPr>
        <w:t>українською</w:t>
      </w:r>
      <w:proofErr w:type="spellEnd"/>
      <w:r w:rsidRPr="00075298">
        <w:rPr>
          <w:rFonts w:ascii="Times New Roman" w:hAnsi="Times New Roman"/>
        </w:rPr>
        <w:t xml:space="preserve"> </w:t>
      </w:r>
      <w:proofErr w:type="spellStart"/>
      <w:r w:rsidRPr="00075298">
        <w:rPr>
          <w:rFonts w:ascii="Times New Roman" w:hAnsi="Times New Roman"/>
        </w:rPr>
        <w:t>мовою</w:t>
      </w:r>
      <w:proofErr w:type="spellEnd"/>
      <w:r w:rsidRPr="00075298">
        <w:rPr>
          <w:rFonts w:ascii="Times New Roman" w:hAnsi="Times New Roman"/>
        </w:rPr>
        <w:t>, переклад (</w:t>
      </w:r>
      <w:proofErr w:type="spellStart"/>
      <w:r w:rsidRPr="00075298">
        <w:rPr>
          <w:rFonts w:ascii="Times New Roman" w:hAnsi="Times New Roman"/>
        </w:rPr>
        <w:t>або</w:t>
      </w:r>
      <w:proofErr w:type="spellEnd"/>
      <w:r w:rsidRPr="00075298">
        <w:rPr>
          <w:rFonts w:ascii="Times New Roman" w:hAnsi="Times New Roman"/>
        </w:rPr>
        <w:t xml:space="preserve"> </w:t>
      </w:r>
      <w:proofErr w:type="spellStart"/>
      <w:r w:rsidRPr="00075298">
        <w:rPr>
          <w:rFonts w:ascii="Times New Roman" w:hAnsi="Times New Roman"/>
        </w:rPr>
        <w:t>справжність</w:t>
      </w:r>
      <w:proofErr w:type="spellEnd"/>
      <w:r w:rsidRPr="00075298">
        <w:rPr>
          <w:rFonts w:ascii="Times New Roman" w:hAnsi="Times New Roman"/>
        </w:rPr>
        <w:t xml:space="preserve"> </w:t>
      </w:r>
      <w:proofErr w:type="spellStart"/>
      <w:proofErr w:type="gramStart"/>
      <w:r w:rsidRPr="00075298">
        <w:rPr>
          <w:rFonts w:ascii="Times New Roman" w:hAnsi="Times New Roman"/>
        </w:rPr>
        <w:t>п</w:t>
      </w:r>
      <w:proofErr w:type="gramEnd"/>
      <w:r w:rsidRPr="00075298">
        <w:rPr>
          <w:rFonts w:ascii="Times New Roman" w:hAnsi="Times New Roman"/>
        </w:rPr>
        <w:t>ідпису</w:t>
      </w:r>
      <w:proofErr w:type="spellEnd"/>
      <w:r w:rsidRPr="00075298">
        <w:rPr>
          <w:rFonts w:ascii="Times New Roman" w:hAnsi="Times New Roman"/>
        </w:rPr>
        <w:t xml:space="preserve"> </w:t>
      </w:r>
      <w:proofErr w:type="spellStart"/>
      <w:r w:rsidRPr="00075298">
        <w:rPr>
          <w:rFonts w:ascii="Times New Roman" w:hAnsi="Times New Roman"/>
        </w:rPr>
        <w:t>перекладача</w:t>
      </w:r>
      <w:proofErr w:type="spellEnd"/>
      <w:r w:rsidRPr="00075298">
        <w:rPr>
          <w:rFonts w:ascii="Times New Roman" w:hAnsi="Times New Roman"/>
        </w:rPr>
        <w:t xml:space="preserve">) - </w:t>
      </w:r>
      <w:proofErr w:type="spellStart"/>
      <w:r w:rsidRPr="00075298">
        <w:rPr>
          <w:rFonts w:ascii="Times New Roman" w:hAnsi="Times New Roman"/>
        </w:rPr>
        <w:t>засвідчений</w:t>
      </w:r>
      <w:proofErr w:type="spellEnd"/>
      <w:r w:rsidRPr="00075298">
        <w:rPr>
          <w:rFonts w:ascii="Times New Roman" w:hAnsi="Times New Roman"/>
        </w:rPr>
        <w:t xml:space="preserve"> </w:t>
      </w:r>
      <w:proofErr w:type="spellStart"/>
      <w:r w:rsidRPr="00075298">
        <w:rPr>
          <w:rFonts w:ascii="Times New Roman" w:hAnsi="Times New Roman"/>
        </w:rPr>
        <w:t>нотаріально</w:t>
      </w:r>
      <w:proofErr w:type="spellEnd"/>
      <w:r w:rsidRPr="00075298">
        <w:rPr>
          <w:rFonts w:ascii="Times New Roman" w:hAnsi="Times New Roman"/>
        </w:rPr>
        <w:t xml:space="preserve"> </w:t>
      </w:r>
      <w:proofErr w:type="spellStart"/>
      <w:r w:rsidRPr="00075298">
        <w:rPr>
          <w:rFonts w:ascii="Times New Roman" w:hAnsi="Times New Roman"/>
        </w:rPr>
        <w:t>або</w:t>
      </w:r>
      <w:proofErr w:type="spellEnd"/>
      <w:r w:rsidRPr="00075298">
        <w:rPr>
          <w:rFonts w:ascii="Times New Roman" w:hAnsi="Times New Roman"/>
        </w:rPr>
        <w:t xml:space="preserve"> </w:t>
      </w:r>
      <w:proofErr w:type="spellStart"/>
      <w:r w:rsidRPr="00075298">
        <w:rPr>
          <w:rFonts w:ascii="Times New Roman" w:hAnsi="Times New Roman"/>
        </w:rPr>
        <w:t>легалізований</w:t>
      </w:r>
      <w:proofErr w:type="spellEnd"/>
      <w:r w:rsidRPr="00075298">
        <w:rPr>
          <w:rFonts w:ascii="Times New Roman" w:hAnsi="Times New Roman"/>
        </w:rPr>
        <w:t xml:space="preserve"> у </w:t>
      </w:r>
      <w:proofErr w:type="spellStart"/>
      <w:r w:rsidRPr="00075298">
        <w:rPr>
          <w:rFonts w:ascii="Times New Roman" w:hAnsi="Times New Roman"/>
        </w:rPr>
        <w:t>встановленому</w:t>
      </w:r>
      <w:proofErr w:type="spellEnd"/>
      <w:r w:rsidRPr="00075298">
        <w:rPr>
          <w:rFonts w:ascii="Times New Roman" w:hAnsi="Times New Roman"/>
        </w:rPr>
        <w:t xml:space="preserve"> </w:t>
      </w:r>
      <w:proofErr w:type="spellStart"/>
      <w:r w:rsidRPr="00075298">
        <w:rPr>
          <w:rFonts w:ascii="Times New Roman" w:hAnsi="Times New Roman"/>
        </w:rPr>
        <w:t>законодавством</w:t>
      </w:r>
      <w:proofErr w:type="spellEnd"/>
      <w:r w:rsidRPr="00075298">
        <w:rPr>
          <w:rFonts w:ascii="Times New Roman" w:hAnsi="Times New Roman"/>
        </w:rPr>
        <w:t xml:space="preserve"> </w:t>
      </w:r>
      <w:proofErr w:type="spellStart"/>
      <w:r w:rsidRPr="00075298">
        <w:rPr>
          <w:rFonts w:ascii="Times New Roman" w:hAnsi="Times New Roman"/>
        </w:rPr>
        <w:t>України</w:t>
      </w:r>
      <w:proofErr w:type="spellEnd"/>
      <w:r w:rsidRPr="00075298">
        <w:rPr>
          <w:rFonts w:ascii="Times New Roman" w:hAnsi="Times New Roman"/>
        </w:rPr>
        <w:t xml:space="preserve"> порядку. </w:t>
      </w:r>
      <w:proofErr w:type="spellStart"/>
      <w:r w:rsidRPr="00075298">
        <w:rPr>
          <w:rFonts w:ascii="Times New Roman" w:hAnsi="Times New Roman"/>
        </w:rPr>
        <w:t>Тексти</w:t>
      </w:r>
      <w:proofErr w:type="spellEnd"/>
      <w:r w:rsidRPr="00075298">
        <w:rPr>
          <w:rFonts w:ascii="Times New Roman" w:hAnsi="Times New Roman"/>
        </w:rPr>
        <w:t xml:space="preserve"> </w:t>
      </w:r>
      <w:proofErr w:type="spellStart"/>
      <w:r w:rsidRPr="00075298">
        <w:rPr>
          <w:rFonts w:ascii="Times New Roman" w:hAnsi="Times New Roman"/>
        </w:rPr>
        <w:t>повинні</w:t>
      </w:r>
      <w:proofErr w:type="spellEnd"/>
      <w:r w:rsidRPr="00075298">
        <w:rPr>
          <w:rFonts w:ascii="Times New Roman" w:hAnsi="Times New Roman"/>
        </w:rPr>
        <w:t xml:space="preserve"> бути </w:t>
      </w:r>
      <w:proofErr w:type="spellStart"/>
      <w:r w:rsidRPr="00075298">
        <w:rPr>
          <w:rFonts w:ascii="Times New Roman" w:hAnsi="Times New Roman"/>
        </w:rPr>
        <w:t>автентичними</w:t>
      </w:r>
      <w:proofErr w:type="spellEnd"/>
      <w:r w:rsidRPr="00075298">
        <w:rPr>
          <w:rFonts w:ascii="Times New Roman" w:hAnsi="Times New Roman"/>
        </w:rPr>
        <w:t xml:space="preserve">, </w:t>
      </w:r>
      <w:proofErr w:type="spellStart"/>
      <w:r w:rsidRPr="00075298">
        <w:rPr>
          <w:rFonts w:ascii="Times New Roman" w:hAnsi="Times New Roman"/>
        </w:rPr>
        <w:t>визначальним</w:t>
      </w:r>
      <w:proofErr w:type="spellEnd"/>
      <w:r w:rsidRPr="00075298">
        <w:rPr>
          <w:rFonts w:ascii="Times New Roman" w:hAnsi="Times New Roman"/>
        </w:rPr>
        <w:t xml:space="preserve"> </w:t>
      </w:r>
      <w:proofErr w:type="spellStart"/>
      <w:r w:rsidRPr="00075298">
        <w:rPr>
          <w:rFonts w:ascii="Times New Roman" w:hAnsi="Times New Roman"/>
        </w:rPr>
        <w:t>є</w:t>
      </w:r>
      <w:proofErr w:type="spellEnd"/>
      <w:r w:rsidRPr="00075298">
        <w:rPr>
          <w:rFonts w:ascii="Times New Roman" w:hAnsi="Times New Roman"/>
        </w:rPr>
        <w:t xml:space="preserve"> текст, </w:t>
      </w:r>
      <w:proofErr w:type="spellStart"/>
      <w:r w:rsidRPr="00075298">
        <w:rPr>
          <w:rFonts w:ascii="Times New Roman" w:hAnsi="Times New Roman"/>
        </w:rPr>
        <w:t>викладений</w:t>
      </w:r>
      <w:proofErr w:type="spellEnd"/>
      <w:r w:rsidRPr="00075298">
        <w:rPr>
          <w:rFonts w:ascii="Times New Roman" w:hAnsi="Times New Roman"/>
        </w:rPr>
        <w:t xml:space="preserve"> </w:t>
      </w:r>
      <w:proofErr w:type="spellStart"/>
      <w:r w:rsidRPr="00075298">
        <w:rPr>
          <w:rFonts w:ascii="Times New Roman" w:hAnsi="Times New Roman"/>
        </w:rPr>
        <w:t>українською</w:t>
      </w:r>
      <w:proofErr w:type="spellEnd"/>
      <w:r w:rsidRPr="00075298">
        <w:rPr>
          <w:rFonts w:ascii="Times New Roman" w:hAnsi="Times New Roman"/>
        </w:rPr>
        <w:t xml:space="preserve"> </w:t>
      </w:r>
      <w:proofErr w:type="spellStart"/>
      <w:r w:rsidRPr="00075298">
        <w:rPr>
          <w:rFonts w:ascii="Times New Roman" w:hAnsi="Times New Roman"/>
        </w:rPr>
        <w:t>мовою</w:t>
      </w:r>
      <w:proofErr w:type="spellEnd"/>
      <w:r w:rsidRPr="00075298">
        <w:rPr>
          <w:rFonts w:ascii="Times New Roman" w:hAnsi="Times New Roman"/>
        </w:rPr>
        <w:t>.</w:t>
      </w:r>
    </w:p>
    <w:p w:rsidR="001B3F24" w:rsidRPr="00075298" w:rsidRDefault="001B3F24" w:rsidP="001B3F24">
      <w:pPr>
        <w:spacing w:line="240" w:lineRule="auto"/>
        <w:ind w:firstLine="709"/>
        <w:rPr>
          <w:rFonts w:ascii="Times New Roman" w:hAnsi="Times New Roman"/>
          <w:bCs/>
          <w:lang w:val="uk-UA"/>
        </w:rPr>
      </w:pPr>
      <w:r w:rsidRPr="00075298">
        <w:rPr>
          <w:rFonts w:ascii="Times New Roman" w:hAnsi="Times New Roman"/>
          <w:bCs/>
          <w:color w:val="000000"/>
          <w:lang w:val="uk-UA"/>
        </w:rPr>
        <w:lastRenderedPageBreak/>
        <w:t>Відповідно до частини третьої статті 12 Закону під час використання електронної</w:t>
      </w:r>
      <w:r w:rsidRPr="00075298">
        <w:rPr>
          <w:rFonts w:ascii="Times New Roman" w:hAnsi="Times New Roman"/>
          <w:b/>
          <w:bCs/>
          <w:color w:val="000000"/>
          <w:lang w:val="uk-UA"/>
        </w:rPr>
        <w:t xml:space="preserve"> </w:t>
      </w:r>
      <w:r w:rsidRPr="00075298">
        <w:rPr>
          <w:rFonts w:ascii="Times New Roman" w:hAnsi="Times New Roman"/>
          <w:bCs/>
          <w:color w:val="000000"/>
          <w:lang w:val="uk-UA"/>
        </w:rPr>
        <w:t xml:space="preserve">системи закупівель з метою подання пропозицій та їх оцінки документи та дані створюються та подаються з урахуванням вимог законів України </w:t>
      </w:r>
      <w:hyperlink r:id="rId6" w:history="1">
        <w:r w:rsidRPr="00075298">
          <w:rPr>
            <w:rStyle w:val="ac"/>
            <w:rFonts w:ascii="Times New Roman" w:hAnsi="Times New Roman"/>
            <w:bCs/>
            <w:color w:val="000000"/>
            <w:lang w:val="uk-UA"/>
          </w:rPr>
          <w:t>"Про електронні документи та електронний документообіг"</w:t>
        </w:r>
      </w:hyperlink>
      <w:r w:rsidRPr="00075298">
        <w:rPr>
          <w:rFonts w:ascii="Times New Roman" w:hAnsi="Times New Roman"/>
          <w:bCs/>
          <w:color w:val="000000"/>
          <w:lang w:val="uk-UA"/>
        </w:rPr>
        <w:t xml:space="preserve"> та </w:t>
      </w:r>
      <w:hyperlink r:id="rId7" w:history="1">
        <w:r w:rsidRPr="00075298">
          <w:rPr>
            <w:rStyle w:val="ac"/>
            <w:rFonts w:ascii="Times New Roman" w:hAnsi="Times New Roman"/>
            <w:bCs/>
            <w:color w:val="000000"/>
            <w:lang w:val="uk-UA"/>
          </w:rPr>
          <w:t>"Про електронні довірчі послуги"</w:t>
        </w:r>
      </w:hyperlink>
      <w:r w:rsidRPr="00075298">
        <w:rPr>
          <w:rFonts w:ascii="Times New Roman" w:hAnsi="Times New Roman"/>
          <w:bCs/>
          <w:color w:val="000000"/>
          <w:lang w:val="uk-UA"/>
        </w:rPr>
        <w:t xml:space="preserve">. </w:t>
      </w:r>
      <w:r w:rsidRPr="00075298">
        <w:rPr>
          <w:rFonts w:ascii="Times New Roman" w:hAnsi="Times New Roman"/>
          <w:bCs/>
          <w:color w:val="C00000"/>
          <w:lang w:val="uk-UA"/>
        </w:rPr>
        <w:t xml:space="preserve"> </w:t>
      </w:r>
      <w:r w:rsidRPr="00075298">
        <w:rPr>
          <w:rFonts w:ascii="Times New Roman" w:hAnsi="Times New Roman"/>
          <w:bCs/>
          <w:shd w:val="clear" w:color="auto" w:fill="FFFFFF"/>
          <w:lang w:val="uk-UA"/>
        </w:rPr>
        <w:t xml:space="preserve">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w:t>
      </w:r>
      <w:r w:rsidRPr="00075298">
        <w:rPr>
          <w:rFonts w:ascii="Times New Roman" w:hAnsi="Times New Roman"/>
          <w:b/>
          <w:bCs/>
          <w:shd w:val="clear" w:color="auto" w:fill="FFFFFF"/>
          <w:lang w:val="uk-UA"/>
        </w:rPr>
        <w:t>електронну</w:t>
      </w:r>
      <w:r w:rsidRPr="00075298">
        <w:rPr>
          <w:rFonts w:ascii="Times New Roman" w:hAnsi="Times New Roman"/>
          <w:bCs/>
          <w:shd w:val="clear" w:color="auto" w:fill="FFFFFF"/>
          <w:lang w:val="uk-UA"/>
        </w:rPr>
        <w:t xml:space="preserve"> систему закупівель. </w:t>
      </w:r>
      <w:r w:rsidRPr="00075298">
        <w:rPr>
          <w:rFonts w:ascii="Times New Roman" w:hAnsi="Times New Roman"/>
          <w:bCs/>
          <w:lang w:val="uk-UA"/>
        </w:rPr>
        <w:t xml:space="preserve">Документи мають бути належного рівня зображення (чіткими та розбірливими для читання). </w:t>
      </w:r>
    </w:p>
    <w:p w:rsidR="001B3F24" w:rsidRPr="00075298" w:rsidRDefault="001B3F24" w:rsidP="001B3F24">
      <w:pPr>
        <w:spacing w:line="240" w:lineRule="auto"/>
        <w:ind w:firstLine="709"/>
        <w:rPr>
          <w:rFonts w:ascii="Times New Roman" w:hAnsi="Times New Roman"/>
          <w:b/>
          <w:bCs/>
          <w:lang w:val="uk-UA"/>
        </w:rPr>
      </w:pPr>
      <w:r w:rsidRPr="00075298">
        <w:rPr>
          <w:rFonts w:ascii="Times New Roman" w:hAnsi="Times New Roman"/>
          <w:b/>
          <w:bCs/>
          <w:shd w:val="clear" w:color="auto" w:fill="FFFFFF"/>
          <w:lang w:val="uk-UA"/>
        </w:rPr>
        <w:t>Учасник повинен накласти кваліфікований електронний підпис або удосконалений електронний підпис на пропозицію або на кожен електронний документ пропозиції окремо.</w:t>
      </w:r>
      <w:r w:rsidRPr="00075298">
        <w:rPr>
          <w:rFonts w:ascii="Times New Roman" w:hAnsi="Times New Roman"/>
          <w:b/>
          <w:bCs/>
          <w:lang w:val="uk-UA"/>
        </w:rPr>
        <w:t xml:space="preserve"> </w:t>
      </w:r>
    </w:p>
    <w:p w:rsidR="001B3F24" w:rsidRPr="00075298" w:rsidRDefault="001B3F24" w:rsidP="001B3F24">
      <w:pPr>
        <w:pStyle w:val="a7"/>
        <w:shd w:val="clear" w:color="auto" w:fill="FFFFFF"/>
        <w:rPr>
          <w:sz w:val="22"/>
          <w:szCs w:val="22"/>
          <w:lang w:val="uk-UA"/>
        </w:rPr>
      </w:pPr>
      <w:r w:rsidRPr="00075298">
        <w:rPr>
          <w:sz w:val="22"/>
          <w:szCs w:val="22"/>
          <w:lang w:val="uk-UA"/>
        </w:rPr>
        <w:t>У разі відсутності сканованих документів, які вимагаються Замовником, на момент проведення оцінки (яка відбувається одразу після завершення аукціону), Замовник має право дискваліфікувати учасника.</w:t>
      </w:r>
    </w:p>
    <w:p w:rsidR="001B3F24" w:rsidRPr="00075298" w:rsidRDefault="001B3F24" w:rsidP="001B3F24">
      <w:pPr>
        <w:pStyle w:val="a7"/>
        <w:shd w:val="clear" w:color="auto" w:fill="FFFFFF"/>
        <w:rPr>
          <w:b/>
          <w:sz w:val="22"/>
          <w:szCs w:val="22"/>
          <w:lang w:val="uk-UA"/>
        </w:rPr>
      </w:pPr>
      <w:r w:rsidRPr="00075298">
        <w:rPr>
          <w:sz w:val="22"/>
          <w:szCs w:val="22"/>
          <w:lang w:val="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будь-якої недостовірної інформації поданої Учасником, невідповідність вимогам кваліфікації Замовника пропозиція </w:t>
      </w:r>
      <w:r w:rsidRPr="00075298">
        <w:rPr>
          <w:b/>
          <w:sz w:val="22"/>
          <w:szCs w:val="22"/>
          <w:lang w:val="uk-UA"/>
        </w:rPr>
        <w:t>відхиляється.</w:t>
      </w:r>
    </w:p>
    <w:p w:rsidR="00185D37" w:rsidRPr="00075298" w:rsidRDefault="001B3F24" w:rsidP="001B3F24">
      <w:pPr>
        <w:pStyle w:val="a7"/>
        <w:shd w:val="clear" w:color="auto" w:fill="FFFFFF"/>
        <w:spacing w:before="0" w:beforeAutospacing="0" w:after="0" w:afterAutospacing="0"/>
        <w:jc w:val="right"/>
        <w:rPr>
          <w:b/>
          <w:color w:val="000000"/>
          <w:sz w:val="22"/>
          <w:szCs w:val="22"/>
          <w:lang w:val="uk-UA"/>
        </w:rPr>
      </w:pPr>
      <w:r w:rsidRPr="00075298">
        <w:rPr>
          <w:b/>
          <w:sz w:val="22"/>
          <w:szCs w:val="22"/>
          <w:lang w:val="uk-UA"/>
        </w:rPr>
        <w:br w:type="page"/>
      </w:r>
      <w:r w:rsidR="00185D37" w:rsidRPr="00075298">
        <w:rPr>
          <w:b/>
          <w:color w:val="000000"/>
          <w:sz w:val="22"/>
          <w:szCs w:val="22"/>
          <w:lang w:val="uk-UA"/>
        </w:rPr>
        <w:lastRenderedPageBreak/>
        <w:t xml:space="preserve">Додаток №3 </w:t>
      </w:r>
    </w:p>
    <w:p w:rsidR="002750B4" w:rsidRPr="00075298" w:rsidRDefault="002750B4" w:rsidP="00ED7581">
      <w:pPr>
        <w:pStyle w:val="a7"/>
        <w:shd w:val="clear" w:color="auto" w:fill="FFFFFF"/>
        <w:spacing w:before="0" w:beforeAutospacing="0" w:after="0" w:afterAutospacing="0"/>
        <w:jc w:val="right"/>
        <w:rPr>
          <w:b/>
          <w:sz w:val="22"/>
          <w:szCs w:val="22"/>
          <w:lang w:val="uk-UA"/>
        </w:rPr>
      </w:pPr>
    </w:p>
    <w:p w:rsidR="002750B4" w:rsidRPr="00075298" w:rsidRDefault="002750B4">
      <w:pPr>
        <w:widowControl w:val="0"/>
        <w:shd w:val="clear" w:color="auto" w:fill="FFFFFF"/>
        <w:spacing w:after="0" w:line="240" w:lineRule="auto"/>
        <w:ind w:left="680"/>
        <w:jc w:val="right"/>
        <w:rPr>
          <w:rFonts w:ascii="Times New Roman" w:hAnsi="Times New Roman"/>
          <w:b/>
          <w:lang w:val="uk-UA"/>
        </w:rPr>
      </w:pPr>
    </w:p>
    <w:p w:rsidR="002750B4" w:rsidRPr="00075298" w:rsidRDefault="002750B4">
      <w:pPr>
        <w:shd w:val="clear" w:color="auto" w:fill="FFFFFF"/>
        <w:spacing w:after="0" w:line="240" w:lineRule="auto"/>
        <w:ind w:left="180" w:right="196"/>
        <w:rPr>
          <w:rFonts w:ascii="Times New Roman" w:hAnsi="Times New Roman"/>
          <w:i/>
          <w:iCs/>
          <w:lang w:val="uk-UA"/>
        </w:rPr>
      </w:pPr>
      <w:r w:rsidRPr="00075298">
        <w:rPr>
          <w:rFonts w:ascii="Times New Roman" w:hAnsi="Times New Roman"/>
          <w:i/>
          <w:iCs/>
          <w:lang w:val="uk-UA"/>
        </w:rPr>
        <w:t xml:space="preserve">Форма </w:t>
      </w:r>
      <w:proofErr w:type="spellStart"/>
      <w:r w:rsidRPr="00075298">
        <w:rPr>
          <w:rFonts w:ascii="Times New Roman" w:hAnsi="Times New Roman"/>
          <w:i/>
          <w:iCs/>
          <w:lang w:val="uk-UA"/>
        </w:rPr>
        <w:t>„Цінова</w:t>
      </w:r>
      <w:proofErr w:type="spellEnd"/>
      <w:r w:rsidRPr="00075298">
        <w:rPr>
          <w:rFonts w:ascii="Times New Roman" w:hAnsi="Times New Roman"/>
          <w:i/>
          <w:iCs/>
          <w:lang w:val="uk-UA"/>
        </w:rPr>
        <w:t xml:space="preserve"> пропозиція" подається Учасником на фірмовому бланку;</w:t>
      </w:r>
    </w:p>
    <w:p w:rsidR="002750B4" w:rsidRPr="00075298" w:rsidRDefault="002750B4">
      <w:pPr>
        <w:shd w:val="clear" w:color="auto" w:fill="FFFFFF"/>
        <w:spacing w:after="0" w:line="240" w:lineRule="auto"/>
        <w:ind w:left="180" w:right="196"/>
        <w:rPr>
          <w:rFonts w:ascii="Times New Roman" w:hAnsi="Times New Roman"/>
          <w:i/>
          <w:iCs/>
          <w:lang w:val="uk-UA"/>
        </w:rPr>
      </w:pPr>
      <w:r w:rsidRPr="00075298">
        <w:rPr>
          <w:rFonts w:ascii="Times New Roman" w:hAnsi="Times New Roman"/>
          <w:i/>
          <w:iCs/>
          <w:lang w:val="uk-UA"/>
        </w:rPr>
        <w:t>Учасник не повинен відступати від даної форми.</w:t>
      </w:r>
    </w:p>
    <w:p w:rsidR="002750B4" w:rsidRPr="00075298" w:rsidRDefault="002750B4">
      <w:pPr>
        <w:shd w:val="clear" w:color="auto" w:fill="FFFFFF"/>
        <w:spacing w:after="0" w:line="240" w:lineRule="auto"/>
        <w:ind w:left="180" w:right="196"/>
        <w:rPr>
          <w:rFonts w:ascii="Times New Roman" w:hAnsi="Times New Roman"/>
          <w:i/>
          <w:iCs/>
          <w:lang w:val="uk-UA"/>
        </w:rPr>
      </w:pPr>
    </w:p>
    <w:p w:rsidR="002750B4" w:rsidRPr="00075298" w:rsidRDefault="002750B4">
      <w:pPr>
        <w:shd w:val="clear" w:color="auto" w:fill="FFFFFF"/>
        <w:spacing w:after="0" w:line="240" w:lineRule="auto"/>
        <w:ind w:hanging="720"/>
        <w:jc w:val="center"/>
        <w:rPr>
          <w:rFonts w:ascii="Times New Roman" w:hAnsi="Times New Roman"/>
          <w:b/>
          <w:bCs/>
          <w:lang w:val="uk-UA"/>
        </w:rPr>
      </w:pPr>
      <w:r w:rsidRPr="00075298">
        <w:rPr>
          <w:rFonts w:ascii="Times New Roman" w:hAnsi="Times New Roman"/>
          <w:b/>
          <w:bCs/>
          <w:lang w:val="uk-UA"/>
        </w:rPr>
        <w:t>ФОРМА " ЦІНОВА ПРОПОЗИЦІЯ "</w:t>
      </w:r>
    </w:p>
    <w:tbl>
      <w:tblPr>
        <w:tblW w:w="9639" w:type="dxa"/>
        <w:tblInd w:w="108" w:type="dxa"/>
        <w:tblLayout w:type="fixed"/>
        <w:tblLook w:val="00A0"/>
      </w:tblPr>
      <w:tblGrid>
        <w:gridCol w:w="5581"/>
        <w:gridCol w:w="4058"/>
      </w:tblGrid>
      <w:tr w:rsidR="002750B4" w:rsidRPr="00075298">
        <w:tc>
          <w:tcPr>
            <w:tcW w:w="5581" w:type="dxa"/>
            <w:tcBorders>
              <w:top w:val="single" w:sz="4" w:space="0" w:color="auto"/>
              <w:left w:val="single" w:sz="4" w:space="0" w:color="auto"/>
              <w:bottom w:val="single" w:sz="4" w:space="0" w:color="auto"/>
              <w:right w:val="single" w:sz="4" w:space="0" w:color="auto"/>
            </w:tcBorders>
          </w:tcPr>
          <w:p w:rsidR="002750B4" w:rsidRPr="00075298" w:rsidRDefault="002750B4">
            <w:pPr>
              <w:pStyle w:val="a5"/>
              <w:spacing w:before="0"/>
              <w:ind w:firstLine="0"/>
              <w:rPr>
                <w:rFonts w:ascii="Times New Roman" w:hAnsi="Times New Roman"/>
                <w:b/>
                <w:bCs/>
                <w:sz w:val="22"/>
                <w:szCs w:val="22"/>
                <w:lang w:val="uk-UA"/>
              </w:rPr>
            </w:pPr>
            <w:r w:rsidRPr="00075298">
              <w:rPr>
                <w:rFonts w:ascii="Times New Roman" w:hAnsi="Times New Roman"/>
                <w:b/>
                <w:bCs/>
                <w:sz w:val="22"/>
                <w:szCs w:val="22"/>
                <w:lang w:val="uk-UA"/>
              </w:rPr>
              <w:t>1. Повне найменування учасника</w:t>
            </w:r>
          </w:p>
        </w:tc>
        <w:tc>
          <w:tcPr>
            <w:tcW w:w="4058" w:type="dxa"/>
            <w:tcBorders>
              <w:top w:val="single" w:sz="4" w:space="0" w:color="auto"/>
              <w:left w:val="single" w:sz="4" w:space="0" w:color="auto"/>
              <w:bottom w:val="single" w:sz="4" w:space="0" w:color="auto"/>
              <w:right w:val="single" w:sz="4" w:space="0" w:color="auto"/>
            </w:tcBorders>
          </w:tcPr>
          <w:p w:rsidR="002750B4" w:rsidRPr="00075298" w:rsidRDefault="002750B4">
            <w:pPr>
              <w:spacing w:after="0" w:line="240" w:lineRule="auto"/>
              <w:jc w:val="both"/>
              <w:rPr>
                <w:rFonts w:ascii="Times New Roman" w:hAnsi="Times New Roman"/>
                <w:b/>
                <w:bCs/>
                <w:lang w:val="uk-UA"/>
              </w:rPr>
            </w:pPr>
          </w:p>
        </w:tc>
      </w:tr>
      <w:tr w:rsidR="002750B4" w:rsidRPr="00075298">
        <w:trPr>
          <w:trHeight w:val="314"/>
        </w:trPr>
        <w:tc>
          <w:tcPr>
            <w:tcW w:w="5581" w:type="dxa"/>
            <w:tcBorders>
              <w:top w:val="single" w:sz="4" w:space="0" w:color="auto"/>
              <w:left w:val="single" w:sz="4" w:space="0" w:color="auto"/>
              <w:bottom w:val="single" w:sz="4" w:space="0" w:color="auto"/>
              <w:right w:val="single" w:sz="4" w:space="0" w:color="auto"/>
            </w:tcBorders>
          </w:tcPr>
          <w:p w:rsidR="002750B4" w:rsidRPr="00075298" w:rsidRDefault="002750B4">
            <w:pPr>
              <w:spacing w:after="0" w:line="240" w:lineRule="auto"/>
              <w:jc w:val="both"/>
              <w:rPr>
                <w:rFonts w:ascii="Times New Roman" w:hAnsi="Times New Roman"/>
                <w:b/>
                <w:bCs/>
                <w:lang w:val="uk-UA"/>
              </w:rPr>
            </w:pPr>
            <w:r w:rsidRPr="00075298">
              <w:rPr>
                <w:rFonts w:ascii="Times New Roman" w:hAnsi="Times New Roman"/>
                <w:b/>
                <w:bCs/>
                <w:lang w:val="uk-UA"/>
              </w:rPr>
              <w:t xml:space="preserve">2. ПІБ уповноваженої особи, </w:t>
            </w:r>
            <w:proofErr w:type="spellStart"/>
            <w:r w:rsidRPr="00075298">
              <w:rPr>
                <w:rFonts w:ascii="Times New Roman" w:hAnsi="Times New Roman"/>
                <w:b/>
                <w:bCs/>
                <w:lang w:val="uk-UA"/>
              </w:rPr>
              <w:t>конт</w:t>
            </w:r>
            <w:proofErr w:type="spellEnd"/>
            <w:r w:rsidRPr="00075298">
              <w:rPr>
                <w:rFonts w:ascii="Times New Roman" w:hAnsi="Times New Roman"/>
                <w:b/>
                <w:bCs/>
                <w:lang w:val="uk-UA"/>
              </w:rPr>
              <w:t>. телефон</w:t>
            </w:r>
          </w:p>
        </w:tc>
        <w:tc>
          <w:tcPr>
            <w:tcW w:w="4058" w:type="dxa"/>
            <w:tcBorders>
              <w:top w:val="single" w:sz="4" w:space="0" w:color="auto"/>
              <w:left w:val="single" w:sz="4" w:space="0" w:color="auto"/>
              <w:bottom w:val="single" w:sz="4" w:space="0" w:color="auto"/>
              <w:right w:val="single" w:sz="4" w:space="0" w:color="auto"/>
            </w:tcBorders>
          </w:tcPr>
          <w:p w:rsidR="002750B4" w:rsidRPr="00075298" w:rsidRDefault="002750B4">
            <w:pPr>
              <w:spacing w:after="0" w:line="240" w:lineRule="auto"/>
              <w:jc w:val="both"/>
              <w:rPr>
                <w:rFonts w:ascii="Times New Roman" w:hAnsi="Times New Roman"/>
                <w:b/>
                <w:bCs/>
                <w:lang w:val="uk-UA"/>
              </w:rPr>
            </w:pPr>
          </w:p>
        </w:tc>
      </w:tr>
      <w:tr w:rsidR="002750B4" w:rsidRPr="00075298">
        <w:trPr>
          <w:trHeight w:val="225"/>
        </w:trPr>
        <w:tc>
          <w:tcPr>
            <w:tcW w:w="5581" w:type="dxa"/>
            <w:tcBorders>
              <w:top w:val="single" w:sz="4" w:space="0" w:color="auto"/>
              <w:left w:val="single" w:sz="4" w:space="0" w:color="auto"/>
              <w:bottom w:val="single" w:sz="4" w:space="0" w:color="auto"/>
              <w:right w:val="single" w:sz="4" w:space="0" w:color="auto"/>
            </w:tcBorders>
          </w:tcPr>
          <w:p w:rsidR="002750B4" w:rsidRPr="00075298" w:rsidRDefault="002750B4">
            <w:pPr>
              <w:spacing w:after="0" w:line="240" w:lineRule="auto"/>
              <w:jc w:val="both"/>
              <w:rPr>
                <w:rFonts w:ascii="Times New Roman" w:hAnsi="Times New Roman"/>
                <w:b/>
                <w:bCs/>
                <w:lang w:val="uk-UA"/>
              </w:rPr>
            </w:pPr>
            <w:r w:rsidRPr="00075298">
              <w:rPr>
                <w:rFonts w:ascii="Times New Roman" w:hAnsi="Times New Roman"/>
                <w:b/>
                <w:bCs/>
                <w:lang w:val="uk-UA"/>
              </w:rPr>
              <w:t>3. Юридична адреса учасника</w:t>
            </w:r>
          </w:p>
        </w:tc>
        <w:tc>
          <w:tcPr>
            <w:tcW w:w="4058" w:type="dxa"/>
            <w:tcBorders>
              <w:top w:val="single" w:sz="4" w:space="0" w:color="auto"/>
              <w:left w:val="single" w:sz="4" w:space="0" w:color="auto"/>
              <w:bottom w:val="single" w:sz="4" w:space="0" w:color="auto"/>
              <w:right w:val="single" w:sz="4" w:space="0" w:color="auto"/>
            </w:tcBorders>
          </w:tcPr>
          <w:p w:rsidR="002750B4" w:rsidRPr="00075298" w:rsidRDefault="002750B4">
            <w:pPr>
              <w:spacing w:after="0" w:line="240" w:lineRule="auto"/>
              <w:jc w:val="both"/>
              <w:rPr>
                <w:rFonts w:ascii="Times New Roman" w:hAnsi="Times New Roman"/>
                <w:b/>
                <w:bCs/>
                <w:lang w:val="uk-UA"/>
              </w:rPr>
            </w:pPr>
          </w:p>
        </w:tc>
      </w:tr>
      <w:tr w:rsidR="002750B4" w:rsidRPr="00075298">
        <w:trPr>
          <w:trHeight w:val="121"/>
        </w:trPr>
        <w:tc>
          <w:tcPr>
            <w:tcW w:w="5581" w:type="dxa"/>
            <w:tcBorders>
              <w:top w:val="single" w:sz="4" w:space="0" w:color="auto"/>
              <w:left w:val="single" w:sz="4" w:space="0" w:color="auto"/>
              <w:bottom w:val="single" w:sz="4" w:space="0" w:color="auto"/>
              <w:right w:val="single" w:sz="4" w:space="0" w:color="auto"/>
            </w:tcBorders>
          </w:tcPr>
          <w:p w:rsidR="002750B4" w:rsidRPr="00075298" w:rsidRDefault="002750B4">
            <w:pPr>
              <w:spacing w:after="0" w:line="240" w:lineRule="auto"/>
              <w:jc w:val="both"/>
              <w:rPr>
                <w:rFonts w:ascii="Times New Roman" w:hAnsi="Times New Roman"/>
                <w:b/>
                <w:bCs/>
                <w:lang w:val="uk-UA"/>
              </w:rPr>
            </w:pPr>
            <w:r w:rsidRPr="00075298">
              <w:rPr>
                <w:rFonts w:ascii="Times New Roman" w:hAnsi="Times New Roman"/>
                <w:b/>
                <w:bCs/>
                <w:lang w:val="uk-UA"/>
              </w:rPr>
              <w:t>4. Поштова адреса учасника</w:t>
            </w:r>
          </w:p>
        </w:tc>
        <w:tc>
          <w:tcPr>
            <w:tcW w:w="4058" w:type="dxa"/>
            <w:tcBorders>
              <w:top w:val="single" w:sz="4" w:space="0" w:color="auto"/>
              <w:left w:val="single" w:sz="4" w:space="0" w:color="auto"/>
              <w:bottom w:val="single" w:sz="4" w:space="0" w:color="auto"/>
              <w:right w:val="single" w:sz="4" w:space="0" w:color="auto"/>
            </w:tcBorders>
          </w:tcPr>
          <w:p w:rsidR="002750B4" w:rsidRPr="00075298" w:rsidRDefault="002750B4">
            <w:pPr>
              <w:spacing w:after="0" w:line="240" w:lineRule="auto"/>
              <w:jc w:val="both"/>
              <w:rPr>
                <w:rFonts w:ascii="Times New Roman" w:hAnsi="Times New Roman"/>
                <w:b/>
                <w:bCs/>
                <w:lang w:val="uk-UA"/>
              </w:rPr>
            </w:pPr>
          </w:p>
        </w:tc>
      </w:tr>
      <w:tr w:rsidR="002750B4" w:rsidRPr="00075298">
        <w:tc>
          <w:tcPr>
            <w:tcW w:w="5581" w:type="dxa"/>
            <w:tcBorders>
              <w:top w:val="single" w:sz="4" w:space="0" w:color="auto"/>
              <w:left w:val="single" w:sz="4" w:space="0" w:color="auto"/>
              <w:bottom w:val="single" w:sz="4" w:space="0" w:color="auto"/>
              <w:right w:val="single" w:sz="4" w:space="0" w:color="auto"/>
            </w:tcBorders>
          </w:tcPr>
          <w:p w:rsidR="002750B4" w:rsidRPr="00075298" w:rsidRDefault="002750B4">
            <w:pPr>
              <w:spacing w:after="0" w:line="240" w:lineRule="auto"/>
              <w:jc w:val="both"/>
              <w:rPr>
                <w:rFonts w:ascii="Times New Roman" w:hAnsi="Times New Roman"/>
                <w:b/>
                <w:bCs/>
                <w:lang w:val="uk-UA"/>
              </w:rPr>
            </w:pPr>
            <w:r w:rsidRPr="00075298">
              <w:rPr>
                <w:rFonts w:ascii="Times New Roman" w:hAnsi="Times New Roman"/>
                <w:b/>
                <w:bCs/>
                <w:lang w:val="uk-UA"/>
              </w:rPr>
              <w:t>5. Ідентифікаційний код (для юридичних осіб)/реєстраційний номер облікової картки платника податків (для фізичних осіб)</w:t>
            </w:r>
          </w:p>
        </w:tc>
        <w:tc>
          <w:tcPr>
            <w:tcW w:w="4058" w:type="dxa"/>
            <w:tcBorders>
              <w:top w:val="single" w:sz="4" w:space="0" w:color="auto"/>
              <w:left w:val="single" w:sz="4" w:space="0" w:color="auto"/>
              <w:bottom w:val="single" w:sz="4" w:space="0" w:color="auto"/>
              <w:right w:val="single" w:sz="4" w:space="0" w:color="auto"/>
            </w:tcBorders>
          </w:tcPr>
          <w:p w:rsidR="002750B4" w:rsidRPr="00075298" w:rsidRDefault="002750B4">
            <w:pPr>
              <w:spacing w:after="0" w:line="240" w:lineRule="auto"/>
              <w:jc w:val="both"/>
              <w:rPr>
                <w:rFonts w:ascii="Times New Roman" w:hAnsi="Times New Roman"/>
                <w:b/>
                <w:bCs/>
                <w:lang w:val="uk-UA"/>
              </w:rPr>
            </w:pPr>
          </w:p>
        </w:tc>
      </w:tr>
      <w:tr w:rsidR="002750B4" w:rsidRPr="00075298">
        <w:tc>
          <w:tcPr>
            <w:tcW w:w="5581" w:type="dxa"/>
            <w:tcBorders>
              <w:top w:val="single" w:sz="4" w:space="0" w:color="auto"/>
              <w:left w:val="single" w:sz="4" w:space="0" w:color="auto"/>
              <w:bottom w:val="single" w:sz="4" w:space="0" w:color="auto"/>
              <w:right w:val="single" w:sz="4" w:space="0" w:color="auto"/>
            </w:tcBorders>
          </w:tcPr>
          <w:p w:rsidR="002750B4" w:rsidRPr="00075298" w:rsidRDefault="002750B4">
            <w:pPr>
              <w:spacing w:after="0" w:line="240" w:lineRule="auto"/>
              <w:jc w:val="both"/>
              <w:rPr>
                <w:rFonts w:ascii="Times New Roman" w:hAnsi="Times New Roman"/>
                <w:b/>
                <w:bCs/>
                <w:lang w:val="uk-UA"/>
              </w:rPr>
            </w:pPr>
            <w:r w:rsidRPr="00075298">
              <w:rPr>
                <w:rFonts w:ascii="Times New Roman" w:hAnsi="Times New Roman"/>
                <w:b/>
                <w:bCs/>
                <w:lang w:val="uk-UA"/>
              </w:rPr>
              <w:t>6. Банківські реквізити</w:t>
            </w:r>
          </w:p>
        </w:tc>
        <w:tc>
          <w:tcPr>
            <w:tcW w:w="4058" w:type="dxa"/>
            <w:tcBorders>
              <w:top w:val="single" w:sz="4" w:space="0" w:color="auto"/>
              <w:left w:val="single" w:sz="4" w:space="0" w:color="auto"/>
              <w:bottom w:val="single" w:sz="4" w:space="0" w:color="auto"/>
              <w:right w:val="single" w:sz="4" w:space="0" w:color="auto"/>
            </w:tcBorders>
          </w:tcPr>
          <w:p w:rsidR="002750B4" w:rsidRPr="00075298" w:rsidRDefault="002750B4">
            <w:pPr>
              <w:spacing w:after="0" w:line="240" w:lineRule="auto"/>
              <w:jc w:val="both"/>
              <w:rPr>
                <w:rFonts w:ascii="Times New Roman" w:hAnsi="Times New Roman"/>
                <w:b/>
                <w:bCs/>
                <w:lang w:val="uk-UA"/>
              </w:rPr>
            </w:pPr>
          </w:p>
        </w:tc>
      </w:tr>
      <w:tr w:rsidR="002750B4" w:rsidRPr="00075298">
        <w:tc>
          <w:tcPr>
            <w:tcW w:w="5581" w:type="dxa"/>
            <w:tcBorders>
              <w:top w:val="single" w:sz="4" w:space="0" w:color="auto"/>
              <w:left w:val="single" w:sz="4" w:space="0" w:color="auto"/>
              <w:bottom w:val="single" w:sz="4" w:space="0" w:color="auto"/>
              <w:right w:val="single" w:sz="4" w:space="0" w:color="auto"/>
            </w:tcBorders>
          </w:tcPr>
          <w:p w:rsidR="002750B4" w:rsidRPr="00075298" w:rsidRDefault="002750B4">
            <w:pPr>
              <w:spacing w:after="0" w:line="240" w:lineRule="auto"/>
              <w:jc w:val="both"/>
              <w:rPr>
                <w:rFonts w:ascii="Times New Roman" w:hAnsi="Times New Roman"/>
                <w:b/>
                <w:bCs/>
                <w:lang w:val="uk-UA"/>
              </w:rPr>
            </w:pPr>
            <w:r w:rsidRPr="00075298">
              <w:rPr>
                <w:rFonts w:ascii="Times New Roman" w:hAnsi="Times New Roman"/>
                <w:b/>
                <w:bCs/>
                <w:lang w:val="uk-UA"/>
              </w:rPr>
              <w:t>7. Телефон (факс), е-mail</w:t>
            </w:r>
          </w:p>
        </w:tc>
        <w:tc>
          <w:tcPr>
            <w:tcW w:w="4058" w:type="dxa"/>
            <w:tcBorders>
              <w:top w:val="single" w:sz="4" w:space="0" w:color="auto"/>
              <w:left w:val="single" w:sz="4" w:space="0" w:color="auto"/>
              <w:bottom w:val="single" w:sz="4" w:space="0" w:color="auto"/>
              <w:right w:val="single" w:sz="4" w:space="0" w:color="auto"/>
            </w:tcBorders>
          </w:tcPr>
          <w:p w:rsidR="002750B4" w:rsidRPr="00075298" w:rsidRDefault="002750B4">
            <w:pPr>
              <w:spacing w:after="0" w:line="240" w:lineRule="auto"/>
              <w:jc w:val="both"/>
              <w:rPr>
                <w:rFonts w:ascii="Times New Roman" w:hAnsi="Times New Roman"/>
                <w:b/>
                <w:bCs/>
                <w:lang w:val="uk-UA"/>
              </w:rPr>
            </w:pPr>
          </w:p>
        </w:tc>
      </w:tr>
      <w:tr w:rsidR="002750B4" w:rsidRPr="00075298">
        <w:tc>
          <w:tcPr>
            <w:tcW w:w="5581" w:type="dxa"/>
            <w:tcBorders>
              <w:top w:val="single" w:sz="4" w:space="0" w:color="auto"/>
              <w:left w:val="single" w:sz="4" w:space="0" w:color="auto"/>
              <w:bottom w:val="single" w:sz="4" w:space="0" w:color="auto"/>
              <w:right w:val="single" w:sz="4" w:space="0" w:color="auto"/>
            </w:tcBorders>
          </w:tcPr>
          <w:p w:rsidR="002750B4" w:rsidRPr="00075298" w:rsidRDefault="002750B4">
            <w:pPr>
              <w:spacing w:after="0" w:line="240" w:lineRule="auto"/>
              <w:jc w:val="both"/>
              <w:rPr>
                <w:rFonts w:ascii="Times New Roman" w:hAnsi="Times New Roman"/>
                <w:b/>
                <w:bCs/>
                <w:lang w:val="uk-UA"/>
              </w:rPr>
            </w:pPr>
            <w:r w:rsidRPr="00075298">
              <w:rPr>
                <w:rFonts w:ascii="Times New Roman" w:hAnsi="Times New Roman"/>
                <w:b/>
                <w:bCs/>
                <w:lang w:val="uk-UA"/>
              </w:rPr>
              <w:t>8. Вид діяльності:</w:t>
            </w:r>
          </w:p>
        </w:tc>
        <w:tc>
          <w:tcPr>
            <w:tcW w:w="4058" w:type="dxa"/>
            <w:tcBorders>
              <w:top w:val="single" w:sz="4" w:space="0" w:color="auto"/>
              <w:left w:val="single" w:sz="4" w:space="0" w:color="auto"/>
              <w:bottom w:val="single" w:sz="4" w:space="0" w:color="auto"/>
              <w:right w:val="single" w:sz="4" w:space="0" w:color="auto"/>
            </w:tcBorders>
          </w:tcPr>
          <w:p w:rsidR="002750B4" w:rsidRPr="00075298" w:rsidRDefault="002750B4">
            <w:pPr>
              <w:spacing w:after="0" w:line="240" w:lineRule="auto"/>
              <w:jc w:val="both"/>
              <w:rPr>
                <w:rFonts w:ascii="Times New Roman" w:hAnsi="Times New Roman"/>
                <w:b/>
                <w:bCs/>
                <w:lang w:val="uk-UA"/>
              </w:rPr>
            </w:pPr>
          </w:p>
        </w:tc>
      </w:tr>
    </w:tbl>
    <w:p w:rsidR="002750B4" w:rsidRPr="00075298" w:rsidRDefault="002750B4">
      <w:pPr>
        <w:shd w:val="clear" w:color="auto" w:fill="FFFFFF"/>
        <w:spacing w:after="0" w:line="240" w:lineRule="auto"/>
        <w:ind w:hanging="720"/>
        <w:jc w:val="center"/>
        <w:rPr>
          <w:rFonts w:ascii="Times New Roman" w:hAnsi="Times New Roman"/>
          <w:i/>
          <w:lang w:val="uk-UA"/>
        </w:rPr>
      </w:pPr>
      <w:r w:rsidRPr="00075298">
        <w:rPr>
          <w:rFonts w:ascii="Times New Roman" w:hAnsi="Times New Roman"/>
          <w:lang w:val="uk-UA"/>
        </w:rPr>
        <w:tab/>
        <w:t>Ми, (назва Учасника), надаємо свою цінову пропозицію по предмету закупівлі:</w:t>
      </w:r>
    </w:p>
    <w:p w:rsidR="002750B4" w:rsidRPr="00075298" w:rsidRDefault="002750B4" w:rsidP="00ED7581">
      <w:pPr>
        <w:widowControl w:val="0"/>
        <w:tabs>
          <w:tab w:val="left" w:pos="1440"/>
        </w:tabs>
        <w:spacing w:after="0" w:line="240" w:lineRule="auto"/>
        <w:jc w:val="center"/>
        <w:rPr>
          <w:rFonts w:ascii="Times New Roman" w:hAnsi="Times New Roman"/>
          <w:b/>
          <w:bCs/>
          <w:i/>
          <w:lang w:val="uk-UA"/>
        </w:rPr>
      </w:pPr>
      <w:r w:rsidRPr="00075298">
        <w:rPr>
          <w:rFonts w:ascii="Times New Roman" w:hAnsi="Times New Roman"/>
          <w:b/>
          <w:i/>
          <w:lang w:val="uk-UA"/>
        </w:rPr>
        <w:t xml:space="preserve">До предмета закупівлі </w:t>
      </w:r>
      <w:r w:rsidR="006A6676" w:rsidRPr="00075298">
        <w:rPr>
          <w:rFonts w:ascii="Times New Roman" w:hAnsi="Times New Roman"/>
          <w:b/>
          <w:i/>
          <w:lang w:val="uk-UA"/>
        </w:rPr>
        <w:t xml:space="preserve">код </w:t>
      </w:r>
      <w:proofErr w:type="spellStart"/>
      <w:r w:rsidR="006A6676" w:rsidRPr="00075298">
        <w:rPr>
          <w:rFonts w:ascii="Times New Roman" w:hAnsi="Times New Roman"/>
          <w:b/>
          <w:i/>
          <w:lang w:val="uk-UA"/>
        </w:rPr>
        <w:t>ДК</w:t>
      </w:r>
      <w:proofErr w:type="spellEnd"/>
      <w:r w:rsidR="006A6676" w:rsidRPr="00075298">
        <w:rPr>
          <w:rFonts w:ascii="Times New Roman" w:hAnsi="Times New Roman"/>
          <w:b/>
          <w:i/>
          <w:lang w:val="uk-UA"/>
        </w:rPr>
        <w:t xml:space="preserve"> 021:2015 - </w:t>
      </w:r>
      <w:r w:rsidR="006A6676" w:rsidRPr="00075298">
        <w:rPr>
          <w:rFonts w:ascii="Times New Roman" w:hAnsi="Times New Roman"/>
          <w:b/>
          <w:bCs/>
          <w:i/>
        </w:rPr>
        <w:t> </w:t>
      </w:r>
      <w:proofErr w:type="spellStart"/>
      <w:r w:rsidR="00C83294" w:rsidRPr="00075298">
        <w:rPr>
          <w:rFonts w:ascii="Times New Roman" w:hAnsi="Times New Roman"/>
          <w:b/>
          <w:bCs/>
          <w:i/>
          <w:lang w:val="uk-UA"/>
        </w:rPr>
        <w:t>_____________________________</w:t>
      </w:r>
      <w:r w:rsidRPr="00075298">
        <w:rPr>
          <w:rFonts w:ascii="Times New Roman" w:hAnsi="Times New Roman"/>
          <w:bCs/>
          <w:lang w:val="uk-UA"/>
        </w:rPr>
        <w:t>Враховую</w:t>
      </w:r>
      <w:proofErr w:type="spellEnd"/>
      <w:r w:rsidRPr="00075298">
        <w:rPr>
          <w:rFonts w:ascii="Times New Roman" w:hAnsi="Times New Roman"/>
          <w:bCs/>
          <w:lang w:val="uk-UA"/>
        </w:rPr>
        <w:t xml:space="preserve">чи технічні вимоги по предмету закупівлі та інші вимоги, що запропоновані </w:t>
      </w:r>
      <w:r w:rsidR="00C83294" w:rsidRPr="00075298">
        <w:rPr>
          <w:rFonts w:ascii="Times New Roman" w:hAnsi="Times New Roman"/>
          <w:bCs/>
          <w:lang w:val="uk-UA"/>
        </w:rPr>
        <w:t>Замовником торгів</w:t>
      </w:r>
      <w:r w:rsidRPr="00075298">
        <w:rPr>
          <w:rFonts w:ascii="Times New Roman" w:hAnsi="Times New Roman"/>
          <w:bCs/>
          <w:lang w:val="uk-UA"/>
        </w:rPr>
        <w:t>,</w:t>
      </w:r>
      <w:r w:rsidRPr="00075298">
        <w:rPr>
          <w:rFonts w:ascii="Times New Roman" w:hAnsi="Times New Roman"/>
          <w:lang w:val="uk-UA"/>
        </w:rPr>
        <w:t xml:space="preserve"> Ми, уповноважені на підписання Договору, маємо можливість та погоджуємося виконати вимоги Замовника та Договору на умовах, зазначених у частині цієї пропозиції  за наступними цінами:</w:t>
      </w:r>
    </w:p>
    <w:p w:rsidR="002750B4" w:rsidRPr="00075298" w:rsidRDefault="002750B4">
      <w:pPr>
        <w:widowControl w:val="0"/>
        <w:shd w:val="clear" w:color="auto" w:fill="FFFFFF"/>
        <w:spacing w:after="0" w:line="240" w:lineRule="auto"/>
        <w:jc w:val="both"/>
        <w:outlineLvl w:val="0"/>
        <w:rPr>
          <w:rFonts w:ascii="Times New Roman" w:hAnsi="Times New Roman"/>
          <w:bCs/>
          <w:lang w:val="uk-U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775"/>
        <w:gridCol w:w="1458"/>
        <w:gridCol w:w="1458"/>
        <w:gridCol w:w="1080"/>
        <w:gridCol w:w="1265"/>
        <w:gridCol w:w="1211"/>
      </w:tblGrid>
      <w:tr w:rsidR="002750B4" w:rsidRPr="00075298">
        <w:tc>
          <w:tcPr>
            <w:tcW w:w="2775" w:type="dxa"/>
            <w:tcBorders>
              <w:top w:val="single" w:sz="6" w:space="0" w:color="auto"/>
              <w:left w:val="single" w:sz="6" w:space="0" w:color="auto"/>
              <w:bottom w:val="single" w:sz="6" w:space="0" w:color="auto"/>
              <w:right w:val="single" w:sz="6" w:space="0" w:color="auto"/>
            </w:tcBorders>
          </w:tcPr>
          <w:p w:rsidR="002750B4" w:rsidRPr="00075298" w:rsidRDefault="002750B4">
            <w:pPr>
              <w:shd w:val="clear" w:color="auto" w:fill="FFFFFF"/>
              <w:spacing w:after="0" w:line="240" w:lineRule="auto"/>
              <w:rPr>
                <w:rFonts w:ascii="Times New Roman" w:hAnsi="Times New Roman"/>
                <w:b/>
                <w:bCs/>
                <w:lang w:val="uk-UA" w:eastAsia="en-US"/>
              </w:rPr>
            </w:pPr>
            <w:r w:rsidRPr="00075298">
              <w:rPr>
                <w:rFonts w:ascii="Times New Roman" w:hAnsi="Times New Roman"/>
                <w:b/>
                <w:bCs/>
                <w:lang w:val="uk-UA"/>
              </w:rPr>
              <w:t>Найменування товару (послуги)</w:t>
            </w:r>
          </w:p>
        </w:tc>
        <w:tc>
          <w:tcPr>
            <w:tcW w:w="1458" w:type="dxa"/>
            <w:tcBorders>
              <w:top w:val="single" w:sz="6" w:space="0" w:color="auto"/>
              <w:left w:val="single" w:sz="6" w:space="0" w:color="auto"/>
              <w:bottom w:val="single" w:sz="6" w:space="0" w:color="auto"/>
              <w:right w:val="single" w:sz="6" w:space="0" w:color="auto"/>
            </w:tcBorders>
          </w:tcPr>
          <w:p w:rsidR="002750B4" w:rsidRPr="00075298" w:rsidRDefault="002750B4">
            <w:pPr>
              <w:shd w:val="clear" w:color="auto" w:fill="FFFFFF"/>
              <w:spacing w:after="0" w:line="240" w:lineRule="auto"/>
              <w:rPr>
                <w:rFonts w:ascii="Times New Roman" w:hAnsi="Times New Roman"/>
                <w:b/>
                <w:bCs/>
                <w:lang w:val="uk-UA" w:eastAsia="en-US"/>
              </w:rPr>
            </w:pPr>
            <w:r w:rsidRPr="00075298">
              <w:rPr>
                <w:rFonts w:ascii="Times New Roman" w:hAnsi="Times New Roman"/>
                <w:b/>
                <w:bCs/>
                <w:lang w:val="uk-UA" w:eastAsia="en-US"/>
              </w:rPr>
              <w:t>Виробник товару, країна</w:t>
            </w:r>
            <w:r w:rsidR="00CC49B6" w:rsidRPr="00075298">
              <w:rPr>
                <w:rFonts w:ascii="Times New Roman" w:hAnsi="Times New Roman"/>
                <w:b/>
                <w:bCs/>
                <w:lang w:val="uk-UA" w:eastAsia="en-US"/>
              </w:rPr>
              <w:t>(для товарів)</w:t>
            </w:r>
          </w:p>
        </w:tc>
        <w:tc>
          <w:tcPr>
            <w:tcW w:w="1458" w:type="dxa"/>
            <w:tcBorders>
              <w:top w:val="single" w:sz="6" w:space="0" w:color="auto"/>
              <w:left w:val="single" w:sz="6" w:space="0" w:color="auto"/>
              <w:bottom w:val="single" w:sz="6" w:space="0" w:color="auto"/>
              <w:right w:val="single" w:sz="6" w:space="0" w:color="auto"/>
            </w:tcBorders>
          </w:tcPr>
          <w:p w:rsidR="002750B4" w:rsidRPr="00075298" w:rsidRDefault="002750B4">
            <w:pPr>
              <w:shd w:val="clear" w:color="auto" w:fill="FFFFFF"/>
              <w:spacing w:after="0" w:line="240" w:lineRule="auto"/>
              <w:rPr>
                <w:rFonts w:ascii="Times New Roman" w:hAnsi="Times New Roman"/>
                <w:b/>
                <w:bCs/>
                <w:lang w:val="uk-UA" w:eastAsia="en-US"/>
              </w:rPr>
            </w:pPr>
            <w:r w:rsidRPr="00075298">
              <w:rPr>
                <w:rFonts w:ascii="Times New Roman" w:hAnsi="Times New Roman"/>
                <w:b/>
                <w:bCs/>
                <w:lang w:val="uk-UA"/>
              </w:rPr>
              <w:t>Одиниці виміру</w:t>
            </w:r>
          </w:p>
        </w:tc>
        <w:tc>
          <w:tcPr>
            <w:tcW w:w="1080" w:type="dxa"/>
            <w:tcBorders>
              <w:top w:val="single" w:sz="6" w:space="0" w:color="auto"/>
              <w:left w:val="single" w:sz="6" w:space="0" w:color="auto"/>
              <w:bottom w:val="single" w:sz="6" w:space="0" w:color="auto"/>
              <w:right w:val="single" w:sz="6" w:space="0" w:color="auto"/>
            </w:tcBorders>
          </w:tcPr>
          <w:p w:rsidR="002750B4" w:rsidRPr="00075298" w:rsidRDefault="002750B4">
            <w:pPr>
              <w:shd w:val="clear" w:color="auto" w:fill="FFFFFF"/>
              <w:spacing w:after="0" w:line="240" w:lineRule="auto"/>
              <w:rPr>
                <w:rFonts w:ascii="Times New Roman" w:hAnsi="Times New Roman"/>
                <w:b/>
                <w:bCs/>
                <w:lang w:val="uk-UA" w:eastAsia="en-US"/>
              </w:rPr>
            </w:pPr>
            <w:proofErr w:type="spellStart"/>
            <w:r w:rsidRPr="00075298">
              <w:rPr>
                <w:rFonts w:ascii="Times New Roman" w:hAnsi="Times New Roman"/>
                <w:b/>
                <w:bCs/>
                <w:lang w:val="uk-UA"/>
              </w:rPr>
              <w:t>Кількісь</w:t>
            </w:r>
            <w:proofErr w:type="spellEnd"/>
          </w:p>
        </w:tc>
        <w:tc>
          <w:tcPr>
            <w:tcW w:w="1265" w:type="dxa"/>
            <w:tcBorders>
              <w:top w:val="single" w:sz="6" w:space="0" w:color="auto"/>
              <w:left w:val="single" w:sz="6" w:space="0" w:color="auto"/>
              <w:bottom w:val="single" w:sz="6" w:space="0" w:color="auto"/>
              <w:right w:val="single" w:sz="6" w:space="0" w:color="auto"/>
            </w:tcBorders>
          </w:tcPr>
          <w:p w:rsidR="002750B4" w:rsidRPr="00075298" w:rsidRDefault="002750B4">
            <w:pPr>
              <w:shd w:val="clear" w:color="auto" w:fill="FFFFFF"/>
              <w:spacing w:after="0" w:line="240" w:lineRule="auto"/>
              <w:rPr>
                <w:rFonts w:ascii="Times New Roman" w:hAnsi="Times New Roman"/>
                <w:b/>
                <w:bCs/>
                <w:lang w:val="uk-UA" w:eastAsia="en-US"/>
              </w:rPr>
            </w:pPr>
            <w:r w:rsidRPr="00075298">
              <w:rPr>
                <w:rFonts w:ascii="Times New Roman" w:hAnsi="Times New Roman"/>
                <w:b/>
                <w:bCs/>
                <w:lang w:val="uk-UA"/>
              </w:rPr>
              <w:t>Ціна за одиницю, грн., з ПДВ*</w:t>
            </w:r>
          </w:p>
        </w:tc>
        <w:tc>
          <w:tcPr>
            <w:tcW w:w="1208" w:type="dxa"/>
            <w:tcBorders>
              <w:top w:val="single" w:sz="6" w:space="0" w:color="auto"/>
              <w:left w:val="single" w:sz="6" w:space="0" w:color="auto"/>
              <w:bottom w:val="single" w:sz="6" w:space="0" w:color="auto"/>
              <w:right w:val="single" w:sz="6" w:space="0" w:color="auto"/>
            </w:tcBorders>
          </w:tcPr>
          <w:p w:rsidR="002750B4" w:rsidRPr="00075298" w:rsidRDefault="002750B4">
            <w:pPr>
              <w:shd w:val="clear" w:color="auto" w:fill="FFFFFF"/>
              <w:spacing w:after="0" w:line="240" w:lineRule="auto"/>
              <w:rPr>
                <w:rFonts w:ascii="Times New Roman" w:hAnsi="Times New Roman"/>
                <w:b/>
                <w:bCs/>
                <w:lang w:val="uk-UA" w:eastAsia="en-US"/>
              </w:rPr>
            </w:pPr>
            <w:r w:rsidRPr="00075298">
              <w:rPr>
                <w:rFonts w:ascii="Times New Roman" w:hAnsi="Times New Roman"/>
                <w:b/>
                <w:bCs/>
                <w:lang w:val="uk-UA"/>
              </w:rPr>
              <w:t>Загальна вартість, грн., з ПДВ*</w:t>
            </w:r>
          </w:p>
        </w:tc>
      </w:tr>
      <w:tr w:rsidR="002750B4" w:rsidRPr="00075298">
        <w:tc>
          <w:tcPr>
            <w:tcW w:w="9247" w:type="dxa"/>
            <w:gridSpan w:val="6"/>
            <w:tcBorders>
              <w:top w:val="single" w:sz="6" w:space="0" w:color="auto"/>
              <w:left w:val="nil"/>
              <w:bottom w:val="nil"/>
              <w:right w:val="nil"/>
            </w:tcBorders>
          </w:tcPr>
          <w:p w:rsidR="002750B4" w:rsidRPr="00075298" w:rsidRDefault="002750B4">
            <w:pPr>
              <w:shd w:val="clear" w:color="auto" w:fill="FFFFFF"/>
              <w:spacing w:after="0" w:line="240" w:lineRule="auto"/>
              <w:rPr>
                <w:rFonts w:ascii="Times New Roman" w:hAnsi="Times New Roman"/>
                <w:i/>
                <w:iCs/>
                <w:lang w:val="uk-UA" w:eastAsia="en-US"/>
              </w:rPr>
            </w:pPr>
            <w:r w:rsidRPr="00075298">
              <w:rPr>
                <w:rFonts w:ascii="Times New Roman" w:hAnsi="Times New Roman"/>
                <w:i/>
                <w:iCs/>
                <w:lang w:val="uk-UA"/>
              </w:rPr>
              <w:t>..........................................................................................................................................</w:t>
            </w:r>
          </w:p>
        </w:tc>
      </w:tr>
      <w:tr w:rsidR="002750B4" w:rsidRPr="00075298">
        <w:tc>
          <w:tcPr>
            <w:tcW w:w="9247" w:type="dxa"/>
            <w:gridSpan w:val="6"/>
            <w:tcBorders>
              <w:top w:val="nil"/>
              <w:left w:val="nil"/>
              <w:bottom w:val="nil"/>
              <w:right w:val="nil"/>
            </w:tcBorders>
          </w:tcPr>
          <w:p w:rsidR="002750B4" w:rsidRPr="00075298" w:rsidRDefault="002750B4">
            <w:pPr>
              <w:shd w:val="clear" w:color="auto" w:fill="FFFFFF"/>
              <w:spacing w:after="0" w:line="240" w:lineRule="auto"/>
              <w:rPr>
                <w:rFonts w:ascii="Times New Roman" w:hAnsi="Times New Roman"/>
                <w:i/>
                <w:iCs/>
                <w:lang w:val="uk-UA" w:eastAsia="en-US"/>
              </w:rPr>
            </w:pPr>
            <w:r w:rsidRPr="00075298">
              <w:rPr>
                <w:rFonts w:ascii="Times New Roman" w:hAnsi="Times New Roman"/>
                <w:i/>
                <w:iCs/>
                <w:lang w:val="uk-UA"/>
              </w:rPr>
              <w:t>..........................................................................................................................................</w:t>
            </w:r>
          </w:p>
        </w:tc>
      </w:tr>
      <w:tr w:rsidR="002750B4" w:rsidRPr="00075298">
        <w:tc>
          <w:tcPr>
            <w:tcW w:w="9247" w:type="dxa"/>
            <w:gridSpan w:val="6"/>
            <w:tcBorders>
              <w:top w:val="single" w:sz="6" w:space="0" w:color="auto"/>
              <w:left w:val="single" w:sz="6" w:space="0" w:color="auto"/>
              <w:bottom w:val="single" w:sz="6" w:space="0" w:color="auto"/>
              <w:right w:val="single" w:sz="6" w:space="0" w:color="auto"/>
            </w:tcBorders>
          </w:tcPr>
          <w:p w:rsidR="002750B4" w:rsidRPr="00075298" w:rsidRDefault="002750B4">
            <w:pPr>
              <w:shd w:val="clear" w:color="auto" w:fill="FFFFFF"/>
              <w:spacing w:after="0" w:line="240" w:lineRule="auto"/>
              <w:rPr>
                <w:rFonts w:ascii="Times New Roman" w:hAnsi="Times New Roman"/>
                <w:b/>
                <w:bCs/>
                <w:lang w:val="uk-UA" w:eastAsia="en-US"/>
              </w:rPr>
            </w:pPr>
            <w:r w:rsidRPr="00075298">
              <w:rPr>
                <w:rFonts w:ascii="Times New Roman" w:hAnsi="Times New Roman"/>
                <w:b/>
                <w:bCs/>
                <w:lang w:val="uk-UA"/>
              </w:rPr>
              <w:t>Вартість пропозиції (з ПДВ*)                                                                                                                                       Σ</w:t>
            </w:r>
          </w:p>
        </w:tc>
      </w:tr>
    </w:tbl>
    <w:p w:rsidR="002750B4" w:rsidRPr="00075298" w:rsidRDefault="002750B4">
      <w:pPr>
        <w:shd w:val="clear" w:color="auto" w:fill="FFFFFF"/>
        <w:spacing w:after="0" w:line="240" w:lineRule="auto"/>
        <w:ind w:firstLine="540"/>
        <w:jc w:val="both"/>
        <w:rPr>
          <w:rFonts w:ascii="Times New Roman" w:hAnsi="Times New Roman"/>
          <w:lang w:val="uk-UA"/>
        </w:rPr>
      </w:pPr>
      <w:r w:rsidRPr="00075298">
        <w:rPr>
          <w:rFonts w:ascii="Times New Roman" w:hAnsi="Times New Roman"/>
          <w:lang w:val="uk-UA"/>
        </w:rPr>
        <w:t>1. Наша пропозиція є обов'язковою для нас і Ми беремо на себе зобов’язання виконати умови передбачені Договором;</w:t>
      </w:r>
    </w:p>
    <w:p w:rsidR="002750B4" w:rsidRPr="00075298" w:rsidRDefault="002750B4">
      <w:pPr>
        <w:spacing w:after="0" w:line="240" w:lineRule="auto"/>
        <w:ind w:firstLine="540"/>
        <w:jc w:val="both"/>
        <w:rPr>
          <w:rFonts w:ascii="Times New Roman" w:hAnsi="Times New Roman"/>
          <w:lang w:val="uk-UA"/>
        </w:rPr>
      </w:pPr>
      <w:r w:rsidRPr="00075298">
        <w:rPr>
          <w:rFonts w:ascii="Times New Roman" w:hAnsi="Times New Roman"/>
          <w:lang w:val="uk-UA"/>
        </w:rPr>
        <w:t xml:space="preserve">2. Ми зобов’язуємося підписати Договір не пізніше ніж через </w:t>
      </w:r>
      <w:r w:rsidR="00C83294" w:rsidRPr="00075298">
        <w:rPr>
          <w:rFonts w:ascii="Times New Roman" w:hAnsi="Times New Roman"/>
          <w:lang w:val="uk-UA"/>
        </w:rPr>
        <w:t>20</w:t>
      </w:r>
      <w:r w:rsidRPr="00075298">
        <w:rPr>
          <w:rFonts w:ascii="Times New Roman" w:hAnsi="Times New Roman"/>
          <w:lang w:val="uk-UA"/>
        </w:rPr>
        <w:t xml:space="preserve"> календарних днів з дати визнання нас переможцем.</w:t>
      </w:r>
    </w:p>
    <w:p w:rsidR="002750B4" w:rsidRPr="00075298" w:rsidRDefault="002750B4">
      <w:pPr>
        <w:spacing w:after="0" w:line="240" w:lineRule="auto"/>
        <w:ind w:firstLine="540"/>
        <w:jc w:val="both"/>
        <w:rPr>
          <w:rFonts w:ascii="Times New Roman" w:hAnsi="Times New Roman"/>
          <w:lang w:val="uk-UA"/>
        </w:rPr>
      </w:pPr>
      <w:r w:rsidRPr="00075298">
        <w:rPr>
          <w:rFonts w:ascii="Times New Roman" w:hAnsi="Times New Roman"/>
          <w:lang w:val="uk-UA"/>
        </w:rPr>
        <w:t xml:space="preserve">3. Строк поставки товарів, виконання робіт чи </w:t>
      </w:r>
      <w:proofErr w:type="spellStart"/>
      <w:r w:rsidRPr="00075298">
        <w:rPr>
          <w:rFonts w:ascii="Times New Roman" w:hAnsi="Times New Roman"/>
          <w:lang w:val="uk-UA"/>
        </w:rPr>
        <w:t>послуг-</w:t>
      </w:r>
      <w:proofErr w:type="spellEnd"/>
      <w:r w:rsidRPr="00075298">
        <w:rPr>
          <w:rFonts w:ascii="Times New Roman" w:hAnsi="Times New Roman"/>
          <w:lang w:val="uk-UA"/>
        </w:rPr>
        <w:t xml:space="preserve"> з дати підписання Договору.</w:t>
      </w:r>
    </w:p>
    <w:p w:rsidR="002750B4" w:rsidRPr="00075298" w:rsidRDefault="002750B4">
      <w:pPr>
        <w:spacing w:after="0" w:line="240" w:lineRule="auto"/>
        <w:ind w:firstLine="567"/>
        <w:jc w:val="both"/>
        <w:rPr>
          <w:rFonts w:ascii="Times New Roman" w:hAnsi="Times New Roman"/>
          <w:lang w:val="uk-UA"/>
        </w:rPr>
      </w:pPr>
      <w:r w:rsidRPr="00075298">
        <w:rPr>
          <w:rFonts w:ascii="Times New Roman" w:hAnsi="Times New Roman"/>
          <w:lang w:val="uk-UA"/>
        </w:rPr>
        <w:t xml:space="preserve">4. Відповідно до вимог Закону України </w:t>
      </w:r>
      <w:r w:rsidRPr="00075298">
        <w:rPr>
          <w:rFonts w:ascii="Times New Roman" w:hAnsi="Times New Roman"/>
        </w:rPr>
        <w:t>“</w:t>
      </w:r>
      <w:r w:rsidRPr="00075298">
        <w:rPr>
          <w:rFonts w:ascii="Times New Roman" w:hAnsi="Times New Roman"/>
          <w:lang w:val="uk-UA"/>
        </w:rPr>
        <w:t>Про захист персональних даних</w:t>
      </w:r>
      <w:r w:rsidRPr="00075298">
        <w:rPr>
          <w:rFonts w:ascii="Times New Roman" w:hAnsi="Times New Roman"/>
        </w:rPr>
        <w:t xml:space="preserve">” </w:t>
      </w:r>
      <w:r w:rsidRPr="00075298">
        <w:rPr>
          <w:rFonts w:ascii="Times New Roman" w:hAnsi="Times New Roman"/>
          <w:lang w:val="uk-UA"/>
        </w:rPr>
        <w:t>надаємо письму згоду на обробку персональних даних ( в т.ч. збирання, зберігання і поширення інформації).</w:t>
      </w:r>
    </w:p>
    <w:p w:rsidR="002750B4" w:rsidRPr="00075298" w:rsidRDefault="002750B4">
      <w:pPr>
        <w:shd w:val="clear" w:color="auto" w:fill="FFFFFF"/>
        <w:spacing w:after="0" w:line="240" w:lineRule="auto"/>
        <w:ind w:firstLine="540"/>
        <w:jc w:val="center"/>
        <w:rPr>
          <w:rFonts w:ascii="Times New Roman" w:hAnsi="Times New Roman"/>
          <w:i/>
          <w:iCs/>
          <w:lang w:val="uk-UA"/>
        </w:rPr>
      </w:pPr>
      <w:r w:rsidRPr="00075298">
        <w:rPr>
          <w:rFonts w:ascii="Times New Roman" w:hAnsi="Times New Roman"/>
          <w:i/>
          <w:iCs/>
          <w:lang w:val="uk-UA"/>
        </w:rPr>
        <w:t>Посада, прізвище, ініціали, підпис уповноваженої особи Учасника, завірені печаткою.</w:t>
      </w:r>
    </w:p>
    <w:p w:rsidR="002750B4" w:rsidRPr="00075298" w:rsidRDefault="002750B4">
      <w:pPr>
        <w:shd w:val="clear" w:color="auto" w:fill="FFFFFF"/>
        <w:spacing w:after="0" w:line="240" w:lineRule="auto"/>
        <w:ind w:firstLine="540"/>
        <w:jc w:val="both"/>
        <w:rPr>
          <w:rFonts w:ascii="Times New Roman" w:hAnsi="Times New Roman"/>
          <w:iCs/>
          <w:lang w:val="uk-UA"/>
        </w:rPr>
      </w:pPr>
      <w:r w:rsidRPr="00075298">
        <w:rPr>
          <w:rFonts w:ascii="Times New Roman" w:hAnsi="Times New Roman"/>
          <w:iCs/>
          <w:lang w:val="uk-UA"/>
        </w:rPr>
        <w:t>* у випадку, якщо учасник не є платником ПДВ, він вказує ціни без ПДВ, про що зазначає в ці новій пропозиції.</w:t>
      </w:r>
    </w:p>
    <w:p w:rsidR="00804E18" w:rsidRDefault="00804E18">
      <w:pPr>
        <w:spacing w:after="0" w:line="240" w:lineRule="auto"/>
        <w:rPr>
          <w:rFonts w:ascii="Times New Roman" w:hAnsi="Times New Roman"/>
          <w:b/>
          <w:color w:val="000000"/>
          <w:lang w:val="uk-UA"/>
        </w:rPr>
      </w:pPr>
      <w:r>
        <w:rPr>
          <w:rFonts w:ascii="Times New Roman" w:hAnsi="Times New Roman"/>
          <w:b/>
          <w:color w:val="000000"/>
          <w:lang w:val="uk-UA"/>
        </w:rPr>
        <w:br w:type="page"/>
      </w:r>
    </w:p>
    <w:p w:rsidR="00B96D7E" w:rsidRPr="003E3B2D" w:rsidRDefault="003E3B2D" w:rsidP="003E3B2D">
      <w:pPr>
        <w:widowControl w:val="0"/>
        <w:shd w:val="clear" w:color="auto" w:fill="FFFFFF"/>
        <w:jc w:val="right"/>
        <w:rPr>
          <w:rFonts w:ascii="Times New Roman" w:hAnsi="Times New Roman"/>
          <w:b/>
          <w:lang w:val="uk-UA"/>
        </w:rPr>
      </w:pPr>
      <w:r>
        <w:rPr>
          <w:rFonts w:ascii="Times New Roman" w:hAnsi="Times New Roman"/>
          <w:b/>
          <w:color w:val="000000"/>
          <w:lang w:val="uk-UA"/>
        </w:rPr>
        <w:lastRenderedPageBreak/>
        <w:t>Додаток №4</w:t>
      </w:r>
    </w:p>
    <w:p w:rsidR="00B96D7E" w:rsidRPr="00075298" w:rsidRDefault="00B96D7E" w:rsidP="00B96D7E">
      <w:pPr>
        <w:widowControl w:val="0"/>
        <w:shd w:val="clear" w:color="auto" w:fill="FFFFFF"/>
        <w:rPr>
          <w:rFonts w:ascii="Times New Roman" w:hAnsi="Times New Roman"/>
          <w:b/>
          <w:lang w:val="uk-UA"/>
        </w:rPr>
      </w:pPr>
    </w:p>
    <w:p w:rsidR="00B96D7E" w:rsidRPr="00075298" w:rsidRDefault="00B96D7E" w:rsidP="00B96D7E">
      <w:pPr>
        <w:widowControl w:val="0"/>
        <w:shd w:val="clear" w:color="auto" w:fill="FFFFFF"/>
        <w:rPr>
          <w:rFonts w:ascii="Times New Roman" w:hAnsi="Times New Roman"/>
          <w:b/>
          <w:lang w:val="uk-UA"/>
        </w:rPr>
      </w:pPr>
    </w:p>
    <w:p w:rsidR="00B96D7E" w:rsidRPr="00075298" w:rsidRDefault="00B96D7E" w:rsidP="00B96D7E">
      <w:pPr>
        <w:widowControl w:val="0"/>
        <w:shd w:val="clear" w:color="auto" w:fill="FFFFFF"/>
        <w:jc w:val="center"/>
        <w:rPr>
          <w:rFonts w:ascii="Times New Roman" w:hAnsi="Times New Roman"/>
          <w:b/>
          <w:lang w:val="uk-UA"/>
        </w:rPr>
      </w:pPr>
      <w:r w:rsidRPr="00075298">
        <w:rPr>
          <w:rFonts w:ascii="Times New Roman" w:hAnsi="Times New Roman"/>
          <w:b/>
          <w:lang w:val="uk-UA"/>
        </w:rPr>
        <w:t>Лист-згода</w:t>
      </w:r>
    </w:p>
    <w:p w:rsidR="00B96D7E" w:rsidRPr="00075298" w:rsidRDefault="00B96D7E" w:rsidP="00B96D7E">
      <w:pPr>
        <w:widowControl w:val="0"/>
        <w:shd w:val="clear" w:color="auto" w:fill="FFFFFF"/>
        <w:rPr>
          <w:rFonts w:ascii="Times New Roman" w:hAnsi="Times New Roman"/>
          <w:b/>
          <w:lang w:val="uk-UA"/>
        </w:rPr>
      </w:pPr>
      <w:r w:rsidRPr="00075298">
        <w:rPr>
          <w:rFonts w:ascii="Times New Roman" w:hAnsi="Times New Roman"/>
          <w:b/>
          <w:lang w:val="uk-UA"/>
        </w:rPr>
        <w:t xml:space="preserve"> </w:t>
      </w:r>
    </w:p>
    <w:p w:rsidR="00B96D7E" w:rsidRPr="00075298" w:rsidRDefault="00B96D7E" w:rsidP="00B96D7E">
      <w:pPr>
        <w:widowControl w:val="0"/>
        <w:shd w:val="clear" w:color="auto" w:fill="FFFFFF"/>
        <w:rPr>
          <w:rFonts w:ascii="Times New Roman" w:hAnsi="Times New Roman"/>
          <w:b/>
          <w:lang w:val="uk-UA"/>
        </w:rPr>
      </w:pPr>
      <w:r w:rsidRPr="00075298">
        <w:rPr>
          <w:rFonts w:ascii="Times New Roman" w:hAnsi="Times New Roman"/>
          <w:b/>
          <w:lang w:val="uk-UA"/>
        </w:rPr>
        <w:t>Відповідно до Закону України «Про захист персональних даних» Я 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rsidR="00B96D7E" w:rsidRPr="00075298" w:rsidRDefault="00B96D7E" w:rsidP="00B96D7E">
      <w:pPr>
        <w:widowControl w:val="0"/>
        <w:shd w:val="clear" w:color="auto" w:fill="FFFFFF"/>
        <w:rPr>
          <w:rFonts w:ascii="Times New Roman" w:hAnsi="Times New Roman"/>
          <w:b/>
          <w:lang w:val="uk-UA"/>
        </w:rPr>
      </w:pPr>
      <w:r w:rsidRPr="00075298">
        <w:rPr>
          <w:rFonts w:ascii="Times New Roman" w:hAnsi="Times New Roman"/>
          <w:b/>
          <w:lang w:val="uk-UA"/>
        </w:rPr>
        <w:t xml:space="preserve"> </w:t>
      </w:r>
    </w:p>
    <w:p w:rsidR="00B96D7E" w:rsidRPr="00075298" w:rsidRDefault="00B96D7E" w:rsidP="00B96D7E">
      <w:pPr>
        <w:widowControl w:val="0"/>
        <w:shd w:val="clear" w:color="auto" w:fill="FFFFFF"/>
        <w:rPr>
          <w:rFonts w:ascii="Times New Roman" w:hAnsi="Times New Roman"/>
          <w:b/>
          <w:lang w:val="uk-UA"/>
        </w:rPr>
      </w:pPr>
      <w:r w:rsidRPr="00075298">
        <w:rPr>
          <w:rFonts w:ascii="Times New Roman" w:hAnsi="Times New Roman"/>
          <w:b/>
          <w:lang w:val="uk-UA"/>
        </w:rPr>
        <w:t xml:space="preserve"> ______________                    ________________        </w:t>
      </w:r>
      <w:r w:rsidRPr="00075298">
        <w:rPr>
          <w:rFonts w:ascii="Times New Roman" w:hAnsi="Times New Roman"/>
          <w:b/>
          <w:lang w:val="uk-UA"/>
        </w:rPr>
        <w:tab/>
        <w:t xml:space="preserve">  ________________                       </w:t>
      </w:r>
    </w:p>
    <w:p w:rsidR="00B96D7E" w:rsidRPr="00075298" w:rsidRDefault="00B96D7E" w:rsidP="00B96D7E">
      <w:pPr>
        <w:widowControl w:val="0"/>
        <w:shd w:val="clear" w:color="auto" w:fill="FFFFFF"/>
        <w:rPr>
          <w:rFonts w:ascii="Times New Roman" w:hAnsi="Times New Roman"/>
          <w:b/>
          <w:lang w:val="uk-UA"/>
        </w:rPr>
      </w:pPr>
      <w:r w:rsidRPr="00075298">
        <w:rPr>
          <w:rFonts w:ascii="Times New Roman" w:hAnsi="Times New Roman"/>
          <w:b/>
          <w:lang w:val="uk-UA"/>
        </w:rPr>
        <w:t xml:space="preserve">              Дата                                    Підпис                          Прізвище та ініціали</w:t>
      </w:r>
    </w:p>
    <w:sectPr w:rsidR="00B96D7E" w:rsidRPr="00075298" w:rsidSect="00C05EC1">
      <w:pgSz w:w="11906" w:h="16838"/>
      <w:pgMar w:top="567" w:right="992" w:bottom="567" w:left="1134"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CC"/>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Trebuchet MS">
    <w:panose1 w:val="020B06030202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29E1AD0"/>
    <w:multiLevelType w:val="multilevel"/>
    <w:tmpl w:val="B2B08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57705A"/>
    <w:multiLevelType w:val="multilevel"/>
    <w:tmpl w:val="F112ED7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7F2861"/>
    <w:multiLevelType w:val="hybridMultilevel"/>
    <w:tmpl w:val="965A7F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897B53"/>
    <w:multiLevelType w:val="hybridMultilevel"/>
    <w:tmpl w:val="83C4729A"/>
    <w:lvl w:ilvl="0" w:tplc="0419000F">
      <w:start w:val="1"/>
      <w:numFmt w:val="decimal"/>
      <w:lvlText w:val="%1."/>
      <w:lvlJc w:val="left"/>
      <w:pPr>
        <w:tabs>
          <w:tab w:val="num" w:pos="540"/>
        </w:tabs>
        <w:ind w:left="54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7">
    <w:nsid w:val="0ED82C5C"/>
    <w:multiLevelType w:val="multilevel"/>
    <w:tmpl w:val="DD20B0CA"/>
    <w:lvl w:ilvl="0">
      <w:start w:val="12"/>
      <w:numFmt w:val="decimal"/>
      <w:lvlText w:val="%1."/>
      <w:lvlJc w:val="left"/>
      <w:pPr>
        <w:tabs>
          <w:tab w:val="num" w:pos="510"/>
        </w:tabs>
        <w:ind w:left="510" w:hanging="510"/>
      </w:pPr>
      <w:rPr>
        <w:rFonts w:hint="default"/>
      </w:rPr>
    </w:lvl>
    <w:lvl w:ilvl="1">
      <w:start w:val="4"/>
      <w:numFmt w:val="decimal"/>
      <w:lvlText w:val="%1.%2."/>
      <w:lvlJc w:val="left"/>
      <w:pPr>
        <w:tabs>
          <w:tab w:val="num" w:pos="360"/>
        </w:tabs>
        <w:ind w:left="360" w:hanging="720"/>
      </w:pPr>
      <w:rPr>
        <w:rFonts w:hint="default"/>
      </w:rPr>
    </w:lvl>
    <w:lvl w:ilvl="2">
      <w:start w:val="1"/>
      <w:numFmt w:val="decimal"/>
      <w:lvlText w:val="%1.%2.%3."/>
      <w:lvlJc w:val="left"/>
      <w:pPr>
        <w:tabs>
          <w:tab w:val="num" w:pos="0"/>
        </w:tabs>
        <w:ind w:left="0" w:hanging="720"/>
      </w:pPr>
      <w:rPr>
        <w:rFonts w:hint="default"/>
      </w:rPr>
    </w:lvl>
    <w:lvl w:ilvl="3">
      <w:start w:val="1"/>
      <w:numFmt w:val="decimal"/>
      <w:lvlText w:val="%1.%2.%3.%4."/>
      <w:lvlJc w:val="left"/>
      <w:pPr>
        <w:tabs>
          <w:tab w:val="num" w:pos="0"/>
        </w:tabs>
        <w:ind w:left="0" w:hanging="1080"/>
      </w:pPr>
      <w:rPr>
        <w:rFonts w:hint="default"/>
      </w:rPr>
    </w:lvl>
    <w:lvl w:ilvl="4">
      <w:start w:val="1"/>
      <w:numFmt w:val="decimal"/>
      <w:lvlText w:val="%1.%2.%3.%4.%5."/>
      <w:lvlJc w:val="left"/>
      <w:pPr>
        <w:tabs>
          <w:tab w:val="num" w:pos="0"/>
        </w:tabs>
        <w:ind w:left="0" w:hanging="1440"/>
      </w:pPr>
      <w:rPr>
        <w:rFonts w:hint="default"/>
      </w:rPr>
    </w:lvl>
    <w:lvl w:ilvl="5">
      <w:start w:val="1"/>
      <w:numFmt w:val="decimal"/>
      <w:lvlText w:val="%1.%2.%3.%4.%5.%6."/>
      <w:lvlJc w:val="left"/>
      <w:pPr>
        <w:tabs>
          <w:tab w:val="num" w:pos="-360"/>
        </w:tabs>
        <w:ind w:left="-360" w:hanging="1440"/>
      </w:pPr>
      <w:rPr>
        <w:rFonts w:hint="default"/>
      </w:rPr>
    </w:lvl>
    <w:lvl w:ilvl="6">
      <w:start w:val="1"/>
      <w:numFmt w:val="decimal"/>
      <w:lvlText w:val="%1.%2.%3.%4.%5.%6.%7."/>
      <w:lvlJc w:val="left"/>
      <w:pPr>
        <w:tabs>
          <w:tab w:val="num" w:pos="-360"/>
        </w:tabs>
        <w:ind w:left="-360" w:hanging="1800"/>
      </w:pPr>
      <w:rPr>
        <w:rFonts w:hint="default"/>
      </w:rPr>
    </w:lvl>
    <w:lvl w:ilvl="7">
      <w:start w:val="1"/>
      <w:numFmt w:val="decimal"/>
      <w:lvlText w:val="%1.%2.%3.%4.%5.%6.%7.%8."/>
      <w:lvlJc w:val="left"/>
      <w:pPr>
        <w:tabs>
          <w:tab w:val="num" w:pos="-360"/>
        </w:tabs>
        <w:ind w:left="-360" w:hanging="2160"/>
      </w:pPr>
      <w:rPr>
        <w:rFonts w:hint="default"/>
      </w:rPr>
    </w:lvl>
    <w:lvl w:ilvl="8">
      <w:start w:val="1"/>
      <w:numFmt w:val="decimal"/>
      <w:lvlText w:val="%1.%2.%3.%4.%5.%6.%7.%8.%9."/>
      <w:lvlJc w:val="left"/>
      <w:pPr>
        <w:tabs>
          <w:tab w:val="num" w:pos="-720"/>
        </w:tabs>
        <w:ind w:left="-720" w:hanging="2160"/>
      </w:pPr>
      <w:rPr>
        <w:rFonts w:hint="default"/>
      </w:rPr>
    </w:lvl>
  </w:abstractNum>
  <w:abstractNum w:abstractNumId="8">
    <w:nsid w:val="178335FE"/>
    <w:multiLevelType w:val="multilevel"/>
    <w:tmpl w:val="44D27B00"/>
    <w:lvl w:ilvl="0">
      <w:start w:val="6"/>
      <w:numFmt w:val="decimal"/>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18F774A0"/>
    <w:multiLevelType w:val="hybridMultilevel"/>
    <w:tmpl w:val="F00C9E8E"/>
    <w:lvl w:ilvl="0" w:tplc="70200542">
      <w:numFmt w:val="bullet"/>
      <w:lvlText w:val="-"/>
      <w:lvlJc w:val="left"/>
      <w:pPr>
        <w:ind w:left="1755" w:hanging="360"/>
      </w:pPr>
      <w:rPr>
        <w:rFonts w:ascii="Times New Roman" w:eastAsiaTheme="minorHAnsi" w:hAnsi="Times New Roman" w:cs="Times New Roman"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10">
    <w:nsid w:val="196E388E"/>
    <w:multiLevelType w:val="multilevel"/>
    <w:tmpl w:val="B1D4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FF2BA8"/>
    <w:multiLevelType w:val="multilevel"/>
    <w:tmpl w:val="1F848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463800"/>
    <w:multiLevelType w:val="hybridMultilevel"/>
    <w:tmpl w:val="777A1E66"/>
    <w:lvl w:ilvl="0" w:tplc="7FFFFFFF">
      <w:start w:val="2"/>
      <w:numFmt w:val="bullet"/>
      <w:lvlText w:val="-"/>
      <w:lvlJc w:val="left"/>
      <w:pPr>
        <w:ind w:left="720" w:hanging="360"/>
      </w:pPr>
      <w:rPr>
        <w:rFonts w:ascii="Times New Roman" w:eastAsia="Times New Roman" w:hAnsi="Times New Roman"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DD9359D"/>
    <w:multiLevelType w:val="multilevel"/>
    <w:tmpl w:val="1172A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E805558"/>
    <w:multiLevelType w:val="multilevel"/>
    <w:tmpl w:val="B0D466B0"/>
    <w:lvl w:ilvl="0">
      <w:start w:val="10"/>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294F72F8"/>
    <w:multiLevelType w:val="multilevel"/>
    <w:tmpl w:val="6D608DC8"/>
    <w:lvl w:ilvl="0">
      <w:start w:val="5"/>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360"/>
        </w:tabs>
        <w:ind w:left="360" w:hanging="1080"/>
      </w:pPr>
      <w:rPr>
        <w:rFonts w:hint="default"/>
      </w:rPr>
    </w:lvl>
    <w:lvl w:ilvl="3">
      <w:start w:val="1"/>
      <w:numFmt w:val="decimal"/>
      <w:lvlText w:val="%1.%2.%3.%4."/>
      <w:lvlJc w:val="left"/>
      <w:pPr>
        <w:tabs>
          <w:tab w:val="num" w:pos="0"/>
        </w:tabs>
        <w:ind w:left="0" w:hanging="1080"/>
      </w:pPr>
      <w:rPr>
        <w:rFonts w:hint="default"/>
      </w:rPr>
    </w:lvl>
    <w:lvl w:ilvl="4">
      <w:start w:val="1"/>
      <w:numFmt w:val="decimal"/>
      <w:lvlText w:val="%1.%2.%3.%4.%5."/>
      <w:lvlJc w:val="left"/>
      <w:pPr>
        <w:tabs>
          <w:tab w:val="num" w:pos="0"/>
        </w:tabs>
        <w:ind w:left="0" w:hanging="1440"/>
      </w:pPr>
      <w:rPr>
        <w:rFonts w:hint="default"/>
      </w:rPr>
    </w:lvl>
    <w:lvl w:ilvl="5">
      <w:start w:val="1"/>
      <w:numFmt w:val="decimal"/>
      <w:lvlText w:val="%1.%2.%3.%4.%5.%6."/>
      <w:lvlJc w:val="left"/>
      <w:pPr>
        <w:tabs>
          <w:tab w:val="num" w:pos="0"/>
        </w:tabs>
        <w:ind w:left="0" w:hanging="1800"/>
      </w:pPr>
      <w:rPr>
        <w:rFonts w:hint="default"/>
      </w:rPr>
    </w:lvl>
    <w:lvl w:ilvl="6">
      <w:start w:val="1"/>
      <w:numFmt w:val="decimal"/>
      <w:lvlText w:val="%1.%2.%3.%4.%5.%6.%7."/>
      <w:lvlJc w:val="left"/>
      <w:pPr>
        <w:tabs>
          <w:tab w:val="num" w:pos="0"/>
        </w:tabs>
        <w:ind w:left="0" w:hanging="2160"/>
      </w:pPr>
      <w:rPr>
        <w:rFonts w:hint="default"/>
      </w:rPr>
    </w:lvl>
    <w:lvl w:ilvl="7">
      <w:start w:val="1"/>
      <w:numFmt w:val="decimal"/>
      <w:lvlText w:val="%1.%2.%3.%4.%5.%6.%7.%8."/>
      <w:lvlJc w:val="left"/>
      <w:pPr>
        <w:tabs>
          <w:tab w:val="num" w:pos="-360"/>
        </w:tabs>
        <w:ind w:left="-360" w:hanging="2160"/>
      </w:pPr>
      <w:rPr>
        <w:rFonts w:hint="default"/>
      </w:rPr>
    </w:lvl>
    <w:lvl w:ilvl="8">
      <w:start w:val="1"/>
      <w:numFmt w:val="decimal"/>
      <w:lvlText w:val="%1.%2.%3.%4.%5.%6.%7.%8.%9."/>
      <w:lvlJc w:val="left"/>
      <w:pPr>
        <w:tabs>
          <w:tab w:val="num" w:pos="-360"/>
        </w:tabs>
        <w:ind w:left="-360" w:hanging="2520"/>
      </w:pPr>
      <w:rPr>
        <w:rFonts w:hint="default"/>
      </w:rPr>
    </w:lvl>
  </w:abstractNum>
  <w:abstractNum w:abstractNumId="16">
    <w:nsid w:val="29974BFF"/>
    <w:multiLevelType w:val="multilevel"/>
    <w:tmpl w:val="8EDAB642"/>
    <w:lvl w:ilvl="0">
      <w:start w:val="3"/>
      <w:numFmt w:val="decimal"/>
      <w:lvlText w:val="%1."/>
      <w:lvlJc w:val="left"/>
      <w:pPr>
        <w:tabs>
          <w:tab w:val="num" w:pos="390"/>
        </w:tabs>
        <w:ind w:left="390" w:hanging="390"/>
      </w:pPr>
      <w:rPr>
        <w:rFonts w:hint="default"/>
      </w:rPr>
    </w:lvl>
    <w:lvl w:ilvl="1">
      <w:start w:val="2"/>
      <w:numFmt w:val="decimal"/>
      <w:lvlText w:val="%1.%2."/>
      <w:lvlJc w:val="left"/>
      <w:pPr>
        <w:tabs>
          <w:tab w:val="num" w:pos="660"/>
        </w:tabs>
        <w:ind w:left="660" w:hanging="720"/>
      </w:pPr>
      <w:rPr>
        <w:rFonts w:hint="default"/>
      </w:rPr>
    </w:lvl>
    <w:lvl w:ilvl="2">
      <w:start w:val="1"/>
      <w:numFmt w:val="decimal"/>
      <w:lvlText w:val="%1.%2.%3."/>
      <w:lvlJc w:val="left"/>
      <w:pPr>
        <w:tabs>
          <w:tab w:val="num" w:pos="600"/>
        </w:tabs>
        <w:ind w:left="600" w:hanging="720"/>
      </w:pPr>
      <w:rPr>
        <w:rFonts w:hint="default"/>
      </w:rPr>
    </w:lvl>
    <w:lvl w:ilvl="3">
      <w:start w:val="1"/>
      <w:numFmt w:val="decimal"/>
      <w:lvlText w:val="%1.%2.%3.%4."/>
      <w:lvlJc w:val="left"/>
      <w:pPr>
        <w:tabs>
          <w:tab w:val="num" w:pos="900"/>
        </w:tabs>
        <w:ind w:left="900" w:hanging="1080"/>
      </w:pPr>
      <w:rPr>
        <w:rFonts w:hint="default"/>
      </w:rPr>
    </w:lvl>
    <w:lvl w:ilvl="4">
      <w:start w:val="1"/>
      <w:numFmt w:val="decimal"/>
      <w:lvlText w:val="%1.%2.%3.%4.%5."/>
      <w:lvlJc w:val="left"/>
      <w:pPr>
        <w:tabs>
          <w:tab w:val="num" w:pos="1200"/>
        </w:tabs>
        <w:ind w:left="1200" w:hanging="1440"/>
      </w:pPr>
      <w:rPr>
        <w:rFonts w:hint="default"/>
      </w:rPr>
    </w:lvl>
    <w:lvl w:ilvl="5">
      <w:start w:val="1"/>
      <w:numFmt w:val="decimal"/>
      <w:lvlText w:val="%1.%2.%3.%4.%5.%6."/>
      <w:lvlJc w:val="left"/>
      <w:pPr>
        <w:tabs>
          <w:tab w:val="num" w:pos="1140"/>
        </w:tabs>
        <w:ind w:left="1140" w:hanging="1440"/>
      </w:pPr>
      <w:rPr>
        <w:rFonts w:hint="default"/>
      </w:rPr>
    </w:lvl>
    <w:lvl w:ilvl="6">
      <w:start w:val="1"/>
      <w:numFmt w:val="decimal"/>
      <w:lvlText w:val="%1.%2.%3.%4.%5.%6.%7."/>
      <w:lvlJc w:val="left"/>
      <w:pPr>
        <w:tabs>
          <w:tab w:val="num" w:pos="1440"/>
        </w:tabs>
        <w:ind w:left="1440" w:hanging="1800"/>
      </w:pPr>
      <w:rPr>
        <w:rFonts w:hint="default"/>
      </w:rPr>
    </w:lvl>
    <w:lvl w:ilvl="7">
      <w:start w:val="1"/>
      <w:numFmt w:val="decimal"/>
      <w:lvlText w:val="%1.%2.%3.%4.%5.%6.%7.%8."/>
      <w:lvlJc w:val="left"/>
      <w:pPr>
        <w:tabs>
          <w:tab w:val="num" w:pos="1740"/>
        </w:tabs>
        <w:ind w:left="1740" w:hanging="2160"/>
      </w:pPr>
      <w:rPr>
        <w:rFonts w:hint="default"/>
      </w:rPr>
    </w:lvl>
    <w:lvl w:ilvl="8">
      <w:start w:val="1"/>
      <w:numFmt w:val="decimal"/>
      <w:lvlText w:val="%1.%2.%3.%4.%5.%6.%7.%8.%9."/>
      <w:lvlJc w:val="left"/>
      <w:pPr>
        <w:tabs>
          <w:tab w:val="num" w:pos="1680"/>
        </w:tabs>
        <w:ind w:left="1680" w:hanging="2160"/>
      </w:pPr>
      <w:rPr>
        <w:rFonts w:hint="default"/>
      </w:rPr>
    </w:lvl>
  </w:abstractNum>
  <w:abstractNum w:abstractNumId="17">
    <w:nsid w:val="34294485"/>
    <w:multiLevelType w:val="multilevel"/>
    <w:tmpl w:val="D3003C36"/>
    <w:lvl w:ilvl="0">
      <w:start w:val="9"/>
      <w:numFmt w:val="decimal"/>
      <w:lvlText w:val="%1."/>
      <w:lvlJc w:val="left"/>
      <w:pPr>
        <w:tabs>
          <w:tab w:val="num" w:pos="390"/>
        </w:tabs>
        <w:ind w:left="390" w:hanging="39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3A296C9B"/>
    <w:multiLevelType w:val="multilevel"/>
    <w:tmpl w:val="6F0CB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BC6F47"/>
    <w:multiLevelType w:val="multilevel"/>
    <w:tmpl w:val="7FFFFFFF"/>
    <w:lvl w:ilvl="0">
      <w:start w:val="8"/>
      <w:numFmt w:val="decimal"/>
      <w:lvlText w:val="%1."/>
      <w:lvlJc w:val="left"/>
      <w:pPr>
        <w:ind w:left="420" w:hanging="42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3B310532"/>
    <w:multiLevelType w:val="hybridMultilevel"/>
    <w:tmpl w:val="B6D478D0"/>
    <w:lvl w:ilvl="0" w:tplc="DE70FD58">
      <w:start w:val="1"/>
      <w:numFmt w:val="decimal"/>
      <w:lvlText w:val="%1."/>
      <w:lvlJc w:val="left"/>
      <w:pPr>
        <w:ind w:left="1080"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0E83B98"/>
    <w:multiLevelType w:val="hybridMultilevel"/>
    <w:tmpl w:val="AF2CD82E"/>
    <w:lvl w:ilvl="0" w:tplc="0746609C">
      <w:start w:val="6"/>
      <w:numFmt w:val="bullet"/>
      <w:lvlText w:val="-"/>
      <w:lvlJc w:val="left"/>
      <w:pPr>
        <w:tabs>
          <w:tab w:val="num" w:pos="645"/>
        </w:tabs>
        <w:ind w:left="645" w:hanging="360"/>
      </w:pPr>
      <w:rPr>
        <w:rFonts w:ascii="Times New Roman" w:eastAsia="Times New Roman" w:hAnsi="Times New Roman" w:cs="Times New Roman" w:hint="default"/>
      </w:rPr>
    </w:lvl>
    <w:lvl w:ilvl="1" w:tplc="04190003" w:tentative="1">
      <w:start w:val="1"/>
      <w:numFmt w:val="bullet"/>
      <w:lvlText w:val="o"/>
      <w:lvlJc w:val="left"/>
      <w:pPr>
        <w:tabs>
          <w:tab w:val="num" w:pos="1365"/>
        </w:tabs>
        <w:ind w:left="1365" w:hanging="360"/>
      </w:pPr>
      <w:rPr>
        <w:rFonts w:ascii="Courier New" w:hAnsi="Courier New" w:hint="default"/>
      </w:rPr>
    </w:lvl>
    <w:lvl w:ilvl="2" w:tplc="04190005" w:tentative="1">
      <w:start w:val="1"/>
      <w:numFmt w:val="bullet"/>
      <w:lvlText w:val=""/>
      <w:lvlJc w:val="left"/>
      <w:pPr>
        <w:tabs>
          <w:tab w:val="num" w:pos="2085"/>
        </w:tabs>
        <w:ind w:left="2085" w:hanging="360"/>
      </w:pPr>
      <w:rPr>
        <w:rFonts w:ascii="Wingdings" w:hAnsi="Wingdings" w:hint="default"/>
      </w:rPr>
    </w:lvl>
    <w:lvl w:ilvl="3" w:tplc="04190001" w:tentative="1">
      <w:start w:val="1"/>
      <w:numFmt w:val="bullet"/>
      <w:lvlText w:val=""/>
      <w:lvlJc w:val="left"/>
      <w:pPr>
        <w:tabs>
          <w:tab w:val="num" w:pos="2805"/>
        </w:tabs>
        <w:ind w:left="2805" w:hanging="360"/>
      </w:pPr>
      <w:rPr>
        <w:rFonts w:ascii="Symbol" w:hAnsi="Symbol" w:hint="default"/>
      </w:rPr>
    </w:lvl>
    <w:lvl w:ilvl="4" w:tplc="04190003" w:tentative="1">
      <w:start w:val="1"/>
      <w:numFmt w:val="bullet"/>
      <w:lvlText w:val="o"/>
      <w:lvlJc w:val="left"/>
      <w:pPr>
        <w:tabs>
          <w:tab w:val="num" w:pos="3525"/>
        </w:tabs>
        <w:ind w:left="3525" w:hanging="360"/>
      </w:pPr>
      <w:rPr>
        <w:rFonts w:ascii="Courier New" w:hAnsi="Courier New" w:hint="default"/>
      </w:rPr>
    </w:lvl>
    <w:lvl w:ilvl="5" w:tplc="04190005" w:tentative="1">
      <w:start w:val="1"/>
      <w:numFmt w:val="bullet"/>
      <w:lvlText w:val=""/>
      <w:lvlJc w:val="left"/>
      <w:pPr>
        <w:tabs>
          <w:tab w:val="num" w:pos="4245"/>
        </w:tabs>
        <w:ind w:left="4245" w:hanging="360"/>
      </w:pPr>
      <w:rPr>
        <w:rFonts w:ascii="Wingdings" w:hAnsi="Wingdings" w:hint="default"/>
      </w:rPr>
    </w:lvl>
    <w:lvl w:ilvl="6" w:tplc="04190001" w:tentative="1">
      <w:start w:val="1"/>
      <w:numFmt w:val="bullet"/>
      <w:lvlText w:val=""/>
      <w:lvlJc w:val="left"/>
      <w:pPr>
        <w:tabs>
          <w:tab w:val="num" w:pos="4965"/>
        </w:tabs>
        <w:ind w:left="4965" w:hanging="360"/>
      </w:pPr>
      <w:rPr>
        <w:rFonts w:ascii="Symbol" w:hAnsi="Symbol" w:hint="default"/>
      </w:rPr>
    </w:lvl>
    <w:lvl w:ilvl="7" w:tplc="04190003" w:tentative="1">
      <w:start w:val="1"/>
      <w:numFmt w:val="bullet"/>
      <w:lvlText w:val="o"/>
      <w:lvlJc w:val="left"/>
      <w:pPr>
        <w:tabs>
          <w:tab w:val="num" w:pos="5685"/>
        </w:tabs>
        <w:ind w:left="5685" w:hanging="360"/>
      </w:pPr>
      <w:rPr>
        <w:rFonts w:ascii="Courier New" w:hAnsi="Courier New" w:hint="default"/>
      </w:rPr>
    </w:lvl>
    <w:lvl w:ilvl="8" w:tplc="04190005" w:tentative="1">
      <w:start w:val="1"/>
      <w:numFmt w:val="bullet"/>
      <w:lvlText w:val=""/>
      <w:lvlJc w:val="left"/>
      <w:pPr>
        <w:tabs>
          <w:tab w:val="num" w:pos="6405"/>
        </w:tabs>
        <w:ind w:left="6405" w:hanging="360"/>
      </w:pPr>
      <w:rPr>
        <w:rFonts w:ascii="Wingdings" w:hAnsi="Wingdings" w:hint="default"/>
      </w:rPr>
    </w:lvl>
  </w:abstractNum>
  <w:abstractNum w:abstractNumId="22">
    <w:nsid w:val="43444AC2"/>
    <w:multiLevelType w:val="multilevel"/>
    <w:tmpl w:val="6388CA4A"/>
    <w:lvl w:ilvl="0">
      <w:start w:val="9"/>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4E44569A"/>
    <w:multiLevelType w:val="hybridMultilevel"/>
    <w:tmpl w:val="4A283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DF1197"/>
    <w:multiLevelType w:val="hybridMultilevel"/>
    <w:tmpl w:val="A65A3CF4"/>
    <w:lvl w:ilvl="0" w:tplc="219EEFE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EF4570"/>
    <w:multiLevelType w:val="hybridMultilevel"/>
    <w:tmpl w:val="5E7E70F6"/>
    <w:lvl w:ilvl="0" w:tplc="CCF464FA">
      <w:start w:val="2"/>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6">
    <w:nsid w:val="511F63F3"/>
    <w:multiLevelType w:val="hybridMultilevel"/>
    <w:tmpl w:val="29F4BE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3D26AB7"/>
    <w:multiLevelType w:val="hybridMultilevel"/>
    <w:tmpl w:val="246E0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BD7480"/>
    <w:multiLevelType w:val="multilevel"/>
    <w:tmpl w:val="E36C6B0C"/>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660"/>
        </w:tabs>
        <w:ind w:left="660" w:hanging="720"/>
      </w:pPr>
      <w:rPr>
        <w:rFonts w:hint="default"/>
      </w:rPr>
    </w:lvl>
    <w:lvl w:ilvl="2">
      <w:start w:val="1"/>
      <w:numFmt w:val="decimal"/>
      <w:lvlText w:val="%1.%2.%3."/>
      <w:lvlJc w:val="left"/>
      <w:pPr>
        <w:tabs>
          <w:tab w:val="num" w:pos="600"/>
        </w:tabs>
        <w:ind w:left="600" w:hanging="720"/>
      </w:pPr>
      <w:rPr>
        <w:rFonts w:hint="default"/>
      </w:rPr>
    </w:lvl>
    <w:lvl w:ilvl="3">
      <w:start w:val="1"/>
      <w:numFmt w:val="decimal"/>
      <w:lvlText w:val="%1.%2.%3.%4."/>
      <w:lvlJc w:val="left"/>
      <w:pPr>
        <w:tabs>
          <w:tab w:val="num" w:pos="900"/>
        </w:tabs>
        <w:ind w:left="900" w:hanging="1080"/>
      </w:pPr>
      <w:rPr>
        <w:rFonts w:hint="default"/>
      </w:rPr>
    </w:lvl>
    <w:lvl w:ilvl="4">
      <w:start w:val="1"/>
      <w:numFmt w:val="decimal"/>
      <w:lvlText w:val="%1.%2.%3.%4.%5."/>
      <w:lvlJc w:val="left"/>
      <w:pPr>
        <w:tabs>
          <w:tab w:val="num" w:pos="1200"/>
        </w:tabs>
        <w:ind w:left="1200" w:hanging="1440"/>
      </w:pPr>
      <w:rPr>
        <w:rFonts w:hint="default"/>
      </w:rPr>
    </w:lvl>
    <w:lvl w:ilvl="5">
      <w:start w:val="1"/>
      <w:numFmt w:val="decimal"/>
      <w:lvlText w:val="%1.%2.%3.%4.%5.%6."/>
      <w:lvlJc w:val="left"/>
      <w:pPr>
        <w:tabs>
          <w:tab w:val="num" w:pos="1140"/>
        </w:tabs>
        <w:ind w:left="1140" w:hanging="1440"/>
      </w:pPr>
      <w:rPr>
        <w:rFonts w:hint="default"/>
      </w:rPr>
    </w:lvl>
    <w:lvl w:ilvl="6">
      <w:start w:val="1"/>
      <w:numFmt w:val="decimal"/>
      <w:lvlText w:val="%1.%2.%3.%4.%5.%6.%7."/>
      <w:lvlJc w:val="left"/>
      <w:pPr>
        <w:tabs>
          <w:tab w:val="num" w:pos="1440"/>
        </w:tabs>
        <w:ind w:left="1440" w:hanging="1800"/>
      </w:pPr>
      <w:rPr>
        <w:rFonts w:hint="default"/>
      </w:rPr>
    </w:lvl>
    <w:lvl w:ilvl="7">
      <w:start w:val="1"/>
      <w:numFmt w:val="decimal"/>
      <w:lvlText w:val="%1.%2.%3.%4.%5.%6.%7.%8."/>
      <w:lvlJc w:val="left"/>
      <w:pPr>
        <w:tabs>
          <w:tab w:val="num" w:pos="1740"/>
        </w:tabs>
        <w:ind w:left="1740" w:hanging="2160"/>
      </w:pPr>
      <w:rPr>
        <w:rFonts w:hint="default"/>
      </w:rPr>
    </w:lvl>
    <w:lvl w:ilvl="8">
      <w:start w:val="1"/>
      <w:numFmt w:val="decimal"/>
      <w:lvlText w:val="%1.%2.%3.%4.%5.%6.%7.%8.%9."/>
      <w:lvlJc w:val="left"/>
      <w:pPr>
        <w:tabs>
          <w:tab w:val="num" w:pos="1680"/>
        </w:tabs>
        <w:ind w:left="1680" w:hanging="2160"/>
      </w:pPr>
      <w:rPr>
        <w:rFonts w:hint="default"/>
      </w:rPr>
    </w:lvl>
  </w:abstractNum>
  <w:abstractNum w:abstractNumId="29">
    <w:nsid w:val="5B0230E2"/>
    <w:multiLevelType w:val="hybridMultilevel"/>
    <w:tmpl w:val="25FCA806"/>
    <w:lvl w:ilvl="0" w:tplc="9782DB3C">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60351AA"/>
    <w:multiLevelType w:val="multilevel"/>
    <w:tmpl w:val="4B6603FC"/>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6A266F11"/>
    <w:multiLevelType w:val="multilevel"/>
    <w:tmpl w:val="7F0EB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3386BA8"/>
    <w:multiLevelType w:val="multilevel"/>
    <w:tmpl w:val="2A9294A0"/>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660"/>
        </w:tabs>
        <w:ind w:left="660" w:hanging="720"/>
      </w:pPr>
      <w:rPr>
        <w:rFonts w:hint="default"/>
      </w:rPr>
    </w:lvl>
    <w:lvl w:ilvl="2">
      <w:start w:val="1"/>
      <w:numFmt w:val="decimal"/>
      <w:lvlText w:val="%1.%2.%3."/>
      <w:lvlJc w:val="left"/>
      <w:pPr>
        <w:tabs>
          <w:tab w:val="num" w:pos="600"/>
        </w:tabs>
        <w:ind w:left="600" w:hanging="720"/>
      </w:pPr>
      <w:rPr>
        <w:rFonts w:hint="default"/>
      </w:rPr>
    </w:lvl>
    <w:lvl w:ilvl="3">
      <w:start w:val="1"/>
      <w:numFmt w:val="decimal"/>
      <w:lvlText w:val="%1.%2.%3.%4."/>
      <w:lvlJc w:val="left"/>
      <w:pPr>
        <w:tabs>
          <w:tab w:val="num" w:pos="900"/>
        </w:tabs>
        <w:ind w:left="900" w:hanging="1080"/>
      </w:pPr>
      <w:rPr>
        <w:rFonts w:hint="default"/>
      </w:rPr>
    </w:lvl>
    <w:lvl w:ilvl="4">
      <w:start w:val="1"/>
      <w:numFmt w:val="decimal"/>
      <w:lvlText w:val="%1.%2.%3.%4.%5."/>
      <w:lvlJc w:val="left"/>
      <w:pPr>
        <w:tabs>
          <w:tab w:val="num" w:pos="1200"/>
        </w:tabs>
        <w:ind w:left="1200" w:hanging="1440"/>
      </w:pPr>
      <w:rPr>
        <w:rFonts w:hint="default"/>
      </w:rPr>
    </w:lvl>
    <w:lvl w:ilvl="5">
      <w:start w:val="1"/>
      <w:numFmt w:val="decimal"/>
      <w:lvlText w:val="%1.%2.%3.%4.%5.%6."/>
      <w:lvlJc w:val="left"/>
      <w:pPr>
        <w:tabs>
          <w:tab w:val="num" w:pos="1140"/>
        </w:tabs>
        <w:ind w:left="1140" w:hanging="1440"/>
      </w:pPr>
      <w:rPr>
        <w:rFonts w:hint="default"/>
      </w:rPr>
    </w:lvl>
    <w:lvl w:ilvl="6">
      <w:start w:val="1"/>
      <w:numFmt w:val="decimal"/>
      <w:lvlText w:val="%1.%2.%3.%4.%5.%6.%7."/>
      <w:lvlJc w:val="left"/>
      <w:pPr>
        <w:tabs>
          <w:tab w:val="num" w:pos="1440"/>
        </w:tabs>
        <w:ind w:left="1440" w:hanging="1800"/>
      </w:pPr>
      <w:rPr>
        <w:rFonts w:hint="default"/>
      </w:rPr>
    </w:lvl>
    <w:lvl w:ilvl="7">
      <w:start w:val="1"/>
      <w:numFmt w:val="decimal"/>
      <w:lvlText w:val="%1.%2.%3.%4.%5.%6.%7.%8."/>
      <w:lvlJc w:val="left"/>
      <w:pPr>
        <w:tabs>
          <w:tab w:val="num" w:pos="1740"/>
        </w:tabs>
        <w:ind w:left="1740" w:hanging="2160"/>
      </w:pPr>
      <w:rPr>
        <w:rFonts w:hint="default"/>
      </w:rPr>
    </w:lvl>
    <w:lvl w:ilvl="8">
      <w:start w:val="1"/>
      <w:numFmt w:val="decimal"/>
      <w:lvlText w:val="%1.%2.%3.%4.%5.%6.%7.%8.%9."/>
      <w:lvlJc w:val="left"/>
      <w:pPr>
        <w:tabs>
          <w:tab w:val="num" w:pos="1680"/>
        </w:tabs>
        <w:ind w:left="1680" w:hanging="2160"/>
      </w:pPr>
      <w:rPr>
        <w:rFonts w:hint="default"/>
      </w:rPr>
    </w:lvl>
  </w:abstractNum>
  <w:abstractNum w:abstractNumId="33">
    <w:nsid w:val="745D6797"/>
    <w:multiLevelType w:val="multilevel"/>
    <w:tmpl w:val="7FFFFFFF"/>
    <w:lvl w:ilvl="0">
      <w:start w:val="1"/>
      <w:numFmt w:val="decimal"/>
      <w:lvlText w:val="%1."/>
      <w:lvlJc w:val="left"/>
      <w:pPr>
        <w:ind w:left="1185" w:hanging="1185"/>
      </w:pPr>
      <w:rPr>
        <w:rFonts w:cs="Times New Roman" w:hint="default"/>
        <w:b/>
      </w:rPr>
    </w:lvl>
    <w:lvl w:ilvl="1">
      <w:start w:val="1"/>
      <w:numFmt w:val="decimal"/>
      <w:lvlText w:val="%1.%2."/>
      <w:lvlJc w:val="left"/>
      <w:pPr>
        <w:ind w:left="1611" w:hanging="1185"/>
      </w:pPr>
      <w:rPr>
        <w:rFonts w:cs="Times New Roman" w:hint="default"/>
      </w:rPr>
    </w:lvl>
    <w:lvl w:ilvl="2">
      <w:start w:val="1"/>
      <w:numFmt w:val="decimal"/>
      <w:lvlText w:val="%1.%2.%3."/>
      <w:lvlJc w:val="left"/>
      <w:pPr>
        <w:ind w:left="2265" w:hanging="1185"/>
      </w:pPr>
      <w:rPr>
        <w:rFonts w:cs="Times New Roman" w:hint="default"/>
      </w:rPr>
    </w:lvl>
    <w:lvl w:ilvl="3">
      <w:start w:val="1"/>
      <w:numFmt w:val="decimal"/>
      <w:lvlText w:val="%1.%2.%3.%4."/>
      <w:lvlJc w:val="left"/>
      <w:pPr>
        <w:ind w:left="2805" w:hanging="1185"/>
      </w:pPr>
      <w:rPr>
        <w:rFonts w:cs="Times New Roman" w:hint="default"/>
      </w:rPr>
    </w:lvl>
    <w:lvl w:ilvl="4">
      <w:start w:val="1"/>
      <w:numFmt w:val="decimal"/>
      <w:lvlText w:val="%1.%2.%3.%4.%5."/>
      <w:lvlJc w:val="left"/>
      <w:pPr>
        <w:ind w:left="3345" w:hanging="1185"/>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34">
    <w:nsid w:val="76AF57DE"/>
    <w:multiLevelType w:val="hybridMultilevel"/>
    <w:tmpl w:val="910CEB40"/>
    <w:lvl w:ilvl="0" w:tplc="7778A6AE">
      <w:start w:val="1"/>
      <w:numFmt w:val="decimal"/>
      <w:lvlText w:val="%1."/>
      <w:lvlJc w:val="left"/>
      <w:pPr>
        <w:tabs>
          <w:tab w:val="num" w:pos="720"/>
        </w:tabs>
        <w:ind w:left="720" w:hanging="360"/>
      </w:pPr>
      <w:rPr>
        <w:rFonts w:hint="default"/>
      </w:rPr>
    </w:lvl>
    <w:lvl w:ilvl="1" w:tplc="D9924EBA">
      <w:numFmt w:val="none"/>
      <w:lvlText w:val=""/>
      <w:lvlJc w:val="left"/>
      <w:pPr>
        <w:tabs>
          <w:tab w:val="num" w:pos="360"/>
        </w:tabs>
      </w:pPr>
    </w:lvl>
    <w:lvl w:ilvl="2" w:tplc="86D05610">
      <w:numFmt w:val="none"/>
      <w:lvlText w:val=""/>
      <w:lvlJc w:val="left"/>
      <w:pPr>
        <w:tabs>
          <w:tab w:val="num" w:pos="360"/>
        </w:tabs>
      </w:pPr>
    </w:lvl>
    <w:lvl w:ilvl="3" w:tplc="0D6C6240">
      <w:numFmt w:val="none"/>
      <w:lvlText w:val=""/>
      <w:lvlJc w:val="left"/>
      <w:pPr>
        <w:tabs>
          <w:tab w:val="num" w:pos="360"/>
        </w:tabs>
      </w:pPr>
    </w:lvl>
    <w:lvl w:ilvl="4" w:tplc="BB948D9E">
      <w:numFmt w:val="none"/>
      <w:lvlText w:val=""/>
      <w:lvlJc w:val="left"/>
      <w:pPr>
        <w:tabs>
          <w:tab w:val="num" w:pos="360"/>
        </w:tabs>
      </w:pPr>
    </w:lvl>
    <w:lvl w:ilvl="5" w:tplc="496E8330">
      <w:numFmt w:val="none"/>
      <w:lvlText w:val=""/>
      <w:lvlJc w:val="left"/>
      <w:pPr>
        <w:tabs>
          <w:tab w:val="num" w:pos="360"/>
        </w:tabs>
      </w:pPr>
    </w:lvl>
    <w:lvl w:ilvl="6" w:tplc="345644A2">
      <w:numFmt w:val="none"/>
      <w:lvlText w:val=""/>
      <w:lvlJc w:val="left"/>
      <w:pPr>
        <w:tabs>
          <w:tab w:val="num" w:pos="360"/>
        </w:tabs>
      </w:pPr>
    </w:lvl>
    <w:lvl w:ilvl="7" w:tplc="5B8EF21E">
      <w:numFmt w:val="none"/>
      <w:lvlText w:val=""/>
      <w:lvlJc w:val="left"/>
      <w:pPr>
        <w:tabs>
          <w:tab w:val="num" w:pos="360"/>
        </w:tabs>
      </w:pPr>
    </w:lvl>
    <w:lvl w:ilvl="8" w:tplc="EA125A04">
      <w:numFmt w:val="none"/>
      <w:lvlText w:val=""/>
      <w:lvlJc w:val="left"/>
      <w:pPr>
        <w:tabs>
          <w:tab w:val="num" w:pos="360"/>
        </w:tabs>
      </w:pPr>
    </w:lvl>
  </w:abstractNum>
  <w:abstractNum w:abstractNumId="35">
    <w:nsid w:val="7CD128D4"/>
    <w:multiLevelType w:val="multilevel"/>
    <w:tmpl w:val="04D25ACC"/>
    <w:lvl w:ilvl="0">
      <w:start w:val="6"/>
      <w:numFmt w:val="decimal"/>
      <w:lvlText w:val="%1."/>
      <w:lvlJc w:val="left"/>
      <w:pPr>
        <w:ind w:left="420" w:hanging="42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12"/>
  </w:num>
  <w:num w:numId="2">
    <w:abstractNumId w:val="33"/>
  </w:num>
  <w:num w:numId="3">
    <w:abstractNumId w:val="35"/>
  </w:num>
  <w:num w:numId="4">
    <w:abstractNumId w:val="19"/>
  </w:num>
  <w:num w:numId="5">
    <w:abstractNumId w:val="29"/>
  </w:num>
  <w:num w:numId="6">
    <w:abstractNumId w:val="23"/>
  </w:num>
  <w:num w:numId="7">
    <w:abstractNumId w:val="21"/>
  </w:num>
  <w:num w:numId="8">
    <w:abstractNumId w:val="15"/>
  </w:num>
  <w:num w:numId="9">
    <w:abstractNumId w:val="32"/>
  </w:num>
  <w:num w:numId="10">
    <w:abstractNumId w:val="14"/>
  </w:num>
  <w:num w:numId="11">
    <w:abstractNumId w:val="30"/>
  </w:num>
  <w:num w:numId="12">
    <w:abstractNumId w:val="22"/>
  </w:num>
  <w:num w:numId="13">
    <w:abstractNumId w:val="8"/>
  </w:num>
  <w:num w:numId="14">
    <w:abstractNumId w:val="17"/>
  </w:num>
  <w:num w:numId="15">
    <w:abstractNumId w:val="28"/>
  </w:num>
  <w:num w:numId="16">
    <w:abstractNumId w:val="34"/>
  </w:num>
  <w:num w:numId="17">
    <w:abstractNumId w:val="16"/>
  </w:num>
  <w:num w:numId="18">
    <w:abstractNumId w:val="7"/>
  </w:num>
  <w:num w:numId="19">
    <w:abstractNumId w:val="31"/>
  </w:num>
  <w:num w:numId="20">
    <w:abstractNumId w:val="10"/>
  </w:num>
  <w:num w:numId="21">
    <w:abstractNumId w:val="11"/>
  </w:num>
  <w:num w:numId="22">
    <w:abstractNumId w:val="18"/>
  </w:num>
  <w:num w:numId="23">
    <w:abstractNumId w:val="13"/>
  </w:num>
  <w:num w:numId="24">
    <w:abstractNumId w:val="3"/>
  </w:num>
  <w:num w:numId="25">
    <w:abstractNumId w:val="26"/>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27"/>
  </w:num>
  <w:num w:numId="29">
    <w:abstractNumId w:val="24"/>
  </w:num>
  <w:num w:numId="30">
    <w:abstractNumId w:val="0"/>
  </w:num>
  <w:num w:numId="31">
    <w:abstractNumId w:val="1"/>
  </w:num>
  <w:num w:numId="32">
    <w:abstractNumId w:val="2"/>
  </w:num>
  <w:num w:numId="33">
    <w:abstractNumId w:val="4"/>
  </w:num>
  <w:num w:numId="34">
    <w:abstractNumId w:val="20"/>
  </w:num>
  <w:num w:numId="35">
    <w:abstractNumId w:val="25"/>
  </w:num>
  <w:num w:numId="3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hideSpellingErrors/>
  <w:proofState w:spelling="clean" w:grammar="clean"/>
  <w:defaultTabStop w:val="708"/>
  <w:hyphenationZone w:val="425"/>
  <w:noPunctuationKerning/>
  <w:characterSpacingControl w:val="doNotCompress"/>
  <w:compat/>
  <w:rsids>
    <w:rsidRoot w:val="00B80FFD"/>
    <w:rsid w:val="000166A6"/>
    <w:rsid w:val="000234AC"/>
    <w:rsid w:val="00025FA6"/>
    <w:rsid w:val="00026590"/>
    <w:rsid w:val="00032DF4"/>
    <w:rsid w:val="0003787A"/>
    <w:rsid w:val="00057C4A"/>
    <w:rsid w:val="00075298"/>
    <w:rsid w:val="000A5EE2"/>
    <w:rsid w:val="000B4A79"/>
    <w:rsid w:val="000D0459"/>
    <w:rsid w:val="000D0B03"/>
    <w:rsid w:val="000F201E"/>
    <w:rsid w:val="000F4735"/>
    <w:rsid w:val="0013122B"/>
    <w:rsid w:val="001336FC"/>
    <w:rsid w:val="00137F3B"/>
    <w:rsid w:val="001420F9"/>
    <w:rsid w:val="00165DD1"/>
    <w:rsid w:val="00183C45"/>
    <w:rsid w:val="00185D37"/>
    <w:rsid w:val="00191F28"/>
    <w:rsid w:val="00196C84"/>
    <w:rsid w:val="001A01E0"/>
    <w:rsid w:val="001B3A77"/>
    <w:rsid w:val="001B3F24"/>
    <w:rsid w:val="001C0141"/>
    <w:rsid w:val="001C25FC"/>
    <w:rsid w:val="001E4EF2"/>
    <w:rsid w:val="00200551"/>
    <w:rsid w:val="002046E8"/>
    <w:rsid w:val="00214B61"/>
    <w:rsid w:val="00214B9A"/>
    <w:rsid w:val="00226CD4"/>
    <w:rsid w:val="00232D52"/>
    <w:rsid w:val="0023450A"/>
    <w:rsid w:val="002349C9"/>
    <w:rsid w:val="002447B3"/>
    <w:rsid w:val="00262F7E"/>
    <w:rsid w:val="002750B4"/>
    <w:rsid w:val="0028158D"/>
    <w:rsid w:val="00285B50"/>
    <w:rsid w:val="00291F7C"/>
    <w:rsid w:val="00296AA0"/>
    <w:rsid w:val="002A3A45"/>
    <w:rsid w:val="002A5AC4"/>
    <w:rsid w:val="002B3883"/>
    <w:rsid w:val="002D0F78"/>
    <w:rsid w:val="002D1A6C"/>
    <w:rsid w:val="002D7FA4"/>
    <w:rsid w:val="002F4819"/>
    <w:rsid w:val="0030003A"/>
    <w:rsid w:val="00300498"/>
    <w:rsid w:val="0030054F"/>
    <w:rsid w:val="00304829"/>
    <w:rsid w:val="00311615"/>
    <w:rsid w:val="003118B8"/>
    <w:rsid w:val="00314E12"/>
    <w:rsid w:val="00317F1F"/>
    <w:rsid w:val="00325114"/>
    <w:rsid w:val="003370A3"/>
    <w:rsid w:val="00341864"/>
    <w:rsid w:val="00344580"/>
    <w:rsid w:val="0034553E"/>
    <w:rsid w:val="00356D0C"/>
    <w:rsid w:val="00365C85"/>
    <w:rsid w:val="003B2ABC"/>
    <w:rsid w:val="003D3A1B"/>
    <w:rsid w:val="003E1271"/>
    <w:rsid w:val="003E3B2D"/>
    <w:rsid w:val="004275E4"/>
    <w:rsid w:val="004503F0"/>
    <w:rsid w:val="00455805"/>
    <w:rsid w:val="00464B10"/>
    <w:rsid w:val="004727F8"/>
    <w:rsid w:val="00491B83"/>
    <w:rsid w:val="00492BA3"/>
    <w:rsid w:val="004A5035"/>
    <w:rsid w:val="004C56DE"/>
    <w:rsid w:val="004D0E98"/>
    <w:rsid w:val="004D5C3E"/>
    <w:rsid w:val="0050275D"/>
    <w:rsid w:val="005223A2"/>
    <w:rsid w:val="005360B1"/>
    <w:rsid w:val="00540293"/>
    <w:rsid w:val="00544B2B"/>
    <w:rsid w:val="005528D3"/>
    <w:rsid w:val="00567CB8"/>
    <w:rsid w:val="00567D88"/>
    <w:rsid w:val="00590A69"/>
    <w:rsid w:val="005A3B19"/>
    <w:rsid w:val="005B55DB"/>
    <w:rsid w:val="005D0CCF"/>
    <w:rsid w:val="005F126C"/>
    <w:rsid w:val="006007CD"/>
    <w:rsid w:val="00622960"/>
    <w:rsid w:val="00635C27"/>
    <w:rsid w:val="00641896"/>
    <w:rsid w:val="00654198"/>
    <w:rsid w:val="006608D7"/>
    <w:rsid w:val="006632EA"/>
    <w:rsid w:val="00684BB8"/>
    <w:rsid w:val="00690420"/>
    <w:rsid w:val="006A6676"/>
    <w:rsid w:val="006C082B"/>
    <w:rsid w:val="006C172C"/>
    <w:rsid w:val="00700CC8"/>
    <w:rsid w:val="007060AE"/>
    <w:rsid w:val="00721FBB"/>
    <w:rsid w:val="00730662"/>
    <w:rsid w:val="007346ED"/>
    <w:rsid w:val="007463FE"/>
    <w:rsid w:val="00770356"/>
    <w:rsid w:val="00776FD5"/>
    <w:rsid w:val="00777027"/>
    <w:rsid w:val="0079396B"/>
    <w:rsid w:val="007A6B45"/>
    <w:rsid w:val="007A7690"/>
    <w:rsid w:val="007C5EAD"/>
    <w:rsid w:val="007E1AC7"/>
    <w:rsid w:val="007F1CDF"/>
    <w:rsid w:val="007F2686"/>
    <w:rsid w:val="00804E18"/>
    <w:rsid w:val="00826A89"/>
    <w:rsid w:val="008309D2"/>
    <w:rsid w:val="00831969"/>
    <w:rsid w:val="00834D9F"/>
    <w:rsid w:val="00837C74"/>
    <w:rsid w:val="008403BA"/>
    <w:rsid w:val="00842A91"/>
    <w:rsid w:val="0084505D"/>
    <w:rsid w:val="00855E66"/>
    <w:rsid w:val="0086037D"/>
    <w:rsid w:val="00871D42"/>
    <w:rsid w:val="00874016"/>
    <w:rsid w:val="008B6C2A"/>
    <w:rsid w:val="008C54C4"/>
    <w:rsid w:val="008C5D88"/>
    <w:rsid w:val="008D0666"/>
    <w:rsid w:val="008E0B07"/>
    <w:rsid w:val="008F0609"/>
    <w:rsid w:val="008F187F"/>
    <w:rsid w:val="00902CDF"/>
    <w:rsid w:val="00913E7E"/>
    <w:rsid w:val="00914491"/>
    <w:rsid w:val="0091500F"/>
    <w:rsid w:val="009425C4"/>
    <w:rsid w:val="00954F3E"/>
    <w:rsid w:val="009720D2"/>
    <w:rsid w:val="009A3075"/>
    <w:rsid w:val="009A496E"/>
    <w:rsid w:val="009A6F46"/>
    <w:rsid w:val="009D1CEB"/>
    <w:rsid w:val="00A273A0"/>
    <w:rsid w:val="00A308E0"/>
    <w:rsid w:val="00A30DBF"/>
    <w:rsid w:val="00A36617"/>
    <w:rsid w:val="00A430E4"/>
    <w:rsid w:val="00A443F8"/>
    <w:rsid w:val="00A636CB"/>
    <w:rsid w:val="00AA090D"/>
    <w:rsid w:val="00AC14BC"/>
    <w:rsid w:val="00AD2553"/>
    <w:rsid w:val="00AE0940"/>
    <w:rsid w:val="00AE4269"/>
    <w:rsid w:val="00B05B34"/>
    <w:rsid w:val="00B11E47"/>
    <w:rsid w:val="00B33811"/>
    <w:rsid w:val="00B53B26"/>
    <w:rsid w:val="00B577FE"/>
    <w:rsid w:val="00B72619"/>
    <w:rsid w:val="00B80FFD"/>
    <w:rsid w:val="00B93678"/>
    <w:rsid w:val="00B93C19"/>
    <w:rsid w:val="00B96D7E"/>
    <w:rsid w:val="00BB19AF"/>
    <w:rsid w:val="00BB784A"/>
    <w:rsid w:val="00BD16BC"/>
    <w:rsid w:val="00BD5D54"/>
    <w:rsid w:val="00BF7046"/>
    <w:rsid w:val="00C05EC1"/>
    <w:rsid w:val="00C175E7"/>
    <w:rsid w:val="00C208C6"/>
    <w:rsid w:val="00C379CF"/>
    <w:rsid w:val="00C45E04"/>
    <w:rsid w:val="00C5001B"/>
    <w:rsid w:val="00C50CD9"/>
    <w:rsid w:val="00C51BC5"/>
    <w:rsid w:val="00C72AF2"/>
    <w:rsid w:val="00C80BC7"/>
    <w:rsid w:val="00C83294"/>
    <w:rsid w:val="00C90587"/>
    <w:rsid w:val="00C95D8F"/>
    <w:rsid w:val="00CA26BC"/>
    <w:rsid w:val="00CA627A"/>
    <w:rsid w:val="00CB0D6E"/>
    <w:rsid w:val="00CB1444"/>
    <w:rsid w:val="00CB1E2F"/>
    <w:rsid w:val="00CB1FB7"/>
    <w:rsid w:val="00CB6EDD"/>
    <w:rsid w:val="00CB7ED1"/>
    <w:rsid w:val="00CC0065"/>
    <w:rsid w:val="00CC49B6"/>
    <w:rsid w:val="00CD1C01"/>
    <w:rsid w:val="00CF678F"/>
    <w:rsid w:val="00D00F9C"/>
    <w:rsid w:val="00D074B2"/>
    <w:rsid w:val="00D10939"/>
    <w:rsid w:val="00D14336"/>
    <w:rsid w:val="00D1639E"/>
    <w:rsid w:val="00D26AB0"/>
    <w:rsid w:val="00D64D52"/>
    <w:rsid w:val="00D94AFF"/>
    <w:rsid w:val="00D95F50"/>
    <w:rsid w:val="00D96911"/>
    <w:rsid w:val="00DC654E"/>
    <w:rsid w:val="00DD1A3B"/>
    <w:rsid w:val="00DD6475"/>
    <w:rsid w:val="00DE247E"/>
    <w:rsid w:val="00DE32C1"/>
    <w:rsid w:val="00DE5CA0"/>
    <w:rsid w:val="00E01BBE"/>
    <w:rsid w:val="00E15A7D"/>
    <w:rsid w:val="00E1628A"/>
    <w:rsid w:val="00E26489"/>
    <w:rsid w:val="00E472D1"/>
    <w:rsid w:val="00E5128C"/>
    <w:rsid w:val="00E577BC"/>
    <w:rsid w:val="00E81857"/>
    <w:rsid w:val="00EB1364"/>
    <w:rsid w:val="00ED30B2"/>
    <w:rsid w:val="00ED7581"/>
    <w:rsid w:val="00EE0793"/>
    <w:rsid w:val="00EE6248"/>
    <w:rsid w:val="00EF0185"/>
    <w:rsid w:val="00EF5F77"/>
    <w:rsid w:val="00F1545D"/>
    <w:rsid w:val="00F32541"/>
    <w:rsid w:val="00F3357F"/>
    <w:rsid w:val="00F356C3"/>
    <w:rsid w:val="00F425B6"/>
    <w:rsid w:val="00F71752"/>
    <w:rsid w:val="00F82D79"/>
    <w:rsid w:val="00F956FF"/>
    <w:rsid w:val="00F964A7"/>
    <w:rsid w:val="00FA0DDD"/>
    <w:rsid w:val="00FB3C0D"/>
    <w:rsid w:val="00FB5582"/>
    <w:rsid w:val="00FB6C60"/>
    <w:rsid w:val="00FC31E3"/>
    <w:rsid w:val="00FC3BDB"/>
    <w:rsid w:val="00FD07E6"/>
    <w:rsid w:val="00FD6CA4"/>
    <w:rsid w:val="00FE6C4F"/>
    <w:rsid w:val="00FF51D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B50"/>
    <w:pPr>
      <w:spacing w:after="200" w:line="276" w:lineRule="auto"/>
    </w:pPr>
    <w:rPr>
      <w:sz w:val="22"/>
      <w:szCs w:val="22"/>
      <w:lang w:val="ru-RU" w:eastAsia="ru-RU"/>
    </w:rPr>
  </w:style>
  <w:style w:type="paragraph" w:styleId="1">
    <w:name w:val="heading 1"/>
    <w:basedOn w:val="a"/>
    <w:next w:val="a"/>
    <w:link w:val="10"/>
    <w:uiPriority w:val="99"/>
    <w:qFormat/>
    <w:rsid w:val="00285B50"/>
    <w:pPr>
      <w:keepNext/>
      <w:keepLines/>
      <w:spacing w:before="480" w:after="0"/>
      <w:outlineLvl w:val="0"/>
    </w:pPr>
    <w:rPr>
      <w:rFonts w:ascii="Cambria" w:hAnsi="Cambria"/>
      <w:b/>
      <w:bCs/>
      <w:kern w:val="32"/>
      <w:sz w:val="32"/>
      <w:szCs w:val="32"/>
    </w:rPr>
  </w:style>
  <w:style w:type="paragraph" w:styleId="2">
    <w:name w:val="heading 2"/>
    <w:basedOn w:val="a"/>
    <w:next w:val="a"/>
    <w:link w:val="20"/>
    <w:unhideWhenUsed/>
    <w:qFormat/>
    <w:locked/>
    <w:rsid w:val="00DC65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semiHidden/>
    <w:unhideWhenUsed/>
    <w:qFormat/>
    <w:locked/>
    <w:rsid w:val="00A308E0"/>
    <w:pPr>
      <w:keepNext/>
      <w:keepLines/>
      <w:spacing w:before="200" w:after="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uiPriority w:val="99"/>
    <w:qFormat/>
    <w:rsid w:val="00285B50"/>
    <w:pPr>
      <w:spacing w:before="240" w:after="60" w:line="240" w:lineRule="auto"/>
      <w:outlineLvl w:val="7"/>
    </w:pPr>
    <w:rPr>
      <w:i/>
      <w:iCs/>
      <w:sz w:val="24"/>
      <w:szCs w:val="24"/>
    </w:rPr>
  </w:style>
  <w:style w:type="paragraph" w:styleId="9">
    <w:name w:val="heading 9"/>
    <w:basedOn w:val="a"/>
    <w:next w:val="a"/>
    <w:link w:val="90"/>
    <w:unhideWhenUsed/>
    <w:qFormat/>
    <w:locked/>
    <w:rsid w:val="00DC65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B1364"/>
    <w:rPr>
      <w:rFonts w:ascii="Cambria" w:hAnsi="Cambria" w:cs="Times New Roman"/>
      <w:b/>
      <w:bCs/>
      <w:kern w:val="32"/>
      <w:sz w:val="32"/>
      <w:szCs w:val="32"/>
    </w:rPr>
  </w:style>
  <w:style w:type="character" w:customStyle="1" w:styleId="80">
    <w:name w:val="Заголовок 8 Знак"/>
    <w:link w:val="8"/>
    <w:uiPriority w:val="99"/>
    <w:semiHidden/>
    <w:locked/>
    <w:rsid w:val="00EB1364"/>
    <w:rPr>
      <w:rFonts w:ascii="Calibri" w:hAnsi="Calibri" w:cs="Times New Roman"/>
      <w:i/>
      <w:iCs/>
      <w:sz w:val="24"/>
      <w:szCs w:val="24"/>
    </w:rPr>
  </w:style>
  <w:style w:type="paragraph" w:styleId="a3">
    <w:name w:val="Body Text Indent"/>
    <w:basedOn w:val="a"/>
    <w:link w:val="a4"/>
    <w:uiPriority w:val="99"/>
    <w:rsid w:val="00285B50"/>
    <w:pPr>
      <w:spacing w:after="120"/>
      <w:ind w:left="283"/>
    </w:pPr>
    <w:rPr>
      <w:sz w:val="20"/>
      <w:szCs w:val="20"/>
    </w:rPr>
  </w:style>
  <w:style w:type="character" w:customStyle="1" w:styleId="a4">
    <w:name w:val="Основной текст с отступом Знак"/>
    <w:link w:val="a3"/>
    <w:uiPriority w:val="99"/>
    <w:semiHidden/>
    <w:locked/>
    <w:rsid w:val="00EB1364"/>
    <w:rPr>
      <w:rFonts w:cs="Times New Roman"/>
    </w:rPr>
  </w:style>
  <w:style w:type="character" w:customStyle="1" w:styleId="FontStyle13">
    <w:name w:val="Font Style13"/>
    <w:uiPriority w:val="99"/>
    <w:rsid w:val="00285B50"/>
    <w:rPr>
      <w:rFonts w:ascii="Arial" w:hAnsi="Arial"/>
      <w:b/>
      <w:sz w:val="16"/>
    </w:rPr>
  </w:style>
  <w:style w:type="character" w:customStyle="1" w:styleId="FontStyle15">
    <w:name w:val="Font Style15"/>
    <w:uiPriority w:val="99"/>
    <w:rsid w:val="00285B50"/>
    <w:rPr>
      <w:rFonts w:ascii="Times New Roman" w:hAnsi="Times New Roman"/>
      <w:sz w:val="18"/>
    </w:rPr>
  </w:style>
  <w:style w:type="character" w:customStyle="1" w:styleId="FontStyle17">
    <w:name w:val="Font Style17"/>
    <w:uiPriority w:val="99"/>
    <w:rsid w:val="00285B50"/>
    <w:rPr>
      <w:rFonts w:ascii="Times New Roman" w:hAnsi="Times New Roman"/>
      <w:i/>
      <w:sz w:val="18"/>
    </w:rPr>
  </w:style>
  <w:style w:type="paragraph" w:customStyle="1" w:styleId="11">
    <w:name w:val="Звичайний1"/>
    <w:uiPriority w:val="99"/>
    <w:rsid w:val="00285B50"/>
    <w:pPr>
      <w:widowControl w:val="0"/>
      <w:suppressAutoHyphens/>
    </w:pPr>
    <w:rPr>
      <w:rFonts w:ascii="Times New Roman" w:hAnsi="Times New Roman" w:cs="Liberation Serif"/>
      <w:color w:val="000000"/>
      <w:kern w:val="1"/>
      <w:szCs w:val="24"/>
      <w:lang w:val="ru-RU" w:eastAsia="zh-CN" w:bidi="hi-IN"/>
    </w:rPr>
  </w:style>
  <w:style w:type="paragraph" w:styleId="a5">
    <w:name w:val="endnote text"/>
    <w:basedOn w:val="a"/>
    <w:link w:val="a6"/>
    <w:uiPriority w:val="99"/>
    <w:rsid w:val="00285B50"/>
    <w:pPr>
      <w:widowControl w:val="0"/>
      <w:spacing w:before="140" w:after="0" w:line="240" w:lineRule="auto"/>
      <w:ind w:firstLine="680"/>
      <w:jc w:val="both"/>
    </w:pPr>
    <w:rPr>
      <w:sz w:val="20"/>
      <w:szCs w:val="20"/>
    </w:rPr>
  </w:style>
  <w:style w:type="character" w:customStyle="1" w:styleId="a6">
    <w:name w:val="Текст концевой сноски Знак"/>
    <w:link w:val="a5"/>
    <w:uiPriority w:val="99"/>
    <w:semiHidden/>
    <w:locked/>
    <w:rsid w:val="00EB1364"/>
    <w:rPr>
      <w:rFonts w:cs="Times New Roman"/>
      <w:sz w:val="20"/>
      <w:szCs w:val="20"/>
    </w:rPr>
  </w:style>
  <w:style w:type="paragraph" w:styleId="a7">
    <w:name w:val="Normal (Web)"/>
    <w:aliases w:val="Знак2,Обычный (Web),Знак17,Знак18 Знак,Знак17 Знак1,Обычный (Web) Знак Знак Знак,Обычный (Web) Знак Знак Знак Знак Знак Знак,Обычный (Web) Знак Знак Знак Знак, Знак2"/>
    <w:basedOn w:val="a"/>
    <w:link w:val="a8"/>
    <w:uiPriority w:val="99"/>
    <w:qFormat/>
    <w:rsid w:val="00285B50"/>
    <w:pPr>
      <w:spacing w:before="100" w:beforeAutospacing="1" w:after="100" w:afterAutospacing="1" w:line="240" w:lineRule="auto"/>
    </w:pPr>
    <w:rPr>
      <w:rFonts w:ascii="Times New Roman" w:hAnsi="Times New Roman"/>
      <w:sz w:val="20"/>
      <w:szCs w:val="20"/>
    </w:rPr>
  </w:style>
  <w:style w:type="paragraph" w:styleId="HTML">
    <w:name w:val="HTML Preformatted"/>
    <w:basedOn w:val="a"/>
    <w:link w:val="HTML0"/>
    <w:uiPriority w:val="99"/>
    <w:rsid w:val="00285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rPr>
  </w:style>
  <w:style w:type="character" w:customStyle="1" w:styleId="HTML0">
    <w:name w:val="Стандартный HTML Знак"/>
    <w:link w:val="HTML"/>
    <w:uiPriority w:val="99"/>
    <w:locked/>
    <w:rsid w:val="00EB1364"/>
    <w:rPr>
      <w:rFonts w:ascii="Courier New" w:hAnsi="Courier New" w:cs="Courier New"/>
      <w:sz w:val="20"/>
      <w:szCs w:val="20"/>
    </w:rPr>
  </w:style>
  <w:style w:type="paragraph" w:styleId="a9">
    <w:name w:val="Body Text"/>
    <w:basedOn w:val="a"/>
    <w:link w:val="aa"/>
    <w:uiPriority w:val="99"/>
    <w:rsid w:val="00285B50"/>
    <w:pPr>
      <w:spacing w:after="120" w:line="240" w:lineRule="auto"/>
    </w:pPr>
    <w:rPr>
      <w:sz w:val="20"/>
      <w:szCs w:val="20"/>
    </w:rPr>
  </w:style>
  <w:style w:type="character" w:customStyle="1" w:styleId="aa">
    <w:name w:val="Основной текст Знак"/>
    <w:link w:val="a9"/>
    <w:uiPriority w:val="99"/>
    <w:semiHidden/>
    <w:locked/>
    <w:rsid w:val="00EB1364"/>
    <w:rPr>
      <w:rFonts w:cs="Times New Roman"/>
    </w:rPr>
  </w:style>
  <w:style w:type="paragraph" w:styleId="ab">
    <w:name w:val="List Paragraph"/>
    <w:basedOn w:val="a"/>
    <w:uiPriority w:val="34"/>
    <w:qFormat/>
    <w:rsid w:val="00285B50"/>
    <w:pPr>
      <w:ind w:left="720"/>
      <w:contextualSpacing/>
    </w:pPr>
    <w:rPr>
      <w:lang w:val="uk-UA" w:eastAsia="en-US"/>
    </w:rPr>
  </w:style>
  <w:style w:type="paragraph" w:customStyle="1" w:styleId="12">
    <w:name w:val="Обычный1"/>
    <w:uiPriority w:val="99"/>
    <w:rsid w:val="00285B50"/>
    <w:pPr>
      <w:spacing w:line="276" w:lineRule="auto"/>
    </w:pPr>
    <w:rPr>
      <w:rFonts w:ascii="Arial" w:hAnsi="Arial" w:cs="Arial"/>
      <w:color w:val="000000"/>
      <w:sz w:val="22"/>
      <w:lang w:val="ru-RU" w:eastAsia="ru-RU"/>
    </w:rPr>
  </w:style>
  <w:style w:type="character" w:styleId="ac">
    <w:name w:val="Hyperlink"/>
    <w:uiPriority w:val="99"/>
    <w:rsid w:val="00285B50"/>
    <w:rPr>
      <w:rFonts w:cs="Times New Roman"/>
      <w:color w:val="0000FF"/>
      <w:u w:val="single"/>
    </w:rPr>
  </w:style>
  <w:style w:type="paragraph" w:styleId="21">
    <w:name w:val="Body Text Indent 2"/>
    <w:basedOn w:val="a"/>
    <w:link w:val="22"/>
    <w:uiPriority w:val="99"/>
    <w:rsid w:val="00EF5F77"/>
    <w:pPr>
      <w:spacing w:after="120" w:line="480" w:lineRule="auto"/>
      <w:ind w:left="283"/>
    </w:pPr>
  </w:style>
  <w:style w:type="character" w:customStyle="1" w:styleId="22">
    <w:name w:val="Основной текст с отступом 2 Знак"/>
    <w:link w:val="21"/>
    <w:uiPriority w:val="99"/>
    <w:locked/>
    <w:rsid w:val="00EF5F77"/>
    <w:rPr>
      <w:rFonts w:cs="Times New Roman"/>
      <w:sz w:val="22"/>
      <w:szCs w:val="22"/>
    </w:rPr>
  </w:style>
  <w:style w:type="character" w:customStyle="1" w:styleId="zk-definition-listitem-text">
    <w:name w:val="zk-definition-list__item-text"/>
    <w:uiPriority w:val="99"/>
    <w:rsid w:val="00834D9F"/>
    <w:rPr>
      <w:rFonts w:cs="Times New Roman"/>
    </w:rPr>
  </w:style>
  <w:style w:type="table" w:styleId="ad">
    <w:name w:val="Table Grid"/>
    <w:basedOn w:val="a1"/>
    <w:uiPriority w:val="39"/>
    <w:locked/>
    <w:rsid w:val="00770356"/>
    <w:rPr>
      <w:rFonts w:ascii="Trebuchet MS" w:eastAsia="Trebuchet MS" w:hAnsi="Trebuchet MS"/>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hidden">
    <w:name w:val="h-hidden"/>
    <w:rsid w:val="0013122B"/>
  </w:style>
  <w:style w:type="character" w:customStyle="1" w:styleId="h-vertical-top">
    <w:name w:val="h-vertical-top"/>
    <w:rsid w:val="0084505D"/>
  </w:style>
  <w:style w:type="paragraph" w:styleId="3">
    <w:name w:val="Body Text Indent 3"/>
    <w:basedOn w:val="a"/>
    <w:link w:val="30"/>
    <w:uiPriority w:val="99"/>
    <w:semiHidden/>
    <w:unhideWhenUsed/>
    <w:rsid w:val="00344580"/>
    <w:pPr>
      <w:spacing w:after="120"/>
      <w:ind w:left="283"/>
    </w:pPr>
    <w:rPr>
      <w:sz w:val="16"/>
      <w:szCs w:val="16"/>
    </w:rPr>
  </w:style>
  <w:style w:type="character" w:customStyle="1" w:styleId="30">
    <w:name w:val="Основной текст с отступом 3 Знак"/>
    <w:basedOn w:val="a0"/>
    <w:link w:val="3"/>
    <w:uiPriority w:val="99"/>
    <w:semiHidden/>
    <w:rsid w:val="00344580"/>
    <w:rPr>
      <w:sz w:val="16"/>
      <w:szCs w:val="16"/>
      <w:lang w:val="ru-RU" w:eastAsia="ru-RU"/>
    </w:rPr>
  </w:style>
  <w:style w:type="paragraph" w:customStyle="1" w:styleId="docdata">
    <w:name w:val="docdata"/>
    <w:aliases w:val="docy,v5,103554,baiaagaaboqcaaaddygbaaunjgeaaaaaaaaaaaaaaaaaaaaaaaaaaaaaaaaaaaaaaaaaaaaaaaaaaaaaaaaaaaaaaaaaaaaaaaaaaaaaaaaaaaaaaaaaaaaaaaaaaaaaaaaaaaaaaaaaaaaaaaaaaaaaaaaaaaaaaaaaaaaaaaaaaaaaaaaaaaaaaaaaaaaaaaaaaaaaaaaaaaaaaaaaaaaaaaaaaaaaaaaaaa"/>
    <w:basedOn w:val="a"/>
    <w:rsid w:val="00191F28"/>
    <w:pPr>
      <w:spacing w:before="100" w:beforeAutospacing="1" w:after="100" w:afterAutospacing="1" w:line="240" w:lineRule="auto"/>
    </w:pPr>
    <w:rPr>
      <w:rFonts w:ascii="Times New Roman" w:hAnsi="Times New Roman"/>
      <w:sz w:val="24"/>
      <w:szCs w:val="24"/>
      <w:lang w:val="uk-UA" w:eastAsia="uk-UA"/>
    </w:rPr>
  </w:style>
  <w:style w:type="paragraph" w:customStyle="1" w:styleId="rvps2">
    <w:name w:val="rvps2"/>
    <w:basedOn w:val="a"/>
    <w:rsid w:val="00317F1F"/>
    <w:pPr>
      <w:suppressAutoHyphens/>
      <w:spacing w:before="280" w:after="280" w:line="240" w:lineRule="auto"/>
    </w:pPr>
    <w:rPr>
      <w:rFonts w:ascii="Times New Roman" w:hAnsi="Times New Roman"/>
      <w:sz w:val="24"/>
      <w:szCs w:val="24"/>
      <w:lang w:eastAsia="zh-CN"/>
    </w:rPr>
  </w:style>
  <w:style w:type="character" w:customStyle="1" w:styleId="ae">
    <w:name w:val="Виділення"/>
    <w:rsid w:val="00317F1F"/>
    <w:rPr>
      <w:i/>
      <w:iCs/>
    </w:rPr>
  </w:style>
  <w:style w:type="paragraph" w:customStyle="1" w:styleId="af">
    <w:name w:val="Основний текст"/>
    <w:basedOn w:val="a"/>
    <w:rsid w:val="00317F1F"/>
    <w:pPr>
      <w:spacing w:after="120" w:line="240" w:lineRule="auto"/>
      <w:jc w:val="both"/>
    </w:pPr>
    <w:rPr>
      <w:rFonts w:ascii="Arial" w:hAnsi="Arial" w:cs="Arial"/>
      <w:color w:val="00000A"/>
      <w:sz w:val="20"/>
      <w:szCs w:val="20"/>
      <w:lang w:val="en-GB" w:eastAsia="en-US"/>
    </w:rPr>
  </w:style>
  <w:style w:type="paragraph" w:customStyle="1" w:styleId="af0">
    <w:name w:val="Без інтервалів"/>
    <w:qFormat/>
    <w:rsid w:val="00317F1F"/>
    <w:rPr>
      <w:rFonts w:eastAsia="Calibri"/>
      <w:color w:val="00000A"/>
      <w:sz w:val="22"/>
      <w:szCs w:val="22"/>
      <w:lang w:val="ru-RU" w:eastAsia="en-US"/>
    </w:rPr>
  </w:style>
  <w:style w:type="paragraph" w:customStyle="1" w:styleId="Standard">
    <w:name w:val="Standard"/>
    <w:rsid w:val="00317F1F"/>
    <w:pPr>
      <w:suppressAutoHyphens/>
      <w:autoSpaceDN w:val="0"/>
    </w:pPr>
    <w:rPr>
      <w:rFonts w:ascii="Arial" w:hAnsi="Arial" w:cs="Arial"/>
      <w:kern w:val="3"/>
      <w:sz w:val="24"/>
      <w:szCs w:val="24"/>
      <w:lang w:val="ru-RU" w:eastAsia="ar-SA"/>
    </w:rPr>
  </w:style>
  <w:style w:type="character" w:customStyle="1" w:styleId="a8">
    <w:name w:val="Обычный (веб) Знак"/>
    <w:aliases w:val="Знак2 Знак,Обычный (Web) Знак,Знак17 Знак,Знак18 Знак Знак,Знак17 Знак1 Знак,Обычный (Web) Знак Знак Знак Знак1,Обычный (Web) Знак Знак Знак Знак Знак Знак Знак,Обычный (Web) Знак Знак Знак Знак Знак, Знак2 Знак"/>
    <w:link w:val="a7"/>
    <w:locked/>
    <w:rsid w:val="00317F1F"/>
    <w:rPr>
      <w:rFonts w:ascii="Times New Roman" w:hAnsi="Times New Roman"/>
      <w:lang w:val="ru-RU" w:eastAsia="ru-RU"/>
    </w:rPr>
  </w:style>
  <w:style w:type="character" w:customStyle="1" w:styleId="40">
    <w:name w:val="Заголовок 4 Знак"/>
    <w:basedOn w:val="a0"/>
    <w:link w:val="4"/>
    <w:semiHidden/>
    <w:rsid w:val="00A308E0"/>
    <w:rPr>
      <w:rFonts w:asciiTheme="majorHAnsi" w:eastAsiaTheme="majorEastAsia" w:hAnsiTheme="majorHAnsi" w:cstheme="majorBidi"/>
      <w:b/>
      <w:bCs/>
      <w:i/>
      <w:iCs/>
      <w:color w:val="4F81BD" w:themeColor="accent1"/>
      <w:sz w:val="22"/>
      <w:szCs w:val="22"/>
      <w:lang w:val="ru-RU" w:eastAsia="ru-RU"/>
    </w:rPr>
  </w:style>
  <w:style w:type="character" w:customStyle="1" w:styleId="13">
    <w:name w:val="Заголовок №1_"/>
    <w:basedOn w:val="a0"/>
    <w:link w:val="14"/>
    <w:rsid w:val="00FD07E6"/>
    <w:rPr>
      <w:rFonts w:ascii="Times New Roman" w:hAnsi="Times New Roman"/>
      <w:b/>
      <w:bCs/>
      <w:sz w:val="32"/>
      <w:szCs w:val="32"/>
      <w:shd w:val="clear" w:color="auto" w:fill="FFFFFF"/>
    </w:rPr>
  </w:style>
  <w:style w:type="character" w:customStyle="1" w:styleId="af1">
    <w:name w:val="Подпись к таблице_"/>
    <w:basedOn w:val="a0"/>
    <w:link w:val="af2"/>
    <w:rsid w:val="00FD07E6"/>
    <w:rPr>
      <w:rFonts w:ascii="Times New Roman" w:hAnsi="Times New Roman"/>
      <w:b/>
      <w:bCs/>
      <w:sz w:val="28"/>
      <w:szCs w:val="28"/>
      <w:u w:val="single"/>
      <w:shd w:val="clear" w:color="auto" w:fill="FFFFFF"/>
    </w:rPr>
  </w:style>
  <w:style w:type="character" w:customStyle="1" w:styleId="af3">
    <w:name w:val="Другое_"/>
    <w:basedOn w:val="a0"/>
    <w:link w:val="af4"/>
    <w:rsid w:val="00FD07E6"/>
    <w:rPr>
      <w:rFonts w:ascii="Times New Roman" w:hAnsi="Times New Roman"/>
      <w:shd w:val="clear" w:color="auto" w:fill="FFFFFF"/>
    </w:rPr>
  </w:style>
  <w:style w:type="paragraph" w:customStyle="1" w:styleId="14">
    <w:name w:val="Заголовок №1"/>
    <w:basedOn w:val="a"/>
    <w:link w:val="13"/>
    <w:rsid w:val="00FD07E6"/>
    <w:pPr>
      <w:widowControl w:val="0"/>
      <w:shd w:val="clear" w:color="auto" w:fill="FFFFFF"/>
      <w:spacing w:before="70" w:after="0" w:line="209" w:lineRule="auto"/>
      <w:jc w:val="center"/>
      <w:outlineLvl w:val="0"/>
    </w:pPr>
    <w:rPr>
      <w:rFonts w:ascii="Times New Roman" w:hAnsi="Times New Roman"/>
      <w:b/>
      <w:bCs/>
      <w:sz w:val="32"/>
      <w:szCs w:val="32"/>
      <w:lang w:val="uk-UA" w:eastAsia="uk-UA"/>
    </w:rPr>
  </w:style>
  <w:style w:type="paragraph" w:customStyle="1" w:styleId="af2">
    <w:name w:val="Подпись к таблице"/>
    <w:basedOn w:val="a"/>
    <w:link w:val="af1"/>
    <w:rsid w:val="00FD07E6"/>
    <w:pPr>
      <w:widowControl w:val="0"/>
      <w:shd w:val="clear" w:color="auto" w:fill="FFFFFF"/>
      <w:spacing w:after="0" w:line="240" w:lineRule="auto"/>
    </w:pPr>
    <w:rPr>
      <w:rFonts w:ascii="Times New Roman" w:hAnsi="Times New Roman"/>
      <w:b/>
      <w:bCs/>
      <w:sz w:val="28"/>
      <w:szCs w:val="28"/>
      <w:u w:val="single"/>
      <w:lang w:val="uk-UA" w:eastAsia="uk-UA"/>
    </w:rPr>
  </w:style>
  <w:style w:type="paragraph" w:customStyle="1" w:styleId="af4">
    <w:name w:val="Другое"/>
    <w:basedOn w:val="a"/>
    <w:link w:val="af3"/>
    <w:rsid w:val="00FD07E6"/>
    <w:pPr>
      <w:widowControl w:val="0"/>
      <w:shd w:val="clear" w:color="auto" w:fill="FFFFFF"/>
      <w:spacing w:after="0" w:line="240" w:lineRule="auto"/>
    </w:pPr>
    <w:rPr>
      <w:rFonts w:ascii="Times New Roman" w:hAnsi="Times New Roman"/>
      <w:sz w:val="20"/>
      <w:szCs w:val="20"/>
      <w:lang w:val="uk-UA" w:eastAsia="uk-UA"/>
    </w:rPr>
  </w:style>
  <w:style w:type="paragraph" w:customStyle="1" w:styleId="af5">
    <w:name w:val="Содержимое таблицы"/>
    <w:basedOn w:val="a"/>
    <w:rsid w:val="006632EA"/>
    <w:pPr>
      <w:widowControl w:val="0"/>
      <w:suppressLineNumbers/>
      <w:suppressAutoHyphens/>
      <w:spacing w:after="0" w:line="240" w:lineRule="auto"/>
    </w:pPr>
    <w:rPr>
      <w:rFonts w:ascii="Arial" w:eastAsia="SimSun" w:hAnsi="Arial" w:cs="Mangal"/>
      <w:kern w:val="1"/>
      <w:sz w:val="20"/>
      <w:szCs w:val="24"/>
      <w:lang w:val="uk-UA" w:eastAsia="zh-CN" w:bidi="hi-IN"/>
    </w:rPr>
  </w:style>
  <w:style w:type="character" w:customStyle="1" w:styleId="af6">
    <w:name w:val="Основной текст_"/>
    <w:link w:val="15"/>
    <w:locked/>
    <w:rsid w:val="001E4EF2"/>
    <w:rPr>
      <w:i/>
      <w:iCs/>
      <w:shd w:val="clear" w:color="auto" w:fill="FFFFFF"/>
    </w:rPr>
  </w:style>
  <w:style w:type="paragraph" w:customStyle="1" w:styleId="15">
    <w:name w:val="Основной текст1"/>
    <w:basedOn w:val="a"/>
    <w:link w:val="af6"/>
    <w:rsid w:val="001E4EF2"/>
    <w:pPr>
      <w:widowControl w:val="0"/>
      <w:shd w:val="clear" w:color="auto" w:fill="FFFFFF"/>
      <w:spacing w:line="257" w:lineRule="auto"/>
      <w:ind w:firstLine="160"/>
    </w:pPr>
    <w:rPr>
      <w:i/>
      <w:iCs/>
      <w:sz w:val="20"/>
      <w:szCs w:val="20"/>
      <w:lang w:val="uk-UA" w:eastAsia="uk-UA"/>
    </w:rPr>
  </w:style>
  <w:style w:type="character" w:styleId="af7">
    <w:name w:val="Emphasis"/>
    <w:basedOn w:val="a0"/>
    <w:qFormat/>
    <w:locked/>
    <w:rsid w:val="00DC654E"/>
    <w:rPr>
      <w:i/>
      <w:iCs/>
    </w:rPr>
  </w:style>
  <w:style w:type="paragraph" w:styleId="af8">
    <w:name w:val="Title"/>
    <w:basedOn w:val="a"/>
    <w:next w:val="a"/>
    <w:link w:val="af9"/>
    <w:qFormat/>
    <w:locked/>
    <w:rsid w:val="00DC65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9">
    <w:name w:val="Название Знак"/>
    <w:basedOn w:val="a0"/>
    <w:link w:val="af8"/>
    <w:rsid w:val="00DC654E"/>
    <w:rPr>
      <w:rFonts w:asciiTheme="majorHAnsi" w:eastAsiaTheme="majorEastAsia" w:hAnsiTheme="majorHAnsi" w:cstheme="majorBidi"/>
      <w:color w:val="17365D" w:themeColor="text2" w:themeShade="BF"/>
      <w:spacing w:val="5"/>
      <w:kern w:val="28"/>
      <w:sz w:val="52"/>
      <w:szCs w:val="52"/>
      <w:lang w:val="ru-RU" w:eastAsia="ru-RU"/>
    </w:rPr>
  </w:style>
  <w:style w:type="character" w:customStyle="1" w:styleId="90">
    <w:name w:val="Заголовок 9 Знак"/>
    <w:basedOn w:val="a0"/>
    <w:link w:val="9"/>
    <w:rsid w:val="00DC654E"/>
    <w:rPr>
      <w:rFonts w:asciiTheme="majorHAnsi" w:eastAsiaTheme="majorEastAsia" w:hAnsiTheme="majorHAnsi" w:cstheme="majorBidi"/>
      <w:i/>
      <w:iCs/>
      <w:color w:val="404040" w:themeColor="text1" w:themeTint="BF"/>
      <w:lang w:val="ru-RU" w:eastAsia="ru-RU"/>
    </w:rPr>
  </w:style>
  <w:style w:type="character" w:customStyle="1" w:styleId="20">
    <w:name w:val="Заголовок 2 Знак"/>
    <w:basedOn w:val="a0"/>
    <w:link w:val="2"/>
    <w:rsid w:val="00DC654E"/>
    <w:rPr>
      <w:rFonts w:asciiTheme="majorHAnsi" w:eastAsiaTheme="majorEastAsia" w:hAnsiTheme="majorHAnsi" w:cstheme="majorBidi"/>
      <w:b/>
      <w:bCs/>
      <w:color w:val="4F81BD" w:themeColor="accent1"/>
      <w:sz w:val="26"/>
      <w:szCs w:val="26"/>
      <w:lang w:val="ru-RU" w:eastAsia="ru-RU"/>
    </w:rPr>
  </w:style>
  <w:style w:type="paragraph" w:styleId="afa">
    <w:name w:val="Balloon Text"/>
    <w:basedOn w:val="a"/>
    <w:link w:val="afb"/>
    <w:uiPriority w:val="99"/>
    <w:semiHidden/>
    <w:unhideWhenUsed/>
    <w:rsid w:val="00E1628A"/>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E1628A"/>
    <w:rPr>
      <w:rFonts w:ascii="Tahoma" w:hAnsi="Tahoma" w:cs="Tahoma"/>
      <w:sz w:val="16"/>
      <w:szCs w:val="16"/>
      <w:lang w:val="ru-RU" w:eastAsia="ru-RU"/>
    </w:rPr>
  </w:style>
  <w:style w:type="character" w:customStyle="1" w:styleId="afc">
    <w:name w:val="Без интервала Знак"/>
    <w:link w:val="16"/>
    <w:locked/>
    <w:rsid w:val="008F0609"/>
  </w:style>
  <w:style w:type="paragraph" w:customStyle="1" w:styleId="16">
    <w:name w:val="Без интервала1"/>
    <w:link w:val="afc"/>
    <w:qFormat/>
    <w:rsid w:val="008F0609"/>
  </w:style>
  <w:style w:type="character" w:customStyle="1" w:styleId="4153">
    <w:name w:val="4153"/>
    <w:aliases w:val="baiaagaaboqcaaaddgwaaaucdaaaaaaaaaaaaaaaaaaaaaaaaaaaaaaaaaaaaaaaaaaaaaaaaaaaaaaaaaaaaaaaaaaaaaaaaaaaaaaaaaaaaaaaaaaaaaaaaaaaaaaaaaaaaaaaaaaaaaaaaaaaaaaaaaaaaaaaaaaaaaaaaaaaaaaaaaaaaaaaaaaaaaaaaaaaaaaaaaaaaaaaaaaaaaaaaaaaaaaaaaaaaaaa"/>
    <w:basedOn w:val="a0"/>
    <w:rsid w:val="00CB1F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B50"/>
    <w:pPr>
      <w:spacing w:after="200" w:line="276" w:lineRule="auto"/>
    </w:pPr>
    <w:rPr>
      <w:sz w:val="22"/>
      <w:szCs w:val="22"/>
      <w:lang w:val="ru-RU" w:eastAsia="ru-RU"/>
    </w:rPr>
  </w:style>
  <w:style w:type="paragraph" w:styleId="1">
    <w:name w:val="heading 1"/>
    <w:basedOn w:val="a"/>
    <w:next w:val="a"/>
    <w:link w:val="10"/>
    <w:uiPriority w:val="99"/>
    <w:qFormat/>
    <w:rsid w:val="00285B50"/>
    <w:pPr>
      <w:keepNext/>
      <w:keepLines/>
      <w:spacing w:before="480" w:after="0"/>
      <w:outlineLvl w:val="0"/>
    </w:pPr>
    <w:rPr>
      <w:rFonts w:ascii="Cambria" w:hAnsi="Cambria"/>
      <w:b/>
      <w:bCs/>
      <w:kern w:val="32"/>
      <w:sz w:val="32"/>
      <w:szCs w:val="32"/>
    </w:rPr>
  </w:style>
  <w:style w:type="paragraph" w:styleId="2">
    <w:name w:val="heading 2"/>
    <w:basedOn w:val="a"/>
    <w:next w:val="a"/>
    <w:link w:val="20"/>
    <w:unhideWhenUsed/>
    <w:qFormat/>
    <w:locked/>
    <w:rsid w:val="00DC65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semiHidden/>
    <w:unhideWhenUsed/>
    <w:qFormat/>
    <w:locked/>
    <w:rsid w:val="00A308E0"/>
    <w:pPr>
      <w:keepNext/>
      <w:keepLines/>
      <w:spacing w:before="200" w:after="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uiPriority w:val="99"/>
    <w:qFormat/>
    <w:rsid w:val="00285B50"/>
    <w:pPr>
      <w:spacing w:before="240" w:after="60" w:line="240" w:lineRule="auto"/>
      <w:outlineLvl w:val="7"/>
    </w:pPr>
    <w:rPr>
      <w:i/>
      <w:iCs/>
      <w:sz w:val="24"/>
      <w:szCs w:val="24"/>
    </w:rPr>
  </w:style>
  <w:style w:type="paragraph" w:styleId="9">
    <w:name w:val="heading 9"/>
    <w:basedOn w:val="a"/>
    <w:next w:val="a"/>
    <w:link w:val="90"/>
    <w:unhideWhenUsed/>
    <w:qFormat/>
    <w:locked/>
    <w:rsid w:val="00DC65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B1364"/>
    <w:rPr>
      <w:rFonts w:ascii="Cambria" w:hAnsi="Cambria" w:cs="Times New Roman"/>
      <w:b/>
      <w:bCs/>
      <w:kern w:val="32"/>
      <w:sz w:val="32"/>
      <w:szCs w:val="32"/>
    </w:rPr>
  </w:style>
  <w:style w:type="character" w:customStyle="1" w:styleId="80">
    <w:name w:val="Заголовок 8 Знак"/>
    <w:link w:val="8"/>
    <w:uiPriority w:val="99"/>
    <w:semiHidden/>
    <w:locked/>
    <w:rsid w:val="00EB1364"/>
    <w:rPr>
      <w:rFonts w:ascii="Calibri" w:hAnsi="Calibri" w:cs="Times New Roman"/>
      <w:i/>
      <w:iCs/>
      <w:sz w:val="24"/>
      <w:szCs w:val="24"/>
    </w:rPr>
  </w:style>
  <w:style w:type="paragraph" w:styleId="a3">
    <w:name w:val="Body Text Indent"/>
    <w:basedOn w:val="a"/>
    <w:link w:val="a4"/>
    <w:uiPriority w:val="99"/>
    <w:rsid w:val="00285B50"/>
    <w:pPr>
      <w:spacing w:after="120"/>
      <w:ind w:left="283"/>
    </w:pPr>
    <w:rPr>
      <w:sz w:val="20"/>
      <w:szCs w:val="20"/>
    </w:rPr>
  </w:style>
  <w:style w:type="character" w:customStyle="1" w:styleId="a4">
    <w:name w:val="Основной текст с отступом Знак"/>
    <w:link w:val="a3"/>
    <w:uiPriority w:val="99"/>
    <w:semiHidden/>
    <w:locked/>
    <w:rsid w:val="00EB1364"/>
    <w:rPr>
      <w:rFonts w:cs="Times New Roman"/>
    </w:rPr>
  </w:style>
  <w:style w:type="character" w:customStyle="1" w:styleId="FontStyle13">
    <w:name w:val="Font Style13"/>
    <w:uiPriority w:val="99"/>
    <w:rsid w:val="00285B50"/>
    <w:rPr>
      <w:rFonts w:ascii="Arial" w:hAnsi="Arial"/>
      <w:b/>
      <w:sz w:val="16"/>
    </w:rPr>
  </w:style>
  <w:style w:type="character" w:customStyle="1" w:styleId="FontStyle15">
    <w:name w:val="Font Style15"/>
    <w:uiPriority w:val="99"/>
    <w:rsid w:val="00285B50"/>
    <w:rPr>
      <w:rFonts w:ascii="Times New Roman" w:hAnsi="Times New Roman"/>
      <w:sz w:val="18"/>
    </w:rPr>
  </w:style>
  <w:style w:type="character" w:customStyle="1" w:styleId="FontStyle17">
    <w:name w:val="Font Style17"/>
    <w:uiPriority w:val="99"/>
    <w:rsid w:val="00285B50"/>
    <w:rPr>
      <w:rFonts w:ascii="Times New Roman" w:hAnsi="Times New Roman"/>
      <w:i/>
      <w:sz w:val="18"/>
    </w:rPr>
  </w:style>
  <w:style w:type="paragraph" w:customStyle="1" w:styleId="11">
    <w:name w:val="Звичайний1"/>
    <w:uiPriority w:val="99"/>
    <w:rsid w:val="00285B50"/>
    <w:pPr>
      <w:widowControl w:val="0"/>
      <w:suppressAutoHyphens/>
    </w:pPr>
    <w:rPr>
      <w:rFonts w:ascii="Times New Roman" w:hAnsi="Times New Roman" w:cs="Liberation Serif"/>
      <w:color w:val="000000"/>
      <w:kern w:val="1"/>
      <w:szCs w:val="24"/>
      <w:lang w:val="ru-RU" w:eastAsia="zh-CN" w:bidi="hi-IN"/>
    </w:rPr>
  </w:style>
  <w:style w:type="paragraph" w:styleId="a5">
    <w:name w:val="endnote text"/>
    <w:basedOn w:val="a"/>
    <w:link w:val="a6"/>
    <w:uiPriority w:val="99"/>
    <w:rsid w:val="00285B50"/>
    <w:pPr>
      <w:widowControl w:val="0"/>
      <w:spacing w:before="140" w:after="0" w:line="240" w:lineRule="auto"/>
      <w:ind w:firstLine="680"/>
      <w:jc w:val="both"/>
    </w:pPr>
    <w:rPr>
      <w:sz w:val="20"/>
      <w:szCs w:val="20"/>
    </w:rPr>
  </w:style>
  <w:style w:type="character" w:customStyle="1" w:styleId="a6">
    <w:name w:val="Текст концевой сноски Знак"/>
    <w:link w:val="a5"/>
    <w:uiPriority w:val="99"/>
    <w:semiHidden/>
    <w:locked/>
    <w:rsid w:val="00EB1364"/>
    <w:rPr>
      <w:rFonts w:cs="Times New Roman"/>
      <w:sz w:val="20"/>
      <w:szCs w:val="20"/>
    </w:rPr>
  </w:style>
  <w:style w:type="paragraph" w:styleId="a7">
    <w:name w:val="Normal (Web)"/>
    <w:aliases w:val="Знак2,Обычный (Web),Знак17,Знак18 Знак,Знак17 Знак1,Обычный (Web) Знак Знак Знак,Обычный (Web) Знак Знак Знак Знак Знак Знак,Обычный (Web) Знак Знак Знак Знак, Знак2"/>
    <w:basedOn w:val="a"/>
    <w:link w:val="a8"/>
    <w:qFormat/>
    <w:rsid w:val="00285B50"/>
    <w:pPr>
      <w:spacing w:before="100" w:beforeAutospacing="1" w:after="100" w:afterAutospacing="1" w:line="240" w:lineRule="auto"/>
    </w:pPr>
    <w:rPr>
      <w:rFonts w:ascii="Times New Roman" w:hAnsi="Times New Roman"/>
      <w:sz w:val="20"/>
      <w:szCs w:val="20"/>
    </w:rPr>
  </w:style>
  <w:style w:type="paragraph" w:styleId="HTML">
    <w:name w:val="HTML Preformatted"/>
    <w:basedOn w:val="a"/>
    <w:link w:val="HTML0"/>
    <w:uiPriority w:val="99"/>
    <w:rsid w:val="00285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rPr>
  </w:style>
  <w:style w:type="character" w:customStyle="1" w:styleId="HTML0">
    <w:name w:val="Стандартный HTML Знак"/>
    <w:link w:val="HTML"/>
    <w:uiPriority w:val="99"/>
    <w:locked/>
    <w:rsid w:val="00EB1364"/>
    <w:rPr>
      <w:rFonts w:ascii="Courier New" w:hAnsi="Courier New" w:cs="Courier New"/>
      <w:sz w:val="20"/>
      <w:szCs w:val="20"/>
    </w:rPr>
  </w:style>
  <w:style w:type="paragraph" w:styleId="a9">
    <w:name w:val="Body Text"/>
    <w:basedOn w:val="a"/>
    <w:link w:val="aa"/>
    <w:uiPriority w:val="99"/>
    <w:rsid w:val="00285B50"/>
    <w:pPr>
      <w:spacing w:after="120" w:line="240" w:lineRule="auto"/>
    </w:pPr>
    <w:rPr>
      <w:sz w:val="20"/>
      <w:szCs w:val="20"/>
    </w:rPr>
  </w:style>
  <w:style w:type="character" w:customStyle="1" w:styleId="aa">
    <w:name w:val="Основной текст Знак"/>
    <w:link w:val="a9"/>
    <w:uiPriority w:val="99"/>
    <w:semiHidden/>
    <w:locked/>
    <w:rsid w:val="00EB1364"/>
    <w:rPr>
      <w:rFonts w:cs="Times New Roman"/>
    </w:rPr>
  </w:style>
  <w:style w:type="paragraph" w:styleId="ab">
    <w:name w:val="List Paragraph"/>
    <w:basedOn w:val="a"/>
    <w:uiPriority w:val="34"/>
    <w:qFormat/>
    <w:rsid w:val="00285B50"/>
    <w:pPr>
      <w:ind w:left="720"/>
      <w:contextualSpacing/>
    </w:pPr>
    <w:rPr>
      <w:lang w:val="uk-UA" w:eastAsia="en-US"/>
    </w:rPr>
  </w:style>
  <w:style w:type="paragraph" w:customStyle="1" w:styleId="12">
    <w:name w:val="Обычный1"/>
    <w:uiPriority w:val="99"/>
    <w:rsid w:val="00285B50"/>
    <w:pPr>
      <w:spacing w:line="276" w:lineRule="auto"/>
    </w:pPr>
    <w:rPr>
      <w:rFonts w:ascii="Arial" w:hAnsi="Arial" w:cs="Arial"/>
      <w:color w:val="000000"/>
      <w:sz w:val="22"/>
      <w:lang w:val="ru-RU" w:eastAsia="ru-RU"/>
    </w:rPr>
  </w:style>
  <w:style w:type="character" w:styleId="ac">
    <w:name w:val="Hyperlink"/>
    <w:uiPriority w:val="99"/>
    <w:rsid w:val="00285B50"/>
    <w:rPr>
      <w:rFonts w:cs="Times New Roman"/>
      <w:color w:val="0000FF"/>
      <w:u w:val="single"/>
    </w:rPr>
  </w:style>
  <w:style w:type="paragraph" w:styleId="21">
    <w:name w:val="Body Text Indent 2"/>
    <w:basedOn w:val="a"/>
    <w:link w:val="22"/>
    <w:uiPriority w:val="99"/>
    <w:rsid w:val="00EF5F77"/>
    <w:pPr>
      <w:spacing w:after="120" w:line="480" w:lineRule="auto"/>
      <w:ind w:left="283"/>
    </w:pPr>
  </w:style>
  <w:style w:type="character" w:customStyle="1" w:styleId="22">
    <w:name w:val="Основной текст с отступом 2 Знак"/>
    <w:link w:val="21"/>
    <w:uiPriority w:val="99"/>
    <w:locked/>
    <w:rsid w:val="00EF5F77"/>
    <w:rPr>
      <w:rFonts w:cs="Times New Roman"/>
      <w:sz w:val="22"/>
      <w:szCs w:val="22"/>
    </w:rPr>
  </w:style>
  <w:style w:type="character" w:customStyle="1" w:styleId="zk-definition-listitem-text">
    <w:name w:val="zk-definition-list__item-text"/>
    <w:uiPriority w:val="99"/>
    <w:rsid w:val="00834D9F"/>
    <w:rPr>
      <w:rFonts w:cs="Times New Roman"/>
    </w:rPr>
  </w:style>
  <w:style w:type="table" w:styleId="ad">
    <w:name w:val="Table Grid"/>
    <w:basedOn w:val="a1"/>
    <w:uiPriority w:val="59"/>
    <w:locked/>
    <w:rsid w:val="00770356"/>
    <w:rPr>
      <w:rFonts w:ascii="Trebuchet MS" w:eastAsia="Trebuchet MS" w:hAnsi="Trebuchet MS"/>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hidden">
    <w:name w:val="h-hidden"/>
    <w:rsid w:val="0013122B"/>
  </w:style>
  <w:style w:type="character" w:customStyle="1" w:styleId="h-vertical-top">
    <w:name w:val="h-vertical-top"/>
    <w:rsid w:val="0084505D"/>
  </w:style>
  <w:style w:type="paragraph" w:styleId="3">
    <w:name w:val="Body Text Indent 3"/>
    <w:basedOn w:val="a"/>
    <w:link w:val="30"/>
    <w:uiPriority w:val="99"/>
    <w:semiHidden/>
    <w:unhideWhenUsed/>
    <w:rsid w:val="00344580"/>
    <w:pPr>
      <w:spacing w:after="120"/>
      <w:ind w:left="283"/>
    </w:pPr>
    <w:rPr>
      <w:sz w:val="16"/>
      <w:szCs w:val="16"/>
    </w:rPr>
  </w:style>
  <w:style w:type="character" w:customStyle="1" w:styleId="30">
    <w:name w:val="Основной текст с отступом 3 Знак"/>
    <w:basedOn w:val="a0"/>
    <w:link w:val="3"/>
    <w:uiPriority w:val="99"/>
    <w:semiHidden/>
    <w:rsid w:val="00344580"/>
    <w:rPr>
      <w:sz w:val="16"/>
      <w:szCs w:val="16"/>
      <w:lang w:val="ru-RU" w:eastAsia="ru-RU"/>
    </w:rPr>
  </w:style>
  <w:style w:type="paragraph" w:customStyle="1" w:styleId="docdata">
    <w:name w:val="docdata"/>
    <w:aliases w:val="docy,v5,103554,baiaagaaboqcaaaddygbaaunjgeaaaaaaaaaaaaaaaaaaaaaaaaaaaaaaaaaaaaaaaaaaaaaaaaaaaaaaaaaaaaaaaaaaaaaaaaaaaaaaaaaaaaaaaaaaaaaaaaaaaaaaaaaaaaaaaaaaaaaaaaaaaaaaaaaaaaaaaaaaaaaaaaaaaaaaaaaaaaaaaaaaaaaaaaaaaaaaaaaaaaaaaaaaaaaaaaaaaaaaaaaaa"/>
    <w:basedOn w:val="a"/>
    <w:rsid w:val="00191F28"/>
    <w:pPr>
      <w:spacing w:before="100" w:beforeAutospacing="1" w:after="100" w:afterAutospacing="1" w:line="240" w:lineRule="auto"/>
    </w:pPr>
    <w:rPr>
      <w:rFonts w:ascii="Times New Roman" w:hAnsi="Times New Roman"/>
      <w:sz w:val="24"/>
      <w:szCs w:val="24"/>
      <w:lang w:val="uk-UA" w:eastAsia="uk-UA"/>
    </w:rPr>
  </w:style>
  <w:style w:type="paragraph" w:customStyle="1" w:styleId="rvps2">
    <w:name w:val="rvps2"/>
    <w:basedOn w:val="a"/>
    <w:rsid w:val="00317F1F"/>
    <w:pPr>
      <w:suppressAutoHyphens/>
      <w:spacing w:before="280" w:after="280" w:line="240" w:lineRule="auto"/>
    </w:pPr>
    <w:rPr>
      <w:rFonts w:ascii="Times New Roman" w:hAnsi="Times New Roman"/>
      <w:sz w:val="24"/>
      <w:szCs w:val="24"/>
      <w:lang w:eastAsia="zh-CN"/>
    </w:rPr>
  </w:style>
  <w:style w:type="character" w:customStyle="1" w:styleId="ae">
    <w:name w:val="Виділення"/>
    <w:rsid w:val="00317F1F"/>
    <w:rPr>
      <w:i/>
      <w:iCs/>
    </w:rPr>
  </w:style>
  <w:style w:type="paragraph" w:customStyle="1" w:styleId="af">
    <w:name w:val="Основний текст"/>
    <w:basedOn w:val="a"/>
    <w:rsid w:val="00317F1F"/>
    <w:pPr>
      <w:spacing w:after="120" w:line="240" w:lineRule="auto"/>
      <w:jc w:val="both"/>
    </w:pPr>
    <w:rPr>
      <w:rFonts w:ascii="Arial" w:hAnsi="Arial" w:cs="Arial"/>
      <w:color w:val="00000A"/>
      <w:sz w:val="20"/>
      <w:szCs w:val="20"/>
      <w:lang w:val="en-GB" w:eastAsia="en-US"/>
    </w:rPr>
  </w:style>
  <w:style w:type="paragraph" w:customStyle="1" w:styleId="af0">
    <w:name w:val="Без інтервалів"/>
    <w:qFormat/>
    <w:rsid w:val="00317F1F"/>
    <w:rPr>
      <w:rFonts w:eastAsia="Calibri"/>
      <w:color w:val="00000A"/>
      <w:sz w:val="22"/>
      <w:szCs w:val="22"/>
      <w:lang w:val="ru-RU" w:eastAsia="en-US"/>
    </w:rPr>
  </w:style>
  <w:style w:type="paragraph" w:customStyle="1" w:styleId="Standard">
    <w:name w:val="Standard"/>
    <w:rsid w:val="00317F1F"/>
    <w:pPr>
      <w:suppressAutoHyphens/>
      <w:autoSpaceDN w:val="0"/>
    </w:pPr>
    <w:rPr>
      <w:rFonts w:ascii="Arial" w:hAnsi="Arial" w:cs="Arial"/>
      <w:kern w:val="3"/>
      <w:sz w:val="24"/>
      <w:szCs w:val="24"/>
      <w:lang w:val="ru-RU" w:eastAsia="ar-SA"/>
    </w:rPr>
  </w:style>
  <w:style w:type="character" w:customStyle="1" w:styleId="a8">
    <w:name w:val="Обычный (веб) Знак"/>
    <w:aliases w:val="Знак2 Знак,Обычный (Web) Знак,Знак17 Знак,Знак18 Знак Знак,Знак17 Знак1 Знак,Обычный (Web) Знак Знак Знак Знак1,Обычный (Web) Знак Знак Знак Знак Знак Знак Знак,Обычный (Web) Знак Знак Знак Знак Знак, Знак2 Знак"/>
    <w:link w:val="a7"/>
    <w:locked/>
    <w:rsid w:val="00317F1F"/>
    <w:rPr>
      <w:rFonts w:ascii="Times New Roman" w:hAnsi="Times New Roman"/>
      <w:lang w:val="ru-RU" w:eastAsia="ru-RU"/>
    </w:rPr>
  </w:style>
  <w:style w:type="character" w:customStyle="1" w:styleId="40">
    <w:name w:val="Заголовок 4 Знак"/>
    <w:basedOn w:val="a0"/>
    <w:link w:val="4"/>
    <w:semiHidden/>
    <w:rsid w:val="00A308E0"/>
    <w:rPr>
      <w:rFonts w:asciiTheme="majorHAnsi" w:eastAsiaTheme="majorEastAsia" w:hAnsiTheme="majorHAnsi" w:cstheme="majorBidi"/>
      <w:b/>
      <w:bCs/>
      <w:i/>
      <w:iCs/>
      <w:color w:val="4F81BD" w:themeColor="accent1"/>
      <w:sz w:val="22"/>
      <w:szCs w:val="22"/>
      <w:lang w:val="ru-RU" w:eastAsia="ru-RU"/>
    </w:rPr>
  </w:style>
  <w:style w:type="character" w:customStyle="1" w:styleId="13">
    <w:name w:val="Заголовок №1_"/>
    <w:basedOn w:val="a0"/>
    <w:link w:val="14"/>
    <w:rsid w:val="00FD07E6"/>
    <w:rPr>
      <w:rFonts w:ascii="Times New Roman" w:hAnsi="Times New Roman"/>
      <w:b/>
      <w:bCs/>
      <w:sz w:val="32"/>
      <w:szCs w:val="32"/>
      <w:shd w:val="clear" w:color="auto" w:fill="FFFFFF"/>
    </w:rPr>
  </w:style>
  <w:style w:type="character" w:customStyle="1" w:styleId="af1">
    <w:name w:val="Подпись к таблице_"/>
    <w:basedOn w:val="a0"/>
    <w:link w:val="af2"/>
    <w:rsid w:val="00FD07E6"/>
    <w:rPr>
      <w:rFonts w:ascii="Times New Roman" w:hAnsi="Times New Roman"/>
      <w:b/>
      <w:bCs/>
      <w:sz w:val="28"/>
      <w:szCs w:val="28"/>
      <w:u w:val="single"/>
      <w:shd w:val="clear" w:color="auto" w:fill="FFFFFF"/>
    </w:rPr>
  </w:style>
  <w:style w:type="character" w:customStyle="1" w:styleId="af3">
    <w:name w:val="Другое_"/>
    <w:basedOn w:val="a0"/>
    <w:link w:val="af4"/>
    <w:rsid w:val="00FD07E6"/>
    <w:rPr>
      <w:rFonts w:ascii="Times New Roman" w:hAnsi="Times New Roman"/>
      <w:shd w:val="clear" w:color="auto" w:fill="FFFFFF"/>
    </w:rPr>
  </w:style>
  <w:style w:type="paragraph" w:customStyle="1" w:styleId="14">
    <w:name w:val="Заголовок №1"/>
    <w:basedOn w:val="a"/>
    <w:link w:val="13"/>
    <w:rsid w:val="00FD07E6"/>
    <w:pPr>
      <w:widowControl w:val="0"/>
      <w:shd w:val="clear" w:color="auto" w:fill="FFFFFF"/>
      <w:spacing w:before="70" w:after="0" w:line="209" w:lineRule="auto"/>
      <w:jc w:val="center"/>
      <w:outlineLvl w:val="0"/>
    </w:pPr>
    <w:rPr>
      <w:rFonts w:ascii="Times New Roman" w:hAnsi="Times New Roman"/>
      <w:b/>
      <w:bCs/>
      <w:sz w:val="32"/>
      <w:szCs w:val="32"/>
      <w:lang w:val="uk-UA" w:eastAsia="uk-UA"/>
    </w:rPr>
  </w:style>
  <w:style w:type="paragraph" w:customStyle="1" w:styleId="af2">
    <w:name w:val="Подпись к таблице"/>
    <w:basedOn w:val="a"/>
    <w:link w:val="af1"/>
    <w:rsid w:val="00FD07E6"/>
    <w:pPr>
      <w:widowControl w:val="0"/>
      <w:shd w:val="clear" w:color="auto" w:fill="FFFFFF"/>
      <w:spacing w:after="0" w:line="240" w:lineRule="auto"/>
    </w:pPr>
    <w:rPr>
      <w:rFonts w:ascii="Times New Roman" w:hAnsi="Times New Roman"/>
      <w:b/>
      <w:bCs/>
      <w:sz w:val="28"/>
      <w:szCs w:val="28"/>
      <w:u w:val="single"/>
      <w:lang w:val="uk-UA" w:eastAsia="uk-UA"/>
    </w:rPr>
  </w:style>
  <w:style w:type="paragraph" w:customStyle="1" w:styleId="af4">
    <w:name w:val="Другое"/>
    <w:basedOn w:val="a"/>
    <w:link w:val="af3"/>
    <w:rsid w:val="00FD07E6"/>
    <w:pPr>
      <w:widowControl w:val="0"/>
      <w:shd w:val="clear" w:color="auto" w:fill="FFFFFF"/>
      <w:spacing w:after="0" w:line="240" w:lineRule="auto"/>
    </w:pPr>
    <w:rPr>
      <w:rFonts w:ascii="Times New Roman" w:hAnsi="Times New Roman"/>
      <w:sz w:val="20"/>
      <w:szCs w:val="20"/>
      <w:lang w:val="uk-UA" w:eastAsia="uk-UA"/>
    </w:rPr>
  </w:style>
  <w:style w:type="paragraph" w:customStyle="1" w:styleId="af5">
    <w:name w:val="Содержимое таблицы"/>
    <w:basedOn w:val="a"/>
    <w:rsid w:val="006632EA"/>
    <w:pPr>
      <w:widowControl w:val="0"/>
      <w:suppressLineNumbers/>
      <w:suppressAutoHyphens/>
      <w:spacing w:after="0" w:line="240" w:lineRule="auto"/>
    </w:pPr>
    <w:rPr>
      <w:rFonts w:ascii="Arial" w:eastAsia="SimSun" w:hAnsi="Arial" w:cs="Mangal"/>
      <w:kern w:val="1"/>
      <w:sz w:val="20"/>
      <w:szCs w:val="24"/>
      <w:lang w:val="uk-UA" w:eastAsia="zh-CN" w:bidi="hi-IN"/>
    </w:rPr>
  </w:style>
  <w:style w:type="character" w:customStyle="1" w:styleId="af6">
    <w:name w:val="Основной текст_"/>
    <w:link w:val="15"/>
    <w:locked/>
    <w:rsid w:val="001E4EF2"/>
    <w:rPr>
      <w:i/>
      <w:iCs/>
      <w:shd w:val="clear" w:color="auto" w:fill="FFFFFF"/>
    </w:rPr>
  </w:style>
  <w:style w:type="paragraph" w:customStyle="1" w:styleId="15">
    <w:name w:val="Основной текст1"/>
    <w:basedOn w:val="a"/>
    <w:link w:val="af6"/>
    <w:rsid w:val="001E4EF2"/>
    <w:pPr>
      <w:widowControl w:val="0"/>
      <w:shd w:val="clear" w:color="auto" w:fill="FFFFFF"/>
      <w:spacing w:line="257" w:lineRule="auto"/>
      <w:ind w:firstLine="160"/>
    </w:pPr>
    <w:rPr>
      <w:i/>
      <w:iCs/>
      <w:sz w:val="20"/>
      <w:szCs w:val="20"/>
      <w:lang w:val="uk-UA" w:eastAsia="uk-UA"/>
    </w:rPr>
  </w:style>
  <w:style w:type="character" w:styleId="af7">
    <w:name w:val="Emphasis"/>
    <w:basedOn w:val="a0"/>
    <w:qFormat/>
    <w:locked/>
    <w:rsid w:val="00DC654E"/>
    <w:rPr>
      <w:i/>
      <w:iCs/>
    </w:rPr>
  </w:style>
  <w:style w:type="paragraph" w:styleId="af8">
    <w:name w:val="Title"/>
    <w:basedOn w:val="a"/>
    <w:next w:val="a"/>
    <w:link w:val="af9"/>
    <w:qFormat/>
    <w:locked/>
    <w:rsid w:val="00DC65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9">
    <w:name w:val="Название Знак"/>
    <w:basedOn w:val="a0"/>
    <w:link w:val="af8"/>
    <w:rsid w:val="00DC654E"/>
    <w:rPr>
      <w:rFonts w:asciiTheme="majorHAnsi" w:eastAsiaTheme="majorEastAsia" w:hAnsiTheme="majorHAnsi" w:cstheme="majorBidi"/>
      <w:color w:val="17365D" w:themeColor="text2" w:themeShade="BF"/>
      <w:spacing w:val="5"/>
      <w:kern w:val="28"/>
      <w:sz w:val="52"/>
      <w:szCs w:val="52"/>
      <w:lang w:val="ru-RU" w:eastAsia="ru-RU"/>
    </w:rPr>
  </w:style>
  <w:style w:type="character" w:customStyle="1" w:styleId="90">
    <w:name w:val="Заголовок 9 Знак"/>
    <w:basedOn w:val="a0"/>
    <w:link w:val="9"/>
    <w:rsid w:val="00DC654E"/>
    <w:rPr>
      <w:rFonts w:asciiTheme="majorHAnsi" w:eastAsiaTheme="majorEastAsia" w:hAnsiTheme="majorHAnsi" w:cstheme="majorBidi"/>
      <w:i/>
      <w:iCs/>
      <w:color w:val="404040" w:themeColor="text1" w:themeTint="BF"/>
      <w:lang w:val="ru-RU" w:eastAsia="ru-RU"/>
    </w:rPr>
  </w:style>
  <w:style w:type="character" w:customStyle="1" w:styleId="20">
    <w:name w:val="Заголовок 2 Знак"/>
    <w:basedOn w:val="a0"/>
    <w:link w:val="2"/>
    <w:rsid w:val="00DC654E"/>
    <w:rPr>
      <w:rFonts w:asciiTheme="majorHAnsi" w:eastAsiaTheme="majorEastAsia" w:hAnsiTheme="majorHAnsi" w:cstheme="majorBidi"/>
      <w:b/>
      <w:bCs/>
      <w:color w:val="4F81BD" w:themeColor="accent1"/>
      <w:sz w:val="26"/>
      <w:szCs w:val="26"/>
      <w:lang w:val="ru-RU" w:eastAsia="ru-RU"/>
    </w:rPr>
  </w:style>
  <w:style w:type="paragraph" w:styleId="afa">
    <w:name w:val="Balloon Text"/>
    <w:basedOn w:val="a"/>
    <w:link w:val="afb"/>
    <w:uiPriority w:val="99"/>
    <w:semiHidden/>
    <w:unhideWhenUsed/>
    <w:rsid w:val="00E1628A"/>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E1628A"/>
    <w:rPr>
      <w:rFonts w:ascii="Tahoma" w:hAnsi="Tahoma" w:cs="Tahoma"/>
      <w:sz w:val="16"/>
      <w:szCs w:val="16"/>
      <w:lang w:val="ru-RU" w:eastAsia="ru-RU"/>
    </w:rPr>
  </w:style>
  <w:style w:type="character" w:customStyle="1" w:styleId="afc">
    <w:name w:val="Без интервала Знак"/>
    <w:link w:val="16"/>
    <w:locked/>
    <w:rsid w:val="008F0609"/>
  </w:style>
  <w:style w:type="paragraph" w:customStyle="1" w:styleId="16">
    <w:name w:val="Без интервала1"/>
    <w:link w:val="afc"/>
    <w:qFormat/>
    <w:rsid w:val="008F0609"/>
  </w:style>
</w:styles>
</file>

<file path=word/webSettings.xml><?xml version="1.0" encoding="utf-8"?>
<w:webSettings xmlns:r="http://schemas.openxmlformats.org/officeDocument/2006/relationships" xmlns:w="http://schemas.openxmlformats.org/wordprocessingml/2006/main">
  <w:divs>
    <w:div w:id="48920399">
      <w:bodyDiv w:val="1"/>
      <w:marLeft w:val="0"/>
      <w:marRight w:val="0"/>
      <w:marTop w:val="0"/>
      <w:marBottom w:val="0"/>
      <w:divBdr>
        <w:top w:val="none" w:sz="0" w:space="0" w:color="auto"/>
        <w:left w:val="none" w:sz="0" w:space="0" w:color="auto"/>
        <w:bottom w:val="none" w:sz="0" w:space="0" w:color="auto"/>
        <w:right w:val="none" w:sz="0" w:space="0" w:color="auto"/>
      </w:divBdr>
    </w:div>
    <w:div w:id="110788440">
      <w:bodyDiv w:val="1"/>
      <w:marLeft w:val="0"/>
      <w:marRight w:val="0"/>
      <w:marTop w:val="0"/>
      <w:marBottom w:val="0"/>
      <w:divBdr>
        <w:top w:val="none" w:sz="0" w:space="0" w:color="auto"/>
        <w:left w:val="none" w:sz="0" w:space="0" w:color="auto"/>
        <w:bottom w:val="none" w:sz="0" w:space="0" w:color="auto"/>
        <w:right w:val="none" w:sz="0" w:space="0" w:color="auto"/>
      </w:divBdr>
      <w:divsChild>
        <w:div w:id="550851907">
          <w:marLeft w:val="0"/>
          <w:marRight w:val="0"/>
          <w:marTop w:val="0"/>
          <w:marBottom w:val="0"/>
          <w:divBdr>
            <w:top w:val="none" w:sz="0" w:space="0" w:color="auto"/>
            <w:left w:val="none" w:sz="0" w:space="0" w:color="auto"/>
            <w:bottom w:val="none" w:sz="0" w:space="0" w:color="auto"/>
            <w:right w:val="none" w:sz="0" w:space="0" w:color="auto"/>
          </w:divBdr>
          <w:divsChild>
            <w:div w:id="1688021266">
              <w:marLeft w:val="0"/>
              <w:marRight w:val="0"/>
              <w:marTop w:val="0"/>
              <w:marBottom w:val="0"/>
              <w:divBdr>
                <w:top w:val="none" w:sz="0" w:space="0" w:color="auto"/>
                <w:left w:val="none" w:sz="0" w:space="0" w:color="auto"/>
                <w:bottom w:val="none" w:sz="0" w:space="0" w:color="auto"/>
                <w:right w:val="none" w:sz="0" w:space="0" w:color="auto"/>
              </w:divBdr>
              <w:divsChild>
                <w:div w:id="130819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452212">
      <w:bodyDiv w:val="1"/>
      <w:marLeft w:val="0"/>
      <w:marRight w:val="0"/>
      <w:marTop w:val="0"/>
      <w:marBottom w:val="0"/>
      <w:divBdr>
        <w:top w:val="none" w:sz="0" w:space="0" w:color="auto"/>
        <w:left w:val="none" w:sz="0" w:space="0" w:color="auto"/>
        <w:bottom w:val="none" w:sz="0" w:space="0" w:color="auto"/>
        <w:right w:val="none" w:sz="0" w:space="0" w:color="auto"/>
      </w:divBdr>
    </w:div>
    <w:div w:id="300118225">
      <w:bodyDiv w:val="1"/>
      <w:marLeft w:val="0"/>
      <w:marRight w:val="0"/>
      <w:marTop w:val="0"/>
      <w:marBottom w:val="0"/>
      <w:divBdr>
        <w:top w:val="none" w:sz="0" w:space="0" w:color="auto"/>
        <w:left w:val="none" w:sz="0" w:space="0" w:color="auto"/>
        <w:bottom w:val="none" w:sz="0" w:space="0" w:color="auto"/>
        <w:right w:val="none" w:sz="0" w:space="0" w:color="auto"/>
      </w:divBdr>
    </w:div>
    <w:div w:id="302733158">
      <w:bodyDiv w:val="1"/>
      <w:marLeft w:val="0"/>
      <w:marRight w:val="0"/>
      <w:marTop w:val="0"/>
      <w:marBottom w:val="0"/>
      <w:divBdr>
        <w:top w:val="none" w:sz="0" w:space="0" w:color="auto"/>
        <w:left w:val="none" w:sz="0" w:space="0" w:color="auto"/>
        <w:bottom w:val="none" w:sz="0" w:space="0" w:color="auto"/>
        <w:right w:val="none" w:sz="0" w:space="0" w:color="auto"/>
      </w:divBdr>
    </w:div>
    <w:div w:id="325674357">
      <w:bodyDiv w:val="1"/>
      <w:marLeft w:val="0"/>
      <w:marRight w:val="0"/>
      <w:marTop w:val="0"/>
      <w:marBottom w:val="0"/>
      <w:divBdr>
        <w:top w:val="none" w:sz="0" w:space="0" w:color="auto"/>
        <w:left w:val="none" w:sz="0" w:space="0" w:color="auto"/>
        <w:bottom w:val="none" w:sz="0" w:space="0" w:color="auto"/>
        <w:right w:val="none" w:sz="0" w:space="0" w:color="auto"/>
      </w:divBdr>
    </w:div>
    <w:div w:id="390277370">
      <w:bodyDiv w:val="1"/>
      <w:marLeft w:val="0"/>
      <w:marRight w:val="0"/>
      <w:marTop w:val="0"/>
      <w:marBottom w:val="0"/>
      <w:divBdr>
        <w:top w:val="none" w:sz="0" w:space="0" w:color="auto"/>
        <w:left w:val="none" w:sz="0" w:space="0" w:color="auto"/>
        <w:bottom w:val="none" w:sz="0" w:space="0" w:color="auto"/>
        <w:right w:val="none" w:sz="0" w:space="0" w:color="auto"/>
      </w:divBdr>
      <w:divsChild>
        <w:div w:id="343243078">
          <w:marLeft w:val="0"/>
          <w:marRight w:val="0"/>
          <w:marTop w:val="0"/>
          <w:marBottom w:val="0"/>
          <w:divBdr>
            <w:top w:val="none" w:sz="0" w:space="0" w:color="auto"/>
            <w:left w:val="none" w:sz="0" w:space="0" w:color="auto"/>
            <w:bottom w:val="none" w:sz="0" w:space="0" w:color="auto"/>
            <w:right w:val="none" w:sz="0" w:space="0" w:color="auto"/>
          </w:divBdr>
          <w:divsChild>
            <w:div w:id="1357148111">
              <w:marLeft w:val="0"/>
              <w:marRight w:val="0"/>
              <w:marTop w:val="0"/>
              <w:marBottom w:val="0"/>
              <w:divBdr>
                <w:top w:val="none" w:sz="0" w:space="0" w:color="auto"/>
                <w:left w:val="none" w:sz="0" w:space="0" w:color="auto"/>
                <w:bottom w:val="none" w:sz="0" w:space="0" w:color="auto"/>
                <w:right w:val="none" w:sz="0" w:space="0" w:color="auto"/>
              </w:divBdr>
              <w:divsChild>
                <w:div w:id="132554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030834">
      <w:bodyDiv w:val="1"/>
      <w:marLeft w:val="0"/>
      <w:marRight w:val="0"/>
      <w:marTop w:val="0"/>
      <w:marBottom w:val="0"/>
      <w:divBdr>
        <w:top w:val="none" w:sz="0" w:space="0" w:color="auto"/>
        <w:left w:val="none" w:sz="0" w:space="0" w:color="auto"/>
        <w:bottom w:val="none" w:sz="0" w:space="0" w:color="auto"/>
        <w:right w:val="none" w:sz="0" w:space="0" w:color="auto"/>
      </w:divBdr>
    </w:div>
    <w:div w:id="441387965">
      <w:bodyDiv w:val="1"/>
      <w:marLeft w:val="0"/>
      <w:marRight w:val="0"/>
      <w:marTop w:val="0"/>
      <w:marBottom w:val="0"/>
      <w:divBdr>
        <w:top w:val="none" w:sz="0" w:space="0" w:color="auto"/>
        <w:left w:val="none" w:sz="0" w:space="0" w:color="auto"/>
        <w:bottom w:val="none" w:sz="0" w:space="0" w:color="auto"/>
        <w:right w:val="none" w:sz="0" w:space="0" w:color="auto"/>
      </w:divBdr>
    </w:div>
    <w:div w:id="517429323">
      <w:bodyDiv w:val="1"/>
      <w:marLeft w:val="0"/>
      <w:marRight w:val="0"/>
      <w:marTop w:val="0"/>
      <w:marBottom w:val="0"/>
      <w:divBdr>
        <w:top w:val="none" w:sz="0" w:space="0" w:color="auto"/>
        <w:left w:val="none" w:sz="0" w:space="0" w:color="auto"/>
        <w:bottom w:val="none" w:sz="0" w:space="0" w:color="auto"/>
        <w:right w:val="none" w:sz="0" w:space="0" w:color="auto"/>
      </w:divBdr>
    </w:div>
    <w:div w:id="604070757">
      <w:bodyDiv w:val="1"/>
      <w:marLeft w:val="0"/>
      <w:marRight w:val="0"/>
      <w:marTop w:val="0"/>
      <w:marBottom w:val="0"/>
      <w:divBdr>
        <w:top w:val="none" w:sz="0" w:space="0" w:color="auto"/>
        <w:left w:val="none" w:sz="0" w:space="0" w:color="auto"/>
        <w:bottom w:val="none" w:sz="0" w:space="0" w:color="auto"/>
        <w:right w:val="none" w:sz="0" w:space="0" w:color="auto"/>
      </w:divBdr>
    </w:div>
    <w:div w:id="629439584">
      <w:bodyDiv w:val="1"/>
      <w:marLeft w:val="0"/>
      <w:marRight w:val="0"/>
      <w:marTop w:val="0"/>
      <w:marBottom w:val="0"/>
      <w:divBdr>
        <w:top w:val="none" w:sz="0" w:space="0" w:color="auto"/>
        <w:left w:val="none" w:sz="0" w:space="0" w:color="auto"/>
        <w:bottom w:val="none" w:sz="0" w:space="0" w:color="auto"/>
        <w:right w:val="none" w:sz="0" w:space="0" w:color="auto"/>
      </w:divBdr>
    </w:div>
    <w:div w:id="759984153">
      <w:bodyDiv w:val="1"/>
      <w:marLeft w:val="0"/>
      <w:marRight w:val="0"/>
      <w:marTop w:val="0"/>
      <w:marBottom w:val="0"/>
      <w:divBdr>
        <w:top w:val="none" w:sz="0" w:space="0" w:color="auto"/>
        <w:left w:val="none" w:sz="0" w:space="0" w:color="auto"/>
        <w:bottom w:val="none" w:sz="0" w:space="0" w:color="auto"/>
        <w:right w:val="none" w:sz="0" w:space="0" w:color="auto"/>
      </w:divBdr>
    </w:div>
    <w:div w:id="1001394737">
      <w:bodyDiv w:val="1"/>
      <w:marLeft w:val="0"/>
      <w:marRight w:val="0"/>
      <w:marTop w:val="0"/>
      <w:marBottom w:val="0"/>
      <w:divBdr>
        <w:top w:val="none" w:sz="0" w:space="0" w:color="auto"/>
        <w:left w:val="none" w:sz="0" w:space="0" w:color="auto"/>
        <w:bottom w:val="none" w:sz="0" w:space="0" w:color="auto"/>
        <w:right w:val="none" w:sz="0" w:space="0" w:color="auto"/>
      </w:divBdr>
    </w:div>
    <w:div w:id="1021972873">
      <w:bodyDiv w:val="1"/>
      <w:marLeft w:val="0"/>
      <w:marRight w:val="0"/>
      <w:marTop w:val="0"/>
      <w:marBottom w:val="0"/>
      <w:divBdr>
        <w:top w:val="none" w:sz="0" w:space="0" w:color="auto"/>
        <w:left w:val="none" w:sz="0" w:space="0" w:color="auto"/>
        <w:bottom w:val="none" w:sz="0" w:space="0" w:color="auto"/>
        <w:right w:val="none" w:sz="0" w:space="0" w:color="auto"/>
      </w:divBdr>
    </w:div>
    <w:div w:id="1128206744">
      <w:bodyDiv w:val="1"/>
      <w:marLeft w:val="0"/>
      <w:marRight w:val="0"/>
      <w:marTop w:val="0"/>
      <w:marBottom w:val="0"/>
      <w:divBdr>
        <w:top w:val="none" w:sz="0" w:space="0" w:color="auto"/>
        <w:left w:val="none" w:sz="0" w:space="0" w:color="auto"/>
        <w:bottom w:val="none" w:sz="0" w:space="0" w:color="auto"/>
        <w:right w:val="none" w:sz="0" w:space="0" w:color="auto"/>
      </w:divBdr>
    </w:div>
    <w:div w:id="1164971689">
      <w:bodyDiv w:val="1"/>
      <w:marLeft w:val="0"/>
      <w:marRight w:val="0"/>
      <w:marTop w:val="0"/>
      <w:marBottom w:val="0"/>
      <w:divBdr>
        <w:top w:val="none" w:sz="0" w:space="0" w:color="auto"/>
        <w:left w:val="none" w:sz="0" w:space="0" w:color="auto"/>
        <w:bottom w:val="none" w:sz="0" w:space="0" w:color="auto"/>
        <w:right w:val="none" w:sz="0" w:space="0" w:color="auto"/>
      </w:divBdr>
    </w:div>
    <w:div w:id="1178816040">
      <w:bodyDiv w:val="1"/>
      <w:marLeft w:val="0"/>
      <w:marRight w:val="0"/>
      <w:marTop w:val="0"/>
      <w:marBottom w:val="0"/>
      <w:divBdr>
        <w:top w:val="none" w:sz="0" w:space="0" w:color="auto"/>
        <w:left w:val="none" w:sz="0" w:space="0" w:color="auto"/>
        <w:bottom w:val="none" w:sz="0" w:space="0" w:color="auto"/>
        <w:right w:val="none" w:sz="0" w:space="0" w:color="auto"/>
      </w:divBdr>
      <w:divsChild>
        <w:div w:id="2104565897">
          <w:marLeft w:val="0"/>
          <w:marRight w:val="0"/>
          <w:marTop w:val="0"/>
          <w:marBottom w:val="0"/>
          <w:divBdr>
            <w:top w:val="none" w:sz="0" w:space="0" w:color="auto"/>
            <w:left w:val="none" w:sz="0" w:space="0" w:color="auto"/>
            <w:bottom w:val="none" w:sz="0" w:space="0" w:color="auto"/>
            <w:right w:val="none" w:sz="0" w:space="0" w:color="auto"/>
          </w:divBdr>
          <w:divsChild>
            <w:div w:id="2004625881">
              <w:marLeft w:val="0"/>
              <w:marRight w:val="0"/>
              <w:marTop w:val="0"/>
              <w:marBottom w:val="0"/>
              <w:divBdr>
                <w:top w:val="none" w:sz="0" w:space="0" w:color="auto"/>
                <w:left w:val="none" w:sz="0" w:space="0" w:color="auto"/>
                <w:bottom w:val="none" w:sz="0" w:space="0" w:color="auto"/>
                <w:right w:val="none" w:sz="0" w:space="0" w:color="auto"/>
              </w:divBdr>
              <w:divsChild>
                <w:div w:id="186555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47627">
      <w:bodyDiv w:val="1"/>
      <w:marLeft w:val="0"/>
      <w:marRight w:val="0"/>
      <w:marTop w:val="0"/>
      <w:marBottom w:val="0"/>
      <w:divBdr>
        <w:top w:val="none" w:sz="0" w:space="0" w:color="auto"/>
        <w:left w:val="none" w:sz="0" w:space="0" w:color="auto"/>
        <w:bottom w:val="none" w:sz="0" w:space="0" w:color="auto"/>
        <w:right w:val="none" w:sz="0" w:space="0" w:color="auto"/>
      </w:divBdr>
    </w:div>
    <w:div w:id="1249002681">
      <w:bodyDiv w:val="1"/>
      <w:marLeft w:val="0"/>
      <w:marRight w:val="0"/>
      <w:marTop w:val="0"/>
      <w:marBottom w:val="0"/>
      <w:divBdr>
        <w:top w:val="none" w:sz="0" w:space="0" w:color="auto"/>
        <w:left w:val="none" w:sz="0" w:space="0" w:color="auto"/>
        <w:bottom w:val="none" w:sz="0" w:space="0" w:color="auto"/>
        <w:right w:val="none" w:sz="0" w:space="0" w:color="auto"/>
      </w:divBdr>
      <w:divsChild>
        <w:div w:id="45570006">
          <w:marLeft w:val="0"/>
          <w:marRight w:val="0"/>
          <w:marTop w:val="0"/>
          <w:marBottom w:val="0"/>
          <w:divBdr>
            <w:top w:val="none" w:sz="0" w:space="0" w:color="auto"/>
            <w:left w:val="none" w:sz="0" w:space="0" w:color="auto"/>
            <w:bottom w:val="none" w:sz="0" w:space="0" w:color="auto"/>
            <w:right w:val="none" w:sz="0" w:space="0" w:color="auto"/>
          </w:divBdr>
          <w:divsChild>
            <w:div w:id="492112493">
              <w:marLeft w:val="0"/>
              <w:marRight w:val="0"/>
              <w:marTop w:val="0"/>
              <w:marBottom w:val="0"/>
              <w:divBdr>
                <w:top w:val="none" w:sz="0" w:space="0" w:color="auto"/>
                <w:left w:val="none" w:sz="0" w:space="0" w:color="auto"/>
                <w:bottom w:val="none" w:sz="0" w:space="0" w:color="auto"/>
                <w:right w:val="none" w:sz="0" w:space="0" w:color="auto"/>
              </w:divBdr>
              <w:divsChild>
                <w:div w:id="62550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629441">
      <w:bodyDiv w:val="1"/>
      <w:marLeft w:val="0"/>
      <w:marRight w:val="0"/>
      <w:marTop w:val="0"/>
      <w:marBottom w:val="0"/>
      <w:divBdr>
        <w:top w:val="none" w:sz="0" w:space="0" w:color="auto"/>
        <w:left w:val="none" w:sz="0" w:space="0" w:color="auto"/>
        <w:bottom w:val="none" w:sz="0" w:space="0" w:color="auto"/>
        <w:right w:val="none" w:sz="0" w:space="0" w:color="auto"/>
      </w:divBdr>
    </w:div>
    <w:div w:id="1584141465">
      <w:bodyDiv w:val="1"/>
      <w:marLeft w:val="0"/>
      <w:marRight w:val="0"/>
      <w:marTop w:val="0"/>
      <w:marBottom w:val="0"/>
      <w:divBdr>
        <w:top w:val="none" w:sz="0" w:space="0" w:color="auto"/>
        <w:left w:val="none" w:sz="0" w:space="0" w:color="auto"/>
        <w:bottom w:val="none" w:sz="0" w:space="0" w:color="auto"/>
        <w:right w:val="none" w:sz="0" w:space="0" w:color="auto"/>
      </w:divBdr>
    </w:div>
    <w:div w:id="1606886367">
      <w:bodyDiv w:val="1"/>
      <w:marLeft w:val="0"/>
      <w:marRight w:val="0"/>
      <w:marTop w:val="0"/>
      <w:marBottom w:val="0"/>
      <w:divBdr>
        <w:top w:val="none" w:sz="0" w:space="0" w:color="auto"/>
        <w:left w:val="none" w:sz="0" w:space="0" w:color="auto"/>
        <w:bottom w:val="none" w:sz="0" w:space="0" w:color="auto"/>
        <w:right w:val="none" w:sz="0" w:space="0" w:color="auto"/>
      </w:divBdr>
      <w:divsChild>
        <w:div w:id="770201478">
          <w:marLeft w:val="0"/>
          <w:marRight w:val="0"/>
          <w:marTop w:val="0"/>
          <w:marBottom w:val="0"/>
          <w:divBdr>
            <w:top w:val="none" w:sz="0" w:space="0" w:color="auto"/>
            <w:left w:val="none" w:sz="0" w:space="0" w:color="auto"/>
            <w:bottom w:val="none" w:sz="0" w:space="0" w:color="auto"/>
            <w:right w:val="none" w:sz="0" w:space="0" w:color="auto"/>
          </w:divBdr>
          <w:divsChild>
            <w:div w:id="1285578283">
              <w:marLeft w:val="0"/>
              <w:marRight w:val="0"/>
              <w:marTop w:val="0"/>
              <w:marBottom w:val="0"/>
              <w:divBdr>
                <w:top w:val="none" w:sz="0" w:space="0" w:color="auto"/>
                <w:left w:val="none" w:sz="0" w:space="0" w:color="auto"/>
                <w:bottom w:val="none" w:sz="0" w:space="0" w:color="auto"/>
                <w:right w:val="none" w:sz="0" w:space="0" w:color="auto"/>
              </w:divBdr>
              <w:divsChild>
                <w:div w:id="111694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407960">
      <w:bodyDiv w:val="1"/>
      <w:marLeft w:val="0"/>
      <w:marRight w:val="0"/>
      <w:marTop w:val="0"/>
      <w:marBottom w:val="0"/>
      <w:divBdr>
        <w:top w:val="none" w:sz="0" w:space="0" w:color="auto"/>
        <w:left w:val="none" w:sz="0" w:space="0" w:color="auto"/>
        <w:bottom w:val="none" w:sz="0" w:space="0" w:color="auto"/>
        <w:right w:val="none" w:sz="0" w:space="0" w:color="auto"/>
      </w:divBdr>
    </w:div>
    <w:div w:id="1645888820">
      <w:bodyDiv w:val="1"/>
      <w:marLeft w:val="0"/>
      <w:marRight w:val="0"/>
      <w:marTop w:val="0"/>
      <w:marBottom w:val="0"/>
      <w:divBdr>
        <w:top w:val="none" w:sz="0" w:space="0" w:color="auto"/>
        <w:left w:val="none" w:sz="0" w:space="0" w:color="auto"/>
        <w:bottom w:val="none" w:sz="0" w:space="0" w:color="auto"/>
        <w:right w:val="none" w:sz="0" w:space="0" w:color="auto"/>
      </w:divBdr>
    </w:div>
    <w:div w:id="1695838577">
      <w:bodyDiv w:val="1"/>
      <w:marLeft w:val="0"/>
      <w:marRight w:val="0"/>
      <w:marTop w:val="0"/>
      <w:marBottom w:val="0"/>
      <w:divBdr>
        <w:top w:val="none" w:sz="0" w:space="0" w:color="auto"/>
        <w:left w:val="none" w:sz="0" w:space="0" w:color="auto"/>
        <w:bottom w:val="none" w:sz="0" w:space="0" w:color="auto"/>
        <w:right w:val="none" w:sz="0" w:space="0" w:color="auto"/>
      </w:divBdr>
    </w:div>
    <w:div w:id="1723480720">
      <w:bodyDiv w:val="1"/>
      <w:marLeft w:val="0"/>
      <w:marRight w:val="0"/>
      <w:marTop w:val="0"/>
      <w:marBottom w:val="0"/>
      <w:divBdr>
        <w:top w:val="none" w:sz="0" w:space="0" w:color="auto"/>
        <w:left w:val="none" w:sz="0" w:space="0" w:color="auto"/>
        <w:bottom w:val="none" w:sz="0" w:space="0" w:color="auto"/>
        <w:right w:val="none" w:sz="0" w:space="0" w:color="auto"/>
      </w:divBdr>
    </w:div>
    <w:div w:id="1802575298">
      <w:bodyDiv w:val="1"/>
      <w:marLeft w:val="0"/>
      <w:marRight w:val="0"/>
      <w:marTop w:val="0"/>
      <w:marBottom w:val="0"/>
      <w:divBdr>
        <w:top w:val="none" w:sz="0" w:space="0" w:color="auto"/>
        <w:left w:val="none" w:sz="0" w:space="0" w:color="auto"/>
        <w:bottom w:val="none" w:sz="0" w:space="0" w:color="auto"/>
        <w:right w:val="none" w:sz="0" w:space="0" w:color="auto"/>
      </w:divBdr>
    </w:div>
    <w:div w:id="1938907402">
      <w:bodyDiv w:val="1"/>
      <w:marLeft w:val="0"/>
      <w:marRight w:val="0"/>
      <w:marTop w:val="0"/>
      <w:marBottom w:val="0"/>
      <w:divBdr>
        <w:top w:val="none" w:sz="0" w:space="0" w:color="auto"/>
        <w:left w:val="none" w:sz="0" w:space="0" w:color="auto"/>
        <w:bottom w:val="none" w:sz="0" w:space="0" w:color="auto"/>
        <w:right w:val="none" w:sz="0" w:space="0" w:color="auto"/>
      </w:divBdr>
    </w:div>
    <w:div w:id="1987587547">
      <w:bodyDiv w:val="1"/>
      <w:marLeft w:val="0"/>
      <w:marRight w:val="0"/>
      <w:marTop w:val="0"/>
      <w:marBottom w:val="0"/>
      <w:divBdr>
        <w:top w:val="none" w:sz="0" w:space="0" w:color="auto"/>
        <w:left w:val="none" w:sz="0" w:space="0" w:color="auto"/>
        <w:bottom w:val="none" w:sz="0" w:space="0" w:color="auto"/>
        <w:right w:val="none" w:sz="0" w:space="0" w:color="auto"/>
      </w:divBdr>
    </w:div>
    <w:div w:id="210673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2155-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851-15"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1AD84-3BF2-41E3-AFCA-7B40E5467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7809</Words>
  <Characters>4452</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ОГОЛОШЕННЯ</vt:lpstr>
    </vt:vector>
  </TitlesOfParts>
  <LinksUpToDate>false</LinksUpToDate>
  <CharactersWithSpaces>12237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dc:title>
  <dc:creator/>
  <cp:lastModifiedBy/>
  <cp:revision>1</cp:revision>
  <dcterms:created xsi:type="dcterms:W3CDTF">2022-09-23T11:47:00Z</dcterms:created>
  <dcterms:modified xsi:type="dcterms:W3CDTF">2022-09-26T13:05:00Z</dcterms:modified>
</cp:coreProperties>
</file>