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C" w:rsidRPr="000C35A5" w:rsidRDefault="001A54EC" w:rsidP="001A54EC">
      <w:pPr>
        <w:pStyle w:val="3"/>
        <w:jc w:val="center"/>
      </w:pPr>
    </w:p>
    <w:p w:rsidR="001A54EC" w:rsidRPr="000C35A5" w:rsidRDefault="001A54EC" w:rsidP="001A54EC">
      <w:pPr>
        <w:pStyle w:val="3"/>
      </w:pPr>
      <w:r>
        <w:t xml:space="preserve">                                              </w:t>
      </w:r>
      <w:r w:rsidRPr="000C35A5">
        <w:t xml:space="preserve"> ОГОЛОШЕННЯ</w:t>
      </w:r>
      <w:r w:rsidRPr="000C35A5">
        <w:br/>
      </w:r>
      <w:r>
        <w:t xml:space="preserve">                                    </w:t>
      </w:r>
      <w:r w:rsidRPr="000C35A5">
        <w:t>про проведення відкритих торгів</w:t>
      </w:r>
    </w:p>
    <w:p w:rsidR="001A54EC" w:rsidRPr="0004309F" w:rsidRDefault="001A54EC" w:rsidP="001A54EC">
      <w:pPr>
        <w:pStyle w:val="a3"/>
        <w:tabs>
          <w:tab w:val="left" w:pos="9214"/>
          <w:tab w:val="left" w:pos="9356"/>
          <w:tab w:val="left" w:pos="9781"/>
        </w:tabs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</w:t>
      </w:r>
      <w:proofErr w:type="spellStart"/>
      <w:r>
        <w:t>ЗОР</w:t>
      </w:r>
      <w:proofErr w:type="spellEnd"/>
    </w:p>
    <w:p w:rsidR="001A54EC" w:rsidRPr="007A5154" w:rsidRDefault="001A54EC" w:rsidP="001A54EC">
      <w:pPr>
        <w:pStyle w:val="a3"/>
        <w:tabs>
          <w:tab w:val="left" w:pos="9214"/>
          <w:tab w:val="left" w:pos="9356"/>
          <w:tab w:val="left" w:pos="9781"/>
        </w:tabs>
        <w:rPr>
          <w:color w:val="000000"/>
          <w:lang w:eastAsia="zh-CN"/>
        </w:rPr>
      </w:pPr>
      <w:r w:rsidRPr="00EA7E1E">
        <w:t xml:space="preserve"> </w:t>
      </w: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 </w:t>
      </w:r>
      <w:r>
        <w:t xml:space="preserve"> </w:t>
      </w:r>
      <w:r w:rsidRPr="00866937">
        <w:rPr>
          <w:color w:val="000000"/>
          <w:lang w:eastAsia="zh-CN"/>
        </w:rPr>
        <w:t xml:space="preserve"> </w:t>
      </w:r>
      <w:r w:rsidRPr="007A5154">
        <w:rPr>
          <w:b/>
          <w:color w:val="000000"/>
          <w:lang w:eastAsia="zh-CN"/>
        </w:rPr>
        <w:t>05498737</w:t>
      </w:r>
      <w:r w:rsidRPr="007A5154">
        <w:rPr>
          <w:b/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 xml:space="preserve">, його категорія  </w:t>
      </w:r>
      <w:proofErr w:type="spellStart"/>
      <w:r>
        <w:rPr>
          <w:color w:val="292B2C"/>
          <w:shd w:val="clear" w:color="auto" w:fill="FFFFFF"/>
        </w:rPr>
        <w:t>-комунальне</w:t>
      </w:r>
      <w:proofErr w:type="spellEnd"/>
      <w:r>
        <w:rPr>
          <w:color w:val="292B2C"/>
          <w:shd w:val="clear" w:color="auto" w:fill="FFFFFF"/>
        </w:rPr>
        <w:t xml:space="preserve">  некомерційне  підприємство </w:t>
      </w:r>
    </w:p>
    <w:p w:rsidR="001A54EC" w:rsidRPr="000C35A5" w:rsidRDefault="001A54EC" w:rsidP="001A54EC">
      <w:pPr>
        <w:pStyle w:val="a3"/>
      </w:pPr>
      <w:r w:rsidRPr="007B366B">
        <w:t>3</w:t>
      </w:r>
      <w:r w:rsidRPr="000C35A5">
        <w:t xml:space="preserve">. Місцезнаходження замовника*.  69063 ,  м. Запоріжжя, пр. Соборний/ </w:t>
      </w:r>
      <w:proofErr w:type="spellStart"/>
      <w:r w:rsidRPr="000C35A5">
        <w:t>вул.Дніпровська</w:t>
      </w:r>
      <w:proofErr w:type="spellEnd"/>
      <w:r w:rsidRPr="000C35A5">
        <w:t>/ вул. Олександрівська, буд.70/21/47</w:t>
      </w:r>
    </w:p>
    <w:p w:rsidR="001A54EC" w:rsidRDefault="001A54EC" w:rsidP="001A54EC">
      <w:pPr>
        <w:pStyle w:val="a3"/>
        <w:rPr>
          <w:lang w:val="ru-RU"/>
        </w:rPr>
      </w:pPr>
      <w:r w:rsidRPr="007B366B">
        <w:t>4</w:t>
      </w:r>
      <w:r w:rsidRPr="000C35A5">
        <w:t xml:space="preserve">. Контактна особа замовника, уповноважена здійснювати зв'язок з учасниками. Добриця    Неоліна   Матвіївна   , телефон   </w:t>
      </w:r>
      <w:r w:rsidRPr="000C35A5">
        <w:rPr>
          <w:b/>
        </w:rPr>
        <w:t>(</w:t>
      </w:r>
      <w:r w:rsidRPr="00624500">
        <w:t>061) 222 21 20</w:t>
      </w:r>
      <w:r w:rsidRPr="00622EEC">
        <w:rPr>
          <w:b/>
          <w:lang w:val="ru-RU"/>
        </w:rPr>
        <w:t xml:space="preserve">  </w:t>
      </w:r>
      <w:r>
        <w:rPr>
          <w:b/>
        </w:rPr>
        <w:t xml:space="preserve"> </w:t>
      </w:r>
      <w:r w:rsidRPr="008F3E16">
        <w:t>(</w:t>
      </w:r>
      <w:hyperlink r:id="rId4" w:history="1">
        <w:r w:rsidRPr="00F152E0">
          <w:rPr>
            <w:rStyle w:val="a5"/>
            <w:lang w:val="en-US"/>
          </w:rPr>
          <w:t>n</w:t>
        </w:r>
        <w:r w:rsidRPr="00F152E0">
          <w:rPr>
            <w:rStyle w:val="a5"/>
          </w:rPr>
          <w:t>eolina</w:t>
        </w:r>
        <w:r w:rsidRPr="00F152E0">
          <w:rPr>
            <w:rStyle w:val="a5"/>
            <w:lang w:val="en-US"/>
          </w:rPr>
          <w:t>lobrica</w:t>
        </w:r>
        <w:r w:rsidRPr="00F152E0">
          <w:rPr>
            <w:rStyle w:val="a5"/>
            <w:lang w:val="ru-RU"/>
          </w:rPr>
          <w:t>@</w:t>
        </w:r>
        <w:r w:rsidRPr="00F152E0">
          <w:rPr>
            <w:rStyle w:val="a5"/>
            <w:lang w:val="en-US"/>
          </w:rPr>
          <w:t>gmail</w:t>
        </w:r>
        <w:r w:rsidRPr="00F152E0">
          <w:rPr>
            <w:rStyle w:val="a5"/>
            <w:lang w:val="ru-RU"/>
          </w:rPr>
          <w:t>.</w:t>
        </w:r>
        <w:r w:rsidRPr="00F152E0">
          <w:rPr>
            <w:rStyle w:val="a5"/>
            <w:lang w:val="en-US"/>
          </w:rPr>
          <w:t>com</w:t>
        </w:r>
      </w:hyperlink>
      <w:r w:rsidRPr="00622EEC">
        <w:rPr>
          <w:lang w:val="ru-RU"/>
        </w:rPr>
        <w:t>)</w:t>
      </w:r>
    </w:p>
    <w:p w:rsidR="001A54EC" w:rsidRDefault="0080674F" w:rsidP="001A54EC">
      <w:pPr>
        <w:pStyle w:val="a3"/>
      </w:pPr>
      <w:hyperlink r:id="rId5" w:tgtFrame="_top" w:history="1">
        <w:r w:rsidR="001A54EC" w:rsidRPr="00DC0CD4">
          <w:rPr>
            <w:color w:val="008000"/>
          </w:rPr>
          <w:t>4</w:t>
        </w:r>
        <w:r w:rsidR="001A54EC" w:rsidRPr="00A00691">
          <w:rPr>
            <w:vertAlign w:val="superscript"/>
          </w:rPr>
          <w:t>1</w:t>
        </w:r>
        <w:r w:rsidR="001A54EC" w:rsidRPr="00A00691">
          <w:t xml:space="preserve">. Вид предмета закупівлі  </w:t>
        </w:r>
      </w:hyperlink>
      <w:r w:rsidR="001A54EC" w:rsidRPr="00DC0CD4">
        <w:t xml:space="preserve"> Товар</w:t>
      </w:r>
    </w:p>
    <w:p w:rsidR="00C108AC" w:rsidRDefault="001A54EC" w:rsidP="001A54EC">
      <w:pPr>
        <w:pStyle w:val="a3"/>
      </w:pPr>
      <w:r w:rsidRPr="00340865"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  </w:t>
      </w:r>
      <w:proofErr w:type="spellStart"/>
      <w:r>
        <w:t>ДК</w:t>
      </w:r>
      <w:proofErr w:type="spellEnd"/>
      <w:r>
        <w:t xml:space="preserve">  021:2015</w:t>
      </w:r>
      <w:r w:rsidR="00C108AC">
        <w:t>:</w:t>
      </w:r>
      <w:r w:rsidR="00C108AC" w:rsidRPr="00C108AC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 w:rsidR="00C108AC" w:rsidRPr="006749F1">
        <w:rPr>
          <w:color w:val="000000"/>
          <w:bdr w:val="none" w:sz="0" w:space="0" w:color="auto" w:frame="1"/>
          <w:shd w:val="clear" w:color="auto" w:fill="FDFEFD"/>
        </w:rPr>
        <w:t>24</w:t>
      </w:r>
      <w:r w:rsidR="00C108AC">
        <w:rPr>
          <w:color w:val="000000"/>
          <w:bdr w:val="none" w:sz="0" w:space="0" w:color="auto" w:frame="1"/>
          <w:shd w:val="clear" w:color="auto" w:fill="FDFEFD"/>
        </w:rPr>
        <w:t xml:space="preserve">110000-8 : Промислові гази </w:t>
      </w:r>
      <w:r w:rsidR="00C108AC" w:rsidRPr="006749F1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 w:rsidR="00C108AC">
        <w:rPr>
          <w:color w:val="000000"/>
          <w:bdr w:val="none" w:sz="0" w:space="0" w:color="auto" w:frame="1"/>
          <w:shd w:val="clear" w:color="auto" w:fill="FDFEFD"/>
        </w:rPr>
        <w:t xml:space="preserve"> ( кисень медичний рідкий  )</w:t>
      </w:r>
    </w:p>
    <w:p w:rsidR="00C108AC" w:rsidRDefault="001A54EC" w:rsidP="001A54EC">
      <w:pPr>
        <w:pStyle w:val="a3"/>
      </w:pPr>
      <w:r>
        <w:rPr>
          <w:b/>
        </w:rPr>
        <w:t>6.</w:t>
      </w:r>
      <w:r w:rsidRPr="007A5154">
        <w:t xml:space="preserve"> </w:t>
      </w:r>
      <w:r>
        <w:t xml:space="preserve">Кількість </w:t>
      </w:r>
      <w:r w:rsidR="00C108AC">
        <w:t xml:space="preserve">: </w:t>
      </w:r>
      <w:r w:rsidR="00C108AC" w:rsidRPr="00C108AC">
        <w:rPr>
          <w:b/>
        </w:rPr>
        <w:t>6000 кг</w:t>
      </w:r>
    </w:p>
    <w:p w:rsidR="001A54EC" w:rsidRPr="007A5154" w:rsidRDefault="00C108AC" w:rsidP="001A54EC">
      <w:pPr>
        <w:pStyle w:val="a3"/>
      </w:pPr>
      <w:r>
        <w:t xml:space="preserve">7. </w:t>
      </w:r>
      <w:r w:rsidR="001A54EC">
        <w:t>місце поставки товар</w:t>
      </w:r>
      <w:r>
        <w:t xml:space="preserve">ів : </w:t>
      </w:r>
      <w:r w:rsidR="001A54EC">
        <w:t xml:space="preserve">, за адресою замовника : </w:t>
      </w:r>
      <w:r w:rsidR="001A54EC" w:rsidRPr="000C35A5">
        <w:t xml:space="preserve">69063 ,  м. Запоріжжя, пр. Соборний/ </w:t>
      </w:r>
      <w:proofErr w:type="spellStart"/>
      <w:r w:rsidR="001A54EC" w:rsidRPr="000C35A5">
        <w:t>вул.Дніпровська</w:t>
      </w:r>
      <w:proofErr w:type="spellEnd"/>
      <w:r w:rsidR="001A54EC" w:rsidRPr="000C35A5">
        <w:t>/ вул. Олександрівська, буд.70/21/47</w:t>
      </w:r>
      <w:r>
        <w:t xml:space="preserve">  ( киснева служба)</w:t>
      </w:r>
    </w:p>
    <w:p w:rsidR="001A54EC" w:rsidRDefault="00C108AC" w:rsidP="001A54EC">
      <w:pPr>
        <w:pStyle w:val="a3"/>
      </w:pPr>
      <w:bookmarkStart w:id="0" w:name="n658"/>
      <w:bookmarkEnd w:id="0"/>
      <w:r>
        <w:t>8</w:t>
      </w:r>
      <w:r w:rsidR="001A54EC">
        <w:t xml:space="preserve">. Очікувана вартість предмета закупівлі  </w:t>
      </w:r>
      <w:r>
        <w:rPr>
          <w:b/>
        </w:rPr>
        <w:t xml:space="preserve"> 141 240 </w:t>
      </w:r>
      <w:r w:rsidR="001A54EC" w:rsidRPr="007A5154">
        <w:rPr>
          <w:b/>
        </w:rPr>
        <w:t>,00 грн.</w:t>
      </w:r>
      <w:r w:rsidR="001A54EC">
        <w:t xml:space="preserve"> </w:t>
      </w:r>
    </w:p>
    <w:p w:rsidR="001A54EC" w:rsidRDefault="00C108AC" w:rsidP="001A54EC">
      <w:pPr>
        <w:pStyle w:val="a3"/>
      </w:pPr>
      <w:r>
        <w:rPr>
          <w:sz w:val="22"/>
          <w:szCs w:val="22"/>
        </w:rPr>
        <w:t>9</w:t>
      </w:r>
      <w:r w:rsidR="001A54EC" w:rsidRPr="002A134D">
        <w:t xml:space="preserve">. </w:t>
      </w:r>
      <w:proofErr w:type="spellStart"/>
      <w:r w:rsidR="001A54EC" w:rsidRPr="002A134D">
        <w:t>.Мова</w:t>
      </w:r>
      <w:proofErr w:type="spellEnd"/>
      <w:r w:rsidR="001A54EC" w:rsidRPr="002A134D">
        <w:rPr>
          <w:u w:val="single"/>
        </w:rPr>
        <w:t xml:space="preserve"> </w:t>
      </w:r>
      <w:r w:rsidR="001A54EC" w:rsidRPr="002A134D">
        <w:rPr>
          <w:color w:val="333333"/>
          <w:shd w:val="clear" w:color="auto" w:fill="FFFFFF"/>
        </w:rPr>
        <w:t xml:space="preserve">  (мови), якою (якими) повинні готуватися тендерні пропозиції;</w:t>
      </w:r>
      <w:r w:rsidR="001A54EC" w:rsidRPr="002A134D">
        <w:rPr>
          <w:u w:val="single"/>
        </w:rPr>
        <w:t>.</w:t>
      </w:r>
      <w:r w:rsidR="001A54EC" w:rsidRPr="002A134D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 </w:t>
      </w:r>
    </w:p>
    <w:p w:rsidR="001A54EC" w:rsidRPr="00120B32" w:rsidRDefault="00C108AC" w:rsidP="001A54EC">
      <w:pPr>
        <w:pStyle w:val="a3"/>
        <w:rPr>
          <w:b/>
          <w:sz w:val="22"/>
          <w:szCs w:val="22"/>
        </w:rPr>
      </w:pPr>
      <w:r>
        <w:t>10</w:t>
      </w:r>
      <w:r w:rsidR="001A54EC" w:rsidRPr="008D51FD">
        <w:rPr>
          <w:b/>
        </w:rPr>
        <w:t xml:space="preserve">. </w:t>
      </w:r>
      <w:r w:rsidR="001A54EC"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="001A54EC" w:rsidRPr="00120B32">
        <w:rPr>
          <w:b/>
          <w:sz w:val="22"/>
          <w:szCs w:val="22"/>
        </w:rPr>
        <w:t xml:space="preserve">не вимагається </w:t>
      </w:r>
    </w:p>
    <w:p w:rsidR="001A54EC" w:rsidRPr="008D51FD" w:rsidRDefault="00C108AC" w:rsidP="001A54EC">
      <w:pPr>
        <w:pStyle w:val="a3"/>
        <w:rPr>
          <w:b/>
        </w:rPr>
      </w:pPr>
      <w:r>
        <w:t>11</w:t>
      </w:r>
      <w:r w:rsidR="001A54EC">
        <w:rPr>
          <w:b/>
        </w:rPr>
        <w:t xml:space="preserve">. </w:t>
      </w:r>
      <w:r w:rsidR="001A54EC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 ------</w:t>
      </w:r>
    </w:p>
    <w:p w:rsidR="001A54EC" w:rsidRPr="00597200" w:rsidRDefault="00C108AC" w:rsidP="001A54EC">
      <w:pPr>
        <w:pStyle w:val="a3"/>
        <w:rPr>
          <w:b/>
        </w:rPr>
      </w:pPr>
      <w:r>
        <w:t>12</w:t>
      </w:r>
      <w:r w:rsidR="001A54EC">
        <w:t>.</w:t>
      </w:r>
      <w:r w:rsidR="001A54EC" w:rsidRPr="008D51FD">
        <w:rPr>
          <w:sz w:val="22"/>
          <w:szCs w:val="22"/>
        </w:rPr>
        <w:t xml:space="preserve"> </w:t>
      </w:r>
      <w:r w:rsidR="001A54EC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1A54EC">
        <w:rPr>
          <w:sz w:val="22"/>
          <w:szCs w:val="22"/>
        </w:rPr>
        <w:t xml:space="preserve">  :</w:t>
      </w:r>
      <w:r w:rsidR="001A54EC" w:rsidRPr="006D7B84">
        <w:t xml:space="preserve"> </w:t>
      </w:r>
      <w:r w:rsidR="001A54EC">
        <w:t xml:space="preserve">крок  </w:t>
      </w:r>
      <w:proofErr w:type="spellStart"/>
      <w:r w:rsidR="001A54EC" w:rsidRPr="006D7B84">
        <w:rPr>
          <w:sz w:val="22"/>
          <w:szCs w:val="22"/>
        </w:rPr>
        <w:t>редукціону</w:t>
      </w:r>
      <w:proofErr w:type="spellEnd"/>
      <w:r w:rsidR="001A54EC" w:rsidRPr="006D7B84">
        <w:rPr>
          <w:sz w:val="22"/>
          <w:szCs w:val="22"/>
        </w:rPr>
        <w:t xml:space="preserve">  0.5 % =  </w:t>
      </w:r>
      <w:r>
        <w:rPr>
          <w:b/>
          <w:sz w:val="22"/>
          <w:szCs w:val="22"/>
        </w:rPr>
        <w:t>706.2</w:t>
      </w:r>
      <w:r w:rsidR="001A54EC" w:rsidRPr="006D7B84">
        <w:rPr>
          <w:b/>
          <w:sz w:val="22"/>
          <w:szCs w:val="22"/>
        </w:rPr>
        <w:t>0</w:t>
      </w:r>
      <w:r w:rsidR="001A54EC" w:rsidRPr="006D7B84">
        <w:rPr>
          <w:sz w:val="22"/>
          <w:szCs w:val="22"/>
        </w:rPr>
        <w:t xml:space="preserve"> </w:t>
      </w:r>
      <w:r w:rsidR="001A54EC" w:rsidRPr="00597200">
        <w:rPr>
          <w:b/>
          <w:sz w:val="22"/>
          <w:szCs w:val="22"/>
        </w:rPr>
        <w:t>грн.</w:t>
      </w:r>
      <w:r w:rsidR="001A54EC" w:rsidRPr="00597200">
        <w:rPr>
          <w:b/>
        </w:rPr>
        <w:t xml:space="preserve"> </w:t>
      </w:r>
    </w:p>
    <w:p w:rsidR="001A54EC" w:rsidRDefault="001A54EC" w:rsidP="001A54EC">
      <w:pPr>
        <w:pStyle w:val="a3"/>
        <w:rPr>
          <w:color w:val="292B2C"/>
          <w:shd w:val="clear" w:color="auto" w:fill="FFFFFF"/>
        </w:rPr>
      </w:pPr>
      <w:r>
        <w:rPr>
          <w:sz w:val="22"/>
          <w:szCs w:val="22"/>
        </w:rPr>
        <w:t>1</w:t>
      </w:r>
      <w:r w:rsidR="00C108AC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8D51FD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Pr="008D51FD">
        <w:rPr>
          <w:sz w:val="22"/>
          <w:szCs w:val="22"/>
        </w:rPr>
        <w:t xml:space="preserve"> </w:t>
      </w:r>
      <w:r w:rsidRPr="00120B32">
        <w:rPr>
          <w:sz w:val="22"/>
          <w:szCs w:val="22"/>
        </w:rPr>
        <w:t>*</w:t>
      </w:r>
      <w:r>
        <w:rPr>
          <w:sz w:val="22"/>
          <w:szCs w:val="22"/>
        </w:rPr>
        <w:t>_______</w:t>
      </w:r>
      <w:r>
        <w:rPr>
          <w:color w:val="292B2C"/>
          <w:shd w:val="clear" w:color="auto" w:fill="FFFFFF"/>
        </w:rPr>
        <w:t>.</w:t>
      </w:r>
    </w:p>
    <w:p w:rsidR="001A54EC" w:rsidRPr="00AC239B" w:rsidRDefault="00C108AC" w:rsidP="001A54EC">
      <w:pPr>
        <w:pStyle w:val="a3"/>
        <w:rPr>
          <w:sz w:val="22"/>
          <w:szCs w:val="22"/>
        </w:rPr>
      </w:pPr>
      <w:r>
        <w:rPr>
          <w:sz w:val="22"/>
          <w:szCs w:val="22"/>
        </w:rPr>
        <w:t>14</w:t>
      </w:r>
      <w:r w:rsidR="001A54EC">
        <w:rPr>
          <w:sz w:val="22"/>
          <w:szCs w:val="22"/>
        </w:rPr>
        <w:t>.</w:t>
      </w:r>
      <w:r w:rsidR="001A54EC" w:rsidRPr="008D51FD">
        <w:t xml:space="preserve"> </w:t>
      </w:r>
      <w:hyperlink r:id="rId6" w:tgtFrame="_top" w:history="1">
        <w:r w:rsidR="001A54EC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1A54EC" w:rsidRPr="00120B32">
          <w:rPr>
            <w:color w:val="008080"/>
            <w:sz w:val="22"/>
            <w:szCs w:val="22"/>
            <w:u w:val="single"/>
          </w:rPr>
          <w:t>.</w:t>
        </w:r>
      </w:hyperlink>
      <w:r w:rsidR="001A54EC" w:rsidRPr="00120B32">
        <w:rPr>
          <w:sz w:val="22"/>
          <w:szCs w:val="22"/>
        </w:rPr>
        <w:t xml:space="preserve">   </w:t>
      </w:r>
      <w:r w:rsidR="001A54EC" w:rsidRPr="00120B32">
        <w:rPr>
          <w:b/>
          <w:sz w:val="22"/>
          <w:szCs w:val="22"/>
        </w:rPr>
        <w:t>інші критерії  крім Ціна  не застосовуються</w:t>
      </w:r>
      <w:r w:rsidR="001A54EC" w:rsidRPr="00120B32">
        <w:rPr>
          <w:sz w:val="22"/>
          <w:szCs w:val="22"/>
        </w:rPr>
        <w:t xml:space="preserve"> </w:t>
      </w:r>
    </w:p>
    <w:p w:rsidR="001A54EC" w:rsidRPr="007A5154" w:rsidRDefault="00C108AC" w:rsidP="001A54EC">
      <w:pPr>
        <w:pStyle w:val="a3"/>
        <w:ind w:right="-284"/>
        <w:rPr>
          <w:color w:val="292B2C"/>
        </w:rPr>
      </w:pPr>
      <w:r>
        <w:t>15</w:t>
      </w:r>
      <w:r w:rsidR="001A54EC" w:rsidRPr="007A5154">
        <w:t>.</w:t>
      </w:r>
      <w:r w:rsidR="001A54EC" w:rsidRPr="007A5154">
        <w:rPr>
          <w:color w:val="292B2C"/>
        </w:rPr>
        <w:t xml:space="preserve"> </w:t>
      </w:r>
      <w:r w:rsidR="001A54EC">
        <w:rPr>
          <w:color w:val="292B2C"/>
        </w:rPr>
        <w:t xml:space="preserve">Строк поставки товарів, виконання робіт, надання послуг </w:t>
      </w:r>
      <w:r>
        <w:rPr>
          <w:b/>
          <w:color w:val="292B2C"/>
        </w:rPr>
        <w:t>до 25.12.</w:t>
      </w:r>
      <w:r w:rsidR="001A54EC">
        <w:rPr>
          <w:b/>
          <w:color w:val="292B2C"/>
        </w:rPr>
        <w:t xml:space="preserve">2022 </w:t>
      </w:r>
      <w:r w:rsidR="001A54EC" w:rsidRPr="007A5154">
        <w:rPr>
          <w:b/>
          <w:color w:val="292B2C"/>
        </w:rPr>
        <w:t xml:space="preserve"> р</w:t>
      </w:r>
      <w:r w:rsidR="001A54EC">
        <w:rPr>
          <w:color w:val="292B2C"/>
        </w:rPr>
        <w:t>.</w:t>
      </w:r>
      <w:r>
        <w:rPr>
          <w:color w:val="292B2C"/>
        </w:rPr>
        <w:t xml:space="preserve">( </w:t>
      </w:r>
      <w:r w:rsidR="001A54EC">
        <w:rPr>
          <w:color w:val="292B2C"/>
        </w:rPr>
        <w:t xml:space="preserve">партіями)         </w:t>
      </w:r>
    </w:p>
    <w:p w:rsidR="001A54EC" w:rsidRDefault="00C108AC" w:rsidP="001A54EC">
      <w:pPr>
        <w:pStyle w:val="a3"/>
        <w:rPr>
          <w:color w:val="292B2C"/>
        </w:rPr>
      </w:pPr>
      <w:bookmarkStart w:id="1" w:name="n660"/>
      <w:bookmarkEnd w:id="1"/>
      <w:r>
        <w:rPr>
          <w:color w:val="292B2C"/>
        </w:rPr>
        <w:t>16</w:t>
      </w:r>
      <w:r w:rsidR="001A54EC">
        <w:rPr>
          <w:color w:val="292B2C"/>
        </w:rPr>
        <w:t xml:space="preserve">  Кінцевий строк подання тендерних </w:t>
      </w:r>
      <w:r w:rsidR="001A54EC" w:rsidRPr="000B4BD0">
        <w:rPr>
          <w:color w:val="292B2C"/>
          <w:highlight w:val="yellow"/>
        </w:rPr>
        <w:t xml:space="preserve">пропозицій    </w:t>
      </w:r>
      <w:r w:rsidR="0080086B">
        <w:rPr>
          <w:b/>
          <w:color w:val="292B2C"/>
          <w:highlight w:val="yellow"/>
          <w:lang w:val="en-US"/>
        </w:rPr>
        <w:t>31</w:t>
      </w:r>
      <w:r w:rsidR="00D31838">
        <w:rPr>
          <w:b/>
          <w:color w:val="292B2C"/>
          <w:highlight w:val="yellow"/>
        </w:rPr>
        <w:t>.0</w:t>
      </w:r>
      <w:r w:rsidR="00D31838" w:rsidRPr="00D31838">
        <w:rPr>
          <w:b/>
          <w:color w:val="292B2C"/>
          <w:highlight w:val="yellow"/>
          <w:lang w:val="ru-RU"/>
        </w:rPr>
        <w:t>8</w:t>
      </w:r>
      <w:r w:rsidR="001A54EC" w:rsidRPr="000B4BD0">
        <w:rPr>
          <w:b/>
          <w:color w:val="292B2C"/>
          <w:highlight w:val="yellow"/>
        </w:rPr>
        <w:t>.2022 р.</w:t>
      </w:r>
      <w:r w:rsidR="001A54EC">
        <w:rPr>
          <w:color w:val="292B2C"/>
        </w:rPr>
        <w:t xml:space="preserve">  </w:t>
      </w:r>
    </w:p>
    <w:p w:rsidR="001A54EC" w:rsidRDefault="00C108AC" w:rsidP="001A54EC">
      <w:pPr>
        <w:pStyle w:val="a3"/>
        <w:rPr>
          <w:sz w:val="22"/>
          <w:szCs w:val="22"/>
        </w:rPr>
      </w:pPr>
      <w:r>
        <w:rPr>
          <w:lang w:val="ru-RU"/>
        </w:rPr>
        <w:t>17</w:t>
      </w:r>
      <w:r w:rsidR="001A54EC" w:rsidRPr="002A134D">
        <w:rPr>
          <w:lang w:val="ru-RU"/>
        </w:rPr>
        <w:t>.</w:t>
      </w:r>
      <w:r w:rsidR="001A54EC" w:rsidRPr="00624500">
        <w:rPr>
          <w:color w:val="292B2C"/>
          <w:shd w:val="clear" w:color="auto" w:fill="FFFFFF"/>
        </w:rPr>
        <w:t xml:space="preserve"> </w:t>
      </w:r>
      <w:r w:rsidR="001A54EC">
        <w:rPr>
          <w:color w:val="292B2C"/>
          <w:shd w:val="clear" w:color="auto" w:fill="FFFFFF"/>
        </w:rPr>
        <w:t xml:space="preserve"> Умови оплати  : </w:t>
      </w:r>
      <w:r w:rsidR="001A54EC"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="001A54EC"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="001A54EC" w:rsidRPr="00120B32">
        <w:rPr>
          <w:b/>
          <w:bCs/>
          <w:color w:val="000000"/>
          <w:spacing w:val="2"/>
          <w:sz w:val="22"/>
          <w:szCs w:val="22"/>
        </w:rPr>
        <w:t xml:space="preserve"> </w:t>
      </w:r>
      <w:r w:rsidR="001A54EC" w:rsidRPr="00120B32">
        <w:rPr>
          <w:sz w:val="22"/>
          <w:szCs w:val="22"/>
        </w:rPr>
        <w:t xml:space="preserve">з моменту постачання товару.       </w:t>
      </w:r>
    </w:p>
    <w:p w:rsidR="001A54EC" w:rsidRDefault="00C108AC" w:rsidP="001A54EC">
      <w:pPr>
        <w:pStyle w:val="a3"/>
      </w:pPr>
      <w:r>
        <w:rPr>
          <w:sz w:val="22"/>
          <w:szCs w:val="22"/>
        </w:rPr>
        <w:t>18</w:t>
      </w:r>
      <w:r w:rsidR="001A54EC">
        <w:rPr>
          <w:sz w:val="22"/>
          <w:szCs w:val="22"/>
        </w:rPr>
        <w:t>.</w:t>
      </w:r>
      <w:r w:rsidR="001A54EC" w:rsidRPr="008D51FD">
        <w:t xml:space="preserve"> </w:t>
      </w:r>
      <w:r w:rsidR="001A54EC" w:rsidRPr="000C35A5">
        <w:t>Місце поставки товарів або місце виконання робіт чи надання послуг. За адресою   Замовника :69063,  м. Запоріжжя, пр. Соборний/ вул.</w:t>
      </w:r>
      <w:r w:rsidR="001A54EC">
        <w:t xml:space="preserve"> </w:t>
      </w:r>
      <w:r w:rsidR="001A54EC" w:rsidRPr="000C35A5">
        <w:t xml:space="preserve">Дніпровська/ вул. Олександрівська, буд.70/21/47 </w:t>
      </w:r>
      <w:r w:rsidR="001A54EC">
        <w:t xml:space="preserve">Комунальне некомерційне підприємство </w:t>
      </w:r>
      <w:r w:rsidR="001A54EC" w:rsidRPr="0004309F">
        <w:rPr>
          <w:lang w:eastAsia="zh-CN"/>
        </w:rPr>
        <w:t xml:space="preserve">«Запорізька обласна клінічна дитяча лікарня» </w:t>
      </w:r>
      <w:r w:rsidR="001A54EC" w:rsidRPr="0004309F">
        <w:t xml:space="preserve">  Запорізької обласної ради</w:t>
      </w:r>
      <w:r w:rsidR="001A54EC">
        <w:t xml:space="preserve">  ( КНП  « З</w:t>
      </w:r>
      <w:r>
        <w:t xml:space="preserve">ОКДЛ») </w:t>
      </w:r>
      <w:proofErr w:type="spellStart"/>
      <w:r>
        <w:t>ЗОР</w:t>
      </w:r>
      <w:proofErr w:type="spellEnd"/>
      <w:r>
        <w:t xml:space="preserve">  ( киснева служба) </w:t>
      </w:r>
      <w:r w:rsidR="001A54EC">
        <w:t xml:space="preserve"> </w:t>
      </w:r>
    </w:p>
    <w:p w:rsidR="001A54EC" w:rsidRDefault="001A54EC" w:rsidP="001A54EC">
      <w:pPr>
        <w:pStyle w:val="a3"/>
        <w:rPr>
          <w:sz w:val="22"/>
          <w:szCs w:val="22"/>
        </w:rPr>
      </w:pPr>
    </w:p>
    <w:p w:rsidR="001A54EC" w:rsidRPr="006D7B84" w:rsidRDefault="001A54EC" w:rsidP="001A54EC">
      <w:pPr>
        <w:pStyle w:val="a3"/>
      </w:pPr>
      <w:r>
        <w:rPr>
          <w:sz w:val="22"/>
          <w:szCs w:val="22"/>
        </w:rPr>
        <w:t>Відповідальна особа за проведення закупівлі</w:t>
      </w:r>
    </w:p>
    <w:p w:rsidR="001A54EC" w:rsidRPr="006D7B84" w:rsidRDefault="001A54EC" w:rsidP="001A54EC">
      <w:pPr>
        <w:pStyle w:val="a3"/>
      </w:pPr>
      <w:r w:rsidRPr="006D7B84">
        <w:t xml:space="preserve">провідний   фахівець  з  публічних закупівель           Добриця  Неоліна Матвіївна </w:t>
      </w:r>
    </w:p>
    <w:p w:rsidR="001A54EC" w:rsidRPr="007A5154" w:rsidRDefault="001A54EC" w:rsidP="001A54EC">
      <w:pPr>
        <w:rPr>
          <w:lang w:val="uk-UA"/>
        </w:rPr>
      </w:pPr>
    </w:p>
    <w:p w:rsidR="001A54EC" w:rsidRPr="00AF1DDC" w:rsidRDefault="001A54EC" w:rsidP="001A54EC">
      <w:pPr>
        <w:rPr>
          <w:lang w:val="uk-UA"/>
        </w:rPr>
      </w:pPr>
    </w:p>
    <w:p w:rsidR="001A54EC" w:rsidRPr="00340865" w:rsidRDefault="001A54EC" w:rsidP="001A54EC">
      <w:pPr>
        <w:rPr>
          <w:lang w:val="uk-UA"/>
        </w:rPr>
      </w:pPr>
    </w:p>
    <w:p w:rsidR="00D704F4" w:rsidRPr="001A54EC" w:rsidRDefault="00D704F4">
      <w:pPr>
        <w:rPr>
          <w:lang w:val="uk-UA"/>
        </w:rPr>
      </w:pPr>
    </w:p>
    <w:sectPr w:rsidR="00D704F4" w:rsidRPr="001A54EC" w:rsidSect="00120B32">
      <w:pgSz w:w="11906" w:h="16838"/>
      <w:pgMar w:top="0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EC"/>
    <w:rsid w:val="001A54EC"/>
    <w:rsid w:val="00252ED1"/>
    <w:rsid w:val="0080086B"/>
    <w:rsid w:val="0080674F"/>
    <w:rsid w:val="00C108AC"/>
    <w:rsid w:val="00D31838"/>
    <w:rsid w:val="00D7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EC"/>
  </w:style>
  <w:style w:type="paragraph" w:styleId="3">
    <w:name w:val="heading 3"/>
    <w:basedOn w:val="a"/>
    <w:link w:val="30"/>
    <w:qFormat/>
    <w:rsid w:val="001A5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54E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1A5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1A54E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1A5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hyperlink" Target="mailto:neolinalobri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3</cp:revision>
  <dcterms:created xsi:type="dcterms:W3CDTF">2022-07-27T08:09:00Z</dcterms:created>
  <dcterms:modified xsi:type="dcterms:W3CDTF">2022-08-15T11:23:00Z</dcterms:modified>
</cp:coreProperties>
</file>