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91" w:rsidRDefault="00EA7691" w:rsidP="00EA76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 АДМІНІСТРАТИВНИХ ПОСЛУГ </w:t>
      </w:r>
    </w:p>
    <w:p w:rsidR="00837053" w:rsidRDefault="00837053" w:rsidP="00EA76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</w:t>
      </w:r>
      <w:r w:rsidR="00EA769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КОМІТЕТ</w:t>
      </w:r>
      <w:r w:rsidR="00EA769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КРИВОРІЗЬКОЇ МІСЬКОЇ РАДИ</w:t>
      </w:r>
    </w:p>
    <w:p w:rsidR="00837053" w:rsidRPr="00837053" w:rsidRDefault="00837053" w:rsidP="00EA76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644FD" w:rsidRPr="00CB4D25" w:rsidRDefault="00B82E6A" w:rsidP="00EA76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D25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644FD" w:rsidRPr="00CB4D25" w:rsidRDefault="00B82E6A" w:rsidP="00EA76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D25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0644FD" w:rsidRPr="00455F39" w:rsidRDefault="00B82E6A" w:rsidP="00CB4D2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24"/>
        </w:rPr>
      </w:pPr>
      <w:r w:rsidRPr="00455F39">
        <w:rPr>
          <w:rFonts w:ascii="Times New Roman" w:eastAsia="Times New Roman" w:hAnsi="Times New Roman" w:cs="Times New Roman"/>
          <w:sz w:val="10"/>
          <w:szCs w:val="24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0644FD" w:rsidRPr="007D6D59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4FD" w:rsidRPr="007D6D59" w:rsidRDefault="0015777C" w:rsidP="0015777C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9F1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лютого</w:t>
            </w:r>
            <w:r w:rsidR="00B82E6A" w:rsidRPr="007D6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370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82E6A" w:rsidRPr="007D6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4FD" w:rsidRPr="007D6D59" w:rsidRDefault="00B82E6A" w:rsidP="00111EA7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11E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4FD" w:rsidRPr="007D6D59" w:rsidRDefault="007D6D59" w:rsidP="00CB4D25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D59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455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D59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Кривий Ріг</w:t>
            </w:r>
          </w:p>
        </w:tc>
      </w:tr>
    </w:tbl>
    <w:p w:rsidR="000644FD" w:rsidRPr="000D0042" w:rsidRDefault="000644FD" w:rsidP="00CB4D2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997" w:rsidRDefault="009F16CD" w:rsidP="00CD3D0E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Керуючись</w:t>
      </w:r>
      <w:r w:rsidR="00B82E6A" w:rsidRP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Закон</w:t>
      </w:r>
      <w:r w:rsidR="0054099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ом</w:t>
      </w:r>
      <w:r w:rsidR="00B82E6A" w:rsidRP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України «Про публічні закупівлі»</w:t>
      </w:r>
      <w:r w:rsid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(далі - Закон)</w:t>
      </w:r>
      <w:r w:rsidR="000D0042" w:rsidRP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, </w:t>
      </w:r>
      <w:r w:rsidR="00540997" w:rsidRP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Положенням про уповноважену особу, що затверджене наказом департаменту адміністративних послуг виконкому Криворізької міської ради від 24.12.2021 №142</w:t>
      </w:r>
      <w:r w:rsidR="0054099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; </w:t>
      </w:r>
      <w:r w:rsidR="006035B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враховуючи </w:t>
      </w:r>
      <w:r w:rsidR="00680C9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заявку </w:t>
      </w:r>
      <w:r w:rsidR="00701A4A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управління електронного врядування департаменту адміністративних послуг виконкому Криворізької міської ради </w:t>
      </w:r>
      <w:r w:rsidR="00680C9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на проведення закупівлі послуг від 03.02.2023, </w:t>
      </w:r>
      <w:r w:rsidR="006035B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наявність підстав </w:t>
      </w:r>
      <w:r w:rsidR="006035BF" w:rsidRPr="0015777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5777C" w:rsidRPr="0015777C">
        <w:rPr>
          <w:rFonts w:ascii="Times New Roman" w:hAnsi="Times New Roman" w:cs="Times New Roman"/>
          <w:sz w:val="28"/>
          <w:szCs w:val="28"/>
        </w:rPr>
        <w:t xml:space="preserve">роботи, товари чи послуги можуть бути виконані, поставлені чи надані виключно певним суб’єктом господарювання </w:t>
      </w:r>
      <w:r w:rsidR="0015777C">
        <w:rPr>
          <w:rFonts w:ascii="Times New Roman" w:hAnsi="Times New Roman" w:cs="Times New Roman"/>
          <w:sz w:val="28"/>
          <w:szCs w:val="28"/>
        </w:rPr>
        <w:t>у зв'язку з</w:t>
      </w:r>
      <w:r w:rsidR="0015777C" w:rsidRPr="0015777C">
        <w:rPr>
          <w:rFonts w:ascii="Times New Roman" w:hAnsi="Times New Roman" w:cs="Times New Roman"/>
          <w:sz w:val="28"/>
          <w:szCs w:val="28"/>
        </w:rPr>
        <w:t xml:space="preserve"> необхідніст</w:t>
      </w:r>
      <w:r w:rsidR="0015777C">
        <w:rPr>
          <w:rFonts w:ascii="Times New Roman" w:hAnsi="Times New Roman" w:cs="Times New Roman"/>
          <w:sz w:val="28"/>
          <w:szCs w:val="28"/>
        </w:rPr>
        <w:t>ю</w:t>
      </w:r>
      <w:r w:rsidR="0015777C" w:rsidRPr="0015777C">
        <w:rPr>
          <w:rFonts w:ascii="Times New Roman" w:hAnsi="Times New Roman" w:cs="Times New Roman"/>
          <w:sz w:val="28"/>
          <w:szCs w:val="28"/>
        </w:rPr>
        <w:t xml:space="preserve"> захисту прав інтелектуальної власності</w:t>
      </w:r>
      <w:r w:rsidR="006035BF" w:rsidRPr="0015777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035BF">
        <w:rPr>
          <w:rFonts w:ascii="Times New Roman" w:eastAsia="Times New Roman" w:hAnsi="Times New Roman" w:cs="Times New Roman"/>
          <w:sz w:val="28"/>
          <w:szCs w:val="28"/>
          <w:lang w:eastAsia="ar-SA"/>
        </w:rPr>
        <w:t>, що визначені</w:t>
      </w:r>
      <w:r w:rsidR="006035BF" w:rsidRPr="0060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777C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підпунктом 5 пункту 13</w:t>
      </w:r>
      <w:r w:rsidR="006035BF" w:rsidRPr="0060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Постанови Кабінету</w:t>
      </w:r>
      <w:r w:rsidR="006035BF" w:rsidRP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Міністрів України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6035B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; необхідність здійснення закупівл</w:t>
      </w:r>
      <w:r w:rsidR="0015777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і</w:t>
      </w:r>
      <w:r w:rsidR="006035B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="0015777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</w:t>
      </w:r>
      <w:r w:rsidR="0015777C" w:rsidRPr="0015777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ослуг</w:t>
      </w:r>
      <w:r w:rsidR="0015777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и</w:t>
      </w:r>
      <w:r w:rsidR="0015777C" w:rsidRPr="0015777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з адміністрування (обслуговування) програмного забезпечення (технічна підтримка </w:t>
      </w:r>
      <w:proofErr w:type="spellStart"/>
      <w:r w:rsidR="0015777C" w:rsidRPr="0015777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вебпорталу</w:t>
      </w:r>
      <w:proofErr w:type="spellEnd"/>
      <w:r w:rsidR="0015777C" w:rsidRPr="0015777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)</w:t>
      </w:r>
      <w:r w:rsidR="006035BF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, уповноважена особи вирішила:</w:t>
      </w:r>
    </w:p>
    <w:p w:rsidR="000644FD" w:rsidRPr="000D0042" w:rsidRDefault="000644FD" w:rsidP="00CD3D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57E" w:rsidRPr="000D0042" w:rsidRDefault="000D0042" w:rsidP="00CD3D0E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557E">
        <w:rPr>
          <w:rFonts w:ascii="Times New Roman" w:eastAsia="Times New Roman" w:hAnsi="Times New Roman" w:cs="Times New Roman"/>
          <w:sz w:val="28"/>
          <w:szCs w:val="28"/>
        </w:rPr>
        <w:t>Закупівл</w:t>
      </w:r>
      <w:r w:rsidR="0015777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557E">
        <w:rPr>
          <w:rFonts w:ascii="Times New Roman" w:eastAsia="Times New Roman" w:hAnsi="Times New Roman" w:cs="Times New Roman"/>
          <w:sz w:val="28"/>
          <w:szCs w:val="28"/>
        </w:rPr>
        <w:t xml:space="preserve"> за предмет</w:t>
      </w:r>
      <w:r w:rsidR="001577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57E">
        <w:rPr>
          <w:rFonts w:ascii="Times New Roman" w:eastAsia="Times New Roman" w:hAnsi="Times New Roman" w:cs="Times New Roman"/>
          <w:sz w:val="28"/>
          <w:szCs w:val="28"/>
        </w:rPr>
        <w:t xml:space="preserve">м: </w:t>
      </w:r>
      <w:r w:rsidR="0053557E" w:rsidRP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«</w:t>
      </w:r>
      <w:r w:rsidR="0015777C" w:rsidRPr="0015777C">
        <w:rPr>
          <w:rFonts w:ascii="Times New Roman" w:eastAsia="Times New Roman" w:hAnsi="Times New Roman" w:cs="Times New Roman"/>
          <w:sz w:val="28"/>
          <w:szCs w:val="28"/>
        </w:rPr>
        <w:t xml:space="preserve">72260000-5 – Послуги, пов’язані з програмним забезпеченням </w:t>
      </w:r>
      <w:r w:rsidR="005355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15777C" w:rsidRPr="0015777C">
        <w:rPr>
          <w:rFonts w:ascii="Times New Roman" w:eastAsia="Times New Roman" w:hAnsi="Times New Roman" w:cs="Times New Roman"/>
          <w:sz w:val="28"/>
          <w:szCs w:val="28"/>
        </w:rPr>
        <w:t xml:space="preserve">Послуга з адміністрування (обслуговування) програмного забезпечення (технічна підтримка </w:t>
      </w:r>
      <w:proofErr w:type="spellStart"/>
      <w:r w:rsidR="0015777C" w:rsidRPr="0015777C">
        <w:rPr>
          <w:rFonts w:ascii="Times New Roman" w:eastAsia="Times New Roman" w:hAnsi="Times New Roman" w:cs="Times New Roman"/>
          <w:sz w:val="28"/>
          <w:szCs w:val="28"/>
        </w:rPr>
        <w:t>вебпорталу</w:t>
      </w:r>
      <w:proofErr w:type="spellEnd"/>
      <w:r w:rsidR="0015777C" w:rsidRPr="001577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3557E" w:rsidRPr="000D004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»</w:t>
      </w:r>
      <w:r w:rsidR="0053557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; здійснити без </w:t>
      </w:r>
      <w:r w:rsidR="0015777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застосування порядку проведення відкритих торгів та/або електронного каталогу</w:t>
      </w:r>
      <w:r w:rsidR="005355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557E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</w:p>
    <w:p w:rsidR="000D0042" w:rsidRDefault="000D0042" w:rsidP="00CD3D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11E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3557E" w:rsidRPr="006035BF">
        <w:rPr>
          <w:rFonts w:ascii="Times New Roman" w:hAnsi="Times New Roman" w:cs="Times New Roman"/>
          <w:sz w:val="28"/>
          <w:szCs w:val="28"/>
          <w:shd w:val="clear" w:color="auto" w:fill="FFFFFF"/>
        </w:rPr>
        <w:t>прилюдн</w:t>
      </w:r>
      <w:r w:rsidR="0053557E">
        <w:rPr>
          <w:rFonts w:ascii="Times New Roman" w:hAnsi="Times New Roman" w:cs="Times New Roman"/>
          <w:sz w:val="28"/>
          <w:szCs w:val="28"/>
          <w:shd w:val="clear" w:color="auto" w:fill="FFFFFF"/>
        </w:rPr>
        <w:t>ити</w:t>
      </w:r>
      <w:r w:rsidR="0053557E" w:rsidRPr="00603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7C" w:rsidRPr="00603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звіт про договір </w:t>
      </w:r>
      <w:r w:rsidR="0053557E" w:rsidRPr="006035BF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</w:t>
      </w:r>
      <w:hyperlink r:id="rId5" w:anchor="n2284" w:tgtFrame="_blank" w:history="1">
        <w:r w:rsidR="0053557E" w:rsidRPr="001577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пункту 3</w:t>
        </w:r>
      </w:hyperlink>
      <w:hyperlink r:id="rId6" w:anchor="n2284" w:tgtFrame="_blank" w:history="1">
        <w:r w:rsidR="0053557E" w:rsidRPr="0015777C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-8</w:t>
        </w:r>
      </w:hyperlink>
      <w:r w:rsidR="0053557E" w:rsidRPr="001577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557E" w:rsidRPr="00603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042" w:rsidRDefault="000D0042" w:rsidP="00CB4D2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42" w:rsidRDefault="000D0042" w:rsidP="00CB4D2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219"/>
        <w:gridCol w:w="2007"/>
        <w:gridCol w:w="3521"/>
      </w:tblGrid>
      <w:tr w:rsidR="007D6D59" w:rsidRPr="005E5B5B" w:rsidTr="00CB4D25">
        <w:trPr>
          <w:trHeight w:val="131"/>
        </w:trPr>
        <w:tc>
          <w:tcPr>
            <w:tcW w:w="4219" w:type="dxa"/>
          </w:tcPr>
          <w:p w:rsidR="007D6D59" w:rsidRPr="005E5B5B" w:rsidRDefault="007D6D59" w:rsidP="00CB4D25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E5B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Уповноважена особа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E5B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департаменту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5E5B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дміністративних послуг виконкому Криворізької міської ради</w:t>
            </w:r>
          </w:p>
        </w:tc>
        <w:tc>
          <w:tcPr>
            <w:tcW w:w="2007" w:type="dxa"/>
          </w:tcPr>
          <w:p w:rsidR="007D6D59" w:rsidRPr="005E5B5B" w:rsidRDefault="007D6D59" w:rsidP="00CB4D25">
            <w:pPr>
              <w:spacing w:line="240" w:lineRule="atLeast"/>
              <w:ind w:firstLine="567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7D6D59" w:rsidRDefault="007D6D59" w:rsidP="00CB4D25">
            <w:pPr>
              <w:spacing w:line="240" w:lineRule="atLeast"/>
              <w:ind w:firstLine="567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7D6D59" w:rsidRDefault="007D6D59" w:rsidP="00CB4D25">
            <w:pPr>
              <w:spacing w:line="240" w:lineRule="atLeast"/>
              <w:ind w:firstLine="567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7D6D59" w:rsidRPr="005E5B5B" w:rsidRDefault="007D6D59" w:rsidP="00CB4D25">
            <w:pPr>
              <w:spacing w:line="240" w:lineRule="atLeast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21" w:type="dxa"/>
            <w:hideMark/>
          </w:tcPr>
          <w:p w:rsidR="007D6D59" w:rsidRDefault="007D6D59" w:rsidP="00CB4D25">
            <w:pPr>
              <w:spacing w:line="240" w:lineRule="atLeast"/>
              <w:ind w:firstLine="567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7D6D59" w:rsidRDefault="007D6D59" w:rsidP="00CB4D25">
            <w:pPr>
              <w:spacing w:line="240" w:lineRule="atLeast"/>
              <w:ind w:firstLine="567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7D6D59" w:rsidRPr="005E5B5B" w:rsidRDefault="007D6D59" w:rsidP="00CB4D25">
            <w:pPr>
              <w:spacing w:line="240" w:lineRule="atLeast"/>
              <w:ind w:firstLine="567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7D6D59" w:rsidRPr="00455F39" w:rsidRDefault="00455F39" w:rsidP="00CB4D25">
            <w:pPr>
              <w:spacing w:line="240" w:lineRule="atLeast"/>
              <w:ind w:firstLine="567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55F39">
              <w:rPr>
                <w:rFonts w:ascii="Times New Roman" w:eastAsia="Times New Roman" w:hAnsi="Times New Roman"/>
                <w:bCs/>
                <w:sz w:val="28"/>
                <w:szCs w:val="28"/>
              </w:rPr>
              <w:t>Ірина ЛОЗОВА</w:t>
            </w:r>
          </w:p>
        </w:tc>
      </w:tr>
    </w:tbl>
    <w:p w:rsidR="000644FD" w:rsidRPr="007D6D59" w:rsidRDefault="000644FD" w:rsidP="00CB4D2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0644FD" w:rsidRPr="007D6D59" w:rsidSect="00CB4D25">
      <w:pgSz w:w="11909" w:h="16834"/>
      <w:pgMar w:top="1440" w:right="852" w:bottom="1440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0F8E"/>
    <w:multiLevelType w:val="hybridMultilevel"/>
    <w:tmpl w:val="B08C715A"/>
    <w:lvl w:ilvl="0" w:tplc="EB9A0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644FD"/>
    <w:rsid w:val="000644FD"/>
    <w:rsid w:val="000D0042"/>
    <w:rsid w:val="00111EA7"/>
    <w:rsid w:val="0015777C"/>
    <w:rsid w:val="001C6901"/>
    <w:rsid w:val="00215EB8"/>
    <w:rsid w:val="00252BED"/>
    <w:rsid w:val="002D0DBF"/>
    <w:rsid w:val="003A2D85"/>
    <w:rsid w:val="003D4C93"/>
    <w:rsid w:val="00455F39"/>
    <w:rsid w:val="00465E41"/>
    <w:rsid w:val="0053557E"/>
    <w:rsid w:val="00540997"/>
    <w:rsid w:val="006035BF"/>
    <w:rsid w:val="00653C16"/>
    <w:rsid w:val="00680C94"/>
    <w:rsid w:val="00687F79"/>
    <w:rsid w:val="006965E1"/>
    <w:rsid w:val="006B4333"/>
    <w:rsid w:val="006F1968"/>
    <w:rsid w:val="00701A4A"/>
    <w:rsid w:val="007D6D59"/>
    <w:rsid w:val="00837053"/>
    <w:rsid w:val="008476EE"/>
    <w:rsid w:val="009075BD"/>
    <w:rsid w:val="009F16CD"/>
    <w:rsid w:val="00AC6421"/>
    <w:rsid w:val="00B22C23"/>
    <w:rsid w:val="00B82E6A"/>
    <w:rsid w:val="00BA4591"/>
    <w:rsid w:val="00BB3754"/>
    <w:rsid w:val="00BB7051"/>
    <w:rsid w:val="00CB4D25"/>
    <w:rsid w:val="00CD3D0E"/>
    <w:rsid w:val="00CD4FA9"/>
    <w:rsid w:val="00D62B7E"/>
    <w:rsid w:val="00EA7691"/>
    <w:rsid w:val="00F9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EB6"/>
  </w:style>
  <w:style w:type="paragraph" w:styleId="1">
    <w:name w:val="heading 1"/>
    <w:basedOn w:val="a"/>
    <w:next w:val="a"/>
    <w:rsid w:val="00F94E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4E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94E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4E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4E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94E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4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4E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94E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94E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B4D25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vts37">
    <w:name w:val="rvts37"/>
    <w:basedOn w:val="a0"/>
    <w:rsid w:val="00BA4591"/>
  </w:style>
  <w:style w:type="paragraph" w:customStyle="1" w:styleId="normal">
    <w:name w:val="normal"/>
    <w:rsid w:val="000D0042"/>
  </w:style>
  <w:style w:type="character" w:styleId="a7">
    <w:name w:val="Hyperlink"/>
    <w:basedOn w:val="a0"/>
    <w:uiPriority w:val="99"/>
    <w:semiHidden/>
    <w:unhideWhenUsed/>
    <w:rsid w:val="00603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B4D25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Титоренко</dc:creator>
  <cp:lastModifiedBy>Наталья Романовская</cp:lastModifiedBy>
  <cp:revision>17</cp:revision>
  <cp:lastPrinted>2023-02-03T09:09:00Z</cp:lastPrinted>
  <dcterms:created xsi:type="dcterms:W3CDTF">2022-02-11T11:41:00Z</dcterms:created>
  <dcterms:modified xsi:type="dcterms:W3CDTF">2023-02-03T09:16:00Z</dcterms:modified>
</cp:coreProperties>
</file>