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5FB76F06" w:rsidR="00C5581E" w:rsidRPr="005A489C" w:rsidRDefault="00C5581E" w:rsidP="00C5581E">
      <w:pPr>
        <w:spacing w:after="0" w:line="240" w:lineRule="auto"/>
        <w:jc w:val="center"/>
        <w:rPr>
          <w:rFonts w:ascii="Times New Roman" w:eastAsia="Times New Roman" w:hAnsi="Times New Roman"/>
          <w:b/>
          <w:kern w:val="28"/>
          <w:sz w:val="32"/>
          <w:szCs w:val="20"/>
          <w:lang w:eastAsia="uk-UA"/>
        </w:rPr>
      </w:pPr>
    </w:p>
    <w:p w14:paraId="58AAD8E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C5581E" w:rsidRPr="005A489C" w14:paraId="78AC3393" w14:textId="77777777" w:rsidTr="00F36A0B">
        <w:trPr>
          <w:trHeight w:val="356"/>
        </w:trPr>
        <w:tc>
          <w:tcPr>
            <w:tcW w:w="1368" w:type="dxa"/>
          </w:tcPr>
          <w:p w14:paraId="5A945EA4"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5A489C"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5A489C"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5A489C">
              <w:rPr>
                <w:rFonts w:ascii="Times New Roman" w:eastAsia="Times New Roman" w:hAnsi="Times New Roman"/>
                <w:b/>
                <w:bCs/>
                <w:iCs/>
                <w:noProof/>
                <w:sz w:val="26"/>
                <w:szCs w:val="26"/>
                <w:lang w:eastAsia="ru-RU"/>
              </w:rPr>
              <w:t xml:space="preserve">     ЗАТВЕРДЖЕНО</w:t>
            </w:r>
          </w:p>
        </w:tc>
      </w:tr>
      <w:tr w:rsidR="00C5581E" w:rsidRPr="005A489C" w14:paraId="62635C90" w14:textId="77777777" w:rsidTr="00F36A0B">
        <w:tc>
          <w:tcPr>
            <w:tcW w:w="1368" w:type="dxa"/>
          </w:tcPr>
          <w:p w14:paraId="01439115"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2B0AFDCD" w:rsidR="00C5581E" w:rsidRPr="005A489C" w:rsidRDefault="00C5581E" w:rsidP="00F36A0B">
            <w:pPr>
              <w:spacing w:after="0" w:line="240" w:lineRule="auto"/>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C5593" w:rsidRPr="005A489C">
              <w:rPr>
                <w:rFonts w:ascii="Times New Roman" w:eastAsia="Times New Roman" w:hAnsi="Times New Roman"/>
                <w:b/>
                <w:bCs/>
                <w:sz w:val="24"/>
                <w:szCs w:val="24"/>
                <w:lang w:eastAsia="ru-RU"/>
              </w:rPr>
              <w:t xml:space="preserve">                 </w:t>
            </w:r>
            <w:r w:rsidR="00093D1C">
              <w:rPr>
                <w:rFonts w:ascii="Times New Roman" w:eastAsia="Times New Roman" w:hAnsi="Times New Roman"/>
                <w:b/>
                <w:bCs/>
                <w:sz w:val="24"/>
                <w:szCs w:val="24"/>
                <w:lang w:eastAsia="ru-RU"/>
              </w:rPr>
              <w:t xml:space="preserve">                                  </w:t>
            </w:r>
            <w:r w:rsidRPr="005A489C">
              <w:rPr>
                <w:rFonts w:ascii="Times New Roman" w:eastAsia="Times New Roman" w:hAnsi="Times New Roman"/>
                <w:b/>
                <w:bCs/>
                <w:sz w:val="24"/>
                <w:szCs w:val="24"/>
                <w:lang w:eastAsia="ru-RU"/>
              </w:rPr>
              <w:t xml:space="preserve">Уповноважена особа </w:t>
            </w:r>
          </w:p>
          <w:p w14:paraId="57E099F7" w14:textId="77777777" w:rsidR="00C5581E" w:rsidRPr="005A489C" w:rsidRDefault="00C5581E" w:rsidP="00F36A0B">
            <w:pPr>
              <w:spacing w:after="0" w:line="240" w:lineRule="auto"/>
              <w:jc w:val="center"/>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E7F7ED2" w14:textId="77777777" w:rsidR="00C5581E" w:rsidRPr="005A489C" w:rsidRDefault="00C5581E" w:rsidP="00F36A0B">
            <w:pPr>
              <w:spacing w:after="0" w:line="240" w:lineRule="auto"/>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C31179A" w14:textId="330B465B" w:rsidR="00C5581E" w:rsidRPr="005A489C" w:rsidRDefault="00C5581E" w:rsidP="00F36A0B">
            <w:pPr>
              <w:spacing w:after="0" w:line="240" w:lineRule="auto"/>
              <w:jc w:val="center"/>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Марк</w:t>
            </w: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СКРИПНІКОВ</w:t>
            </w:r>
          </w:p>
        </w:tc>
      </w:tr>
      <w:tr w:rsidR="00C5581E" w:rsidRPr="005A489C" w14:paraId="2358650F" w14:textId="77777777" w:rsidTr="00F36A0B">
        <w:tc>
          <w:tcPr>
            <w:tcW w:w="1368" w:type="dxa"/>
          </w:tcPr>
          <w:p w14:paraId="18E2F68D"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5A489C"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5A489C"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5A489C">
        <w:rPr>
          <w:rFonts w:ascii="Times New Roman" w:eastAsia="Times New Roman" w:hAnsi="Times New Roman"/>
          <w:b/>
          <w:kern w:val="32"/>
          <w:sz w:val="40"/>
          <w:szCs w:val="20"/>
          <w:lang w:eastAsia="uk-UA"/>
        </w:rPr>
        <w:t xml:space="preserve">ТЕНДЕРНА ДОКУМЕНТАЦІЯ </w:t>
      </w:r>
    </w:p>
    <w:p w14:paraId="1DDE0862" w14:textId="314B24F3"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(відкриті торги з особливостями)</w:t>
      </w:r>
    </w:p>
    <w:p w14:paraId="69F46B72"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на закупівлю</w:t>
      </w:r>
    </w:p>
    <w:p w14:paraId="60CFF457" w14:textId="7E0EF772" w:rsidR="00C5581E" w:rsidRDefault="00C5581E" w:rsidP="00C5581E">
      <w:pPr>
        <w:spacing w:after="0" w:line="240" w:lineRule="auto"/>
        <w:jc w:val="center"/>
        <w:rPr>
          <w:rFonts w:ascii="Times New Roman" w:eastAsia="Times New Roman" w:hAnsi="Times New Roman"/>
          <w:sz w:val="28"/>
          <w:szCs w:val="28"/>
          <w:lang w:eastAsia="ru-RU"/>
        </w:rPr>
      </w:pPr>
    </w:p>
    <w:p w14:paraId="1F37BA97" w14:textId="3803E1FF" w:rsidR="007446BA" w:rsidRPr="007446BA" w:rsidRDefault="00455800" w:rsidP="00C5581E">
      <w:pPr>
        <w:spacing w:after="0" w:line="240" w:lineRule="auto"/>
        <w:jc w:val="center"/>
        <w:rPr>
          <w:rFonts w:ascii="Times New Roman" w:eastAsia="Times New Roman" w:hAnsi="Times New Roman"/>
          <w:b/>
          <w:bCs/>
          <w:i/>
          <w:iCs/>
          <w:sz w:val="28"/>
          <w:szCs w:val="28"/>
          <w:lang w:eastAsia="ru-RU"/>
        </w:rPr>
      </w:pPr>
      <w:bookmarkStart w:id="0" w:name="_Hlk143605042"/>
      <w:r w:rsidRPr="00455800">
        <w:rPr>
          <w:rFonts w:ascii="Times New Roman" w:hAnsi="Times New Roman"/>
          <w:b/>
          <w:bCs/>
          <w:i/>
          <w:iCs/>
          <w:sz w:val="28"/>
          <w:szCs w:val="28"/>
        </w:rPr>
        <w:t xml:space="preserve">Послуги </w:t>
      </w:r>
      <w:r w:rsidR="007B47CF" w:rsidRPr="007B47CF">
        <w:rPr>
          <w:rFonts w:ascii="Times New Roman" w:hAnsi="Times New Roman"/>
          <w:b/>
          <w:bCs/>
          <w:i/>
          <w:iCs/>
          <w:sz w:val="28"/>
          <w:szCs w:val="28"/>
        </w:rPr>
        <w:t>щодо обслуговування та підтримання експлуатаційної придатності систем кондиціонування та вентиляції</w:t>
      </w:r>
      <w:r w:rsidR="007446BA" w:rsidRPr="007446BA">
        <w:rPr>
          <w:rFonts w:ascii="Times New Roman" w:hAnsi="Times New Roman"/>
          <w:b/>
          <w:bCs/>
          <w:i/>
          <w:iCs/>
          <w:sz w:val="28"/>
          <w:szCs w:val="28"/>
        </w:rPr>
        <w:t xml:space="preserve"> у м. Києві</w:t>
      </w:r>
      <w:bookmarkEnd w:id="0"/>
    </w:p>
    <w:p w14:paraId="24DDAA96" w14:textId="77777777" w:rsidR="00C5581E" w:rsidRPr="007446BA" w:rsidRDefault="00C5581E" w:rsidP="00C5581E">
      <w:pPr>
        <w:tabs>
          <w:tab w:val="left" w:pos="2160"/>
          <w:tab w:val="left" w:pos="3600"/>
        </w:tabs>
        <w:spacing w:after="0" w:line="240" w:lineRule="auto"/>
        <w:jc w:val="center"/>
        <w:rPr>
          <w:rFonts w:ascii="Times New Roman" w:eastAsia="Times New Roman" w:hAnsi="Times New Roman"/>
          <w:b/>
          <w:bCs/>
          <w:i/>
          <w:iCs/>
          <w:sz w:val="28"/>
          <w:szCs w:val="28"/>
          <w:lang w:eastAsia="ru-RU"/>
        </w:rPr>
      </w:pPr>
    </w:p>
    <w:p w14:paraId="66E6156E" w14:textId="6B90D747" w:rsidR="00C5581E" w:rsidRPr="005A489C" w:rsidRDefault="00C5581E" w:rsidP="007B47CF">
      <w:pPr>
        <w:pStyle w:val="Default"/>
        <w:jc w:val="center"/>
        <w:rPr>
          <w:rFonts w:ascii="Times New Roman" w:hAnsi="Times New Roman"/>
          <w:i/>
          <w:sz w:val="28"/>
          <w:szCs w:val="28"/>
        </w:rPr>
      </w:pPr>
      <w:bookmarkStart w:id="1" w:name="_Hlk122976938"/>
      <w:r w:rsidRPr="005A489C">
        <w:rPr>
          <w:rFonts w:ascii="Times New Roman" w:eastAsia="Times New Roman" w:hAnsi="Times New Roman"/>
          <w:bCs/>
          <w:i/>
          <w:sz w:val="28"/>
          <w:szCs w:val="28"/>
          <w:lang w:eastAsia="ru-RU"/>
        </w:rPr>
        <w:t xml:space="preserve">Код </w:t>
      </w:r>
      <w:r w:rsidR="006C5593" w:rsidRPr="005A489C">
        <w:rPr>
          <w:rFonts w:ascii="Times New Roman" w:eastAsia="Times New Roman" w:hAnsi="Times New Roman"/>
          <w:bCs/>
          <w:i/>
          <w:sz w:val="28"/>
          <w:szCs w:val="28"/>
          <w:lang w:eastAsia="ru-RU"/>
        </w:rPr>
        <w:t>CPV</w:t>
      </w:r>
      <w:r w:rsidRPr="005A489C">
        <w:rPr>
          <w:rFonts w:ascii="Times New Roman" w:eastAsia="Times New Roman" w:hAnsi="Times New Roman"/>
          <w:bCs/>
          <w:i/>
          <w:sz w:val="28"/>
          <w:szCs w:val="28"/>
          <w:lang w:eastAsia="ru-RU"/>
        </w:rPr>
        <w:t xml:space="preserve"> – </w:t>
      </w:r>
      <w:bookmarkStart w:id="2" w:name="_Hlk129691823"/>
      <w:bookmarkEnd w:id="1"/>
      <w:r w:rsidR="007B47CF" w:rsidRPr="007B47CF">
        <w:rPr>
          <w:rFonts w:ascii="Times New Roman" w:eastAsiaTheme="minorHAnsi" w:hAnsi="Times New Roman" w:cs="Times New Roman"/>
          <w:i/>
          <w:iCs/>
          <w:sz w:val="28"/>
          <w:szCs w:val="28"/>
          <w:bdr w:val="none" w:sz="0" w:space="0" w:color="auto"/>
          <w:lang w:eastAsia="en-US"/>
        </w:rPr>
        <w:t xml:space="preserve">50530000-9 </w:t>
      </w:r>
      <w:r w:rsidR="007446BA" w:rsidRPr="007B47CF">
        <w:rPr>
          <w:rFonts w:ascii="Times New Roman" w:hAnsi="Times New Roman"/>
          <w:b/>
          <w:bCs/>
          <w:i/>
          <w:iCs/>
          <w:sz w:val="28"/>
          <w:szCs w:val="28"/>
        </w:rPr>
        <w:t xml:space="preserve"> «</w:t>
      </w:r>
      <w:r w:rsidR="007B47CF" w:rsidRPr="007B47CF">
        <w:rPr>
          <w:rFonts w:ascii="Times New Roman" w:eastAsiaTheme="minorHAnsi" w:hAnsi="Times New Roman" w:cs="Times New Roman"/>
          <w:i/>
          <w:iCs/>
          <w:sz w:val="28"/>
          <w:szCs w:val="28"/>
          <w:bdr w:val="none" w:sz="0" w:space="0" w:color="auto"/>
          <w:lang w:eastAsia="en-US"/>
        </w:rPr>
        <w:t>Послуги з ремонту і технічного обслуговування техніки</w:t>
      </w:r>
      <w:r w:rsidR="007446BA" w:rsidRPr="007B47CF">
        <w:rPr>
          <w:rFonts w:ascii="Times New Roman" w:hAnsi="Times New Roman"/>
          <w:b/>
          <w:bCs/>
          <w:i/>
          <w:iCs/>
          <w:sz w:val="28"/>
          <w:szCs w:val="28"/>
        </w:rPr>
        <w:t>»</w:t>
      </w:r>
      <w:bookmarkEnd w:id="2"/>
    </w:p>
    <w:p w14:paraId="23D10E1B" w14:textId="77777777" w:rsidR="00C5581E" w:rsidRPr="005A489C"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569950D3"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3E3354EB" w14:textId="48FAEA12" w:rsidR="00C5581E" w:rsidRPr="005A489C" w:rsidRDefault="00C5581E" w:rsidP="00C5581E">
      <w:pPr>
        <w:spacing w:after="0" w:line="240" w:lineRule="auto"/>
        <w:jc w:val="center"/>
        <w:rPr>
          <w:rFonts w:ascii="Times New Roman" w:eastAsia="Times New Roman" w:hAnsi="Times New Roman"/>
          <w:sz w:val="32"/>
          <w:szCs w:val="24"/>
          <w:lang w:eastAsia="ru-RU"/>
        </w:rPr>
      </w:pPr>
      <w:r w:rsidRPr="005A489C">
        <w:rPr>
          <w:rFonts w:ascii="Times New Roman" w:eastAsia="Times New Roman" w:hAnsi="Times New Roman"/>
          <w:sz w:val="32"/>
          <w:szCs w:val="24"/>
          <w:lang w:eastAsia="ru-RU"/>
        </w:rPr>
        <w:t>м. Київ – 202</w:t>
      </w:r>
      <w:r w:rsidR="007B47CF">
        <w:rPr>
          <w:rFonts w:ascii="Times New Roman" w:eastAsia="Times New Roman" w:hAnsi="Times New Roman"/>
          <w:sz w:val="32"/>
          <w:szCs w:val="24"/>
          <w:lang w:val="ru-RU" w:eastAsia="ru-RU"/>
        </w:rPr>
        <w:t>4</w:t>
      </w:r>
      <w:r w:rsidRPr="005A489C">
        <w:rPr>
          <w:rFonts w:ascii="Times New Roman" w:eastAsia="Times New Roman" w:hAnsi="Times New Roman"/>
          <w:sz w:val="32"/>
          <w:szCs w:val="24"/>
          <w:lang w:eastAsia="ru-RU"/>
        </w:rPr>
        <w:t xml:space="preserve"> рік</w:t>
      </w:r>
    </w:p>
    <w:p w14:paraId="524D9210" w14:textId="73BE5CB2" w:rsidR="00455800" w:rsidRDefault="00455800">
      <w:pPr>
        <w:spacing w:after="160" w:line="259" w:lineRule="auto"/>
        <w:rPr>
          <w:rFonts w:ascii="Times New Roman" w:eastAsia="Times New Roman" w:hAnsi="Times New Roman"/>
          <w:sz w:val="32"/>
          <w:szCs w:val="24"/>
          <w:lang w:eastAsia="ru-RU"/>
        </w:rPr>
      </w:pPr>
      <w:r>
        <w:rPr>
          <w:rFonts w:ascii="Times New Roman" w:eastAsia="Times New Roman" w:hAnsi="Times New Roman"/>
          <w:sz w:val="32"/>
          <w:szCs w:val="24"/>
          <w:lang w:eastAsia="ru-RU"/>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7087"/>
      </w:tblGrid>
      <w:tr w:rsidR="004F196E" w:rsidRPr="004F196E" w14:paraId="416E2883" w14:textId="77777777" w:rsidTr="004F196E">
        <w:trPr>
          <w:trHeight w:val="520"/>
          <w:jc w:val="center"/>
        </w:trPr>
        <w:tc>
          <w:tcPr>
            <w:tcW w:w="576" w:type="dxa"/>
            <w:shd w:val="clear" w:color="auto" w:fill="FFFFFF"/>
            <w:vAlign w:val="center"/>
          </w:tcPr>
          <w:p w14:paraId="5094609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w:t>
            </w:r>
          </w:p>
        </w:tc>
        <w:tc>
          <w:tcPr>
            <w:tcW w:w="9884" w:type="dxa"/>
            <w:gridSpan w:val="2"/>
            <w:shd w:val="clear" w:color="auto" w:fill="FFFFFF"/>
            <w:vAlign w:val="center"/>
          </w:tcPr>
          <w:p w14:paraId="674AF38C" w14:textId="77777777" w:rsidR="004F196E" w:rsidRPr="004F196E" w:rsidRDefault="004F196E" w:rsidP="004F196E">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I. Загальні положення</w:t>
            </w:r>
          </w:p>
        </w:tc>
      </w:tr>
      <w:tr w:rsidR="004F196E" w:rsidRPr="005A489C" w14:paraId="6F9BBEB8" w14:textId="77777777" w:rsidTr="004F196E">
        <w:trPr>
          <w:trHeight w:val="739"/>
          <w:jc w:val="center"/>
        </w:trPr>
        <w:tc>
          <w:tcPr>
            <w:tcW w:w="576" w:type="dxa"/>
            <w:shd w:val="clear" w:color="auto" w:fill="FFFFFF"/>
          </w:tcPr>
          <w:p w14:paraId="3A14FD9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52512EB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Терміни, які вживаються в тендерній документації</w:t>
            </w:r>
          </w:p>
        </w:tc>
        <w:tc>
          <w:tcPr>
            <w:tcW w:w="7087" w:type="dxa"/>
            <w:shd w:val="clear" w:color="auto" w:fill="FFFFFF"/>
            <w:vAlign w:val="center"/>
          </w:tcPr>
          <w:p w14:paraId="0F7A30C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rPr>
            </w:pPr>
            <w:r w:rsidRPr="004F196E">
              <w:rPr>
                <w:rFonts w:ascii="Times New Roman" w:eastAsia="Times New Roman" w:hAnsi="Times New Roman"/>
                <w:sz w:val="24"/>
                <w:szCs w:val="24"/>
                <w:lang w:val="uk-UA"/>
              </w:rPr>
              <w:t xml:space="preserve">Тендерну документацію розроблено відповідно до вимог </w:t>
            </w:r>
            <w:hyperlink r:id="rId8" w:history="1">
              <w:r w:rsidRPr="004F196E">
                <w:rPr>
                  <w:rFonts w:ascii="Times New Roman" w:eastAsia="Times New Roman" w:hAnsi="Times New Roman"/>
                  <w:color w:val="0000FF"/>
                  <w:sz w:val="24"/>
                  <w:szCs w:val="24"/>
                  <w:u w:val="single"/>
                  <w:lang w:val="uk-UA"/>
                </w:rPr>
                <w:t>Закону України «Про публічні закупівлі»</w:t>
              </w:r>
            </w:hyperlink>
            <w:r w:rsidRPr="004F196E">
              <w:rPr>
                <w:rFonts w:ascii="Times New Roman" w:eastAsia="Times New Roman" w:hAnsi="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DADCCE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Arial" w:hAnsi="Times New Roman"/>
                <w:sz w:val="24"/>
                <w:szCs w:val="24"/>
                <w:lang w:val="uk-UA"/>
              </w:rPr>
              <w:t xml:space="preserve">Тендерна документація формується замовником відповідно до вимог </w:t>
            </w:r>
            <w:hyperlink r:id="rId9" w:anchor="n1398" w:history="1">
              <w:r w:rsidRPr="004F196E">
                <w:rPr>
                  <w:rFonts w:ascii="Times New Roman" w:eastAsia="Arial" w:hAnsi="Times New Roman"/>
                  <w:color w:val="0000FF"/>
                  <w:sz w:val="24"/>
                  <w:szCs w:val="24"/>
                  <w:u w:val="single"/>
                  <w:lang w:val="uk-UA"/>
                </w:rPr>
                <w:t>статті 22 Закону</w:t>
              </w:r>
            </w:hyperlink>
            <w:r w:rsidRPr="004F196E">
              <w:rPr>
                <w:rFonts w:ascii="Times New Roman" w:eastAsia="Arial" w:hAnsi="Times New Roman"/>
                <w:sz w:val="24"/>
                <w:szCs w:val="24"/>
                <w:lang w:val="uk-UA"/>
              </w:rPr>
              <w:t xml:space="preserve"> з урахуванням Особливостей.</w:t>
            </w:r>
          </w:p>
        </w:tc>
      </w:tr>
      <w:tr w:rsidR="004F196E" w:rsidRPr="005A489C" w14:paraId="4716B860" w14:textId="77777777" w:rsidTr="004F196E">
        <w:trPr>
          <w:trHeight w:val="520"/>
          <w:jc w:val="center"/>
        </w:trPr>
        <w:tc>
          <w:tcPr>
            <w:tcW w:w="576" w:type="dxa"/>
            <w:shd w:val="clear" w:color="auto" w:fill="FFFFFF"/>
          </w:tcPr>
          <w:p w14:paraId="44F0872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5A7D31F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замовника торгів</w:t>
            </w:r>
          </w:p>
        </w:tc>
        <w:tc>
          <w:tcPr>
            <w:tcW w:w="7087" w:type="dxa"/>
            <w:shd w:val="clear" w:color="auto" w:fill="FFFFFF"/>
          </w:tcPr>
          <w:p w14:paraId="0FF1B76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1F44FEC5" w14:textId="77777777" w:rsidTr="004F196E">
        <w:trPr>
          <w:trHeight w:val="309"/>
          <w:jc w:val="center"/>
        </w:trPr>
        <w:tc>
          <w:tcPr>
            <w:tcW w:w="576" w:type="dxa"/>
            <w:shd w:val="clear" w:color="auto" w:fill="FFFFFF"/>
          </w:tcPr>
          <w:p w14:paraId="4DAC044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2.1</w:t>
            </w:r>
          </w:p>
        </w:tc>
        <w:tc>
          <w:tcPr>
            <w:tcW w:w="2797" w:type="dxa"/>
            <w:shd w:val="clear" w:color="auto" w:fill="FFFFFF"/>
          </w:tcPr>
          <w:p w14:paraId="5B2DFE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повне найменування</w:t>
            </w:r>
          </w:p>
        </w:tc>
        <w:tc>
          <w:tcPr>
            <w:tcW w:w="7087" w:type="dxa"/>
            <w:shd w:val="clear" w:color="auto" w:fill="FFFFFF"/>
          </w:tcPr>
          <w:p w14:paraId="0E885581" w14:textId="32F5A0B5" w:rsidR="004F196E" w:rsidRPr="00093D1C" w:rsidRDefault="00093D1C"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093D1C">
              <w:rPr>
                <w:rFonts w:ascii="Times New Roman" w:hAnsi="Times New Roman"/>
                <w:b/>
                <w:bCs/>
                <w:sz w:val="24"/>
                <w:szCs w:val="24"/>
                <w:lang w:val="uk-UA"/>
              </w:rPr>
              <w:t>Служба зовнішньої розвідки України (далі – СЗРУ)</w:t>
            </w:r>
          </w:p>
        </w:tc>
      </w:tr>
      <w:tr w:rsidR="004F196E" w:rsidRPr="005A489C" w14:paraId="47896B42" w14:textId="77777777" w:rsidTr="004F196E">
        <w:trPr>
          <w:trHeight w:val="317"/>
          <w:jc w:val="center"/>
        </w:trPr>
        <w:tc>
          <w:tcPr>
            <w:tcW w:w="576" w:type="dxa"/>
            <w:shd w:val="clear" w:color="auto" w:fill="FFFFFF"/>
          </w:tcPr>
          <w:p w14:paraId="34EE9B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2.2</w:t>
            </w:r>
          </w:p>
        </w:tc>
        <w:tc>
          <w:tcPr>
            <w:tcW w:w="2797" w:type="dxa"/>
            <w:shd w:val="clear" w:color="auto" w:fill="FFFFFF"/>
          </w:tcPr>
          <w:p w14:paraId="40C849E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місцезнаходження</w:t>
            </w:r>
          </w:p>
        </w:tc>
        <w:tc>
          <w:tcPr>
            <w:tcW w:w="7087" w:type="dxa"/>
            <w:shd w:val="clear" w:color="auto" w:fill="FFFFFF"/>
          </w:tcPr>
          <w:p w14:paraId="5EC85C4A" w14:textId="77777777" w:rsidR="004F196E" w:rsidRPr="004F196E" w:rsidRDefault="004F196E"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4F196E">
              <w:rPr>
                <w:rFonts w:ascii="Times New Roman" w:eastAsia="Times New Roman" w:hAnsi="Times New Roman"/>
                <w:b/>
                <w:bCs/>
                <w:sz w:val="24"/>
                <w:szCs w:val="24"/>
                <w:lang w:val="uk-UA" w:eastAsia="uk-UA"/>
              </w:rPr>
              <w:t xml:space="preserve">Україна </w:t>
            </w:r>
          </w:p>
        </w:tc>
      </w:tr>
      <w:tr w:rsidR="004F196E" w:rsidRPr="005A489C" w14:paraId="24B6547B" w14:textId="77777777" w:rsidTr="004F196E">
        <w:trPr>
          <w:trHeight w:val="520"/>
          <w:jc w:val="center"/>
        </w:trPr>
        <w:tc>
          <w:tcPr>
            <w:tcW w:w="576" w:type="dxa"/>
            <w:shd w:val="clear" w:color="auto" w:fill="FFFFFF"/>
          </w:tcPr>
          <w:p w14:paraId="7DE49DC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2.3</w:t>
            </w:r>
          </w:p>
        </w:tc>
        <w:tc>
          <w:tcPr>
            <w:tcW w:w="2797" w:type="dxa"/>
            <w:shd w:val="clear" w:color="auto" w:fill="FFFFFF"/>
          </w:tcPr>
          <w:p w14:paraId="46862D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cPr>
          <w:p w14:paraId="3BBB0DBD"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З питань, пов’язаних з наданням консультацій Учасникам торгів щодо технічних вимог, звертатися до </w:t>
            </w:r>
            <w:r w:rsidRPr="007446BA">
              <w:rPr>
                <w:rFonts w:ascii="Times New Roman" w:hAnsi="Times New Roman"/>
                <w:sz w:val="24"/>
                <w:szCs w:val="24"/>
              </w:rPr>
              <w:br/>
            </w:r>
            <w:r w:rsidRPr="007446BA">
              <w:rPr>
                <w:rFonts w:ascii="Times New Roman" w:hAnsi="Times New Roman"/>
                <w:b/>
                <w:sz w:val="24"/>
                <w:szCs w:val="24"/>
              </w:rPr>
              <w:t>Скрипніков Марк Сергійович</w:t>
            </w:r>
            <w:r w:rsidRPr="007446BA">
              <w:rPr>
                <w:rFonts w:ascii="Times New Roman" w:hAnsi="Times New Roman"/>
                <w:sz w:val="24"/>
                <w:szCs w:val="24"/>
              </w:rPr>
              <w:t xml:space="preserve">, </w:t>
            </w:r>
          </w:p>
          <w:p w14:paraId="120AEBB9"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Уповноважена особа з публічних закупівель, </w:t>
            </w:r>
          </w:p>
          <w:p w14:paraId="4801C670" w14:textId="77777777" w:rsidR="007446BA" w:rsidRPr="00093D1C" w:rsidRDefault="007446BA" w:rsidP="007446BA">
            <w:pPr>
              <w:spacing w:after="0"/>
              <w:rPr>
                <w:rFonts w:ascii="Times New Roman" w:hAnsi="Times New Roman"/>
                <w:sz w:val="24"/>
                <w:szCs w:val="24"/>
                <w:lang w:val="en-US"/>
              </w:rPr>
            </w:pPr>
            <w:r w:rsidRPr="007446BA">
              <w:rPr>
                <w:rFonts w:ascii="Times New Roman" w:hAnsi="Times New Roman"/>
                <w:sz w:val="24"/>
                <w:szCs w:val="24"/>
              </w:rPr>
              <w:t>тел</w:t>
            </w:r>
            <w:r w:rsidRPr="007446BA">
              <w:rPr>
                <w:rFonts w:ascii="Times New Roman" w:hAnsi="Times New Roman"/>
                <w:sz w:val="24"/>
                <w:szCs w:val="24"/>
                <w:lang w:val="en-US"/>
              </w:rPr>
              <w:t xml:space="preserve">.: (044) 481-63-14, </w:t>
            </w:r>
          </w:p>
          <w:p w14:paraId="1D4D8631" w14:textId="0726934D" w:rsidR="004F196E" w:rsidRPr="007446BA" w:rsidRDefault="007446BA" w:rsidP="007446BA">
            <w:pPr>
              <w:shd w:val="clear" w:color="auto" w:fill="FFFFFF"/>
              <w:spacing w:after="0" w:line="240" w:lineRule="auto"/>
              <w:rPr>
                <w:rFonts w:ascii="Times New Roman" w:eastAsia="Times New Roman" w:hAnsi="Times New Roman"/>
                <w:b/>
                <w:color w:val="C00000"/>
                <w:sz w:val="24"/>
                <w:szCs w:val="24"/>
                <w:lang w:val="uk-UA" w:eastAsia="ar-SA"/>
              </w:rPr>
            </w:pPr>
            <w:r w:rsidRPr="007446BA">
              <w:rPr>
                <w:rFonts w:ascii="Times New Roman" w:hAnsi="Times New Roman"/>
                <w:sz w:val="24"/>
                <w:szCs w:val="24"/>
                <w:lang w:val="en-US"/>
              </w:rPr>
              <w:t xml:space="preserve">e-mail: </w:t>
            </w:r>
            <w:r w:rsidRPr="007446BA">
              <w:rPr>
                <w:rFonts w:ascii="Times New Roman" w:hAnsi="Times New Roman"/>
                <w:color w:val="444746"/>
                <w:spacing w:val="2"/>
                <w:sz w:val="24"/>
                <w:szCs w:val="24"/>
                <w:shd w:val="clear" w:color="auto" w:fill="FFFFFF"/>
                <w:lang w:val="en-US"/>
              </w:rPr>
              <w:t>4sl_umrl@ukr.net</w:t>
            </w:r>
          </w:p>
          <w:p w14:paraId="4221C604" w14:textId="77777777" w:rsidR="004F196E" w:rsidRPr="007446BA" w:rsidRDefault="004F196E" w:rsidP="007446BA">
            <w:pPr>
              <w:shd w:val="clear" w:color="auto" w:fill="FFFFFF"/>
              <w:spacing w:after="0" w:line="240" w:lineRule="auto"/>
              <w:rPr>
                <w:rFonts w:ascii="Times New Roman" w:eastAsia="Times New Roman" w:hAnsi="Times New Roman"/>
                <w:b/>
                <w:color w:val="C00000"/>
                <w:sz w:val="24"/>
                <w:szCs w:val="24"/>
                <w:lang w:val="uk-UA" w:eastAsia="ar-SA"/>
              </w:rPr>
            </w:pPr>
          </w:p>
        </w:tc>
      </w:tr>
      <w:tr w:rsidR="004F196E" w:rsidRPr="005A489C" w14:paraId="63CF24D5" w14:textId="77777777" w:rsidTr="004F196E">
        <w:trPr>
          <w:trHeight w:val="367"/>
          <w:jc w:val="center"/>
        </w:trPr>
        <w:tc>
          <w:tcPr>
            <w:tcW w:w="576" w:type="dxa"/>
            <w:shd w:val="clear" w:color="auto" w:fill="FFFFFF"/>
          </w:tcPr>
          <w:p w14:paraId="01D3C20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33C79475"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Процедура закупівлі</w:t>
            </w:r>
          </w:p>
        </w:tc>
        <w:tc>
          <w:tcPr>
            <w:tcW w:w="7087" w:type="dxa"/>
            <w:shd w:val="clear" w:color="auto" w:fill="FFFFFF"/>
          </w:tcPr>
          <w:p w14:paraId="0A97276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Відкриті торги з особливостями</w:t>
            </w:r>
          </w:p>
        </w:tc>
      </w:tr>
      <w:tr w:rsidR="004F196E" w:rsidRPr="005A489C" w14:paraId="7BBD0371" w14:textId="77777777" w:rsidTr="004F196E">
        <w:trPr>
          <w:trHeight w:val="331"/>
          <w:jc w:val="center"/>
        </w:trPr>
        <w:tc>
          <w:tcPr>
            <w:tcW w:w="576" w:type="dxa"/>
            <w:shd w:val="clear" w:color="auto" w:fill="FFFFFF"/>
          </w:tcPr>
          <w:p w14:paraId="1CC4E2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483B1A97"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предмет закупівлі</w:t>
            </w:r>
          </w:p>
        </w:tc>
        <w:tc>
          <w:tcPr>
            <w:tcW w:w="7087" w:type="dxa"/>
            <w:shd w:val="clear" w:color="auto" w:fill="FFFFFF"/>
          </w:tcPr>
          <w:p w14:paraId="1E77F9F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2271E404" w14:textId="77777777" w:rsidTr="004F196E">
        <w:trPr>
          <w:trHeight w:val="520"/>
          <w:jc w:val="center"/>
        </w:trPr>
        <w:tc>
          <w:tcPr>
            <w:tcW w:w="576" w:type="dxa"/>
            <w:shd w:val="clear" w:color="auto" w:fill="FFFFFF"/>
          </w:tcPr>
          <w:p w14:paraId="1D3A054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4.1</w:t>
            </w:r>
          </w:p>
        </w:tc>
        <w:tc>
          <w:tcPr>
            <w:tcW w:w="2797" w:type="dxa"/>
            <w:shd w:val="clear" w:color="auto" w:fill="FFFFFF"/>
          </w:tcPr>
          <w:p w14:paraId="55E95F1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назва предмета закупівлі</w:t>
            </w:r>
          </w:p>
        </w:tc>
        <w:tc>
          <w:tcPr>
            <w:tcW w:w="7087" w:type="dxa"/>
            <w:shd w:val="clear" w:color="auto" w:fill="FFFFFF"/>
          </w:tcPr>
          <w:p w14:paraId="792E3218" w14:textId="41EAA8E6" w:rsidR="00BA2B88" w:rsidRPr="00BA2B88" w:rsidRDefault="00BA2B88" w:rsidP="00BA2B88">
            <w:pPr>
              <w:spacing w:after="0" w:line="240" w:lineRule="auto"/>
              <w:jc w:val="both"/>
              <w:rPr>
                <w:rFonts w:ascii="Times New Roman" w:eastAsia="Times New Roman" w:hAnsi="Times New Roman"/>
                <w:b/>
                <w:bCs/>
                <w:iCs/>
                <w:sz w:val="24"/>
                <w:szCs w:val="24"/>
                <w:lang w:val="uk-UA" w:eastAsia="uk-UA"/>
              </w:rPr>
            </w:pPr>
            <w:r w:rsidRPr="005A489C">
              <w:rPr>
                <w:rFonts w:ascii="Times New Roman" w:eastAsia="Times New Roman" w:hAnsi="Times New Roman"/>
                <w:b/>
                <w:iCs/>
                <w:sz w:val="24"/>
                <w:szCs w:val="24"/>
                <w:lang w:val="uk-UA" w:eastAsia="uk-UA"/>
              </w:rPr>
              <w:t>CPV</w:t>
            </w:r>
            <w:r w:rsidR="004F196E" w:rsidRPr="004F196E">
              <w:rPr>
                <w:rFonts w:ascii="Times New Roman" w:eastAsia="Times New Roman" w:hAnsi="Times New Roman"/>
                <w:b/>
                <w:iCs/>
                <w:sz w:val="24"/>
                <w:szCs w:val="24"/>
                <w:lang w:val="uk-UA" w:eastAsia="uk-UA"/>
              </w:rPr>
              <w:t xml:space="preserve"> – </w:t>
            </w:r>
            <w:r w:rsidR="007B47CF" w:rsidRPr="007B47CF">
              <w:rPr>
                <w:rFonts w:ascii="Times New Roman" w:eastAsiaTheme="minorHAnsi" w:hAnsi="Times New Roman"/>
                <w:b/>
                <w:bCs/>
                <w:sz w:val="24"/>
                <w:szCs w:val="24"/>
                <w:lang w:eastAsia="en-US"/>
              </w:rPr>
              <w:t xml:space="preserve">50530000-9 </w:t>
            </w:r>
            <w:r w:rsidR="007B47CF" w:rsidRPr="007B47CF">
              <w:rPr>
                <w:rFonts w:ascii="Times New Roman" w:hAnsi="Times New Roman"/>
                <w:b/>
                <w:bCs/>
                <w:sz w:val="24"/>
                <w:szCs w:val="24"/>
              </w:rPr>
              <w:t xml:space="preserve"> «</w:t>
            </w:r>
            <w:r w:rsidR="007B47CF" w:rsidRPr="007B47CF">
              <w:rPr>
                <w:rFonts w:ascii="Times New Roman" w:eastAsiaTheme="minorHAnsi" w:hAnsi="Times New Roman"/>
                <w:b/>
                <w:bCs/>
                <w:sz w:val="24"/>
                <w:szCs w:val="24"/>
                <w:lang w:eastAsia="en-US"/>
              </w:rPr>
              <w:t xml:space="preserve">Послуги з ремонту і технічного обслуговування техніки </w:t>
            </w:r>
            <w:r w:rsidR="007B47CF" w:rsidRPr="007B47CF">
              <w:rPr>
                <w:rFonts w:ascii="Times New Roman" w:hAnsi="Times New Roman"/>
                <w:b/>
                <w:bCs/>
                <w:sz w:val="24"/>
                <w:szCs w:val="24"/>
              </w:rPr>
              <w:t>»</w:t>
            </w:r>
            <w:r w:rsidRPr="00BA2B88">
              <w:rPr>
                <w:rFonts w:ascii="Times New Roman" w:eastAsia="Times New Roman" w:hAnsi="Times New Roman"/>
                <w:b/>
                <w:bCs/>
                <w:i/>
                <w:iCs/>
                <w:sz w:val="24"/>
                <w:szCs w:val="24"/>
                <w:lang w:val="uk-UA" w:eastAsia="uk-UA"/>
              </w:rPr>
              <w:t xml:space="preserve"> </w:t>
            </w:r>
          </w:p>
          <w:p w14:paraId="74F2D212" w14:textId="7C44C28B"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5ACAC83F" w14:textId="77777777" w:rsidTr="004F196E">
        <w:trPr>
          <w:trHeight w:val="520"/>
          <w:jc w:val="center"/>
        </w:trPr>
        <w:tc>
          <w:tcPr>
            <w:tcW w:w="576" w:type="dxa"/>
            <w:shd w:val="clear" w:color="auto" w:fill="FFFFFF"/>
          </w:tcPr>
          <w:p w14:paraId="0645417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4.2</w:t>
            </w:r>
          </w:p>
        </w:tc>
        <w:tc>
          <w:tcPr>
            <w:tcW w:w="2797" w:type="dxa"/>
            <w:shd w:val="clear" w:color="auto" w:fill="FFFFFF"/>
          </w:tcPr>
          <w:p w14:paraId="29ECA40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cPr>
          <w:p w14:paraId="765CA249" w14:textId="77777777" w:rsidR="004F196E" w:rsidRPr="004F196E" w:rsidRDefault="004F196E" w:rsidP="004F196E">
            <w:pPr>
              <w:shd w:val="clear" w:color="auto" w:fill="FFFFFF"/>
              <w:spacing w:after="0" w:line="240" w:lineRule="auto"/>
              <w:jc w:val="both"/>
              <w:outlineLvl w:val="0"/>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Закупівля не поділяється на лоти</w:t>
            </w:r>
          </w:p>
        </w:tc>
      </w:tr>
      <w:tr w:rsidR="004F196E" w:rsidRPr="005A489C" w14:paraId="52CD6CF8" w14:textId="77777777" w:rsidTr="004F196E">
        <w:trPr>
          <w:trHeight w:val="520"/>
          <w:jc w:val="center"/>
        </w:trPr>
        <w:tc>
          <w:tcPr>
            <w:tcW w:w="576" w:type="dxa"/>
            <w:shd w:val="clear" w:color="auto" w:fill="FFFFFF"/>
          </w:tcPr>
          <w:p w14:paraId="3071114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bookmarkStart w:id="3" w:name="_Hlk519004812"/>
            <w:r w:rsidRPr="004F196E">
              <w:rPr>
                <w:rFonts w:ascii="Times New Roman" w:eastAsia="Times New Roman" w:hAnsi="Times New Roman"/>
                <w:sz w:val="24"/>
                <w:szCs w:val="24"/>
                <w:lang w:val="uk-UA" w:eastAsia="uk-UA"/>
              </w:rPr>
              <w:t>4.3</w:t>
            </w:r>
          </w:p>
        </w:tc>
        <w:tc>
          <w:tcPr>
            <w:tcW w:w="2797" w:type="dxa"/>
            <w:shd w:val="clear" w:color="auto" w:fill="FFFFFF"/>
          </w:tcPr>
          <w:p w14:paraId="7CB166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cPr>
          <w:p w14:paraId="3CB5364E"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поставки товару (Додаток 6 до тендерної документації)</w:t>
            </w:r>
          </w:p>
          <w:p w14:paraId="0EF11C0A"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3"/>
      <w:tr w:rsidR="004F196E" w:rsidRPr="005A489C" w14:paraId="36FEDBD3" w14:textId="77777777" w:rsidTr="004F196E">
        <w:trPr>
          <w:trHeight w:val="520"/>
          <w:jc w:val="center"/>
        </w:trPr>
        <w:tc>
          <w:tcPr>
            <w:tcW w:w="576" w:type="dxa"/>
            <w:shd w:val="clear" w:color="auto" w:fill="FFFFFF"/>
          </w:tcPr>
          <w:p w14:paraId="2DDA4E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4.4</w:t>
            </w:r>
          </w:p>
        </w:tc>
        <w:tc>
          <w:tcPr>
            <w:tcW w:w="2797" w:type="dxa"/>
            <w:shd w:val="clear" w:color="auto" w:fill="FFFFFF"/>
          </w:tcPr>
          <w:p w14:paraId="2B126BA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строки поставки товарів, виконання робіт, надання послуг</w:t>
            </w:r>
          </w:p>
        </w:tc>
        <w:tc>
          <w:tcPr>
            <w:tcW w:w="7087" w:type="dxa"/>
            <w:shd w:val="clear" w:color="auto" w:fill="FFFFFF"/>
          </w:tcPr>
          <w:p w14:paraId="7CB7ECA8" w14:textId="77777777" w:rsidR="004F196E" w:rsidRPr="004F196E" w:rsidRDefault="004F196E" w:rsidP="004F196E">
            <w:pPr>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(Додаток 6 до тендерної документації)</w:t>
            </w:r>
          </w:p>
        </w:tc>
      </w:tr>
      <w:tr w:rsidR="004F196E" w:rsidRPr="005A489C" w14:paraId="1DE9294D" w14:textId="77777777" w:rsidTr="004F196E">
        <w:trPr>
          <w:trHeight w:val="520"/>
          <w:jc w:val="center"/>
        </w:trPr>
        <w:tc>
          <w:tcPr>
            <w:tcW w:w="576" w:type="dxa"/>
            <w:shd w:val="clear" w:color="auto" w:fill="FFFFFF"/>
          </w:tcPr>
          <w:p w14:paraId="6A43EB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4.5</w:t>
            </w:r>
          </w:p>
        </w:tc>
        <w:tc>
          <w:tcPr>
            <w:tcW w:w="2797" w:type="dxa"/>
            <w:shd w:val="clear" w:color="auto" w:fill="FFFFFF"/>
          </w:tcPr>
          <w:p w14:paraId="4AB2EE8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Очікувана вартість закупівлі</w:t>
            </w:r>
          </w:p>
        </w:tc>
        <w:tc>
          <w:tcPr>
            <w:tcW w:w="7087" w:type="dxa"/>
            <w:shd w:val="clear" w:color="auto" w:fill="FFFFFF"/>
          </w:tcPr>
          <w:p w14:paraId="4D76957A" w14:textId="2030855C" w:rsidR="004F196E" w:rsidRPr="004F196E" w:rsidRDefault="00580DBC" w:rsidP="004F196E">
            <w:pPr>
              <w:spacing w:after="0" w:line="240" w:lineRule="auto"/>
              <w:jc w:val="both"/>
              <w:rPr>
                <w:rFonts w:ascii="Times New Roman" w:eastAsia="Times New Roman" w:hAnsi="Times New Roman"/>
                <w:b/>
                <w:sz w:val="24"/>
                <w:szCs w:val="24"/>
                <w:lang w:val="uk-UA" w:eastAsia="uk-UA"/>
              </w:rPr>
            </w:pPr>
            <w:r w:rsidRPr="0049485C">
              <w:rPr>
                <w:rFonts w:ascii="Times New Roman" w:eastAsia="Times New Roman" w:hAnsi="Times New Roman"/>
                <w:b/>
                <w:sz w:val="24"/>
                <w:szCs w:val="24"/>
                <w:lang w:val="uk-UA" w:eastAsia="uk-UA"/>
              </w:rPr>
              <w:t>400</w:t>
            </w:r>
            <w:r w:rsidR="00D53662" w:rsidRPr="0049485C">
              <w:rPr>
                <w:rFonts w:ascii="Times New Roman" w:eastAsia="Times New Roman" w:hAnsi="Times New Roman"/>
                <w:b/>
                <w:sz w:val="24"/>
                <w:szCs w:val="24"/>
                <w:lang w:val="uk-UA" w:eastAsia="uk-UA"/>
              </w:rPr>
              <w:t> </w:t>
            </w:r>
            <w:r w:rsidRPr="0049485C">
              <w:rPr>
                <w:rFonts w:ascii="Times New Roman" w:eastAsia="Times New Roman" w:hAnsi="Times New Roman"/>
                <w:b/>
                <w:sz w:val="24"/>
                <w:szCs w:val="24"/>
                <w:lang w:eastAsia="uk-UA"/>
              </w:rPr>
              <w:t>000</w:t>
            </w:r>
            <w:r w:rsidR="00D53662" w:rsidRPr="0049485C">
              <w:rPr>
                <w:rFonts w:ascii="Times New Roman" w:eastAsia="Times New Roman" w:hAnsi="Times New Roman"/>
                <w:b/>
                <w:sz w:val="24"/>
                <w:szCs w:val="24"/>
                <w:lang w:val="uk-UA" w:eastAsia="uk-UA"/>
              </w:rPr>
              <w:t>,00 грн.</w:t>
            </w:r>
          </w:p>
          <w:p w14:paraId="595145A1"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1EF5DDE0" w14:textId="77777777" w:rsidTr="004F196E">
        <w:trPr>
          <w:trHeight w:val="520"/>
          <w:jc w:val="center"/>
        </w:trPr>
        <w:tc>
          <w:tcPr>
            <w:tcW w:w="576" w:type="dxa"/>
            <w:shd w:val="clear" w:color="auto" w:fill="FFFFFF"/>
          </w:tcPr>
          <w:p w14:paraId="14E2337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4DCEA1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Недискримінація учасників</w:t>
            </w:r>
          </w:p>
        </w:tc>
        <w:tc>
          <w:tcPr>
            <w:tcW w:w="7087" w:type="dxa"/>
            <w:shd w:val="clear" w:color="auto" w:fill="FFFFFF"/>
          </w:tcPr>
          <w:p w14:paraId="6A0D655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196E" w:rsidRPr="005A489C" w14:paraId="0C84D363" w14:textId="77777777" w:rsidTr="004F196E">
        <w:trPr>
          <w:trHeight w:val="520"/>
          <w:jc w:val="center"/>
        </w:trPr>
        <w:tc>
          <w:tcPr>
            <w:tcW w:w="576" w:type="dxa"/>
            <w:shd w:val="clear" w:color="auto" w:fill="FFFFFF"/>
          </w:tcPr>
          <w:p w14:paraId="594DAC5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p>
        </w:tc>
        <w:tc>
          <w:tcPr>
            <w:tcW w:w="2797" w:type="dxa"/>
            <w:shd w:val="clear" w:color="auto" w:fill="FFFFFF"/>
          </w:tcPr>
          <w:p w14:paraId="13D9A13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валюту, у якій повинна бути зазначена ціна </w:t>
            </w:r>
            <w:r w:rsidRPr="004F196E">
              <w:rPr>
                <w:rFonts w:ascii="Times New Roman" w:eastAsia="Times New Roman" w:hAnsi="Times New Roman"/>
                <w:b/>
                <w:sz w:val="24"/>
                <w:szCs w:val="24"/>
                <w:lang w:val="uk-UA" w:eastAsia="uk-UA"/>
              </w:rPr>
              <w:lastRenderedPageBreak/>
              <w:t>тендерної пропозиції</w:t>
            </w:r>
          </w:p>
        </w:tc>
        <w:tc>
          <w:tcPr>
            <w:tcW w:w="7087" w:type="dxa"/>
            <w:shd w:val="clear" w:color="auto" w:fill="FFFFFF"/>
          </w:tcPr>
          <w:p w14:paraId="1F0B388A" w14:textId="77777777" w:rsidR="004F196E" w:rsidRPr="004F196E" w:rsidRDefault="004F196E" w:rsidP="004F196E">
            <w:pPr>
              <w:shd w:val="clear" w:color="auto" w:fill="FFFFFF"/>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lastRenderedPageBreak/>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F196E" w:rsidRPr="005A489C" w14:paraId="2FE6BD10" w14:textId="77777777" w:rsidTr="004F196E">
        <w:trPr>
          <w:trHeight w:val="520"/>
          <w:jc w:val="center"/>
        </w:trPr>
        <w:tc>
          <w:tcPr>
            <w:tcW w:w="576" w:type="dxa"/>
            <w:shd w:val="clear" w:color="auto" w:fill="FFFFFF"/>
          </w:tcPr>
          <w:p w14:paraId="5EAE3AD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5D14BEBF"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мову (мови), якою (якими) повинні бути складені тендерні пропозиції</w:t>
            </w:r>
          </w:p>
        </w:tc>
        <w:tc>
          <w:tcPr>
            <w:tcW w:w="7087" w:type="dxa"/>
            <w:shd w:val="clear" w:color="auto" w:fill="FFFFFF"/>
          </w:tcPr>
          <w:p w14:paraId="7FE68165"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Мова тендерної пропозиції – українська.</w:t>
            </w:r>
          </w:p>
          <w:p w14:paraId="48FF01F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FC4250"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8FD7B"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F196E">
              <w:rPr>
                <w:rFonts w:ascii="Times New Roman" w:eastAsia="Times New Roman" w:hAnsi="Times New Roman"/>
                <w:sz w:val="24"/>
                <w:szCs w:val="24"/>
                <w:lang w:val="uk-UA"/>
              </w:rPr>
              <w:t>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6B7152CA" w14:textId="77777777" w:rsidR="004F196E" w:rsidRPr="004F196E" w:rsidRDefault="004F196E" w:rsidP="004F196E">
            <w:pPr>
              <w:shd w:val="clear" w:color="auto" w:fill="FFFFFF"/>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Виключення:</w:t>
            </w:r>
          </w:p>
          <w:p w14:paraId="7581F9E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5E04B1"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96E" w:rsidRPr="004F196E" w14:paraId="2AD44AD1" w14:textId="77777777" w:rsidTr="004F196E">
        <w:trPr>
          <w:trHeight w:val="520"/>
          <w:jc w:val="center"/>
        </w:trPr>
        <w:tc>
          <w:tcPr>
            <w:tcW w:w="10460" w:type="dxa"/>
            <w:gridSpan w:val="3"/>
            <w:shd w:val="clear" w:color="auto" w:fill="FFFFFF"/>
            <w:vAlign w:val="center"/>
          </w:tcPr>
          <w:p w14:paraId="41EFE295"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 Порядок унесення змін та надання роз’яснень до тендерної документації.</w:t>
            </w:r>
          </w:p>
        </w:tc>
      </w:tr>
      <w:tr w:rsidR="004F196E" w:rsidRPr="005A489C" w14:paraId="2893B3EA" w14:textId="77777777" w:rsidTr="004F196E">
        <w:trPr>
          <w:trHeight w:val="416"/>
          <w:jc w:val="center"/>
        </w:trPr>
        <w:tc>
          <w:tcPr>
            <w:tcW w:w="576" w:type="dxa"/>
            <w:tcBorders>
              <w:bottom w:val="single" w:sz="4" w:space="0" w:color="auto"/>
            </w:tcBorders>
            <w:shd w:val="clear" w:color="auto" w:fill="FFFFFF"/>
          </w:tcPr>
          <w:p w14:paraId="2D4701D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tcBorders>
              <w:bottom w:val="single" w:sz="4" w:space="0" w:color="auto"/>
            </w:tcBorders>
            <w:shd w:val="clear" w:color="auto" w:fill="FFFFFF"/>
          </w:tcPr>
          <w:p w14:paraId="181EDE71"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cPr>
          <w:p w14:paraId="73484B2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77D030"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A7AA41F"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повинен </w:t>
            </w:r>
            <w:r w:rsidRPr="004F196E">
              <w:rPr>
                <w:rFonts w:ascii="Times New Roman" w:eastAsia="Times New Roman" w:hAnsi="Times New Roman"/>
                <w:b/>
                <w:i/>
                <w:sz w:val="24"/>
                <w:szCs w:val="24"/>
                <w:highlight w:val="white"/>
                <w:lang w:val="uk-UA" w:eastAsia="uk-UA"/>
              </w:rPr>
              <w:t>протягом трьох днів</w:t>
            </w:r>
            <w:r w:rsidRPr="004F196E">
              <w:rPr>
                <w:rFonts w:ascii="Times New Roman" w:eastAsia="Times New Roman" w:hAnsi="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1DF6F53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29B1B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196E">
              <w:rPr>
                <w:rFonts w:ascii="Times New Roman" w:eastAsia="Times New Roman" w:hAnsi="Times New Roman"/>
                <w:b/>
                <w:i/>
                <w:sz w:val="24"/>
                <w:szCs w:val="24"/>
                <w:highlight w:val="white"/>
                <w:lang w:val="uk-UA" w:eastAsia="uk-UA"/>
              </w:rPr>
              <w:t>не менш як на чотири дні.</w:t>
            </w:r>
          </w:p>
        </w:tc>
      </w:tr>
      <w:tr w:rsidR="004F196E" w:rsidRPr="005A489C" w14:paraId="47AB4038" w14:textId="77777777" w:rsidTr="004F196E">
        <w:trPr>
          <w:trHeight w:val="4170"/>
          <w:jc w:val="center"/>
        </w:trPr>
        <w:tc>
          <w:tcPr>
            <w:tcW w:w="576" w:type="dxa"/>
            <w:tcBorders>
              <w:top w:val="single" w:sz="4" w:space="0" w:color="auto"/>
            </w:tcBorders>
            <w:shd w:val="clear" w:color="auto" w:fill="FFFFFF"/>
          </w:tcPr>
          <w:p w14:paraId="4569EA3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tcBorders>
              <w:top w:val="single" w:sz="4" w:space="0" w:color="auto"/>
            </w:tcBorders>
            <w:shd w:val="clear" w:color="auto" w:fill="FFFFFF"/>
          </w:tcPr>
          <w:p w14:paraId="0B4AB0B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Порядок внесення змін до тендерної документації</w:t>
            </w:r>
          </w:p>
        </w:tc>
        <w:tc>
          <w:tcPr>
            <w:tcW w:w="7087" w:type="dxa"/>
            <w:tcBorders>
              <w:top w:val="single" w:sz="4" w:space="0" w:color="auto"/>
            </w:tcBorders>
            <w:shd w:val="clear" w:color="auto" w:fill="FFFFFF"/>
          </w:tcPr>
          <w:p w14:paraId="4B697468" w14:textId="77777777" w:rsidR="004F196E" w:rsidRPr="004F196E" w:rsidRDefault="004F196E" w:rsidP="004F196E">
            <w:pPr>
              <w:spacing w:before="120"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F196E">
                <w:rPr>
                  <w:rFonts w:ascii="Times New Roman" w:eastAsia="Times New Roman" w:hAnsi="Times New Roman"/>
                  <w:sz w:val="24"/>
                  <w:szCs w:val="24"/>
                  <w:highlight w:val="white"/>
                  <w:lang w:val="uk-UA" w:eastAsia="uk-UA"/>
                </w:rPr>
                <w:t>статті 8</w:t>
              </w:r>
            </w:hyperlink>
            <w:r w:rsidRPr="004F196E">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F196E">
              <w:rPr>
                <w:rFonts w:ascii="Times New Roman" w:eastAsia="Times New Roman" w:hAnsi="Times New Roman"/>
                <w:color w:val="auto"/>
                <w:sz w:val="24"/>
                <w:szCs w:val="24"/>
                <w:highlight w:val="white"/>
                <w:lang w:val="uk-UA" w:eastAsia="uk-UA"/>
              </w:rPr>
              <w:t>а саме в оголошенні про проведення відкритих торгів,</w:t>
            </w:r>
            <w:r w:rsidRPr="004F196E">
              <w:rPr>
                <w:rFonts w:ascii="Times New Roman" w:eastAsia="Times New Roman" w:hAnsi="Times New Roman"/>
                <w:sz w:val="24"/>
                <w:szCs w:val="24"/>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A38828" w14:textId="6194A32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4F196E">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4F196E">
              <w:rPr>
                <w:rFonts w:ascii="Times New Roman" w:eastAsia="Times New Roman" w:hAnsi="Times New Roman"/>
                <w:sz w:val="24"/>
                <w:szCs w:val="24"/>
                <w:highlight w:val="white"/>
                <w:lang w:val="uk-UA" w:eastAsia="uk-UA"/>
              </w:rPr>
              <w:t xml:space="preserve">, що вносяться. Зміни до тендерної документації у </w:t>
            </w:r>
            <w:r w:rsidR="007B47CF" w:rsidRPr="004F196E">
              <w:rPr>
                <w:rFonts w:ascii="Times New Roman" w:eastAsia="Times New Roman" w:hAnsi="Times New Roman"/>
                <w:sz w:val="24"/>
                <w:szCs w:val="24"/>
                <w:highlight w:val="white"/>
                <w:lang w:val="uk-UA" w:eastAsia="uk-UA"/>
              </w:rPr>
              <w:t>машино зчитувальному</w:t>
            </w:r>
            <w:r w:rsidRPr="004F196E">
              <w:rPr>
                <w:rFonts w:ascii="Times New Roman" w:eastAsia="Times New Roman" w:hAnsi="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F196E" w:rsidRPr="004F196E" w14:paraId="0F2466B0" w14:textId="77777777" w:rsidTr="004F196E">
        <w:trPr>
          <w:trHeight w:val="520"/>
          <w:jc w:val="center"/>
        </w:trPr>
        <w:tc>
          <w:tcPr>
            <w:tcW w:w="10460" w:type="dxa"/>
            <w:gridSpan w:val="3"/>
            <w:shd w:val="clear" w:color="auto" w:fill="FFFFFF"/>
            <w:vAlign w:val="center"/>
          </w:tcPr>
          <w:p w14:paraId="0FCB8E72"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III. Інструкція з підготовки тендерних пропозицій.</w:t>
            </w:r>
          </w:p>
        </w:tc>
      </w:tr>
      <w:tr w:rsidR="004F196E" w:rsidRPr="005A489C" w14:paraId="3AD8DA89" w14:textId="77777777" w:rsidTr="004F196E">
        <w:trPr>
          <w:trHeight w:val="520"/>
          <w:jc w:val="center"/>
        </w:trPr>
        <w:tc>
          <w:tcPr>
            <w:tcW w:w="576" w:type="dxa"/>
            <w:shd w:val="clear" w:color="auto" w:fill="FFFFFF"/>
          </w:tcPr>
          <w:p w14:paraId="0284150E"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2028668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Зміст і спосіб подання тендерної пропозиції</w:t>
            </w:r>
          </w:p>
        </w:tc>
        <w:tc>
          <w:tcPr>
            <w:tcW w:w="7087" w:type="dxa"/>
            <w:shd w:val="clear" w:color="auto" w:fill="FFFFFF"/>
          </w:tcPr>
          <w:p w14:paraId="48F1CB2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4F196E">
              <w:rPr>
                <w:rFonts w:ascii="Times New Roman" w:eastAsia="Times New Roman" w:hAnsi="Times New Roman"/>
                <w:color w:val="auto"/>
                <w:sz w:val="24"/>
                <w:szCs w:val="24"/>
                <w:lang w:val="uk-UA" w:eastAsia="uk-UA"/>
              </w:rPr>
              <w:t>першої,</w:t>
            </w:r>
            <w:r w:rsidRPr="004F196E">
              <w:rPr>
                <w:rFonts w:ascii="Times New Roman" w:eastAsia="Times New Roman" w:hAnsi="Times New Roman"/>
                <w:sz w:val="24"/>
                <w:szCs w:val="24"/>
                <w:lang w:val="uk-UA" w:eastAsia="uk-UA"/>
              </w:rPr>
              <w:t xml:space="preserve"> четвертої, шостої та сьомої статті 26 Закону. </w:t>
            </w:r>
          </w:p>
          <w:p w14:paraId="7F0B1837"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96E">
                <w:rPr>
                  <w:rFonts w:ascii="Times New Roman" w:eastAsia="Times New Roman" w:hAnsi="Times New Roman"/>
                  <w:color w:val="auto"/>
                  <w:sz w:val="24"/>
                  <w:szCs w:val="24"/>
                  <w:lang w:val="uk-UA" w:eastAsia="uk-UA"/>
                </w:rPr>
                <w:t>пункті 47</w:t>
              </w:r>
            </w:hyperlink>
            <w:r w:rsidRPr="004F196E">
              <w:rPr>
                <w:rFonts w:ascii="Times New Roman" w:eastAsia="Times New Roman" w:hAnsi="Times New Roman"/>
                <w:color w:val="auto"/>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ACE4A6"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заповнена форма «ЦІНОВА ПРОПОЗИЦІЯ» (відповідно до </w:t>
            </w:r>
            <w:r w:rsidRPr="004F196E">
              <w:rPr>
                <w:rFonts w:ascii="Times New Roman" w:eastAsia="Times New Roman" w:hAnsi="Times New Roman"/>
                <w:b/>
                <w:bCs/>
                <w:sz w:val="24"/>
                <w:szCs w:val="24"/>
                <w:lang w:val="uk-UA" w:eastAsia="uk-UA"/>
              </w:rPr>
              <w:t>Додатку 7</w:t>
            </w:r>
            <w:r w:rsidRPr="004F196E">
              <w:rPr>
                <w:rFonts w:ascii="Times New Roman" w:eastAsia="Times New Roman" w:hAnsi="Times New Roman"/>
                <w:sz w:val="24"/>
                <w:szCs w:val="24"/>
                <w:lang w:val="uk-UA" w:eastAsia="uk-UA"/>
              </w:rPr>
              <w:t xml:space="preserve"> до тендерної документації);</w:t>
            </w:r>
          </w:p>
          <w:p w14:paraId="6ECC9915"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інформацією, що підтверджує відповідність учасника кваліфікаційним (кваліфікаційному) критеріям – згідно з </w:t>
            </w:r>
            <w:r w:rsidRPr="004F196E">
              <w:rPr>
                <w:rFonts w:ascii="Times New Roman" w:eastAsia="Times New Roman" w:hAnsi="Times New Roman"/>
                <w:b/>
                <w:bCs/>
                <w:sz w:val="24"/>
                <w:szCs w:val="24"/>
                <w:lang w:val="uk-UA" w:eastAsia="uk-UA"/>
              </w:rPr>
              <w:t>Додатком 1</w:t>
            </w:r>
            <w:r w:rsidRPr="004F196E">
              <w:rPr>
                <w:rFonts w:ascii="Times New Roman" w:eastAsia="Times New Roman" w:hAnsi="Times New Roman"/>
                <w:sz w:val="24"/>
                <w:szCs w:val="24"/>
                <w:lang w:val="uk-UA" w:eastAsia="uk-UA"/>
              </w:rPr>
              <w:t xml:space="preserve"> до цієї тендерної документації</w:t>
            </w:r>
          </w:p>
          <w:p w14:paraId="3A19A03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3) інформацією щодо відсутності підстав, установлених в пункті </w:t>
            </w:r>
            <w:r w:rsidRPr="004F196E">
              <w:rPr>
                <w:rFonts w:ascii="Times New Roman" w:eastAsia="Times New Roman" w:hAnsi="Times New Roman"/>
                <w:color w:val="00B050"/>
                <w:sz w:val="24"/>
                <w:szCs w:val="24"/>
                <w:lang w:val="uk-UA" w:eastAsia="uk-UA"/>
              </w:rPr>
              <w:t>47</w:t>
            </w:r>
            <w:r w:rsidRPr="004F196E">
              <w:rPr>
                <w:rFonts w:ascii="Times New Roman" w:eastAsia="Times New Roman" w:hAnsi="Times New Roman"/>
                <w:sz w:val="24"/>
                <w:szCs w:val="24"/>
                <w:lang w:val="uk-UA" w:eastAsia="uk-UA"/>
              </w:rPr>
              <w:t xml:space="preserve"> Особливостей, – </w:t>
            </w:r>
            <w:r w:rsidRPr="004F196E">
              <w:rPr>
                <w:rFonts w:ascii="Times New Roman" w:eastAsia="Times New Roman" w:hAnsi="Times New Roman"/>
                <w:b/>
                <w:i/>
                <w:sz w:val="24"/>
                <w:szCs w:val="24"/>
                <w:lang w:val="uk-UA" w:eastAsia="uk-UA"/>
              </w:rPr>
              <w:t>згідно з Додатком 2</w:t>
            </w:r>
            <w:r w:rsidRPr="004F196E">
              <w:rPr>
                <w:rFonts w:ascii="Times New Roman" w:eastAsia="Times New Roman" w:hAnsi="Times New Roman"/>
                <w:sz w:val="24"/>
                <w:szCs w:val="24"/>
                <w:lang w:val="uk-UA" w:eastAsia="uk-UA"/>
              </w:rPr>
              <w:t xml:space="preserve"> до цієї тендерної документації;</w:t>
            </w:r>
          </w:p>
          <w:p w14:paraId="0424DCF7"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196E">
                <w:rPr>
                  <w:rFonts w:ascii="Times New Roman" w:eastAsia="Times New Roman" w:hAnsi="Times New Roman"/>
                  <w:color w:val="00B050"/>
                  <w:sz w:val="24"/>
                  <w:szCs w:val="24"/>
                  <w:lang w:val="uk-UA" w:eastAsia="uk-UA"/>
                </w:rPr>
                <w:t>47</w:t>
              </w:r>
            </w:hyperlink>
            <w:r w:rsidRPr="004F196E">
              <w:rPr>
                <w:rFonts w:ascii="Times New Roman" w:eastAsia="Times New Roman" w:hAnsi="Times New Roman"/>
                <w:sz w:val="24"/>
                <w:szCs w:val="24"/>
                <w:lang w:val="uk-UA" w:eastAsia="uk-UA"/>
              </w:rPr>
              <w:t xml:space="preserve"> Особливостей, - згідно з </w:t>
            </w:r>
            <w:r w:rsidRPr="004F196E">
              <w:rPr>
                <w:rFonts w:ascii="Times New Roman" w:eastAsia="Times New Roman" w:hAnsi="Times New Roman"/>
                <w:b/>
                <w:i/>
                <w:sz w:val="24"/>
                <w:szCs w:val="24"/>
                <w:lang w:val="uk-UA" w:eastAsia="uk-UA"/>
              </w:rPr>
              <w:t xml:space="preserve">Додатком 2 </w:t>
            </w:r>
            <w:r w:rsidRPr="004F196E">
              <w:rPr>
                <w:rFonts w:ascii="Times New Roman" w:eastAsia="Times New Roman" w:hAnsi="Times New Roman"/>
                <w:sz w:val="24"/>
                <w:szCs w:val="24"/>
                <w:lang w:val="uk-UA" w:eastAsia="uk-UA"/>
              </w:rPr>
              <w:t xml:space="preserve">до цієї </w:t>
            </w:r>
            <w:r w:rsidRPr="004F196E">
              <w:rPr>
                <w:rFonts w:ascii="Times New Roman" w:eastAsia="Times New Roman" w:hAnsi="Times New Roman"/>
                <w:sz w:val="24"/>
                <w:szCs w:val="24"/>
                <w:lang w:val="uk-UA" w:eastAsia="uk-UA"/>
              </w:rPr>
              <w:lastRenderedPageBreak/>
              <w:t>тендерної документації;</w:t>
            </w:r>
          </w:p>
          <w:p w14:paraId="153DA7EE"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796011C6"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sz w:val="24"/>
                <w:szCs w:val="24"/>
                <w:lang w:val="uk-UA" w:eastAsia="uk-UA"/>
              </w:rPr>
              <w:t xml:space="preserve">5) документи, </w:t>
            </w:r>
            <w:r w:rsidRPr="004F196E">
              <w:rPr>
                <w:rFonts w:ascii="Times New Roman" w:eastAsia="Times New Roman" w:hAnsi="Times New Roman"/>
                <w:bCs/>
                <w:sz w:val="24"/>
                <w:szCs w:val="24"/>
                <w:lang w:val="uk-UA" w:eastAsia="uk-UA"/>
              </w:rPr>
              <w:t>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Додатку 4 тендерної документації);</w:t>
            </w:r>
          </w:p>
          <w:p w14:paraId="7596E19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6) відомості про учасника (згідно форми Додатку 5 тендерної документації);</w:t>
            </w:r>
          </w:p>
          <w:p w14:paraId="3859906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7) погодженого учасником проекту договору про поставку товару та його істотних умов (згідно Додатку 6 тендерної документації);</w:t>
            </w:r>
          </w:p>
          <w:p w14:paraId="5F05E0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Cs/>
                <w:sz w:val="24"/>
                <w:szCs w:val="24"/>
                <w:lang w:val="uk-UA" w:eastAsia="uk-UA"/>
              </w:rPr>
              <w:t xml:space="preserve">8) </w:t>
            </w:r>
            <w:r w:rsidRPr="004F196E">
              <w:rPr>
                <w:rFonts w:ascii="Times New Roman" w:eastAsia="Times New Roman" w:hAnsi="Times New Roman"/>
                <w:sz w:val="24"/>
                <w:szCs w:val="24"/>
                <w:lang w:val="uk-UA" w:eastAsia="uk-UA"/>
              </w:rPr>
              <w:t xml:space="preserve">документами, що підтверджують надання учасником забезпечення тендерної пропозиції </w:t>
            </w:r>
            <w:r w:rsidRPr="004F196E">
              <w:rPr>
                <w:rFonts w:ascii="Times New Roman" w:eastAsia="Times New Roman" w:hAnsi="Times New Roman"/>
                <w:i/>
                <w:color w:val="FF0000"/>
                <w:sz w:val="24"/>
                <w:szCs w:val="24"/>
                <w:lang w:val="uk-UA" w:eastAsia="uk-UA"/>
              </w:rPr>
              <w:t>(якщо таке забезпечення передбачено оголошенням про проведення процедури закупівлі та тендерною документацією);</w:t>
            </w:r>
          </w:p>
          <w:p w14:paraId="7F7A500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інформацією щодо кожного </w:t>
            </w:r>
            <w:r w:rsidRPr="004F196E">
              <w:rPr>
                <w:rFonts w:ascii="Times New Roman" w:eastAsia="Times New Roman" w:hAnsi="Times New Roman"/>
                <w:color w:val="FF0000"/>
                <w:sz w:val="24"/>
                <w:szCs w:val="24"/>
                <w:lang w:val="uk-UA" w:eastAsia="uk-UA"/>
              </w:rPr>
              <w:t>субпідрядника/ співвиконавця</w:t>
            </w:r>
            <w:r w:rsidRPr="004F196E">
              <w:rPr>
                <w:rFonts w:ascii="Times New Roman" w:eastAsia="Times New Roman" w:hAnsi="Times New Roman"/>
                <w:sz w:val="24"/>
                <w:szCs w:val="24"/>
                <w:lang w:val="uk-UA" w:eastAsia="uk-UA"/>
              </w:rPr>
              <w:t xml:space="preserve"> у разі залучення (відповідно до п. 8 «Інформація про </w:t>
            </w:r>
            <w:r w:rsidRPr="004F196E">
              <w:rPr>
                <w:rFonts w:ascii="Times New Roman" w:eastAsia="Times New Roman" w:hAnsi="Times New Roman"/>
                <w:color w:val="FF0000"/>
                <w:sz w:val="24"/>
                <w:szCs w:val="24"/>
                <w:lang w:val="uk-UA" w:eastAsia="uk-UA"/>
              </w:rPr>
              <w:t>субпідрядника/співвиконавця</w:t>
            </w:r>
            <w:r w:rsidRPr="004F196E">
              <w:rPr>
                <w:rFonts w:ascii="Times New Roman" w:eastAsia="Times New Roman" w:hAnsi="Times New Roman"/>
                <w:sz w:val="24"/>
                <w:szCs w:val="24"/>
                <w:lang w:val="uk-UA" w:eastAsia="uk-UA"/>
              </w:rPr>
              <w:t xml:space="preserve">» даного Розділу) </w:t>
            </w:r>
            <w:r w:rsidRPr="004F196E">
              <w:rPr>
                <w:rFonts w:ascii="Times New Roman" w:eastAsia="Times New Roman" w:hAnsi="Times New Roman"/>
                <w:i/>
                <w:color w:val="FF0000"/>
                <w:sz w:val="24"/>
                <w:szCs w:val="24"/>
                <w:lang w:val="uk-UA" w:eastAsia="uk-UA"/>
              </w:rPr>
              <w:t>(застосовується для робіт або послуг)</w:t>
            </w:r>
            <w:r w:rsidRPr="004F196E">
              <w:rPr>
                <w:rFonts w:ascii="Times New Roman" w:eastAsia="Times New Roman" w:hAnsi="Times New Roman"/>
                <w:sz w:val="24"/>
                <w:szCs w:val="24"/>
                <w:lang w:val="uk-UA" w:eastAsia="uk-UA"/>
              </w:rPr>
              <w:t>;</w:t>
            </w:r>
          </w:p>
          <w:p w14:paraId="125DBC0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3103CA3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іншою інформацією та документами, відповідно до вимог цієї тендерної документації та додатків до неї.</w:t>
            </w:r>
          </w:p>
          <w:p w14:paraId="797065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p>
          <w:p w14:paraId="67E97C4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2826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Переможець процедури закупівлі у строк, що не перевищує </w:t>
            </w:r>
            <w:r w:rsidRPr="004F196E">
              <w:rPr>
                <w:rFonts w:ascii="Times New Roman" w:eastAsia="Times New Roman" w:hAnsi="Times New Roman"/>
                <w:b/>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4F196E">
              <w:rPr>
                <w:rFonts w:ascii="Times New Roman" w:eastAsia="Times New Roman" w:hAnsi="Times New Roman"/>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0F61302A"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17C1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lang w:val="uk-UA" w:eastAsia="uk-UA"/>
              </w:rPr>
            </w:pPr>
            <w:r w:rsidRPr="004F196E">
              <w:rPr>
                <w:rFonts w:ascii="Times New Roman" w:eastAsia="Times New Roman" w:hAnsi="Times New Roman"/>
                <w:b/>
                <w:i/>
                <w:sz w:val="24"/>
                <w:szCs w:val="24"/>
                <w:lang w:val="uk-UA" w:eastAsia="uk-UA"/>
              </w:rPr>
              <w:t>Опис та приклади формальних несуттєвих помилок.</w:t>
            </w:r>
          </w:p>
          <w:p w14:paraId="6881B3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E1635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AC05CD"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Опис формальних помилок:</w:t>
            </w:r>
          </w:p>
          <w:p w14:paraId="0167481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r w:rsidRPr="004F196E">
              <w:rPr>
                <w:rFonts w:ascii="Times New Roman" w:eastAsia="Times New Roman" w:hAnsi="Times New Roman"/>
                <w:sz w:val="24"/>
                <w:szCs w:val="24"/>
                <w:lang w:val="uk-UA" w:eastAsia="uk-UA"/>
              </w:rPr>
              <w:tab/>
              <w:t xml:space="preserve">Інформація / документ, подана учасником процедури закупівлі у складі тендерної пропозиції, містить помилку </w:t>
            </w:r>
            <w:r w:rsidRPr="004F196E">
              <w:rPr>
                <w:rFonts w:ascii="Times New Roman" w:eastAsia="Times New Roman" w:hAnsi="Times New Roman"/>
                <w:sz w:val="24"/>
                <w:szCs w:val="24"/>
                <w:lang w:val="uk-UA" w:eastAsia="uk-UA"/>
              </w:rPr>
              <w:lastRenderedPageBreak/>
              <w:t>(помилки) у частині:</w:t>
            </w:r>
          </w:p>
          <w:p w14:paraId="724654A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великої літери;</w:t>
            </w:r>
          </w:p>
          <w:p w14:paraId="0F2B706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розділових знаків та відмінювання слів у реченні;</w:t>
            </w:r>
          </w:p>
          <w:p w14:paraId="1082FE1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використання слова або мовного звороту, запозичених з іншої мови;</w:t>
            </w:r>
          </w:p>
          <w:p w14:paraId="0C5AD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BC7A3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застосування правил переносу частини слова з рядка в рядок;</w:t>
            </w:r>
          </w:p>
          <w:p w14:paraId="1DA8823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написання слів разом та/або окремо, та/або через дефіс;</w:t>
            </w:r>
          </w:p>
          <w:p w14:paraId="64985EB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620B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r w:rsidRPr="004F196E">
              <w:rPr>
                <w:rFonts w:ascii="Times New Roman" w:eastAsia="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D1F9F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r w:rsidRPr="004F196E">
              <w:rPr>
                <w:rFonts w:ascii="Times New Roman" w:eastAsia="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6EC79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r w:rsidRPr="004F196E">
              <w:rPr>
                <w:rFonts w:ascii="Times New Roman" w:eastAsia="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B4C9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r w:rsidRPr="004F196E">
              <w:rPr>
                <w:rFonts w:ascii="Times New Roman" w:eastAsia="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E6F75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389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7DCD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FFCF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28A04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w:t>
            </w:r>
            <w:r w:rsidRPr="004F196E">
              <w:rPr>
                <w:rFonts w:ascii="Times New Roman" w:eastAsia="Times New Roman" w:hAnsi="Times New Roman"/>
                <w:sz w:val="24"/>
                <w:szCs w:val="24"/>
                <w:lang w:val="uk-UA" w:eastAsia="uk-UA"/>
              </w:rPr>
              <w:tab/>
              <w:t xml:space="preserve">Подання документа (документів) учасником процедури закупівлі у складі тендерної пропозиції, що містить (містять) </w:t>
            </w:r>
            <w:r w:rsidRPr="004F196E">
              <w:rPr>
                <w:rFonts w:ascii="Times New Roman" w:eastAsia="Times New Roman" w:hAnsi="Times New Roman"/>
                <w:sz w:val="24"/>
                <w:szCs w:val="24"/>
                <w:lang w:val="uk-UA"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394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82EB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40F79"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Приклади формальних помилок:</w:t>
            </w:r>
          </w:p>
          <w:p w14:paraId="70B260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23B2E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«м.київ» замість «м.Київ»;</w:t>
            </w:r>
          </w:p>
          <w:p w14:paraId="2291E8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«поряд -ок» замість «поря – док»;</w:t>
            </w:r>
          </w:p>
          <w:p w14:paraId="5287FE3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«ненадається» замість «не надається»»;</w:t>
            </w:r>
          </w:p>
          <w:p w14:paraId="4631A1A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«______________№_____________» замість «14.08.2020 №320/13/14-01»</w:t>
            </w:r>
          </w:p>
          <w:p w14:paraId="7913A40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14:paraId="0187FC35"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8E32D22" w14:textId="77777777" w:rsidR="004F196E" w:rsidRPr="004F196E" w:rsidRDefault="004F196E" w:rsidP="004F196E">
            <w:pPr>
              <w:widowControl w:val="0"/>
              <w:spacing w:after="0" w:line="240" w:lineRule="auto"/>
              <w:ind w:left="40" w:hanging="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74DD1"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УВАГА!!!</w:t>
            </w:r>
          </w:p>
          <w:p w14:paraId="30810F69"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bookmarkStart w:id="4" w:name="_heading=h.3znysh7" w:colFirst="0" w:colLast="0"/>
            <w:bookmarkEnd w:id="4"/>
            <w:r w:rsidRPr="004F196E">
              <w:rPr>
                <w:rFonts w:ascii="Times New Roman" w:eastAsia="Times New Roman" w:hAnsi="Times New Roman"/>
                <w:b/>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3909BB"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документи мають бути чіткими та розбірливими для читання;</w:t>
            </w:r>
          </w:p>
          <w:p w14:paraId="41373BE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F02C9A3"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3) якщо тендерна пропозиція містить і скановані, і електронні документи, потрібно накласти КЕП/УЕП на тендерну </w:t>
            </w:r>
            <w:r w:rsidRPr="004F196E">
              <w:rPr>
                <w:rFonts w:ascii="Times New Roman" w:eastAsia="Times New Roman" w:hAnsi="Times New Roman"/>
                <w:b/>
                <w:sz w:val="24"/>
                <w:szCs w:val="24"/>
                <w:lang w:val="uk-UA" w:eastAsia="uk-UA"/>
              </w:rPr>
              <w:lastRenderedPageBreak/>
              <w:t>пропозицію в цілому та на кожен електронний документ окремо.</w:t>
            </w:r>
          </w:p>
          <w:p w14:paraId="28FE6A8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Винятки:</w:t>
            </w:r>
          </w:p>
          <w:p w14:paraId="434A7246"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EB31C"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9FE2E"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90FB7"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FCB39F" w14:textId="77777777" w:rsidR="004F196E" w:rsidRPr="004F196E" w:rsidRDefault="004F196E" w:rsidP="004F196E">
            <w:pPr>
              <w:widowControl w:val="0"/>
              <w:spacing w:after="0" w:line="240" w:lineRule="auto"/>
              <w:jc w:val="both"/>
              <w:rPr>
                <w:rFonts w:ascii="Times New Roman" w:eastAsia="Times New Roman" w:hAnsi="Times New Roman"/>
                <w:color w:val="0D0D0D"/>
                <w:sz w:val="24"/>
                <w:szCs w:val="24"/>
                <w:lang w:val="uk-UA" w:eastAsia="uk-UA"/>
              </w:rPr>
            </w:pPr>
            <w:bookmarkStart w:id="5" w:name="_heading=h.2et92p0" w:colFirst="0" w:colLast="0"/>
            <w:bookmarkEnd w:id="5"/>
            <w:r w:rsidRPr="004F196E">
              <w:rPr>
                <w:rFonts w:ascii="Times New Roman" w:eastAsia="Times New Roman" w:hAnsi="Times New Roman"/>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F196E">
              <w:rPr>
                <w:rFonts w:ascii="Times New Roman" w:eastAsia="Times New Roman" w:hAnsi="Times New Roman"/>
                <w:color w:val="0D0D0D"/>
                <w:sz w:val="24"/>
                <w:szCs w:val="24"/>
                <w:lang w:val="uk-UA" w:eastAsia="uk-UA"/>
              </w:rPr>
              <w:t xml:space="preserve"> </w:t>
            </w:r>
          </w:p>
          <w:p w14:paraId="3483DA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bookmarkStart w:id="6" w:name="_heading=h.hjqm8skarbdr" w:colFirst="0" w:colLast="0"/>
            <w:bookmarkEnd w:id="6"/>
            <w:r w:rsidRPr="004F196E">
              <w:rPr>
                <w:rFonts w:ascii="Times New Roman" w:eastAsia="Times New Roman" w:hAnsi="Times New Roman"/>
                <w:sz w:val="24"/>
                <w:szCs w:val="24"/>
                <w:lang w:val="uk-UA" w:eastAsia="uk-UA"/>
              </w:rPr>
              <w:t xml:space="preserve">Тендерні пропозиції мають право подавати всі заінтересовані особи. </w:t>
            </w:r>
          </w:p>
          <w:p w14:paraId="415A28B7"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bookmarkStart w:id="7" w:name="_heading=h.ftj7vaqoric" w:colFirst="0" w:colLast="0"/>
            <w:bookmarkEnd w:id="7"/>
            <w:r w:rsidRPr="004F196E">
              <w:rPr>
                <w:rFonts w:ascii="Times New Roman" w:eastAsia="Times New Roman" w:hAnsi="Times New Roman"/>
                <w:sz w:val="24"/>
                <w:szCs w:val="24"/>
                <w:lang w:val="uk-UA" w:eastAsia="uk-UA"/>
              </w:rPr>
              <w:t>Кожен учасник має право подати тільки одну тендерну пропозицію</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sz w:val="24"/>
                <w:szCs w:val="24"/>
                <w:lang w:val="uk-UA" w:eastAsia="uk-UA"/>
              </w:rPr>
              <w:t xml:space="preserve">(у тому числі до визначеної в тендерній документації частини предмета закупівлі (лота) </w:t>
            </w:r>
            <w:r w:rsidRPr="004F196E">
              <w:rPr>
                <w:rFonts w:ascii="Times New Roman" w:eastAsia="Times New Roman" w:hAnsi="Times New Roman"/>
                <w:i/>
                <w:sz w:val="24"/>
                <w:szCs w:val="24"/>
                <w:lang w:val="uk-UA" w:eastAsia="uk-UA"/>
              </w:rPr>
              <w:t>(у разі здійснення закупівлі за лотами)</w:t>
            </w:r>
            <w:r w:rsidRPr="004F196E">
              <w:rPr>
                <w:rFonts w:ascii="Times New Roman" w:eastAsia="Times New Roman" w:hAnsi="Times New Roman"/>
                <w:sz w:val="24"/>
                <w:szCs w:val="24"/>
                <w:lang w:val="uk-UA" w:eastAsia="uk-UA"/>
              </w:rPr>
              <w:t>..</w:t>
            </w:r>
          </w:p>
        </w:tc>
      </w:tr>
      <w:tr w:rsidR="004F196E" w:rsidRPr="005A489C" w14:paraId="366FC8AB" w14:textId="77777777" w:rsidTr="004F196E">
        <w:trPr>
          <w:trHeight w:val="886"/>
          <w:jc w:val="center"/>
        </w:trPr>
        <w:tc>
          <w:tcPr>
            <w:tcW w:w="576" w:type="dxa"/>
            <w:shd w:val="clear" w:color="auto" w:fill="FFFFFF"/>
          </w:tcPr>
          <w:p w14:paraId="2C447C62"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5A64816F"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Розмір та умови надання забезпечення тендерних пропозицій</w:t>
            </w:r>
          </w:p>
        </w:tc>
        <w:tc>
          <w:tcPr>
            <w:tcW w:w="7087" w:type="dxa"/>
            <w:shd w:val="clear" w:color="auto" w:fill="FFFFFF"/>
          </w:tcPr>
          <w:p w14:paraId="5CC66440" w14:textId="77777777" w:rsidR="004F196E" w:rsidRPr="004F196E" w:rsidRDefault="004F196E" w:rsidP="004F196E">
            <w:pPr>
              <w:shd w:val="clear" w:color="auto" w:fill="FFFFFF"/>
              <w:tabs>
                <w:tab w:val="left" w:pos="271"/>
                <w:tab w:val="left" w:pos="542"/>
              </w:tabs>
              <w:snapToGrid w:val="0"/>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Не вимагається</w:t>
            </w:r>
          </w:p>
          <w:p w14:paraId="4200DECA" w14:textId="77777777" w:rsidR="004F196E" w:rsidRPr="004F196E" w:rsidRDefault="004F196E" w:rsidP="004F196E">
            <w:pPr>
              <w:shd w:val="clear" w:color="auto" w:fill="FFFFFF"/>
              <w:tabs>
                <w:tab w:val="left" w:pos="271"/>
                <w:tab w:val="left" w:pos="542"/>
              </w:tabs>
              <w:snapToGrid w:val="0"/>
              <w:spacing w:after="0" w:line="240" w:lineRule="auto"/>
              <w:ind w:firstLine="454"/>
              <w:jc w:val="both"/>
              <w:rPr>
                <w:rFonts w:ascii="Times New Roman" w:eastAsia="Times New Roman" w:hAnsi="Times New Roman"/>
                <w:sz w:val="24"/>
                <w:szCs w:val="24"/>
                <w:lang w:val="uk-UA" w:eastAsia="uk-UA"/>
              </w:rPr>
            </w:pPr>
          </w:p>
        </w:tc>
      </w:tr>
      <w:tr w:rsidR="004F196E" w:rsidRPr="005A489C" w14:paraId="5677D414" w14:textId="77777777" w:rsidTr="004F196E">
        <w:trPr>
          <w:trHeight w:val="520"/>
          <w:jc w:val="center"/>
        </w:trPr>
        <w:tc>
          <w:tcPr>
            <w:tcW w:w="576" w:type="dxa"/>
            <w:shd w:val="clear" w:color="auto" w:fill="FFFFFF"/>
          </w:tcPr>
          <w:p w14:paraId="7972276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2B5F829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Умови повернення чи неповернення забезпечення тендерної пропозиції</w:t>
            </w:r>
          </w:p>
        </w:tc>
        <w:tc>
          <w:tcPr>
            <w:tcW w:w="7087" w:type="dxa"/>
            <w:shd w:val="clear" w:color="auto" w:fill="FFFFFF"/>
          </w:tcPr>
          <w:p w14:paraId="0A22071F" w14:textId="77777777" w:rsidR="004F196E" w:rsidRPr="004F196E" w:rsidRDefault="004F196E" w:rsidP="004F196E">
            <w:pPr>
              <w:widowControl w:val="0"/>
              <w:shd w:val="clear" w:color="auto" w:fill="FFFFFF"/>
              <w:tabs>
                <w:tab w:val="left" w:pos="271"/>
                <w:tab w:val="left" w:pos="542"/>
              </w:tabs>
              <w:spacing w:after="0" w:line="240" w:lineRule="auto"/>
              <w:jc w:val="both"/>
              <w:rPr>
                <w:rFonts w:ascii="Times New Roman" w:eastAsia="Times New Roman" w:hAnsi="Times New Roman"/>
                <w:b/>
                <w:bCs/>
                <w:sz w:val="24"/>
                <w:szCs w:val="24"/>
                <w:lang w:val="uk-UA" w:eastAsia="uk-UA"/>
              </w:rPr>
            </w:pPr>
            <w:bookmarkStart w:id="8" w:name="gjdgxs" w:colFirst="0" w:colLast="0"/>
            <w:bookmarkEnd w:id="8"/>
            <w:r w:rsidRPr="004F196E">
              <w:rPr>
                <w:rFonts w:ascii="Times New Roman" w:eastAsia="Times New Roman" w:hAnsi="Times New Roman"/>
                <w:b/>
                <w:bCs/>
                <w:sz w:val="24"/>
                <w:szCs w:val="24"/>
                <w:lang w:val="uk-UA" w:eastAsia="uk-UA"/>
              </w:rPr>
              <w:t>Не застосовується</w:t>
            </w:r>
          </w:p>
        </w:tc>
      </w:tr>
      <w:tr w:rsidR="004F196E" w:rsidRPr="005A489C" w14:paraId="7B50B078" w14:textId="77777777" w:rsidTr="004F196E">
        <w:trPr>
          <w:trHeight w:val="520"/>
          <w:jc w:val="center"/>
        </w:trPr>
        <w:tc>
          <w:tcPr>
            <w:tcW w:w="576" w:type="dxa"/>
            <w:shd w:val="clear" w:color="auto" w:fill="FFFFFF"/>
          </w:tcPr>
          <w:p w14:paraId="4E0FD6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509F721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7087" w:type="dxa"/>
            <w:shd w:val="clear" w:color="auto" w:fill="FFFFFF"/>
          </w:tcPr>
          <w:p w14:paraId="0FE9DBEB"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9A672E2"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має право:</w:t>
            </w:r>
          </w:p>
          <w:p w14:paraId="2191F789"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14:paraId="77D1F5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погодитися з вимогою та продовжити строк дії поданої ним тендерної пропозиції та наданого забезпечення тендерної пропозиції.</w:t>
            </w:r>
          </w:p>
          <w:p w14:paraId="4CC101F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p>
          <w:p w14:paraId="2375DA9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необхідності учасник процедури закупівлі має право з </w:t>
            </w:r>
            <w:r w:rsidRPr="004F196E">
              <w:rPr>
                <w:rFonts w:ascii="Times New Roman" w:eastAsia="Times New Roman" w:hAnsi="Times New Roman"/>
                <w:sz w:val="24"/>
                <w:szCs w:val="24"/>
                <w:lang w:val="uk-UA" w:eastAsia="uk-UA"/>
              </w:rPr>
              <w:lastRenderedPageBreak/>
              <w:t>власної ініціативи продовжити строк дії своєї тендерної пропозиції, повідомивши про це замовника через електронну систему закупівель.</w:t>
            </w:r>
          </w:p>
        </w:tc>
      </w:tr>
      <w:tr w:rsidR="004F196E" w:rsidRPr="005A489C" w14:paraId="4EF4E63F" w14:textId="77777777" w:rsidTr="004F196E">
        <w:trPr>
          <w:trHeight w:val="520"/>
          <w:jc w:val="center"/>
        </w:trPr>
        <w:tc>
          <w:tcPr>
            <w:tcW w:w="576" w:type="dxa"/>
            <w:shd w:val="clear" w:color="auto" w:fill="FFFFFF"/>
          </w:tcPr>
          <w:p w14:paraId="618ED9F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5</w:t>
            </w:r>
          </w:p>
        </w:tc>
        <w:tc>
          <w:tcPr>
            <w:tcW w:w="2797" w:type="dxa"/>
            <w:shd w:val="clear" w:color="auto" w:fill="FFFFFF"/>
          </w:tcPr>
          <w:p w14:paraId="404CA1A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sidRPr="004F196E">
              <w:rPr>
                <w:rFonts w:ascii="Times New Roman" w:eastAsia="Times New Roman" w:hAnsi="Times New Roman"/>
                <w:b/>
                <w:color w:val="00B050"/>
                <w:sz w:val="24"/>
                <w:szCs w:val="24"/>
                <w:highlight w:val="white"/>
                <w:lang w:val="uk-UA" w:eastAsia="uk-UA"/>
              </w:rPr>
              <w:t xml:space="preserve">47 </w:t>
            </w:r>
            <w:r w:rsidRPr="004F196E">
              <w:rPr>
                <w:rFonts w:ascii="Times New Roman" w:eastAsia="Times New Roman" w:hAnsi="Times New Roman"/>
                <w:b/>
                <w:sz w:val="24"/>
                <w:szCs w:val="24"/>
                <w:lang w:val="uk-UA" w:eastAsia="uk-UA"/>
              </w:rPr>
              <w:t>Особливостей</w:t>
            </w:r>
          </w:p>
        </w:tc>
        <w:tc>
          <w:tcPr>
            <w:tcW w:w="7087" w:type="dxa"/>
            <w:shd w:val="clear" w:color="auto" w:fill="FFFFFF"/>
          </w:tcPr>
          <w:p w14:paraId="56E1B9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96E">
              <w:rPr>
                <w:rFonts w:ascii="Times New Roman" w:eastAsia="Times New Roman" w:hAnsi="Times New Roman"/>
                <w:b/>
                <w:i/>
                <w:sz w:val="24"/>
                <w:szCs w:val="24"/>
                <w:lang w:val="uk-UA" w:eastAsia="uk-UA"/>
              </w:rPr>
              <w:t>Додатку 1</w:t>
            </w:r>
            <w:r w:rsidRPr="004F196E">
              <w:rPr>
                <w:rFonts w:ascii="Times New Roman" w:eastAsia="Times New Roman" w:hAnsi="Times New Roman"/>
                <w:i/>
                <w:sz w:val="24"/>
                <w:szCs w:val="24"/>
                <w:lang w:val="uk-UA" w:eastAsia="uk-UA"/>
              </w:rPr>
              <w:t xml:space="preserve"> </w:t>
            </w:r>
            <w:r w:rsidRPr="004F196E">
              <w:rPr>
                <w:rFonts w:ascii="Times New Roman" w:eastAsia="Times New Roman" w:hAnsi="Times New Roman"/>
                <w:sz w:val="24"/>
                <w:szCs w:val="24"/>
                <w:lang w:val="uk-UA" w:eastAsia="uk-UA"/>
              </w:rPr>
              <w:t xml:space="preserve">до цієї тендерної документації. </w:t>
            </w:r>
          </w:p>
          <w:p w14:paraId="2CA7103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b/>
                <w:i/>
                <w:sz w:val="24"/>
                <w:szCs w:val="24"/>
                <w:lang w:val="uk-UA" w:eastAsia="uk-UA"/>
              </w:rPr>
              <w:t>Додатку 2</w:t>
            </w:r>
            <w:r w:rsidRPr="004F196E">
              <w:rPr>
                <w:rFonts w:ascii="Times New Roman" w:eastAsia="Times New Roman" w:hAnsi="Times New Roman"/>
                <w:sz w:val="24"/>
                <w:szCs w:val="24"/>
                <w:lang w:val="uk-UA" w:eastAsia="uk-UA"/>
              </w:rPr>
              <w:t xml:space="preserve"> до цієї тендерної документації. </w:t>
            </w:r>
          </w:p>
          <w:p w14:paraId="2025FAA1"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Підстави, визначені пунктом </w:t>
            </w:r>
            <w:r w:rsidRPr="004F196E">
              <w:rPr>
                <w:rFonts w:ascii="Times New Roman" w:eastAsia="Times New Roman" w:hAnsi="Times New Roman"/>
                <w:b/>
                <w:color w:val="00B050"/>
                <w:sz w:val="24"/>
                <w:szCs w:val="24"/>
                <w:highlight w:val="white"/>
                <w:lang w:val="uk-UA" w:eastAsia="uk-UA"/>
              </w:rPr>
              <w:t>47</w:t>
            </w:r>
            <w:r w:rsidRPr="004F196E">
              <w:rPr>
                <w:rFonts w:ascii="Times New Roman" w:eastAsia="Times New Roman" w:hAnsi="Times New Roman"/>
                <w:b/>
                <w:sz w:val="24"/>
                <w:szCs w:val="24"/>
                <w:highlight w:val="white"/>
                <w:lang w:val="uk-UA" w:eastAsia="uk-UA"/>
              </w:rPr>
              <w:t xml:space="preserve"> </w:t>
            </w:r>
            <w:r w:rsidRPr="004F196E">
              <w:rPr>
                <w:rFonts w:ascii="Times New Roman" w:eastAsia="Times New Roman" w:hAnsi="Times New Roman"/>
                <w:b/>
                <w:sz w:val="24"/>
                <w:szCs w:val="24"/>
                <w:lang w:val="uk-UA" w:eastAsia="uk-UA"/>
              </w:rPr>
              <w:t>Особливостей.</w:t>
            </w:r>
          </w:p>
          <w:p w14:paraId="6C0CB47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56D50"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F7599"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7F38C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8"/>
                <w:szCs w:val="28"/>
                <w:lang w:val="uk-UA" w:eastAsia="uk-UA"/>
              </w:rPr>
              <w:t>3</w:t>
            </w:r>
            <w:r w:rsidRPr="004F196E">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3EF"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196E">
                <w:rPr>
                  <w:rFonts w:ascii="Times New Roman" w:eastAsia="Times New Roman" w:hAnsi="Times New Roman"/>
                  <w:sz w:val="24"/>
                  <w:szCs w:val="24"/>
                  <w:lang w:val="uk-UA" w:eastAsia="uk-UA"/>
                </w:rPr>
                <w:t>пунктом 4</w:t>
              </w:r>
            </w:hyperlink>
            <w:r w:rsidRPr="004F196E">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53B286"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F48B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20EC1"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CB18C"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FA8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4F196E">
              <w:rPr>
                <w:rFonts w:ascii="Times New Roman" w:eastAsia="Times New Roman" w:hAnsi="Times New Roman"/>
                <w:sz w:val="24"/>
                <w:szCs w:val="24"/>
                <w:lang w:val="uk-UA" w:eastAsia="uk-UA"/>
              </w:rPr>
              <w:lastRenderedPageBreak/>
              <w:t>України “Про державну реєстрацію юридичних осіб, фізичних осіб — підприємців та громадських формувань” (крім нерезидентів);</w:t>
            </w:r>
          </w:p>
          <w:p w14:paraId="7FEE45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D499"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96E">
              <w:rPr>
                <w:rFonts w:ascii="Times New Roman" w:eastAsia="Times New Roman" w:hAnsi="Times New Roman"/>
                <w:color w:val="00B050"/>
                <w:sz w:val="24"/>
                <w:szCs w:val="24"/>
                <w:highlight w:val="white"/>
                <w:lang w:val="uk-UA" w:eastAsia="uk-UA"/>
              </w:rPr>
              <w:t>нею</w:t>
            </w:r>
            <w:r w:rsidRPr="004F196E">
              <w:rPr>
                <w:rFonts w:ascii="Times New Roman" w:eastAsia="Times New Roman" w:hAnsi="Times New Roman"/>
                <w:sz w:val="24"/>
                <w:szCs w:val="24"/>
                <w:highlight w:val="white"/>
                <w:lang w:val="uk-UA" w:eastAsia="uk-UA"/>
              </w:rPr>
              <w:t xml:space="preserve"> публічних закупівель товарів, робіт і послуг згідно із Законом України “Про санкції”;</w:t>
            </w:r>
          </w:p>
          <w:p w14:paraId="1C76E234"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098AB"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p>
          <w:p w14:paraId="387D9F4E"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із</w:t>
            </w:r>
            <w:r w:rsidRPr="004F196E">
              <w:rPr>
                <w:rFonts w:ascii="Times New Roman" w:eastAsia="Times New Roman" w:hAnsi="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553C3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4F196E">
              <w:rPr>
                <w:rFonts w:ascii="Times New Roman" w:eastAsia="Times New Roman" w:hAnsi="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F196E">
              <w:rPr>
                <w:rFonts w:ascii="Times New Roman" w:eastAsia="Times New Roman" w:hAnsi="Times New Roman"/>
                <w:color w:val="00B050"/>
                <w:sz w:val="24"/>
                <w:szCs w:val="24"/>
                <w:highlight w:val="white"/>
                <w:lang w:val="uk-UA" w:eastAsia="uk-UA"/>
              </w:rPr>
              <w:t>47</w:t>
            </w:r>
            <w:r w:rsidRPr="004F196E">
              <w:rPr>
                <w:rFonts w:ascii="Times New Roman" w:eastAsia="Times New Roman" w:hAnsi="Times New Roman"/>
                <w:sz w:val="24"/>
                <w:szCs w:val="24"/>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196E" w:rsidRPr="005A489C" w14:paraId="165062D0" w14:textId="77777777" w:rsidTr="004F196E">
        <w:trPr>
          <w:trHeight w:val="416"/>
          <w:jc w:val="center"/>
        </w:trPr>
        <w:tc>
          <w:tcPr>
            <w:tcW w:w="576" w:type="dxa"/>
            <w:shd w:val="clear" w:color="auto" w:fill="FFFFFF"/>
          </w:tcPr>
          <w:p w14:paraId="2431E2EB"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lastRenderedPageBreak/>
              <w:t>6</w:t>
            </w:r>
          </w:p>
        </w:tc>
        <w:tc>
          <w:tcPr>
            <w:tcW w:w="2797" w:type="dxa"/>
            <w:shd w:val="clear" w:color="auto" w:fill="FFFFFF"/>
          </w:tcPr>
          <w:p w14:paraId="28DB17A8"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Інформація про технічні, якісні та кількісні характеристики предмета закупівлі</w:t>
            </w:r>
          </w:p>
        </w:tc>
        <w:tc>
          <w:tcPr>
            <w:tcW w:w="7087" w:type="dxa"/>
            <w:shd w:val="clear" w:color="auto" w:fill="FFFFFF"/>
          </w:tcPr>
          <w:p w14:paraId="78274A0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цієї тендерної документації.</w:t>
            </w:r>
          </w:p>
        </w:tc>
      </w:tr>
      <w:tr w:rsidR="004F196E" w:rsidRPr="005A489C" w14:paraId="3B3C3848" w14:textId="77777777" w:rsidTr="004F196E">
        <w:trPr>
          <w:trHeight w:val="520"/>
          <w:jc w:val="center"/>
        </w:trPr>
        <w:tc>
          <w:tcPr>
            <w:tcW w:w="576" w:type="dxa"/>
            <w:shd w:val="clear" w:color="auto" w:fill="FFFFFF"/>
          </w:tcPr>
          <w:p w14:paraId="24EB7E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7969BC79"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Інформація про маркування, протоколи випробувань або сертифікати, що підтверджують </w:t>
            </w:r>
            <w:r w:rsidRPr="004F196E">
              <w:rPr>
                <w:rFonts w:ascii="Times New Roman" w:eastAsia="Times New Roman" w:hAnsi="Times New Roman"/>
                <w:b/>
                <w:sz w:val="24"/>
                <w:szCs w:val="24"/>
                <w:lang w:val="uk-UA" w:eastAsia="uk-UA"/>
              </w:rPr>
              <w:lastRenderedPageBreak/>
              <w:t>відповідність предмета закупівлі встановленим замовником вимогам (у разі потреби)</w:t>
            </w:r>
          </w:p>
        </w:tc>
        <w:tc>
          <w:tcPr>
            <w:tcW w:w="7087" w:type="dxa"/>
            <w:shd w:val="clear" w:color="auto" w:fill="FFFFFF"/>
          </w:tcPr>
          <w:p w14:paraId="6870676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Згідно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тендерної документації </w:t>
            </w:r>
            <w:r w:rsidRPr="004F196E">
              <w:rPr>
                <w:rFonts w:ascii="Times New Roman" w:eastAsia="Times New Roman" w:hAnsi="Times New Roman"/>
                <w:b/>
                <w:bCs/>
                <w:sz w:val="24"/>
                <w:szCs w:val="24"/>
                <w:lang w:val="uk-UA" w:eastAsia="uk-UA"/>
              </w:rPr>
              <w:t>(у разі потреби).</w:t>
            </w:r>
          </w:p>
        </w:tc>
      </w:tr>
      <w:tr w:rsidR="004F196E" w:rsidRPr="005A489C" w14:paraId="5A39DE62" w14:textId="77777777" w:rsidTr="004F196E">
        <w:trPr>
          <w:trHeight w:val="520"/>
          <w:jc w:val="center"/>
        </w:trPr>
        <w:tc>
          <w:tcPr>
            <w:tcW w:w="576" w:type="dxa"/>
            <w:shd w:val="clear" w:color="auto" w:fill="FFFFFF"/>
          </w:tcPr>
          <w:p w14:paraId="1047F5C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p>
        </w:tc>
        <w:tc>
          <w:tcPr>
            <w:tcW w:w="2797" w:type="dxa"/>
            <w:shd w:val="clear" w:color="auto" w:fill="FFFFFF"/>
          </w:tcPr>
          <w:p w14:paraId="33ACA20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w:t>
            </w:r>
            <w:r w:rsidRPr="004F196E">
              <w:rPr>
                <w:rFonts w:ascii="Times New Roman" w:eastAsia="Times New Roman" w:hAnsi="Times New Roman"/>
                <w:b/>
                <w:color w:val="FF0000"/>
                <w:sz w:val="24"/>
                <w:szCs w:val="24"/>
                <w:lang w:val="uk-UA" w:eastAsia="uk-UA"/>
              </w:rPr>
              <w:t xml:space="preserve">субпідрядника /співвиконавця </w:t>
            </w:r>
            <w:r w:rsidRPr="004F196E">
              <w:rPr>
                <w:rFonts w:ascii="Times New Roman" w:eastAsia="Times New Roman" w:hAnsi="Times New Roman"/>
                <w:b/>
                <w:sz w:val="24"/>
                <w:szCs w:val="24"/>
                <w:lang w:val="uk-UA" w:eastAsia="uk-UA"/>
              </w:rPr>
              <w:t>(у випадку закупівлі робіт чи послуг)</w:t>
            </w:r>
          </w:p>
        </w:tc>
        <w:tc>
          <w:tcPr>
            <w:tcW w:w="7087" w:type="dxa"/>
            <w:shd w:val="clear" w:color="auto" w:fill="FFFFFF"/>
          </w:tcPr>
          <w:p w14:paraId="00D1562B"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sz w:val="24"/>
                <w:szCs w:val="24"/>
                <w:lang w:val="uk-UA" w:eastAsia="uk-UA"/>
              </w:rPr>
              <w:t xml:space="preserve">Не передбачено. </w:t>
            </w:r>
            <w:r w:rsidRPr="004F196E">
              <w:rPr>
                <w:rFonts w:ascii="Times New Roman" w:eastAsia="Times New Roman" w:hAnsi="Times New Roman"/>
                <w:i/>
                <w:color w:val="FF0000"/>
                <w:sz w:val="24"/>
                <w:szCs w:val="24"/>
                <w:lang w:val="uk-UA" w:eastAsia="uk-UA"/>
              </w:rPr>
              <w:t>( при закупівлі товару)</w:t>
            </w:r>
          </w:p>
          <w:p w14:paraId="79E35EBF"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АБО </w:t>
            </w:r>
          </w:p>
          <w:p w14:paraId="22B6CF4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 xml:space="preserve">(У разі закупівлі робіт або послуг) </w:t>
            </w:r>
            <w:r w:rsidRPr="004F196E">
              <w:rPr>
                <w:rFonts w:ascii="Times New Roman" w:eastAsia="Times New Roman" w:hAnsi="Times New Roman"/>
                <w:sz w:val="24"/>
                <w:szCs w:val="24"/>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F196E">
              <w:rPr>
                <w:rFonts w:ascii="Times New Roman" w:eastAsia="Times New Roman" w:hAnsi="Times New Roman"/>
                <w:color w:val="FF0000"/>
                <w:sz w:val="24"/>
                <w:szCs w:val="24"/>
                <w:lang w:val="uk-UA" w:eastAsia="uk-UA"/>
              </w:rPr>
              <w:t>виконання робіт чи послуг як субпідрядника/співвиконавця</w:t>
            </w:r>
            <w:r w:rsidRPr="004F196E">
              <w:rPr>
                <w:rFonts w:ascii="Times New Roman" w:eastAsia="Times New Roman" w:hAnsi="Times New Roman"/>
                <w:sz w:val="24"/>
                <w:szCs w:val="24"/>
                <w:lang w:val="uk-UA" w:eastAsia="uk-UA"/>
              </w:rPr>
              <w:t xml:space="preserve"> у обсязі не менше ніж 20 відсотків від вартості договору про закупівлю </w:t>
            </w:r>
            <w:r w:rsidRPr="004F196E">
              <w:rPr>
                <w:rFonts w:ascii="Times New Roman" w:eastAsia="Times New Roman" w:hAnsi="Times New Roman"/>
                <w:i/>
                <w:sz w:val="24"/>
                <w:szCs w:val="24"/>
                <w:lang w:val="uk-UA" w:eastAsia="uk-UA"/>
              </w:rPr>
              <w:t>(надається у разі залучення).</w:t>
            </w:r>
          </w:p>
        </w:tc>
      </w:tr>
      <w:tr w:rsidR="004F196E" w:rsidRPr="005A489C" w14:paraId="5599EB6C" w14:textId="77777777" w:rsidTr="004F196E">
        <w:trPr>
          <w:trHeight w:val="520"/>
          <w:jc w:val="center"/>
        </w:trPr>
        <w:tc>
          <w:tcPr>
            <w:tcW w:w="576" w:type="dxa"/>
            <w:shd w:val="clear" w:color="auto" w:fill="FFFFFF"/>
          </w:tcPr>
          <w:p w14:paraId="7915336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p>
        </w:tc>
        <w:tc>
          <w:tcPr>
            <w:tcW w:w="2797" w:type="dxa"/>
            <w:shd w:val="clear" w:color="auto" w:fill="FFFFFF"/>
          </w:tcPr>
          <w:p w14:paraId="3D622CD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Унесення змін або відкликання тендерної пропозиції учасником</w:t>
            </w:r>
          </w:p>
        </w:tc>
        <w:tc>
          <w:tcPr>
            <w:tcW w:w="7087" w:type="dxa"/>
            <w:shd w:val="clear" w:color="auto" w:fill="FFFFFF"/>
          </w:tcPr>
          <w:p w14:paraId="7A6025E0"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196E" w:rsidRPr="004F196E" w14:paraId="751BC69A" w14:textId="77777777" w:rsidTr="004F196E">
        <w:trPr>
          <w:trHeight w:val="520"/>
          <w:jc w:val="center"/>
        </w:trPr>
        <w:tc>
          <w:tcPr>
            <w:tcW w:w="10460" w:type="dxa"/>
            <w:gridSpan w:val="3"/>
            <w:shd w:val="clear" w:color="auto" w:fill="FFFFFF"/>
            <w:vAlign w:val="center"/>
          </w:tcPr>
          <w:p w14:paraId="0CE9818D" w14:textId="77777777" w:rsidR="004F196E" w:rsidRPr="004F196E" w:rsidRDefault="004F196E" w:rsidP="004F196E">
            <w:pPr>
              <w:widowControl w:val="0"/>
              <w:shd w:val="clear" w:color="auto" w:fill="FFFFFF"/>
              <w:spacing w:after="0" w:line="240" w:lineRule="auto"/>
              <w:ind w:hanging="23"/>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IV. Подання, розкриття, розгляд та оцінка тендерної пропозиції</w:t>
            </w:r>
          </w:p>
        </w:tc>
      </w:tr>
      <w:tr w:rsidR="004F196E" w:rsidRPr="005A489C" w14:paraId="1C07B68B" w14:textId="77777777" w:rsidTr="004F196E">
        <w:trPr>
          <w:trHeight w:val="520"/>
          <w:jc w:val="center"/>
        </w:trPr>
        <w:tc>
          <w:tcPr>
            <w:tcW w:w="576" w:type="dxa"/>
            <w:shd w:val="clear" w:color="auto" w:fill="FFFFFF"/>
          </w:tcPr>
          <w:p w14:paraId="459EED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7D0EA0F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Кінцевий строк подання тендерних пропозицій</w:t>
            </w:r>
          </w:p>
        </w:tc>
        <w:tc>
          <w:tcPr>
            <w:tcW w:w="7087" w:type="dxa"/>
            <w:shd w:val="clear" w:color="auto" w:fill="FFFFFF"/>
          </w:tcPr>
          <w:p w14:paraId="3542D48A" w14:textId="74789579" w:rsidR="004F196E" w:rsidRPr="004F196E" w:rsidRDefault="004F196E" w:rsidP="004F196E">
            <w:pPr>
              <w:widowControl w:val="0"/>
              <w:spacing w:after="0" w:line="240" w:lineRule="auto"/>
              <w:ind w:left="40"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Кінцевий строк подання тендерних пропозицій — </w:t>
            </w:r>
            <w:r w:rsidR="004C71BA">
              <w:rPr>
                <w:rFonts w:ascii="Times New Roman" w:eastAsia="Times New Roman" w:hAnsi="Times New Roman"/>
                <w:b/>
                <w:color w:val="auto"/>
                <w:sz w:val="24"/>
                <w:szCs w:val="24"/>
                <w:highlight w:val="yellow"/>
                <w:lang w:eastAsia="uk-UA"/>
              </w:rPr>
              <w:t>1</w:t>
            </w:r>
            <w:r w:rsidR="00C9496E">
              <w:rPr>
                <w:rFonts w:ascii="Times New Roman" w:eastAsia="Times New Roman" w:hAnsi="Times New Roman"/>
                <w:b/>
                <w:color w:val="auto"/>
                <w:sz w:val="24"/>
                <w:szCs w:val="24"/>
                <w:highlight w:val="yellow"/>
                <w:lang w:eastAsia="uk-UA"/>
              </w:rPr>
              <w:t>6</w:t>
            </w:r>
            <w:r w:rsidRPr="00467F08">
              <w:rPr>
                <w:rFonts w:ascii="Times New Roman" w:eastAsia="Times New Roman" w:hAnsi="Times New Roman"/>
                <w:b/>
                <w:color w:val="auto"/>
                <w:sz w:val="24"/>
                <w:szCs w:val="24"/>
                <w:highlight w:val="yellow"/>
                <w:lang w:val="uk-UA" w:eastAsia="uk-UA"/>
              </w:rPr>
              <w:t>.</w:t>
            </w:r>
            <w:r w:rsidR="004C71BA">
              <w:rPr>
                <w:rFonts w:ascii="Times New Roman" w:eastAsia="Times New Roman" w:hAnsi="Times New Roman"/>
                <w:b/>
                <w:color w:val="auto"/>
                <w:sz w:val="24"/>
                <w:szCs w:val="24"/>
                <w:highlight w:val="yellow"/>
                <w:lang w:eastAsia="uk-UA"/>
              </w:rPr>
              <w:t>02</w:t>
            </w:r>
            <w:r w:rsidRPr="00467F08">
              <w:rPr>
                <w:rFonts w:ascii="Times New Roman" w:eastAsia="Times New Roman" w:hAnsi="Times New Roman"/>
                <w:b/>
                <w:color w:val="auto"/>
                <w:sz w:val="24"/>
                <w:szCs w:val="24"/>
                <w:highlight w:val="yellow"/>
                <w:lang w:val="uk-UA" w:eastAsia="uk-UA"/>
              </w:rPr>
              <w:t>.202</w:t>
            </w:r>
            <w:r w:rsidR="0049485C">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 xml:space="preserve"> року</w:t>
            </w:r>
          </w:p>
          <w:p w14:paraId="5FE088A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43E826D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261530"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4F196E" w:rsidRPr="005A489C" w14:paraId="0C6C4A96" w14:textId="77777777" w:rsidTr="004F196E">
        <w:trPr>
          <w:trHeight w:val="278"/>
          <w:jc w:val="center"/>
        </w:trPr>
        <w:tc>
          <w:tcPr>
            <w:tcW w:w="576" w:type="dxa"/>
            <w:shd w:val="clear" w:color="auto" w:fill="FFFFFF"/>
          </w:tcPr>
          <w:p w14:paraId="6EF2BFBF"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71B2E6A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Дата і час розкриття тендерної пропозиції</w:t>
            </w:r>
          </w:p>
        </w:tc>
        <w:tc>
          <w:tcPr>
            <w:tcW w:w="7087" w:type="dxa"/>
            <w:shd w:val="clear" w:color="auto" w:fill="FFFFFF"/>
          </w:tcPr>
          <w:p w14:paraId="7746FCEA"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618707"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8618A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F196E">
                <w:rPr>
                  <w:rFonts w:ascii="Times New Roman" w:eastAsia="Times New Roman" w:hAnsi="Times New Roman"/>
                  <w:color w:val="auto"/>
                  <w:sz w:val="24"/>
                  <w:szCs w:val="24"/>
                  <w:highlight w:val="white"/>
                  <w:lang w:val="uk-UA" w:eastAsia="uk-UA"/>
                </w:rPr>
                <w:t>47</w:t>
              </w:r>
            </w:hyperlink>
            <w:r w:rsidRPr="004F196E">
              <w:rPr>
                <w:rFonts w:ascii="Times New Roman" w:eastAsia="Times New Roman" w:hAnsi="Times New Roman"/>
                <w:color w:val="auto"/>
                <w:sz w:val="24"/>
                <w:szCs w:val="24"/>
                <w:highlight w:val="white"/>
                <w:lang w:val="uk-UA" w:eastAsia="uk-UA"/>
              </w:rPr>
              <w:t xml:space="preserve"> Особливостей.</w:t>
            </w:r>
          </w:p>
        </w:tc>
      </w:tr>
      <w:tr w:rsidR="004F196E" w:rsidRPr="004F196E" w14:paraId="18A016A8" w14:textId="77777777" w:rsidTr="004F196E">
        <w:trPr>
          <w:trHeight w:val="520"/>
          <w:jc w:val="center"/>
        </w:trPr>
        <w:tc>
          <w:tcPr>
            <w:tcW w:w="10460" w:type="dxa"/>
            <w:gridSpan w:val="3"/>
            <w:shd w:val="clear" w:color="auto" w:fill="FFFFFF"/>
            <w:vAlign w:val="center"/>
          </w:tcPr>
          <w:p w14:paraId="31760B66"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V. Оцінка тендерної пропозиції</w:t>
            </w:r>
          </w:p>
        </w:tc>
      </w:tr>
      <w:tr w:rsidR="004F196E" w:rsidRPr="005A489C" w14:paraId="36CCE7AA" w14:textId="77777777" w:rsidTr="004F196E">
        <w:trPr>
          <w:trHeight w:val="520"/>
          <w:jc w:val="center"/>
        </w:trPr>
        <w:tc>
          <w:tcPr>
            <w:tcW w:w="576" w:type="dxa"/>
            <w:shd w:val="clear" w:color="auto" w:fill="FFFFFF"/>
          </w:tcPr>
          <w:p w14:paraId="5091F34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0A2E2F1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87" w:type="dxa"/>
            <w:shd w:val="clear" w:color="auto" w:fill="FFFFFF"/>
          </w:tcPr>
          <w:p w14:paraId="28D0CEA9"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F196E">
                <w:rPr>
                  <w:rFonts w:ascii="Times New Roman" w:eastAsia="Times New Roman" w:hAnsi="Times New Roman"/>
                  <w:color w:val="auto"/>
                  <w:sz w:val="24"/>
                  <w:szCs w:val="24"/>
                  <w:lang w:val="uk-UA" w:eastAsia="uk-UA"/>
                </w:rPr>
                <w:t>шістнадцятої</w:t>
              </w:r>
            </w:hyperlink>
            <w:r w:rsidRPr="004F196E">
              <w:rPr>
                <w:rFonts w:ascii="Times New Roman" w:eastAsia="Times New Roman" w:hAnsi="Times New Roman"/>
                <w:color w:val="auto"/>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94EC4E"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w:t>
            </w:r>
            <w:r w:rsidRPr="004F196E">
              <w:rPr>
                <w:rFonts w:ascii="Times New Roman" w:eastAsia="Times New Roman" w:hAnsi="Times New Roman"/>
                <w:color w:val="auto"/>
                <w:sz w:val="24"/>
                <w:szCs w:val="24"/>
                <w:lang w:val="uk-UA" w:eastAsia="uk-UA"/>
              </w:rPr>
              <w:lastRenderedPageBreak/>
              <w:t>пропозицій. Електронний аукціон проводиться електронною системою закупівель відповідно до статті 30 Закону.</w:t>
            </w:r>
          </w:p>
          <w:p w14:paraId="053A4E0C"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Критерії та методика оцінки визначаються відповідно до статті 29 Закону.</w:t>
            </w:r>
          </w:p>
          <w:p w14:paraId="28D0D071" w14:textId="77777777" w:rsidR="004F196E" w:rsidRPr="004F196E" w:rsidRDefault="004F196E" w:rsidP="004F196E">
            <w:pPr>
              <w:widowControl w:val="0"/>
              <w:spacing w:after="0" w:line="240" w:lineRule="auto"/>
              <w:jc w:val="both"/>
              <w:rPr>
                <w:rFonts w:ascii="Times New Roman" w:eastAsia="Times New Roman" w:hAnsi="Times New Roman"/>
                <w:b/>
                <w:color w:val="auto"/>
                <w:sz w:val="24"/>
                <w:szCs w:val="24"/>
                <w:lang w:val="uk-UA" w:eastAsia="uk-UA"/>
              </w:rPr>
            </w:pPr>
            <w:r w:rsidRPr="004F196E">
              <w:rPr>
                <w:rFonts w:ascii="Times New Roman" w:eastAsia="Times New Roman" w:hAnsi="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DD94DB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7A7C5"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i/>
                <w:color w:val="auto"/>
                <w:sz w:val="24"/>
                <w:szCs w:val="24"/>
                <w:lang w:val="uk-UA" w:eastAsia="uk-UA"/>
              </w:rPr>
              <w:t>(у разі якщо подано дві і більше тендерних пропозицій).</w:t>
            </w:r>
          </w:p>
          <w:p w14:paraId="233C0A42"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6249B6"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B2ACC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i/>
                <w:sz w:val="24"/>
                <w:szCs w:val="24"/>
                <w:lang w:val="uk-UA" w:eastAsia="uk-UA"/>
              </w:rPr>
              <w:t>Ціна тендерної пропозиції</w:t>
            </w:r>
            <w:r w:rsidRPr="004F196E">
              <w:rPr>
                <w:rFonts w:ascii="Times New Roman" w:eastAsia="Times New Roman" w:hAnsi="Times New Roman"/>
                <w:i/>
                <w:color w:val="FF0000"/>
                <w:sz w:val="24"/>
                <w:szCs w:val="24"/>
                <w:lang w:val="uk-UA" w:eastAsia="uk-UA"/>
              </w:rPr>
              <w:t xml:space="preserve"> не може</w:t>
            </w:r>
            <w:r w:rsidRPr="004F196E">
              <w:rPr>
                <w:rFonts w:ascii="Times New Roman" w:eastAsia="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9A0F39" w14:textId="77777777" w:rsidR="004F196E" w:rsidRPr="004F196E" w:rsidRDefault="004F196E" w:rsidP="004F196E">
            <w:pPr>
              <w:widowControl w:val="0"/>
              <w:spacing w:after="0" w:line="240" w:lineRule="auto"/>
              <w:jc w:val="both"/>
              <w:rPr>
                <w:rFonts w:ascii="Times New Roman" w:eastAsia="Times New Roman" w:hAnsi="Times New Roman"/>
                <w:b/>
                <w:i/>
                <w:color w:val="4A86E8"/>
                <w:sz w:val="24"/>
                <w:szCs w:val="24"/>
                <w:lang w:val="uk-UA" w:eastAsia="uk-UA"/>
              </w:rPr>
            </w:pPr>
            <w:r w:rsidRPr="004F196E">
              <w:rPr>
                <w:rFonts w:ascii="Times New Roman" w:eastAsia="Times New Roman" w:hAnsi="Times New Roman"/>
                <w:i/>
                <w:sz w:val="24"/>
                <w:szCs w:val="24"/>
                <w:lang w:val="uk-UA" w:eastAsia="uk-UA"/>
              </w:rPr>
              <w:t>До розгляду</w:t>
            </w:r>
            <w:r w:rsidRPr="004F196E">
              <w:rPr>
                <w:rFonts w:ascii="Times New Roman" w:eastAsia="Times New Roman" w:hAnsi="Times New Roman"/>
                <w:i/>
                <w:color w:val="FF0000"/>
                <w:sz w:val="24"/>
                <w:szCs w:val="24"/>
                <w:u w:val="single"/>
                <w:lang w:val="uk-UA" w:eastAsia="uk-UA"/>
              </w:rPr>
              <w:t xml:space="preserve"> не приймається </w:t>
            </w:r>
            <w:r w:rsidRPr="004F196E">
              <w:rPr>
                <w:rFonts w:ascii="Times New Roman" w:eastAsia="Times New Roman" w:hAnsi="Times New Roman"/>
                <w:i/>
                <w:color w:val="FF0000"/>
                <w:sz w:val="24"/>
                <w:szCs w:val="24"/>
                <w:lang w:val="uk-UA" w:eastAsia="uk-UA"/>
              </w:rPr>
              <w:t xml:space="preserve"> </w:t>
            </w:r>
            <w:r w:rsidRPr="004F196E">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46F6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7D79717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030C1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Оцінка здійснюється щодо предмета закупівлі в цілому або</w:t>
            </w:r>
          </w:p>
          <w:p w14:paraId="0AF3C62B" w14:textId="77777777" w:rsidR="004F196E" w:rsidRPr="004F196E" w:rsidRDefault="004F196E" w:rsidP="004F196E">
            <w:pPr>
              <w:widowControl w:val="0"/>
              <w:spacing w:after="0" w:line="240" w:lineRule="auto"/>
              <w:jc w:val="both"/>
              <w:rPr>
                <w:rFonts w:ascii="Times New Roman" w:eastAsia="Times New Roman" w:hAnsi="Times New Roman"/>
                <w:i/>
                <w:color w:val="FF0000"/>
                <w:sz w:val="24"/>
                <w:szCs w:val="24"/>
                <w:lang w:val="uk-UA" w:eastAsia="uk-UA"/>
              </w:rPr>
            </w:pPr>
            <w:r w:rsidRPr="004F196E">
              <w:rPr>
                <w:rFonts w:ascii="Times New Roman" w:eastAsia="Times New Roman" w:hAnsi="Times New Roman"/>
                <w:color w:val="FF0000"/>
                <w:sz w:val="24"/>
                <w:szCs w:val="24"/>
                <w:lang w:val="uk-UA" w:eastAsia="uk-UA"/>
              </w:rPr>
              <w:t xml:space="preserve">на окрему частину предмета закупівлі (лота), щодо яких можуть бути подані тендерні пропозиції.  </w:t>
            </w:r>
            <w:r w:rsidRPr="004F196E">
              <w:rPr>
                <w:rFonts w:ascii="Times New Roman" w:eastAsia="Times New Roman" w:hAnsi="Times New Roman"/>
                <w:i/>
                <w:color w:val="FF0000"/>
                <w:sz w:val="24"/>
                <w:szCs w:val="24"/>
                <w:lang w:val="uk-UA" w:eastAsia="uk-UA"/>
              </w:rPr>
              <w:t>(зазначається у разі закупівлі по лотах згідно Додатку 3 тендерної документації)</w:t>
            </w:r>
          </w:p>
          <w:p w14:paraId="4506241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визначає ціни на </w:t>
            </w:r>
            <w:r w:rsidRPr="004F196E">
              <w:rPr>
                <w:rFonts w:ascii="Times New Roman" w:eastAsia="Times New Roman" w:hAnsi="Times New Roman"/>
                <w:b/>
                <w:color w:val="FF0000"/>
                <w:sz w:val="24"/>
                <w:szCs w:val="24"/>
                <w:lang w:val="uk-UA" w:eastAsia="uk-UA"/>
              </w:rPr>
              <w:t>товар/послуги/роботи</w:t>
            </w:r>
            <w:r w:rsidRPr="004F196E">
              <w:rPr>
                <w:rFonts w:ascii="Times New Roman" w:eastAsia="Times New Roman" w:hAnsi="Times New Roman"/>
                <w:sz w:val="24"/>
                <w:szCs w:val="24"/>
                <w:lang w:val="uk-UA" w:eastAsia="uk-UA"/>
              </w:rPr>
              <w:t xml:space="preserve">, що він пропонує </w:t>
            </w:r>
            <w:r w:rsidRPr="004F196E">
              <w:rPr>
                <w:rFonts w:ascii="Times New Roman" w:eastAsia="Times New Roman" w:hAnsi="Times New Roman"/>
                <w:b/>
                <w:color w:val="FF0000"/>
                <w:sz w:val="24"/>
                <w:szCs w:val="24"/>
                <w:lang w:val="uk-UA" w:eastAsia="uk-UA"/>
              </w:rPr>
              <w:t>поставити/надати/виконати</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 xml:space="preserve">за договором про закупівлю, з </w:t>
            </w:r>
            <w:r w:rsidRPr="004F196E">
              <w:rPr>
                <w:rFonts w:ascii="Times New Roman" w:eastAsia="Times New Roman" w:hAnsi="Times New Roman"/>
                <w:sz w:val="24"/>
                <w:szCs w:val="24"/>
                <w:lang w:val="uk-UA" w:eastAsia="uk-UA"/>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96E">
              <w:rPr>
                <w:rFonts w:ascii="Times New Roman" w:eastAsia="Times New Roman" w:hAnsi="Times New Roman"/>
                <w:b/>
                <w:color w:val="FF0000"/>
                <w:sz w:val="24"/>
                <w:szCs w:val="24"/>
                <w:lang w:val="uk-UA" w:eastAsia="uk-UA"/>
              </w:rPr>
              <w:t>товару/послуг/робіт</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даного виду.</w:t>
            </w:r>
          </w:p>
          <w:p w14:paraId="17A3FA66"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Розмір мінімального кроку пониження ціни під час електронного аукціону – </w:t>
            </w:r>
            <w:r w:rsidRPr="001D4AD1">
              <w:rPr>
                <w:rFonts w:ascii="Times New Roman" w:eastAsia="Times New Roman" w:hAnsi="Times New Roman"/>
                <w:color w:val="auto"/>
                <w:sz w:val="24"/>
                <w:szCs w:val="24"/>
                <w:highlight w:val="yellow"/>
                <w:lang w:val="uk-UA" w:eastAsia="uk-UA"/>
              </w:rPr>
              <w:t>0,5 %</w:t>
            </w:r>
            <w:r w:rsidRPr="004F196E">
              <w:rPr>
                <w:rFonts w:ascii="Times New Roman" w:eastAsia="Times New Roman" w:hAnsi="Times New Roman"/>
                <w:color w:val="auto"/>
                <w:sz w:val="24"/>
                <w:szCs w:val="24"/>
                <w:lang w:val="uk-UA" w:eastAsia="uk-UA"/>
              </w:rPr>
              <w:t xml:space="preserve"> </w:t>
            </w:r>
          </w:p>
          <w:p w14:paraId="08C9E5B0"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7D411E"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37EDDF"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D52E9"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298BF" w14:textId="77777777" w:rsidR="004F196E" w:rsidRPr="004F196E" w:rsidRDefault="004F196E" w:rsidP="004F196E">
            <w:pPr>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4F196E">
              <w:rPr>
                <w:rFonts w:ascii="Times New Roman" w:eastAsia="Times New Roman" w:hAnsi="Times New Roman"/>
                <w:color w:val="auto"/>
                <w:sz w:val="24"/>
                <w:szCs w:val="24"/>
                <w:lang w:val="uk-UA"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14:paraId="7FBACAFF" w14:textId="77777777" w:rsidR="004F196E" w:rsidRPr="004F196E" w:rsidRDefault="004F196E" w:rsidP="004F196E">
            <w:pPr>
              <w:spacing w:after="0" w:line="240" w:lineRule="auto"/>
              <w:jc w:val="both"/>
              <w:rPr>
                <w:rFonts w:ascii="Times New Roman" w:eastAsia="Times New Roman" w:hAnsi="Times New Roman"/>
                <w:strike/>
                <w:color w:val="auto"/>
                <w:sz w:val="24"/>
                <w:szCs w:val="24"/>
                <w:lang w:val="uk-UA" w:eastAsia="uk-UA"/>
              </w:rPr>
            </w:pPr>
            <w:r w:rsidRPr="004F196E">
              <w:rPr>
                <w:rFonts w:ascii="Times New Roman" w:eastAsia="Times New Roman" w:hAnsi="Times New Roman"/>
                <w:color w:val="auto"/>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AA34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196E">
              <w:rPr>
                <w:rFonts w:ascii="Times New Roman" w:eastAsia="Times New Roman" w:hAnsi="Times New Roman"/>
                <w:b/>
                <w:i/>
                <w:sz w:val="24"/>
                <w:szCs w:val="24"/>
                <w:lang w:val="uk-UA" w:eastAsia="uk-UA"/>
              </w:rPr>
              <w:t>протягом 24 годин</w:t>
            </w:r>
            <w:r w:rsidRPr="004F196E">
              <w:rPr>
                <w:rFonts w:ascii="Times New Roman" w:eastAsia="Times New Roman" w:hAnsi="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25CF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w:t>
            </w:r>
            <w:r w:rsidRPr="004F196E">
              <w:rPr>
                <w:rFonts w:ascii="Times New Roman" w:eastAsia="Times New Roman" w:hAnsi="Times New Roman"/>
                <w:color w:val="00B050"/>
                <w:sz w:val="24"/>
                <w:szCs w:val="24"/>
                <w:lang w:val="uk-UA" w:eastAsia="uk-UA"/>
              </w:rPr>
              <w:t>44</w:t>
            </w:r>
            <w:r w:rsidRPr="004F196E">
              <w:rPr>
                <w:rFonts w:ascii="Times New Roman" w:eastAsia="Times New Roman" w:hAnsi="Times New Roman"/>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F196E">
              <w:rPr>
                <w:rFonts w:ascii="Times New Roman" w:eastAsia="Times New Roman" w:hAnsi="Times New Roman"/>
                <w:color w:val="00B050"/>
                <w:sz w:val="24"/>
                <w:szCs w:val="24"/>
                <w:lang w:val="uk-UA" w:eastAsia="uk-UA"/>
              </w:rPr>
              <w:t>49</w:t>
            </w:r>
            <w:r w:rsidRPr="004F196E">
              <w:rPr>
                <w:rFonts w:ascii="Times New Roman" w:eastAsia="Times New Roman" w:hAnsi="Times New Roman"/>
                <w:sz w:val="24"/>
                <w:szCs w:val="24"/>
                <w:lang w:val="uk-UA" w:eastAsia="uk-UA"/>
              </w:rPr>
              <w:t xml:space="preserve"> Особливостей.</w:t>
            </w:r>
          </w:p>
          <w:p w14:paraId="68A7873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FB8FE9"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96E">
              <w:rPr>
                <w:rFonts w:ascii="Times New Roman" w:eastAsia="Times New Roman" w:hAnsi="Times New Roman"/>
                <w:i/>
                <w:sz w:val="24"/>
                <w:szCs w:val="24"/>
                <w:lang w:val="uk-UA" w:eastAsia="uk-UA"/>
              </w:rPr>
              <w:t>(у разі здійснення закупівлі за лотами).</w:t>
            </w:r>
          </w:p>
        </w:tc>
      </w:tr>
      <w:tr w:rsidR="004F196E" w:rsidRPr="005A489C" w14:paraId="2EC7C652" w14:textId="77777777" w:rsidTr="004F196E">
        <w:trPr>
          <w:trHeight w:val="520"/>
          <w:jc w:val="center"/>
        </w:trPr>
        <w:tc>
          <w:tcPr>
            <w:tcW w:w="576" w:type="dxa"/>
            <w:shd w:val="clear" w:color="auto" w:fill="FFFFFF"/>
          </w:tcPr>
          <w:p w14:paraId="6DE02EB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4C6CE0AC"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Інша інформація</w:t>
            </w:r>
          </w:p>
        </w:tc>
        <w:tc>
          <w:tcPr>
            <w:tcW w:w="7087" w:type="dxa"/>
            <w:shd w:val="clear" w:color="auto" w:fill="FFFFFF"/>
          </w:tcPr>
          <w:p w14:paraId="07F3F75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3564515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91722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D57CE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4F196E">
              <w:rPr>
                <w:rFonts w:ascii="Times New Roman" w:eastAsia="Times New Roman" w:hAnsi="Times New Roman"/>
                <w:sz w:val="24"/>
                <w:szCs w:val="24"/>
                <w:lang w:val="uk-UA" w:eastAsia="uk-UA"/>
              </w:rPr>
              <w:lastRenderedPageBreak/>
              <w:t>при підготовці цієї закупівлі.</w:t>
            </w:r>
          </w:p>
          <w:p w14:paraId="2B25032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5F7D91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u w:val="single"/>
                <w:lang w:val="uk-UA" w:eastAsia="uk-UA"/>
              </w:rPr>
              <w:t>Інші умови тендерної документації:</w:t>
            </w:r>
          </w:p>
          <w:p w14:paraId="504F6DD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234C27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D1448E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3CE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3C7D2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4F196E">
              <w:rPr>
                <w:rFonts w:ascii="Times New Roman" w:eastAsia="Times New Roman" w:hAnsi="Times New Roman"/>
                <w:b/>
                <w:i/>
                <w:sz w:val="24"/>
                <w:szCs w:val="24"/>
                <w:lang w:val="uk-UA" w:eastAsia="uk-UA"/>
              </w:rPr>
              <w:t>Додатком  2</w:t>
            </w:r>
            <w:r w:rsidRPr="004F196E">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99BA4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BF45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2A3A9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016DC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проєктом договору про закупівлю, викладеним у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4F196E">
              <w:rPr>
                <w:rFonts w:ascii="Times New Roman" w:eastAsia="Times New Roman" w:hAnsi="Times New Roman"/>
                <w:b/>
                <w:i/>
                <w:sz w:val="24"/>
                <w:szCs w:val="24"/>
                <w:lang w:val="uk-UA" w:eastAsia="uk-UA"/>
              </w:rPr>
              <w:t xml:space="preserve">в </w:t>
            </w:r>
            <w:r w:rsidRPr="004F196E">
              <w:rPr>
                <w:rFonts w:ascii="Times New Roman" w:eastAsia="Times New Roman" w:hAnsi="Times New Roman"/>
                <w:b/>
                <w:i/>
                <w:color w:val="00B050"/>
                <w:sz w:val="24"/>
                <w:szCs w:val="24"/>
                <w:lang w:val="uk-UA" w:eastAsia="uk-UA"/>
              </w:rPr>
              <w:t>п. 4 Розділу 3</w:t>
            </w:r>
            <w:r w:rsidRPr="004F196E">
              <w:rPr>
                <w:rFonts w:ascii="Times New Roman" w:eastAsia="Times New Roman" w:hAnsi="Times New Roman"/>
                <w:color w:val="00B050"/>
                <w:sz w:val="24"/>
                <w:szCs w:val="24"/>
                <w:lang w:val="uk-UA" w:eastAsia="uk-UA"/>
              </w:rPr>
              <w:t xml:space="preserve"> </w:t>
            </w:r>
            <w:r w:rsidRPr="004F196E">
              <w:rPr>
                <w:rFonts w:ascii="Times New Roman" w:eastAsia="Times New Roman" w:hAnsi="Times New Roman"/>
                <w:sz w:val="24"/>
                <w:szCs w:val="24"/>
                <w:lang w:val="uk-UA" w:eastAsia="uk-UA"/>
              </w:rPr>
              <w:t>до цієї тендерної документації.</w:t>
            </w:r>
          </w:p>
          <w:p w14:paraId="18240FF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8505A4"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10.Фактом подання тендерної пропозиції учасник підтверджує, що </w:t>
            </w:r>
            <w:r w:rsidRPr="004F196E">
              <w:rPr>
                <w:rFonts w:ascii="Times New Roman" w:eastAsia="Times New Roman" w:hAnsi="Times New Roman"/>
                <w:sz w:val="24"/>
                <w:szCs w:val="24"/>
                <w:lang w:val="uk-UA" w:eastAsia="uk-UA"/>
              </w:rPr>
              <w:lastRenderedPageBreak/>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36440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8DCF6D7"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693A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C8AE6"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B969CD"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1CCBE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А також враховувати, що в Україні </w:t>
            </w:r>
            <w:r w:rsidRPr="004F196E">
              <w:rPr>
                <w:rFonts w:ascii="Times New Roman" w:eastAsia="Times New Roman" w:hAnsi="Times New Roman"/>
                <w:color w:val="auto"/>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196E" w:rsidRPr="005A489C" w14:paraId="7A709885" w14:textId="77777777" w:rsidTr="004F196E">
        <w:trPr>
          <w:trHeight w:val="520"/>
          <w:jc w:val="center"/>
        </w:trPr>
        <w:tc>
          <w:tcPr>
            <w:tcW w:w="576" w:type="dxa"/>
            <w:shd w:val="clear" w:color="auto" w:fill="FFFFFF"/>
          </w:tcPr>
          <w:p w14:paraId="41100A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1F6A4BB5"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Відхилення тендерних пропозицій</w:t>
            </w:r>
          </w:p>
        </w:tc>
        <w:tc>
          <w:tcPr>
            <w:tcW w:w="7087" w:type="dxa"/>
            <w:shd w:val="clear" w:color="auto" w:fill="FFFFFF"/>
          </w:tcPr>
          <w:p w14:paraId="4BE721E4" w14:textId="77777777" w:rsidR="004F196E" w:rsidRPr="004F196E" w:rsidRDefault="004F196E" w:rsidP="004F196E">
            <w:pPr>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14:paraId="7D0BF81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w:t>
            </w:r>
          </w:p>
          <w:p w14:paraId="4F38DF5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підпадає під підстави, встановлені пунктом 47 цих особливостей;</w:t>
            </w:r>
          </w:p>
          <w:p w14:paraId="53DD294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581B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ACE9CD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6440B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2BCE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1E6251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29B327"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тендерна пропозиція:</w:t>
            </w:r>
          </w:p>
          <w:p w14:paraId="6BCACA2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F196E">
                <w:rPr>
                  <w:rFonts w:ascii="Times New Roman" w:eastAsia="Times New Roman" w:hAnsi="Times New Roman"/>
                  <w:color w:val="auto"/>
                  <w:sz w:val="24"/>
                  <w:szCs w:val="24"/>
                  <w:highlight w:val="white"/>
                  <w:lang w:val="uk-UA" w:eastAsia="uk-UA"/>
                </w:rPr>
                <w:t>пункту 4</w:t>
              </w:r>
            </w:hyperlink>
            <w:r w:rsidRPr="004F196E">
              <w:rPr>
                <w:rFonts w:ascii="Times New Roman" w:eastAsia="Times New Roman" w:hAnsi="Times New Roman"/>
                <w:color w:val="auto"/>
                <w:sz w:val="24"/>
                <w:szCs w:val="24"/>
                <w:highlight w:val="white"/>
                <w:lang w:val="uk-UA" w:eastAsia="uk-UA"/>
              </w:rPr>
              <w:t>3 цих особливостей;</w:t>
            </w:r>
          </w:p>
          <w:p w14:paraId="5DBA95C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строк дії якої закінчився;</w:t>
            </w:r>
          </w:p>
          <w:p w14:paraId="5A11027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F196E">
              <w:rPr>
                <w:rFonts w:ascii="Times New Roman" w:eastAsia="Times New Roman" w:hAnsi="Times New Roman"/>
                <w:sz w:val="24"/>
                <w:szCs w:val="24"/>
                <w:highlight w:val="white"/>
                <w:lang w:val="uk-UA" w:eastAsia="uk-UA"/>
              </w:rPr>
              <w:lastRenderedPageBreak/>
              <w:t>перевищення є більшим, ніж зазначений замовником в тендерній документації;</w:t>
            </w:r>
          </w:p>
          <w:p w14:paraId="599906F1"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EAC38B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переможець процедури закупівлі:</w:t>
            </w:r>
          </w:p>
          <w:p w14:paraId="1008DDA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B742E"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14EADF"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A831E8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37707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14:paraId="70E1A25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9CE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з</w:t>
            </w:r>
            <w:r w:rsidRPr="004F196E">
              <w:rPr>
                <w:rFonts w:ascii="Times New Roman" w:eastAsia="Times New Roman" w:hAnsi="Times New Roman"/>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76BE6A"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73903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196E" w:rsidRPr="004F196E" w14:paraId="04EAC3FB" w14:textId="77777777" w:rsidTr="004F196E">
        <w:trPr>
          <w:trHeight w:val="520"/>
          <w:jc w:val="center"/>
        </w:trPr>
        <w:tc>
          <w:tcPr>
            <w:tcW w:w="10460" w:type="dxa"/>
            <w:gridSpan w:val="3"/>
            <w:shd w:val="clear" w:color="auto" w:fill="FFFFFF"/>
            <w:vAlign w:val="center"/>
          </w:tcPr>
          <w:p w14:paraId="4C982C5D" w14:textId="77777777" w:rsidR="004F196E" w:rsidRPr="004F196E" w:rsidRDefault="004F196E" w:rsidP="004F196E">
            <w:pPr>
              <w:widowControl w:val="0"/>
              <w:shd w:val="clear" w:color="auto" w:fill="FFFFFF"/>
              <w:spacing w:after="0" w:line="240" w:lineRule="auto"/>
              <w:ind w:hanging="20"/>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VI. Результати торгів та укладання договору про закупівлю</w:t>
            </w:r>
          </w:p>
        </w:tc>
      </w:tr>
      <w:tr w:rsidR="004F196E" w:rsidRPr="005A489C" w14:paraId="368E78E6" w14:textId="77777777" w:rsidTr="004F196E">
        <w:trPr>
          <w:trHeight w:val="520"/>
          <w:jc w:val="center"/>
        </w:trPr>
        <w:tc>
          <w:tcPr>
            <w:tcW w:w="576" w:type="dxa"/>
            <w:shd w:val="clear" w:color="auto" w:fill="FFFFFF"/>
          </w:tcPr>
          <w:p w14:paraId="3D6D1FA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1E63BDE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7087" w:type="dxa"/>
            <w:shd w:val="clear" w:color="auto" w:fill="FFFFFF"/>
          </w:tcPr>
          <w:p w14:paraId="7379334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bookmarkStart w:id="9" w:name="z337ya" w:colFirst="0" w:colLast="0"/>
            <w:bookmarkEnd w:id="9"/>
            <w:r w:rsidRPr="004F196E">
              <w:rPr>
                <w:rFonts w:ascii="Times New Roman" w:eastAsia="Times New Roman" w:hAnsi="Times New Roman"/>
                <w:b/>
                <w:i/>
                <w:sz w:val="24"/>
                <w:szCs w:val="24"/>
                <w:highlight w:val="white"/>
                <w:lang w:val="uk-UA" w:eastAsia="uk-UA"/>
              </w:rPr>
              <w:t>Замовник відміняє відкриті торги у разі:</w:t>
            </w:r>
          </w:p>
          <w:p w14:paraId="0BB08435"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14:paraId="0DCCAA44"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ACB15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скорочення обсягу видатків на здійснення закупівлі товарів, робіт чи послуг;</w:t>
            </w:r>
          </w:p>
          <w:p w14:paraId="1F1C511E"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14:paraId="1C609EC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відміни відкритих торгів замовник </w:t>
            </w:r>
            <w:r w:rsidRPr="004F196E">
              <w:rPr>
                <w:rFonts w:ascii="Times New Roman" w:eastAsia="Times New Roman" w:hAnsi="Times New Roman"/>
                <w:b/>
                <w:i/>
                <w:sz w:val="24"/>
                <w:szCs w:val="24"/>
                <w:highlight w:val="white"/>
                <w:lang w:val="uk-UA" w:eastAsia="uk-UA"/>
              </w:rPr>
              <w:t>протягом одного робочого дня</w:t>
            </w:r>
            <w:r w:rsidRPr="004F196E">
              <w:rPr>
                <w:rFonts w:ascii="Times New Roman" w:eastAsia="Times New Roman" w:hAnsi="Times New Roman"/>
                <w:sz w:val="24"/>
                <w:szCs w:val="24"/>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41B7F895"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Відкриті торги автоматично відміняються електронною системою закупівель у разі:</w:t>
            </w:r>
          </w:p>
          <w:p w14:paraId="49C840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50D6DB"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124F51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7E9A2"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Відкриті торги можуть бути відмінені частково (за лотом).</w:t>
            </w:r>
          </w:p>
          <w:p w14:paraId="66FA976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F196E">
              <w:rPr>
                <w:rFonts w:ascii="Times New Roman" w:eastAsia="Times New Roman" w:hAnsi="Times New Roman"/>
                <w:color w:val="4A86E8"/>
                <w:sz w:val="24"/>
                <w:szCs w:val="24"/>
                <w:highlight w:val="white"/>
                <w:lang w:val="uk-UA" w:eastAsia="uk-UA"/>
              </w:rPr>
              <w:t>.</w:t>
            </w:r>
          </w:p>
        </w:tc>
      </w:tr>
      <w:tr w:rsidR="004F196E" w:rsidRPr="005A489C" w14:paraId="2D2C9173" w14:textId="77777777" w:rsidTr="004F196E">
        <w:trPr>
          <w:trHeight w:val="520"/>
          <w:jc w:val="center"/>
        </w:trPr>
        <w:tc>
          <w:tcPr>
            <w:tcW w:w="576" w:type="dxa"/>
            <w:shd w:val="clear" w:color="auto" w:fill="FFFFFF"/>
          </w:tcPr>
          <w:p w14:paraId="12C0D1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0A2EC2C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укладання договору про закупівлю</w:t>
            </w:r>
          </w:p>
        </w:tc>
        <w:tc>
          <w:tcPr>
            <w:tcW w:w="7087" w:type="dxa"/>
            <w:shd w:val="clear" w:color="auto" w:fill="FFFFFF"/>
          </w:tcPr>
          <w:p w14:paraId="3EF2012A"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96E">
              <w:rPr>
                <w:rFonts w:ascii="Times New Roman" w:eastAsia="Times New Roman" w:hAnsi="Times New Roman"/>
                <w:b/>
                <w:i/>
                <w:sz w:val="24"/>
                <w:szCs w:val="24"/>
                <w:highlight w:val="white"/>
                <w:lang w:val="uk-UA" w:eastAsia="uk-UA"/>
              </w:rPr>
              <w:t>не пізніше ніж через 15 днів</w:t>
            </w:r>
            <w:r w:rsidRPr="004F196E">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96E">
              <w:rPr>
                <w:rFonts w:ascii="Times New Roman" w:eastAsia="Times New Roman" w:hAnsi="Times New Roman"/>
                <w:b/>
                <w:i/>
                <w:sz w:val="24"/>
                <w:szCs w:val="24"/>
                <w:highlight w:val="white"/>
                <w:lang w:val="uk-UA" w:eastAsia="uk-UA"/>
              </w:rPr>
              <w:t>може бути продовжений до 60 днів</w:t>
            </w:r>
            <w:r w:rsidRPr="004F196E">
              <w:rPr>
                <w:rFonts w:ascii="Times New Roman" w:eastAsia="Times New Roman" w:hAnsi="Times New Roman"/>
                <w:sz w:val="24"/>
                <w:szCs w:val="24"/>
                <w:highlight w:val="white"/>
                <w:lang w:val="uk-UA" w:eastAsia="uk-UA"/>
              </w:rPr>
              <w:t xml:space="preserve">. </w:t>
            </w:r>
          </w:p>
          <w:p w14:paraId="652371B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CD471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4F196E">
              <w:rPr>
                <w:rFonts w:ascii="Times New Roman" w:eastAsia="Times New Roman" w:hAnsi="Times New Roman"/>
                <w:b/>
                <w:i/>
                <w:sz w:val="24"/>
                <w:szCs w:val="24"/>
                <w:highlight w:val="white"/>
                <w:lang w:val="uk-UA" w:eastAsia="uk-UA"/>
              </w:rPr>
              <w:t>не може бути укладено раніше ніж через п’ять днів</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4F196E" w:rsidRPr="005A489C" w14:paraId="57A38250" w14:textId="77777777" w:rsidTr="004F196E">
        <w:trPr>
          <w:trHeight w:val="520"/>
          <w:jc w:val="center"/>
        </w:trPr>
        <w:tc>
          <w:tcPr>
            <w:tcW w:w="576" w:type="dxa"/>
            <w:shd w:val="clear" w:color="auto" w:fill="FFFFFF"/>
          </w:tcPr>
          <w:p w14:paraId="21D4B1AF"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77B156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Проєкт договору про закупівлю</w:t>
            </w:r>
          </w:p>
        </w:tc>
        <w:tc>
          <w:tcPr>
            <w:tcW w:w="7087" w:type="dxa"/>
            <w:shd w:val="clear" w:color="auto" w:fill="FFFFFF"/>
          </w:tcPr>
          <w:p w14:paraId="694885A3"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Проєкт договору про закупівлю викладено в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w:t>
            </w:r>
          </w:p>
          <w:p w14:paraId="1E3BAA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19822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196E" w:rsidRPr="005A489C" w14:paraId="6113E91F" w14:textId="77777777" w:rsidTr="004F196E">
        <w:trPr>
          <w:trHeight w:val="520"/>
          <w:jc w:val="center"/>
        </w:trPr>
        <w:tc>
          <w:tcPr>
            <w:tcW w:w="576" w:type="dxa"/>
            <w:shd w:val="clear" w:color="auto" w:fill="FFFFFF"/>
          </w:tcPr>
          <w:p w14:paraId="36CB170C"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283FF4FD"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Умови договору про закупівлю</w:t>
            </w:r>
          </w:p>
        </w:tc>
        <w:tc>
          <w:tcPr>
            <w:tcW w:w="7087" w:type="dxa"/>
            <w:shd w:val="clear" w:color="auto" w:fill="FFFFFF"/>
          </w:tcPr>
          <w:p w14:paraId="38A64848"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2FB8B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F088B" w14:textId="77777777" w:rsidR="004F196E" w:rsidRPr="004F196E" w:rsidRDefault="004F196E" w:rsidP="004F196E">
            <w:pPr>
              <w:shd w:val="clear" w:color="auto" w:fill="FFFFFF"/>
              <w:spacing w:before="120"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4F196E">
              <w:rPr>
                <w:rFonts w:ascii="Times New Roman" w:eastAsia="Times New Roman" w:hAnsi="Times New Roman"/>
                <w:color w:val="00B050"/>
                <w:sz w:val="24"/>
                <w:szCs w:val="24"/>
                <w:highlight w:val="white"/>
                <w:lang w:val="uk-UA" w:eastAsia="uk-UA"/>
              </w:rPr>
              <w:t>у тому числі за результатами електронного аукціону</w:t>
            </w:r>
            <w:r w:rsidRPr="004F196E">
              <w:rPr>
                <w:rFonts w:ascii="Times New Roman" w:eastAsia="Times New Roman" w:hAnsi="Times New Roman"/>
                <w:sz w:val="24"/>
                <w:szCs w:val="24"/>
                <w:highlight w:val="white"/>
                <w:lang w:val="uk-UA" w:eastAsia="uk-UA"/>
              </w:rPr>
              <w:t>, кр</w:t>
            </w:r>
            <w:r w:rsidRPr="004F196E">
              <w:rPr>
                <w:rFonts w:ascii="Times New Roman" w:eastAsia="Times New Roman" w:hAnsi="Times New Roman"/>
                <w:sz w:val="24"/>
                <w:szCs w:val="24"/>
                <w:lang w:val="uk-UA" w:eastAsia="uk-UA"/>
              </w:rPr>
              <w:t>ім випадків:</w:t>
            </w:r>
          </w:p>
          <w:p w14:paraId="0C87AD31"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4C0BEB78"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00553D0E" w14:textId="77777777" w:rsidR="004F196E" w:rsidRPr="004F196E" w:rsidRDefault="004F196E" w:rsidP="004F196E">
            <w:pP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4F196E">
              <w:rPr>
                <w:rFonts w:ascii="Times New Roman" w:eastAsia="Times New Roman" w:hAnsi="Times New Roman"/>
                <w:i/>
                <w:sz w:val="24"/>
                <w:szCs w:val="24"/>
                <w:lang w:val="uk-UA" w:eastAsia="uk-UA"/>
              </w:rPr>
              <w:t>(у разі закупівлі товару)</w:t>
            </w:r>
            <w:r w:rsidRPr="004F196E">
              <w:rPr>
                <w:rFonts w:ascii="Times New Roman" w:eastAsia="Times New Roman" w:hAnsi="Times New Roman"/>
                <w:sz w:val="24"/>
                <w:szCs w:val="24"/>
                <w:lang w:val="uk-UA" w:eastAsia="uk-UA"/>
              </w:rPr>
              <w:t>.</w:t>
            </w:r>
          </w:p>
        </w:tc>
      </w:tr>
      <w:tr w:rsidR="004F196E" w:rsidRPr="005A489C" w14:paraId="5B47F084" w14:textId="77777777" w:rsidTr="004F196E">
        <w:trPr>
          <w:trHeight w:val="520"/>
          <w:jc w:val="center"/>
        </w:trPr>
        <w:tc>
          <w:tcPr>
            <w:tcW w:w="576" w:type="dxa"/>
            <w:shd w:val="clear" w:color="auto" w:fill="FFFFFF"/>
          </w:tcPr>
          <w:p w14:paraId="53E33C7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5</w:t>
            </w:r>
          </w:p>
        </w:tc>
        <w:tc>
          <w:tcPr>
            <w:tcW w:w="2797" w:type="dxa"/>
            <w:shd w:val="clear" w:color="auto" w:fill="FFFFFF"/>
          </w:tcPr>
          <w:p w14:paraId="4F930F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Забезпечення виконання договору про закупівлю</w:t>
            </w:r>
          </w:p>
        </w:tc>
        <w:tc>
          <w:tcPr>
            <w:tcW w:w="7087" w:type="dxa"/>
            <w:shd w:val="clear" w:color="auto" w:fill="FFFFFF"/>
          </w:tcPr>
          <w:p w14:paraId="63F8CFC7" w14:textId="5446E178" w:rsidR="004F196E" w:rsidRPr="00361FD5" w:rsidRDefault="00361FD5" w:rsidP="004F196E">
            <w:pPr>
              <w:shd w:val="clear" w:color="auto" w:fill="FFFFFF"/>
              <w:spacing w:after="0" w:line="240" w:lineRule="auto"/>
              <w:jc w:val="both"/>
              <w:rPr>
                <w:rFonts w:ascii="Times New Roman" w:eastAsia="Times New Roman" w:hAnsi="Times New Roman"/>
                <w:b/>
                <w:bCs/>
                <w:sz w:val="24"/>
                <w:szCs w:val="24"/>
                <w:lang w:val="uk-UA" w:eastAsia="uk-UA"/>
              </w:rPr>
            </w:pPr>
            <w:r w:rsidRPr="00361FD5">
              <w:rPr>
                <w:rFonts w:ascii="Times New Roman" w:hAnsi="Times New Roman"/>
                <w:b/>
                <w:sz w:val="24"/>
                <w:szCs w:val="24"/>
              </w:rPr>
              <w:t>Забезпечення виконання договору про закупівлю  н</w:t>
            </w:r>
            <w:r w:rsidRPr="002F50B1">
              <w:rPr>
                <w:rFonts w:ascii="Times New Roman" w:hAnsi="Times New Roman"/>
                <w:b/>
                <w:bCs/>
                <w:sz w:val="24"/>
                <w:szCs w:val="24"/>
              </w:rPr>
              <w:t>е</w:t>
            </w:r>
            <w:r w:rsidRPr="00361FD5">
              <w:rPr>
                <w:rFonts w:ascii="Times New Roman" w:hAnsi="Times New Roman"/>
                <w:sz w:val="24"/>
                <w:szCs w:val="24"/>
              </w:rPr>
              <w:t xml:space="preserve"> </w:t>
            </w:r>
            <w:r w:rsidRPr="00361FD5">
              <w:rPr>
                <w:rFonts w:ascii="Times New Roman" w:hAnsi="Times New Roman"/>
                <w:b/>
                <w:bCs/>
                <w:sz w:val="24"/>
                <w:szCs w:val="24"/>
              </w:rPr>
              <w:t>вимагається</w:t>
            </w:r>
            <w:r w:rsidRPr="00361FD5">
              <w:rPr>
                <w:rFonts w:ascii="Times New Roman" w:eastAsia="Times New Roman" w:hAnsi="Times New Roman"/>
                <w:b/>
                <w:bCs/>
                <w:sz w:val="24"/>
                <w:szCs w:val="24"/>
                <w:lang w:val="uk-UA" w:eastAsia="uk-UA"/>
              </w:rPr>
              <w:t xml:space="preserve"> </w:t>
            </w:r>
          </w:p>
        </w:tc>
      </w:tr>
    </w:tbl>
    <w:p w14:paraId="6E8E1B3A" w14:textId="77777777" w:rsidR="00C5581E" w:rsidRPr="005A489C" w:rsidRDefault="00C5581E" w:rsidP="00C5581E">
      <w:pPr>
        <w:rPr>
          <w:lang w:eastAsia="x-none"/>
        </w:rPr>
      </w:pPr>
    </w:p>
    <w:p w14:paraId="5CB7775B" w14:textId="77777777" w:rsidR="00C5581E" w:rsidRPr="005A489C" w:rsidRDefault="00C5581E" w:rsidP="00C5581E">
      <w:pPr>
        <w:rPr>
          <w:lang w:eastAsia="x-none"/>
        </w:rPr>
      </w:pPr>
    </w:p>
    <w:p w14:paraId="7BDCA564" w14:textId="23C3A1E6" w:rsidR="00361FD5" w:rsidRDefault="00361FD5">
      <w:pPr>
        <w:spacing w:after="160" w:line="259" w:lineRule="auto"/>
        <w:rPr>
          <w:lang w:eastAsia="x-none"/>
        </w:rPr>
      </w:pPr>
      <w:r>
        <w:rPr>
          <w:lang w:eastAsia="x-none"/>
        </w:rPr>
        <w:br w:type="page"/>
      </w:r>
    </w:p>
    <w:p w14:paraId="587ABCD1" w14:textId="77777777" w:rsidR="00291359" w:rsidRPr="00291359" w:rsidRDefault="00291359" w:rsidP="00291359">
      <w:pPr>
        <w:shd w:val="clear" w:color="auto" w:fill="FFFFFF"/>
        <w:spacing w:after="0" w:line="240" w:lineRule="auto"/>
        <w:ind w:left="8364"/>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1</w:t>
      </w:r>
    </w:p>
    <w:p w14:paraId="77AA700B"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0995932" w14:textId="77777777" w:rsidR="00291359" w:rsidRPr="00291359" w:rsidRDefault="00291359" w:rsidP="00291359">
      <w:pPr>
        <w:shd w:val="clear" w:color="auto" w:fill="FFFFFF"/>
        <w:spacing w:after="0" w:line="240" w:lineRule="auto"/>
        <w:ind w:firstLine="425"/>
        <w:jc w:val="both"/>
        <w:rPr>
          <w:rFonts w:ascii="Times New Roman" w:eastAsia="Times New Roman" w:hAnsi="Times New Roman"/>
          <w:sz w:val="24"/>
          <w:szCs w:val="24"/>
          <w:lang w:eastAsia="uk-UA"/>
        </w:rPr>
      </w:pPr>
    </w:p>
    <w:p w14:paraId="75FFAF19" w14:textId="77777777" w:rsidR="00291359" w:rsidRPr="00291359" w:rsidRDefault="00291359" w:rsidP="00291359">
      <w:pPr>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Інформація та документи, що підтверджують відповідність учасника кваліфікаційним критеріям </w:t>
      </w:r>
    </w:p>
    <w:p w14:paraId="6CED4D69"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p w14:paraId="66BFB4BF"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385EA1D"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tbl>
      <w:tblPr>
        <w:tblW w:w="0" w:type="auto"/>
        <w:tblLook w:val="04A0" w:firstRow="1" w:lastRow="0" w:firstColumn="1" w:lastColumn="0" w:noHBand="0" w:noVBand="1"/>
      </w:tblPr>
      <w:tblGrid>
        <w:gridCol w:w="486"/>
        <w:gridCol w:w="1984"/>
        <w:gridCol w:w="7444"/>
      </w:tblGrid>
      <w:tr w:rsidR="00291359" w:rsidRPr="00291359" w14:paraId="0AE14F9C"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3733580"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bookmarkStart w:id="10" w:name="_Hlk134794800"/>
            <w:r w:rsidRPr="00291359">
              <w:rPr>
                <w:rFonts w:ascii="Times New Roman" w:eastAsia="Times New Roman" w:hAnsi="Times New Roman"/>
                <w:b/>
                <w:bCs/>
                <w:color w:val="000000"/>
                <w:sz w:val="24"/>
                <w:szCs w:val="24"/>
                <w:lang w:eastAsia="uk-UA"/>
              </w:rPr>
              <w:t>№</w:t>
            </w:r>
          </w:p>
          <w:p w14:paraId="15D836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B3C0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F0F484"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291359" w:rsidRPr="00291359" w14:paraId="0869146A"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B7DD7B"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8B867F0" w14:textId="77777777" w:rsidR="00291359" w:rsidRPr="00291359" w:rsidRDefault="00291359" w:rsidP="00291359">
            <w:pPr>
              <w:spacing w:after="0" w:line="240" w:lineRule="auto"/>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shd w:val="clear" w:color="auto" w:fill="FFFFFF"/>
                <w:lang w:eastAsia="uk-UA"/>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5783B21" w14:textId="77777777" w:rsidR="00291359" w:rsidRPr="00291359" w:rsidRDefault="00291359" w:rsidP="00291359">
            <w:pPr>
              <w:shd w:val="clear" w:color="auto" w:fill="FFFFFF"/>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Cs/>
                <w:sz w:val="24"/>
                <w:szCs w:val="24"/>
                <w:lang w:eastAsia="uk-UA"/>
              </w:rPr>
              <w:t>1.1</w:t>
            </w:r>
            <w:r w:rsidRPr="00291359">
              <w:rPr>
                <w:rFonts w:ascii="Times New Roman" w:eastAsia="Times New Roman" w:hAnsi="Times New Roman"/>
                <w:sz w:val="24"/>
                <w:szCs w:val="24"/>
                <w:lang w:eastAsia="uk-UA"/>
              </w:rPr>
              <w:t xml:space="preserve"> Довідка (відповідно до форми п.1.1), складена учасником торгів, що містить інформацію про наявність досвіду виконання </w:t>
            </w:r>
            <w:r w:rsidRPr="00291359">
              <w:rPr>
                <w:rFonts w:ascii="Times New Roman" w:eastAsia="Times New Roman" w:hAnsi="Times New Roman"/>
                <w:b/>
                <w:bCs/>
                <w:sz w:val="24"/>
                <w:szCs w:val="24"/>
                <w:lang w:eastAsia="uk-UA"/>
              </w:rPr>
              <w:t>аналогічного</w:t>
            </w:r>
            <w:r w:rsidRPr="00291359">
              <w:rPr>
                <w:rFonts w:ascii="Times New Roman" w:eastAsia="Times New Roman" w:hAnsi="Times New Roman"/>
                <w:b/>
                <w:bCs/>
                <w:color w:val="C00000"/>
                <w:sz w:val="24"/>
                <w:szCs w:val="24"/>
                <w:lang w:eastAsia="uk-UA"/>
              </w:rPr>
              <w:t>*</w:t>
            </w:r>
            <w:r w:rsidRPr="00291359">
              <w:rPr>
                <w:rFonts w:ascii="Times New Roman" w:eastAsia="Times New Roman" w:hAnsi="Times New Roman"/>
                <w:b/>
                <w:bCs/>
                <w:sz w:val="24"/>
                <w:szCs w:val="24"/>
                <w:lang w:eastAsia="uk-UA"/>
              </w:rPr>
              <w:t xml:space="preserve"> за предметом закупівлі договору</w:t>
            </w:r>
            <w:r w:rsidRPr="00291359">
              <w:rPr>
                <w:rFonts w:ascii="Times New Roman" w:eastAsia="Times New Roman" w:hAnsi="Times New Roman"/>
                <w:sz w:val="24"/>
                <w:szCs w:val="24"/>
                <w:lang w:eastAsia="uk-UA"/>
              </w:rPr>
              <w:t xml:space="preserve"> (крім відомостей, що становлять комерційну таємницю) </w:t>
            </w:r>
            <w:r w:rsidRPr="00291359">
              <w:rPr>
                <w:rFonts w:ascii="Times New Roman" w:eastAsia="Times New Roman" w:hAnsi="Times New Roman"/>
                <w:b/>
                <w:sz w:val="24"/>
                <w:szCs w:val="24"/>
                <w:lang w:eastAsia="uk-UA"/>
              </w:rPr>
              <w:t>із зазначенням:</w:t>
            </w:r>
          </w:p>
          <w:p w14:paraId="3081374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найменування контрагента,</w:t>
            </w:r>
          </w:p>
          <w:p w14:paraId="68321ECA"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предмету договору,</w:t>
            </w:r>
          </w:p>
          <w:p w14:paraId="65D42B9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номеру та дати укладення договору;</w:t>
            </w:r>
          </w:p>
          <w:p w14:paraId="1798EB2B"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контактних осіб замовників (прізвище та контактний телефон);</w:t>
            </w:r>
          </w:p>
          <w:p w14:paraId="608283A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стану виконання договору</w:t>
            </w:r>
          </w:p>
          <w:tbl>
            <w:tblPr>
              <w:tblStyle w:val="25"/>
              <w:tblW w:w="0" w:type="auto"/>
              <w:jc w:val="center"/>
              <w:tblLook w:val="04A0" w:firstRow="1" w:lastRow="0" w:firstColumn="1" w:lastColumn="0" w:noHBand="0" w:noVBand="1"/>
            </w:tblPr>
            <w:tblGrid>
              <w:gridCol w:w="1544"/>
              <w:gridCol w:w="1010"/>
              <w:gridCol w:w="1152"/>
              <w:gridCol w:w="1187"/>
              <w:gridCol w:w="1081"/>
              <w:gridCol w:w="1310"/>
            </w:tblGrid>
            <w:tr w:rsidR="00291359" w:rsidRPr="00291359" w14:paraId="5D234D66" w14:textId="77777777" w:rsidTr="00056ACE">
              <w:trPr>
                <w:trHeight w:val="253"/>
                <w:jc w:val="center"/>
              </w:trPr>
              <w:tc>
                <w:tcPr>
                  <w:tcW w:w="824" w:type="dxa"/>
                  <w:vMerge w:val="restart"/>
                  <w:vAlign w:val="center"/>
                </w:tcPr>
                <w:p w14:paraId="0A014589"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6DD53E2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28BE76E0"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2DE32A0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Стан виконання договору</w:t>
                  </w:r>
                </w:p>
                <w:p w14:paraId="7ED0CA73"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379" w:type="dxa"/>
                  <w:gridSpan w:val="2"/>
                  <w:vAlign w:val="center"/>
                </w:tcPr>
                <w:p w14:paraId="2AF3918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Контактні дані осіб замовника (контрагента)</w:t>
                  </w:r>
                </w:p>
              </w:tc>
            </w:tr>
            <w:tr w:rsidR="00291359" w:rsidRPr="00291359" w14:paraId="4EA291C3" w14:textId="77777777" w:rsidTr="00056ACE">
              <w:trPr>
                <w:trHeight w:val="267"/>
                <w:jc w:val="center"/>
              </w:trPr>
              <w:tc>
                <w:tcPr>
                  <w:tcW w:w="824" w:type="dxa"/>
                  <w:vMerge/>
                  <w:vAlign w:val="center"/>
                </w:tcPr>
                <w:p w14:paraId="2E5D1BF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720" w:type="dxa"/>
                  <w:vMerge/>
                  <w:vAlign w:val="center"/>
                </w:tcPr>
                <w:p w14:paraId="4506D1B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53" w:type="dxa"/>
                  <w:vMerge/>
                </w:tcPr>
                <w:p w14:paraId="31A8EE91"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101" w:type="dxa"/>
                  <w:vMerge/>
                  <w:vAlign w:val="center"/>
                </w:tcPr>
                <w:p w14:paraId="38D4FF47"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62" w:type="dxa"/>
                  <w:vAlign w:val="center"/>
                </w:tcPr>
                <w:p w14:paraId="5E520F06"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Прізвище та ім’я</w:t>
                  </w:r>
                </w:p>
              </w:tc>
              <w:tc>
                <w:tcPr>
                  <w:tcW w:w="716" w:type="dxa"/>
                  <w:vAlign w:val="center"/>
                </w:tcPr>
                <w:p w14:paraId="0D1736E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Контактний телефон</w:t>
                  </w:r>
                </w:p>
              </w:tc>
            </w:tr>
            <w:tr w:rsidR="00291359" w:rsidRPr="00291359" w14:paraId="14FB0B36" w14:textId="77777777" w:rsidTr="00056ACE">
              <w:trPr>
                <w:trHeight w:val="380"/>
                <w:jc w:val="center"/>
              </w:trPr>
              <w:tc>
                <w:tcPr>
                  <w:tcW w:w="824" w:type="dxa"/>
                </w:tcPr>
                <w:p w14:paraId="4DBECF1D"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2C1C6D3E"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5997B7F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20" w:type="dxa"/>
                </w:tcPr>
                <w:p w14:paraId="2C7973C5"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53" w:type="dxa"/>
                </w:tcPr>
                <w:p w14:paraId="4A5B1BC4"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1101" w:type="dxa"/>
                </w:tcPr>
                <w:p w14:paraId="244507D2"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62" w:type="dxa"/>
                </w:tcPr>
                <w:p w14:paraId="0749C00F"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16" w:type="dxa"/>
                </w:tcPr>
                <w:p w14:paraId="3359BED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r>
          </w:tbl>
          <w:p w14:paraId="7DE9C691" w14:textId="77777777" w:rsidR="00291359" w:rsidRPr="00291359" w:rsidRDefault="00291359" w:rsidP="00291359">
            <w:pPr>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1.2. Копію аналогічного(-их) договору(-ів)  зазначених в довідці (пункт 1.1.) про досвід виконання аналогічного(-их) договору(-ів).</w:t>
            </w:r>
          </w:p>
          <w:p w14:paraId="0C73B279"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1.3. Копію актів/накладних наданих послуг/робіт/товару зазначених в довідці (пункт 1.1.) про досвід виконання аналогічного(-их) договору(-ів).</w:t>
            </w:r>
          </w:p>
          <w:p w14:paraId="4D9280EE" w14:textId="6E524C7F" w:rsidR="00291359" w:rsidRPr="00291359" w:rsidRDefault="00291359" w:rsidP="00291359">
            <w:pPr>
              <w:spacing w:after="0" w:line="240" w:lineRule="auto"/>
              <w:ind w:left="-40"/>
              <w:contextualSpacing/>
              <w:jc w:val="both"/>
              <w:rPr>
                <w:rFonts w:ascii="Times New Roman" w:eastAsia="Times New Roman" w:hAnsi="Times New Roman"/>
                <w:b/>
                <w:i/>
                <w:sz w:val="24"/>
                <w:szCs w:val="24"/>
                <w:lang w:eastAsia="uk-UA"/>
              </w:rPr>
            </w:pPr>
            <w:r w:rsidRPr="00291359">
              <w:rPr>
                <w:rFonts w:ascii="Times New Roman" w:eastAsia="Times New Roman" w:hAnsi="Times New Roman"/>
                <w:bCs/>
                <w:color w:val="C00000"/>
                <w:sz w:val="24"/>
                <w:szCs w:val="24"/>
                <w:lang w:eastAsia="uk-UA"/>
              </w:rPr>
              <w:t>*</w:t>
            </w:r>
            <w:r w:rsidRPr="00291359">
              <w:rPr>
                <w:rFonts w:ascii="Times New Roman" w:eastAsia="Times New Roman" w:hAnsi="Times New Roman"/>
                <w:b/>
                <w:i/>
                <w:sz w:val="24"/>
                <w:szCs w:val="24"/>
                <w:lang w:eastAsia="uk-UA"/>
              </w:rPr>
              <w:t xml:space="preserve">Під аналогічним за предметом закупівлі договором слід розуміти виконаний/частково виконаний договір </w:t>
            </w:r>
          </w:p>
        </w:tc>
      </w:tr>
      <w:bookmarkEnd w:id="10"/>
    </w:tbl>
    <w:p w14:paraId="4240D3D7"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p>
    <w:p w14:paraId="4C0BB4D3" w14:textId="77777777" w:rsidR="00291359" w:rsidRPr="00291359" w:rsidRDefault="00291359" w:rsidP="00291359">
      <w:pPr>
        <w:spacing w:after="0"/>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br w:type="page"/>
      </w:r>
    </w:p>
    <w:p w14:paraId="7824D4B2" w14:textId="77777777" w:rsidR="00291359" w:rsidRPr="00291359" w:rsidRDefault="00291359" w:rsidP="00291359">
      <w:pPr>
        <w:pageBreakBefore/>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2</w:t>
      </w:r>
    </w:p>
    <w:p w14:paraId="3800AC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0CF5AD54" w14:textId="77777777" w:rsidR="00291359" w:rsidRPr="00291359" w:rsidRDefault="00291359" w:rsidP="00291359">
      <w:pPr>
        <w:shd w:val="clear" w:color="auto" w:fill="FFFFFF"/>
        <w:tabs>
          <w:tab w:val="left" w:pos="180"/>
        </w:tabs>
        <w:spacing w:after="0" w:line="240" w:lineRule="auto"/>
        <w:jc w:val="center"/>
        <w:rPr>
          <w:rFonts w:ascii="Times New Roman" w:eastAsia="Times New Roman" w:hAnsi="Times New Roman"/>
          <w:b/>
          <w:sz w:val="24"/>
          <w:szCs w:val="24"/>
          <w:lang w:eastAsia="uk-UA"/>
        </w:rPr>
      </w:pPr>
    </w:p>
    <w:p w14:paraId="480724B7" w14:textId="77777777" w:rsidR="00291359" w:rsidRPr="00291359" w:rsidRDefault="00291359" w:rsidP="00291359">
      <w:pPr>
        <w:spacing w:before="20" w:after="20" w:line="240" w:lineRule="auto"/>
        <w:jc w:val="both"/>
        <w:rPr>
          <w:rFonts w:ascii="Times New Roman" w:eastAsia="Times New Roman" w:hAnsi="Times New Roman"/>
          <w:b/>
          <w:sz w:val="24"/>
          <w:szCs w:val="24"/>
          <w:highlight w:val="white"/>
          <w:lang w:eastAsia="uk-UA"/>
        </w:rPr>
      </w:pPr>
      <w:r w:rsidRPr="00291359">
        <w:rPr>
          <w:rFonts w:ascii="Times New Roman" w:eastAsia="Times New Roman" w:hAnsi="Times New Roman"/>
          <w:b/>
          <w:sz w:val="20"/>
          <w:szCs w:val="20"/>
          <w:lang w:eastAsia="uk-UA"/>
        </w:rPr>
        <w:t xml:space="preserve">2. </w:t>
      </w:r>
      <w:r w:rsidRPr="00291359">
        <w:rPr>
          <w:rFonts w:ascii="Times New Roman" w:eastAsia="Times New Roman" w:hAnsi="Times New Roman"/>
          <w:b/>
          <w:color w:val="000000"/>
          <w:sz w:val="20"/>
          <w:szCs w:val="20"/>
          <w:lang w:eastAsia="uk-UA"/>
        </w:rPr>
        <w:t xml:space="preserve">Підтвердження відповідності УЧАСНИКА </w:t>
      </w:r>
      <w:r w:rsidRPr="00291359">
        <w:rPr>
          <w:rFonts w:ascii="Times New Roman" w:eastAsia="Times New Roman" w:hAnsi="Times New Roman"/>
          <w:b/>
          <w:sz w:val="24"/>
          <w:szCs w:val="24"/>
          <w:lang w:eastAsia="uk-UA"/>
        </w:rPr>
        <w:t>(в тому числі для об’єднання учасників як учасника процедури)  вимогам, визначени</w:t>
      </w:r>
      <w:r w:rsidRPr="00291359">
        <w:rPr>
          <w:rFonts w:ascii="Times New Roman" w:eastAsia="Times New Roman" w:hAnsi="Times New Roman"/>
          <w:b/>
          <w:sz w:val="24"/>
          <w:szCs w:val="24"/>
          <w:highlight w:val="white"/>
          <w:lang w:eastAsia="uk-UA"/>
        </w:rPr>
        <w:t xml:space="preserve">м у пункті </w:t>
      </w:r>
      <w:r w:rsidRPr="00291359">
        <w:rPr>
          <w:rFonts w:ascii="Times New Roman" w:eastAsia="Times New Roman" w:hAnsi="Times New Roman"/>
          <w:b/>
          <w:color w:val="00B050"/>
          <w:sz w:val="24"/>
          <w:szCs w:val="24"/>
          <w:highlight w:val="white"/>
          <w:lang w:eastAsia="uk-UA"/>
        </w:rPr>
        <w:t>47</w:t>
      </w:r>
      <w:r w:rsidRPr="00291359">
        <w:rPr>
          <w:rFonts w:ascii="Times New Roman" w:eastAsia="Times New Roman" w:hAnsi="Times New Roman"/>
          <w:b/>
          <w:sz w:val="24"/>
          <w:szCs w:val="24"/>
          <w:highlight w:val="white"/>
          <w:lang w:eastAsia="uk-UA"/>
        </w:rPr>
        <w:t xml:space="preserve"> Особливостей.</w:t>
      </w:r>
    </w:p>
    <w:p w14:paraId="551858F8" w14:textId="77777777" w:rsidR="00291359" w:rsidRPr="00291359" w:rsidRDefault="00291359" w:rsidP="00291359">
      <w:pPr>
        <w:spacing w:after="0" w:line="240" w:lineRule="auto"/>
        <w:ind w:firstLine="567"/>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21A0FCA"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DC8F39"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6F6B8E"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Учасник  повинен надати </w:t>
      </w:r>
      <w:r w:rsidRPr="00291359">
        <w:rPr>
          <w:rFonts w:ascii="Times New Roman" w:eastAsia="Times New Roman" w:hAnsi="Times New Roman"/>
          <w:b/>
          <w:sz w:val="20"/>
          <w:szCs w:val="20"/>
          <w:lang w:eastAsia="uk-UA"/>
        </w:rPr>
        <w:t>довідку у довільній формі</w:t>
      </w:r>
      <w:r w:rsidRPr="00291359">
        <w:rPr>
          <w:rFonts w:ascii="Times New Roman" w:eastAsia="Times New Roman" w:hAnsi="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w:t>
      </w:r>
      <w:r w:rsidRPr="00291359">
        <w:rPr>
          <w:rFonts w:ascii="Times New Roman" w:eastAsia="Times New Roman" w:hAnsi="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7DE501"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lang w:eastAsia="uk-UA"/>
        </w:rPr>
      </w:pPr>
      <w:r w:rsidRPr="00291359">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1359">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291359">
        <w:rPr>
          <w:rFonts w:ascii="Times New Roman" w:eastAsia="Times New Roman" w:hAnsi="Times New Roman"/>
          <w:sz w:val="20"/>
          <w:szCs w:val="20"/>
          <w:lang w:eastAsia="uk-UA"/>
        </w:rPr>
        <w:t xml:space="preserve">, замовник перевіряє таких суб’єктів господарювання </w:t>
      </w:r>
      <w:r w:rsidRPr="00291359">
        <w:rPr>
          <w:rFonts w:ascii="Times New Roman" w:eastAsia="Times New Roman" w:hAnsi="Times New Roman"/>
          <w:color w:val="00B050"/>
          <w:sz w:val="20"/>
          <w:szCs w:val="20"/>
          <w:lang w:eastAsia="uk-UA"/>
        </w:rPr>
        <w:t>щодо відсутності</w:t>
      </w:r>
      <w:r w:rsidRPr="00291359">
        <w:rPr>
          <w:rFonts w:ascii="Times New Roman" w:eastAsia="Times New Roman" w:hAnsi="Times New Roman"/>
          <w:color w:val="000000"/>
          <w:sz w:val="28"/>
          <w:szCs w:val="28"/>
          <w:lang w:eastAsia="uk-UA"/>
        </w:rPr>
        <w:t xml:space="preserve"> </w:t>
      </w:r>
      <w:r w:rsidRPr="00291359">
        <w:rPr>
          <w:rFonts w:ascii="Times New Roman" w:eastAsia="Times New Roman" w:hAnsi="Times New Roman"/>
          <w:sz w:val="20"/>
          <w:szCs w:val="20"/>
          <w:lang w:eastAsia="uk-UA"/>
        </w:rPr>
        <w:t xml:space="preserve">підстав, визначених пунктом </w:t>
      </w:r>
      <w:r w:rsidRPr="00291359">
        <w:rPr>
          <w:rFonts w:ascii="Times New Roman" w:eastAsia="Times New Roman" w:hAnsi="Times New Roman"/>
          <w:color w:val="00B050"/>
          <w:sz w:val="20"/>
          <w:szCs w:val="20"/>
          <w:lang w:eastAsia="uk-UA"/>
        </w:rPr>
        <w:t>47 Особливостей.</w:t>
      </w:r>
    </w:p>
    <w:p w14:paraId="25C7169B" w14:textId="77777777" w:rsidR="00291359" w:rsidRPr="00291359" w:rsidRDefault="00291359" w:rsidP="00291359">
      <w:pPr>
        <w:spacing w:after="80" w:line="240" w:lineRule="auto"/>
        <w:jc w:val="both"/>
        <w:rPr>
          <w:rFonts w:ascii="Times New Roman" w:eastAsia="Times New Roman" w:hAnsi="Times New Roman"/>
          <w:color w:val="00B050"/>
          <w:sz w:val="20"/>
          <w:szCs w:val="20"/>
          <w:lang w:eastAsia="uk-UA"/>
        </w:rPr>
      </w:pPr>
    </w:p>
    <w:p w14:paraId="61BAF779"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 xml:space="preserve">3. </w:t>
      </w:r>
      <w:r w:rsidRPr="00291359">
        <w:rPr>
          <w:rFonts w:ascii="Times New Roman" w:eastAsia="Times New Roman" w:hAnsi="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291359">
        <w:rPr>
          <w:rFonts w:ascii="Times New Roman" w:eastAsia="Times New Roman" w:hAnsi="Times New Roman"/>
          <w:b/>
          <w:sz w:val="24"/>
          <w:szCs w:val="24"/>
          <w:lang w:eastAsia="uk-UA"/>
        </w:rPr>
        <w:t xml:space="preserve">визначеним у пункті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4"/>
          <w:szCs w:val="24"/>
          <w:lang w:eastAsia="uk-UA"/>
        </w:rPr>
        <w:t xml:space="preserve"> Особливостей:</w:t>
      </w:r>
    </w:p>
    <w:p w14:paraId="5CB4BB84"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Переможець процедури закупівлі у строк, що </w:t>
      </w:r>
      <w:r w:rsidRPr="00291359">
        <w:rPr>
          <w:rFonts w:ascii="Times New Roman" w:eastAsia="Times New Roman" w:hAnsi="Times New Roman"/>
          <w:b/>
          <w:i/>
          <w:sz w:val="20"/>
          <w:szCs w:val="20"/>
          <w:lang w:eastAsia="uk-UA"/>
        </w:rPr>
        <w:t xml:space="preserve">не перевищує чотири дні </w:t>
      </w:r>
      <w:r w:rsidRPr="00291359">
        <w:rPr>
          <w:rFonts w:ascii="Times New Roman" w:eastAsia="Times New Roman" w:hAnsi="Times New Roman"/>
          <w:sz w:val="20"/>
          <w:szCs w:val="20"/>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sz w:val="20"/>
          <w:szCs w:val="20"/>
          <w:lang w:eastAsia="uk-UA"/>
        </w:rPr>
        <w:t xml:space="preserve"> Особливостей. </w:t>
      </w:r>
    </w:p>
    <w:p w14:paraId="1C8A99A3"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34BE29" w14:textId="77777777" w:rsidR="00291359" w:rsidRPr="00291359" w:rsidRDefault="00291359" w:rsidP="00291359">
      <w:pPr>
        <w:spacing w:after="0" w:line="240" w:lineRule="auto"/>
        <w:rPr>
          <w:rFonts w:ascii="Times New Roman" w:eastAsia="Times New Roman" w:hAnsi="Times New Roman"/>
          <w:b/>
          <w:sz w:val="20"/>
          <w:szCs w:val="20"/>
          <w:lang w:eastAsia="uk-UA"/>
        </w:rPr>
      </w:pPr>
    </w:p>
    <w:p w14:paraId="5E6FEA5B"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r w:rsidRPr="00291359">
        <w:rPr>
          <w:rFonts w:ascii="Times New Roman" w:eastAsia="Times New Roman" w:hAnsi="Times New Roman"/>
          <w:color w:val="000000"/>
          <w:sz w:val="20"/>
          <w:szCs w:val="20"/>
          <w:lang w:eastAsia="uk-UA"/>
        </w:rPr>
        <w:t> </w:t>
      </w:r>
      <w:r w:rsidRPr="00291359">
        <w:rPr>
          <w:rFonts w:ascii="Times New Roman" w:eastAsia="Times New Roman" w:hAnsi="Times New Roman"/>
          <w:b/>
          <w:color w:val="000000"/>
          <w:sz w:val="20"/>
          <w:szCs w:val="20"/>
          <w:lang w:eastAsia="uk-UA"/>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291359" w:rsidRPr="00291359" w14:paraId="71C0083C" w14:textId="77777777" w:rsidTr="00056A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9F7F"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42B976F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5EBE6"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w:t>
            </w:r>
          </w:p>
          <w:p w14:paraId="4407AE4C"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67FB"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Переможець торгів на виконання 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 (підтвердження відсутності підстав) повинен надати таку інформацію:</w:t>
            </w:r>
          </w:p>
        </w:tc>
      </w:tr>
      <w:tr w:rsidR="00291359" w:rsidRPr="00291359" w14:paraId="6FFD784E" w14:textId="77777777" w:rsidTr="00056A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CFF8"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F45C5"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66F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EE7C0"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47DCD95E" w14:textId="77777777" w:rsidTr="00056A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D3415"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3EB43"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36D1"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(підпункт 6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sz w:val="20"/>
                <w:szCs w:val="20"/>
                <w:highlight w:val="white"/>
                <w:lang w:eastAsia="uk-UA"/>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4C2B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w:t>
            </w:r>
          </w:p>
          <w:p w14:paraId="4B9F020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p>
          <w:p w14:paraId="2E1DCA0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lastRenderedPageBreak/>
              <w:t>Документ повинен бути не більше тридцятиденної давнини від дати подання документа.</w:t>
            </w:r>
            <w:r w:rsidRPr="00291359">
              <w:rPr>
                <w:rFonts w:ascii="Times New Roman" w:eastAsia="Times New Roman" w:hAnsi="Times New Roman"/>
                <w:sz w:val="20"/>
                <w:szCs w:val="20"/>
                <w:highlight w:val="white"/>
                <w:lang w:eastAsia="uk-UA"/>
              </w:rPr>
              <w:t> </w:t>
            </w:r>
          </w:p>
        </w:tc>
      </w:tr>
      <w:tr w:rsidR="00291359" w:rsidRPr="00291359" w14:paraId="7B02A7B1" w14:textId="77777777" w:rsidTr="00056A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BCF06"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1E4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9F6DDF"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(підпункт 12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b/>
                <w:sz w:val="20"/>
                <w:szCs w:val="20"/>
                <w:highlight w:val="white"/>
                <w:lang w:eastAsia="uk-UA"/>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46B7B6" w14:textId="77777777" w:rsidR="00291359" w:rsidRPr="00291359" w:rsidRDefault="00291359" w:rsidP="00291359">
            <w:pPr>
              <w:widowControl w:val="0"/>
              <w:pBdr>
                <w:top w:val="nil"/>
                <w:left w:val="nil"/>
                <w:bottom w:val="nil"/>
                <w:right w:val="nil"/>
                <w:between w:val="nil"/>
              </w:pBdr>
              <w:spacing w:after="0"/>
              <w:rPr>
                <w:rFonts w:ascii="Times New Roman" w:eastAsia="Times New Roman" w:hAnsi="Times New Roman"/>
                <w:b/>
                <w:sz w:val="20"/>
                <w:szCs w:val="20"/>
                <w:lang w:eastAsia="uk-UA"/>
              </w:rPr>
            </w:pPr>
          </w:p>
        </w:tc>
      </w:tr>
      <w:tr w:rsidR="00291359" w:rsidRPr="00291359" w14:paraId="4DECEB7D" w14:textId="77777777" w:rsidTr="00056A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24C4" w14:textId="77777777" w:rsidR="00291359" w:rsidRPr="00291359" w:rsidRDefault="00291359" w:rsidP="00291359">
            <w:pPr>
              <w:spacing w:after="0" w:line="240" w:lineRule="auto"/>
              <w:ind w:left="100"/>
              <w:jc w:val="center"/>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4998"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F369F"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228A"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2EEB5"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p>
    <w:p w14:paraId="125C567F" w14:textId="77777777" w:rsidR="00291359" w:rsidRPr="00291359" w:rsidRDefault="00291359" w:rsidP="00291359">
      <w:pPr>
        <w:spacing w:before="240" w:after="0" w:line="240" w:lineRule="auto"/>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291359" w:rsidRPr="00291359" w14:paraId="103504A5" w14:textId="77777777" w:rsidTr="00056A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EF736"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6B0ED1D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535CB"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13D7CFF"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10AB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Переможець </w:t>
            </w:r>
            <w:r w:rsidRPr="00291359">
              <w:rPr>
                <w:rFonts w:ascii="Times New Roman" w:eastAsia="Times New Roman" w:hAnsi="Times New Roman"/>
                <w:b/>
                <w:sz w:val="20"/>
                <w:szCs w:val="20"/>
                <w:highlight w:val="white"/>
                <w:lang w:eastAsia="uk-UA"/>
              </w:rPr>
              <w:t xml:space="preserve">торгів на виконання 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w:t>
            </w:r>
            <w:r w:rsidRPr="00291359">
              <w:rPr>
                <w:rFonts w:ascii="Times New Roman" w:eastAsia="Times New Roman" w:hAnsi="Times New Roman"/>
                <w:sz w:val="20"/>
                <w:szCs w:val="20"/>
                <w:lang w:eastAsia="uk-UA"/>
              </w:rPr>
              <w:t>ливостей</w:t>
            </w:r>
            <w:r w:rsidRPr="00291359">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291359" w:rsidRPr="00291359" w14:paraId="59AE0B8D" w14:textId="77777777" w:rsidTr="00056A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FF29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9D9ED"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A41D9"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CF91F" w14:textId="77777777" w:rsidR="00291359" w:rsidRPr="00291359" w:rsidRDefault="00291359" w:rsidP="00291359">
            <w:pPr>
              <w:spacing w:after="0" w:line="240" w:lineRule="auto"/>
              <w:ind w:right="140"/>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60B68657" w14:textId="77777777" w:rsidTr="00056A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E12A4"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DF11"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35F92"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5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76606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5DD6C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p>
          <w:p w14:paraId="4A05EF34"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Документ повинен бути не більше тридцятиденної давнини від дати подання документа.</w:t>
            </w:r>
            <w:r w:rsidRPr="00291359">
              <w:rPr>
                <w:rFonts w:ascii="Times New Roman" w:eastAsia="Times New Roman" w:hAnsi="Times New Roman"/>
                <w:color w:val="000000"/>
                <w:sz w:val="20"/>
                <w:szCs w:val="20"/>
                <w:lang w:eastAsia="uk-UA"/>
              </w:rPr>
              <w:t> </w:t>
            </w:r>
          </w:p>
        </w:tc>
      </w:tr>
      <w:tr w:rsidR="00291359" w:rsidRPr="00291359" w14:paraId="6837F7C0" w14:textId="77777777" w:rsidTr="00056A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C996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466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9C1C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12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DC5865" w14:textId="77777777" w:rsidR="00291359" w:rsidRPr="00291359" w:rsidRDefault="00291359" w:rsidP="00291359">
            <w:pPr>
              <w:widowControl w:val="0"/>
              <w:pBdr>
                <w:top w:val="nil"/>
                <w:left w:val="nil"/>
                <w:bottom w:val="nil"/>
                <w:right w:val="nil"/>
                <w:between w:val="nil"/>
              </w:pBdr>
              <w:spacing w:after="0"/>
              <w:rPr>
                <w:rFonts w:ascii="Times New Roman" w:eastAsia="Times New Roman" w:hAnsi="Times New Roman"/>
                <w:sz w:val="20"/>
                <w:szCs w:val="20"/>
                <w:lang w:eastAsia="uk-UA"/>
              </w:rPr>
            </w:pPr>
          </w:p>
        </w:tc>
      </w:tr>
      <w:tr w:rsidR="00291359" w:rsidRPr="00291359" w14:paraId="565A73E3" w14:textId="77777777" w:rsidTr="00056A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7184"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BCF5"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91359">
              <w:rPr>
                <w:rFonts w:ascii="Times New Roman" w:eastAsia="Times New Roman" w:hAnsi="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38BAFB"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D698"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uk-UA"/>
              </w:rPr>
            </w:pPr>
            <w:r w:rsidRPr="00291359">
              <w:rPr>
                <w:rFonts w:ascii="Times New Roman" w:eastAsia="Times New Roman" w:hAnsi="Times New Roman"/>
                <w:b/>
                <w:sz w:val="20"/>
                <w:szCs w:val="20"/>
                <w:lang w:eastAsia="uk-UA"/>
              </w:rPr>
              <w:t>Довідка в довільній формі</w:t>
            </w:r>
            <w:r w:rsidRPr="00291359">
              <w:rPr>
                <w:rFonts w:ascii="Times New Roman" w:eastAsia="Times New Roman" w:hAnsi="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1CB03E"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p>
    <w:p w14:paraId="52A22020"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4. Інша інформація встановлена відповідно до законодавства (для УЧАСНИКІВ </w:t>
      </w:r>
      <w:r w:rsidRPr="00291359">
        <w:rPr>
          <w:rFonts w:ascii="Times New Roman" w:eastAsia="Times New Roman" w:hAnsi="Times New Roman"/>
          <w:b/>
          <w:sz w:val="20"/>
          <w:szCs w:val="20"/>
          <w:lang w:eastAsia="uk-UA"/>
        </w:rPr>
        <w:t>—</w:t>
      </w:r>
      <w:r w:rsidRPr="00291359">
        <w:rPr>
          <w:rFonts w:ascii="Times New Roman" w:eastAsia="Times New Roman" w:hAnsi="Times New Roman"/>
          <w:b/>
          <w:color w:val="000000"/>
          <w:sz w:val="20"/>
          <w:szCs w:val="20"/>
          <w:lang w:eastAsia="uk-UA"/>
        </w:rPr>
        <w:t xml:space="preserve"> юридичних осіб, фізичних осіб та фізичних осіб</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підприємців).</w:t>
      </w:r>
    </w:p>
    <w:tbl>
      <w:tblPr>
        <w:tblW w:w="10438" w:type="dxa"/>
        <w:tblInd w:w="-100" w:type="dxa"/>
        <w:tblLayout w:type="fixed"/>
        <w:tblLook w:val="0400" w:firstRow="0" w:lastRow="0" w:firstColumn="0" w:lastColumn="0" w:noHBand="0" w:noVBand="1"/>
      </w:tblPr>
      <w:tblGrid>
        <w:gridCol w:w="400"/>
        <w:gridCol w:w="10038"/>
      </w:tblGrid>
      <w:tr w:rsidR="00291359" w:rsidRPr="00291359" w14:paraId="03B123BB" w14:textId="77777777" w:rsidTr="00056ACE">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B75127"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Інші документи від Учасника:</w:t>
            </w:r>
          </w:p>
        </w:tc>
      </w:tr>
      <w:tr w:rsidR="00291359" w:rsidRPr="00291359" w14:paraId="3F4A236A" w14:textId="77777777" w:rsidTr="00056A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7940" w14:textId="77777777" w:rsidR="00291359" w:rsidRPr="00291359" w:rsidRDefault="00291359" w:rsidP="00291359">
            <w:pPr>
              <w:spacing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6E8E" w14:textId="77777777" w:rsidR="00291359" w:rsidRPr="00291359" w:rsidRDefault="00291359" w:rsidP="00291359">
            <w:pPr>
              <w:spacing w:after="0" w:line="240" w:lineRule="auto"/>
              <w:ind w:left="100"/>
              <w:jc w:val="both"/>
              <w:rPr>
                <w:rFonts w:ascii="Times New Roman" w:eastAsia="Times New Roman" w:hAnsi="Times New Roman"/>
                <w:sz w:val="20"/>
                <w:szCs w:val="20"/>
                <w:lang w:eastAsia="uk-UA"/>
              </w:rPr>
            </w:pPr>
            <w:r w:rsidRPr="00291359">
              <w:rPr>
                <w:rFonts w:ascii="Times New Roman" w:eastAsia="Times New Roman" w:hAnsi="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359">
              <w:rPr>
                <w:rFonts w:ascii="Times New Roman" w:eastAsia="Times New Roman" w:hAnsi="Times New Roman"/>
                <w:sz w:val="20"/>
                <w:szCs w:val="20"/>
                <w:lang w:eastAsia="uk-UA"/>
              </w:rPr>
              <w:t xml:space="preserve">— </w:t>
            </w:r>
            <w:r w:rsidRPr="00291359">
              <w:rPr>
                <w:rFonts w:ascii="Times New Roman" w:eastAsia="Times New Roman" w:hAnsi="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291359" w:rsidRPr="00291359" w14:paraId="6F75F92B"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6D94" w14:textId="77777777" w:rsidR="00291359" w:rsidRPr="00291359" w:rsidRDefault="00291359" w:rsidP="00291359">
            <w:pPr>
              <w:spacing w:before="240"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98F6" w14:textId="77777777" w:rsidR="00291359" w:rsidRPr="00291359" w:rsidRDefault="00291359" w:rsidP="00291359">
            <w:pPr>
              <w:spacing w:after="0" w:line="240" w:lineRule="auto"/>
              <w:ind w:left="100" w:right="120" w:hanging="20"/>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Достовірна інформація у вигляді довідки довільної форми, </w:t>
            </w:r>
            <w:r w:rsidRPr="00291359">
              <w:rPr>
                <w:rFonts w:ascii="Times New Roman" w:eastAsia="Times New Roman" w:hAnsi="Times New Roman"/>
                <w:sz w:val="20"/>
                <w:szCs w:val="20"/>
                <w:lang w:eastAsia="uk-UA"/>
              </w:rPr>
              <w:t>у</w:t>
            </w:r>
            <w:r w:rsidRPr="00291359">
              <w:rPr>
                <w:rFonts w:ascii="Times New Roman" w:eastAsia="Times New Roman" w:hAnsi="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1359">
              <w:rPr>
                <w:rFonts w:ascii="Times New Roman" w:eastAsia="Times New Roman" w:hAnsi="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291359" w:rsidRPr="00291359" w14:paraId="5AE95801"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E4BA"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8205"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91359">
              <w:rPr>
                <w:rFonts w:ascii="Times New Roman" w:eastAsia="Times New Roman" w:hAnsi="Times New Roman"/>
                <w:sz w:val="24"/>
                <w:szCs w:val="24"/>
                <w:lang w:eastAsia="uk-UA"/>
              </w:rPr>
              <w:t xml:space="preserve"> є</w:t>
            </w:r>
            <w:r w:rsidRPr="00291359">
              <w:rPr>
                <w:rFonts w:ascii="Times New Roman" w:eastAsia="Times New Roman" w:hAnsi="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B3DA7A" w14:textId="77777777" w:rsidR="00291359" w:rsidRPr="00291359" w:rsidRDefault="00291359" w:rsidP="00291359">
            <w:pPr>
              <w:numPr>
                <w:ilvl w:val="0"/>
                <w:numId w:val="19"/>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D139EF"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54A867D5" w14:textId="77777777" w:rsidR="00291359" w:rsidRPr="00291359" w:rsidRDefault="00291359" w:rsidP="00291359">
            <w:pPr>
              <w:numPr>
                <w:ilvl w:val="0"/>
                <w:numId w:val="20"/>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біженця чи документ, що підтверджує надання притулку в Україні,</w:t>
            </w:r>
          </w:p>
          <w:p w14:paraId="5BA43769"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45EE999A" w14:textId="77777777" w:rsidR="00291359" w:rsidRPr="00291359" w:rsidRDefault="00291359" w:rsidP="00291359">
            <w:pPr>
              <w:numPr>
                <w:ilvl w:val="0"/>
                <w:numId w:val="16"/>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 посвідчення особи, яка потребує додаткового захисту в Україні,</w:t>
            </w:r>
          </w:p>
          <w:p w14:paraId="6D877658"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00D4002A" w14:textId="77777777" w:rsidR="00291359" w:rsidRPr="00291359" w:rsidRDefault="00291359" w:rsidP="00291359">
            <w:pPr>
              <w:numPr>
                <w:ilvl w:val="0"/>
                <w:numId w:val="17"/>
              </w:numPr>
              <w:shd w:val="clear" w:color="auto" w:fill="FFFFFF"/>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особи, якій надано тимчасовий захист в Україні,</w:t>
            </w:r>
          </w:p>
          <w:p w14:paraId="6016F7D7" w14:textId="77777777" w:rsidR="00291359" w:rsidRPr="00291359" w:rsidRDefault="00291359" w:rsidP="00291359">
            <w:pPr>
              <w:shd w:val="clear" w:color="auto" w:fill="FFFFFF"/>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6C2ECFDE" w14:textId="77777777" w:rsidR="00291359" w:rsidRPr="00291359" w:rsidRDefault="00291359" w:rsidP="00291359">
            <w:pPr>
              <w:numPr>
                <w:ilvl w:val="0"/>
                <w:numId w:val="18"/>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1359" w:rsidRPr="00291359" w14:paraId="65E89076"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0EFB"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8D40" w14:textId="77777777" w:rsidR="00291359" w:rsidRPr="00291359" w:rsidRDefault="00291359" w:rsidP="00291359">
            <w:pPr>
              <w:spacing w:after="0" w:line="240" w:lineRule="auto"/>
              <w:ind w:left="140" w:right="140"/>
              <w:jc w:val="both"/>
              <w:rPr>
                <w:rFonts w:ascii="Times New Roman" w:eastAsia="Times New Roman" w:hAnsi="Times New Roman"/>
                <w:color w:val="4A86E8"/>
                <w:sz w:val="20"/>
                <w:szCs w:val="20"/>
                <w:lang w:eastAsia="uk-UA"/>
              </w:rPr>
            </w:pPr>
            <w:r w:rsidRPr="00291359">
              <w:rPr>
                <w:rFonts w:ascii="Times New Roman" w:eastAsia="Times New Roman" w:hAnsi="Times New Roman"/>
                <w:color w:val="4A86E8"/>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291359">
                <w:rPr>
                  <w:rFonts w:ascii="Times New Roman" w:eastAsia="Times New Roman" w:hAnsi="Times New Roman"/>
                  <w:color w:val="4A86E8"/>
                  <w:sz w:val="20"/>
                  <w:szCs w:val="20"/>
                  <w:lang w:eastAsia="uk-UA"/>
                </w:rPr>
                <w:t>Наказом № 794/21</w:t>
              </w:r>
            </w:hyperlink>
            <w:r w:rsidRPr="00291359">
              <w:rPr>
                <w:rFonts w:ascii="Times New Roman" w:eastAsia="Times New Roman" w:hAnsi="Times New Roman"/>
                <w:color w:val="4A86E8"/>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14:paraId="25FAF242" w14:textId="77777777" w:rsidR="00291359" w:rsidRPr="00291359" w:rsidRDefault="00291359" w:rsidP="00291359">
      <w:pPr>
        <w:spacing w:after="0" w:line="240" w:lineRule="auto"/>
        <w:rPr>
          <w:rFonts w:ascii="Times New Roman" w:eastAsia="Times New Roman" w:hAnsi="Times New Roman"/>
          <w:sz w:val="20"/>
          <w:szCs w:val="20"/>
          <w:lang w:eastAsia="uk-UA"/>
        </w:rPr>
      </w:pPr>
    </w:p>
    <w:p w14:paraId="272C9D54" w14:textId="77777777" w:rsidR="00291359" w:rsidRPr="00291359" w:rsidRDefault="00291359" w:rsidP="00291359">
      <w:pPr>
        <w:spacing w:after="0" w:line="240" w:lineRule="auto"/>
        <w:rPr>
          <w:rFonts w:ascii="Times New Roman" w:eastAsia="Times New Roman" w:hAnsi="Times New Roman"/>
          <w:sz w:val="20"/>
          <w:szCs w:val="20"/>
          <w:lang w:eastAsia="uk-UA"/>
        </w:rPr>
      </w:pPr>
      <w:bookmarkStart w:id="11" w:name="_heading=h.gjdgxs" w:colFirst="0" w:colLast="0"/>
      <w:bookmarkEnd w:id="11"/>
    </w:p>
    <w:p w14:paraId="759C60B3" w14:textId="77777777" w:rsidR="00291359" w:rsidRPr="00291359" w:rsidRDefault="00291359" w:rsidP="00291359">
      <w:pPr>
        <w:spacing w:after="0" w:line="240" w:lineRule="auto"/>
        <w:jc w:val="both"/>
        <w:rPr>
          <w:rFonts w:ascii="Times New Roman" w:eastAsia="Times New Roman" w:hAnsi="Times New Roman"/>
          <w:b/>
          <w:color w:val="000000"/>
          <w:sz w:val="24"/>
          <w:szCs w:val="24"/>
          <w:lang w:eastAsia="uk-UA"/>
        </w:rPr>
      </w:pPr>
      <w:r w:rsidRPr="00291359">
        <w:rPr>
          <w:rFonts w:ascii="Times New Roman" w:eastAsia="Times New Roman" w:hAnsi="Times New Roman"/>
          <w:b/>
          <w:color w:val="000000"/>
          <w:sz w:val="24"/>
          <w:szCs w:val="24"/>
          <w:lang w:eastAsia="uk-UA"/>
        </w:rPr>
        <w:br w:type="page"/>
      </w:r>
    </w:p>
    <w:p w14:paraId="0B36B448"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3</w:t>
      </w:r>
    </w:p>
    <w:p w14:paraId="4CAEEE5F"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DFB7F89" w14:textId="77777777" w:rsidR="00291359" w:rsidRPr="00291359" w:rsidRDefault="00291359" w:rsidP="00291359">
      <w:pPr>
        <w:shd w:val="clear" w:color="auto" w:fill="FFFFFF"/>
        <w:spacing w:after="0" w:line="240" w:lineRule="auto"/>
        <w:jc w:val="center"/>
        <w:rPr>
          <w:rFonts w:ascii="Times New Roman" w:eastAsia="Arial" w:hAnsi="Times New Roman"/>
          <w:b/>
          <w:sz w:val="24"/>
          <w:szCs w:val="24"/>
          <w:lang w:eastAsia="ru-RU"/>
        </w:rPr>
      </w:pPr>
      <w:bookmarkStart w:id="12" w:name="_Hlk130326301"/>
      <w:r w:rsidRPr="00291359">
        <w:rPr>
          <w:rFonts w:ascii="Times New Roman" w:eastAsia="Arial" w:hAnsi="Times New Roman"/>
          <w:b/>
          <w:sz w:val="24"/>
          <w:szCs w:val="24"/>
          <w:lang w:eastAsia="ru-RU"/>
        </w:rPr>
        <w:t>ТЕХНІЧНА СПЕЦИФІКАЦІЯ*</w:t>
      </w:r>
    </w:p>
    <w:p w14:paraId="6458A07B" w14:textId="489FBDA4" w:rsidR="00291359" w:rsidRDefault="00291359" w:rsidP="00291359">
      <w:pPr>
        <w:shd w:val="clear" w:color="auto" w:fill="FFFFFF"/>
        <w:spacing w:after="0" w:line="240" w:lineRule="auto"/>
        <w:jc w:val="center"/>
        <w:rPr>
          <w:rFonts w:ascii="Times New Roman" w:eastAsia="Arial" w:hAnsi="Times New Roman"/>
          <w:b/>
          <w:sz w:val="24"/>
          <w:szCs w:val="24"/>
          <w:lang w:eastAsia="ru-RU"/>
        </w:rPr>
      </w:pPr>
    </w:p>
    <w:p w14:paraId="6A2A8F61" w14:textId="77777777" w:rsidR="002F50B1" w:rsidRDefault="002F50B1" w:rsidP="002F50B1">
      <w:pPr>
        <w:pStyle w:val="27"/>
        <w:spacing w:after="260"/>
      </w:pPr>
      <w:r>
        <w:rPr>
          <w:b/>
          <w:bCs/>
        </w:rPr>
        <w:t>ТЕХНІЧНЕ ЗАВДАННЯ</w:t>
      </w:r>
      <w:r>
        <w:rPr>
          <w:b/>
          <w:bCs/>
        </w:rPr>
        <w:br/>
      </w:r>
      <w:r>
        <w:t>щодо обслуговування та підтримання експлуатаційної придатності систем</w:t>
      </w:r>
      <w:r>
        <w:br/>
        <w:t>кондиціонування та вентиляції</w:t>
      </w:r>
    </w:p>
    <w:p w14:paraId="7DCB7CBD" w14:textId="77777777" w:rsidR="002F50B1" w:rsidRDefault="002F50B1" w:rsidP="002F50B1">
      <w:pPr>
        <w:pStyle w:val="37"/>
      </w:pPr>
      <w:r>
        <w:t>ВИМОГИ ДО НАДАННЯ ПОСЛУГ З ОБСЛУГОВУВАННЯ СИСТЕМ ВЕНТИЛЯЦІЇ ТА</w:t>
      </w:r>
      <w:r>
        <w:br/>
        <w:t>КОНДИЦІОНУВАННЯ</w:t>
      </w:r>
    </w:p>
    <w:p w14:paraId="027D6336" w14:textId="77777777" w:rsidR="002F50B1" w:rsidRDefault="002F50B1" w:rsidP="002F50B1">
      <w:pPr>
        <w:pStyle w:val="16"/>
        <w:spacing w:after="260"/>
        <w:ind w:firstLine="720"/>
        <w:jc w:val="both"/>
      </w:pPr>
      <w:r>
        <w:t>Метою надання Послуг є забезпечення стабільного та максимально тривалого функціонування систем кондиціонування та вентиляції Замовника, моніторинг та покращення їх діяльності, а також вчасне виявлення несправностей таких систем.</w:t>
      </w:r>
    </w:p>
    <w:p w14:paraId="1F53CE89" w14:textId="77777777" w:rsidR="002F50B1" w:rsidRDefault="002F50B1" w:rsidP="002F50B1">
      <w:pPr>
        <w:pStyle w:val="16"/>
        <w:spacing w:after="260" w:line="230" w:lineRule="auto"/>
        <w:ind w:firstLine="720"/>
        <w:jc w:val="both"/>
      </w:pPr>
      <w:r>
        <w:rPr>
          <w:b/>
          <w:bCs/>
        </w:rPr>
        <w:t>Виконавцем мають надаватися наступні Послуги стосовно систем кондиціонування:</w:t>
      </w:r>
    </w:p>
    <w:p w14:paraId="6D270EEC" w14:textId="77777777" w:rsidR="002F50B1" w:rsidRDefault="002F50B1" w:rsidP="002F50B1">
      <w:pPr>
        <w:pStyle w:val="16"/>
        <w:numPr>
          <w:ilvl w:val="0"/>
          <w:numId w:val="29"/>
        </w:numPr>
        <w:tabs>
          <w:tab w:val="left" w:pos="1804"/>
        </w:tabs>
        <w:spacing w:after="0"/>
        <w:ind w:left="1100" w:firstLine="20"/>
        <w:jc w:val="both"/>
      </w:pPr>
      <w:r>
        <w:t>Зовнішній огляд системи кондиціонування на відсутність механічних ушкоджень, корозії, бруду та усунення таких недоліків;</w:t>
      </w:r>
    </w:p>
    <w:p w14:paraId="0E746A93" w14:textId="77777777" w:rsidR="002F50B1" w:rsidRDefault="002F50B1" w:rsidP="002F50B1">
      <w:pPr>
        <w:pStyle w:val="16"/>
        <w:numPr>
          <w:ilvl w:val="0"/>
          <w:numId w:val="29"/>
        </w:numPr>
        <w:tabs>
          <w:tab w:val="left" w:pos="1804"/>
        </w:tabs>
        <w:spacing w:after="0"/>
        <w:ind w:left="1100"/>
      </w:pPr>
      <w:r>
        <w:t>Перевірка кріплень зовнішнього та внутрішнього блоку;</w:t>
      </w:r>
    </w:p>
    <w:p w14:paraId="2329402D" w14:textId="77777777" w:rsidR="002F50B1" w:rsidRDefault="002F50B1" w:rsidP="002F50B1">
      <w:pPr>
        <w:pStyle w:val="16"/>
        <w:numPr>
          <w:ilvl w:val="0"/>
          <w:numId w:val="29"/>
        </w:numPr>
        <w:tabs>
          <w:tab w:val="left" w:pos="1804"/>
        </w:tabs>
        <w:spacing w:after="0"/>
        <w:ind w:left="1100" w:firstLine="20"/>
        <w:jc w:val="both"/>
      </w:pPr>
      <w:r>
        <w:t>Перевірка роботи кондиціонера на охолодження і замір температури повітря на вихід з кондиціонера;</w:t>
      </w:r>
    </w:p>
    <w:p w14:paraId="008FCFB9" w14:textId="77777777" w:rsidR="002F50B1" w:rsidRDefault="002F50B1" w:rsidP="002F50B1">
      <w:pPr>
        <w:pStyle w:val="16"/>
        <w:numPr>
          <w:ilvl w:val="0"/>
          <w:numId w:val="29"/>
        </w:numPr>
        <w:tabs>
          <w:tab w:val="left" w:pos="1804"/>
        </w:tabs>
        <w:spacing w:after="0"/>
        <w:ind w:left="1100"/>
      </w:pPr>
      <w:r>
        <w:t>Перевірка функціонування системи індикації режимів кондиціонера;</w:t>
      </w:r>
    </w:p>
    <w:p w14:paraId="2820A9BA" w14:textId="77777777" w:rsidR="002F50B1" w:rsidRDefault="002F50B1" w:rsidP="002F50B1">
      <w:pPr>
        <w:pStyle w:val="16"/>
        <w:numPr>
          <w:ilvl w:val="0"/>
          <w:numId w:val="29"/>
        </w:numPr>
        <w:tabs>
          <w:tab w:val="left" w:pos="1804"/>
        </w:tabs>
        <w:spacing w:after="0"/>
        <w:ind w:left="1100"/>
      </w:pPr>
      <w:r>
        <w:t>Перевірка наявності кодів помилок;</w:t>
      </w:r>
    </w:p>
    <w:p w14:paraId="081BFCEC" w14:textId="77777777" w:rsidR="002F50B1" w:rsidRDefault="002F50B1" w:rsidP="002F50B1">
      <w:pPr>
        <w:pStyle w:val="16"/>
        <w:numPr>
          <w:ilvl w:val="0"/>
          <w:numId w:val="29"/>
        </w:numPr>
        <w:tabs>
          <w:tab w:val="left" w:pos="1804"/>
        </w:tabs>
        <w:spacing w:after="0"/>
        <w:ind w:left="1100"/>
      </w:pPr>
      <w:r>
        <w:t>Перевірка спрацювання приладів контролю і захисту компресора;</w:t>
      </w:r>
    </w:p>
    <w:p w14:paraId="34C29921" w14:textId="77777777" w:rsidR="002F50B1" w:rsidRDefault="002F50B1" w:rsidP="002F50B1">
      <w:pPr>
        <w:pStyle w:val="16"/>
        <w:numPr>
          <w:ilvl w:val="0"/>
          <w:numId w:val="29"/>
        </w:numPr>
        <w:tabs>
          <w:tab w:val="left" w:pos="1804"/>
        </w:tabs>
        <w:spacing w:after="0"/>
        <w:ind w:left="1100"/>
      </w:pPr>
      <w:r>
        <w:t>Перевірка та відновлення герметичності фреон проводів;</w:t>
      </w:r>
    </w:p>
    <w:p w14:paraId="28794957" w14:textId="77777777" w:rsidR="002F50B1" w:rsidRDefault="002F50B1" w:rsidP="002F50B1">
      <w:pPr>
        <w:pStyle w:val="16"/>
        <w:numPr>
          <w:ilvl w:val="0"/>
          <w:numId w:val="29"/>
        </w:numPr>
        <w:tabs>
          <w:tab w:val="left" w:pos="1804"/>
        </w:tabs>
        <w:spacing w:after="0"/>
        <w:ind w:left="1100" w:firstLine="20"/>
        <w:jc w:val="both"/>
      </w:pPr>
      <w:r>
        <w:t>Вимірювання технічних параметрів холодоагенту в статичному та динамічному режимах;</w:t>
      </w:r>
    </w:p>
    <w:p w14:paraId="4FFF4F3B" w14:textId="77777777" w:rsidR="002F50B1" w:rsidRDefault="002F50B1" w:rsidP="002F50B1">
      <w:pPr>
        <w:pStyle w:val="16"/>
        <w:numPr>
          <w:ilvl w:val="0"/>
          <w:numId w:val="29"/>
        </w:numPr>
        <w:tabs>
          <w:tab w:val="left" w:pos="1804"/>
        </w:tabs>
        <w:spacing w:after="0"/>
        <w:ind w:left="1100" w:firstLine="20"/>
        <w:jc w:val="both"/>
      </w:pPr>
      <w:r>
        <w:t>Чищення теплообмінника (конденсаторів) зовнішнього блока кондиціонера;</w:t>
      </w:r>
    </w:p>
    <w:p w14:paraId="108F6A9B" w14:textId="77777777" w:rsidR="002F50B1" w:rsidRDefault="002F50B1" w:rsidP="002F50B1">
      <w:pPr>
        <w:pStyle w:val="16"/>
        <w:numPr>
          <w:ilvl w:val="0"/>
          <w:numId w:val="29"/>
        </w:numPr>
        <w:tabs>
          <w:tab w:val="left" w:pos="1804"/>
          <w:tab w:val="left" w:pos="1815"/>
        </w:tabs>
        <w:spacing w:after="0"/>
        <w:ind w:left="1100"/>
      </w:pPr>
      <w:r>
        <w:t>Чищення теплообмінника внутрішнього блока кондиціонера;</w:t>
      </w:r>
    </w:p>
    <w:p w14:paraId="68F98822" w14:textId="77777777" w:rsidR="002F50B1" w:rsidRDefault="002F50B1" w:rsidP="002F50B1">
      <w:pPr>
        <w:pStyle w:val="16"/>
        <w:numPr>
          <w:ilvl w:val="0"/>
          <w:numId w:val="29"/>
        </w:numPr>
        <w:tabs>
          <w:tab w:val="left" w:pos="1804"/>
          <w:tab w:val="left" w:pos="1815"/>
        </w:tabs>
        <w:spacing w:after="0"/>
        <w:ind w:left="1100"/>
      </w:pPr>
      <w:r>
        <w:t>Чищення фільтрів кондиціонера;</w:t>
      </w:r>
    </w:p>
    <w:p w14:paraId="47E879A9" w14:textId="77777777" w:rsidR="002F50B1" w:rsidRDefault="002F50B1" w:rsidP="002F50B1">
      <w:pPr>
        <w:pStyle w:val="16"/>
        <w:numPr>
          <w:ilvl w:val="0"/>
          <w:numId w:val="29"/>
        </w:numPr>
        <w:tabs>
          <w:tab w:val="left" w:pos="1804"/>
          <w:tab w:val="left" w:pos="1815"/>
        </w:tabs>
        <w:spacing w:after="0"/>
        <w:ind w:left="1100"/>
      </w:pPr>
      <w:r>
        <w:t>Чищення піддона кондиціонера;</w:t>
      </w:r>
    </w:p>
    <w:p w14:paraId="3C902528" w14:textId="77777777" w:rsidR="002F50B1" w:rsidRDefault="002F50B1" w:rsidP="002F50B1">
      <w:pPr>
        <w:pStyle w:val="16"/>
        <w:numPr>
          <w:ilvl w:val="0"/>
          <w:numId w:val="29"/>
        </w:numPr>
        <w:tabs>
          <w:tab w:val="left" w:pos="1804"/>
          <w:tab w:val="left" w:pos="1815"/>
        </w:tabs>
        <w:spacing w:after="0"/>
        <w:ind w:left="1100"/>
      </w:pPr>
      <w:r>
        <w:t>Чищення дренажного трубопроводу кондиціонера;</w:t>
      </w:r>
    </w:p>
    <w:p w14:paraId="00EE446E" w14:textId="77777777" w:rsidR="002F50B1" w:rsidRDefault="002F50B1" w:rsidP="002F50B1">
      <w:pPr>
        <w:pStyle w:val="16"/>
        <w:numPr>
          <w:ilvl w:val="0"/>
          <w:numId w:val="29"/>
        </w:numPr>
        <w:tabs>
          <w:tab w:val="left" w:pos="1804"/>
        </w:tabs>
        <w:spacing w:after="0"/>
        <w:ind w:left="1100"/>
      </w:pPr>
      <w:r>
        <w:t>Чищення зовнішнього та внутрішнього блоку кондиціонера;</w:t>
      </w:r>
    </w:p>
    <w:p w14:paraId="4FC3DBB8" w14:textId="77777777" w:rsidR="002F50B1" w:rsidRDefault="002F50B1" w:rsidP="002F50B1">
      <w:pPr>
        <w:pStyle w:val="16"/>
        <w:numPr>
          <w:ilvl w:val="0"/>
          <w:numId w:val="29"/>
        </w:numPr>
        <w:tabs>
          <w:tab w:val="left" w:pos="1804"/>
        </w:tabs>
        <w:spacing w:after="0"/>
        <w:ind w:left="1100" w:firstLine="20"/>
        <w:jc w:val="both"/>
      </w:pPr>
      <w:r>
        <w:t>Обтягування, підтягування клем і контактів кондиціонера та перевірка напруги на всіх фазах;</w:t>
      </w:r>
    </w:p>
    <w:p w14:paraId="27D0FEAF" w14:textId="77777777" w:rsidR="002F50B1" w:rsidRDefault="002F50B1" w:rsidP="002F50B1">
      <w:pPr>
        <w:pStyle w:val="16"/>
        <w:numPr>
          <w:ilvl w:val="0"/>
          <w:numId w:val="29"/>
        </w:numPr>
        <w:tabs>
          <w:tab w:val="left" w:pos="1804"/>
        </w:tabs>
        <w:spacing w:after="0"/>
        <w:ind w:left="1100"/>
      </w:pPr>
      <w:r>
        <w:t>Чищення крильчатки вентилятора внутрішнього блока кондиціонера;</w:t>
      </w:r>
    </w:p>
    <w:p w14:paraId="17C7408A" w14:textId="77777777" w:rsidR="002F50B1" w:rsidRDefault="002F50B1" w:rsidP="002F50B1">
      <w:pPr>
        <w:pStyle w:val="16"/>
        <w:numPr>
          <w:ilvl w:val="0"/>
          <w:numId w:val="29"/>
        </w:numPr>
        <w:tabs>
          <w:tab w:val="left" w:pos="1804"/>
        </w:tabs>
        <w:spacing w:after="0"/>
        <w:ind w:left="1100" w:firstLine="20"/>
        <w:jc w:val="both"/>
      </w:pPr>
      <w:r>
        <w:t>Перевірка стану електропроводки, регулювання приладів комутації кондиціонера, контроль стану ізоляції;</w:t>
      </w:r>
    </w:p>
    <w:p w14:paraId="5203B41D" w14:textId="77777777" w:rsidR="002F50B1" w:rsidRDefault="002F50B1" w:rsidP="002F50B1">
      <w:pPr>
        <w:pStyle w:val="16"/>
        <w:numPr>
          <w:ilvl w:val="0"/>
          <w:numId w:val="29"/>
        </w:numPr>
        <w:tabs>
          <w:tab w:val="left" w:pos="1804"/>
        </w:tabs>
        <w:spacing w:after="0"/>
        <w:ind w:left="1100"/>
      </w:pPr>
      <w:r>
        <w:t>Перевірка справності вентиляторів та електричного двигуна кондиціонера;</w:t>
      </w:r>
    </w:p>
    <w:p w14:paraId="7321AF66" w14:textId="77777777" w:rsidR="002F50B1" w:rsidRDefault="002F50B1" w:rsidP="002F50B1">
      <w:pPr>
        <w:pStyle w:val="16"/>
        <w:numPr>
          <w:ilvl w:val="0"/>
          <w:numId w:val="29"/>
        </w:numPr>
        <w:tabs>
          <w:tab w:val="left" w:pos="1804"/>
        </w:tabs>
        <w:spacing w:after="0"/>
        <w:ind w:left="1100" w:firstLine="20"/>
        <w:jc w:val="both"/>
      </w:pPr>
      <w:r>
        <w:t>Перевірка робочих струмів електродвигунів, справність вентиляторів і компресора;</w:t>
      </w:r>
    </w:p>
    <w:p w14:paraId="6E52C759" w14:textId="77777777" w:rsidR="002F50B1" w:rsidRDefault="002F50B1" w:rsidP="002F50B1">
      <w:pPr>
        <w:pStyle w:val="16"/>
        <w:numPr>
          <w:ilvl w:val="0"/>
          <w:numId w:val="29"/>
        </w:numPr>
        <w:tabs>
          <w:tab w:val="left" w:pos="1804"/>
        </w:tabs>
        <w:spacing w:after="0"/>
        <w:ind w:left="1100" w:firstLine="20"/>
        <w:jc w:val="both"/>
      </w:pPr>
      <w:r>
        <w:t>Перевірка підшипників на шум;</w:t>
      </w:r>
    </w:p>
    <w:p w14:paraId="78B6A5BA" w14:textId="77777777" w:rsidR="002F50B1" w:rsidRDefault="002F50B1" w:rsidP="002F50B1">
      <w:pPr>
        <w:pStyle w:val="16"/>
        <w:numPr>
          <w:ilvl w:val="0"/>
          <w:numId w:val="29"/>
        </w:numPr>
        <w:tabs>
          <w:tab w:val="left" w:pos="1804"/>
        </w:tabs>
        <w:spacing w:after="0"/>
        <w:ind w:left="1100" w:firstLine="20"/>
        <w:jc w:val="both"/>
      </w:pPr>
      <w:r>
        <w:t>Перевірка роботи світлодіодів системи керування, дисплея та аварійних сигналів;</w:t>
      </w:r>
    </w:p>
    <w:p w14:paraId="1200CF47" w14:textId="77777777" w:rsidR="002F50B1" w:rsidRDefault="002F50B1" w:rsidP="002F50B1">
      <w:pPr>
        <w:pStyle w:val="16"/>
        <w:numPr>
          <w:ilvl w:val="0"/>
          <w:numId w:val="29"/>
        </w:numPr>
        <w:tabs>
          <w:tab w:val="left" w:pos="1804"/>
        </w:tabs>
        <w:spacing w:after="0"/>
        <w:ind w:left="1100" w:firstLine="20"/>
        <w:jc w:val="both"/>
      </w:pPr>
      <w:r>
        <w:lastRenderedPageBreak/>
        <w:t>Перевірка електричних і пневматичних вхідних сигналів (датчики, віддалені контролери) на відповідність номіналу;</w:t>
      </w:r>
    </w:p>
    <w:p w14:paraId="441C9043" w14:textId="77777777" w:rsidR="002F50B1" w:rsidRDefault="002F50B1" w:rsidP="002F50B1">
      <w:pPr>
        <w:pStyle w:val="16"/>
        <w:numPr>
          <w:ilvl w:val="0"/>
          <w:numId w:val="29"/>
        </w:numPr>
        <w:tabs>
          <w:tab w:val="left" w:pos="1804"/>
        </w:tabs>
        <w:spacing w:after="0"/>
        <w:ind w:left="1100" w:firstLine="20"/>
        <w:jc w:val="both"/>
      </w:pPr>
      <w:r>
        <w:t>Дозаправка системи кондиціонування фреоном;</w:t>
      </w:r>
    </w:p>
    <w:p w14:paraId="16D74065" w14:textId="6B154824" w:rsidR="002F50B1" w:rsidRDefault="002F50B1" w:rsidP="002F50B1">
      <w:pPr>
        <w:pStyle w:val="16"/>
        <w:numPr>
          <w:ilvl w:val="0"/>
          <w:numId w:val="29"/>
        </w:numPr>
        <w:tabs>
          <w:tab w:val="left" w:pos="1804"/>
        </w:tabs>
        <w:spacing w:after="260"/>
        <w:ind w:left="1100" w:firstLine="20"/>
        <w:jc w:val="both"/>
      </w:pPr>
      <w:r>
        <w:t>Тестування, перевірка та відновлення працездатності узгоджувачів роботи кондиціонерів (в разі наявності).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6298"/>
        <w:gridCol w:w="1915"/>
      </w:tblGrid>
      <w:tr w:rsidR="002F50B1" w14:paraId="012D8B67" w14:textId="77777777" w:rsidTr="00BD61C4">
        <w:trPr>
          <w:trHeight w:hRule="exact" w:val="715"/>
          <w:jc w:val="center"/>
        </w:trPr>
        <w:tc>
          <w:tcPr>
            <w:tcW w:w="1680" w:type="dxa"/>
            <w:tcBorders>
              <w:top w:val="single" w:sz="4" w:space="0" w:color="auto"/>
              <w:left w:val="single" w:sz="4" w:space="0" w:color="auto"/>
            </w:tcBorders>
            <w:shd w:val="clear" w:color="auto" w:fill="auto"/>
            <w:vAlign w:val="center"/>
          </w:tcPr>
          <w:p w14:paraId="5ACE254D" w14:textId="77777777" w:rsidR="002F50B1" w:rsidRDefault="002F50B1" w:rsidP="00BD61C4">
            <w:pPr>
              <w:pStyle w:val="aff4"/>
              <w:jc w:val="center"/>
              <w:rPr>
                <w:sz w:val="20"/>
                <w:szCs w:val="20"/>
              </w:rPr>
            </w:pPr>
            <w:r>
              <w:rPr>
                <w:b/>
                <w:bCs/>
                <w:sz w:val="20"/>
                <w:szCs w:val="20"/>
              </w:rPr>
              <w:t>Періодичність проведення ТО</w:t>
            </w:r>
          </w:p>
        </w:tc>
        <w:tc>
          <w:tcPr>
            <w:tcW w:w="6298" w:type="dxa"/>
            <w:tcBorders>
              <w:top w:val="single" w:sz="4" w:space="0" w:color="auto"/>
              <w:left w:val="single" w:sz="4" w:space="0" w:color="auto"/>
            </w:tcBorders>
            <w:shd w:val="clear" w:color="auto" w:fill="auto"/>
            <w:vAlign w:val="center"/>
          </w:tcPr>
          <w:p w14:paraId="3179E72C" w14:textId="77777777" w:rsidR="002F50B1" w:rsidRDefault="002F50B1" w:rsidP="00BD61C4">
            <w:pPr>
              <w:pStyle w:val="aff4"/>
              <w:ind w:firstLine="400"/>
              <w:jc w:val="both"/>
              <w:rPr>
                <w:sz w:val="20"/>
                <w:szCs w:val="20"/>
              </w:rPr>
            </w:pPr>
            <w:r>
              <w:rPr>
                <w:b/>
                <w:bCs/>
                <w:sz w:val="20"/>
                <w:szCs w:val="20"/>
              </w:rPr>
              <w:t>Перелік робіт по обслуговуванню вентиляційних установок</w:t>
            </w:r>
          </w:p>
        </w:tc>
        <w:tc>
          <w:tcPr>
            <w:tcW w:w="1915" w:type="dxa"/>
            <w:tcBorders>
              <w:top w:val="single" w:sz="4" w:space="0" w:color="auto"/>
              <w:left w:val="single" w:sz="4" w:space="0" w:color="auto"/>
              <w:right w:val="single" w:sz="4" w:space="0" w:color="auto"/>
            </w:tcBorders>
            <w:shd w:val="clear" w:color="auto" w:fill="auto"/>
            <w:vAlign w:val="bottom"/>
          </w:tcPr>
          <w:p w14:paraId="2CA6418D" w14:textId="77777777" w:rsidR="002F50B1" w:rsidRDefault="002F50B1" w:rsidP="00BD61C4">
            <w:pPr>
              <w:pStyle w:val="aff4"/>
              <w:jc w:val="center"/>
              <w:rPr>
                <w:sz w:val="20"/>
                <w:szCs w:val="20"/>
              </w:rPr>
            </w:pPr>
            <w:r>
              <w:rPr>
                <w:b/>
                <w:bCs/>
                <w:sz w:val="20"/>
                <w:szCs w:val="20"/>
              </w:rPr>
              <w:t>Потреба у зупинці СВіК для проведення ТО</w:t>
            </w:r>
          </w:p>
        </w:tc>
      </w:tr>
      <w:tr w:rsidR="002F50B1" w14:paraId="49EE59AB" w14:textId="77777777" w:rsidTr="00BD61C4">
        <w:trPr>
          <w:trHeight w:hRule="exact" w:val="3077"/>
          <w:jc w:val="center"/>
        </w:trPr>
        <w:tc>
          <w:tcPr>
            <w:tcW w:w="1680" w:type="dxa"/>
            <w:vMerge w:val="restart"/>
            <w:tcBorders>
              <w:top w:val="single" w:sz="4" w:space="0" w:color="auto"/>
              <w:left w:val="single" w:sz="4" w:space="0" w:color="auto"/>
            </w:tcBorders>
            <w:shd w:val="clear" w:color="auto" w:fill="auto"/>
            <w:vAlign w:val="center"/>
          </w:tcPr>
          <w:p w14:paraId="4B49A557" w14:textId="77777777" w:rsidR="002F50B1" w:rsidRDefault="002F50B1" w:rsidP="00BD61C4">
            <w:pPr>
              <w:pStyle w:val="aff4"/>
              <w:jc w:val="center"/>
              <w:rPr>
                <w:sz w:val="20"/>
                <w:szCs w:val="20"/>
              </w:rPr>
            </w:pPr>
            <w:r>
              <w:rPr>
                <w:sz w:val="20"/>
                <w:szCs w:val="20"/>
              </w:rPr>
              <w:t>Один раз на місяць</w:t>
            </w:r>
          </w:p>
        </w:tc>
        <w:tc>
          <w:tcPr>
            <w:tcW w:w="6298" w:type="dxa"/>
            <w:tcBorders>
              <w:top w:val="single" w:sz="4" w:space="0" w:color="auto"/>
              <w:left w:val="single" w:sz="4" w:space="0" w:color="auto"/>
            </w:tcBorders>
            <w:shd w:val="clear" w:color="auto" w:fill="auto"/>
          </w:tcPr>
          <w:p w14:paraId="6358D9EA" w14:textId="77777777" w:rsidR="002F50B1" w:rsidRDefault="002F50B1" w:rsidP="00BD61C4">
            <w:pPr>
              <w:pStyle w:val="aff4"/>
              <w:spacing w:line="286" w:lineRule="auto"/>
              <w:jc w:val="both"/>
              <w:rPr>
                <w:sz w:val="20"/>
                <w:szCs w:val="20"/>
              </w:rPr>
            </w:pPr>
            <w:r>
              <w:rPr>
                <w:sz w:val="20"/>
                <w:szCs w:val="20"/>
              </w:rPr>
              <w:t>Візуальний огляд стану припливно-витяжної установки:</w:t>
            </w:r>
          </w:p>
          <w:p w14:paraId="62ACCD1B" w14:textId="77777777" w:rsidR="002F50B1" w:rsidRDefault="002F50B1" w:rsidP="002F50B1">
            <w:pPr>
              <w:pStyle w:val="aff4"/>
              <w:numPr>
                <w:ilvl w:val="0"/>
                <w:numId w:val="30"/>
              </w:numPr>
              <w:tabs>
                <w:tab w:val="left" w:pos="221"/>
              </w:tabs>
              <w:ind w:left="300" w:hanging="300"/>
              <w:jc w:val="both"/>
              <w:rPr>
                <w:sz w:val="24"/>
                <w:szCs w:val="24"/>
              </w:rPr>
            </w:pPr>
            <w:r>
              <w:rPr>
                <w:sz w:val="24"/>
                <w:szCs w:val="24"/>
              </w:rPr>
              <w:t>перевірка герметичності м’яких вставок, що з’єднують вентиляційну установку та повітроводи;</w:t>
            </w:r>
          </w:p>
          <w:p w14:paraId="1A45829E" w14:textId="77777777" w:rsidR="002F50B1" w:rsidRDefault="002F50B1" w:rsidP="002F50B1">
            <w:pPr>
              <w:pStyle w:val="aff4"/>
              <w:numPr>
                <w:ilvl w:val="0"/>
                <w:numId w:val="30"/>
              </w:numPr>
              <w:tabs>
                <w:tab w:val="left" w:pos="221"/>
              </w:tabs>
              <w:jc w:val="both"/>
              <w:rPr>
                <w:sz w:val="24"/>
                <w:szCs w:val="24"/>
              </w:rPr>
            </w:pPr>
            <w:r>
              <w:rPr>
                <w:sz w:val="24"/>
                <w:szCs w:val="24"/>
              </w:rPr>
              <w:t>перевірка на відсутність зайвих шумів;</w:t>
            </w:r>
          </w:p>
          <w:p w14:paraId="77B099E6" w14:textId="77777777" w:rsidR="002F50B1" w:rsidRDefault="002F50B1" w:rsidP="002F50B1">
            <w:pPr>
              <w:pStyle w:val="aff4"/>
              <w:numPr>
                <w:ilvl w:val="0"/>
                <w:numId w:val="30"/>
              </w:numPr>
              <w:tabs>
                <w:tab w:val="left" w:pos="221"/>
              </w:tabs>
              <w:rPr>
                <w:sz w:val="24"/>
                <w:szCs w:val="24"/>
              </w:rPr>
            </w:pPr>
            <w:r>
              <w:rPr>
                <w:sz w:val="24"/>
                <w:szCs w:val="24"/>
              </w:rPr>
              <w:t>перевірка цілісності ременів;</w:t>
            </w:r>
          </w:p>
          <w:p w14:paraId="4D0CF6BA" w14:textId="77777777" w:rsidR="002F50B1" w:rsidRDefault="002F50B1" w:rsidP="002F50B1">
            <w:pPr>
              <w:pStyle w:val="aff4"/>
              <w:numPr>
                <w:ilvl w:val="0"/>
                <w:numId w:val="30"/>
              </w:numPr>
              <w:tabs>
                <w:tab w:val="left" w:pos="221"/>
              </w:tabs>
              <w:ind w:left="300" w:hanging="300"/>
              <w:jc w:val="both"/>
              <w:rPr>
                <w:sz w:val="24"/>
                <w:szCs w:val="24"/>
              </w:rPr>
            </w:pPr>
            <w:r>
              <w:rPr>
                <w:sz w:val="24"/>
                <w:szCs w:val="24"/>
              </w:rPr>
              <w:t>перевірка рамок нагріву та охолодження на витік рідини та цілісність ізоляції;</w:t>
            </w:r>
          </w:p>
          <w:p w14:paraId="05622640" w14:textId="77777777" w:rsidR="002F50B1" w:rsidRDefault="002F50B1" w:rsidP="002F50B1">
            <w:pPr>
              <w:pStyle w:val="aff4"/>
              <w:numPr>
                <w:ilvl w:val="0"/>
                <w:numId w:val="30"/>
              </w:numPr>
              <w:tabs>
                <w:tab w:val="left" w:pos="221"/>
              </w:tabs>
              <w:ind w:left="300" w:hanging="300"/>
              <w:jc w:val="both"/>
              <w:rPr>
                <w:sz w:val="24"/>
                <w:szCs w:val="24"/>
              </w:rPr>
            </w:pPr>
            <w:r>
              <w:rPr>
                <w:sz w:val="24"/>
                <w:szCs w:val="24"/>
              </w:rPr>
              <w:t>перевірка наявності та стану приладів КВП: пресостати фільтрів та вентиляторів, датчиків тиску чи швидкості повітря, датчиків температури та вологості, приводів ел. клапанів.</w:t>
            </w:r>
          </w:p>
        </w:tc>
        <w:tc>
          <w:tcPr>
            <w:tcW w:w="1915" w:type="dxa"/>
            <w:tcBorders>
              <w:top w:val="single" w:sz="4" w:space="0" w:color="auto"/>
              <w:left w:val="single" w:sz="4" w:space="0" w:color="auto"/>
              <w:right w:val="single" w:sz="4" w:space="0" w:color="auto"/>
            </w:tcBorders>
            <w:shd w:val="clear" w:color="auto" w:fill="auto"/>
            <w:vAlign w:val="center"/>
          </w:tcPr>
          <w:p w14:paraId="21620F36" w14:textId="73F092F1" w:rsidR="002F50B1" w:rsidRDefault="009155FB" w:rsidP="00BD61C4">
            <w:pPr>
              <w:pStyle w:val="aff4"/>
              <w:jc w:val="center"/>
              <w:rPr>
                <w:sz w:val="16"/>
                <w:szCs w:val="16"/>
              </w:rPr>
            </w:pPr>
            <w:r>
              <w:rPr>
                <w:sz w:val="20"/>
                <w:szCs w:val="20"/>
              </w:rPr>
              <w:t>ні</w:t>
            </w:r>
          </w:p>
        </w:tc>
      </w:tr>
      <w:tr w:rsidR="002F50B1" w14:paraId="6D064014" w14:textId="77777777" w:rsidTr="00BD61C4">
        <w:trPr>
          <w:trHeight w:hRule="exact" w:val="240"/>
          <w:jc w:val="center"/>
        </w:trPr>
        <w:tc>
          <w:tcPr>
            <w:tcW w:w="1680" w:type="dxa"/>
            <w:vMerge/>
            <w:tcBorders>
              <w:left w:val="single" w:sz="4" w:space="0" w:color="auto"/>
            </w:tcBorders>
            <w:shd w:val="clear" w:color="auto" w:fill="auto"/>
            <w:vAlign w:val="center"/>
          </w:tcPr>
          <w:p w14:paraId="57F2C0CC"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16DB3D7C" w14:textId="77777777" w:rsidR="002F50B1" w:rsidRDefault="002F50B1" w:rsidP="00BD61C4">
            <w:pPr>
              <w:pStyle w:val="aff4"/>
              <w:jc w:val="both"/>
              <w:rPr>
                <w:sz w:val="20"/>
                <w:szCs w:val="20"/>
              </w:rPr>
            </w:pPr>
            <w:r>
              <w:rPr>
                <w:sz w:val="20"/>
                <w:szCs w:val="20"/>
              </w:rPr>
              <w:t>Контроль стану фільтрів на засмічення.</w:t>
            </w:r>
          </w:p>
        </w:tc>
        <w:tc>
          <w:tcPr>
            <w:tcW w:w="1915" w:type="dxa"/>
            <w:tcBorders>
              <w:top w:val="single" w:sz="4" w:space="0" w:color="auto"/>
              <w:left w:val="single" w:sz="4" w:space="0" w:color="auto"/>
              <w:right w:val="single" w:sz="4" w:space="0" w:color="auto"/>
            </w:tcBorders>
            <w:shd w:val="clear" w:color="auto" w:fill="auto"/>
            <w:vAlign w:val="bottom"/>
          </w:tcPr>
          <w:p w14:paraId="73D27CAF" w14:textId="77777777" w:rsidR="002F50B1" w:rsidRDefault="002F50B1" w:rsidP="00BD61C4">
            <w:pPr>
              <w:pStyle w:val="aff4"/>
              <w:jc w:val="center"/>
              <w:rPr>
                <w:sz w:val="20"/>
                <w:szCs w:val="20"/>
              </w:rPr>
            </w:pPr>
            <w:r>
              <w:rPr>
                <w:sz w:val="20"/>
                <w:szCs w:val="20"/>
              </w:rPr>
              <w:t>ні</w:t>
            </w:r>
          </w:p>
        </w:tc>
      </w:tr>
      <w:tr w:rsidR="002F50B1" w14:paraId="66B92136" w14:textId="77777777" w:rsidTr="00BD61C4">
        <w:trPr>
          <w:trHeight w:hRule="exact" w:val="466"/>
          <w:jc w:val="center"/>
        </w:trPr>
        <w:tc>
          <w:tcPr>
            <w:tcW w:w="1680" w:type="dxa"/>
            <w:vMerge/>
            <w:tcBorders>
              <w:left w:val="single" w:sz="4" w:space="0" w:color="auto"/>
            </w:tcBorders>
            <w:shd w:val="clear" w:color="auto" w:fill="auto"/>
            <w:vAlign w:val="center"/>
          </w:tcPr>
          <w:p w14:paraId="23D53EDF"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46D9B160" w14:textId="77777777" w:rsidR="002F50B1" w:rsidRDefault="002F50B1" w:rsidP="00BD61C4">
            <w:pPr>
              <w:pStyle w:val="aff4"/>
              <w:jc w:val="both"/>
              <w:rPr>
                <w:sz w:val="20"/>
                <w:szCs w:val="20"/>
              </w:rPr>
            </w:pPr>
            <w:r>
              <w:rPr>
                <w:sz w:val="20"/>
                <w:szCs w:val="20"/>
              </w:rPr>
              <w:t>Перевірка стану віброізоляторів, герметичності м’яких вставок, стану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28768AD7" w14:textId="77777777" w:rsidR="002F50B1" w:rsidRDefault="002F50B1" w:rsidP="00BD61C4">
            <w:pPr>
              <w:pStyle w:val="aff4"/>
              <w:jc w:val="center"/>
              <w:rPr>
                <w:sz w:val="20"/>
                <w:szCs w:val="20"/>
              </w:rPr>
            </w:pPr>
            <w:r>
              <w:rPr>
                <w:sz w:val="20"/>
                <w:szCs w:val="20"/>
              </w:rPr>
              <w:t>так</w:t>
            </w:r>
          </w:p>
        </w:tc>
      </w:tr>
      <w:tr w:rsidR="002F50B1" w14:paraId="2F9BC305" w14:textId="77777777" w:rsidTr="00BD61C4">
        <w:trPr>
          <w:trHeight w:hRule="exact" w:val="235"/>
          <w:jc w:val="center"/>
        </w:trPr>
        <w:tc>
          <w:tcPr>
            <w:tcW w:w="1680" w:type="dxa"/>
            <w:vMerge/>
            <w:tcBorders>
              <w:left w:val="single" w:sz="4" w:space="0" w:color="auto"/>
            </w:tcBorders>
            <w:shd w:val="clear" w:color="auto" w:fill="auto"/>
            <w:vAlign w:val="center"/>
          </w:tcPr>
          <w:p w14:paraId="673BFCEA"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03629738" w14:textId="77777777" w:rsidR="002F50B1" w:rsidRDefault="002F50B1" w:rsidP="00BD61C4">
            <w:pPr>
              <w:pStyle w:val="aff4"/>
              <w:jc w:val="both"/>
              <w:rPr>
                <w:sz w:val="20"/>
                <w:szCs w:val="20"/>
              </w:rPr>
            </w:pPr>
            <w:r>
              <w:rPr>
                <w:sz w:val="20"/>
                <w:szCs w:val="20"/>
              </w:rPr>
              <w:t>Очистка / продувка сифону дренажу охолоджувача повітря.</w:t>
            </w:r>
          </w:p>
        </w:tc>
        <w:tc>
          <w:tcPr>
            <w:tcW w:w="1915" w:type="dxa"/>
            <w:vMerge/>
            <w:tcBorders>
              <w:left w:val="single" w:sz="4" w:space="0" w:color="auto"/>
              <w:right w:val="single" w:sz="4" w:space="0" w:color="auto"/>
            </w:tcBorders>
            <w:shd w:val="clear" w:color="auto" w:fill="auto"/>
            <w:vAlign w:val="center"/>
          </w:tcPr>
          <w:p w14:paraId="784FFCA2" w14:textId="77777777" w:rsidR="002F50B1" w:rsidRDefault="002F50B1" w:rsidP="00BD61C4"/>
        </w:tc>
      </w:tr>
      <w:tr w:rsidR="002F50B1" w14:paraId="620E865D" w14:textId="77777777" w:rsidTr="00BD61C4">
        <w:trPr>
          <w:trHeight w:hRule="exact" w:val="470"/>
          <w:jc w:val="center"/>
        </w:trPr>
        <w:tc>
          <w:tcPr>
            <w:tcW w:w="1680" w:type="dxa"/>
            <w:vMerge/>
            <w:tcBorders>
              <w:left w:val="single" w:sz="4" w:space="0" w:color="auto"/>
            </w:tcBorders>
            <w:shd w:val="clear" w:color="auto" w:fill="auto"/>
            <w:vAlign w:val="center"/>
          </w:tcPr>
          <w:p w14:paraId="05956D83"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5096F422" w14:textId="77777777" w:rsidR="002F50B1" w:rsidRDefault="002F50B1" w:rsidP="00BD61C4">
            <w:pPr>
              <w:pStyle w:val="aff4"/>
              <w:jc w:val="both"/>
              <w:rPr>
                <w:sz w:val="20"/>
                <w:szCs w:val="20"/>
              </w:rPr>
            </w:pPr>
            <w:r>
              <w:rPr>
                <w:sz w:val="20"/>
                <w:szCs w:val="20"/>
              </w:rPr>
              <w:t>Перевірка наповненості гідрозатвору водою, в разі потреби поповнення водяного стовпа.</w:t>
            </w:r>
          </w:p>
        </w:tc>
        <w:tc>
          <w:tcPr>
            <w:tcW w:w="1915" w:type="dxa"/>
            <w:vMerge/>
            <w:tcBorders>
              <w:left w:val="single" w:sz="4" w:space="0" w:color="auto"/>
              <w:right w:val="single" w:sz="4" w:space="0" w:color="auto"/>
            </w:tcBorders>
            <w:shd w:val="clear" w:color="auto" w:fill="auto"/>
            <w:vAlign w:val="center"/>
          </w:tcPr>
          <w:p w14:paraId="4A20A95F" w14:textId="77777777" w:rsidR="002F50B1" w:rsidRDefault="002F50B1" w:rsidP="00BD61C4"/>
        </w:tc>
      </w:tr>
      <w:tr w:rsidR="002F50B1" w14:paraId="5863E46A" w14:textId="77777777" w:rsidTr="00BD61C4">
        <w:trPr>
          <w:trHeight w:hRule="exact" w:val="235"/>
          <w:jc w:val="center"/>
        </w:trPr>
        <w:tc>
          <w:tcPr>
            <w:tcW w:w="1680" w:type="dxa"/>
            <w:vMerge/>
            <w:tcBorders>
              <w:left w:val="single" w:sz="4" w:space="0" w:color="auto"/>
            </w:tcBorders>
            <w:shd w:val="clear" w:color="auto" w:fill="auto"/>
            <w:vAlign w:val="center"/>
          </w:tcPr>
          <w:p w14:paraId="62458A5B"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20D9A678" w14:textId="77777777" w:rsidR="002F50B1" w:rsidRDefault="002F50B1" w:rsidP="00BD61C4">
            <w:pPr>
              <w:pStyle w:val="aff4"/>
              <w:jc w:val="both"/>
              <w:rPr>
                <w:sz w:val="20"/>
                <w:szCs w:val="20"/>
              </w:rPr>
            </w:pPr>
            <w:r>
              <w:rPr>
                <w:sz w:val="20"/>
                <w:szCs w:val="20"/>
              </w:rPr>
              <w:t>Продувка (прочистка) дренажних трубок.</w:t>
            </w:r>
          </w:p>
        </w:tc>
        <w:tc>
          <w:tcPr>
            <w:tcW w:w="1915" w:type="dxa"/>
            <w:vMerge/>
            <w:tcBorders>
              <w:left w:val="single" w:sz="4" w:space="0" w:color="auto"/>
              <w:right w:val="single" w:sz="4" w:space="0" w:color="auto"/>
            </w:tcBorders>
            <w:shd w:val="clear" w:color="auto" w:fill="auto"/>
            <w:vAlign w:val="center"/>
          </w:tcPr>
          <w:p w14:paraId="58D4022A" w14:textId="77777777" w:rsidR="002F50B1" w:rsidRDefault="002F50B1" w:rsidP="00BD61C4"/>
        </w:tc>
      </w:tr>
      <w:tr w:rsidR="002F50B1" w14:paraId="16DC3C62" w14:textId="77777777" w:rsidTr="00BD61C4">
        <w:trPr>
          <w:trHeight w:hRule="exact" w:val="245"/>
          <w:jc w:val="center"/>
        </w:trPr>
        <w:tc>
          <w:tcPr>
            <w:tcW w:w="1680" w:type="dxa"/>
            <w:vMerge w:val="restart"/>
            <w:tcBorders>
              <w:top w:val="single" w:sz="4" w:space="0" w:color="auto"/>
              <w:left w:val="single" w:sz="4" w:space="0" w:color="auto"/>
            </w:tcBorders>
            <w:shd w:val="clear" w:color="auto" w:fill="auto"/>
            <w:vAlign w:val="center"/>
          </w:tcPr>
          <w:p w14:paraId="0B3EAA93" w14:textId="77777777" w:rsidR="002F50B1" w:rsidRDefault="002F50B1" w:rsidP="00BD61C4">
            <w:pPr>
              <w:pStyle w:val="aff4"/>
              <w:jc w:val="center"/>
              <w:rPr>
                <w:sz w:val="20"/>
                <w:szCs w:val="20"/>
              </w:rPr>
            </w:pPr>
            <w:r>
              <w:rPr>
                <w:sz w:val="20"/>
                <w:szCs w:val="20"/>
              </w:rPr>
              <w:t>Один раз на 3 місяці</w:t>
            </w:r>
          </w:p>
        </w:tc>
        <w:tc>
          <w:tcPr>
            <w:tcW w:w="6298" w:type="dxa"/>
            <w:tcBorders>
              <w:top w:val="single" w:sz="4" w:space="0" w:color="auto"/>
              <w:left w:val="single" w:sz="4" w:space="0" w:color="auto"/>
            </w:tcBorders>
            <w:shd w:val="clear" w:color="auto" w:fill="auto"/>
            <w:vAlign w:val="bottom"/>
          </w:tcPr>
          <w:p w14:paraId="7E228ABD" w14:textId="77777777" w:rsidR="002F50B1" w:rsidRDefault="002F50B1" w:rsidP="00BD61C4">
            <w:pPr>
              <w:pStyle w:val="aff4"/>
              <w:jc w:val="both"/>
              <w:rPr>
                <w:sz w:val="20"/>
                <w:szCs w:val="20"/>
              </w:rPr>
            </w:pPr>
            <w:r>
              <w:rPr>
                <w:sz w:val="20"/>
                <w:szCs w:val="20"/>
              </w:rPr>
              <w:t>Контроль натягнення привідних ременів.</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0E315D7D" w14:textId="77777777" w:rsidR="002F50B1" w:rsidRDefault="002F50B1" w:rsidP="00BD61C4">
            <w:pPr>
              <w:pStyle w:val="aff4"/>
              <w:jc w:val="center"/>
              <w:rPr>
                <w:sz w:val="20"/>
                <w:szCs w:val="20"/>
              </w:rPr>
            </w:pPr>
            <w:r>
              <w:rPr>
                <w:sz w:val="20"/>
                <w:szCs w:val="20"/>
              </w:rPr>
              <w:t>так</w:t>
            </w:r>
          </w:p>
        </w:tc>
      </w:tr>
      <w:tr w:rsidR="002F50B1" w14:paraId="282CBE2A" w14:textId="77777777" w:rsidTr="00BD61C4">
        <w:trPr>
          <w:trHeight w:hRule="exact" w:val="470"/>
          <w:jc w:val="center"/>
        </w:trPr>
        <w:tc>
          <w:tcPr>
            <w:tcW w:w="1680" w:type="dxa"/>
            <w:vMerge/>
            <w:tcBorders>
              <w:left w:val="single" w:sz="4" w:space="0" w:color="auto"/>
            </w:tcBorders>
            <w:shd w:val="clear" w:color="auto" w:fill="auto"/>
            <w:vAlign w:val="center"/>
          </w:tcPr>
          <w:p w14:paraId="1A054961"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57DCD68B" w14:textId="77777777" w:rsidR="002F50B1" w:rsidRDefault="002F50B1" w:rsidP="00BD61C4">
            <w:pPr>
              <w:pStyle w:val="aff4"/>
              <w:jc w:val="both"/>
              <w:rPr>
                <w:sz w:val="20"/>
                <w:szCs w:val="20"/>
              </w:rPr>
            </w:pPr>
            <w:r>
              <w:rPr>
                <w:sz w:val="20"/>
                <w:szCs w:val="20"/>
              </w:rPr>
              <w:t>Перевірка / чистка (при необхідності) сепаратора охолоджувача повітря</w:t>
            </w:r>
          </w:p>
        </w:tc>
        <w:tc>
          <w:tcPr>
            <w:tcW w:w="1915" w:type="dxa"/>
            <w:vMerge/>
            <w:tcBorders>
              <w:left w:val="single" w:sz="4" w:space="0" w:color="auto"/>
              <w:right w:val="single" w:sz="4" w:space="0" w:color="auto"/>
            </w:tcBorders>
            <w:shd w:val="clear" w:color="auto" w:fill="auto"/>
            <w:vAlign w:val="center"/>
          </w:tcPr>
          <w:p w14:paraId="4E1F7733" w14:textId="77777777" w:rsidR="002F50B1" w:rsidRDefault="002F50B1" w:rsidP="00BD61C4"/>
        </w:tc>
      </w:tr>
      <w:tr w:rsidR="002F50B1" w14:paraId="3E624E0E" w14:textId="77777777" w:rsidTr="00BD61C4">
        <w:trPr>
          <w:trHeight w:hRule="exact" w:val="470"/>
          <w:jc w:val="center"/>
        </w:trPr>
        <w:tc>
          <w:tcPr>
            <w:tcW w:w="1680" w:type="dxa"/>
            <w:vMerge/>
            <w:tcBorders>
              <w:left w:val="single" w:sz="4" w:space="0" w:color="auto"/>
            </w:tcBorders>
            <w:shd w:val="clear" w:color="auto" w:fill="auto"/>
            <w:vAlign w:val="center"/>
          </w:tcPr>
          <w:p w14:paraId="5788148B"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1A88F6AF" w14:textId="77777777" w:rsidR="002F50B1" w:rsidRDefault="002F50B1" w:rsidP="00BD61C4">
            <w:pPr>
              <w:pStyle w:val="aff4"/>
              <w:jc w:val="both"/>
              <w:rPr>
                <w:sz w:val="20"/>
                <w:szCs w:val="20"/>
              </w:rPr>
            </w:pPr>
            <w:r>
              <w:rPr>
                <w:sz w:val="20"/>
                <w:szCs w:val="20"/>
              </w:rPr>
              <w:t>Контроль відсікаючих повітряних клапанів на щільність прилягання пелюсток, плавність ходу.</w:t>
            </w:r>
          </w:p>
        </w:tc>
        <w:tc>
          <w:tcPr>
            <w:tcW w:w="1915" w:type="dxa"/>
            <w:vMerge/>
            <w:tcBorders>
              <w:left w:val="single" w:sz="4" w:space="0" w:color="auto"/>
              <w:right w:val="single" w:sz="4" w:space="0" w:color="auto"/>
            </w:tcBorders>
            <w:shd w:val="clear" w:color="auto" w:fill="auto"/>
            <w:vAlign w:val="center"/>
          </w:tcPr>
          <w:p w14:paraId="136C576B" w14:textId="77777777" w:rsidR="002F50B1" w:rsidRDefault="002F50B1" w:rsidP="00BD61C4"/>
        </w:tc>
      </w:tr>
      <w:tr w:rsidR="002F50B1" w14:paraId="597A1B9A" w14:textId="77777777" w:rsidTr="00BD61C4">
        <w:trPr>
          <w:trHeight w:hRule="exact" w:val="466"/>
          <w:jc w:val="center"/>
        </w:trPr>
        <w:tc>
          <w:tcPr>
            <w:tcW w:w="1680" w:type="dxa"/>
            <w:vMerge/>
            <w:tcBorders>
              <w:left w:val="single" w:sz="4" w:space="0" w:color="auto"/>
            </w:tcBorders>
            <w:shd w:val="clear" w:color="auto" w:fill="auto"/>
            <w:vAlign w:val="center"/>
          </w:tcPr>
          <w:p w14:paraId="5C59530A"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69D38C4F" w14:textId="77777777" w:rsidR="002F50B1" w:rsidRDefault="002F50B1" w:rsidP="00BD61C4">
            <w:pPr>
              <w:pStyle w:val="aff4"/>
              <w:jc w:val="both"/>
              <w:rPr>
                <w:sz w:val="20"/>
                <w:szCs w:val="20"/>
              </w:rPr>
            </w:pPr>
            <w:r>
              <w:rPr>
                <w:sz w:val="20"/>
                <w:szCs w:val="20"/>
              </w:rPr>
              <w:t>Контроль стану тяг повітряних клапанів та приєднання їх до сервоприводів</w:t>
            </w:r>
          </w:p>
        </w:tc>
        <w:tc>
          <w:tcPr>
            <w:tcW w:w="1915" w:type="dxa"/>
            <w:vMerge/>
            <w:tcBorders>
              <w:left w:val="single" w:sz="4" w:space="0" w:color="auto"/>
              <w:right w:val="single" w:sz="4" w:space="0" w:color="auto"/>
            </w:tcBorders>
            <w:shd w:val="clear" w:color="auto" w:fill="auto"/>
            <w:vAlign w:val="center"/>
          </w:tcPr>
          <w:p w14:paraId="73BA9F31" w14:textId="77777777" w:rsidR="002F50B1" w:rsidRDefault="002F50B1" w:rsidP="00BD61C4"/>
        </w:tc>
      </w:tr>
      <w:tr w:rsidR="002F50B1" w14:paraId="7ED4CCAA" w14:textId="77777777" w:rsidTr="00BD61C4">
        <w:trPr>
          <w:trHeight w:hRule="exact" w:val="470"/>
          <w:jc w:val="center"/>
        </w:trPr>
        <w:tc>
          <w:tcPr>
            <w:tcW w:w="1680" w:type="dxa"/>
            <w:tcBorders>
              <w:top w:val="single" w:sz="4" w:space="0" w:color="auto"/>
              <w:left w:val="single" w:sz="4" w:space="0" w:color="auto"/>
            </w:tcBorders>
            <w:shd w:val="clear" w:color="auto" w:fill="auto"/>
            <w:vAlign w:val="bottom"/>
          </w:tcPr>
          <w:p w14:paraId="3C81C613" w14:textId="77777777" w:rsidR="002F50B1" w:rsidRDefault="002F50B1" w:rsidP="00BD61C4">
            <w:pPr>
              <w:pStyle w:val="aff4"/>
              <w:jc w:val="center"/>
              <w:rPr>
                <w:sz w:val="20"/>
                <w:szCs w:val="20"/>
              </w:rPr>
            </w:pPr>
            <w:r>
              <w:rPr>
                <w:sz w:val="20"/>
                <w:szCs w:val="20"/>
              </w:rPr>
              <w:t>Один раз на 6 місяців</w:t>
            </w:r>
          </w:p>
        </w:tc>
        <w:tc>
          <w:tcPr>
            <w:tcW w:w="6298" w:type="dxa"/>
            <w:tcBorders>
              <w:top w:val="single" w:sz="4" w:space="0" w:color="auto"/>
              <w:left w:val="single" w:sz="4" w:space="0" w:color="auto"/>
            </w:tcBorders>
            <w:shd w:val="clear" w:color="auto" w:fill="auto"/>
          </w:tcPr>
          <w:p w14:paraId="5998ACA7" w14:textId="77777777" w:rsidR="002F50B1" w:rsidRDefault="002F50B1" w:rsidP="00BD61C4">
            <w:pPr>
              <w:pStyle w:val="aff4"/>
              <w:jc w:val="both"/>
              <w:rPr>
                <w:sz w:val="20"/>
                <w:szCs w:val="20"/>
              </w:rPr>
            </w:pPr>
            <w:r>
              <w:rPr>
                <w:sz w:val="20"/>
                <w:szCs w:val="20"/>
              </w:rPr>
              <w:t>Контроль стану підшипників вентилятора і електродвигуна</w:t>
            </w:r>
          </w:p>
        </w:tc>
        <w:tc>
          <w:tcPr>
            <w:tcW w:w="1915" w:type="dxa"/>
            <w:tcBorders>
              <w:top w:val="single" w:sz="4" w:space="0" w:color="auto"/>
              <w:left w:val="single" w:sz="4" w:space="0" w:color="auto"/>
              <w:right w:val="single" w:sz="4" w:space="0" w:color="auto"/>
            </w:tcBorders>
            <w:shd w:val="clear" w:color="auto" w:fill="auto"/>
            <w:vAlign w:val="center"/>
          </w:tcPr>
          <w:p w14:paraId="51247622" w14:textId="77777777" w:rsidR="002F50B1" w:rsidRDefault="002F50B1" w:rsidP="00BD61C4">
            <w:pPr>
              <w:pStyle w:val="aff4"/>
              <w:jc w:val="center"/>
              <w:rPr>
                <w:sz w:val="20"/>
                <w:szCs w:val="20"/>
              </w:rPr>
            </w:pPr>
            <w:r>
              <w:rPr>
                <w:sz w:val="20"/>
                <w:szCs w:val="20"/>
              </w:rPr>
              <w:t>так</w:t>
            </w:r>
          </w:p>
        </w:tc>
      </w:tr>
      <w:tr w:rsidR="002F50B1" w14:paraId="3934DD40" w14:textId="77777777" w:rsidTr="00BD61C4">
        <w:trPr>
          <w:trHeight w:hRule="exact" w:val="269"/>
          <w:jc w:val="center"/>
        </w:trPr>
        <w:tc>
          <w:tcPr>
            <w:tcW w:w="1680" w:type="dxa"/>
            <w:vMerge w:val="restart"/>
            <w:tcBorders>
              <w:top w:val="single" w:sz="4" w:space="0" w:color="auto"/>
              <w:left w:val="single" w:sz="4" w:space="0" w:color="auto"/>
            </w:tcBorders>
            <w:shd w:val="clear" w:color="auto" w:fill="auto"/>
            <w:vAlign w:val="center"/>
          </w:tcPr>
          <w:p w14:paraId="44BC9F8D" w14:textId="77777777" w:rsidR="002F50B1" w:rsidRDefault="002F50B1" w:rsidP="00BD61C4">
            <w:pPr>
              <w:pStyle w:val="aff4"/>
              <w:ind w:firstLine="160"/>
              <w:rPr>
                <w:sz w:val="20"/>
                <w:szCs w:val="20"/>
              </w:rPr>
            </w:pPr>
            <w:r>
              <w:rPr>
                <w:sz w:val="20"/>
                <w:szCs w:val="20"/>
              </w:rPr>
              <w:t>Один раз на рік</w:t>
            </w:r>
          </w:p>
        </w:tc>
        <w:tc>
          <w:tcPr>
            <w:tcW w:w="6298" w:type="dxa"/>
            <w:tcBorders>
              <w:top w:val="single" w:sz="4" w:space="0" w:color="auto"/>
              <w:left w:val="single" w:sz="4" w:space="0" w:color="auto"/>
            </w:tcBorders>
            <w:shd w:val="clear" w:color="auto" w:fill="auto"/>
            <w:vAlign w:val="bottom"/>
          </w:tcPr>
          <w:p w14:paraId="1341BF90" w14:textId="77777777" w:rsidR="002F50B1" w:rsidRDefault="002F50B1" w:rsidP="00BD61C4">
            <w:pPr>
              <w:pStyle w:val="aff4"/>
              <w:jc w:val="both"/>
              <w:rPr>
                <w:sz w:val="20"/>
                <w:szCs w:val="20"/>
              </w:rPr>
            </w:pPr>
            <w:r>
              <w:rPr>
                <w:sz w:val="20"/>
                <w:szCs w:val="20"/>
              </w:rPr>
              <w:t>Контроль забруднення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5C5EBAE5" w14:textId="77777777" w:rsidR="002F50B1" w:rsidRDefault="002F50B1" w:rsidP="00BD61C4">
            <w:pPr>
              <w:pStyle w:val="aff4"/>
              <w:jc w:val="center"/>
              <w:rPr>
                <w:sz w:val="20"/>
                <w:szCs w:val="20"/>
              </w:rPr>
            </w:pPr>
            <w:r>
              <w:rPr>
                <w:sz w:val="20"/>
                <w:szCs w:val="20"/>
              </w:rPr>
              <w:t>так</w:t>
            </w:r>
          </w:p>
        </w:tc>
      </w:tr>
      <w:tr w:rsidR="002F50B1" w14:paraId="139A9AE6" w14:textId="77777777" w:rsidTr="00BD61C4">
        <w:trPr>
          <w:trHeight w:hRule="exact" w:val="470"/>
          <w:jc w:val="center"/>
        </w:trPr>
        <w:tc>
          <w:tcPr>
            <w:tcW w:w="1680" w:type="dxa"/>
            <w:vMerge/>
            <w:tcBorders>
              <w:left w:val="single" w:sz="4" w:space="0" w:color="auto"/>
            </w:tcBorders>
            <w:shd w:val="clear" w:color="auto" w:fill="auto"/>
            <w:vAlign w:val="center"/>
          </w:tcPr>
          <w:p w14:paraId="3C18B5F8" w14:textId="77777777" w:rsidR="002F50B1" w:rsidRDefault="002F50B1" w:rsidP="00BD61C4"/>
        </w:tc>
        <w:tc>
          <w:tcPr>
            <w:tcW w:w="6298" w:type="dxa"/>
            <w:tcBorders>
              <w:top w:val="single" w:sz="4" w:space="0" w:color="auto"/>
              <w:left w:val="single" w:sz="4" w:space="0" w:color="auto"/>
            </w:tcBorders>
            <w:shd w:val="clear" w:color="auto" w:fill="auto"/>
            <w:vAlign w:val="bottom"/>
          </w:tcPr>
          <w:p w14:paraId="1B09BD25" w14:textId="77777777" w:rsidR="002F50B1" w:rsidRDefault="002F50B1" w:rsidP="00BD61C4">
            <w:pPr>
              <w:pStyle w:val="aff4"/>
              <w:jc w:val="both"/>
              <w:rPr>
                <w:sz w:val="20"/>
                <w:szCs w:val="20"/>
              </w:rPr>
            </w:pPr>
            <w:r>
              <w:rPr>
                <w:sz w:val="20"/>
                <w:szCs w:val="20"/>
              </w:rPr>
              <w:t>Перевірка ефективності відведення конденсату від охолоджувача повітря.</w:t>
            </w:r>
          </w:p>
        </w:tc>
        <w:tc>
          <w:tcPr>
            <w:tcW w:w="1915" w:type="dxa"/>
            <w:vMerge/>
            <w:tcBorders>
              <w:left w:val="single" w:sz="4" w:space="0" w:color="auto"/>
              <w:right w:val="single" w:sz="4" w:space="0" w:color="auto"/>
            </w:tcBorders>
            <w:shd w:val="clear" w:color="auto" w:fill="auto"/>
            <w:vAlign w:val="center"/>
          </w:tcPr>
          <w:p w14:paraId="5FA9E3F2" w14:textId="77777777" w:rsidR="002F50B1" w:rsidRDefault="002F50B1" w:rsidP="00BD61C4"/>
        </w:tc>
      </w:tr>
      <w:tr w:rsidR="002F50B1" w14:paraId="038663AD" w14:textId="77777777" w:rsidTr="00BD61C4">
        <w:trPr>
          <w:trHeight w:hRule="exact" w:val="538"/>
          <w:jc w:val="center"/>
        </w:trPr>
        <w:tc>
          <w:tcPr>
            <w:tcW w:w="1680" w:type="dxa"/>
            <w:vMerge/>
            <w:tcBorders>
              <w:left w:val="single" w:sz="4" w:space="0" w:color="auto"/>
              <w:bottom w:val="single" w:sz="4" w:space="0" w:color="auto"/>
            </w:tcBorders>
            <w:shd w:val="clear" w:color="auto" w:fill="auto"/>
            <w:vAlign w:val="center"/>
          </w:tcPr>
          <w:p w14:paraId="2D35372F" w14:textId="77777777" w:rsidR="002F50B1" w:rsidRDefault="002F50B1" w:rsidP="00BD61C4"/>
        </w:tc>
        <w:tc>
          <w:tcPr>
            <w:tcW w:w="6298" w:type="dxa"/>
            <w:tcBorders>
              <w:top w:val="single" w:sz="4" w:space="0" w:color="auto"/>
              <w:left w:val="single" w:sz="4" w:space="0" w:color="auto"/>
              <w:bottom w:val="single" w:sz="4" w:space="0" w:color="auto"/>
            </w:tcBorders>
            <w:shd w:val="clear" w:color="auto" w:fill="auto"/>
          </w:tcPr>
          <w:p w14:paraId="6D92C071" w14:textId="77777777" w:rsidR="002F50B1" w:rsidRDefault="002F50B1" w:rsidP="00BD61C4">
            <w:pPr>
              <w:pStyle w:val="aff4"/>
              <w:jc w:val="both"/>
              <w:rPr>
                <w:sz w:val="20"/>
                <w:szCs w:val="20"/>
              </w:rPr>
            </w:pPr>
            <w:r>
              <w:rPr>
                <w:sz w:val="20"/>
                <w:szCs w:val="20"/>
              </w:rPr>
              <w:t>Перевірка стану оребреної поверхні теплообмінників.</w:t>
            </w:r>
          </w:p>
        </w:tc>
        <w:tc>
          <w:tcPr>
            <w:tcW w:w="1915" w:type="dxa"/>
            <w:vMerge/>
            <w:tcBorders>
              <w:left w:val="single" w:sz="4" w:space="0" w:color="auto"/>
              <w:bottom w:val="single" w:sz="4" w:space="0" w:color="auto"/>
              <w:right w:val="single" w:sz="4" w:space="0" w:color="auto"/>
            </w:tcBorders>
            <w:shd w:val="clear" w:color="auto" w:fill="auto"/>
            <w:vAlign w:val="center"/>
          </w:tcPr>
          <w:p w14:paraId="31ED9BFF" w14:textId="77777777" w:rsidR="002F50B1" w:rsidRDefault="002F50B1" w:rsidP="00BD61C4"/>
        </w:tc>
      </w:tr>
    </w:tbl>
    <w:p w14:paraId="55AA95C0" w14:textId="77777777" w:rsidR="002F50B1" w:rsidRDefault="002F50B1" w:rsidP="002F50B1">
      <w:pPr>
        <w:spacing w:after="619" w:line="1" w:lineRule="exact"/>
      </w:pPr>
    </w:p>
    <w:p w14:paraId="0C3FBF8B" w14:textId="77777777" w:rsidR="002F50B1" w:rsidRDefault="002F50B1" w:rsidP="002F50B1">
      <w:pPr>
        <w:pStyle w:val="18"/>
        <w:keepNext/>
        <w:keepLines/>
      </w:pPr>
      <w:r>
        <w:t>Система вентиляції та кондиціонування комплексної будівлі спеціального</w:t>
      </w:r>
      <w:r>
        <w:br/>
        <w:t xml:space="preserve">призначення Б-1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670"/>
        <w:gridCol w:w="1824"/>
        <w:gridCol w:w="1747"/>
      </w:tblGrid>
      <w:tr w:rsidR="002F50B1" w14:paraId="4DDA7C1B" w14:textId="77777777" w:rsidTr="00BD61C4">
        <w:trPr>
          <w:trHeight w:hRule="exact" w:val="902"/>
          <w:jc w:val="center"/>
        </w:trPr>
        <w:tc>
          <w:tcPr>
            <w:tcW w:w="4502" w:type="dxa"/>
            <w:tcBorders>
              <w:top w:val="single" w:sz="4" w:space="0" w:color="auto"/>
              <w:left w:val="single" w:sz="4" w:space="0" w:color="auto"/>
            </w:tcBorders>
            <w:shd w:val="clear" w:color="auto" w:fill="auto"/>
            <w:vAlign w:val="center"/>
          </w:tcPr>
          <w:p w14:paraId="04A3F458" w14:textId="77777777" w:rsidR="002F50B1" w:rsidRDefault="002F50B1" w:rsidP="00BD61C4">
            <w:pPr>
              <w:pStyle w:val="aff4"/>
              <w:jc w:val="center"/>
              <w:rPr>
                <w:sz w:val="20"/>
                <w:szCs w:val="20"/>
              </w:rPr>
            </w:pPr>
            <w:r>
              <w:rPr>
                <w:b/>
                <w:bCs/>
                <w:sz w:val="20"/>
                <w:szCs w:val="20"/>
              </w:rPr>
              <w:t>Найменування (робіт, матеріалів та обладнання)</w:t>
            </w:r>
          </w:p>
        </w:tc>
        <w:tc>
          <w:tcPr>
            <w:tcW w:w="1670" w:type="dxa"/>
            <w:tcBorders>
              <w:top w:val="single" w:sz="4" w:space="0" w:color="auto"/>
              <w:left w:val="single" w:sz="4" w:space="0" w:color="auto"/>
            </w:tcBorders>
            <w:shd w:val="clear" w:color="auto" w:fill="auto"/>
            <w:vAlign w:val="center"/>
          </w:tcPr>
          <w:p w14:paraId="20E173F7" w14:textId="77777777" w:rsidR="002F50B1" w:rsidRDefault="002F50B1" w:rsidP="00BD61C4">
            <w:pPr>
              <w:pStyle w:val="aff4"/>
              <w:jc w:val="center"/>
              <w:rPr>
                <w:sz w:val="20"/>
                <w:szCs w:val="20"/>
              </w:rPr>
            </w:pPr>
            <w:r>
              <w:rPr>
                <w:b/>
                <w:bCs/>
                <w:sz w:val="20"/>
                <w:szCs w:val="20"/>
              </w:rPr>
              <w:t>Кількість обладнання</w:t>
            </w:r>
          </w:p>
        </w:tc>
        <w:tc>
          <w:tcPr>
            <w:tcW w:w="1824" w:type="dxa"/>
            <w:tcBorders>
              <w:top w:val="single" w:sz="4" w:space="0" w:color="auto"/>
              <w:left w:val="single" w:sz="4" w:space="0" w:color="auto"/>
            </w:tcBorders>
            <w:shd w:val="clear" w:color="auto" w:fill="auto"/>
            <w:vAlign w:val="center"/>
          </w:tcPr>
          <w:p w14:paraId="042A93B7" w14:textId="77777777" w:rsidR="002F50B1" w:rsidRDefault="002F50B1" w:rsidP="00BD61C4">
            <w:pPr>
              <w:pStyle w:val="aff4"/>
              <w:jc w:val="center"/>
              <w:rPr>
                <w:sz w:val="20"/>
                <w:szCs w:val="20"/>
              </w:rPr>
            </w:pPr>
            <w:r>
              <w:rPr>
                <w:b/>
                <w:bCs/>
                <w:sz w:val="20"/>
                <w:szCs w:val="20"/>
              </w:rPr>
              <w:t>К-ть обслуговувань на рік</w:t>
            </w:r>
          </w:p>
        </w:tc>
        <w:tc>
          <w:tcPr>
            <w:tcW w:w="1747" w:type="dxa"/>
            <w:tcBorders>
              <w:top w:val="single" w:sz="4" w:space="0" w:color="auto"/>
              <w:left w:val="single" w:sz="4" w:space="0" w:color="auto"/>
              <w:right w:val="single" w:sz="4" w:space="0" w:color="auto"/>
            </w:tcBorders>
            <w:shd w:val="clear" w:color="auto" w:fill="auto"/>
            <w:vAlign w:val="center"/>
          </w:tcPr>
          <w:p w14:paraId="707183CE" w14:textId="77777777" w:rsidR="002F50B1" w:rsidRDefault="002F50B1" w:rsidP="00BD61C4">
            <w:pPr>
              <w:pStyle w:val="aff4"/>
              <w:jc w:val="center"/>
              <w:rPr>
                <w:sz w:val="20"/>
                <w:szCs w:val="20"/>
              </w:rPr>
            </w:pPr>
            <w:r>
              <w:rPr>
                <w:b/>
                <w:bCs/>
                <w:sz w:val="20"/>
                <w:szCs w:val="20"/>
              </w:rPr>
              <w:t>Всього послуг на рік</w:t>
            </w:r>
          </w:p>
        </w:tc>
      </w:tr>
      <w:tr w:rsidR="002F50B1" w14:paraId="0C71BFB0" w14:textId="77777777" w:rsidTr="00BD61C4">
        <w:trPr>
          <w:trHeight w:hRule="exact" w:val="240"/>
          <w:jc w:val="center"/>
        </w:trPr>
        <w:tc>
          <w:tcPr>
            <w:tcW w:w="4502" w:type="dxa"/>
            <w:tcBorders>
              <w:top w:val="single" w:sz="4" w:space="0" w:color="auto"/>
              <w:left w:val="single" w:sz="4" w:space="0" w:color="auto"/>
            </w:tcBorders>
            <w:shd w:val="clear" w:color="auto" w:fill="auto"/>
            <w:vAlign w:val="bottom"/>
          </w:tcPr>
          <w:p w14:paraId="51D804D4" w14:textId="77777777" w:rsidR="002F50B1" w:rsidRDefault="002F50B1" w:rsidP="00BD61C4">
            <w:pPr>
              <w:pStyle w:val="aff4"/>
              <w:jc w:val="center"/>
              <w:rPr>
                <w:sz w:val="20"/>
                <w:szCs w:val="20"/>
              </w:rPr>
            </w:pPr>
            <w:r>
              <w:rPr>
                <w:b/>
                <w:bCs/>
                <w:sz w:val="20"/>
                <w:szCs w:val="20"/>
                <w:u w:val="single"/>
              </w:rPr>
              <w:t>Сервіс</w:t>
            </w:r>
            <w:r>
              <w:rPr>
                <w:b/>
                <w:bCs/>
                <w:sz w:val="20"/>
                <w:szCs w:val="20"/>
              </w:rPr>
              <w:t>не обслуговування</w:t>
            </w:r>
          </w:p>
        </w:tc>
        <w:tc>
          <w:tcPr>
            <w:tcW w:w="1670" w:type="dxa"/>
            <w:tcBorders>
              <w:top w:val="single" w:sz="4" w:space="0" w:color="auto"/>
              <w:left w:val="single" w:sz="4" w:space="0" w:color="auto"/>
            </w:tcBorders>
            <w:shd w:val="clear" w:color="auto" w:fill="auto"/>
          </w:tcPr>
          <w:p w14:paraId="673E1DDE" w14:textId="77777777" w:rsidR="002F50B1" w:rsidRDefault="002F50B1" w:rsidP="00BD61C4">
            <w:pPr>
              <w:rPr>
                <w:sz w:val="10"/>
                <w:szCs w:val="10"/>
              </w:rPr>
            </w:pPr>
          </w:p>
        </w:tc>
        <w:tc>
          <w:tcPr>
            <w:tcW w:w="1824" w:type="dxa"/>
            <w:tcBorders>
              <w:top w:val="single" w:sz="4" w:space="0" w:color="auto"/>
              <w:left w:val="single" w:sz="4" w:space="0" w:color="auto"/>
            </w:tcBorders>
            <w:shd w:val="clear" w:color="auto" w:fill="auto"/>
          </w:tcPr>
          <w:p w14:paraId="550CBA38" w14:textId="77777777" w:rsidR="002F50B1" w:rsidRDefault="002F50B1" w:rsidP="00BD61C4">
            <w:pPr>
              <w:rPr>
                <w:sz w:val="10"/>
                <w:szCs w:val="10"/>
              </w:rPr>
            </w:pPr>
          </w:p>
        </w:tc>
        <w:tc>
          <w:tcPr>
            <w:tcW w:w="1747" w:type="dxa"/>
            <w:tcBorders>
              <w:top w:val="single" w:sz="4" w:space="0" w:color="auto"/>
              <w:left w:val="single" w:sz="4" w:space="0" w:color="auto"/>
              <w:right w:val="single" w:sz="4" w:space="0" w:color="auto"/>
            </w:tcBorders>
            <w:shd w:val="clear" w:color="auto" w:fill="auto"/>
          </w:tcPr>
          <w:p w14:paraId="6450D7C0" w14:textId="77777777" w:rsidR="002F50B1" w:rsidRDefault="002F50B1" w:rsidP="00BD61C4">
            <w:pPr>
              <w:rPr>
                <w:sz w:val="10"/>
                <w:szCs w:val="10"/>
              </w:rPr>
            </w:pPr>
          </w:p>
        </w:tc>
      </w:tr>
      <w:tr w:rsidR="002F50B1" w14:paraId="4FEA78C2" w14:textId="77777777" w:rsidTr="00BD61C4">
        <w:trPr>
          <w:trHeight w:hRule="exact" w:val="278"/>
          <w:jc w:val="center"/>
        </w:trPr>
        <w:tc>
          <w:tcPr>
            <w:tcW w:w="4502" w:type="dxa"/>
            <w:tcBorders>
              <w:top w:val="single" w:sz="4" w:space="0" w:color="auto"/>
              <w:left w:val="single" w:sz="4" w:space="0" w:color="auto"/>
            </w:tcBorders>
            <w:shd w:val="clear" w:color="auto" w:fill="auto"/>
            <w:vAlign w:val="bottom"/>
          </w:tcPr>
          <w:p w14:paraId="02D37BBD" w14:textId="77777777" w:rsidR="002F50B1" w:rsidRDefault="002F50B1" w:rsidP="00BD61C4">
            <w:pPr>
              <w:pStyle w:val="aff4"/>
              <w:ind w:left="1640"/>
            </w:pPr>
            <w:r>
              <w:rPr>
                <w:b/>
                <w:bCs/>
              </w:rPr>
              <w:t>Система К1</w:t>
            </w:r>
          </w:p>
        </w:tc>
        <w:tc>
          <w:tcPr>
            <w:tcW w:w="1670" w:type="dxa"/>
            <w:tcBorders>
              <w:top w:val="single" w:sz="4" w:space="0" w:color="auto"/>
              <w:left w:val="single" w:sz="4" w:space="0" w:color="auto"/>
            </w:tcBorders>
            <w:shd w:val="clear" w:color="auto" w:fill="auto"/>
          </w:tcPr>
          <w:p w14:paraId="063EA900" w14:textId="77777777" w:rsidR="002F50B1" w:rsidRDefault="002F50B1" w:rsidP="00BD61C4">
            <w:pPr>
              <w:rPr>
                <w:sz w:val="10"/>
                <w:szCs w:val="10"/>
              </w:rPr>
            </w:pPr>
          </w:p>
        </w:tc>
        <w:tc>
          <w:tcPr>
            <w:tcW w:w="1824" w:type="dxa"/>
            <w:tcBorders>
              <w:top w:val="single" w:sz="4" w:space="0" w:color="auto"/>
              <w:left w:val="single" w:sz="4" w:space="0" w:color="auto"/>
            </w:tcBorders>
            <w:shd w:val="clear" w:color="auto" w:fill="auto"/>
          </w:tcPr>
          <w:p w14:paraId="2CE62657" w14:textId="77777777" w:rsidR="002F50B1" w:rsidRDefault="002F50B1" w:rsidP="00BD61C4">
            <w:pPr>
              <w:rPr>
                <w:sz w:val="10"/>
                <w:szCs w:val="10"/>
              </w:rPr>
            </w:pPr>
          </w:p>
        </w:tc>
        <w:tc>
          <w:tcPr>
            <w:tcW w:w="1747" w:type="dxa"/>
            <w:tcBorders>
              <w:top w:val="single" w:sz="4" w:space="0" w:color="auto"/>
              <w:left w:val="single" w:sz="4" w:space="0" w:color="auto"/>
              <w:right w:val="single" w:sz="4" w:space="0" w:color="auto"/>
            </w:tcBorders>
            <w:shd w:val="clear" w:color="auto" w:fill="auto"/>
          </w:tcPr>
          <w:p w14:paraId="1459B110" w14:textId="77777777" w:rsidR="002F50B1" w:rsidRDefault="002F50B1" w:rsidP="00BD61C4">
            <w:pPr>
              <w:rPr>
                <w:sz w:val="10"/>
                <w:szCs w:val="10"/>
              </w:rPr>
            </w:pPr>
          </w:p>
        </w:tc>
      </w:tr>
      <w:tr w:rsidR="002F50B1" w14:paraId="44E4940D" w14:textId="77777777" w:rsidTr="00BD61C4">
        <w:trPr>
          <w:trHeight w:hRule="exact" w:val="514"/>
          <w:jc w:val="center"/>
        </w:trPr>
        <w:tc>
          <w:tcPr>
            <w:tcW w:w="4502" w:type="dxa"/>
            <w:tcBorders>
              <w:top w:val="single" w:sz="4" w:space="0" w:color="auto"/>
              <w:left w:val="single" w:sz="4" w:space="0" w:color="auto"/>
            </w:tcBorders>
            <w:shd w:val="clear" w:color="auto" w:fill="auto"/>
          </w:tcPr>
          <w:p w14:paraId="712786AC" w14:textId="77777777" w:rsidR="002F50B1" w:rsidRDefault="002F50B1" w:rsidP="00BD61C4">
            <w:pPr>
              <w:pStyle w:val="aff4"/>
            </w:pPr>
            <w:r>
              <w:t xml:space="preserve">Компресорно-конденсаторний блок системи ПВ1 </w:t>
            </w:r>
            <w:r>
              <w:rPr>
                <w:lang w:val="en-US" w:bidi="en-US"/>
              </w:rPr>
              <w:t>AUW</w:t>
            </w:r>
            <w:r w:rsidRPr="00F77DC7">
              <w:rPr>
                <w:lang w:val="ru-RU" w:bidi="en-US"/>
              </w:rPr>
              <w:t>-18</w:t>
            </w:r>
            <w:r>
              <w:rPr>
                <w:lang w:val="en-US" w:bidi="en-US"/>
              </w:rPr>
              <w:t>U</w:t>
            </w:r>
            <w:r w:rsidRPr="00F77DC7">
              <w:rPr>
                <w:lang w:val="ru-RU" w:bidi="en-US"/>
              </w:rPr>
              <w:t>4</w:t>
            </w:r>
            <w:r>
              <w:rPr>
                <w:lang w:val="en-US" w:bidi="en-US"/>
              </w:rPr>
              <w:t>SF</w:t>
            </w:r>
            <w:r w:rsidRPr="00F77DC7">
              <w:rPr>
                <w:lang w:val="ru-RU" w:bidi="en-US"/>
              </w:rPr>
              <w:t xml:space="preserve">3 </w:t>
            </w:r>
            <w:r>
              <w:rPr>
                <w:lang w:val="en-US" w:bidi="en-US"/>
              </w:rPr>
              <w:t>Hisense</w:t>
            </w:r>
          </w:p>
        </w:tc>
        <w:tc>
          <w:tcPr>
            <w:tcW w:w="1670" w:type="dxa"/>
            <w:tcBorders>
              <w:top w:val="single" w:sz="4" w:space="0" w:color="auto"/>
              <w:left w:val="single" w:sz="4" w:space="0" w:color="auto"/>
            </w:tcBorders>
            <w:shd w:val="clear" w:color="auto" w:fill="auto"/>
            <w:vAlign w:val="center"/>
          </w:tcPr>
          <w:p w14:paraId="14667510" w14:textId="77777777" w:rsidR="002F50B1" w:rsidRDefault="002F50B1" w:rsidP="00BD61C4">
            <w:pPr>
              <w:pStyle w:val="aff4"/>
              <w:jc w:val="center"/>
            </w:pPr>
            <w:r>
              <w:t>1</w:t>
            </w:r>
          </w:p>
        </w:tc>
        <w:tc>
          <w:tcPr>
            <w:tcW w:w="1824" w:type="dxa"/>
            <w:tcBorders>
              <w:top w:val="single" w:sz="4" w:space="0" w:color="auto"/>
              <w:left w:val="single" w:sz="4" w:space="0" w:color="auto"/>
            </w:tcBorders>
            <w:shd w:val="clear" w:color="auto" w:fill="auto"/>
            <w:vAlign w:val="center"/>
          </w:tcPr>
          <w:p w14:paraId="39A5B4F7" w14:textId="77777777" w:rsidR="002F50B1" w:rsidRDefault="002F50B1" w:rsidP="00BD61C4">
            <w:pPr>
              <w:pStyle w:val="aff4"/>
              <w:jc w:val="center"/>
            </w:pPr>
            <w:r>
              <w:t>2</w:t>
            </w:r>
          </w:p>
        </w:tc>
        <w:tc>
          <w:tcPr>
            <w:tcW w:w="1747" w:type="dxa"/>
            <w:tcBorders>
              <w:top w:val="single" w:sz="4" w:space="0" w:color="auto"/>
              <w:left w:val="single" w:sz="4" w:space="0" w:color="auto"/>
              <w:right w:val="single" w:sz="4" w:space="0" w:color="auto"/>
            </w:tcBorders>
            <w:shd w:val="clear" w:color="auto" w:fill="auto"/>
            <w:vAlign w:val="center"/>
          </w:tcPr>
          <w:p w14:paraId="251C2C84" w14:textId="77777777" w:rsidR="002F50B1" w:rsidRDefault="002F50B1" w:rsidP="00BD61C4">
            <w:pPr>
              <w:pStyle w:val="aff4"/>
              <w:jc w:val="center"/>
            </w:pPr>
            <w:r>
              <w:t>2</w:t>
            </w:r>
          </w:p>
        </w:tc>
      </w:tr>
      <w:tr w:rsidR="002F50B1" w14:paraId="0FEF241B" w14:textId="77777777" w:rsidTr="00BD61C4">
        <w:trPr>
          <w:trHeight w:hRule="exact" w:val="259"/>
          <w:jc w:val="center"/>
        </w:trPr>
        <w:tc>
          <w:tcPr>
            <w:tcW w:w="4502" w:type="dxa"/>
            <w:tcBorders>
              <w:top w:val="single" w:sz="4" w:space="0" w:color="auto"/>
              <w:left w:val="single" w:sz="4" w:space="0" w:color="auto"/>
            </w:tcBorders>
            <w:shd w:val="clear" w:color="auto" w:fill="auto"/>
            <w:vAlign w:val="bottom"/>
          </w:tcPr>
          <w:p w14:paraId="1010973C" w14:textId="77777777" w:rsidR="002F50B1" w:rsidRDefault="002F50B1" w:rsidP="00BD61C4">
            <w:pPr>
              <w:pStyle w:val="aff4"/>
              <w:ind w:left="1640"/>
            </w:pPr>
            <w:r>
              <w:rPr>
                <w:b/>
                <w:bCs/>
              </w:rPr>
              <w:t>Система К2</w:t>
            </w:r>
          </w:p>
        </w:tc>
        <w:tc>
          <w:tcPr>
            <w:tcW w:w="1670" w:type="dxa"/>
            <w:tcBorders>
              <w:top w:val="single" w:sz="4" w:space="0" w:color="auto"/>
              <w:left w:val="single" w:sz="4" w:space="0" w:color="auto"/>
            </w:tcBorders>
            <w:shd w:val="clear" w:color="auto" w:fill="auto"/>
          </w:tcPr>
          <w:p w14:paraId="67868A79" w14:textId="77777777" w:rsidR="002F50B1" w:rsidRDefault="002F50B1" w:rsidP="00BD61C4">
            <w:pPr>
              <w:rPr>
                <w:sz w:val="10"/>
                <w:szCs w:val="10"/>
              </w:rPr>
            </w:pPr>
          </w:p>
        </w:tc>
        <w:tc>
          <w:tcPr>
            <w:tcW w:w="1824" w:type="dxa"/>
            <w:tcBorders>
              <w:top w:val="single" w:sz="4" w:space="0" w:color="auto"/>
              <w:left w:val="single" w:sz="4" w:space="0" w:color="auto"/>
            </w:tcBorders>
            <w:shd w:val="clear" w:color="auto" w:fill="auto"/>
          </w:tcPr>
          <w:p w14:paraId="2F7B2E35" w14:textId="77777777" w:rsidR="002F50B1" w:rsidRDefault="002F50B1" w:rsidP="00BD61C4">
            <w:pPr>
              <w:rPr>
                <w:sz w:val="10"/>
                <w:szCs w:val="10"/>
              </w:rPr>
            </w:pPr>
          </w:p>
        </w:tc>
        <w:tc>
          <w:tcPr>
            <w:tcW w:w="1747" w:type="dxa"/>
            <w:tcBorders>
              <w:top w:val="single" w:sz="4" w:space="0" w:color="auto"/>
              <w:left w:val="single" w:sz="4" w:space="0" w:color="auto"/>
              <w:right w:val="single" w:sz="4" w:space="0" w:color="auto"/>
            </w:tcBorders>
            <w:shd w:val="clear" w:color="auto" w:fill="auto"/>
          </w:tcPr>
          <w:p w14:paraId="23A87076" w14:textId="77777777" w:rsidR="002F50B1" w:rsidRDefault="002F50B1" w:rsidP="00BD61C4">
            <w:pPr>
              <w:rPr>
                <w:sz w:val="10"/>
                <w:szCs w:val="10"/>
              </w:rPr>
            </w:pPr>
          </w:p>
        </w:tc>
      </w:tr>
      <w:tr w:rsidR="002F50B1" w14:paraId="05A4814E" w14:textId="77777777" w:rsidTr="00BD61C4">
        <w:trPr>
          <w:trHeight w:hRule="exact" w:val="514"/>
          <w:jc w:val="center"/>
        </w:trPr>
        <w:tc>
          <w:tcPr>
            <w:tcW w:w="4502" w:type="dxa"/>
            <w:tcBorders>
              <w:top w:val="single" w:sz="4" w:space="0" w:color="auto"/>
              <w:left w:val="single" w:sz="4" w:space="0" w:color="auto"/>
            </w:tcBorders>
            <w:shd w:val="clear" w:color="auto" w:fill="auto"/>
            <w:vAlign w:val="bottom"/>
          </w:tcPr>
          <w:p w14:paraId="6448CCFD" w14:textId="77777777" w:rsidR="002F50B1" w:rsidRDefault="002F50B1" w:rsidP="00BD61C4">
            <w:pPr>
              <w:pStyle w:val="aff4"/>
            </w:pPr>
            <w:r>
              <w:t xml:space="preserve">Зовнішній блок мультизональної системи </w:t>
            </w:r>
            <w:r>
              <w:rPr>
                <w:lang w:val="en-US" w:bidi="en-US"/>
              </w:rPr>
              <w:t>TIMS</w:t>
            </w:r>
            <w:r w:rsidRPr="00F77DC7">
              <w:rPr>
                <w:lang w:bidi="en-US"/>
              </w:rPr>
              <w:t>200</w:t>
            </w:r>
            <w:r>
              <w:rPr>
                <w:lang w:val="en-US" w:bidi="en-US"/>
              </w:rPr>
              <w:t>AXA</w:t>
            </w:r>
            <w:r w:rsidRPr="00F77DC7">
              <w:rPr>
                <w:lang w:bidi="en-US"/>
              </w:rPr>
              <w:t xml:space="preserve"> </w:t>
            </w:r>
            <w:r>
              <w:t>ТІСА (56,0кВт)</w:t>
            </w:r>
          </w:p>
        </w:tc>
        <w:tc>
          <w:tcPr>
            <w:tcW w:w="1670" w:type="dxa"/>
            <w:tcBorders>
              <w:top w:val="single" w:sz="4" w:space="0" w:color="auto"/>
              <w:left w:val="single" w:sz="4" w:space="0" w:color="auto"/>
            </w:tcBorders>
            <w:shd w:val="clear" w:color="auto" w:fill="auto"/>
            <w:vAlign w:val="center"/>
          </w:tcPr>
          <w:p w14:paraId="57ECF40E" w14:textId="77777777" w:rsidR="002F50B1" w:rsidRDefault="002F50B1" w:rsidP="00BD61C4">
            <w:pPr>
              <w:pStyle w:val="aff4"/>
              <w:jc w:val="center"/>
            </w:pPr>
            <w:r>
              <w:t>2</w:t>
            </w:r>
          </w:p>
        </w:tc>
        <w:tc>
          <w:tcPr>
            <w:tcW w:w="1824" w:type="dxa"/>
            <w:tcBorders>
              <w:top w:val="single" w:sz="4" w:space="0" w:color="auto"/>
              <w:left w:val="single" w:sz="4" w:space="0" w:color="auto"/>
            </w:tcBorders>
            <w:shd w:val="clear" w:color="auto" w:fill="auto"/>
            <w:vAlign w:val="center"/>
          </w:tcPr>
          <w:p w14:paraId="385B9760" w14:textId="77777777" w:rsidR="002F50B1" w:rsidRDefault="002F50B1" w:rsidP="00BD61C4">
            <w:pPr>
              <w:pStyle w:val="aff4"/>
              <w:jc w:val="center"/>
            </w:pPr>
            <w:r>
              <w:t>2</w:t>
            </w:r>
          </w:p>
        </w:tc>
        <w:tc>
          <w:tcPr>
            <w:tcW w:w="1747" w:type="dxa"/>
            <w:tcBorders>
              <w:top w:val="single" w:sz="4" w:space="0" w:color="auto"/>
              <w:left w:val="single" w:sz="4" w:space="0" w:color="auto"/>
              <w:right w:val="single" w:sz="4" w:space="0" w:color="auto"/>
            </w:tcBorders>
            <w:shd w:val="clear" w:color="auto" w:fill="auto"/>
            <w:vAlign w:val="center"/>
          </w:tcPr>
          <w:p w14:paraId="2CCB12FF" w14:textId="77777777" w:rsidR="002F50B1" w:rsidRDefault="002F50B1" w:rsidP="00BD61C4">
            <w:pPr>
              <w:pStyle w:val="aff4"/>
              <w:jc w:val="center"/>
            </w:pPr>
            <w:r>
              <w:t>4</w:t>
            </w:r>
          </w:p>
        </w:tc>
      </w:tr>
      <w:tr w:rsidR="002F50B1" w14:paraId="6AE4BF62" w14:textId="77777777" w:rsidTr="00BD61C4">
        <w:trPr>
          <w:trHeight w:hRule="exact" w:val="518"/>
          <w:jc w:val="center"/>
        </w:trPr>
        <w:tc>
          <w:tcPr>
            <w:tcW w:w="4502" w:type="dxa"/>
            <w:tcBorders>
              <w:top w:val="single" w:sz="4" w:space="0" w:color="auto"/>
              <w:left w:val="single" w:sz="4" w:space="0" w:color="auto"/>
            </w:tcBorders>
            <w:shd w:val="clear" w:color="auto" w:fill="auto"/>
          </w:tcPr>
          <w:p w14:paraId="13013773" w14:textId="77777777" w:rsidR="002F50B1" w:rsidRDefault="002F50B1" w:rsidP="00BD61C4">
            <w:pPr>
              <w:pStyle w:val="aff4"/>
            </w:pPr>
            <w:r>
              <w:t xml:space="preserve">Внутрішній блок настінного типу </w:t>
            </w:r>
            <w:r>
              <w:rPr>
                <w:lang w:val="en-US" w:bidi="en-US"/>
              </w:rPr>
              <w:t>TMVW</w:t>
            </w:r>
            <w:r w:rsidRPr="00F77DC7">
              <w:rPr>
                <w:lang w:bidi="en-US"/>
              </w:rPr>
              <w:t>028</w:t>
            </w:r>
            <w:r>
              <w:rPr>
                <w:lang w:val="en-US" w:bidi="en-US"/>
              </w:rPr>
              <w:t>AB</w:t>
            </w:r>
            <w:r w:rsidRPr="00F77DC7">
              <w:rPr>
                <w:lang w:bidi="en-US"/>
              </w:rPr>
              <w:t xml:space="preserve"> </w:t>
            </w:r>
            <w:r>
              <w:t>ТІСА</w:t>
            </w:r>
          </w:p>
        </w:tc>
        <w:tc>
          <w:tcPr>
            <w:tcW w:w="1670" w:type="dxa"/>
            <w:tcBorders>
              <w:top w:val="single" w:sz="4" w:space="0" w:color="auto"/>
              <w:left w:val="single" w:sz="4" w:space="0" w:color="auto"/>
            </w:tcBorders>
            <w:shd w:val="clear" w:color="auto" w:fill="auto"/>
            <w:vAlign w:val="center"/>
          </w:tcPr>
          <w:p w14:paraId="30B8ED67" w14:textId="77777777" w:rsidR="002F50B1" w:rsidRDefault="002F50B1" w:rsidP="00BD61C4">
            <w:pPr>
              <w:pStyle w:val="aff4"/>
              <w:jc w:val="center"/>
            </w:pPr>
            <w:r>
              <w:t>11</w:t>
            </w:r>
          </w:p>
        </w:tc>
        <w:tc>
          <w:tcPr>
            <w:tcW w:w="1824" w:type="dxa"/>
            <w:tcBorders>
              <w:top w:val="single" w:sz="4" w:space="0" w:color="auto"/>
              <w:left w:val="single" w:sz="4" w:space="0" w:color="auto"/>
            </w:tcBorders>
            <w:shd w:val="clear" w:color="auto" w:fill="auto"/>
            <w:vAlign w:val="center"/>
          </w:tcPr>
          <w:p w14:paraId="41784BDB" w14:textId="77777777" w:rsidR="002F50B1" w:rsidRDefault="002F50B1" w:rsidP="00BD61C4">
            <w:pPr>
              <w:pStyle w:val="aff4"/>
              <w:jc w:val="center"/>
            </w:pPr>
            <w:r>
              <w:t>2</w:t>
            </w:r>
          </w:p>
        </w:tc>
        <w:tc>
          <w:tcPr>
            <w:tcW w:w="1747" w:type="dxa"/>
            <w:tcBorders>
              <w:top w:val="single" w:sz="4" w:space="0" w:color="auto"/>
              <w:left w:val="single" w:sz="4" w:space="0" w:color="auto"/>
              <w:right w:val="single" w:sz="4" w:space="0" w:color="auto"/>
            </w:tcBorders>
            <w:shd w:val="clear" w:color="auto" w:fill="auto"/>
            <w:vAlign w:val="center"/>
          </w:tcPr>
          <w:p w14:paraId="3F02D651" w14:textId="77777777" w:rsidR="002F50B1" w:rsidRDefault="002F50B1" w:rsidP="00BD61C4">
            <w:pPr>
              <w:pStyle w:val="aff4"/>
              <w:jc w:val="center"/>
            </w:pPr>
            <w:r>
              <w:t>22</w:t>
            </w:r>
          </w:p>
        </w:tc>
      </w:tr>
      <w:tr w:rsidR="002F50B1" w14:paraId="6A1FF303" w14:textId="77777777" w:rsidTr="00BD61C4">
        <w:trPr>
          <w:trHeight w:hRule="exact" w:val="542"/>
          <w:jc w:val="center"/>
        </w:trPr>
        <w:tc>
          <w:tcPr>
            <w:tcW w:w="4502" w:type="dxa"/>
            <w:tcBorders>
              <w:top w:val="single" w:sz="4" w:space="0" w:color="auto"/>
              <w:left w:val="single" w:sz="4" w:space="0" w:color="auto"/>
              <w:bottom w:val="single" w:sz="4" w:space="0" w:color="auto"/>
            </w:tcBorders>
            <w:shd w:val="clear" w:color="auto" w:fill="auto"/>
          </w:tcPr>
          <w:p w14:paraId="648F0A43" w14:textId="77777777" w:rsidR="002F50B1" w:rsidRDefault="002F50B1" w:rsidP="00BD61C4">
            <w:pPr>
              <w:pStyle w:val="aff4"/>
            </w:pPr>
            <w:r>
              <w:lastRenderedPageBreak/>
              <w:t xml:space="preserve">Внутрішній блок касетного типу </w:t>
            </w:r>
            <w:r>
              <w:rPr>
                <w:lang w:val="en-US" w:bidi="en-US"/>
              </w:rPr>
              <w:t>TMCF</w:t>
            </w:r>
            <w:r w:rsidRPr="00F77DC7">
              <w:rPr>
                <w:lang w:val="ru-RU" w:bidi="en-US"/>
              </w:rPr>
              <w:t>028</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bottom w:val="single" w:sz="4" w:space="0" w:color="auto"/>
            </w:tcBorders>
            <w:shd w:val="clear" w:color="auto" w:fill="auto"/>
            <w:vAlign w:val="center"/>
          </w:tcPr>
          <w:p w14:paraId="5E898953" w14:textId="77777777" w:rsidR="002F50B1" w:rsidRDefault="002F50B1" w:rsidP="00BD61C4">
            <w:pPr>
              <w:pStyle w:val="aff4"/>
              <w:jc w:val="center"/>
            </w:pPr>
            <w:r>
              <w:t>4</w:t>
            </w:r>
          </w:p>
        </w:tc>
        <w:tc>
          <w:tcPr>
            <w:tcW w:w="1824" w:type="dxa"/>
            <w:tcBorders>
              <w:top w:val="single" w:sz="4" w:space="0" w:color="auto"/>
              <w:left w:val="single" w:sz="4" w:space="0" w:color="auto"/>
              <w:bottom w:val="single" w:sz="4" w:space="0" w:color="auto"/>
            </w:tcBorders>
            <w:shd w:val="clear" w:color="auto" w:fill="auto"/>
            <w:vAlign w:val="center"/>
          </w:tcPr>
          <w:p w14:paraId="5D661EF3" w14:textId="77777777" w:rsidR="002F50B1" w:rsidRDefault="002F50B1" w:rsidP="00BD61C4">
            <w:pPr>
              <w:pStyle w:val="aff4"/>
              <w:jc w:val="center"/>
            </w:pPr>
            <w:r>
              <w:t>2</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31BE3C66" w14:textId="77777777" w:rsidR="002F50B1" w:rsidRDefault="002F50B1" w:rsidP="00BD61C4">
            <w:pPr>
              <w:pStyle w:val="aff4"/>
              <w:jc w:val="center"/>
            </w:pPr>
            <w:r>
              <w:t>8</w:t>
            </w:r>
          </w:p>
        </w:tc>
      </w:tr>
    </w:tbl>
    <w:p w14:paraId="66BAB1C0" w14:textId="2A7D89C3" w:rsidR="002F50B1" w:rsidRDefault="002F50B1" w:rsidP="002F50B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1670"/>
        <w:gridCol w:w="1819"/>
        <w:gridCol w:w="1757"/>
      </w:tblGrid>
      <w:tr w:rsidR="002F50B1" w14:paraId="0579B51C" w14:textId="77777777" w:rsidTr="00BD61C4">
        <w:trPr>
          <w:trHeight w:hRule="exact" w:val="547"/>
          <w:jc w:val="center"/>
        </w:trPr>
        <w:tc>
          <w:tcPr>
            <w:tcW w:w="4507" w:type="dxa"/>
            <w:tcBorders>
              <w:left w:val="single" w:sz="4" w:space="0" w:color="auto"/>
            </w:tcBorders>
            <w:shd w:val="clear" w:color="auto" w:fill="auto"/>
            <w:vAlign w:val="bottom"/>
          </w:tcPr>
          <w:p w14:paraId="2341EFAA"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036</w:t>
            </w:r>
            <w:r>
              <w:rPr>
                <w:lang w:val="en-US" w:bidi="en-US"/>
              </w:rPr>
              <w:t>AB</w:t>
            </w:r>
            <w:r w:rsidRPr="00F77DC7">
              <w:rPr>
                <w:lang w:val="ru-RU" w:bidi="en-US"/>
              </w:rPr>
              <w:t xml:space="preserve"> </w:t>
            </w:r>
            <w:r>
              <w:t>ТІСА</w:t>
            </w:r>
          </w:p>
        </w:tc>
        <w:tc>
          <w:tcPr>
            <w:tcW w:w="1670" w:type="dxa"/>
            <w:tcBorders>
              <w:left w:val="single" w:sz="4" w:space="0" w:color="auto"/>
            </w:tcBorders>
            <w:shd w:val="clear" w:color="auto" w:fill="auto"/>
            <w:vAlign w:val="center"/>
          </w:tcPr>
          <w:p w14:paraId="3394093A" w14:textId="77777777" w:rsidR="002F50B1" w:rsidRDefault="002F50B1" w:rsidP="00BD61C4">
            <w:pPr>
              <w:pStyle w:val="aff4"/>
              <w:jc w:val="center"/>
            </w:pPr>
            <w:r>
              <w:t>12</w:t>
            </w:r>
          </w:p>
        </w:tc>
        <w:tc>
          <w:tcPr>
            <w:tcW w:w="1819" w:type="dxa"/>
            <w:tcBorders>
              <w:left w:val="single" w:sz="4" w:space="0" w:color="auto"/>
            </w:tcBorders>
            <w:shd w:val="clear" w:color="auto" w:fill="auto"/>
            <w:vAlign w:val="center"/>
          </w:tcPr>
          <w:p w14:paraId="5132BFF3" w14:textId="77777777" w:rsidR="002F50B1" w:rsidRDefault="002F50B1" w:rsidP="00BD61C4">
            <w:pPr>
              <w:pStyle w:val="aff4"/>
              <w:jc w:val="center"/>
            </w:pPr>
            <w:r>
              <w:t>2</w:t>
            </w:r>
          </w:p>
        </w:tc>
        <w:tc>
          <w:tcPr>
            <w:tcW w:w="1757" w:type="dxa"/>
            <w:tcBorders>
              <w:left w:val="single" w:sz="4" w:space="0" w:color="auto"/>
              <w:right w:val="single" w:sz="4" w:space="0" w:color="auto"/>
            </w:tcBorders>
            <w:shd w:val="clear" w:color="auto" w:fill="auto"/>
            <w:vAlign w:val="center"/>
          </w:tcPr>
          <w:p w14:paraId="22FAAADD" w14:textId="77777777" w:rsidR="002F50B1" w:rsidRDefault="002F50B1" w:rsidP="00BD61C4">
            <w:pPr>
              <w:pStyle w:val="aff4"/>
              <w:jc w:val="center"/>
            </w:pPr>
            <w:r>
              <w:t>24</w:t>
            </w:r>
          </w:p>
        </w:tc>
      </w:tr>
      <w:tr w:rsidR="002F50B1" w14:paraId="02B941E7"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292597F7"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045</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22439954" w14:textId="77777777" w:rsidR="002F50B1" w:rsidRDefault="002F50B1" w:rsidP="00BD61C4">
            <w:pPr>
              <w:pStyle w:val="aff4"/>
              <w:jc w:val="center"/>
            </w:pPr>
            <w:r>
              <w:t>7</w:t>
            </w:r>
          </w:p>
        </w:tc>
        <w:tc>
          <w:tcPr>
            <w:tcW w:w="1819" w:type="dxa"/>
            <w:tcBorders>
              <w:top w:val="single" w:sz="4" w:space="0" w:color="auto"/>
              <w:left w:val="single" w:sz="4" w:space="0" w:color="auto"/>
            </w:tcBorders>
            <w:shd w:val="clear" w:color="auto" w:fill="auto"/>
            <w:vAlign w:val="center"/>
          </w:tcPr>
          <w:p w14:paraId="165DE0A5"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A7FC51A" w14:textId="77777777" w:rsidR="002F50B1" w:rsidRDefault="002F50B1" w:rsidP="00BD61C4">
            <w:pPr>
              <w:pStyle w:val="aff4"/>
              <w:jc w:val="center"/>
            </w:pPr>
            <w:r>
              <w:t>14</w:t>
            </w:r>
          </w:p>
        </w:tc>
      </w:tr>
      <w:tr w:rsidR="002F50B1" w14:paraId="063DB2FD"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1821EB06" w14:textId="57BCABB4" w:rsidR="002F50B1" w:rsidRPr="009155FB" w:rsidRDefault="002F50B1" w:rsidP="00BD61C4">
            <w:pPr>
              <w:pStyle w:val="aff4"/>
              <w:jc w:val="center"/>
              <w:rPr>
                <w:lang w:val="ru-RU"/>
              </w:rPr>
            </w:pPr>
            <w:r>
              <w:rPr>
                <w:b/>
                <w:bCs/>
              </w:rPr>
              <w:t>Система К</w:t>
            </w:r>
            <w:r w:rsidR="009155FB">
              <w:rPr>
                <w:b/>
                <w:bCs/>
                <w:lang w:val="ru-RU"/>
              </w:rPr>
              <w:t>3</w:t>
            </w:r>
          </w:p>
        </w:tc>
        <w:tc>
          <w:tcPr>
            <w:tcW w:w="1670" w:type="dxa"/>
            <w:tcBorders>
              <w:top w:val="single" w:sz="4" w:space="0" w:color="auto"/>
              <w:left w:val="single" w:sz="4" w:space="0" w:color="auto"/>
            </w:tcBorders>
            <w:shd w:val="clear" w:color="auto" w:fill="auto"/>
          </w:tcPr>
          <w:p w14:paraId="6842102F"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4973C519"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795D2ABE" w14:textId="77777777" w:rsidR="002F50B1" w:rsidRDefault="002F50B1" w:rsidP="00BD61C4">
            <w:pPr>
              <w:rPr>
                <w:sz w:val="10"/>
                <w:szCs w:val="10"/>
              </w:rPr>
            </w:pPr>
          </w:p>
        </w:tc>
      </w:tr>
      <w:tr w:rsidR="002F50B1" w14:paraId="601CF95C" w14:textId="77777777" w:rsidTr="00BD61C4">
        <w:trPr>
          <w:trHeight w:hRule="exact" w:val="518"/>
          <w:jc w:val="center"/>
        </w:trPr>
        <w:tc>
          <w:tcPr>
            <w:tcW w:w="4507" w:type="dxa"/>
            <w:tcBorders>
              <w:top w:val="single" w:sz="4" w:space="0" w:color="auto"/>
              <w:left w:val="single" w:sz="4" w:space="0" w:color="auto"/>
            </w:tcBorders>
            <w:shd w:val="clear" w:color="auto" w:fill="auto"/>
            <w:vAlign w:val="bottom"/>
          </w:tcPr>
          <w:p w14:paraId="0808400C" w14:textId="77777777" w:rsidR="002F50B1" w:rsidRDefault="002F50B1" w:rsidP="00BD61C4">
            <w:pPr>
              <w:pStyle w:val="aff4"/>
              <w:spacing w:line="233" w:lineRule="auto"/>
            </w:pPr>
            <w:r>
              <w:t xml:space="preserve">Зовнішній блок мультизональної системи </w:t>
            </w:r>
            <w:r>
              <w:rPr>
                <w:lang w:val="en-US" w:bidi="en-US"/>
              </w:rPr>
              <w:t>TIMS</w:t>
            </w:r>
            <w:r w:rsidRPr="00F77DC7">
              <w:rPr>
                <w:lang w:bidi="en-US"/>
              </w:rPr>
              <w:t>280</w:t>
            </w:r>
            <w:r>
              <w:rPr>
                <w:lang w:val="en-US" w:bidi="en-US"/>
              </w:rPr>
              <w:t>AXA</w:t>
            </w:r>
            <w:r w:rsidRPr="00F77DC7">
              <w:rPr>
                <w:lang w:bidi="en-US"/>
              </w:rPr>
              <w:t xml:space="preserve"> </w:t>
            </w:r>
            <w:r>
              <w:t>ТІСА (78,5кВт)</w:t>
            </w:r>
          </w:p>
        </w:tc>
        <w:tc>
          <w:tcPr>
            <w:tcW w:w="1670" w:type="dxa"/>
            <w:tcBorders>
              <w:top w:val="single" w:sz="4" w:space="0" w:color="auto"/>
              <w:left w:val="single" w:sz="4" w:space="0" w:color="auto"/>
            </w:tcBorders>
            <w:shd w:val="clear" w:color="auto" w:fill="auto"/>
            <w:vAlign w:val="center"/>
          </w:tcPr>
          <w:p w14:paraId="3F8DBF50"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3BF12752"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D7E44AA" w14:textId="77777777" w:rsidR="002F50B1" w:rsidRDefault="002F50B1" w:rsidP="00BD61C4">
            <w:pPr>
              <w:pStyle w:val="aff4"/>
              <w:ind w:firstLine="740"/>
            </w:pPr>
            <w:r>
              <w:t>2</w:t>
            </w:r>
          </w:p>
        </w:tc>
      </w:tr>
      <w:tr w:rsidR="002F50B1" w14:paraId="70E8B16C" w14:textId="77777777" w:rsidTr="00BD61C4">
        <w:trPr>
          <w:trHeight w:hRule="exact" w:val="509"/>
          <w:jc w:val="center"/>
        </w:trPr>
        <w:tc>
          <w:tcPr>
            <w:tcW w:w="4507" w:type="dxa"/>
            <w:tcBorders>
              <w:top w:val="single" w:sz="4" w:space="0" w:color="auto"/>
              <w:left w:val="single" w:sz="4" w:space="0" w:color="auto"/>
            </w:tcBorders>
            <w:shd w:val="clear" w:color="auto" w:fill="auto"/>
          </w:tcPr>
          <w:p w14:paraId="529722D3"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028</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0B1FE1C8"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61256310"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256397F" w14:textId="77777777" w:rsidR="002F50B1" w:rsidRDefault="002F50B1" w:rsidP="00BD61C4">
            <w:pPr>
              <w:pStyle w:val="aff4"/>
              <w:ind w:firstLine="740"/>
            </w:pPr>
            <w:r>
              <w:t>2</w:t>
            </w:r>
          </w:p>
        </w:tc>
      </w:tr>
      <w:tr w:rsidR="002F50B1" w14:paraId="23C9E4B4" w14:textId="77777777" w:rsidTr="00BD61C4">
        <w:trPr>
          <w:trHeight w:hRule="exact" w:val="509"/>
          <w:jc w:val="center"/>
        </w:trPr>
        <w:tc>
          <w:tcPr>
            <w:tcW w:w="4507" w:type="dxa"/>
            <w:tcBorders>
              <w:top w:val="single" w:sz="4" w:space="0" w:color="auto"/>
              <w:left w:val="single" w:sz="4" w:space="0" w:color="auto"/>
            </w:tcBorders>
            <w:shd w:val="clear" w:color="auto" w:fill="auto"/>
          </w:tcPr>
          <w:p w14:paraId="29EB78D8"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036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4987ACA4" w14:textId="77777777" w:rsidR="002F50B1" w:rsidRDefault="002F50B1" w:rsidP="00BD61C4">
            <w:pPr>
              <w:pStyle w:val="aff4"/>
              <w:jc w:val="center"/>
            </w:pPr>
            <w:r>
              <w:t>15</w:t>
            </w:r>
          </w:p>
        </w:tc>
        <w:tc>
          <w:tcPr>
            <w:tcW w:w="1819" w:type="dxa"/>
            <w:tcBorders>
              <w:top w:val="single" w:sz="4" w:space="0" w:color="auto"/>
              <w:left w:val="single" w:sz="4" w:space="0" w:color="auto"/>
            </w:tcBorders>
            <w:shd w:val="clear" w:color="auto" w:fill="auto"/>
            <w:vAlign w:val="center"/>
          </w:tcPr>
          <w:p w14:paraId="74F6F5ED"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414589F2" w14:textId="63B5A23D" w:rsidR="002F50B1" w:rsidRPr="009155FB" w:rsidRDefault="009155FB" w:rsidP="00BD61C4">
            <w:pPr>
              <w:pStyle w:val="aff4"/>
              <w:ind w:firstLine="740"/>
              <w:rPr>
                <w:lang w:val="ru-RU"/>
              </w:rPr>
            </w:pPr>
            <w:r>
              <w:rPr>
                <w:lang w:val="ru-RU"/>
              </w:rPr>
              <w:t>30</w:t>
            </w:r>
          </w:p>
        </w:tc>
      </w:tr>
      <w:tr w:rsidR="002F50B1" w14:paraId="3C596940"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357946D"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056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21E5D492" w14:textId="77777777" w:rsidR="002F50B1" w:rsidRDefault="002F50B1" w:rsidP="00BD61C4">
            <w:pPr>
              <w:pStyle w:val="aff4"/>
              <w:jc w:val="center"/>
            </w:pPr>
            <w:r>
              <w:t>4</w:t>
            </w:r>
          </w:p>
        </w:tc>
        <w:tc>
          <w:tcPr>
            <w:tcW w:w="1819" w:type="dxa"/>
            <w:tcBorders>
              <w:top w:val="single" w:sz="4" w:space="0" w:color="auto"/>
              <w:left w:val="single" w:sz="4" w:space="0" w:color="auto"/>
            </w:tcBorders>
            <w:shd w:val="clear" w:color="auto" w:fill="auto"/>
            <w:vAlign w:val="center"/>
          </w:tcPr>
          <w:p w14:paraId="091896A5"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0F57F4DD" w14:textId="77777777" w:rsidR="002F50B1" w:rsidRDefault="002F50B1" w:rsidP="00BD61C4">
            <w:pPr>
              <w:pStyle w:val="aff4"/>
              <w:ind w:firstLine="740"/>
            </w:pPr>
            <w:r>
              <w:t>8</w:t>
            </w:r>
          </w:p>
        </w:tc>
      </w:tr>
      <w:tr w:rsidR="002F50B1" w14:paraId="4180691A"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4D27811C" w14:textId="77777777" w:rsidR="002F50B1" w:rsidRDefault="002F50B1" w:rsidP="00BD61C4">
            <w:pPr>
              <w:pStyle w:val="aff4"/>
              <w:jc w:val="center"/>
            </w:pPr>
            <w:r>
              <w:rPr>
                <w:b/>
                <w:bCs/>
              </w:rPr>
              <w:t>Система К4</w:t>
            </w:r>
          </w:p>
        </w:tc>
        <w:tc>
          <w:tcPr>
            <w:tcW w:w="1670" w:type="dxa"/>
            <w:tcBorders>
              <w:top w:val="single" w:sz="4" w:space="0" w:color="auto"/>
              <w:left w:val="single" w:sz="4" w:space="0" w:color="auto"/>
            </w:tcBorders>
            <w:shd w:val="clear" w:color="auto" w:fill="auto"/>
          </w:tcPr>
          <w:p w14:paraId="7F90E63C"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74DD8E8B"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72B26959" w14:textId="77777777" w:rsidR="002F50B1" w:rsidRDefault="002F50B1" w:rsidP="00BD61C4">
            <w:pPr>
              <w:rPr>
                <w:sz w:val="10"/>
                <w:szCs w:val="10"/>
              </w:rPr>
            </w:pPr>
          </w:p>
        </w:tc>
      </w:tr>
      <w:tr w:rsidR="002F50B1" w14:paraId="10845B2C" w14:textId="77777777" w:rsidTr="00BD61C4">
        <w:trPr>
          <w:trHeight w:hRule="exact" w:val="514"/>
          <w:jc w:val="center"/>
        </w:trPr>
        <w:tc>
          <w:tcPr>
            <w:tcW w:w="4507" w:type="dxa"/>
            <w:tcBorders>
              <w:top w:val="single" w:sz="4" w:space="0" w:color="auto"/>
              <w:left w:val="single" w:sz="4" w:space="0" w:color="auto"/>
            </w:tcBorders>
            <w:shd w:val="clear" w:color="auto" w:fill="auto"/>
            <w:vAlign w:val="bottom"/>
          </w:tcPr>
          <w:p w14:paraId="764CE854" w14:textId="77777777" w:rsidR="002F50B1" w:rsidRDefault="002F50B1" w:rsidP="00BD61C4">
            <w:pPr>
              <w:pStyle w:val="aff4"/>
              <w:spacing w:line="233" w:lineRule="auto"/>
            </w:pPr>
            <w:r>
              <w:t xml:space="preserve">Зовнішній блок мультизональної системи </w:t>
            </w:r>
            <w:r>
              <w:rPr>
                <w:lang w:val="en-US" w:bidi="en-US"/>
              </w:rPr>
              <w:t>TIMS</w:t>
            </w:r>
            <w:r w:rsidRPr="00F77DC7">
              <w:rPr>
                <w:lang w:bidi="en-US"/>
              </w:rPr>
              <w:t>280</w:t>
            </w:r>
            <w:r>
              <w:rPr>
                <w:lang w:val="en-US" w:bidi="en-US"/>
              </w:rPr>
              <w:t>AXA</w:t>
            </w:r>
            <w:r w:rsidRPr="00F77DC7">
              <w:rPr>
                <w:lang w:bidi="en-US"/>
              </w:rPr>
              <w:t xml:space="preserve"> </w:t>
            </w:r>
            <w:r>
              <w:t>ТІСА (78,5кВт)</w:t>
            </w:r>
          </w:p>
        </w:tc>
        <w:tc>
          <w:tcPr>
            <w:tcW w:w="1670" w:type="dxa"/>
            <w:tcBorders>
              <w:top w:val="single" w:sz="4" w:space="0" w:color="auto"/>
              <w:left w:val="single" w:sz="4" w:space="0" w:color="auto"/>
            </w:tcBorders>
            <w:shd w:val="clear" w:color="auto" w:fill="auto"/>
            <w:vAlign w:val="center"/>
          </w:tcPr>
          <w:p w14:paraId="7F79CF34"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7F0F0548"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E4AA40C" w14:textId="77777777" w:rsidR="002F50B1" w:rsidRDefault="002F50B1" w:rsidP="00BD61C4">
            <w:pPr>
              <w:pStyle w:val="aff4"/>
              <w:ind w:firstLine="740"/>
            </w:pPr>
            <w:r>
              <w:t>2</w:t>
            </w:r>
          </w:p>
        </w:tc>
      </w:tr>
      <w:tr w:rsidR="002F50B1" w14:paraId="3A91206C"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40AA4F5F"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028</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60B3C5AD" w14:textId="77777777" w:rsidR="002F50B1" w:rsidRDefault="002F50B1" w:rsidP="00BD61C4">
            <w:pPr>
              <w:pStyle w:val="aff4"/>
              <w:jc w:val="center"/>
            </w:pPr>
            <w:r>
              <w:t>3</w:t>
            </w:r>
          </w:p>
        </w:tc>
        <w:tc>
          <w:tcPr>
            <w:tcW w:w="1819" w:type="dxa"/>
            <w:tcBorders>
              <w:top w:val="single" w:sz="4" w:space="0" w:color="auto"/>
              <w:left w:val="single" w:sz="4" w:space="0" w:color="auto"/>
            </w:tcBorders>
            <w:shd w:val="clear" w:color="auto" w:fill="auto"/>
            <w:vAlign w:val="center"/>
          </w:tcPr>
          <w:p w14:paraId="6BB379B4"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5F50D1E5" w14:textId="77777777" w:rsidR="002F50B1" w:rsidRDefault="002F50B1" w:rsidP="00BD61C4">
            <w:pPr>
              <w:pStyle w:val="aff4"/>
              <w:ind w:firstLine="740"/>
            </w:pPr>
            <w:r>
              <w:t>6</w:t>
            </w:r>
          </w:p>
        </w:tc>
      </w:tr>
      <w:tr w:rsidR="002F50B1" w14:paraId="1BC8C3D3"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6C95AE17"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036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4544A6E9" w14:textId="77777777" w:rsidR="002F50B1" w:rsidRDefault="002F50B1" w:rsidP="00BD61C4">
            <w:pPr>
              <w:pStyle w:val="aff4"/>
              <w:jc w:val="center"/>
            </w:pPr>
            <w:r>
              <w:t>10</w:t>
            </w:r>
          </w:p>
        </w:tc>
        <w:tc>
          <w:tcPr>
            <w:tcW w:w="1819" w:type="dxa"/>
            <w:tcBorders>
              <w:top w:val="single" w:sz="4" w:space="0" w:color="auto"/>
              <w:left w:val="single" w:sz="4" w:space="0" w:color="auto"/>
            </w:tcBorders>
            <w:shd w:val="clear" w:color="auto" w:fill="auto"/>
            <w:vAlign w:val="center"/>
          </w:tcPr>
          <w:p w14:paraId="75C40A8A"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CD53E6D" w14:textId="77777777" w:rsidR="002F50B1" w:rsidRDefault="002F50B1" w:rsidP="00BD61C4">
            <w:pPr>
              <w:pStyle w:val="aff4"/>
              <w:ind w:firstLine="740"/>
            </w:pPr>
            <w:r>
              <w:t>20</w:t>
            </w:r>
          </w:p>
        </w:tc>
      </w:tr>
      <w:tr w:rsidR="002F50B1" w14:paraId="12E91383"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000D429C"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045</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17C0FCB1" w14:textId="77777777" w:rsidR="002F50B1" w:rsidRDefault="002F50B1" w:rsidP="00BD61C4">
            <w:pPr>
              <w:pStyle w:val="aff4"/>
              <w:jc w:val="center"/>
            </w:pPr>
            <w:r>
              <w:t>5</w:t>
            </w:r>
          </w:p>
        </w:tc>
        <w:tc>
          <w:tcPr>
            <w:tcW w:w="1819" w:type="dxa"/>
            <w:tcBorders>
              <w:top w:val="single" w:sz="4" w:space="0" w:color="auto"/>
              <w:left w:val="single" w:sz="4" w:space="0" w:color="auto"/>
            </w:tcBorders>
            <w:shd w:val="clear" w:color="auto" w:fill="auto"/>
            <w:vAlign w:val="center"/>
          </w:tcPr>
          <w:p w14:paraId="61AAD79C"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21E63D7" w14:textId="77777777" w:rsidR="002F50B1" w:rsidRDefault="002F50B1" w:rsidP="00BD61C4">
            <w:pPr>
              <w:pStyle w:val="aff4"/>
              <w:ind w:firstLine="740"/>
            </w:pPr>
            <w:r>
              <w:t>10</w:t>
            </w:r>
          </w:p>
        </w:tc>
      </w:tr>
      <w:tr w:rsidR="002F50B1" w14:paraId="6879CEDA"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129E4B5B"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056</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5DBD8F77"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4C35A4EB"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4104994C" w14:textId="77777777" w:rsidR="002F50B1" w:rsidRDefault="002F50B1" w:rsidP="00BD61C4">
            <w:pPr>
              <w:pStyle w:val="aff4"/>
              <w:ind w:firstLine="740"/>
            </w:pPr>
            <w:r>
              <w:t>4</w:t>
            </w:r>
          </w:p>
        </w:tc>
      </w:tr>
      <w:tr w:rsidR="002F50B1" w14:paraId="36ADB1F6"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24015DA9" w14:textId="77777777" w:rsidR="002F50B1" w:rsidRDefault="002F50B1" w:rsidP="00BD61C4">
            <w:pPr>
              <w:pStyle w:val="aff4"/>
              <w:jc w:val="center"/>
            </w:pPr>
            <w:r>
              <w:rPr>
                <w:b/>
                <w:bCs/>
              </w:rPr>
              <w:t>Система К5</w:t>
            </w:r>
          </w:p>
        </w:tc>
        <w:tc>
          <w:tcPr>
            <w:tcW w:w="1670" w:type="dxa"/>
            <w:tcBorders>
              <w:top w:val="single" w:sz="4" w:space="0" w:color="auto"/>
              <w:left w:val="single" w:sz="4" w:space="0" w:color="auto"/>
            </w:tcBorders>
            <w:shd w:val="clear" w:color="auto" w:fill="auto"/>
          </w:tcPr>
          <w:p w14:paraId="6372D56A"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4772261D"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012D01E0" w14:textId="77777777" w:rsidR="002F50B1" w:rsidRDefault="002F50B1" w:rsidP="00BD61C4">
            <w:pPr>
              <w:rPr>
                <w:sz w:val="10"/>
                <w:szCs w:val="10"/>
              </w:rPr>
            </w:pPr>
          </w:p>
        </w:tc>
      </w:tr>
      <w:tr w:rsidR="002F50B1" w14:paraId="21A103CF"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4090FE10" w14:textId="77777777" w:rsidR="002F50B1" w:rsidRDefault="002F50B1" w:rsidP="00BD61C4">
            <w:pPr>
              <w:pStyle w:val="aff4"/>
              <w:spacing w:line="233" w:lineRule="auto"/>
            </w:pPr>
            <w:r>
              <w:t xml:space="preserve">Компресорно-конденсаторний блок системи ПВ1 </w:t>
            </w:r>
            <w:r>
              <w:rPr>
                <w:lang w:val="en-US" w:bidi="en-US"/>
              </w:rPr>
              <w:t>AUW</w:t>
            </w:r>
            <w:r w:rsidRPr="00F77DC7">
              <w:rPr>
                <w:lang w:val="ru-RU" w:bidi="en-US"/>
              </w:rPr>
              <w:t>-18</w:t>
            </w:r>
            <w:r>
              <w:rPr>
                <w:lang w:val="en-US" w:bidi="en-US"/>
              </w:rPr>
              <w:t>U</w:t>
            </w:r>
            <w:r w:rsidRPr="00F77DC7">
              <w:rPr>
                <w:lang w:val="ru-RU" w:bidi="en-US"/>
              </w:rPr>
              <w:t>4</w:t>
            </w:r>
            <w:r>
              <w:rPr>
                <w:lang w:val="en-US" w:bidi="en-US"/>
              </w:rPr>
              <w:t>SF</w:t>
            </w:r>
            <w:r w:rsidRPr="00F77DC7">
              <w:rPr>
                <w:lang w:val="ru-RU" w:bidi="en-US"/>
              </w:rPr>
              <w:t xml:space="preserve">3 </w:t>
            </w:r>
            <w:r>
              <w:rPr>
                <w:lang w:val="en-US" w:bidi="en-US"/>
              </w:rPr>
              <w:t>Hisense</w:t>
            </w:r>
          </w:p>
        </w:tc>
        <w:tc>
          <w:tcPr>
            <w:tcW w:w="1670" w:type="dxa"/>
            <w:tcBorders>
              <w:top w:val="single" w:sz="4" w:space="0" w:color="auto"/>
              <w:left w:val="single" w:sz="4" w:space="0" w:color="auto"/>
            </w:tcBorders>
            <w:shd w:val="clear" w:color="auto" w:fill="auto"/>
            <w:vAlign w:val="center"/>
          </w:tcPr>
          <w:p w14:paraId="156F8CFF"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7380DCAA"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319E5148" w14:textId="77777777" w:rsidR="002F50B1" w:rsidRDefault="002F50B1" w:rsidP="00BD61C4">
            <w:pPr>
              <w:pStyle w:val="aff4"/>
              <w:ind w:firstLine="740"/>
            </w:pPr>
            <w:r>
              <w:t>2</w:t>
            </w:r>
          </w:p>
        </w:tc>
      </w:tr>
      <w:tr w:rsidR="002F50B1" w14:paraId="4DF7F58B"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391BEF12" w14:textId="77777777" w:rsidR="002F50B1" w:rsidRDefault="002F50B1" w:rsidP="00BD61C4">
            <w:pPr>
              <w:pStyle w:val="aff4"/>
              <w:jc w:val="center"/>
            </w:pPr>
            <w:r>
              <w:rPr>
                <w:b/>
                <w:bCs/>
              </w:rPr>
              <w:t>Система К6</w:t>
            </w:r>
          </w:p>
        </w:tc>
        <w:tc>
          <w:tcPr>
            <w:tcW w:w="1670" w:type="dxa"/>
            <w:tcBorders>
              <w:top w:val="single" w:sz="4" w:space="0" w:color="auto"/>
              <w:left w:val="single" w:sz="4" w:space="0" w:color="auto"/>
            </w:tcBorders>
            <w:shd w:val="clear" w:color="auto" w:fill="auto"/>
          </w:tcPr>
          <w:p w14:paraId="7FAF5B54"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054FA4E6"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5B75B6F0" w14:textId="77777777" w:rsidR="002F50B1" w:rsidRDefault="002F50B1" w:rsidP="00BD61C4">
            <w:pPr>
              <w:rPr>
                <w:sz w:val="10"/>
                <w:szCs w:val="10"/>
              </w:rPr>
            </w:pPr>
          </w:p>
        </w:tc>
      </w:tr>
      <w:tr w:rsidR="002F50B1" w14:paraId="77F01F58" w14:textId="77777777" w:rsidTr="00BD61C4">
        <w:trPr>
          <w:trHeight w:hRule="exact" w:val="509"/>
          <w:jc w:val="center"/>
        </w:trPr>
        <w:tc>
          <w:tcPr>
            <w:tcW w:w="4507" w:type="dxa"/>
            <w:tcBorders>
              <w:top w:val="single" w:sz="4" w:space="0" w:color="auto"/>
              <w:left w:val="single" w:sz="4" w:space="0" w:color="auto"/>
            </w:tcBorders>
            <w:shd w:val="clear" w:color="auto" w:fill="auto"/>
            <w:vAlign w:val="bottom"/>
          </w:tcPr>
          <w:p w14:paraId="3C93C5F7" w14:textId="77777777" w:rsidR="002F50B1" w:rsidRDefault="002F50B1" w:rsidP="00BD61C4">
            <w:pPr>
              <w:pStyle w:val="aff4"/>
            </w:pPr>
            <w:r>
              <w:t xml:space="preserve">Зовнішній блок мультизональної системи </w:t>
            </w:r>
            <w:r>
              <w:rPr>
                <w:lang w:val="en-US" w:bidi="en-US"/>
              </w:rPr>
              <w:t>TIMS</w:t>
            </w:r>
            <w:r w:rsidRPr="00F77DC7">
              <w:rPr>
                <w:lang w:bidi="en-US"/>
              </w:rPr>
              <w:t>260</w:t>
            </w:r>
            <w:r>
              <w:rPr>
                <w:lang w:val="en-US" w:bidi="en-US"/>
              </w:rPr>
              <w:t>AXA</w:t>
            </w:r>
            <w:r w:rsidRPr="00F77DC7">
              <w:rPr>
                <w:lang w:bidi="en-US"/>
              </w:rPr>
              <w:t xml:space="preserve"> </w:t>
            </w:r>
            <w:r>
              <w:t>ТІСА (73,0кВт)</w:t>
            </w:r>
          </w:p>
        </w:tc>
        <w:tc>
          <w:tcPr>
            <w:tcW w:w="1670" w:type="dxa"/>
            <w:tcBorders>
              <w:top w:val="single" w:sz="4" w:space="0" w:color="auto"/>
              <w:left w:val="single" w:sz="4" w:space="0" w:color="auto"/>
            </w:tcBorders>
            <w:shd w:val="clear" w:color="auto" w:fill="auto"/>
            <w:vAlign w:val="center"/>
          </w:tcPr>
          <w:p w14:paraId="0C1E60DC"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0476A062"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55F37584" w14:textId="77777777" w:rsidR="002F50B1" w:rsidRDefault="002F50B1" w:rsidP="00BD61C4">
            <w:pPr>
              <w:pStyle w:val="aff4"/>
              <w:ind w:firstLine="740"/>
            </w:pPr>
            <w:r>
              <w:t>2</w:t>
            </w:r>
          </w:p>
        </w:tc>
      </w:tr>
      <w:tr w:rsidR="002F50B1" w14:paraId="6ED3393D"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51EF5D5E" w14:textId="77777777" w:rsidR="002F50B1" w:rsidRDefault="002F50B1" w:rsidP="00BD61C4">
            <w:pPr>
              <w:pStyle w:val="aff4"/>
            </w:pPr>
            <w:r>
              <w:t xml:space="preserve">Внутрішній блок настінного типу </w:t>
            </w:r>
            <w:r>
              <w:rPr>
                <w:lang w:val="en-US" w:bidi="en-US"/>
              </w:rPr>
              <w:t>TMVW</w:t>
            </w:r>
            <w:r w:rsidRPr="00F77DC7">
              <w:rPr>
                <w:lang w:bidi="en-US"/>
              </w:rPr>
              <w:t>028</w:t>
            </w:r>
            <w:r>
              <w:rPr>
                <w:lang w:val="en-US" w:bidi="en-US"/>
              </w:rPr>
              <w:t>AB</w:t>
            </w:r>
            <w:r w:rsidRPr="00F77DC7">
              <w:rPr>
                <w:lang w:bidi="en-US"/>
              </w:rPr>
              <w:t xml:space="preserve"> </w:t>
            </w:r>
            <w:r>
              <w:t>ТІСА</w:t>
            </w:r>
          </w:p>
        </w:tc>
        <w:tc>
          <w:tcPr>
            <w:tcW w:w="1670" w:type="dxa"/>
            <w:tcBorders>
              <w:top w:val="single" w:sz="4" w:space="0" w:color="auto"/>
              <w:left w:val="single" w:sz="4" w:space="0" w:color="auto"/>
            </w:tcBorders>
            <w:shd w:val="clear" w:color="auto" w:fill="auto"/>
            <w:vAlign w:val="center"/>
          </w:tcPr>
          <w:p w14:paraId="66DDB64A" w14:textId="77777777" w:rsidR="002F50B1" w:rsidRDefault="002F50B1" w:rsidP="00BD61C4">
            <w:pPr>
              <w:pStyle w:val="aff4"/>
              <w:jc w:val="center"/>
            </w:pPr>
            <w:r>
              <w:t>15</w:t>
            </w:r>
          </w:p>
        </w:tc>
        <w:tc>
          <w:tcPr>
            <w:tcW w:w="1819" w:type="dxa"/>
            <w:tcBorders>
              <w:top w:val="single" w:sz="4" w:space="0" w:color="auto"/>
              <w:left w:val="single" w:sz="4" w:space="0" w:color="auto"/>
            </w:tcBorders>
            <w:shd w:val="clear" w:color="auto" w:fill="auto"/>
            <w:vAlign w:val="center"/>
          </w:tcPr>
          <w:p w14:paraId="62A7183C"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3F59B074" w14:textId="7E4425FD" w:rsidR="002F50B1" w:rsidRPr="009155FB" w:rsidRDefault="009155FB" w:rsidP="00BD61C4">
            <w:pPr>
              <w:pStyle w:val="aff4"/>
              <w:ind w:firstLine="740"/>
              <w:rPr>
                <w:lang w:val="ru-RU"/>
              </w:rPr>
            </w:pPr>
            <w:r>
              <w:rPr>
                <w:lang w:val="ru-RU"/>
              </w:rPr>
              <w:t>30</w:t>
            </w:r>
          </w:p>
        </w:tc>
      </w:tr>
      <w:tr w:rsidR="002F50B1" w14:paraId="3CC29305"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3847D6F7" w14:textId="77777777" w:rsidR="002F50B1" w:rsidRDefault="002F50B1" w:rsidP="00BD61C4">
            <w:pPr>
              <w:pStyle w:val="aff4"/>
            </w:pPr>
            <w:r>
              <w:t xml:space="preserve">Внутрішній блок настінного типу </w:t>
            </w:r>
            <w:r>
              <w:rPr>
                <w:lang w:val="en-US" w:bidi="en-US"/>
              </w:rPr>
              <w:t>TMVW</w:t>
            </w:r>
            <w:r w:rsidRPr="00F77DC7">
              <w:rPr>
                <w:lang w:bidi="en-US"/>
              </w:rPr>
              <w:t>036</w:t>
            </w:r>
            <w:r>
              <w:rPr>
                <w:lang w:val="en-US" w:bidi="en-US"/>
              </w:rPr>
              <w:t>AB</w:t>
            </w:r>
            <w:r w:rsidRPr="00F77DC7">
              <w:rPr>
                <w:lang w:bidi="en-US"/>
              </w:rPr>
              <w:t xml:space="preserve"> </w:t>
            </w:r>
            <w:r>
              <w:t>ТІСА</w:t>
            </w:r>
          </w:p>
        </w:tc>
        <w:tc>
          <w:tcPr>
            <w:tcW w:w="1670" w:type="dxa"/>
            <w:tcBorders>
              <w:top w:val="single" w:sz="4" w:space="0" w:color="auto"/>
              <w:left w:val="single" w:sz="4" w:space="0" w:color="auto"/>
            </w:tcBorders>
            <w:shd w:val="clear" w:color="auto" w:fill="auto"/>
            <w:vAlign w:val="center"/>
          </w:tcPr>
          <w:p w14:paraId="370E9AAC" w14:textId="77777777" w:rsidR="002F50B1" w:rsidRDefault="002F50B1" w:rsidP="00BD61C4">
            <w:pPr>
              <w:pStyle w:val="aff4"/>
              <w:jc w:val="center"/>
            </w:pPr>
            <w:r>
              <w:t>9</w:t>
            </w:r>
          </w:p>
        </w:tc>
        <w:tc>
          <w:tcPr>
            <w:tcW w:w="1819" w:type="dxa"/>
            <w:tcBorders>
              <w:top w:val="single" w:sz="4" w:space="0" w:color="auto"/>
              <w:left w:val="single" w:sz="4" w:space="0" w:color="auto"/>
            </w:tcBorders>
            <w:shd w:val="clear" w:color="auto" w:fill="auto"/>
            <w:vAlign w:val="center"/>
          </w:tcPr>
          <w:p w14:paraId="46508343"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19C885D2" w14:textId="77777777" w:rsidR="002F50B1" w:rsidRDefault="002F50B1" w:rsidP="00BD61C4">
            <w:pPr>
              <w:pStyle w:val="aff4"/>
              <w:ind w:firstLine="740"/>
            </w:pPr>
            <w:r>
              <w:t>18</w:t>
            </w:r>
          </w:p>
        </w:tc>
      </w:tr>
      <w:tr w:rsidR="002F50B1" w14:paraId="00E7E58C"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0F8EF678" w14:textId="77777777" w:rsidR="002F50B1" w:rsidRDefault="002F50B1" w:rsidP="00BD61C4">
            <w:pPr>
              <w:pStyle w:val="aff4"/>
              <w:jc w:val="center"/>
            </w:pPr>
            <w:r>
              <w:rPr>
                <w:b/>
                <w:bCs/>
              </w:rPr>
              <w:t>Система К7</w:t>
            </w:r>
          </w:p>
        </w:tc>
        <w:tc>
          <w:tcPr>
            <w:tcW w:w="1670" w:type="dxa"/>
            <w:tcBorders>
              <w:top w:val="single" w:sz="4" w:space="0" w:color="auto"/>
              <w:left w:val="single" w:sz="4" w:space="0" w:color="auto"/>
            </w:tcBorders>
            <w:shd w:val="clear" w:color="auto" w:fill="auto"/>
          </w:tcPr>
          <w:p w14:paraId="7A92104A"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087D7A6"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0668E362" w14:textId="77777777" w:rsidR="002F50B1" w:rsidRDefault="002F50B1" w:rsidP="00BD61C4">
            <w:pPr>
              <w:rPr>
                <w:sz w:val="10"/>
                <w:szCs w:val="10"/>
              </w:rPr>
            </w:pPr>
          </w:p>
        </w:tc>
      </w:tr>
      <w:tr w:rsidR="002F50B1" w14:paraId="72F2CF79"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5B5DCF26" w14:textId="77777777" w:rsidR="002F50B1" w:rsidRDefault="002F50B1" w:rsidP="00BD61C4">
            <w:pPr>
              <w:pStyle w:val="aff4"/>
            </w:pPr>
            <w:r>
              <w:t xml:space="preserve">Зовнішній блок спліт системи </w:t>
            </w:r>
            <w:r>
              <w:rPr>
                <w:lang w:val="en-US" w:bidi="en-US"/>
              </w:rPr>
              <w:t>MUZ</w:t>
            </w:r>
            <w:r w:rsidRPr="00F77DC7">
              <w:rPr>
                <w:lang w:bidi="en-US"/>
              </w:rPr>
              <w:t>-</w:t>
            </w:r>
            <w:r>
              <w:rPr>
                <w:lang w:val="en-US" w:bidi="en-US"/>
              </w:rPr>
              <w:t>HR</w:t>
            </w:r>
            <w:r w:rsidRPr="00F77DC7">
              <w:rPr>
                <w:lang w:bidi="en-US"/>
              </w:rPr>
              <w:t>50</w:t>
            </w:r>
            <w:r>
              <w:rPr>
                <w:lang w:val="en-US" w:bidi="en-US"/>
              </w:rPr>
              <w:t>VF</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8E0D3DA"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242C187B"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4AB3E8B2" w14:textId="77777777" w:rsidR="002F50B1" w:rsidRDefault="002F50B1" w:rsidP="00BD61C4">
            <w:pPr>
              <w:pStyle w:val="aff4"/>
              <w:ind w:firstLine="740"/>
            </w:pPr>
            <w:r>
              <w:t>2</w:t>
            </w:r>
          </w:p>
        </w:tc>
      </w:tr>
      <w:tr w:rsidR="002F50B1" w14:paraId="64F7946A"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680E5ADA" w14:textId="77777777" w:rsidR="002F50B1" w:rsidRDefault="002F50B1" w:rsidP="00BD61C4">
            <w:pPr>
              <w:pStyle w:val="aff4"/>
            </w:pPr>
            <w:r>
              <w:t xml:space="preserve">Внутрішній блок настінного типу </w:t>
            </w:r>
            <w:r>
              <w:rPr>
                <w:lang w:val="en-US" w:bidi="en-US"/>
              </w:rPr>
              <w:t>MSZ</w:t>
            </w:r>
            <w:r w:rsidRPr="00F77DC7">
              <w:rPr>
                <w:lang w:bidi="en-US"/>
              </w:rPr>
              <w:t xml:space="preserve">- </w:t>
            </w:r>
            <w:r>
              <w:rPr>
                <w:lang w:val="en-US" w:bidi="en-US"/>
              </w:rPr>
              <w:t>HR</w:t>
            </w:r>
            <w:r w:rsidRPr="00F77DC7">
              <w:rPr>
                <w:lang w:bidi="en-US"/>
              </w:rPr>
              <w:t>50</w:t>
            </w:r>
            <w:r>
              <w:rPr>
                <w:lang w:val="en-US" w:bidi="en-US"/>
              </w:rPr>
              <w:t>VF</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09C04DD1"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3175FEA1"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16B626B4" w14:textId="77777777" w:rsidR="002F50B1" w:rsidRDefault="002F50B1" w:rsidP="00BD61C4">
            <w:pPr>
              <w:pStyle w:val="aff4"/>
              <w:ind w:firstLine="740"/>
            </w:pPr>
            <w:r>
              <w:t>2</w:t>
            </w:r>
          </w:p>
        </w:tc>
      </w:tr>
      <w:tr w:rsidR="002F50B1" w14:paraId="65CEDB9F"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09059C39" w14:textId="77777777" w:rsidR="002F50B1" w:rsidRDefault="002F50B1" w:rsidP="00BD61C4">
            <w:pPr>
              <w:pStyle w:val="aff4"/>
              <w:jc w:val="center"/>
            </w:pPr>
            <w:r>
              <w:rPr>
                <w:b/>
                <w:bCs/>
              </w:rPr>
              <w:t>Система К8</w:t>
            </w:r>
          </w:p>
        </w:tc>
        <w:tc>
          <w:tcPr>
            <w:tcW w:w="1670" w:type="dxa"/>
            <w:tcBorders>
              <w:top w:val="single" w:sz="4" w:space="0" w:color="auto"/>
              <w:left w:val="single" w:sz="4" w:space="0" w:color="auto"/>
            </w:tcBorders>
            <w:shd w:val="clear" w:color="auto" w:fill="auto"/>
          </w:tcPr>
          <w:p w14:paraId="3746F7E5"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38A0E715"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0FCDD0C5" w14:textId="77777777" w:rsidR="002F50B1" w:rsidRDefault="002F50B1" w:rsidP="00BD61C4">
            <w:pPr>
              <w:rPr>
                <w:sz w:val="10"/>
                <w:szCs w:val="10"/>
              </w:rPr>
            </w:pPr>
          </w:p>
        </w:tc>
      </w:tr>
      <w:tr w:rsidR="002F50B1" w14:paraId="0CFAF8FD"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4BCC5C98" w14:textId="77777777" w:rsidR="002F50B1" w:rsidRDefault="002F50B1" w:rsidP="00BD61C4">
            <w:pPr>
              <w:pStyle w:val="aff4"/>
            </w:pPr>
            <w:r>
              <w:t xml:space="preserve">Зовнішній блок системи кондиціонування </w:t>
            </w:r>
            <w:r>
              <w:rPr>
                <w:lang w:val="en-US" w:bidi="en-US"/>
              </w:rPr>
              <w:t>PUHZ</w:t>
            </w:r>
            <w:r w:rsidRPr="00F77DC7">
              <w:rPr>
                <w:lang w:bidi="en-US"/>
              </w:rPr>
              <w:t>-</w:t>
            </w:r>
            <w:r>
              <w:rPr>
                <w:lang w:val="en-US" w:bidi="en-US"/>
              </w:rPr>
              <w:t>ZRP</w:t>
            </w:r>
            <w:r w:rsidRPr="00F77DC7">
              <w:rPr>
                <w:lang w:bidi="en-US"/>
              </w:rPr>
              <w:t>125</w:t>
            </w:r>
            <w:r>
              <w:rPr>
                <w:lang w:val="en-US" w:bidi="en-US"/>
              </w:rPr>
              <w:t>VKA</w:t>
            </w:r>
            <w:r w:rsidRPr="00F77DC7">
              <w:rPr>
                <w:lang w:bidi="en-US"/>
              </w:rPr>
              <w:t>3</w:t>
            </w:r>
            <w:r>
              <w:rPr>
                <w:lang w:val="en-US" w:bidi="en-US"/>
              </w:rPr>
              <w:t>R</w:t>
            </w:r>
            <w:r w:rsidRPr="00F77DC7">
              <w:rPr>
                <w:lang w:bidi="en-US"/>
              </w:rPr>
              <w:t>1</w:t>
            </w:r>
          </w:p>
        </w:tc>
        <w:tc>
          <w:tcPr>
            <w:tcW w:w="1670" w:type="dxa"/>
            <w:tcBorders>
              <w:top w:val="single" w:sz="4" w:space="0" w:color="auto"/>
              <w:left w:val="single" w:sz="4" w:space="0" w:color="auto"/>
            </w:tcBorders>
            <w:shd w:val="clear" w:color="auto" w:fill="auto"/>
            <w:vAlign w:val="center"/>
          </w:tcPr>
          <w:p w14:paraId="7A091A64"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4A46731A"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0BBA8131" w14:textId="77777777" w:rsidR="002F50B1" w:rsidRDefault="002F50B1" w:rsidP="00BD61C4">
            <w:pPr>
              <w:pStyle w:val="aff4"/>
              <w:ind w:firstLine="740"/>
            </w:pPr>
            <w:r>
              <w:t>22</w:t>
            </w:r>
          </w:p>
        </w:tc>
      </w:tr>
      <w:tr w:rsidR="002F50B1" w14:paraId="1C8F6AE0"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32EC0A1" w14:textId="77777777" w:rsidR="002F50B1" w:rsidRDefault="002F50B1" w:rsidP="00BD61C4">
            <w:pPr>
              <w:pStyle w:val="aff4"/>
            </w:pPr>
            <w:r>
              <w:t xml:space="preserve">Внутрішній блок канального типу </w:t>
            </w:r>
            <w:r>
              <w:rPr>
                <w:lang w:val="en-US" w:bidi="en-US"/>
              </w:rPr>
              <w:t>PEAD</w:t>
            </w:r>
            <w:r w:rsidRPr="00F77DC7">
              <w:rPr>
                <w:lang w:val="ru-RU" w:bidi="en-US"/>
              </w:rPr>
              <w:t xml:space="preserve">- </w:t>
            </w:r>
            <w:r>
              <w:rPr>
                <w:lang w:val="en-US" w:bidi="en-US"/>
              </w:rPr>
              <w:t>M</w:t>
            </w:r>
            <w:r w:rsidRPr="00F77DC7">
              <w:rPr>
                <w:lang w:val="ru-RU" w:bidi="en-US"/>
              </w:rPr>
              <w:t>125</w:t>
            </w:r>
            <w:r>
              <w:rPr>
                <w:lang w:val="en-US" w:bidi="en-US"/>
              </w:rPr>
              <w:t>JA</w:t>
            </w:r>
          </w:p>
        </w:tc>
        <w:tc>
          <w:tcPr>
            <w:tcW w:w="1670" w:type="dxa"/>
            <w:tcBorders>
              <w:top w:val="single" w:sz="4" w:space="0" w:color="auto"/>
              <w:left w:val="single" w:sz="4" w:space="0" w:color="auto"/>
            </w:tcBorders>
            <w:shd w:val="clear" w:color="auto" w:fill="auto"/>
            <w:vAlign w:val="center"/>
          </w:tcPr>
          <w:p w14:paraId="03A0953E"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428A1A34"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471C1CF3" w14:textId="77777777" w:rsidR="002F50B1" w:rsidRDefault="002F50B1" w:rsidP="00BD61C4">
            <w:pPr>
              <w:pStyle w:val="aff4"/>
              <w:ind w:firstLine="740"/>
            </w:pPr>
            <w:r>
              <w:t>22</w:t>
            </w:r>
          </w:p>
        </w:tc>
      </w:tr>
      <w:tr w:rsidR="002F50B1" w14:paraId="2AEA7D54"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4503C9A0" w14:textId="77777777" w:rsidR="002F50B1" w:rsidRDefault="002F50B1" w:rsidP="00BD61C4">
            <w:pPr>
              <w:pStyle w:val="aff4"/>
              <w:jc w:val="center"/>
            </w:pPr>
            <w:r>
              <w:rPr>
                <w:b/>
                <w:bCs/>
              </w:rPr>
              <w:t>Система К9</w:t>
            </w:r>
          </w:p>
        </w:tc>
        <w:tc>
          <w:tcPr>
            <w:tcW w:w="1670" w:type="dxa"/>
            <w:tcBorders>
              <w:top w:val="single" w:sz="4" w:space="0" w:color="auto"/>
              <w:left w:val="single" w:sz="4" w:space="0" w:color="auto"/>
            </w:tcBorders>
            <w:shd w:val="clear" w:color="auto" w:fill="auto"/>
          </w:tcPr>
          <w:p w14:paraId="3D5AC615"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E6DEDFE"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3A50055C" w14:textId="77777777" w:rsidR="002F50B1" w:rsidRDefault="002F50B1" w:rsidP="00BD61C4">
            <w:pPr>
              <w:rPr>
                <w:sz w:val="10"/>
                <w:szCs w:val="10"/>
              </w:rPr>
            </w:pPr>
          </w:p>
        </w:tc>
      </w:tr>
      <w:tr w:rsidR="002F50B1" w14:paraId="3AE1EEC0" w14:textId="77777777" w:rsidTr="00BD61C4">
        <w:trPr>
          <w:trHeight w:hRule="exact" w:val="509"/>
          <w:jc w:val="center"/>
        </w:trPr>
        <w:tc>
          <w:tcPr>
            <w:tcW w:w="4507" w:type="dxa"/>
            <w:tcBorders>
              <w:top w:val="single" w:sz="4" w:space="0" w:color="auto"/>
              <w:left w:val="single" w:sz="4" w:space="0" w:color="auto"/>
            </w:tcBorders>
            <w:shd w:val="clear" w:color="auto" w:fill="auto"/>
            <w:vAlign w:val="center"/>
          </w:tcPr>
          <w:p w14:paraId="00D6D05E" w14:textId="77777777" w:rsidR="002F50B1" w:rsidRDefault="002F50B1" w:rsidP="00BD61C4">
            <w:pPr>
              <w:pStyle w:val="aff4"/>
            </w:pPr>
            <w:r>
              <w:t xml:space="preserve">Зовнішній блок спліт системи </w:t>
            </w:r>
            <w:r>
              <w:rPr>
                <w:lang w:val="en-US" w:bidi="en-US"/>
              </w:rPr>
              <w:t>MUZ</w:t>
            </w:r>
            <w:r w:rsidRPr="00F77DC7">
              <w:rPr>
                <w:lang w:bidi="en-US"/>
              </w:rPr>
              <w:t>-</w:t>
            </w:r>
            <w:r>
              <w:rPr>
                <w:lang w:val="en-US" w:bidi="en-US"/>
              </w:rPr>
              <w:t>HR</w:t>
            </w:r>
            <w:r w:rsidRPr="00F77DC7">
              <w:rPr>
                <w:lang w:bidi="en-US"/>
              </w:rPr>
              <w:t>50</w:t>
            </w:r>
            <w:r>
              <w:rPr>
                <w:lang w:val="en-US" w:bidi="en-US"/>
              </w:rPr>
              <w:t>VF</w:t>
            </w:r>
          </w:p>
          <w:p w14:paraId="4C045940" w14:textId="77777777" w:rsidR="002F50B1" w:rsidRDefault="002F50B1" w:rsidP="00BD61C4">
            <w:pPr>
              <w:pStyle w:val="aff4"/>
            </w:pPr>
            <w:r>
              <w:rPr>
                <w:lang w:val="en-US" w:bidi="en-US"/>
              </w:rPr>
              <w:t>Mitsubishi Electric</w:t>
            </w:r>
          </w:p>
        </w:tc>
        <w:tc>
          <w:tcPr>
            <w:tcW w:w="1670" w:type="dxa"/>
            <w:tcBorders>
              <w:top w:val="single" w:sz="4" w:space="0" w:color="auto"/>
              <w:left w:val="single" w:sz="4" w:space="0" w:color="auto"/>
            </w:tcBorders>
            <w:shd w:val="clear" w:color="auto" w:fill="auto"/>
            <w:vAlign w:val="center"/>
          </w:tcPr>
          <w:p w14:paraId="5DE0C171"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126A0583"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086236EE" w14:textId="77777777" w:rsidR="002F50B1" w:rsidRDefault="002F50B1" w:rsidP="00BD61C4">
            <w:pPr>
              <w:pStyle w:val="aff4"/>
              <w:ind w:firstLine="740"/>
            </w:pPr>
            <w:r>
              <w:t>11</w:t>
            </w:r>
          </w:p>
        </w:tc>
      </w:tr>
      <w:tr w:rsidR="002F50B1" w14:paraId="3C6872A9" w14:textId="77777777" w:rsidTr="00BD61C4">
        <w:trPr>
          <w:trHeight w:hRule="exact" w:val="518"/>
          <w:jc w:val="center"/>
        </w:trPr>
        <w:tc>
          <w:tcPr>
            <w:tcW w:w="4507" w:type="dxa"/>
            <w:tcBorders>
              <w:top w:val="single" w:sz="4" w:space="0" w:color="auto"/>
              <w:left w:val="single" w:sz="4" w:space="0" w:color="auto"/>
            </w:tcBorders>
            <w:shd w:val="clear" w:color="auto" w:fill="auto"/>
            <w:vAlign w:val="center"/>
          </w:tcPr>
          <w:p w14:paraId="08910EA0" w14:textId="77777777" w:rsidR="002F50B1" w:rsidRDefault="002F50B1" w:rsidP="00BD61C4">
            <w:pPr>
              <w:pStyle w:val="aff4"/>
            </w:pPr>
            <w:r>
              <w:t xml:space="preserve">Внутрішній блок настінного типу </w:t>
            </w:r>
            <w:r>
              <w:rPr>
                <w:lang w:val="en-US" w:bidi="en-US"/>
              </w:rPr>
              <w:t>MSZ</w:t>
            </w:r>
            <w:r w:rsidRPr="00F77DC7">
              <w:rPr>
                <w:lang w:bidi="en-US"/>
              </w:rPr>
              <w:t xml:space="preserve">- </w:t>
            </w:r>
            <w:r>
              <w:rPr>
                <w:lang w:val="en-US" w:bidi="en-US"/>
              </w:rPr>
              <w:t>HR</w:t>
            </w:r>
            <w:r w:rsidRPr="00F77DC7">
              <w:rPr>
                <w:lang w:bidi="en-US"/>
              </w:rPr>
              <w:t>50</w:t>
            </w:r>
            <w:r>
              <w:rPr>
                <w:lang w:val="en-US" w:bidi="en-US"/>
              </w:rPr>
              <w:t>VF</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FEABF8E"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2BC3839A" w14:textId="77777777" w:rsidR="002F50B1" w:rsidRDefault="002F50B1" w:rsidP="00BD61C4">
            <w:pPr>
              <w:pStyle w:val="aff4"/>
              <w:jc w:val="center"/>
            </w:pPr>
            <w:r>
              <w:t>11</w:t>
            </w:r>
          </w:p>
        </w:tc>
        <w:tc>
          <w:tcPr>
            <w:tcW w:w="1757" w:type="dxa"/>
            <w:tcBorders>
              <w:top w:val="single" w:sz="4" w:space="0" w:color="auto"/>
              <w:left w:val="single" w:sz="4" w:space="0" w:color="auto"/>
              <w:right w:val="single" w:sz="4" w:space="0" w:color="auto"/>
            </w:tcBorders>
            <w:shd w:val="clear" w:color="auto" w:fill="auto"/>
            <w:vAlign w:val="center"/>
          </w:tcPr>
          <w:p w14:paraId="069C7CB2" w14:textId="77777777" w:rsidR="002F50B1" w:rsidRDefault="002F50B1" w:rsidP="00BD61C4">
            <w:pPr>
              <w:pStyle w:val="aff4"/>
              <w:ind w:firstLine="740"/>
            </w:pPr>
            <w:r>
              <w:t>11</w:t>
            </w:r>
          </w:p>
        </w:tc>
      </w:tr>
      <w:tr w:rsidR="002F50B1" w14:paraId="38AB3F32"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0E038781" w14:textId="77777777" w:rsidR="002F50B1" w:rsidRDefault="002F50B1" w:rsidP="00BD61C4">
            <w:pPr>
              <w:pStyle w:val="aff4"/>
              <w:jc w:val="center"/>
            </w:pPr>
            <w:r>
              <w:rPr>
                <w:b/>
                <w:bCs/>
              </w:rPr>
              <w:t>Система К10</w:t>
            </w:r>
          </w:p>
        </w:tc>
        <w:tc>
          <w:tcPr>
            <w:tcW w:w="1670" w:type="dxa"/>
            <w:tcBorders>
              <w:top w:val="single" w:sz="4" w:space="0" w:color="auto"/>
              <w:left w:val="single" w:sz="4" w:space="0" w:color="auto"/>
            </w:tcBorders>
            <w:shd w:val="clear" w:color="auto" w:fill="auto"/>
          </w:tcPr>
          <w:p w14:paraId="387205A1"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094EB9F3" w14:textId="77777777" w:rsidR="002F50B1" w:rsidRDefault="002F50B1" w:rsidP="00BD61C4">
            <w:pPr>
              <w:rPr>
                <w:sz w:val="10"/>
                <w:szCs w:val="10"/>
              </w:rPr>
            </w:pPr>
          </w:p>
        </w:tc>
        <w:tc>
          <w:tcPr>
            <w:tcW w:w="1757" w:type="dxa"/>
            <w:tcBorders>
              <w:top w:val="single" w:sz="4" w:space="0" w:color="auto"/>
              <w:left w:val="single" w:sz="4" w:space="0" w:color="auto"/>
              <w:right w:val="single" w:sz="4" w:space="0" w:color="auto"/>
            </w:tcBorders>
            <w:shd w:val="clear" w:color="auto" w:fill="auto"/>
          </w:tcPr>
          <w:p w14:paraId="2C404531" w14:textId="77777777" w:rsidR="002F50B1" w:rsidRDefault="002F50B1" w:rsidP="00BD61C4">
            <w:pPr>
              <w:rPr>
                <w:sz w:val="10"/>
                <w:szCs w:val="10"/>
              </w:rPr>
            </w:pPr>
          </w:p>
        </w:tc>
      </w:tr>
      <w:tr w:rsidR="002F50B1" w14:paraId="05F11124" w14:textId="77777777" w:rsidTr="00BD61C4">
        <w:trPr>
          <w:trHeight w:hRule="exact" w:val="514"/>
          <w:jc w:val="center"/>
        </w:trPr>
        <w:tc>
          <w:tcPr>
            <w:tcW w:w="4507" w:type="dxa"/>
            <w:tcBorders>
              <w:top w:val="single" w:sz="4" w:space="0" w:color="auto"/>
              <w:left w:val="single" w:sz="4" w:space="0" w:color="auto"/>
            </w:tcBorders>
            <w:shd w:val="clear" w:color="auto" w:fill="auto"/>
            <w:vAlign w:val="bottom"/>
          </w:tcPr>
          <w:p w14:paraId="1CA42534" w14:textId="77777777" w:rsidR="002F50B1" w:rsidRDefault="002F50B1" w:rsidP="00BD61C4">
            <w:pPr>
              <w:pStyle w:val="aff4"/>
            </w:pPr>
            <w:r>
              <w:t xml:space="preserve">Зовнішній блок мультизональної системи </w:t>
            </w:r>
            <w:r>
              <w:rPr>
                <w:lang w:val="en-US" w:bidi="en-US"/>
              </w:rPr>
              <w:t>TIMS</w:t>
            </w:r>
            <w:r w:rsidRPr="00F77DC7">
              <w:rPr>
                <w:lang w:bidi="en-US"/>
              </w:rPr>
              <w:t>120</w:t>
            </w:r>
            <w:r>
              <w:rPr>
                <w:lang w:val="en-US" w:bidi="en-US"/>
              </w:rPr>
              <w:t>AXA</w:t>
            </w:r>
            <w:r w:rsidRPr="00F77DC7">
              <w:rPr>
                <w:lang w:bidi="en-US"/>
              </w:rPr>
              <w:t xml:space="preserve"> </w:t>
            </w:r>
            <w:r>
              <w:t>ТІСА (33,5кВт)</w:t>
            </w:r>
          </w:p>
        </w:tc>
        <w:tc>
          <w:tcPr>
            <w:tcW w:w="1670" w:type="dxa"/>
            <w:tcBorders>
              <w:top w:val="single" w:sz="4" w:space="0" w:color="auto"/>
              <w:left w:val="single" w:sz="4" w:space="0" w:color="auto"/>
            </w:tcBorders>
            <w:shd w:val="clear" w:color="auto" w:fill="auto"/>
            <w:vAlign w:val="center"/>
          </w:tcPr>
          <w:p w14:paraId="6033ECAB"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430B3F7A"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18EFF9E" w14:textId="77777777" w:rsidR="002F50B1" w:rsidRDefault="002F50B1" w:rsidP="00BD61C4">
            <w:pPr>
              <w:pStyle w:val="aff4"/>
              <w:ind w:firstLine="740"/>
            </w:pPr>
            <w:r>
              <w:t>2</w:t>
            </w:r>
          </w:p>
        </w:tc>
      </w:tr>
      <w:tr w:rsidR="002F50B1" w14:paraId="6D4C2DB0" w14:textId="77777777" w:rsidTr="00BD61C4">
        <w:trPr>
          <w:trHeight w:hRule="exact" w:val="773"/>
          <w:jc w:val="center"/>
        </w:trPr>
        <w:tc>
          <w:tcPr>
            <w:tcW w:w="4507" w:type="dxa"/>
            <w:tcBorders>
              <w:top w:val="single" w:sz="4" w:space="0" w:color="auto"/>
              <w:left w:val="single" w:sz="4" w:space="0" w:color="auto"/>
            </w:tcBorders>
            <w:shd w:val="clear" w:color="auto" w:fill="auto"/>
            <w:vAlign w:val="bottom"/>
          </w:tcPr>
          <w:p w14:paraId="0C2B4329" w14:textId="77777777" w:rsidR="002F50B1" w:rsidRDefault="002F50B1" w:rsidP="00BD61C4">
            <w:pPr>
              <w:pStyle w:val="aff4"/>
            </w:pPr>
            <w:r>
              <w:t xml:space="preserve">Внутрішній блок касетного типу </w:t>
            </w:r>
            <w:r>
              <w:rPr>
                <w:lang w:val="en-US" w:bidi="en-US"/>
              </w:rPr>
              <w:t>TMCF</w:t>
            </w:r>
            <w:r w:rsidRPr="00F77DC7">
              <w:rPr>
                <w:lang w:val="ru-RU" w:bidi="en-US"/>
              </w:rPr>
              <w:t>056</w:t>
            </w:r>
            <w:r>
              <w:rPr>
                <w:lang w:val="en-US" w:bidi="en-US"/>
              </w:rPr>
              <w:t>AB</w:t>
            </w:r>
            <w:r w:rsidRPr="00F77DC7">
              <w:rPr>
                <w:lang w:val="ru-RU" w:bidi="en-US"/>
              </w:rPr>
              <w:t xml:space="preserve"> </w:t>
            </w:r>
            <w:r>
              <w:t>ТІСА (обслуговування на висоті 5 м)</w:t>
            </w:r>
          </w:p>
        </w:tc>
        <w:tc>
          <w:tcPr>
            <w:tcW w:w="1670" w:type="dxa"/>
            <w:tcBorders>
              <w:top w:val="single" w:sz="4" w:space="0" w:color="auto"/>
              <w:left w:val="single" w:sz="4" w:space="0" w:color="auto"/>
            </w:tcBorders>
            <w:shd w:val="clear" w:color="auto" w:fill="auto"/>
            <w:vAlign w:val="center"/>
          </w:tcPr>
          <w:p w14:paraId="72BC2E65" w14:textId="77777777" w:rsidR="002F50B1" w:rsidRDefault="002F50B1" w:rsidP="00BD61C4">
            <w:pPr>
              <w:pStyle w:val="aff4"/>
              <w:jc w:val="center"/>
            </w:pPr>
            <w:r>
              <w:t>4</w:t>
            </w:r>
          </w:p>
        </w:tc>
        <w:tc>
          <w:tcPr>
            <w:tcW w:w="1819" w:type="dxa"/>
            <w:tcBorders>
              <w:top w:val="single" w:sz="4" w:space="0" w:color="auto"/>
              <w:left w:val="single" w:sz="4" w:space="0" w:color="auto"/>
            </w:tcBorders>
            <w:shd w:val="clear" w:color="auto" w:fill="auto"/>
            <w:vAlign w:val="center"/>
          </w:tcPr>
          <w:p w14:paraId="384CC2DE"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73DC80F5" w14:textId="77777777" w:rsidR="002F50B1" w:rsidRDefault="002F50B1" w:rsidP="00BD61C4">
            <w:pPr>
              <w:pStyle w:val="aff4"/>
              <w:ind w:firstLine="740"/>
            </w:pPr>
            <w:r>
              <w:t>8</w:t>
            </w:r>
          </w:p>
        </w:tc>
      </w:tr>
      <w:tr w:rsidR="002F50B1" w14:paraId="1912DBE6"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E81AE5A" w14:textId="77777777" w:rsidR="002F50B1" w:rsidRDefault="002F50B1" w:rsidP="00BD61C4">
            <w:pPr>
              <w:pStyle w:val="aff4"/>
            </w:pPr>
            <w:r>
              <w:t xml:space="preserve">Внутрішній блок канального типу </w:t>
            </w:r>
            <w:r>
              <w:rPr>
                <w:lang w:val="en-US" w:bidi="en-US"/>
              </w:rPr>
              <w:t>TMDN</w:t>
            </w:r>
            <w:r w:rsidRPr="00F77DC7">
              <w:rPr>
                <w:lang w:val="ru-RU" w:bidi="en-US"/>
              </w:rPr>
              <w:t>045</w:t>
            </w:r>
            <w:r>
              <w:rPr>
                <w:lang w:val="en-US" w:bidi="en-US"/>
              </w:rPr>
              <w:t>AB</w:t>
            </w:r>
            <w:r w:rsidRPr="00F77DC7">
              <w:rPr>
                <w:lang w:val="ru-RU" w:bidi="en-US"/>
              </w:rPr>
              <w:t xml:space="preserve"> </w:t>
            </w:r>
            <w:r>
              <w:t>ТІСА</w:t>
            </w:r>
          </w:p>
        </w:tc>
        <w:tc>
          <w:tcPr>
            <w:tcW w:w="1670" w:type="dxa"/>
            <w:tcBorders>
              <w:top w:val="single" w:sz="4" w:space="0" w:color="auto"/>
              <w:left w:val="single" w:sz="4" w:space="0" w:color="auto"/>
            </w:tcBorders>
            <w:shd w:val="clear" w:color="auto" w:fill="auto"/>
            <w:vAlign w:val="center"/>
          </w:tcPr>
          <w:p w14:paraId="700A7E72"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5DA1CDC1" w14:textId="77777777" w:rsidR="002F50B1" w:rsidRDefault="002F50B1" w:rsidP="00BD61C4">
            <w:pPr>
              <w:pStyle w:val="aff4"/>
              <w:jc w:val="center"/>
            </w:pPr>
            <w:r>
              <w:t>2</w:t>
            </w:r>
          </w:p>
        </w:tc>
        <w:tc>
          <w:tcPr>
            <w:tcW w:w="1757" w:type="dxa"/>
            <w:tcBorders>
              <w:top w:val="single" w:sz="4" w:space="0" w:color="auto"/>
              <w:left w:val="single" w:sz="4" w:space="0" w:color="auto"/>
              <w:right w:val="single" w:sz="4" w:space="0" w:color="auto"/>
            </w:tcBorders>
            <w:shd w:val="clear" w:color="auto" w:fill="auto"/>
            <w:vAlign w:val="center"/>
          </w:tcPr>
          <w:p w14:paraId="235F4626" w14:textId="77777777" w:rsidR="002F50B1" w:rsidRDefault="002F50B1" w:rsidP="00BD61C4">
            <w:pPr>
              <w:pStyle w:val="aff4"/>
              <w:ind w:firstLine="740"/>
            </w:pPr>
            <w:r>
              <w:t>4</w:t>
            </w:r>
          </w:p>
        </w:tc>
      </w:tr>
      <w:tr w:rsidR="002F50B1" w14:paraId="4FD55CC6" w14:textId="77777777" w:rsidTr="00BD61C4">
        <w:trPr>
          <w:trHeight w:hRule="exact" w:val="274"/>
          <w:jc w:val="center"/>
        </w:trPr>
        <w:tc>
          <w:tcPr>
            <w:tcW w:w="4507" w:type="dxa"/>
            <w:tcBorders>
              <w:top w:val="single" w:sz="4" w:space="0" w:color="auto"/>
              <w:left w:val="single" w:sz="4" w:space="0" w:color="auto"/>
              <w:bottom w:val="single" w:sz="4" w:space="0" w:color="auto"/>
            </w:tcBorders>
            <w:shd w:val="clear" w:color="auto" w:fill="auto"/>
          </w:tcPr>
          <w:p w14:paraId="038AD3F6" w14:textId="77777777" w:rsidR="002F50B1" w:rsidRDefault="002F50B1" w:rsidP="00BD61C4">
            <w:pPr>
              <w:pStyle w:val="aff4"/>
              <w:jc w:val="center"/>
            </w:pPr>
            <w:r>
              <w:rPr>
                <w:b/>
                <w:bCs/>
              </w:rPr>
              <w:t>Система К11</w:t>
            </w:r>
          </w:p>
        </w:tc>
        <w:tc>
          <w:tcPr>
            <w:tcW w:w="1670" w:type="dxa"/>
            <w:tcBorders>
              <w:top w:val="single" w:sz="4" w:space="0" w:color="auto"/>
              <w:left w:val="single" w:sz="4" w:space="0" w:color="auto"/>
              <w:bottom w:val="single" w:sz="4" w:space="0" w:color="auto"/>
            </w:tcBorders>
            <w:shd w:val="clear" w:color="auto" w:fill="auto"/>
          </w:tcPr>
          <w:p w14:paraId="7FF229D4" w14:textId="77777777" w:rsidR="002F50B1" w:rsidRDefault="002F50B1" w:rsidP="00BD61C4">
            <w:pPr>
              <w:rPr>
                <w:sz w:val="10"/>
                <w:szCs w:val="10"/>
              </w:rPr>
            </w:pPr>
          </w:p>
        </w:tc>
        <w:tc>
          <w:tcPr>
            <w:tcW w:w="1819" w:type="dxa"/>
            <w:tcBorders>
              <w:top w:val="single" w:sz="4" w:space="0" w:color="auto"/>
              <w:left w:val="single" w:sz="4" w:space="0" w:color="auto"/>
              <w:bottom w:val="single" w:sz="4" w:space="0" w:color="auto"/>
            </w:tcBorders>
            <w:shd w:val="clear" w:color="auto" w:fill="auto"/>
          </w:tcPr>
          <w:p w14:paraId="083BA354" w14:textId="77777777" w:rsidR="002F50B1" w:rsidRDefault="002F50B1" w:rsidP="00BD61C4">
            <w:pPr>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72F583FC" w14:textId="77777777" w:rsidR="002F50B1" w:rsidRDefault="002F50B1" w:rsidP="00BD61C4">
            <w:pPr>
              <w:rPr>
                <w:sz w:val="10"/>
                <w:szCs w:val="10"/>
              </w:rPr>
            </w:pPr>
          </w:p>
        </w:tc>
      </w:tr>
    </w:tbl>
    <w:p w14:paraId="4754E614" w14:textId="5B7F4D30" w:rsidR="002F50B1" w:rsidRDefault="002F50B1" w:rsidP="002F50B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98"/>
        <w:gridCol w:w="1675"/>
        <w:gridCol w:w="1819"/>
        <w:gridCol w:w="1752"/>
      </w:tblGrid>
      <w:tr w:rsidR="002F50B1" w14:paraId="0321AEFC" w14:textId="77777777" w:rsidTr="00BD61C4">
        <w:trPr>
          <w:trHeight w:hRule="exact" w:val="547"/>
          <w:jc w:val="center"/>
        </w:trPr>
        <w:tc>
          <w:tcPr>
            <w:tcW w:w="4498" w:type="dxa"/>
            <w:tcBorders>
              <w:left w:val="single" w:sz="4" w:space="0" w:color="auto"/>
            </w:tcBorders>
            <w:shd w:val="clear" w:color="auto" w:fill="auto"/>
            <w:vAlign w:val="bottom"/>
          </w:tcPr>
          <w:p w14:paraId="1F0B786A" w14:textId="77777777" w:rsidR="002F50B1" w:rsidRDefault="002F50B1" w:rsidP="00BD61C4">
            <w:pPr>
              <w:pStyle w:val="aff4"/>
              <w:spacing w:line="233" w:lineRule="auto"/>
            </w:pPr>
            <w:r>
              <w:lastRenderedPageBreak/>
              <w:t xml:space="preserve">Зовнішній блок прецизійного кондиціонеру </w:t>
            </w:r>
            <w:r>
              <w:rPr>
                <w:lang w:val="en-US" w:bidi="en-US"/>
              </w:rPr>
              <w:t>HCR</w:t>
            </w:r>
            <w:r w:rsidRPr="00F77DC7">
              <w:rPr>
                <w:lang w:bidi="en-US"/>
              </w:rPr>
              <w:t xml:space="preserve">43 </w:t>
            </w:r>
            <w:r>
              <w:rPr>
                <w:lang w:val="en-US" w:bidi="en-US"/>
              </w:rPr>
              <w:t>Liebert</w:t>
            </w:r>
          </w:p>
        </w:tc>
        <w:tc>
          <w:tcPr>
            <w:tcW w:w="1675" w:type="dxa"/>
            <w:tcBorders>
              <w:left w:val="single" w:sz="4" w:space="0" w:color="auto"/>
            </w:tcBorders>
            <w:shd w:val="clear" w:color="auto" w:fill="auto"/>
            <w:vAlign w:val="center"/>
          </w:tcPr>
          <w:p w14:paraId="16174A9C" w14:textId="77777777" w:rsidR="002F50B1" w:rsidRDefault="002F50B1" w:rsidP="00BD61C4">
            <w:pPr>
              <w:pStyle w:val="aff4"/>
              <w:jc w:val="center"/>
            </w:pPr>
            <w:r>
              <w:t>2</w:t>
            </w:r>
          </w:p>
        </w:tc>
        <w:tc>
          <w:tcPr>
            <w:tcW w:w="1819" w:type="dxa"/>
            <w:tcBorders>
              <w:left w:val="single" w:sz="4" w:space="0" w:color="auto"/>
            </w:tcBorders>
            <w:shd w:val="clear" w:color="auto" w:fill="auto"/>
            <w:vAlign w:val="center"/>
          </w:tcPr>
          <w:p w14:paraId="1695FCD2" w14:textId="77777777" w:rsidR="002F50B1" w:rsidRDefault="002F50B1" w:rsidP="00BD61C4">
            <w:pPr>
              <w:pStyle w:val="aff4"/>
              <w:jc w:val="center"/>
            </w:pPr>
            <w:r>
              <w:t>11</w:t>
            </w:r>
          </w:p>
        </w:tc>
        <w:tc>
          <w:tcPr>
            <w:tcW w:w="1752" w:type="dxa"/>
            <w:tcBorders>
              <w:left w:val="single" w:sz="4" w:space="0" w:color="auto"/>
              <w:right w:val="single" w:sz="4" w:space="0" w:color="auto"/>
            </w:tcBorders>
            <w:shd w:val="clear" w:color="auto" w:fill="auto"/>
            <w:vAlign w:val="center"/>
          </w:tcPr>
          <w:p w14:paraId="1310B5F8" w14:textId="77777777" w:rsidR="002F50B1" w:rsidRDefault="002F50B1" w:rsidP="00BD61C4">
            <w:pPr>
              <w:pStyle w:val="aff4"/>
              <w:jc w:val="center"/>
            </w:pPr>
            <w:r>
              <w:t>22</w:t>
            </w:r>
          </w:p>
        </w:tc>
      </w:tr>
      <w:tr w:rsidR="002F50B1" w14:paraId="7B17331C" w14:textId="77777777" w:rsidTr="00BD61C4">
        <w:trPr>
          <w:trHeight w:hRule="exact" w:val="518"/>
          <w:jc w:val="center"/>
        </w:trPr>
        <w:tc>
          <w:tcPr>
            <w:tcW w:w="4498" w:type="dxa"/>
            <w:tcBorders>
              <w:top w:val="single" w:sz="4" w:space="0" w:color="auto"/>
              <w:left w:val="single" w:sz="4" w:space="0" w:color="auto"/>
            </w:tcBorders>
            <w:shd w:val="clear" w:color="auto" w:fill="auto"/>
          </w:tcPr>
          <w:p w14:paraId="3E429C64" w14:textId="77777777" w:rsidR="002F50B1" w:rsidRDefault="002F50B1" w:rsidP="00BD61C4">
            <w:pPr>
              <w:pStyle w:val="aff4"/>
              <w:spacing w:line="233" w:lineRule="auto"/>
            </w:pPr>
            <w:r>
              <w:t xml:space="preserve">Внутрішній блок прецизійного кондиціонеру </w:t>
            </w:r>
            <w:r>
              <w:rPr>
                <w:lang w:val="en-US" w:bidi="en-US"/>
              </w:rPr>
              <w:t>CR</w:t>
            </w:r>
            <w:r w:rsidRPr="00F77DC7">
              <w:rPr>
                <w:lang w:bidi="en-US"/>
              </w:rPr>
              <w:t>025</w:t>
            </w:r>
            <w:r>
              <w:rPr>
                <w:lang w:val="en-US" w:bidi="en-US"/>
              </w:rPr>
              <w:t>RA</w:t>
            </w:r>
            <w:r w:rsidRPr="00F77DC7">
              <w:rPr>
                <w:lang w:bidi="en-US"/>
              </w:rPr>
              <w:t xml:space="preserve"> </w:t>
            </w:r>
            <w:r>
              <w:rPr>
                <w:lang w:val="en-US" w:bidi="en-US"/>
              </w:rPr>
              <w:t>Liebert</w:t>
            </w:r>
          </w:p>
        </w:tc>
        <w:tc>
          <w:tcPr>
            <w:tcW w:w="1675" w:type="dxa"/>
            <w:tcBorders>
              <w:top w:val="single" w:sz="4" w:space="0" w:color="auto"/>
              <w:left w:val="single" w:sz="4" w:space="0" w:color="auto"/>
            </w:tcBorders>
            <w:shd w:val="clear" w:color="auto" w:fill="auto"/>
            <w:vAlign w:val="center"/>
          </w:tcPr>
          <w:p w14:paraId="1C766D91" w14:textId="77777777" w:rsidR="002F50B1" w:rsidRDefault="002F50B1" w:rsidP="00BD61C4">
            <w:pPr>
              <w:pStyle w:val="aff4"/>
              <w:jc w:val="center"/>
            </w:pPr>
            <w:r>
              <w:t>2</w:t>
            </w:r>
          </w:p>
        </w:tc>
        <w:tc>
          <w:tcPr>
            <w:tcW w:w="1819" w:type="dxa"/>
            <w:tcBorders>
              <w:top w:val="single" w:sz="4" w:space="0" w:color="auto"/>
              <w:left w:val="single" w:sz="4" w:space="0" w:color="auto"/>
            </w:tcBorders>
            <w:shd w:val="clear" w:color="auto" w:fill="auto"/>
            <w:vAlign w:val="center"/>
          </w:tcPr>
          <w:p w14:paraId="065617DD" w14:textId="77777777" w:rsidR="002F50B1" w:rsidRDefault="002F50B1" w:rsidP="00BD61C4">
            <w:pPr>
              <w:pStyle w:val="aff4"/>
              <w:jc w:val="center"/>
            </w:pPr>
            <w:r>
              <w:t>11</w:t>
            </w:r>
          </w:p>
        </w:tc>
        <w:tc>
          <w:tcPr>
            <w:tcW w:w="1752" w:type="dxa"/>
            <w:tcBorders>
              <w:top w:val="single" w:sz="4" w:space="0" w:color="auto"/>
              <w:left w:val="single" w:sz="4" w:space="0" w:color="auto"/>
              <w:right w:val="single" w:sz="4" w:space="0" w:color="auto"/>
            </w:tcBorders>
            <w:shd w:val="clear" w:color="auto" w:fill="auto"/>
            <w:vAlign w:val="center"/>
          </w:tcPr>
          <w:p w14:paraId="2FDE3800" w14:textId="77777777" w:rsidR="002F50B1" w:rsidRDefault="002F50B1" w:rsidP="00BD61C4">
            <w:pPr>
              <w:pStyle w:val="aff4"/>
              <w:jc w:val="center"/>
            </w:pPr>
            <w:r>
              <w:t>22</w:t>
            </w:r>
          </w:p>
        </w:tc>
      </w:tr>
      <w:tr w:rsidR="002F50B1" w14:paraId="23A7BEA9" w14:textId="77777777" w:rsidTr="00BD61C4">
        <w:trPr>
          <w:trHeight w:hRule="exact" w:val="259"/>
          <w:jc w:val="center"/>
        </w:trPr>
        <w:tc>
          <w:tcPr>
            <w:tcW w:w="4498" w:type="dxa"/>
            <w:tcBorders>
              <w:top w:val="single" w:sz="4" w:space="0" w:color="auto"/>
              <w:left w:val="single" w:sz="4" w:space="0" w:color="auto"/>
            </w:tcBorders>
            <w:shd w:val="clear" w:color="auto" w:fill="auto"/>
            <w:vAlign w:val="bottom"/>
          </w:tcPr>
          <w:p w14:paraId="4410B494" w14:textId="77777777" w:rsidR="002F50B1" w:rsidRDefault="002F50B1" w:rsidP="00BD61C4">
            <w:pPr>
              <w:pStyle w:val="aff4"/>
              <w:jc w:val="center"/>
            </w:pPr>
            <w:r>
              <w:rPr>
                <w:b/>
                <w:bCs/>
              </w:rPr>
              <w:t>Вентиляційні системи</w:t>
            </w:r>
          </w:p>
        </w:tc>
        <w:tc>
          <w:tcPr>
            <w:tcW w:w="1675" w:type="dxa"/>
            <w:tcBorders>
              <w:top w:val="single" w:sz="4" w:space="0" w:color="auto"/>
              <w:left w:val="single" w:sz="4" w:space="0" w:color="auto"/>
            </w:tcBorders>
            <w:shd w:val="clear" w:color="auto" w:fill="auto"/>
          </w:tcPr>
          <w:p w14:paraId="4FEC71E6"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3CDA601E"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20A63764" w14:textId="77777777" w:rsidR="002F50B1" w:rsidRDefault="002F50B1" w:rsidP="00BD61C4">
            <w:pPr>
              <w:rPr>
                <w:sz w:val="10"/>
                <w:szCs w:val="10"/>
              </w:rPr>
            </w:pPr>
          </w:p>
        </w:tc>
      </w:tr>
      <w:tr w:rsidR="002F50B1" w14:paraId="357073B4" w14:textId="77777777" w:rsidTr="00BD61C4">
        <w:trPr>
          <w:trHeight w:hRule="exact" w:val="514"/>
          <w:jc w:val="center"/>
        </w:trPr>
        <w:tc>
          <w:tcPr>
            <w:tcW w:w="4498" w:type="dxa"/>
            <w:tcBorders>
              <w:top w:val="single" w:sz="4" w:space="0" w:color="auto"/>
              <w:left w:val="single" w:sz="4" w:space="0" w:color="auto"/>
            </w:tcBorders>
            <w:shd w:val="clear" w:color="auto" w:fill="auto"/>
          </w:tcPr>
          <w:p w14:paraId="754A303C" w14:textId="77777777" w:rsidR="002F50B1" w:rsidRDefault="002F50B1" w:rsidP="00BD61C4">
            <w:pPr>
              <w:pStyle w:val="aff4"/>
            </w:pPr>
            <w:r>
              <w:t xml:space="preserve">Припливна установка ПІ </w:t>
            </w:r>
            <w:r>
              <w:rPr>
                <w:lang w:val="en-US" w:bidi="en-US"/>
              </w:rPr>
              <w:t>REMAK</w:t>
            </w:r>
            <w:r w:rsidRPr="00F77DC7">
              <w:rPr>
                <w:lang w:bidi="en-US"/>
              </w:rPr>
              <w:t xml:space="preserve"> </w:t>
            </w:r>
            <w:r>
              <w:rPr>
                <w:lang w:val="en-US" w:bidi="en-US"/>
              </w:rPr>
              <w:t>AeroMaster</w:t>
            </w:r>
            <w:r w:rsidRPr="00F77DC7">
              <w:rPr>
                <w:lang w:bidi="en-US"/>
              </w:rPr>
              <w:t xml:space="preserve"> </w:t>
            </w:r>
            <w:r>
              <w:rPr>
                <w:lang w:val="en-US" w:bidi="en-US"/>
              </w:rPr>
              <w:t>FP</w:t>
            </w:r>
            <w:r w:rsidRPr="00F77DC7">
              <w:rPr>
                <w:lang w:bidi="en-US"/>
              </w:rPr>
              <w:t xml:space="preserve"> </w:t>
            </w:r>
            <w:r>
              <w:t>2.7</w:t>
            </w:r>
          </w:p>
        </w:tc>
        <w:tc>
          <w:tcPr>
            <w:tcW w:w="1675" w:type="dxa"/>
            <w:tcBorders>
              <w:top w:val="single" w:sz="4" w:space="0" w:color="auto"/>
              <w:left w:val="single" w:sz="4" w:space="0" w:color="auto"/>
            </w:tcBorders>
            <w:shd w:val="clear" w:color="auto" w:fill="auto"/>
            <w:vAlign w:val="center"/>
          </w:tcPr>
          <w:p w14:paraId="3A295BA4"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5FAD8781"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1F345368" w14:textId="77777777" w:rsidR="002F50B1" w:rsidRDefault="002F50B1" w:rsidP="00BD61C4">
            <w:pPr>
              <w:pStyle w:val="aff4"/>
              <w:ind w:firstLine="800"/>
            </w:pPr>
            <w:r>
              <w:t>4</w:t>
            </w:r>
          </w:p>
        </w:tc>
      </w:tr>
      <w:tr w:rsidR="002F50B1" w14:paraId="470B05AB" w14:textId="77777777" w:rsidTr="00BD61C4">
        <w:trPr>
          <w:trHeight w:hRule="exact" w:val="518"/>
          <w:jc w:val="center"/>
        </w:trPr>
        <w:tc>
          <w:tcPr>
            <w:tcW w:w="4498" w:type="dxa"/>
            <w:tcBorders>
              <w:top w:val="single" w:sz="4" w:space="0" w:color="auto"/>
              <w:left w:val="single" w:sz="4" w:space="0" w:color="auto"/>
            </w:tcBorders>
            <w:shd w:val="clear" w:color="auto" w:fill="auto"/>
          </w:tcPr>
          <w:p w14:paraId="36139FB3" w14:textId="77777777" w:rsidR="002F50B1" w:rsidRDefault="002F50B1" w:rsidP="00BD61C4">
            <w:pPr>
              <w:pStyle w:val="aff4"/>
            </w:pPr>
            <w:r>
              <w:t>Припливно-витяжна установка ПВ1</w:t>
            </w:r>
          </w:p>
          <w:p w14:paraId="29E271AB" w14:textId="77777777" w:rsidR="002F50B1" w:rsidRDefault="002F50B1" w:rsidP="00BD61C4">
            <w:pPr>
              <w:pStyle w:val="aff4"/>
            </w:pPr>
            <w:r>
              <w:rPr>
                <w:lang w:val="en-US" w:bidi="en-US"/>
              </w:rPr>
              <w:t>REMAK</w:t>
            </w:r>
            <w:r w:rsidRPr="00F77DC7">
              <w:rPr>
                <w:lang w:val="ru-RU" w:bidi="en-US"/>
              </w:rPr>
              <w:t xml:space="preserve"> </w:t>
            </w:r>
            <w:r>
              <w:rPr>
                <w:lang w:val="en-US" w:bidi="en-US"/>
              </w:rPr>
              <w:t>Aero</w:t>
            </w:r>
            <w:r w:rsidRPr="00F77DC7">
              <w:rPr>
                <w:lang w:val="ru-RU" w:bidi="en-US"/>
              </w:rPr>
              <w:t xml:space="preserve"> </w:t>
            </w:r>
            <w:r>
              <w:rPr>
                <w:lang w:val="en-US" w:bidi="en-US"/>
              </w:rPr>
              <w:t>Master</w:t>
            </w:r>
            <w:r w:rsidRPr="00F77DC7">
              <w:rPr>
                <w:lang w:val="ru-RU" w:bidi="en-US"/>
              </w:rPr>
              <w:t xml:space="preserve"> </w:t>
            </w:r>
            <w:r>
              <w:t>ХР 10</w:t>
            </w:r>
          </w:p>
        </w:tc>
        <w:tc>
          <w:tcPr>
            <w:tcW w:w="1675" w:type="dxa"/>
            <w:tcBorders>
              <w:top w:val="single" w:sz="4" w:space="0" w:color="auto"/>
              <w:left w:val="single" w:sz="4" w:space="0" w:color="auto"/>
            </w:tcBorders>
            <w:shd w:val="clear" w:color="auto" w:fill="auto"/>
            <w:vAlign w:val="center"/>
          </w:tcPr>
          <w:p w14:paraId="6F2F6637"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0871358F"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7A205FE0" w14:textId="77777777" w:rsidR="002F50B1" w:rsidRDefault="002F50B1" w:rsidP="00BD61C4">
            <w:pPr>
              <w:pStyle w:val="aff4"/>
              <w:ind w:firstLine="800"/>
            </w:pPr>
            <w:r>
              <w:t>4</w:t>
            </w:r>
          </w:p>
        </w:tc>
      </w:tr>
      <w:tr w:rsidR="002F50B1" w14:paraId="1062EBF7" w14:textId="77777777" w:rsidTr="00BD61C4">
        <w:trPr>
          <w:trHeight w:hRule="exact" w:val="509"/>
          <w:jc w:val="center"/>
        </w:trPr>
        <w:tc>
          <w:tcPr>
            <w:tcW w:w="4498" w:type="dxa"/>
            <w:tcBorders>
              <w:top w:val="single" w:sz="4" w:space="0" w:color="auto"/>
              <w:left w:val="single" w:sz="4" w:space="0" w:color="auto"/>
            </w:tcBorders>
            <w:shd w:val="clear" w:color="auto" w:fill="auto"/>
          </w:tcPr>
          <w:p w14:paraId="0CE53D2D" w14:textId="77777777" w:rsidR="002F50B1" w:rsidRDefault="002F50B1" w:rsidP="00BD61C4">
            <w:pPr>
              <w:pStyle w:val="aff4"/>
            </w:pPr>
            <w:r>
              <w:t>Припливно-витяжна установка ПВ2</w:t>
            </w:r>
          </w:p>
          <w:p w14:paraId="5168A8D6" w14:textId="77777777" w:rsidR="002F50B1" w:rsidRDefault="002F50B1" w:rsidP="00BD61C4">
            <w:pPr>
              <w:pStyle w:val="aff4"/>
              <w:spacing w:line="230" w:lineRule="auto"/>
            </w:pPr>
            <w:r>
              <w:rPr>
                <w:lang w:val="en-US" w:bidi="en-US"/>
              </w:rPr>
              <w:t>REMAK</w:t>
            </w:r>
            <w:r w:rsidRPr="00F77DC7">
              <w:rPr>
                <w:lang w:val="ru-RU" w:bidi="en-US"/>
              </w:rPr>
              <w:t xml:space="preserve"> </w:t>
            </w:r>
            <w:r>
              <w:rPr>
                <w:lang w:val="en-US" w:bidi="en-US"/>
              </w:rPr>
              <w:t>AeroMaster</w:t>
            </w:r>
            <w:r w:rsidRPr="00F77DC7">
              <w:rPr>
                <w:lang w:val="ru-RU" w:bidi="en-US"/>
              </w:rPr>
              <w:t xml:space="preserve"> </w:t>
            </w:r>
            <w:r>
              <w:rPr>
                <w:lang w:val="en-US" w:bidi="en-US"/>
              </w:rPr>
              <w:t>FP</w:t>
            </w:r>
            <w:r w:rsidRPr="00F77DC7">
              <w:rPr>
                <w:lang w:val="ru-RU" w:bidi="en-US"/>
              </w:rPr>
              <w:t xml:space="preserve"> </w:t>
            </w:r>
            <w:r>
              <w:t>2.7</w:t>
            </w:r>
          </w:p>
        </w:tc>
        <w:tc>
          <w:tcPr>
            <w:tcW w:w="1675" w:type="dxa"/>
            <w:tcBorders>
              <w:top w:val="single" w:sz="4" w:space="0" w:color="auto"/>
              <w:left w:val="single" w:sz="4" w:space="0" w:color="auto"/>
            </w:tcBorders>
            <w:shd w:val="clear" w:color="auto" w:fill="auto"/>
            <w:vAlign w:val="center"/>
          </w:tcPr>
          <w:p w14:paraId="3721EA24"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2B203D19"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0ED4AFA4" w14:textId="77777777" w:rsidR="002F50B1" w:rsidRDefault="002F50B1" w:rsidP="00BD61C4">
            <w:pPr>
              <w:pStyle w:val="aff4"/>
              <w:ind w:firstLine="800"/>
            </w:pPr>
            <w:r>
              <w:t>4</w:t>
            </w:r>
          </w:p>
        </w:tc>
      </w:tr>
      <w:tr w:rsidR="002F50B1" w14:paraId="7BFE929A" w14:textId="77777777" w:rsidTr="00BD61C4">
        <w:trPr>
          <w:trHeight w:hRule="exact" w:val="514"/>
          <w:jc w:val="center"/>
        </w:trPr>
        <w:tc>
          <w:tcPr>
            <w:tcW w:w="4498" w:type="dxa"/>
            <w:tcBorders>
              <w:top w:val="single" w:sz="4" w:space="0" w:color="auto"/>
              <w:left w:val="single" w:sz="4" w:space="0" w:color="auto"/>
            </w:tcBorders>
            <w:shd w:val="clear" w:color="auto" w:fill="auto"/>
            <w:vAlign w:val="bottom"/>
          </w:tcPr>
          <w:p w14:paraId="3E031DD9" w14:textId="77777777" w:rsidR="002F50B1" w:rsidRDefault="002F50B1" w:rsidP="00BD61C4">
            <w:pPr>
              <w:pStyle w:val="aff4"/>
            </w:pPr>
            <w:r>
              <w:t xml:space="preserve">Припливно-витяжна установка ПВЗ </w:t>
            </w:r>
            <w:r>
              <w:rPr>
                <w:lang w:val="en-US" w:bidi="en-US"/>
              </w:rPr>
              <w:t>REMAK</w:t>
            </w:r>
            <w:r w:rsidRPr="00F77DC7">
              <w:rPr>
                <w:lang w:val="ru-RU" w:bidi="en-US"/>
              </w:rPr>
              <w:t xml:space="preserve"> </w:t>
            </w:r>
            <w:r>
              <w:rPr>
                <w:lang w:val="en-US" w:bidi="en-US"/>
              </w:rPr>
              <w:t>AeroMaster</w:t>
            </w:r>
            <w:r w:rsidRPr="00F77DC7">
              <w:rPr>
                <w:lang w:val="ru-RU" w:bidi="en-US"/>
              </w:rPr>
              <w:t xml:space="preserve"> </w:t>
            </w:r>
            <w:r>
              <w:rPr>
                <w:lang w:val="en-US" w:bidi="en-US"/>
              </w:rPr>
              <w:t>FP</w:t>
            </w:r>
            <w:r w:rsidRPr="00F77DC7">
              <w:rPr>
                <w:lang w:val="ru-RU" w:bidi="en-US"/>
              </w:rPr>
              <w:t xml:space="preserve"> </w:t>
            </w:r>
            <w:r>
              <w:t>2.7 (на висоті 5м )</w:t>
            </w:r>
          </w:p>
        </w:tc>
        <w:tc>
          <w:tcPr>
            <w:tcW w:w="1675" w:type="dxa"/>
            <w:tcBorders>
              <w:top w:val="single" w:sz="4" w:space="0" w:color="auto"/>
              <w:left w:val="single" w:sz="4" w:space="0" w:color="auto"/>
            </w:tcBorders>
            <w:shd w:val="clear" w:color="auto" w:fill="auto"/>
            <w:vAlign w:val="center"/>
          </w:tcPr>
          <w:p w14:paraId="189CF3BD"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583F4E55"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0FAD0752" w14:textId="77777777" w:rsidR="002F50B1" w:rsidRDefault="002F50B1" w:rsidP="00BD61C4">
            <w:pPr>
              <w:pStyle w:val="aff4"/>
              <w:ind w:firstLine="800"/>
            </w:pPr>
            <w:r>
              <w:t>4</w:t>
            </w:r>
          </w:p>
        </w:tc>
      </w:tr>
      <w:tr w:rsidR="002F50B1" w14:paraId="6E357C67" w14:textId="77777777" w:rsidTr="00BD61C4">
        <w:trPr>
          <w:trHeight w:hRule="exact" w:val="538"/>
          <w:jc w:val="center"/>
        </w:trPr>
        <w:tc>
          <w:tcPr>
            <w:tcW w:w="4498" w:type="dxa"/>
            <w:tcBorders>
              <w:top w:val="single" w:sz="4" w:space="0" w:color="auto"/>
              <w:left w:val="single" w:sz="4" w:space="0" w:color="auto"/>
              <w:bottom w:val="single" w:sz="4" w:space="0" w:color="auto"/>
            </w:tcBorders>
            <w:shd w:val="clear" w:color="auto" w:fill="auto"/>
          </w:tcPr>
          <w:p w14:paraId="704B1886" w14:textId="77777777" w:rsidR="002F50B1" w:rsidRDefault="002F50B1" w:rsidP="00BD61C4">
            <w:pPr>
              <w:pStyle w:val="aff4"/>
            </w:pPr>
            <w:r>
              <w:t>Припливно-витяжна установка ПВ4</w:t>
            </w:r>
          </w:p>
          <w:p w14:paraId="0BF8D32E" w14:textId="77777777" w:rsidR="002F50B1" w:rsidRDefault="002F50B1" w:rsidP="00BD61C4">
            <w:pPr>
              <w:pStyle w:val="aff4"/>
              <w:spacing w:line="230" w:lineRule="auto"/>
            </w:pPr>
            <w:r>
              <w:rPr>
                <w:lang w:val="en-US" w:bidi="en-US"/>
              </w:rPr>
              <w:t>REMAK</w:t>
            </w:r>
            <w:r w:rsidRPr="00F77DC7">
              <w:rPr>
                <w:lang w:val="ru-RU" w:bidi="en-US"/>
              </w:rPr>
              <w:t xml:space="preserve"> </w:t>
            </w:r>
            <w:r>
              <w:rPr>
                <w:lang w:val="en-US" w:bidi="en-US"/>
              </w:rPr>
              <w:t>AeroMaster</w:t>
            </w:r>
            <w:r w:rsidRPr="00F77DC7">
              <w:rPr>
                <w:lang w:val="ru-RU" w:bidi="en-US"/>
              </w:rPr>
              <w:t xml:space="preserve"> </w:t>
            </w:r>
            <w:r>
              <w:t>ХР 04</w:t>
            </w:r>
          </w:p>
        </w:tc>
        <w:tc>
          <w:tcPr>
            <w:tcW w:w="1675" w:type="dxa"/>
            <w:tcBorders>
              <w:top w:val="single" w:sz="4" w:space="0" w:color="auto"/>
              <w:left w:val="single" w:sz="4" w:space="0" w:color="auto"/>
              <w:bottom w:val="single" w:sz="4" w:space="0" w:color="auto"/>
            </w:tcBorders>
            <w:shd w:val="clear" w:color="auto" w:fill="auto"/>
            <w:vAlign w:val="center"/>
          </w:tcPr>
          <w:p w14:paraId="63CA40FC" w14:textId="77777777" w:rsidR="002F50B1" w:rsidRDefault="002F50B1" w:rsidP="00BD61C4">
            <w:pPr>
              <w:pStyle w:val="aff4"/>
              <w:jc w:val="center"/>
            </w:pPr>
            <w:r>
              <w:t>1</w:t>
            </w:r>
          </w:p>
        </w:tc>
        <w:tc>
          <w:tcPr>
            <w:tcW w:w="1819" w:type="dxa"/>
            <w:tcBorders>
              <w:top w:val="single" w:sz="4" w:space="0" w:color="auto"/>
              <w:left w:val="single" w:sz="4" w:space="0" w:color="auto"/>
              <w:bottom w:val="single" w:sz="4" w:space="0" w:color="auto"/>
            </w:tcBorders>
            <w:shd w:val="clear" w:color="auto" w:fill="auto"/>
            <w:vAlign w:val="center"/>
          </w:tcPr>
          <w:p w14:paraId="612BE301" w14:textId="77777777" w:rsidR="002F50B1" w:rsidRDefault="002F50B1" w:rsidP="00BD61C4">
            <w:pPr>
              <w:pStyle w:val="aff4"/>
              <w:jc w:val="center"/>
            </w:pPr>
            <w:r>
              <w:t>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6BB086EF" w14:textId="77777777" w:rsidR="002F50B1" w:rsidRDefault="002F50B1" w:rsidP="00BD61C4">
            <w:pPr>
              <w:pStyle w:val="aff4"/>
              <w:ind w:firstLine="800"/>
            </w:pPr>
            <w:r>
              <w:t>4</w:t>
            </w:r>
          </w:p>
        </w:tc>
      </w:tr>
    </w:tbl>
    <w:p w14:paraId="14F265BF" w14:textId="77777777" w:rsidR="002F50B1" w:rsidRDefault="002F50B1" w:rsidP="002F50B1">
      <w:pPr>
        <w:spacing w:after="519" w:line="1" w:lineRule="exact"/>
      </w:pPr>
    </w:p>
    <w:p w14:paraId="3235FA46" w14:textId="77777777" w:rsidR="002F50B1" w:rsidRDefault="002F50B1" w:rsidP="002F50B1">
      <w:pPr>
        <w:pStyle w:val="27"/>
      </w:pPr>
      <w:r>
        <w:t>Система вентиляції та кондиціонування будівлі спеціального призначення Б-4,</w:t>
      </w:r>
      <w:r>
        <w:br/>
      </w: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1670"/>
        <w:gridCol w:w="1819"/>
        <w:gridCol w:w="1752"/>
      </w:tblGrid>
      <w:tr w:rsidR="002F50B1" w14:paraId="0E486095" w14:textId="77777777" w:rsidTr="00BD61C4">
        <w:trPr>
          <w:trHeight w:hRule="exact" w:val="902"/>
          <w:jc w:val="center"/>
        </w:trPr>
        <w:tc>
          <w:tcPr>
            <w:tcW w:w="4507" w:type="dxa"/>
            <w:tcBorders>
              <w:top w:val="single" w:sz="4" w:space="0" w:color="auto"/>
              <w:left w:val="single" w:sz="4" w:space="0" w:color="auto"/>
            </w:tcBorders>
            <w:shd w:val="clear" w:color="auto" w:fill="auto"/>
            <w:vAlign w:val="center"/>
          </w:tcPr>
          <w:p w14:paraId="5BCF1782" w14:textId="77777777" w:rsidR="002F50B1" w:rsidRDefault="002F50B1" w:rsidP="00BD61C4">
            <w:pPr>
              <w:pStyle w:val="aff4"/>
              <w:jc w:val="center"/>
              <w:rPr>
                <w:sz w:val="20"/>
                <w:szCs w:val="20"/>
              </w:rPr>
            </w:pPr>
            <w:r>
              <w:rPr>
                <w:b/>
                <w:bCs/>
                <w:sz w:val="20"/>
                <w:szCs w:val="20"/>
              </w:rPr>
              <w:t>Найменування (робіт, матеріалів та обладнання)</w:t>
            </w:r>
          </w:p>
        </w:tc>
        <w:tc>
          <w:tcPr>
            <w:tcW w:w="1670" w:type="dxa"/>
            <w:tcBorders>
              <w:top w:val="single" w:sz="4" w:space="0" w:color="auto"/>
              <w:left w:val="single" w:sz="4" w:space="0" w:color="auto"/>
            </w:tcBorders>
            <w:shd w:val="clear" w:color="auto" w:fill="auto"/>
            <w:vAlign w:val="center"/>
          </w:tcPr>
          <w:p w14:paraId="32C5CC64" w14:textId="77777777" w:rsidR="002F50B1" w:rsidRDefault="002F50B1" w:rsidP="00BD61C4">
            <w:pPr>
              <w:pStyle w:val="aff4"/>
              <w:jc w:val="center"/>
              <w:rPr>
                <w:sz w:val="20"/>
                <w:szCs w:val="20"/>
              </w:rPr>
            </w:pPr>
            <w:r>
              <w:rPr>
                <w:b/>
                <w:bCs/>
                <w:sz w:val="20"/>
                <w:szCs w:val="20"/>
              </w:rPr>
              <w:t>Кількість обладнання</w:t>
            </w:r>
          </w:p>
        </w:tc>
        <w:tc>
          <w:tcPr>
            <w:tcW w:w="1819" w:type="dxa"/>
            <w:tcBorders>
              <w:top w:val="single" w:sz="4" w:space="0" w:color="auto"/>
              <w:left w:val="single" w:sz="4" w:space="0" w:color="auto"/>
            </w:tcBorders>
            <w:shd w:val="clear" w:color="auto" w:fill="auto"/>
            <w:vAlign w:val="bottom"/>
          </w:tcPr>
          <w:p w14:paraId="693EDCF6" w14:textId="77777777" w:rsidR="002F50B1" w:rsidRDefault="002F50B1" w:rsidP="00BD61C4">
            <w:pPr>
              <w:pStyle w:val="aff4"/>
              <w:jc w:val="center"/>
              <w:rPr>
                <w:sz w:val="20"/>
                <w:szCs w:val="20"/>
              </w:rPr>
            </w:pPr>
            <w:r>
              <w:rPr>
                <w:b/>
                <w:bCs/>
                <w:sz w:val="20"/>
                <w:szCs w:val="20"/>
              </w:rPr>
              <w:t>К-ть обслуговувань на рік</w:t>
            </w:r>
          </w:p>
        </w:tc>
        <w:tc>
          <w:tcPr>
            <w:tcW w:w="1752" w:type="dxa"/>
            <w:tcBorders>
              <w:top w:val="single" w:sz="4" w:space="0" w:color="auto"/>
              <w:left w:val="single" w:sz="4" w:space="0" w:color="auto"/>
              <w:right w:val="single" w:sz="4" w:space="0" w:color="auto"/>
            </w:tcBorders>
            <w:shd w:val="clear" w:color="auto" w:fill="auto"/>
            <w:vAlign w:val="center"/>
          </w:tcPr>
          <w:p w14:paraId="2BAFB1E5" w14:textId="77777777" w:rsidR="002F50B1" w:rsidRDefault="002F50B1" w:rsidP="00BD61C4">
            <w:pPr>
              <w:pStyle w:val="aff4"/>
              <w:jc w:val="center"/>
              <w:rPr>
                <w:sz w:val="20"/>
                <w:szCs w:val="20"/>
              </w:rPr>
            </w:pPr>
            <w:r>
              <w:rPr>
                <w:b/>
                <w:bCs/>
                <w:sz w:val="20"/>
                <w:szCs w:val="20"/>
              </w:rPr>
              <w:t>Всього послуг на рік</w:t>
            </w:r>
          </w:p>
        </w:tc>
      </w:tr>
      <w:tr w:rsidR="002F50B1" w14:paraId="67040691" w14:textId="77777777" w:rsidTr="00BD61C4">
        <w:trPr>
          <w:trHeight w:hRule="exact" w:val="245"/>
          <w:jc w:val="center"/>
        </w:trPr>
        <w:tc>
          <w:tcPr>
            <w:tcW w:w="4507" w:type="dxa"/>
            <w:tcBorders>
              <w:top w:val="single" w:sz="4" w:space="0" w:color="auto"/>
              <w:left w:val="single" w:sz="4" w:space="0" w:color="auto"/>
            </w:tcBorders>
            <w:shd w:val="clear" w:color="auto" w:fill="auto"/>
            <w:vAlign w:val="bottom"/>
          </w:tcPr>
          <w:p w14:paraId="09ADE510" w14:textId="77777777" w:rsidR="002F50B1" w:rsidRDefault="002F50B1" w:rsidP="00BD61C4">
            <w:pPr>
              <w:pStyle w:val="aff4"/>
              <w:jc w:val="center"/>
              <w:rPr>
                <w:sz w:val="20"/>
                <w:szCs w:val="20"/>
              </w:rPr>
            </w:pPr>
            <w:r>
              <w:rPr>
                <w:b/>
                <w:bCs/>
                <w:sz w:val="20"/>
                <w:szCs w:val="20"/>
              </w:rPr>
              <w:t>Сервісне обслуговування</w:t>
            </w:r>
          </w:p>
        </w:tc>
        <w:tc>
          <w:tcPr>
            <w:tcW w:w="1670" w:type="dxa"/>
            <w:tcBorders>
              <w:top w:val="single" w:sz="4" w:space="0" w:color="auto"/>
              <w:left w:val="single" w:sz="4" w:space="0" w:color="auto"/>
            </w:tcBorders>
            <w:shd w:val="clear" w:color="auto" w:fill="auto"/>
          </w:tcPr>
          <w:p w14:paraId="6F393B60"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01A7C44B"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1C2232D0" w14:textId="77777777" w:rsidR="002F50B1" w:rsidRDefault="002F50B1" w:rsidP="00BD61C4">
            <w:pPr>
              <w:rPr>
                <w:sz w:val="10"/>
                <w:szCs w:val="10"/>
              </w:rPr>
            </w:pPr>
          </w:p>
        </w:tc>
      </w:tr>
      <w:tr w:rsidR="002F50B1" w14:paraId="47733676" w14:textId="77777777" w:rsidTr="00BD61C4">
        <w:trPr>
          <w:trHeight w:hRule="exact" w:val="269"/>
          <w:jc w:val="center"/>
        </w:trPr>
        <w:tc>
          <w:tcPr>
            <w:tcW w:w="4507" w:type="dxa"/>
            <w:tcBorders>
              <w:top w:val="single" w:sz="4" w:space="0" w:color="auto"/>
              <w:left w:val="single" w:sz="4" w:space="0" w:color="auto"/>
            </w:tcBorders>
            <w:shd w:val="clear" w:color="auto" w:fill="auto"/>
            <w:vAlign w:val="bottom"/>
          </w:tcPr>
          <w:p w14:paraId="207CC613" w14:textId="77777777" w:rsidR="002F50B1" w:rsidRDefault="002F50B1" w:rsidP="00BD61C4">
            <w:pPr>
              <w:pStyle w:val="aff4"/>
              <w:jc w:val="center"/>
            </w:pPr>
            <w:r>
              <w:rPr>
                <w:b/>
                <w:bCs/>
              </w:rPr>
              <w:t>Система ПВ1</w:t>
            </w:r>
          </w:p>
        </w:tc>
        <w:tc>
          <w:tcPr>
            <w:tcW w:w="1670" w:type="dxa"/>
            <w:tcBorders>
              <w:top w:val="single" w:sz="4" w:space="0" w:color="auto"/>
              <w:left w:val="single" w:sz="4" w:space="0" w:color="auto"/>
            </w:tcBorders>
            <w:shd w:val="clear" w:color="auto" w:fill="auto"/>
          </w:tcPr>
          <w:p w14:paraId="6DC79D84"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1DF2D042"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072C3ED5" w14:textId="77777777" w:rsidR="002F50B1" w:rsidRDefault="002F50B1" w:rsidP="00BD61C4">
            <w:pPr>
              <w:rPr>
                <w:sz w:val="10"/>
                <w:szCs w:val="10"/>
              </w:rPr>
            </w:pPr>
          </w:p>
        </w:tc>
      </w:tr>
      <w:tr w:rsidR="002F50B1" w14:paraId="481D5FF8"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29FD38D7" w14:textId="77777777" w:rsidR="002F50B1" w:rsidRDefault="002F50B1" w:rsidP="00BD61C4">
            <w:pPr>
              <w:pStyle w:val="aff4"/>
            </w:pPr>
            <w:r>
              <w:t>Припливно-витяжна установка ПВ 1</w:t>
            </w:r>
          </w:p>
          <w:p w14:paraId="727A6020" w14:textId="77777777" w:rsidR="002F50B1" w:rsidRDefault="002F50B1" w:rsidP="00BD61C4">
            <w:pPr>
              <w:pStyle w:val="aff4"/>
            </w:pPr>
            <w:r>
              <w:rPr>
                <w:lang w:val="en-US" w:bidi="en-US"/>
              </w:rPr>
              <w:t>AeroMaster</w:t>
            </w:r>
            <w:r w:rsidRPr="00F77DC7">
              <w:rPr>
                <w:lang w:val="ru-RU" w:bidi="en-US"/>
              </w:rPr>
              <w:t xml:space="preserve"> </w:t>
            </w:r>
            <w:r>
              <w:t xml:space="preserve">ХР 04 </w:t>
            </w:r>
            <w:r>
              <w:rPr>
                <w:lang w:val="en-US" w:bidi="en-US"/>
              </w:rPr>
              <w:t>Remak</w:t>
            </w:r>
          </w:p>
        </w:tc>
        <w:tc>
          <w:tcPr>
            <w:tcW w:w="1670" w:type="dxa"/>
            <w:tcBorders>
              <w:top w:val="single" w:sz="4" w:space="0" w:color="auto"/>
              <w:left w:val="single" w:sz="4" w:space="0" w:color="auto"/>
            </w:tcBorders>
            <w:shd w:val="clear" w:color="auto" w:fill="auto"/>
            <w:vAlign w:val="center"/>
          </w:tcPr>
          <w:p w14:paraId="5BC6AB87"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6FAF3647"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2FC232A3" w14:textId="77777777" w:rsidR="002F50B1" w:rsidRDefault="002F50B1" w:rsidP="00BD61C4">
            <w:pPr>
              <w:pStyle w:val="aff4"/>
              <w:jc w:val="center"/>
            </w:pPr>
            <w:r>
              <w:t>4</w:t>
            </w:r>
          </w:p>
        </w:tc>
      </w:tr>
      <w:tr w:rsidR="002F50B1" w14:paraId="2A14504C"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29F7953F" w14:textId="77777777" w:rsidR="002F50B1" w:rsidRDefault="002F50B1" w:rsidP="00BD61C4">
            <w:pPr>
              <w:pStyle w:val="aff4"/>
              <w:jc w:val="center"/>
            </w:pPr>
            <w:r>
              <w:rPr>
                <w:b/>
                <w:bCs/>
              </w:rPr>
              <w:t>Система ПІ</w:t>
            </w:r>
          </w:p>
        </w:tc>
        <w:tc>
          <w:tcPr>
            <w:tcW w:w="1670" w:type="dxa"/>
            <w:tcBorders>
              <w:top w:val="single" w:sz="4" w:space="0" w:color="auto"/>
              <w:left w:val="single" w:sz="4" w:space="0" w:color="auto"/>
            </w:tcBorders>
            <w:shd w:val="clear" w:color="auto" w:fill="auto"/>
          </w:tcPr>
          <w:p w14:paraId="1A2557CC"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25A5F2A5"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6A5A6CFF" w14:textId="77777777" w:rsidR="002F50B1" w:rsidRDefault="002F50B1" w:rsidP="00BD61C4">
            <w:pPr>
              <w:rPr>
                <w:sz w:val="10"/>
                <w:szCs w:val="10"/>
              </w:rPr>
            </w:pPr>
          </w:p>
        </w:tc>
      </w:tr>
      <w:tr w:rsidR="002F50B1" w14:paraId="1B9BAE55"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68594F65" w14:textId="77777777" w:rsidR="002F50B1" w:rsidRDefault="002F50B1" w:rsidP="00BD61C4">
            <w:pPr>
              <w:pStyle w:val="aff4"/>
            </w:pPr>
            <w:r>
              <w:t xml:space="preserve">Припливна установка </w:t>
            </w:r>
            <w:r>
              <w:rPr>
                <w:lang w:val="en-US" w:bidi="en-US"/>
              </w:rPr>
              <w:t>AeroMaster</w:t>
            </w:r>
            <w:r w:rsidRPr="00F77DC7">
              <w:rPr>
                <w:lang w:val="ru-RU" w:bidi="en-US"/>
              </w:rPr>
              <w:t xml:space="preserve"> </w:t>
            </w:r>
            <w:r>
              <w:t xml:space="preserve">ХР 04 </w:t>
            </w:r>
            <w:r>
              <w:rPr>
                <w:lang w:val="en-US" w:bidi="en-US"/>
              </w:rPr>
              <w:t>Remak</w:t>
            </w:r>
          </w:p>
        </w:tc>
        <w:tc>
          <w:tcPr>
            <w:tcW w:w="1670" w:type="dxa"/>
            <w:tcBorders>
              <w:top w:val="single" w:sz="4" w:space="0" w:color="auto"/>
              <w:left w:val="single" w:sz="4" w:space="0" w:color="auto"/>
            </w:tcBorders>
            <w:shd w:val="clear" w:color="auto" w:fill="auto"/>
            <w:vAlign w:val="center"/>
          </w:tcPr>
          <w:p w14:paraId="4547C316"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6D140452" w14:textId="77777777" w:rsidR="002F50B1" w:rsidRDefault="002F50B1" w:rsidP="00BD61C4">
            <w:pPr>
              <w:pStyle w:val="aff4"/>
              <w:jc w:val="center"/>
            </w:pPr>
            <w:r>
              <w:t>4</w:t>
            </w:r>
          </w:p>
        </w:tc>
        <w:tc>
          <w:tcPr>
            <w:tcW w:w="1752" w:type="dxa"/>
            <w:tcBorders>
              <w:top w:val="single" w:sz="4" w:space="0" w:color="auto"/>
              <w:left w:val="single" w:sz="4" w:space="0" w:color="auto"/>
              <w:right w:val="single" w:sz="4" w:space="0" w:color="auto"/>
            </w:tcBorders>
            <w:shd w:val="clear" w:color="auto" w:fill="auto"/>
            <w:vAlign w:val="center"/>
          </w:tcPr>
          <w:p w14:paraId="33F6BC1F" w14:textId="77777777" w:rsidR="002F50B1" w:rsidRDefault="002F50B1" w:rsidP="00BD61C4">
            <w:pPr>
              <w:pStyle w:val="aff4"/>
              <w:jc w:val="center"/>
            </w:pPr>
            <w:r>
              <w:t>4</w:t>
            </w:r>
          </w:p>
        </w:tc>
      </w:tr>
      <w:tr w:rsidR="002F50B1" w14:paraId="6205B800"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3E7BA7C7" w14:textId="77777777" w:rsidR="002F50B1" w:rsidRDefault="002F50B1" w:rsidP="00BD61C4">
            <w:pPr>
              <w:pStyle w:val="aff4"/>
              <w:jc w:val="center"/>
            </w:pPr>
            <w:r>
              <w:rPr>
                <w:b/>
                <w:bCs/>
              </w:rPr>
              <w:t>Система К1</w:t>
            </w:r>
          </w:p>
        </w:tc>
        <w:tc>
          <w:tcPr>
            <w:tcW w:w="1670" w:type="dxa"/>
            <w:tcBorders>
              <w:top w:val="single" w:sz="4" w:space="0" w:color="auto"/>
              <w:left w:val="single" w:sz="4" w:space="0" w:color="auto"/>
            </w:tcBorders>
            <w:shd w:val="clear" w:color="auto" w:fill="auto"/>
          </w:tcPr>
          <w:p w14:paraId="28E06046"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42DA353F"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4839873B" w14:textId="77777777" w:rsidR="002F50B1" w:rsidRDefault="002F50B1" w:rsidP="00BD61C4">
            <w:pPr>
              <w:rPr>
                <w:sz w:val="10"/>
                <w:szCs w:val="10"/>
              </w:rPr>
            </w:pPr>
          </w:p>
        </w:tc>
      </w:tr>
      <w:tr w:rsidR="002F50B1" w14:paraId="71BDC44A"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1070C27A" w14:textId="77777777" w:rsidR="002F50B1" w:rsidRDefault="002F50B1" w:rsidP="00BD61C4">
            <w:pPr>
              <w:pStyle w:val="aff4"/>
            </w:pPr>
            <w:r>
              <w:t xml:space="preserve">Зовнішній блок мультизональної системи </w:t>
            </w:r>
            <w:r>
              <w:rPr>
                <w:lang w:val="en-US" w:bidi="en-US"/>
              </w:rPr>
              <w:t>PUMY</w:t>
            </w:r>
            <w:r w:rsidRPr="00F77DC7">
              <w:rPr>
                <w:lang w:bidi="en-US"/>
              </w:rPr>
              <w:t xml:space="preserve"> </w:t>
            </w:r>
            <w:r>
              <w:t xml:space="preserve">- </w:t>
            </w:r>
            <w:r>
              <w:rPr>
                <w:lang w:val="en-US" w:bidi="en-US"/>
              </w:rPr>
              <w:t>P</w:t>
            </w:r>
            <w:r w:rsidRPr="00F77DC7">
              <w:rPr>
                <w:lang w:bidi="en-US"/>
              </w:rPr>
              <w:t>200</w:t>
            </w:r>
            <w:r>
              <w:rPr>
                <w:lang w:val="en-US" w:bidi="en-US"/>
              </w:rPr>
              <w:t>YKM</w:t>
            </w:r>
            <w:r w:rsidRPr="00F77DC7">
              <w:rPr>
                <w:lang w:bidi="en-US"/>
              </w:rPr>
              <w:t>2</w:t>
            </w:r>
            <w:r>
              <w:rPr>
                <w:lang w:val="en-US" w:bidi="en-US"/>
              </w:rPr>
              <w:t>R</w:t>
            </w:r>
            <w:r w:rsidRPr="00F77DC7">
              <w:rPr>
                <w:lang w:bidi="en-US"/>
              </w:rPr>
              <w:t xml:space="preserve">2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50E17A11"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7514BD68" w14:textId="77777777" w:rsidR="002F50B1" w:rsidRDefault="002F50B1" w:rsidP="00BD61C4">
            <w:pPr>
              <w:pStyle w:val="aff4"/>
              <w:jc w:val="center"/>
            </w:pPr>
            <w:r>
              <w:t>2</w:t>
            </w:r>
          </w:p>
        </w:tc>
        <w:tc>
          <w:tcPr>
            <w:tcW w:w="1752" w:type="dxa"/>
            <w:tcBorders>
              <w:top w:val="single" w:sz="4" w:space="0" w:color="auto"/>
              <w:left w:val="single" w:sz="4" w:space="0" w:color="auto"/>
              <w:right w:val="single" w:sz="4" w:space="0" w:color="auto"/>
            </w:tcBorders>
            <w:shd w:val="clear" w:color="auto" w:fill="auto"/>
            <w:vAlign w:val="center"/>
          </w:tcPr>
          <w:p w14:paraId="37B339D0" w14:textId="77777777" w:rsidR="002F50B1" w:rsidRDefault="002F50B1" w:rsidP="00BD61C4">
            <w:pPr>
              <w:pStyle w:val="aff4"/>
              <w:jc w:val="center"/>
            </w:pPr>
            <w:r>
              <w:t>2</w:t>
            </w:r>
          </w:p>
        </w:tc>
      </w:tr>
      <w:tr w:rsidR="002F50B1" w14:paraId="333A4A7E" w14:textId="77777777" w:rsidTr="00BD61C4">
        <w:trPr>
          <w:trHeight w:hRule="exact" w:val="768"/>
          <w:jc w:val="center"/>
        </w:trPr>
        <w:tc>
          <w:tcPr>
            <w:tcW w:w="4507" w:type="dxa"/>
            <w:tcBorders>
              <w:top w:val="single" w:sz="4" w:space="0" w:color="auto"/>
              <w:left w:val="single" w:sz="4" w:space="0" w:color="auto"/>
            </w:tcBorders>
            <w:shd w:val="clear" w:color="auto" w:fill="auto"/>
          </w:tcPr>
          <w:p w14:paraId="18204206" w14:textId="77777777" w:rsidR="002F50B1" w:rsidRDefault="002F50B1" w:rsidP="00BD61C4">
            <w:pPr>
              <w:pStyle w:val="aff4"/>
            </w:pPr>
            <w:r>
              <w:t xml:space="preserve">Внутрішній блок мультизонної системи касетного типу </w:t>
            </w:r>
            <w:r>
              <w:rPr>
                <w:lang w:val="en-US" w:bidi="en-US"/>
              </w:rPr>
              <w:t>PLFY</w:t>
            </w:r>
            <w:r w:rsidRPr="00F77DC7">
              <w:rPr>
                <w:lang w:bidi="en-US"/>
              </w:rPr>
              <w:t xml:space="preserve"> </w:t>
            </w:r>
            <w:r>
              <w:t xml:space="preserve">- </w:t>
            </w:r>
            <w:r>
              <w:rPr>
                <w:lang w:val="en-US" w:bidi="en-US"/>
              </w:rPr>
              <w:t>P</w:t>
            </w:r>
            <w:r w:rsidRPr="00F77DC7">
              <w:rPr>
                <w:lang w:bidi="en-US"/>
              </w:rPr>
              <w:t>50</w:t>
            </w:r>
            <w:r>
              <w:rPr>
                <w:lang w:val="en-US" w:bidi="en-US"/>
              </w:rPr>
              <w:t>VFM</w:t>
            </w:r>
            <w:r w:rsidRPr="00F77DC7">
              <w:rPr>
                <w:lang w:bidi="en-US"/>
              </w:rPr>
              <w:t>-</w:t>
            </w:r>
            <w:r>
              <w:rPr>
                <w:lang w:val="en-US" w:bidi="en-US"/>
              </w:rPr>
              <w:t>E</w:t>
            </w:r>
            <w:r w:rsidRPr="00F77DC7">
              <w:rPr>
                <w:lang w:bidi="en-US"/>
              </w:rPr>
              <w:t xml:space="preserve">1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28918C77" w14:textId="77777777" w:rsidR="002F50B1" w:rsidRDefault="002F50B1" w:rsidP="00BD61C4">
            <w:pPr>
              <w:pStyle w:val="aff4"/>
              <w:jc w:val="center"/>
              <w:rPr>
                <w:sz w:val="18"/>
                <w:szCs w:val="18"/>
              </w:rPr>
            </w:pPr>
            <w:r>
              <w:rPr>
                <w:rFonts w:ascii="Arial" w:eastAsia="Arial" w:hAnsi="Arial" w:cs="Arial"/>
                <w:sz w:val="18"/>
                <w:szCs w:val="18"/>
              </w:rPr>
              <w:t>4</w:t>
            </w:r>
          </w:p>
        </w:tc>
        <w:tc>
          <w:tcPr>
            <w:tcW w:w="1819" w:type="dxa"/>
            <w:tcBorders>
              <w:top w:val="single" w:sz="4" w:space="0" w:color="auto"/>
              <w:left w:val="single" w:sz="4" w:space="0" w:color="auto"/>
            </w:tcBorders>
            <w:shd w:val="clear" w:color="auto" w:fill="auto"/>
            <w:vAlign w:val="center"/>
          </w:tcPr>
          <w:p w14:paraId="72C6721E"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4214CE47" w14:textId="77777777" w:rsidR="002F50B1" w:rsidRDefault="002F50B1" w:rsidP="00BD61C4">
            <w:pPr>
              <w:pStyle w:val="aff4"/>
              <w:jc w:val="center"/>
              <w:rPr>
                <w:sz w:val="18"/>
                <w:szCs w:val="18"/>
              </w:rPr>
            </w:pPr>
            <w:r>
              <w:rPr>
                <w:rFonts w:ascii="Arial" w:eastAsia="Arial" w:hAnsi="Arial" w:cs="Arial"/>
                <w:sz w:val="18"/>
                <w:szCs w:val="18"/>
              </w:rPr>
              <w:t>8</w:t>
            </w:r>
          </w:p>
        </w:tc>
      </w:tr>
      <w:tr w:rsidR="002F50B1" w14:paraId="19267766"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5E488F4D" w14:textId="77777777" w:rsidR="002F50B1" w:rsidRDefault="002F50B1" w:rsidP="00BD61C4">
            <w:pPr>
              <w:pStyle w:val="aff4"/>
              <w:jc w:val="center"/>
            </w:pPr>
            <w:r>
              <w:rPr>
                <w:b/>
                <w:bCs/>
              </w:rPr>
              <w:t>Система К2</w:t>
            </w:r>
          </w:p>
        </w:tc>
        <w:tc>
          <w:tcPr>
            <w:tcW w:w="1670" w:type="dxa"/>
            <w:tcBorders>
              <w:top w:val="single" w:sz="4" w:space="0" w:color="auto"/>
              <w:left w:val="single" w:sz="4" w:space="0" w:color="auto"/>
            </w:tcBorders>
            <w:shd w:val="clear" w:color="auto" w:fill="auto"/>
          </w:tcPr>
          <w:p w14:paraId="20AE5A69"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BCF3506"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373220F0" w14:textId="77777777" w:rsidR="002F50B1" w:rsidRDefault="002F50B1" w:rsidP="00BD61C4">
            <w:pPr>
              <w:rPr>
                <w:sz w:val="10"/>
                <w:szCs w:val="10"/>
              </w:rPr>
            </w:pPr>
          </w:p>
        </w:tc>
      </w:tr>
      <w:tr w:rsidR="002F50B1" w14:paraId="6136C776"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73BF4038" w14:textId="77777777" w:rsidR="002F50B1" w:rsidRDefault="002F50B1" w:rsidP="00BD61C4">
            <w:pPr>
              <w:pStyle w:val="aff4"/>
            </w:pPr>
            <w:r>
              <w:t xml:space="preserve">Зовнішній блок кондиціонера </w:t>
            </w:r>
            <w:r>
              <w:rPr>
                <w:lang w:val="en-US" w:bidi="en-US"/>
              </w:rPr>
              <w:t>MUZ</w:t>
            </w:r>
            <w:r w:rsidRPr="00F77DC7">
              <w:rPr>
                <w:lang w:bidi="en-US"/>
              </w:rPr>
              <w:t xml:space="preserve"> </w:t>
            </w:r>
            <w:r>
              <w:t xml:space="preserve">- </w:t>
            </w:r>
            <w:r>
              <w:rPr>
                <w:lang w:val="en-US" w:bidi="en-US"/>
              </w:rPr>
              <w:t>AP</w:t>
            </w:r>
            <w:r w:rsidRPr="00F77DC7">
              <w:rPr>
                <w:lang w:bidi="en-US"/>
              </w:rPr>
              <w:t>20</w:t>
            </w:r>
            <w:r>
              <w:rPr>
                <w:lang w:val="en-US" w:bidi="en-US"/>
              </w:rPr>
              <w:t>VGMitsubishi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0B0F9F14" w14:textId="77777777" w:rsidR="002F50B1" w:rsidRDefault="002F50B1" w:rsidP="00BD61C4">
            <w:pPr>
              <w:pStyle w:val="aff4"/>
              <w:jc w:val="center"/>
              <w:rPr>
                <w:sz w:val="18"/>
                <w:szCs w:val="18"/>
              </w:rPr>
            </w:pPr>
            <w:r>
              <w:rPr>
                <w:rFonts w:ascii="Arial" w:eastAsia="Arial" w:hAnsi="Arial" w:cs="Arial"/>
                <w:sz w:val="18"/>
                <w:szCs w:val="18"/>
              </w:rPr>
              <w:t>1</w:t>
            </w:r>
          </w:p>
        </w:tc>
        <w:tc>
          <w:tcPr>
            <w:tcW w:w="1819" w:type="dxa"/>
            <w:tcBorders>
              <w:top w:val="single" w:sz="4" w:space="0" w:color="auto"/>
              <w:left w:val="single" w:sz="4" w:space="0" w:color="auto"/>
            </w:tcBorders>
            <w:shd w:val="clear" w:color="auto" w:fill="auto"/>
            <w:vAlign w:val="center"/>
          </w:tcPr>
          <w:p w14:paraId="71568A1F"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1FFDA885" w14:textId="77777777" w:rsidR="002F50B1" w:rsidRDefault="002F50B1" w:rsidP="00BD61C4">
            <w:pPr>
              <w:pStyle w:val="aff4"/>
              <w:jc w:val="center"/>
              <w:rPr>
                <w:sz w:val="18"/>
                <w:szCs w:val="18"/>
              </w:rPr>
            </w:pPr>
            <w:r>
              <w:rPr>
                <w:rFonts w:ascii="Arial" w:eastAsia="Arial" w:hAnsi="Arial" w:cs="Arial"/>
                <w:sz w:val="18"/>
                <w:szCs w:val="18"/>
              </w:rPr>
              <w:t>2</w:t>
            </w:r>
          </w:p>
        </w:tc>
      </w:tr>
      <w:tr w:rsidR="002F50B1" w14:paraId="72D1B8E3" w14:textId="77777777" w:rsidTr="00BD61C4">
        <w:trPr>
          <w:trHeight w:hRule="exact" w:val="514"/>
          <w:jc w:val="center"/>
        </w:trPr>
        <w:tc>
          <w:tcPr>
            <w:tcW w:w="4507" w:type="dxa"/>
            <w:tcBorders>
              <w:top w:val="single" w:sz="4" w:space="0" w:color="auto"/>
              <w:left w:val="single" w:sz="4" w:space="0" w:color="auto"/>
            </w:tcBorders>
            <w:shd w:val="clear" w:color="auto" w:fill="auto"/>
          </w:tcPr>
          <w:p w14:paraId="0D8EEF35" w14:textId="77777777" w:rsidR="002F50B1" w:rsidRDefault="002F50B1" w:rsidP="00BD61C4">
            <w:pPr>
              <w:pStyle w:val="aff4"/>
            </w:pPr>
            <w:r>
              <w:t xml:space="preserve">Внутрішній блок кондиціонера </w:t>
            </w:r>
            <w:r>
              <w:rPr>
                <w:lang w:val="en-US" w:bidi="en-US"/>
              </w:rPr>
              <w:t>MSZ</w:t>
            </w:r>
            <w:r w:rsidRPr="00F77DC7">
              <w:rPr>
                <w:lang w:bidi="en-US"/>
              </w:rPr>
              <w:t xml:space="preserve"> </w:t>
            </w:r>
            <w:r>
              <w:t xml:space="preserve">- </w:t>
            </w:r>
            <w:r>
              <w:rPr>
                <w:lang w:val="en-US" w:bidi="en-US"/>
              </w:rPr>
              <w:t>AP</w:t>
            </w:r>
            <w:r w:rsidRPr="00F77DC7">
              <w:rPr>
                <w:lang w:bidi="en-US"/>
              </w:rPr>
              <w:t>20</w:t>
            </w:r>
            <w:r>
              <w:rPr>
                <w:lang w:val="en-US" w:bidi="en-US"/>
              </w:rPr>
              <w:t>VGK</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F7B88F7" w14:textId="77777777" w:rsidR="002F50B1" w:rsidRDefault="002F50B1" w:rsidP="00BD61C4">
            <w:pPr>
              <w:pStyle w:val="aff4"/>
              <w:jc w:val="center"/>
              <w:rPr>
                <w:sz w:val="18"/>
                <w:szCs w:val="18"/>
              </w:rPr>
            </w:pPr>
            <w:r>
              <w:rPr>
                <w:rFonts w:ascii="Arial" w:eastAsia="Arial" w:hAnsi="Arial" w:cs="Arial"/>
                <w:sz w:val="18"/>
                <w:szCs w:val="18"/>
              </w:rPr>
              <w:t>1</w:t>
            </w:r>
          </w:p>
        </w:tc>
        <w:tc>
          <w:tcPr>
            <w:tcW w:w="1819" w:type="dxa"/>
            <w:tcBorders>
              <w:top w:val="single" w:sz="4" w:space="0" w:color="auto"/>
              <w:left w:val="single" w:sz="4" w:space="0" w:color="auto"/>
            </w:tcBorders>
            <w:shd w:val="clear" w:color="auto" w:fill="auto"/>
            <w:vAlign w:val="center"/>
          </w:tcPr>
          <w:p w14:paraId="014234DD"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63F2C08C" w14:textId="77777777" w:rsidR="002F50B1" w:rsidRDefault="002F50B1" w:rsidP="00BD61C4">
            <w:pPr>
              <w:pStyle w:val="aff4"/>
              <w:ind w:firstLine="800"/>
              <w:rPr>
                <w:sz w:val="18"/>
                <w:szCs w:val="18"/>
              </w:rPr>
            </w:pPr>
            <w:r>
              <w:rPr>
                <w:rFonts w:ascii="Arial" w:eastAsia="Arial" w:hAnsi="Arial" w:cs="Arial"/>
                <w:sz w:val="18"/>
                <w:szCs w:val="18"/>
              </w:rPr>
              <w:t>2</w:t>
            </w:r>
          </w:p>
        </w:tc>
      </w:tr>
      <w:tr w:rsidR="002F50B1" w14:paraId="1B301049"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72AED5B2" w14:textId="77777777" w:rsidR="002F50B1" w:rsidRDefault="002F50B1" w:rsidP="00BD61C4">
            <w:pPr>
              <w:pStyle w:val="aff4"/>
              <w:jc w:val="center"/>
            </w:pPr>
            <w:r>
              <w:rPr>
                <w:b/>
                <w:bCs/>
              </w:rPr>
              <w:t>Система КЗ</w:t>
            </w:r>
          </w:p>
        </w:tc>
        <w:tc>
          <w:tcPr>
            <w:tcW w:w="1670" w:type="dxa"/>
            <w:tcBorders>
              <w:top w:val="single" w:sz="4" w:space="0" w:color="auto"/>
              <w:left w:val="single" w:sz="4" w:space="0" w:color="auto"/>
            </w:tcBorders>
            <w:shd w:val="clear" w:color="auto" w:fill="auto"/>
          </w:tcPr>
          <w:p w14:paraId="384909F9"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6510561E"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3EC4B3BC" w14:textId="77777777" w:rsidR="002F50B1" w:rsidRDefault="002F50B1" w:rsidP="00BD61C4">
            <w:pPr>
              <w:rPr>
                <w:sz w:val="10"/>
                <w:szCs w:val="10"/>
              </w:rPr>
            </w:pPr>
          </w:p>
        </w:tc>
      </w:tr>
      <w:tr w:rsidR="002F50B1" w14:paraId="040ECC7B"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DED83F5" w14:textId="77777777" w:rsidR="002F50B1" w:rsidRDefault="002F50B1" w:rsidP="00BD61C4">
            <w:pPr>
              <w:pStyle w:val="aff4"/>
            </w:pPr>
            <w:r>
              <w:t xml:space="preserve">Зовнішній блок кондиціонера </w:t>
            </w:r>
            <w:r>
              <w:rPr>
                <w:lang w:val="en-US" w:bidi="en-US"/>
              </w:rPr>
              <w:t>MUZ</w:t>
            </w:r>
            <w:r w:rsidRPr="00F77DC7">
              <w:rPr>
                <w:lang w:bidi="en-US"/>
              </w:rPr>
              <w:t xml:space="preserve"> </w:t>
            </w:r>
            <w:r>
              <w:t xml:space="preserve">- </w:t>
            </w:r>
            <w:r>
              <w:rPr>
                <w:lang w:val="en-US" w:bidi="en-US"/>
              </w:rPr>
              <w:t>AP</w:t>
            </w:r>
            <w:r w:rsidRPr="00F77DC7">
              <w:rPr>
                <w:lang w:bidi="en-US"/>
              </w:rPr>
              <w:t>20</w:t>
            </w:r>
            <w:r>
              <w:rPr>
                <w:lang w:val="en-US" w:bidi="en-US"/>
              </w:rPr>
              <w:t>VGMitsubishi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3BEC13C3" w14:textId="77777777" w:rsidR="002F50B1" w:rsidRDefault="002F50B1" w:rsidP="00BD61C4">
            <w:pPr>
              <w:pStyle w:val="aff4"/>
              <w:jc w:val="center"/>
              <w:rPr>
                <w:sz w:val="18"/>
                <w:szCs w:val="18"/>
              </w:rPr>
            </w:pPr>
            <w:r>
              <w:rPr>
                <w:rFonts w:ascii="Arial" w:eastAsia="Arial" w:hAnsi="Arial" w:cs="Arial"/>
                <w:sz w:val="18"/>
                <w:szCs w:val="18"/>
              </w:rPr>
              <w:t>1</w:t>
            </w:r>
          </w:p>
        </w:tc>
        <w:tc>
          <w:tcPr>
            <w:tcW w:w="1819" w:type="dxa"/>
            <w:tcBorders>
              <w:top w:val="single" w:sz="4" w:space="0" w:color="auto"/>
              <w:left w:val="single" w:sz="4" w:space="0" w:color="auto"/>
            </w:tcBorders>
            <w:shd w:val="clear" w:color="auto" w:fill="auto"/>
            <w:vAlign w:val="center"/>
          </w:tcPr>
          <w:p w14:paraId="6ABEFDCC"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3C1B72C5" w14:textId="77777777" w:rsidR="002F50B1" w:rsidRDefault="002F50B1" w:rsidP="00BD61C4">
            <w:pPr>
              <w:pStyle w:val="aff4"/>
              <w:ind w:firstLine="800"/>
              <w:rPr>
                <w:sz w:val="18"/>
                <w:szCs w:val="18"/>
              </w:rPr>
            </w:pPr>
            <w:r>
              <w:rPr>
                <w:rFonts w:ascii="Arial" w:eastAsia="Arial" w:hAnsi="Arial" w:cs="Arial"/>
                <w:sz w:val="18"/>
                <w:szCs w:val="18"/>
              </w:rPr>
              <w:t>2</w:t>
            </w:r>
          </w:p>
        </w:tc>
      </w:tr>
      <w:tr w:rsidR="002F50B1" w14:paraId="60058173"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46C74727" w14:textId="77777777" w:rsidR="002F50B1" w:rsidRDefault="002F50B1" w:rsidP="00BD61C4">
            <w:pPr>
              <w:pStyle w:val="aff4"/>
            </w:pPr>
            <w:r>
              <w:t xml:space="preserve">Внутрішній блок кондиціонера </w:t>
            </w:r>
            <w:r>
              <w:rPr>
                <w:lang w:val="en-US" w:bidi="en-US"/>
              </w:rPr>
              <w:t>MSZ</w:t>
            </w:r>
            <w:r w:rsidRPr="00F77DC7">
              <w:rPr>
                <w:lang w:bidi="en-US"/>
              </w:rPr>
              <w:t xml:space="preserve"> </w:t>
            </w:r>
            <w:r>
              <w:t xml:space="preserve">- </w:t>
            </w:r>
            <w:r>
              <w:rPr>
                <w:lang w:val="en-US" w:bidi="en-US"/>
              </w:rPr>
              <w:t>AP</w:t>
            </w:r>
            <w:r w:rsidRPr="00F77DC7">
              <w:rPr>
                <w:lang w:bidi="en-US"/>
              </w:rPr>
              <w:t>20</w:t>
            </w:r>
            <w:r>
              <w:rPr>
                <w:lang w:val="en-US" w:bidi="en-US"/>
              </w:rPr>
              <w:t>VGK</w:t>
            </w:r>
            <w:r w:rsidRPr="00F77DC7">
              <w:rPr>
                <w:lang w:bidi="en-US"/>
              </w:rPr>
              <w:t xml:space="preserve"> </w:t>
            </w:r>
            <w:r>
              <w:rPr>
                <w:lang w:val="en-US" w:bidi="en-US"/>
              </w:rPr>
              <w:t>Mitsubishi</w:t>
            </w:r>
            <w:r w:rsidRPr="00F77DC7">
              <w:rPr>
                <w:lang w:bidi="en-US"/>
              </w:rPr>
              <w:t xml:space="preserve"> </w:t>
            </w:r>
            <w:r>
              <w:rPr>
                <w:lang w:val="en-US" w:bidi="en-US"/>
              </w:rPr>
              <w:t>Electric</w:t>
            </w:r>
          </w:p>
        </w:tc>
        <w:tc>
          <w:tcPr>
            <w:tcW w:w="1670" w:type="dxa"/>
            <w:tcBorders>
              <w:top w:val="single" w:sz="4" w:space="0" w:color="auto"/>
              <w:left w:val="single" w:sz="4" w:space="0" w:color="auto"/>
            </w:tcBorders>
            <w:shd w:val="clear" w:color="auto" w:fill="auto"/>
            <w:vAlign w:val="center"/>
          </w:tcPr>
          <w:p w14:paraId="66016D0C"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5FC142F1" w14:textId="77777777" w:rsidR="002F50B1" w:rsidRDefault="002F50B1" w:rsidP="00BD61C4">
            <w:pPr>
              <w:pStyle w:val="aff4"/>
              <w:jc w:val="center"/>
              <w:rPr>
                <w:sz w:val="18"/>
                <w:szCs w:val="18"/>
              </w:rPr>
            </w:pPr>
            <w:r>
              <w:rPr>
                <w:rFonts w:ascii="Arial" w:eastAsia="Arial" w:hAnsi="Arial" w:cs="Arial"/>
                <w:sz w:val="18"/>
                <w:szCs w:val="18"/>
              </w:rPr>
              <w:t>2</w:t>
            </w:r>
          </w:p>
        </w:tc>
        <w:tc>
          <w:tcPr>
            <w:tcW w:w="1752" w:type="dxa"/>
            <w:tcBorders>
              <w:top w:val="single" w:sz="4" w:space="0" w:color="auto"/>
              <w:left w:val="single" w:sz="4" w:space="0" w:color="auto"/>
              <w:right w:val="single" w:sz="4" w:space="0" w:color="auto"/>
            </w:tcBorders>
            <w:shd w:val="clear" w:color="auto" w:fill="auto"/>
            <w:vAlign w:val="center"/>
          </w:tcPr>
          <w:p w14:paraId="143212BC" w14:textId="77777777" w:rsidR="002F50B1" w:rsidRDefault="002F50B1" w:rsidP="00BD61C4">
            <w:pPr>
              <w:pStyle w:val="aff4"/>
              <w:ind w:firstLine="800"/>
              <w:rPr>
                <w:sz w:val="18"/>
                <w:szCs w:val="18"/>
              </w:rPr>
            </w:pPr>
            <w:r>
              <w:rPr>
                <w:rFonts w:ascii="Arial" w:eastAsia="Arial" w:hAnsi="Arial" w:cs="Arial"/>
                <w:sz w:val="18"/>
                <w:szCs w:val="18"/>
              </w:rPr>
              <w:t>2</w:t>
            </w:r>
          </w:p>
        </w:tc>
      </w:tr>
      <w:tr w:rsidR="002F50B1" w14:paraId="44DADFD2" w14:textId="77777777" w:rsidTr="00BD61C4">
        <w:trPr>
          <w:trHeight w:hRule="exact" w:val="259"/>
          <w:jc w:val="center"/>
        </w:trPr>
        <w:tc>
          <w:tcPr>
            <w:tcW w:w="4507" w:type="dxa"/>
            <w:tcBorders>
              <w:top w:val="single" w:sz="4" w:space="0" w:color="auto"/>
              <w:left w:val="single" w:sz="4" w:space="0" w:color="auto"/>
            </w:tcBorders>
            <w:shd w:val="clear" w:color="auto" w:fill="auto"/>
            <w:vAlign w:val="bottom"/>
          </w:tcPr>
          <w:p w14:paraId="4E43F9BC" w14:textId="77777777" w:rsidR="002F50B1" w:rsidRDefault="002F50B1" w:rsidP="00BD61C4">
            <w:pPr>
              <w:pStyle w:val="aff4"/>
              <w:jc w:val="center"/>
            </w:pPr>
            <w:r>
              <w:rPr>
                <w:b/>
                <w:bCs/>
              </w:rPr>
              <w:t>Система ККБ ПВ1</w:t>
            </w:r>
          </w:p>
        </w:tc>
        <w:tc>
          <w:tcPr>
            <w:tcW w:w="1670" w:type="dxa"/>
            <w:tcBorders>
              <w:top w:val="single" w:sz="4" w:space="0" w:color="auto"/>
              <w:left w:val="single" w:sz="4" w:space="0" w:color="auto"/>
            </w:tcBorders>
            <w:shd w:val="clear" w:color="auto" w:fill="auto"/>
          </w:tcPr>
          <w:p w14:paraId="20D07CC9"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794FFC8A"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0C982BF4" w14:textId="77777777" w:rsidR="002F50B1" w:rsidRDefault="002F50B1" w:rsidP="00BD61C4">
            <w:pPr>
              <w:rPr>
                <w:sz w:val="10"/>
                <w:szCs w:val="10"/>
              </w:rPr>
            </w:pPr>
          </w:p>
        </w:tc>
      </w:tr>
      <w:tr w:rsidR="002F50B1" w14:paraId="659ABFE5" w14:textId="77777777" w:rsidTr="00BD61C4">
        <w:trPr>
          <w:trHeight w:hRule="exact" w:val="518"/>
          <w:jc w:val="center"/>
        </w:trPr>
        <w:tc>
          <w:tcPr>
            <w:tcW w:w="4507" w:type="dxa"/>
            <w:tcBorders>
              <w:top w:val="single" w:sz="4" w:space="0" w:color="auto"/>
              <w:left w:val="single" w:sz="4" w:space="0" w:color="auto"/>
            </w:tcBorders>
            <w:shd w:val="clear" w:color="auto" w:fill="auto"/>
          </w:tcPr>
          <w:p w14:paraId="1BC94D43" w14:textId="77777777" w:rsidR="002F50B1" w:rsidRDefault="002F50B1" w:rsidP="00BD61C4">
            <w:pPr>
              <w:pStyle w:val="aff4"/>
            </w:pPr>
            <w:r>
              <w:t xml:space="preserve">Зовнішній блок кондиціонера </w:t>
            </w:r>
            <w:r>
              <w:rPr>
                <w:lang w:val="en-US" w:bidi="en-US"/>
              </w:rPr>
              <w:t>PUHZ</w:t>
            </w:r>
            <w:r w:rsidRPr="00F77DC7">
              <w:rPr>
                <w:lang w:bidi="en-US"/>
              </w:rPr>
              <w:t xml:space="preserve">- </w:t>
            </w:r>
            <w:r>
              <w:rPr>
                <w:lang w:val="en-US" w:bidi="en-US"/>
              </w:rPr>
              <w:t>ZRP</w:t>
            </w:r>
            <w:r w:rsidRPr="00F77DC7">
              <w:rPr>
                <w:lang w:bidi="en-US"/>
              </w:rPr>
              <w:t>100</w:t>
            </w:r>
            <w:r>
              <w:rPr>
                <w:lang w:val="en-US" w:bidi="en-US"/>
              </w:rPr>
              <w:t>YKA</w:t>
            </w:r>
            <w:r w:rsidRPr="00F77DC7">
              <w:rPr>
                <w:lang w:bidi="en-US"/>
              </w:rPr>
              <w:t>3</w:t>
            </w:r>
            <w:r>
              <w:rPr>
                <w:lang w:val="en-US" w:bidi="en-US"/>
              </w:rPr>
              <w:t>R</w:t>
            </w:r>
            <w:r w:rsidRPr="00F77DC7">
              <w:rPr>
                <w:lang w:bidi="en-US"/>
              </w:rPr>
              <w:t>1</w:t>
            </w:r>
          </w:p>
        </w:tc>
        <w:tc>
          <w:tcPr>
            <w:tcW w:w="1670" w:type="dxa"/>
            <w:tcBorders>
              <w:top w:val="single" w:sz="4" w:space="0" w:color="auto"/>
              <w:left w:val="single" w:sz="4" w:space="0" w:color="auto"/>
            </w:tcBorders>
            <w:shd w:val="clear" w:color="auto" w:fill="auto"/>
            <w:vAlign w:val="center"/>
          </w:tcPr>
          <w:p w14:paraId="14A5D23E" w14:textId="77777777" w:rsidR="002F50B1" w:rsidRDefault="002F50B1" w:rsidP="00BD61C4">
            <w:pPr>
              <w:pStyle w:val="aff4"/>
              <w:jc w:val="center"/>
            </w:pPr>
            <w:r>
              <w:t>1</w:t>
            </w:r>
          </w:p>
        </w:tc>
        <w:tc>
          <w:tcPr>
            <w:tcW w:w="1819" w:type="dxa"/>
            <w:tcBorders>
              <w:top w:val="single" w:sz="4" w:space="0" w:color="auto"/>
              <w:left w:val="single" w:sz="4" w:space="0" w:color="auto"/>
            </w:tcBorders>
            <w:shd w:val="clear" w:color="auto" w:fill="auto"/>
            <w:vAlign w:val="center"/>
          </w:tcPr>
          <w:p w14:paraId="387F5244" w14:textId="77777777" w:rsidR="002F50B1" w:rsidRDefault="002F50B1" w:rsidP="00BD61C4">
            <w:pPr>
              <w:pStyle w:val="aff4"/>
              <w:jc w:val="center"/>
            </w:pPr>
            <w:r>
              <w:t>2</w:t>
            </w:r>
          </w:p>
        </w:tc>
        <w:tc>
          <w:tcPr>
            <w:tcW w:w="1752" w:type="dxa"/>
            <w:tcBorders>
              <w:top w:val="single" w:sz="4" w:space="0" w:color="auto"/>
              <w:left w:val="single" w:sz="4" w:space="0" w:color="auto"/>
              <w:right w:val="single" w:sz="4" w:space="0" w:color="auto"/>
            </w:tcBorders>
            <w:shd w:val="clear" w:color="auto" w:fill="auto"/>
            <w:vAlign w:val="center"/>
          </w:tcPr>
          <w:p w14:paraId="0783C7F5" w14:textId="77777777" w:rsidR="002F50B1" w:rsidRDefault="002F50B1" w:rsidP="00BD61C4">
            <w:pPr>
              <w:pStyle w:val="aff4"/>
              <w:jc w:val="center"/>
            </w:pPr>
            <w:r>
              <w:t>2</w:t>
            </w:r>
          </w:p>
        </w:tc>
      </w:tr>
      <w:tr w:rsidR="002F50B1" w14:paraId="6EFCB6DF" w14:textId="77777777" w:rsidTr="00BD61C4">
        <w:trPr>
          <w:trHeight w:hRule="exact" w:val="264"/>
          <w:jc w:val="center"/>
        </w:trPr>
        <w:tc>
          <w:tcPr>
            <w:tcW w:w="4507" w:type="dxa"/>
            <w:tcBorders>
              <w:top w:val="single" w:sz="4" w:space="0" w:color="auto"/>
              <w:left w:val="single" w:sz="4" w:space="0" w:color="auto"/>
            </w:tcBorders>
            <w:shd w:val="clear" w:color="auto" w:fill="auto"/>
            <w:vAlign w:val="bottom"/>
          </w:tcPr>
          <w:p w14:paraId="7CC08F60" w14:textId="77777777" w:rsidR="002F50B1" w:rsidRDefault="002F50B1" w:rsidP="00BD61C4">
            <w:pPr>
              <w:pStyle w:val="aff4"/>
              <w:jc w:val="center"/>
            </w:pPr>
            <w:r>
              <w:rPr>
                <w:b/>
                <w:bCs/>
              </w:rPr>
              <w:t>Система ККБ ПІ</w:t>
            </w:r>
          </w:p>
        </w:tc>
        <w:tc>
          <w:tcPr>
            <w:tcW w:w="1670" w:type="dxa"/>
            <w:tcBorders>
              <w:top w:val="single" w:sz="4" w:space="0" w:color="auto"/>
              <w:left w:val="single" w:sz="4" w:space="0" w:color="auto"/>
            </w:tcBorders>
            <w:shd w:val="clear" w:color="auto" w:fill="auto"/>
          </w:tcPr>
          <w:p w14:paraId="02495841" w14:textId="77777777" w:rsidR="002F50B1" w:rsidRDefault="002F50B1" w:rsidP="00BD61C4">
            <w:pPr>
              <w:rPr>
                <w:sz w:val="10"/>
                <w:szCs w:val="10"/>
              </w:rPr>
            </w:pPr>
          </w:p>
        </w:tc>
        <w:tc>
          <w:tcPr>
            <w:tcW w:w="1819" w:type="dxa"/>
            <w:tcBorders>
              <w:top w:val="single" w:sz="4" w:space="0" w:color="auto"/>
              <w:left w:val="single" w:sz="4" w:space="0" w:color="auto"/>
            </w:tcBorders>
            <w:shd w:val="clear" w:color="auto" w:fill="auto"/>
          </w:tcPr>
          <w:p w14:paraId="52CB6B30" w14:textId="77777777" w:rsidR="002F50B1" w:rsidRDefault="002F50B1" w:rsidP="00BD61C4">
            <w:pPr>
              <w:rPr>
                <w:sz w:val="10"/>
                <w:szCs w:val="10"/>
              </w:rPr>
            </w:pPr>
          </w:p>
        </w:tc>
        <w:tc>
          <w:tcPr>
            <w:tcW w:w="1752" w:type="dxa"/>
            <w:tcBorders>
              <w:top w:val="single" w:sz="4" w:space="0" w:color="auto"/>
              <w:left w:val="single" w:sz="4" w:space="0" w:color="auto"/>
              <w:right w:val="single" w:sz="4" w:space="0" w:color="auto"/>
            </w:tcBorders>
            <w:shd w:val="clear" w:color="auto" w:fill="auto"/>
          </w:tcPr>
          <w:p w14:paraId="60DBE568" w14:textId="77777777" w:rsidR="002F50B1" w:rsidRDefault="002F50B1" w:rsidP="00BD61C4">
            <w:pPr>
              <w:rPr>
                <w:sz w:val="10"/>
                <w:szCs w:val="10"/>
              </w:rPr>
            </w:pPr>
          </w:p>
        </w:tc>
      </w:tr>
      <w:tr w:rsidR="002F50B1" w14:paraId="1E79C583" w14:textId="77777777" w:rsidTr="00BD61C4">
        <w:trPr>
          <w:trHeight w:hRule="exact" w:val="528"/>
          <w:jc w:val="center"/>
        </w:trPr>
        <w:tc>
          <w:tcPr>
            <w:tcW w:w="4507" w:type="dxa"/>
            <w:tcBorders>
              <w:top w:val="single" w:sz="4" w:space="0" w:color="auto"/>
              <w:left w:val="single" w:sz="4" w:space="0" w:color="auto"/>
              <w:bottom w:val="single" w:sz="4" w:space="0" w:color="auto"/>
            </w:tcBorders>
            <w:shd w:val="clear" w:color="auto" w:fill="auto"/>
            <w:vAlign w:val="bottom"/>
          </w:tcPr>
          <w:p w14:paraId="70007F05" w14:textId="04FFE72F" w:rsidR="002F50B1" w:rsidRDefault="002F50B1" w:rsidP="00BD61C4">
            <w:pPr>
              <w:pStyle w:val="aff4"/>
              <w:spacing w:line="233" w:lineRule="auto"/>
            </w:pPr>
            <w:r>
              <w:t xml:space="preserve">Зовнішній блок мультизональної системи </w:t>
            </w:r>
            <w:r>
              <w:rPr>
                <w:lang w:val="en-US" w:bidi="en-US"/>
              </w:rPr>
              <w:t>T</w:t>
            </w:r>
            <w:r w:rsidR="00EB22FE">
              <w:rPr>
                <w:lang w:val="en-US" w:bidi="en-US"/>
              </w:rPr>
              <w:t>I</w:t>
            </w:r>
            <w:r>
              <w:rPr>
                <w:lang w:val="en-US" w:bidi="en-US"/>
              </w:rPr>
              <w:t>MS</w:t>
            </w:r>
            <w:r w:rsidRPr="00F77DC7">
              <w:rPr>
                <w:lang w:bidi="en-US"/>
              </w:rPr>
              <w:t>260</w:t>
            </w:r>
            <w:r>
              <w:rPr>
                <w:lang w:val="en-US" w:bidi="en-US"/>
              </w:rPr>
              <w:t>AXA</w:t>
            </w:r>
            <w:r w:rsidRPr="00F77DC7">
              <w:rPr>
                <w:lang w:bidi="en-US"/>
              </w:rPr>
              <w:t xml:space="preserve"> </w:t>
            </w:r>
            <w:r>
              <w:t>ТІСА (73,0кВт)</w:t>
            </w:r>
          </w:p>
        </w:tc>
        <w:tc>
          <w:tcPr>
            <w:tcW w:w="1670" w:type="dxa"/>
            <w:tcBorders>
              <w:top w:val="single" w:sz="4" w:space="0" w:color="auto"/>
              <w:left w:val="single" w:sz="4" w:space="0" w:color="auto"/>
              <w:bottom w:val="single" w:sz="4" w:space="0" w:color="auto"/>
            </w:tcBorders>
            <w:shd w:val="clear" w:color="auto" w:fill="auto"/>
            <w:vAlign w:val="center"/>
          </w:tcPr>
          <w:p w14:paraId="5E15E650" w14:textId="77777777" w:rsidR="002F50B1" w:rsidRDefault="002F50B1" w:rsidP="00BD61C4">
            <w:pPr>
              <w:pStyle w:val="aff4"/>
              <w:jc w:val="center"/>
            </w:pPr>
            <w:r>
              <w:t>1</w:t>
            </w:r>
          </w:p>
        </w:tc>
        <w:tc>
          <w:tcPr>
            <w:tcW w:w="1819" w:type="dxa"/>
            <w:tcBorders>
              <w:top w:val="single" w:sz="4" w:space="0" w:color="auto"/>
              <w:left w:val="single" w:sz="4" w:space="0" w:color="auto"/>
              <w:bottom w:val="single" w:sz="4" w:space="0" w:color="auto"/>
            </w:tcBorders>
            <w:shd w:val="clear" w:color="auto" w:fill="auto"/>
            <w:vAlign w:val="center"/>
          </w:tcPr>
          <w:p w14:paraId="093182E0" w14:textId="77777777" w:rsidR="002F50B1" w:rsidRDefault="002F50B1" w:rsidP="00BD61C4">
            <w:pPr>
              <w:pStyle w:val="aff4"/>
              <w:jc w:val="center"/>
            </w:pPr>
            <w:r>
              <w:t>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4B768FDC" w14:textId="77777777" w:rsidR="002F50B1" w:rsidRDefault="002F50B1" w:rsidP="00BD61C4">
            <w:pPr>
              <w:pStyle w:val="aff4"/>
              <w:jc w:val="center"/>
            </w:pPr>
            <w:r>
              <w:t>2</w:t>
            </w:r>
          </w:p>
        </w:tc>
      </w:tr>
    </w:tbl>
    <w:p w14:paraId="409AFD38" w14:textId="0EADB041" w:rsidR="002F50B1" w:rsidRDefault="002F50B1" w:rsidP="002F50B1">
      <w:pPr>
        <w:spacing w:line="1" w:lineRule="exact"/>
        <w:rPr>
          <w:sz w:val="2"/>
          <w:szCs w:val="2"/>
        </w:rPr>
      </w:pPr>
    </w:p>
    <w:p w14:paraId="14F123E4" w14:textId="77777777" w:rsidR="002F50B1" w:rsidRDefault="002F50B1" w:rsidP="002F50B1">
      <w:pPr>
        <w:pStyle w:val="16"/>
        <w:spacing w:after="0"/>
        <w:ind w:firstLine="697"/>
        <w:jc w:val="both"/>
      </w:pPr>
      <w:r>
        <w:t>Послуги надаються з використанням витратних матеріалів, інструментів та обладнання Виконавця, що є якісними та повністю сумісними з системами кондиціонування Замовника.</w:t>
      </w:r>
    </w:p>
    <w:p w14:paraId="01FA8D71" w14:textId="77777777" w:rsidR="002F50B1" w:rsidRDefault="002F50B1" w:rsidP="002F50B1">
      <w:pPr>
        <w:pStyle w:val="16"/>
        <w:spacing w:after="0"/>
        <w:ind w:firstLine="697"/>
        <w:jc w:val="both"/>
      </w:pPr>
      <w:r>
        <w:t>Дозаправка системи кондиціонування фреоном передбачає дозаправку фреоном у обсязі, необхідному для нормальної експлуатації такої системи кондиціонування протягом гарантійного строку.</w:t>
      </w:r>
    </w:p>
    <w:p w14:paraId="0410D097" w14:textId="77777777" w:rsidR="002F50B1" w:rsidRDefault="002F50B1" w:rsidP="002F50B1">
      <w:pPr>
        <w:pStyle w:val="16"/>
        <w:spacing w:after="0"/>
        <w:ind w:firstLine="697"/>
        <w:jc w:val="both"/>
      </w:pPr>
      <w:r>
        <w:lastRenderedPageBreak/>
        <w:t>Під час надання Послуг можуть бути виявлені недоліки та несправності певної системи кондиціонування.</w:t>
      </w:r>
    </w:p>
    <w:p w14:paraId="141EEE9A" w14:textId="77777777" w:rsidR="002F50B1" w:rsidRDefault="002F50B1" w:rsidP="002F50B1">
      <w:pPr>
        <w:pStyle w:val="16"/>
        <w:spacing w:after="0"/>
        <w:ind w:firstLine="697"/>
        <w:jc w:val="both"/>
      </w:pPr>
      <w:r>
        <w:t>У разі, якщо під час надання Послуг виявлені незначні недоліки чи несправності систем кондиціонування, які можливо усунути на місці, Виконавець усуває ці недоліки в рамках надання Послуг.</w:t>
      </w:r>
    </w:p>
    <w:p w14:paraId="01B447D5" w14:textId="77777777" w:rsidR="002F50B1" w:rsidRDefault="002F50B1" w:rsidP="002F50B1">
      <w:pPr>
        <w:pStyle w:val="16"/>
        <w:spacing w:after="0"/>
        <w:ind w:firstLine="697"/>
        <w:jc w:val="both"/>
      </w:pPr>
      <w:r>
        <w:t>У разі, якщо виявлені недоліки чи несправності неможливо усунути на місці, виконавець складає стосовно такої системи кондиціонування дефектний акт.</w:t>
      </w:r>
    </w:p>
    <w:p w14:paraId="7C345BF4" w14:textId="77777777" w:rsidR="002F50B1" w:rsidRDefault="002F50B1" w:rsidP="002F50B1">
      <w:pPr>
        <w:pStyle w:val="16"/>
        <w:spacing w:after="0"/>
        <w:ind w:firstLine="697"/>
        <w:jc w:val="both"/>
      </w:pPr>
      <w:r>
        <w:t>Дефектний акт повинен містити повний та детальний перелік всіх недоліків та несправностей відповідної системи кондиціонування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системи кондиціонування (підлягає ремонту, не підлягає ремонту, ремонт системи є недоцільним), бути підписаний уповноваженою на такі дію особою (особами, комісією) Виконавця та затвердженим його керівником. Також дефектний акт повинен містити найменування відповідної системи кондиціонування згідно регістрів бухгалтерського обліку Замовника, номенклатурні найменування цієї системи та її складових (зовнішній, внутрішній блок, узгоджувач, тощо), заводський та інвентарні номери. Найменування та інвентарний номер відповідної системи кондиціонування надається Замовником за першим зверненням Виконавця, інші дані Виконавець визначає самостійно.</w:t>
      </w:r>
    </w:p>
    <w:p w14:paraId="7FB89038" w14:textId="77777777" w:rsidR="002F50B1" w:rsidRDefault="002F50B1" w:rsidP="002F50B1">
      <w:pPr>
        <w:pStyle w:val="16"/>
        <w:spacing w:after="0"/>
        <w:ind w:firstLine="697"/>
        <w:jc w:val="both"/>
      </w:pPr>
      <w:r>
        <w:t>Система кондиціонування з виявленими недоліками може бути визнана такою, що підлягає ремонту, такою, що не підлягає ремонту, чи такою, ремонт якої є недоцільним.</w:t>
      </w:r>
    </w:p>
    <w:p w14:paraId="6681B525" w14:textId="77777777" w:rsidR="002F50B1" w:rsidRDefault="002F50B1" w:rsidP="002F50B1">
      <w:pPr>
        <w:pStyle w:val="16"/>
        <w:spacing w:after="0"/>
        <w:ind w:firstLine="697"/>
        <w:jc w:val="both"/>
      </w:pPr>
      <w:r>
        <w:t>Система кондиціонування не підлягає ремонту у разі, якщо ремонт чи заміна її складових частин не призведе до стабільної та безперебійної роботи всієї системи.</w:t>
      </w:r>
    </w:p>
    <w:bookmarkEnd w:id="12"/>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91359" w:rsidRPr="00291359" w14:paraId="06CC99AE" w14:textId="77777777" w:rsidTr="00056ACE">
        <w:tc>
          <w:tcPr>
            <w:tcW w:w="3340" w:type="dxa"/>
            <w:tcBorders>
              <w:top w:val="nil"/>
              <w:left w:val="nil"/>
              <w:bottom w:val="nil"/>
              <w:right w:val="nil"/>
            </w:tcBorders>
            <w:hideMark/>
          </w:tcPr>
          <w:p w14:paraId="635D892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16636FE4"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_____________________________</w:t>
            </w:r>
          </w:p>
        </w:tc>
        <w:tc>
          <w:tcPr>
            <w:tcW w:w="3340" w:type="dxa"/>
            <w:tcBorders>
              <w:top w:val="nil"/>
              <w:left w:val="nil"/>
              <w:bottom w:val="nil"/>
              <w:right w:val="nil"/>
            </w:tcBorders>
            <w:hideMark/>
          </w:tcPr>
          <w:p w14:paraId="7FC845AE"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41262BD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w:t>
            </w:r>
          </w:p>
        </w:tc>
        <w:tc>
          <w:tcPr>
            <w:tcW w:w="3340" w:type="dxa"/>
            <w:tcBorders>
              <w:top w:val="nil"/>
              <w:left w:val="nil"/>
              <w:bottom w:val="nil"/>
              <w:right w:val="nil"/>
            </w:tcBorders>
            <w:hideMark/>
          </w:tcPr>
          <w:p w14:paraId="706C5B8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0800190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w:t>
            </w:r>
          </w:p>
        </w:tc>
      </w:tr>
      <w:tr w:rsidR="00291359" w:rsidRPr="00291359" w14:paraId="30CBCE68" w14:textId="77777777" w:rsidTr="00056ACE">
        <w:tc>
          <w:tcPr>
            <w:tcW w:w="3340" w:type="dxa"/>
            <w:tcBorders>
              <w:top w:val="nil"/>
              <w:left w:val="nil"/>
              <w:bottom w:val="nil"/>
              <w:right w:val="nil"/>
            </w:tcBorders>
            <w:hideMark/>
          </w:tcPr>
          <w:p w14:paraId="723058E9"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43CFE56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19A02C2F"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прізвище, ініціали</w:t>
            </w:r>
          </w:p>
        </w:tc>
      </w:tr>
    </w:tbl>
    <w:p w14:paraId="15BA42A0" w14:textId="77777777" w:rsidR="00291359" w:rsidRPr="00291359" w:rsidRDefault="00291359" w:rsidP="00291359">
      <w:pPr>
        <w:shd w:val="clear" w:color="auto" w:fill="FFFFFF"/>
        <w:spacing w:after="0" w:line="240" w:lineRule="auto"/>
        <w:jc w:val="both"/>
        <w:rPr>
          <w:rFonts w:ascii="Times New Roman" w:eastAsia="Times New Roman" w:hAnsi="Times New Roman"/>
          <w:iCs/>
          <w:sz w:val="20"/>
          <w:szCs w:val="20"/>
          <w:lang w:eastAsia="ru-RU"/>
        </w:rPr>
      </w:pPr>
    </w:p>
    <w:p w14:paraId="69B1CD81" w14:textId="3E3E5E75" w:rsidR="00F8393F" w:rsidRDefault="00F8393F">
      <w:pPr>
        <w:spacing w:after="160" w:line="259"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A18831A" w14:textId="77777777" w:rsidR="00291359" w:rsidRPr="00291359" w:rsidRDefault="00291359" w:rsidP="00291359">
      <w:pPr>
        <w:shd w:val="clear" w:color="auto" w:fill="FFFFFF"/>
        <w:spacing w:after="0" w:line="240" w:lineRule="auto"/>
        <w:ind w:firstLine="450"/>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4</w:t>
      </w:r>
    </w:p>
    <w:p w14:paraId="496A7E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1592FA1A"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Перелік документів,</w:t>
      </w:r>
    </w:p>
    <w:p w14:paraId="429161EE"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які повинні бути завантажені учасником у складі тендерної пропозиції</w:t>
      </w:r>
    </w:p>
    <w:p w14:paraId="5E66C0EC"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16"/>
          <w:szCs w:val="16"/>
          <w:lang w:eastAsia="uk-UA"/>
        </w:rPr>
      </w:pPr>
    </w:p>
    <w:p w14:paraId="2704194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1.</w:t>
      </w:r>
      <w:r w:rsidRPr="00291359">
        <w:rPr>
          <w:rFonts w:ascii="Times New Roman" w:eastAsia="Times New Roman" w:hAnsi="Times New Roman"/>
          <w:sz w:val="24"/>
          <w:szCs w:val="24"/>
          <w:lang w:eastAsia="uk-UA"/>
        </w:rPr>
        <w:t xml:space="preserve"> Інформація та документи, що підтверджують відповідність учасника кваліфікаційним критеріям згідно </w:t>
      </w:r>
      <w:r w:rsidRPr="00291359">
        <w:rPr>
          <w:rFonts w:ascii="Times New Roman" w:eastAsia="Times New Roman" w:hAnsi="Times New Roman"/>
          <w:b/>
          <w:bCs/>
          <w:sz w:val="24"/>
          <w:szCs w:val="24"/>
          <w:lang w:eastAsia="uk-UA"/>
        </w:rPr>
        <w:t>додатку 1 до тендерної документації.</w:t>
      </w:r>
    </w:p>
    <w:p w14:paraId="634B19E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532C991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2.</w:t>
      </w:r>
      <w:r w:rsidRPr="00291359">
        <w:rPr>
          <w:rFonts w:ascii="Times New Roman" w:eastAsia="Times New Roman" w:hAnsi="Times New Roman"/>
          <w:sz w:val="24"/>
          <w:szCs w:val="24"/>
          <w:lang w:eastAsia="uk-UA"/>
        </w:rPr>
        <w:t xml:space="preserve"> Інформація про відсутність підстав, визначених</w:t>
      </w:r>
      <w:r w:rsidRPr="00291359">
        <w:rPr>
          <w:rFonts w:ascii="Times New Roman" w:eastAsia="Times New Roman" w:hAnsi="Times New Roman"/>
          <w:b/>
          <w:color w:val="000000"/>
          <w:sz w:val="24"/>
          <w:szCs w:val="24"/>
          <w:lang w:eastAsia="uk-UA"/>
        </w:rPr>
        <w:t xml:space="preserve"> </w:t>
      </w:r>
      <w:r w:rsidRPr="00291359">
        <w:rPr>
          <w:rFonts w:ascii="Times New Roman" w:eastAsia="Times New Roman" w:hAnsi="Times New Roman"/>
          <w:b/>
          <w:color w:val="00B050"/>
          <w:sz w:val="24"/>
          <w:szCs w:val="24"/>
          <w:lang w:eastAsia="uk-UA"/>
        </w:rPr>
        <w:t>пунктом 47 Особливостей</w:t>
      </w:r>
      <w:r w:rsidRPr="00291359">
        <w:rPr>
          <w:rFonts w:ascii="Times New Roman" w:eastAsia="Times New Roman" w:hAnsi="Times New Roman"/>
          <w:sz w:val="24"/>
          <w:szCs w:val="24"/>
          <w:lang w:eastAsia="uk-UA"/>
        </w:rPr>
        <w:t xml:space="preserve">, надається згідно </w:t>
      </w:r>
      <w:r w:rsidRPr="00291359">
        <w:rPr>
          <w:rFonts w:ascii="Times New Roman" w:eastAsia="Times New Roman" w:hAnsi="Times New Roman"/>
          <w:b/>
          <w:bCs/>
          <w:sz w:val="24"/>
          <w:szCs w:val="24"/>
          <w:lang w:eastAsia="uk-UA"/>
        </w:rPr>
        <w:t>Додатку 2 до тендерної документації.</w:t>
      </w:r>
    </w:p>
    <w:p w14:paraId="70F9E4B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3DC826C2"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3.</w:t>
      </w:r>
      <w:r w:rsidRPr="00291359">
        <w:rPr>
          <w:rFonts w:ascii="Times New Roman" w:eastAsia="Times New Roman" w:hAnsi="Times New Roman"/>
          <w:sz w:val="24"/>
          <w:szCs w:val="24"/>
          <w:lang w:eastAsia="uk-UA"/>
        </w:rPr>
        <w:t xml:space="preserve"> Інформація про необхідні технічні, якісні та кількісні характеристики предмета закупівлі, а саме:</w:t>
      </w:r>
    </w:p>
    <w:p w14:paraId="4283B811" w14:textId="77777777" w:rsidR="00291359" w:rsidRPr="00291359" w:rsidRDefault="00291359" w:rsidP="00291359">
      <w:pPr>
        <w:widowControl w:val="0"/>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 </w:t>
      </w:r>
      <w:r w:rsidRPr="00291359">
        <w:rPr>
          <w:rFonts w:ascii="Times New Roman" w:eastAsia="Times New Roman" w:hAnsi="Times New Roman"/>
          <w:b/>
          <w:bCs/>
          <w:sz w:val="24"/>
          <w:szCs w:val="24"/>
          <w:u w:val="single"/>
          <w:lang w:eastAsia="uk-UA"/>
        </w:rPr>
        <w:t>згода з умовами та вимогами, які визначені у технічній специфікації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sz w:val="24"/>
          <w:szCs w:val="24"/>
          <w:lang w:eastAsia="uk-UA"/>
        </w:rPr>
        <w:t>додаток 3 до тендерної документації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bCs/>
          <w:sz w:val="24"/>
          <w:szCs w:val="24"/>
          <w:u w:val="single"/>
          <w:lang w:eastAsia="uk-UA"/>
        </w:rPr>
        <w:t>та гарантування їх виконання</w:t>
      </w:r>
      <w:r w:rsidRPr="00291359">
        <w:rPr>
          <w:rFonts w:ascii="Times New Roman" w:eastAsia="Times New Roman" w:hAnsi="Times New Roman"/>
          <w:sz w:val="24"/>
          <w:szCs w:val="24"/>
          <w:lang w:eastAsia="uk-UA"/>
        </w:rPr>
        <w:t xml:space="preserve"> у вигляді підписаної технічної специфікації або у вигляді довідки в довільній формі</w:t>
      </w:r>
    </w:p>
    <w:p w14:paraId="52394AFA"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color w:val="C00000"/>
          <w:sz w:val="24"/>
          <w:szCs w:val="24"/>
          <w:lang w:eastAsia="uk-UA"/>
        </w:rPr>
      </w:pPr>
    </w:p>
    <w:p w14:paraId="7AFE3AC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4.</w:t>
      </w:r>
      <w:r w:rsidRPr="00291359">
        <w:rPr>
          <w:rFonts w:ascii="Times New Roman" w:eastAsia="Times New Roman" w:hAnsi="Times New Roman"/>
          <w:sz w:val="24"/>
          <w:szCs w:val="24"/>
          <w:lang w:eastAsia="uk-UA"/>
        </w:rPr>
        <w:t xml:space="preserve"> Документи, що підтверджують </w:t>
      </w:r>
      <w:r w:rsidRPr="00291359">
        <w:rPr>
          <w:rFonts w:ascii="Times New Roman" w:eastAsia="Times New Roman" w:hAnsi="Times New Roman"/>
          <w:b/>
          <w:bCs/>
          <w:sz w:val="24"/>
          <w:szCs w:val="24"/>
          <w:lang w:eastAsia="uk-UA"/>
        </w:rPr>
        <w:t>повноваження щодо підпису</w:t>
      </w:r>
      <w:r w:rsidRPr="00291359">
        <w:rPr>
          <w:rFonts w:ascii="Times New Roman" w:eastAsia="Times New Roman" w:hAnsi="Times New Roman"/>
          <w:sz w:val="24"/>
          <w:szCs w:val="24"/>
          <w:lang w:eastAsia="uk-UA"/>
        </w:rPr>
        <w:t xml:space="preserve"> документів тендерної пропозиції та внесення інформації в електронні поля тендерної пропозиції:</w:t>
      </w:r>
    </w:p>
    <w:p w14:paraId="0620C11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19CC4E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фізичної особи, у тому числі фізичної особи-підприємця: не вимагається.</w:t>
      </w:r>
    </w:p>
    <w:p w14:paraId="663AD68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7A45594D"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5.</w:t>
      </w:r>
      <w:r w:rsidRPr="00291359">
        <w:rPr>
          <w:rFonts w:ascii="Times New Roman" w:eastAsia="Times New Roman" w:hAnsi="Times New Roman"/>
          <w:sz w:val="24"/>
          <w:szCs w:val="24"/>
          <w:lang w:eastAsia="uk-UA"/>
        </w:rPr>
        <w:t xml:space="preserve"> Відомості про учасника (</w:t>
      </w:r>
      <w:r w:rsidRPr="00291359">
        <w:rPr>
          <w:rFonts w:ascii="Times New Roman" w:eastAsia="Times New Roman" w:hAnsi="Times New Roman"/>
          <w:b/>
          <w:sz w:val="24"/>
          <w:szCs w:val="24"/>
          <w:lang w:eastAsia="uk-UA"/>
        </w:rPr>
        <w:t xml:space="preserve">згідно додатку 5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517FD1C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2F9F0A2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6</w:t>
      </w:r>
      <w:r w:rsidRPr="00291359">
        <w:rPr>
          <w:rFonts w:ascii="Times New Roman" w:eastAsia="Times New Roman" w:hAnsi="Times New Roman"/>
          <w:sz w:val="24"/>
          <w:szCs w:val="24"/>
          <w:lang w:eastAsia="uk-UA"/>
        </w:rPr>
        <w:t>. Лист-згода з умовами проекту договору (</w:t>
      </w:r>
      <w:r w:rsidRPr="00291359">
        <w:rPr>
          <w:rFonts w:ascii="Times New Roman" w:eastAsia="Times New Roman" w:hAnsi="Times New Roman"/>
          <w:b/>
          <w:sz w:val="24"/>
          <w:szCs w:val="24"/>
          <w:lang w:eastAsia="uk-UA"/>
        </w:rPr>
        <w:t xml:space="preserve">згідно додатку 6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0355F5C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13C2AB3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7.</w:t>
      </w:r>
      <w:r w:rsidRPr="00291359">
        <w:rPr>
          <w:rFonts w:ascii="Times New Roman" w:eastAsia="Times New Roman" w:hAnsi="Times New Roman"/>
          <w:sz w:val="24"/>
          <w:szCs w:val="24"/>
          <w:lang w:eastAsia="uk-UA"/>
        </w:rPr>
        <w:t xml:space="preserve"> Витяг </w:t>
      </w:r>
      <w:r w:rsidRPr="00291359">
        <w:rPr>
          <w:rFonts w:ascii="Times New Roman" w:eastAsia="Times New Roman" w:hAnsi="Times New Roman"/>
          <w:b/>
          <w:sz w:val="24"/>
          <w:szCs w:val="24"/>
          <w:lang w:eastAsia="uk-UA"/>
        </w:rPr>
        <w:t>(повний)</w:t>
      </w:r>
      <w:r w:rsidRPr="00291359">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91359">
        <w:rPr>
          <w:rFonts w:ascii="Times New Roman" w:eastAsia="Times New Roman" w:hAnsi="Times New Roman"/>
          <w:b/>
          <w:bCs/>
          <w:sz w:val="24"/>
          <w:szCs w:val="24"/>
          <w:lang w:eastAsia="uk-UA"/>
        </w:rPr>
        <w:t>що не перевищує 30 днів до дати кінцевого строку подання тендерних пропозицій</w:t>
      </w:r>
      <w:r w:rsidRPr="00291359">
        <w:rPr>
          <w:rFonts w:ascii="Times New Roman" w:eastAsia="Times New Roman" w:hAnsi="Times New Roman"/>
          <w:sz w:val="24"/>
          <w:szCs w:val="24"/>
          <w:lang w:eastAsia="uk-UA"/>
        </w:rPr>
        <w:t>.</w:t>
      </w:r>
    </w:p>
    <w:p w14:paraId="2E2E066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16"/>
          <w:szCs w:val="16"/>
          <w:lang w:eastAsia="uk-UA"/>
        </w:rPr>
      </w:pPr>
    </w:p>
    <w:p w14:paraId="36B7D56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8.</w:t>
      </w:r>
      <w:r w:rsidRPr="00291359">
        <w:rPr>
          <w:rFonts w:ascii="Times New Roman" w:eastAsia="Times New Roman" w:hAnsi="Times New Roman"/>
          <w:sz w:val="24"/>
          <w:szCs w:val="24"/>
          <w:lang w:eastAsia="uk-UA"/>
        </w:rPr>
        <w:t xml:space="preserve"> Документ про створення об’єднання учасників - </w:t>
      </w:r>
      <w:r w:rsidRPr="00291359">
        <w:rPr>
          <w:rFonts w:ascii="Times New Roman" w:eastAsia="Times New Roman" w:hAnsi="Times New Roman"/>
          <w:i/>
          <w:iCs/>
          <w:sz w:val="24"/>
          <w:szCs w:val="24"/>
          <w:lang w:eastAsia="uk-UA"/>
        </w:rPr>
        <w:t>якщо пропозиція подається об’єднанням учасників.</w:t>
      </w:r>
    </w:p>
    <w:p w14:paraId="458307FE"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9.</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b/>
          <w:bCs/>
          <w:sz w:val="24"/>
          <w:szCs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D675D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7469E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10.</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sz w:val="24"/>
          <w:szCs w:val="24"/>
          <w:lang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1100C8D"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i/>
          <w:iCs/>
          <w:color w:val="FF0000"/>
          <w:sz w:val="24"/>
          <w:szCs w:val="24"/>
          <w:lang w:eastAsia="uk-UA"/>
        </w:rPr>
      </w:pPr>
      <w:r w:rsidRPr="00291359">
        <w:rPr>
          <w:rFonts w:ascii="Times New Roman" w:eastAsia="Times New Roman" w:hAnsi="Times New Roman"/>
          <w:i/>
          <w:iCs/>
          <w:color w:val="FF0000"/>
          <w:sz w:val="24"/>
          <w:szCs w:val="24"/>
          <w:lang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FBE4F3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11.</w:t>
      </w:r>
      <w:r w:rsidRPr="00291359">
        <w:rPr>
          <w:rFonts w:ascii="Times New Roman" w:eastAsia="Times New Roman" w:hAnsi="Times New Roman"/>
          <w:sz w:val="24"/>
          <w:szCs w:val="24"/>
          <w:lang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2F10010"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12.</w:t>
      </w:r>
      <w:r w:rsidRPr="00291359">
        <w:rPr>
          <w:rFonts w:ascii="Times New Roman" w:eastAsia="Times New Roman" w:hAnsi="Times New Roman"/>
          <w:sz w:val="24"/>
          <w:szCs w:val="24"/>
          <w:lang w:eastAsia="uk-UA"/>
        </w:rPr>
        <w:t xml:space="preserve"> Довідка про присвоєння ідентифікаційного коду (для ФОП, ПП, СПД); Документ, що посвідчує особу (для ФОП, ПП, СПД);</w:t>
      </w:r>
    </w:p>
    <w:p w14:paraId="229C49FE"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13.</w:t>
      </w:r>
      <w:r w:rsidRPr="00291359">
        <w:rPr>
          <w:rFonts w:ascii="Times New Roman" w:eastAsia="Times New Roman" w:hAnsi="Times New Roman"/>
          <w:sz w:val="24"/>
          <w:szCs w:val="24"/>
          <w:lang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0CF699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14.</w:t>
      </w:r>
      <w:r w:rsidRPr="00291359">
        <w:rPr>
          <w:rFonts w:ascii="Times New Roman" w:eastAsia="Times New Roman" w:hAnsi="Times New Roman"/>
          <w:sz w:val="24"/>
          <w:szCs w:val="24"/>
          <w:lang w:eastAsia="uk-UA"/>
        </w:rPr>
        <w:t xml:space="preserve"> заповнена форма «ЦІНОВА ПРОПОЗИЦІЯ» (відповідно до Додатку 7 до тендерної документації).</w:t>
      </w:r>
    </w:p>
    <w:p w14:paraId="1011C6C8" w14:textId="77777777" w:rsidR="00291359" w:rsidRPr="00291359" w:rsidRDefault="00291359" w:rsidP="00291359">
      <w:pPr>
        <w:widowControl w:val="0"/>
        <w:shd w:val="clear" w:color="auto" w:fill="FFFFFF"/>
        <w:spacing w:after="0" w:line="240" w:lineRule="auto"/>
        <w:ind w:firstLine="425"/>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br w:type="page"/>
      </w:r>
    </w:p>
    <w:p w14:paraId="150397BD"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5</w:t>
      </w:r>
    </w:p>
    <w:p w14:paraId="45E0E029"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F046F11"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Відомості про учасника</w:t>
      </w:r>
    </w:p>
    <w:p w14:paraId="4825C7C7" w14:textId="77777777" w:rsidR="00291359" w:rsidRPr="00291359" w:rsidRDefault="00291359" w:rsidP="00291359">
      <w:pPr>
        <w:shd w:val="clear" w:color="auto" w:fill="FFFFFF"/>
        <w:tabs>
          <w:tab w:val="left" w:pos="426"/>
        </w:tabs>
        <w:spacing w:after="0" w:line="240" w:lineRule="auto"/>
        <w:rPr>
          <w:rFonts w:ascii="Times New Roman" w:eastAsia="Times New Roman" w:hAnsi="Times New Roman"/>
          <w:sz w:val="24"/>
          <w:szCs w:val="24"/>
          <w:lang w:eastAsia="uk-UA"/>
        </w:rPr>
      </w:pPr>
    </w:p>
    <w:p w14:paraId="6C6DE6A5" w14:textId="77777777" w:rsidR="00291359" w:rsidRPr="00291359" w:rsidRDefault="00291359" w:rsidP="00291359">
      <w:pPr>
        <w:widowControl w:val="0"/>
        <w:shd w:val="clear" w:color="auto" w:fill="FFFFFF"/>
        <w:tabs>
          <w:tab w:val="left" w:pos="426"/>
        </w:tabs>
        <w:spacing w:after="0" w:line="240" w:lineRule="auto"/>
        <w:jc w:val="center"/>
        <w:rPr>
          <w:rFonts w:ascii="Times New Roman" w:eastAsia="Times New Roman" w:hAnsi="Times New Roman"/>
          <w:sz w:val="24"/>
          <w:szCs w:val="24"/>
          <w:lang w:eastAsia="uk-UA"/>
        </w:rPr>
      </w:pPr>
    </w:p>
    <w:p w14:paraId="4F36417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Повна назва учасника: _______________________________________________________________</w:t>
      </w:r>
    </w:p>
    <w:p w14:paraId="6F7AB0C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Місцезнаходження: _________________________________________________________________</w:t>
      </w:r>
    </w:p>
    <w:p w14:paraId="50DC726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Поштова адреса: ___________________________________________________________________</w:t>
      </w:r>
    </w:p>
    <w:p w14:paraId="341D7E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Банківські реквізити обслуговуючого банку: ___________________________________________</w:t>
      </w:r>
    </w:p>
    <w:p w14:paraId="6A7F98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Код ЄДРПОУ: _____________________________________________________________________</w:t>
      </w:r>
    </w:p>
    <w:p w14:paraId="3BFF2B1B"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Індивідуальний податковий номер: ____________________________________________________</w:t>
      </w:r>
    </w:p>
    <w:p w14:paraId="47257C5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Статус платника податку: ____________________________________________________________</w:t>
      </w:r>
    </w:p>
    <w:p w14:paraId="041F9456"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Контактний номер телефону (телефаксу):_______________________________________________</w:t>
      </w:r>
    </w:p>
    <w:p w14:paraId="4A8A575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Е-mail: ____________________________________________________________________________</w:t>
      </w:r>
    </w:p>
    <w:p w14:paraId="3845BC56"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договору (посада, ПІБ): _______________________________________</w:t>
      </w:r>
    </w:p>
    <w:p w14:paraId="66570243"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документів тендерної пропозиції (посада, ПІБ): ___________________</w:t>
      </w:r>
    </w:p>
    <w:p w14:paraId="32FEA812"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6E828B4F"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21274E90"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4B89E0D5"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Cs/>
          <w:sz w:val="24"/>
          <w:szCs w:val="24"/>
          <w:lang w:eastAsia="uk-UA"/>
        </w:rPr>
      </w:pPr>
      <w:r w:rsidRPr="00291359">
        <w:rPr>
          <w:rFonts w:ascii="Times New Roman" w:eastAsia="Times New Roman" w:hAnsi="Times New Roman"/>
          <w:bCs/>
          <w:sz w:val="24"/>
          <w:szCs w:val="24"/>
          <w:lang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383172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p w14:paraId="571B3F54"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tbl>
      <w:tblPr>
        <w:tblStyle w:val="15"/>
        <w:tblW w:w="10024" w:type="dxa"/>
        <w:jc w:val="center"/>
        <w:tblInd w:w="0" w:type="dxa"/>
        <w:tblLayout w:type="fixed"/>
        <w:tblLook w:val="0400" w:firstRow="0" w:lastRow="0" w:firstColumn="0" w:lastColumn="0" w:noHBand="0" w:noVBand="1"/>
      </w:tblPr>
      <w:tblGrid>
        <w:gridCol w:w="3342"/>
        <w:gridCol w:w="3341"/>
        <w:gridCol w:w="3341"/>
      </w:tblGrid>
      <w:tr w:rsidR="00291359" w:rsidRPr="00291359" w14:paraId="46116770" w14:textId="77777777" w:rsidTr="00056ACE">
        <w:trPr>
          <w:jc w:val="center"/>
        </w:trPr>
        <w:tc>
          <w:tcPr>
            <w:tcW w:w="3342" w:type="dxa"/>
          </w:tcPr>
          <w:p w14:paraId="4B595A6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3DEDCF9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6741100B"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r>
      <w:tr w:rsidR="00291359" w:rsidRPr="00291359" w14:paraId="693E97A4" w14:textId="77777777" w:rsidTr="00056ACE">
        <w:trPr>
          <w:jc w:val="center"/>
        </w:trPr>
        <w:tc>
          <w:tcPr>
            <w:tcW w:w="3342" w:type="dxa"/>
          </w:tcPr>
          <w:p w14:paraId="24BA0DAE"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посада уповноваженої особи Учасника</w:t>
            </w:r>
          </w:p>
        </w:tc>
        <w:tc>
          <w:tcPr>
            <w:tcW w:w="3341" w:type="dxa"/>
          </w:tcPr>
          <w:p w14:paraId="10AB857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підпис та печатка (за наявності)</w:t>
            </w:r>
          </w:p>
        </w:tc>
        <w:tc>
          <w:tcPr>
            <w:tcW w:w="3341" w:type="dxa"/>
          </w:tcPr>
          <w:p w14:paraId="1F2BAAA7"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прізвище, ініціали</w:t>
            </w:r>
          </w:p>
        </w:tc>
      </w:tr>
    </w:tbl>
    <w:p w14:paraId="214C59A7" w14:textId="77777777" w:rsidR="00291359" w:rsidRPr="00291359" w:rsidRDefault="00291359" w:rsidP="00291359">
      <w:pPr>
        <w:shd w:val="clear" w:color="auto" w:fill="FFFFFF"/>
        <w:spacing w:after="0" w:line="240" w:lineRule="auto"/>
        <w:rPr>
          <w:rFonts w:ascii="Times New Roman" w:eastAsia="Times New Roman" w:hAnsi="Times New Roman"/>
          <w:sz w:val="24"/>
          <w:szCs w:val="24"/>
          <w:lang w:eastAsia="uk-UA"/>
        </w:rPr>
      </w:pPr>
    </w:p>
    <w:p w14:paraId="091824CD"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
          <w:sz w:val="24"/>
          <w:szCs w:val="24"/>
          <w:lang w:eastAsia="uk-UA"/>
        </w:rPr>
      </w:pPr>
    </w:p>
    <w:p w14:paraId="7E488ABC"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3FFF4C54"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color w:val="C00000"/>
          <w:sz w:val="24"/>
          <w:szCs w:val="24"/>
          <w:lang w:eastAsia="uk-UA"/>
        </w:rPr>
      </w:pPr>
      <w:r w:rsidRPr="00291359">
        <w:rPr>
          <w:rFonts w:ascii="Times New Roman" w:eastAsia="Times New Roman" w:hAnsi="Times New Roman"/>
          <w:color w:val="C00000"/>
          <w:sz w:val="24"/>
          <w:szCs w:val="24"/>
          <w:lang w:eastAsia="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8649029" w14:textId="05E1F490" w:rsidR="00F8393F" w:rsidRDefault="00F8393F">
      <w:pPr>
        <w:spacing w:after="160" w:line="259" w:lineRule="auto"/>
        <w:rPr>
          <w:lang w:eastAsia="x-none"/>
        </w:rPr>
      </w:pPr>
      <w:r>
        <w:rPr>
          <w:lang w:eastAsia="x-none"/>
        </w:rPr>
        <w:br w:type="page"/>
      </w:r>
    </w:p>
    <w:p w14:paraId="5B9F0DF8" w14:textId="762BFDF0"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eastAsia="uk-UA"/>
        </w:rPr>
        <w:t>6</w:t>
      </w:r>
    </w:p>
    <w:p w14:paraId="7FE7CFE3" w14:textId="77777777"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CE29C5F" w14:textId="4C2F4461" w:rsidR="005A489C" w:rsidRDefault="005A489C"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4B7269C6" w14:textId="77777777" w:rsidR="004706B6" w:rsidRPr="004706B6" w:rsidRDefault="004706B6" w:rsidP="004706B6">
      <w:pPr>
        <w:shd w:val="clear" w:color="auto" w:fill="FFFFFF"/>
        <w:spacing w:after="0" w:line="240" w:lineRule="auto"/>
        <w:ind w:left="3096" w:right="3019"/>
        <w:jc w:val="center"/>
        <w:rPr>
          <w:rFonts w:ascii="Times New Roman" w:hAnsi="Times New Roman"/>
          <w:sz w:val="24"/>
          <w:szCs w:val="24"/>
        </w:rPr>
      </w:pPr>
      <w:r w:rsidRPr="004706B6">
        <w:rPr>
          <w:rFonts w:ascii="Times New Roman" w:hAnsi="Times New Roman"/>
          <w:sz w:val="24"/>
          <w:szCs w:val="24"/>
        </w:rPr>
        <w:t>ДОГОВІР № ________</w:t>
      </w:r>
    </w:p>
    <w:p w14:paraId="7F50B4E2" w14:textId="77777777" w:rsidR="004706B6" w:rsidRPr="004706B6" w:rsidRDefault="004706B6" w:rsidP="004706B6">
      <w:pPr>
        <w:shd w:val="clear" w:color="auto" w:fill="FFFFFF"/>
        <w:spacing w:after="0" w:line="240" w:lineRule="auto"/>
        <w:ind w:left="2552" w:right="5"/>
        <w:jc w:val="both"/>
        <w:rPr>
          <w:rFonts w:ascii="Times New Roman" w:hAnsi="Times New Roman"/>
          <w:sz w:val="24"/>
          <w:szCs w:val="24"/>
        </w:rPr>
      </w:pPr>
      <w:r w:rsidRPr="004706B6">
        <w:rPr>
          <w:rFonts w:ascii="Times New Roman" w:hAnsi="Times New Roman"/>
          <w:sz w:val="24"/>
          <w:szCs w:val="24"/>
        </w:rPr>
        <w:t>про закупівлю послуг за державні кошти</w:t>
      </w:r>
    </w:p>
    <w:p w14:paraId="5638333E" w14:textId="77777777" w:rsidR="004706B6" w:rsidRPr="004706B6" w:rsidRDefault="004706B6" w:rsidP="004706B6">
      <w:pPr>
        <w:shd w:val="clear" w:color="auto" w:fill="FFFFFF"/>
        <w:spacing w:after="0" w:line="240" w:lineRule="auto"/>
        <w:ind w:left="2552" w:right="5"/>
        <w:jc w:val="both"/>
        <w:rPr>
          <w:rFonts w:ascii="Times New Roman" w:hAnsi="Times New Roman"/>
          <w:sz w:val="24"/>
          <w:szCs w:val="24"/>
        </w:rPr>
      </w:pPr>
    </w:p>
    <w:p w14:paraId="4512B627" w14:textId="77777777" w:rsidR="004706B6" w:rsidRPr="004706B6" w:rsidRDefault="004706B6" w:rsidP="004706B6">
      <w:pPr>
        <w:shd w:val="clear" w:color="auto" w:fill="FFFFFF"/>
        <w:spacing w:after="0" w:line="240" w:lineRule="auto"/>
        <w:ind w:right="5"/>
        <w:jc w:val="both"/>
        <w:rPr>
          <w:rFonts w:ascii="Times New Roman" w:hAnsi="Times New Roman"/>
          <w:sz w:val="24"/>
          <w:szCs w:val="24"/>
        </w:rPr>
      </w:pPr>
      <w:r w:rsidRPr="004706B6">
        <w:rPr>
          <w:rFonts w:ascii="Times New Roman" w:hAnsi="Times New Roman"/>
          <w:sz w:val="24"/>
          <w:szCs w:val="24"/>
        </w:rPr>
        <w:t>м. Київ</w:t>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r>
      <w:r w:rsidRPr="004706B6">
        <w:rPr>
          <w:rFonts w:ascii="Times New Roman" w:hAnsi="Times New Roman"/>
          <w:sz w:val="24"/>
          <w:szCs w:val="24"/>
        </w:rPr>
        <w:tab/>
        <w:t xml:space="preserve">       “____” ________2024 р.</w:t>
      </w:r>
    </w:p>
    <w:p w14:paraId="79E2CDD5" w14:textId="77777777" w:rsidR="004706B6" w:rsidRPr="004706B6" w:rsidRDefault="004706B6" w:rsidP="004706B6">
      <w:pPr>
        <w:shd w:val="clear" w:color="auto" w:fill="FFFFFF"/>
        <w:spacing w:after="0" w:line="240" w:lineRule="auto"/>
        <w:ind w:left="28" w:right="6" w:firstLine="692"/>
        <w:jc w:val="both"/>
        <w:rPr>
          <w:rFonts w:ascii="Times New Roman" w:hAnsi="Times New Roman"/>
          <w:spacing w:val="16"/>
          <w:sz w:val="24"/>
          <w:szCs w:val="24"/>
        </w:rPr>
      </w:pPr>
    </w:p>
    <w:p w14:paraId="0CFF5227" w14:textId="4AADC2F0" w:rsidR="004706B6" w:rsidRPr="004706B6" w:rsidRDefault="00093D1C" w:rsidP="004706B6">
      <w:pPr>
        <w:pStyle w:val="Style5"/>
        <w:widowControl/>
        <w:tabs>
          <w:tab w:val="left" w:pos="979"/>
        </w:tabs>
        <w:spacing w:line="240" w:lineRule="auto"/>
        <w:ind w:firstLine="720"/>
        <w:rPr>
          <w:rStyle w:val="FontStyle14"/>
          <w:rFonts w:eastAsia="Calibri"/>
          <w:sz w:val="24"/>
          <w:szCs w:val="24"/>
          <w:lang w:eastAsia="uk-UA"/>
        </w:rPr>
      </w:pPr>
      <w:r>
        <w:rPr>
          <w:rFonts w:ascii="Times New Roman" w:hAnsi="Times New Roman" w:cs="Times New Roman"/>
          <w:bCs/>
        </w:rPr>
        <w:t>_______________________</w:t>
      </w:r>
      <w:r w:rsidR="004706B6" w:rsidRPr="004706B6">
        <w:rPr>
          <w:rFonts w:ascii="Times New Roman" w:hAnsi="Times New Roman" w:cs="Times New Roman"/>
          <w:bCs/>
        </w:rPr>
        <w:t xml:space="preserve"> в особі співробітника _____________________, який діє на підставі довіреності № ___ від </w:t>
      </w:r>
      <w:r w:rsidR="004706B6" w:rsidRPr="004706B6">
        <w:rPr>
          <w:rFonts w:ascii="Times New Roman" w:hAnsi="Times New Roman" w:cs="Times New Roman"/>
          <w:noProof/>
        </w:rPr>
        <w:t>___.__.20___</w:t>
      </w:r>
      <w:r w:rsidR="004706B6" w:rsidRPr="004706B6">
        <w:rPr>
          <w:rFonts w:ascii="Times New Roman" w:hAnsi="Times New Roman" w:cs="Times New Roman"/>
        </w:rPr>
        <w:t>, (далі Замовник) з однієї сторони</w:t>
      </w:r>
      <w:r w:rsidR="004706B6" w:rsidRPr="004706B6">
        <w:rPr>
          <w:rStyle w:val="FontStyle14"/>
          <w:rFonts w:eastAsia="Calibri"/>
          <w:sz w:val="24"/>
          <w:szCs w:val="24"/>
          <w:lang w:eastAsia="uk-UA"/>
        </w:rPr>
        <w:t xml:space="preserve">, та </w:t>
      </w:r>
    </w:p>
    <w:p w14:paraId="39FF59B1"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Fonts w:ascii="Times New Roman" w:eastAsia="Arial" w:hAnsi="Times New Roman" w:cs="Times New Roman"/>
        </w:rPr>
        <w:t>_______________________________________________________,</w:t>
      </w:r>
      <w:r w:rsidRPr="004706B6">
        <w:rPr>
          <w:rFonts w:ascii="Times New Roman" w:eastAsia="Arial" w:hAnsi="Times New Roman" w:cs="Times New Roman"/>
          <w:b/>
          <w:bCs/>
        </w:rPr>
        <w:t xml:space="preserve"> </w:t>
      </w:r>
      <w:r w:rsidRPr="004706B6">
        <w:rPr>
          <w:rFonts w:ascii="Times New Roman" w:hAnsi="Times New Roman" w:cs="Times New Roman"/>
          <w:bCs/>
        </w:rPr>
        <w:t xml:space="preserve">в  особі директора </w:t>
      </w:r>
      <w:r w:rsidRPr="004706B6">
        <w:rPr>
          <w:rFonts w:ascii="Times New Roman" w:hAnsi="Times New Roman" w:cs="Times New Roman"/>
        </w:rPr>
        <w:t>____________________________</w:t>
      </w:r>
      <w:r w:rsidRPr="004706B6">
        <w:rPr>
          <w:rFonts w:ascii="Times New Roman" w:hAnsi="Times New Roman" w:cs="Times New Roman"/>
          <w:b/>
          <w:bCs/>
          <w:color w:val="000000"/>
          <w:spacing w:val="-1"/>
        </w:rPr>
        <w:t xml:space="preserve">, </w:t>
      </w:r>
      <w:r w:rsidRPr="004706B6">
        <w:rPr>
          <w:rFonts w:ascii="Times New Roman" w:hAnsi="Times New Roman" w:cs="Times New Roman"/>
          <w:color w:val="000000"/>
          <w:spacing w:val="-1"/>
        </w:rPr>
        <w:t>який діє на підставі _________</w:t>
      </w:r>
      <w:r w:rsidRPr="004706B6">
        <w:rPr>
          <w:rFonts w:ascii="Times New Roman" w:hAnsi="Times New Roman" w:cs="Times New Roman"/>
        </w:rPr>
        <w:t xml:space="preserve"> (далі – Виконавець), з іншої сторони (далі – разом Сторони, а окремо – Сторона), уклали Договір про наступне: </w:t>
      </w:r>
    </w:p>
    <w:p w14:paraId="1420A5A2"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p>
    <w:p w14:paraId="437EF285" w14:textId="77777777" w:rsidR="004706B6" w:rsidRPr="004706B6" w:rsidRDefault="004706B6" w:rsidP="004706B6">
      <w:pPr>
        <w:pStyle w:val="Style5"/>
        <w:widowControl/>
        <w:tabs>
          <w:tab w:val="left" w:pos="979"/>
        </w:tabs>
        <w:spacing w:line="240" w:lineRule="auto"/>
        <w:ind w:firstLine="720"/>
        <w:jc w:val="center"/>
        <w:rPr>
          <w:rStyle w:val="FontStyle14"/>
          <w:rFonts w:eastAsia="Calibri"/>
          <w:sz w:val="24"/>
          <w:szCs w:val="24"/>
          <w:lang w:eastAsia="uk-UA"/>
        </w:rPr>
      </w:pPr>
      <w:r w:rsidRPr="004706B6">
        <w:rPr>
          <w:rStyle w:val="FontStyle14"/>
          <w:rFonts w:eastAsia="Calibri"/>
          <w:sz w:val="24"/>
          <w:szCs w:val="24"/>
          <w:lang w:eastAsia="uk-UA"/>
        </w:rPr>
        <w:t>1. ПРЕДМЕТ ДОГОВОРУ</w:t>
      </w:r>
    </w:p>
    <w:p w14:paraId="782ABAC5" w14:textId="77777777" w:rsidR="004706B6" w:rsidRPr="004706B6" w:rsidRDefault="004706B6" w:rsidP="004706B6">
      <w:pPr>
        <w:pStyle w:val="Default"/>
        <w:ind w:firstLine="709"/>
        <w:jc w:val="both"/>
        <w:rPr>
          <w:rStyle w:val="FontStyle14"/>
          <w:sz w:val="24"/>
          <w:szCs w:val="24"/>
        </w:rPr>
      </w:pPr>
      <w:r w:rsidRPr="004706B6">
        <w:rPr>
          <w:rStyle w:val="FontStyle14"/>
          <w:sz w:val="24"/>
          <w:szCs w:val="24"/>
        </w:rPr>
        <w:t xml:space="preserve">1.1. Замовник доручає, а Виконавець приймає на себе зобов’язання в порядку та на умовах, визначеним цим Договором, надати </w:t>
      </w:r>
      <w:bookmarkStart w:id="13" w:name="_Hlk129788138"/>
      <w:bookmarkStart w:id="14" w:name="OLE_LINK3"/>
      <w:r w:rsidRPr="004706B6">
        <w:rPr>
          <w:rStyle w:val="FontStyle14"/>
          <w:sz w:val="24"/>
          <w:szCs w:val="24"/>
        </w:rPr>
        <w:t>послуги</w:t>
      </w:r>
      <w:r w:rsidRPr="004706B6">
        <w:rPr>
          <w:rFonts w:ascii="Times New Roman" w:hAnsi="Times New Roman" w:cs="Times New Roman"/>
          <w:snapToGrid w:val="0"/>
          <w:sz w:val="24"/>
          <w:szCs w:val="24"/>
        </w:rPr>
        <w:t xml:space="preserve"> з сервісного обслуговування систем вентиляції та кондиціонування</w:t>
      </w:r>
      <w:bookmarkEnd w:id="13"/>
      <w:r w:rsidRPr="004706B6">
        <w:rPr>
          <w:rFonts w:ascii="Times New Roman" w:hAnsi="Times New Roman" w:cs="Times New Roman"/>
          <w:snapToGrid w:val="0"/>
          <w:sz w:val="24"/>
          <w:szCs w:val="24"/>
        </w:rPr>
        <w:t xml:space="preserve"> </w:t>
      </w:r>
      <w:r w:rsidRPr="004706B6">
        <w:rPr>
          <w:rStyle w:val="FontStyle14"/>
          <w:sz w:val="24"/>
          <w:szCs w:val="24"/>
        </w:rPr>
        <w:t>(далі – Послуги)</w:t>
      </w:r>
      <w:r w:rsidRPr="004706B6">
        <w:rPr>
          <w:rFonts w:ascii="Times New Roman" w:hAnsi="Times New Roman" w:cs="Times New Roman"/>
          <w:sz w:val="24"/>
          <w:szCs w:val="24"/>
        </w:rPr>
        <w:t xml:space="preserve">, </w:t>
      </w:r>
      <w:r w:rsidRPr="004706B6">
        <w:rPr>
          <w:rStyle w:val="FontStyle14"/>
          <w:sz w:val="24"/>
          <w:szCs w:val="24"/>
        </w:rPr>
        <w:t xml:space="preserve">код </w:t>
      </w:r>
      <w:r w:rsidRPr="004706B6">
        <w:rPr>
          <w:rStyle w:val="FontStyle14"/>
          <w:sz w:val="24"/>
          <w:szCs w:val="24"/>
          <w:lang w:val="en-US"/>
        </w:rPr>
        <w:t>CPV</w:t>
      </w:r>
      <w:r w:rsidRPr="004706B6">
        <w:rPr>
          <w:rStyle w:val="FontStyle14"/>
          <w:sz w:val="24"/>
          <w:szCs w:val="24"/>
        </w:rPr>
        <w:t xml:space="preserve"> </w:t>
      </w:r>
      <w:bookmarkStart w:id="15" w:name="_Hlk129788192"/>
      <w:bookmarkEnd w:id="14"/>
      <w:r w:rsidRPr="004706B6">
        <w:rPr>
          <w:rFonts w:ascii="Times New Roman" w:hAnsi="Times New Roman" w:cs="Times New Roman"/>
          <w:sz w:val="24"/>
          <w:szCs w:val="24"/>
        </w:rPr>
        <w:t>50530000-9</w:t>
      </w:r>
      <w:bookmarkEnd w:id="15"/>
      <w:r w:rsidRPr="004706B6">
        <w:rPr>
          <w:rFonts w:ascii="Times New Roman" w:hAnsi="Times New Roman" w:cs="Times New Roman"/>
          <w:sz w:val="24"/>
          <w:szCs w:val="24"/>
        </w:rPr>
        <w:t xml:space="preserve">  “Послуги з ремонту і технічного обслуговування техніки”, КЕКВ 2240</w:t>
      </w:r>
      <w:r w:rsidRPr="004706B6">
        <w:rPr>
          <w:rStyle w:val="FontStyle14"/>
          <w:sz w:val="24"/>
          <w:szCs w:val="24"/>
        </w:rPr>
        <w:t>.</w:t>
      </w:r>
    </w:p>
    <w:p w14:paraId="1A4C0B55" w14:textId="77777777" w:rsidR="004706B6" w:rsidRPr="004706B6" w:rsidRDefault="004706B6" w:rsidP="004706B6">
      <w:pPr>
        <w:pStyle w:val="Style5"/>
        <w:widowControl/>
        <w:tabs>
          <w:tab w:val="left" w:pos="709"/>
        </w:tabs>
        <w:spacing w:line="240" w:lineRule="auto"/>
        <w:ind w:firstLine="720"/>
        <w:rPr>
          <w:rFonts w:ascii="Times New Roman" w:hAnsi="Times New Roman" w:cs="Times New Roman"/>
        </w:rPr>
      </w:pPr>
      <w:r w:rsidRPr="004706B6">
        <w:rPr>
          <w:rStyle w:val="FontStyle14"/>
          <w:rFonts w:eastAsia="Calibri"/>
          <w:sz w:val="24"/>
          <w:szCs w:val="24"/>
          <w:lang w:eastAsia="uk-UA"/>
        </w:rPr>
        <w:t>1.2. Послуги, які надаються за цим Договором зазначаються в Специфікації послуг (Додаток  1 до Договору)</w:t>
      </w:r>
      <w:r w:rsidRPr="004706B6">
        <w:rPr>
          <w:rFonts w:ascii="Times New Roman" w:hAnsi="Times New Roman" w:cs="Times New Roman"/>
        </w:rPr>
        <w:t>.</w:t>
      </w:r>
    </w:p>
    <w:p w14:paraId="725B87C7" w14:textId="77777777" w:rsidR="004706B6" w:rsidRPr="004706B6" w:rsidRDefault="004706B6" w:rsidP="004706B6">
      <w:pPr>
        <w:keepLines/>
        <w:tabs>
          <w:tab w:val="left" w:pos="993"/>
        </w:tabs>
        <w:spacing w:after="0" w:line="240" w:lineRule="auto"/>
        <w:ind w:firstLine="709"/>
        <w:jc w:val="both"/>
        <w:rPr>
          <w:rFonts w:ascii="Times New Roman" w:hAnsi="Times New Roman"/>
          <w:bCs/>
          <w:spacing w:val="-3"/>
          <w:sz w:val="24"/>
          <w:szCs w:val="24"/>
        </w:rPr>
      </w:pPr>
      <w:r w:rsidRPr="004706B6">
        <w:rPr>
          <w:rFonts w:ascii="Times New Roman" w:hAnsi="Times New Roman"/>
          <w:sz w:val="24"/>
          <w:szCs w:val="24"/>
        </w:rPr>
        <w:t xml:space="preserve">1.3. </w:t>
      </w:r>
      <w:r w:rsidRPr="004706B6">
        <w:rPr>
          <w:rFonts w:ascii="Times New Roman" w:hAnsi="Times New Roman"/>
          <w:color w:val="000000"/>
          <w:sz w:val="24"/>
          <w:szCs w:val="24"/>
        </w:rPr>
        <w:t xml:space="preserve">Закупівля за цим Договором здійснюється </w:t>
      </w:r>
      <w:r w:rsidRPr="004706B6">
        <w:rPr>
          <w:rFonts w:ascii="Times New Roman" w:hAnsi="Times New Roman"/>
          <w:sz w:val="24"/>
          <w:szCs w:val="24"/>
        </w:rPr>
        <w:t>відповідно до Закону України "Про публічні закупівлі" та постанови Кабінету Міністрів України від 12.10.2022 № 1178 (зі змінами)</w:t>
      </w:r>
      <w:r w:rsidRPr="004706B6">
        <w:rPr>
          <w:rFonts w:ascii="Times New Roman" w:hAnsi="Times New Roman"/>
          <w:sz w:val="24"/>
          <w:szCs w:val="24"/>
          <w:lang w:eastAsia="uk-UA"/>
        </w:rPr>
        <w:t>.</w:t>
      </w:r>
    </w:p>
    <w:p w14:paraId="3C74DD92"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bookmarkStart w:id="16" w:name="_Toc95574685"/>
      <w:r w:rsidRPr="004706B6">
        <w:rPr>
          <w:rStyle w:val="FontStyle14"/>
          <w:rFonts w:eastAsia="Calibri"/>
          <w:sz w:val="24"/>
          <w:szCs w:val="24"/>
          <w:lang w:eastAsia="uk-UA"/>
        </w:rPr>
        <w:t>2. ВАРТІСТЬ ПОСЛУГ І ПОРЯДОК РОЗРАХУНКІВ</w:t>
      </w:r>
      <w:bookmarkEnd w:id="16"/>
      <w:r w:rsidRPr="004706B6">
        <w:rPr>
          <w:rStyle w:val="FontStyle14"/>
          <w:rFonts w:eastAsia="Calibri"/>
          <w:sz w:val="24"/>
          <w:szCs w:val="24"/>
          <w:lang w:eastAsia="uk-UA"/>
        </w:rPr>
        <w:t>.</w:t>
      </w:r>
    </w:p>
    <w:p w14:paraId="6A6502AD"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2.1. Платником за цим Договором є Замовник.</w:t>
      </w:r>
    </w:p>
    <w:p w14:paraId="4024A27B"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2.2. Замовник зобов’язаний здійснити оплату Послуг на умовах визначених цим Договором.</w:t>
      </w:r>
    </w:p>
    <w:p w14:paraId="587A1748"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2.3. Загальна вартість договору складає </w:t>
      </w:r>
      <w:r w:rsidRPr="004706B6">
        <w:rPr>
          <w:rFonts w:ascii="Times New Roman" w:hAnsi="Times New Roman" w:cs="Times New Roman"/>
        </w:rPr>
        <w:t>_________,____</w:t>
      </w:r>
      <w:r w:rsidRPr="004706B6">
        <w:rPr>
          <w:rStyle w:val="FontStyle14"/>
          <w:rFonts w:eastAsia="Calibri"/>
          <w:sz w:val="24"/>
          <w:szCs w:val="24"/>
          <w:lang w:val="ru-RU" w:eastAsia="uk-UA"/>
        </w:rPr>
        <w:t xml:space="preserve"> грн.</w:t>
      </w:r>
      <w:r w:rsidRPr="004706B6">
        <w:rPr>
          <w:rStyle w:val="FontStyle14"/>
          <w:rFonts w:eastAsia="Calibri"/>
          <w:sz w:val="24"/>
          <w:szCs w:val="24"/>
          <w:lang w:eastAsia="uk-UA"/>
        </w:rPr>
        <w:t xml:space="preserve"> (_______________ тисяч  ________________ гривень ___ коп.), </w:t>
      </w:r>
      <w:r w:rsidRPr="004706B6">
        <w:rPr>
          <w:rFonts w:ascii="Times New Roman" w:hAnsi="Times New Roman" w:cs="Times New Roman"/>
          <w:snapToGrid w:val="0"/>
        </w:rPr>
        <w:t>в тому числі ПДВ _________,___ грн</w:t>
      </w:r>
      <w:r w:rsidRPr="004706B6">
        <w:rPr>
          <w:rStyle w:val="FontStyle14"/>
          <w:rFonts w:eastAsia="Calibri"/>
          <w:sz w:val="24"/>
          <w:szCs w:val="24"/>
          <w:lang w:eastAsia="uk-UA"/>
        </w:rPr>
        <w:t>.</w:t>
      </w:r>
    </w:p>
    <w:p w14:paraId="5EDC13C0" w14:textId="77777777" w:rsidR="004706B6" w:rsidRPr="004706B6" w:rsidRDefault="004706B6" w:rsidP="004706B6">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2.4. У разі зменшення бюджетних призначень Замовник залишає за собою право коригування обсягів послуг, виходячи з виділених бюджетних коштів.</w:t>
      </w:r>
    </w:p>
    <w:p w14:paraId="3BEE8A7C" w14:textId="77777777" w:rsidR="004706B6" w:rsidRPr="004706B6" w:rsidRDefault="004706B6" w:rsidP="004706B6">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2.5. Розрахунки за даним Договором здійснюються Замовником лише за фактично надані Послуги на підставі Акту </w:t>
      </w:r>
      <w:r w:rsidRPr="004706B6">
        <w:rPr>
          <w:rFonts w:ascii="Times New Roman" w:hAnsi="Times New Roman" w:cs="Times New Roman"/>
        </w:rPr>
        <w:t>приймання-здачі наданих послуг</w:t>
      </w:r>
      <w:r w:rsidRPr="004706B6">
        <w:rPr>
          <w:rStyle w:val="FontStyle14"/>
          <w:rFonts w:eastAsia="Calibri"/>
          <w:sz w:val="24"/>
          <w:szCs w:val="24"/>
          <w:lang w:eastAsia="uk-UA"/>
        </w:rPr>
        <w:t xml:space="preserve"> протягом 10 (десяти) календарних днів з дня його підписання, але з можливістю відстрочки платежу до кінця бюджетного року.</w:t>
      </w:r>
    </w:p>
    <w:p w14:paraId="494399CD" w14:textId="213FE3A7" w:rsidR="004706B6" w:rsidRPr="004706B6" w:rsidRDefault="004706B6" w:rsidP="004706B6">
      <w:pPr>
        <w:spacing w:after="0" w:line="240" w:lineRule="auto"/>
        <w:ind w:firstLine="720"/>
        <w:jc w:val="both"/>
        <w:rPr>
          <w:rStyle w:val="FontStyle14"/>
          <w:sz w:val="24"/>
          <w:szCs w:val="24"/>
          <w:lang w:eastAsia="uk-UA"/>
        </w:rPr>
      </w:pPr>
      <w:r w:rsidRPr="004706B6">
        <w:rPr>
          <w:rStyle w:val="FontStyle14"/>
          <w:sz w:val="24"/>
          <w:szCs w:val="24"/>
          <w:lang w:eastAsia="uk-UA"/>
        </w:rPr>
        <w:t>2.6. </w:t>
      </w:r>
      <w:r w:rsidRPr="004706B6">
        <w:rPr>
          <w:rFonts w:ascii="Times New Roman" w:hAnsi="Times New Roman"/>
          <w:color w:val="000000"/>
          <w:sz w:val="24"/>
          <w:szCs w:val="24"/>
        </w:rPr>
        <w:t xml:space="preserve">У разі затримання бюджетного фінансування, розрахунок за виконану послугу здійснюється  не пізніше 30 (тридцяти) </w:t>
      </w:r>
      <w:r w:rsidR="00EA2AD4">
        <w:rPr>
          <w:rFonts w:ascii="Times New Roman" w:hAnsi="Times New Roman"/>
          <w:color w:val="000000"/>
          <w:sz w:val="24"/>
          <w:szCs w:val="24"/>
        </w:rPr>
        <w:t>календарних</w:t>
      </w:r>
      <w:r w:rsidRPr="004706B6">
        <w:rPr>
          <w:rFonts w:ascii="Times New Roman" w:hAnsi="Times New Roman"/>
          <w:color w:val="000000"/>
          <w:sz w:val="24"/>
          <w:szCs w:val="24"/>
        </w:rPr>
        <w:t xml:space="preserve"> днів з моменту отримання Замовником бюджетного призначення на фінансування закупівлі.</w:t>
      </w:r>
    </w:p>
    <w:p w14:paraId="417036BF"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2.7. Вартість цього Договору може бути зменшена за взаємною згодою Сторін.</w:t>
      </w:r>
    </w:p>
    <w:p w14:paraId="08F11F19" w14:textId="77777777" w:rsidR="004706B6" w:rsidRPr="004706B6" w:rsidRDefault="004706B6" w:rsidP="004706B6">
      <w:pPr>
        <w:spacing w:after="0" w:line="240" w:lineRule="auto"/>
        <w:jc w:val="center"/>
        <w:rPr>
          <w:rFonts w:ascii="Times New Roman" w:hAnsi="Times New Roman"/>
          <w:sz w:val="24"/>
          <w:szCs w:val="24"/>
        </w:rPr>
      </w:pPr>
      <w:r w:rsidRPr="004706B6">
        <w:rPr>
          <w:rFonts w:ascii="Times New Roman" w:hAnsi="Times New Roman"/>
          <w:sz w:val="24"/>
          <w:szCs w:val="24"/>
        </w:rPr>
        <w:t>3. ЯКІСТЬ ПОСЛУГ</w:t>
      </w:r>
    </w:p>
    <w:p w14:paraId="2542B02A" w14:textId="77777777" w:rsidR="004706B6" w:rsidRPr="004706B6" w:rsidRDefault="004706B6" w:rsidP="004706B6">
      <w:pPr>
        <w:spacing w:after="0" w:line="240" w:lineRule="auto"/>
        <w:ind w:firstLine="709"/>
        <w:jc w:val="both"/>
        <w:rPr>
          <w:rFonts w:ascii="Times New Roman" w:hAnsi="Times New Roman"/>
          <w:sz w:val="24"/>
          <w:szCs w:val="24"/>
        </w:rPr>
      </w:pPr>
      <w:r w:rsidRPr="004706B6">
        <w:rPr>
          <w:rFonts w:ascii="Times New Roman" w:hAnsi="Times New Roman"/>
          <w:sz w:val="24"/>
          <w:szCs w:val="24"/>
        </w:rPr>
        <w:t>3.1. Виконавець забезпечує належну якість Послуг та матеріалів відповідно чинних стандартів і технічних умов, сертифікатів якості та вимог Заводу виробника.</w:t>
      </w:r>
    </w:p>
    <w:p w14:paraId="0A6D09F0" w14:textId="77777777" w:rsidR="004706B6" w:rsidRPr="004706B6" w:rsidRDefault="004706B6" w:rsidP="004706B6">
      <w:pPr>
        <w:shd w:val="clear" w:color="auto" w:fill="FFFFFF"/>
        <w:spacing w:after="0" w:line="240" w:lineRule="auto"/>
        <w:ind w:right="-1" w:firstLine="720"/>
        <w:jc w:val="both"/>
        <w:rPr>
          <w:rFonts w:ascii="Times New Roman" w:hAnsi="Times New Roman"/>
          <w:sz w:val="24"/>
          <w:szCs w:val="24"/>
        </w:rPr>
      </w:pPr>
      <w:r w:rsidRPr="004706B6">
        <w:rPr>
          <w:rFonts w:ascii="Times New Roman" w:hAnsi="Times New Roman"/>
          <w:sz w:val="24"/>
          <w:szCs w:val="24"/>
        </w:rPr>
        <w:t>3.2. У разі надання Послуг неналежної якості, або Послуг, що не будуть відповідати умовам цього Договору,</w:t>
      </w:r>
      <w:r w:rsidRPr="004706B6">
        <w:rPr>
          <w:rFonts w:ascii="Times New Roman" w:hAnsi="Times New Roman"/>
          <w:color w:val="FF0000"/>
          <w:sz w:val="24"/>
          <w:szCs w:val="24"/>
        </w:rPr>
        <w:t xml:space="preserve"> </w:t>
      </w:r>
      <w:r w:rsidRPr="004706B6">
        <w:rPr>
          <w:rFonts w:ascii="Times New Roman" w:hAnsi="Times New Roman"/>
          <w:sz w:val="24"/>
          <w:szCs w:val="24"/>
        </w:rPr>
        <w:t>Виконавець зобов’язується за свій рахунок протягом 5 (п’яти) календарних днів з дати отримання повідомлення усунути недоліки.</w:t>
      </w:r>
    </w:p>
    <w:p w14:paraId="1422E507"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4. ПОРЯДОК НАДАННЯ ПОСЛУГ.</w:t>
      </w:r>
    </w:p>
    <w:p w14:paraId="19B8F0CC" w14:textId="77777777" w:rsidR="004706B6" w:rsidRPr="004706B6" w:rsidRDefault="004706B6" w:rsidP="004706B6">
      <w:pPr>
        <w:pStyle w:val="Style5"/>
        <w:widowControl/>
        <w:tabs>
          <w:tab w:val="left" w:pos="851"/>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4.1. Виконавець зобов’язаний надати послуги передбачені пунктом 1.1.</w:t>
      </w:r>
    </w:p>
    <w:p w14:paraId="66FA7EE0" w14:textId="77777777" w:rsidR="004706B6" w:rsidRPr="004706B6" w:rsidRDefault="004706B6" w:rsidP="004706B6">
      <w:pPr>
        <w:pStyle w:val="Style5"/>
        <w:widowControl/>
        <w:tabs>
          <w:tab w:val="left" w:pos="851"/>
        </w:tabs>
        <w:spacing w:line="240" w:lineRule="auto"/>
        <w:ind w:firstLine="709"/>
        <w:rPr>
          <w:rStyle w:val="FontStyle14"/>
          <w:rFonts w:eastAsia="Calibri"/>
          <w:sz w:val="24"/>
          <w:szCs w:val="24"/>
          <w:lang w:eastAsia="uk-UA"/>
        </w:rPr>
      </w:pPr>
      <w:r w:rsidRPr="004706B6">
        <w:rPr>
          <w:rFonts w:ascii="Times New Roman" w:hAnsi="Times New Roman" w:cs="Times New Roman"/>
          <w:color w:val="000000"/>
        </w:rPr>
        <w:t>Надання послуг здійснюється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 Надання послуг здійснюється на протязі 3 (трьох) робочих днів з моменту отримання Виконавцем від Замовника відповідної заявки.</w:t>
      </w:r>
    </w:p>
    <w:p w14:paraId="32E23D21" w14:textId="77777777" w:rsidR="004706B6" w:rsidRPr="004706B6" w:rsidRDefault="004706B6" w:rsidP="004706B6">
      <w:pPr>
        <w:pStyle w:val="Style5"/>
        <w:widowControl/>
        <w:tabs>
          <w:tab w:val="left" w:pos="70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4.2. За результатами робіт Сторонами підписуються Акт </w:t>
      </w:r>
      <w:r w:rsidRPr="004706B6">
        <w:rPr>
          <w:rFonts w:ascii="Times New Roman" w:hAnsi="Times New Roman" w:cs="Times New Roman"/>
        </w:rPr>
        <w:t>приймання-здачі наданих послуг</w:t>
      </w:r>
      <w:r w:rsidRPr="004706B6">
        <w:rPr>
          <w:rStyle w:val="FontStyle14"/>
          <w:rFonts w:eastAsia="Calibri"/>
          <w:sz w:val="24"/>
          <w:szCs w:val="24"/>
          <w:lang w:eastAsia="uk-UA"/>
        </w:rPr>
        <w:t xml:space="preserve"> в якому зазначається кошторисна вартість робіт.</w:t>
      </w:r>
    </w:p>
    <w:p w14:paraId="2C4FE817"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 xml:space="preserve">4.3. Строк надання послуг – до </w:t>
      </w:r>
      <w:r w:rsidRPr="004706B6">
        <w:rPr>
          <w:rStyle w:val="FontStyle14"/>
          <w:rFonts w:eastAsia="Calibri"/>
          <w:sz w:val="24"/>
          <w:szCs w:val="24"/>
          <w:lang w:val="ru-RU" w:eastAsia="uk-UA"/>
        </w:rPr>
        <w:t xml:space="preserve">25 </w:t>
      </w:r>
      <w:r w:rsidRPr="004706B6">
        <w:rPr>
          <w:rStyle w:val="FontStyle14"/>
          <w:rFonts w:eastAsia="Calibri"/>
          <w:sz w:val="24"/>
          <w:szCs w:val="24"/>
          <w:lang w:eastAsia="uk-UA"/>
        </w:rPr>
        <w:t>грудня 2024 р.</w:t>
      </w:r>
    </w:p>
    <w:p w14:paraId="108790AD"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r w:rsidRPr="004706B6">
        <w:rPr>
          <w:rStyle w:val="FontStyle14"/>
          <w:rFonts w:eastAsia="Calibri"/>
          <w:sz w:val="24"/>
          <w:szCs w:val="24"/>
          <w:lang w:eastAsia="uk-UA"/>
        </w:rPr>
        <w:t>4.4. Місце надання послуг: м.</w:t>
      </w:r>
      <w:r w:rsidRPr="004706B6">
        <w:rPr>
          <w:rStyle w:val="FontStyle14"/>
          <w:rFonts w:eastAsia="Calibri"/>
          <w:sz w:val="24"/>
          <w:szCs w:val="24"/>
          <w:lang w:val="ru-RU" w:eastAsia="uk-UA"/>
        </w:rPr>
        <w:t> </w:t>
      </w:r>
      <w:r w:rsidRPr="004706B6">
        <w:rPr>
          <w:rStyle w:val="FontStyle14"/>
          <w:rFonts w:eastAsia="Calibri"/>
          <w:sz w:val="24"/>
          <w:szCs w:val="24"/>
          <w:lang w:eastAsia="uk-UA"/>
        </w:rPr>
        <w:t>Київ.</w:t>
      </w:r>
    </w:p>
    <w:p w14:paraId="3BC5F9EA" w14:textId="77777777" w:rsidR="004706B6" w:rsidRPr="004706B6" w:rsidRDefault="004706B6" w:rsidP="004706B6">
      <w:pPr>
        <w:pStyle w:val="Style5"/>
        <w:widowControl/>
        <w:tabs>
          <w:tab w:val="left" w:pos="979"/>
        </w:tabs>
        <w:spacing w:line="240" w:lineRule="auto"/>
        <w:ind w:firstLine="720"/>
        <w:rPr>
          <w:rStyle w:val="FontStyle14"/>
          <w:rFonts w:eastAsia="Calibri"/>
          <w:sz w:val="24"/>
          <w:szCs w:val="24"/>
          <w:lang w:eastAsia="uk-UA"/>
        </w:rPr>
      </w:pPr>
    </w:p>
    <w:p w14:paraId="35116145"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lastRenderedPageBreak/>
        <w:t>5. ВІДПОВІДАЛЬНІСТЬ СТОРІН.</w:t>
      </w:r>
    </w:p>
    <w:p w14:paraId="76CD770B"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Style w:val="FontStyle14"/>
          <w:rFonts w:eastAsia="Calibri"/>
          <w:sz w:val="24"/>
          <w:szCs w:val="24"/>
          <w:lang w:eastAsia="uk-UA"/>
        </w:rPr>
        <w:t>5.1. </w:t>
      </w:r>
      <w:r w:rsidRPr="004706B6">
        <w:rPr>
          <w:rFonts w:ascii="Times New Roman" w:hAnsi="Times New Roman" w:cs="Times New Roman"/>
        </w:rPr>
        <w:t>У випадку порушення зобов’язань за цим Договором Сторони несуть відповідальність, визначену цим Договором та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14:paraId="435CDF2D"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5.2. За порушення строків виконання зобов’язань по Договору, Виконавець сплачує Замовнику пеню в розмірі 1 % від ціни, </w:t>
      </w:r>
      <w:r w:rsidRPr="004706B6">
        <w:rPr>
          <w:rFonts w:ascii="Times New Roman" w:hAnsi="Times New Roman" w:cs="Times New Roman"/>
          <w:color w:val="000000"/>
          <w:lang w:val="ru-RU"/>
        </w:rPr>
        <w:t>визначеної п. 2.3. цього</w:t>
      </w:r>
      <w:r w:rsidRPr="004706B6">
        <w:rPr>
          <w:rFonts w:ascii="Times New Roman" w:hAnsi="Times New Roman" w:cs="Times New Roman"/>
          <w:b/>
          <w:bCs/>
          <w:color w:val="000000"/>
          <w:lang w:val="ru-RU"/>
        </w:rPr>
        <w:t xml:space="preserve"> </w:t>
      </w:r>
      <w:r w:rsidRPr="004706B6">
        <w:rPr>
          <w:rFonts w:ascii="Times New Roman" w:hAnsi="Times New Roman" w:cs="Times New Roman"/>
        </w:rPr>
        <w:t>Договору за кожний день прострочення, а за прострочення понад 30 днів (тридцять днів) додатково стягується штраф у розмірі 7% (сім відсотків) вказаної вартості.</w:t>
      </w:r>
    </w:p>
    <w:p w14:paraId="5CEA96B1"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 xml:space="preserve">5.3. У випадку надання неякісних Послуг, Виконавець зобов’язаний сплатити штраф у розмірі 20 % (двадцять відсотків) від ціни, </w:t>
      </w:r>
      <w:r w:rsidRPr="004706B6">
        <w:rPr>
          <w:rFonts w:ascii="Times New Roman" w:hAnsi="Times New Roman" w:cs="Times New Roman"/>
          <w:color w:val="000000"/>
        </w:rPr>
        <w:t>визначеної п. 2.3. цього</w:t>
      </w:r>
      <w:r w:rsidRPr="004706B6">
        <w:rPr>
          <w:rFonts w:ascii="Times New Roman" w:hAnsi="Times New Roman" w:cs="Times New Roman"/>
        </w:rPr>
        <w:t xml:space="preserve"> Договору на користь Замовника, за умови надання Виконавцю доказів неналежної якості Послуг.</w:t>
      </w:r>
    </w:p>
    <w:p w14:paraId="2EA3D9DF" w14:textId="77777777" w:rsidR="004706B6" w:rsidRPr="004706B6" w:rsidRDefault="004706B6" w:rsidP="004706B6">
      <w:pPr>
        <w:pStyle w:val="Style2"/>
        <w:widowControl/>
        <w:tabs>
          <w:tab w:val="left" w:pos="835"/>
        </w:tabs>
        <w:ind w:firstLine="720"/>
        <w:jc w:val="both"/>
        <w:rPr>
          <w:rFonts w:ascii="Times New Roman" w:hAnsi="Times New Roman" w:cs="Times New Roman"/>
        </w:rPr>
      </w:pPr>
      <w:r w:rsidRPr="004706B6">
        <w:rPr>
          <w:rFonts w:ascii="Times New Roman" w:hAnsi="Times New Roman" w:cs="Times New Roman"/>
        </w:rPr>
        <w:t>5.4.  Замовник не несе відповідальність за прострочення платежу, у разі затримки бюджетного фінансування, згідно з пунктом 2.6. Договору.</w:t>
      </w:r>
    </w:p>
    <w:p w14:paraId="5EEA041F" w14:textId="77777777" w:rsidR="004706B6" w:rsidRPr="004706B6" w:rsidRDefault="004706B6" w:rsidP="004706B6">
      <w:pPr>
        <w:pStyle w:val="Style5"/>
        <w:widowControl/>
        <w:tabs>
          <w:tab w:val="left" w:pos="979"/>
        </w:tabs>
        <w:spacing w:line="240" w:lineRule="auto"/>
        <w:ind w:firstLine="720"/>
        <w:rPr>
          <w:rFonts w:ascii="Times New Roman" w:hAnsi="Times New Roman" w:cs="Times New Roman"/>
        </w:rPr>
      </w:pPr>
      <w:r w:rsidRPr="004706B6">
        <w:rPr>
          <w:rFonts w:ascii="Times New Roman" w:hAnsi="Times New Roman" w:cs="Times New Roman"/>
        </w:rPr>
        <w:t>5.5.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2ACF75F" w14:textId="77777777" w:rsidR="004706B6" w:rsidRPr="004706B6" w:rsidRDefault="004706B6" w:rsidP="004706B6">
      <w:pPr>
        <w:pStyle w:val="Style5"/>
        <w:widowControl/>
        <w:tabs>
          <w:tab w:val="left" w:pos="979"/>
        </w:tabs>
        <w:spacing w:line="240" w:lineRule="auto"/>
        <w:ind w:firstLine="720"/>
        <w:rPr>
          <w:rStyle w:val="FontStyle17"/>
          <w:rFonts w:eastAsia="Calibri"/>
          <w:sz w:val="24"/>
          <w:szCs w:val="24"/>
          <w:lang w:eastAsia="uk-UA"/>
        </w:rPr>
      </w:pPr>
      <w:r w:rsidRPr="004706B6">
        <w:rPr>
          <w:rFonts w:ascii="Times New Roman" w:hAnsi="Times New Roman" w:cs="Times New Roman"/>
        </w:rPr>
        <w:t>5.6. 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ціни договору протягом 5 (п’яти) робочих днів з моменту розірвання Договору.</w:t>
      </w:r>
    </w:p>
    <w:p w14:paraId="509AD6BF" w14:textId="77777777" w:rsidR="004706B6" w:rsidRPr="004706B6" w:rsidRDefault="004706B6" w:rsidP="004706B6">
      <w:pPr>
        <w:pStyle w:val="Style5"/>
        <w:widowControl/>
        <w:tabs>
          <w:tab w:val="left" w:pos="979"/>
        </w:tabs>
        <w:spacing w:line="240" w:lineRule="auto"/>
        <w:ind w:firstLine="720"/>
        <w:rPr>
          <w:rStyle w:val="FontStyle17"/>
          <w:rFonts w:eastAsia="Calibri"/>
          <w:sz w:val="24"/>
          <w:szCs w:val="24"/>
          <w:lang w:eastAsia="uk-UA"/>
        </w:rPr>
      </w:pPr>
    </w:p>
    <w:p w14:paraId="5F2D320E" w14:textId="77777777" w:rsidR="004706B6" w:rsidRPr="004706B6" w:rsidRDefault="004706B6" w:rsidP="004706B6">
      <w:pPr>
        <w:pStyle w:val="affc"/>
        <w:numPr>
          <w:ilvl w:val="0"/>
          <w:numId w:val="33"/>
        </w:numPr>
        <w:spacing w:line="240" w:lineRule="auto"/>
        <w:jc w:val="center"/>
        <w:rPr>
          <w:bCs/>
          <w:color w:val="auto"/>
          <w:sz w:val="24"/>
          <w:szCs w:val="24"/>
          <w:lang w:val="uk-UA"/>
        </w:rPr>
      </w:pPr>
      <w:r w:rsidRPr="004706B6">
        <w:rPr>
          <w:bCs/>
          <w:color w:val="auto"/>
          <w:sz w:val="24"/>
          <w:szCs w:val="24"/>
          <w:lang w:val="uk-UA"/>
        </w:rPr>
        <w:t>ПРАВА ТА ОБОВ’ЯЗКИ СТОРІН</w:t>
      </w:r>
    </w:p>
    <w:p w14:paraId="63E626AA"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 Замовник зобов’язаний:</w:t>
      </w:r>
    </w:p>
    <w:p w14:paraId="0F6630F6"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6.1.1. Своєчасно та в повному обсязі оплатити надані послуги у визначені пунктом 2.5 Договору строки;</w:t>
      </w:r>
    </w:p>
    <w:p w14:paraId="5E7101BE"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6.1.2. Прийняти надані послуги згідно з актом приймання-здачі наданих послуг.</w:t>
      </w:r>
    </w:p>
    <w:p w14:paraId="305CAE97"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 Замовник має право:</w:t>
      </w:r>
    </w:p>
    <w:p w14:paraId="6EA2A527"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6.2.1 У разі невиконання (відмови від виконання) зобов’язань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p>
    <w:p w14:paraId="70A6C240"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6.2.2. Контролювати надання послуг у терміни, встановлені цим договором;</w:t>
      </w:r>
    </w:p>
    <w:p w14:paraId="4876FF78"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Замовника. У такому разі Сторони вносять відповідні зміни до цього Договору.</w:t>
      </w:r>
    </w:p>
    <w:p w14:paraId="18337FEE"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6.2.4. Відмовити у доступі представникам Виконавця до об’єктів Замовника без пояснень. У такому випадку Виконавець надає список інших осіб, яких планує залучити до надання послуг;</w:t>
      </w:r>
    </w:p>
    <w:p w14:paraId="0ABF7F11"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6.3.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зобов'язаний:</w:t>
      </w:r>
    </w:p>
    <w:p w14:paraId="6F7A6C17"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6.3.1. Надати послуги у строк, встановлений цим договором;</w:t>
      </w:r>
    </w:p>
    <w:p w14:paraId="4691A20B"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6.3.2. Забезпечити надання послуг, якість яких відповідає умовам, визначеним цим договором.</w:t>
      </w:r>
    </w:p>
    <w:p w14:paraId="5C026B38"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6.3.3. Надати не пізніше ніж за 21 добу Замовнику список своїх автомобілів та працівників (копії документів), яких планується залучити до надання Послуг на об’єкти Замовника разом  з супровідним листом.</w:t>
      </w:r>
    </w:p>
    <w:p w14:paraId="63D81A69"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6.4. </w:t>
      </w:r>
      <w:r w:rsidRPr="004706B6">
        <w:rPr>
          <w:rFonts w:ascii="Times New Roman" w:hAnsi="Times New Roman"/>
          <w:snapToGrid w:val="0"/>
          <w:sz w:val="24"/>
          <w:szCs w:val="24"/>
        </w:rPr>
        <w:t>Виконавець</w:t>
      </w:r>
      <w:r w:rsidRPr="004706B6">
        <w:rPr>
          <w:rFonts w:ascii="Times New Roman" w:hAnsi="Times New Roman"/>
          <w:sz w:val="24"/>
          <w:szCs w:val="24"/>
        </w:rPr>
        <w:t xml:space="preserve"> має право:</w:t>
      </w:r>
    </w:p>
    <w:p w14:paraId="747A0A87" w14:textId="77777777" w:rsidR="004706B6" w:rsidRPr="004706B6" w:rsidRDefault="004706B6" w:rsidP="004706B6">
      <w:pPr>
        <w:spacing w:after="0" w:line="240" w:lineRule="auto"/>
        <w:ind w:firstLine="720"/>
        <w:jc w:val="both"/>
        <w:rPr>
          <w:rFonts w:ascii="Times New Roman" w:hAnsi="Times New Roman"/>
          <w:snapToGrid w:val="0"/>
          <w:sz w:val="24"/>
          <w:szCs w:val="24"/>
        </w:rPr>
      </w:pPr>
      <w:r w:rsidRPr="004706B6">
        <w:rPr>
          <w:rFonts w:ascii="Times New Roman" w:hAnsi="Times New Roman"/>
          <w:sz w:val="24"/>
          <w:szCs w:val="24"/>
        </w:rPr>
        <w:t>6</w:t>
      </w:r>
      <w:r w:rsidRPr="004706B6">
        <w:rPr>
          <w:rFonts w:ascii="Times New Roman" w:hAnsi="Times New Roman"/>
          <w:snapToGrid w:val="0"/>
          <w:sz w:val="24"/>
          <w:szCs w:val="24"/>
        </w:rPr>
        <w:t>.4.1.</w:t>
      </w:r>
      <w:r w:rsidRPr="004706B6">
        <w:rPr>
          <w:rFonts w:ascii="Times New Roman" w:hAnsi="Times New Roman"/>
          <w:snapToGrid w:val="0"/>
          <w:sz w:val="24"/>
          <w:szCs w:val="24"/>
        </w:rPr>
        <w:tab/>
        <w:t>У разі невиконання (неналежного виконання) зобов’язань Замовником протягом 30 (тридцяти) днів Виконавець має право розірвати даний Договір.</w:t>
      </w:r>
    </w:p>
    <w:p w14:paraId="08F2DBD3" w14:textId="77777777" w:rsidR="004706B6" w:rsidRPr="004706B6" w:rsidRDefault="004706B6" w:rsidP="004706B6">
      <w:pPr>
        <w:spacing w:after="0" w:line="240" w:lineRule="auto"/>
        <w:ind w:firstLine="720"/>
        <w:jc w:val="both"/>
        <w:rPr>
          <w:rFonts w:ascii="Times New Roman" w:hAnsi="Times New Roman"/>
          <w:snapToGrid w:val="0"/>
          <w:sz w:val="24"/>
          <w:szCs w:val="24"/>
        </w:rPr>
      </w:pPr>
      <w:r w:rsidRPr="004706B6">
        <w:rPr>
          <w:rFonts w:ascii="Times New Roman" w:hAnsi="Times New Roman"/>
          <w:snapToGrid w:val="0"/>
          <w:sz w:val="24"/>
          <w:szCs w:val="24"/>
        </w:rPr>
        <w:t>6.5.</w:t>
      </w:r>
      <w:r w:rsidRPr="004706B6">
        <w:rPr>
          <w:rFonts w:ascii="Times New Roman" w:hAnsi="Times New Roman"/>
          <w:snapToGrid w:val="0"/>
          <w:sz w:val="24"/>
          <w:szCs w:val="24"/>
        </w:rPr>
        <w:tab/>
        <w:t>Не вважається невиконанням (неналежним виконанням) зобов’язань Замовником затримання Замовником розрахунків за надані послуги з підстав передбачених п. 2.6. Договору.</w:t>
      </w:r>
    </w:p>
    <w:p w14:paraId="67E7EE03" w14:textId="77777777" w:rsidR="004706B6" w:rsidRPr="004706B6" w:rsidRDefault="004706B6" w:rsidP="004706B6">
      <w:pPr>
        <w:pStyle w:val="Style5"/>
        <w:widowControl/>
        <w:tabs>
          <w:tab w:val="left" w:pos="979"/>
        </w:tabs>
        <w:spacing w:line="240" w:lineRule="auto"/>
        <w:ind w:firstLine="720"/>
        <w:rPr>
          <w:rStyle w:val="FontStyle17"/>
          <w:rFonts w:eastAsia="Calibri"/>
          <w:sz w:val="24"/>
          <w:szCs w:val="24"/>
          <w:lang w:eastAsia="uk-UA"/>
        </w:rPr>
      </w:pPr>
    </w:p>
    <w:p w14:paraId="47A2EA6A"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7. ФОРС-МАЖОРНІ ОБСТАВИНИ.</w:t>
      </w:r>
    </w:p>
    <w:p w14:paraId="5007D1FA"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bookmarkStart w:id="17" w:name="_Hlk109139127"/>
      <w:r w:rsidRPr="004706B6">
        <w:rPr>
          <w:rFonts w:ascii="Times New Roman" w:hAnsi="Times New Roman" w:cs="Times New Roman"/>
          <w:spacing w:val="4"/>
          <w:sz w:val="24"/>
          <w:szCs w:val="24"/>
        </w:rPr>
        <w:t xml:space="preserve">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w:t>
      </w:r>
      <w:r w:rsidRPr="004706B6">
        <w:rPr>
          <w:rFonts w:ascii="Times New Roman" w:hAnsi="Times New Roman" w:cs="Times New Roman"/>
          <w:spacing w:val="4"/>
          <w:sz w:val="24"/>
          <w:szCs w:val="24"/>
        </w:rPr>
        <w:lastRenderedPageBreak/>
        <w:t>виконати свої зобов’язання, Сторони звільняються від відповідальності на період дії даних обставин.</w:t>
      </w:r>
    </w:p>
    <w:p w14:paraId="570F4C1F" w14:textId="77777777" w:rsidR="004706B6" w:rsidRPr="004706B6" w:rsidRDefault="004706B6" w:rsidP="004706B6">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00E8151C"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 xml:space="preserve">Достатнім доказом </w:t>
      </w:r>
      <w:r w:rsidRPr="004706B6">
        <w:rPr>
          <w:rFonts w:ascii="Times New Roman" w:eastAsia="SimSun" w:hAnsi="Times New Roman" w:cs="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627E9076"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w:t>
      </w:r>
    </w:p>
    <w:p w14:paraId="2C78EF0A" w14:textId="77777777" w:rsidR="004706B6" w:rsidRPr="004706B6" w:rsidRDefault="004706B6" w:rsidP="004706B6">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770E5A"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w:t>
      </w:r>
    </w:p>
    <w:p w14:paraId="106E639F" w14:textId="77777777" w:rsidR="004706B6" w:rsidRPr="004706B6" w:rsidRDefault="004706B6" w:rsidP="004706B6">
      <w:pPr>
        <w:pStyle w:val="afff"/>
        <w:shd w:val="clear" w:color="auto" w:fill="auto"/>
        <w:ind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У такому випадку Сторони звільняються від відповідальності за таке розірвання.</w:t>
      </w:r>
    </w:p>
    <w:p w14:paraId="75F084D4" w14:textId="77777777" w:rsidR="004706B6" w:rsidRPr="004706B6" w:rsidRDefault="004706B6" w:rsidP="004706B6">
      <w:pPr>
        <w:pStyle w:val="afff"/>
        <w:numPr>
          <w:ilvl w:val="1"/>
          <w:numId w:val="47"/>
        </w:numPr>
        <w:shd w:val="clear" w:color="auto" w:fill="auto"/>
        <w:ind w:left="0" w:firstLine="709"/>
        <w:jc w:val="both"/>
        <w:rPr>
          <w:rFonts w:ascii="Times New Roman" w:hAnsi="Times New Roman" w:cs="Times New Roman"/>
          <w:sz w:val="24"/>
          <w:szCs w:val="24"/>
        </w:rPr>
      </w:pPr>
      <w:r w:rsidRPr="004706B6">
        <w:rPr>
          <w:rFonts w:ascii="Times New Roman" w:hAnsi="Times New Roman" w:cs="Times New Roman"/>
          <w:spacing w:val="4"/>
          <w:sz w:val="24"/>
          <w:szCs w:val="24"/>
        </w:rPr>
        <w:t>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r w:rsidRPr="004706B6">
        <w:rPr>
          <w:rFonts w:ascii="Times New Roman" w:hAnsi="Times New Roman" w:cs="Times New Roman"/>
          <w:spacing w:val="4"/>
          <w:sz w:val="24"/>
          <w:szCs w:val="24"/>
          <w:lang w:val="ru-RU"/>
        </w:rPr>
        <w:t>.</w:t>
      </w:r>
    </w:p>
    <w:bookmarkEnd w:id="17"/>
    <w:p w14:paraId="2724B074"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p>
    <w:p w14:paraId="45921A4C"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8. ПОРЯДОК РОЗГЛЯДУ СПОРІВ.</w:t>
      </w:r>
    </w:p>
    <w:p w14:paraId="1107AC61"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8.1. </w:t>
      </w:r>
      <w:r w:rsidRPr="004706B6">
        <w:rPr>
          <w:rStyle w:val="FontStyle17"/>
          <w:rFonts w:eastAsia="Calibri"/>
          <w:sz w:val="24"/>
          <w:szCs w:val="24"/>
          <w:lang w:eastAsia="uk-UA"/>
        </w:rPr>
        <w:t>Спори й розбіжності, які можуть виникнути між Сторонами при виконані цього Договору, вирішуються шляхом переговорів між Сторонами.</w:t>
      </w:r>
    </w:p>
    <w:p w14:paraId="6E6CC5C0"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8.2. У разі недосягнення Сторонами згоди, спори (розбіжності) вирішувати у судовому порядку відповідно до чинного законодавства України.</w:t>
      </w:r>
    </w:p>
    <w:p w14:paraId="5DEB3FA6"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p>
    <w:p w14:paraId="24F5A889"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9. СТРОК ДІЇ ДОГОВОРУ.</w:t>
      </w:r>
    </w:p>
    <w:p w14:paraId="7F4F5274"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r w:rsidRPr="004706B6">
        <w:rPr>
          <w:rStyle w:val="FontStyle14"/>
          <w:rFonts w:eastAsia="Calibri"/>
          <w:sz w:val="24"/>
          <w:szCs w:val="24"/>
          <w:lang w:eastAsia="uk-UA"/>
        </w:rPr>
        <w:t>9.1. Договір набирає чинності з моменту його підписання обома Сторонами та діє щодо бюджетних зобов’язань до 31.12.2024 р., а стосовно інших зобов’язань, взятих сторонами, – до їх повного виконання.</w:t>
      </w:r>
    </w:p>
    <w:p w14:paraId="211B1F4F" w14:textId="77777777" w:rsidR="004706B6" w:rsidRPr="004706B6" w:rsidRDefault="004706B6" w:rsidP="004706B6">
      <w:pPr>
        <w:pStyle w:val="Style5"/>
        <w:widowControl/>
        <w:tabs>
          <w:tab w:val="left" w:pos="979"/>
        </w:tabs>
        <w:spacing w:line="240" w:lineRule="auto"/>
        <w:ind w:firstLine="709"/>
        <w:rPr>
          <w:rStyle w:val="FontStyle14"/>
          <w:rFonts w:eastAsia="Calibri"/>
          <w:sz w:val="24"/>
          <w:szCs w:val="24"/>
          <w:lang w:eastAsia="uk-UA"/>
        </w:rPr>
      </w:pPr>
    </w:p>
    <w:p w14:paraId="288CD438" w14:textId="77777777" w:rsidR="004706B6" w:rsidRPr="004706B6" w:rsidRDefault="004706B6" w:rsidP="004706B6">
      <w:pPr>
        <w:pStyle w:val="Style5"/>
        <w:widowControl/>
        <w:tabs>
          <w:tab w:val="left" w:pos="979"/>
        </w:tabs>
        <w:spacing w:line="240" w:lineRule="auto"/>
        <w:ind w:firstLine="0"/>
        <w:jc w:val="center"/>
        <w:rPr>
          <w:rStyle w:val="FontStyle14"/>
          <w:rFonts w:eastAsia="Calibri"/>
          <w:sz w:val="24"/>
          <w:szCs w:val="24"/>
          <w:lang w:eastAsia="uk-UA"/>
        </w:rPr>
      </w:pPr>
      <w:r w:rsidRPr="004706B6">
        <w:rPr>
          <w:rStyle w:val="FontStyle14"/>
          <w:rFonts w:eastAsia="Calibri"/>
          <w:sz w:val="24"/>
          <w:szCs w:val="24"/>
          <w:lang w:eastAsia="uk-UA"/>
        </w:rPr>
        <w:t>10. ІНШІ УМОВИ.</w:t>
      </w:r>
    </w:p>
    <w:p w14:paraId="3DB63CDD"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Style w:val="FontStyle14"/>
          <w:sz w:val="24"/>
          <w:szCs w:val="24"/>
          <w:lang w:eastAsia="uk-UA"/>
        </w:rPr>
        <w:t>10.1. </w:t>
      </w:r>
      <w:r w:rsidRPr="004706B6">
        <w:rPr>
          <w:rFonts w:ascii="Times New Roman" w:hAnsi="Times New Roman"/>
          <w:sz w:val="24"/>
          <w:szCs w:val="24"/>
        </w:rPr>
        <w:t>Цей договір укладено українською мовою у двох примірниках, по одному для кожної із Сторін, що мають однакову юридичну силу.</w:t>
      </w:r>
    </w:p>
    <w:p w14:paraId="1349BFEE"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10.2.</w:t>
      </w:r>
      <w:r w:rsidRPr="004706B6">
        <w:rPr>
          <w:rFonts w:ascii="Times New Roman" w:hAnsi="Times New Roman"/>
          <w:sz w:val="24"/>
          <w:szCs w:val="24"/>
        </w:rPr>
        <w:tab/>
        <w:t>Умови договору можуть бути змінені у порядку, передбаченому чинним  законодавством.</w:t>
      </w:r>
    </w:p>
    <w:p w14:paraId="0F54D88B"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10.3.</w:t>
      </w:r>
      <w:r w:rsidRPr="004706B6">
        <w:rPr>
          <w:rFonts w:ascii="Times New Roman" w:hAnsi="Times New Roman"/>
          <w:sz w:val="24"/>
          <w:szCs w:val="24"/>
        </w:rPr>
        <w:tab/>
        <w:t>Даний договір може бути змінений та доповнений тільки за письмовою згодою Сторін. Всі зміни, доповнення до договору дійсні лише в тому випадку, якщо вони оформлені в письмовій формі і підписані обома Сторонами і є невід’ємною частиною даного договору.</w:t>
      </w:r>
    </w:p>
    <w:p w14:paraId="4504001F"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10.4.</w:t>
      </w:r>
      <w:r w:rsidRPr="004706B6">
        <w:rPr>
          <w:rFonts w:ascii="Times New Roman" w:hAnsi="Times New Roman"/>
          <w:sz w:val="24"/>
          <w:szCs w:val="24"/>
        </w:rPr>
        <w:tab/>
        <w:t>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458584DF"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10.5. Зміна або розірвання Договору вчиняється в такій самій формі, що й договір, що змінюється або розривається.</w:t>
      </w:r>
    </w:p>
    <w:p w14:paraId="2E473029" w14:textId="77777777" w:rsidR="004706B6" w:rsidRPr="004706B6" w:rsidRDefault="004706B6" w:rsidP="004706B6">
      <w:pPr>
        <w:spacing w:after="0" w:line="240" w:lineRule="auto"/>
        <w:ind w:firstLine="720"/>
        <w:jc w:val="both"/>
        <w:rPr>
          <w:rFonts w:ascii="Times New Roman" w:hAnsi="Times New Roman"/>
          <w:sz w:val="24"/>
          <w:szCs w:val="24"/>
        </w:rPr>
      </w:pPr>
      <w:r w:rsidRPr="004706B6">
        <w:rPr>
          <w:rFonts w:ascii="Times New Roman" w:hAnsi="Times New Roman"/>
          <w:sz w:val="24"/>
          <w:szCs w:val="24"/>
        </w:rPr>
        <w:t xml:space="preserve">Договір може бути розірвано в односторонньому порядку відповідно до </w:t>
      </w:r>
      <w:r w:rsidRPr="004706B6">
        <w:rPr>
          <w:rFonts w:ascii="Times New Roman" w:hAnsi="Times New Roman"/>
          <w:sz w:val="24"/>
          <w:szCs w:val="24"/>
        </w:rPr>
        <w:br/>
        <w:t>п. 6.2.1. даного Договору.</w:t>
      </w:r>
    </w:p>
    <w:p w14:paraId="7C0F63DE" w14:textId="77777777" w:rsidR="004706B6" w:rsidRPr="004706B6" w:rsidRDefault="004706B6" w:rsidP="004706B6">
      <w:pPr>
        <w:pStyle w:val="38"/>
        <w:spacing w:before="0" w:after="0" w:line="240" w:lineRule="auto"/>
        <w:ind w:left="357"/>
        <w:rPr>
          <w:b w:val="0"/>
          <w:sz w:val="24"/>
          <w:szCs w:val="24"/>
          <w:lang w:val="uk-UA"/>
        </w:rPr>
      </w:pPr>
      <w:r w:rsidRPr="004706B6">
        <w:rPr>
          <w:b w:val="0"/>
          <w:sz w:val="24"/>
          <w:szCs w:val="24"/>
          <w:lang w:val="uk-UA"/>
        </w:rPr>
        <w:t>11. ДОДАТКИ ДО ДОГОВОРУ</w:t>
      </w:r>
    </w:p>
    <w:p w14:paraId="757726B8" w14:textId="77777777" w:rsidR="004706B6" w:rsidRPr="004706B6" w:rsidRDefault="004706B6" w:rsidP="004706B6">
      <w:pPr>
        <w:shd w:val="clear" w:color="auto" w:fill="FFFFFF"/>
        <w:tabs>
          <w:tab w:val="left" w:pos="851"/>
        </w:tabs>
        <w:spacing w:after="0" w:line="240" w:lineRule="auto"/>
        <w:rPr>
          <w:rFonts w:ascii="Times New Roman" w:hAnsi="Times New Roman"/>
          <w:sz w:val="24"/>
          <w:szCs w:val="24"/>
        </w:rPr>
      </w:pPr>
      <w:r w:rsidRPr="004706B6">
        <w:rPr>
          <w:rFonts w:ascii="Times New Roman" w:hAnsi="Times New Roman"/>
          <w:sz w:val="24"/>
          <w:szCs w:val="24"/>
        </w:rPr>
        <w:t>11.1.</w:t>
      </w:r>
      <w:r w:rsidRPr="004706B6">
        <w:rPr>
          <w:rFonts w:ascii="Times New Roman" w:hAnsi="Times New Roman"/>
          <w:sz w:val="24"/>
          <w:szCs w:val="24"/>
        </w:rPr>
        <w:tab/>
        <w:t>Додаток  1- Специфікація послуг на ___ арк.</w:t>
      </w:r>
    </w:p>
    <w:p w14:paraId="77155069" w14:textId="36F9F30C" w:rsidR="004706B6" w:rsidRDefault="004706B6" w:rsidP="004706B6">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11.2.</w:t>
      </w:r>
      <w:r w:rsidRPr="004706B6">
        <w:rPr>
          <w:rFonts w:ascii="Times New Roman" w:hAnsi="Times New Roman"/>
          <w:spacing w:val="-1"/>
          <w:sz w:val="24"/>
          <w:szCs w:val="24"/>
        </w:rPr>
        <w:tab/>
        <w:t>Додаток  2-</w:t>
      </w:r>
      <w:r w:rsidRPr="004706B6">
        <w:rPr>
          <w:rFonts w:ascii="Times New Roman" w:hAnsi="Times New Roman"/>
          <w:snapToGrid w:val="0"/>
          <w:sz w:val="24"/>
          <w:szCs w:val="24"/>
        </w:rPr>
        <w:t xml:space="preserve"> Вихідні вимоги</w:t>
      </w:r>
      <w:r w:rsidRPr="004706B6">
        <w:rPr>
          <w:rFonts w:ascii="Times New Roman" w:hAnsi="Times New Roman"/>
          <w:sz w:val="24"/>
          <w:szCs w:val="24"/>
        </w:rPr>
        <w:t xml:space="preserve"> на </w:t>
      </w:r>
      <w:r w:rsidRPr="004706B6">
        <w:rPr>
          <w:rFonts w:ascii="Times New Roman" w:hAnsi="Times New Roman"/>
          <w:spacing w:val="-1"/>
          <w:sz w:val="24"/>
          <w:szCs w:val="24"/>
        </w:rPr>
        <w:t>__ арк.</w:t>
      </w:r>
    </w:p>
    <w:p w14:paraId="2DEDF092" w14:textId="55EB341B" w:rsidR="00093D1C" w:rsidRPr="004706B6" w:rsidRDefault="00093D1C" w:rsidP="004706B6">
      <w:pPr>
        <w:shd w:val="clear" w:color="auto" w:fill="FFFFFF"/>
        <w:tabs>
          <w:tab w:val="left" w:pos="851"/>
        </w:tabs>
        <w:spacing w:after="0" w:line="240" w:lineRule="auto"/>
        <w:rPr>
          <w:rFonts w:ascii="Times New Roman" w:hAnsi="Times New Roman"/>
          <w:spacing w:val="-1"/>
          <w:sz w:val="24"/>
          <w:szCs w:val="24"/>
        </w:rPr>
      </w:pPr>
      <w:r w:rsidRPr="004706B6">
        <w:rPr>
          <w:rFonts w:ascii="Times New Roman" w:hAnsi="Times New Roman"/>
          <w:spacing w:val="-1"/>
          <w:sz w:val="24"/>
          <w:szCs w:val="24"/>
        </w:rPr>
        <w:t>11.</w:t>
      </w:r>
      <w:r>
        <w:rPr>
          <w:rFonts w:ascii="Times New Roman" w:hAnsi="Times New Roman"/>
          <w:spacing w:val="-1"/>
          <w:sz w:val="24"/>
          <w:szCs w:val="24"/>
        </w:rPr>
        <w:t>3</w:t>
      </w:r>
      <w:r w:rsidRPr="004706B6">
        <w:rPr>
          <w:rFonts w:ascii="Times New Roman" w:hAnsi="Times New Roman"/>
          <w:spacing w:val="-1"/>
          <w:sz w:val="24"/>
          <w:szCs w:val="24"/>
        </w:rPr>
        <w:t>.</w:t>
      </w:r>
      <w:r w:rsidRPr="00093D1C">
        <w:rPr>
          <w:rFonts w:ascii="Times New Roman" w:hAnsi="Times New Roman"/>
          <w:spacing w:val="-1"/>
          <w:sz w:val="24"/>
          <w:szCs w:val="24"/>
        </w:rPr>
        <w:t xml:space="preserve"> </w:t>
      </w:r>
      <w:r w:rsidRPr="004706B6">
        <w:rPr>
          <w:rFonts w:ascii="Times New Roman" w:hAnsi="Times New Roman"/>
          <w:spacing w:val="-1"/>
          <w:sz w:val="24"/>
          <w:szCs w:val="24"/>
        </w:rPr>
        <w:tab/>
        <w:t xml:space="preserve">Додаток  </w:t>
      </w:r>
      <w:r>
        <w:rPr>
          <w:rFonts w:ascii="Times New Roman" w:hAnsi="Times New Roman"/>
          <w:spacing w:val="-1"/>
          <w:sz w:val="24"/>
          <w:szCs w:val="24"/>
        </w:rPr>
        <w:t>3</w:t>
      </w:r>
      <w:r w:rsidRPr="004706B6">
        <w:rPr>
          <w:rFonts w:ascii="Times New Roman" w:hAnsi="Times New Roman"/>
          <w:spacing w:val="-1"/>
          <w:sz w:val="24"/>
          <w:szCs w:val="24"/>
        </w:rPr>
        <w:t>-</w:t>
      </w:r>
      <w:r w:rsidRPr="004706B6">
        <w:rPr>
          <w:rFonts w:ascii="Times New Roman" w:hAnsi="Times New Roman"/>
          <w:snapToGrid w:val="0"/>
          <w:sz w:val="24"/>
          <w:szCs w:val="24"/>
        </w:rPr>
        <w:t xml:space="preserve"> </w:t>
      </w:r>
      <w:r w:rsidRPr="004B787E">
        <w:rPr>
          <w:rFonts w:ascii="Times New Roman" w:hAnsi="Times New Roman"/>
          <w:snapToGrid w:val="0"/>
          <w:sz w:val="24"/>
          <w:szCs w:val="24"/>
        </w:rPr>
        <w:t>Зразок форми надання списку працівників</w:t>
      </w:r>
      <w:r w:rsidRPr="004706B6">
        <w:rPr>
          <w:rFonts w:ascii="Times New Roman" w:hAnsi="Times New Roman"/>
          <w:sz w:val="24"/>
          <w:szCs w:val="24"/>
        </w:rPr>
        <w:t xml:space="preserve"> на </w:t>
      </w:r>
      <w:r w:rsidRPr="004706B6">
        <w:rPr>
          <w:rFonts w:ascii="Times New Roman" w:hAnsi="Times New Roman"/>
          <w:spacing w:val="-1"/>
          <w:sz w:val="24"/>
          <w:szCs w:val="24"/>
        </w:rPr>
        <w:t>__ арк.</w:t>
      </w:r>
    </w:p>
    <w:p w14:paraId="07BAB7D2" w14:textId="77777777" w:rsidR="004706B6" w:rsidRPr="004706B6" w:rsidRDefault="004706B6" w:rsidP="004706B6">
      <w:pPr>
        <w:spacing w:after="0" w:line="240" w:lineRule="auto"/>
        <w:ind w:firstLine="720"/>
        <w:jc w:val="both"/>
        <w:rPr>
          <w:rFonts w:ascii="Times New Roman" w:hAnsi="Times New Roman"/>
          <w:sz w:val="24"/>
          <w:szCs w:val="24"/>
        </w:rPr>
      </w:pPr>
    </w:p>
    <w:p w14:paraId="212AA784" w14:textId="77777777" w:rsidR="004706B6" w:rsidRPr="004706B6" w:rsidRDefault="004706B6" w:rsidP="004706B6">
      <w:pPr>
        <w:shd w:val="clear" w:color="auto" w:fill="FFFFFF"/>
        <w:spacing w:after="0" w:line="240" w:lineRule="auto"/>
        <w:ind w:right="6"/>
        <w:jc w:val="center"/>
        <w:rPr>
          <w:rFonts w:ascii="Times New Roman" w:hAnsi="Times New Roman"/>
          <w:sz w:val="24"/>
          <w:szCs w:val="24"/>
        </w:rPr>
      </w:pPr>
      <w:r w:rsidRPr="004706B6">
        <w:rPr>
          <w:rFonts w:ascii="Times New Roman" w:hAnsi="Times New Roman"/>
          <w:sz w:val="24"/>
          <w:szCs w:val="24"/>
        </w:rPr>
        <w:t>12. ЮРИДИЧНІ АДРЕСИ СТОРІН</w:t>
      </w:r>
    </w:p>
    <w:tbl>
      <w:tblPr>
        <w:tblW w:w="10371" w:type="dxa"/>
        <w:tblInd w:w="-340" w:type="dxa"/>
        <w:tblLayout w:type="fixed"/>
        <w:tblLook w:val="0000" w:firstRow="0" w:lastRow="0" w:firstColumn="0" w:lastColumn="0" w:noHBand="0" w:noVBand="0"/>
      </w:tblPr>
      <w:tblGrid>
        <w:gridCol w:w="5126"/>
        <w:gridCol w:w="5245"/>
      </w:tblGrid>
      <w:tr w:rsidR="004706B6" w:rsidRPr="004706B6" w14:paraId="51EA7E26" w14:textId="77777777" w:rsidTr="008C3747">
        <w:tc>
          <w:tcPr>
            <w:tcW w:w="5126" w:type="dxa"/>
          </w:tcPr>
          <w:p w14:paraId="7C693D94" w14:textId="77777777" w:rsidR="004706B6" w:rsidRPr="004706B6" w:rsidRDefault="004706B6" w:rsidP="004706B6">
            <w:pPr>
              <w:spacing w:after="0" w:line="240" w:lineRule="auto"/>
              <w:jc w:val="center"/>
              <w:rPr>
                <w:rFonts w:ascii="Times New Roman" w:hAnsi="Times New Roman"/>
                <w:sz w:val="24"/>
                <w:szCs w:val="24"/>
              </w:rPr>
            </w:pPr>
            <w:r w:rsidRPr="004706B6">
              <w:rPr>
                <w:rFonts w:ascii="Times New Roman" w:hAnsi="Times New Roman"/>
                <w:sz w:val="24"/>
                <w:szCs w:val="24"/>
              </w:rPr>
              <w:t>Виконавець</w:t>
            </w:r>
          </w:p>
          <w:p w14:paraId="6C6C53AB" w14:textId="77777777" w:rsidR="004706B6" w:rsidRPr="004706B6" w:rsidRDefault="004706B6" w:rsidP="004706B6">
            <w:pPr>
              <w:tabs>
                <w:tab w:val="left" w:pos="0"/>
              </w:tabs>
              <w:spacing w:after="0" w:line="240" w:lineRule="auto"/>
              <w:jc w:val="center"/>
              <w:rPr>
                <w:rFonts w:ascii="Times New Roman" w:eastAsia="Arial" w:hAnsi="Times New Roman"/>
                <w:sz w:val="24"/>
                <w:szCs w:val="24"/>
              </w:rPr>
            </w:pPr>
            <w:r w:rsidRPr="004706B6">
              <w:rPr>
                <w:rFonts w:ascii="Times New Roman" w:eastAsia="Arial" w:hAnsi="Times New Roman"/>
                <w:sz w:val="24"/>
                <w:szCs w:val="24"/>
              </w:rPr>
              <w:t>_______________________________</w:t>
            </w:r>
          </w:p>
          <w:p w14:paraId="12D2BF89" w14:textId="77777777" w:rsidR="004706B6" w:rsidRPr="004706B6" w:rsidRDefault="004706B6" w:rsidP="004706B6">
            <w:pPr>
              <w:tabs>
                <w:tab w:val="left" w:pos="360"/>
              </w:tabs>
              <w:spacing w:after="0" w:line="240" w:lineRule="auto"/>
              <w:jc w:val="both"/>
              <w:rPr>
                <w:rFonts w:ascii="Times New Roman" w:hAnsi="Times New Roman"/>
                <w:color w:val="222222"/>
                <w:sz w:val="24"/>
                <w:szCs w:val="24"/>
                <w:shd w:val="clear" w:color="auto" w:fill="FFFFFF"/>
              </w:rPr>
            </w:pPr>
            <w:r w:rsidRPr="004706B6">
              <w:rPr>
                <w:rFonts w:ascii="Times New Roman" w:hAnsi="Times New Roman"/>
                <w:sz w:val="24"/>
                <w:szCs w:val="24"/>
                <w:u w:val="single"/>
              </w:rPr>
              <w:t>Місцезнаходження</w:t>
            </w:r>
            <w:r w:rsidRPr="004706B6">
              <w:rPr>
                <w:rFonts w:ascii="Times New Roman" w:hAnsi="Times New Roman"/>
                <w:sz w:val="24"/>
                <w:szCs w:val="24"/>
              </w:rPr>
              <w:t>:</w:t>
            </w:r>
            <w:r w:rsidRPr="004706B6">
              <w:rPr>
                <w:rFonts w:ascii="Times New Roman" w:hAnsi="Times New Roman"/>
                <w:i/>
                <w:iCs/>
                <w:sz w:val="24"/>
                <w:szCs w:val="24"/>
              </w:rPr>
              <w:t xml:space="preserve"> </w:t>
            </w:r>
            <w:r w:rsidRPr="004706B6">
              <w:rPr>
                <w:rFonts w:ascii="Times New Roman" w:hAnsi="Times New Roman"/>
                <w:sz w:val="24"/>
                <w:szCs w:val="24"/>
                <w:lang w:eastAsia="uk-UA"/>
              </w:rPr>
              <w:t>_________________</w:t>
            </w:r>
          </w:p>
          <w:p w14:paraId="3A0A9A5A" w14:textId="77777777" w:rsidR="004706B6" w:rsidRPr="004706B6" w:rsidRDefault="004706B6" w:rsidP="004706B6">
            <w:pPr>
              <w:tabs>
                <w:tab w:val="left" w:pos="360"/>
              </w:tabs>
              <w:spacing w:after="0" w:line="240" w:lineRule="auto"/>
              <w:jc w:val="both"/>
              <w:rPr>
                <w:rFonts w:ascii="Times New Roman" w:hAnsi="Times New Roman"/>
                <w:i/>
                <w:iCs/>
                <w:sz w:val="24"/>
                <w:szCs w:val="24"/>
                <w:u w:val="single"/>
              </w:rPr>
            </w:pPr>
            <w:r w:rsidRPr="004706B6">
              <w:rPr>
                <w:rFonts w:ascii="Times New Roman" w:hAnsi="Times New Roman"/>
                <w:sz w:val="24"/>
                <w:szCs w:val="24"/>
              </w:rPr>
              <w:lastRenderedPageBreak/>
              <w:t>Банківські реквізити</w:t>
            </w:r>
            <w:r w:rsidRPr="004706B6">
              <w:rPr>
                <w:rFonts w:ascii="Times New Roman" w:hAnsi="Times New Roman"/>
                <w:i/>
                <w:iCs/>
                <w:sz w:val="24"/>
                <w:szCs w:val="24"/>
              </w:rPr>
              <w:t>:</w:t>
            </w:r>
          </w:p>
          <w:p w14:paraId="43D02F49" w14:textId="77777777" w:rsidR="004706B6" w:rsidRPr="004706B6" w:rsidRDefault="004706B6" w:rsidP="004706B6">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IBAN: UA_________________________</w:t>
            </w:r>
          </w:p>
          <w:p w14:paraId="24B2CD07" w14:textId="77777777" w:rsidR="004706B6" w:rsidRPr="004706B6" w:rsidRDefault="004706B6" w:rsidP="004706B6">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в АТ «___________________»</w:t>
            </w:r>
          </w:p>
          <w:p w14:paraId="7A704049" w14:textId="77777777" w:rsidR="004706B6" w:rsidRPr="004706B6" w:rsidRDefault="004706B6" w:rsidP="004706B6">
            <w:pPr>
              <w:spacing w:after="0" w:line="240" w:lineRule="auto"/>
              <w:rPr>
                <w:rFonts w:ascii="Times New Roman" w:hAnsi="Times New Roman"/>
                <w:sz w:val="24"/>
                <w:szCs w:val="24"/>
                <w:highlight w:val="yellow"/>
              </w:rPr>
            </w:pPr>
            <w:r w:rsidRPr="004706B6">
              <w:rPr>
                <w:rFonts w:ascii="Times New Roman" w:hAnsi="Times New Roman"/>
                <w:sz w:val="24"/>
                <w:szCs w:val="24"/>
              </w:rPr>
              <w:t>Код ЄДРПОУ</w:t>
            </w:r>
            <w:r w:rsidRPr="004706B6">
              <w:rPr>
                <w:rFonts w:ascii="Times New Roman" w:hAnsi="Times New Roman"/>
                <w:spacing w:val="-6"/>
                <w:sz w:val="24"/>
                <w:szCs w:val="24"/>
              </w:rPr>
              <w:t xml:space="preserve"> </w:t>
            </w:r>
            <w:r w:rsidRPr="004706B6">
              <w:rPr>
                <w:rFonts w:ascii="Times New Roman" w:hAnsi="Times New Roman"/>
                <w:sz w:val="24"/>
                <w:szCs w:val="24"/>
                <w:lang w:eastAsia="uk-UA"/>
              </w:rPr>
              <w:t>____________</w:t>
            </w:r>
          </w:p>
          <w:p w14:paraId="3F5F19F2" w14:textId="77777777" w:rsidR="004706B6" w:rsidRPr="004706B6" w:rsidRDefault="004706B6" w:rsidP="004706B6">
            <w:pPr>
              <w:spacing w:after="0" w:line="240" w:lineRule="auto"/>
              <w:rPr>
                <w:rFonts w:ascii="Times New Roman" w:hAnsi="Times New Roman"/>
                <w:sz w:val="24"/>
                <w:szCs w:val="24"/>
                <w:highlight w:val="yellow"/>
              </w:rPr>
            </w:pPr>
          </w:p>
          <w:p w14:paraId="3E732245" w14:textId="77777777" w:rsidR="004706B6" w:rsidRPr="004706B6" w:rsidRDefault="004706B6" w:rsidP="004706B6">
            <w:pPr>
              <w:spacing w:after="0" w:line="240" w:lineRule="auto"/>
              <w:rPr>
                <w:rFonts w:ascii="Times New Roman" w:hAnsi="Times New Roman"/>
                <w:sz w:val="24"/>
                <w:szCs w:val="24"/>
                <w:highlight w:val="yellow"/>
              </w:rPr>
            </w:pPr>
          </w:p>
          <w:p w14:paraId="61F6843C" w14:textId="77777777" w:rsidR="004706B6" w:rsidRPr="004706B6" w:rsidRDefault="004706B6" w:rsidP="004706B6">
            <w:pPr>
              <w:spacing w:after="0" w:line="240" w:lineRule="auto"/>
              <w:rPr>
                <w:rFonts w:ascii="Times New Roman" w:hAnsi="Times New Roman"/>
                <w:sz w:val="24"/>
                <w:szCs w:val="24"/>
              </w:rPr>
            </w:pPr>
            <w:r w:rsidRPr="004706B6">
              <w:rPr>
                <w:rFonts w:ascii="Times New Roman" w:hAnsi="Times New Roman"/>
                <w:sz w:val="24"/>
                <w:szCs w:val="24"/>
              </w:rPr>
              <w:t>Директор</w:t>
            </w:r>
          </w:p>
          <w:p w14:paraId="493BE376" w14:textId="77777777" w:rsidR="004706B6" w:rsidRPr="004706B6" w:rsidRDefault="004706B6" w:rsidP="004706B6">
            <w:pPr>
              <w:shd w:val="clear" w:color="auto" w:fill="FFFFFF"/>
              <w:spacing w:after="0" w:line="240" w:lineRule="auto"/>
              <w:jc w:val="both"/>
              <w:rPr>
                <w:rFonts w:ascii="Times New Roman" w:hAnsi="Times New Roman"/>
                <w:sz w:val="24"/>
                <w:szCs w:val="24"/>
              </w:rPr>
            </w:pPr>
          </w:p>
          <w:p w14:paraId="199214C4" w14:textId="77777777" w:rsidR="004706B6" w:rsidRPr="004706B6" w:rsidRDefault="004706B6" w:rsidP="004706B6">
            <w:pPr>
              <w:shd w:val="clear" w:color="auto" w:fill="FFFFFF"/>
              <w:spacing w:after="0" w:line="240" w:lineRule="auto"/>
              <w:jc w:val="both"/>
              <w:rPr>
                <w:rFonts w:ascii="Times New Roman" w:hAnsi="Times New Roman"/>
                <w:sz w:val="24"/>
                <w:szCs w:val="24"/>
              </w:rPr>
            </w:pPr>
            <w:r w:rsidRPr="004706B6">
              <w:rPr>
                <w:rFonts w:ascii="Times New Roman" w:hAnsi="Times New Roman"/>
                <w:sz w:val="24"/>
                <w:szCs w:val="24"/>
              </w:rPr>
              <w:t>___________________</w:t>
            </w:r>
            <w:r w:rsidRPr="004706B6">
              <w:rPr>
                <w:rFonts w:ascii="Times New Roman" w:eastAsia="Arial" w:hAnsi="Times New Roman"/>
                <w:b/>
                <w:bCs/>
                <w:sz w:val="24"/>
                <w:szCs w:val="24"/>
              </w:rPr>
              <w:t xml:space="preserve"> </w:t>
            </w:r>
            <w:r w:rsidRPr="004706B6">
              <w:rPr>
                <w:rFonts w:ascii="Times New Roman" w:hAnsi="Times New Roman"/>
                <w:color w:val="222222"/>
                <w:sz w:val="24"/>
                <w:szCs w:val="24"/>
                <w:shd w:val="clear" w:color="auto" w:fill="FFFFFF"/>
              </w:rPr>
              <w:t>______________</w:t>
            </w:r>
          </w:p>
          <w:p w14:paraId="14335017" w14:textId="77777777" w:rsidR="004706B6" w:rsidRPr="004706B6" w:rsidRDefault="004706B6" w:rsidP="004706B6">
            <w:pPr>
              <w:spacing w:after="0" w:line="240" w:lineRule="auto"/>
              <w:rPr>
                <w:rFonts w:ascii="Times New Roman" w:hAnsi="Times New Roman"/>
                <w:sz w:val="24"/>
                <w:szCs w:val="24"/>
              </w:rPr>
            </w:pPr>
          </w:p>
          <w:p w14:paraId="0F942E44" w14:textId="77777777" w:rsidR="004706B6" w:rsidRPr="004706B6" w:rsidRDefault="004706B6" w:rsidP="004706B6">
            <w:pPr>
              <w:spacing w:after="0" w:line="240" w:lineRule="auto"/>
              <w:rPr>
                <w:rFonts w:ascii="Times New Roman" w:hAnsi="Times New Roman"/>
                <w:bCs/>
                <w:sz w:val="24"/>
                <w:szCs w:val="24"/>
              </w:rPr>
            </w:pPr>
            <w:r w:rsidRPr="004706B6">
              <w:rPr>
                <w:rFonts w:ascii="Times New Roman" w:hAnsi="Times New Roman"/>
                <w:sz w:val="24"/>
                <w:szCs w:val="24"/>
              </w:rPr>
              <w:t>М.П.</w:t>
            </w:r>
          </w:p>
        </w:tc>
        <w:tc>
          <w:tcPr>
            <w:tcW w:w="5245" w:type="dxa"/>
          </w:tcPr>
          <w:p w14:paraId="42BFAB1D" w14:textId="77777777" w:rsidR="004706B6" w:rsidRPr="004706B6" w:rsidRDefault="004706B6" w:rsidP="004706B6">
            <w:pPr>
              <w:spacing w:after="0" w:line="240" w:lineRule="auto"/>
              <w:jc w:val="center"/>
              <w:rPr>
                <w:rFonts w:ascii="Times New Roman" w:hAnsi="Times New Roman"/>
                <w:sz w:val="24"/>
                <w:szCs w:val="24"/>
              </w:rPr>
            </w:pPr>
            <w:r w:rsidRPr="004706B6">
              <w:rPr>
                <w:rFonts w:ascii="Times New Roman" w:hAnsi="Times New Roman"/>
                <w:sz w:val="24"/>
                <w:szCs w:val="24"/>
              </w:rPr>
              <w:lastRenderedPageBreak/>
              <w:t>Замовник</w:t>
            </w:r>
          </w:p>
          <w:p w14:paraId="4E144B28" w14:textId="071C5F2C" w:rsidR="004706B6" w:rsidRPr="004706B6" w:rsidRDefault="004706B6" w:rsidP="004706B6">
            <w:pPr>
              <w:shd w:val="clear" w:color="auto" w:fill="FFFFFF"/>
              <w:spacing w:after="0" w:line="240" w:lineRule="auto"/>
              <w:jc w:val="center"/>
              <w:rPr>
                <w:rFonts w:ascii="Times New Roman" w:hAnsi="Times New Roman"/>
                <w:bCs/>
                <w:snapToGrid w:val="0"/>
                <w:color w:val="000000"/>
                <w:sz w:val="24"/>
                <w:szCs w:val="24"/>
              </w:rPr>
            </w:pPr>
          </w:p>
          <w:p w14:paraId="7B940C47" w14:textId="77777777" w:rsidR="004706B6" w:rsidRPr="004706B6" w:rsidRDefault="004706B6" w:rsidP="004706B6">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Місцезнаходження:</w:t>
            </w:r>
            <w:r w:rsidRPr="004706B6">
              <w:rPr>
                <w:rFonts w:ascii="Times New Roman" w:hAnsi="Times New Roman"/>
                <w:i/>
                <w:iCs/>
                <w:sz w:val="24"/>
                <w:szCs w:val="24"/>
              </w:rPr>
              <w:t xml:space="preserve"> </w:t>
            </w:r>
            <w:r w:rsidRPr="004706B6">
              <w:rPr>
                <w:rFonts w:ascii="Times New Roman" w:hAnsi="Times New Roman"/>
                <w:sz w:val="24"/>
                <w:szCs w:val="24"/>
              </w:rPr>
              <w:t xml:space="preserve"> 04107, Україна,</w:t>
            </w:r>
          </w:p>
          <w:p w14:paraId="79A7FC52" w14:textId="77777777" w:rsidR="004706B6" w:rsidRPr="004706B6" w:rsidRDefault="004706B6" w:rsidP="004706B6">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lastRenderedPageBreak/>
              <w:t xml:space="preserve">м. Київ, вул. Нагірна, 24/1 /1 </w:t>
            </w:r>
          </w:p>
          <w:p w14:paraId="3C87D1CC" w14:textId="77777777" w:rsidR="004706B6" w:rsidRPr="004706B6" w:rsidRDefault="004706B6" w:rsidP="004706B6">
            <w:pPr>
              <w:tabs>
                <w:tab w:val="left" w:pos="360"/>
              </w:tabs>
              <w:spacing w:after="0" w:line="240" w:lineRule="auto"/>
              <w:jc w:val="both"/>
              <w:rPr>
                <w:rFonts w:ascii="Times New Roman" w:hAnsi="Times New Roman"/>
                <w:sz w:val="24"/>
                <w:szCs w:val="24"/>
                <w:u w:val="single"/>
              </w:rPr>
            </w:pPr>
            <w:r w:rsidRPr="004706B6">
              <w:rPr>
                <w:rFonts w:ascii="Times New Roman" w:hAnsi="Times New Roman"/>
                <w:sz w:val="24"/>
                <w:szCs w:val="24"/>
                <w:u w:val="single"/>
              </w:rPr>
              <w:t>Банківські реквізити</w:t>
            </w:r>
            <w:r w:rsidRPr="004706B6">
              <w:rPr>
                <w:rFonts w:ascii="Times New Roman" w:hAnsi="Times New Roman"/>
                <w:sz w:val="24"/>
                <w:szCs w:val="24"/>
              </w:rPr>
              <w:t>:</w:t>
            </w:r>
          </w:p>
          <w:p w14:paraId="41884A43" w14:textId="77777777" w:rsidR="004706B6" w:rsidRPr="004706B6" w:rsidRDefault="004706B6" w:rsidP="004706B6">
            <w:pPr>
              <w:tabs>
                <w:tab w:val="left" w:pos="360"/>
              </w:tabs>
              <w:spacing w:after="0" w:line="240" w:lineRule="auto"/>
              <w:rPr>
                <w:rFonts w:ascii="Times New Roman" w:hAnsi="Times New Roman"/>
                <w:sz w:val="24"/>
                <w:szCs w:val="24"/>
                <w:lang w:eastAsia="uk-UA"/>
              </w:rPr>
            </w:pPr>
            <w:r w:rsidRPr="004706B6">
              <w:rPr>
                <w:rFonts w:ascii="Times New Roman" w:hAnsi="Times New Roman"/>
                <w:sz w:val="24"/>
                <w:szCs w:val="24"/>
              </w:rPr>
              <w:t>ІВАN  UA538201720343120001000018126</w:t>
            </w:r>
          </w:p>
          <w:p w14:paraId="2495CD4D" w14:textId="77777777" w:rsidR="004706B6" w:rsidRPr="004706B6" w:rsidRDefault="004706B6" w:rsidP="004706B6">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в Державній казначейській службі України м. Київ, МФО 820172</w:t>
            </w:r>
          </w:p>
          <w:p w14:paraId="21F1B819" w14:textId="77777777" w:rsidR="004706B6" w:rsidRPr="004706B6" w:rsidRDefault="004706B6" w:rsidP="004706B6">
            <w:pPr>
              <w:shd w:val="clear" w:color="auto" w:fill="FFFFFF"/>
              <w:tabs>
                <w:tab w:val="left" w:pos="360"/>
              </w:tabs>
              <w:spacing w:after="0" w:line="240" w:lineRule="auto"/>
              <w:ind w:right="-2"/>
              <w:rPr>
                <w:rFonts w:ascii="Times New Roman" w:hAnsi="Times New Roman"/>
                <w:i/>
                <w:iCs/>
                <w:sz w:val="24"/>
                <w:szCs w:val="24"/>
                <w:u w:val="single"/>
              </w:rPr>
            </w:pPr>
            <w:r w:rsidRPr="004706B6">
              <w:rPr>
                <w:rFonts w:ascii="Times New Roman" w:hAnsi="Times New Roman"/>
                <w:sz w:val="24"/>
                <w:szCs w:val="24"/>
              </w:rPr>
              <w:t>Код ЄДРПОУ 33240845</w:t>
            </w:r>
          </w:p>
          <w:p w14:paraId="5130689A" w14:textId="77777777" w:rsidR="004706B6" w:rsidRPr="004706B6" w:rsidRDefault="004706B6" w:rsidP="004706B6">
            <w:pPr>
              <w:spacing w:after="0" w:line="240" w:lineRule="auto"/>
              <w:rPr>
                <w:rFonts w:ascii="Times New Roman" w:hAnsi="Times New Roman"/>
                <w:sz w:val="24"/>
                <w:szCs w:val="24"/>
              </w:rPr>
            </w:pPr>
          </w:p>
          <w:p w14:paraId="4929CDC3" w14:textId="77777777" w:rsidR="004706B6" w:rsidRPr="004706B6" w:rsidRDefault="004706B6" w:rsidP="004706B6">
            <w:pPr>
              <w:spacing w:after="0" w:line="240" w:lineRule="auto"/>
              <w:rPr>
                <w:rFonts w:ascii="Times New Roman" w:hAnsi="Times New Roman"/>
                <w:sz w:val="24"/>
                <w:szCs w:val="24"/>
              </w:rPr>
            </w:pPr>
            <w:r w:rsidRPr="004706B6">
              <w:rPr>
                <w:rFonts w:ascii="Times New Roman" w:hAnsi="Times New Roman"/>
                <w:sz w:val="24"/>
                <w:szCs w:val="24"/>
              </w:rPr>
              <w:t>Від Замовника: співробітник</w:t>
            </w:r>
          </w:p>
          <w:p w14:paraId="63C7884E" w14:textId="77777777" w:rsidR="004706B6" w:rsidRPr="004706B6" w:rsidRDefault="004706B6" w:rsidP="004706B6">
            <w:pPr>
              <w:spacing w:after="0" w:line="240" w:lineRule="auto"/>
              <w:rPr>
                <w:rFonts w:ascii="Times New Roman" w:hAnsi="Times New Roman"/>
                <w:sz w:val="24"/>
                <w:szCs w:val="24"/>
              </w:rPr>
            </w:pPr>
          </w:p>
          <w:p w14:paraId="78C509B3" w14:textId="77777777" w:rsidR="004706B6" w:rsidRPr="004706B6" w:rsidRDefault="004706B6" w:rsidP="004706B6">
            <w:pPr>
              <w:spacing w:after="0" w:line="240" w:lineRule="auto"/>
              <w:ind w:right="-1050"/>
              <w:rPr>
                <w:rFonts w:ascii="Times New Roman" w:hAnsi="Times New Roman"/>
                <w:sz w:val="24"/>
                <w:szCs w:val="24"/>
              </w:rPr>
            </w:pPr>
            <w:r w:rsidRPr="004706B6">
              <w:rPr>
                <w:rFonts w:ascii="Times New Roman" w:hAnsi="Times New Roman"/>
                <w:sz w:val="24"/>
                <w:szCs w:val="24"/>
              </w:rPr>
              <w:t>_____________________ __________</w:t>
            </w:r>
          </w:p>
          <w:p w14:paraId="3A121169" w14:textId="77777777" w:rsidR="004706B6" w:rsidRPr="004706B6" w:rsidRDefault="004706B6" w:rsidP="004706B6">
            <w:pPr>
              <w:spacing w:after="0" w:line="240" w:lineRule="auto"/>
              <w:rPr>
                <w:rFonts w:ascii="Times New Roman" w:hAnsi="Times New Roman"/>
                <w:sz w:val="24"/>
                <w:szCs w:val="24"/>
              </w:rPr>
            </w:pPr>
          </w:p>
          <w:p w14:paraId="6232CCDF" w14:textId="77777777" w:rsidR="004706B6" w:rsidRPr="004706B6" w:rsidRDefault="004706B6" w:rsidP="004706B6">
            <w:pPr>
              <w:spacing w:after="0" w:line="240" w:lineRule="auto"/>
              <w:rPr>
                <w:rFonts w:ascii="Times New Roman" w:hAnsi="Times New Roman"/>
                <w:sz w:val="24"/>
                <w:szCs w:val="24"/>
              </w:rPr>
            </w:pPr>
            <w:r w:rsidRPr="004706B6">
              <w:rPr>
                <w:rFonts w:ascii="Times New Roman" w:hAnsi="Times New Roman"/>
                <w:sz w:val="24"/>
                <w:szCs w:val="24"/>
              </w:rPr>
              <w:t>М.П.</w:t>
            </w:r>
          </w:p>
        </w:tc>
      </w:tr>
    </w:tbl>
    <w:p w14:paraId="2BF64A4D" w14:textId="77777777" w:rsidR="004706B6" w:rsidRDefault="004706B6" w:rsidP="004706B6"/>
    <w:p w14:paraId="228D454A" w14:textId="77777777" w:rsidR="004706B6" w:rsidRDefault="004706B6" w:rsidP="004706B6">
      <w:pPr>
        <w:rPr>
          <w:sz w:val="28"/>
          <w:szCs w:val="28"/>
        </w:rPr>
      </w:pPr>
    </w:p>
    <w:p w14:paraId="20A7EF24" w14:textId="77777777" w:rsidR="004706B6" w:rsidRDefault="004706B6" w:rsidP="004706B6">
      <w:pPr>
        <w:ind w:left="8496" w:hanging="2259"/>
        <w:rPr>
          <w:sz w:val="28"/>
          <w:szCs w:val="28"/>
        </w:rPr>
        <w:sectPr w:rsidR="004706B6" w:rsidSect="0081048D">
          <w:pgSz w:w="11909" w:h="16834" w:code="9"/>
          <w:pgMar w:top="425" w:right="567" w:bottom="425" w:left="1418" w:header="408" w:footer="709" w:gutter="0"/>
          <w:cols w:space="60"/>
          <w:noEndnote/>
          <w:titlePg/>
        </w:sectPr>
      </w:pPr>
    </w:p>
    <w:p w14:paraId="658E07F3" w14:textId="77777777" w:rsidR="004706B6" w:rsidRPr="004706B6" w:rsidRDefault="004706B6" w:rsidP="004706B6">
      <w:pPr>
        <w:ind w:left="8080" w:right="1" w:hanging="1417"/>
        <w:rPr>
          <w:rFonts w:ascii="Times New Roman" w:hAnsi="Times New Roman"/>
          <w:sz w:val="24"/>
          <w:szCs w:val="24"/>
        </w:rPr>
      </w:pPr>
      <w:r w:rsidRPr="004706B6">
        <w:rPr>
          <w:rFonts w:ascii="Times New Roman" w:hAnsi="Times New Roman"/>
          <w:sz w:val="24"/>
          <w:szCs w:val="24"/>
        </w:rPr>
        <w:lastRenderedPageBreak/>
        <w:t>Додаток  1</w:t>
      </w:r>
    </w:p>
    <w:p w14:paraId="14D3E73F" w14:textId="77777777" w:rsidR="004706B6" w:rsidRPr="004706B6" w:rsidRDefault="004706B6" w:rsidP="004706B6">
      <w:pPr>
        <w:tabs>
          <w:tab w:val="left" w:pos="3544"/>
        </w:tabs>
        <w:ind w:left="8080" w:right="1" w:hanging="1417"/>
        <w:rPr>
          <w:rFonts w:ascii="Times New Roman" w:hAnsi="Times New Roman"/>
          <w:sz w:val="24"/>
          <w:szCs w:val="24"/>
        </w:rPr>
      </w:pPr>
      <w:r w:rsidRPr="004706B6">
        <w:rPr>
          <w:rFonts w:ascii="Times New Roman" w:hAnsi="Times New Roman"/>
          <w:sz w:val="24"/>
          <w:szCs w:val="24"/>
        </w:rPr>
        <w:t>до договору №___/___</w:t>
      </w:r>
    </w:p>
    <w:p w14:paraId="205B19EE" w14:textId="77777777" w:rsidR="004706B6" w:rsidRPr="004706B6" w:rsidRDefault="004706B6" w:rsidP="004706B6">
      <w:pPr>
        <w:tabs>
          <w:tab w:val="left" w:pos="3544"/>
        </w:tabs>
        <w:ind w:left="8080" w:right="1" w:hanging="1417"/>
        <w:rPr>
          <w:rFonts w:ascii="Times New Roman" w:hAnsi="Times New Roman"/>
          <w:sz w:val="24"/>
          <w:szCs w:val="24"/>
        </w:rPr>
      </w:pPr>
      <w:r w:rsidRPr="004706B6">
        <w:rPr>
          <w:rFonts w:ascii="Times New Roman" w:hAnsi="Times New Roman"/>
          <w:sz w:val="24"/>
          <w:szCs w:val="24"/>
        </w:rPr>
        <w:t>від “___”_________ 2023 року</w:t>
      </w:r>
    </w:p>
    <w:p w14:paraId="61FE8238" w14:textId="77777777" w:rsidR="004706B6" w:rsidRPr="004706B6" w:rsidRDefault="004706B6" w:rsidP="004706B6">
      <w:pPr>
        <w:ind w:left="8080" w:right="1" w:hanging="1417"/>
        <w:rPr>
          <w:rFonts w:ascii="Times New Roman" w:hAnsi="Times New Roman"/>
          <w:sz w:val="24"/>
          <w:szCs w:val="24"/>
        </w:rPr>
      </w:pPr>
    </w:p>
    <w:p w14:paraId="7BD69879" w14:textId="77777777" w:rsidR="004706B6" w:rsidRPr="004706B6" w:rsidRDefault="004706B6" w:rsidP="004706B6">
      <w:pPr>
        <w:ind w:left="8080" w:right="1" w:hanging="8080"/>
        <w:jc w:val="center"/>
        <w:rPr>
          <w:rFonts w:ascii="Times New Roman" w:hAnsi="Times New Roman"/>
          <w:b/>
          <w:bCs/>
          <w:sz w:val="24"/>
          <w:szCs w:val="24"/>
        </w:rPr>
      </w:pPr>
      <w:r w:rsidRPr="004706B6">
        <w:rPr>
          <w:rFonts w:ascii="Times New Roman" w:hAnsi="Times New Roman"/>
          <w:b/>
          <w:bCs/>
          <w:sz w:val="24"/>
          <w:szCs w:val="24"/>
        </w:rPr>
        <w:t>Специфікація послуг</w:t>
      </w:r>
    </w:p>
    <w:p w14:paraId="2690E3BB" w14:textId="77777777" w:rsidR="004706B6" w:rsidRPr="004706B6" w:rsidRDefault="004706B6" w:rsidP="004706B6">
      <w:pPr>
        <w:ind w:left="8080" w:right="568" w:hanging="8080"/>
        <w:jc w:val="both"/>
        <w:rPr>
          <w:rFonts w:ascii="Times New Roman" w:hAnsi="Times New Roman"/>
          <w:sz w:val="24"/>
          <w:szCs w:val="24"/>
        </w:rPr>
      </w:pPr>
    </w:p>
    <w:tbl>
      <w:tblPr>
        <w:tblOverlap w:val="never"/>
        <w:tblW w:w="10080" w:type="dxa"/>
        <w:jc w:val="center"/>
        <w:tblLayout w:type="fixed"/>
        <w:tblCellMar>
          <w:left w:w="10" w:type="dxa"/>
          <w:right w:w="10" w:type="dxa"/>
        </w:tblCellMar>
        <w:tblLook w:val="04A0" w:firstRow="1" w:lastRow="0" w:firstColumn="1" w:lastColumn="0" w:noHBand="0" w:noVBand="1"/>
      </w:tblPr>
      <w:tblGrid>
        <w:gridCol w:w="4103"/>
        <w:gridCol w:w="1135"/>
        <w:gridCol w:w="1134"/>
        <w:gridCol w:w="1133"/>
        <w:gridCol w:w="1255"/>
        <w:gridCol w:w="8"/>
        <w:gridCol w:w="8"/>
        <w:gridCol w:w="8"/>
        <w:gridCol w:w="1250"/>
        <w:gridCol w:w="8"/>
        <w:gridCol w:w="12"/>
        <w:gridCol w:w="26"/>
      </w:tblGrid>
      <w:tr w:rsidR="004706B6" w:rsidRPr="004706B6" w14:paraId="0692A7A7" w14:textId="77777777" w:rsidTr="008C3747">
        <w:trPr>
          <w:gridAfter w:val="1"/>
          <w:wAfter w:w="26" w:type="dxa"/>
          <w:trHeight w:hRule="exact" w:val="728"/>
          <w:jc w:val="center"/>
        </w:trPr>
        <w:tc>
          <w:tcPr>
            <w:tcW w:w="4103" w:type="dxa"/>
            <w:vMerge w:val="restart"/>
            <w:tcBorders>
              <w:top w:val="single" w:sz="4" w:space="0" w:color="auto"/>
              <w:left w:val="single" w:sz="4" w:space="0" w:color="auto"/>
            </w:tcBorders>
            <w:shd w:val="clear" w:color="auto" w:fill="E7E6E6"/>
            <w:vAlign w:val="center"/>
          </w:tcPr>
          <w:p w14:paraId="1F7D33DC" w14:textId="77777777" w:rsidR="004706B6" w:rsidRPr="004706B6" w:rsidRDefault="004706B6" w:rsidP="008C3747">
            <w:pPr>
              <w:pStyle w:val="aff4"/>
              <w:jc w:val="center"/>
              <w:rPr>
                <w:sz w:val="24"/>
                <w:szCs w:val="24"/>
              </w:rPr>
            </w:pPr>
            <w:r w:rsidRPr="004706B6">
              <w:rPr>
                <w:b/>
                <w:bCs/>
                <w:sz w:val="24"/>
                <w:szCs w:val="24"/>
              </w:rPr>
              <w:t>Найменування (робіт, матеріалів та обладнання)</w:t>
            </w:r>
          </w:p>
        </w:tc>
        <w:tc>
          <w:tcPr>
            <w:tcW w:w="1135" w:type="dxa"/>
            <w:vMerge w:val="restart"/>
            <w:tcBorders>
              <w:top w:val="single" w:sz="4" w:space="0" w:color="auto"/>
              <w:left w:val="single" w:sz="4" w:space="0" w:color="auto"/>
            </w:tcBorders>
            <w:shd w:val="clear" w:color="auto" w:fill="E7E6E6"/>
            <w:vAlign w:val="center"/>
          </w:tcPr>
          <w:p w14:paraId="213B37DF" w14:textId="77777777" w:rsidR="004706B6" w:rsidRPr="004706B6" w:rsidRDefault="004706B6" w:rsidP="008C3747">
            <w:pPr>
              <w:pStyle w:val="aff4"/>
              <w:jc w:val="center"/>
              <w:rPr>
                <w:sz w:val="24"/>
                <w:szCs w:val="24"/>
              </w:rPr>
            </w:pPr>
            <w:r w:rsidRPr="004706B6">
              <w:rPr>
                <w:b/>
                <w:bCs/>
                <w:sz w:val="24"/>
                <w:szCs w:val="24"/>
              </w:rPr>
              <w:t>Кількість обладнання</w:t>
            </w:r>
          </w:p>
        </w:tc>
        <w:tc>
          <w:tcPr>
            <w:tcW w:w="1134" w:type="dxa"/>
            <w:vMerge w:val="restart"/>
            <w:tcBorders>
              <w:top w:val="single" w:sz="4" w:space="0" w:color="auto"/>
              <w:left w:val="single" w:sz="4" w:space="0" w:color="auto"/>
            </w:tcBorders>
            <w:shd w:val="clear" w:color="auto" w:fill="E7E6E6"/>
            <w:vAlign w:val="center"/>
          </w:tcPr>
          <w:p w14:paraId="77DB1B48" w14:textId="77777777" w:rsidR="004706B6" w:rsidRPr="004706B6" w:rsidRDefault="004706B6" w:rsidP="008C3747">
            <w:pPr>
              <w:pStyle w:val="aff4"/>
              <w:jc w:val="center"/>
              <w:rPr>
                <w:sz w:val="24"/>
                <w:szCs w:val="24"/>
              </w:rPr>
            </w:pPr>
            <w:r w:rsidRPr="004706B6">
              <w:rPr>
                <w:b/>
                <w:bCs/>
                <w:sz w:val="24"/>
                <w:szCs w:val="24"/>
              </w:rPr>
              <w:t>К-ть обслуговувань на рік</w:t>
            </w:r>
          </w:p>
        </w:tc>
        <w:tc>
          <w:tcPr>
            <w:tcW w:w="1133" w:type="dxa"/>
            <w:vMerge w:val="restart"/>
            <w:tcBorders>
              <w:top w:val="single" w:sz="4" w:space="0" w:color="auto"/>
              <w:left w:val="single" w:sz="4" w:space="0" w:color="auto"/>
              <w:right w:val="single" w:sz="4" w:space="0" w:color="auto"/>
            </w:tcBorders>
            <w:shd w:val="clear" w:color="auto" w:fill="E7E6E6"/>
            <w:vAlign w:val="center"/>
          </w:tcPr>
          <w:p w14:paraId="2BB29EFB" w14:textId="77777777" w:rsidR="004706B6" w:rsidRPr="004706B6" w:rsidRDefault="004706B6" w:rsidP="008C3747">
            <w:pPr>
              <w:pStyle w:val="aff4"/>
              <w:jc w:val="center"/>
              <w:rPr>
                <w:sz w:val="24"/>
                <w:szCs w:val="24"/>
              </w:rPr>
            </w:pPr>
            <w:r w:rsidRPr="004706B6">
              <w:rPr>
                <w:b/>
                <w:bCs/>
                <w:sz w:val="24"/>
                <w:szCs w:val="24"/>
              </w:rPr>
              <w:t>Всього послуг на рік</w:t>
            </w:r>
          </w:p>
        </w:tc>
        <w:tc>
          <w:tcPr>
            <w:tcW w:w="2549"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7E89C68A" w14:textId="77777777" w:rsidR="004706B6" w:rsidRPr="004706B6" w:rsidRDefault="004706B6" w:rsidP="008C3747">
            <w:pPr>
              <w:pStyle w:val="aff4"/>
              <w:jc w:val="center"/>
              <w:rPr>
                <w:sz w:val="24"/>
                <w:szCs w:val="24"/>
              </w:rPr>
            </w:pPr>
            <w:r w:rsidRPr="004706B6">
              <w:rPr>
                <w:b/>
                <w:bCs/>
                <w:color w:val="000000"/>
                <w:sz w:val="24"/>
                <w:szCs w:val="24"/>
              </w:rPr>
              <w:t>Обслуговування, грн. без ПДВ</w:t>
            </w:r>
          </w:p>
        </w:tc>
      </w:tr>
      <w:tr w:rsidR="004706B6" w:rsidRPr="004706B6" w14:paraId="4F9E0A4F" w14:textId="77777777" w:rsidTr="008C3747">
        <w:trPr>
          <w:gridAfter w:val="1"/>
          <w:wAfter w:w="26" w:type="dxa"/>
          <w:trHeight w:hRule="exact" w:val="1125"/>
          <w:jc w:val="center"/>
        </w:trPr>
        <w:tc>
          <w:tcPr>
            <w:tcW w:w="4103" w:type="dxa"/>
            <w:vMerge/>
            <w:tcBorders>
              <w:left w:val="single" w:sz="4" w:space="0" w:color="auto"/>
              <w:bottom w:val="single" w:sz="4" w:space="0" w:color="auto"/>
            </w:tcBorders>
            <w:shd w:val="clear" w:color="auto" w:fill="E7E6E6"/>
            <w:vAlign w:val="center"/>
          </w:tcPr>
          <w:p w14:paraId="43366D89" w14:textId="77777777" w:rsidR="004706B6" w:rsidRPr="004706B6" w:rsidRDefault="004706B6" w:rsidP="008C3747">
            <w:pPr>
              <w:pStyle w:val="aff4"/>
              <w:jc w:val="center"/>
              <w:rPr>
                <w:b/>
                <w:bCs/>
                <w:sz w:val="24"/>
                <w:szCs w:val="24"/>
              </w:rPr>
            </w:pPr>
          </w:p>
        </w:tc>
        <w:tc>
          <w:tcPr>
            <w:tcW w:w="1135" w:type="dxa"/>
            <w:vMerge/>
            <w:tcBorders>
              <w:left w:val="single" w:sz="4" w:space="0" w:color="auto"/>
              <w:bottom w:val="single" w:sz="4" w:space="0" w:color="auto"/>
            </w:tcBorders>
            <w:shd w:val="clear" w:color="auto" w:fill="E7E6E6"/>
            <w:vAlign w:val="center"/>
          </w:tcPr>
          <w:p w14:paraId="1A14FFA2" w14:textId="77777777" w:rsidR="004706B6" w:rsidRPr="004706B6" w:rsidRDefault="004706B6" w:rsidP="008C3747">
            <w:pPr>
              <w:pStyle w:val="aff4"/>
              <w:jc w:val="center"/>
              <w:rPr>
                <w:b/>
                <w:bCs/>
                <w:sz w:val="24"/>
                <w:szCs w:val="24"/>
              </w:rPr>
            </w:pPr>
          </w:p>
        </w:tc>
        <w:tc>
          <w:tcPr>
            <w:tcW w:w="1134" w:type="dxa"/>
            <w:vMerge/>
            <w:tcBorders>
              <w:left w:val="single" w:sz="4" w:space="0" w:color="auto"/>
              <w:bottom w:val="single" w:sz="4" w:space="0" w:color="auto"/>
            </w:tcBorders>
            <w:shd w:val="clear" w:color="auto" w:fill="E7E6E6"/>
            <w:vAlign w:val="center"/>
          </w:tcPr>
          <w:p w14:paraId="329F9BAE" w14:textId="77777777" w:rsidR="004706B6" w:rsidRPr="004706B6" w:rsidRDefault="004706B6" w:rsidP="008C3747">
            <w:pPr>
              <w:pStyle w:val="aff4"/>
              <w:jc w:val="center"/>
              <w:rPr>
                <w:b/>
                <w:bCs/>
                <w:sz w:val="24"/>
                <w:szCs w:val="24"/>
              </w:rPr>
            </w:pPr>
          </w:p>
        </w:tc>
        <w:tc>
          <w:tcPr>
            <w:tcW w:w="1133" w:type="dxa"/>
            <w:vMerge/>
            <w:tcBorders>
              <w:left w:val="single" w:sz="4" w:space="0" w:color="auto"/>
              <w:bottom w:val="single" w:sz="4" w:space="0" w:color="auto"/>
              <w:right w:val="single" w:sz="4" w:space="0" w:color="auto"/>
            </w:tcBorders>
            <w:shd w:val="clear" w:color="auto" w:fill="E7E6E6"/>
            <w:vAlign w:val="center"/>
          </w:tcPr>
          <w:p w14:paraId="30243409" w14:textId="77777777" w:rsidR="004706B6" w:rsidRPr="004706B6" w:rsidRDefault="004706B6" w:rsidP="008C3747">
            <w:pPr>
              <w:pStyle w:val="aff4"/>
              <w:jc w:val="center"/>
              <w:rPr>
                <w:b/>
                <w:bCs/>
                <w:sz w:val="24"/>
                <w:szCs w:val="24"/>
              </w:rPr>
            </w:pPr>
          </w:p>
        </w:tc>
        <w:tc>
          <w:tcPr>
            <w:tcW w:w="1271" w:type="dxa"/>
            <w:gridSpan w:val="3"/>
            <w:tcBorders>
              <w:top w:val="single" w:sz="4" w:space="0" w:color="auto"/>
              <w:left w:val="single" w:sz="4" w:space="0" w:color="auto"/>
              <w:right w:val="single" w:sz="4" w:space="0" w:color="auto"/>
            </w:tcBorders>
            <w:shd w:val="clear" w:color="auto" w:fill="E7E6E6"/>
            <w:vAlign w:val="center"/>
          </w:tcPr>
          <w:p w14:paraId="77ECFE3B" w14:textId="77777777" w:rsidR="004706B6" w:rsidRPr="004706B6" w:rsidRDefault="004706B6" w:rsidP="008C3747">
            <w:pPr>
              <w:pStyle w:val="aff4"/>
              <w:jc w:val="center"/>
              <w:rPr>
                <w:sz w:val="24"/>
                <w:szCs w:val="24"/>
              </w:rPr>
            </w:pPr>
            <w:r w:rsidRPr="004706B6">
              <w:rPr>
                <w:b/>
                <w:bCs/>
                <w:color w:val="000000"/>
                <w:sz w:val="24"/>
                <w:szCs w:val="24"/>
              </w:rPr>
              <w:t>Ціна, од.</w:t>
            </w:r>
          </w:p>
        </w:tc>
        <w:tc>
          <w:tcPr>
            <w:tcW w:w="1278" w:type="dxa"/>
            <w:gridSpan w:val="4"/>
            <w:tcBorders>
              <w:top w:val="single" w:sz="4" w:space="0" w:color="auto"/>
              <w:left w:val="single" w:sz="4" w:space="0" w:color="auto"/>
              <w:right w:val="single" w:sz="4" w:space="0" w:color="auto"/>
            </w:tcBorders>
            <w:shd w:val="clear" w:color="auto" w:fill="E7E6E6"/>
            <w:vAlign w:val="center"/>
          </w:tcPr>
          <w:p w14:paraId="59E209C7" w14:textId="77777777" w:rsidR="004706B6" w:rsidRPr="004706B6" w:rsidRDefault="004706B6" w:rsidP="008C3747">
            <w:pPr>
              <w:pStyle w:val="aff4"/>
              <w:jc w:val="center"/>
              <w:rPr>
                <w:sz w:val="24"/>
                <w:szCs w:val="24"/>
              </w:rPr>
            </w:pPr>
            <w:r w:rsidRPr="004706B6">
              <w:rPr>
                <w:b/>
                <w:bCs/>
                <w:color w:val="000000"/>
                <w:sz w:val="24"/>
                <w:szCs w:val="24"/>
              </w:rPr>
              <w:t>Сума, грн.</w:t>
            </w:r>
          </w:p>
        </w:tc>
      </w:tr>
      <w:tr w:rsidR="004706B6" w:rsidRPr="004706B6" w14:paraId="42A5F5D5" w14:textId="77777777" w:rsidTr="008C3747">
        <w:trPr>
          <w:gridAfter w:val="1"/>
          <w:wAfter w:w="26" w:type="dxa"/>
          <w:trHeight w:hRule="exact" w:val="71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7CFE4B91"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Система вентиляції та кондиціонування комплексної будівлі спеціального</w:t>
            </w:r>
            <w:r w:rsidRPr="004706B6">
              <w:rPr>
                <w:rFonts w:ascii="Times New Roman" w:hAnsi="Times New Roman"/>
                <w:b/>
                <w:bCs/>
                <w:sz w:val="24"/>
                <w:szCs w:val="24"/>
              </w:rPr>
              <w:br/>
              <w:t>призначення Б-1</w:t>
            </w:r>
          </w:p>
        </w:tc>
      </w:tr>
      <w:tr w:rsidR="004706B6" w:rsidRPr="004706B6" w14:paraId="44A8654F" w14:textId="77777777" w:rsidTr="008C3747">
        <w:trPr>
          <w:gridAfter w:val="1"/>
          <w:wAfter w:w="26" w:type="dxa"/>
          <w:trHeight w:hRule="exact" w:val="42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73D4C577"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Сервісне обслуговування</w:t>
            </w:r>
          </w:p>
        </w:tc>
      </w:tr>
      <w:tr w:rsidR="004706B6" w:rsidRPr="004706B6" w14:paraId="335DB8AB" w14:textId="77777777" w:rsidTr="008C3747">
        <w:trPr>
          <w:gridAfter w:val="1"/>
          <w:wAfter w:w="26" w:type="dxa"/>
          <w:trHeight w:hRule="exact" w:val="420"/>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0B4363F1"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w:t>
            </w:r>
          </w:p>
        </w:tc>
      </w:tr>
      <w:tr w:rsidR="004706B6" w:rsidRPr="004706B6" w14:paraId="0B9A95F3" w14:textId="77777777" w:rsidTr="008C3747">
        <w:trPr>
          <w:gridAfter w:val="1"/>
          <w:wAfter w:w="26" w:type="dxa"/>
          <w:trHeight w:hRule="exact" w:val="847"/>
          <w:jc w:val="center"/>
        </w:trPr>
        <w:tc>
          <w:tcPr>
            <w:tcW w:w="4103" w:type="dxa"/>
            <w:tcBorders>
              <w:top w:val="single" w:sz="4" w:space="0" w:color="auto"/>
              <w:left w:val="single" w:sz="4" w:space="0" w:color="auto"/>
            </w:tcBorders>
            <w:shd w:val="clear" w:color="auto" w:fill="auto"/>
          </w:tcPr>
          <w:p w14:paraId="2D8240BA" w14:textId="77777777" w:rsidR="004706B6" w:rsidRPr="004706B6" w:rsidRDefault="004706B6" w:rsidP="008C3747">
            <w:pPr>
              <w:pStyle w:val="aff4"/>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78F9F9C8"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8F0622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8F2F6D8"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BF4938A"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0CCCB28" w14:textId="77777777" w:rsidR="004706B6" w:rsidRPr="004706B6" w:rsidRDefault="004706B6" w:rsidP="008C3747">
            <w:pPr>
              <w:pStyle w:val="aff4"/>
              <w:jc w:val="center"/>
              <w:rPr>
                <w:sz w:val="24"/>
                <w:szCs w:val="24"/>
              </w:rPr>
            </w:pPr>
          </w:p>
        </w:tc>
      </w:tr>
      <w:tr w:rsidR="004706B6" w:rsidRPr="004706B6" w14:paraId="2F9DAD8B" w14:textId="77777777" w:rsidTr="008C3747">
        <w:trPr>
          <w:gridAfter w:val="1"/>
          <w:wAfter w:w="26" w:type="dxa"/>
          <w:trHeight w:hRule="exact" w:val="57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44774BA4"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К2</w:t>
            </w:r>
          </w:p>
        </w:tc>
      </w:tr>
      <w:tr w:rsidR="004706B6" w:rsidRPr="004706B6" w14:paraId="287F7908" w14:textId="77777777" w:rsidTr="008C3747">
        <w:trPr>
          <w:gridAfter w:val="1"/>
          <w:wAfter w:w="26" w:type="dxa"/>
          <w:trHeight w:hRule="exact" w:val="877"/>
          <w:jc w:val="center"/>
        </w:trPr>
        <w:tc>
          <w:tcPr>
            <w:tcW w:w="4103" w:type="dxa"/>
            <w:tcBorders>
              <w:top w:val="single" w:sz="4" w:space="0" w:color="auto"/>
              <w:left w:val="single" w:sz="4" w:space="0" w:color="auto"/>
            </w:tcBorders>
            <w:shd w:val="clear" w:color="auto" w:fill="auto"/>
            <w:vAlign w:val="center"/>
          </w:tcPr>
          <w:p w14:paraId="4F17749A"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200</w:t>
            </w:r>
            <w:r w:rsidRPr="004706B6">
              <w:rPr>
                <w:sz w:val="24"/>
                <w:szCs w:val="24"/>
                <w:lang w:val="en-US" w:bidi="en-US"/>
              </w:rPr>
              <w:t>AXA</w:t>
            </w:r>
            <w:r w:rsidRPr="004706B6">
              <w:rPr>
                <w:sz w:val="24"/>
                <w:szCs w:val="24"/>
                <w:lang w:bidi="en-US"/>
              </w:rPr>
              <w:t xml:space="preserve"> </w:t>
            </w:r>
            <w:r w:rsidRPr="004706B6">
              <w:rPr>
                <w:sz w:val="24"/>
                <w:szCs w:val="24"/>
              </w:rPr>
              <w:t>ТІСА (56,0кВт)</w:t>
            </w:r>
          </w:p>
        </w:tc>
        <w:tc>
          <w:tcPr>
            <w:tcW w:w="1135" w:type="dxa"/>
            <w:tcBorders>
              <w:top w:val="single" w:sz="4" w:space="0" w:color="auto"/>
              <w:left w:val="single" w:sz="4" w:space="0" w:color="auto"/>
            </w:tcBorders>
            <w:shd w:val="clear" w:color="auto" w:fill="auto"/>
            <w:vAlign w:val="center"/>
          </w:tcPr>
          <w:p w14:paraId="51E1203F"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449EE4B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EB9BD97" w14:textId="77777777" w:rsidR="004706B6" w:rsidRPr="004706B6" w:rsidRDefault="004706B6" w:rsidP="008C3747">
            <w:pPr>
              <w:pStyle w:val="aff4"/>
              <w:jc w:val="center"/>
              <w:rPr>
                <w:sz w:val="24"/>
                <w:szCs w:val="24"/>
              </w:rPr>
            </w:pPr>
            <w:r w:rsidRPr="004706B6">
              <w:rPr>
                <w:sz w:val="24"/>
                <w:szCs w:val="24"/>
              </w:rPr>
              <w:t>4</w:t>
            </w:r>
          </w:p>
        </w:tc>
        <w:tc>
          <w:tcPr>
            <w:tcW w:w="1271" w:type="dxa"/>
            <w:gridSpan w:val="3"/>
            <w:tcBorders>
              <w:top w:val="single" w:sz="4" w:space="0" w:color="auto"/>
              <w:left w:val="single" w:sz="4" w:space="0" w:color="auto"/>
              <w:right w:val="single" w:sz="4" w:space="0" w:color="auto"/>
            </w:tcBorders>
            <w:shd w:val="clear" w:color="auto" w:fill="auto"/>
            <w:vAlign w:val="center"/>
          </w:tcPr>
          <w:p w14:paraId="56AB13A9"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7C1E1102" w14:textId="77777777" w:rsidR="004706B6" w:rsidRPr="004706B6" w:rsidRDefault="004706B6" w:rsidP="008C3747">
            <w:pPr>
              <w:pStyle w:val="aff4"/>
              <w:jc w:val="center"/>
              <w:rPr>
                <w:sz w:val="24"/>
                <w:szCs w:val="24"/>
              </w:rPr>
            </w:pPr>
          </w:p>
        </w:tc>
      </w:tr>
      <w:tr w:rsidR="004706B6" w:rsidRPr="004706B6" w14:paraId="0E5E4503" w14:textId="77777777" w:rsidTr="008C3747">
        <w:trPr>
          <w:gridAfter w:val="1"/>
          <w:wAfter w:w="26" w:type="dxa"/>
          <w:trHeight w:hRule="exact" w:val="706"/>
          <w:jc w:val="center"/>
        </w:trPr>
        <w:tc>
          <w:tcPr>
            <w:tcW w:w="4103" w:type="dxa"/>
            <w:tcBorders>
              <w:top w:val="single" w:sz="4" w:space="0" w:color="auto"/>
              <w:left w:val="single" w:sz="4" w:space="0" w:color="auto"/>
            </w:tcBorders>
            <w:shd w:val="clear" w:color="auto" w:fill="auto"/>
          </w:tcPr>
          <w:p w14:paraId="3D52F2C3"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237E7ED" w14:textId="77777777" w:rsidR="004706B6" w:rsidRPr="004706B6" w:rsidRDefault="004706B6" w:rsidP="008C3747">
            <w:pPr>
              <w:pStyle w:val="aff4"/>
              <w:jc w:val="center"/>
              <w:rPr>
                <w:sz w:val="24"/>
                <w:szCs w:val="24"/>
              </w:rPr>
            </w:pPr>
            <w:r w:rsidRPr="004706B6">
              <w:rPr>
                <w:sz w:val="24"/>
                <w:szCs w:val="24"/>
              </w:rPr>
              <w:t>11</w:t>
            </w:r>
          </w:p>
        </w:tc>
        <w:tc>
          <w:tcPr>
            <w:tcW w:w="1134" w:type="dxa"/>
            <w:tcBorders>
              <w:top w:val="single" w:sz="4" w:space="0" w:color="auto"/>
              <w:left w:val="single" w:sz="4" w:space="0" w:color="auto"/>
            </w:tcBorders>
            <w:shd w:val="clear" w:color="auto" w:fill="auto"/>
            <w:vAlign w:val="center"/>
          </w:tcPr>
          <w:p w14:paraId="25C934B5"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2F7D3C7"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688452D5"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376A918B" w14:textId="77777777" w:rsidR="004706B6" w:rsidRPr="004706B6" w:rsidRDefault="004706B6" w:rsidP="008C3747">
            <w:pPr>
              <w:pStyle w:val="aff4"/>
              <w:jc w:val="center"/>
              <w:rPr>
                <w:sz w:val="24"/>
                <w:szCs w:val="24"/>
              </w:rPr>
            </w:pPr>
          </w:p>
        </w:tc>
      </w:tr>
      <w:tr w:rsidR="004706B6" w:rsidRPr="004706B6" w14:paraId="369DEA60" w14:textId="77777777" w:rsidTr="008C3747">
        <w:trPr>
          <w:gridAfter w:val="1"/>
          <w:wAfter w:w="26" w:type="dxa"/>
          <w:trHeight w:hRule="exact" w:val="542"/>
          <w:jc w:val="center"/>
        </w:trPr>
        <w:tc>
          <w:tcPr>
            <w:tcW w:w="4103" w:type="dxa"/>
            <w:tcBorders>
              <w:top w:val="single" w:sz="4" w:space="0" w:color="auto"/>
              <w:left w:val="single" w:sz="4" w:space="0" w:color="auto"/>
              <w:bottom w:val="single" w:sz="4" w:space="0" w:color="auto"/>
            </w:tcBorders>
            <w:shd w:val="clear" w:color="auto" w:fill="auto"/>
          </w:tcPr>
          <w:p w14:paraId="518A2A74"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bottom w:val="single" w:sz="4" w:space="0" w:color="auto"/>
            </w:tcBorders>
            <w:shd w:val="clear" w:color="auto" w:fill="auto"/>
            <w:vAlign w:val="center"/>
          </w:tcPr>
          <w:p w14:paraId="3C8B7DFB"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4E6CD7D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0A1C5F3" w14:textId="77777777" w:rsidR="004706B6" w:rsidRPr="004706B6" w:rsidRDefault="004706B6" w:rsidP="008C3747">
            <w:pPr>
              <w:pStyle w:val="aff4"/>
              <w:jc w:val="center"/>
              <w:rPr>
                <w:sz w:val="24"/>
                <w:szCs w:val="24"/>
              </w:rPr>
            </w:pPr>
            <w:r w:rsidRPr="004706B6">
              <w:rPr>
                <w:sz w:val="24"/>
                <w:szCs w:val="24"/>
              </w:rPr>
              <w:t>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3C981"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6259D" w14:textId="77777777" w:rsidR="004706B6" w:rsidRPr="004706B6" w:rsidRDefault="004706B6" w:rsidP="008C3747">
            <w:pPr>
              <w:pStyle w:val="aff4"/>
              <w:jc w:val="center"/>
              <w:rPr>
                <w:sz w:val="24"/>
                <w:szCs w:val="24"/>
              </w:rPr>
            </w:pPr>
          </w:p>
        </w:tc>
      </w:tr>
      <w:tr w:rsidR="004706B6" w:rsidRPr="004706B6" w14:paraId="2FD5E6F2" w14:textId="77777777" w:rsidTr="008C3747">
        <w:trPr>
          <w:gridAfter w:val="1"/>
          <w:wAfter w:w="26" w:type="dxa"/>
          <w:trHeight w:hRule="exact" w:val="547"/>
          <w:jc w:val="center"/>
        </w:trPr>
        <w:tc>
          <w:tcPr>
            <w:tcW w:w="4103" w:type="dxa"/>
            <w:tcBorders>
              <w:left w:val="single" w:sz="4" w:space="0" w:color="auto"/>
            </w:tcBorders>
            <w:shd w:val="clear" w:color="auto" w:fill="auto"/>
            <w:vAlign w:val="bottom"/>
          </w:tcPr>
          <w:p w14:paraId="633545E8" w14:textId="77777777" w:rsidR="004706B6" w:rsidRPr="004706B6" w:rsidRDefault="004706B6" w:rsidP="008C3747">
            <w:pPr>
              <w:pStyle w:val="aff4"/>
              <w:rPr>
                <w:sz w:val="24"/>
                <w:szCs w:val="24"/>
              </w:rPr>
            </w:pPr>
            <w:r w:rsidRPr="004706B6">
              <w:rPr>
                <w:sz w:val="24"/>
                <w:szCs w:val="24"/>
              </w:rPr>
              <w:br w:type="page"/>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left w:val="single" w:sz="4" w:space="0" w:color="auto"/>
            </w:tcBorders>
            <w:shd w:val="clear" w:color="auto" w:fill="auto"/>
            <w:vAlign w:val="center"/>
          </w:tcPr>
          <w:p w14:paraId="0DC7B7BE" w14:textId="77777777" w:rsidR="004706B6" w:rsidRPr="004706B6" w:rsidRDefault="004706B6" w:rsidP="008C3747">
            <w:pPr>
              <w:pStyle w:val="aff4"/>
              <w:jc w:val="center"/>
              <w:rPr>
                <w:sz w:val="24"/>
                <w:szCs w:val="24"/>
              </w:rPr>
            </w:pPr>
            <w:r w:rsidRPr="004706B6">
              <w:rPr>
                <w:sz w:val="24"/>
                <w:szCs w:val="24"/>
              </w:rPr>
              <w:t>12</w:t>
            </w:r>
          </w:p>
        </w:tc>
        <w:tc>
          <w:tcPr>
            <w:tcW w:w="1134" w:type="dxa"/>
            <w:tcBorders>
              <w:left w:val="single" w:sz="4" w:space="0" w:color="auto"/>
            </w:tcBorders>
            <w:shd w:val="clear" w:color="auto" w:fill="auto"/>
            <w:vAlign w:val="center"/>
          </w:tcPr>
          <w:p w14:paraId="41E09B10" w14:textId="77777777" w:rsidR="004706B6" w:rsidRPr="004706B6" w:rsidRDefault="004706B6" w:rsidP="008C3747">
            <w:pPr>
              <w:pStyle w:val="aff4"/>
              <w:jc w:val="center"/>
              <w:rPr>
                <w:sz w:val="24"/>
                <w:szCs w:val="24"/>
              </w:rPr>
            </w:pPr>
            <w:r w:rsidRPr="004706B6">
              <w:rPr>
                <w:sz w:val="24"/>
                <w:szCs w:val="24"/>
              </w:rPr>
              <w:t>2</w:t>
            </w:r>
          </w:p>
        </w:tc>
        <w:tc>
          <w:tcPr>
            <w:tcW w:w="1133" w:type="dxa"/>
            <w:tcBorders>
              <w:left w:val="single" w:sz="4" w:space="0" w:color="auto"/>
              <w:right w:val="single" w:sz="4" w:space="0" w:color="auto"/>
            </w:tcBorders>
            <w:shd w:val="clear" w:color="auto" w:fill="auto"/>
            <w:vAlign w:val="center"/>
          </w:tcPr>
          <w:p w14:paraId="60A980A3" w14:textId="77777777" w:rsidR="004706B6" w:rsidRPr="004706B6" w:rsidRDefault="004706B6" w:rsidP="008C3747">
            <w:pPr>
              <w:pStyle w:val="aff4"/>
              <w:jc w:val="center"/>
              <w:rPr>
                <w:sz w:val="24"/>
                <w:szCs w:val="24"/>
              </w:rPr>
            </w:pPr>
            <w:r w:rsidRPr="004706B6">
              <w:rPr>
                <w:sz w:val="24"/>
                <w:szCs w:val="24"/>
              </w:rPr>
              <w:t>24</w:t>
            </w:r>
          </w:p>
        </w:tc>
        <w:tc>
          <w:tcPr>
            <w:tcW w:w="1271" w:type="dxa"/>
            <w:gridSpan w:val="3"/>
            <w:tcBorders>
              <w:left w:val="single" w:sz="4" w:space="0" w:color="auto"/>
              <w:right w:val="single" w:sz="4" w:space="0" w:color="auto"/>
            </w:tcBorders>
            <w:shd w:val="clear" w:color="auto" w:fill="auto"/>
            <w:vAlign w:val="center"/>
          </w:tcPr>
          <w:p w14:paraId="61B8E686" w14:textId="77777777" w:rsidR="004706B6" w:rsidRPr="004706B6" w:rsidRDefault="004706B6" w:rsidP="008C3747">
            <w:pPr>
              <w:pStyle w:val="aff4"/>
              <w:jc w:val="center"/>
              <w:rPr>
                <w:sz w:val="24"/>
                <w:szCs w:val="24"/>
              </w:rPr>
            </w:pPr>
          </w:p>
        </w:tc>
        <w:tc>
          <w:tcPr>
            <w:tcW w:w="1278" w:type="dxa"/>
            <w:gridSpan w:val="4"/>
            <w:tcBorders>
              <w:left w:val="single" w:sz="4" w:space="0" w:color="auto"/>
              <w:right w:val="single" w:sz="4" w:space="0" w:color="auto"/>
            </w:tcBorders>
            <w:shd w:val="clear" w:color="auto" w:fill="auto"/>
            <w:vAlign w:val="center"/>
          </w:tcPr>
          <w:p w14:paraId="0D707F72" w14:textId="77777777" w:rsidR="004706B6" w:rsidRPr="004706B6" w:rsidRDefault="004706B6" w:rsidP="008C3747">
            <w:pPr>
              <w:pStyle w:val="aff4"/>
              <w:jc w:val="center"/>
              <w:rPr>
                <w:sz w:val="24"/>
                <w:szCs w:val="24"/>
              </w:rPr>
            </w:pPr>
          </w:p>
        </w:tc>
      </w:tr>
      <w:tr w:rsidR="004706B6" w:rsidRPr="004706B6" w14:paraId="663D4E2F"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3C09A409"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8E6CA1B" w14:textId="77777777" w:rsidR="004706B6" w:rsidRPr="004706B6" w:rsidRDefault="004706B6" w:rsidP="008C3747">
            <w:pPr>
              <w:pStyle w:val="aff4"/>
              <w:jc w:val="center"/>
              <w:rPr>
                <w:sz w:val="24"/>
                <w:szCs w:val="24"/>
              </w:rPr>
            </w:pPr>
            <w:r w:rsidRPr="004706B6">
              <w:rPr>
                <w:sz w:val="24"/>
                <w:szCs w:val="24"/>
              </w:rPr>
              <w:t>7</w:t>
            </w:r>
          </w:p>
        </w:tc>
        <w:tc>
          <w:tcPr>
            <w:tcW w:w="1134" w:type="dxa"/>
            <w:tcBorders>
              <w:top w:val="single" w:sz="4" w:space="0" w:color="auto"/>
              <w:left w:val="single" w:sz="4" w:space="0" w:color="auto"/>
            </w:tcBorders>
            <w:shd w:val="clear" w:color="auto" w:fill="auto"/>
            <w:vAlign w:val="center"/>
          </w:tcPr>
          <w:p w14:paraId="28E449A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58EB197C" w14:textId="77777777" w:rsidR="004706B6" w:rsidRPr="004706B6" w:rsidRDefault="004706B6" w:rsidP="008C3747">
            <w:pPr>
              <w:pStyle w:val="aff4"/>
              <w:jc w:val="center"/>
              <w:rPr>
                <w:sz w:val="24"/>
                <w:szCs w:val="24"/>
              </w:rPr>
            </w:pPr>
            <w:r w:rsidRPr="004706B6">
              <w:rPr>
                <w:sz w:val="24"/>
                <w:szCs w:val="24"/>
              </w:rPr>
              <w:t>14</w:t>
            </w:r>
          </w:p>
        </w:tc>
        <w:tc>
          <w:tcPr>
            <w:tcW w:w="1271" w:type="dxa"/>
            <w:gridSpan w:val="3"/>
            <w:tcBorders>
              <w:top w:val="single" w:sz="4" w:space="0" w:color="auto"/>
              <w:left w:val="single" w:sz="4" w:space="0" w:color="auto"/>
              <w:right w:val="single" w:sz="4" w:space="0" w:color="auto"/>
            </w:tcBorders>
            <w:shd w:val="clear" w:color="auto" w:fill="auto"/>
            <w:vAlign w:val="center"/>
          </w:tcPr>
          <w:p w14:paraId="4E3D8742"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97AC752" w14:textId="77777777" w:rsidR="004706B6" w:rsidRPr="004706B6" w:rsidRDefault="004706B6" w:rsidP="008C3747">
            <w:pPr>
              <w:pStyle w:val="aff4"/>
              <w:jc w:val="center"/>
              <w:rPr>
                <w:sz w:val="24"/>
                <w:szCs w:val="24"/>
              </w:rPr>
            </w:pPr>
          </w:p>
        </w:tc>
      </w:tr>
      <w:tr w:rsidR="004706B6" w:rsidRPr="004706B6" w14:paraId="20C32BA1" w14:textId="77777777" w:rsidTr="008C3747">
        <w:trPr>
          <w:gridAfter w:val="1"/>
          <w:wAfter w:w="26" w:type="dxa"/>
          <w:trHeight w:hRule="exact" w:val="38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8ED4028" w14:textId="77777777" w:rsidR="004706B6" w:rsidRPr="004706B6" w:rsidRDefault="004706B6" w:rsidP="008C3747">
            <w:pPr>
              <w:jc w:val="center"/>
              <w:rPr>
                <w:rFonts w:ascii="Times New Roman" w:hAnsi="Times New Roman"/>
                <w:sz w:val="24"/>
                <w:szCs w:val="24"/>
                <w:lang w:val="en-US"/>
              </w:rPr>
            </w:pPr>
            <w:r w:rsidRPr="004706B6">
              <w:rPr>
                <w:rFonts w:ascii="Times New Roman" w:hAnsi="Times New Roman"/>
                <w:b/>
                <w:bCs/>
                <w:sz w:val="24"/>
                <w:szCs w:val="24"/>
              </w:rPr>
              <w:t>Система К</w:t>
            </w:r>
            <w:r w:rsidRPr="004706B6">
              <w:rPr>
                <w:rFonts w:ascii="Times New Roman" w:hAnsi="Times New Roman"/>
                <w:b/>
                <w:bCs/>
                <w:sz w:val="24"/>
                <w:szCs w:val="24"/>
                <w:lang w:val="en-US"/>
              </w:rPr>
              <w:t>3</w:t>
            </w:r>
          </w:p>
        </w:tc>
      </w:tr>
      <w:tr w:rsidR="004706B6" w:rsidRPr="004706B6" w14:paraId="0CF4C62E"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vAlign w:val="bottom"/>
          </w:tcPr>
          <w:p w14:paraId="7A6D84F2"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5692205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EF071B8"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94762D5"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32A747B1"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676219F" w14:textId="77777777" w:rsidR="004706B6" w:rsidRPr="004706B6" w:rsidRDefault="004706B6" w:rsidP="008C3747">
            <w:pPr>
              <w:pStyle w:val="aff4"/>
              <w:rPr>
                <w:sz w:val="24"/>
                <w:szCs w:val="24"/>
              </w:rPr>
            </w:pPr>
          </w:p>
        </w:tc>
      </w:tr>
      <w:tr w:rsidR="004706B6" w:rsidRPr="004706B6" w14:paraId="483045BE"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25637807"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7400698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4EDE2B3A"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C2D2437"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2AD32B26"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022B0A21" w14:textId="77777777" w:rsidR="004706B6" w:rsidRPr="004706B6" w:rsidRDefault="004706B6" w:rsidP="008C3747">
            <w:pPr>
              <w:pStyle w:val="aff4"/>
              <w:rPr>
                <w:sz w:val="24"/>
                <w:szCs w:val="24"/>
              </w:rPr>
            </w:pPr>
          </w:p>
        </w:tc>
      </w:tr>
      <w:tr w:rsidR="004706B6" w:rsidRPr="004706B6" w14:paraId="11512D75"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7EF054E0"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64F517D3"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299FDCA2"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4E00AAA" w14:textId="77777777" w:rsidR="004706B6" w:rsidRPr="004706B6" w:rsidRDefault="004706B6" w:rsidP="008C3747">
            <w:pPr>
              <w:pStyle w:val="aff4"/>
              <w:ind w:hanging="78"/>
              <w:jc w:val="center"/>
              <w:rPr>
                <w:sz w:val="24"/>
                <w:szCs w:val="24"/>
                <w:lang w:val="en-US"/>
              </w:rPr>
            </w:pPr>
            <w:r w:rsidRPr="004706B6">
              <w:rPr>
                <w:sz w:val="24"/>
                <w:szCs w:val="24"/>
                <w:lang w:val="en-US"/>
              </w:rPr>
              <w:t>30</w:t>
            </w:r>
          </w:p>
        </w:tc>
        <w:tc>
          <w:tcPr>
            <w:tcW w:w="1271" w:type="dxa"/>
            <w:gridSpan w:val="3"/>
            <w:tcBorders>
              <w:top w:val="single" w:sz="4" w:space="0" w:color="auto"/>
              <w:left w:val="single" w:sz="4" w:space="0" w:color="auto"/>
              <w:right w:val="single" w:sz="4" w:space="0" w:color="auto"/>
            </w:tcBorders>
            <w:shd w:val="clear" w:color="auto" w:fill="auto"/>
            <w:vAlign w:val="center"/>
          </w:tcPr>
          <w:p w14:paraId="52061777"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EBF05DF" w14:textId="77777777" w:rsidR="004706B6" w:rsidRPr="004706B6" w:rsidRDefault="004706B6" w:rsidP="008C3747">
            <w:pPr>
              <w:pStyle w:val="aff4"/>
              <w:rPr>
                <w:sz w:val="24"/>
                <w:szCs w:val="24"/>
              </w:rPr>
            </w:pPr>
          </w:p>
        </w:tc>
      </w:tr>
      <w:tr w:rsidR="004706B6" w:rsidRPr="004706B6" w14:paraId="7E9F0510"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72499520"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BEAF29A"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4F69A8B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37ADCE9" w14:textId="77777777" w:rsidR="004706B6" w:rsidRPr="004706B6" w:rsidRDefault="004706B6" w:rsidP="008C3747">
            <w:pPr>
              <w:pStyle w:val="aff4"/>
              <w:ind w:hanging="78"/>
              <w:jc w:val="center"/>
              <w:rPr>
                <w:sz w:val="24"/>
                <w:szCs w:val="24"/>
              </w:rPr>
            </w:pPr>
            <w:r w:rsidRPr="004706B6">
              <w:rPr>
                <w:sz w:val="24"/>
                <w:szCs w:val="24"/>
              </w:rPr>
              <w:t>8</w:t>
            </w:r>
          </w:p>
        </w:tc>
        <w:tc>
          <w:tcPr>
            <w:tcW w:w="1271" w:type="dxa"/>
            <w:gridSpan w:val="3"/>
            <w:tcBorders>
              <w:top w:val="single" w:sz="4" w:space="0" w:color="auto"/>
              <w:left w:val="single" w:sz="4" w:space="0" w:color="auto"/>
              <w:right w:val="single" w:sz="4" w:space="0" w:color="auto"/>
            </w:tcBorders>
            <w:shd w:val="clear" w:color="auto" w:fill="auto"/>
            <w:vAlign w:val="center"/>
          </w:tcPr>
          <w:p w14:paraId="3B799B5B"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349BB30" w14:textId="77777777" w:rsidR="004706B6" w:rsidRPr="004706B6" w:rsidRDefault="004706B6" w:rsidP="008C3747">
            <w:pPr>
              <w:pStyle w:val="aff4"/>
              <w:rPr>
                <w:sz w:val="24"/>
                <w:szCs w:val="24"/>
              </w:rPr>
            </w:pPr>
          </w:p>
        </w:tc>
      </w:tr>
      <w:tr w:rsidR="004706B6" w:rsidRPr="004706B6" w14:paraId="45020A06" w14:textId="77777777" w:rsidTr="008C3747">
        <w:trPr>
          <w:gridAfter w:val="1"/>
          <w:wAfter w:w="26" w:type="dxa"/>
          <w:trHeight w:hRule="exact" w:val="47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359234D8"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К4</w:t>
            </w:r>
          </w:p>
        </w:tc>
      </w:tr>
      <w:tr w:rsidR="004706B6" w:rsidRPr="004706B6" w14:paraId="7408E704"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vAlign w:val="bottom"/>
          </w:tcPr>
          <w:p w14:paraId="7A4773EC"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22372C9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9B60FB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886CE08"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69AD2DD"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7C982679" w14:textId="77777777" w:rsidR="004706B6" w:rsidRPr="004706B6" w:rsidRDefault="004706B6" w:rsidP="008C3747">
            <w:pPr>
              <w:pStyle w:val="aff4"/>
              <w:rPr>
                <w:sz w:val="24"/>
                <w:szCs w:val="24"/>
              </w:rPr>
            </w:pPr>
          </w:p>
        </w:tc>
      </w:tr>
      <w:tr w:rsidR="004706B6" w:rsidRPr="004706B6" w14:paraId="444B2236"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tcPr>
          <w:p w14:paraId="1493766C"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7832CB59" w14:textId="77777777" w:rsidR="004706B6" w:rsidRPr="004706B6" w:rsidRDefault="004706B6" w:rsidP="008C3747">
            <w:pPr>
              <w:pStyle w:val="aff4"/>
              <w:jc w:val="center"/>
              <w:rPr>
                <w:sz w:val="24"/>
                <w:szCs w:val="24"/>
              </w:rPr>
            </w:pPr>
            <w:r w:rsidRPr="004706B6">
              <w:rPr>
                <w:sz w:val="24"/>
                <w:szCs w:val="24"/>
              </w:rPr>
              <w:t>3</w:t>
            </w:r>
          </w:p>
        </w:tc>
        <w:tc>
          <w:tcPr>
            <w:tcW w:w="1134" w:type="dxa"/>
            <w:tcBorders>
              <w:top w:val="single" w:sz="4" w:space="0" w:color="auto"/>
              <w:left w:val="single" w:sz="4" w:space="0" w:color="auto"/>
            </w:tcBorders>
            <w:shd w:val="clear" w:color="auto" w:fill="auto"/>
            <w:vAlign w:val="center"/>
          </w:tcPr>
          <w:p w14:paraId="4FB0056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ECCF63F" w14:textId="77777777" w:rsidR="004706B6" w:rsidRPr="004706B6" w:rsidRDefault="004706B6" w:rsidP="008C3747">
            <w:pPr>
              <w:pStyle w:val="aff4"/>
              <w:jc w:val="center"/>
              <w:rPr>
                <w:sz w:val="24"/>
                <w:szCs w:val="24"/>
              </w:rPr>
            </w:pPr>
            <w:r w:rsidRPr="004706B6">
              <w:rPr>
                <w:sz w:val="24"/>
                <w:szCs w:val="24"/>
              </w:rPr>
              <w:t>6</w:t>
            </w:r>
          </w:p>
        </w:tc>
        <w:tc>
          <w:tcPr>
            <w:tcW w:w="1271" w:type="dxa"/>
            <w:gridSpan w:val="3"/>
            <w:tcBorders>
              <w:top w:val="single" w:sz="4" w:space="0" w:color="auto"/>
              <w:left w:val="single" w:sz="4" w:space="0" w:color="auto"/>
              <w:right w:val="single" w:sz="4" w:space="0" w:color="auto"/>
            </w:tcBorders>
            <w:shd w:val="clear" w:color="auto" w:fill="auto"/>
            <w:vAlign w:val="center"/>
          </w:tcPr>
          <w:p w14:paraId="080FABF4"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C4453AE" w14:textId="77777777" w:rsidR="004706B6" w:rsidRPr="004706B6" w:rsidRDefault="004706B6" w:rsidP="008C3747">
            <w:pPr>
              <w:pStyle w:val="aff4"/>
              <w:rPr>
                <w:sz w:val="24"/>
                <w:szCs w:val="24"/>
              </w:rPr>
            </w:pPr>
          </w:p>
        </w:tc>
      </w:tr>
      <w:tr w:rsidR="004706B6" w:rsidRPr="004706B6" w14:paraId="63CC7C5F"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116C4FF4"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344116C" w14:textId="77777777" w:rsidR="004706B6" w:rsidRPr="004706B6" w:rsidRDefault="004706B6" w:rsidP="008C3747">
            <w:pPr>
              <w:pStyle w:val="aff4"/>
              <w:jc w:val="center"/>
              <w:rPr>
                <w:sz w:val="24"/>
                <w:szCs w:val="24"/>
              </w:rPr>
            </w:pPr>
            <w:r w:rsidRPr="004706B6">
              <w:rPr>
                <w:sz w:val="24"/>
                <w:szCs w:val="24"/>
              </w:rPr>
              <w:t>10</w:t>
            </w:r>
          </w:p>
        </w:tc>
        <w:tc>
          <w:tcPr>
            <w:tcW w:w="1134" w:type="dxa"/>
            <w:tcBorders>
              <w:top w:val="single" w:sz="4" w:space="0" w:color="auto"/>
              <w:left w:val="single" w:sz="4" w:space="0" w:color="auto"/>
            </w:tcBorders>
            <w:shd w:val="clear" w:color="auto" w:fill="auto"/>
            <w:vAlign w:val="center"/>
          </w:tcPr>
          <w:p w14:paraId="655CFE2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B8FE90E" w14:textId="77777777" w:rsidR="004706B6" w:rsidRPr="004706B6" w:rsidRDefault="004706B6" w:rsidP="008C3747">
            <w:pPr>
              <w:pStyle w:val="aff4"/>
              <w:jc w:val="center"/>
              <w:rPr>
                <w:sz w:val="24"/>
                <w:szCs w:val="24"/>
              </w:rPr>
            </w:pPr>
            <w:r w:rsidRPr="004706B6">
              <w:rPr>
                <w:sz w:val="24"/>
                <w:szCs w:val="24"/>
              </w:rPr>
              <w:t>20</w:t>
            </w:r>
          </w:p>
        </w:tc>
        <w:tc>
          <w:tcPr>
            <w:tcW w:w="1263" w:type="dxa"/>
            <w:gridSpan w:val="2"/>
            <w:tcBorders>
              <w:top w:val="single" w:sz="4" w:space="0" w:color="auto"/>
              <w:left w:val="single" w:sz="4" w:space="0" w:color="auto"/>
              <w:right w:val="single" w:sz="4" w:space="0" w:color="auto"/>
            </w:tcBorders>
            <w:shd w:val="clear" w:color="auto" w:fill="auto"/>
            <w:vAlign w:val="center"/>
          </w:tcPr>
          <w:p w14:paraId="1AEC8D5D"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7FF7E300" w14:textId="77777777" w:rsidR="004706B6" w:rsidRPr="004706B6" w:rsidRDefault="004706B6" w:rsidP="008C3747">
            <w:pPr>
              <w:pStyle w:val="aff4"/>
              <w:rPr>
                <w:sz w:val="24"/>
                <w:szCs w:val="24"/>
              </w:rPr>
            </w:pPr>
          </w:p>
        </w:tc>
      </w:tr>
      <w:tr w:rsidR="004706B6" w:rsidRPr="004706B6" w14:paraId="4BB89C5D"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36CC2EA4" w14:textId="77777777" w:rsidR="004706B6" w:rsidRPr="004706B6" w:rsidRDefault="004706B6" w:rsidP="008C3747">
            <w:pPr>
              <w:pStyle w:val="aff4"/>
              <w:rPr>
                <w:sz w:val="24"/>
                <w:szCs w:val="24"/>
              </w:rPr>
            </w:pPr>
            <w:r w:rsidRPr="004706B6">
              <w:rPr>
                <w:sz w:val="24"/>
                <w:szCs w:val="24"/>
              </w:rPr>
              <w:lastRenderedPageBreak/>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2261328" w14:textId="77777777" w:rsidR="004706B6" w:rsidRPr="004706B6" w:rsidRDefault="004706B6" w:rsidP="008C3747">
            <w:pPr>
              <w:pStyle w:val="aff4"/>
              <w:jc w:val="center"/>
              <w:rPr>
                <w:sz w:val="24"/>
                <w:szCs w:val="24"/>
              </w:rPr>
            </w:pPr>
            <w:r w:rsidRPr="004706B6">
              <w:rPr>
                <w:sz w:val="24"/>
                <w:szCs w:val="24"/>
              </w:rPr>
              <w:t>5</w:t>
            </w:r>
          </w:p>
        </w:tc>
        <w:tc>
          <w:tcPr>
            <w:tcW w:w="1134" w:type="dxa"/>
            <w:tcBorders>
              <w:top w:val="single" w:sz="4" w:space="0" w:color="auto"/>
              <w:left w:val="single" w:sz="4" w:space="0" w:color="auto"/>
            </w:tcBorders>
            <w:shd w:val="clear" w:color="auto" w:fill="auto"/>
            <w:vAlign w:val="center"/>
          </w:tcPr>
          <w:p w14:paraId="19B9CD9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0811989E" w14:textId="77777777" w:rsidR="004706B6" w:rsidRPr="004706B6" w:rsidRDefault="004706B6" w:rsidP="008C3747">
            <w:pPr>
              <w:pStyle w:val="aff4"/>
              <w:jc w:val="center"/>
              <w:rPr>
                <w:sz w:val="24"/>
                <w:szCs w:val="24"/>
              </w:rPr>
            </w:pPr>
            <w:r w:rsidRPr="004706B6">
              <w:rPr>
                <w:sz w:val="24"/>
                <w:szCs w:val="24"/>
              </w:rPr>
              <w:t>10</w:t>
            </w:r>
          </w:p>
        </w:tc>
        <w:tc>
          <w:tcPr>
            <w:tcW w:w="1263" w:type="dxa"/>
            <w:gridSpan w:val="2"/>
            <w:tcBorders>
              <w:top w:val="single" w:sz="4" w:space="0" w:color="auto"/>
              <w:left w:val="single" w:sz="4" w:space="0" w:color="auto"/>
              <w:right w:val="single" w:sz="4" w:space="0" w:color="auto"/>
            </w:tcBorders>
            <w:shd w:val="clear" w:color="auto" w:fill="auto"/>
            <w:vAlign w:val="center"/>
          </w:tcPr>
          <w:p w14:paraId="261888B1"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1640B6FC" w14:textId="77777777" w:rsidR="004706B6" w:rsidRPr="004706B6" w:rsidRDefault="004706B6" w:rsidP="008C3747">
            <w:pPr>
              <w:pStyle w:val="aff4"/>
              <w:rPr>
                <w:sz w:val="24"/>
                <w:szCs w:val="24"/>
              </w:rPr>
            </w:pPr>
          </w:p>
        </w:tc>
      </w:tr>
      <w:tr w:rsidR="004706B6" w:rsidRPr="004706B6" w14:paraId="3B11735D"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04538C2E"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143585DF"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645D889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34DD4C1" w14:textId="77777777" w:rsidR="004706B6" w:rsidRPr="004706B6" w:rsidRDefault="004706B6" w:rsidP="008C3747">
            <w:pPr>
              <w:pStyle w:val="aff4"/>
              <w:jc w:val="center"/>
              <w:rPr>
                <w:sz w:val="24"/>
                <w:szCs w:val="24"/>
              </w:rPr>
            </w:pPr>
            <w:r w:rsidRPr="004706B6">
              <w:rPr>
                <w:sz w:val="24"/>
                <w:szCs w:val="24"/>
              </w:rPr>
              <w:t>4</w:t>
            </w:r>
          </w:p>
        </w:tc>
        <w:tc>
          <w:tcPr>
            <w:tcW w:w="1263" w:type="dxa"/>
            <w:gridSpan w:val="2"/>
            <w:tcBorders>
              <w:top w:val="single" w:sz="4" w:space="0" w:color="auto"/>
              <w:left w:val="single" w:sz="4" w:space="0" w:color="auto"/>
              <w:right w:val="single" w:sz="4" w:space="0" w:color="auto"/>
            </w:tcBorders>
            <w:shd w:val="clear" w:color="auto" w:fill="auto"/>
            <w:vAlign w:val="center"/>
          </w:tcPr>
          <w:p w14:paraId="0BE7F065"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5BFE04F8" w14:textId="77777777" w:rsidR="004706B6" w:rsidRPr="004706B6" w:rsidRDefault="004706B6" w:rsidP="008C3747">
            <w:pPr>
              <w:pStyle w:val="aff4"/>
              <w:rPr>
                <w:sz w:val="24"/>
                <w:szCs w:val="24"/>
              </w:rPr>
            </w:pPr>
          </w:p>
        </w:tc>
      </w:tr>
      <w:tr w:rsidR="004706B6" w:rsidRPr="004706B6" w14:paraId="7BA0EF31" w14:textId="77777777" w:rsidTr="008C3747">
        <w:trPr>
          <w:gridAfter w:val="1"/>
          <w:wAfter w:w="26" w:type="dxa"/>
          <w:trHeight w:hRule="exact" w:val="481"/>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7838563"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К5</w:t>
            </w:r>
          </w:p>
        </w:tc>
      </w:tr>
      <w:tr w:rsidR="004706B6" w:rsidRPr="004706B6" w14:paraId="7367565B"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68052EE6" w14:textId="77777777" w:rsidR="004706B6" w:rsidRPr="004706B6" w:rsidRDefault="004706B6" w:rsidP="008C3747">
            <w:pPr>
              <w:pStyle w:val="aff4"/>
              <w:spacing w:line="233" w:lineRule="auto"/>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29E51063"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3B26FD8"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F798F0D"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7571E0E7"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2CCDEF70" w14:textId="77777777" w:rsidR="004706B6" w:rsidRPr="004706B6" w:rsidRDefault="004706B6" w:rsidP="008C3747">
            <w:pPr>
              <w:pStyle w:val="aff4"/>
              <w:rPr>
                <w:sz w:val="24"/>
                <w:szCs w:val="24"/>
              </w:rPr>
            </w:pPr>
          </w:p>
        </w:tc>
      </w:tr>
      <w:tr w:rsidR="004706B6" w:rsidRPr="004706B6" w14:paraId="74216C80" w14:textId="77777777" w:rsidTr="008C3747">
        <w:trPr>
          <w:gridAfter w:val="1"/>
          <w:wAfter w:w="26" w:type="dxa"/>
          <w:trHeight w:hRule="exact" w:val="422"/>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E68C383"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К6</w:t>
            </w:r>
          </w:p>
        </w:tc>
      </w:tr>
      <w:tr w:rsidR="004706B6" w:rsidRPr="004706B6" w14:paraId="1837797C" w14:textId="77777777" w:rsidTr="008C3747">
        <w:trPr>
          <w:gridAfter w:val="2"/>
          <w:wAfter w:w="38" w:type="dxa"/>
          <w:trHeight w:hRule="exact" w:val="509"/>
          <w:jc w:val="center"/>
        </w:trPr>
        <w:tc>
          <w:tcPr>
            <w:tcW w:w="4103" w:type="dxa"/>
            <w:tcBorders>
              <w:top w:val="single" w:sz="4" w:space="0" w:color="auto"/>
              <w:left w:val="single" w:sz="4" w:space="0" w:color="auto"/>
            </w:tcBorders>
            <w:shd w:val="clear" w:color="auto" w:fill="auto"/>
            <w:vAlign w:val="bottom"/>
          </w:tcPr>
          <w:p w14:paraId="414C6AA1"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tcBorders>
            <w:shd w:val="clear" w:color="auto" w:fill="auto"/>
            <w:vAlign w:val="center"/>
          </w:tcPr>
          <w:p w14:paraId="2BA36D58"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7A68E0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0BA474B3"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3F1DA0B0"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EAA5979" w14:textId="77777777" w:rsidR="004706B6" w:rsidRPr="004706B6" w:rsidRDefault="004706B6" w:rsidP="008C3747">
            <w:pPr>
              <w:pStyle w:val="aff4"/>
              <w:rPr>
                <w:sz w:val="24"/>
                <w:szCs w:val="24"/>
              </w:rPr>
            </w:pPr>
          </w:p>
        </w:tc>
      </w:tr>
      <w:tr w:rsidR="004706B6" w:rsidRPr="004706B6" w14:paraId="26D20BB2"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233C4DB6"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B7DF36A"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09F0217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5C40CB03" w14:textId="77777777" w:rsidR="004706B6" w:rsidRPr="004706B6" w:rsidRDefault="004706B6" w:rsidP="008C3747">
            <w:pPr>
              <w:pStyle w:val="aff4"/>
              <w:jc w:val="center"/>
              <w:rPr>
                <w:sz w:val="24"/>
                <w:szCs w:val="24"/>
                <w:lang w:val="en-US"/>
              </w:rPr>
            </w:pPr>
            <w:r w:rsidRPr="004706B6">
              <w:rPr>
                <w:sz w:val="24"/>
                <w:szCs w:val="24"/>
                <w:lang w:val="en-US"/>
              </w:rPr>
              <w:t>30</w:t>
            </w:r>
          </w:p>
        </w:tc>
        <w:tc>
          <w:tcPr>
            <w:tcW w:w="1263" w:type="dxa"/>
            <w:gridSpan w:val="2"/>
            <w:tcBorders>
              <w:top w:val="single" w:sz="4" w:space="0" w:color="auto"/>
              <w:left w:val="single" w:sz="4" w:space="0" w:color="auto"/>
              <w:right w:val="single" w:sz="4" w:space="0" w:color="auto"/>
            </w:tcBorders>
            <w:shd w:val="clear" w:color="auto" w:fill="auto"/>
            <w:vAlign w:val="center"/>
          </w:tcPr>
          <w:p w14:paraId="3CB92ACD"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26ABC5DA" w14:textId="77777777" w:rsidR="004706B6" w:rsidRPr="004706B6" w:rsidRDefault="004706B6" w:rsidP="008C3747">
            <w:pPr>
              <w:pStyle w:val="aff4"/>
              <w:rPr>
                <w:sz w:val="24"/>
                <w:szCs w:val="24"/>
              </w:rPr>
            </w:pPr>
          </w:p>
        </w:tc>
      </w:tr>
      <w:tr w:rsidR="004706B6" w:rsidRPr="004706B6" w14:paraId="5D058BC1" w14:textId="77777777" w:rsidTr="008C3747">
        <w:trPr>
          <w:gridAfter w:val="1"/>
          <w:wAfter w:w="26" w:type="dxa"/>
          <w:trHeight w:hRule="exact" w:val="682"/>
          <w:jc w:val="center"/>
        </w:trPr>
        <w:tc>
          <w:tcPr>
            <w:tcW w:w="4103" w:type="dxa"/>
            <w:tcBorders>
              <w:top w:val="single" w:sz="4" w:space="0" w:color="auto"/>
              <w:left w:val="single" w:sz="4" w:space="0" w:color="auto"/>
            </w:tcBorders>
            <w:shd w:val="clear" w:color="auto" w:fill="auto"/>
          </w:tcPr>
          <w:p w14:paraId="63177AC9"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036</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16CE6A08" w14:textId="77777777" w:rsidR="004706B6" w:rsidRPr="004706B6" w:rsidRDefault="004706B6" w:rsidP="008C3747">
            <w:pPr>
              <w:pStyle w:val="aff4"/>
              <w:jc w:val="center"/>
              <w:rPr>
                <w:sz w:val="24"/>
                <w:szCs w:val="24"/>
              </w:rPr>
            </w:pPr>
            <w:r w:rsidRPr="004706B6">
              <w:rPr>
                <w:sz w:val="24"/>
                <w:szCs w:val="24"/>
              </w:rPr>
              <w:t>9</w:t>
            </w:r>
          </w:p>
        </w:tc>
        <w:tc>
          <w:tcPr>
            <w:tcW w:w="1134" w:type="dxa"/>
            <w:tcBorders>
              <w:top w:val="single" w:sz="4" w:space="0" w:color="auto"/>
              <w:left w:val="single" w:sz="4" w:space="0" w:color="auto"/>
            </w:tcBorders>
            <w:shd w:val="clear" w:color="auto" w:fill="auto"/>
            <w:vAlign w:val="center"/>
          </w:tcPr>
          <w:p w14:paraId="07C675C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3A1D21F" w14:textId="77777777" w:rsidR="004706B6" w:rsidRPr="004706B6" w:rsidRDefault="004706B6" w:rsidP="008C3747">
            <w:pPr>
              <w:pStyle w:val="aff4"/>
              <w:jc w:val="center"/>
              <w:rPr>
                <w:sz w:val="24"/>
                <w:szCs w:val="24"/>
              </w:rPr>
            </w:pPr>
            <w:r w:rsidRPr="004706B6">
              <w:rPr>
                <w:sz w:val="24"/>
                <w:szCs w:val="24"/>
              </w:rPr>
              <w:t>18</w:t>
            </w:r>
          </w:p>
        </w:tc>
        <w:tc>
          <w:tcPr>
            <w:tcW w:w="1271" w:type="dxa"/>
            <w:gridSpan w:val="3"/>
            <w:tcBorders>
              <w:top w:val="single" w:sz="4" w:space="0" w:color="auto"/>
              <w:left w:val="single" w:sz="4" w:space="0" w:color="auto"/>
              <w:right w:val="single" w:sz="4" w:space="0" w:color="auto"/>
            </w:tcBorders>
            <w:shd w:val="clear" w:color="auto" w:fill="auto"/>
            <w:vAlign w:val="center"/>
          </w:tcPr>
          <w:p w14:paraId="5206E63F"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6DBBE9CF" w14:textId="77777777" w:rsidR="004706B6" w:rsidRPr="004706B6" w:rsidRDefault="004706B6" w:rsidP="008C3747">
            <w:pPr>
              <w:pStyle w:val="aff4"/>
              <w:rPr>
                <w:sz w:val="24"/>
                <w:szCs w:val="24"/>
              </w:rPr>
            </w:pPr>
          </w:p>
        </w:tc>
      </w:tr>
      <w:tr w:rsidR="004706B6" w:rsidRPr="004706B6" w14:paraId="0574F535" w14:textId="77777777" w:rsidTr="008C3747">
        <w:trPr>
          <w:gridAfter w:val="1"/>
          <w:wAfter w:w="26" w:type="dxa"/>
          <w:trHeight w:hRule="exact" w:val="483"/>
          <w:jc w:val="center"/>
        </w:trPr>
        <w:tc>
          <w:tcPr>
            <w:tcW w:w="10054" w:type="dxa"/>
            <w:gridSpan w:val="11"/>
            <w:tcBorders>
              <w:top w:val="single" w:sz="4" w:space="0" w:color="auto"/>
              <w:left w:val="single" w:sz="4" w:space="0" w:color="auto"/>
              <w:right w:val="single" w:sz="4" w:space="0" w:color="auto"/>
            </w:tcBorders>
            <w:shd w:val="clear" w:color="auto" w:fill="E7E6E6"/>
            <w:vAlign w:val="bottom"/>
          </w:tcPr>
          <w:p w14:paraId="38CF582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К7</w:t>
            </w:r>
          </w:p>
        </w:tc>
      </w:tr>
      <w:tr w:rsidR="004706B6" w:rsidRPr="004706B6" w14:paraId="5DDF885D" w14:textId="77777777" w:rsidTr="000C1121">
        <w:trPr>
          <w:gridAfter w:val="1"/>
          <w:wAfter w:w="26" w:type="dxa"/>
          <w:trHeight w:hRule="exact" w:val="638"/>
          <w:jc w:val="center"/>
        </w:trPr>
        <w:tc>
          <w:tcPr>
            <w:tcW w:w="4103" w:type="dxa"/>
            <w:tcBorders>
              <w:top w:val="single" w:sz="4" w:space="0" w:color="auto"/>
              <w:left w:val="single" w:sz="4" w:space="0" w:color="auto"/>
            </w:tcBorders>
            <w:shd w:val="clear" w:color="auto" w:fill="auto"/>
          </w:tcPr>
          <w:p w14:paraId="72EFB875"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7184684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FA1245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3FCE304"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779E0B8F"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052E5780" w14:textId="77777777" w:rsidR="004706B6" w:rsidRPr="004706B6" w:rsidRDefault="004706B6" w:rsidP="008C3747">
            <w:pPr>
              <w:pStyle w:val="aff4"/>
              <w:rPr>
                <w:sz w:val="24"/>
                <w:szCs w:val="24"/>
              </w:rPr>
            </w:pPr>
          </w:p>
        </w:tc>
      </w:tr>
      <w:tr w:rsidR="004706B6" w:rsidRPr="004706B6" w14:paraId="0B6BAA1F" w14:textId="77777777" w:rsidTr="000C1121">
        <w:trPr>
          <w:gridAfter w:val="1"/>
          <w:wAfter w:w="26" w:type="dxa"/>
          <w:trHeight w:hRule="exact" w:val="688"/>
          <w:jc w:val="center"/>
        </w:trPr>
        <w:tc>
          <w:tcPr>
            <w:tcW w:w="4103" w:type="dxa"/>
            <w:tcBorders>
              <w:top w:val="single" w:sz="4" w:space="0" w:color="auto"/>
              <w:left w:val="single" w:sz="4" w:space="0" w:color="auto"/>
            </w:tcBorders>
            <w:shd w:val="clear" w:color="auto" w:fill="auto"/>
          </w:tcPr>
          <w:p w14:paraId="637F40D5"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23E71E8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48B9B4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AD1CCE3"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4DADFA4E"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6685402" w14:textId="77777777" w:rsidR="004706B6" w:rsidRPr="004706B6" w:rsidRDefault="004706B6" w:rsidP="008C3747">
            <w:pPr>
              <w:pStyle w:val="aff4"/>
              <w:rPr>
                <w:sz w:val="24"/>
                <w:szCs w:val="24"/>
              </w:rPr>
            </w:pPr>
          </w:p>
        </w:tc>
      </w:tr>
      <w:tr w:rsidR="004706B6" w:rsidRPr="004706B6" w14:paraId="4BD30A61" w14:textId="77777777" w:rsidTr="008C3747">
        <w:trPr>
          <w:gridAfter w:val="1"/>
          <w:wAfter w:w="26" w:type="dxa"/>
          <w:trHeight w:hRule="exact" w:val="45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3C6A0F20"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Система К8</w:t>
            </w:r>
          </w:p>
        </w:tc>
      </w:tr>
      <w:tr w:rsidR="004706B6" w:rsidRPr="004706B6" w14:paraId="686BC1FE"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7A41F736" w14:textId="77777777" w:rsidR="004706B6" w:rsidRPr="004706B6" w:rsidRDefault="004706B6" w:rsidP="008C3747">
            <w:pPr>
              <w:pStyle w:val="aff4"/>
              <w:rPr>
                <w:sz w:val="24"/>
                <w:szCs w:val="24"/>
              </w:rPr>
            </w:pPr>
            <w:r w:rsidRPr="004706B6">
              <w:rPr>
                <w:sz w:val="24"/>
                <w:szCs w:val="24"/>
              </w:rPr>
              <w:t xml:space="preserve">Зовнішній блок системи кондиціонування </w:t>
            </w:r>
            <w:r w:rsidRPr="004706B6">
              <w:rPr>
                <w:sz w:val="24"/>
                <w:szCs w:val="24"/>
                <w:lang w:val="en-US" w:bidi="en-US"/>
              </w:rPr>
              <w:t>PUHZ</w:t>
            </w:r>
            <w:r w:rsidRPr="004706B6">
              <w:rPr>
                <w:sz w:val="24"/>
                <w:szCs w:val="24"/>
                <w:lang w:bidi="en-US"/>
              </w:rPr>
              <w:t>-</w:t>
            </w:r>
            <w:r w:rsidRPr="004706B6">
              <w:rPr>
                <w:sz w:val="24"/>
                <w:szCs w:val="24"/>
                <w:lang w:val="en-US" w:bidi="en-US"/>
              </w:rPr>
              <w:t>ZRP</w:t>
            </w:r>
            <w:r w:rsidRPr="004706B6">
              <w:rPr>
                <w:sz w:val="24"/>
                <w:szCs w:val="24"/>
                <w:lang w:bidi="en-US"/>
              </w:rPr>
              <w:t>125</w:t>
            </w:r>
            <w:r w:rsidRPr="004706B6">
              <w:rPr>
                <w:sz w:val="24"/>
                <w:szCs w:val="24"/>
                <w:lang w:val="en-US" w:bidi="en-US"/>
              </w:rPr>
              <w:t>VKA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tcBorders>
            <w:shd w:val="clear" w:color="auto" w:fill="auto"/>
            <w:vAlign w:val="center"/>
          </w:tcPr>
          <w:p w14:paraId="4FB5D9DD"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E73C7E2"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0AC7DF5A"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30D046A7"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1334F08" w14:textId="77777777" w:rsidR="004706B6" w:rsidRPr="004706B6" w:rsidRDefault="004706B6" w:rsidP="008C3747">
            <w:pPr>
              <w:pStyle w:val="aff4"/>
              <w:rPr>
                <w:sz w:val="24"/>
                <w:szCs w:val="24"/>
              </w:rPr>
            </w:pPr>
          </w:p>
        </w:tc>
      </w:tr>
      <w:tr w:rsidR="004706B6" w:rsidRPr="004706B6" w14:paraId="5B8F86A8" w14:textId="77777777" w:rsidTr="000C1121">
        <w:trPr>
          <w:trHeight w:hRule="exact" w:val="600"/>
          <w:jc w:val="center"/>
        </w:trPr>
        <w:tc>
          <w:tcPr>
            <w:tcW w:w="4103" w:type="dxa"/>
            <w:tcBorders>
              <w:top w:val="single" w:sz="4" w:space="0" w:color="auto"/>
              <w:left w:val="single" w:sz="4" w:space="0" w:color="auto"/>
            </w:tcBorders>
            <w:shd w:val="clear" w:color="auto" w:fill="auto"/>
          </w:tcPr>
          <w:p w14:paraId="08FE102F"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PEAD</w:t>
            </w:r>
            <w:r w:rsidRPr="004706B6">
              <w:rPr>
                <w:sz w:val="24"/>
                <w:szCs w:val="24"/>
                <w:lang w:val="ru-RU" w:bidi="en-US"/>
              </w:rPr>
              <w:t xml:space="preserve">- </w:t>
            </w:r>
            <w:r w:rsidRPr="004706B6">
              <w:rPr>
                <w:sz w:val="24"/>
                <w:szCs w:val="24"/>
                <w:lang w:val="en-US" w:bidi="en-US"/>
              </w:rPr>
              <w:t>M</w:t>
            </w:r>
            <w:r w:rsidRPr="004706B6">
              <w:rPr>
                <w:sz w:val="24"/>
                <w:szCs w:val="24"/>
                <w:lang w:val="ru-RU" w:bidi="en-US"/>
              </w:rPr>
              <w:t>125</w:t>
            </w:r>
            <w:r w:rsidRPr="004706B6">
              <w:rPr>
                <w:sz w:val="24"/>
                <w:szCs w:val="24"/>
                <w:lang w:val="en-US" w:bidi="en-US"/>
              </w:rPr>
              <w:t>JA</w:t>
            </w:r>
          </w:p>
        </w:tc>
        <w:tc>
          <w:tcPr>
            <w:tcW w:w="1135" w:type="dxa"/>
            <w:tcBorders>
              <w:top w:val="single" w:sz="4" w:space="0" w:color="auto"/>
              <w:left w:val="single" w:sz="4" w:space="0" w:color="auto"/>
            </w:tcBorders>
            <w:shd w:val="clear" w:color="auto" w:fill="auto"/>
            <w:vAlign w:val="center"/>
          </w:tcPr>
          <w:p w14:paraId="15BF8590"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6F739869"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40AAEFB4" w14:textId="77777777" w:rsidR="004706B6" w:rsidRPr="004706B6" w:rsidRDefault="004706B6" w:rsidP="008C3747">
            <w:pPr>
              <w:pStyle w:val="aff4"/>
              <w:jc w:val="center"/>
              <w:rPr>
                <w:sz w:val="24"/>
                <w:szCs w:val="24"/>
              </w:rPr>
            </w:pPr>
            <w:r w:rsidRPr="004706B6">
              <w:rPr>
                <w:sz w:val="24"/>
                <w:szCs w:val="24"/>
              </w:rPr>
              <w:t>22</w:t>
            </w:r>
          </w:p>
        </w:tc>
        <w:tc>
          <w:tcPr>
            <w:tcW w:w="1255" w:type="dxa"/>
            <w:tcBorders>
              <w:top w:val="single" w:sz="4" w:space="0" w:color="auto"/>
              <w:left w:val="single" w:sz="4" w:space="0" w:color="auto"/>
              <w:right w:val="single" w:sz="4" w:space="0" w:color="auto"/>
            </w:tcBorders>
            <w:shd w:val="clear" w:color="auto" w:fill="auto"/>
            <w:vAlign w:val="center"/>
          </w:tcPr>
          <w:p w14:paraId="78BA9418"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28D05667" w14:textId="77777777" w:rsidR="004706B6" w:rsidRPr="004706B6" w:rsidRDefault="004706B6" w:rsidP="008C3747">
            <w:pPr>
              <w:pStyle w:val="aff4"/>
              <w:rPr>
                <w:sz w:val="24"/>
                <w:szCs w:val="24"/>
              </w:rPr>
            </w:pPr>
          </w:p>
        </w:tc>
      </w:tr>
      <w:tr w:rsidR="004706B6" w:rsidRPr="004706B6" w14:paraId="726C2A91" w14:textId="77777777" w:rsidTr="008C3747">
        <w:trPr>
          <w:gridAfter w:val="1"/>
          <w:wAfter w:w="26" w:type="dxa"/>
          <w:trHeight w:hRule="exact" w:val="44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C2DC1AF"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К9</w:t>
            </w:r>
          </w:p>
        </w:tc>
      </w:tr>
      <w:tr w:rsidR="004706B6" w:rsidRPr="004706B6" w14:paraId="6EC70A10" w14:textId="77777777" w:rsidTr="008C3747">
        <w:trPr>
          <w:trHeight w:hRule="exact" w:val="509"/>
          <w:jc w:val="center"/>
        </w:trPr>
        <w:tc>
          <w:tcPr>
            <w:tcW w:w="4103" w:type="dxa"/>
            <w:tcBorders>
              <w:top w:val="single" w:sz="4" w:space="0" w:color="auto"/>
              <w:left w:val="single" w:sz="4" w:space="0" w:color="auto"/>
            </w:tcBorders>
            <w:shd w:val="clear" w:color="auto" w:fill="auto"/>
            <w:vAlign w:val="center"/>
          </w:tcPr>
          <w:p w14:paraId="3AA9EE45"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p>
          <w:p w14:paraId="24268EA1" w14:textId="77777777" w:rsidR="004706B6" w:rsidRPr="004706B6" w:rsidRDefault="004706B6" w:rsidP="008C3747">
            <w:pPr>
              <w:pStyle w:val="aff4"/>
              <w:rPr>
                <w:sz w:val="24"/>
                <w:szCs w:val="24"/>
              </w:rPr>
            </w:pPr>
            <w:r w:rsidRPr="004706B6">
              <w:rPr>
                <w:sz w:val="24"/>
                <w:szCs w:val="24"/>
                <w:lang w:val="en-US" w:bidi="en-US"/>
              </w:rPr>
              <w:t>Mitsubishi Electric</w:t>
            </w:r>
          </w:p>
        </w:tc>
        <w:tc>
          <w:tcPr>
            <w:tcW w:w="1135" w:type="dxa"/>
            <w:tcBorders>
              <w:top w:val="single" w:sz="4" w:space="0" w:color="auto"/>
              <w:left w:val="single" w:sz="4" w:space="0" w:color="auto"/>
            </w:tcBorders>
            <w:shd w:val="clear" w:color="auto" w:fill="auto"/>
            <w:vAlign w:val="center"/>
          </w:tcPr>
          <w:p w14:paraId="763A8DDA"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F60DC75"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01F63C84"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5E7C366B"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E4095FE" w14:textId="77777777" w:rsidR="004706B6" w:rsidRPr="004706B6" w:rsidRDefault="004706B6" w:rsidP="008C3747">
            <w:pPr>
              <w:pStyle w:val="aff4"/>
              <w:rPr>
                <w:sz w:val="24"/>
                <w:szCs w:val="24"/>
              </w:rPr>
            </w:pPr>
          </w:p>
        </w:tc>
      </w:tr>
      <w:tr w:rsidR="004706B6" w:rsidRPr="004706B6" w14:paraId="755694DC" w14:textId="77777777" w:rsidTr="008C3747">
        <w:trPr>
          <w:trHeight w:hRule="exact" w:val="518"/>
          <w:jc w:val="center"/>
        </w:trPr>
        <w:tc>
          <w:tcPr>
            <w:tcW w:w="4103" w:type="dxa"/>
            <w:tcBorders>
              <w:top w:val="single" w:sz="4" w:space="0" w:color="auto"/>
              <w:left w:val="single" w:sz="4" w:space="0" w:color="auto"/>
            </w:tcBorders>
            <w:shd w:val="clear" w:color="auto" w:fill="auto"/>
            <w:vAlign w:val="center"/>
          </w:tcPr>
          <w:p w14:paraId="64D9EB04"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1719E52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779B854"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73A14534"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0CE8E22A"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D392BEA" w14:textId="77777777" w:rsidR="004706B6" w:rsidRPr="004706B6" w:rsidRDefault="004706B6" w:rsidP="008C3747">
            <w:pPr>
              <w:pStyle w:val="aff4"/>
              <w:rPr>
                <w:sz w:val="24"/>
                <w:szCs w:val="24"/>
              </w:rPr>
            </w:pPr>
          </w:p>
        </w:tc>
      </w:tr>
      <w:tr w:rsidR="004706B6" w:rsidRPr="004706B6" w14:paraId="42E1CB41" w14:textId="77777777" w:rsidTr="008C3747">
        <w:trPr>
          <w:gridAfter w:val="1"/>
          <w:wAfter w:w="26" w:type="dxa"/>
          <w:trHeight w:hRule="exact" w:val="43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599A87F"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К10</w:t>
            </w:r>
          </w:p>
        </w:tc>
      </w:tr>
      <w:tr w:rsidR="004706B6" w:rsidRPr="004706B6" w14:paraId="55C523E7" w14:textId="77777777" w:rsidTr="008C3747">
        <w:trPr>
          <w:trHeight w:hRule="exact" w:val="514"/>
          <w:jc w:val="center"/>
        </w:trPr>
        <w:tc>
          <w:tcPr>
            <w:tcW w:w="4103" w:type="dxa"/>
            <w:tcBorders>
              <w:top w:val="single" w:sz="4" w:space="0" w:color="auto"/>
              <w:left w:val="single" w:sz="4" w:space="0" w:color="auto"/>
            </w:tcBorders>
            <w:shd w:val="clear" w:color="auto" w:fill="auto"/>
            <w:vAlign w:val="bottom"/>
          </w:tcPr>
          <w:p w14:paraId="6B3F6283"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120</w:t>
            </w:r>
            <w:r w:rsidRPr="004706B6">
              <w:rPr>
                <w:sz w:val="24"/>
                <w:szCs w:val="24"/>
                <w:lang w:val="en-US" w:bidi="en-US"/>
              </w:rPr>
              <w:t>AXA</w:t>
            </w:r>
            <w:r w:rsidRPr="004706B6">
              <w:rPr>
                <w:sz w:val="24"/>
                <w:szCs w:val="24"/>
                <w:lang w:bidi="en-US"/>
              </w:rPr>
              <w:t xml:space="preserve"> </w:t>
            </w:r>
            <w:r w:rsidRPr="004706B6">
              <w:rPr>
                <w:sz w:val="24"/>
                <w:szCs w:val="24"/>
              </w:rPr>
              <w:t>ТІСА (33,5кВт)</w:t>
            </w:r>
          </w:p>
        </w:tc>
        <w:tc>
          <w:tcPr>
            <w:tcW w:w="1135" w:type="dxa"/>
            <w:tcBorders>
              <w:top w:val="single" w:sz="4" w:space="0" w:color="auto"/>
              <w:left w:val="single" w:sz="4" w:space="0" w:color="auto"/>
            </w:tcBorders>
            <w:shd w:val="clear" w:color="auto" w:fill="auto"/>
            <w:vAlign w:val="center"/>
          </w:tcPr>
          <w:p w14:paraId="79B33CF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6C37AA6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E91DC75" w14:textId="77777777" w:rsidR="004706B6" w:rsidRPr="004706B6" w:rsidRDefault="004706B6" w:rsidP="008C3747">
            <w:pPr>
              <w:pStyle w:val="aff4"/>
              <w:jc w:val="center"/>
              <w:rPr>
                <w:sz w:val="24"/>
                <w:szCs w:val="24"/>
              </w:rPr>
            </w:pPr>
            <w:r w:rsidRPr="004706B6">
              <w:rPr>
                <w:sz w:val="24"/>
                <w:szCs w:val="24"/>
              </w:rPr>
              <w:t>2</w:t>
            </w:r>
          </w:p>
        </w:tc>
        <w:tc>
          <w:tcPr>
            <w:tcW w:w="1255" w:type="dxa"/>
            <w:tcBorders>
              <w:top w:val="single" w:sz="4" w:space="0" w:color="auto"/>
              <w:left w:val="single" w:sz="4" w:space="0" w:color="auto"/>
              <w:right w:val="single" w:sz="4" w:space="0" w:color="auto"/>
            </w:tcBorders>
            <w:shd w:val="clear" w:color="auto" w:fill="auto"/>
            <w:vAlign w:val="center"/>
          </w:tcPr>
          <w:p w14:paraId="2CC34BA6"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B39DC4C" w14:textId="77777777" w:rsidR="004706B6" w:rsidRPr="004706B6" w:rsidRDefault="004706B6" w:rsidP="008C3747">
            <w:pPr>
              <w:pStyle w:val="aff4"/>
              <w:rPr>
                <w:sz w:val="24"/>
                <w:szCs w:val="24"/>
              </w:rPr>
            </w:pPr>
          </w:p>
        </w:tc>
      </w:tr>
      <w:tr w:rsidR="004706B6" w:rsidRPr="004706B6" w14:paraId="2CDF1488" w14:textId="77777777" w:rsidTr="008C3747">
        <w:trPr>
          <w:trHeight w:hRule="exact" w:val="773"/>
          <w:jc w:val="center"/>
        </w:trPr>
        <w:tc>
          <w:tcPr>
            <w:tcW w:w="4103" w:type="dxa"/>
            <w:tcBorders>
              <w:top w:val="single" w:sz="4" w:space="0" w:color="auto"/>
              <w:left w:val="single" w:sz="4" w:space="0" w:color="auto"/>
            </w:tcBorders>
            <w:shd w:val="clear" w:color="auto" w:fill="auto"/>
            <w:vAlign w:val="bottom"/>
          </w:tcPr>
          <w:p w14:paraId="06FF3C06"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 (обслуговування на висоті 5 м)</w:t>
            </w:r>
          </w:p>
        </w:tc>
        <w:tc>
          <w:tcPr>
            <w:tcW w:w="1135" w:type="dxa"/>
            <w:tcBorders>
              <w:top w:val="single" w:sz="4" w:space="0" w:color="auto"/>
              <w:left w:val="single" w:sz="4" w:space="0" w:color="auto"/>
            </w:tcBorders>
            <w:shd w:val="clear" w:color="auto" w:fill="auto"/>
            <w:vAlign w:val="center"/>
          </w:tcPr>
          <w:p w14:paraId="08AE6343"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2522B3D8"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F5A2947" w14:textId="77777777" w:rsidR="004706B6" w:rsidRPr="004706B6" w:rsidRDefault="004706B6" w:rsidP="008C3747">
            <w:pPr>
              <w:pStyle w:val="aff4"/>
              <w:jc w:val="center"/>
              <w:rPr>
                <w:sz w:val="24"/>
                <w:szCs w:val="24"/>
              </w:rPr>
            </w:pPr>
            <w:r w:rsidRPr="004706B6">
              <w:rPr>
                <w:sz w:val="24"/>
                <w:szCs w:val="24"/>
              </w:rPr>
              <w:t>8</w:t>
            </w:r>
          </w:p>
        </w:tc>
        <w:tc>
          <w:tcPr>
            <w:tcW w:w="1255" w:type="dxa"/>
            <w:tcBorders>
              <w:top w:val="single" w:sz="4" w:space="0" w:color="auto"/>
              <w:left w:val="single" w:sz="4" w:space="0" w:color="auto"/>
              <w:right w:val="single" w:sz="4" w:space="0" w:color="auto"/>
            </w:tcBorders>
            <w:shd w:val="clear" w:color="auto" w:fill="auto"/>
            <w:vAlign w:val="center"/>
          </w:tcPr>
          <w:p w14:paraId="00EE7166"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680F90C" w14:textId="77777777" w:rsidR="004706B6" w:rsidRPr="004706B6" w:rsidRDefault="004706B6" w:rsidP="008C3747">
            <w:pPr>
              <w:pStyle w:val="aff4"/>
              <w:rPr>
                <w:sz w:val="24"/>
                <w:szCs w:val="24"/>
              </w:rPr>
            </w:pPr>
          </w:p>
        </w:tc>
      </w:tr>
      <w:tr w:rsidR="004706B6" w:rsidRPr="004706B6" w14:paraId="1D1B9EE2" w14:textId="77777777" w:rsidTr="008C3747">
        <w:trPr>
          <w:trHeight w:hRule="exact" w:val="518"/>
          <w:jc w:val="center"/>
        </w:trPr>
        <w:tc>
          <w:tcPr>
            <w:tcW w:w="4103" w:type="dxa"/>
            <w:tcBorders>
              <w:top w:val="single" w:sz="4" w:space="0" w:color="auto"/>
              <w:left w:val="single" w:sz="4" w:space="0" w:color="auto"/>
            </w:tcBorders>
            <w:shd w:val="clear" w:color="auto" w:fill="auto"/>
          </w:tcPr>
          <w:p w14:paraId="05237C2D"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TMDN</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D5F8ADD"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155F02D3"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8FC1784" w14:textId="77777777" w:rsidR="004706B6" w:rsidRPr="004706B6" w:rsidRDefault="004706B6" w:rsidP="008C3747">
            <w:pPr>
              <w:pStyle w:val="aff4"/>
              <w:jc w:val="center"/>
              <w:rPr>
                <w:sz w:val="24"/>
                <w:szCs w:val="24"/>
              </w:rPr>
            </w:pPr>
            <w:r w:rsidRPr="004706B6">
              <w:rPr>
                <w:sz w:val="24"/>
                <w:szCs w:val="24"/>
              </w:rPr>
              <w:t>4</w:t>
            </w:r>
          </w:p>
        </w:tc>
        <w:tc>
          <w:tcPr>
            <w:tcW w:w="1255" w:type="dxa"/>
            <w:tcBorders>
              <w:top w:val="single" w:sz="4" w:space="0" w:color="auto"/>
              <w:left w:val="single" w:sz="4" w:space="0" w:color="auto"/>
              <w:right w:val="single" w:sz="4" w:space="0" w:color="auto"/>
            </w:tcBorders>
            <w:shd w:val="clear" w:color="auto" w:fill="auto"/>
            <w:vAlign w:val="center"/>
          </w:tcPr>
          <w:p w14:paraId="7A1F0C00"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141C4F51" w14:textId="77777777" w:rsidR="004706B6" w:rsidRPr="004706B6" w:rsidRDefault="004706B6" w:rsidP="008C3747">
            <w:pPr>
              <w:pStyle w:val="aff4"/>
              <w:rPr>
                <w:sz w:val="24"/>
                <w:szCs w:val="24"/>
              </w:rPr>
            </w:pPr>
          </w:p>
        </w:tc>
      </w:tr>
      <w:tr w:rsidR="004706B6" w:rsidRPr="004706B6" w14:paraId="08A02FA2" w14:textId="77777777" w:rsidTr="008C3747">
        <w:trPr>
          <w:gridAfter w:val="1"/>
          <w:wAfter w:w="26" w:type="dxa"/>
          <w:trHeight w:hRule="exact" w:val="49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47AB1061"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К11</w:t>
            </w:r>
          </w:p>
        </w:tc>
      </w:tr>
      <w:tr w:rsidR="004706B6" w:rsidRPr="004706B6" w14:paraId="40067796" w14:textId="77777777" w:rsidTr="008C3747">
        <w:trPr>
          <w:gridAfter w:val="3"/>
          <w:wAfter w:w="46" w:type="dxa"/>
          <w:trHeight w:hRule="exact" w:val="547"/>
          <w:jc w:val="center"/>
        </w:trPr>
        <w:tc>
          <w:tcPr>
            <w:tcW w:w="4103" w:type="dxa"/>
            <w:tcBorders>
              <w:left w:val="single" w:sz="4" w:space="0" w:color="auto"/>
            </w:tcBorders>
            <w:shd w:val="clear" w:color="auto" w:fill="auto"/>
            <w:vAlign w:val="bottom"/>
          </w:tcPr>
          <w:p w14:paraId="04501DE4" w14:textId="77777777" w:rsidR="004706B6" w:rsidRPr="004706B6" w:rsidRDefault="004706B6" w:rsidP="008C3747">
            <w:pPr>
              <w:pStyle w:val="aff4"/>
              <w:spacing w:line="233" w:lineRule="auto"/>
              <w:rPr>
                <w:sz w:val="24"/>
                <w:szCs w:val="24"/>
              </w:rPr>
            </w:pPr>
            <w:r w:rsidRPr="004706B6">
              <w:rPr>
                <w:sz w:val="24"/>
                <w:szCs w:val="24"/>
              </w:rPr>
              <w:br w:type="page"/>
              <w:t xml:space="preserve">Зовнішній блок прецизійного кондиціонеру </w:t>
            </w:r>
            <w:r w:rsidRPr="004706B6">
              <w:rPr>
                <w:sz w:val="24"/>
                <w:szCs w:val="24"/>
                <w:lang w:val="en-US" w:bidi="en-US"/>
              </w:rPr>
              <w:t>HCR</w:t>
            </w:r>
            <w:r w:rsidRPr="004706B6">
              <w:rPr>
                <w:sz w:val="24"/>
                <w:szCs w:val="24"/>
                <w:lang w:bidi="en-US"/>
              </w:rPr>
              <w:t xml:space="preserve">43 </w:t>
            </w:r>
            <w:r w:rsidRPr="004706B6">
              <w:rPr>
                <w:sz w:val="24"/>
                <w:szCs w:val="24"/>
                <w:lang w:val="en-US" w:bidi="en-US"/>
              </w:rPr>
              <w:t>Liebert</w:t>
            </w:r>
          </w:p>
        </w:tc>
        <w:tc>
          <w:tcPr>
            <w:tcW w:w="1135" w:type="dxa"/>
            <w:tcBorders>
              <w:left w:val="single" w:sz="4" w:space="0" w:color="auto"/>
            </w:tcBorders>
            <w:shd w:val="clear" w:color="auto" w:fill="auto"/>
            <w:vAlign w:val="center"/>
          </w:tcPr>
          <w:p w14:paraId="1097649C" w14:textId="77777777" w:rsidR="004706B6" w:rsidRPr="004706B6" w:rsidRDefault="004706B6" w:rsidP="008C3747">
            <w:pPr>
              <w:pStyle w:val="aff4"/>
              <w:jc w:val="center"/>
              <w:rPr>
                <w:sz w:val="24"/>
                <w:szCs w:val="24"/>
              </w:rPr>
            </w:pPr>
            <w:r w:rsidRPr="004706B6">
              <w:rPr>
                <w:sz w:val="24"/>
                <w:szCs w:val="24"/>
              </w:rPr>
              <w:t>2</w:t>
            </w:r>
          </w:p>
        </w:tc>
        <w:tc>
          <w:tcPr>
            <w:tcW w:w="1134" w:type="dxa"/>
            <w:tcBorders>
              <w:left w:val="single" w:sz="4" w:space="0" w:color="auto"/>
            </w:tcBorders>
            <w:shd w:val="clear" w:color="auto" w:fill="auto"/>
            <w:vAlign w:val="center"/>
          </w:tcPr>
          <w:p w14:paraId="1AFB71AB" w14:textId="77777777" w:rsidR="004706B6" w:rsidRPr="004706B6" w:rsidRDefault="004706B6" w:rsidP="008C3747">
            <w:pPr>
              <w:pStyle w:val="aff4"/>
              <w:jc w:val="center"/>
              <w:rPr>
                <w:sz w:val="24"/>
                <w:szCs w:val="24"/>
              </w:rPr>
            </w:pPr>
            <w:r w:rsidRPr="004706B6">
              <w:rPr>
                <w:sz w:val="24"/>
                <w:szCs w:val="24"/>
              </w:rPr>
              <w:t>11</w:t>
            </w:r>
          </w:p>
        </w:tc>
        <w:tc>
          <w:tcPr>
            <w:tcW w:w="1133" w:type="dxa"/>
            <w:tcBorders>
              <w:left w:val="single" w:sz="4" w:space="0" w:color="auto"/>
              <w:right w:val="single" w:sz="4" w:space="0" w:color="auto"/>
            </w:tcBorders>
            <w:shd w:val="clear" w:color="auto" w:fill="auto"/>
            <w:vAlign w:val="center"/>
          </w:tcPr>
          <w:p w14:paraId="3B445B0E"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left w:val="single" w:sz="4" w:space="0" w:color="auto"/>
              <w:right w:val="single" w:sz="4" w:space="0" w:color="auto"/>
            </w:tcBorders>
            <w:shd w:val="clear" w:color="auto" w:fill="auto"/>
            <w:vAlign w:val="center"/>
          </w:tcPr>
          <w:p w14:paraId="4865E8D3" w14:textId="77777777" w:rsidR="004706B6" w:rsidRPr="004706B6" w:rsidRDefault="004706B6" w:rsidP="008C3747">
            <w:pPr>
              <w:pStyle w:val="aff4"/>
              <w:jc w:val="center"/>
              <w:rPr>
                <w:sz w:val="24"/>
                <w:szCs w:val="24"/>
              </w:rPr>
            </w:pPr>
          </w:p>
        </w:tc>
        <w:tc>
          <w:tcPr>
            <w:tcW w:w="1250" w:type="dxa"/>
            <w:tcBorders>
              <w:left w:val="single" w:sz="4" w:space="0" w:color="auto"/>
              <w:right w:val="single" w:sz="4" w:space="0" w:color="auto"/>
            </w:tcBorders>
            <w:shd w:val="clear" w:color="auto" w:fill="auto"/>
            <w:vAlign w:val="center"/>
          </w:tcPr>
          <w:p w14:paraId="08A1BE19" w14:textId="77777777" w:rsidR="004706B6" w:rsidRPr="004706B6" w:rsidRDefault="004706B6" w:rsidP="008C3747">
            <w:pPr>
              <w:pStyle w:val="aff4"/>
              <w:jc w:val="center"/>
              <w:rPr>
                <w:sz w:val="24"/>
                <w:szCs w:val="24"/>
              </w:rPr>
            </w:pPr>
          </w:p>
        </w:tc>
      </w:tr>
      <w:tr w:rsidR="004706B6" w:rsidRPr="004706B6" w14:paraId="78634A14"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5326794D" w14:textId="77777777" w:rsidR="004706B6" w:rsidRPr="004706B6" w:rsidRDefault="004706B6" w:rsidP="008C3747">
            <w:pPr>
              <w:pStyle w:val="aff4"/>
              <w:spacing w:line="233" w:lineRule="auto"/>
              <w:rPr>
                <w:sz w:val="24"/>
                <w:szCs w:val="24"/>
              </w:rPr>
            </w:pPr>
            <w:r w:rsidRPr="004706B6">
              <w:rPr>
                <w:sz w:val="24"/>
                <w:szCs w:val="24"/>
              </w:rPr>
              <w:t xml:space="preserve">Внутрішній блок прецизійного кондиціонеру </w:t>
            </w:r>
            <w:r w:rsidRPr="004706B6">
              <w:rPr>
                <w:sz w:val="24"/>
                <w:szCs w:val="24"/>
                <w:lang w:val="en-US" w:bidi="en-US"/>
              </w:rPr>
              <w:t>CR</w:t>
            </w:r>
            <w:r w:rsidRPr="004706B6">
              <w:rPr>
                <w:sz w:val="24"/>
                <w:szCs w:val="24"/>
                <w:lang w:bidi="en-US"/>
              </w:rPr>
              <w:t>025</w:t>
            </w:r>
            <w:r w:rsidRPr="004706B6">
              <w:rPr>
                <w:sz w:val="24"/>
                <w:szCs w:val="24"/>
                <w:lang w:val="en-US" w:bidi="en-US"/>
              </w:rPr>
              <w:t>RA</w:t>
            </w:r>
            <w:r w:rsidRPr="004706B6">
              <w:rPr>
                <w:sz w:val="24"/>
                <w:szCs w:val="24"/>
                <w:lang w:bidi="en-US"/>
              </w:rPr>
              <w:t xml:space="preserve"> </w:t>
            </w:r>
            <w:r w:rsidRPr="004706B6">
              <w:rPr>
                <w:sz w:val="24"/>
                <w:szCs w:val="24"/>
                <w:lang w:val="en-US" w:bidi="en-US"/>
              </w:rPr>
              <w:t>Liebert</w:t>
            </w:r>
          </w:p>
        </w:tc>
        <w:tc>
          <w:tcPr>
            <w:tcW w:w="1135" w:type="dxa"/>
            <w:tcBorders>
              <w:top w:val="single" w:sz="4" w:space="0" w:color="auto"/>
              <w:left w:val="single" w:sz="4" w:space="0" w:color="auto"/>
            </w:tcBorders>
            <w:shd w:val="clear" w:color="auto" w:fill="auto"/>
            <w:vAlign w:val="center"/>
          </w:tcPr>
          <w:p w14:paraId="06086794"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B7A3BC3"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6B5354A5"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top w:val="single" w:sz="4" w:space="0" w:color="auto"/>
              <w:left w:val="single" w:sz="4" w:space="0" w:color="auto"/>
              <w:right w:val="single" w:sz="4" w:space="0" w:color="auto"/>
            </w:tcBorders>
            <w:shd w:val="clear" w:color="auto" w:fill="auto"/>
            <w:vAlign w:val="center"/>
          </w:tcPr>
          <w:p w14:paraId="76E32F9B" w14:textId="77777777" w:rsidR="004706B6" w:rsidRPr="004706B6" w:rsidRDefault="004706B6" w:rsidP="008C3747">
            <w:pPr>
              <w:pStyle w:val="aff4"/>
              <w:jc w:val="center"/>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04A63C48" w14:textId="77777777" w:rsidR="004706B6" w:rsidRPr="004706B6" w:rsidRDefault="004706B6" w:rsidP="008C3747">
            <w:pPr>
              <w:pStyle w:val="aff4"/>
              <w:jc w:val="center"/>
              <w:rPr>
                <w:sz w:val="24"/>
                <w:szCs w:val="24"/>
              </w:rPr>
            </w:pPr>
          </w:p>
        </w:tc>
      </w:tr>
      <w:tr w:rsidR="004706B6" w:rsidRPr="004706B6" w14:paraId="58AA7269" w14:textId="77777777" w:rsidTr="008C3747">
        <w:trPr>
          <w:gridAfter w:val="1"/>
          <w:wAfter w:w="26" w:type="dxa"/>
          <w:trHeight w:hRule="exact" w:val="633"/>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41DDCC0"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Вентиляційні системи</w:t>
            </w:r>
          </w:p>
        </w:tc>
      </w:tr>
      <w:tr w:rsidR="004706B6" w:rsidRPr="004706B6" w14:paraId="36EE43A1" w14:textId="77777777" w:rsidTr="008C3747">
        <w:trPr>
          <w:gridAfter w:val="3"/>
          <w:wAfter w:w="46" w:type="dxa"/>
          <w:trHeight w:hRule="exact" w:val="514"/>
          <w:jc w:val="center"/>
        </w:trPr>
        <w:tc>
          <w:tcPr>
            <w:tcW w:w="4103" w:type="dxa"/>
            <w:tcBorders>
              <w:top w:val="single" w:sz="4" w:space="0" w:color="auto"/>
              <w:left w:val="single" w:sz="4" w:space="0" w:color="auto"/>
            </w:tcBorders>
            <w:shd w:val="clear" w:color="auto" w:fill="auto"/>
          </w:tcPr>
          <w:p w14:paraId="1DF41CFC" w14:textId="77777777" w:rsidR="004706B6" w:rsidRPr="004706B6" w:rsidRDefault="004706B6" w:rsidP="008C3747">
            <w:pPr>
              <w:pStyle w:val="aff4"/>
              <w:rPr>
                <w:sz w:val="24"/>
                <w:szCs w:val="24"/>
              </w:rPr>
            </w:pPr>
            <w:r w:rsidRPr="004706B6">
              <w:rPr>
                <w:sz w:val="24"/>
                <w:szCs w:val="24"/>
              </w:rPr>
              <w:t xml:space="preserve">Припливна установка ПІ </w:t>
            </w:r>
            <w:r w:rsidRPr="004706B6">
              <w:rPr>
                <w:sz w:val="24"/>
                <w:szCs w:val="24"/>
                <w:lang w:val="en-US" w:bidi="en-US"/>
              </w:rPr>
              <w:t>REMAK</w:t>
            </w:r>
            <w:r w:rsidRPr="004706B6">
              <w:rPr>
                <w:sz w:val="24"/>
                <w:szCs w:val="24"/>
                <w:lang w:bidi="en-US"/>
              </w:rPr>
              <w:t xml:space="preserve"> </w:t>
            </w:r>
            <w:r w:rsidRPr="004706B6">
              <w:rPr>
                <w:sz w:val="24"/>
                <w:szCs w:val="24"/>
                <w:lang w:val="en-US" w:bidi="en-US"/>
              </w:rPr>
              <w:t>AeroMaster</w:t>
            </w:r>
            <w:r w:rsidRPr="004706B6">
              <w:rPr>
                <w:sz w:val="24"/>
                <w:szCs w:val="24"/>
                <w:lang w:bidi="en-US"/>
              </w:rPr>
              <w:t xml:space="preserve"> </w:t>
            </w:r>
            <w:r w:rsidRPr="004706B6">
              <w:rPr>
                <w:sz w:val="24"/>
                <w:szCs w:val="24"/>
                <w:lang w:val="en-US" w:bidi="en-US"/>
              </w:rPr>
              <w:t>FP</w:t>
            </w:r>
            <w:r w:rsidRPr="004706B6">
              <w:rPr>
                <w:sz w:val="24"/>
                <w:szCs w:val="24"/>
                <w:lang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3908A62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1BDBA96C"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54FF59FE"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632C433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341C2618" w14:textId="77777777" w:rsidR="004706B6" w:rsidRPr="004706B6" w:rsidRDefault="004706B6" w:rsidP="008C3747">
            <w:pPr>
              <w:pStyle w:val="aff4"/>
              <w:rPr>
                <w:sz w:val="24"/>
                <w:szCs w:val="24"/>
              </w:rPr>
            </w:pPr>
          </w:p>
        </w:tc>
      </w:tr>
      <w:tr w:rsidR="004706B6" w:rsidRPr="004706B6" w14:paraId="44AB8174"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6DA55A51" w14:textId="77777777" w:rsidR="004706B6" w:rsidRPr="004706B6" w:rsidRDefault="004706B6" w:rsidP="008C3747">
            <w:pPr>
              <w:pStyle w:val="aff4"/>
              <w:rPr>
                <w:sz w:val="24"/>
                <w:szCs w:val="24"/>
              </w:rPr>
            </w:pPr>
            <w:r w:rsidRPr="004706B6">
              <w:rPr>
                <w:sz w:val="24"/>
                <w:szCs w:val="24"/>
              </w:rPr>
              <w:t>Припливно-витяжна установка ПВ1</w:t>
            </w:r>
          </w:p>
          <w:p w14:paraId="7B86C5AA" w14:textId="77777777" w:rsidR="004706B6" w:rsidRPr="004706B6" w:rsidRDefault="004706B6" w:rsidP="008C3747">
            <w:pPr>
              <w:pStyle w:val="aff4"/>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w:t>
            </w:r>
            <w:r w:rsidRPr="004706B6">
              <w:rPr>
                <w:sz w:val="24"/>
                <w:szCs w:val="24"/>
                <w:lang w:val="ru-RU" w:bidi="en-US"/>
              </w:rPr>
              <w:t xml:space="preserve"> </w:t>
            </w:r>
            <w:r w:rsidRPr="004706B6">
              <w:rPr>
                <w:sz w:val="24"/>
                <w:szCs w:val="24"/>
                <w:lang w:val="en-US" w:bidi="en-US"/>
              </w:rPr>
              <w:t>Master</w:t>
            </w:r>
            <w:r w:rsidRPr="004706B6">
              <w:rPr>
                <w:sz w:val="24"/>
                <w:szCs w:val="24"/>
                <w:lang w:val="ru-RU" w:bidi="en-US"/>
              </w:rPr>
              <w:t xml:space="preserve"> </w:t>
            </w:r>
            <w:r w:rsidRPr="004706B6">
              <w:rPr>
                <w:sz w:val="24"/>
                <w:szCs w:val="24"/>
              </w:rPr>
              <w:t>ХР 10</w:t>
            </w:r>
          </w:p>
        </w:tc>
        <w:tc>
          <w:tcPr>
            <w:tcW w:w="1135" w:type="dxa"/>
            <w:tcBorders>
              <w:top w:val="single" w:sz="4" w:space="0" w:color="auto"/>
              <w:left w:val="single" w:sz="4" w:space="0" w:color="auto"/>
            </w:tcBorders>
            <w:shd w:val="clear" w:color="auto" w:fill="auto"/>
            <w:vAlign w:val="center"/>
          </w:tcPr>
          <w:p w14:paraId="7C5A0EDA"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5F8CA64"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54792848"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70B36B6"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143EB4D1" w14:textId="77777777" w:rsidR="004706B6" w:rsidRPr="004706B6" w:rsidRDefault="004706B6" w:rsidP="008C3747">
            <w:pPr>
              <w:pStyle w:val="aff4"/>
              <w:rPr>
                <w:sz w:val="24"/>
                <w:szCs w:val="24"/>
              </w:rPr>
            </w:pPr>
          </w:p>
        </w:tc>
      </w:tr>
      <w:tr w:rsidR="004706B6" w:rsidRPr="004706B6" w14:paraId="4D871BAE" w14:textId="77777777" w:rsidTr="000C1121">
        <w:trPr>
          <w:gridAfter w:val="3"/>
          <w:wAfter w:w="46" w:type="dxa"/>
          <w:trHeight w:hRule="exact" w:val="600"/>
          <w:jc w:val="center"/>
        </w:trPr>
        <w:tc>
          <w:tcPr>
            <w:tcW w:w="4103" w:type="dxa"/>
            <w:tcBorders>
              <w:top w:val="single" w:sz="4" w:space="0" w:color="auto"/>
              <w:left w:val="single" w:sz="4" w:space="0" w:color="auto"/>
            </w:tcBorders>
            <w:shd w:val="clear" w:color="auto" w:fill="auto"/>
          </w:tcPr>
          <w:p w14:paraId="02921C95" w14:textId="77777777" w:rsidR="004706B6" w:rsidRPr="004706B6" w:rsidRDefault="004706B6" w:rsidP="008C3747">
            <w:pPr>
              <w:pStyle w:val="aff4"/>
              <w:rPr>
                <w:sz w:val="24"/>
                <w:szCs w:val="24"/>
              </w:rPr>
            </w:pPr>
            <w:r w:rsidRPr="004706B6">
              <w:rPr>
                <w:sz w:val="24"/>
                <w:szCs w:val="24"/>
              </w:rPr>
              <w:lastRenderedPageBreak/>
              <w:t>Припливно-витяжна установка ПВ2</w:t>
            </w:r>
          </w:p>
          <w:p w14:paraId="3A5F20A6"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6E7453B3"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FBBF13C"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68228AB3"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102FD14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157BE82F" w14:textId="77777777" w:rsidR="004706B6" w:rsidRPr="004706B6" w:rsidRDefault="004706B6" w:rsidP="008C3747">
            <w:pPr>
              <w:pStyle w:val="aff4"/>
              <w:rPr>
                <w:sz w:val="24"/>
                <w:szCs w:val="24"/>
              </w:rPr>
            </w:pPr>
          </w:p>
        </w:tc>
      </w:tr>
      <w:tr w:rsidR="004706B6" w:rsidRPr="004706B6" w14:paraId="2A3EB2B9" w14:textId="77777777" w:rsidTr="008C3747">
        <w:trPr>
          <w:gridAfter w:val="3"/>
          <w:wAfter w:w="46" w:type="dxa"/>
          <w:trHeight w:hRule="exact" w:val="647"/>
          <w:jc w:val="center"/>
        </w:trPr>
        <w:tc>
          <w:tcPr>
            <w:tcW w:w="4103" w:type="dxa"/>
            <w:tcBorders>
              <w:top w:val="single" w:sz="4" w:space="0" w:color="auto"/>
              <w:left w:val="single" w:sz="4" w:space="0" w:color="auto"/>
            </w:tcBorders>
            <w:shd w:val="clear" w:color="auto" w:fill="auto"/>
            <w:vAlign w:val="bottom"/>
          </w:tcPr>
          <w:p w14:paraId="533DBC6C" w14:textId="77777777" w:rsidR="004706B6" w:rsidRPr="004706B6" w:rsidRDefault="004706B6" w:rsidP="008C3747">
            <w:pPr>
              <w:pStyle w:val="aff4"/>
              <w:rPr>
                <w:sz w:val="24"/>
                <w:szCs w:val="24"/>
              </w:rPr>
            </w:pPr>
            <w:r w:rsidRPr="004706B6">
              <w:rPr>
                <w:sz w:val="24"/>
                <w:szCs w:val="24"/>
              </w:rPr>
              <w:t xml:space="preserve">Припливно-витяжна установка ПВЗ </w:t>
            </w: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 (на висоті 5м )</w:t>
            </w:r>
          </w:p>
        </w:tc>
        <w:tc>
          <w:tcPr>
            <w:tcW w:w="1135" w:type="dxa"/>
            <w:tcBorders>
              <w:top w:val="single" w:sz="4" w:space="0" w:color="auto"/>
              <w:left w:val="single" w:sz="4" w:space="0" w:color="auto"/>
            </w:tcBorders>
            <w:shd w:val="clear" w:color="auto" w:fill="auto"/>
            <w:vAlign w:val="center"/>
          </w:tcPr>
          <w:p w14:paraId="02726FC0"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B35DD88"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5C80A0DE"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DA85C29"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4EE45FDE" w14:textId="77777777" w:rsidR="004706B6" w:rsidRPr="004706B6" w:rsidRDefault="004706B6" w:rsidP="008C3747">
            <w:pPr>
              <w:pStyle w:val="aff4"/>
              <w:rPr>
                <w:sz w:val="24"/>
                <w:szCs w:val="24"/>
              </w:rPr>
            </w:pPr>
          </w:p>
        </w:tc>
      </w:tr>
      <w:tr w:rsidR="004706B6" w:rsidRPr="004706B6" w14:paraId="029B418B"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425B2C56" w14:textId="77777777" w:rsidR="004706B6" w:rsidRPr="004706B6" w:rsidRDefault="004706B6" w:rsidP="008C3747">
            <w:pPr>
              <w:pStyle w:val="aff4"/>
              <w:rPr>
                <w:sz w:val="24"/>
                <w:szCs w:val="24"/>
              </w:rPr>
            </w:pPr>
            <w:r w:rsidRPr="004706B6">
              <w:rPr>
                <w:sz w:val="24"/>
                <w:szCs w:val="24"/>
              </w:rPr>
              <w:t>Припливно-витяжна установка ПВ4</w:t>
            </w:r>
          </w:p>
          <w:p w14:paraId="3EC0C3DF"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rPr>
              <w:t>ХР 04</w:t>
            </w:r>
          </w:p>
        </w:tc>
        <w:tc>
          <w:tcPr>
            <w:tcW w:w="1135" w:type="dxa"/>
            <w:tcBorders>
              <w:top w:val="single" w:sz="4" w:space="0" w:color="auto"/>
              <w:left w:val="single" w:sz="4" w:space="0" w:color="auto"/>
              <w:bottom w:val="single" w:sz="4" w:space="0" w:color="auto"/>
            </w:tcBorders>
            <w:shd w:val="clear" w:color="auto" w:fill="auto"/>
            <w:vAlign w:val="center"/>
          </w:tcPr>
          <w:p w14:paraId="042719A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B10EF9E"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3C55E36"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BC00FA"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87E5BF9" w14:textId="77777777" w:rsidR="004706B6" w:rsidRPr="004706B6" w:rsidRDefault="004706B6" w:rsidP="008C3747">
            <w:pPr>
              <w:pStyle w:val="aff4"/>
              <w:rPr>
                <w:sz w:val="24"/>
                <w:szCs w:val="24"/>
              </w:rPr>
            </w:pPr>
          </w:p>
        </w:tc>
      </w:tr>
      <w:tr w:rsidR="004706B6" w:rsidRPr="004706B6" w14:paraId="18F72586" w14:textId="77777777" w:rsidTr="008C3747">
        <w:trPr>
          <w:gridAfter w:val="1"/>
          <w:wAfter w:w="26" w:type="dxa"/>
          <w:trHeight w:hRule="exact" w:val="3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192E1C0F" w14:textId="77777777" w:rsidR="004706B6" w:rsidRPr="004706B6" w:rsidRDefault="004706B6" w:rsidP="008C3747">
            <w:pPr>
              <w:pStyle w:val="aff4"/>
              <w:jc w:val="center"/>
              <w:rPr>
                <w:b/>
                <w:bCs/>
                <w:sz w:val="24"/>
                <w:szCs w:val="24"/>
              </w:rPr>
            </w:pPr>
            <w:r w:rsidRPr="004706B6">
              <w:rPr>
                <w:b/>
                <w:bCs/>
                <w:sz w:val="24"/>
                <w:szCs w:val="24"/>
              </w:rPr>
              <w:t>Система вентиляції та кондиціонування будівлі спеціального призначення Б-4</w:t>
            </w:r>
          </w:p>
        </w:tc>
      </w:tr>
      <w:tr w:rsidR="004706B6" w:rsidRPr="004706B6" w14:paraId="012AACA3" w14:textId="77777777" w:rsidTr="008C3747">
        <w:trPr>
          <w:gridAfter w:val="1"/>
          <w:wAfter w:w="26" w:type="dxa"/>
          <w:trHeight w:hRule="exact" w:val="28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C674764" w14:textId="77777777" w:rsidR="004706B6" w:rsidRPr="004706B6" w:rsidRDefault="004706B6" w:rsidP="008C3747">
            <w:pPr>
              <w:pStyle w:val="aff4"/>
              <w:jc w:val="center"/>
              <w:rPr>
                <w:sz w:val="24"/>
                <w:szCs w:val="24"/>
              </w:rPr>
            </w:pPr>
            <w:r w:rsidRPr="004706B6">
              <w:rPr>
                <w:b/>
                <w:bCs/>
                <w:sz w:val="24"/>
                <w:szCs w:val="24"/>
              </w:rPr>
              <w:t>Сервісне обслуговування</w:t>
            </w:r>
          </w:p>
        </w:tc>
      </w:tr>
      <w:tr w:rsidR="004706B6" w:rsidRPr="004706B6" w14:paraId="37741FE9" w14:textId="77777777" w:rsidTr="008C3747">
        <w:trPr>
          <w:gridAfter w:val="1"/>
          <w:wAfter w:w="26" w:type="dxa"/>
          <w:trHeight w:hRule="exact" w:val="41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D2D8C81" w14:textId="77777777" w:rsidR="004706B6" w:rsidRPr="004706B6" w:rsidRDefault="004706B6" w:rsidP="008C3747">
            <w:pPr>
              <w:pStyle w:val="aff4"/>
              <w:jc w:val="center"/>
              <w:rPr>
                <w:sz w:val="24"/>
                <w:szCs w:val="24"/>
              </w:rPr>
            </w:pPr>
            <w:r w:rsidRPr="004706B6">
              <w:rPr>
                <w:b/>
                <w:bCs/>
                <w:sz w:val="24"/>
                <w:szCs w:val="24"/>
              </w:rPr>
              <w:t>Система ПВ1</w:t>
            </w:r>
          </w:p>
        </w:tc>
      </w:tr>
      <w:tr w:rsidR="004706B6" w:rsidRPr="004706B6" w14:paraId="55B8DBEC"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7CF8F3ED" w14:textId="77777777" w:rsidR="004706B6" w:rsidRPr="004706B6" w:rsidRDefault="004706B6" w:rsidP="008C3747">
            <w:pPr>
              <w:pStyle w:val="aff4"/>
              <w:rPr>
                <w:sz w:val="24"/>
                <w:szCs w:val="24"/>
              </w:rPr>
            </w:pPr>
            <w:r w:rsidRPr="004706B6">
              <w:rPr>
                <w:sz w:val="24"/>
                <w:szCs w:val="24"/>
              </w:rPr>
              <w:t>Припливно-витяжна установка ПВ 1</w:t>
            </w:r>
          </w:p>
          <w:p w14:paraId="75B2B378" w14:textId="77777777" w:rsidR="004706B6" w:rsidRPr="004706B6" w:rsidRDefault="004706B6" w:rsidP="008C3747">
            <w:pPr>
              <w:pStyle w:val="aff4"/>
              <w:rPr>
                <w:sz w:val="24"/>
                <w:szCs w:val="24"/>
              </w:rPr>
            </w:pP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639C03D8"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734C5C0B"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3740563"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FF7651"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76AC29C" w14:textId="77777777" w:rsidR="004706B6" w:rsidRPr="004706B6" w:rsidRDefault="004706B6" w:rsidP="008C3747">
            <w:pPr>
              <w:pStyle w:val="aff4"/>
              <w:rPr>
                <w:sz w:val="24"/>
                <w:szCs w:val="24"/>
              </w:rPr>
            </w:pPr>
          </w:p>
        </w:tc>
      </w:tr>
      <w:tr w:rsidR="004706B6" w:rsidRPr="004706B6" w14:paraId="528C7117"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2FD9D350" w14:textId="77777777" w:rsidR="004706B6" w:rsidRPr="004706B6" w:rsidRDefault="004706B6" w:rsidP="008C3747">
            <w:pPr>
              <w:pStyle w:val="aff4"/>
              <w:jc w:val="center"/>
              <w:rPr>
                <w:sz w:val="24"/>
                <w:szCs w:val="24"/>
              </w:rPr>
            </w:pPr>
            <w:r w:rsidRPr="004706B6">
              <w:rPr>
                <w:b/>
                <w:bCs/>
                <w:sz w:val="24"/>
                <w:szCs w:val="24"/>
              </w:rPr>
              <w:t>Система ПІ</w:t>
            </w:r>
          </w:p>
        </w:tc>
      </w:tr>
      <w:tr w:rsidR="004706B6" w:rsidRPr="004706B6" w14:paraId="569CD71D"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70DB4EB4" w14:textId="77777777" w:rsidR="004706B6" w:rsidRPr="004706B6" w:rsidRDefault="004706B6" w:rsidP="008C3747">
            <w:pPr>
              <w:pStyle w:val="aff4"/>
              <w:rPr>
                <w:sz w:val="24"/>
                <w:szCs w:val="24"/>
              </w:rPr>
            </w:pPr>
            <w:r w:rsidRPr="004706B6">
              <w:rPr>
                <w:sz w:val="24"/>
                <w:szCs w:val="24"/>
              </w:rPr>
              <w:t xml:space="preserve">Припливна установка </w:t>
            </w: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286736F1"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1AB39697"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6A4ECEE"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224AA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E9649E0" w14:textId="77777777" w:rsidR="004706B6" w:rsidRPr="004706B6" w:rsidRDefault="004706B6" w:rsidP="008C3747">
            <w:pPr>
              <w:pStyle w:val="aff4"/>
              <w:rPr>
                <w:sz w:val="24"/>
                <w:szCs w:val="24"/>
              </w:rPr>
            </w:pPr>
          </w:p>
        </w:tc>
      </w:tr>
      <w:tr w:rsidR="004706B6" w:rsidRPr="004706B6" w14:paraId="324A31B0" w14:textId="77777777" w:rsidTr="008C3747">
        <w:trPr>
          <w:gridAfter w:val="1"/>
          <w:wAfter w:w="26" w:type="dxa"/>
          <w:trHeight w:hRule="exact" w:val="37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9F54AFA" w14:textId="77777777" w:rsidR="004706B6" w:rsidRPr="004706B6" w:rsidRDefault="004706B6" w:rsidP="008C3747">
            <w:pPr>
              <w:pStyle w:val="aff4"/>
              <w:jc w:val="center"/>
              <w:rPr>
                <w:sz w:val="24"/>
                <w:szCs w:val="24"/>
              </w:rPr>
            </w:pPr>
            <w:r w:rsidRPr="004706B6">
              <w:rPr>
                <w:b/>
                <w:bCs/>
                <w:sz w:val="24"/>
                <w:szCs w:val="24"/>
              </w:rPr>
              <w:t>Система К1</w:t>
            </w:r>
          </w:p>
        </w:tc>
      </w:tr>
      <w:tr w:rsidR="004706B6" w:rsidRPr="004706B6" w14:paraId="755CB444"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6360F0BF"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PUMY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200</w:t>
            </w:r>
            <w:r w:rsidRPr="004706B6">
              <w:rPr>
                <w:sz w:val="24"/>
                <w:szCs w:val="24"/>
                <w:lang w:val="en-US" w:bidi="en-US"/>
              </w:rPr>
              <w:t>YKM</w:t>
            </w:r>
            <w:r w:rsidRPr="004706B6">
              <w:rPr>
                <w:sz w:val="24"/>
                <w:szCs w:val="24"/>
                <w:lang w:bidi="en-US"/>
              </w:rPr>
              <w:t>2</w:t>
            </w:r>
            <w:r w:rsidRPr="004706B6">
              <w:rPr>
                <w:sz w:val="24"/>
                <w:szCs w:val="24"/>
                <w:lang w:val="en-US" w:bidi="en-US"/>
              </w:rPr>
              <w:t>R</w:t>
            </w:r>
            <w:r w:rsidRPr="004706B6">
              <w:rPr>
                <w:sz w:val="24"/>
                <w:szCs w:val="24"/>
                <w:lang w:bidi="en-US"/>
              </w:rPr>
              <w:t xml:space="preserve">2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1900B7F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4B9F2E44"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4BEB9E0"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ED91AE"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BFA88BE" w14:textId="77777777" w:rsidR="004706B6" w:rsidRPr="004706B6" w:rsidRDefault="004706B6" w:rsidP="008C3747">
            <w:pPr>
              <w:pStyle w:val="aff4"/>
              <w:rPr>
                <w:sz w:val="24"/>
                <w:szCs w:val="24"/>
              </w:rPr>
            </w:pPr>
          </w:p>
        </w:tc>
      </w:tr>
      <w:tr w:rsidR="004706B6" w:rsidRPr="004706B6" w14:paraId="27BAB824"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007C8D58" w14:textId="77777777" w:rsidR="004706B6" w:rsidRPr="004706B6" w:rsidRDefault="004706B6" w:rsidP="008C3747">
            <w:pPr>
              <w:pStyle w:val="aff4"/>
              <w:rPr>
                <w:sz w:val="24"/>
                <w:szCs w:val="24"/>
              </w:rPr>
            </w:pPr>
            <w:r w:rsidRPr="004706B6">
              <w:rPr>
                <w:sz w:val="24"/>
                <w:szCs w:val="24"/>
              </w:rPr>
              <w:t xml:space="preserve">Внутрішній блок мультизонної системи касетного типу </w:t>
            </w:r>
            <w:r w:rsidRPr="004706B6">
              <w:rPr>
                <w:sz w:val="24"/>
                <w:szCs w:val="24"/>
                <w:lang w:val="en-US" w:bidi="en-US"/>
              </w:rPr>
              <w:t>PLFY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50</w:t>
            </w:r>
            <w:r w:rsidRPr="004706B6">
              <w:rPr>
                <w:sz w:val="24"/>
                <w:szCs w:val="24"/>
                <w:lang w:val="en-US" w:bidi="en-US"/>
              </w:rPr>
              <w:t>VFM</w:t>
            </w:r>
            <w:r w:rsidRPr="004706B6">
              <w:rPr>
                <w:sz w:val="24"/>
                <w:szCs w:val="24"/>
                <w:lang w:bidi="en-US"/>
              </w:rPr>
              <w:t>-</w:t>
            </w:r>
            <w:r w:rsidRPr="004706B6">
              <w:rPr>
                <w:sz w:val="24"/>
                <w:szCs w:val="24"/>
                <w:lang w:val="en-US" w:bidi="en-US"/>
              </w:rPr>
              <w:t>E</w:t>
            </w:r>
            <w:r w:rsidRPr="004706B6">
              <w:rPr>
                <w:sz w:val="24"/>
                <w:szCs w:val="24"/>
                <w:lang w:bidi="en-US"/>
              </w:rPr>
              <w:t xml:space="preserve">1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547072A" w14:textId="77777777" w:rsidR="004706B6" w:rsidRPr="004706B6" w:rsidRDefault="004706B6" w:rsidP="008C3747">
            <w:pPr>
              <w:pStyle w:val="aff4"/>
              <w:jc w:val="center"/>
              <w:rPr>
                <w:sz w:val="24"/>
                <w:szCs w:val="24"/>
              </w:rPr>
            </w:pPr>
            <w:r w:rsidRPr="004706B6">
              <w:rPr>
                <w:rFonts w:eastAsia="Arial"/>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50EAB7D1"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79A9EE5" w14:textId="77777777" w:rsidR="004706B6" w:rsidRPr="004706B6" w:rsidRDefault="004706B6" w:rsidP="008C3747">
            <w:pPr>
              <w:pStyle w:val="aff4"/>
              <w:jc w:val="center"/>
              <w:rPr>
                <w:sz w:val="24"/>
                <w:szCs w:val="24"/>
              </w:rPr>
            </w:pPr>
            <w:r w:rsidRPr="004706B6">
              <w:rPr>
                <w:rFonts w:eastAsia="Arial"/>
                <w:sz w:val="24"/>
                <w:szCs w:val="24"/>
              </w:rPr>
              <w:t>8</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CEAC7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0BAC23E" w14:textId="77777777" w:rsidR="004706B6" w:rsidRPr="004706B6" w:rsidRDefault="004706B6" w:rsidP="008C3747">
            <w:pPr>
              <w:pStyle w:val="aff4"/>
              <w:rPr>
                <w:sz w:val="24"/>
                <w:szCs w:val="24"/>
              </w:rPr>
            </w:pPr>
          </w:p>
        </w:tc>
      </w:tr>
      <w:tr w:rsidR="004706B6" w:rsidRPr="004706B6" w14:paraId="7546D747" w14:textId="77777777" w:rsidTr="008C3747">
        <w:trPr>
          <w:gridAfter w:val="1"/>
          <w:wAfter w:w="26" w:type="dxa"/>
          <w:trHeight w:hRule="exact" w:val="340"/>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4136FAF8" w14:textId="77777777" w:rsidR="004706B6" w:rsidRPr="004706B6" w:rsidRDefault="004706B6" w:rsidP="008C3747">
            <w:pPr>
              <w:pStyle w:val="aff4"/>
              <w:jc w:val="center"/>
              <w:rPr>
                <w:sz w:val="24"/>
                <w:szCs w:val="24"/>
              </w:rPr>
            </w:pPr>
            <w:r w:rsidRPr="004706B6">
              <w:rPr>
                <w:b/>
                <w:bCs/>
                <w:sz w:val="24"/>
                <w:szCs w:val="24"/>
              </w:rPr>
              <w:t>Система К2</w:t>
            </w:r>
          </w:p>
        </w:tc>
      </w:tr>
      <w:tr w:rsidR="004706B6" w:rsidRPr="004706B6" w14:paraId="5A5EA3A0"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9BDC12B"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3FA86A8F"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3B0CC4EB"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3EB4475"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E3B96"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E309F5D" w14:textId="77777777" w:rsidR="004706B6" w:rsidRPr="004706B6" w:rsidRDefault="004706B6" w:rsidP="008C3747">
            <w:pPr>
              <w:pStyle w:val="aff4"/>
              <w:rPr>
                <w:sz w:val="24"/>
                <w:szCs w:val="24"/>
              </w:rPr>
            </w:pPr>
          </w:p>
        </w:tc>
      </w:tr>
      <w:tr w:rsidR="004706B6" w:rsidRPr="004706B6" w14:paraId="684EA4F8"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7BB8203E"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61B9D2AC"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30D3FCE8"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9A23C0"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5A63ED"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1B85983" w14:textId="77777777" w:rsidR="004706B6" w:rsidRPr="004706B6" w:rsidRDefault="004706B6" w:rsidP="008C3747">
            <w:pPr>
              <w:pStyle w:val="aff4"/>
              <w:rPr>
                <w:sz w:val="24"/>
                <w:szCs w:val="24"/>
              </w:rPr>
            </w:pPr>
          </w:p>
        </w:tc>
      </w:tr>
      <w:tr w:rsidR="004706B6" w:rsidRPr="004706B6" w14:paraId="3C2180A8"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2C1BA8A5" w14:textId="77777777" w:rsidR="004706B6" w:rsidRPr="004706B6" w:rsidRDefault="004706B6" w:rsidP="008C3747">
            <w:pPr>
              <w:pStyle w:val="aff4"/>
              <w:jc w:val="center"/>
              <w:rPr>
                <w:sz w:val="24"/>
                <w:szCs w:val="24"/>
              </w:rPr>
            </w:pPr>
            <w:r w:rsidRPr="004706B6">
              <w:rPr>
                <w:b/>
                <w:bCs/>
                <w:sz w:val="24"/>
                <w:szCs w:val="24"/>
              </w:rPr>
              <w:t>Система К</w:t>
            </w:r>
            <w:r w:rsidRPr="004706B6">
              <w:rPr>
                <w:b/>
                <w:bCs/>
                <w:sz w:val="24"/>
                <w:szCs w:val="24"/>
                <w:lang w:val="en-US"/>
              </w:rPr>
              <w:t>3</w:t>
            </w:r>
          </w:p>
        </w:tc>
      </w:tr>
      <w:tr w:rsidR="004706B6" w:rsidRPr="004706B6" w14:paraId="763DDDF6"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6C518824"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0EE0C87D"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0781D2E"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B044945"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BDAE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08A5725" w14:textId="77777777" w:rsidR="004706B6" w:rsidRPr="004706B6" w:rsidRDefault="004706B6" w:rsidP="008C3747">
            <w:pPr>
              <w:pStyle w:val="aff4"/>
              <w:rPr>
                <w:sz w:val="24"/>
                <w:szCs w:val="24"/>
              </w:rPr>
            </w:pPr>
          </w:p>
        </w:tc>
      </w:tr>
      <w:tr w:rsidR="004706B6" w:rsidRPr="004706B6" w14:paraId="11110C89"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E79170F"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6767B7B"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4A6C0024"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C4E327B"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36483"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A63C888" w14:textId="77777777" w:rsidR="004706B6" w:rsidRPr="004706B6" w:rsidRDefault="004706B6" w:rsidP="008C3747">
            <w:pPr>
              <w:pStyle w:val="aff4"/>
              <w:rPr>
                <w:sz w:val="24"/>
                <w:szCs w:val="24"/>
              </w:rPr>
            </w:pPr>
          </w:p>
        </w:tc>
      </w:tr>
      <w:tr w:rsidR="004706B6" w:rsidRPr="004706B6" w14:paraId="546B6618"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61A924D" w14:textId="77777777" w:rsidR="004706B6" w:rsidRPr="004706B6" w:rsidRDefault="004706B6" w:rsidP="008C3747">
            <w:pPr>
              <w:pStyle w:val="aff4"/>
              <w:jc w:val="center"/>
              <w:rPr>
                <w:sz w:val="24"/>
                <w:szCs w:val="24"/>
              </w:rPr>
            </w:pPr>
            <w:r w:rsidRPr="004706B6">
              <w:rPr>
                <w:b/>
                <w:bCs/>
                <w:sz w:val="24"/>
                <w:szCs w:val="24"/>
              </w:rPr>
              <w:t>Система ККБ ПВ1</w:t>
            </w:r>
          </w:p>
        </w:tc>
      </w:tr>
      <w:tr w:rsidR="004706B6" w:rsidRPr="004706B6" w14:paraId="7254CC63"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738838E"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PUHZ</w:t>
            </w:r>
            <w:r w:rsidRPr="004706B6">
              <w:rPr>
                <w:sz w:val="24"/>
                <w:szCs w:val="24"/>
                <w:lang w:bidi="en-US"/>
              </w:rPr>
              <w:t xml:space="preserve">- </w:t>
            </w:r>
            <w:r w:rsidRPr="004706B6">
              <w:rPr>
                <w:sz w:val="24"/>
                <w:szCs w:val="24"/>
                <w:lang w:val="en-US" w:bidi="en-US"/>
              </w:rPr>
              <w:t>ZRP</w:t>
            </w:r>
            <w:r w:rsidRPr="004706B6">
              <w:rPr>
                <w:sz w:val="24"/>
                <w:szCs w:val="24"/>
                <w:lang w:bidi="en-US"/>
              </w:rPr>
              <w:t>100</w:t>
            </w:r>
            <w:r w:rsidRPr="004706B6">
              <w:rPr>
                <w:sz w:val="24"/>
                <w:szCs w:val="24"/>
                <w:lang w:val="en-US" w:bidi="en-US"/>
              </w:rPr>
              <w:t>YKA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bottom w:val="single" w:sz="4" w:space="0" w:color="auto"/>
            </w:tcBorders>
            <w:shd w:val="clear" w:color="auto" w:fill="auto"/>
            <w:vAlign w:val="center"/>
          </w:tcPr>
          <w:p w14:paraId="0E1BBA74"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58CC9BC7"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C80FE81"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B0733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B4071A5" w14:textId="77777777" w:rsidR="004706B6" w:rsidRPr="004706B6" w:rsidRDefault="004706B6" w:rsidP="008C3747">
            <w:pPr>
              <w:pStyle w:val="aff4"/>
              <w:rPr>
                <w:sz w:val="24"/>
                <w:szCs w:val="24"/>
              </w:rPr>
            </w:pPr>
          </w:p>
        </w:tc>
      </w:tr>
      <w:tr w:rsidR="004706B6" w:rsidRPr="004706B6" w14:paraId="264A0E38"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3A31DF23" w14:textId="77777777" w:rsidR="004706B6" w:rsidRPr="004706B6" w:rsidRDefault="004706B6" w:rsidP="008C3747">
            <w:pPr>
              <w:pStyle w:val="aff4"/>
              <w:jc w:val="center"/>
              <w:rPr>
                <w:sz w:val="24"/>
                <w:szCs w:val="24"/>
              </w:rPr>
            </w:pPr>
            <w:r w:rsidRPr="004706B6">
              <w:rPr>
                <w:b/>
                <w:bCs/>
                <w:sz w:val="24"/>
                <w:szCs w:val="24"/>
              </w:rPr>
              <w:t>Система ККБ ПІ</w:t>
            </w:r>
          </w:p>
        </w:tc>
      </w:tr>
      <w:tr w:rsidR="004706B6" w:rsidRPr="004706B6" w14:paraId="252333FE"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vAlign w:val="bottom"/>
          </w:tcPr>
          <w:p w14:paraId="02103F48" w14:textId="0F45D954"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w:t>
            </w:r>
            <w:r w:rsidR="000C1121">
              <w:rPr>
                <w:sz w:val="24"/>
                <w:szCs w:val="24"/>
                <w:lang w:val="en-US" w:bidi="en-US"/>
              </w:rPr>
              <w:t>I</w:t>
            </w:r>
            <w:r w:rsidRPr="004706B6">
              <w:rPr>
                <w:sz w:val="24"/>
                <w:szCs w:val="24"/>
                <w:lang w:val="en-US" w:bidi="en-US"/>
              </w:rPr>
              <w:t>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bottom w:val="single" w:sz="4" w:space="0" w:color="auto"/>
            </w:tcBorders>
            <w:shd w:val="clear" w:color="auto" w:fill="auto"/>
            <w:vAlign w:val="center"/>
          </w:tcPr>
          <w:p w14:paraId="445864D4"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0E20F14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D546F4"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FB26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23C7A0E" w14:textId="77777777" w:rsidR="004706B6" w:rsidRPr="004706B6" w:rsidRDefault="004706B6" w:rsidP="008C3747">
            <w:pPr>
              <w:pStyle w:val="aff4"/>
              <w:rPr>
                <w:sz w:val="24"/>
                <w:szCs w:val="24"/>
              </w:rPr>
            </w:pPr>
          </w:p>
        </w:tc>
      </w:tr>
      <w:tr w:rsidR="004706B6" w:rsidRPr="004706B6" w14:paraId="1FAEEE68"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8E66FF" w14:textId="77777777" w:rsidR="004706B6" w:rsidRPr="004706B6" w:rsidRDefault="004706B6" w:rsidP="008C3747">
            <w:pPr>
              <w:pStyle w:val="aff4"/>
              <w:ind w:firstLine="800"/>
              <w:jc w:val="right"/>
              <w:rPr>
                <w:sz w:val="24"/>
                <w:szCs w:val="24"/>
              </w:rPr>
            </w:pPr>
            <w:r w:rsidRPr="004706B6">
              <w:rPr>
                <w:b/>
                <w:bCs/>
                <w:color w:val="000000"/>
                <w:sz w:val="24"/>
                <w:szCs w:val="24"/>
              </w:rPr>
              <w:t>Разом грн., без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1228AB" w14:textId="77777777" w:rsidR="004706B6" w:rsidRPr="004706B6" w:rsidRDefault="004706B6" w:rsidP="008C3747">
            <w:pPr>
              <w:pStyle w:val="aff4"/>
              <w:rPr>
                <w:sz w:val="24"/>
                <w:szCs w:val="24"/>
              </w:rPr>
            </w:pPr>
          </w:p>
        </w:tc>
      </w:tr>
      <w:tr w:rsidR="004706B6" w:rsidRPr="004706B6" w14:paraId="7714B07B"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CCDCC" w14:textId="77777777" w:rsidR="004706B6" w:rsidRPr="004706B6" w:rsidRDefault="004706B6" w:rsidP="008C3747">
            <w:pPr>
              <w:pStyle w:val="aff4"/>
              <w:ind w:firstLine="800"/>
              <w:jc w:val="right"/>
              <w:rPr>
                <w:sz w:val="24"/>
                <w:szCs w:val="24"/>
              </w:rPr>
            </w:pPr>
            <w:r w:rsidRPr="004706B6">
              <w:rPr>
                <w:b/>
                <w:bCs/>
                <w:color w:val="000000"/>
                <w:sz w:val="24"/>
                <w:szCs w:val="24"/>
              </w:rPr>
              <w:t>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FBF8F" w14:textId="77777777" w:rsidR="004706B6" w:rsidRPr="004706B6" w:rsidRDefault="004706B6" w:rsidP="008C3747">
            <w:pPr>
              <w:pStyle w:val="aff4"/>
              <w:rPr>
                <w:sz w:val="24"/>
                <w:szCs w:val="24"/>
              </w:rPr>
            </w:pPr>
          </w:p>
        </w:tc>
      </w:tr>
      <w:tr w:rsidR="004706B6" w:rsidRPr="004706B6" w14:paraId="062DF0C7"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34F39" w14:textId="77777777" w:rsidR="004706B6" w:rsidRPr="004706B6" w:rsidRDefault="004706B6" w:rsidP="008C3747">
            <w:pPr>
              <w:pStyle w:val="aff4"/>
              <w:ind w:firstLine="800"/>
              <w:jc w:val="right"/>
              <w:rPr>
                <w:b/>
                <w:bCs/>
                <w:color w:val="000000"/>
                <w:sz w:val="24"/>
                <w:szCs w:val="24"/>
              </w:rPr>
            </w:pPr>
            <w:r w:rsidRPr="004706B6">
              <w:rPr>
                <w:b/>
                <w:bCs/>
                <w:color w:val="000000"/>
                <w:sz w:val="24"/>
                <w:szCs w:val="24"/>
              </w:rPr>
              <w:t>ВСЬОГО 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C33751" w14:textId="77777777" w:rsidR="004706B6" w:rsidRPr="004706B6" w:rsidRDefault="004706B6" w:rsidP="008C3747">
            <w:pPr>
              <w:pStyle w:val="aff4"/>
              <w:rPr>
                <w:sz w:val="24"/>
                <w:szCs w:val="24"/>
              </w:rPr>
            </w:pPr>
          </w:p>
        </w:tc>
      </w:tr>
    </w:tbl>
    <w:p w14:paraId="2B7AA74F" w14:textId="77777777" w:rsidR="004706B6" w:rsidRPr="004706B6" w:rsidRDefault="004706B6" w:rsidP="004706B6">
      <w:pPr>
        <w:rPr>
          <w:rFonts w:ascii="Times New Roman" w:hAnsi="Times New Roman"/>
          <w:sz w:val="24"/>
          <w:szCs w:val="24"/>
        </w:rPr>
      </w:pPr>
    </w:p>
    <w:p w14:paraId="1B715133" w14:textId="77777777" w:rsidR="004706B6" w:rsidRPr="004706B6" w:rsidRDefault="004706B6" w:rsidP="004706B6">
      <w:pPr>
        <w:rPr>
          <w:rFonts w:ascii="Times New Roman" w:hAnsi="Times New Roman"/>
          <w:sz w:val="24"/>
          <w:szCs w:val="24"/>
        </w:rPr>
      </w:pPr>
      <w:r w:rsidRPr="004706B6">
        <w:rPr>
          <w:rFonts w:ascii="Times New Roman" w:hAnsi="Times New Roman"/>
          <w:sz w:val="24"/>
          <w:szCs w:val="24"/>
        </w:rPr>
        <w:t xml:space="preserve">Загальна вартість послуг (ціна Договору) становить – </w:t>
      </w:r>
      <w:r w:rsidRPr="004706B6">
        <w:rPr>
          <w:rFonts w:ascii="Times New Roman" w:hAnsi="Times New Roman"/>
          <w:b/>
          <w:snapToGrid w:val="0"/>
          <w:sz w:val="24"/>
          <w:szCs w:val="24"/>
        </w:rPr>
        <w:t>____ ____,___ грн.</w:t>
      </w:r>
      <w:r w:rsidRPr="004706B6">
        <w:rPr>
          <w:rFonts w:ascii="Times New Roman" w:hAnsi="Times New Roman"/>
          <w:i/>
          <w:snapToGrid w:val="0"/>
          <w:sz w:val="24"/>
          <w:szCs w:val="24"/>
        </w:rPr>
        <w:t xml:space="preserve"> (</w:t>
      </w:r>
      <w:r w:rsidRPr="004706B6">
        <w:rPr>
          <w:rFonts w:ascii="Times New Roman" w:hAnsi="Times New Roman"/>
          <w:i/>
          <w:sz w:val="24"/>
          <w:szCs w:val="24"/>
        </w:rPr>
        <w:t>__________________ тисячі ________________ грн. ____ коп.</w:t>
      </w:r>
      <w:r w:rsidRPr="004706B6">
        <w:rPr>
          <w:rFonts w:ascii="Times New Roman" w:hAnsi="Times New Roman"/>
          <w:i/>
          <w:snapToGrid w:val="0"/>
          <w:sz w:val="24"/>
          <w:szCs w:val="24"/>
        </w:rPr>
        <w:t>)</w:t>
      </w:r>
      <w:r w:rsidRPr="004706B6">
        <w:rPr>
          <w:rFonts w:ascii="Times New Roman" w:hAnsi="Times New Roman"/>
          <w:b/>
          <w:i/>
          <w:snapToGrid w:val="0"/>
          <w:sz w:val="24"/>
          <w:szCs w:val="24"/>
        </w:rPr>
        <w:t>,</w:t>
      </w:r>
      <w:r w:rsidRPr="004706B6">
        <w:rPr>
          <w:rFonts w:ascii="Times New Roman" w:hAnsi="Times New Roman"/>
          <w:snapToGrid w:val="0"/>
          <w:sz w:val="24"/>
          <w:szCs w:val="24"/>
        </w:rPr>
        <w:t xml:space="preserve"> в тому числі ПДВ __________ грн.</w:t>
      </w:r>
    </w:p>
    <w:p w14:paraId="6544E0A6" w14:textId="77777777" w:rsidR="004706B6" w:rsidRPr="004706B6" w:rsidRDefault="004706B6" w:rsidP="004706B6">
      <w:pPr>
        <w:rPr>
          <w:rFonts w:ascii="Times New Roman" w:hAnsi="Times New Roman"/>
          <w:sz w:val="24"/>
          <w:szCs w:val="24"/>
        </w:rPr>
      </w:pPr>
    </w:p>
    <w:tbl>
      <w:tblPr>
        <w:tblW w:w="10363" w:type="dxa"/>
        <w:jc w:val="center"/>
        <w:tblLayout w:type="fixed"/>
        <w:tblLook w:val="0000" w:firstRow="0" w:lastRow="0" w:firstColumn="0" w:lastColumn="0" w:noHBand="0" w:noVBand="0"/>
      </w:tblPr>
      <w:tblGrid>
        <w:gridCol w:w="5218"/>
        <w:gridCol w:w="5145"/>
      </w:tblGrid>
      <w:tr w:rsidR="004706B6" w:rsidRPr="004706B6" w14:paraId="3F32FAAD" w14:textId="77777777" w:rsidTr="008C3747">
        <w:trPr>
          <w:trHeight w:val="303"/>
          <w:jc w:val="center"/>
        </w:trPr>
        <w:tc>
          <w:tcPr>
            <w:tcW w:w="5218" w:type="dxa"/>
            <w:vAlign w:val="center"/>
          </w:tcPr>
          <w:p w14:paraId="1E6B3951" w14:textId="77777777" w:rsidR="004706B6" w:rsidRPr="004706B6" w:rsidRDefault="004706B6" w:rsidP="008C3747">
            <w:pPr>
              <w:shd w:val="clear" w:color="auto" w:fill="FFFFFF"/>
              <w:spacing w:line="264" w:lineRule="auto"/>
              <w:jc w:val="center"/>
              <w:rPr>
                <w:rFonts w:ascii="Times New Roman" w:hAnsi="Times New Roman"/>
                <w:snapToGrid w:val="0"/>
                <w:color w:val="000000"/>
                <w:sz w:val="24"/>
                <w:szCs w:val="24"/>
              </w:rPr>
            </w:pPr>
          </w:p>
          <w:p w14:paraId="12829951" w14:textId="77777777" w:rsidR="004706B6" w:rsidRPr="004706B6" w:rsidRDefault="004706B6" w:rsidP="008C3747">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t>ЗАМОВНИК</w:t>
            </w:r>
          </w:p>
        </w:tc>
        <w:tc>
          <w:tcPr>
            <w:tcW w:w="5145" w:type="dxa"/>
            <w:vAlign w:val="center"/>
          </w:tcPr>
          <w:p w14:paraId="37407771" w14:textId="77777777" w:rsidR="004706B6" w:rsidRPr="004706B6" w:rsidRDefault="004706B6" w:rsidP="008C3747">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4706B6" w:rsidRPr="004706B6" w14:paraId="3C77E61D" w14:textId="77777777" w:rsidTr="008C3747">
        <w:trPr>
          <w:trHeight w:val="602"/>
          <w:jc w:val="center"/>
        </w:trPr>
        <w:tc>
          <w:tcPr>
            <w:tcW w:w="5218" w:type="dxa"/>
            <w:vAlign w:val="center"/>
          </w:tcPr>
          <w:p w14:paraId="21C78369" w14:textId="667BD07B" w:rsidR="004706B6" w:rsidRPr="004706B6" w:rsidRDefault="004706B6" w:rsidP="008C3747">
            <w:pPr>
              <w:shd w:val="clear" w:color="auto" w:fill="FFFFFF"/>
              <w:jc w:val="center"/>
              <w:rPr>
                <w:rFonts w:ascii="Times New Roman" w:hAnsi="Times New Roman"/>
                <w:snapToGrid w:val="0"/>
                <w:color w:val="000000"/>
                <w:sz w:val="24"/>
                <w:szCs w:val="24"/>
              </w:rPr>
            </w:pPr>
          </w:p>
        </w:tc>
        <w:tc>
          <w:tcPr>
            <w:tcW w:w="5145" w:type="dxa"/>
            <w:vAlign w:val="center"/>
          </w:tcPr>
          <w:p w14:paraId="7E090E56" w14:textId="77777777" w:rsidR="004706B6" w:rsidRPr="004706B6" w:rsidRDefault="004706B6" w:rsidP="008C3747">
            <w:pPr>
              <w:pStyle w:val="af5"/>
              <w:widowControl w:val="0"/>
              <w:autoSpaceDE w:val="0"/>
              <w:autoSpaceDN w:val="0"/>
              <w:adjustRightInd w:val="0"/>
              <w:jc w:val="center"/>
              <w:rPr>
                <w:snapToGrid w:val="0"/>
                <w:color w:val="000000"/>
              </w:rPr>
            </w:pPr>
            <w:r w:rsidRPr="004706B6">
              <w:rPr>
                <w:b/>
                <w:noProof/>
              </w:rPr>
              <w:t>_________________________________________</w:t>
            </w:r>
          </w:p>
        </w:tc>
      </w:tr>
      <w:tr w:rsidR="004706B6" w:rsidRPr="004706B6" w14:paraId="260A4BC1" w14:textId="77777777" w:rsidTr="008C3747">
        <w:trPr>
          <w:trHeight w:val="303"/>
          <w:jc w:val="center"/>
        </w:trPr>
        <w:tc>
          <w:tcPr>
            <w:tcW w:w="5218" w:type="dxa"/>
          </w:tcPr>
          <w:p w14:paraId="5EC3BD86" w14:textId="77777777" w:rsidR="004706B6" w:rsidRPr="004706B6" w:rsidRDefault="004706B6" w:rsidP="008C3747">
            <w:pPr>
              <w:shd w:val="clear" w:color="auto" w:fill="FFFFFF"/>
              <w:tabs>
                <w:tab w:val="left" w:pos="360"/>
              </w:tabs>
              <w:spacing w:line="264" w:lineRule="auto"/>
              <w:ind w:right="-2"/>
              <w:rPr>
                <w:rFonts w:ascii="Times New Roman" w:hAnsi="Times New Roman"/>
                <w:sz w:val="24"/>
                <w:szCs w:val="24"/>
              </w:rPr>
            </w:pPr>
          </w:p>
          <w:p w14:paraId="164AB977" w14:textId="77777777" w:rsidR="004706B6" w:rsidRPr="004706B6" w:rsidRDefault="004706B6" w:rsidP="008C3747">
            <w:pPr>
              <w:shd w:val="clear" w:color="auto" w:fill="FFFFFF"/>
              <w:tabs>
                <w:tab w:val="left" w:pos="360"/>
              </w:tabs>
              <w:spacing w:line="264" w:lineRule="auto"/>
              <w:ind w:right="-2"/>
              <w:rPr>
                <w:rFonts w:ascii="Times New Roman" w:hAnsi="Times New Roman"/>
                <w:b/>
                <w:bCs/>
                <w:snapToGrid w:val="0"/>
                <w:color w:val="000000"/>
                <w:sz w:val="24"/>
                <w:szCs w:val="24"/>
              </w:rPr>
            </w:pPr>
            <w:r w:rsidRPr="004706B6">
              <w:rPr>
                <w:rFonts w:ascii="Times New Roman" w:hAnsi="Times New Roman"/>
                <w:sz w:val="24"/>
                <w:szCs w:val="24"/>
              </w:rPr>
              <w:t xml:space="preserve">____________________  </w:t>
            </w:r>
          </w:p>
          <w:p w14:paraId="4BB9C067" w14:textId="77777777" w:rsidR="004706B6" w:rsidRPr="004706B6" w:rsidRDefault="004706B6" w:rsidP="008C3747">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napToGrid w:val="0"/>
                <w:color w:val="000000"/>
                <w:sz w:val="24"/>
                <w:szCs w:val="24"/>
              </w:rPr>
              <w:t>м.п.</w:t>
            </w:r>
          </w:p>
        </w:tc>
        <w:tc>
          <w:tcPr>
            <w:tcW w:w="5145" w:type="dxa"/>
          </w:tcPr>
          <w:p w14:paraId="301715C5" w14:textId="77777777" w:rsidR="004706B6" w:rsidRPr="004706B6" w:rsidRDefault="004706B6" w:rsidP="008C3747">
            <w:pPr>
              <w:spacing w:line="264" w:lineRule="auto"/>
              <w:ind w:left="-4" w:right="-108"/>
              <w:rPr>
                <w:rFonts w:ascii="Times New Roman" w:hAnsi="Times New Roman"/>
                <w:iCs/>
                <w:sz w:val="24"/>
                <w:szCs w:val="24"/>
              </w:rPr>
            </w:pPr>
          </w:p>
          <w:p w14:paraId="00AB050E" w14:textId="77777777" w:rsidR="004706B6" w:rsidRPr="004706B6" w:rsidRDefault="004706B6" w:rsidP="008C3747">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3BED9F6F" w14:textId="77777777" w:rsidR="004706B6" w:rsidRPr="004706B6" w:rsidRDefault="004706B6" w:rsidP="008C3747">
            <w:pPr>
              <w:spacing w:line="264" w:lineRule="auto"/>
              <w:ind w:left="-4" w:right="-108"/>
              <w:rPr>
                <w:rFonts w:ascii="Times New Roman" w:hAnsi="Times New Roman"/>
                <w:snapToGrid w:val="0"/>
                <w:color w:val="000000"/>
                <w:sz w:val="24"/>
                <w:szCs w:val="24"/>
              </w:rPr>
            </w:pPr>
            <w:r w:rsidRPr="004706B6">
              <w:rPr>
                <w:rFonts w:ascii="Times New Roman" w:hAnsi="Times New Roman"/>
                <w:snapToGrid w:val="0"/>
                <w:color w:val="000000"/>
                <w:sz w:val="24"/>
                <w:szCs w:val="24"/>
              </w:rPr>
              <w:t>м.п.</w:t>
            </w:r>
          </w:p>
        </w:tc>
      </w:tr>
    </w:tbl>
    <w:p w14:paraId="7408F5AA" w14:textId="77777777" w:rsidR="004706B6" w:rsidRDefault="004706B6" w:rsidP="004706B6"/>
    <w:p w14:paraId="16C570B3" w14:textId="77777777" w:rsidR="004706B6" w:rsidRDefault="004706B6" w:rsidP="004706B6">
      <w:pPr>
        <w:spacing w:after="160" w:line="259" w:lineRule="auto"/>
      </w:pPr>
      <w:r>
        <w:br w:type="page"/>
      </w:r>
    </w:p>
    <w:p w14:paraId="2F8132E8" w14:textId="77777777" w:rsidR="004706B6" w:rsidRPr="004706B6" w:rsidRDefault="004706B6" w:rsidP="004706B6">
      <w:pPr>
        <w:jc w:val="right"/>
        <w:rPr>
          <w:rFonts w:ascii="Times New Roman" w:hAnsi="Times New Roman"/>
          <w:b/>
          <w:bCs/>
          <w:sz w:val="24"/>
          <w:szCs w:val="24"/>
        </w:rPr>
      </w:pPr>
      <w:r w:rsidRPr="004706B6">
        <w:rPr>
          <w:rFonts w:ascii="Times New Roman" w:hAnsi="Times New Roman"/>
          <w:b/>
          <w:bCs/>
          <w:sz w:val="24"/>
          <w:szCs w:val="24"/>
        </w:rPr>
        <w:lastRenderedPageBreak/>
        <w:t>Додаток 2</w:t>
      </w:r>
    </w:p>
    <w:p w14:paraId="0A8ACABF" w14:textId="77777777" w:rsidR="004706B6" w:rsidRPr="004706B6" w:rsidRDefault="004706B6" w:rsidP="004706B6">
      <w:pPr>
        <w:ind w:left="3960" w:right="-184" w:firstLine="3128"/>
        <w:jc w:val="both"/>
        <w:rPr>
          <w:rFonts w:ascii="Times New Roman" w:hAnsi="Times New Roman"/>
          <w:b/>
          <w:bCs/>
          <w:sz w:val="24"/>
          <w:szCs w:val="24"/>
        </w:rPr>
      </w:pPr>
      <w:r w:rsidRPr="004706B6">
        <w:rPr>
          <w:rFonts w:ascii="Times New Roman" w:hAnsi="Times New Roman"/>
          <w:b/>
          <w:bCs/>
          <w:sz w:val="24"/>
          <w:szCs w:val="24"/>
        </w:rPr>
        <w:t xml:space="preserve">до договору №___/___ від </w:t>
      </w:r>
    </w:p>
    <w:p w14:paraId="0990BA69" w14:textId="77777777" w:rsidR="004706B6" w:rsidRPr="004706B6" w:rsidRDefault="004706B6" w:rsidP="004706B6">
      <w:pPr>
        <w:ind w:left="3960" w:right="-184" w:firstLine="3128"/>
        <w:jc w:val="both"/>
        <w:rPr>
          <w:rFonts w:ascii="Times New Roman" w:hAnsi="Times New Roman"/>
          <w:b/>
          <w:bCs/>
          <w:sz w:val="24"/>
          <w:szCs w:val="24"/>
        </w:rPr>
      </w:pPr>
      <w:r w:rsidRPr="004706B6">
        <w:rPr>
          <w:rFonts w:ascii="Times New Roman" w:hAnsi="Times New Roman"/>
          <w:b/>
          <w:bCs/>
          <w:sz w:val="24"/>
          <w:szCs w:val="24"/>
        </w:rPr>
        <w:t>«___»  _________ 2023р.</w:t>
      </w:r>
    </w:p>
    <w:p w14:paraId="104C0A64" w14:textId="77777777" w:rsidR="004706B6" w:rsidRPr="004706B6" w:rsidRDefault="004706B6" w:rsidP="004706B6">
      <w:pPr>
        <w:jc w:val="center"/>
        <w:rPr>
          <w:rFonts w:ascii="Times New Roman" w:hAnsi="Times New Roman"/>
          <w:b/>
          <w:sz w:val="24"/>
          <w:szCs w:val="24"/>
        </w:rPr>
      </w:pPr>
    </w:p>
    <w:p w14:paraId="5037534D" w14:textId="77777777" w:rsidR="004706B6" w:rsidRPr="004706B6" w:rsidRDefault="004706B6" w:rsidP="004706B6">
      <w:pPr>
        <w:jc w:val="center"/>
        <w:rPr>
          <w:rFonts w:ascii="Times New Roman" w:hAnsi="Times New Roman"/>
          <w:b/>
          <w:sz w:val="24"/>
          <w:szCs w:val="24"/>
        </w:rPr>
      </w:pPr>
      <w:r w:rsidRPr="004706B6">
        <w:rPr>
          <w:rFonts w:ascii="Times New Roman" w:hAnsi="Times New Roman"/>
          <w:b/>
          <w:sz w:val="24"/>
          <w:szCs w:val="24"/>
        </w:rPr>
        <w:t>Вихідні вимоги</w:t>
      </w:r>
    </w:p>
    <w:p w14:paraId="75839AEB" w14:textId="77777777" w:rsidR="004706B6" w:rsidRPr="004706B6" w:rsidRDefault="004706B6" w:rsidP="004706B6">
      <w:pPr>
        <w:jc w:val="center"/>
        <w:rPr>
          <w:rFonts w:ascii="Times New Roman" w:hAnsi="Times New Roman"/>
          <w:b/>
          <w:sz w:val="24"/>
          <w:szCs w:val="24"/>
        </w:rPr>
      </w:pPr>
    </w:p>
    <w:p w14:paraId="54DB236E" w14:textId="77777777" w:rsidR="004706B6" w:rsidRPr="004706B6" w:rsidRDefault="004706B6" w:rsidP="004706B6">
      <w:pPr>
        <w:pStyle w:val="37"/>
        <w:rPr>
          <w:sz w:val="24"/>
          <w:szCs w:val="24"/>
        </w:rPr>
      </w:pPr>
      <w:r w:rsidRPr="004706B6">
        <w:rPr>
          <w:sz w:val="24"/>
          <w:szCs w:val="24"/>
        </w:rPr>
        <w:t>ВИМОГИ ДО НАДАННЯ ПОСЛУГ З ОБСЛУГОВУВАННЯ СИСТЕМ ВЕНТИЛЯЦІЇ ТА</w:t>
      </w:r>
      <w:r w:rsidRPr="004706B6">
        <w:rPr>
          <w:sz w:val="24"/>
          <w:szCs w:val="24"/>
        </w:rPr>
        <w:br/>
        <w:t>КОНДИЦІОНУВАННЯ</w:t>
      </w:r>
    </w:p>
    <w:p w14:paraId="75EB08C0" w14:textId="77777777" w:rsidR="004706B6" w:rsidRPr="004706B6" w:rsidRDefault="004706B6" w:rsidP="004706B6">
      <w:pPr>
        <w:pStyle w:val="16"/>
        <w:rPr>
          <w:b/>
          <w:bCs/>
          <w:sz w:val="24"/>
          <w:szCs w:val="24"/>
        </w:rPr>
      </w:pPr>
      <w:r w:rsidRPr="004706B6">
        <w:rPr>
          <w:b/>
          <w:bCs/>
          <w:sz w:val="24"/>
          <w:szCs w:val="24"/>
        </w:rPr>
        <w:t>Метою надання Послуг є забезпечення стабільного та максимально тривалого функціонування систем кондиціонування та вентиляції Замовника, моніторинг та покращення їх діяльності, а також вчасне виявлення несправностей таких систем.</w:t>
      </w:r>
    </w:p>
    <w:p w14:paraId="54BBAD21" w14:textId="77777777" w:rsidR="004706B6" w:rsidRPr="004706B6" w:rsidRDefault="004706B6" w:rsidP="004706B6">
      <w:pPr>
        <w:pStyle w:val="16"/>
        <w:rPr>
          <w:b/>
          <w:bCs/>
          <w:sz w:val="24"/>
          <w:szCs w:val="24"/>
        </w:rPr>
      </w:pPr>
      <w:r w:rsidRPr="004706B6">
        <w:rPr>
          <w:b/>
          <w:bCs/>
          <w:sz w:val="24"/>
          <w:szCs w:val="24"/>
        </w:rPr>
        <w:t>Виконавцем мають надаватися наступні Послуги стосовно систем кондиціонування:</w:t>
      </w:r>
    </w:p>
    <w:p w14:paraId="3EED9CBC"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Зовнішній огляд системи кондиціонування на відсутність механічних ушкоджень, корозії, бруду та усунення таких недоліків;</w:t>
      </w:r>
    </w:p>
    <w:p w14:paraId="3CA2B8A8"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кріплень зовнішнього та внутрішнього блоку;</w:t>
      </w:r>
    </w:p>
    <w:p w14:paraId="4992CF23"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роботи кондиціонера на охолодження і замір температури повітря на вихід з кондиціонера;</w:t>
      </w:r>
    </w:p>
    <w:p w14:paraId="20213DD8"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функціонування системи індикації режимів кондиціонера;</w:t>
      </w:r>
    </w:p>
    <w:p w14:paraId="364E4FED"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наявності кодів помилок;</w:t>
      </w:r>
    </w:p>
    <w:p w14:paraId="755D035F"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спрацювання приладів контролю і захисту компресора;</w:t>
      </w:r>
    </w:p>
    <w:p w14:paraId="0C575045"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та відновлення герметичності фреон проводів;</w:t>
      </w:r>
    </w:p>
    <w:p w14:paraId="0CAF2B2E"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Вимірювання технічних параметрів холодоагенту в статичному та динамічному режимах;</w:t>
      </w:r>
    </w:p>
    <w:p w14:paraId="37183B75"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Чищення теплообмінника (конденсаторів) зовнішнього блока кондиціонера;</w:t>
      </w:r>
    </w:p>
    <w:p w14:paraId="37ADD6BD"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теплообмінника внутрішнього блока кондиціонера;</w:t>
      </w:r>
    </w:p>
    <w:p w14:paraId="2313E555"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фільтрів кондиціонера;</w:t>
      </w:r>
    </w:p>
    <w:p w14:paraId="4D51AB18"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піддона кондиціонера;</w:t>
      </w:r>
    </w:p>
    <w:p w14:paraId="511DA0EB"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дренажного трубопроводу кондиціонера;</w:t>
      </w:r>
    </w:p>
    <w:p w14:paraId="78B3321B"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зовнішнього та внутрішнього блоку кондиціонера;</w:t>
      </w:r>
    </w:p>
    <w:p w14:paraId="0D9634BE"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Обтягування, підтягування клем і контактів кондиціонера та перевірка напруги на всіх фазах;</w:t>
      </w:r>
    </w:p>
    <w:p w14:paraId="5672051C" w14:textId="77777777" w:rsidR="004706B6" w:rsidRPr="004706B6" w:rsidRDefault="004706B6" w:rsidP="004706B6">
      <w:pPr>
        <w:pStyle w:val="16"/>
        <w:numPr>
          <w:ilvl w:val="0"/>
          <w:numId w:val="29"/>
        </w:numPr>
        <w:spacing w:after="0"/>
        <w:rPr>
          <w:b/>
          <w:bCs/>
          <w:sz w:val="24"/>
          <w:szCs w:val="24"/>
        </w:rPr>
      </w:pPr>
      <w:r w:rsidRPr="004706B6">
        <w:rPr>
          <w:b/>
          <w:bCs/>
          <w:sz w:val="24"/>
          <w:szCs w:val="24"/>
        </w:rPr>
        <w:t>Чищення крильчатки вентилятора внутрішнього блока кондиціонера;</w:t>
      </w:r>
    </w:p>
    <w:p w14:paraId="6F3AE3D4"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стану електропроводки, регулювання приладів комутації кондиціонера, контроль стану ізоляції;</w:t>
      </w:r>
    </w:p>
    <w:p w14:paraId="414321FE" w14:textId="77777777" w:rsidR="004706B6" w:rsidRPr="004706B6" w:rsidRDefault="004706B6" w:rsidP="004706B6">
      <w:pPr>
        <w:pStyle w:val="16"/>
        <w:numPr>
          <w:ilvl w:val="0"/>
          <w:numId w:val="29"/>
        </w:numPr>
        <w:spacing w:after="0"/>
        <w:rPr>
          <w:b/>
          <w:bCs/>
          <w:sz w:val="24"/>
          <w:szCs w:val="24"/>
        </w:rPr>
      </w:pPr>
      <w:r w:rsidRPr="004706B6">
        <w:rPr>
          <w:b/>
          <w:bCs/>
          <w:sz w:val="24"/>
          <w:szCs w:val="24"/>
        </w:rPr>
        <w:t>Перевірка справності вентиляторів та електричного двигуна кондиціонера;</w:t>
      </w:r>
    </w:p>
    <w:p w14:paraId="477BEF5B"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робочих струмів електродвигунів, справність вентиляторів і компресора;</w:t>
      </w:r>
    </w:p>
    <w:p w14:paraId="789A46FA"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підшипників на шум;</w:t>
      </w:r>
    </w:p>
    <w:p w14:paraId="51A1EB9E"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роботи світлодіодів системи керування, дисплея та аварійних сигналів;</w:t>
      </w:r>
    </w:p>
    <w:p w14:paraId="4BD8DD8C"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Перевірка електричних і пневматичних вхідних сигналів (датчики, віддалені контролери) на відповідність номіналу;</w:t>
      </w:r>
    </w:p>
    <w:p w14:paraId="59B812D5"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Дозаправка системи кондиціонування фреоном;</w:t>
      </w:r>
    </w:p>
    <w:p w14:paraId="05B76075" w14:textId="77777777" w:rsidR="004706B6" w:rsidRPr="004706B6" w:rsidRDefault="004706B6" w:rsidP="004706B6">
      <w:pPr>
        <w:pStyle w:val="16"/>
        <w:numPr>
          <w:ilvl w:val="0"/>
          <w:numId w:val="29"/>
        </w:numPr>
        <w:spacing w:after="0"/>
        <w:jc w:val="both"/>
        <w:rPr>
          <w:b/>
          <w:bCs/>
          <w:sz w:val="24"/>
          <w:szCs w:val="24"/>
        </w:rPr>
      </w:pPr>
      <w:r w:rsidRPr="004706B6">
        <w:rPr>
          <w:b/>
          <w:bCs/>
          <w:sz w:val="24"/>
          <w:szCs w:val="24"/>
        </w:rPr>
        <w:t>Тестування, перевірка та відновлення працездатності узгоджувачів роботи кондиціонерів (в разі наявності).</w:t>
      </w:r>
    </w:p>
    <w:tbl>
      <w:tblPr>
        <w:tblOverlap w:val="never"/>
        <w:tblW w:w="9893" w:type="dxa"/>
        <w:jc w:val="center"/>
        <w:tblLayout w:type="fixed"/>
        <w:tblCellMar>
          <w:left w:w="10" w:type="dxa"/>
          <w:right w:w="10" w:type="dxa"/>
        </w:tblCellMar>
        <w:tblLook w:val="04A0" w:firstRow="1" w:lastRow="0" w:firstColumn="1" w:lastColumn="0" w:noHBand="0" w:noVBand="1"/>
      </w:tblPr>
      <w:tblGrid>
        <w:gridCol w:w="1680"/>
        <w:gridCol w:w="6298"/>
        <w:gridCol w:w="1915"/>
      </w:tblGrid>
      <w:tr w:rsidR="004706B6" w:rsidRPr="004706B6" w14:paraId="435D0270" w14:textId="77777777" w:rsidTr="008C3747">
        <w:trPr>
          <w:trHeight w:hRule="exact" w:val="904"/>
          <w:jc w:val="center"/>
        </w:trPr>
        <w:tc>
          <w:tcPr>
            <w:tcW w:w="1680" w:type="dxa"/>
            <w:tcBorders>
              <w:top w:val="single" w:sz="4" w:space="0" w:color="auto"/>
              <w:left w:val="single" w:sz="4" w:space="0" w:color="auto"/>
            </w:tcBorders>
            <w:shd w:val="clear" w:color="auto" w:fill="auto"/>
            <w:vAlign w:val="center"/>
          </w:tcPr>
          <w:p w14:paraId="66FC0B45" w14:textId="77777777" w:rsidR="004706B6" w:rsidRPr="004706B6" w:rsidRDefault="004706B6" w:rsidP="008C3747">
            <w:pPr>
              <w:pStyle w:val="aff4"/>
              <w:jc w:val="center"/>
              <w:rPr>
                <w:sz w:val="24"/>
                <w:szCs w:val="24"/>
              </w:rPr>
            </w:pPr>
            <w:bookmarkStart w:id="18" w:name="_Hlk158130162"/>
            <w:r w:rsidRPr="004706B6">
              <w:rPr>
                <w:sz w:val="24"/>
                <w:szCs w:val="24"/>
              </w:rPr>
              <w:lastRenderedPageBreak/>
              <w:t>Періодичність проведення ТО</w:t>
            </w:r>
          </w:p>
        </w:tc>
        <w:tc>
          <w:tcPr>
            <w:tcW w:w="6298" w:type="dxa"/>
            <w:tcBorders>
              <w:top w:val="single" w:sz="4" w:space="0" w:color="auto"/>
              <w:left w:val="single" w:sz="4" w:space="0" w:color="auto"/>
            </w:tcBorders>
            <w:shd w:val="clear" w:color="auto" w:fill="auto"/>
            <w:vAlign w:val="center"/>
          </w:tcPr>
          <w:p w14:paraId="6E493AB1" w14:textId="77777777" w:rsidR="004706B6" w:rsidRPr="004706B6" w:rsidRDefault="004706B6" w:rsidP="008C3747">
            <w:pPr>
              <w:pStyle w:val="aff4"/>
              <w:ind w:firstLine="400"/>
              <w:jc w:val="both"/>
              <w:rPr>
                <w:sz w:val="24"/>
                <w:szCs w:val="24"/>
              </w:rPr>
            </w:pPr>
            <w:r w:rsidRPr="004706B6">
              <w:rPr>
                <w:sz w:val="24"/>
                <w:szCs w:val="24"/>
              </w:rPr>
              <w:t>Перелік робіт по обслуговуванню вентиляційних установок</w:t>
            </w:r>
          </w:p>
        </w:tc>
        <w:tc>
          <w:tcPr>
            <w:tcW w:w="1915" w:type="dxa"/>
            <w:tcBorders>
              <w:top w:val="single" w:sz="4" w:space="0" w:color="auto"/>
              <w:left w:val="single" w:sz="4" w:space="0" w:color="auto"/>
              <w:right w:val="single" w:sz="4" w:space="0" w:color="auto"/>
            </w:tcBorders>
            <w:shd w:val="clear" w:color="auto" w:fill="auto"/>
            <w:vAlign w:val="center"/>
          </w:tcPr>
          <w:p w14:paraId="0A5D9655" w14:textId="77777777" w:rsidR="004706B6" w:rsidRPr="004706B6" w:rsidRDefault="004706B6" w:rsidP="008C3747">
            <w:pPr>
              <w:pStyle w:val="aff4"/>
              <w:jc w:val="center"/>
              <w:rPr>
                <w:sz w:val="24"/>
                <w:szCs w:val="24"/>
              </w:rPr>
            </w:pPr>
            <w:r w:rsidRPr="004706B6">
              <w:rPr>
                <w:sz w:val="24"/>
                <w:szCs w:val="24"/>
              </w:rPr>
              <w:t>Потреба у зупинці СВіК для проведення ТО</w:t>
            </w:r>
          </w:p>
        </w:tc>
      </w:tr>
      <w:tr w:rsidR="004706B6" w:rsidRPr="004706B6" w14:paraId="193AB5D6" w14:textId="77777777" w:rsidTr="004706B6">
        <w:trPr>
          <w:trHeight w:hRule="exact" w:val="3235"/>
          <w:jc w:val="center"/>
        </w:trPr>
        <w:tc>
          <w:tcPr>
            <w:tcW w:w="1680" w:type="dxa"/>
            <w:vMerge w:val="restart"/>
            <w:tcBorders>
              <w:top w:val="single" w:sz="4" w:space="0" w:color="auto"/>
              <w:left w:val="single" w:sz="4" w:space="0" w:color="auto"/>
            </w:tcBorders>
            <w:shd w:val="clear" w:color="auto" w:fill="auto"/>
            <w:vAlign w:val="center"/>
          </w:tcPr>
          <w:p w14:paraId="62334812" w14:textId="77777777" w:rsidR="004706B6" w:rsidRPr="004706B6" w:rsidRDefault="004706B6" w:rsidP="008C3747">
            <w:pPr>
              <w:pStyle w:val="aff4"/>
              <w:jc w:val="center"/>
              <w:rPr>
                <w:sz w:val="24"/>
                <w:szCs w:val="24"/>
              </w:rPr>
            </w:pPr>
            <w:r w:rsidRPr="004706B6">
              <w:rPr>
                <w:sz w:val="24"/>
                <w:szCs w:val="24"/>
              </w:rPr>
              <w:t>Один раз на місяць</w:t>
            </w:r>
          </w:p>
        </w:tc>
        <w:tc>
          <w:tcPr>
            <w:tcW w:w="6298" w:type="dxa"/>
            <w:tcBorders>
              <w:top w:val="single" w:sz="4" w:space="0" w:color="auto"/>
              <w:left w:val="single" w:sz="4" w:space="0" w:color="auto"/>
            </w:tcBorders>
            <w:shd w:val="clear" w:color="auto" w:fill="auto"/>
            <w:vAlign w:val="center"/>
          </w:tcPr>
          <w:p w14:paraId="6460BC05" w14:textId="77777777" w:rsidR="004706B6" w:rsidRPr="004706B6" w:rsidRDefault="004706B6" w:rsidP="008C3747">
            <w:pPr>
              <w:pStyle w:val="aff4"/>
              <w:spacing w:line="286" w:lineRule="auto"/>
              <w:jc w:val="both"/>
              <w:rPr>
                <w:sz w:val="24"/>
                <w:szCs w:val="24"/>
              </w:rPr>
            </w:pPr>
            <w:r w:rsidRPr="004706B6">
              <w:rPr>
                <w:sz w:val="24"/>
                <w:szCs w:val="24"/>
              </w:rPr>
              <w:t>Візуальний огляд стану припливно-витяжної установки:</w:t>
            </w:r>
          </w:p>
          <w:p w14:paraId="6E19F1B7"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герметичності м’яких вставок, що з’єднують вентиляційну установку та повітроводи;</w:t>
            </w:r>
          </w:p>
          <w:p w14:paraId="745AFAE1"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на відсутність зайвих шумів;</w:t>
            </w:r>
          </w:p>
          <w:p w14:paraId="61577E40" w14:textId="77777777" w:rsidR="004706B6" w:rsidRPr="004706B6" w:rsidRDefault="004706B6" w:rsidP="00265A8F">
            <w:pPr>
              <w:pStyle w:val="aff4"/>
              <w:numPr>
                <w:ilvl w:val="0"/>
                <w:numId w:val="30"/>
              </w:numPr>
              <w:tabs>
                <w:tab w:val="left" w:pos="288"/>
              </w:tabs>
              <w:ind w:left="926" w:right="174" w:hanging="638"/>
              <w:rPr>
                <w:sz w:val="24"/>
                <w:szCs w:val="24"/>
              </w:rPr>
            </w:pPr>
            <w:r w:rsidRPr="004706B6">
              <w:rPr>
                <w:sz w:val="24"/>
                <w:szCs w:val="24"/>
              </w:rPr>
              <w:t>перевірка цілісності ременів;</w:t>
            </w:r>
          </w:p>
          <w:p w14:paraId="74934878"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рамок нагріву та охолодження на витік рідини та цілісність ізоляції;</w:t>
            </w:r>
          </w:p>
          <w:p w14:paraId="51502106" w14:textId="77777777" w:rsidR="004706B6" w:rsidRPr="004706B6" w:rsidRDefault="004706B6" w:rsidP="00265A8F">
            <w:pPr>
              <w:pStyle w:val="aff4"/>
              <w:numPr>
                <w:ilvl w:val="0"/>
                <w:numId w:val="30"/>
              </w:numPr>
              <w:tabs>
                <w:tab w:val="left" w:pos="288"/>
              </w:tabs>
              <w:ind w:left="926" w:right="174" w:hanging="638"/>
              <w:jc w:val="both"/>
              <w:rPr>
                <w:sz w:val="24"/>
                <w:szCs w:val="24"/>
              </w:rPr>
            </w:pPr>
            <w:r w:rsidRPr="004706B6">
              <w:rPr>
                <w:sz w:val="24"/>
                <w:szCs w:val="24"/>
              </w:rPr>
              <w:t>перевірка наявності та стану приладів КВП: пресостати фільтрів та вентиляторів, датчиків тиску чи швидкості повітря, датчиків температури та вологості, приводів ел. клапанів.</w:t>
            </w:r>
          </w:p>
        </w:tc>
        <w:tc>
          <w:tcPr>
            <w:tcW w:w="1915" w:type="dxa"/>
            <w:tcBorders>
              <w:top w:val="single" w:sz="4" w:space="0" w:color="auto"/>
              <w:left w:val="single" w:sz="4" w:space="0" w:color="auto"/>
              <w:right w:val="single" w:sz="4" w:space="0" w:color="auto"/>
            </w:tcBorders>
            <w:shd w:val="clear" w:color="auto" w:fill="auto"/>
            <w:vAlign w:val="center"/>
          </w:tcPr>
          <w:p w14:paraId="0A0FBFB8" w14:textId="77777777" w:rsidR="004706B6" w:rsidRPr="004706B6" w:rsidRDefault="004706B6" w:rsidP="008C3747">
            <w:pPr>
              <w:pStyle w:val="aff4"/>
              <w:jc w:val="center"/>
              <w:rPr>
                <w:sz w:val="24"/>
                <w:szCs w:val="24"/>
              </w:rPr>
            </w:pPr>
            <w:r w:rsidRPr="004706B6">
              <w:rPr>
                <w:sz w:val="24"/>
                <w:szCs w:val="24"/>
              </w:rPr>
              <w:t>НІ</w:t>
            </w:r>
          </w:p>
        </w:tc>
      </w:tr>
      <w:tr w:rsidR="004706B6" w:rsidRPr="004706B6" w14:paraId="29850744" w14:textId="77777777" w:rsidTr="008C3747">
        <w:trPr>
          <w:trHeight w:hRule="exact" w:val="467"/>
          <w:jc w:val="center"/>
        </w:trPr>
        <w:tc>
          <w:tcPr>
            <w:tcW w:w="1680" w:type="dxa"/>
            <w:vMerge/>
            <w:tcBorders>
              <w:left w:val="single" w:sz="4" w:space="0" w:color="auto"/>
            </w:tcBorders>
            <w:shd w:val="clear" w:color="auto" w:fill="auto"/>
            <w:vAlign w:val="center"/>
          </w:tcPr>
          <w:p w14:paraId="7C5E8ADC"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52021BFF" w14:textId="77777777" w:rsidR="004706B6" w:rsidRPr="004706B6" w:rsidRDefault="004706B6" w:rsidP="008C3747">
            <w:pPr>
              <w:pStyle w:val="aff4"/>
              <w:jc w:val="both"/>
              <w:rPr>
                <w:sz w:val="24"/>
                <w:szCs w:val="24"/>
              </w:rPr>
            </w:pPr>
            <w:r w:rsidRPr="004706B6">
              <w:rPr>
                <w:sz w:val="24"/>
                <w:szCs w:val="24"/>
              </w:rPr>
              <w:t>Контроль стану фільтрів на засмічення.</w:t>
            </w:r>
          </w:p>
        </w:tc>
        <w:tc>
          <w:tcPr>
            <w:tcW w:w="1915" w:type="dxa"/>
            <w:tcBorders>
              <w:top w:val="single" w:sz="4" w:space="0" w:color="auto"/>
              <w:left w:val="single" w:sz="4" w:space="0" w:color="auto"/>
              <w:right w:val="single" w:sz="4" w:space="0" w:color="auto"/>
            </w:tcBorders>
            <w:shd w:val="clear" w:color="auto" w:fill="auto"/>
            <w:vAlign w:val="bottom"/>
          </w:tcPr>
          <w:p w14:paraId="35F8EC11" w14:textId="77777777" w:rsidR="004706B6" w:rsidRPr="004706B6" w:rsidRDefault="004706B6" w:rsidP="008C3747">
            <w:pPr>
              <w:pStyle w:val="aff4"/>
              <w:jc w:val="center"/>
              <w:rPr>
                <w:sz w:val="24"/>
                <w:szCs w:val="24"/>
              </w:rPr>
            </w:pPr>
            <w:r w:rsidRPr="004706B6">
              <w:rPr>
                <w:sz w:val="24"/>
                <w:szCs w:val="24"/>
              </w:rPr>
              <w:t>ні</w:t>
            </w:r>
          </w:p>
        </w:tc>
      </w:tr>
      <w:tr w:rsidR="004706B6" w:rsidRPr="004706B6" w14:paraId="7AE8593B" w14:textId="77777777" w:rsidTr="008C3747">
        <w:trPr>
          <w:trHeight w:hRule="exact" w:val="715"/>
          <w:jc w:val="center"/>
        </w:trPr>
        <w:tc>
          <w:tcPr>
            <w:tcW w:w="1680" w:type="dxa"/>
            <w:vMerge/>
            <w:tcBorders>
              <w:left w:val="single" w:sz="4" w:space="0" w:color="auto"/>
            </w:tcBorders>
            <w:shd w:val="clear" w:color="auto" w:fill="auto"/>
            <w:vAlign w:val="center"/>
          </w:tcPr>
          <w:p w14:paraId="6F74934B"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66438B0C" w14:textId="77777777" w:rsidR="004706B6" w:rsidRPr="004706B6" w:rsidRDefault="004706B6" w:rsidP="008C3747">
            <w:pPr>
              <w:pStyle w:val="aff4"/>
              <w:jc w:val="both"/>
              <w:rPr>
                <w:sz w:val="24"/>
                <w:szCs w:val="24"/>
              </w:rPr>
            </w:pPr>
            <w:r w:rsidRPr="004706B6">
              <w:rPr>
                <w:sz w:val="24"/>
                <w:szCs w:val="24"/>
              </w:rPr>
              <w:t>Перевірка стану віброізоляторів, герметичності м’яких вставок, стану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483A2D4A"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23967D02" w14:textId="77777777" w:rsidTr="008C3747">
        <w:trPr>
          <w:trHeight w:hRule="exact" w:val="428"/>
          <w:jc w:val="center"/>
        </w:trPr>
        <w:tc>
          <w:tcPr>
            <w:tcW w:w="1680" w:type="dxa"/>
            <w:vMerge/>
            <w:tcBorders>
              <w:left w:val="single" w:sz="4" w:space="0" w:color="auto"/>
            </w:tcBorders>
            <w:shd w:val="clear" w:color="auto" w:fill="auto"/>
            <w:vAlign w:val="center"/>
          </w:tcPr>
          <w:p w14:paraId="3EB4151C"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1D9AA393" w14:textId="77777777" w:rsidR="004706B6" w:rsidRPr="004706B6" w:rsidRDefault="004706B6" w:rsidP="008C3747">
            <w:pPr>
              <w:pStyle w:val="aff4"/>
              <w:jc w:val="both"/>
              <w:rPr>
                <w:sz w:val="24"/>
                <w:szCs w:val="24"/>
              </w:rPr>
            </w:pPr>
            <w:r w:rsidRPr="004706B6">
              <w:rPr>
                <w:sz w:val="24"/>
                <w:szCs w:val="24"/>
              </w:rPr>
              <w:t>Очистка / продувка сифону дренажу охолоджувача повітря.</w:t>
            </w:r>
          </w:p>
        </w:tc>
        <w:tc>
          <w:tcPr>
            <w:tcW w:w="1915" w:type="dxa"/>
            <w:vMerge/>
            <w:tcBorders>
              <w:left w:val="single" w:sz="4" w:space="0" w:color="auto"/>
              <w:right w:val="single" w:sz="4" w:space="0" w:color="auto"/>
            </w:tcBorders>
            <w:shd w:val="clear" w:color="auto" w:fill="auto"/>
            <w:vAlign w:val="center"/>
          </w:tcPr>
          <w:p w14:paraId="5081EE0E" w14:textId="77777777" w:rsidR="004706B6" w:rsidRPr="004706B6" w:rsidRDefault="004706B6" w:rsidP="008C3747">
            <w:pPr>
              <w:rPr>
                <w:rFonts w:ascii="Times New Roman" w:hAnsi="Times New Roman"/>
                <w:sz w:val="24"/>
                <w:szCs w:val="24"/>
              </w:rPr>
            </w:pPr>
          </w:p>
        </w:tc>
      </w:tr>
      <w:tr w:rsidR="004706B6" w:rsidRPr="004706B6" w14:paraId="6ED8CA13" w14:textId="77777777" w:rsidTr="008C3747">
        <w:trPr>
          <w:trHeight w:hRule="exact" w:val="703"/>
          <w:jc w:val="center"/>
        </w:trPr>
        <w:tc>
          <w:tcPr>
            <w:tcW w:w="1680" w:type="dxa"/>
            <w:vMerge/>
            <w:tcBorders>
              <w:left w:val="single" w:sz="4" w:space="0" w:color="auto"/>
            </w:tcBorders>
            <w:shd w:val="clear" w:color="auto" w:fill="auto"/>
            <w:vAlign w:val="center"/>
          </w:tcPr>
          <w:p w14:paraId="5F467B1C"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2DEDC2A8" w14:textId="77777777" w:rsidR="004706B6" w:rsidRPr="004706B6" w:rsidRDefault="004706B6" w:rsidP="008C3747">
            <w:pPr>
              <w:pStyle w:val="aff4"/>
              <w:jc w:val="both"/>
              <w:rPr>
                <w:sz w:val="24"/>
                <w:szCs w:val="24"/>
              </w:rPr>
            </w:pPr>
            <w:r w:rsidRPr="004706B6">
              <w:rPr>
                <w:sz w:val="24"/>
                <w:szCs w:val="24"/>
              </w:rPr>
              <w:t>Перевірка наповненості гідрозатвору водою, в разі потреби поповнення водяного стовпа.</w:t>
            </w:r>
          </w:p>
        </w:tc>
        <w:tc>
          <w:tcPr>
            <w:tcW w:w="1915" w:type="dxa"/>
            <w:vMerge/>
            <w:tcBorders>
              <w:left w:val="single" w:sz="4" w:space="0" w:color="auto"/>
              <w:right w:val="single" w:sz="4" w:space="0" w:color="auto"/>
            </w:tcBorders>
            <w:shd w:val="clear" w:color="auto" w:fill="auto"/>
            <w:vAlign w:val="center"/>
          </w:tcPr>
          <w:p w14:paraId="15516693" w14:textId="77777777" w:rsidR="004706B6" w:rsidRPr="004706B6" w:rsidRDefault="004706B6" w:rsidP="008C3747">
            <w:pPr>
              <w:rPr>
                <w:rFonts w:ascii="Times New Roman" w:hAnsi="Times New Roman"/>
                <w:sz w:val="24"/>
                <w:szCs w:val="24"/>
              </w:rPr>
            </w:pPr>
          </w:p>
        </w:tc>
      </w:tr>
      <w:tr w:rsidR="004706B6" w:rsidRPr="004706B6" w14:paraId="435D1F13" w14:textId="77777777" w:rsidTr="008C3747">
        <w:trPr>
          <w:trHeight w:hRule="exact" w:val="430"/>
          <w:jc w:val="center"/>
        </w:trPr>
        <w:tc>
          <w:tcPr>
            <w:tcW w:w="1680" w:type="dxa"/>
            <w:vMerge/>
            <w:tcBorders>
              <w:left w:val="single" w:sz="4" w:space="0" w:color="auto"/>
            </w:tcBorders>
            <w:shd w:val="clear" w:color="auto" w:fill="auto"/>
            <w:vAlign w:val="center"/>
          </w:tcPr>
          <w:p w14:paraId="0DCD2F58"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139E00F0" w14:textId="77777777" w:rsidR="004706B6" w:rsidRPr="004706B6" w:rsidRDefault="004706B6" w:rsidP="008C3747">
            <w:pPr>
              <w:pStyle w:val="aff4"/>
              <w:jc w:val="both"/>
              <w:rPr>
                <w:sz w:val="24"/>
                <w:szCs w:val="24"/>
              </w:rPr>
            </w:pPr>
            <w:r w:rsidRPr="004706B6">
              <w:rPr>
                <w:sz w:val="24"/>
                <w:szCs w:val="24"/>
              </w:rPr>
              <w:t>Продувка (прочистка) дренажних трубок.</w:t>
            </w:r>
          </w:p>
        </w:tc>
        <w:tc>
          <w:tcPr>
            <w:tcW w:w="1915" w:type="dxa"/>
            <w:vMerge/>
            <w:tcBorders>
              <w:left w:val="single" w:sz="4" w:space="0" w:color="auto"/>
              <w:right w:val="single" w:sz="4" w:space="0" w:color="auto"/>
            </w:tcBorders>
            <w:shd w:val="clear" w:color="auto" w:fill="auto"/>
            <w:vAlign w:val="center"/>
          </w:tcPr>
          <w:p w14:paraId="2F96B2FB" w14:textId="77777777" w:rsidR="004706B6" w:rsidRPr="004706B6" w:rsidRDefault="004706B6" w:rsidP="008C3747">
            <w:pPr>
              <w:rPr>
                <w:rFonts w:ascii="Times New Roman" w:hAnsi="Times New Roman"/>
                <w:sz w:val="24"/>
                <w:szCs w:val="24"/>
              </w:rPr>
            </w:pPr>
          </w:p>
        </w:tc>
      </w:tr>
      <w:tr w:rsidR="004706B6" w:rsidRPr="004706B6" w14:paraId="1F0FCF01" w14:textId="77777777" w:rsidTr="008C3747">
        <w:trPr>
          <w:trHeight w:hRule="exact" w:val="421"/>
          <w:jc w:val="center"/>
        </w:trPr>
        <w:tc>
          <w:tcPr>
            <w:tcW w:w="1680" w:type="dxa"/>
            <w:vMerge w:val="restart"/>
            <w:tcBorders>
              <w:top w:val="single" w:sz="4" w:space="0" w:color="auto"/>
              <w:left w:val="single" w:sz="4" w:space="0" w:color="auto"/>
            </w:tcBorders>
            <w:shd w:val="clear" w:color="auto" w:fill="auto"/>
            <w:vAlign w:val="center"/>
          </w:tcPr>
          <w:p w14:paraId="667DF836" w14:textId="77777777" w:rsidR="004706B6" w:rsidRPr="004706B6" w:rsidRDefault="004706B6" w:rsidP="008C3747">
            <w:pPr>
              <w:pStyle w:val="aff4"/>
              <w:jc w:val="center"/>
              <w:rPr>
                <w:sz w:val="24"/>
                <w:szCs w:val="24"/>
              </w:rPr>
            </w:pPr>
            <w:r w:rsidRPr="004706B6">
              <w:rPr>
                <w:sz w:val="24"/>
                <w:szCs w:val="24"/>
              </w:rPr>
              <w:t>Один раз на 3 місяці</w:t>
            </w:r>
          </w:p>
        </w:tc>
        <w:tc>
          <w:tcPr>
            <w:tcW w:w="6298" w:type="dxa"/>
            <w:tcBorders>
              <w:top w:val="single" w:sz="4" w:space="0" w:color="auto"/>
              <w:left w:val="single" w:sz="4" w:space="0" w:color="auto"/>
            </w:tcBorders>
            <w:shd w:val="clear" w:color="auto" w:fill="auto"/>
            <w:vAlign w:val="center"/>
          </w:tcPr>
          <w:p w14:paraId="09A8276E" w14:textId="77777777" w:rsidR="004706B6" w:rsidRPr="004706B6" w:rsidRDefault="004706B6" w:rsidP="008C3747">
            <w:pPr>
              <w:pStyle w:val="aff4"/>
              <w:jc w:val="both"/>
              <w:rPr>
                <w:sz w:val="24"/>
                <w:szCs w:val="24"/>
              </w:rPr>
            </w:pPr>
            <w:r w:rsidRPr="004706B6">
              <w:rPr>
                <w:sz w:val="24"/>
                <w:szCs w:val="24"/>
              </w:rPr>
              <w:t>Контроль натягнення привідних ременів.</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12FD6B73"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1B204275" w14:textId="77777777" w:rsidTr="008C3747">
        <w:trPr>
          <w:trHeight w:hRule="exact" w:val="711"/>
          <w:jc w:val="center"/>
        </w:trPr>
        <w:tc>
          <w:tcPr>
            <w:tcW w:w="1680" w:type="dxa"/>
            <w:vMerge/>
            <w:tcBorders>
              <w:left w:val="single" w:sz="4" w:space="0" w:color="auto"/>
            </w:tcBorders>
            <w:shd w:val="clear" w:color="auto" w:fill="auto"/>
            <w:vAlign w:val="center"/>
          </w:tcPr>
          <w:p w14:paraId="3C8523FE"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5AC29DD0" w14:textId="77777777" w:rsidR="004706B6" w:rsidRPr="004706B6" w:rsidRDefault="004706B6" w:rsidP="008C3747">
            <w:pPr>
              <w:pStyle w:val="aff4"/>
              <w:jc w:val="both"/>
              <w:rPr>
                <w:sz w:val="24"/>
                <w:szCs w:val="24"/>
              </w:rPr>
            </w:pPr>
            <w:r w:rsidRPr="004706B6">
              <w:rPr>
                <w:sz w:val="24"/>
                <w:szCs w:val="24"/>
              </w:rPr>
              <w:t>Перевірка / чистка (при необхідності) сепаратора охолоджувача повітря</w:t>
            </w:r>
          </w:p>
        </w:tc>
        <w:tc>
          <w:tcPr>
            <w:tcW w:w="1915" w:type="dxa"/>
            <w:vMerge/>
            <w:tcBorders>
              <w:left w:val="single" w:sz="4" w:space="0" w:color="auto"/>
              <w:right w:val="single" w:sz="4" w:space="0" w:color="auto"/>
            </w:tcBorders>
            <w:shd w:val="clear" w:color="auto" w:fill="auto"/>
            <w:vAlign w:val="center"/>
          </w:tcPr>
          <w:p w14:paraId="772D2CE5" w14:textId="77777777" w:rsidR="004706B6" w:rsidRPr="004706B6" w:rsidRDefault="004706B6" w:rsidP="008C3747">
            <w:pPr>
              <w:rPr>
                <w:rFonts w:ascii="Times New Roman" w:hAnsi="Times New Roman"/>
                <w:sz w:val="24"/>
                <w:szCs w:val="24"/>
              </w:rPr>
            </w:pPr>
          </w:p>
        </w:tc>
      </w:tr>
      <w:tr w:rsidR="004706B6" w:rsidRPr="004706B6" w14:paraId="57889D7C" w14:textId="77777777" w:rsidTr="008C3747">
        <w:trPr>
          <w:trHeight w:hRule="exact" w:val="671"/>
          <w:jc w:val="center"/>
        </w:trPr>
        <w:tc>
          <w:tcPr>
            <w:tcW w:w="1680" w:type="dxa"/>
            <w:vMerge/>
            <w:tcBorders>
              <w:left w:val="single" w:sz="4" w:space="0" w:color="auto"/>
            </w:tcBorders>
            <w:shd w:val="clear" w:color="auto" w:fill="auto"/>
            <w:vAlign w:val="center"/>
          </w:tcPr>
          <w:p w14:paraId="3FA24052"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4E8A5E02" w14:textId="77777777" w:rsidR="004706B6" w:rsidRPr="004706B6" w:rsidRDefault="004706B6" w:rsidP="008C3747">
            <w:pPr>
              <w:pStyle w:val="aff4"/>
              <w:jc w:val="both"/>
              <w:rPr>
                <w:sz w:val="24"/>
                <w:szCs w:val="24"/>
              </w:rPr>
            </w:pPr>
            <w:r w:rsidRPr="004706B6">
              <w:rPr>
                <w:sz w:val="24"/>
                <w:szCs w:val="24"/>
              </w:rPr>
              <w:t>Контроль відсікаючих повітряних клапанів на щільність прилягання пелюсток, плавність ходу.</w:t>
            </w:r>
          </w:p>
        </w:tc>
        <w:tc>
          <w:tcPr>
            <w:tcW w:w="1915" w:type="dxa"/>
            <w:vMerge/>
            <w:tcBorders>
              <w:left w:val="single" w:sz="4" w:space="0" w:color="auto"/>
              <w:right w:val="single" w:sz="4" w:space="0" w:color="auto"/>
            </w:tcBorders>
            <w:shd w:val="clear" w:color="auto" w:fill="auto"/>
            <w:vAlign w:val="center"/>
          </w:tcPr>
          <w:p w14:paraId="2D4552DC" w14:textId="77777777" w:rsidR="004706B6" w:rsidRPr="004706B6" w:rsidRDefault="004706B6" w:rsidP="008C3747">
            <w:pPr>
              <w:rPr>
                <w:rFonts w:ascii="Times New Roman" w:hAnsi="Times New Roman"/>
                <w:sz w:val="24"/>
                <w:szCs w:val="24"/>
              </w:rPr>
            </w:pPr>
          </w:p>
        </w:tc>
      </w:tr>
      <w:tr w:rsidR="004706B6" w:rsidRPr="004706B6" w14:paraId="47DA4762" w14:textId="77777777" w:rsidTr="008C3747">
        <w:trPr>
          <w:trHeight w:hRule="exact" w:val="722"/>
          <w:jc w:val="center"/>
        </w:trPr>
        <w:tc>
          <w:tcPr>
            <w:tcW w:w="1680" w:type="dxa"/>
            <w:vMerge/>
            <w:tcBorders>
              <w:left w:val="single" w:sz="4" w:space="0" w:color="auto"/>
            </w:tcBorders>
            <w:shd w:val="clear" w:color="auto" w:fill="auto"/>
            <w:vAlign w:val="center"/>
          </w:tcPr>
          <w:p w14:paraId="2F0E768A"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58E65377" w14:textId="77777777" w:rsidR="004706B6" w:rsidRPr="004706B6" w:rsidRDefault="004706B6" w:rsidP="008C3747">
            <w:pPr>
              <w:pStyle w:val="aff4"/>
              <w:jc w:val="both"/>
              <w:rPr>
                <w:sz w:val="24"/>
                <w:szCs w:val="24"/>
              </w:rPr>
            </w:pPr>
            <w:r w:rsidRPr="004706B6">
              <w:rPr>
                <w:sz w:val="24"/>
                <w:szCs w:val="24"/>
              </w:rPr>
              <w:t>Контроль стану тяг повітряних клапанів та приєднання їх до сервоприводів</w:t>
            </w:r>
          </w:p>
        </w:tc>
        <w:tc>
          <w:tcPr>
            <w:tcW w:w="1915" w:type="dxa"/>
            <w:vMerge/>
            <w:tcBorders>
              <w:left w:val="single" w:sz="4" w:space="0" w:color="auto"/>
              <w:right w:val="single" w:sz="4" w:space="0" w:color="auto"/>
            </w:tcBorders>
            <w:shd w:val="clear" w:color="auto" w:fill="auto"/>
            <w:vAlign w:val="center"/>
          </w:tcPr>
          <w:p w14:paraId="171CD313" w14:textId="77777777" w:rsidR="004706B6" w:rsidRPr="004706B6" w:rsidRDefault="004706B6" w:rsidP="008C3747">
            <w:pPr>
              <w:rPr>
                <w:rFonts w:ascii="Times New Roman" w:hAnsi="Times New Roman"/>
                <w:sz w:val="24"/>
                <w:szCs w:val="24"/>
              </w:rPr>
            </w:pPr>
          </w:p>
        </w:tc>
      </w:tr>
      <w:tr w:rsidR="004706B6" w:rsidRPr="004706B6" w14:paraId="3284E76A" w14:textId="77777777" w:rsidTr="008C3747">
        <w:trPr>
          <w:trHeight w:hRule="exact" w:val="704"/>
          <w:jc w:val="center"/>
        </w:trPr>
        <w:tc>
          <w:tcPr>
            <w:tcW w:w="1680" w:type="dxa"/>
            <w:tcBorders>
              <w:top w:val="single" w:sz="4" w:space="0" w:color="auto"/>
              <w:left w:val="single" w:sz="4" w:space="0" w:color="auto"/>
            </w:tcBorders>
            <w:shd w:val="clear" w:color="auto" w:fill="auto"/>
            <w:vAlign w:val="center"/>
          </w:tcPr>
          <w:p w14:paraId="1BF15F62" w14:textId="77777777" w:rsidR="004706B6" w:rsidRPr="004706B6" w:rsidRDefault="004706B6" w:rsidP="008C3747">
            <w:pPr>
              <w:pStyle w:val="aff4"/>
              <w:jc w:val="center"/>
              <w:rPr>
                <w:sz w:val="24"/>
                <w:szCs w:val="24"/>
              </w:rPr>
            </w:pPr>
            <w:r w:rsidRPr="004706B6">
              <w:rPr>
                <w:sz w:val="24"/>
                <w:szCs w:val="24"/>
              </w:rPr>
              <w:t>Один раз на 6 місяців</w:t>
            </w:r>
          </w:p>
        </w:tc>
        <w:tc>
          <w:tcPr>
            <w:tcW w:w="6298" w:type="dxa"/>
            <w:tcBorders>
              <w:top w:val="single" w:sz="4" w:space="0" w:color="auto"/>
              <w:left w:val="single" w:sz="4" w:space="0" w:color="auto"/>
            </w:tcBorders>
            <w:shd w:val="clear" w:color="auto" w:fill="auto"/>
            <w:vAlign w:val="center"/>
          </w:tcPr>
          <w:p w14:paraId="15E4F1D8" w14:textId="77777777" w:rsidR="004706B6" w:rsidRPr="004706B6" w:rsidRDefault="004706B6" w:rsidP="008C3747">
            <w:pPr>
              <w:pStyle w:val="aff4"/>
              <w:jc w:val="both"/>
              <w:rPr>
                <w:sz w:val="24"/>
                <w:szCs w:val="24"/>
              </w:rPr>
            </w:pPr>
            <w:r w:rsidRPr="004706B6">
              <w:rPr>
                <w:sz w:val="24"/>
                <w:szCs w:val="24"/>
              </w:rPr>
              <w:t>Контроль стану підшипників вентилятора і електродвигуна</w:t>
            </w:r>
          </w:p>
        </w:tc>
        <w:tc>
          <w:tcPr>
            <w:tcW w:w="1915" w:type="dxa"/>
            <w:tcBorders>
              <w:top w:val="single" w:sz="4" w:space="0" w:color="auto"/>
              <w:left w:val="single" w:sz="4" w:space="0" w:color="auto"/>
              <w:right w:val="single" w:sz="4" w:space="0" w:color="auto"/>
            </w:tcBorders>
            <w:shd w:val="clear" w:color="auto" w:fill="auto"/>
            <w:vAlign w:val="center"/>
          </w:tcPr>
          <w:p w14:paraId="0B1EAAA3"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3E3B9873" w14:textId="77777777" w:rsidTr="008C3747">
        <w:trPr>
          <w:trHeight w:hRule="exact" w:val="508"/>
          <w:jc w:val="center"/>
        </w:trPr>
        <w:tc>
          <w:tcPr>
            <w:tcW w:w="1680" w:type="dxa"/>
            <w:vMerge w:val="restart"/>
            <w:tcBorders>
              <w:top w:val="single" w:sz="4" w:space="0" w:color="auto"/>
              <w:left w:val="single" w:sz="4" w:space="0" w:color="auto"/>
            </w:tcBorders>
            <w:shd w:val="clear" w:color="auto" w:fill="auto"/>
            <w:vAlign w:val="center"/>
          </w:tcPr>
          <w:p w14:paraId="2FAE89D4" w14:textId="77777777" w:rsidR="004706B6" w:rsidRPr="004706B6" w:rsidRDefault="004706B6" w:rsidP="008C3747">
            <w:pPr>
              <w:pStyle w:val="aff4"/>
              <w:ind w:firstLine="160"/>
              <w:jc w:val="center"/>
              <w:rPr>
                <w:sz w:val="24"/>
                <w:szCs w:val="24"/>
              </w:rPr>
            </w:pPr>
            <w:r w:rsidRPr="004706B6">
              <w:rPr>
                <w:sz w:val="24"/>
                <w:szCs w:val="24"/>
              </w:rPr>
              <w:t>Один раз на рік</w:t>
            </w:r>
          </w:p>
        </w:tc>
        <w:tc>
          <w:tcPr>
            <w:tcW w:w="6298" w:type="dxa"/>
            <w:tcBorders>
              <w:top w:val="single" w:sz="4" w:space="0" w:color="auto"/>
              <w:left w:val="single" w:sz="4" w:space="0" w:color="auto"/>
            </w:tcBorders>
            <w:shd w:val="clear" w:color="auto" w:fill="auto"/>
            <w:vAlign w:val="center"/>
          </w:tcPr>
          <w:p w14:paraId="55EA45F5" w14:textId="77777777" w:rsidR="004706B6" w:rsidRPr="004706B6" w:rsidRDefault="004706B6" w:rsidP="008C3747">
            <w:pPr>
              <w:pStyle w:val="aff4"/>
              <w:jc w:val="both"/>
              <w:rPr>
                <w:sz w:val="24"/>
                <w:szCs w:val="24"/>
              </w:rPr>
            </w:pPr>
            <w:r w:rsidRPr="004706B6">
              <w:rPr>
                <w:sz w:val="24"/>
                <w:szCs w:val="24"/>
              </w:rPr>
              <w:t>Контроль забруднення робочого колеса вентилятора</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178AADD6" w14:textId="77777777" w:rsidR="004706B6" w:rsidRPr="004706B6" w:rsidRDefault="004706B6" w:rsidP="008C3747">
            <w:pPr>
              <w:pStyle w:val="aff4"/>
              <w:jc w:val="center"/>
              <w:rPr>
                <w:sz w:val="24"/>
                <w:szCs w:val="24"/>
              </w:rPr>
            </w:pPr>
            <w:r w:rsidRPr="004706B6">
              <w:rPr>
                <w:sz w:val="24"/>
                <w:szCs w:val="24"/>
              </w:rPr>
              <w:t>так</w:t>
            </w:r>
          </w:p>
        </w:tc>
      </w:tr>
      <w:tr w:rsidR="004706B6" w:rsidRPr="004706B6" w14:paraId="10483B02" w14:textId="77777777" w:rsidTr="008C3747">
        <w:trPr>
          <w:trHeight w:hRule="exact" w:val="597"/>
          <w:jc w:val="center"/>
        </w:trPr>
        <w:tc>
          <w:tcPr>
            <w:tcW w:w="1680" w:type="dxa"/>
            <w:vMerge/>
            <w:tcBorders>
              <w:left w:val="single" w:sz="4" w:space="0" w:color="auto"/>
            </w:tcBorders>
            <w:shd w:val="clear" w:color="auto" w:fill="auto"/>
            <w:vAlign w:val="center"/>
          </w:tcPr>
          <w:p w14:paraId="0F5445FA"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tcBorders>
            <w:shd w:val="clear" w:color="auto" w:fill="auto"/>
            <w:vAlign w:val="center"/>
          </w:tcPr>
          <w:p w14:paraId="2F0D4543" w14:textId="77777777" w:rsidR="004706B6" w:rsidRPr="004706B6" w:rsidRDefault="004706B6" w:rsidP="008C3747">
            <w:pPr>
              <w:pStyle w:val="aff4"/>
              <w:jc w:val="both"/>
              <w:rPr>
                <w:sz w:val="24"/>
                <w:szCs w:val="24"/>
              </w:rPr>
            </w:pPr>
            <w:r w:rsidRPr="004706B6">
              <w:rPr>
                <w:sz w:val="24"/>
                <w:szCs w:val="24"/>
              </w:rPr>
              <w:t>Перевірка ефективності відведення конденсату від охолоджувача повітря.</w:t>
            </w:r>
          </w:p>
        </w:tc>
        <w:tc>
          <w:tcPr>
            <w:tcW w:w="1915" w:type="dxa"/>
            <w:vMerge/>
            <w:tcBorders>
              <w:left w:val="single" w:sz="4" w:space="0" w:color="auto"/>
              <w:right w:val="single" w:sz="4" w:space="0" w:color="auto"/>
            </w:tcBorders>
            <w:shd w:val="clear" w:color="auto" w:fill="auto"/>
            <w:vAlign w:val="center"/>
          </w:tcPr>
          <w:p w14:paraId="2B26F315" w14:textId="77777777" w:rsidR="004706B6" w:rsidRPr="004706B6" w:rsidRDefault="004706B6" w:rsidP="008C3747">
            <w:pPr>
              <w:rPr>
                <w:rFonts w:ascii="Times New Roman" w:hAnsi="Times New Roman"/>
                <w:sz w:val="24"/>
                <w:szCs w:val="24"/>
              </w:rPr>
            </w:pPr>
          </w:p>
        </w:tc>
      </w:tr>
      <w:tr w:rsidR="004706B6" w:rsidRPr="004706B6" w14:paraId="548F6749" w14:textId="77777777" w:rsidTr="008C3747">
        <w:trPr>
          <w:trHeight w:hRule="exact" w:val="538"/>
          <w:jc w:val="center"/>
        </w:trPr>
        <w:tc>
          <w:tcPr>
            <w:tcW w:w="1680" w:type="dxa"/>
            <w:vMerge/>
            <w:tcBorders>
              <w:left w:val="single" w:sz="4" w:space="0" w:color="auto"/>
              <w:bottom w:val="single" w:sz="4" w:space="0" w:color="auto"/>
            </w:tcBorders>
            <w:shd w:val="clear" w:color="auto" w:fill="auto"/>
            <w:vAlign w:val="center"/>
          </w:tcPr>
          <w:p w14:paraId="3E0C6F0E" w14:textId="77777777" w:rsidR="004706B6" w:rsidRPr="004706B6" w:rsidRDefault="004706B6" w:rsidP="008C3747">
            <w:pPr>
              <w:rPr>
                <w:rFonts w:ascii="Times New Roman" w:hAnsi="Times New Roman"/>
                <w:sz w:val="24"/>
                <w:szCs w:val="24"/>
              </w:rPr>
            </w:pPr>
          </w:p>
        </w:tc>
        <w:tc>
          <w:tcPr>
            <w:tcW w:w="6298" w:type="dxa"/>
            <w:tcBorders>
              <w:top w:val="single" w:sz="4" w:space="0" w:color="auto"/>
              <w:left w:val="single" w:sz="4" w:space="0" w:color="auto"/>
              <w:bottom w:val="single" w:sz="4" w:space="0" w:color="auto"/>
            </w:tcBorders>
            <w:shd w:val="clear" w:color="auto" w:fill="auto"/>
            <w:vAlign w:val="center"/>
          </w:tcPr>
          <w:p w14:paraId="7E0D2FD1" w14:textId="77777777" w:rsidR="004706B6" w:rsidRPr="004706B6" w:rsidRDefault="004706B6" w:rsidP="008C3747">
            <w:pPr>
              <w:pStyle w:val="aff4"/>
              <w:jc w:val="both"/>
              <w:rPr>
                <w:sz w:val="24"/>
                <w:szCs w:val="24"/>
              </w:rPr>
            </w:pPr>
            <w:r w:rsidRPr="004706B6">
              <w:rPr>
                <w:sz w:val="24"/>
                <w:szCs w:val="24"/>
              </w:rPr>
              <w:t>Перевірка стану оребреної поверхні теплообмінників.</w:t>
            </w:r>
          </w:p>
        </w:tc>
        <w:tc>
          <w:tcPr>
            <w:tcW w:w="1915" w:type="dxa"/>
            <w:vMerge/>
            <w:tcBorders>
              <w:left w:val="single" w:sz="4" w:space="0" w:color="auto"/>
              <w:bottom w:val="single" w:sz="4" w:space="0" w:color="auto"/>
              <w:right w:val="single" w:sz="4" w:space="0" w:color="auto"/>
            </w:tcBorders>
            <w:shd w:val="clear" w:color="auto" w:fill="auto"/>
            <w:vAlign w:val="center"/>
          </w:tcPr>
          <w:p w14:paraId="5AF06CEB" w14:textId="77777777" w:rsidR="004706B6" w:rsidRPr="004706B6" w:rsidRDefault="004706B6" w:rsidP="008C3747">
            <w:pPr>
              <w:rPr>
                <w:rFonts w:ascii="Times New Roman" w:hAnsi="Times New Roman"/>
                <w:sz w:val="24"/>
                <w:szCs w:val="24"/>
              </w:rPr>
            </w:pPr>
          </w:p>
        </w:tc>
      </w:tr>
    </w:tbl>
    <w:p w14:paraId="1C7A3549" w14:textId="77777777" w:rsidR="004706B6" w:rsidRPr="004706B6" w:rsidRDefault="004706B6" w:rsidP="004706B6">
      <w:pPr>
        <w:pStyle w:val="16"/>
        <w:ind w:firstLine="700"/>
        <w:rPr>
          <w:b/>
          <w:bCs/>
          <w:sz w:val="24"/>
          <w:szCs w:val="24"/>
        </w:rPr>
      </w:pPr>
      <w:bookmarkStart w:id="19" w:name="_Hlk158130181"/>
      <w:bookmarkEnd w:id="18"/>
      <w:r w:rsidRPr="004706B6">
        <w:rPr>
          <w:b/>
          <w:bCs/>
          <w:sz w:val="24"/>
          <w:szCs w:val="24"/>
        </w:rPr>
        <w:t>Послуги надаються з використанням витратних матеріалів, інструментів та обладнання Виконавця, що є якісними та повністю сумісними з системами кондиціонування Замовника.</w:t>
      </w:r>
    </w:p>
    <w:p w14:paraId="175AFC3A" w14:textId="77777777" w:rsidR="004706B6" w:rsidRPr="004706B6" w:rsidRDefault="004706B6" w:rsidP="004706B6">
      <w:pPr>
        <w:pStyle w:val="16"/>
        <w:ind w:firstLine="700"/>
        <w:rPr>
          <w:b/>
          <w:bCs/>
          <w:sz w:val="24"/>
          <w:szCs w:val="24"/>
        </w:rPr>
      </w:pPr>
      <w:r w:rsidRPr="004706B6">
        <w:rPr>
          <w:b/>
          <w:bCs/>
          <w:sz w:val="24"/>
          <w:szCs w:val="24"/>
        </w:rPr>
        <w:t>Дозаправка системи кондиціонування фреоном передбачає дозаправку фреоном у обсязі, необхідному для нормальної експлуатації такої системи кондиціонування протягом гарантійного строку.</w:t>
      </w:r>
    </w:p>
    <w:p w14:paraId="188AF438" w14:textId="77777777" w:rsidR="004706B6" w:rsidRPr="004706B6" w:rsidRDefault="004706B6" w:rsidP="004706B6">
      <w:pPr>
        <w:pStyle w:val="16"/>
        <w:ind w:firstLine="700"/>
        <w:rPr>
          <w:b/>
          <w:bCs/>
          <w:sz w:val="24"/>
          <w:szCs w:val="24"/>
        </w:rPr>
      </w:pPr>
      <w:r w:rsidRPr="004706B6">
        <w:rPr>
          <w:b/>
          <w:bCs/>
          <w:sz w:val="24"/>
          <w:szCs w:val="24"/>
        </w:rPr>
        <w:t>Під час надання Послуг можуть бути виявлені недоліки та несправності певної системи кондиціонування.</w:t>
      </w:r>
    </w:p>
    <w:p w14:paraId="25C7D632" w14:textId="77777777" w:rsidR="004706B6" w:rsidRPr="004706B6" w:rsidRDefault="004706B6" w:rsidP="004706B6">
      <w:pPr>
        <w:pStyle w:val="16"/>
        <w:ind w:firstLine="700"/>
        <w:rPr>
          <w:b/>
          <w:bCs/>
          <w:sz w:val="24"/>
          <w:szCs w:val="24"/>
        </w:rPr>
      </w:pPr>
      <w:r w:rsidRPr="004706B6">
        <w:rPr>
          <w:b/>
          <w:bCs/>
          <w:sz w:val="24"/>
          <w:szCs w:val="24"/>
        </w:rPr>
        <w:lastRenderedPageBreak/>
        <w:t>У разі, якщо під час надання Послуг виявлені незначні недоліки чи несправності систем кондиціонування, які можливо усунути на місці, Виконавець усуває ці недоліки в рамках надання Послуг.</w:t>
      </w:r>
    </w:p>
    <w:p w14:paraId="7E710B6F" w14:textId="77777777" w:rsidR="004706B6" w:rsidRPr="004706B6" w:rsidRDefault="004706B6" w:rsidP="004706B6">
      <w:pPr>
        <w:pStyle w:val="16"/>
        <w:ind w:firstLine="700"/>
        <w:rPr>
          <w:b/>
          <w:bCs/>
          <w:sz w:val="24"/>
          <w:szCs w:val="24"/>
        </w:rPr>
      </w:pPr>
      <w:r w:rsidRPr="004706B6">
        <w:rPr>
          <w:b/>
          <w:bCs/>
          <w:sz w:val="24"/>
          <w:szCs w:val="24"/>
        </w:rPr>
        <w:t>У разі, якщо виявлені недоліки чи несправності неможливо усунути на місці, виконавець складає стосовно такої системи кондиціонування дефектний акт.</w:t>
      </w:r>
    </w:p>
    <w:p w14:paraId="51D0A845" w14:textId="77777777" w:rsidR="004706B6" w:rsidRPr="004706B6" w:rsidRDefault="004706B6" w:rsidP="004706B6">
      <w:pPr>
        <w:pStyle w:val="16"/>
        <w:ind w:firstLine="700"/>
        <w:rPr>
          <w:b/>
          <w:bCs/>
          <w:sz w:val="24"/>
          <w:szCs w:val="24"/>
        </w:rPr>
      </w:pPr>
      <w:r w:rsidRPr="004706B6">
        <w:rPr>
          <w:b/>
          <w:bCs/>
          <w:sz w:val="24"/>
          <w:szCs w:val="24"/>
        </w:rPr>
        <w:t>Дефектний акт повинен містити повний та детальний перелік всіх недоліків та несправностей відповідної системи кондиціонування та орієнтовну вартість їх усунення (в тому числі вартість складових частин, що підлягають заміні та вартість відповідних робіт). Дефектний акт має містити висновок стосовно технічного стану системи кондиціонування (підлягає ремонту, не підлягає ремонту, ремонт системи є недоцільним), бути підписаний уповноваженою на такі дію особою (особами, комісією) Виконавця та затвердженим його керівником. Також дефектний акт повинен містити найменування відповідної системи кондиціонування згідно регістрів бухгалтерського обліку Замовника, номенклатурні найменування цієї системи та її складових (зовнішній, внутрішній блок, узгоджувач, тощо), заводський та інвентарні номери. Найменування та інвентарний номер відповідної системи кондиціонування надається Замовником за першим зверненням Виконавця, інші дані Виконавець визначає самостійно.</w:t>
      </w:r>
    </w:p>
    <w:p w14:paraId="4CD43E26" w14:textId="77777777" w:rsidR="004706B6" w:rsidRPr="004706B6" w:rsidRDefault="004706B6" w:rsidP="004706B6">
      <w:pPr>
        <w:pStyle w:val="16"/>
        <w:ind w:firstLine="700"/>
        <w:rPr>
          <w:b/>
          <w:bCs/>
          <w:sz w:val="24"/>
          <w:szCs w:val="24"/>
        </w:rPr>
      </w:pPr>
      <w:r w:rsidRPr="004706B6">
        <w:rPr>
          <w:b/>
          <w:bCs/>
          <w:sz w:val="24"/>
          <w:szCs w:val="24"/>
        </w:rPr>
        <w:t>Система кондиціонування з виявленими недоліками може бути визнана такою, що підлягає ремонту, такою, що не підлягає ремонту, чи такою, ремонт якої є недоцільним.</w:t>
      </w:r>
    </w:p>
    <w:p w14:paraId="056124E7" w14:textId="77777777" w:rsidR="004706B6" w:rsidRPr="004706B6" w:rsidRDefault="004706B6" w:rsidP="004706B6">
      <w:pPr>
        <w:pStyle w:val="16"/>
        <w:ind w:firstLine="709"/>
        <w:rPr>
          <w:b/>
          <w:bCs/>
          <w:sz w:val="24"/>
          <w:szCs w:val="24"/>
        </w:rPr>
      </w:pPr>
      <w:r w:rsidRPr="004706B6">
        <w:rPr>
          <w:b/>
          <w:bCs/>
          <w:sz w:val="24"/>
          <w:szCs w:val="24"/>
        </w:rPr>
        <w:t>Система кондиціонування не підлягає ремонту у разі, якщо ремонт чи заміна її складових частин не призведе до стабільної та безперебійної роботи всієї системи.</w:t>
      </w:r>
      <w:bookmarkEnd w:id="19"/>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145"/>
      </w:tblGrid>
      <w:tr w:rsidR="004706B6" w:rsidRPr="004706B6" w14:paraId="5D770015" w14:textId="77777777" w:rsidTr="008C3747">
        <w:trPr>
          <w:trHeight w:val="303"/>
          <w:jc w:val="center"/>
        </w:trPr>
        <w:tc>
          <w:tcPr>
            <w:tcW w:w="5218" w:type="dxa"/>
            <w:vAlign w:val="center"/>
          </w:tcPr>
          <w:p w14:paraId="7AD17760" w14:textId="77777777" w:rsidR="004706B6" w:rsidRPr="004706B6" w:rsidRDefault="004706B6" w:rsidP="008C3747">
            <w:pPr>
              <w:shd w:val="clear" w:color="auto" w:fill="FFFFFF"/>
              <w:spacing w:line="264" w:lineRule="auto"/>
              <w:jc w:val="center"/>
              <w:rPr>
                <w:rFonts w:ascii="Times New Roman" w:hAnsi="Times New Roman"/>
                <w:snapToGrid w:val="0"/>
                <w:color w:val="000000"/>
                <w:sz w:val="24"/>
                <w:szCs w:val="24"/>
              </w:rPr>
            </w:pPr>
            <w:r w:rsidRPr="004706B6">
              <w:rPr>
                <w:rFonts w:ascii="Times New Roman" w:hAnsi="Times New Roman"/>
                <w:snapToGrid w:val="0"/>
                <w:color w:val="000000"/>
                <w:sz w:val="24"/>
                <w:szCs w:val="24"/>
              </w:rPr>
              <w:t>ЗАМОВНИК</w:t>
            </w:r>
          </w:p>
        </w:tc>
        <w:tc>
          <w:tcPr>
            <w:tcW w:w="5145" w:type="dxa"/>
            <w:vAlign w:val="center"/>
          </w:tcPr>
          <w:p w14:paraId="50DD8653" w14:textId="77777777" w:rsidR="004706B6" w:rsidRPr="004706B6" w:rsidRDefault="004706B6" w:rsidP="008C3747">
            <w:pPr>
              <w:spacing w:line="264" w:lineRule="auto"/>
              <w:ind w:left="-4" w:right="-108"/>
              <w:jc w:val="center"/>
              <w:rPr>
                <w:rFonts w:ascii="Times New Roman" w:hAnsi="Times New Roman"/>
                <w:iCs/>
                <w:sz w:val="24"/>
                <w:szCs w:val="24"/>
              </w:rPr>
            </w:pPr>
            <w:r w:rsidRPr="004706B6">
              <w:rPr>
                <w:rFonts w:ascii="Times New Roman" w:hAnsi="Times New Roman"/>
                <w:snapToGrid w:val="0"/>
                <w:color w:val="000000"/>
                <w:sz w:val="24"/>
                <w:szCs w:val="24"/>
              </w:rPr>
              <w:t>ВИКОНАВЕЦЬ</w:t>
            </w:r>
          </w:p>
        </w:tc>
      </w:tr>
      <w:tr w:rsidR="004706B6" w:rsidRPr="004706B6" w14:paraId="4DCA5976" w14:textId="77777777" w:rsidTr="008C3747">
        <w:trPr>
          <w:trHeight w:val="602"/>
          <w:jc w:val="center"/>
        </w:trPr>
        <w:tc>
          <w:tcPr>
            <w:tcW w:w="5218" w:type="dxa"/>
            <w:vAlign w:val="center"/>
          </w:tcPr>
          <w:p w14:paraId="394B0EFB" w14:textId="77777777" w:rsidR="004706B6" w:rsidRPr="004706B6" w:rsidRDefault="004706B6" w:rsidP="008C3747">
            <w:pPr>
              <w:shd w:val="clear" w:color="auto" w:fill="FFFFFF"/>
              <w:jc w:val="center"/>
              <w:rPr>
                <w:rFonts w:ascii="Times New Roman" w:hAnsi="Times New Roman"/>
                <w:snapToGrid w:val="0"/>
                <w:color w:val="000000"/>
                <w:sz w:val="24"/>
                <w:szCs w:val="24"/>
              </w:rPr>
            </w:pPr>
          </w:p>
        </w:tc>
        <w:tc>
          <w:tcPr>
            <w:tcW w:w="5145" w:type="dxa"/>
            <w:vAlign w:val="center"/>
          </w:tcPr>
          <w:p w14:paraId="0F8A7580" w14:textId="77777777" w:rsidR="004706B6" w:rsidRPr="004706B6" w:rsidRDefault="004706B6" w:rsidP="008C3747">
            <w:pPr>
              <w:pStyle w:val="af5"/>
              <w:widowControl w:val="0"/>
              <w:autoSpaceDE w:val="0"/>
              <w:autoSpaceDN w:val="0"/>
              <w:adjustRightInd w:val="0"/>
              <w:jc w:val="center"/>
              <w:rPr>
                <w:snapToGrid w:val="0"/>
                <w:color w:val="000000"/>
              </w:rPr>
            </w:pPr>
          </w:p>
        </w:tc>
      </w:tr>
      <w:tr w:rsidR="004706B6" w:rsidRPr="004706B6" w14:paraId="5799FD55" w14:textId="77777777" w:rsidTr="008C3747">
        <w:trPr>
          <w:trHeight w:val="303"/>
          <w:jc w:val="center"/>
        </w:trPr>
        <w:tc>
          <w:tcPr>
            <w:tcW w:w="5218" w:type="dxa"/>
          </w:tcPr>
          <w:p w14:paraId="66D6D2EA" w14:textId="77777777" w:rsidR="004706B6" w:rsidRPr="004706B6" w:rsidRDefault="004706B6" w:rsidP="008C3747">
            <w:pPr>
              <w:shd w:val="clear" w:color="auto" w:fill="FFFFFF"/>
              <w:tabs>
                <w:tab w:val="left" w:pos="360"/>
              </w:tabs>
              <w:spacing w:line="264" w:lineRule="auto"/>
              <w:ind w:right="-2"/>
              <w:rPr>
                <w:rFonts w:ascii="Times New Roman" w:hAnsi="Times New Roman"/>
                <w:b/>
                <w:bCs/>
                <w:snapToGrid w:val="0"/>
                <w:color w:val="000000"/>
                <w:sz w:val="24"/>
                <w:szCs w:val="24"/>
              </w:rPr>
            </w:pPr>
            <w:r w:rsidRPr="004706B6">
              <w:rPr>
                <w:rFonts w:ascii="Times New Roman" w:hAnsi="Times New Roman"/>
                <w:sz w:val="24"/>
                <w:szCs w:val="24"/>
              </w:rPr>
              <w:t xml:space="preserve">____________________  </w:t>
            </w:r>
          </w:p>
          <w:p w14:paraId="5A664D0C" w14:textId="77777777" w:rsidR="004706B6" w:rsidRPr="004706B6" w:rsidRDefault="004706B6" w:rsidP="008C3747">
            <w:pPr>
              <w:shd w:val="clear" w:color="auto" w:fill="FFFFFF"/>
              <w:tabs>
                <w:tab w:val="left" w:pos="360"/>
              </w:tabs>
              <w:spacing w:line="264" w:lineRule="auto"/>
              <w:ind w:right="-2"/>
              <w:rPr>
                <w:rFonts w:ascii="Times New Roman" w:hAnsi="Times New Roman"/>
                <w:sz w:val="24"/>
                <w:szCs w:val="24"/>
              </w:rPr>
            </w:pPr>
            <w:r w:rsidRPr="004706B6">
              <w:rPr>
                <w:rFonts w:ascii="Times New Roman" w:hAnsi="Times New Roman"/>
                <w:snapToGrid w:val="0"/>
                <w:color w:val="000000"/>
                <w:sz w:val="24"/>
                <w:szCs w:val="24"/>
              </w:rPr>
              <w:t>м.п.</w:t>
            </w:r>
          </w:p>
        </w:tc>
        <w:tc>
          <w:tcPr>
            <w:tcW w:w="5145" w:type="dxa"/>
          </w:tcPr>
          <w:p w14:paraId="21A6B0BC" w14:textId="77777777" w:rsidR="004706B6" w:rsidRPr="004706B6" w:rsidRDefault="004706B6" w:rsidP="008C3747">
            <w:pPr>
              <w:spacing w:line="264" w:lineRule="auto"/>
              <w:ind w:left="-4" w:right="-108"/>
              <w:rPr>
                <w:rFonts w:ascii="Times New Roman" w:hAnsi="Times New Roman"/>
                <w:b/>
                <w:noProof/>
                <w:sz w:val="24"/>
                <w:szCs w:val="24"/>
              </w:rPr>
            </w:pPr>
            <w:r w:rsidRPr="004706B6">
              <w:rPr>
                <w:rFonts w:ascii="Times New Roman" w:hAnsi="Times New Roman"/>
                <w:iCs/>
                <w:sz w:val="24"/>
                <w:szCs w:val="24"/>
              </w:rPr>
              <w:t xml:space="preserve">__________________ </w:t>
            </w:r>
          </w:p>
          <w:p w14:paraId="12D6DAF1" w14:textId="77777777" w:rsidR="004706B6" w:rsidRPr="004706B6" w:rsidRDefault="004706B6" w:rsidP="008C3747">
            <w:pPr>
              <w:spacing w:line="264" w:lineRule="auto"/>
              <w:ind w:left="-4" w:right="-108"/>
              <w:rPr>
                <w:rFonts w:ascii="Times New Roman" w:hAnsi="Times New Roman"/>
                <w:snapToGrid w:val="0"/>
                <w:color w:val="000000"/>
                <w:sz w:val="24"/>
                <w:szCs w:val="24"/>
              </w:rPr>
            </w:pPr>
            <w:r w:rsidRPr="004706B6">
              <w:rPr>
                <w:rFonts w:ascii="Times New Roman" w:hAnsi="Times New Roman"/>
                <w:snapToGrid w:val="0"/>
                <w:color w:val="000000"/>
                <w:sz w:val="24"/>
                <w:szCs w:val="24"/>
              </w:rPr>
              <w:t>м.п.</w:t>
            </w:r>
          </w:p>
        </w:tc>
      </w:tr>
    </w:tbl>
    <w:p w14:paraId="49987F0B" w14:textId="77777777" w:rsidR="004706B6" w:rsidRDefault="004706B6" w:rsidP="004706B6">
      <w:pPr>
        <w:ind w:left="8080" w:right="568" w:hanging="8080"/>
        <w:jc w:val="both"/>
      </w:pPr>
    </w:p>
    <w:p w14:paraId="4C5F26E3" w14:textId="7963B0A6" w:rsidR="004706B6" w:rsidRDefault="004706B6"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p>
    <w:p w14:paraId="007CB683" w14:textId="77777777" w:rsidR="004706B6" w:rsidRPr="005A489C" w:rsidRDefault="004706B6" w:rsidP="005A489C">
      <w:pPr>
        <w:spacing w:beforeAutospacing="1" w:after="0" w:afterAutospacing="1" w:line="240" w:lineRule="auto"/>
        <w:jc w:val="center"/>
        <w:rPr>
          <w:rFonts w:ascii="Times New Roman" w:eastAsia="Times New Roman" w:hAnsi="Times New Roman"/>
          <w:caps/>
          <w:spacing w:val="12"/>
          <w:sz w:val="24"/>
          <w:szCs w:val="24"/>
          <w:lang w:eastAsia="x-none"/>
        </w:rPr>
      </w:pPr>
    </w:p>
    <w:p w14:paraId="7562FAE3" w14:textId="3B2CEA5C" w:rsidR="00F8393F" w:rsidRPr="00F8393F" w:rsidRDefault="00F8393F" w:rsidP="004706B6">
      <w:pPr>
        <w:spacing w:after="0" w:line="240" w:lineRule="auto"/>
        <w:jc w:val="right"/>
        <w:rPr>
          <w:rFonts w:ascii="Times New Roman" w:hAnsi="Times New Roman"/>
          <w:b/>
          <w:bCs/>
          <w:color w:val="000000"/>
          <w:lang w:eastAsia="uk-UA"/>
        </w:rPr>
      </w:pPr>
      <w:r w:rsidRPr="00F8393F">
        <w:rPr>
          <w:rFonts w:ascii="Times New Roman" w:hAnsi="Times New Roman"/>
          <w:lang w:val="ru-RU"/>
        </w:rPr>
        <w:br w:type="page"/>
      </w:r>
      <w:r w:rsidRPr="00F8393F">
        <w:rPr>
          <w:rFonts w:ascii="Times New Roman" w:hAnsi="Times New Roman"/>
          <w:b/>
          <w:bCs/>
          <w:lang w:val="ru-RU"/>
        </w:rPr>
        <w:lastRenderedPageBreak/>
        <w:t xml:space="preserve"> Д</w:t>
      </w:r>
      <w:r w:rsidRPr="00F8393F">
        <w:rPr>
          <w:rFonts w:ascii="Times New Roman" w:hAnsi="Times New Roman"/>
          <w:b/>
          <w:bCs/>
        </w:rPr>
        <w:t xml:space="preserve">одаток </w:t>
      </w:r>
      <w:r w:rsidRPr="00F8393F">
        <w:rPr>
          <w:rFonts w:ascii="Times New Roman" w:hAnsi="Times New Roman"/>
          <w:b/>
          <w:bCs/>
          <w:lang w:val="ru-RU"/>
        </w:rPr>
        <w:t>3</w:t>
      </w:r>
    </w:p>
    <w:p w14:paraId="713FBA91" w14:textId="77777777" w:rsidR="00F8393F" w:rsidRPr="00F8393F" w:rsidRDefault="00F8393F" w:rsidP="004706B6">
      <w:pPr>
        <w:spacing w:after="0" w:line="240" w:lineRule="auto"/>
        <w:ind w:left="3960" w:right="-184" w:firstLine="1002"/>
        <w:jc w:val="both"/>
        <w:rPr>
          <w:rFonts w:ascii="Times New Roman" w:hAnsi="Times New Roman"/>
          <w:b/>
          <w:bCs/>
        </w:rPr>
      </w:pPr>
      <w:r w:rsidRPr="00F8393F">
        <w:rPr>
          <w:rFonts w:ascii="Times New Roman" w:hAnsi="Times New Roman"/>
          <w:b/>
          <w:bCs/>
        </w:rPr>
        <w:tab/>
        <w:t>договору №___/___ від «___»  _________ 2023 р.</w:t>
      </w:r>
    </w:p>
    <w:p w14:paraId="34E5404B" w14:textId="77777777" w:rsidR="00F8393F" w:rsidRPr="00F8393F" w:rsidRDefault="00F8393F" w:rsidP="004706B6">
      <w:pPr>
        <w:spacing w:after="0" w:line="240" w:lineRule="auto"/>
        <w:ind w:left="3540" w:right="-184" w:firstLine="708"/>
        <w:jc w:val="both"/>
        <w:rPr>
          <w:rFonts w:ascii="Times New Roman" w:hAnsi="Times New Roman"/>
          <w:b/>
        </w:rPr>
      </w:pPr>
    </w:p>
    <w:p w14:paraId="59E03B36" w14:textId="77777777" w:rsidR="00F8393F" w:rsidRPr="00F8393F" w:rsidRDefault="00F8393F" w:rsidP="00F8393F">
      <w:pPr>
        <w:jc w:val="center"/>
        <w:rPr>
          <w:rFonts w:ascii="Times New Roman" w:hAnsi="Times New Roman"/>
        </w:rPr>
      </w:pPr>
      <w:r w:rsidRPr="00F8393F">
        <w:rPr>
          <w:rFonts w:ascii="Times New Roman" w:hAnsi="Times New Roman"/>
        </w:rPr>
        <w:t>СПИСОК</w:t>
      </w:r>
    </w:p>
    <w:p w14:paraId="0A4C68C7" w14:textId="77777777" w:rsidR="00F8393F" w:rsidRPr="00F8393F" w:rsidRDefault="00F8393F" w:rsidP="00F8393F">
      <w:pPr>
        <w:jc w:val="center"/>
        <w:rPr>
          <w:rFonts w:ascii="Times New Roman" w:hAnsi="Times New Roman"/>
        </w:rPr>
      </w:pPr>
      <w:r w:rsidRPr="00F8393F">
        <w:rPr>
          <w:rFonts w:ascii="Times New Roman" w:hAnsi="Times New Roman"/>
        </w:rPr>
        <w:t>працівників "Виконавця"</w:t>
      </w:r>
    </w:p>
    <w:p w14:paraId="305C4BD2" w14:textId="77777777" w:rsidR="00F8393F" w:rsidRPr="00F8393F" w:rsidRDefault="00F8393F" w:rsidP="00F8393F">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02"/>
        <w:gridCol w:w="1476"/>
        <w:gridCol w:w="1355"/>
        <w:gridCol w:w="1165"/>
        <w:gridCol w:w="1704"/>
        <w:gridCol w:w="1860"/>
      </w:tblGrid>
      <w:tr w:rsidR="00F8393F" w:rsidRPr="00F8393F" w14:paraId="6B87EB65" w14:textId="77777777" w:rsidTr="007804FA">
        <w:tc>
          <w:tcPr>
            <w:tcW w:w="1526" w:type="dxa"/>
          </w:tcPr>
          <w:p w14:paraId="5FD59399" w14:textId="77777777" w:rsidR="00F8393F" w:rsidRPr="00F8393F" w:rsidRDefault="00F8393F" w:rsidP="007804FA">
            <w:pPr>
              <w:jc w:val="center"/>
              <w:rPr>
                <w:rFonts w:ascii="Times New Roman" w:hAnsi="Times New Roman"/>
              </w:rPr>
            </w:pPr>
            <w:r w:rsidRPr="00F8393F">
              <w:rPr>
                <w:rFonts w:ascii="Times New Roman" w:hAnsi="Times New Roman"/>
              </w:rPr>
              <w:t>П.І.Б.</w:t>
            </w:r>
          </w:p>
        </w:tc>
        <w:tc>
          <w:tcPr>
            <w:tcW w:w="1102" w:type="dxa"/>
          </w:tcPr>
          <w:p w14:paraId="1F8C4C65" w14:textId="77777777" w:rsidR="00F8393F" w:rsidRPr="00F8393F" w:rsidRDefault="00F8393F" w:rsidP="007804FA">
            <w:pPr>
              <w:jc w:val="center"/>
              <w:rPr>
                <w:rFonts w:ascii="Times New Roman" w:hAnsi="Times New Roman"/>
              </w:rPr>
            </w:pPr>
            <w:r w:rsidRPr="00F8393F">
              <w:rPr>
                <w:rFonts w:ascii="Times New Roman" w:hAnsi="Times New Roman"/>
              </w:rPr>
              <w:t>Дата народження</w:t>
            </w:r>
          </w:p>
        </w:tc>
        <w:tc>
          <w:tcPr>
            <w:tcW w:w="1476" w:type="dxa"/>
          </w:tcPr>
          <w:p w14:paraId="645B832D" w14:textId="77777777" w:rsidR="00F8393F" w:rsidRPr="00F8393F" w:rsidRDefault="00F8393F" w:rsidP="007804FA">
            <w:pPr>
              <w:jc w:val="center"/>
              <w:rPr>
                <w:rFonts w:ascii="Times New Roman" w:hAnsi="Times New Roman"/>
              </w:rPr>
            </w:pPr>
            <w:r w:rsidRPr="00F8393F">
              <w:rPr>
                <w:rFonts w:ascii="Times New Roman" w:hAnsi="Times New Roman"/>
              </w:rPr>
              <w:t>Місце народження</w:t>
            </w:r>
          </w:p>
        </w:tc>
        <w:tc>
          <w:tcPr>
            <w:tcW w:w="1355" w:type="dxa"/>
          </w:tcPr>
          <w:p w14:paraId="25C42FF0" w14:textId="77777777" w:rsidR="00F8393F" w:rsidRPr="00F8393F" w:rsidRDefault="00F8393F" w:rsidP="007804FA">
            <w:pPr>
              <w:jc w:val="center"/>
              <w:rPr>
                <w:rFonts w:ascii="Times New Roman" w:hAnsi="Times New Roman"/>
              </w:rPr>
            </w:pPr>
            <w:r w:rsidRPr="00F8393F">
              <w:rPr>
                <w:rFonts w:ascii="Times New Roman" w:hAnsi="Times New Roman"/>
              </w:rPr>
              <w:t>Паспорт</w:t>
            </w:r>
          </w:p>
          <w:p w14:paraId="726FD4D0" w14:textId="77777777" w:rsidR="00F8393F" w:rsidRPr="00F8393F" w:rsidRDefault="00F8393F" w:rsidP="007804FA">
            <w:pPr>
              <w:jc w:val="center"/>
              <w:rPr>
                <w:rFonts w:ascii="Times New Roman" w:hAnsi="Times New Roman"/>
              </w:rPr>
            </w:pPr>
            <w:r w:rsidRPr="00F8393F">
              <w:rPr>
                <w:rFonts w:ascii="Times New Roman" w:hAnsi="Times New Roman"/>
              </w:rPr>
              <w:t>(серія, номер)</w:t>
            </w:r>
          </w:p>
        </w:tc>
        <w:tc>
          <w:tcPr>
            <w:tcW w:w="1165" w:type="dxa"/>
          </w:tcPr>
          <w:p w14:paraId="47442C78" w14:textId="77777777" w:rsidR="00F8393F" w:rsidRPr="00F8393F" w:rsidRDefault="00F8393F" w:rsidP="007804FA">
            <w:pPr>
              <w:jc w:val="center"/>
              <w:rPr>
                <w:rFonts w:ascii="Times New Roman" w:hAnsi="Times New Roman"/>
              </w:rPr>
            </w:pPr>
            <w:r w:rsidRPr="00F8393F">
              <w:rPr>
                <w:rFonts w:ascii="Times New Roman" w:hAnsi="Times New Roman"/>
              </w:rPr>
              <w:t>Дата видачі</w:t>
            </w:r>
          </w:p>
        </w:tc>
        <w:tc>
          <w:tcPr>
            <w:tcW w:w="1704" w:type="dxa"/>
          </w:tcPr>
          <w:p w14:paraId="1D6AC9A5" w14:textId="77777777" w:rsidR="00F8393F" w:rsidRPr="00F8393F" w:rsidRDefault="00F8393F" w:rsidP="007804FA">
            <w:pPr>
              <w:jc w:val="center"/>
              <w:rPr>
                <w:rFonts w:ascii="Times New Roman" w:hAnsi="Times New Roman"/>
              </w:rPr>
            </w:pPr>
            <w:r w:rsidRPr="00F8393F">
              <w:rPr>
                <w:rFonts w:ascii="Times New Roman" w:hAnsi="Times New Roman"/>
              </w:rPr>
              <w:t>Ким виданий</w:t>
            </w:r>
          </w:p>
        </w:tc>
        <w:tc>
          <w:tcPr>
            <w:tcW w:w="1860" w:type="dxa"/>
          </w:tcPr>
          <w:p w14:paraId="24C66E73" w14:textId="77777777" w:rsidR="00F8393F" w:rsidRPr="00F8393F" w:rsidRDefault="00F8393F" w:rsidP="007804FA">
            <w:pPr>
              <w:jc w:val="center"/>
              <w:rPr>
                <w:rFonts w:ascii="Times New Roman" w:hAnsi="Times New Roman"/>
              </w:rPr>
            </w:pPr>
            <w:r w:rsidRPr="00F8393F">
              <w:rPr>
                <w:rFonts w:ascii="Times New Roman" w:hAnsi="Times New Roman"/>
              </w:rPr>
              <w:t>Місце реєстрації</w:t>
            </w:r>
          </w:p>
        </w:tc>
      </w:tr>
      <w:tr w:rsidR="00F8393F" w:rsidRPr="00F8393F" w14:paraId="184B65BA" w14:textId="77777777" w:rsidTr="007804FA">
        <w:trPr>
          <w:trHeight w:val="230"/>
        </w:trPr>
        <w:tc>
          <w:tcPr>
            <w:tcW w:w="1526" w:type="dxa"/>
            <w:vAlign w:val="center"/>
          </w:tcPr>
          <w:p w14:paraId="585E75AE" w14:textId="77777777" w:rsidR="00F8393F" w:rsidRPr="00F8393F" w:rsidRDefault="00F8393F" w:rsidP="007804FA">
            <w:pPr>
              <w:jc w:val="center"/>
              <w:rPr>
                <w:rFonts w:ascii="Times New Roman" w:hAnsi="Times New Roman"/>
                <w:sz w:val="16"/>
                <w:szCs w:val="16"/>
              </w:rPr>
            </w:pPr>
          </w:p>
        </w:tc>
        <w:tc>
          <w:tcPr>
            <w:tcW w:w="1102" w:type="dxa"/>
            <w:vAlign w:val="center"/>
          </w:tcPr>
          <w:p w14:paraId="3AD574F2" w14:textId="77777777" w:rsidR="00F8393F" w:rsidRPr="00F8393F" w:rsidRDefault="00F8393F" w:rsidP="007804FA">
            <w:pPr>
              <w:jc w:val="center"/>
              <w:rPr>
                <w:rFonts w:ascii="Times New Roman" w:hAnsi="Times New Roman"/>
                <w:sz w:val="16"/>
                <w:szCs w:val="16"/>
              </w:rPr>
            </w:pPr>
          </w:p>
        </w:tc>
        <w:tc>
          <w:tcPr>
            <w:tcW w:w="1476" w:type="dxa"/>
            <w:vAlign w:val="center"/>
          </w:tcPr>
          <w:p w14:paraId="29F42E80" w14:textId="77777777" w:rsidR="00F8393F" w:rsidRPr="00F8393F" w:rsidRDefault="00F8393F" w:rsidP="007804FA">
            <w:pPr>
              <w:jc w:val="center"/>
              <w:rPr>
                <w:rFonts w:ascii="Times New Roman" w:hAnsi="Times New Roman"/>
                <w:sz w:val="16"/>
                <w:szCs w:val="16"/>
              </w:rPr>
            </w:pPr>
            <w:r w:rsidRPr="00F8393F">
              <w:rPr>
                <w:rFonts w:ascii="Times New Roman" w:hAnsi="Times New Roman"/>
                <w:noProof/>
                <w:sz w:val="16"/>
                <w:szCs w:val="16"/>
              </w:rPr>
              <mc:AlternateContent>
                <mc:Choice Requires="wps">
                  <w:drawing>
                    <wp:anchor distT="0" distB="0" distL="114300" distR="114300" simplePos="0" relativeHeight="251659264" behindDoc="1" locked="0" layoutInCell="1" allowOverlap="1" wp14:anchorId="1E9392DC" wp14:editId="1E75B566">
                      <wp:simplePos x="0" y="0"/>
                      <wp:positionH relativeFrom="column">
                        <wp:posOffset>48895</wp:posOffset>
                      </wp:positionH>
                      <wp:positionV relativeFrom="paragraph">
                        <wp:posOffset>64135</wp:posOffset>
                      </wp:positionV>
                      <wp:extent cx="2489200" cy="1183005"/>
                      <wp:effectExtent l="37465" t="0" r="45085" b="1047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3534">
                                <a:off x="0" y="0"/>
                                <a:ext cx="2489200" cy="1183005"/>
                              </a:xfrm>
                              <a:prstGeom prst="rect">
                                <a:avLst/>
                              </a:prstGeom>
                              <a:extLst>
                                <a:ext uri="{AF507438-7753-43E0-B8FC-AC1667EBCBE1}">
                                  <a14:hiddenEffects xmlns:a14="http://schemas.microsoft.com/office/drawing/2010/main">
                                    <a:effectLst/>
                                  </a14:hiddenEffects>
                                </a:ext>
                              </a:extLst>
                            </wps:spPr>
                            <wps:txbx>
                              <w:txbxContent>
                                <w:p w14:paraId="5195CAE4" w14:textId="77777777" w:rsidR="00F8393F" w:rsidRPr="00F8393F" w:rsidRDefault="00F8393F" w:rsidP="00F8393F">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F8393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9392DC" id="_x0000_t202" coordsize="21600,21600" o:spt="202" path="m,l,21600r21600,l21600,xe">
                      <v:stroke joinstyle="miter"/>
                      <v:path gradientshapeok="t" o:connecttype="rect"/>
                    </v:shapetype>
                    <v:shape id="Поле 1" o:spid="_x0000_s1026" type="#_x0000_t202" style="position:absolute;left:0;text-align:left;margin-left:3.85pt;margin-top:5.05pt;width:196pt;height:93.15pt;rotation:-4407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PUEwIAAOkDAAAOAAAAZHJzL2Uyb0RvYy54bWysU82O0zAQviPxDpbv26R/qERNV2WX5bLA&#10;Slu0Z9d2mkCcMWO3SZ+Gp+CExDP0kRg7aVnBDZGDFY/H33zfzOfldWdqdtDoKmhyPh6lnOlGgqqa&#10;Xc4/be6uFpw5Lxolamh0zo/a8evVyxfL1mZ6AiXUSiMjkMZlrc156b3NksTJUhvhRmB1Q4cFoBGe&#10;trhLFIqW0E2dTNL0VdICKosgtXMUve0P+SriF4WW/mNROO1ZnXPi5uOKcd2GNVktRbZDYctKDjTE&#10;P7Awomqo6AXqVnjB9lj9BWUqieCg8CMJJoGiqKSOGkjNOP1DzWMprI5aqDnOXtrk/h+s/HB4QFYp&#10;mh1njTA0otO308/Tj9N3Ng7daa3LKOnRUprv3kAXMoNSZ+9BfnGsgZtSNDu9RoS21EIRu4A1hKOG&#10;zdEScIxudOffqooGEeGTZ/h9MRcqbdv3oOiK2HuI1boCDUOga1ezdDqfzmKU+seIEA32eBkm4TNJ&#10;wcls8Zocwpmks/F4MU3TeRCUiCyABQkWnX+nwbDwk3Mkt0RYcbh3vk89p9C9wDSQ62n6btsN7dmC&#10;OhLnllyUc/d1L1CT/r25ATIdiS4QzBPZdI1R9bnypnsSaIfanmg/1GcXRQLRTmoYilCfCcjUZM6D&#10;qNk8pW9QMySTrkC2R+0HtKbu3VVRSSDf8xyUkJ9iLwbvB8M+38es3y909QsAAP//AwBQSwMEFAAG&#10;AAgAAAAhAM5l8pvgAAAACAEAAA8AAABkcnMvZG93bnJldi54bWxMj81OwzAQhO9IvIO1SFwQdcpP&#10;Q0KcCiEqJA4g2oazGy9xRLwOsdMGnp7lBMf9ZjQ7Uywn14k9DqH1pGA+S0Ag1d601CjYblbnNyBC&#10;1GR05wkVfGGAZXl8VOjc+AO94n4dG8EhFHKtwMbY51KG2qLTYeZ7JNbe/eB05HNopBn0gcNdJy+S&#10;ZCGdbok/WN3jvcX6Yz06BWfP1w+Pthq3m++3F7mqqqesSj+VOj2Z7m5BRJzinxl+63N1KLnTzo9k&#10;gugUpCkbGSdzECxfZhmDHYNscQWyLOT/AeUPAAAA//8DAFBLAQItABQABgAIAAAAIQC2gziS/gAA&#10;AOEBAAATAAAAAAAAAAAAAAAAAAAAAABbQ29udGVudF9UeXBlc10ueG1sUEsBAi0AFAAGAAgAAAAh&#10;ADj9If/WAAAAlAEAAAsAAAAAAAAAAAAAAAAALwEAAF9yZWxzLy5yZWxzUEsBAi0AFAAGAAgAAAAh&#10;ACVNQ9QTAgAA6QMAAA4AAAAAAAAAAAAAAAAALgIAAGRycy9lMm9Eb2MueG1sUEsBAi0AFAAGAAgA&#10;AAAhAM5l8pvgAAAACAEAAA8AAAAAAAAAAAAAAAAAbQQAAGRycy9kb3ducmV2LnhtbFBLBQYAAAAA&#10;BAAEAPMAAAB6BQAAAAA=&#10;" filled="f" stroked="f">
                      <o:lock v:ext="edit" shapetype="t"/>
                      <v:textbox style="mso-fit-shape-to-text:t">
                        <w:txbxContent>
                          <w:p w14:paraId="5195CAE4" w14:textId="77777777" w:rsidR="00F8393F" w:rsidRPr="00F8393F" w:rsidRDefault="00F8393F" w:rsidP="00F8393F">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F8393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tc>
        <w:tc>
          <w:tcPr>
            <w:tcW w:w="1355" w:type="dxa"/>
            <w:vAlign w:val="center"/>
          </w:tcPr>
          <w:p w14:paraId="17A89C06" w14:textId="77777777" w:rsidR="00F8393F" w:rsidRPr="00F8393F" w:rsidRDefault="00F8393F" w:rsidP="007804FA">
            <w:pPr>
              <w:jc w:val="center"/>
              <w:rPr>
                <w:rFonts w:ascii="Times New Roman" w:hAnsi="Times New Roman"/>
                <w:sz w:val="16"/>
                <w:szCs w:val="16"/>
              </w:rPr>
            </w:pPr>
          </w:p>
        </w:tc>
        <w:tc>
          <w:tcPr>
            <w:tcW w:w="1165" w:type="dxa"/>
            <w:vAlign w:val="center"/>
          </w:tcPr>
          <w:p w14:paraId="3A765C82" w14:textId="77777777" w:rsidR="00F8393F" w:rsidRPr="00F8393F" w:rsidRDefault="00F8393F" w:rsidP="007804FA">
            <w:pPr>
              <w:jc w:val="center"/>
              <w:rPr>
                <w:rFonts w:ascii="Times New Roman" w:hAnsi="Times New Roman"/>
                <w:sz w:val="16"/>
                <w:szCs w:val="16"/>
              </w:rPr>
            </w:pPr>
          </w:p>
        </w:tc>
        <w:tc>
          <w:tcPr>
            <w:tcW w:w="1704" w:type="dxa"/>
            <w:vAlign w:val="center"/>
          </w:tcPr>
          <w:p w14:paraId="69C7C842" w14:textId="77777777" w:rsidR="00F8393F" w:rsidRPr="00F8393F" w:rsidRDefault="00F8393F" w:rsidP="007804FA">
            <w:pPr>
              <w:jc w:val="center"/>
              <w:rPr>
                <w:rFonts w:ascii="Times New Roman" w:hAnsi="Times New Roman"/>
                <w:sz w:val="16"/>
                <w:szCs w:val="16"/>
              </w:rPr>
            </w:pPr>
          </w:p>
        </w:tc>
        <w:tc>
          <w:tcPr>
            <w:tcW w:w="1860" w:type="dxa"/>
            <w:vAlign w:val="center"/>
          </w:tcPr>
          <w:p w14:paraId="305A6E6F" w14:textId="77777777" w:rsidR="00F8393F" w:rsidRPr="00F8393F" w:rsidRDefault="00F8393F" w:rsidP="007804FA">
            <w:pPr>
              <w:jc w:val="center"/>
              <w:rPr>
                <w:rFonts w:ascii="Times New Roman" w:hAnsi="Times New Roman"/>
                <w:sz w:val="16"/>
                <w:szCs w:val="16"/>
              </w:rPr>
            </w:pPr>
          </w:p>
        </w:tc>
      </w:tr>
      <w:tr w:rsidR="00F8393F" w:rsidRPr="00F8393F" w14:paraId="582DFE66" w14:textId="77777777" w:rsidTr="007804FA">
        <w:trPr>
          <w:trHeight w:val="280"/>
        </w:trPr>
        <w:tc>
          <w:tcPr>
            <w:tcW w:w="1526" w:type="dxa"/>
            <w:vAlign w:val="center"/>
          </w:tcPr>
          <w:p w14:paraId="1F8A5C66" w14:textId="77777777" w:rsidR="00F8393F" w:rsidRPr="00F8393F" w:rsidRDefault="00F8393F" w:rsidP="007804FA">
            <w:pPr>
              <w:jc w:val="center"/>
              <w:rPr>
                <w:rFonts w:ascii="Times New Roman" w:hAnsi="Times New Roman"/>
                <w:sz w:val="16"/>
                <w:szCs w:val="16"/>
              </w:rPr>
            </w:pPr>
          </w:p>
        </w:tc>
        <w:tc>
          <w:tcPr>
            <w:tcW w:w="1102" w:type="dxa"/>
            <w:vAlign w:val="center"/>
          </w:tcPr>
          <w:p w14:paraId="1A078801" w14:textId="77777777" w:rsidR="00F8393F" w:rsidRPr="00F8393F" w:rsidRDefault="00F8393F" w:rsidP="007804FA">
            <w:pPr>
              <w:jc w:val="center"/>
              <w:rPr>
                <w:rFonts w:ascii="Times New Roman" w:hAnsi="Times New Roman"/>
                <w:sz w:val="16"/>
                <w:szCs w:val="16"/>
              </w:rPr>
            </w:pPr>
          </w:p>
        </w:tc>
        <w:tc>
          <w:tcPr>
            <w:tcW w:w="1476" w:type="dxa"/>
            <w:vAlign w:val="center"/>
          </w:tcPr>
          <w:p w14:paraId="2DF944C3" w14:textId="77777777" w:rsidR="00F8393F" w:rsidRPr="00F8393F" w:rsidRDefault="00F8393F" w:rsidP="007804FA">
            <w:pPr>
              <w:jc w:val="center"/>
              <w:rPr>
                <w:rFonts w:ascii="Times New Roman" w:hAnsi="Times New Roman"/>
                <w:sz w:val="16"/>
                <w:szCs w:val="16"/>
              </w:rPr>
            </w:pPr>
          </w:p>
        </w:tc>
        <w:tc>
          <w:tcPr>
            <w:tcW w:w="1355" w:type="dxa"/>
            <w:vAlign w:val="center"/>
          </w:tcPr>
          <w:p w14:paraId="4ECFC1BC" w14:textId="77777777" w:rsidR="00F8393F" w:rsidRPr="00F8393F" w:rsidRDefault="00F8393F" w:rsidP="007804FA">
            <w:pPr>
              <w:jc w:val="center"/>
              <w:rPr>
                <w:rFonts w:ascii="Times New Roman" w:hAnsi="Times New Roman"/>
                <w:sz w:val="16"/>
                <w:szCs w:val="16"/>
              </w:rPr>
            </w:pPr>
          </w:p>
        </w:tc>
        <w:tc>
          <w:tcPr>
            <w:tcW w:w="1165" w:type="dxa"/>
            <w:vAlign w:val="center"/>
          </w:tcPr>
          <w:p w14:paraId="13481B6C" w14:textId="77777777" w:rsidR="00F8393F" w:rsidRPr="00F8393F" w:rsidRDefault="00F8393F" w:rsidP="007804FA">
            <w:pPr>
              <w:jc w:val="center"/>
              <w:rPr>
                <w:rFonts w:ascii="Times New Roman" w:hAnsi="Times New Roman"/>
                <w:sz w:val="16"/>
                <w:szCs w:val="16"/>
              </w:rPr>
            </w:pPr>
          </w:p>
        </w:tc>
        <w:tc>
          <w:tcPr>
            <w:tcW w:w="1704" w:type="dxa"/>
            <w:vAlign w:val="center"/>
          </w:tcPr>
          <w:p w14:paraId="5050B4B5" w14:textId="77777777" w:rsidR="00F8393F" w:rsidRPr="00F8393F" w:rsidRDefault="00F8393F" w:rsidP="007804FA">
            <w:pPr>
              <w:jc w:val="center"/>
              <w:rPr>
                <w:rFonts w:ascii="Times New Roman" w:hAnsi="Times New Roman"/>
                <w:sz w:val="16"/>
                <w:szCs w:val="16"/>
              </w:rPr>
            </w:pPr>
          </w:p>
        </w:tc>
        <w:tc>
          <w:tcPr>
            <w:tcW w:w="1860" w:type="dxa"/>
            <w:vAlign w:val="center"/>
          </w:tcPr>
          <w:p w14:paraId="43315F9E" w14:textId="77777777" w:rsidR="00F8393F" w:rsidRPr="00F8393F" w:rsidRDefault="00F8393F" w:rsidP="007804FA">
            <w:pPr>
              <w:jc w:val="center"/>
              <w:rPr>
                <w:rFonts w:ascii="Times New Roman" w:hAnsi="Times New Roman"/>
                <w:sz w:val="16"/>
                <w:szCs w:val="16"/>
              </w:rPr>
            </w:pPr>
          </w:p>
        </w:tc>
      </w:tr>
      <w:tr w:rsidR="00F8393F" w:rsidRPr="00F8393F" w14:paraId="6CE82723" w14:textId="77777777" w:rsidTr="007804FA">
        <w:trPr>
          <w:trHeight w:val="260"/>
        </w:trPr>
        <w:tc>
          <w:tcPr>
            <w:tcW w:w="1526" w:type="dxa"/>
            <w:vAlign w:val="center"/>
          </w:tcPr>
          <w:p w14:paraId="77856C43" w14:textId="77777777" w:rsidR="00F8393F" w:rsidRPr="00F8393F" w:rsidRDefault="00F8393F" w:rsidP="007804FA">
            <w:pPr>
              <w:jc w:val="center"/>
              <w:rPr>
                <w:rFonts w:ascii="Times New Roman" w:hAnsi="Times New Roman"/>
                <w:sz w:val="16"/>
                <w:szCs w:val="16"/>
              </w:rPr>
            </w:pPr>
          </w:p>
        </w:tc>
        <w:tc>
          <w:tcPr>
            <w:tcW w:w="1102" w:type="dxa"/>
            <w:vAlign w:val="center"/>
          </w:tcPr>
          <w:p w14:paraId="5497450B" w14:textId="77777777" w:rsidR="00F8393F" w:rsidRPr="00F8393F" w:rsidRDefault="00F8393F" w:rsidP="007804FA">
            <w:pPr>
              <w:jc w:val="center"/>
              <w:rPr>
                <w:rFonts w:ascii="Times New Roman" w:hAnsi="Times New Roman"/>
                <w:sz w:val="16"/>
                <w:szCs w:val="16"/>
              </w:rPr>
            </w:pPr>
          </w:p>
        </w:tc>
        <w:tc>
          <w:tcPr>
            <w:tcW w:w="1476" w:type="dxa"/>
            <w:vAlign w:val="center"/>
          </w:tcPr>
          <w:p w14:paraId="4A4096D4" w14:textId="77777777" w:rsidR="00F8393F" w:rsidRPr="00F8393F" w:rsidRDefault="00F8393F" w:rsidP="007804FA">
            <w:pPr>
              <w:jc w:val="center"/>
              <w:rPr>
                <w:rFonts w:ascii="Times New Roman" w:hAnsi="Times New Roman"/>
                <w:sz w:val="16"/>
                <w:szCs w:val="16"/>
              </w:rPr>
            </w:pPr>
          </w:p>
        </w:tc>
        <w:tc>
          <w:tcPr>
            <w:tcW w:w="1355" w:type="dxa"/>
            <w:vAlign w:val="center"/>
          </w:tcPr>
          <w:p w14:paraId="2AE72912" w14:textId="77777777" w:rsidR="00F8393F" w:rsidRPr="00F8393F" w:rsidRDefault="00F8393F" w:rsidP="007804FA">
            <w:pPr>
              <w:jc w:val="center"/>
              <w:rPr>
                <w:rFonts w:ascii="Times New Roman" w:hAnsi="Times New Roman"/>
                <w:sz w:val="16"/>
                <w:szCs w:val="16"/>
              </w:rPr>
            </w:pPr>
          </w:p>
        </w:tc>
        <w:tc>
          <w:tcPr>
            <w:tcW w:w="1165" w:type="dxa"/>
            <w:vAlign w:val="center"/>
          </w:tcPr>
          <w:p w14:paraId="011F5A28" w14:textId="77777777" w:rsidR="00F8393F" w:rsidRPr="00F8393F" w:rsidRDefault="00F8393F" w:rsidP="007804FA">
            <w:pPr>
              <w:jc w:val="center"/>
              <w:rPr>
                <w:rFonts w:ascii="Times New Roman" w:hAnsi="Times New Roman"/>
                <w:sz w:val="16"/>
                <w:szCs w:val="16"/>
              </w:rPr>
            </w:pPr>
          </w:p>
        </w:tc>
        <w:tc>
          <w:tcPr>
            <w:tcW w:w="1704" w:type="dxa"/>
            <w:vAlign w:val="center"/>
          </w:tcPr>
          <w:p w14:paraId="2AD25001" w14:textId="77777777" w:rsidR="00F8393F" w:rsidRPr="00F8393F" w:rsidRDefault="00F8393F" w:rsidP="007804FA">
            <w:pPr>
              <w:jc w:val="center"/>
              <w:rPr>
                <w:rFonts w:ascii="Times New Roman" w:hAnsi="Times New Roman"/>
                <w:sz w:val="16"/>
                <w:szCs w:val="16"/>
              </w:rPr>
            </w:pPr>
          </w:p>
        </w:tc>
        <w:tc>
          <w:tcPr>
            <w:tcW w:w="1860" w:type="dxa"/>
            <w:vAlign w:val="center"/>
          </w:tcPr>
          <w:p w14:paraId="6153F4EE" w14:textId="77777777" w:rsidR="00F8393F" w:rsidRPr="00F8393F" w:rsidRDefault="00F8393F" w:rsidP="007804FA">
            <w:pPr>
              <w:jc w:val="center"/>
              <w:rPr>
                <w:rFonts w:ascii="Times New Roman" w:hAnsi="Times New Roman"/>
                <w:sz w:val="16"/>
                <w:szCs w:val="16"/>
              </w:rPr>
            </w:pPr>
          </w:p>
        </w:tc>
      </w:tr>
      <w:tr w:rsidR="00F8393F" w:rsidRPr="00F8393F" w14:paraId="47F6A4BA" w14:textId="77777777" w:rsidTr="007804FA">
        <w:trPr>
          <w:trHeight w:val="300"/>
        </w:trPr>
        <w:tc>
          <w:tcPr>
            <w:tcW w:w="1526" w:type="dxa"/>
            <w:vAlign w:val="center"/>
          </w:tcPr>
          <w:p w14:paraId="2132559D" w14:textId="77777777" w:rsidR="00F8393F" w:rsidRPr="00F8393F" w:rsidRDefault="00F8393F" w:rsidP="007804FA">
            <w:pPr>
              <w:jc w:val="center"/>
              <w:rPr>
                <w:rFonts w:ascii="Times New Roman" w:hAnsi="Times New Roman"/>
                <w:sz w:val="16"/>
                <w:szCs w:val="16"/>
              </w:rPr>
            </w:pPr>
          </w:p>
        </w:tc>
        <w:tc>
          <w:tcPr>
            <w:tcW w:w="1102" w:type="dxa"/>
            <w:vAlign w:val="center"/>
          </w:tcPr>
          <w:p w14:paraId="230B3118" w14:textId="77777777" w:rsidR="00F8393F" w:rsidRPr="00F8393F" w:rsidRDefault="00F8393F" w:rsidP="007804FA">
            <w:pPr>
              <w:jc w:val="center"/>
              <w:rPr>
                <w:rFonts w:ascii="Times New Roman" w:hAnsi="Times New Roman"/>
                <w:sz w:val="16"/>
                <w:szCs w:val="16"/>
              </w:rPr>
            </w:pPr>
          </w:p>
        </w:tc>
        <w:tc>
          <w:tcPr>
            <w:tcW w:w="1476" w:type="dxa"/>
            <w:vAlign w:val="center"/>
          </w:tcPr>
          <w:p w14:paraId="7F671D03" w14:textId="77777777" w:rsidR="00F8393F" w:rsidRPr="00F8393F" w:rsidRDefault="00F8393F" w:rsidP="007804FA">
            <w:pPr>
              <w:jc w:val="center"/>
              <w:rPr>
                <w:rFonts w:ascii="Times New Roman" w:hAnsi="Times New Roman"/>
                <w:sz w:val="16"/>
                <w:szCs w:val="16"/>
              </w:rPr>
            </w:pPr>
          </w:p>
        </w:tc>
        <w:tc>
          <w:tcPr>
            <w:tcW w:w="1355" w:type="dxa"/>
            <w:vAlign w:val="center"/>
          </w:tcPr>
          <w:p w14:paraId="31D0FE3E" w14:textId="77777777" w:rsidR="00F8393F" w:rsidRPr="00F8393F" w:rsidRDefault="00F8393F" w:rsidP="007804FA">
            <w:pPr>
              <w:jc w:val="center"/>
              <w:rPr>
                <w:rFonts w:ascii="Times New Roman" w:hAnsi="Times New Roman"/>
                <w:sz w:val="16"/>
                <w:szCs w:val="16"/>
              </w:rPr>
            </w:pPr>
          </w:p>
        </w:tc>
        <w:tc>
          <w:tcPr>
            <w:tcW w:w="1165" w:type="dxa"/>
            <w:vAlign w:val="center"/>
          </w:tcPr>
          <w:p w14:paraId="39B657A2" w14:textId="77777777" w:rsidR="00F8393F" w:rsidRPr="00F8393F" w:rsidRDefault="00F8393F" w:rsidP="007804FA">
            <w:pPr>
              <w:jc w:val="center"/>
              <w:rPr>
                <w:rFonts w:ascii="Times New Roman" w:hAnsi="Times New Roman"/>
                <w:sz w:val="16"/>
                <w:szCs w:val="16"/>
              </w:rPr>
            </w:pPr>
          </w:p>
        </w:tc>
        <w:tc>
          <w:tcPr>
            <w:tcW w:w="1704" w:type="dxa"/>
            <w:vAlign w:val="center"/>
          </w:tcPr>
          <w:p w14:paraId="234CA3CA" w14:textId="77777777" w:rsidR="00F8393F" w:rsidRPr="00F8393F" w:rsidRDefault="00F8393F" w:rsidP="007804FA">
            <w:pPr>
              <w:jc w:val="center"/>
              <w:rPr>
                <w:rFonts w:ascii="Times New Roman" w:hAnsi="Times New Roman"/>
                <w:sz w:val="16"/>
                <w:szCs w:val="16"/>
              </w:rPr>
            </w:pPr>
          </w:p>
        </w:tc>
        <w:tc>
          <w:tcPr>
            <w:tcW w:w="1860" w:type="dxa"/>
            <w:vAlign w:val="center"/>
          </w:tcPr>
          <w:p w14:paraId="4E34503A" w14:textId="77777777" w:rsidR="00F8393F" w:rsidRPr="00F8393F" w:rsidRDefault="00F8393F" w:rsidP="007804FA">
            <w:pPr>
              <w:jc w:val="center"/>
              <w:rPr>
                <w:rFonts w:ascii="Times New Roman" w:hAnsi="Times New Roman"/>
                <w:sz w:val="16"/>
                <w:szCs w:val="16"/>
              </w:rPr>
            </w:pPr>
          </w:p>
        </w:tc>
      </w:tr>
      <w:tr w:rsidR="00F8393F" w:rsidRPr="00F8393F" w14:paraId="530237D8" w14:textId="77777777" w:rsidTr="007804FA">
        <w:trPr>
          <w:trHeight w:val="230"/>
        </w:trPr>
        <w:tc>
          <w:tcPr>
            <w:tcW w:w="1526" w:type="dxa"/>
            <w:vAlign w:val="center"/>
          </w:tcPr>
          <w:p w14:paraId="5C1A3D60" w14:textId="77777777" w:rsidR="00F8393F" w:rsidRPr="00F8393F" w:rsidRDefault="00F8393F" w:rsidP="007804FA">
            <w:pPr>
              <w:jc w:val="center"/>
              <w:rPr>
                <w:rFonts w:ascii="Times New Roman" w:hAnsi="Times New Roman"/>
                <w:sz w:val="16"/>
                <w:szCs w:val="16"/>
              </w:rPr>
            </w:pPr>
          </w:p>
        </w:tc>
        <w:tc>
          <w:tcPr>
            <w:tcW w:w="1102" w:type="dxa"/>
            <w:vAlign w:val="center"/>
          </w:tcPr>
          <w:p w14:paraId="75B1627D" w14:textId="77777777" w:rsidR="00F8393F" w:rsidRPr="00F8393F" w:rsidRDefault="00F8393F" w:rsidP="007804FA">
            <w:pPr>
              <w:jc w:val="center"/>
              <w:rPr>
                <w:rFonts w:ascii="Times New Roman" w:hAnsi="Times New Roman"/>
                <w:sz w:val="16"/>
                <w:szCs w:val="16"/>
              </w:rPr>
            </w:pPr>
          </w:p>
        </w:tc>
        <w:tc>
          <w:tcPr>
            <w:tcW w:w="1476" w:type="dxa"/>
            <w:vAlign w:val="center"/>
          </w:tcPr>
          <w:p w14:paraId="311C54B7" w14:textId="77777777" w:rsidR="00F8393F" w:rsidRPr="00F8393F" w:rsidRDefault="00F8393F" w:rsidP="007804FA">
            <w:pPr>
              <w:jc w:val="center"/>
              <w:rPr>
                <w:rFonts w:ascii="Times New Roman" w:hAnsi="Times New Roman"/>
                <w:sz w:val="16"/>
                <w:szCs w:val="16"/>
              </w:rPr>
            </w:pPr>
          </w:p>
        </w:tc>
        <w:tc>
          <w:tcPr>
            <w:tcW w:w="1355" w:type="dxa"/>
            <w:vAlign w:val="center"/>
          </w:tcPr>
          <w:p w14:paraId="26EABB56" w14:textId="77777777" w:rsidR="00F8393F" w:rsidRPr="00F8393F" w:rsidRDefault="00F8393F" w:rsidP="007804FA">
            <w:pPr>
              <w:jc w:val="center"/>
              <w:rPr>
                <w:rFonts w:ascii="Times New Roman" w:hAnsi="Times New Roman"/>
                <w:sz w:val="16"/>
                <w:szCs w:val="16"/>
              </w:rPr>
            </w:pPr>
          </w:p>
        </w:tc>
        <w:tc>
          <w:tcPr>
            <w:tcW w:w="1165" w:type="dxa"/>
            <w:vAlign w:val="center"/>
          </w:tcPr>
          <w:p w14:paraId="16219754" w14:textId="77777777" w:rsidR="00F8393F" w:rsidRPr="00F8393F" w:rsidRDefault="00F8393F" w:rsidP="007804FA">
            <w:pPr>
              <w:jc w:val="center"/>
              <w:rPr>
                <w:rFonts w:ascii="Times New Roman" w:hAnsi="Times New Roman"/>
                <w:sz w:val="16"/>
                <w:szCs w:val="16"/>
              </w:rPr>
            </w:pPr>
          </w:p>
        </w:tc>
        <w:tc>
          <w:tcPr>
            <w:tcW w:w="1704" w:type="dxa"/>
            <w:vAlign w:val="center"/>
          </w:tcPr>
          <w:p w14:paraId="21B73720" w14:textId="77777777" w:rsidR="00F8393F" w:rsidRPr="00F8393F" w:rsidRDefault="00F8393F" w:rsidP="007804FA">
            <w:pPr>
              <w:jc w:val="center"/>
              <w:rPr>
                <w:rFonts w:ascii="Times New Roman" w:hAnsi="Times New Roman"/>
                <w:sz w:val="16"/>
                <w:szCs w:val="16"/>
              </w:rPr>
            </w:pPr>
          </w:p>
        </w:tc>
        <w:tc>
          <w:tcPr>
            <w:tcW w:w="1860" w:type="dxa"/>
            <w:vAlign w:val="center"/>
          </w:tcPr>
          <w:p w14:paraId="0CCA96A7" w14:textId="77777777" w:rsidR="00F8393F" w:rsidRPr="00F8393F" w:rsidRDefault="00F8393F" w:rsidP="007804FA">
            <w:pPr>
              <w:jc w:val="center"/>
              <w:rPr>
                <w:rFonts w:ascii="Times New Roman" w:hAnsi="Times New Roman"/>
                <w:sz w:val="16"/>
                <w:szCs w:val="16"/>
              </w:rPr>
            </w:pPr>
          </w:p>
        </w:tc>
      </w:tr>
      <w:tr w:rsidR="00F8393F" w:rsidRPr="00F8393F" w14:paraId="2038B481" w14:textId="77777777" w:rsidTr="007804FA">
        <w:trPr>
          <w:trHeight w:val="280"/>
        </w:trPr>
        <w:tc>
          <w:tcPr>
            <w:tcW w:w="1526" w:type="dxa"/>
            <w:vAlign w:val="center"/>
          </w:tcPr>
          <w:p w14:paraId="172535A2" w14:textId="77777777" w:rsidR="00F8393F" w:rsidRPr="00F8393F" w:rsidRDefault="00F8393F" w:rsidP="007804FA">
            <w:pPr>
              <w:jc w:val="center"/>
              <w:rPr>
                <w:rFonts w:ascii="Times New Roman" w:hAnsi="Times New Roman"/>
                <w:sz w:val="16"/>
                <w:szCs w:val="16"/>
              </w:rPr>
            </w:pPr>
          </w:p>
        </w:tc>
        <w:tc>
          <w:tcPr>
            <w:tcW w:w="1102" w:type="dxa"/>
            <w:vAlign w:val="center"/>
          </w:tcPr>
          <w:p w14:paraId="09874B5E" w14:textId="77777777" w:rsidR="00F8393F" w:rsidRPr="00F8393F" w:rsidRDefault="00F8393F" w:rsidP="007804FA">
            <w:pPr>
              <w:jc w:val="center"/>
              <w:rPr>
                <w:rFonts w:ascii="Times New Roman" w:hAnsi="Times New Roman"/>
                <w:sz w:val="16"/>
                <w:szCs w:val="16"/>
              </w:rPr>
            </w:pPr>
          </w:p>
        </w:tc>
        <w:tc>
          <w:tcPr>
            <w:tcW w:w="1476" w:type="dxa"/>
            <w:vAlign w:val="center"/>
          </w:tcPr>
          <w:p w14:paraId="2662FB83" w14:textId="77777777" w:rsidR="00F8393F" w:rsidRPr="00F8393F" w:rsidRDefault="00F8393F" w:rsidP="007804FA">
            <w:pPr>
              <w:jc w:val="center"/>
              <w:rPr>
                <w:rFonts w:ascii="Times New Roman" w:hAnsi="Times New Roman"/>
                <w:sz w:val="16"/>
                <w:szCs w:val="16"/>
              </w:rPr>
            </w:pPr>
          </w:p>
        </w:tc>
        <w:tc>
          <w:tcPr>
            <w:tcW w:w="1355" w:type="dxa"/>
            <w:vAlign w:val="center"/>
          </w:tcPr>
          <w:p w14:paraId="3E57AA6E" w14:textId="77777777" w:rsidR="00F8393F" w:rsidRPr="00F8393F" w:rsidRDefault="00F8393F" w:rsidP="007804FA">
            <w:pPr>
              <w:jc w:val="center"/>
              <w:rPr>
                <w:rFonts w:ascii="Times New Roman" w:hAnsi="Times New Roman"/>
                <w:sz w:val="16"/>
                <w:szCs w:val="16"/>
              </w:rPr>
            </w:pPr>
          </w:p>
        </w:tc>
        <w:tc>
          <w:tcPr>
            <w:tcW w:w="1165" w:type="dxa"/>
            <w:vAlign w:val="center"/>
          </w:tcPr>
          <w:p w14:paraId="44320FA2" w14:textId="77777777" w:rsidR="00F8393F" w:rsidRPr="00F8393F" w:rsidRDefault="00F8393F" w:rsidP="007804FA">
            <w:pPr>
              <w:jc w:val="center"/>
              <w:rPr>
                <w:rFonts w:ascii="Times New Roman" w:hAnsi="Times New Roman"/>
                <w:sz w:val="16"/>
                <w:szCs w:val="16"/>
              </w:rPr>
            </w:pPr>
          </w:p>
        </w:tc>
        <w:tc>
          <w:tcPr>
            <w:tcW w:w="1704" w:type="dxa"/>
            <w:vAlign w:val="center"/>
          </w:tcPr>
          <w:p w14:paraId="4F8E933E" w14:textId="77777777" w:rsidR="00F8393F" w:rsidRPr="00F8393F" w:rsidRDefault="00F8393F" w:rsidP="007804FA">
            <w:pPr>
              <w:jc w:val="center"/>
              <w:rPr>
                <w:rFonts w:ascii="Times New Roman" w:hAnsi="Times New Roman"/>
                <w:sz w:val="16"/>
                <w:szCs w:val="16"/>
              </w:rPr>
            </w:pPr>
          </w:p>
        </w:tc>
        <w:tc>
          <w:tcPr>
            <w:tcW w:w="1860" w:type="dxa"/>
            <w:vAlign w:val="center"/>
          </w:tcPr>
          <w:p w14:paraId="2BB37FC0" w14:textId="77777777" w:rsidR="00F8393F" w:rsidRPr="00F8393F" w:rsidRDefault="00F8393F" w:rsidP="007804FA">
            <w:pPr>
              <w:jc w:val="center"/>
              <w:rPr>
                <w:rFonts w:ascii="Times New Roman" w:hAnsi="Times New Roman"/>
                <w:sz w:val="16"/>
                <w:szCs w:val="16"/>
              </w:rPr>
            </w:pPr>
          </w:p>
        </w:tc>
      </w:tr>
    </w:tbl>
    <w:p w14:paraId="3A7184D7" w14:textId="77777777" w:rsidR="00F8393F" w:rsidRPr="00F8393F" w:rsidRDefault="00F8393F" w:rsidP="00F8393F">
      <w:pPr>
        <w:rPr>
          <w:rFonts w:ascii="Times New Roman" w:hAnsi="Times New Roman"/>
        </w:rPr>
      </w:pPr>
    </w:p>
    <w:p w14:paraId="30020CFD" w14:textId="77777777" w:rsidR="00F8393F" w:rsidRPr="00F8393F" w:rsidRDefault="00F8393F" w:rsidP="00F8393F">
      <w:pPr>
        <w:rPr>
          <w:rFonts w:ascii="Times New Roman" w:hAnsi="Times New Roman"/>
        </w:rPr>
      </w:pPr>
      <w:r w:rsidRPr="00F8393F">
        <w:rPr>
          <w:rFonts w:ascii="Times New Roman" w:hAnsi="Times New Roman"/>
        </w:rPr>
        <w:t>Директор ______________________________________( підпис, П.І.Б.)</w:t>
      </w:r>
    </w:p>
    <w:p w14:paraId="59B91A6E" w14:textId="77777777" w:rsidR="00F8393F" w:rsidRPr="00F8393F" w:rsidRDefault="00F8393F" w:rsidP="00F8393F">
      <w:pPr>
        <w:rPr>
          <w:rFonts w:ascii="Times New Roman" w:hAnsi="Times New Roman"/>
        </w:rPr>
      </w:pPr>
    </w:p>
    <w:tbl>
      <w:tblPr>
        <w:tblpPr w:leftFromText="180" w:rightFromText="180" w:vertAnchor="text" w:horzAnchor="margin" w:tblpY="278"/>
        <w:tblW w:w="10031" w:type="dxa"/>
        <w:tblLayout w:type="fixed"/>
        <w:tblLook w:val="0000" w:firstRow="0" w:lastRow="0" w:firstColumn="0" w:lastColumn="0" w:noHBand="0" w:noVBand="0"/>
      </w:tblPr>
      <w:tblGrid>
        <w:gridCol w:w="4892"/>
        <w:gridCol w:w="5139"/>
      </w:tblGrid>
      <w:tr w:rsidR="00F8393F" w:rsidRPr="00F8393F" w14:paraId="78AE9BF3" w14:textId="77777777" w:rsidTr="007804FA">
        <w:trPr>
          <w:trHeight w:val="303"/>
        </w:trPr>
        <w:tc>
          <w:tcPr>
            <w:tcW w:w="4892" w:type="dxa"/>
            <w:tcBorders>
              <w:top w:val="nil"/>
              <w:left w:val="nil"/>
              <w:bottom w:val="nil"/>
              <w:right w:val="nil"/>
            </w:tcBorders>
            <w:vAlign w:val="center"/>
          </w:tcPr>
          <w:p w14:paraId="2D37C39B" w14:textId="77777777" w:rsidR="00F8393F" w:rsidRPr="00F8393F" w:rsidRDefault="00F8393F" w:rsidP="007804FA">
            <w:pPr>
              <w:shd w:val="clear" w:color="auto" w:fill="FFFFFF"/>
              <w:jc w:val="center"/>
              <w:rPr>
                <w:rFonts w:ascii="Times New Roman" w:hAnsi="Times New Roman"/>
                <w:snapToGrid w:val="0"/>
                <w:color w:val="000000"/>
              </w:rPr>
            </w:pPr>
            <w:r w:rsidRPr="00F8393F">
              <w:rPr>
                <w:rFonts w:ascii="Times New Roman" w:hAnsi="Times New Roman"/>
                <w:snapToGrid w:val="0"/>
                <w:color w:val="000000"/>
              </w:rPr>
              <w:t>ЗАМОВНИК</w:t>
            </w:r>
          </w:p>
        </w:tc>
        <w:tc>
          <w:tcPr>
            <w:tcW w:w="5139" w:type="dxa"/>
            <w:tcBorders>
              <w:top w:val="nil"/>
              <w:left w:val="nil"/>
              <w:bottom w:val="nil"/>
              <w:right w:val="nil"/>
            </w:tcBorders>
            <w:vAlign w:val="center"/>
          </w:tcPr>
          <w:p w14:paraId="4F57DC63" w14:textId="77777777" w:rsidR="00F8393F" w:rsidRPr="00F8393F" w:rsidRDefault="00F8393F" w:rsidP="007804FA">
            <w:pPr>
              <w:ind w:left="-4" w:right="-108"/>
              <w:jc w:val="center"/>
              <w:rPr>
                <w:rFonts w:ascii="Times New Roman" w:hAnsi="Times New Roman"/>
                <w:iCs/>
              </w:rPr>
            </w:pPr>
            <w:r w:rsidRPr="00F8393F">
              <w:rPr>
                <w:rFonts w:ascii="Times New Roman" w:hAnsi="Times New Roman"/>
                <w:snapToGrid w:val="0"/>
                <w:color w:val="000000"/>
              </w:rPr>
              <w:t>ВИКОНАВЕЦЬ</w:t>
            </w:r>
          </w:p>
        </w:tc>
      </w:tr>
      <w:tr w:rsidR="00F8393F" w:rsidRPr="00F8393F" w14:paraId="6BDD29A5" w14:textId="77777777" w:rsidTr="007804FA">
        <w:trPr>
          <w:trHeight w:val="303"/>
        </w:trPr>
        <w:tc>
          <w:tcPr>
            <w:tcW w:w="4892" w:type="dxa"/>
            <w:tcBorders>
              <w:top w:val="nil"/>
              <w:left w:val="nil"/>
              <w:right w:val="nil"/>
            </w:tcBorders>
          </w:tcPr>
          <w:p w14:paraId="2132CB66" w14:textId="77777777" w:rsidR="00F8393F" w:rsidRPr="00F8393F" w:rsidRDefault="00F8393F" w:rsidP="007804FA">
            <w:pPr>
              <w:shd w:val="clear" w:color="auto" w:fill="FFFFFF"/>
              <w:rPr>
                <w:rFonts w:ascii="Times New Roman" w:hAnsi="Times New Roman"/>
                <w:snapToGrid w:val="0"/>
                <w:color w:val="000000"/>
              </w:rPr>
            </w:pPr>
          </w:p>
          <w:p w14:paraId="34B1D708"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Співробітник</w:t>
            </w:r>
          </w:p>
          <w:p w14:paraId="2593129E" w14:textId="77777777" w:rsidR="00F8393F" w:rsidRPr="00F8393F" w:rsidRDefault="00F8393F" w:rsidP="007804FA">
            <w:pPr>
              <w:shd w:val="clear" w:color="auto" w:fill="FFFFFF"/>
              <w:rPr>
                <w:rFonts w:ascii="Times New Roman" w:hAnsi="Times New Roman"/>
                <w:snapToGrid w:val="0"/>
                <w:color w:val="000000"/>
              </w:rPr>
            </w:pPr>
          </w:p>
          <w:p w14:paraId="163E0088"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 xml:space="preserve">__________________ </w:t>
            </w:r>
            <w:r w:rsidRPr="00F8393F">
              <w:rPr>
                <w:rFonts w:ascii="Times New Roman" w:hAnsi="Times New Roman"/>
                <w:b/>
                <w:bCs/>
                <w:snapToGrid w:val="0"/>
                <w:color w:val="000000"/>
              </w:rPr>
              <w:t xml:space="preserve"> </w:t>
            </w:r>
          </w:p>
          <w:p w14:paraId="63A71FAB"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м.п.</w:t>
            </w:r>
          </w:p>
        </w:tc>
        <w:tc>
          <w:tcPr>
            <w:tcW w:w="5139" w:type="dxa"/>
            <w:tcBorders>
              <w:top w:val="nil"/>
              <w:left w:val="nil"/>
              <w:right w:val="nil"/>
            </w:tcBorders>
          </w:tcPr>
          <w:p w14:paraId="1D76E127" w14:textId="77777777" w:rsidR="00F8393F" w:rsidRPr="00F8393F" w:rsidRDefault="00F8393F" w:rsidP="007804FA">
            <w:pPr>
              <w:pStyle w:val="af5"/>
              <w:widowControl w:val="0"/>
              <w:autoSpaceDE w:val="0"/>
              <w:autoSpaceDN w:val="0"/>
              <w:adjustRightInd w:val="0"/>
              <w:rPr>
                <w:b/>
                <w:noProof/>
              </w:rPr>
            </w:pPr>
            <w:r w:rsidRPr="00F8393F">
              <w:rPr>
                <w:b/>
                <w:noProof/>
              </w:rPr>
              <w:t>________________________________________</w:t>
            </w:r>
          </w:p>
          <w:p w14:paraId="74A85C92" w14:textId="77777777" w:rsidR="00F8393F" w:rsidRPr="00F8393F" w:rsidRDefault="00F8393F" w:rsidP="007804FA">
            <w:pPr>
              <w:ind w:right="-108"/>
              <w:rPr>
                <w:rFonts w:ascii="Times New Roman" w:hAnsi="Times New Roman"/>
              </w:rPr>
            </w:pPr>
          </w:p>
          <w:p w14:paraId="79F45136" w14:textId="77777777" w:rsidR="00F8393F" w:rsidRPr="00F8393F" w:rsidRDefault="00F8393F" w:rsidP="007804FA">
            <w:pPr>
              <w:ind w:right="-108"/>
              <w:rPr>
                <w:rFonts w:ascii="Times New Roman" w:hAnsi="Times New Roman"/>
              </w:rPr>
            </w:pPr>
          </w:p>
          <w:p w14:paraId="2CDC6E58" w14:textId="77777777" w:rsidR="00F8393F" w:rsidRPr="00F8393F" w:rsidRDefault="00F8393F" w:rsidP="007804FA">
            <w:pPr>
              <w:shd w:val="clear" w:color="auto" w:fill="FFFFFF"/>
              <w:rPr>
                <w:rFonts w:ascii="Times New Roman" w:hAnsi="Times New Roman"/>
                <w:iCs/>
                <w:snapToGrid w:val="0"/>
                <w:color w:val="000000"/>
              </w:rPr>
            </w:pPr>
            <w:r w:rsidRPr="00F8393F">
              <w:rPr>
                <w:rFonts w:ascii="Times New Roman" w:hAnsi="Times New Roman"/>
                <w:iCs/>
                <w:snapToGrid w:val="0"/>
                <w:color w:val="000000"/>
              </w:rPr>
              <w:t xml:space="preserve">Директор                 </w:t>
            </w:r>
          </w:p>
          <w:p w14:paraId="1F81E4D6" w14:textId="77777777" w:rsidR="00F8393F" w:rsidRPr="00F8393F" w:rsidRDefault="00F8393F" w:rsidP="007804FA">
            <w:pPr>
              <w:shd w:val="clear" w:color="auto" w:fill="FFFFFF"/>
              <w:rPr>
                <w:rFonts w:ascii="Times New Roman" w:hAnsi="Times New Roman"/>
                <w:iCs/>
                <w:snapToGrid w:val="0"/>
                <w:color w:val="000000"/>
              </w:rPr>
            </w:pPr>
          </w:p>
          <w:p w14:paraId="5534A86D" w14:textId="77777777" w:rsidR="00F8393F" w:rsidRPr="00F8393F" w:rsidRDefault="00F8393F" w:rsidP="007804FA">
            <w:pPr>
              <w:spacing w:line="264" w:lineRule="auto"/>
              <w:ind w:left="-4" w:right="-108"/>
              <w:rPr>
                <w:rFonts w:ascii="Times New Roman" w:hAnsi="Times New Roman"/>
                <w:iCs/>
              </w:rPr>
            </w:pPr>
            <w:r w:rsidRPr="00F8393F">
              <w:rPr>
                <w:rFonts w:ascii="Times New Roman" w:hAnsi="Times New Roman"/>
                <w:iCs/>
                <w:snapToGrid w:val="0"/>
                <w:color w:val="000000"/>
              </w:rPr>
              <w:t xml:space="preserve">__________________ </w:t>
            </w:r>
            <w:r w:rsidRPr="00F8393F">
              <w:rPr>
                <w:rFonts w:ascii="Times New Roman" w:hAnsi="Times New Roman"/>
                <w:b/>
                <w:noProof/>
              </w:rPr>
              <w:t xml:space="preserve"> </w:t>
            </w:r>
          </w:p>
          <w:p w14:paraId="602E50C3" w14:textId="77777777" w:rsidR="00F8393F" w:rsidRPr="00F8393F" w:rsidRDefault="00F8393F" w:rsidP="007804FA">
            <w:pPr>
              <w:shd w:val="clear" w:color="auto" w:fill="FFFFFF"/>
              <w:rPr>
                <w:rFonts w:ascii="Times New Roman" w:hAnsi="Times New Roman"/>
                <w:snapToGrid w:val="0"/>
                <w:color w:val="000000"/>
              </w:rPr>
            </w:pPr>
            <w:r w:rsidRPr="00F8393F">
              <w:rPr>
                <w:rFonts w:ascii="Times New Roman" w:hAnsi="Times New Roman"/>
                <w:snapToGrid w:val="0"/>
                <w:color w:val="000000"/>
              </w:rPr>
              <w:t xml:space="preserve">   м.п.</w:t>
            </w:r>
          </w:p>
        </w:tc>
      </w:tr>
    </w:tbl>
    <w:p w14:paraId="43E2D17E" w14:textId="1B28BDA5" w:rsidR="00315377" w:rsidRPr="00F8393F" w:rsidRDefault="00315377" w:rsidP="00315377">
      <w:pPr>
        <w:spacing w:after="0" w:line="240" w:lineRule="auto"/>
        <w:rPr>
          <w:rFonts w:ascii="Times New Roman" w:eastAsia="Times New Roman" w:hAnsi="Times New Roman"/>
          <w:sz w:val="2"/>
          <w:szCs w:val="2"/>
          <w:lang w:eastAsia="uk-UA"/>
        </w:rPr>
      </w:pPr>
      <w:r w:rsidRPr="00F8393F">
        <w:rPr>
          <w:rFonts w:ascii="Times New Roman" w:eastAsia="Times New Roman" w:hAnsi="Times New Roman"/>
          <w:sz w:val="2"/>
          <w:szCs w:val="2"/>
          <w:lang w:eastAsia="uk-UA"/>
        </w:rPr>
        <w:t xml:space="preserve"> </w:t>
      </w:r>
    </w:p>
    <w:p w14:paraId="6F8BB5DF" w14:textId="77777777" w:rsidR="00315377" w:rsidRPr="00315377" w:rsidRDefault="00315377" w:rsidP="00315377">
      <w:pPr>
        <w:spacing w:after="0" w:line="240" w:lineRule="auto"/>
        <w:rPr>
          <w:rFonts w:ascii="Times New Roman" w:eastAsia="Times New Roman" w:hAnsi="Times New Roman"/>
          <w:sz w:val="24"/>
          <w:szCs w:val="24"/>
          <w:lang w:eastAsia="uk-UA"/>
        </w:rPr>
      </w:pPr>
    </w:p>
    <w:p w14:paraId="5DCD29D1" w14:textId="77777777" w:rsidR="00315377" w:rsidRPr="00315377" w:rsidRDefault="00315377" w:rsidP="00315377">
      <w:pPr>
        <w:spacing w:after="0" w:line="240" w:lineRule="auto"/>
        <w:rPr>
          <w:rFonts w:ascii="Times New Roman" w:eastAsia="Times New Roman" w:hAnsi="Times New Roman"/>
          <w:sz w:val="24"/>
          <w:szCs w:val="24"/>
          <w:lang w:eastAsia="uk-UA"/>
        </w:rPr>
      </w:pPr>
    </w:p>
    <w:p w14:paraId="09E685D3" w14:textId="29355DAB" w:rsidR="00C74D69" w:rsidRDefault="00C74D69">
      <w:pPr>
        <w:spacing w:after="160" w:line="259" w:lineRule="auto"/>
        <w:rPr>
          <w:lang w:eastAsia="x-none"/>
        </w:rPr>
      </w:pPr>
      <w:r>
        <w:rPr>
          <w:lang w:eastAsia="x-none"/>
        </w:rPr>
        <w:br w:type="page"/>
      </w:r>
    </w:p>
    <w:p w14:paraId="4E524FD6" w14:textId="6ECD3BCA" w:rsidR="00C74D69" w:rsidRPr="00730007" w:rsidRDefault="00C74D69" w:rsidP="00C74D69">
      <w:pPr>
        <w:jc w:val="right"/>
        <w:rPr>
          <w:rFonts w:ascii="Times New Roman" w:hAnsi="Times New Roman"/>
          <w:b/>
          <w:bCs/>
        </w:rPr>
      </w:pPr>
      <w:bookmarkStart w:id="20" w:name="_Hlk144720329"/>
      <w:r w:rsidRPr="00730007">
        <w:rPr>
          <w:rFonts w:ascii="Times New Roman" w:hAnsi="Times New Roman"/>
          <w:b/>
          <w:bCs/>
        </w:rPr>
        <w:lastRenderedPageBreak/>
        <w:t xml:space="preserve">Додаток </w:t>
      </w:r>
      <w:r w:rsidR="00175C6C">
        <w:rPr>
          <w:rFonts w:ascii="Times New Roman" w:hAnsi="Times New Roman"/>
          <w:b/>
          <w:bCs/>
        </w:rPr>
        <w:t>7</w:t>
      </w:r>
      <w:r w:rsidRPr="00730007">
        <w:rPr>
          <w:rFonts w:ascii="Times New Roman" w:hAnsi="Times New Roman"/>
          <w:b/>
          <w:bCs/>
        </w:rPr>
        <w:t xml:space="preserve"> до тендерної документації</w:t>
      </w:r>
    </w:p>
    <w:p w14:paraId="46CDA6F9" w14:textId="77777777" w:rsidR="00C74D69" w:rsidRPr="00730007" w:rsidRDefault="00C74D69" w:rsidP="00C74D69">
      <w:pPr>
        <w:widowControl w:val="0"/>
        <w:ind w:firstLine="709"/>
        <w:contextualSpacing/>
        <w:jc w:val="both"/>
        <w:rPr>
          <w:rFonts w:ascii="Times New Roman" w:hAnsi="Times New Roman"/>
          <w:i/>
          <w:color w:val="000000"/>
          <w:lang w:eastAsia="uk-UA"/>
        </w:rPr>
      </w:pPr>
      <w:r w:rsidRPr="00730007">
        <w:rPr>
          <w:rFonts w:ascii="Times New Roman" w:hAnsi="Times New Roman"/>
          <w:i/>
          <w:color w:val="000000"/>
          <w:lang w:eastAsia="uk-UA"/>
        </w:rPr>
        <w:t>Тендерна пропозиція учасника повинна бути складена і заповнена за наведеною нижче формою:</w:t>
      </w:r>
    </w:p>
    <w:p w14:paraId="5A8B7D51" w14:textId="77777777" w:rsidR="00C74D69" w:rsidRPr="00730007" w:rsidRDefault="00C74D69" w:rsidP="00C74D69">
      <w:pPr>
        <w:widowControl w:val="0"/>
        <w:ind w:firstLine="567"/>
        <w:contextualSpacing/>
        <w:jc w:val="center"/>
        <w:rPr>
          <w:rFonts w:ascii="Times New Roman" w:hAnsi="Times New Roman"/>
          <w:i/>
          <w:color w:val="000000"/>
          <w:lang w:eastAsia="uk-UA"/>
        </w:rPr>
      </w:pPr>
    </w:p>
    <w:p w14:paraId="3453649E" w14:textId="77777777" w:rsidR="00C74D69" w:rsidRPr="00730007" w:rsidRDefault="00C74D69" w:rsidP="00C74D69">
      <w:pPr>
        <w:widowControl w:val="0"/>
        <w:contextualSpacing/>
        <w:jc w:val="center"/>
        <w:rPr>
          <w:rFonts w:ascii="Times New Roman" w:hAnsi="Times New Roman"/>
          <w:i/>
          <w:color w:val="000000"/>
          <w:lang w:eastAsia="uk-UA"/>
        </w:rPr>
      </w:pPr>
      <w:r w:rsidRPr="00730007">
        <w:rPr>
          <w:rFonts w:ascii="Times New Roman" w:hAnsi="Times New Roman"/>
          <w:i/>
          <w:color w:val="000000"/>
          <w:lang w:eastAsia="uk-UA"/>
        </w:rPr>
        <w:t>{фірмовий бланк учасника – у разі наявності}</w:t>
      </w:r>
    </w:p>
    <w:p w14:paraId="7E47D337" w14:textId="77777777" w:rsidR="00C74D69" w:rsidRPr="00730007" w:rsidRDefault="00C74D69" w:rsidP="00C74D69">
      <w:pPr>
        <w:widowControl w:val="0"/>
        <w:contextualSpacing/>
        <w:jc w:val="center"/>
        <w:rPr>
          <w:rFonts w:ascii="Times New Roman" w:hAnsi="Times New Roman"/>
          <w:b/>
          <w:bCs/>
          <w:color w:val="000000"/>
          <w:lang w:eastAsia="uk-UA"/>
        </w:rPr>
      </w:pPr>
    </w:p>
    <w:p w14:paraId="247EF2AC" w14:textId="77777777" w:rsidR="00C74D69" w:rsidRPr="00730007" w:rsidRDefault="00C74D69" w:rsidP="00C74D69">
      <w:pPr>
        <w:widowControl w:val="0"/>
        <w:contextualSpacing/>
        <w:jc w:val="center"/>
        <w:rPr>
          <w:rFonts w:ascii="Times New Roman" w:hAnsi="Times New Roman"/>
          <w:b/>
          <w:bCs/>
          <w:color w:val="000000"/>
          <w:lang w:eastAsia="uk-UA"/>
        </w:rPr>
      </w:pPr>
      <w:r w:rsidRPr="00730007">
        <w:rPr>
          <w:rFonts w:ascii="Times New Roman" w:hAnsi="Times New Roman"/>
          <w:b/>
          <w:bCs/>
          <w:color w:val="000000"/>
          <w:lang w:eastAsia="uk-UA"/>
        </w:rPr>
        <w:t>ТЕНДЕРНА ПРОПОЗИЦІЯ</w:t>
      </w:r>
    </w:p>
    <w:p w14:paraId="1F4085F8" w14:textId="77777777" w:rsidR="00C74D69" w:rsidRPr="00730007" w:rsidRDefault="00C74D69" w:rsidP="00C74D69">
      <w:pPr>
        <w:widowControl w:val="0"/>
        <w:ind w:firstLine="567"/>
        <w:contextualSpacing/>
        <w:jc w:val="center"/>
        <w:rPr>
          <w:rFonts w:ascii="Times New Roman" w:hAnsi="Times New Roman"/>
          <w:b/>
          <w:iCs/>
          <w:color w:val="000000"/>
          <w:lang w:eastAsia="uk-UA"/>
        </w:rPr>
      </w:pPr>
      <w:r w:rsidRPr="00730007">
        <w:rPr>
          <w:rFonts w:ascii="Times New Roman" w:hAnsi="Times New Roman"/>
          <w:b/>
          <w:iCs/>
          <w:color w:val="000000"/>
          <w:lang w:eastAsia="uk-UA"/>
        </w:rPr>
        <w:t xml:space="preserve">на закупівлю </w:t>
      </w:r>
    </w:p>
    <w:p w14:paraId="4BE711B1" w14:textId="58863CBF" w:rsidR="00C74D69" w:rsidRPr="004706B6" w:rsidRDefault="004706B6" w:rsidP="00C74D69">
      <w:pPr>
        <w:pStyle w:val="1"/>
        <w:shd w:val="clear" w:color="auto" w:fill="FDFEFD"/>
        <w:spacing w:before="0" w:line="60" w:lineRule="atLeast"/>
        <w:jc w:val="center"/>
        <w:textAlignment w:val="baseline"/>
        <w:rPr>
          <w:rFonts w:ascii="Times New Roman" w:hAnsi="Times New Roman"/>
          <w:b w:val="0"/>
          <w:bCs w:val="0"/>
          <w:i/>
          <w:iCs/>
          <w:sz w:val="24"/>
          <w:szCs w:val="24"/>
        </w:rPr>
      </w:pPr>
      <w:r w:rsidRPr="004706B6">
        <w:rPr>
          <w:rFonts w:ascii="Times New Roman" w:hAnsi="Times New Roman"/>
          <w:i/>
          <w:iCs/>
          <w:sz w:val="24"/>
          <w:szCs w:val="24"/>
        </w:rPr>
        <w:t>Послуги щодо обслуговування та підтримання експлуатаційної придатності систем кондиціонування та вентиляції у м. Києві</w:t>
      </w:r>
    </w:p>
    <w:p w14:paraId="7A9E880B" w14:textId="77777777" w:rsidR="00C74D69" w:rsidRPr="00730007" w:rsidRDefault="00C74D69" w:rsidP="00C74D69">
      <w:pPr>
        <w:widowControl w:val="0"/>
        <w:ind w:firstLine="567"/>
        <w:contextualSpacing/>
        <w:jc w:val="center"/>
        <w:rPr>
          <w:rFonts w:ascii="Times New Roman" w:hAnsi="Times New Roman"/>
          <w:b/>
          <w:bC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C74D69" w:rsidRPr="00730007" w14:paraId="61ACD1B9" w14:textId="77777777" w:rsidTr="007804FA">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F88C" w14:textId="77777777" w:rsidR="00C74D69" w:rsidRPr="00730007" w:rsidRDefault="00C74D69" w:rsidP="007804FA">
            <w:pPr>
              <w:widowControl w:val="0"/>
              <w:ind w:firstLine="567"/>
              <w:contextualSpacing/>
              <w:jc w:val="center"/>
              <w:rPr>
                <w:rFonts w:ascii="Times New Roman" w:hAnsi="Times New Roman"/>
                <w:b/>
                <w:color w:val="000000"/>
                <w:lang w:eastAsia="uk-UA"/>
              </w:rPr>
            </w:pPr>
            <w:r w:rsidRPr="00730007">
              <w:rPr>
                <w:rFonts w:ascii="Times New Roman" w:hAnsi="Times New Roman"/>
                <w:b/>
                <w:color w:val="000000"/>
                <w:lang w:eastAsia="uk-UA"/>
              </w:rPr>
              <w:t>Відомості про учасника</w:t>
            </w:r>
          </w:p>
        </w:tc>
      </w:tr>
      <w:tr w:rsidR="00C74D69" w:rsidRPr="00730007" w14:paraId="2FB1EA1A" w14:textId="77777777" w:rsidTr="007804FA">
        <w:trPr>
          <w:trHeight w:val="283"/>
        </w:trPr>
        <w:tc>
          <w:tcPr>
            <w:tcW w:w="5665" w:type="dxa"/>
            <w:shd w:val="clear" w:color="auto" w:fill="auto"/>
            <w:vAlign w:val="center"/>
          </w:tcPr>
          <w:p w14:paraId="3DF68F42" w14:textId="77777777" w:rsidR="00C74D69" w:rsidRPr="00730007" w:rsidRDefault="00C74D69" w:rsidP="007804FA">
            <w:pPr>
              <w:rPr>
                <w:rFonts w:ascii="Times New Roman" w:hAnsi="Times New Roman"/>
              </w:rPr>
            </w:pPr>
            <w:r w:rsidRPr="00730007">
              <w:rPr>
                <w:rFonts w:ascii="Times New Roman" w:hAnsi="Times New Roman"/>
              </w:rPr>
              <w:t>Повна назва (для юридичних осіб) або прізвище, ім’я та по батькові (для фізичних осіб)</w:t>
            </w:r>
          </w:p>
        </w:tc>
        <w:tc>
          <w:tcPr>
            <w:tcW w:w="4253" w:type="dxa"/>
            <w:shd w:val="clear" w:color="auto" w:fill="auto"/>
          </w:tcPr>
          <w:p w14:paraId="36E2A3C7"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81A81C7" w14:textId="77777777" w:rsidTr="007804FA">
        <w:trPr>
          <w:trHeight w:val="283"/>
        </w:trPr>
        <w:tc>
          <w:tcPr>
            <w:tcW w:w="5665" w:type="dxa"/>
            <w:shd w:val="clear" w:color="auto" w:fill="auto"/>
            <w:vAlign w:val="center"/>
          </w:tcPr>
          <w:p w14:paraId="576EB4FF" w14:textId="77777777" w:rsidR="00C74D69" w:rsidRPr="00730007" w:rsidRDefault="00C74D69" w:rsidP="007804FA">
            <w:pPr>
              <w:rPr>
                <w:rFonts w:ascii="Times New Roman" w:hAnsi="Times New Roman"/>
              </w:rPr>
            </w:pPr>
            <w:r w:rsidRPr="00730007">
              <w:rPr>
                <w:rFonts w:ascii="Times New Roman" w:hAnsi="Times New Roman"/>
              </w:rPr>
              <w:t>Місцезнаходження</w:t>
            </w:r>
          </w:p>
          <w:p w14:paraId="4D227466" w14:textId="77777777" w:rsidR="00C74D69" w:rsidRPr="00730007" w:rsidRDefault="00C74D69" w:rsidP="007804FA">
            <w:pPr>
              <w:rPr>
                <w:rFonts w:ascii="Times New Roman" w:hAnsi="Times New Roman"/>
              </w:rPr>
            </w:pPr>
            <w:r w:rsidRPr="00730007">
              <w:rPr>
                <w:rFonts w:ascii="Times New Roman" w:hAnsi="Times New Roman"/>
              </w:rPr>
              <w:t>(юридична адреса,</w:t>
            </w:r>
          </w:p>
          <w:p w14:paraId="3DD85E1F" w14:textId="77777777" w:rsidR="00C74D69" w:rsidRPr="00730007" w:rsidRDefault="00C74D69" w:rsidP="007804FA">
            <w:pPr>
              <w:rPr>
                <w:rFonts w:ascii="Times New Roman" w:hAnsi="Times New Roman"/>
              </w:rPr>
            </w:pPr>
            <w:r w:rsidRPr="00730007">
              <w:rPr>
                <w:rFonts w:ascii="Times New Roman" w:hAnsi="Times New Roman"/>
              </w:rPr>
              <w:t>фактична адреса)</w:t>
            </w:r>
          </w:p>
        </w:tc>
        <w:tc>
          <w:tcPr>
            <w:tcW w:w="4253" w:type="dxa"/>
            <w:shd w:val="clear" w:color="auto" w:fill="auto"/>
          </w:tcPr>
          <w:p w14:paraId="309FA8C6"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32687BE" w14:textId="77777777" w:rsidTr="007804FA">
        <w:trPr>
          <w:trHeight w:val="283"/>
        </w:trPr>
        <w:tc>
          <w:tcPr>
            <w:tcW w:w="5665" w:type="dxa"/>
            <w:shd w:val="clear" w:color="auto" w:fill="auto"/>
            <w:vAlign w:val="center"/>
          </w:tcPr>
          <w:p w14:paraId="2BF1A4EF" w14:textId="77777777" w:rsidR="00C74D69" w:rsidRPr="00730007" w:rsidRDefault="00C74D69" w:rsidP="007804FA">
            <w:pPr>
              <w:rPr>
                <w:rFonts w:ascii="Times New Roman" w:hAnsi="Times New Roman"/>
              </w:rPr>
            </w:pPr>
            <w:r w:rsidRPr="00730007">
              <w:rPr>
                <w:rFonts w:ascii="Times New Roman" w:hAnsi="Times New Roman"/>
              </w:rPr>
              <w:t>Поштова адреса</w:t>
            </w:r>
          </w:p>
        </w:tc>
        <w:tc>
          <w:tcPr>
            <w:tcW w:w="4253" w:type="dxa"/>
            <w:shd w:val="clear" w:color="auto" w:fill="auto"/>
          </w:tcPr>
          <w:p w14:paraId="70511F31"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19CD3A2A" w14:textId="77777777" w:rsidTr="007804FA">
        <w:trPr>
          <w:trHeight w:val="283"/>
        </w:trPr>
        <w:tc>
          <w:tcPr>
            <w:tcW w:w="5665" w:type="dxa"/>
            <w:shd w:val="clear" w:color="auto" w:fill="auto"/>
            <w:vAlign w:val="center"/>
          </w:tcPr>
          <w:p w14:paraId="2832886C" w14:textId="77777777" w:rsidR="00C74D69" w:rsidRPr="00730007" w:rsidRDefault="00C74D69" w:rsidP="007804FA">
            <w:pPr>
              <w:rPr>
                <w:rFonts w:ascii="Times New Roman" w:hAnsi="Times New Roman"/>
              </w:rPr>
            </w:pPr>
            <w:r w:rsidRPr="00730007">
              <w:rPr>
                <w:rFonts w:ascii="Times New Roman" w:hAnsi="Times New Roman"/>
              </w:rPr>
              <w:t>Інформація про обслуговуючий(чі) банк(ки) (банківські реквізити)</w:t>
            </w:r>
          </w:p>
        </w:tc>
        <w:tc>
          <w:tcPr>
            <w:tcW w:w="4253" w:type="dxa"/>
            <w:shd w:val="clear" w:color="auto" w:fill="auto"/>
          </w:tcPr>
          <w:p w14:paraId="35A86F93"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23A670D5" w14:textId="77777777" w:rsidTr="007804FA">
        <w:trPr>
          <w:trHeight w:val="283"/>
        </w:trPr>
        <w:tc>
          <w:tcPr>
            <w:tcW w:w="5665" w:type="dxa"/>
            <w:shd w:val="clear" w:color="auto" w:fill="auto"/>
            <w:vAlign w:val="center"/>
          </w:tcPr>
          <w:p w14:paraId="713D15FA" w14:textId="77777777" w:rsidR="00C74D69" w:rsidRPr="00730007" w:rsidRDefault="00C74D69" w:rsidP="007804FA">
            <w:pPr>
              <w:rPr>
                <w:rFonts w:ascii="Times New Roman" w:hAnsi="Times New Roman"/>
              </w:rPr>
            </w:pPr>
            <w:r w:rsidRPr="00730007">
              <w:rPr>
                <w:rFonts w:ascii="Times New Roman" w:hAnsi="Times New Roman"/>
              </w:rPr>
              <w:t>Керівництво (прізвище, ім'я та по батькові, посада, контактний телефон)</w:t>
            </w:r>
          </w:p>
        </w:tc>
        <w:tc>
          <w:tcPr>
            <w:tcW w:w="4253" w:type="dxa"/>
            <w:shd w:val="clear" w:color="auto" w:fill="auto"/>
          </w:tcPr>
          <w:p w14:paraId="4F8104EA"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2ECCE80" w14:textId="77777777" w:rsidTr="007804FA">
        <w:trPr>
          <w:trHeight w:val="283"/>
        </w:trPr>
        <w:tc>
          <w:tcPr>
            <w:tcW w:w="5665" w:type="dxa"/>
            <w:shd w:val="clear" w:color="auto" w:fill="auto"/>
            <w:vAlign w:val="center"/>
          </w:tcPr>
          <w:p w14:paraId="43435D77" w14:textId="77777777" w:rsidR="00C74D69" w:rsidRPr="00730007" w:rsidRDefault="00C74D69" w:rsidP="007804FA">
            <w:pPr>
              <w:rPr>
                <w:rFonts w:ascii="Times New Roman" w:hAnsi="Times New Roman"/>
              </w:rPr>
            </w:pPr>
            <w:r w:rsidRPr="00730007">
              <w:rPr>
                <w:rFonts w:ascii="Times New Roman" w:hAnsi="Times New Roman"/>
              </w:rPr>
              <w:t>Телефон, електронна пошта</w:t>
            </w:r>
          </w:p>
        </w:tc>
        <w:tc>
          <w:tcPr>
            <w:tcW w:w="4253" w:type="dxa"/>
            <w:shd w:val="clear" w:color="auto" w:fill="auto"/>
          </w:tcPr>
          <w:p w14:paraId="0A65800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6A56A061" w14:textId="77777777" w:rsidTr="007804FA">
        <w:trPr>
          <w:trHeight w:val="283"/>
        </w:trPr>
        <w:tc>
          <w:tcPr>
            <w:tcW w:w="5665" w:type="dxa"/>
            <w:shd w:val="clear" w:color="auto" w:fill="auto"/>
          </w:tcPr>
          <w:p w14:paraId="01BAF56C" w14:textId="77777777" w:rsidR="00C74D69" w:rsidRPr="00730007" w:rsidRDefault="00C74D69" w:rsidP="007804FA">
            <w:pPr>
              <w:rPr>
                <w:rFonts w:ascii="Times New Roman" w:hAnsi="Times New Roman"/>
              </w:rPr>
            </w:pPr>
            <w:r w:rsidRPr="00730007">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7C65D98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bl>
    <w:p w14:paraId="581A5FAC" w14:textId="17C2778B" w:rsidR="00C74D69" w:rsidRDefault="00C74D69" w:rsidP="002D405A">
      <w:pPr>
        <w:pStyle w:val="1"/>
        <w:shd w:val="clear" w:color="auto" w:fill="FDFEFD"/>
        <w:spacing w:before="0" w:line="60" w:lineRule="atLeast"/>
        <w:jc w:val="both"/>
        <w:textAlignment w:val="baseline"/>
        <w:rPr>
          <w:rFonts w:ascii="Times New Roman" w:hAnsi="Times New Roman"/>
          <w:sz w:val="20"/>
          <w:szCs w:val="20"/>
        </w:rPr>
      </w:pPr>
      <w:r w:rsidRPr="00730007">
        <w:rPr>
          <w:rFonts w:ascii="Times New Roman" w:eastAsia="Calibri" w:hAnsi="Times New Roman"/>
          <w:iCs/>
          <w:color w:val="000000"/>
          <w:sz w:val="20"/>
          <w:szCs w:val="20"/>
          <w:lang w:eastAsia="uk-UA"/>
        </w:rPr>
        <w:t xml:space="preserve">Вивчивши тендерну документацію на </w:t>
      </w:r>
      <w:r w:rsidR="004706B6">
        <w:rPr>
          <w:rFonts w:ascii="Times New Roman" w:hAnsi="Times New Roman"/>
          <w:sz w:val="20"/>
          <w:szCs w:val="20"/>
        </w:rPr>
        <w:t>п</w:t>
      </w:r>
      <w:r w:rsidR="004706B6" w:rsidRPr="004706B6">
        <w:rPr>
          <w:rFonts w:ascii="Times New Roman" w:hAnsi="Times New Roman"/>
          <w:sz w:val="20"/>
          <w:szCs w:val="20"/>
        </w:rPr>
        <w:t>ослуги щодо обслуговування та підтримання експлуатаційної придатності систем кондиціонування та вентиляції у м. Києві</w:t>
      </w:r>
      <w:r w:rsidR="002D405A" w:rsidRPr="00730007">
        <w:rPr>
          <w:rFonts w:ascii="Times New Roman" w:hAnsi="Times New Roman"/>
          <w:sz w:val="20"/>
          <w:szCs w:val="20"/>
        </w:rPr>
        <w:t xml:space="preserve"> </w:t>
      </w:r>
      <w:r w:rsidRPr="00730007">
        <w:rPr>
          <w:rFonts w:ascii="Times New Roman" w:hAnsi="Times New Roman"/>
          <w:sz w:val="20"/>
          <w:szCs w:val="20"/>
        </w:rPr>
        <w:t xml:space="preserve"> </w:t>
      </w:r>
      <w:r w:rsidRPr="00730007">
        <w:rPr>
          <w:rFonts w:ascii="Times New Roman" w:hAnsi="Times New Roman"/>
          <w:color w:val="000000"/>
          <w:sz w:val="20"/>
          <w:szCs w:val="20"/>
          <w:lang w:eastAsia="uk-UA"/>
        </w:rPr>
        <w:t>ми, _____________________________ (</w:t>
      </w:r>
      <w:r w:rsidRPr="00730007">
        <w:rPr>
          <w:rFonts w:ascii="Times New Roman" w:hAnsi="Times New Roman"/>
          <w:i/>
          <w:color w:val="000000"/>
          <w:sz w:val="20"/>
          <w:szCs w:val="20"/>
          <w:lang w:eastAsia="uk-UA"/>
        </w:rPr>
        <w:t>повне найменування учасника</w:t>
      </w:r>
      <w:r w:rsidRPr="00730007">
        <w:rPr>
          <w:rFonts w:ascii="Times New Roman" w:hAnsi="Times New Roman"/>
          <w:color w:val="000000"/>
          <w:sz w:val="20"/>
          <w:szCs w:val="20"/>
          <w:lang w:eastAsia="uk-UA"/>
        </w:rPr>
        <w:t xml:space="preserve">), </w:t>
      </w:r>
      <w:r w:rsidRPr="00730007">
        <w:rPr>
          <w:rFonts w:ascii="Times New Roman" w:hAnsi="Times New Roman"/>
          <w:sz w:val="20"/>
          <w:szCs w:val="20"/>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730007">
        <w:rPr>
          <w:rFonts w:ascii="Times New Roman" w:hAnsi="Times New Roman"/>
          <w:sz w:val="20"/>
          <w:szCs w:val="20"/>
          <w:lang w:eastAsia="uk-UA"/>
        </w:rPr>
        <w:t xml:space="preserve">тендерній </w:t>
      </w:r>
      <w:r w:rsidRPr="00730007">
        <w:rPr>
          <w:rFonts w:ascii="Times New Roman" w:hAnsi="Times New Roman"/>
          <w:sz w:val="20"/>
          <w:szCs w:val="20"/>
        </w:rPr>
        <w:t xml:space="preserve">пропозиції </w:t>
      </w:r>
      <w:r w:rsidRPr="00730007">
        <w:rPr>
          <w:rFonts w:ascii="Times New Roman" w:hAnsi="Times New Roman"/>
          <w:sz w:val="20"/>
          <w:szCs w:val="20"/>
          <w:lang w:eastAsia="uk-UA"/>
        </w:rPr>
        <w:t xml:space="preserve">робіт </w:t>
      </w:r>
      <w:r w:rsidRPr="00730007">
        <w:rPr>
          <w:rFonts w:ascii="Times New Roman" w:hAnsi="Times New Roman"/>
          <w:sz w:val="20"/>
          <w:szCs w:val="20"/>
        </w:rPr>
        <w:t>на загальну суму: _______________ (</w:t>
      </w:r>
      <w:r w:rsidRPr="00730007">
        <w:rPr>
          <w:rFonts w:ascii="Times New Roman" w:hAnsi="Times New Roman"/>
          <w:i/>
          <w:sz w:val="20"/>
          <w:szCs w:val="20"/>
        </w:rPr>
        <w:t>сума, цифрами і прописом</w:t>
      </w:r>
      <w:r w:rsidRPr="00730007">
        <w:rPr>
          <w:rFonts w:ascii="Times New Roman" w:hAnsi="Times New Roman"/>
          <w:sz w:val="20"/>
          <w:szCs w:val="20"/>
        </w:rPr>
        <w:t>) грн, у тому числі ПДВ – ________грн, (з урахуванням витрат на транспортування, поставку, усіх податків, зборів та платежів), відповідно таблиці цін:</w:t>
      </w:r>
    </w:p>
    <w:p w14:paraId="282F4767" w14:textId="38D2FF6D" w:rsidR="004706B6" w:rsidRDefault="004706B6" w:rsidP="004706B6"/>
    <w:tbl>
      <w:tblPr>
        <w:tblOverlap w:val="never"/>
        <w:tblW w:w="10080" w:type="dxa"/>
        <w:jc w:val="center"/>
        <w:tblLayout w:type="fixed"/>
        <w:tblCellMar>
          <w:left w:w="10" w:type="dxa"/>
          <w:right w:w="10" w:type="dxa"/>
        </w:tblCellMar>
        <w:tblLook w:val="04A0" w:firstRow="1" w:lastRow="0" w:firstColumn="1" w:lastColumn="0" w:noHBand="0" w:noVBand="1"/>
      </w:tblPr>
      <w:tblGrid>
        <w:gridCol w:w="4103"/>
        <w:gridCol w:w="1135"/>
        <w:gridCol w:w="1134"/>
        <w:gridCol w:w="1133"/>
        <w:gridCol w:w="1255"/>
        <w:gridCol w:w="8"/>
        <w:gridCol w:w="8"/>
        <w:gridCol w:w="8"/>
        <w:gridCol w:w="1250"/>
        <w:gridCol w:w="8"/>
        <w:gridCol w:w="12"/>
        <w:gridCol w:w="26"/>
      </w:tblGrid>
      <w:tr w:rsidR="004706B6" w:rsidRPr="004706B6" w14:paraId="50C8C90D" w14:textId="77777777" w:rsidTr="008C3747">
        <w:trPr>
          <w:gridAfter w:val="1"/>
          <w:wAfter w:w="26" w:type="dxa"/>
          <w:trHeight w:hRule="exact" w:val="728"/>
          <w:jc w:val="center"/>
        </w:trPr>
        <w:tc>
          <w:tcPr>
            <w:tcW w:w="4103" w:type="dxa"/>
            <w:vMerge w:val="restart"/>
            <w:tcBorders>
              <w:top w:val="single" w:sz="4" w:space="0" w:color="auto"/>
              <w:left w:val="single" w:sz="4" w:space="0" w:color="auto"/>
            </w:tcBorders>
            <w:shd w:val="clear" w:color="auto" w:fill="E7E6E6"/>
            <w:vAlign w:val="center"/>
          </w:tcPr>
          <w:p w14:paraId="5FF9117C" w14:textId="77777777" w:rsidR="004706B6" w:rsidRPr="004706B6" w:rsidRDefault="004706B6" w:rsidP="008C3747">
            <w:pPr>
              <w:pStyle w:val="aff4"/>
              <w:jc w:val="center"/>
              <w:rPr>
                <w:sz w:val="24"/>
                <w:szCs w:val="24"/>
              </w:rPr>
            </w:pPr>
            <w:r w:rsidRPr="004706B6">
              <w:rPr>
                <w:b/>
                <w:bCs/>
                <w:sz w:val="24"/>
                <w:szCs w:val="24"/>
              </w:rPr>
              <w:t>Найменування (робіт, матеріалів та обладнання)</w:t>
            </w:r>
          </w:p>
        </w:tc>
        <w:tc>
          <w:tcPr>
            <w:tcW w:w="1135" w:type="dxa"/>
            <w:vMerge w:val="restart"/>
            <w:tcBorders>
              <w:top w:val="single" w:sz="4" w:space="0" w:color="auto"/>
              <w:left w:val="single" w:sz="4" w:space="0" w:color="auto"/>
            </w:tcBorders>
            <w:shd w:val="clear" w:color="auto" w:fill="E7E6E6"/>
            <w:vAlign w:val="center"/>
          </w:tcPr>
          <w:p w14:paraId="7120B4AF" w14:textId="77777777" w:rsidR="004706B6" w:rsidRPr="004706B6" w:rsidRDefault="004706B6" w:rsidP="008C3747">
            <w:pPr>
              <w:pStyle w:val="aff4"/>
              <w:jc w:val="center"/>
              <w:rPr>
                <w:sz w:val="24"/>
                <w:szCs w:val="24"/>
              </w:rPr>
            </w:pPr>
            <w:r w:rsidRPr="004706B6">
              <w:rPr>
                <w:b/>
                <w:bCs/>
                <w:sz w:val="24"/>
                <w:szCs w:val="24"/>
              </w:rPr>
              <w:t>Кількість обладнання</w:t>
            </w:r>
          </w:p>
        </w:tc>
        <w:tc>
          <w:tcPr>
            <w:tcW w:w="1134" w:type="dxa"/>
            <w:vMerge w:val="restart"/>
            <w:tcBorders>
              <w:top w:val="single" w:sz="4" w:space="0" w:color="auto"/>
              <w:left w:val="single" w:sz="4" w:space="0" w:color="auto"/>
            </w:tcBorders>
            <w:shd w:val="clear" w:color="auto" w:fill="E7E6E6"/>
            <w:vAlign w:val="center"/>
          </w:tcPr>
          <w:p w14:paraId="0EC09A55" w14:textId="77777777" w:rsidR="004706B6" w:rsidRPr="004706B6" w:rsidRDefault="004706B6" w:rsidP="008C3747">
            <w:pPr>
              <w:pStyle w:val="aff4"/>
              <w:jc w:val="center"/>
              <w:rPr>
                <w:sz w:val="24"/>
                <w:szCs w:val="24"/>
              </w:rPr>
            </w:pPr>
            <w:r w:rsidRPr="004706B6">
              <w:rPr>
                <w:b/>
                <w:bCs/>
                <w:sz w:val="24"/>
                <w:szCs w:val="24"/>
              </w:rPr>
              <w:t>К-ть обслуговувань на рік</w:t>
            </w:r>
          </w:p>
        </w:tc>
        <w:tc>
          <w:tcPr>
            <w:tcW w:w="1133" w:type="dxa"/>
            <w:vMerge w:val="restart"/>
            <w:tcBorders>
              <w:top w:val="single" w:sz="4" w:space="0" w:color="auto"/>
              <w:left w:val="single" w:sz="4" w:space="0" w:color="auto"/>
              <w:right w:val="single" w:sz="4" w:space="0" w:color="auto"/>
            </w:tcBorders>
            <w:shd w:val="clear" w:color="auto" w:fill="E7E6E6"/>
            <w:vAlign w:val="center"/>
          </w:tcPr>
          <w:p w14:paraId="0DED72FE" w14:textId="77777777" w:rsidR="004706B6" w:rsidRPr="004706B6" w:rsidRDefault="004706B6" w:rsidP="008C3747">
            <w:pPr>
              <w:pStyle w:val="aff4"/>
              <w:jc w:val="center"/>
              <w:rPr>
                <w:sz w:val="24"/>
                <w:szCs w:val="24"/>
              </w:rPr>
            </w:pPr>
            <w:r w:rsidRPr="004706B6">
              <w:rPr>
                <w:b/>
                <w:bCs/>
                <w:sz w:val="24"/>
                <w:szCs w:val="24"/>
              </w:rPr>
              <w:t>Всього послуг на рік</w:t>
            </w:r>
          </w:p>
        </w:tc>
        <w:tc>
          <w:tcPr>
            <w:tcW w:w="2549"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69613205" w14:textId="77777777" w:rsidR="004706B6" w:rsidRPr="004706B6" w:rsidRDefault="004706B6" w:rsidP="008C3747">
            <w:pPr>
              <w:pStyle w:val="aff4"/>
              <w:jc w:val="center"/>
              <w:rPr>
                <w:sz w:val="24"/>
                <w:szCs w:val="24"/>
              </w:rPr>
            </w:pPr>
            <w:r w:rsidRPr="004706B6">
              <w:rPr>
                <w:b/>
                <w:bCs/>
                <w:color w:val="000000"/>
                <w:sz w:val="24"/>
                <w:szCs w:val="24"/>
              </w:rPr>
              <w:t>Обслуговування, грн. без ПДВ</w:t>
            </w:r>
          </w:p>
        </w:tc>
      </w:tr>
      <w:tr w:rsidR="004706B6" w:rsidRPr="004706B6" w14:paraId="4731B4A7" w14:textId="77777777" w:rsidTr="008C3747">
        <w:trPr>
          <w:gridAfter w:val="1"/>
          <w:wAfter w:w="26" w:type="dxa"/>
          <w:trHeight w:hRule="exact" w:val="1125"/>
          <w:jc w:val="center"/>
        </w:trPr>
        <w:tc>
          <w:tcPr>
            <w:tcW w:w="4103" w:type="dxa"/>
            <w:vMerge/>
            <w:tcBorders>
              <w:left w:val="single" w:sz="4" w:space="0" w:color="auto"/>
              <w:bottom w:val="single" w:sz="4" w:space="0" w:color="auto"/>
            </w:tcBorders>
            <w:shd w:val="clear" w:color="auto" w:fill="E7E6E6"/>
            <w:vAlign w:val="center"/>
          </w:tcPr>
          <w:p w14:paraId="41D5CC64" w14:textId="77777777" w:rsidR="004706B6" w:rsidRPr="004706B6" w:rsidRDefault="004706B6" w:rsidP="008C3747">
            <w:pPr>
              <w:pStyle w:val="aff4"/>
              <w:jc w:val="center"/>
              <w:rPr>
                <w:b/>
                <w:bCs/>
                <w:sz w:val="24"/>
                <w:szCs w:val="24"/>
              </w:rPr>
            </w:pPr>
          </w:p>
        </w:tc>
        <w:tc>
          <w:tcPr>
            <w:tcW w:w="1135" w:type="dxa"/>
            <w:vMerge/>
            <w:tcBorders>
              <w:left w:val="single" w:sz="4" w:space="0" w:color="auto"/>
              <w:bottom w:val="single" w:sz="4" w:space="0" w:color="auto"/>
            </w:tcBorders>
            <w:shd w:val="clear" w:color="auto" w:fill="E7E6E6"/>
            <w:vAlign w:val="center"/>
          </w:tcPr>
          <w:p w14:paraId="420EFBE8" w14:textId="77777777" w:rsidR="004706B6" w:rsidRPr="004706B6" w:rsidRDefault="004706B6" w:rsidP="008C3747">
            <w:pPr>
              <w:pStyle w:val="aff4"/>
              <w:jc w:val="center"/>
              <w:rPr>
                <w:b/>
                <w:bCs/>
                <w:sz w:val="24"/>
                <w:szCs w:val="24"/>
              </w:rPr>
            </w:pPr>
          </w:p>
        </w:tc>
        <w:tc>
          <w:tcPr>
            <w:tcW w:w="1134" w:type="dxa"/>
            <w:vMerge/>
            <w:tcBorders>
              <w:left w:val="single" w:sz="4" w:space="0" w:color="auto"/>
              <w:bottom w:val="single" w:sz="4" w:space="0" w:color="auto"/>
            </w:tcBorders>
            <w:shd w:val="clear" w:color="auto" w:fill="E7E6E6"/>
            <w:vAlign w:val="center"/>
          </w:tcPr>
          <w:p w14:paraId="53E2DC7B" w14:textId="77777777" w:rsidR="004706B6" w:rsidRPr="004706B6" w:rsidRDefault="004706B6" w:rsidP="008C3747">
            <w:pPr>
              <w:pStyle w:val="aff4"/>
              <w:jc w:val="center"/>
              <w:rPr>
                <w:b/>
                <w:bCs/>
                <w:sz w:val="24"/>
                <w:szCs w:val="24"/>
              </w:rPr>
            </w:pPr>
          </w:p>
        </w:tc>
        <w:tc>
          <w:tcPr>
            <w:tcW w:w="1133" w:type="dxa"/>
            <w:vMerge/>
            <w:tcBorders>
              <w:left w:val="single" w:sz="4" w:space="0" w:color="auto"/>
              <w:bottom w:val="single" w:sz="4" w:space="0" w:color="auto"/>
              <w:right w:val="single" w:sz="4" w:space="0" w:color="auto"/>
            </w:tcBorders>
            <w:shd w:val="clear" w:color="auto" w:fill="E7E6E6"/>
            <w:vAlign w:val="center"/>
          </w:tcPr>
          <w:p w14:paraId="4131356C" w14:textId="77777777" w:rsidR="004706B6" w:rsidRPr="004706B6" w:rsidRDefault="004706B6" w:rsidP="008C3747">
            <w:pPr>
              <w:pStyle w:val="aff4"/>
              <w:jc w:val="center"/>
              <w:rPr>
                <w:b/>
                <w:bCs/>
                <w:sz w:val="24"/>
                <w:szCs w:val="24"/>
              </w:rPr>
            </w:pPr>
          </w:p>
        </w:tc>
        <w:tc>
          <w:tcPr>
            <w:tcW w:w="1271" w:type="dxa"/>
            <w:gridSpan w:val="3"/>
            <w:tcBorders>
              <w:top w:val="single" w:sz="4" w:space="0" w:color="auto"/>
              <w:left w:val="single" w:sz="4" w:space="0" w:color="auto"/>
              <w:right w:val="single" w:sz="4" w:space="0" w:color="auto"/>
            </w:tcBorders>
            <w:shd w:val="clear" w:color="auto" w:fill="E7E6E6"/>
            <w:vAlign w:val="center"/>
          </w:tcPr>
          <w:p w14:paraId="17DB48CD" w14:textId="77777777" w:rsidR="004706B6" w:rsidRPr="004706B6" w:rsidRDefault="004706B6" w:rsidP="008C3747">
            <w:pPr>
              <w:pStyle w:val="aff4"/>
              <w:jc w:val="center"/>
              <w:rPr>
                <w:sz w:val="24"/>
                <w:szCs w:val="24"/>
              </w:rPr>
            </w:pPr>
            <w:r w:rsidRPr="004706B6">
              <w:rPr>
                <w:b/>
                <w:bCs/>
                <w:color w:val="000000"/>
                <w:sz w:val="24"/>
                <w:szCs w:val="24"/>
              </w:rPr>
              <w:t>Ціна, од.</w:t>
            </w:r>
          </w:p>
        </w:tc>
        <w:tc>
          <w:tcPr>
            <w:tcW w:w="1278" w:type="dxa"/>
            <w:gridSpan w:val="4"/>
            <w:tcBorders>
              <w:top w:val="single" w:sz="4" w:space="0" w:color="auto"/>
              <w:left w:val="single" w:sz="4" w:space="0" w:color="auto"/>
              <w:right w:val="single" w:sz="4" w:space="0" w:color="auto"/>
            </w:tcBorders>
            <w:shd w:val="clear" w:color="auto" w:fill="E7E6E6"/>
            <w:vAlign w:val="center"/>
          </w:tcPr>
          <w:p w14:paraId="5284AEC6" w14:textId="77777777" w:rsidR="004706B6" w:rsidRPr="004706B6" w:rsidRDefault="004706B6" w:rsidP="008C3747">
            <w:pPr>
              <w:pStyle w:val="aff4"/>
              <w:jc w:val="center"/>
              <w:rPr>
                <w:sz w:val="24"/>
                <w:szCs w:val="24"/>
              </w:rPr>
            </w:pPr>
            <w:r w:rsidRPr="004706B6">
              <w:rPr>
                <w:b/>
                <w:bCs/>
                <w:color w:val="000000"/>
                <w:sz w:val="24"/>
                <w:szCs w:val="24"/>
              </w:rPr>
              <w:t>Сума, грн.</w:t>
            </w:r>
          </w:p>
        </w:tc>
      </w:tr>
      <w:tr w:rsidR="004706B6" w:rsidRPr="004706B6" w14:paraId="785B1FEF" w14:textId="77777777" w:rsidTr="008C3747">
        <w:trPr>
          <w:gridAfter w:val="1"/>
          <w:wAfter w:w="26" w:type="dxa"/>
          <w:trHeight w:hRule="exact" w:val="71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8EC3286"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lastRenderedPageBreak/>
              <w:t>Система вентиляції та кондиціонування комплексної будівлі спеціального</w:t>
            </w:r>
            <w:r w:rsidRPr="004706B6">
              <w:rPr>
                <w:rFonts w:ascii="Times New Roman" w:hAnsi="Times New Roman"/>
                <w:b/>
                <w:bCs/>
                <w:sz w:val="24"/>
                <w:szCs w:val="24"/>
              </w:rPr>
              <w:br/>
              <w:t>призначення Б-1</w:t>
            </w:r>
          </w:p>
        </w:tc>
      </w:tr>
      <w:tr w:rsidR="004706B6" w:rsidRPr="004706B6" w14:paraId="1FEAF18D" w14:textId="77777777" w:rsidTr="008C3747">
        <w:trPr>
          <w:gridAfter w:val="1"/>
          <w:wAfter w:w="26" w:type="dxa"/>
          <w:trHeight w:hRule="exact" w:val="42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AE50B2F"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Сервісне обслуговування</w:t>
            </w:r>
          </w:p>
        </w:tc>
      </w:tr>
      <w:tr w:rsidR="004706B6" w:rsidRPr="004706B6" w14:paraId="532A89B3" w14:textId="77777777" w:rsidTr="008C3747">
        <w:trPr>
          <w:gridAfter w:val="1"/>
          <w:wAfter w:w="26" w:type="dxa"/>
          <w:trHeight w:hRule="exact" w:val="420"/>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3418225"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w:t>
            </w:r>
          </w:p>
        </w:tc>
      </w:tr>
      <w:tr w:rsidR="004706B6" w:rsidRPr="004706B6" w14:paraId="0DF3EC76" w14:textId="77777777" w:rsidTr="008C3747">
        <w:trPr>
          <w:gridAfter w:val="1"/>
          <w:wAfter w:w="26" w:type="dxa"/>
          <w:trHeight w:hRule="exact" w:val="847"/>
          <w:jc w:val="center"/>
        </w:trPr>
        <w:tc>
          <w:tcPr>
            <w:tcW w:w="4103" w:type="dxa"/>
            <w:tcBorders>
              <w:top w:val="single" w:sz="4" w:space="0" w:color="auto"/>
              <w:left w:val="single" w:sz="4" w:space="0" w:color="auto"/>
            </w:tcBorders>
            <w:shd w:val="clear" w:color="auto" w:fill="auto"/>
          </w:tcPr>
          <w:p w14:paraId="21F18413" w14:textId="77777777" w:rsidR="004706B6" w:rsidRPr="004706B6" w:rsidRDefault="004706B6" w:rsidP="008C3747">
            <w:pPr>
              <w:pStyle w:val="aff4"/>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4964A3E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4F05D9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04440636"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40AF059B"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1576E9CC" w14:textId="77777777" w:rsidR="004706B6" w:rsidRPr="004706B6" w:rsidRDefault="004706B6" w:rsidP="008C3747">
            <w:pPr>
              <w:pStyle w:val="aff4"/>
              <w:jc w:val="center"/>
              <w:rPr>
                <w:sz w:val="24"/>
                <w:szCs w:val="24"/>
              </w:rPr>
            </w:pPr>
          </w:p>
        </w:tc>
      </w:tr>
      <w:tr w:rsidR="004706B6" w:rsidRPr="004706B6" w14:paraId="1752D1EB" w14:textId="77777777" w:rsidTr="008C3747">
        <w:trPr>
          <w:gridAfter w:val="1"/>
          <w:wAfter w:w="26" w:type="dxa"/>
          <w:trHeight w:hRule="exact" w:val="57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61C32AEE"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К2</w:t>
            </w:r>
          </w:p>
        </w:tc>
      </w:tr>
      <w:tr w:rsidR="004706B6" w:rsidRPr="004706B6" w14:paraId="43A8B04E" w14:textId="77777777" w:rsidTr="008C3747">
        <w:trPr>
          <w:gridAfter w:val="1"/>
          <w:wAfter w:w="26" w:type="dxa"/>
          <w:trHeight w:hRule="exact" w:val="877"/>
          <w:jc w:val="center"/>
        </w:trPr>
        <w:tc>
          <w:tcPr>
            <w:tcW w:w="4103" w:type="dxa"/>
            <w:tcBorders>
              <w:top w:val="single" w:sz="4" w:space="0" w:color="auto"/>
              <w:left w:val="single" w:sz="4" w:space="0" w:color="auto"/>
            </w:tcBorders>
            <w:shd w:val="clear" w:color="auto" w:fill="auto"/>
            <w:vAlign w:val="center"/>
          </w:tcPr>
          <w:p w14:paraId="5F4BD599"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200</w:t>
            </w:r>
            <w:r w:rsidRPr="004706B6">
              <w:rPr>
                <w:sz w:val="24"/>
                <w:szCs w:val="24"/>
                <w:lang w:val="en-US" w:bidi="en-US"/>
              </w:rPr>
              <w:t>AXA</w:t>
            </w:r>
            <w:r w:rsidRPr="004706B6">
              <w:rPr>
                <w:sz w:val="24"/>
                <w:szCs w:val="24"/>
                <w:lang w:bidi="en-US"/>
              </w:rPr>
              <w:t xml:space="preserve"> </w:t>
            </w:r>
            <w:r w:rsidRPr="004706B6">
              <w:rPr>
                <w:sz w:val="24"/>
                <w:szCs w:val="24"/>
              </w:rPr>
              <w:t>ТІСА (56,0кВт)</w:t>
            </w:r>
          </w:p>
        </w:tc>
        <w:tc>
          <w:tcPr>
            <w:tcW w:w="1135" w:type="dxa"/>
            <w:tcBorders>
              <w:top w:val="single" w:sz="4" w:space="0" w:color="auto"/>
              <w:left w:val="single" w:sz="4" w:space="0" w:color="auto"/>
            </w:tcBorders>
            <w:shd w:val="clear" w:color="auto" w:fill="auto"/>
            <w:vAlign w:val="center"/>
          </w:tcPr>
          <w:p w14:paraId="7B4E3561"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262D28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43394D5" w14:textId="77777777" w:rsidR="004706B6" w:rsidRPr="004706B6" w:rsidRDefault="004706B6" w:rsidP="008C3747">
            <w:pPr>
              <w:pStyle w:val="aff4"/>
              <w:jc w:val="center"/>
              <w:rPr>
                <w:sz w:val="24"/>
                <w:szCs w:val="24"/>
              </w:rPr>
            </w:pPr>
            <w:r w:rsidRPr="004706B6">
              <w:rPr>
                <w:sz w:val="24"/>
                <w:szCs w:val="24"/>
              </w:rPr>
              <w:t>4</w:t>
            </w:r>
          </w:p>
        </w:tc>
        <w:tc>
          <w:tcPr>
            <w:tcW w:w="1271" w:type="dxa"/>
            <w:gridSpan w:val="3"/>
            <w:tcBorders>
              <w:top w:val="single" w:sz="4" w:space="0" w:color="auto"/>
              <w:left w:val="single" w:sz="4" w:space="0" w:color="auto"/>
              <w:right w:val="single" w:sz="4" w:space="0" w:color="auto"/>
            </w:tcBorders>
            <w:shd w:val="clear" w:color="auto" w:fill="auto"/>
            <w:vAlign w:val="center"/>
          </w:tcPr>
          <w:p w14:paraId="69E178A9"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09DECE9A" w14:textId="77777777" w:rsidR="004706B6" w:rsidRPr="004706B6" w:rsidRDefault="004706B6" w:rsidP="008C3747">
            <w:pPr>
              <w:pStyle w:val="aff4"/>
              <w:jc w:val="center"/>
              <w:rPr>
                <w:sz w:val="24"/>
                <w:szCs w:val="24"/>
              </w:rPr>
            </w:pPr>
          </w:p>
        </w:tc>
      </w:tr>
      <w:tr w:rsidR="004706B6" w:rsidRPr="004706B6" w14:paraId="430E0DC7" w14:textId="77777777" w:rsidTr="008C3747">
        <w:trPr>
          <w:gridAfter w:val="1"/>
          <w:wAfter w:w="26" w:type="dxa"/>
          <w:trHeight w:hRule="exact" w:val="706"/>
          <w:jc w:val="center"/>
        </w:trPr>
        <w:tc>
          <w:tcPr>
            <w:tcW w:w="4103" w:type="dxa"/>
            <w:tcBorders>
              <w:top w:val="single" w:sz="4" w:space="0" w:color="auto"/>
              <w:left w:val="single" w:sz="4" w:space="0" w:color="auto"/>
            </w:tcBorders>
            <w:shd w:val="clear" w:color="auto" w:fill="auto"/>
          </w:tcPr>
          <w:p w14:paraId="39806951"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E551F1F" w14:textId="77777777" w:rsidR="004706B6" w:rsidRPr="004706B6" w:rsidRDefault="004706B6" w:rsidP="008C3747">
            <w:pPr>
              <w:pStyle w:val="aff4"/>
              <w:jc w:val="center"/>
              <w:rPr>
                <w:sz w:val="24"/>
                <w:szCs w:val="24"/>
              </w:rPr>
            </w:pPr>
            <w:r w:rsidRPr="004706B6">
              <w:rPr>
                <w:sz w:val="24"/>
                <w:szCs w:val="24"/>
              </w:rPr>
              <w:t>11</w:t>
            </w:r>
          </w:p>
        </w:tc>
        <w:tc>
          <w:tcPr>
            <w:tcW w:w="1134" w:type="dxa"/>
            <w:tcBorders>
              <w:top w:val="single" w:sz="4" w:space="0" w:color="auto"/>
              <w:left w:val="single" w:sz="4" w:space="0" w:color="auto"/>
            </w:tcBorders>
            <w:shd w:val="clear" w:color="auto" w:fill="auto"/>
            <w:vAlign w:val="center"/>
          </w:tcPr>
          <w:p w14:paraId="7297A1C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E2748DB"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422DE7E"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8BE2E96" w14:textId="77777777" w:rsidR="004706B6" w:rsidRPr="004706B6" w:rsidRDefault="004706B6" w:rsidP="008C3747">
            <w:pPr>
              <w:pStyle w:val="aff4"/>
              <w:jc w:val="center"/>
              <w:rPr>
                <w:sz w:val="24"/>
                <w:szCs w:val="24"/>
              </w:rPr>
            </w:pPr>
          </w:p>
        </w:tc>
      </w:tr>
      <w:tr w:rsidR="004706B6" w:rsidRPr="004706B6" w14:paraId="739853D7" w14:textId="77777777" w:rsidTr="008C3747">
        <w:trPr>
          <w:gridAfter w:val="1"/>
          <w:wAfter w:w="26" w:type="dxa"/>
          <w:trHeight w:hRule="exact" w:val="542"/>
          <w:jc w:val="center"/>
        </w:trPr>
        <w:tc>
          <w:tcPr>
            <w:tcW w:w="4103" w:type="dxa"/>
            <w:tcBorders>
              <w:top w:val="single" w:sz="4" w:space="0" w:color="auto"/>
              <w:left w:val="single" w:sz="4" w:space="0" w:color="auto"/>
              <w:bottom w:val="single" w:sz="4" w:space="0" w:color="auto"/>
            </w:tcBorders>
            <w:shd w:val="clear" w:color="auto" w:fill="auto"/>
          </w:tcPr>
          <w:p w14:paraId="0D336A9B"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bottom w:val="single" w:sz="4" w:space="0" w:color="auto"/>
            </w:tcBorders>
            <w:shd w:val="clear" w:color="auto" w:fill="auto"/>
            <w:vAlign w:val="center"/>
          </w:tcPr>
          <w:p w14:paraId="088D7196"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354B4097"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F9A411" w14:textId="77777777" w:rsidR="004706B6" w:rsidRPr="004706B6" w:rsidRDefault="004706B6" w:rsidP="008C3747">
            <w:pPr>
              <w:pStyle w:val="aff4"/>
              <w:jc w:val="center"/>
              <w:rPr>
                <w:sz w:val="24"/>
                <w:szCs w:val="24"/>
              </w:rPr>
            </w:pPr>
            <w:r w:rsidRPr="004706B6">
              <w:rPr>
                <w:sz w:val="24"/>
                <w:szCs w:val="24"/>
              </w:rPr>
              <w:t>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7F764"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AA1A6" w14:textId="77777777" w:rsidR="004706B6" w:rsidRPr="004706B6" w:rsidRDefault="004706B6" w:rsidP="008C3747">
            <w:pPr>
              <w:pStyle w:val="aff4"/>
              <w:jc w:val="center"/>
              <w:rPr>
                <w:sz w:val="24"/>
                <w:szCs w:val="24"/>
              </w:rPr>
            </w:pPr>
          </w:p>
        </w:tc>
      </w:tr>
      <w:tr w:rsidR="004706B6" w:rsidRPr="004706B6" w14:paraId="62CB16E5" w14:textId="77777777" w:rsidTr="008C3747">
        <w:trPr>
          <w:gridAfter w:val="1"/>
          <w:wAfter w:w="26" w:type="dxa"/>
          <w:trHeight w:hRule="exact" w:val="547"/>
          <w:jc w:val="center"/>
        </w:trPr>
        <w:tc>
          <w:tcPr>
            <w:tcW w:w="4103" w:type="dxa"/>
            <w:tcBorders>
              <w:left w:val="single" w:sz="4" w:space="0" w:color="auto"/>
            </w:tcBorders>
            <w:shd w:val="clear" w:color="auto" w:fill="auto"/>
            <w:vAlign w:val="bottom"/>
          </w:tcPr>
          <w:p w14:paraId="35D54695" w14:textId="77777777" w:rsidR="004706B6" w:rsidRPr="004706B6" w:rsidRDefault="004706B6" w:rsidP="008C3747">
            <w:pPr>
              <w:pStyle w:val="aff4"/>
              <w:rPr>
                <w:sz w:val="24"/>
                <w:szCs w:val="24"/>
              </w:rPr>
            </w:pPr>
            <w:r w:rsidRPr="004706B6">
              <w:rPr>
                <w:sz w:val="24"/>
                <w:szCs w:val="24"/>
              </w:rPr>
              <w:br w:type="page"/>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left w:val="single" w:sz="4" w:space="0" w:color="auto"/>
            </w:tcBorders>
            <w:shd w:val="clear" w:color="auto" w:fill="auto"/>
            <w:vAlign w:val="center"/>
          </w:tcPr>
          <w:p w14:paraId="5201961F" w14:textId="77777777" w:rsidR="004706B6" w:rsidRPr="004706B6" w:rsidRDefault="004706B6" w:rsidP="008C3747">
            <w:pPr>
              <w:pStyle w:val="aff4"/>
              <w:jc w:val="center"/>
              <w:rPr>
                <w:sz w:val="24"/>
                <w:szCs w:val="24"/>
              </w:rPr>
            </w:pPr>
            <w:r w:rsidRPr="004706B6">
              <w:rPr>
                <w:sz w:val="24"/>
                <w:szCs w:val="24"/>
              </w:rPr>
              <w:t>12</w:t>
            </w:r>
          </w:p>
        </w:tc>
        <w:tc>
          <w:tcPr>
            <w:tcW w:w="1134" w:type="dxa"/>
            <w:tcBorders>
              <w:left w:val="single" w:sz="4" w:space="0" w:color="auto"/>
            </w:tcBorders>
            <w:shd w:val="clear" w:color="auto" w:fill="auto"/>
            <w:vAlign w:val="center"/>
          </w:tcPr>
          <w:p w14:paraId="21E914DB" w14:textId="77777777" w:rsidR="004706B6" w:rsidRPr="004706B6" w:rsidRDefault="004706B6" w:rsidP="008C3747">
            <w:pPr>
              <w:pStyle w:val="aff4"/>
              <w:jc w:val="center"/>
              <w:rPr>
                <w:sz w:val="24"/>
                <w:szCs w:val="24"/>
              </w:rPr>
            </w:pPr>
            <w:r w:rsidRPr="004706B6">
              <w:rPr>
                <w:sz w:val="24"/>
                <w:szCs w:val="24"/>
              </w:rPr>
              <w:t>2</w:t>
            </w:r>
          </w:p>
        </w:tc>
        <w:tc>
          <w:tcPr>
            <w:tcW w:w="1133" w:type="dxa"/>
            <w:tcBorders>
              <w:left w:val="single" w:sz="4" w:space="0" w:color="auto"/>
              <w:right w:val="single" w:sz="4" w:space="0" w:color="auto"/>
            </w:tcBorders>
            <w:shd w:val="clear" w:color="auto" w:fill="auto"/>
            <w:vAlign w:val="center"/>
          </w:tcPr>
          <w:p w14:paraId="05D1D720" w14:textId="77777777" w:rsidR="004706B6" w:rsidRPr="004706B6" w:rsidRDefault="004706B6" w:rsidP="008C3747">
            <w:pPr>
              <w:pStyle w:val="aff4"/>
              <w:jc w:val="center"/>
              <w:rPr>
                <w:sz w:val="24"/>
                <w:szCs w:val="24"/>
              </w:rPr>
            </w:pPr>
            <w:r w:rsidRPr="004706B6">
              <w:rPr>
                <w:sz w:val="24"/>
                <w:szCs w:val="24"/>
              </w:rPr>
              <w:t>24</w:t>
            </w:r>
          </w:p>
        </w:tc>
        <w:tc>
          <w:tcPr>
            <w:tcW w:w="1271" w:type="dxa"/>
            <w:gridSpan w:val="3"/>
            <w:tcBorders>
              <w:left w:val="single" w:sz="4" w:space="0" w:color="auto"/>
              <w:right w:val="single" w:sz="4" w:space="0" w:color="auto"/>
            </w:tcBorders>
            <w:shd w:val="clear" w:color="auto" w:fill="auto"/>
            <w:vAlign w:val="center"/>
          </w:tcPr>
          <w:p w14:paraId="5E3697A0" w14:textId="77777777" w:rsidR="004706B6" w:rsidRPr="004706B6" w:rsidRDefault="004706B6" w:rsidP="008C3747">
            <w:pPr>
              <w:pStyle w:val="aff4"/>
              <w:jc w:val="center"/>
              <w:rPr>
                <w:sz w:val="24"/>
                <w:szCs w:val="24"/>
              </w:rPr>
            </w:pPr>
          </w:p>
        </w:tc>
        <w:tc>
          <w:tcPr>
            <w:tcW w:w="1278" w:type="dxa"/>
            <w:gridSpan w:val="4"/>
            <w:tcBorders>
              <w:left w:val="single" w:sz="4" w:space="0" w:color="auto"/>
              <w:right w:val="single" w:sz="4" w:space="0" w:color="auto"/>
            </w:tcBorders>
            <w:shd w:val="clear" w:color="auto" w:fill="auto"/>
            <w:vAlign w:val="center"/>
          </w:tcPr>
          <w:p w14:paraId="6F63CD62" w14:textId="77777777" w:rsidR="004706B6" w:rsidRPr="004706B6" w:rsidRDefault="004706B6" w:rsidP="008C3747">
            <w:pPr>
              <w:pStyle w:val="aff4"/>
              <w:jc w:val="center"/>
              <w:rPr>
                <w:sz w:val="24"/>
                <w:szCs w:val="24"/>
              </w:rPr>
            </w:pPr>
          </w:p>
        </w:tc>
      </w:tr>
      <w:tr w:rsidR="004706B6" w:rsidRPr="004706B6" w14:paraId="778FA7D4"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243A376B"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686CD0BF" w14:textId="77777777" w:rsidR="004706B6" w:rsidRPr="004706B6" w:rsidRDefault="004706B6" w:rsidP="008C3747">
            <w:pPr>
              <w:pStyle w:val="aff4"/>
              <w:jc w:val="center"/>
              <w:rPr>
                <w:sz w:val="24"/>
                <w:szCs w:val="24"/>
              </w:rPr>
            </w:pPr>
            <w:r w:rsidRPr="004706B6">
              <w:rPr>
                <w:sz w:val="24"/>
                <w:szCs w:val="24"/>
              </w:rPr>
              <w:t>7</w:t>
            </w:r>
          </w:p>
        </w:tc>
        <w:tc>
          <w:tcPr>
            <w:tcW w:w="1134" w:type="dxa"/>
            <w:tcBorders>
              <w:top w:val="single" w:sz="4" w:space="0" w:color="auto"/>
              <w:left w:val="single" w:sz="4" w:space="0" w:color="auto"/>
            </w:tcBorders>
            <w:shd w:val="clear" w:color="auto" w:fill="auto"/>
            <w:vAlign w:val="center"/>
          </w:tcPr>
          <w:p w14:paraId="3191172A"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6326FB0" w14:textId="77777777" w:rsidR="004706B6" w:rsidRPr="004706B6" w:rsidRDefault="004706B6" w:rsidP="008C3747">
            <w:pPr>
              <w:pStyle w:val="aff4"/>
              <w:jc w:val="center"/>
              <w:rPr>
                <w:sz w:val="24"/>
                <w:szCs w:val="24"/>
              </w:rPr>
            </w:pPr>
            <w:r w:rsidRPr="004706B6">
              <w:rPr>
                <w:sz w:val="24"/>
                <w:szCs w:val="24"/>
              </w:rPr>
              <w:t>14</w:t>
            </w:r>
          </w:p>
        </w:tc>
        <w:tc>
          <w:tcPr>
            <w:tcW w:w="1271" w:type="dxa"/>
            <w:gridSpan w:val="3"/>
            <w:tcBorders>
              <w:top w:val="single" w:sz="4" w:space="0" w:color="auto"/>
              <w:left w:val="single" w:sz="4" w:space="0" w:color="auto"/>
              <w:right w:val="single" w:sz="4" w:space="0" w:color="auto"/>
            </w:tcBorders>
            <w:shd w:val="clear" w:color="auto" w:fill="auto"/>
            <w:vAlign w:val="center"/>
          </w:tcPr>
          <w:p w14:paraId="77F38D13" w14:textId="77777777" w:rsidR="004706B6" w:rsidRPr="004706B6" w:rsidRDefault="004706B6" w:rsidP="008C3747">
            <w:pPr>
              <w:pStyle w:val="aff4"/>
              <w:jc w:val="center"/>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577FF72" w14:textId="77777777" w:rsidR="004706B6" w:rsidRPr="004706B6" w:rsidRDefault="004706B6" w:rsidP="008C3747">
            <w:pPr>
              <w:pStyle w:val="aff4"/>
              <w:jc w:val="center"/>
              <w:rPr>
                <w:sz w:val="24"/>
                <w:szCs w:val="24"/>
              </w:rPr>
            </w:pPr>
          </w:p>
        </w:tc>
      </w:tr>
      <w:tr w:rsidR="004706B6" w:rsidRPr="004706B6" w14:paraId="273E7F92" w14:textId="77777777" w:rsidTr="008C3747">
        <w:trPr>
          <w:gridAfter w:val="1"/>
          <w:wAfter w:w="26" w:type="dxa"/>
          <w:trHeight w:hRule="exact" w:val="38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D26740A" w14:textId="77777777" w:rsidR="004706B6" w:rsidRPr="004706B6" w:rsidRDefault="004706B6" w:rsidP="008C3747">
            <w:pPr>
              <w:jc w:val="center"/>
              <w:rPr>
                <w:rFonts w:ascii="Times New Roman" w:hAnsi="Times New Roman"/>
                <w:sz w:val="24"/>
                <w:szCs w:val="24"/>
                <w:lang w:val="en-US"/>
              </w:rPr>
            </w:pPr>
            <w:r w:rsidRPr="004706B6">
              <w:rPr>
                <w:rFonts w:ascii="Times New Roman" w:hAnsi="Times New Roman"/>
                <w:b/>
                <w:bCs/>
                <w:sz w:val="24"/>
                <w:szCs w:val="24"/>
              </w:rPr>
              <w:t>Система К</w:t>
            </w:r>
            <w:r w:rsidRPr="004706B6">
              <w:rPr>
                <w:rFonts w:ascii="Times New Roman" w:hAnsi="Times New Roman"/>
                <w:b/>
                <w:bCs/>
                <w:sz w:val="24"/>
                <w:szCs w:val="24"/>
                <w:lang w:val="en-US"/>
              </w:rPr>
              <w:t>3</w:t>
            </w:r>
          </w:p>
        </w:tc>
      </w:tr>
      <w:tr w:rsidR="004706B6" w:rsidRPr="004706B6" w14:paraId="2DFFB92F"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vAlign w:val="bottom"/>
          </w:tcPr>
          <w:p w14:paraId="23B0D903"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5281FAD1"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F7FFCA4"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C0BFBD0"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2C84B69"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9019D63" w14:textId="77777777" w:rsidR="004706B6" w:rsidRPr="004706B6" w:rsidRDefault="004706B6" w:rsidP="008C3747">
            <w:pPr>
              <w:pStyle w:val="aff4"/>
              <w:rPr>
                <w:sz w:val="24"/>
                <w:szCs w:val="24"/>
              </w:rPr>
            </w:pPr>
          </w:p>
        </w:tc>
      </w:tr>
      <w:tr w:rsidR="004706B6" w:rsidRPr="004706B6" w14:paraId="00287815"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466FFEDD"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191465E"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4D455512"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77DD73F8" w14:textId="77777777" w:rsidR="004706B6" w:rsidRPr="004706B6" w:rsidRDefault="004706B6" w:rsidP="008C3747">
            <w:pPr>
              <w:pStyle w:val="aff4"/>
              <w:ind w:hanging="78"/>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5B6E889"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55037190" w14:textId="77777777" w:rsidR="004706B6" w:rsidRPr="004706B6" w:rsidRDefault="004706B6" w:rsidP="008C3747">
            <w:pPr>
              <w:pStyle w:val="aff4"/>
              <w:rPr>
                <w:sz w:val="24"/>
                <w:szCs w:val="24"/>
              </w:rPr>
            </w:pPr>
          </w:p>
        </w:tc>
      </w:tr>
      <w:tr w:rsidR="004706B6" w:rsidRPr="004706B6" w14:paraId="20E2259B" w14:textId="77777777" w:rsidTr="008C3747">
        <w:trPr>
          <w:gridAfter w:val="1"/>
          <w:wAfter w:w="26" w:type="dxa"/>
          <w:trHeight w:hRule="exact" w:val="509"/>
          <w:jc w:val="center"/>
        </w:trPr>
        <w:tc>
          <w:tcPr>
            <w:tcW w:w="4103" w:type="dxa"/>
            <w:tcBorders>
              <w:top w:val="single" w:sz="4" w:space="0" w:color="auto"/>
              <w:left w:val="single" w:sz="4" w:space="0" w:color="auto"/>
            </w:tcBorders>
            <w:shd w:val="clear" w:color="auto" w:fill="auto"/>
          </w:tcPr>
          <w:p w14:paraId="2B937E25"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45B13FA"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451A516F"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DB2F395" w14:textId="77777777" w:rsidR="004706B6" w:rsidRPr="004706B6" w:rsidRDefault="004706B6" w:rsidP="008C3747">
            <w:pPr>
              <w:pStyle w:val="aff4"/>
              <w:ind w:hanging="78"/>
              <w:jc w:val="center"/>
              <w:rPr>
                <w:sz w:val="24"/>
                <w:szCs w:val="24"/>
                <w:lang w:val="en-US"/>
              </w:rPr>
            </w:pPr>
            <w:r w:rsidRPr="004706B6">
              <w:rPr>
                <w:sz w:val="24"/>
                <w:szCs w:val="24"/>
                <w:lang w:val="en-US"/>
              </w:rPr>
              <w:t>30</w:t>
            </w:r>
          </w:p>
        </w:tc>
        <w:tc>
          <w:tcPr>
            <w:tcW w:w="1271" w:type="dxa"/>
            <w:gridSpan w:val="3"/>
            <w:tcBorders>
              <w:top w:val="single" w:sz="4" w:space="0" w:color="auto"/>
              <w:left w:val="single" w:sz="4" w:space="0" w:color="auto"/>
              <w:right w:val="single" w:sz="4" w:space="0" w:color="auto"/>
            </w:tcBorders>
            <w:shd w:val="clear" w:color="auto" w:fill="auto"/>
            <w:vAlign w:val="center"/>
          </w:tcPr>
          <w:p w14:paraId="75374FF3"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66031FA7" w14:textId="77777777" w:rsidR="004706B6" w:rsidRPr="004706B6" w:rsidRDefault="004706B6" w:rsidP="008C3747">
            <w:pPr>
              <w:pStyle w:val="aff4"/>
              <w:rPr>
                <w:sz w:val="24"/>
                <w:szCs w:val="24"/>
              </w:rPr>
            </w:pPr>
          </w:p>
        </w:tc>
      </w:tr>
      <w:tr w:rsidR="004706B6" w:rsidRPr="004706B6" w14:paraId="1E291EFE"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1EC98048"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34AFCE2"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5ED442D1"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014282A" w14:textId="77777777" w:rsidR="004706B6" w:rsidRPr="004706B6" w:rsidRDefault="004706B6" w:rsidP="008C3747">
            <w:pPr>
              <w:pStyle w:val="aff4"/>
              <w:ind w:hanging="78"/>
              <w:jc w:val="center"/>
              <w:rPr>
                <w:sz w:val="24"/>
                <w:szCs w:val="24"/>
              </w:rPr>
            </w:pPr>
            <w:r w:rsidRPr="004706B6">
              <w:rPr>
                <w:sz w:val="24"/>
                <w:szCs w:val="24"/>
              </w:rPr>
              <w:t>8</w:t>
            </w:r>
          </w:p>
        </w:tc>
        <w:tc>
          <w:tcPr>
            <w:tcW w:w="1271" w:type="dxa"/>
            <w:gridSpan w:val="3"/>
            <w:tcBorders>
              <w:top w:val="single" w:sz="4" w:space="0" w:color="auto"/>
              <w:left w:val="single" w:sz="4" w:space="0" w:color="auto"/>
              <w:right w:val="single" w:sz="4" w:space="0" w:color="auto"/>
            </w:tcBorders>
            <w:shd w:val="clear" w:color="auto" w:fill="auto"/>
            <w:vAlign w:val="center"/>
          </w:tcPr>
          <w:p w14:paraId="70559DBC"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1F912445" w14:textId="77777777" w:rsidR="004706B6" w:rsidRPr="004706B6" w:rsidRDefault="004706B6" w:rsidP="008C3747">
            <w:pPr>
              <w:pStyle w:val="aff4"/>
              <w:rPr>
                <w:sz w:val="24"/>
                <w:szCs w:val="24"/>
              </w:rPr>
            </w:pPr>
          </w:p>
        </w:tc>
      </w:tr>
      <w:tr w:rsidR="004706B6" w:rsidRPr="004706B6" w14:paraId="7605A25A" w14:textId="77777777" w:rsidTr="008C3747">
        <w:trPr>
          <w:gridAfter w:val="1"/>
          <w:wAfter w:w="26" w:type="dxa"/>
          <w:trHeight w:hRule="exact" w:val="476"/>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A96CB65"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К4</w:t>
            </w:r>
          </w:p>
        </w:tc>
      </w:tr>
      <w:tr w:rsidR="004706B6" w:rsidRPr="004706B6" w14:paraId="65811736"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vAlign w:val="bottom"/>
          </w:tcPr>
          <w:p w14:paraId="51324D88" w14:textId="77777777" w:rsidR="004706B6" w:rsidRPr="004706B6" w:rsidRDefault="004706B6" w:rsidP="008C3747">
            <w:pPr>
              <w:pStyle w:val="aff4"/>
              <w:spacing w:line="233" w:lineRule="auto"/>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280</w:t>
            </w:r>
            <w:r w:rsidRPr="004706B6">
              <w:rPr>
                <w:sz w:val="24"/>
                <w:szCs w:val="24"/>
                <w:lang w:val="en-US" w:bidi="en-US"/>
              </w:rPr>
              <w:t>AXA</w:t>
            </w:r>
            <w:r w:rsidRPr="004706B6">
              <w:rPr>
                <w:sz w:val="24"/>
                <w:szCs w:val="24"/>
                <w:lang w:bidi="en-US"/>
              </w:rPr>
              <w:t xml:space="preserve"> </w:t>
            </w:r>
            <w:r w:rsidRPr="004706B6">
              <w:rPr>
                <w:sz w:val="24"/>
                <w:szCs w:val="24"/>
              </w:rPr>
              <w:t>ТІСА (78,5кВт)</w:t>
            </w:r>
          </w:p>
        </w:tc>
        <w:tc>
          <w:tcPr>
            <w:tcW w:w="1135" w:type="dxa"/>
            <w:tcBorders>
              <w:top w:val="single" w:sz="4" w:space="0" w:color="auto"/>
              <w:left w:val="single" w:sz="4" w:space="0" w:color="auto"/>
            </w:tcBorders>
            <w:shd w:val="clear" w:color="auto" w:fill="auto"/>
            <w:vAlign w:val="center"/>
          </w:tcPr>
          <w:p w14:paraId="11D5378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BC0A0DE"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7E84887"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553341C0"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A6E535E" w14:textId="77777777" w:rsidR="004706B6" w:rsidRPr="004706B6" w:rsidRDefault="004706B6" w:rsidP="008C3747">
            <w:pPr>
              <w:pStyle w:val="aff4"/>
              <w:rPr>
                <w:sz w:val="24"/>
                <w:szCs w:val="24"/>
              </w:rPr>
            </w:pPr>
          </w:p>
        </w:tc>
      </w:tr>
      <w:tr w:rsidR="004706B6" w:rsidRPr="004706B6" w14:paraId="684E29ED"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tcPr>
          <w:p w14:paraId="24645932"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028</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8BEA031" w14:textId="77777777" w:rsidR="004706B6" w:rsidRPr="004706B6" w:rsidRDefault="004706B6" w:rsidP="008C3747">
            <w:pPr>
              <w:pStyle w:val="aff4"/>
              <w:jc w:val="center"/>
              <w:rPr>
                <w:sz w:val="24"/>
                <w:szCs w:val="24"/>
              </w:rPr>
            </w:pPr>
            <w:r w:rsidRPr="004706B6">
              <w:rPr>
                <w:sz w:val="24"/>
                <w:szCs w:val="24"/>
              </w:rPr>
              <w:t>3</w:t>
            </w:r>
          </w:p>
        </w:tc>
        <w:tc>
          <w:tcPr>
            <w:tcW w:w="1134" w:type="dxa"/>
            <w:tcBorders>
              <w:top w:val="single" w:sz="4" w:space="0" w:color="auto"/>
              <w:left w:val="single" w:sz="4" w:space="0" w:color="auto"/>
            </w:tcBorders>
            <w:shd w:val="clear" w:color="auto" w:fill="auto"/>
            <w:vAlign w:val="center"/>
          </w:tcPr>
          <w:p w14:paraId="04144727"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8FA645C" w14:textId="77777777" w:rsidR="004706B6" w:rsidRPr="004706B6" w:rsidRDefault="004706B6" w:rsidP="008C3747">
            <w:pPr>
              <w:pStyle w:val="aff4"/>
              <w:jc w:val="center"/>
              <w:rPr>
                <w:sz w:val="24"/>
                <w:szCs w:val="24"/>
              </w:rPr>
            </w:pPr>
            <w:r w:rsidRPr="004706B6">
              <w:rPr>
                <w:sz w:val="24"/>
                <w:szCs w:val="24"/>
              </w:rPr>
              <w:t>6</w:t>
            </w:r>
          </w:p>
        </w:tc>
        <w:tc>
          <w:tcPr>
            <w:tcW w:w="1271" w:type="dxa"/>
            <w:gridSpan w:val="3"/>
            <w:tcBorders>
              <w:top w:val="single" w:sz="4" w:space="0" w:color="auto"/>
              <w:left w:val="single" w:sz="4" w:space="0" w:color="auto"/>
              <w:right w:val="single" w:sz="4" w:space="0" w:color="auto"/>
            </w:tcBorders>
            <w:shd w:val="clear" w:color="auto" w:fill="auto"/>
            <w:vAlign w:val="center"/>
          </w:tcPr>
          <w:p w14:paraId="58E8D1F2"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76CB176A" w14:textId="77777777" w:rsidR="004706B6" w:rsidRPr="004706B6" w:rsidRDefault="004706B6" w:rsidP="008C3747">
            <w:pPr>
              <w:pStyle w:val="aff4"/>
              <w:rPr>
                <w:sz w:val="24"/>
                <w:szCs w:val="24"/>
              </w:rPr>
            </w:pPr>
          </w:p>
        </w:tc>
      </w:tr>
      <w:tr w:rsidR="004706B6" w:rsidRPr="004706B6" w14:paraId="2150D3CB"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19AB6302"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036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F020B82" w14:textId="77777777" w:rsidR="004706B6" w:rsidRPr="004706B6" w:rsidRDefault="004706B6" w:rsidP="008C3747">
            <w:pPr>
              <w:pStyle w:val="aff4"/>
              <w:jc w:val="center"/>
              <w:rPr>
                <w:sz w:val="24"/>
                <w:szCs w:val="24"/>
              </w:rPr>
            </w:pPr>
            <w:r w:rsidRPr="004706B6">
              <w:rPr>
                <w:sz w:val="24"/>
                <w:szCs w:val="24"/>
              </w:rPr>
              <w:t>10</w:t>
            </w:r>
          </w:p>
        </w:tc>
        <w:tc>
          <w:tcPr>
            <w:tcW w:w="1134" w:type="dxa"/>
            <w:tcBorders>
              <w:top w:val="single" w:sz="4" w:space="0" w:color="auto"/>
              <w:left w:val="single" w:sz="4" w:space="0" w:color="auto"/>
            </w:tcBorders>
            <w:shd w:val="clear" w:color="auto" w:fill="auto"/>
            <w:vAlign w:val="center"/>
          </w:tcPr>
          <w:p w14:paraId="6C805483"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2372113" w14:textId="77777777" w:rsidR="004706B6" w:rsidRPr="004706B6" w:rsidRDefault="004706B6" w:rsidP="008C3747">
            <w:pPr>
              <w:pStyle w:val="aff4"/>
              <w:jc w:val="center"/>
              <w:rPr>
                <w:sz w:val="24"/>
                <w:szCs w:val="24"/>
              </w:rPr>
            </w:pPr>
            <w:r w:rsidRPr="004706B6">
              <w:rPr>
                <w:sz w:val="24"/>
                <w:szCs w:val="24"/>
              </w:rPr>
              <w:t>20</w:t>
            </w:r>
          </w:p>
        </w:tc>
        <w:tc>
          <w:tcPr>
            <w:tcW w:w="1263" w:type="dxa"/>
            <w:gridSpan w:val="2"/>
            <w:tcBorders>
              <w:top w:val="single" w:sz="4" w:space="0" w:color="auto"/>
              <w:left w:val="single" w:sz="4" w:space="0" w:color="auto"/>
              <w:right w:val="single" w:sz="4" w:space="0" w:color="auto"/>
            </w:tcBorders>
            <w:shd w:val="clear" w:color="auto" w:fill="auto"/>
            <w:vAlign w:val="center"/>
          </w:tcPr>
          <w:p w14:paraId="67FC9690"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0290926" w14:textId="77777777" w:rsidR="004706B6" w:rsidRPr="004706B6" w:rsidRDefault="004706B6" w:rsidP="008C3747">
            <w:pPr>
              <w:pStyle w:val="aff4"/>
              <w:rPr>
                <w:sz w:val="24"/>
                <w:szCs w:val="24"/>
              </w:rPr>
            </w:pPr>
          </w:p>
        </w:tc>
      </w:tr>
      <w:tr w:rsidR="004706B6" w:rsidRPr="004706B6" w14:paraId="160694B7"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34D9D62F"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23FA8ED6" w14:textId="77777777" w:rsidR="004706B6" w:rsidRPr="004706B6" w:rsidRDefault="004706B6" w:rsidP="008C3747">
            <w:pPr>
              <w:pStyle w:val="aff4"/>
              <w:jc w:val="center"/>
              <w:rPr>
                <w:sz w:val="24"/>
                <w:szCs w:val="24"/>
              </w:rPr>
            </w:pPr>
            <w:r w:rsidRPr="004706B6">
              <w:rPr>
                <w:sz w:val="24"/>
                <w:szCs w:val="24"/>
              </w:rPr>
              <w:t>5</w:t>
            </w:r>
          </w:p>
        </w:tc>
        <w:tc>
          <w:tcPr>
            <w:tcW w:w="1134" w:type="dxa"/>
            <w:tcBorders>
              <w:top w:val="single" w:sz="4" w:space="0" w:color="auto"/>
              <w:left w:val="single" w:sz="4" w:space="0" w:color="auto"/>
            </w:tcBorders>
            <w:shd w:val="clear" w:color="auto" w:fill="auto"/>
            <w:vAlign w:val="center"/>
          </w:tcPr>
          <w:p w14:paraId="5E465F5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CC45DE7" w14:textId="77777777" w:rsidR="004706B6" w:rsidRPr="004706B6" w:rsidRDefault="004706B6" w:rsidP="008C3747">
            <w:pPr>
              <w:pStyle w:val="aff4"/>
              <w:jc w:val="center"/>
              <w:rPr>
                <w:sz w:val="24"/>
                <w:szCs w:val="24"/>
              </w:rPr>
            </w:pPr>
            <w:r w:rsidRPr="004706B6">
              <w:rPr>
                <w:sz w:val="24"/>
                <w:szCs w:val="24"/>
              </w:rPr>
              <w:t>10</w:t>
            </w:r>
          </w:p>
        </w:tc>
        <w:tc>
          <w:tcPr>
            <w:tcW w:w="1263" w:type="dxa"/>
            <w:gridSpan w:val="2"/>
            <w:tcBorders>
              <w:top w:val="single" w:sz="4" w:space="0" w:color="auto"/>
              <w:left w:val="single" w:sz="4" w:space="0" w:color="auto"/>
              <w:right w:val="single" w:sz="4" w:space="0" w:color="auto"/>
            </w:tcBorders>
            <w:shd w:val="clear" w:color="auto" w:fill="auto"/>
            <w:vAlign w:val="center"/>
          </w:tcPr>
          <w:p w14:paraId="245343D5"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295DFED9" w14:textId="77777777" w:rsidR="004706B6" w:rsidRPr="004706B6" w:rsidRDefault="004706B6" w:rsidP="008C3747">
            <w:pPr>
              <w:pStyle w:val="aff4"/>
              <w:rPr>
                <w:sz w:val="24"/>
                <w:szCs w:val="24"/>
              </w:rPr>
            </w:pPr>
          </w:p>
        </w:tc>
      </w:tr>
      <w:tr w:rsidR="004706B6" w:rsidRPr="004706B6" w14:paraId="45FA7E52"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1583E7B5"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005CB937"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003A17C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FAEC186" w14:textId="77777777" w:rsidR="004706B6" w:rsidRPr="004706B6" w:rsidRDefault="004706B6" w:rsidP="008C3747">
            <w:pPr>
              <w:pStyle w:val="aff4"/>
              <w:jc w:val="center"/>
              <w:rPr>
                <w:sz w:val="24"/>
                <w:szCs w:val="24"/>
              </w:rPr>
            </w:pPr>
            <w:r w:rsidRPr="004706B6">
              <w:rPr>
                <w:sz w:val="24"/>
                <w:szCs w:val="24"/>
              </w:rPr>
              <w:t>4</w:t>
            </w:r>
          </w:p>
        </w:tc>
        <w:tc>
          <w:tcPr>
            <w:tcW w:w="1263" w:type="dxa"/>
            <w:gridSpan w:val="2"/>
            <w:tcBorders>
              <w:top w:val="single" w:sz="4" w:space="0" w:color="auto"/>
              <w:left w:val="single" w:sz="4" w:space="0" w:color="auto"/>
              <w:right w:val="single" w:sz="4" w:space="0" w:color="auto"/>
            </w:tcBorders>
            <w:shd w:val="clear" w:color="auto" w:fill="auto"/>
            <w:vAlign w:val="center"/>
          </w:tcPr>
          <w:p w14:paraId="7E431B8A"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F846A9A" w14:textId="77777777" w:rsidR="004706B6" w:rsidRPr="004706B6" w:rsidRDefault="004706B6" w:rsidP="008C3747">
            <w:pPr>
              <w:pStyle w:val="aff4"/>
              <w:rPr>
                <w:sz w:val="24"/>
                <w:szCs w:val="24"/>
              </w:rPr>
            </w:pPr>
          </w:p>
        </w:tc>
      </w:tr>
      <w:tr w:rsidR="004706B6" w:rsidRPr="004706B6" w14:paraId="1153D55A" w14:textId="77777777" w:rsidTr="008C3747">
        <w:trPr>
          <w:gridAfter w:val="1"/>
          <w:wAfter w:w="26" w:type="dxa"/>
          <w:trHeight w:hRule="exact" w:val="481"/>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35CCEAAE"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К5</w:t>
            </w:r>
          </w:p>
        </w:tc>
      </w:tr>
      <w:tr w:rsidR="004706B6" w:rsidRPr="004706B6" w14:paraId="36171BD9" w14:textId="77777777" w:rsidTr="008C3747">
        <w:trPr>
          <w:gridAfter w:val="2"/>
          <w:wAfter w:w="38" w:type="dxa"/>
          <w:trHeight w:hRule="exact" w:val="514"/>
          <w:jc w:val="center"/>
        </w:trPr>
        <w:tc>
          <w:tcPr>
            <w:tcW w:w="4103" w:type="dxa"/>
            <w:tcBorders>
              <w:top w:val="single" w:sz="4" w:space="0" w:color="auto"/>
              <w:left w:val="single" w:sz="4" w:space="0" w:color="auto"/>
            </w:tcBorders>
            <w:shd w:val="clear" w:color="auto" w:fill="auto"/>
          </w:tcPr>
          <w:p w14:paraId="582CA3C1" w14:textId="77777777" w:rsidR="004706B6" w:rsidRPr="004706B6" w:rsidRDefault="004706B6" w:rsidP="008C3747">
            <w:pPr>
              <w:pStyle w:val="aff4"/>
              <w:spacing w:line="233" w:lineRule="auto"/>
              <w:rPr>
                <w:sz w:val="24"/>
                <w:szCs w:val="24"/>
              </w:rPr>
            </w:pPr>
            <w:r w:rsidRPr="004706B6">
              <w:rPr>
                <w:sz w:val="24"/>
                <w:szCs w:val="24"/>
              </w:rPr>
              <w:t xml:space="preserve">Компресорно-конденсаторний блок системи ПВ1 </w:t>
            </w:r>
            <w:r w:rsidRPr="004706B6">
              <w:rPr>
                <w:sz w:val="24"/>
                <w:szCs w:val="24"/>
                <w:lang w:val="en-US" w:bidi="en-US"/>
              </w:rPr>
              <w:t>AUW</w:t>
            </w:r>
            <w:r w:rsidRPr="004706B6">
              <w:rPr>
                <w:sz w:val="24"/>
                <w:szCs w:val="24"/>
                <w:lang w:val="ru-RU" w:bidi="en-US"/>
              </w:rPr>
              <w:t>-18</w:t>
            </w:r>
            <w:r w:rsidRPr="004706B6">
              <w:rPr>
                <w:sz w:val="24"/>
                <w:szCs w:val="24"/>
                <w:lang w:val="en-US" w:bidi="en-US"/>
              </w:rPr>
              <w:t>U</w:t>
            </w:r>
            <w:r w:rsidRPr="004706B6">
              <w:rPr>
                <w:sz w:val="24"/>
                <w:szCs w:val="24"/>
                <w:lang w:val="ru-RU" w:bidi="en-US"/>
              </w:rPr>
              <w:t>4</w:t>
            </w:r>
            <w:r w:rsidRPr="004706B6">
              <w:rPr>
                <w:sz w:val="24"/>
                <w:szCs w:val="24"/>
                <w:lang w:val="en-US" w:bidi="en-US"/>
              </w:rPr>
              <w:t>SF</w:t>
            </w:r>
            <w:r w:rsidRPr="004706B6">
              <w:rPr>
                <w:sz w:val="24"/>
                <w:szCs w:val="24"/>
                <w:lang w:val="ru-RU" w:bidi="en-US"/>
              </w:rPr>
              <w:t xml:space="preserve">3 </w:t>
            </w:r>
            <w:r w:rsidRPr="004706B6">
              <w:rPr>
                <w:sz w:val="24"/>
                <w:szCs w:val="24"/>
                <w:lang w:val="en-US" w:bidi="en-US"/>
              </w:rPr>
              <w:t>Hisense</w:t>
            </w:r>
          </w:p>
        </w:tc>
        <w:tc>
          <w:tcPr>
            <w:tcW w:w="1135" w:type="dxa"/>
            <w:tcBorders>
              <w:top w:val="single" w:sz="4" w:space="0" w:color="auto"/>
              <w:left w:val="single" w:sz="4" w:space="0" w:color="auto"/>
            </w:tcBorders>
            <w:shd w:val="clear" w:color="auto" w:fill="auto"/>
            <w:vAlign w:val="center"/>
          </w:tcPr>
          <w:p w14:paraId="4392F69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80A994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9A823BF"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52702B21"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34337B8A" w14:textId="77777777" w:rsidR="004706B6" w:rsidRPr="004706B6" w:rsidRDefault="004706B6" w:rsidP="008C3747">
            <w:pPr>
              <w:pStyle w:val="aff4"/>
              <w:rPr>
                <w:sz w:val="24"/>
                <w:szCs w:val="24"/>
              </w:rPr>
            </w:pPr>
          </w:p>
        </w:tc>
      </w:tr>
      <w:tr w:rsidR="004706B6" w:rsidRPr="004706B6" w14:paraId="62D9CEF5" w14:textId="77777777" w:rsidTr="008C3747">
        <w:trPr>
          <w:gridAfter w:val="1"/>
          <w:wAfter w:w="26" w:type="dxa"/>
          <w:trHeight w:hRule="exact" w:val="422"/>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2F942EF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К6</w:t>
            </w:r>
          </w:p>
        </w:tc>
      </w:tr>
      <w:tr w:rsidR="004706B6" w:rsidRPr="004706B6" w14:paraId="33BBE029" w14:textId="77777777" w:rsidTr="008C3747">
        <w:trPr>
          <w:gridAfter w:val="2"/>
          <w:wAfter w:w="38" w:type="dxa"/>
          <w:trHeight w:hRule="exact" w:val="509"/>
          <w:jc w:val="center"/>
        </w:trPr>
        <w:tc>
          <w:tcPr>
            <w:tcW w:w="4103" w:type="dxa"/>
            <w:tcBorders>
              <w:top w:val="single" w:sz="4" w:space="0" w:color="auto"/>
              <w:left w:val="single" w:sz="4" w:space="0" w:color="auto"/>
            </w:tcBorders>
            <w:shd w:val="clear" w:color="auto" w:fill="auto"/>
            <w:vAlign w:val="bottom"/>
          </w:tcPr>
          <w:p w14:paraId="58E56D10"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tcBorders>
            <w:shd w:val="clear" w:color="auto" w:fill="auto"/>
            <w:vAlign w:val="center"/>
          </w:tcPr>
          <w:p w14:paraId="7495D367"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32DC1965"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0C6FEA6" w14:textId="77777777" w:rsidR="004706B6" w:rsidRPr="004706B6" w:rsidRDefault="004706B6" w:rsidP="008C3747">
            <w:pPr>
              <w:pStyle w:val="aff4"/>
              <w:jc w:val="center"/>
              <w:rPr>
                <w:sz w:val="24"/>
                <w:szCs w:val="24"/>
              </w:rPr>
            </w:pPr>
            <w:r w:rsidRPr="004706B6">
              <w:rPr>
                <w:sz w:val="24"/>
                <w:szCs w:val="24"/>
              </w:rPr>
              <w:t>2</w:t>
            </w:r>
          </w:p>
        </w:tc>
        <w:tc>
          <w:tcPr>
            <w:tcW w:w="1263" w:type="dxa"/>
            <w:gridSpan w:val="2"/>
            <w:tcBorders>
              <w:top w:val="single" w:sz="4" w:space="0" w:color="auto"/>
              <w:left w:val="single" w:sz="4" w:space="0" w:color="auto"/>
              <w:right w:val="single" w:sz="4" w:space="0" w:color="auto"/>
            </w:tcBorders>
            <w:shd w:val="clear" w:color="auto" w:fill="auto"/>
            <w:vAlign w:val="center"/>
          </w:tcPr>
          <w:p w14:paraId="2D2400AB"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593A7C35" w14:textId="77777777" w:rsidR="004706B6" w:rsidRPr="004706B6" w:rsidRDefault="004706B6" w:rsidP="008C3747">
            <w:pPr>
              <w:pStyle w:val="aff4"/>
              <w:rPr>
                <w:sz w:val="24"/>
                <w:szCs w:val="24"/>
              </w:rPr>
            </w:pPr>
          </w:p>
        </w:tc>
      </w:tr>
      <w:tr w:rsidR="004706B6" w:rsidRPr="004706B6" w14:paraId="6E21F611" w14:textId="77777777" w:rsidTr="008C3747">
        <w:trPr>
          <w:gridAfter w:val="2"/>
          <w:wAfter w:w="38" w:type="dxa"/>
          <w:trHeight w:hRule="exact" w:val="518"/>
          <w:jc w:val="center"/>
        </w:trPr>
        <w:tc>
          <w:tcPr>
            <w:tcW w:w="4103" w:type="dxa"/>
            <w:tcBorders>
              <w:top w:val="single" w:sz="4" w:space="0" w:color="auto"/>
              <w:left w:val="single" w:sz="4" w:space="0" w:color="auto"/>
            </w:tcBorders>
            <w:shd w:val="clear" w:color="auto" w:fill="auto"/>
          </w:tcPr>
          <w:p w14:paraId="499355BE"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TMVW</w:t>
            </w:r>
            <w:r w:rsidRPr="004706B6">
              <w:rPr>
                <w:sz w:val="24"/>
                <w:szCs w:val="24"/>
                <w:lang w:bidi="en-US"/>
              </w:rPr>
              <w:t>028</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344D337D" w14:textId="77777777" w:rsidR="004706B6" w:rsidRPr="004706B6" w:rsidRDefault="004706B6" w:rsidP="008C3747">
            <w:pPr>
              <w:pStyle w:val="aff4"/>
              <w:jc w:val="center"/>
              <w:rPr>
                <w:sz w:val="24"/>
                <w:szCs w:val="24"/>
              </w:rPr>
            </w:pPr>
            <w:r w:rsidRPr="004706B6">
              <w:rPr>
                <w:sz w:val="24"/>
                <w:szCs w:val="24"/>
              </w:rPr>
              <w:t>15</w:t>
            </w:r>
          </w:p>
        </w:tc>
        <w:tc>
          <w:tcPr>
            <w:tcW w:w="1134" w:type="dxa"/>
            <w:tcBorders>
              <w:top w:val="single" w:sz="4" w:space="0" w:color="auto"/>
              <w:left w:val="single" w:sz="4" w:space="0" w:color="auto"/>
            </w:tcBorders>
            <w:shd w:val="clear" w:color="auto" w:fill="auto"/>
            <w:vAlign w:val="center"/>
          </w:tcPr>
          <w:p w14:paraId="10BD179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413F5CF1" w14:textId="77777777" w:rsidR="004706B6" w:rsidRPr="004706B6" w:rsidRDefault="004706B6" w:rsidP="008C3747">
            <w:pPr>
              <w:pStyle w:val="aff4"/>
              <w:jc w:val="center"/>
              <w:rPr>
                <w:sz w:val="24"/>
                <w:szCs w:val="24"/>
                <w:lang w:val="en-US"/>
              </w:rPr>
            </w:pPr>
            <w:r w:rsidRPr="004706B6">
              <w:rPr>
                <w:sz w:val="24"/>
                <w:szCs w:val="24"/>
                <w:lang w:val="en-US"/>
              </w:rPr>
              <w:t>30</w:t>
            </w:r>
          </w:p>
        </w:tc>
        <w:tc>
          <w:tcPr>
            <w:tcW w:w="1263" w:type="dxa"/>
            <w:gridSpan w:val="2"/>
            <w:tcBorders>
              <w:top w:val="single" w:sz="4" w:space="0" w:color="auto"/>
              <w:left w:val="single" w:sz="4" w:space="0" w:color="auto"/>
              <w:right w:val="single" w:sz="4" w:space="0" w:color="auto"/>
            </w:tcBorders>
            <w:shd w:val="clear" w:color="auto" w:fill="auto"/>
            <w:vAlign w:val="center"/>
          </w:tcPr>
          <w:p w14:paraId="36DD55E7" w14:textId="77777777" w:rsidR="004706B6" w:rsidRPr="004706B6" w:rsidRDefault="004706B6" w:rsidP="008C3747">
            <w:pPr>
              <w:pStyle w:val="aff4"/>
              <w:rPr>
                <w:sz w:val="24"/>
                <w:szCs w:val="24"/>
              </w:rPr>
            </w:pPr>
          </w:p>
        </w:tc>
        <w:tc>
          <w:tcPr>
            <w:tcW w:w="1274" w:type="dxa"/>
            <w:gridSpan w:val="4"/>
            <w:tcBorders>
              <w:top w:val="single" w:sz="4" w:space="0" w:color="auto"/>
              <w:left w:val="single" w:sz="4" w:space="0" w:color="auto"/>
              <w:right w:val="single" w:sz="4" w:space="0" w:color="auto"/>
            </w:tcBorders>
            <w:shd w:val="clear" w:color="auto" w:fill="auto"/>
            <w:vAlign w:val="center"/>
          </w:tcPr>
          <w:p w14:paraId="64355C47" w14:textId="77777777" w:rsidR="004706B6" w:rsidRPr="004706B6" w:rsidRDefault="004706B6" w:rsidP="008C3747">
            <w:pPr>
              <w:pStyle w:val="aff4"/>
              <w:rPr>
                <w:sz w:val="24"/>
                <w:szCs w:val="24"/>
              </w:rPr>
            </w:pPr>
          </w:p>
        </w:tc>
      </w:tr>
      <w:tr w:rsidR="004706B6" w:rsidRPr="004706B6" w14:paraId="48FB76EE" w14:textId="77777777" w:rsidTr="008C3747">
        <w:trPr>
          <w:gridAfter w:val="1"/>
          <w:wAfter w:w="26" w:type="dxa"/>
          <w:trHeight w:hRule="exact" w:val="682"/>
          <w:jc w:val="center"/>
        </w:trPr>
        <w:tc>
          <w:tcPr>
            <w:tcW w:w="4103" w:type="dxa"/>
            <w:tcBorders>
              <w:top w:val="single" w:sz="4" w:space="0" w:color="auto"/>
              <w:left w:val="single" w:sz="4" w:space="0" w:color="auto"/>
            </w:tcBorders>
            <w:shd w:val="clear" w:color="auto" w:fill="auto"/>
          </w:tcPr>
          <w:p w14:paraId="27E9E80F" w14:textId="77777777" w:rsidR="004706B6" w:rsidRPr="004706B6" w:rsidRDefault="004706B6" w:rsidP="008C3747">
            <w:pPr>
              <w:pStyle w:val="aff4"/>
              <w:rPr>
                <w:sz w:val="24"/>
                <w:szCs w:val="24"/>
              </w:rPr>
            </w:pPr>
            <w:r w:rsidRPr="004706B6">
              <w:rPr>
                <w:sz w:val="24"/>
                <w:szCs w:val="24"/>
              </w:rPr>
              <w:lastRenderedPageBreak/>
              <w:t xml:space="preserve">Внутрішній блок настінного типу </w:t>
            </w:r>
            <w:r w:rsidRPr="004706B6">
              <w:rPr>
                <w:sz w:val="24"/>
                <w:szCs w:val="24"/>
                <w:lang w:val="en-US" w:bidi="en-US"/>
              </w:rPr>
              <w:t>TMVW</w:t>
            </w:r>
            <w:r w:rsidRPr="004706B6">
              <w:rPr>
                <w:sz w:val="24"/>
                <w:szCs w:val="24"/>
                <w:lang w:bidi="en-US"/>
              </w:rPr>
              <w:t>036</w:t>
            </w:r>
            <w:r w:rsidRPr="004706B6">
              <w:rPr>
                <w:sz w:val="24"/>
                <w:szCs w:val="24"/>
                <w:lang w:val="en-US" w:bidi="en-US"/>
              </w:rPr>
              <w:t>AB</w:t>
            </w:r>
            <w:r w:rsidRPr="004706B6">
              <w:rPr>
                <w:sz w:val="24"/>
                <w:szCs w:val="24"/>
                <w:lang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537840EB" w14:textId="77777777" w:rsidR="004706B6" w:rsidRPr="004706B6" w:rsidRDefault="004706B6" w:rsidP="008C3747">
            <w:pPr>
              <w:pStyle w:val="aff4"/>
              <w:jc w:val="center"/>
              <w:rPr>
                <w:sz w:val="24"/>
                <w:szCs w:val="24"/>
              </w:rPr>
            </w:pPr>
            <w:r w:rsidRPr="004706B6">
              <w:rPr>
                <w:sz w:val="24"/>
                <w:szCs w:val="24"/>
              </w:rPr>
              <w:t>9</w:t>
            </w:r>
          </w:p>
        </w:tc>
        <w:tc>
          <w:tcPr>
            <w:tcW w:w="1134" w:type="dxa"/>
            <w:tcBorders>
              <w:top w:val="single" w:sz="4" w:space="0" w:color="auto"/>
              <w:left w:val="single" w:sz="4" w:space="0" w:color="auto"/>
            </w:tcBorders>
            <w:shd w:val="clear" w:color="auto" w:fill="auto"/>
            <w:vAlign w:val="center"/>
          </w:tcPr>
          <w:p w14:paraId="475F5D6C"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308FE136" w14:textId="77777777" w:rsidR="004706B6" w:rsidRPr="004706B6" w:rsidRDefault="004706B6" w:rsidP="008C3747">
            <w:pPr>
              <w:pStyle w:val="aff4"/>
              <w:jc w:val="center"/>
              <w:rPr>
                <w:sz w:val="24"/>
                <w:szCs w:val="24"/>
              </w:rPr>
            </w:pPr>
            <w:r w:rsidRPr="004706B6">
              <w:rPr>
                <w:sz w:val="24"/>
                <w:szCs w:val="24"/>
              </w:rPr>
              <w:t>18</w:t>
            </w:r>
          </w:p>
        </w:tc>
        <w:tc>
          <w:tcPr>
            <w:tcW w:w="1271" w:type="dxa"/>
            <w:gridSpan w:val="3"/>
            <w:tcBorders>
              <w:top w:val="single" w:sz="4" w:space="0" w:color="auto"/>
              <w:left w:val="single" w:sz="4" w:space="0" w:color="auto"/>
              <w:right w:val="single" w:sz="4" w:space="0" w:color="auto"/>
            </w:tcBorders>
            <w:shd w:val="clear" w:color="auto" w:fill="auto"/>
            <w:vAlign w:val="center"/>
          </w:tcPr>
          <w:p w14:paraId="1ABF9A74"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439512B5" w14:textId="77777777" w:rsidR="004706B6" w:rsidRPr="004706B6" w:rsidRDefault="004706B6" w:rsidP="008C3747">
            <w:pPr>
              <w:pStyle w:val="aff4"/>
              <w:rPr>
                <w:sz w:val="24"/>
                <w:szCs w:val="24"/>
              </w:rPr>
            </w:pPr>
          </w:p>
        </w:tc>
      </w:tr>
      <w:tr w:rsidR="004706B6" w:rsidRPr="004706B6" w14:paraId="2D622FB2" w14:textId="77777777" w:rsidTr="008C3747">
        <w:trPr>
          <w:gridAfter w:val="1"/>
          <w:wAfter w:w="26" w:type="dxa"/>
          <w:trHeight w:hRule="exact" w:val="483"/>
          <w:jc w:val="center"/>
        </w:trPr>
        <w:tc>
          <w:tcPr>
            <w:tcW w:w="10054" w:type="dxa"/>
            <w:gridSpan w:val="11"/>
            <w:tcBorders>
              <w:top w:val="single" w:sz="4" w:space="0" w:color="auto"/>
              <w:left w:val="single" w:sz="4" w:space="0" w:color="auto"/>
              <w:right w:val="single" w:sz="4" w:space="0" w:color="auto"/>
            </w:tcBorders>
            <w:shd w:val="clear" w:color="auto" w:fill="E7E6E6"/>
            <w:vAlign w:val="bottom"/>
          </w:tcPr>
          <w:p w14:paraId="720E65BE"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К7</w:t>
            </w:r>
          </w:p>
        </w:tc>
      </w:tr>
      <w:tr w:rsidR="004706B6" w:rsidRPr="004706B6" w14:paraId="2C7DD98D"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2ACC9B4E"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066EB86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60A63D8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49387FC"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0AD4B8E0"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1DC51330" w14:textId="77777777" w:rsidR="004706B6" w:rsidRPr="004706B6" w:rsidRDefault="004706B6" w:rsidP="008C3747">
            <w:pPr>
              <w:pStyle w:val="aff4"/>
              <w:rPr>
                <w:sz w:val="24"/>
                <w:szCs w:val="24"/>
              </w:rPr>
            </w:pPr>
          </w:p>
        </w:tc>
      </w:tr>
      <w:tr w:rsidR="004706B6" w:rsidRPr="004706B6" w14:paraId="24F4E4FA" w14:textId="77777777" w:rsidTr="008C3747">
        <w:trPr>
          <w:gridAfter w:val="1"/>
          <w:wAfter w:w="26" w:type="dxa"/>
          <w:trHeight w:hRule="exact" w:val="514"/>
          <w:jc w:val="center"/>
        </w:trPr>
        <w:tc>
          <w:tcPr>
            <w:tcW w:w="4103" w:type="dxa"/>
            <w:tcBorders>
              <w:top w:val="single" w:sz="4" w:space="0" w:color="auto"/>
              <w:left w:val="single" w:sz="4" w:space="0" w:color="auto"/>
            </w:tcBorders>
            <w:shd w:val="clear" w:color="auto" w:fill="auto"/>
          </w:tcPr>
          <w:p w14:paraId="730FCA24"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3FCAB1B4"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5E100C2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8AEEBC4" w14:textId="77777777" w:rsidR="004706B6" w:rsidRPr="004706B6" w:rsidRDefault="004706B6" w:rsidP="008C3747">
            <w:pPr>
              <w:pStyle w:val="aff4"/>
              <w:jc w:val="center"/>
              <w:rPr>
                <w:sz w:val="24"/>
                <w:szCs w:val="24"/>
              </w:rPr>
            </w:pPr>
            <w:r w:rsidRPr="004706B6">
              <w:rPr>
                <w:sz w:val="24"/>
                <w:szCs w:val="24"/>
              </w:rPr>
              <w:t>2</w:t>
            </w:r>
          </w:p>
        </w:tc>
        <w:tc>
          <w:tcPr>
            <w:tcW w:w="1271" w:type="dxa"/>
            <w:gridSpan w:val="3"/>
            <w:tcBorders>
              <w:top w:val="single" w:sz="4" w:space="0" w:color="auto"/>
              <w:left w:val="single" w:sz="4" w:space="0" w:color="auto"/>
              <w:right w:val="single" w:sz="4" w:space="0" w:color="auto"/>
            </w:tcBorders>
            <w:shd w:val="clear" w:color="auto" w:fill="auto"/>
            <w:vAlign w:val="center"/>
          </w:tcPr>
          <w:p w14:paraId="59978F80"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668FE6A" w14:textId="77777777" w:rsidR="004706B6" w:rsidRPr="004706B6" w:rsidRDefault="004706B6" w:rsidP="008C3747">
            <w:pPr>
              <w:pStyle w:val="aff4"/>
              <w:rPr>
                <w:sz w:val="24"/>
                <w:szCs w:val="24"/>
              </w:rPr>
            </w:pPr>
          </w:p>
        </w:tc>
      </w:tr>
      <w:tr w:rsidR="004706B6" w:rsidRPr="004706B6" w14:paraId="5E83F49C" w14:textId="77777777" w:rsidTr="008C3747">
        <w:trPr>
          <w:gridAfter w:val="1"/>
          <w:wAfter w:w="26" w:type="dxa"/>
          <w:trHeight w:hRule="exact" w:val="45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620114B3" w14:textId="77777777" w:rsidR="004706B6" w:rsidRPr="004706B6" w:rsidRDefault="004706B6" w:rsidP="008C3747">
            <w:pPr>
              <w:jc w:val="center"/>
              <w:rPr>
                <w:rFonts w:ascii="Times New Roman" w:hAnsi="Times New Roman"/>
                <w:b/>
                <w:bCs/>
                <w:sz w:val="24"/>
                <w:szCs w:val="24"/>
              </w:rPr>
            </w:pPr>
            <w:r w:rsidRPr="004706B6">
              <w:rPr>
                <w:rFonts w:ascii="Times New Roman" w:hAnsi="Times New Roman"/>
                <w:b/>
                <w:bCs/>
                <w:sz w:val="24"/>
                <w:szCs w:val="24"/>
              </w:rPr>
              <w:t>Система К8</w:t>
            </w:r>
          </w:p>
        </w:tc>
      </w:tr>
      <w:tr w:rsidR="004706B6" w:rsidRPr="004706B6" w14:paraId="782737D8" w14:textId="77777777" w:rsidTr="008C3747">
        <w:trPr>
          <w:gridAfter w:val="1"/>
          <w:wAfter w:w="26" w:type="dxa"/>
          <w:trHeight w:hRule="exact" w:val="518"/>
          <w:jc w:val="center"/>
        </w:trPr>
        <w:tc>
          <w:tcPr>
            <w:tcW w:w="4103" w:type="dxa"/>
            <w:tcBorders>
              <w:top w:val="single" w:sz="4" w:space="0" w:color="auto"/>
              <w:left w:val="single" w:sz="4" w:space="0" w:color="auto"/>
            </w:tcBorders>
            <w:shd w:val="clear" w:color="auto" w:fill="auto"/>
          </w:tcPr>
          <w:p w14:paraId="074BFFDC" w14:textId="77777777" w:rsidR="004706B6" w:rsidRPr="004706B6" w:rsidRDefault="004706B6" w:rsidP="008C3747">
            <w:pPr>
              <w:pStyle w:val="aff4"/>
              <w:rPr>
                <w:sz w:val="24"/>
                <w:szCs w:val="24"/>
              </w:rPr>
            </w:pPr>
            <w:r w:rsidRPr="004706B6">
              <w:rPr>
                <w:sz w:val="24"/>
                <w:szCs w:val="24"/>
              </w:rPr>
              <w:t xml:space="preserve">Зовнішній блок системи кондиціонування </w:t>
            </w:r>
            <w:r w:rsidRPr="004706B6">
              <w:rPr>
                <w:sz w:val="24"/>
                <w:szCs w:val="24"/>
                <w:lang w:val="en-US" w:bidi="en-US"/>
              </w:rPr>
              <w:t>PUHZ</w:t>
            </w:r>
            <w:r w:rsidRPr="004706B6">
              <w:rPr>
                <w:sz w:val="24"/>
                <w:szCs w:val="24"/>
                <w:lang w:bidi="en-US"/>
              </w:rPr>
              <w:t>-</w:t>
            </w:r>
            <w:r w:rsidRPr="004706B6">
              <w:rPr>
                <w:sz w:val="24"/>
                <w:szCs w:val="24"/>
                <w:lang w:val="en-US" w:bidi="en-US"/>
              </w:rPr>
              <w:t>ZRP</w:t>
            </w:r>
            <w:r w:rsidRPr="004706B6">
              <w:rPr>
                <w:sz w:val="24"/>
                <w:szCs w:val="24"/>
                <w:lang w:bidi="en-US"/>
              </w:rPr>
              <w:t>125</w:t>
            </w:r>
            <w:r w:rsidRPr="004706B6">
              <w:rPr>
                <w:sz w:val="24"/>
                <w:szCs w:val="24"/>
                <w:lang w:val="en-US" w:bidi="en-US"/>
              </w:rPr>
              <w:t>VKA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tcBorders>
            <w:shd w:val="clear" w:color="auto" w:fill="auto"/>
            <w:vAlign w:val="center"/>
          </w:tcPr>
          <w:p w14:paraId="09A33FB7"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56D00A13"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061F5665" w14:textId="77777777" w:rsidR="004706B6" w:rsidRPr="004706B6" w:rsidRDefault="004706B6" w:rsidP="008C3747">
            <w:pPr>
              <w:pStyle w:val="aff4"/>
              <w:jc w:val="center"/>
              <w:rPr>
                <w:sz w:val="24"/>
                <w:szCs w:val="24"/>
              </w:rPr>
            </w:pPr>
            <w:r w:rsidRPr="004706B6">
              <w:rPr>
                <w:sz w:val="24"/>
                <w:szCs w:val="24"/>
              </w:rPr>
              <w:t>22</w:t>
            </w:r>
          </w:p>
        </w:tc>
        <w:tc>
          <w:tcPr>
            <w:tcW w:w="1271" w:type="dxa"/>
            <w:gridSpan w:val="3"/>
            <w:tcBorders>
              <w:top w:val="single" w:sz="4" w:space="0" w:color="auto"/>
              <w:left w:val="single" w:sz="4" w:space="0" w:color="auto"/>
              <w:right w:val="single" w:sz="4" w:space="0" w:color="auto"/>
            </w:tcBorders>
            <w:shd w:val="clear" w:color="auto" w:fill="auto"/>
            <w:vAlign w:val="center"/>
          </w:tcPr>
          <w:p w14:paraId="7B420BD9" w14:textId="77777777" w:rsidR="004706B6" w:rsidRPr="004706B6" w:rsidRDefault="004706B6" w:rsidP="008C3747">
            <w:pPr>
              <w:pStyle w:val="aff4"/>
              <w:rPr>
                <w:sz w:val="24"/>
                <w:szCs w:val="24"/>
              </w:rPr>
            </w:pPr>
          </w:p>
        </w:tc>
        <w:tc>
          <w:tcPr>
            <w:tcW w:w="1278" w:type="dxa"/>
            <w:gridSpan w:val="4"/>
            <w:tcBorders>
              <w:top w:val="single" w:sz="4" w:space="0" w:color="auto"/>
              <w:left w:val="single" w:sz="4" w:space="0" w:color="auto"/>
              <w:right w:val="single" w:sz="4" w:space="0" w:color="auto"/>
            </w:tcBorders>
            <w:shd w:val="clear" w:color="auto" w:fill="auto"/>
            <w:vAlign w:val="center"/>
          </w:tcPr>
          <w:p w14:paraId="2FCD75A6" w14:textId="77777777" w:rsidR="004706B6" w:rsidRPr="004706B6" w:rsidRDefault="004706B6" w:rsidP="008C3747">
            <w:pPr>
              <w:pStyle w:val="aff4"/>
              <w:rPr>
                <w:sz w:val="24"/>
                <w:szCs w:val="24"/>
              </w:rPr>
            </w:pPr>
          </w:p>
        </w:tc>
      </w:tr>
      <w:tr w:rsidR="004706B6" w:rsidRPr="004706B6" w14:paraId="7A033FA2" w14:textId="77777777" w:rsidTr="008C3747">
        <w:trPr>
          <w:trHeight w:hRule="exact" w:val="518"/>
          <w:jc w:val="center"/>
        </w:trPr>
        <w:tc>
          <w:tcPr>
            <w:tcW w:w="4103" w:type="dxa"/>
            <w:tcBorders>
              <w:top w:val="single" w:sz="4" w:space="0" w:color="auto"/>
              <w:left w:val="single" w:sz="4" w:space="0" w:color="auto"/>
            </w:tcBorders>
            <w:shd w:val="clear" w:color="auto" w:fill="auto"/>
          </w:tcPr>
          <w:p w14:paraId="139651CE"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PEAD</w:t>
            </w:r>
            <w:r w:rsidRPr="004706B6">
              <w:rPr>
                <w:sz w:val="24"/>
                <w:szCs w:val="24"/>
                <w:lang w:val="ru-RU" w:bidi="en-US"/>
              </w:rPr>
              <w:t xml:space="preserve">- </w:t>
            </w:r>
            <w:r w:rsidRPr="004706B6">
              <w:rPr>
                <w:sz w:val="24"/>
                <w:szCs w:val="24"/>
                <w:lang w:val="en-US" w:bidi="en-US"/>
              </w:rPr>
              <w:t>M</w:t>
            </w:r>
            <w:r w:rsidRPr="004706B6">
              <w:rPr>
                <w:sz w:val="24"/>
                <w:szCs w:val="24"/>
                <w:lang w:val="ru-RU" w:bidi="en-US"/>
              </w:rPr>
              <w:t>125</w:t>
            </w:r>
            <w:r w:rsidRPr="004706B6">
              <w:rPr>
                <w:sz w:val="24"/>
                <w:szCs w:val="24"/>
                <w:lang w:val="en-US" w:bidi="en-US"/>
              </w:rPr>
              <w:t>JA</w:t>
            </w:r>
          </w:p>
        </w:tc>
        <w:tc>
          <w:tcPr>
            <w:tcW w:w="1135" w:type="dxa"/>
            <w:tcBorders>
              <w:top w:val="single" w:sz="4" w:space="0" w:color="auto"/>
              <w:left w:val="single" w:sz="4" w:space="0" w:color="auto"/>
            </w:tcBorders>
            <w:shd w:val="clear" w:color="auto" w:fill="auto"/>
            <w:vAlign w:val="center"/>
          </w:tcPr>
          <w:p w14:paraId="08CD1AE4"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3F8D4225"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292F4A74" w14:textId="77777777" w:rsidR="004706B6" w:rsidRPr="004706B6" w:rsidRDefault="004706B6" w:rsidP="008C3747">
            <w:pPr>
              <w:pStyle w:val="aff4"/>
              <w:jc w:val="center"/>
              <w:rPr>
                <w:sz w:val="24"/>
                <w:szCs w:val="24"/>
              </w:rPr>
            </w:pPr>
            <w:r w:rsidRPr="004706B6">
              <w:rPr>
                <w:sz w:val="24"/>
                <w:szCs w:val="24"/>
              </w:rPr>
              <w:t>22</w:t>
            </w:r>
          </w:p>
        </w:tc>
        <w:tc>
          <w:tcPr>
            <w:tcW w:w="1255" w:type="dxa"/>
            <w:tcBorders>
              <w:top w:val="single" w:sz="4" w:space="0" w:color="auto"/>
              <w:left w:val="single" w:sz="4" w:space="0" w:color="auto"/>
              <w:right w:val="single" w:sz="4" w:space="0" w:color="auto"/>
            </w:tcBorders>
            <w:shd w:val="clear" w:color="auto" w:fill="auto"/>
            <w:vAlign w:val="center"/>
          </w:tcPr>
          <w:p w14:paraId="164802C9"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639F86CD" w14:textId="77777777" w:rsidR="004706B6" w:rsidRPr="004706B6" w:rsidRDefault="004706B6" w:rsidP="008C3747">
            <w:pPr>
              <w:pStyle w:val="aff4"/>
              <w:rPr>
                <w:sz w:val="24"/>
                <w:szCs w:val="24"/>
              </w:rPr>
            </w:pPr>
          </w:p>
        </w:tc>
      </w:tr>
      <w:tr w:rsidR="004706B6" w:rsidRPr="004706B6" w14:paraId="341362BF" w14:textId="77777777" w:rsidTr="008C3747">
        <w:trPr>
          <w:gridAfter w:val="1"/>
          <w:wAfter w:w="26" w:type="dxa"/>
          <w:trHeight w:hRule="exact" w:val="449"/>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69AD2FE5"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К9</w:t>
            </w:r>
          </w:p>
        </w:tc>
      </w:tr>
      <w:tr w:rsidR="004706B6" w:rsidRPr="004706B6" w14:paraId="2257EF14" w14:textId="77777777" w:rsidTr="008C3747">
        <w:trPr>
          <w:trHeight w:hRule="exact" w:val="509"/>
          <w:jc w:val="center"/>
        </w:trPr>
        <w:tc>
          <w:tcPr>
            <w:tcW w:w="4103" w:type="dxa"/>
            <w:tcBorders>
              <w:top w:val="single" w:sz="4" w:space="0" w:color="auto"/>
              <w:left w:val="single" w:sz="4" w:space="0" w:color="auto"/>
            </w:tcBorders>
            <w:shd w:val="clear" w:color="auto" w:fill="auto"/>
            <w:vAlign w:val="center"/>
          </w:tcPr>
          <w:p w14:paraId="66C00B35" w14:textId="77777777" w:rsidR="004706B6" w:rsidRPr="004706B6" w:rsidRDefault="004706B6" w:rsidP="008C3747">
            <w:pPr>
              <w:pStyle w:val="aff4"/>
              <w:rPr>
                <w:sz w:val="24"/>
                <w:szCs w:val="24"/>
              </w:rPr>
            </w:pPr>
            <w:r w:rsidRPr="004706B6">
              <w:rPr>
                <w:sz w:val="24"/>
                <w:szCs w:val="24"/>
              </w:rPr>
              <w:t xml:space="preserve">Зовнішній блок спліт системи </w:t>
            </w:r>
            <w:r w:rsidRPr="004706B6">
              <w:rPr>
                <w:sz w:val="24"/>
                <w:szCs w:val="24"/>
                <w:lang w:val="en-US" w:bidi="en-US"/>
              </w:rPr>
              <w:t>MUZ</w:t>
            </w:r>
            <w:r w:rsidRPr="004706B6">
              <w:rPr>
                <w:sz w:val="24"/>
                <w:szCs w:val="24"/>
                <w:lang w:bidi="en-US"/>
              </w:rPr>
              <w:t>-</w:t>
            </w:r>
            <w:r w:rsidRPr="004706B6">
              <w:rPr>
                <w:sz w:val="24"/>
                <w:szCs w:val="24"/>
                <w:lang w:val="en-US" w:bidi="en-US"/>
              </w:rPr>
              <w:t>HR</w:t>
            </w:r>
            <w:r w:rsidRPr="004706B6">
              <w:rPr>
                <w:sz w:val="24"/>
                <w:szCs w:val="24"/>
                <w:lang w:bidi="en-US"/>
              </w:rPr>
              <w:t>50</w:t>
            </w:r>
            <w:r w:rsidRPr="004706B6">
              <w:rPr>
                <w:sz w:val="24"/>
                <w:szCs w:val="24"/>
                <w:lang w:val="en-US" w:bidi="en-US"/>
              </w:rPr>
              <w:t>VF</w:t>
            </w:r>
          </w:p>
          <w:p w14:paraId="707AD794" w14:textId="77777777" w:rsidR="004706B6" w:rsidRPr="004706B6" w:rsidRDefault="004706B6" w:rsidP="008C3747">
            <w:pPr>
              <w:pStyle w:val="aff4"/>
              <w:rPr>
                <w:sz w:val="24"/>
                <w:szCs w:val="24"/>
              </w:rPr>
            </w:pPr>
            <w:r w:rsidRPr="004706B6">
              <w:rPr>
                <w:sz w:val="24"/>
                <w:szCs w:val="24"/>
                <w:lang w:val="en-US" w:bidi="en-US"/>
              </w:rPr>
              <w:t>Mitsubishi Electric</w:t>
            </w:r>
          </w:p>
        </w:tc>
        <w:tc>
          <w:tcPr>
            <w:tcW w:w="1135" w:type="dxa"/>
            <w:tcBorders>
              <w:top w:val="single" w:sz="4" w:space="0" w:color="auto"/>
              <w:left w:val="single" w:sz="4" w:space="0" w:color="auto"/>
            </w:tcBorders>
            <w:shd w:val="clear" w:color="auto" w:fill="auto"/>
            <w:vAlign w:val="center"/>
          </w:tcPr>
          <w:p w14:paraId="33AD351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16DB6631"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79EC124E"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7087367D"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0E4258DE" w14:textId="77777777" w:rsidR="004706B6" w:rsidRPr="004706B6" w:rsidRDefault="004706B6" w:rsidP="008C3747">
            <w:pPr>
              <w:pStyle w:val="aff4"/>
              <w:rPr>
                <w:sz w:val="24"/>
                <w:szCs w:val="24"/>
              </w:rPr>
            </w:pPr>
          </w:p>
        </w:tc>
      </w:tr>
      <w:tr w:rsidR="004706B6" w:rsidRPr="004706B6" w14:paraId="58445567" w14:textId="77777777" w:rsidTr="008C3747">
        <w:trPr>
          <w:trHeight w:hRule="exact" w:val="518"/>
          <w:jc w:val="center"/>
        </w:trPr>
        <w:tc>
          <w:tcPr>
            <w:tcW w:w="4103" w:type="dxa"/>
            <w:tcBorders>
              <w:top w:val="single" w:sz="4" w:space="0" w:color="auto"/>
              <w:left w:val="single" w:sz="4" w:space="0" w:color="auto"/>
            </w:tcBorders>
            <w:shd w:val="clear" w:color="auto" w:fill="auto"/>
            <w:vAlign w:val="center"/>
          </w:tcPr>
          <w:p w14:paraId="227B8F1C" w14:textId="77777777" w:rsidR="004706B6" w:rsidRPr="004706B6" w:rsidRDefault="004706B6" w:rsidP="008C3747">
            <w:pPr>
              <w:pStyle w:val="aff4"/>
              <w:rPr>
                <w:sz w:val="24"/>
                <w:szCs w:val="24"/>
              </w:rPr>
            </w:pPr>
            <w:r w:rsidRPr="004706B6">
              <w:rPr>
                <w:sz w:val="24"/>
                <w:szCs w:val="24"/>
              </w:rPr>
              <w:t xml:space="preserve">Внутрішній блок настінного типу </w:t>
            </w:r>
            <w:r w:rsidRPr="004706B6">
              <w:rPr>
                <w:sz w:val="24"/>
                <w:szCs w:val="24"/>
                <w:lang w:val="en-US" w:bidi="en-US"/>
              </w:rPr>
              <w:t>MSZ</w:t>
            </w:r>
            <w:r w:rsidRPr="004706B6">
              <w:rPr>
                <w:sz w:val="24"/>
                <w:szCs w:val="24"/>
                <w:lang w:bidi="en-US"/>
              </w:rPr>
              <w:t xml:space="preserve">- </w:t>
            </w:r>
            <w:r w:rsidRPr="004706B6">
              <w:rPr>
                <w:sz w:val="24"/>
                <w:szCs w:val="24"/>
                <w:lang w:val="en-US" w:bidi="en-US"/>
              </w:rPr>
              <w:t>HR</w:t>
            </w:r>
            <w:r w:rsidRPr="004706B6">
              <w:rPr>
                <w:sz w:val="24"/>
                <w:szCs w:val="24"/>
                <w:lang w:bidi="en-US"/>
              </w:rPr>
              <w:t>50</w:t>
            </w:r>
            <w:r w:rsidRPr="004706B6">
              <w:rPr>
                <w:sz w:val="24"/>
                <w:szCs w:val="24"/>
                <w:lang w:val="en-US" w:bidi="en-US"/>
              </w:rPr>
              <w:t>VF</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tcBorders>
            <w:shd w:val="clear" w:color="auto" w:fill="auto"/>
            <w:vAlign w:val="center"/>
          </w:tcPr>
          <w:p w14:paraId="792DEB87"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1B18962"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42F071CF" w14:textId="77777777" w:rsidR="004706B6" w:rsidRPr="004706B6" w:rsidRDefault="004706B6" w:rsidP="008C3747">
            <w:pPr>
              <w:pStyle w:val="aff4"/>
              <w:jc w:val="center"/>
              <w:rPr>
                <w:sz w:val="24"/>
                <w:szCs w:val="24"/>
              </w:rPr>
            </w:pPr>
            <w:r w:rsidRPr="004706B6">
              <w:rPr>
                <w:sz w:val="24"/>
                <w:szCs w:val="24"/>
              </w:rPr>
              <w:t>11</w:t>
            </w:r>
          </w:p>
        </w:tc>
        <w:tc>
          <w:tcPr>
            <w:tcW w:w="1255" w:type="dxa"/>
            <w:tcBorders>
              <w:top w:val="single" w:sz="4" w:space="0" w:color="auto"/>
              <w:left w:val="single" w:sz="4" w:space="0" w:color="auto"/>
              <w:right w:val="single" w:sz="4" w:space="0" w:color="auto"/>
            </w:tcBorders>
            <w:shd w:val="clear" w:color="auto" w:fill="auto"/>
            <w:vAlign w:val="center"/>
          </w:tcPr>
          <w:p w14:paraId="1D4AD9C2"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5B90ACDC" w14:textId="77777777" w:rsidR="004706B6" w:rsidRPr="004706B6" w:rsidRDefault="004706B6" w:rsidP="008C3747">
            <w:pPr>
              <w:pStyle w:val="aff4"/>
              <w:rPr>
                <w:sz w:val="24"/>
                <w:szCs w:val="24"/>
              </w:rPr>
            </w:pPr>
          </w:p>
        </w:tc>
      </w:tr>
      <w:tr w:rsidR="004706B6" w:rsidRPr="004706B6" w14:paraId="5469C2D3" w14:textId="77777777" w:rsidTr="008C3747">
        <w:trPr>
          <w:gridAfter w:val="1"/>
          <w:wAfter w:w="26" w:type="dxa"/>
          <w:trHeight w:hRule="exact" w:val="438"/>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508D365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К10</w:t>
            </w:r>
          </w:p>
        </w:tc>
      </w:tr>
      <w:tr w:rsidR="004706B6" w:rsidRPr="004706B6" w14:paraId="3A7964C1" w14:textId="77777777" w:rsidTr="008C3747">
        <w:trPr>
          <w:trHeight w:hRule="exact" w:val="514"/>
          <w:jc w:val="center"/>
        </w:trPr>
        <w:tc>
          <w:tcPr>
            <w:tcW w:w="4103" w:type="dxa"/>
            <w:tcBorders>
              <w:top w:val="single" w:sz="4" w:space="0" w:color="auto"/>
              <w:left w:val="single" w:sz="4" w:space="0" w:color="auto"/>
            </w:tcBorders>
            <w:shd w:val="clear" w:color="auto" w:fill="auto"/>
            <w:vAlign w:val="bottom"/>
          </w:tcPr>
          <w:p w14:paraId="78640D16"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TIMS</w:t>
            </w:r>
            <w:r w:rsidRPr="004706B6">
              <w:rPr>
                <w:sz w:val="24"/>
                <w:szCs w:val="24"/>
                <w:lang w:bidi="en-US"/>
              </w:rPr>
              <w:t>120</w:t>
            </w:r>
            <w:r w:rsidRPr="004706B6">
              <w:rPr>
                <w:sz w:val="24"/>
                <w:szCs w:val="24"/>
                <w:lang w:val="en-US" w:bidi="en-US"/>
              </w:rPr>
              <w:t>AXA</w:t>
            </w:r>
            <w:r w:rsidRPr="004706B6">
              <w:rPr>
                <w:sz w:val="24"/>
                <w:szCs w:val="24"/>
                <w:lang w:bidi="en-US"/>
              </w:rPr>
              <w:t xml:space="preserve"> </w:t>
            </w:r>
            <w:r w:rsidRPr="004706B6">
              <w:rPr>
                <w:sz w:val="24"/>
                <w:szCs w:val="24"/>
              </w:rPr>
              <w:t>ТІСА (33,5кВт)</w:t>
            </w:r>
          </w:p>
        </w:tc>
        <w:tc>
          <w:tcPr>
            <w:tcW w:w="1135" w:type="dxa"/>
            <w:tcBorders>
              <w:top w:val="single" w:sz="4" w:space="0" w:color="auto"/>
              <w:left w:val="single" w:sz="4" w:space="0" w:color="auto"/>
            </w:tcBorders>
            <w:shd w:val="clear" w:color="auto" w:fill="auto"/>
            <w:vAlign w:val="center"/>
          </w:tcPr>
          <w:p w14:paraId="31570F89"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73FBCF10"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1E437FEB" w14:textId="77777777" w:rsidR="004706B6" w:rsidRPr="004706B6" w:rsidRDefault="004706B6" w:rsidP="008C3747">
            <w:pPr>
              <w:pStyle w:val="aff4"/>
              <w:jc w:val="center"/>
              <w:rPr>
                <w:sz w:val="24"/>
                <w:szCs w:val="24"/>
              </w:rPr>
            </w:pPr>
            <w:r w:rsidRPr="004706B6">
              <w:rPr>
                <w:sz w:val="24"/>
                <w:szCs w:val="24"/>
              </w:rPr>
              <w:t>2</w:t>
            </w:r>
          </w:p>
        </w:tc>
        <w:tc>
          <w:tcPr>
            <w:tcW w:w="1255" w:type="dxa"/>
            <w:tcBorders>
              <w:top w:val="single" w:sz="4" w:space="0" w:color="auto"/>
              <w:left w:val="single" w:sz="4" w:space="0" w:color="auto"/>
              <w:right w:val="single" w:sz="4" w:space="0" w:color="auto"/>
            </w:tcBorders>
            <w:shd w:val="clear" w:color="auto" w:fill="auto"/>
            <w:vAlign w:val="center"/>
          </w:tcPr>
          <w:p w14:paraId="1E8F0B74"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70B713A4" w14:textId="77777777" w:rsidR="004706B6" w:rsidRPr="004706B6" w:rsidRDefault="004706B6" w:rsidP="008C3747">
            <w:pPr>
              <w:pStyle w:val="aff4"/>
              <w:rPr>
                <w:sz w:val="24"/>
                <w:szCs w:val="24"/>
              </w:rPr>
            </w:pPr>
          </w:p>
        </w:tc>
      </w:tr>
      <w:tr w:rsidR="004706B6" w:rsidRPr="004706B6" w14:paraId="55DF2093" w14:textId="77777777" w:rsidTr="008C3747">
        <w:trPr>
          <w:trHeight w:hRule="exact" w:val="773"/>
          <w:jc w:val="center"/>
        </w:trPr>
        <w:tc>
          <w:tcPr>
            <w:tcW w:w="4103" w:type="dxa"/>
            <w:tcBorders>
              <w:top w:val="single" w:sz="4" w:space="0" w:color="auto"/>
              <w:left w:val="single" w:sz="4" w:space="0" w:color="auto"/>
            </w:tcBorders>
            <w:shd w:val="clear" w:color="auto" w:fill="auto"/>
            <w:vAlign w:val="bottom"/>
          </w:tcPr>
          <w:p w14:paraId="5E1B026C" w14:textId="77777777" w:rsidR="004706B6" w:rsidRPr="004706B6" w:rsidRDefault="004706B6" w:rsidP="008C3747">
            <w:pPr>
              <w:pStyle w:val="aff4"/>
              <w:rPr>
                <w:sz w:val="24"/>
                <w:szCs w:val="24"/>
              </w:rPr>
            </w:pPr>
            <w:r w:rsidRPr="004706B6">
              <w:rPr>
                <w:sz w:val="24"/>
                <w:szCs w:val="24"/>
              </w:rPr>
              <w:t xml:space="preserve">Внутрішній блок касетного типу </w:t>
            </w:r>
            <w:r w:rsidRPr="004706B6">
              <w:rPr>
                <w:sz w:val="24"/>
                <w:szCs w:val="24"/>
                <w:lang w:val="en-US" w:bidi="en-US"/>
              </w:rPr>
              <w:t>TMCF</w:t>
            </w:r>
            <w:r w:rsidRPr="004706B6">
              <w:rPr>
                <w:sz w:val="24"/>
                <w:szCs w:val="24"/>
                <w:lang w:val="ru-RU" w:bidi="en-US"/>
              </w:rPr>
              <w:t>056</w:t>
            </w:r>
            <w:r w:rsidRPr="004706B6">
              <w:rPr>
                <w:sz w:val="24"/>
                <w:szCs w:val="24"/>
                <w:lang w:val="en-US" w:bidi="en-US"/>
              </w:rPr>
              <w:t>AB</w:t>
            </w:r>
            <w:r w:rsidRPr="004706B6">
              <w:rPr>
                <w:sz w:val="24"/>
                <w:szCs w:val="24"/>
                <w:lang w:val="ru-RU" w:bidi="en-US"/>
              </w:rPr>
              <w:t xml:space="preserve"> </w:t>
            </w:r>
            <w:r w:rsidRPr="004706B6">
              <w:rPr>
                <w:sz w:val="24"/>
                <w:szCs w:val="24"/>
              </w:rPr>
              <w:t>ТІСА (обслуговування на висоті 5 м)</w:t>
            </w:r>
          </w:p>
        </w:tc>
        <w:tc>
          <w:tcPr>
            <w:tcW w:w="1135" w:type="dxa"/>
            <w:tcBorders>
              <w:top w:val="single" w:sz="4" w:space="0" w:color="auto"/>
              <w:left w:val="single" w:sz="4" w:space="0" w:color="auto"/>
            </w:tcBorders>
            <w:shd w:val="clear" w:color="auto" w:fill="auto"/>
            <w:vAlign w:val="center"/>
          </w:tcPr>
          <w:p w14:paraId="4D38DFEC" w14:textId="77777777" w:rsidR="004706B6" w:rsidRPr="004706B6" w:rsidRDefault="004706B6" w:rsidP="008C3747">
            <w:pPr>
              <w:pStyle w:val="aff4"/>
              <w:jc w:val="center"/>
              <w:rPr>
                <w:sz w:val="24"/>
                <w:szCs w:val="24"/>
              </w:rPr>
            </w:pPr>
            <w:r w:rsidRPr="004706B6">
              <w:rPr>
                <w:sz w:val="24"/>
                <w:szCs w:val="24"/>
              </w:rPr>
              <w:t>4</w:t>
            </w:r>
          </w:p>
        </w:tc>
        <w:tc>
          <w:tcPr>
            <w:tcW w:w="1134" w:type="dxa"/>
            <w:tcBorders>
              <w:top w:val="single" w:sz="4" w:space="0" w:color="auto"/>
              <w:left w:val="single" w:sz="4" w:space="0" w:color="auto"/>
            </w:tcBorders>
            <w:shd w:val="clear" w:color="auto" w:fill="auto"/>
            <w:vAlign w:val="center"/>
          </w:tcPr>
          <w:p w14:paraId="19F32FC9"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217CFDB3" w14:textId="77777777" w:rsidR="004706B6" w:rsidRPr="004706B6" w:rsidRDefault="004706B6" w:rsidP="008C3747">
            <w:pPr>
              <w:pStyle w:val="aff4"/>
              <w:jc w:val="center"/>
              <w:rPr>
                <w:sz w:val="24"/>
                <w:szCs w:val="24"/>
              </w:rPr>
            </w:pPr>
            <w:r w:rsidRPr="004706B6">
              <w:rPr>
                <w:sz w:val="24"/>
                <w:szCs w:val="24"/>
              </w:rPr>
              <w:t>8</w:t>
            </w:r>
          </w:p>
        </w:tc>
        <w:tc>
          <w:tcPr>
            <w:tcW w:w="1255" w:type="dxa"/>
            <w:tcBorders>
              <w:top w:val="single" w:sz="4" w:space="0" w:color="auto"/>
              <w:left w:val="single" w:sz="4" w:space="0" w:color="auto"/>
              <w:right w:val="single" w:sz="4" w:space="0" w:color="auto"/>
            </w:tcBorders>
            <w:shd w:val="clear" w:color="auto" w:fill="auto"/>
            <w:vAlign w:val="center"/>
          </w:tcPr>
          <w:p w14:paraId="531D8109"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2DEC1B46" w14:textId="77777777" w:rsidR="004706B6" w:rsidRPr="004706B6" w:rsidRDefault="004706B6" w:rsidP="008C3747">
            <w:pPr>
              <w:pStyle w:val="aff4"/>
              <w:rPr>
                <w:sz w:val="24"/>
                <w:szCs w:val="24"/>
              </w:rPr>
            </w:pPr>
          </w:p>
        </w:tc>
      </w:tr>
      <w:tr w:rsidR="004706B6" w:rsidRPr="004706B6" w14:paraId="2F89FD27" w14:textId="77777777" w:rsidTr="008C3747">
        <w:trPr>
          <w:trHeight w:hRule="exact" w:val="518"/>
          <w:jc w:val="center"/>
        </w:trPr>
        <w:tc>
          <w:tcPr>
            <w:tcW w:w="4103" w:type="dxa"/>
            <w:tcBorders>
              <w:top w:val="single" w:sz="4" w:space="0" w:color="auto"/>
              <w:left w:val="single" w:sz="4" w:space="0" w:color="auto"/>
            </w:tcBorders>
            <w:shd w:val="clear" w:color="auto" w:fill="auto"/>
          </w:tcPr>
          <w:p w14:paraId="6BF18091" w14:textId="77777777" w:rsidR="004706B6" w:rsidRPr="004706B6" w:rsidRDefault="004706B6" w:rsidP="008C3747">
            <w:pPr>
              <w:pStyle w:val="aff4"/>
              <w:rPr>
                <w:sz w:val="24"/>
                <w:szCs w:val="24"/>
              </w:rPr>
            </w:pPr>
            <w:r w:rsidRPr="004706B6">
              <w:rPr>
                <w:sz w:val="24"/>
                <w:szCs w:val="24"/>
              </w:rPr>
              <w:t xml:space="preserve">Внутрішній блок канального типу </w:t>
            </w:r>
            <w:r w:rsidRPr="004706B6">
              <w:rPr>
                <w:sz w:val="24"/>
                <w:szCs w:val="24"/>
                <w:lang w:val="en-US" w:bidi="en-US"/>
              </w:rPr>
              <w:t>TMDN</w:t>
            </w:r>
            <w:r w:rsidRPr="004706B6">
              <w:rPr>
                <w:sz w:val="24"/>
                <w:szCs w:val="24"/>
                <w:lang w:val="ru-RU" w:bidi="en-US"/>
              </w:rPr>
              <w:t>045</w:t>
            </w:r>
            <w:r w:rsidRPr="004706B6">
              <w:rPr>
                <w:sz w:val="24"/>
                <w:szCs w:val="24"/>
                <w:lang w:val="en-US" w:bidi="en-US"/>
              </w:rPr>
              <w:t>AB</w:t>
            </w:r>
            <w:r w:rsidRPr="004706B6">
              <w:rPr>
                <w:sz w:val="24"/>
                <w:szCs w:val="24"/>
                <w:lang w:val="ru-RU" w:bidi="en-US"/>
              </w:rPr>
              <w:t xml:space="preserve"> </w:t>
            </w:r>
            <w:r w:rsidRPr="004706B6">
              <w:rPr>
                <w:sz w:val="24"/>
                <w:szCs w:val="24"/>
              </w:rPr>
              <w:t>ТІСА</w:t>
            </w:r>
          </w:p>
        </w:tc>
        <w:tc>
          <w:tcPr>
            <w:tcW w:w="1135" w:type="dxa"/>
            <w:tcBorders>
              <w:top w:val="single" w:sz="4" w:space="0" w:color="auto"/>
              <w:left w:val="single" w:sz="4" w:space="0" w:color="auto"/>
            </w:tcBorders>
            <w:shd w:val="clear" w:color="auto" w:fill="auto"/>
            <w:vAlign w:val="center"/>
          </w:tcPr>
          <w:p w14:paraId="2ADE1A5C"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25A6139D"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right w:val="single" w:sz="4" w:space="0" w:color="auto"/>
            </w:tcBorders>
            <w:shd w:val="clear" w:color="auto" w:fill="auto"/>
            <w:vAlign w:val="center"/>
          </w:tcPr>
          <w:p w14:paraId="6F4B3FDB" w14:textId="77777777" w:rsidR="004706B6" w:rsidRPr="004706B6" w:rsidRDefault="004706B6" w:rsidP="008C3747">
            <w:pPr>
              <w:pStyle w:val="aff4"/>
              <w:jc w:val="center"/>
              <w:rPr>
                <w:sz w:val="24"/>
                <w:szCs w:val="24"/>
              </w:rPr>
            </w:pPr>
            <w:r w:rsidRPr="004706B6">
              <w:rPr>
                <w:sz w:val="24"/>
                <w:szCs w:val="24"/>
              </w:rPr>
              <w:t>4</w:t>
            </w:r>
          </w:p>
        </w:tc>
        <w:tc>
          <w:tcPr>
            <w:tcW w:w="1255" w:type="dxa"/>
            <w:tcBorders>
              <w:top w:val="single" w:sz="4" w:space="0" w:color="auto"/>
              <w:left w:val="single" w:sz="4" w:space="0" w:color="auto"/>
              <w:right w:val="single" w:sz="4" w:space="0" w:color="auto"/>
            </w:tcBorders>
            <w:shd w:val="clear" w:color="auto" w:fill="auto"/>
            <w:vAlign w:val="center"/>
          </w:tcPr>
          <w:p w14:paraId="34DD9BE3" w14:textId="77777777" w:rsidR="004706B6" w:rsidRPr="004706B6" w:rsidRDefault="004706B6" w:rsidP="008C3747">
            <w:pPr>
              <w:pStyle w:val="aff4"/>
              <w:rPr>
                <w:sz w:val="24"/>
                <w:szCs w:val="24"/>
              </w:rPr>
            </w:pPr>
          </w:p>
        </w:tc>
        <w:tc>
          <w:tcPr>
            <w:tcW w:w="1320" w:type="dxa"/>
            <w:gridSpan w:val="7"/>
            <w:tcBorders>
              <w:top w:val="single" w:sz="4" w:space="0" w:color="auto"/>
              <w:left w:val="single" w:sz="4" w:space="0" w:color="auto"/>
              <w:right w:val="single" w:sz="4" w:space="0" w:color="auto"/>
            </w:tcBorders>
            <w:shd w:val="clear" w:color="auto" w:fill="auto"/>
            <w:vAlign w:val="center"/>
          </w:tcPr>
          <w:p w14:paraId="34B21986" w14:textId="77777777" w:rsidR="004706B6" w:rsidRPr="004706B6" w:rsidRDefault="004706B6" w:rsidP="008C3747">
            <w:pPr>
              <w:pStyle w:val="aff4"/>
              <w:rPr>
                <w:sz w:val="24"/>
                <w:szCs w:val="24"/>
              </w:rPr>
            </w:pPr>
          </w:p>
        </w:tc>
      </w:tr>
      <w:tr w:rsidR="004706B6" w:rsidRPr="004706B6" w14:paraId="29A45898" w14:textId="77777777" w:rsidTr="008C3747">
        <w:trPr>
          <w:gridAfter w:val="1"/>
          <w:wAfter w:w="26" w:type="dxa"/>
          <w:trHeight w:hRule="exact" w:val="49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5BC181FB"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Система К11</w:t>
            </w:r>
          </w:p>
        </w:tc>
      </w:tr>
      <w:tr w:rsidR="004706B6" w:rsidRPr="004706B6" w14:paraId="5961707C" w14:textId="77777777" w:rsidTr="008C3747">
        <w:trPr>
          <w:gridAfter w:val="3"/>
          <w:wAfter w:w="46" w:type="dxa"/>
          <w:trHeight w:hRule="exact" w:val="547"/>
          <w:jc w:val="center"/>
        </w:trPr>
        <w:tc>
          <w:tcPr>
            <w:tcW w:w="4103" w:type="dxa"/>
            <w:tcBorders>
              <w:left w:val="single" w:sz="4" w:space="0" w:color="auto"/>
            </w:tcBorders>
            <w:shd w:val="clear" w:color="auto" w:fill="auto"/>
            <w:vAlign w:val="bottom"/>
          </w:tcPr>
          <w:p w14:paraId="20E793F7" w14:textId="77777777" w:rsidR="004706B6" w:rsidRPr="004706B6" w:rsidRDefault="004706B6" w:rsidP="008C3747">
            <w:pPr>
              <w:pStyle w:val="aff4"/>
              <w:spacing w:line="233" w:lineRule="auto"/>
              <w:rPr>
                <w:sz w:val="24"/>
                <w:szCs w:val="24"/>
              </w:rPr>
            </w:pPr>
            <w:r w:rsidRPr="004706B6">
              <w:rPr>
                <w:sz w:val="24"/>
                <w:szCs w:val="24"/>
              </w:rPr>
              <w:br w:type="page"/>
              <w:t xml:space="preserve">Зовнішній блок прецизійного кондиціонеру </w:t>
            </w:r>
            <w:r w:rsidRPr="004706B6">
              <w:rPr>
                <w:sz w:val="24"/>
                <w:szCs w:val="24"/>
                <w:lang w:val="en-US" w:bidi="en-US"/>
              </w:rPr>
              <w:t>HCR</w:t>
            </w:r>
            <w:r w:rsidRPr="004706B6">
              <w:rPr>
                <w:sz w:val="24"/>
                <w:szCs w:val="24"/>
                <w:lang w:bidi="en-US"/>
              </w:rPr>
              <w:t xml:space="preserve">43 </w:t>
            </w:r>
            <w:r w:rsidRPr="004706B6">
              <w:rPr>
                <w:sz w:val="24"/>
                <w:szCs w:val="24"/>
                <w:lang w:val="en-US" w:bidi="en-US"/>
              </w:rPr>
              <w:t>Liebert</w:t>
            </w:r>
          </w:p>
        </w:tc>
        <w:tc>
          <w:tcPr>
            <w:tcW w:w="1135" w:type="dxa"/>
            <w:tcBorders>
              <w:left w:val="single" w:sz="4" w:space="0" w:color="auto"/>
            </w:tcBorders>
            <w:shd w:val="clear" w:color="auto" w:fill="auto"/>
            <w:vAlign w:val="center"/>
          </w:tcPr>
          <w:p w14:paraId="6F242EEA" w14:textId="77777777" w:rsidR="004706B6" w:rsidRPr="004706B6" w:rsidRDefault="004706B6" w:rsidP="008C3747">
            <w:pPr>
              <w:pStyle w:val="aff4"/>
              <w:jc w:val="center"/>
              <w:rPr>
                <w:sz w:val="24"/>
                <w:szCs w:val="24"/>
              </w:rPr>
            </w:pPr>
            <w:r w:rsidRPr="004706B6">
              <w:rPr>
                <w:sz w:val="24"/>
                <w:szCs w:val="24"/>
              </w:rPr>
              <w:t>2</w:t>
            </w:r>
          </w:p>
        </w:tc>
        <w:tc>
          <w:tcPr>
            <w:tcW w:w="1134" w:type="dxa"/>
            <w:tcBorders>
              <w:left w:val="single" w:sz="4" w:space="0" w:color="auto"/>
            </w:tcBorders>
            <w:shd w:val="clear" w:color="auto" w:fill="auto"/>
            <w:vAlign w:val="center"/>
          </w:tcPr>
          <w:p w14:paraId="5A28AC16" w14:textId="77777777" w:rsidR="004706B6" w:rsidRPr="004706B6" w:rsidRDefault="004706B6" w:rsidP="008C3747">
            <w:pPr>
              <w:pStyle w:val="aff4"/>
              <w:jc w:val="center"/>
              <w:rPr>
                <w:sz w:val="24"/>
                <w:szCs w:val="24"/>
              </w:rPr>
            </w:pPr>
            <w:r w:rsidRPr="004706B6">
              <w:rPr>
                <w:sz w:val="24"/>
                <w:szCs w:val="24"/>
              </w:rPr>
              <w:t>11</w:t>
            </w:r>
          </w:p>
        </w:tc>
        <w:tc>
          <w:tcPr>
            <w:tcW w:w="1133" w:type="dxa"/>
            <w:tcBorders>
              <w:left w:val="single" w:sz="4" w:space="0" w:color="auto"/>
              <w:right w:val="single" w:sz="4" w:space="0" w:color="auto"/>
            </w:tcBorders>
            <w:shd w:val="clear" w:color="auto" w:fill="auto"/>
            <w:vAlign w:val="center"/>
          </w:tcPr>
          <w:p w14:paraId="655EA32E"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left w:val="single" w:sz="4" w:space="0" w:color="auto"/>
              <w:right w:val="single" w:sz="4" w:space="0" w:color="auto"/>
            </w:tcBorders>
            <w:shd w:val="clear" w:color="auto" w:fill="auto"/>
            <w:vAlign w:val="center"/>
          </w:tcPr>
          <w:p w14:paraId="7AA6F7B8" w14:textId="77777777" w:rsidR="004706B6" w:rsidRPr="004706B6" w:rsidRDefault="004706B6" w:rsidP="008C3747">
            <w:pPr>
              <w:pStyle w:val="aff4"/>
              <w:jc w:val="center"/>
              <w:rPr>
                <w:sz w:val="24"/>
                <w:szCs w:val="24"/>
              </w:rPr>
            </w:pPr>
          </w:p>
        </w:tc>
        <w:tc>
          <w:tcPr>
            <w:tcW w:w="1250" w:type="dxa"/>
            <w:tcBorders>
              <w:left w:val="single" w:sz="4" w:space="0" w:color="auto"/>
              <w:right w:val="single" w:sz="4" w:space="0" w:color="auto"/>
            </w:tcBorders>
            <w:shd w:val="clear" w:color="auto" w:fill="auto"/>
            <w:vAlign w:val="center"/>
          </w:tcPr>
          <w:p w14:paraId="727A5024" w14:textId="77777777" w:rsidR="004706B6" w:rsidRPr="004706B6" w:rsidRDefault="004706B6" w:rsidP="008C3747">
            <w:pPr>
              <w:pStyle w:val="aff4"/>
              <w:jc w:val="center"/>
              <w:rPr>
                <w:sz w:val="24"/>
                <w:szCs w:val="24"/>
              </w:rPr>
            </w:pPr>
          </w:p>
        </w:tc>
      </w:tr>
      <w:tr w:rsidR="004706B6" w:rsidRPr="004706B6" w14:paraId="25498964"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0A25252F" w14:textId="77777777" w:rsidR="004706B6" w:rsidRPr="004706B6" w:rsidRDefault="004706B6" w:rsidP="008C3747">
            <w:pPr>
              <w:pStyle w:val="aff4"/>
              <w:spacing w:line="233" w:lineRule="auto"/>
              <w:rPr>
                <w:sz w:val="24"/>
                <w:szCs w:val="24"/>
              </w:rPr>
            </w:pPr>
            <w:r w:rsidRPr="004706B6">
              <w:rPr>
                <w:sz w:val="24"/>
                <w:szCs w:val="24"/>
              </w:rPr>
              <w:t xml:space="preserve">Внутрішній блок прецизійного кондиціонеру </w:t>
            </w:r>
            <w:r w:rsidRPr="004706B6">
              <w:rPr>
                <w:sz w:val="24"/>
                <w:szCs w:val="24"/>
                <w:lang w:val="en-US" w:bidi="en-US"/>
              </w:rPr>
              <w:t>CR</w:t>
            </w:r>
            <w:r w:rsidRPr="004706B6">
              <w:rPr>
                <w:sz w:val="24"/>
                <w:szCs w:val="24"/>
                <w:lang w:bidi="en-US"/>
              </w:rPr>
              <w:t>025</w:t>
            </w:r>
            <w:r w:rsidRPr="004706B6">
              <w:rPr>
                <w:sz w:val="24"/>
                <w:szCs w:val="24"/>
                <w:lang w:val="en-US" w:bidi="en-US"/>
              </w:rPr>
              <w:t>RA</w:t>
            </w:r>
            <w:r w:rsidRPr="004706B6">
              <w:rPr>
                <w:sz w:val="24"/>
                <w:szCs w:val="24"/>
                <w:lang w:bidi="en-US"/>
              </w:rPr>
              <w:t xml:space="preserve"> </w:t>
            </w:r>
            <w:r w:rsidRPr="004706B6">
              <w:rPr>
                <w:sz w:val="24"/>
                <w:szCs w:val="24"/>
                <w:lang w:val="en-US" w:bidi="en-US"/>
              </w:rPr>
              <w:t>Liebert</w:t>
            </w:r>
          </w:p>
        </w:tc>
        <w:tc>
          <w:tcPr>
            <w:tcW w:w="1135" w:type="dxa"/>
            <w:tcBorders>
              <w:top w:val="single" w:sz="4" w:space="0" w:color="auto"/>
              <w:left w:val="single" w:sz="4" w:space="0" w:color="auto"/>
            </w:tcBorders>
            <w:shd w:val="clear" w:color="auto" w:fill="auto"/>
            <w:vAlign w:val="center"/>
          </w:tcPr>
          <w:p w14:paraId="4E103146" w14:textId="77777777" w:rsidR="004706B6" w:rsidRPr="004706B6" w:rsidRDefault="004706B6" w:rsidP="008C3747">
            <w:pPr>
              <w:pStyle w:val="aff4"/>
              <w:jc w:val="center"/>
              <w:rPr>
                <w:sz w:val="24"/>
                <w:szCs w:val="24"/>
              </w:rPr>
            </w:pPr>
            <w:r w:rsidRPr="004706B6">
              <w:rPr>
                <w:sz w:val="24"/>
                <w:szCs w:val="24"/>
              </w:rPr>
              <w:t>2</w:t>
            </w:r>
          </w:p>
        </w:tc>
        <w:tc>
          <w:tcPr>
            <w:tcW w:w="1134" w:type="dxa"/>
            <w:tcBorders>
              <w:top w:val="single" w:sz="4" w:space="0" w:color="auto"/>
              <w:left w:val="single" w:sz="4" w:space="0" w:color="auto"/>
            </w:tcBorders>
            <w:shd w:val="clear" w:color="auto" w:fill="auto"/>
            <w:vAlign w:val="center"/>
          </w:tcPr>
          <w:p w14:paraId="5E3F22EB" w14:textId="77777777" w:rsidR="004706B6" w:rsidRPr="004706B6" w:rsidRDefault="004706B6" w:rsidP="008C3747">
            <w:pPr>
              <w:pStyle w:val="aff4"/>
              <w:jc w:val="center"/>
              <w:rPr>
                <w:sz w:val="24"/>
                <w:szCs w:val="24"/>
              </w:rPr>
            </w:pPr>
            <w:r w:rsidRPr="004706B6">
              <w:rPr>
                <w:sz w:val="24"/>
                <w:szCs w:val="24"/>
              </w:rPr>
              <w:t>11</w:t>
            </w:r>
          </w:p>
        </w:tc>
        <w:tc>
          <w:tcPr>
            <w:tcW w:w="1133" w:type="dxa"/>
            <w:tcBorders>
              <w:top w:val="single" w:sz="4" w:space="0" w:color="auto"/>
              <w:left w:val="single" w:sz="4" w:space="0" w:color="auto"/>
              <w:right w:val="single" w:sz="4" w:space="0" w:color="auto"/>
            </w:tcBorders>
            <w:shd w:val="clear" w:color="auto" w:fill="auto"/>
            <w:vAlign w:val="center"/>
          </w:tcPr>
          <w:p w14:paraId="372B7F11" w14:textId="77777777" w:rsidR="004706B6" w:rsidRPr="004706B6" w:rsidRDefault="004706B6" w:rsidP="008C3747">
            <w:pPr>
              <w:pStyle w:val="aff4"/>
              <w:jc w:val="center"/>
              <w:rPr>
                <w:sz w:val="24"/>
                <w:szCs w:val="24"/>
              </w:rPr>
            </w:pPr>
            <w:r w:rsidRPr="004706B6">
              <w:rPr>
                <w:sz w:val="24"/>
                <w:szCs w:val="24"/>
              </w:rPr>
              <w:t>22</w:t>
            </w:r>
          </w:p>
        </w:tc>
        <w:tc>
          <w:tcPr>
            <w:tcW w:w="1279" w:type="dxa"/>
            <w:gridSpan w:val="4"/>
            <w:tcBorders>
              <w:top w:val="single" w:sz="4" w:space="0" w:color="auto"/>
              <w:left w:val="single" w:sz="4" w:space="0" w:color="auto"/>
              <w:right w:val="single" w:sz="4" w:space="0" w:color="auto"/>
            </w:tcBorders>
            <w:shd w:val="clear" w:color="auto" w:fill="auto"/>
            <w:vAlign w:val="center"/>
          </w:tcPr>
          <w:p w14:paraId="1AB68605" w14:textId="77777777" w:rsidR="004706B6" w:rsidRPr="004706B6" w:rsidRDefault="004706B6" w:rsidP="008C3747">
            <w:pPr>
              <w:pStyle w:val="aff4"/>
              <w:jc w:val="center"/>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6740354C" w14:textId="77777777" w:rsidR="004706B6" w:rsidRPr="004706B6" w:rsidRDefault="004706B6" w:rsidP="008C3747">
            <w:pPr>
              <w:pStyle w:val="aff4"/>
              <w:jc w:val="center"/>
              <w:rPr>
                <w:sz w:val="24"/>
                <w:szCs w:val="24"/>
              </w:rPr>
            </w:pPr>
          </w:p>
        </w:tc>
      </w:tr>
      <w:tr w:rsidR="004706B6" w:rsidRPr="004706B6" w14:paraId="59D92034" w14:textId="77777777" w:rsidTr="008C3747">
        <w:trPr>
          <w:gridAfter w:val="1"/>
          <w:wAfter w:w="26" w:type="dxa"/>
          <w:trHeight w:hRule="exact" w:val="633"/>
          <w:jc w:val="center"/>
        </w:trPr>
        <w:tc>
          <w:tcPr>
            <w:tcW w:w="10054" w:type="dxa"/>
            <w:gridSpan w:val="11"/>
            <w:tcBorders>
              <w:top w:val="single" w:sz="4" w:space="0" w:color="auto"/>
              <w:left w:val="single" w:sz="4" w:space="0" w:color="auto"/>
              <w:right w:val="single" w:sz="4" w:space="0" w:color="auto"/>
            </w:tcBorders>
            <w:shd w:val="clear" w:color="auto" w:fill="E7E6E6"/>
            <w:vAlign w:val="center"/>
          </w:tcPr>
          <w:p w14:paraId="11288092" w14:textId="77777777" w:rsidR="004706B6" w:rsidRPr="004706B6" w:rsidRDefault="004706B6" w:rsidP="008C3747">
            <w:pPr>
              <w:jc w:val="center"/>
              <w:rPr>
                <w:rFonts w:ascii="Times New Roman" w:hAnsi="Times New Roman"/>
                <w:sz w:val="24"/>
                <w:szCs w:val="24"/>
              </w:rPr>
            </w:pPr>
            <w:r w:rsidRPr="004706B6">
              <w:rPr>
                <w:rFonts w:ascii="Times New Roman" w:hAnsi="Times New Roman"/>
                <w:b/>
                <w:bCs/>
                <w:sz w:val="24"/>
                <w:szCs w:val="24"/>
              </w:rPr>
              <w:t>Вентиляційні системи</w:t>
            </w:r>
          </w:p>
        </w:tc>
      </w:tr>
      <w:tr w:rsidR="004706B6" w:rsidRPr="004706B6" w14:paraId="6041CFC1" w14:textId="77777777" w:rsidTr="008C3747">
        <w:trPr>
          <w:gridAfter w:val="3"/>
          <w:wAfter w:w="46" w:type="dxa"/>
          <w:trHeight w:hRule="exact" w:val="514"/>
          <w:jc w:val="center"/>
        </w:trPr>
        <w:tc>
          <w:tcPr>
            <w:tcW w:w="4103" w:type="dxa"/>
            <w:tcBorders>
              <w:top w:val="single" w:sz="4" w:space="0" w:color="auto"/>
              <w:left w:val="single" w:sz="4" w:space="0" w:color="auto"/>
            </w:tcBorders>
            <w:shd w:val="clear" w:color="auto" w:fill="auto"/>
          </w:tcPr>
          <w:p w14:paraId="79B54972" w14:textId="77777777" w:rsidR="004706B6" w:rsidRPr="004706B6" w:rsidRDefault="004706B6" w:rsidP="008C3747">
            <w:pPr>
              <w:pStyle w:val="aff4"/>
              <w:rPr>
                <w:sz w:val="24"/>
                <w:szCs w:val="24"/>
              </w:rPr>
            </w:pPr>
            <w:r w:rsidRPr="004706B6">
              <w:rPr>
                <w:sz w:val="24"/>
                <w:szCs w:val="24"/>
              </w:rPr>
              <w:t xml:space="preserve">Припливна установка ПІ </w:t>
            </w:r>
            <w:r w:rsidRPr="004706B6">
              <w:rPr>
                <w:sz w:val="24"/>
                <w:szCs w:val="24"/>
                <w:lang w:val="en-US" w:bidi="en-US"/>
              </w:rPr>
              <w:t>REMAK</w:t>
            </w:r>
            <w:r w:rsidRPr="004706B6">
              <w:rPr>
                <w:sz w:val="24"/>
                <w:szCs w:val="24"/>
                <w:lang w:bidi="en-US"/>
              </w:rPr>
              <w:t xml:space="preserve"> </w:t>
            </w:r>
            <w:r w:rsidRPr="004706B6">
              <w:rPr>
                <w:sz w:val="24"/>
                <w:szCs w:val="24"/>
                <w:lang w:val="en-US" w:bidi="en-US"/>
              </w:rPr>
              <w:t>AeroMaster</w:t>
            </w:r>
            <w:r w:rsidRPr="004706B6">
              <w:rPr>
                <w:sz w:val="24"/>
                <w:szCs w:val="24"/>
                <w:lang w:bidi="en-US"/>
              </w:rPr>
              <w:t xml:space="preserve"> </w:t>
            </w:r>
            <w:r w:rsidRPr="004706B6">
              <w:rPr>
                <w:sz w:val="24"/>
                <w:szCs w:val="24"/>
                <w:lang w:val="en-US" w:bidi="en-US"/>
              </w:rPr>
              <w:t>FP</w:t>
            </w:r>
            <w:r w:rsidRPr="004706B6">
              <w:rPr>
                <w:sz w:val="24"/>
                <w:szCs w:val="24"/>
                <w:lang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3ACFA37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4ABEA1E2"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0E5547E7"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78B41280"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2F36B170" w14:textId="77777777" w:rsidR="004706B6" w:rsidRPr="004706B6" w:rsidRDefault="004706B6" w:rsidP="008C3747">
            <w:pPr>
              <w:pStyle w:val="aff4"/>
              <w:rPr>
                <w:sz w:val="24"/>
                <w:szCs w:val="24"/>
              </w:rPr>
            </w:pPr>
          </w:p>
        </w:tc>
      </w:tr>
      <w:tr w:rsidR="004706B6" w:rsidRPr="004706B6" w14:paraId="5EAEB60C" w14:textId="77777777" w:rsidTr="008C3747">
        <w:trPr>
          <w:gridAfter w:val="3"/>
          <w:wAfter w:w="46" w:type="dxa"/>
          <w:trHeight w:hRule="exact" w:val="518"/>
          <w:jc w:val="center"/>
        </w:trPr>
        <w:tc>
          <w:tcPr>
            <w:tcW w:w="4103" w:type="dxa"/>
            <w:tcBorders>
              <w:top w:val="single" w:sz="4" w:space="0" w:color="auto"/>
              <w:left w:val="single" w:sz="4" w:space="0" w:color="auto"/>
            </w:tcBorders>
            <w:shd w:val="clear" w:color="auto" w:fill="auto"/>
          </w:tcPr>
          <w:p w14:paraId="57CC168C" w14:textId="77777777" w:rsidR="004706B6" w:rsidRPr="004706B6" w:rsidRDefault="004706B6" w:rsidP="008C3747">
            <w:pPr>
              <w:pStyle w:val="aff4"/>
              <w:rPr>
                <w:sz w:val="24"/>
                <w:szCs w:val="24"/>
              </w:rPr>
            </w:pPr>
            <w:r w:rsidRPr="004706B6">
              <w:rPr>
                <w:sz w:val="24"/>
                <w:szCs w:val="24"/>
              </w:rPr>
              <w:t>Припливно-витяжна установка ПВ1</w:t>
            </w:r>
          </w:p>
          <w:p w14:paraId="4B89E73A" w14:textId="77777777" w:rsidR="004706B6" w:rsidRPr="004706B6" w:rsidRDefault="004706B6" w:rsidP="008C3747">
            <w:pPr>
              <w:pStyle w:val="aff4"/>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w:t>
            </w:r>
            <w:r w:rsidRPr="004706B6">
              <w:rPr>
                <w:sz w:val="24"/>
                <w:szCs w:val="24"/>
                <w:lang w:val="ru-RU" w:bidi="en-US"/>
              </w:rPr>
              <w:t xml:space="preserve"> </w:t>
            </w:r>
            <w:r w:rsidRPr="004706B6">
              <w:rPr>
                <w:sz w:val="24"/>
                <w:szCs w:val="24"/>
                <w:lang w:val="en-US" w:bidi="en-US"/>
              </w:rPr>
              <w:t>Master</w:t>
            </w:r>
            <w:r w:rsidRPr="004706B6">
              <w:rPr>
                <w:sz w:val="24"/>
                <w:szCs w:val="24"/>
                <w:lang w:val="ru-RU" w:bidi="en-US"/>
              </w:rPr>
              <w:t xml:space="preserve"> </w:t>
            </w:r>
            <w:r w:rsidRPr="004706B6">
              <w:rPr>
                <w:sz w:val="24"/>
                <w:szCs w:val="24"/>
              </w:rPr>
              <w:t>ХР 10</w:t>
            </w:r>
          </w:p>
        </w:tc>
        <w:tc>
          <w:tcPr>
            <w:tcW w:w="1135" w:type="dxa"/>
            <w:tcBorders>
              <w:top w:val="single" w:sz="4" w:space="0" w:color="auto"/>
              <w:left w:val="single" w:sz="4" w:space="0" w:color="auto"/>
            </w:tcBorders>
            <w:shd w:val="clear" w:color="auto" w:fill="auto"/>
            <w:vAlign w:val="center"/>
          </w:tcPr>
          <w:p w14:paraId="04788B45"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1F837876"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11B108A8"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FA5DAF0"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28CD1516" w14:textId="77777777" w:rsidR="004706B6" w:rsidRPr="004706B6" w:rsidRDefault="004706B6" w:rsidP="008C3747">
            <w:pPr>
              <w:pStyle w:val="aff4"/>
              <w:rPr>
                <w:sz w:val="24"/>
                <w:szCs w:val="24"/>
              </w:rPr>
            </w:pPr>
          </w:p>
        </w:tc>
      </w:tr>
      <w:tr w:rsidR="004706B6" w:rsidRPr="004706B6" w14:paraId="53E3B893" w14:textId="77777777" w:rsidTr="008C3747">
        <w:trPr>
          <w:gridAfter w:val="3"/>
          <w:wAfter w:w="46" w:type="dxa"/>
          <w:trHeight w:hRule="exact" w:val="509"/>
          <w:jc w:val="center"/>
        </w:trPr>
        <w:tc>
          <w:tcPr>
            <w:tcW w:w="4103" w:type="dxa"/>
            <w:tcBorders>
              <w:top w:val="single" w:sz="4" w:space="0" w:color="auto"/>
              <w:left w:val="single" w:sz="4" w:space="0" w:color="auto"/>
            </w:tcBorders>
            <w:shd w:val="clear" w:color="auto" w:fill="auto"/>
          </w:tcPr>
          <w:p w14:paraId="6F8AC804" w14:textId="77777777" w:rsidR="004706B6" w:rsidRPr="004706B6" w:rsidRDefault="004706B6" w:rsidP="008C3747">
            <w:pPr>
              <w:pStyle w:val="aff4"/>
              <w:rPr>
                <w:sz w:val="24"/>
                <w:szCs w:val="24"/>
              </w:rPr>
            </w:pPr>
            <w:r w:rsidRPr="004706B6">
              <w:rPr>
                <w:sz w:val="24"/>
                <w:szCs w:val="24"/>
              </w:rPr>
              <w:t>Припливно-витяжна установка ПВ2</w:t>
            </w:r>
          </w:p>
          <w:p w14:paraId="3A28439B"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w:t>
            </w:r>
          </w:p>
        </w:tc>
        <w:tc>
          <w:tcPr>
            <w:tcW w:w="1135" w:type="dxa"/>
            <w:tcBorders>
              <w:top w:val="single" w:sz="4" w:space="0" w:color="auto"/>
              <w:left w:val="single" w:sz="4" w:space="0" w:color="auto"/>
            </w:tcBorders>
            <w:shd w:val="clear" w:color="auto" w:fill="auto"/>
            <w:vAlign w:val="center"/>
          </w:tcPr>
          <w:p w14:paraId="35B6586B"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F6AC2CF"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2DC0530C"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463EB0A7"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6E0BC078" w14:textId="77777777" w:rsidR="004706B6" w:rsidRPr="004706B6" w:rsidRDefault="004706B6" w:rsidP="008C3747">
            <w:pPr>
              <w:pStyle w:val="aff4"/>
              <w:rPr>
                <w:sz w:val="24"/>
                <w:szCs w:val="24"/>
              </w:rPr>
            </w:pPr>
          </w:p>
        </w:tc>
      </w:tr>
      <w:tr w:rsidR="004706B6" w:rsidRPr="004706B6" w14:paraId="78F07D72" w14:textId="77777777" w:rsidTr="008C3747">
        <w:trPr>
          <w:gridAfter w:val="3"/>
          <w:wAfter w:w="46" w:type="dxa"/>
          <w:trHeight w:hRule="exact" w:val="647"/>
          <w:jc w:val="center"/>
        </w:trPr>
        <w:tc>
          <w:tcPr>
            <w:tcW w:w="4103" w:type="dxa"/>
            <w:tcBorders>
              <w:top w:val="single" w:sz="4" w:space="0" w:color="auto"/>
              <w:left w:val="single" w:sz="4" w:space="0" w:color="auto"/>
            </w:tcBorders>
            <w:shd w:val="clear" w:color="auto" w:fill="auto"/>
            <w:vAlign w:val="bottom"/>
          </w:tcPr>
          <w:p w14:paraId="622CB857" w14:textId="77777777" w:rsidR="004706B6" w:rsidRPr="004706B6" w:rsidRDefault="004706B6" w:rsidP="008C3747">
            <w:pPr>
              <w:pStyle w:val="aff4"/>
              <w:rPr>
                <w:sz w:val="24"/>
                <w:szCs w:val="24"/>
              </w:rPr>
            </w:pPr>
            <w:r w:rsidRPr="004706B6">
              <w:rPr>
                <w:sz w:val="24"/>
                <w:szCs w:val="24"/>
              </w:rPr>
              <w:t xml:space="preserve">Припливно-витяжна установка ПВЗ </w:t>
            </w: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lang w:val="en-US" w:bidi="en-US"/>
              </w:rPr>
              <w:t>FP</w:t>
            </w:r>
            <w:r w:rsidRPr="004706B6">
              <w:rPr>
                <w:sz w:val="24"/>
                <w:szCs w:val="24"/>
                <w:lang w:val="ru-RU" w:bidi="en-US"/>
              </w:rPr>
              <w:t xml:space="preserve"> </w:t>
            </w:r>
            <w:r w:rsidRPr="004706B6">
              <w:rPr>
                <w:sz w:val="24"/>
                <w:szCs w:val="24"/>
              </w:rPr>
              <w:t>2.7 (на висоті 5м )</w:t>
            </w:r>
          </w:p>
        </w:tc>
        <w:tc>
          <w:tcPr>
            <w:tcW w:w="1135" w:type="dxa"/>
            <w:tcBorders>
              <w:top w:val="single" w:sz="4" w:space="0" w:color="auto"/>
              <w:left w:val="single" w:sz="4" w:space="0" w:color="auto"/>
            </w:tcBorders>
            <w:shd w:val="clear" w:color="auto" w:fill="auto"/>
            <w:vAlign w:val="center"/>
          </w:tcPr>
          <w:p w14:paraId="68A8D2B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tcBorders>
            <w:shd w:val="clear" w:color="auto" w:fill="auto"/>
            <w:vAlign w:val="center"/>
          </w:tcPr>
          <w:p w14:paraId="2FA9CDDE"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right w:val="single" w:sz="4" w:space="0" w:color="auto"/>
            </w:tcBorders>
            <w:shd w:val="clear" w:color="auto" w:fill="auto"/>
            <w:vAlign w:val="center"/>
          </w:tcPr>
          <w:p w14:paraId="204B8761"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right w:val="single" w:sz="4" w:space="0" w:color="auto"/>
            </w:tcBorders>
            <w:shd w:val="clear" w:color="auto" w:fill="auto"/>
            <w:vAlign w:val="center"/>
          </w:tcPr>
          <w:p w14:paraId="0C9563E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right w:val="single" w:sz="4" w:space="0" w:color="auto"/>
            </w:tcBorders>
            <w:shd w:val="clear" w:color="auto" w:fill="auto"/>
            <w:vAlign w:val="center"/>
          </w:tcPr>
          <w:p w14:paraId="5A25D886" w14:textId="77777777" w:rsidR="004706B6" w:rsidRPr="004706B6" w:rsidRDefault="004706B6" w:rsidP="008C3747">
            <w:pPr>
              <w:pStyle w:val="aff4"/>
              <w:rPr>
                <w:sz w:val="24"/>
                <w:szCs w:val="24"/>
              </w:rPr>
            </w:pPr>
          </w:p>
        </w:tc>
      </w:tr>
      <w:tr w:rsidR="004706B6" w:rsidRPr="004706B6" w14:paraId="32032435"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D09666A" w14:textId="77777777" w:rsidR="004706B6" w:rsidRPr="004706B6" w:rsidRDefault="004706B6" w:rsidP="008C3747">
            <w:pPr>
              <w:pStyle w:val="aff4"/>
              <w:rPr>
                <w:sz w:val="24"/>
                <w:szCs w:val="24"/>
              </w:rPr>
            </w:pPr>
            <w:r w:rsidRPr="004706B6">
              <w:rPr>
                <w:sz w:val="24"/>
                <w:szCs w:val="24"/>
              </w:rPr>
              <w:t>Припливно-витяжна установка ПВ4</w:t>
            </w:r>
          </w:p>
          <w:p w14:paraId="2CAACED8" w14:textId="77777777" w:rsidR="004706B6" w:rsidRPr="004706B6" w:rsidRDefault="004706B6" w:rsidP="008C3747">
            <w:pPr>
              <w:pStyle w:val="aff4"/>
              <w:spacing w:line="230" w:lineRule="auto"/>
              <w:rPr>
                <w:sz w:val="24"/>
                <w:szCs w:val="24"/>
              </w:rPr>
            </w:pPr>
            <w:r w:rsidRPr="004706B6">
              <w:rPr>
                <w:sz w:val="24"/>
                <w:szCs w:val="24"/>
                <w:lang w:val="en-US" w:bidi="en-US"/>
              </w:rPr>
              <w:t>REMAK</w:t>
            </w:r>
            <w:r w:rsidRPr="004706B6">
              <w:rPr>
                <w:sz w:val="24"/>
                <w:szCs w:val="24"/>
                <w:lang w:val="ru-RU" w:bidi="en-US"/>
              </w:rPr>
              <w:t xml:space="preserve"> </w:t>
            </w:r>
            <w:r w:rsidRPr="004706B6">
              <w:rPr>
                <w:sz w:val="24"/>
                <w:szCs w:val="24"/>
                <w:lang w:val="en-US" w:bidi="en-US"/>
              </w:rPr>
              <w:t>AeroMaster</w:t>
            </w:r>
            <w:r w:rsidRPr="004706B6">
              <w:rPr>
                <w:sz w:val="24"/>
                <w:szCs w:val="24"/>
                <w:lang w:val="ru-RU" w:bidi="en-US"/>
              </w:rPr>
              <w:t xml:space="preserve"> </w:t>
            </w:r>
            <w:r w:rsidRPr="004706B6">
              <w:rPr>
                <w:sz w:val="24"/>
                <w:szCs w:val="24"/>
              </w:rPr>
              <w:t>ХР 04</w:t>
            </w:r>
          </w:p>
        </w:tc>
        <w:tc>
          <w:tcPr>
            <w:tcW w:w="1135" w:type="dxa"/>
            <w:tcBorders>
              <w:top w:val="single" w:sz="4" w:space="0" w:color="auto"/>
              <w:left w:val="single" w:sz="4" w:space="0" w:color="auto"/>
              <w:bottom w:val="single" w:sz="4" w:space="0" w:color="auto"/>
            </w:tcBorders>
            <w:shd w:val="clear" w:color="auto" w:fill="auto"/>
            <w:vAlign w:val="center"/>
          </w:tcPr>
          <w:p w14:paraId="2FCE023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0D38F332"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D68381"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7FCA80"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D8853C9" w14:textId="77777777" w:rsidR="004706B6" w:rsidRPr="004706B6" w:rsidRDefault="004706B6" w:rsidP="008C3747">
            <w:pPr>
              <w:pStyle w:val="aff4"/>
              <w:rPr>
                <w:sz w:val="24"/>
                <w:szCs w:val="24"/>
              </w:rPr>
            </w:pPr>
          </w:p>
        </w:tc>
      </w:tr>
      <w:tr w:rsidR="004706B6" w:rsidRPr="004706B6" w14:paraId="75E5FA44" w14:textId="77777777" w:rsidTr="008C3747">
        <w:trPr>
          <w:gridAfter w:val="1"/>
          <w:wAfter w:w="26" w:type="dxa"/>
          <w:trHeight w:hRule="exact" w:val="3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3D90C518" w14:textId="77777777" w:rsidR="004706B6" w:rsidRPr="004706B6" w:rsidRDefault="004706B6" w:rsidP="008C3747">
            <w:pPr>
              <w:pStyle w:val="aff4"/>
              <w:jc w:val="center"/>
              <w:rPr>
                <w:b/>
                <w:bCs/>
                <w:sz w:val="24"/>
                <w:szCs w:val="24"/>
              </w:rPr>
            </w:pPr>
            <w:r w:rsidRPr="004706B6">
              <w:rPr>
                <w:b/>
                <w:bCs/>
                <w:sz w:val="24"/>
                <w:szCs w:val="24"/>
              </w:rPr>
              <w:t>Система вентиляції та кондиціонування будівлі спеціального призначення Б-4</w:t>
            </w:r>
          </w:p>
        </w:tc>
      </w:tr>
      <w:tr w:rsidR="004706B6" w:rsidRPr="004706B6" w14:paraId="40A3A0DC" w14:textId="77777777" w:rsidTr="008C3747">
        <w:trPr>
          <w:gridAfter w:val="1"/>
          <w:wAfter w:w="26" w:type="dxa"/>
          <w:trHeight w:hRule="exact" w:val="28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12BEE6A9" w14:textId="77777777" w:rsidR="004706B6" w:rsidRPr="004706B6" w:rsidRDefault="004706B6" w:rsidP="008C3747">
            <w:pPr>
              <w:pStyle w:val="aff4"/>
              <w:jc w:val="center"/>
              <w:rPr>
                <w:sz w:val="24"/>
                <w:szCs w:val="24"/>
              </w:rPr>
            </w:pPr>
            <w:r w:rsidRPr="004706B6">
              <w:rPr>
                <w:b/>
                <w:bCs/>
                <w:sz w:val="24"/>
                <w:szCs w:val="24"/>
              </w:rPr>
              <w:t>Сервісне обслуговування</w:t>
            </w:r>
          </w:p>
        </w:tc>
      </w:tr>
      <w:tr w:rsidR="004706B6" w:rsidRPr="004706B6" w14:paraId="34904179" w14:textId="77777777" w:rsidTr="008C3747">
        <w:trPr>
          <w:gridAfter w:val="1"/>
          <w:wAfter w:w="26" w:type="dxa"/>
          <w:trHeight w:hRule="exact" w:val="41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05EEBFD" w14:textId="77777777" w:rsidR="004706B6" w:rsidRPr="004706B6" w:rsidRDefault="004706B6" w:rsidP="008C3747">
            <w:pPr>
              <w:pStyle w:val="aff4"/>
              <w:jc w:val="center"/>
              <w:rPr>
                <w:sz w:val="24"/>
                <w:szCs w:val="24"/>
              </w:rPr>
            </w:pPr>
            <w:r w:rsidRPr="004706B6">
              <w:rPr>
                <w:b/>
                <w:bCs/>
                <w:sz w:val="24"/>
                <w:szCs w:val="24"/>
              </w:rPr>
              <w:t>Система ПВ1</w:t>
            </w:r>
          </w:p>
        </w:tc>
      </w:tr>
      <w:tr w:rsidR="004706B6" w:rsidRPr="004706B6" w14:paraId="738AA848"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1D2C7C67" w14:textId="77777777" w:rsidR="004706B6" w:rsidRPr="004706B6" w:rsidRDefault="004706B6" w:rsidP="008C3747">
            <w:pPr>
              <w:pStyle w:val="aff4"/>
              <w:rPr>
                <w:sz w:val="24"/>
                <w:szCs w:val="24"/>
              </w:rPr>
            </w:pPr>
            <w:r w:rsidRPr="004706B6">
              <w:rPr>
                <w:sz w:val="24"/>
                <w:szCs w:val="24"/>
              </w:rPr>
              <w:t>Припливно-витяжна установка ПВ 1</w:t>
            </w:r>
          </w:p>
          <w:p w14:paraId="4EAD2CCC" w14:textId="77777777" w:rsidR="004706B6" w:rsidRPr="004706B6" w:rsidRDefault="004706B6" w:rsidP="008C3747">
            <w:pPr>
              <w:pStyle w:val="aff4"/>
              <w:rPr>
                <w:sz w:val="24"/>
                <w:szCs w:val="24"/>
              </w:rPr>
            </w:pP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649C5C7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5D94DABC"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2984865"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E2C53"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B9739A0" w14:textId="77777777" w:rsidR="004706B6" w:rsidRPr="004706B6" w:rsidRDefault="004706B6" w:rsidP="008C3747">
            <w:pPr>
              <w:pStyle w:val="aff4"/>
              <w:rPr>
                <w:sz w:val="24"/>
                <w:szCs w:val="24"/>
              </w:rPr>
            </w:pPr>
          </w:p>
        </w:tc>
      </w:tr>
      <w:tr w:rsidR="004706B6" w:rsidRPr="004706B6" w14:paraId="66FD380C"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2966C76C" w14:textId="77777777" w:rsidR="004706B6" w:rsidRPr="004706B6" w:rsidRDefault="004706B6" w:rsidP="008C3747">
            <w:pPr>
              <w:pStyle w:val="aff4"/>
              <w:jc w:val="center"/>
              <w:rPr>
                <w:sz w:val="24"/>
                <w:szCs w:val="24"/>
              </w:rPr>
            </w:pPr>
            <w:r w:rsidRPr="004706B6">
              <w:rPr>
                <w:b/>
                <w:bCs/>
                <w:sz w:val="24"/>
                <w:szCs w:val="24"/>
              </w:rPr>
              <w:t>Система ПІ</w:t>
            </w:r>
          </w:p>
        </w:tc>
      </w:tr>
      <w:tr w:rsidR="004706B6" w:rsidRPr="004706B6" w14:paraId="65434ECC"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1B5C1EF2" w14:textId="77777777" w:rsidR="004706B6" w:rsidRPr="004706B6" w:rsidRDefault="004706B6" w:rsidP="008C3747">
            <w:pPr>
              <w:pStyle w:val="aff4"/>
              <w:rPr>
                <w:sz w:val="24"/>
                <w:szCs w:val="24"/>
              </w:rPr>
            </w:pPr>
            <w:r w:rsidRPr="004706B6">
              <w:rPr>
                <w:sz w:val="24"/>
                <w:szCs w:val="24"/>
              </w:rPr>
              <w:lastRenderedPageBreak/>
              <w:t xml:space="preserve">Припливна установка </w:t>
            </w:r>
            <w:r w:rsidRPr="004706B6">
              <w:rPr>
                <w:sz w:val="24"/>
                <w:szCs w:val="24"/>
                <w:lang w:val="en-US" w:bidi="en-US"/>
              </w:rPr>
              <w:t>AeroMaster</w:t>
            </w:r>
            <w:r w:rsidRPr="004706B6">
              <w:rPr>
                <w:sz w:val="24"/>
                <w:szCs w:val="24"/>
                <w:lang w:val="ru-RU" w:bidi="en-US"/>
              </w:rPr>
              <w:t xml:space="preserve"> </w:t>
            </w:r>
            <w:r w:rsidRPr="004706B6">
              <w:rPr>
                <w:sz w:val="24"/>
                <w:szCs w:val="24"/>
              </w:rPr>
              <w:t xml:space="preserve">ХР 04 </w:t>
            </w:r>
            <w:r w:rsidRPr="004706B6">
              <w:rPr>
                <w:sz w:val="24"/>
                <w:szCs w:val="24"/>
                <w:lang w:val="en-US" w:bidi="en-US"/>
              </w:rPr>
              <w:t>Remak</w:t>
            </w:r>
          </w:p>
        </w:tc>
        <w:tc>
          <w:tcPr>
            <w:tcW w:w="1135" w:type="dxa"/>
            <w:tcBorders>
              <w:top w:val="single" w:sz="4" w:space="0" w:color="auto"/>
              <w:left w:val="single" w:sz="4" w:space="0" w:color="auto"/>
              <w:bottom w:val="single" w:sz="4" w:space="0" w:color="auto"/>
            </w:tcBorders>
            <w:shd w:val="clear" w:color="auto" w:fill="auto"/>
            <w:vAlign w:val="center"/>
          </w:tcPr>
          <w:p w14:paraId="381BE3A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20FA8C24" w14:textId="77777777" w:rsidR="004706B6" w:rsidRPr="004706B6" w:rsidRDefault="004706B6" w:rsidP="008C3747">
            <w:pPr>
              <w:pStyle w:val="aff4"/>
              <w:jc w:val="center"/>
              <w:rPr>
                <w:sz w:val="24"/>
                <w:szCs w:val="24"/>
              </w:rPr>
            </w:pPr>
            <w:r w:rsidRPr="004706B6">
              <w:rPr>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6DEF334" w14:textId="77777777" w:rsidR="004706B6" w:rsidRPr="004706B6" w:rsidRDefault="004706B6" w:rsidP="008C3747">
            <w:pPr>
              <w:pStyle w:val="aff4"/>
              <w:jc w:val="center"/>
              <w:rPr>
                <w:sz w:val="24"/>
                <w:szCs w:val="24"/>
              </w:rPr>
            </w:pPr>
            <w:r w:rsidRPr="004706B6">
              <w:rPr>
                <w:sz w:val="24"/>
                <w:szCs w:val="24"/>
              </w:rPr>
              <w:t>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4FF95"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06DF456" w14:textId="77777777" w:rsidR="004706B6" w:rsidRPr="004706B6" w:rsidRDefault="004706B6" w:rsidP="008C3747">
            <w:pPr>
              <w:pStyle w:val="aff4"/>
              <w:rPr>
                <w:sz w:val="24"/>
                <w:szCs w:val="24"/>
              </w:rPr>
            </w:pPr>
          </w:p>
        </w:tc>
      </w:tr>
      <w:tr w:rsidR="004706B6" w:rsidRPr="004706B6" w14:paraId="52F65A0A" w14:textId="77777777" w:rsidTr="008C3747">
        <w:trPr>
          <w:gridAfter w:val="1"/>
          <w:wAfter w:w="26" w:type="dxa"/>
          <w:trHeight w:hRule="exact" w:val="376"/>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232D3DB" w14:textId="77777777" w:rsidR="004706B6" w:rsidRPr="004706B6" w:rsidRDefault="004706B6" w:rsidP="008C3747">
            <w:pPr>
              <w:pStyle w:val="aff4"/>
              <w:jc w:val="center"/>
              <w:rPr>
                <w:sz w:val="24"/>
                <w:szCs w:val="24"/>
              </w:rPr>
            </w:pPr>
            <w:r w:rsidRPr="004706B6">
              <w:rPr>
                <w:b/>
                <w:bCs/>
                <w:sz w:val="24"/>
                <w:szCs w:val="24"/>
              </w:rPr>
              <w:t>Система К1</w:t>
            </w:r>
          </w:p>
        </w:tc>
      </w:tr>
      <w:tr w:rsidR="004706B6" w:rsidRPr="004706B6" w14:paraId="1CD14FEF"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4FE91789"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PUMY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200</w:t>
            </w:r>
            <w:r w:rsidRPr="004706B6">
              <w:rPr>
                <w:sz w:val="24"/>
                <w:szCs w:val="24"/>
                <w:lang w:val="en-US" w:bidi="en-US"/>
              </w:rPr>
              <w:t>YKM</w:t>
            </w:r>
            <w:r w:rsidRPr="004706B6">
              <w:rPr>
                <w:sz w:val="24"/>
                <w:szCs w:val="24"/>
                <w:lang w:bidi="en-US"/>
              </w:rPr>
              <w:t>2</w:t>
            </w:r>
            <w:r w:rsidRPr="004706B6">
              <w:rPr>
                <w:sz w:val="24"/>
                <w:szCs w:val="24"/>
                <w:lang w:val="en-US" w:bidi="en-US"/>
              </w:rPr>
              <w:t>R</w:t>
            </w:r>
            <w:r w:rsidRPr="004706B6">
              <w:rPr>
                <w:sz w:val="24"/>
                <w:szCs w:val="24"/>
                <w:lang w:bidi="en-US"/>
              </w:rPr>
              <w:t xml:space="preserve">2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3C38BDCF"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7D67C46"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A6A6D9C"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FBCDE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A1683F7" w14:textId="77777777" w:rsidR="004706B6" w:rsidRPr="004706B6" w:rsidRDefault="004706B6" w:rsidP="008C3747">
            <w:pPr>
              <w:pStyle w:val="aff4"/>
              <w:rPr>
                <w:sz w:val="24"/>
                <w:szCs w:val="24"/>
              </w:rPr>
            </w:pPr>
          </w:p>
        </w:tc>
      </w:tr>
      <w:tr w:rsidR="004706B6" w:rsidRPr="004706B6" w14:paraId="24267BFD"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24F435F4" w14:textId="77777777" w:rsidR="004706B6" w:rsidRPr="004706B6" w:rsidRDefault="004706B6" w:rsidP="008C3747">
            <w:pPr>
              <w:pStyle w:val="aff4"/>
              <w:rPr>
                <w:sz w:val="24"/>
                <w:szCs w:val="24"/>
              </w:rPr>
            </w:pPr>
            <w:r w:rsidRPr="004706B6">
              <w:rPr>
                <w:sz w:val="24"/>
                <w:szCs w:val="24"/>
              </w:rPr>
              <w:t xml:space="preserve">Внутрішній блок мультизонної системи касетного типу </w:t>
            </w:r>
            <w:r w:rsidRPr="004706B6">
              <w:rPr>
                <w:sz w:val="24"/>
                <w:szCs w:val="24"/>
                <w:lang w:val="en-US" w:bidi="en-US"/>
              </w:rPr>
              <w:t>PLFY</w:t>
            </w:r>
            <w:r w:rsidRPr="004706B6">
              <w:rPr>
                <w:sz w:val="24"/>
                <w:szCs w:val="24"/>
                <w:lang w:bidi="en-US"/>
              </w:rPr>
              <w:t xml:space="preserve"> </w:t>
            </w:r>
            <w:r w:rsidRPr="004706B6">
              <w:rPr>
                <w:sz w:val="24"/>
                <w:szCs w:val="24"/>
              </w:rPr>
              <w:t xml:space="preserve">- </w:t>
            </w:r>
            <w:r w:rsidRPr="004706B6">
              <w:rPr>
                <w:sz w:val="24"/>
                <w:szCs w:val="24"/>
                <w:lang w:val="en-US" w:bidi="en-US"/>
              </w:rPr>
              <w:t>P</w:t>
            </w:r>
            <w:r w:rsidRPr="004706B6">
              <w:rPr>
                <w:sz w:val="24"/>
                <w:szCs w:val="24"/>
                <w:lang w:bidi="en-US"/>
              </w:rPr>
              <w:t>50</w:t>
            </w:r>
            <w:r w:rsidRPr="004706B6">
              <w:rPr>
                <w:sz w:val="24"/>
                <w:szCs w:val="24"/>
                <w:lang w:val="en-US" w:bidi="en-US"/>
              </w:rPr>
              <w:t>VFM</w:t>
            </w:r>
            <w:r w:rsidRPr="004706B6">
              <w:rPr>
                <w:sz w:val="24"/>
                <w:szCs w:val="24"/>
                <w:lang w:bidi="en-US"/>
              </w:rPr>
              <w:t>-</w:t>
            </w:r>
            <w:r w:rsidRPr="004706B6">
              <w:rPr>
                <w:sz w:val="24"/>
                <w:szCs w:val="24"/>
                <w:lang w:val="en-US" w:bidi="en-US"/>
              </w:rPr>
              <w:t>E</w:t>
            </w:r>
            <w:r w:rsidRPr="004706B6">
              <w:rPr>
                <w:sz w:val="24"/>
                <w:szCs w:val="24"/>
                <w:lang w:bidi="en-US"/>
              </w:rPr>
              <w:t xml:space="preserve">1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7C698F9" w14:textId="77777777" w:rsidR="004706B6" w:rsidRPr="004706B6" w:rsidRDefault="004706B6" w:rsidP="008C3747">
            <w:pPr>
              <w:pStyle w:val="aff4"/>
              <w:jc w:val="center"/>
              <w:rPr>
                <w:sz w:val="24"/>
                <w:szCs w:val="24"/>
              </w:rPr>
            </w:pPr>
            <w:r w:rsidRPr="004706B6">
              <w:rPr>
                <w:rFonts w:eastAsia="Arial"/>
                <w:sz w:val="24"/>
                <w:szCs w:val="24"/>
              </w:rPr>
              <w:t>4</w:t>
            </w:r>
          </w:p>
        </w:tc>
        <w:tc>
          <w:tcPr>
            <w:tcW w:w="1134" w:type="dxa"/>
            <w:tcBorders>
              <w:top w:val="single" w:sz="4" w:space="0" w:color="auto"/>
              <w:left w:val="single" w:sz="4" w:space="0" w:color="auto"/>
              <w:bottom w:val="single" w:sz="4" w:space="0" w:color="auto"/>
            </w:tcBorders>
            <w:shd w:val="clear" w:color="auto" w:fill="auto"/>
            <w:vAlign w:val="center"/>
          </w:tcPr>
          <w:p w14:paraId="28E75F4D"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3FD474" w14:textId="77777777" w:rsidR="004706B6" w:rsidRPr="004706B6" w:rsidRDefault="004706B6" w:rsidP="008C3747">
            <w:pPr>
              <w:pStyle w:val="aff4"/>
              <w:jc w:val="center"/>
              <w:rPr>
                <w:sz w:val="24"/>
                <w:szCs w:val="24"/>
              </w:rPr>
            </w:pPr>
            <w:r w:rsidRPr="004706B6">
              <w:rPr>
                <w:rFonts w:eastAsia="Arial"/>
                <w:sz w:val="24"/>
                <w:szCs w:val="24"/>
              </w:rPr>
              <w:t>8</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64AEB"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834FEF9" w14:textId="77777777" w:rsidR="004706B6" w:rsidRPr="004706B6" w:rsidRDefault="004706B6" w:rsidP="008C3747">
            <w:pPr>
              <w:pStyle w:val="aff4"/>
              <w:rPr>
                <w:sz w:val="24"/>
                <w:szCs w:val="24"/>
              </w:rPr>
            </w:pPr>
          </w:p>
        </w:tc>
      </w:tr>
      <w:tr w:rsidR="004706B6" w:rsidRPr="004706B6" w14:paraId="108A3B5D" w14:textId="77777777" w:rsidTr="008C3747">
        <w:trPr>
          <w:gridAfter w:val="1"/>
          <w:wAfter w:w="26" w:type="dxa"/>
          <w:trHeight w:hRule="exact" w:val="340"/>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736F512E" w14:textId="77777777" w:rsidR="004706B6" w:rsidRPr="004706B6" w:rsidRDefault="004706B6" w:rsidP="008C3747">
            <w:pPr>
              <w:pStyle w:val="aff4"/>
              <w:jc w:val="center"/>
              <w:rPr>
                <w:sz w:val="24"/>
                <w:szCs w:val="24"/>
              </w:rPr>
            </w:pPr>
            <w:r w:rsidRPr="004706B6">
              <w:rPr>
                <w:b/>
                <w:bCs/>
                <w:sz w:val="24"/>
                <w:szCs w:val="24"/>
              </w:rPr>
              <w:t>Система К2</w:t>
            </w:r>
          </w:p>
        </w:tc>
      </w:tr>
      <w:tr w:rsidR="004706B6" w:rsidRPr="004706B6" w14:paraId="0B979A43"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221416C2"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77B9DE40"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30902BEC"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F1BB27"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58668"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A22294E" w14:textId="77777777" w:rsidR="004706B6" w:rsidRPr="004706B6" w:rsidRDefault="004706B6" w:rsidP="008C3747">
            <w:pPr>
              <w:pStyle w:val="aff4"/>
              <w:rPr>
                <w:sz w:val="24"/>
                <w:szCs w:val="24"/>
              </w:rPr>
            </w:pPr>
          </w:p>
        </w:tc>
      </w:tr>
      <w:tr w:rsidR="004706B6" w:rsidRPr="004706B6" w14:paraId="628A1657"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5205B8CE"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408FA714"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620987D9"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AD8B04"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AE39A"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ABA9243" w14:textId="77777777" w:rsidR="004706B6" w:rsidRPr="004706B6" w:rsidRDefault="004706B6" w:rsidP="008C3747">
            <w:pPr>
              <w:pStyle w:val="aff4"/>
              <w:rPr>
                <w:sz w:val="24"/>
                <w:szCs w:val="24"/>
              </w:rPr>
            </w:pPr>
          </w:p>
        </w:tc>
      </w:tr>
      <w:tr w:rsidR="004706B6" w:rsidRPr="004706B6" w14:paraId="06BB1A43"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687E723" w14:textId="77777777" w:rsidR="004706B6" w:rsidRPr="004706B6" w:rsidRDefault="004706B6" w:rsidP="008C3747">
            <w:pPr>
              <w:pStyle w:val="aff4"/>
              <w:jc w:val="center"/>
              <w:rPr>
                <w:sz w:val="24"/>
                <w:szCs w:val="24"/>
              </w:rPr>
            </w:pPr>
            <w:r w:rsidRPr="004706B6">
              <w:rPr>
                <w:b/>
                <w:bCs/>
                <w:sz w:val="24"/>
                <w:szCs w:val="24"/>
              </w:rPr>
              <w:t>Система К</w:t>
            </w:r>
            <w:r w:rsidRPr="004706B6">
              <w:rPr>
                <w:b/>
                <w:bCs/>
                <w:sz w:val="24"/>
                <w:szCs w:val="24"/>
                <w:lang w:val="en-US"/>
              </w:rPr>
              <w:t>3</w:t>
            </w:r>
          </w:p>
        </w:tc>
      </w:tr>
      <w:tr w:rsidR="004706B6" w:rsidRPr="004706B6" w14:paraId="79EDF5C0"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52EB2912"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MUZ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2293823D" w14:textId="77777777" w:rsidR="004706B6" w:rsidRPr="004706B6" w:rsidRDefault="004706B6" w:rsidP="008C3747">
            <w:pPr>
              <w:pStyle w:val="aff4"/>
              <w:jc w:val="center"/>
              <w:rPr>
                <w:sz w:val="24"/>
                <w:szCs w:val="24"/>
              </w:rPr>
            </w:pPr>
            <w:r w:rsidRPr="004706B6">
              <w:rPr>
                <w:rFonts w:eastAsia="Arial"/>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0FF82AD1"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E8F406F"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A7B81F"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54F2FE9" w14:textId="77777777" w:rsidR="004706B6" w:rsidRPr="004706B6" w:rsidRDefault="004706B6" w:rsidP="008C3747">
            <w:pPr>
              <w:pStyle w:val="aff4"/>
              <w:rPr>
                <w:sz w:val="24"/>
                <w:szCs w:val="24"/>
              </w:rPr>
            </w:pPr>
          </w:p>
        </w:tc>
      </w:tr>
      <w:tr w:rsidR="004706B6" w:rsidRPr="004706B6" w14:paraId="122A0693"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38F9CD8C" w14:textId="77777777" w:rsidR="004706B6" w:rsidRPr="004706B6" w:rsidRDefault="004706B6" w:rsidP="008C3747">
            <w:pPr>
              <w:pStyle w:val="aff4"/>
              <w:rPr>
                <w:sz w:val="24"/>
                <w:szCs w:val="24"/>
              </w:rPr>
            </w:pPr>
            <w:r w:rsidRPr="004706B6">
              <w:rPr>
                <w:sz w:val="24"/>
                <w:szCs w:val="24"/>
              </w:rPr>
              <w:t xml:space="preserve">Внутрішній блок кондиціонера </w:t>
            </w:r>
            <w:r w:rsidRPr="004706B6">
              <w:rPr>
                <w:sz w:val="24"/>
                <w:szCs w:val="24"/>
                <w:lang w:val="en-US" w:bidi="en-US"/>
              </w:rPr>
              <w:t>MSZ</w:t>
            </w:r>
            <w:r w:rsidRPr="004706B6">
              <w:rPr>
                <w:sz w:val="24"/>
                <w:szCs w:val="24"/>
                <w:lang w:bidi="en-US"/>
              </w:rPr>
              <w:t xml:space="preserve"> </w:t>
            </w:r>
            <w:r w:rsidRPr="004706B6">
              <w:rPr>
                <w:sz w:val="24"/>
                <w:szCs w:val="24"/>
              </w:rPr>
              <w:t xml:space="preserve">- </w:t>
            </w:r>
            <w:r w:rsidRPr="004706B6">
              <w:rPr>
                <w:sz w:val="24"/>
                <w:szCs w:val="24"/>
                <w:lang w:val="en-US" w:bidi="en-US"/>
              </w:rPr>
              <w:t>AP</w:t>
            </w:r>
            <w:r w:rsidRPr="004706B6">
              <w:rPr>
                <w:sz w:val="24"/>
                <w:szCs w:val="24"/>
                <w:lang w:bidi="en-US"/>
              </w:rPr>
              <w:t>20</w:t>
            </w:r>
            <w:r w:rsidRPr="004706B6">
              <w:rPr>
                <w:sz w:val="24"/>
                <w:szCs w:val="24"/>
                <w:lang w:val="en-US" w:bidi="en-US"/>
              </w:rPr>
              <w:t>VGK</w:t>
            </w:r>
            <w:r w:rsidRPr="004706B6">
              <w:rPr>
                <w:sz w:val="24"/>
                <w:szCs w:val="24"/>
                <w:lang w:bidi="en-US"/>
              </w:rPr>
              <w:t xml:space="preserve"> </w:t>
            </w:r>
            <w:r w:rsidRPr="004706B6">
              <w:rPr>
                <w:sz w:val="24"/>
                <w:szCs w:val="24"/>
                <w:lang w:val="en-US" w:bidi="en-US"/>
              </w:rPr>
              <w:t>Mitsubishi</w:t>
            </w:r>
            <w:r w:rsidRPr="004706B6">
              <w:rPr>
                <w:sz w:val="24"/>
                <w:szCs w:val="24"/>
                <w:lang w:bidi="en-US"/>
              </w:rPr>
              <w:t xml:space="preserve"> </w:t>
            </w:r>
            <w:r w:rsidRPr="004706B6">
              <w:rPr>
                <w:sz w:val="24"/>
                <w:szCs w:val="24"/>
                <w:lang w:val="en-US" w:bidi="en-US"/>
              </w:rPr>
              <w:t>Electric</w:t>
            </w:r>
          </w:p>
        </w:tc>
        <w:tc>
          <w:tcPr>
            <w:tcW w:w="1135" w:type="dxa"/>
            <w:tcBorders>
              <w:top w:val="single" w:sz="4" w:space="0" w:color="auto"/>
              <w:left w:val="single" w:sz="4" w:space="0" w:color="auto"/>
              <w:bottom w:val="single" w:sz="4" w:space="0" w:color="auto"/>
            </w:tcBorders>
            <w:shd w:val="clear" w:color="auto" w:fill="auto"/>
            <w:vAlign w:val="center"/>
          </w:tcPr>
          <w:p w14:paraId="624F4501"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16172CB4" w14:textId="77777777" w:rsidR="004706B6" w:rsidRPr="004706B6" w:rsidRDefault="004706B6" w:rsidP="008C3747">
            <w:pPr>
              <w:pStyle w:val="aff4"/>
              <w:jc w:val="center"/>
              <w:rPr>
                <w:sz w:val="24"/>
                <w:szCs w:val="24"/>
              </w:rPr>
            </w:pPr>
            <w:r w:rsidRPr="004706B6">
              <w:rPr>
                <w:rFonts w:eastAsia="Arial"/>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1ABA1A" w14:textId="77777777" w:rsidR="004706B6" w:rsidRPr="004706B6" w:rsidRDefault="004706B6" w:rsidP="008C3747">
            <w:pPr>
              <w:pStyle w:val="aff4"/>
              <w:jc w:val="center"/>
              <w:rPr>
                <w:sz w:val="24"/>
                <w:szCs w:val="24"/>
              </w:rPr>
            </w:pPr>
            <w:r w:rsidRPr="004706B6">
              <w:rPr>
                <w:rFonts w:eastAsia="Arial"/>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24094"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2542C08" w14:textId="77777777" w:rsidR="004706B6" w:rsidRPr="004706B6" w:rsidRDefault="004706B6" w:rsidP="008C3747">
            <w:pPr>
              <w:pStyle w:val="aff4"/>
              <w:rPr>
                <w:sz w:val="24"/>
                <w:szCs w:val="24"/>
              </w:rPr>
            </w:pPr>
          </w:p>
        </w:tc>
      </w:tr>
      <w:tr w:rsidR="004706B6" w:rsidRPr="004706B6" w14:paraId="64D16F02"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714AFCCE" w14:textId="77777777" w:rsidR="004706B6" w:rsidRPr="004706B6" w:rsidRDefault="004706B6" w:rsidP="008C3747">
            <w:pPr>
              <w:pStyle w:val="aff4"/>
              <w:jc w:val="center"/>
              <w:rPr>
                <w:sz w:val="24"/>
                <w:szCs w:val="24"/>
              </w:rPr>
            </w:pPr>
            <w:r w:rsidRPr="004706B6">
              <w:rPr>
                <w:b/>
                <w:bCs/>
                <w:sz w:val="24"/>
                <w:szCs w:val="24"/>
              </w:rPr>
              <w:t>Система ККБ ПВ1</w:t>
            </w:r>
          </w:p>
        </w:tc>
      </w:tr>
      <w:tr w:rsidR="004706B6" w:rsidRPr="004706B6" w14:paraId="6BB1285A"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tcPr>
          <w:p w14:paraId="519C8973" w14:textId="77777777" w:rsidR="004706B6" w:rsidRPr="004706B6" w:rsidRDefault="004706B6" w:rsidP="008C3747">
            <w:pPr>
              <w:pStyle w:val="aff4"/>
              <w:rPr>
                <w:sz w:val="24"/>
                <w:szCs w:val="24"/>
              </w:rPr>
            </w:pPr>
            <w:r w:rsidRPr="004706B6">
              <w:rPr>
                <w:sz w:val="24"/>
                <w:szCs w:val="24"/>
              </w:rPr>
              <w:t xml:space="preserve">Зовнішній блок кондиціонера </w:t>
            </w:r>
            <w:r w:rsidRPr="004706B6">
              <w:rPr>
                <w:sz w:val="24"/>
                <w:szCs w:val="24"/>
                <w:lang w:val="en-US" w:bidi="en-US"/>
              </w:rPr>
              <w:t>PUHZ</w:t>
            </w:r>
            <w:r w:rsidRPr="004706B6">
              <w:rPr>
                <w:sz w:val="24"/>
                <w:szCs w:val="24"/>
                <w:lang w:bidi="en-US"/>
              </w:rPr>
              <w:t xml:space="preserve">- </w:t>
            </w:r>
            <w:r w:rsidRPr="004706B6">
              <w:rPr>
                <w:sz w:val="24"/>
                <w:szCs w:val="24"/>
                <w:lang w:val="en-US" w:bidi="en-US"/>
              </w:rPr>
              <w:t>ZRP</w:t>
            </w:r>
            <w:r w:rsidRPr="004706B6">
              <w:rPr>
                <w:sz w:val="24"/>
                <w:szCs w:val="24"/>
                <w:lang w:bidi="en-US"/>
              </w:rPr>
              <w:t>100</w:t>
            </w:r>
            <w:r w:rsidRPr="004706B6">
              <w:rPr>
                <w:sz w:val="24"/>
                <w:szCs w:val="24"/>
                <w:lang w:val="en-US" w:bidi="en-US"/>
              </w:rPr>
              <w:t>YKA</w:t>
            </w:r>
            <w:r w:rsidRPr="004706B6">
              <w:rPr>
                <w:sz w:val="24"/>
                <w:szCs w:val="24"/>
                <w:lang w:bidi="en-US"/>
              </w:rPr>
              <w:t>3</w:t>
            </w:r>
            <w:r w:rsidRPr="004706B6">
              <w:rPr>
                <w:sz w:val="24"/>
                <w:szCs w:val="24"/>
                <w:lang w:val="en-US" w:bidi="en-US"/>
              </w:rPr>
              <w:t>R</w:t>
            </w:r>
            <w:r w:rsidRPr="004706B6">
              <w:rPr>
                <w:sz w:val="24"/>
                <w:szCs w:val="24"/>
                <w:lang w:bidi="en-US"/>
              </w:rPr>
              <w:t>1</w:t>
            </w:r>
          </w:p>
        </w:tc>
        <w:tc>
          <w:tcPr>
            <w:tcW w:w="1135" w:type="dxa"/>
            <w:tcBorders>
              <w:top w:val="single" w:sz="4" w:space="0" w:color="auto"/>
              <w:left w:val="single" w:sz="4" w:space="0" w:color="auto"/>
              <w:bottom w:val="single" w:sz="4" w:space="0" w:color="auto"/>
            </w:tcBorders>
            <w:shd w:val="clear" w:color="auto" w:fill="auto"/>
            <w:vAlign w:val="center"/>
          </w:tcPr>
          <w:p w14:paraId="7D51E5ED"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49EEBD8B"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EA4E7E"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D21F2D"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902CE4D" w14:textId="77777777" w:rsidR="004706B6" w:rsidRPr="004706B6" w:rsidRDefault="004706B6" w:rsidP="008C3747">
            <w:pPr>
              <w:pStyle w:val="aff4"/>
              <w:rPr>
                <w:sz w:val="24"/>
                <w:szCs w:val="24"/>
              </w:rPr>
            </w:pPr>
          </w:p>
        </w:tc>
      </w:tr>
      <w:tr w:rsidR="004706B6" w:rsidRPr="004706B6" w14:paraId="0FC320BD" w14:textId="77777777" w:rsidTr="008C3747">
        <w:trPr>
          <w:gridAfter w:val="1"/>
          <w:wAfter w:w="26" w:type="dxa"/>
          <w:trHeight w:hRule="exact" w:val="538"/>
          <w:jc w:val="center"/>
        </w:trPr>
        <w:tc>
          <w:tcPr>
            <w:tcW w:w="10054"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0665F05F" w14:textId="77777777" w:rsidR="004706B6" w:rsidRPr="004706B6" w:rsidRDefault="004706B6" w:rsidP="008C3747">
            <w:pPr>
              <w:pStyle w:val="aff4"/>
              <w:jc w:val="center"/>
              <w:rPr>
                <w:sz w:val="24"/>
                <w:szCs w:val="24"/>
              </w:rPr>
            </w:pPr>
            <w:r w:rsidRPr="004706B6">
              <w:rPr>
                <w:b/>
                <w:bCs/>
                <w:sz w:val="24"/>
                <w:szCs w:val="24"/>
              </w:rPr>
              <w:t>Система ККБ ПІ</w:t>
            </w:r>
          </w:p>
        </w:tc>
      </w:tr>
      <w:tr w:rsidR="004706B6" w:rsidRPr="004706B6" w14:paraId="3C36EB27" w14:textId="77777777" w:rsidTr="008C3747">
        <w:trPr>
          <w:gridAfter w:val="3"/>
          <w:wAfter w:w="46" w:type="dxa"/>
          <w:trHeight w:hRule="exact" w:val="538"/>
          <w:jc w:val="center"/>
        </w:trPr>
        <w:tc>
          <w:tcPr>
            <w:tcW w:w="4103" w:type="dxa"/>
            <w:tcBorders>
              <w:top w:val="single" w:sz="4" w:space="0" w:color="auto"/>
              <w:left w:val="single" w:sz="4" w:space="0" w:color="auto"/>
              <w:bottom w:val="single" w:sz="4" w:space="0" w:color="auto"/>
            </w:tcBorders>
            <w:shd w:val="clear" w:color="auto" w:fill="auto"/>
            <w:vAlign w:val="bottom"/>
          </w:tcPr>
          <w:p w14:paraId="4BCBBD4A" w14:textId="77777777" w:rsidR="004706B6" w:rsidRPr="004706B6" w:rsidRDefault="004706B6" w:rsidP="008C3747">
            <w:pPr>
              <w:pStyle w:val="aff4"/>
              <w:rPr>
                <w:sz w:val="24"/>
                <w:szCs w:val="24"/>
              </w:rPr>
            </w:pPr>
            <w:r w:rsidRPr="004706B6">
              <w:rPr>
                <w:sz w:val="24"/>
                <w:szCs w:val="24"/>
              </w:rPr>
              <w:t xml:space="preserve">Зовнішній блок мультизональної системи </w:t>
            </w:r>
            <w:r w:rsidRPr="004706B6">
              <w:rPr>
                <w:sz w:val="24"/>
                <w:szCs w:val="24"/>
                <w:lang w:val="en-US" w:bidi="en-US"/>
              </w:rPr>
              <w:t>T</w:t>
            </w:r>
            <w:r w:rsidRPr="004706B6">
              <w:rPr>
                <w:sz w:val="24"/>
                <w:szCs w:val="24"/>
                <w:lang w:bidi="en-US"/>
              </w:rPr>
              <w:t>1</w:t>
            </w:r>
            <w:r w:rsidRPr="004706B6">
              <w:rPr>
                <w:sz w:val="24"/>
                <w:szCs w:val="24"/>
                <w:lang w:val="en-US" w:bidi="en-US"/>
              </w:rPr>
              <w:t>MS</w:t>
            </w:r>
            <w:r w:rsidRPr="004706B6">
              <w:rPr>
                <w:sz w:val="24"/>
                <w:szCs w:val="24"/>
                <w:lang w:bidi="en-US"/>
              </w:rPr>
              <w:t>260</w:t>
            </w:r>
            <w:r w:rsidRPr="004706B6">
              <w:rPr>
                <w:sz w:val="24"/>
                <w:szCs w:val="24"/>
                <w:lang w:val="en-US" w:bidi="en-US"/>
              </w:rPr>
              <w:t>AXA</w:t>
            </w:r>
            <w:r w:rsidRPr="004706B6">
              <w:rPr>
                <w:sz w:val="24"/>
                <w:szCs w:val="24"/>
                <w:lang w:bidi="en-US"/>
              </w:rPr>
              <w:t xml:space="preserve"> </w:t>
            </w:r>
            <w:r w:rsidRPr="004706B6">
              <w:rPr>
                <w:sz w:val="24"/>
                <w:szCs w:val="24"/>
              </w:rPr>
              <w:t>ТІСА (73,0кВт)</w:t>
            </w:r>
          </w:p>
        </w:tc>
        <w:tc>
          <w:tcPr>
            <w:tcW w:w="1135" w:type="dxa"/>
            <w:tcBorders>
              <w:top w:val="single" w:sz="4" w:space="0" w:color="auto"/>
              <w:left w:val="single" w:sz="4" w:space="0" w:color="auto"/>
              <w:bottom w:val="single" w:sz="4" w:space="0" w:color="auto"/>
            </w:tcBorders>
            <w:shd w:val="clear" w:color="auto" w:fill="auto"/>
            <w:vAlign w:val="center"/>
          </w:tcPr>
          <w:p w14:paraId="6229966C" w14:textId="77777777" w:rsidR="004706B6" w:rsidRPr="004706B6" w:rsidRDefault="004706B6" w:rsidP="008C3747">
            <w:pPr>
              <w:pStyle w:val="aff4"/>
              <w:jc w:val="center"/>
              <w:rPr>
                <w:sz w:val="24"/>
                <w:szCs w:val="24"/>
              </w:rPr>
            </w:pPr>
            <w:r w:rsidRPr="004706B6">
              <w:rPr>
                <w:sz w:val="24"/>
                <w:szCs w:val="24"/>
              </w:rPr>
              <w:t>1</w:t>
            </w:r>
          </w:p>
        </w:tc>
        <w:tc>
          <w:tcPr>
            <w:tcW w:w="1134" w:type="dxa"/>
            <w:tcBorders>
              <w:top w:val="single" w:sz="4" w:space="0" w:color="auto"/>
              <w:left w:val="single" w:sz="4" w:space="0" w:color="auto"/>
              <w:bottom w:val="single" w:sz="4" w:space="0" w:color="auto"/>
            </w:tcBorders>
            <w:shd w:val="clear" w:color="auto" w:fill="auto"/>
            <w:vAlign w:val="center"/>
          </w:tcPr>
          <w:p w14:paraId="707CA591" w14:textId="77777777" w:rsidR="004706B6" w:rsidRPr="004706B6" w:rsidRDefault="004706B6" w:rsidP="008C3747">
            <w:pPr>
              <w:pStyle w:val="aff4"/>
              <w:jc w:val="center"/>
              <w:rPr>
                <w:sz w:val="24"/>
                <w:szCs w:val="24"/>
              </w:rPr>
            </w:pPr>
            <w:r w:rsidRPr="004706B6">
              <w:rPr>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8E8A0EF" w14:textId="77777777" w:rsidR="004706B6" w:rsidRPr="004706B6" w:rsidRDefault="004706B6" w:rsidP="008C3747">
            <w:pPr>
              <w:pStyle w:val="aff4"/>
              <w:jc w:val="center"/>
              <w:rPr>
                <w:sz w:val="24"/>
                <w:szCs w:val="24"/>
              </w:rPr>
            </w:pPr>
            <w:r w:rsidRPr="004706B6">
              <w:rPr>
                <w:sz w:val="24"/>
                <w:szCs w:val="24"/>
              </w:rPr>
              <w:t>2</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2FB5F" w14:textId="77777777" w:rsidR="004706B6" w:rsidRPr="004706B6" w:rsidRDefault="004706B6" w:rsidP="008C3747">
            <w:pPr>
              <w:pStyle w:val="aff4"/>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9221971" w14:textId="77777777" w:rsidR="004706B6" w:rsidRPr="004706B6" w:rsidRDefault="004706B6" w:rsidP="008C3747">
            <w:pPr>
              <w:pStyle w:val="aff4"/>
              <w:rPr>
                <w:sz w:val="24"/>
                <w:szCs w:val="24"/>
              </w:rPr>
            </w:pPr>
          </w:p>
        </w:tc>
      </w:tr>
      <w:tr w:rsidR="004706B6" w:rsidRPr="004706B6" w14:paraId="3B4924F2"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E80E9D" w14:textId="77777777" w:rsidR="004706B6" w:rsidRPr="004706B6" w:rsidRDefault="004706B6" w:rsidP="008C3747">
            <w:pPr>
              <w:pStyle w:val="aff4"/>
              <w:ind w:firstLine="800"/>
              <w:jc w:val="right"/>
              <w:rPr>
                <w:sz w:val="24"/>
                <w:szCs w:val="24"/>
              </w:rPr>
            </w:pPr>
            <w:r w:rsidRPr="004706B6">
              <w:rPr>
                <w:b/>
                <w:bCs/>
                <w:color w:val="000000"/>
                <w:sz w:val="24"/>
                <w:szCs w:val="24"/>
              </w:rPr>
              <w:t>Разом грн., без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54F89" w14:textId="77777777" w:rsidR="004706B6" w:rsidRPr="004706B6" w:rsidRDefault="004706B6" w:rsidP="008C3747">
            <w:pPr>
              <w:pStyle w:val="aff4"/>
              <w:rPr>
                <w:sz w:val="24"/>
                <w:szCs w:val="24"/>
              </w:rPr>
            </w:pPr>
          </w:p>
        </w:tc>
      </w:tr>
      <w:tr w:rsidR="004706B6" w:rsidRPr="004706B6" w14:paraId="3244CEDA"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1B1A28" w14:textId="77777777" w:rsidR="004706B6" w:rsidRPr="004706B6" w:rsidRDefault="004706B6" w:rsidP="008C3747">
            <w:pPr>
              <w:pStyle w:val="aff4"/>
              <w:ind w:firstLine="800"/>
              <w:jc w:val="right"/>
              <w:rPr>
                <w:sz w:val="24"/>
                <w:szCs w:val="24"/>
              </w:rPr>
            </w:pPr>
            <w:r w:rsidRPr="004706B6">
              <w:rPr>
                <w:b/>
                <w:bCs/>
                <w:color w:val="000000"/>
                <w:sz w:val="24"/>
                <w:szCs w:val="24"/>
              </w:rPr>
              <w:t>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C71386" w14:textId="77777777" w:rsidR="004706B6" w:rsidRPr="004706B6" w:rsidRDefault="004706B6" w:rsidP="008C3747">
            <w:pPr>
              <w:pStyle w:val="aff4"/>
              <w:rPr>
                <w:sz w:val="24"/>
                <w:szCs w:val="24"/>
              </w:rPr>
            </w:pPr>
          </w:p>
        </w:tc>
      </w:tr>
      <w:tr w:rsidR="004706B6" w:rsidRPr="004706B6" w14:paraId="603BD828" w14:textId="77777777" w:rsidTr="008C3747">
        <w:trPr>
          <w:gridAfter w:val="3"/>
          <w:wAfter w:w="46" w:type="dxa"/>
          <w:trHeight w:hRule="exact" w:val="538"/>
          <w:jc w:val="center"/>
        </w:trPr>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05AE3" w14:textId="77777777" w:rsidR="004706B6" w:rsidRPr="004706B6" w:rsidRDefault="004706B6" w:rsidP="008C3747">
            <w:pPr>
              <w:pStyle w:val="aff4"/>
              <w:ind w:firstLine="800"/>
              <w:jc w:val="right"/>
              <w:rPr>
                <w:b/>
                <w:bCs/>
                <w:color w:val="000000"/>
                <w:sz w:val="24"/>
                <w:szCs w:val="24"/>
              </w:rPr>
            </w:pPr>
            <w:r w:rsidRPr="004706B6">
              <w:rPr>
                <w:b/>
                <w:bCs/>
                <w:color w:val="000000"/>
                <w:sz w:val="24"/>
                <w:szCs w:val="24"/>
              </w:rPr>
              <w:t>ВСЬОГО з ПДВ:</w:t>
            </w:r>
          </w:p>
        </w:tc>
        <w:tc>
          <w:tcPr>
            <w:tcW w:w="2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6B7A34" w14:textId="77777777" w:rsidR="004706B6" w:rsidRPr="004706B6" w:rsidRDefault="004706B6" w:rsidP="008C3747">
            <w:pPr>
              <w:pStyle w:val="aff4"/>
              <w:rPr>
                <w:sz w:val="24"/>
                <w:szCs w:val="24"/>
              </w:rPr>
            </w:pPr>
          </w:p>
        </w:tc>
      </w:tr>
    </w:tbl>
    <w:p w14:paraId="2CF99629" w14:textId="77777777" w:rsidR="00C74D69" w:rsidRPr="00730007" w:rsidRDefault="00C74D69" w:rsidP="00C74D69">
      <w:pPr>
        <w:autoSpaceDE w:val="0"/>
        <w:autoSpaceDN w:val="0"/>
        <w:adjustRightInd w:val="0"/>
        <w:ind w:firstLine="567"/>
        <w:jc w:val="both"/>
        <w:rPr>
          <w:rFonts w:ascii="Times New Roman" w:hAnsi="Times New Roman"/>
          <w:iCs/>
        </w:rPr>
      </w:pPr>
    </w:p>
    <w:p w14:paraId="29CABB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1.  </w:t>
      </w:r>
      <w:r>
        <w:rPr>
          <w:rFonts w:ascii="Times New Roman" w:eastAsia="Arial" w:hAnsi="Times New Roman"/>
          <w:bCs/>
          <w:shd w:val="clear" w:color="auto" w:fill="FFFFFF"/>
          <w:lang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додатках до неї, а також підтверджує можливість поставки товару, у відповідності до вимог, визначених згідно з умовами тендерної документації, </w:t>
      </w:r>
      <w:r>
        <w:rPr>
          <w:rFonts w:ascii="Times New Roman" w:eastAsia="Arial" w:hAnsi="Times New Roman"/>
          <w:shd w:val="clear" w:color="auto" w:fill="FFFFFF"/>
          <w:lang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6197F8A4"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2.  Гарантуємо, що усі заплановані витрати Учасника внесені у нашу Тендерну пропозицію.</w:t>
      </w:r>
    </w:p>
    <w:p w14:paraId="1E2A965A"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3.  Ми гарантуємо, що згідні працювати без авансового платежу.</w:t>
      </w:r>
    </w:p>
    <w:p w14:paraId="62D6CE50" w14:textId="23F1C879"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4. </w:t>
      </w:r>
      <w:r w:rsidR="002728EB">
        <w:rPr>
          <w:rFonts w:ascii="Times New Roman" w:eastAsia="Arial" w:hAnsi="Times New Roman"/>
          <w:shd w:val="clear" w:color="auto" w:fill="FFFFFF"/>
          <w:lang w:eastAsia="ar-SA"/>
        </w:rPr>
        <w:t xml:space="preserve"> </w:t>
      </w:r>
      <w:r>
        <w:rPr>
          <w:rFonts w:ascii="Times New Roman" w:eastAsia="Arial" w:hAnsi="Times New Roman"/>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B5C82C" w14:textId="15B9B2FD"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5. Подаючи свою тендерну пропозицію, ми  гарантуємо </w:t>
      </w:r>
      <w:r w:rsidR="002728EB">
        <w:rPr>
          <w:rFonts w:ascii="Times New Roman" w:eastAsia="Arial" w:hAnsi="Times New Roman"/>
          <w:shd w:val="clear" w:color="auto" w:fill="FFFFFF"/>
          <w:lang w:eastAsia="ar-SA"/>
        </w:rPr>
        <w:t>надання послуг</w:t>
      </w:r>
      <w:r>
        <w:rPr>
          <w:rFonts w:ascii="Times New Roman" w:eastAsia="Arial" w:hAnsi="Times New Roman"/>
          <w:shd w:val="clear" w:color="auto" w:fill="FFFFFF"/>
          <w:lang w:eastAsia="ar-SA"/>
        </w:rPr>
        <w:t xml:space="preserve"> у строки, що передбачені умовами тендерної документації.</w:t>
      </w:r>
    </w:p>
    <w:p w14:paraId="09CD3C85"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6. Ми погоджуємося з умовами, що ви можете відхилити нашу чи всі тендерні пропозиції згідно з умовами тендерної документації. </w:t>
      </w:r>
    </w:p>
    <w:p w14:paraId="21976973"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48B51D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8. Ми зобов’язуємося укласти договір (відповідно до проекту у Додатку № 6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w:t>
      </w:r>
      <w:r>
        <w:rPr>
          <w:rFonts w:ascii="Times New Roman" w:eastAsia="Arial" w:hAnsi="Times New Roman"/>
          <w:shd w:val="clear" w:color="auto" w:fill="FFFFFF"/>
          <w:lang w:eastAsia="ar-SA"/>
        </w:rPr>
        <w:lastRenderedPageBreak/>
        <w:t>про намір укласти договір про закупівлю. У випадку обґрунтованої необхідності строк для укладання договору може бути продовжений до 60 днів.</w:t>
      </w:r>
    </w:p>
    <w:p w14:paraId="141F8139" w14:textId="50C8289C" w:rsidR="00C74D69" w:rsidRPr="00730007" w:rsidRDefault="00C74D69" w:rsidP="00C74D69">
      <w:pPr>
        <w:widowControl w:val="0"/>
        <w:spacing w:before="240"/>
        <w:ind w:firstLine="567"/>
        <w:contextualSpacing/>
        <w:jc w:val="both"/>
        <w:rPr>
          <w:rFonts w:ascii="Times New Roman" w:hAnsi="Times New Roman"/>
          <w:iCs/>
          <w:color w:val="000000"/>
          <w:lang w:eastAsia="uk-UA"/>
        </w:rPr>
      </w:pPr>
      <w:r w:rsidRPr="00C74D69">
        <w:rPr>
          <w:rFonts w:ascii="Times New Roman" w:hAnsi="Times New Roman"/>
          <w:iCs/>
          <w:color w:val="000000"/>
          <w:highlight w:val="yellow"/>
          <w:lang w:eastAsia="uk-UA"/>
        </w:rPr>
        <w:t xml:space="preserve"> </w:t>
      </w:r>
    </w:p>
    <w:p w14:paraId="1B7FE22B" w14:textId="77777777" w:rsidR="00C74D69" w:rsidRPr="00730007" w:rsidRDefault="00C74D69" w:rsidP="00C74D69">
      <w:pPr>
        <w:widowControl w:val="0"/>
        <w:ind w:firstLine="567"/>
        <w:contextualSpacing/>
        <w:jc w:val="both"/>
        <w:rPr>
          <w:rFonts w:ascii="Times New Roman" w:hAnsi="Times New Roman"/>
          <w:color w:val="000000"/>
          <w:lang w:eastAsia="uk-UA"/>
        </w:rPr>
      </w:pPr>
      <w:r w:rsidRPr="00730007">
        <w:rPr>
          <w:rFonts w:ascii="Times New Roman" w:hAnsi="Times New Roman"/>
          <w:color w:val="000000"/>
          <w:lang w:eastAsia="uk-UA"/>
        </w:rPr>
        <w:t xml:space="preserve">Датовано: «___» ________________ 20__ р. </w:t>
      </w:r>
    </w:p>
    <w:p w14:paraId="14144159" w14:textId="77777777" w:rsidR="00C74D69" w:rsidRPr="00730007" w:rsidRDefault="00C74D69" w:rsidP="00C74D69">
      <w:pPr>
        <w:widowControl w:val="0"/>
        <w:ind w:firstLine="567"/>
        <w:contextualSpacing/>
        <w:jc w:val="both"/>
        <w:rPr>
          <w:rFonts w:ascii="Times New Roman" w:hAnsi="Times New Roman"/>
          <w:color w:val="000000"/>
          <w:lang w:eastAsia="uk-UA"/>
        </w:rPr>
      </w:pPr>
    </w:p>
    <w:p w14:paraId="681BAFDF" w14:textId="77777777" w:rsidR="00C74D69" w:rsidRPr="00730007" w:rsidRDefault="00C74D69" w:rsidP="00C74D69">
      <w:pPr>
        <w:widowControl w:val="0"/>
        <w:ind w:firstLine="567"/>
        <w:contextualSpacing/>
        <w:jc w:val="both"/>
        <w:rPr>
          <w:rFonts w:ascii="Times New Roman" w:hAnsi="Times New Roman"/>
          <w:i/>
          <w:iCs/>
          <w:color w:val="000000"/>
          <w:lang w:eastAsia="uk-UA"/>
        </w:rPr>
      </w:pPr>
      <w:r w:rsidRPr="00730007">
        <w:rPr>
          <w:rFonts w:ascii="Times New Roman" w:hAnsi="Times New Roman"/>
          <w:i/>
          <w:iCs/>
          <w:color w:val="000000"/>
          <w:lang w:eastAsia="uk-UA"/>
        </w:rPr>
        <w:t>___________________________________________________________________________</w:t>
      </w:r>
    </w:p>
    <w:p w14:paraId="0936F53A" w14:textId="77777777" w:rsidR="00C74D69" w:rsidRPr="00C74D69" w:rsidRDefault="00C74D69" w:rsidP="00C74D69">
      <w:pPr>
        <w:widowControl w:val="0"/>
        <w:ind w:firstLine="567"/>
        <w:contextualSpacing/>
        <w:jc w:val="both"/>
        <w:rPr>
          <w:rFonts w:ascii="Times New Roman" w:hAnsi="Times New Roman"/>
        </w:rPr>
      </w:pPr>
      <w:r w:rsidRPr="00730007">
        <w:rPr>
          <w:rFonts w:ascii="Times New Roman" w:hAnsi="Times New Roman"/>
          <w:i/>
          <w:iCs/>
          <w:color w:val="000000"/>
          <w:lang w:eastAsia="uk-UA"/>
        </w:rPr>
        <w:t xml:space="preserve">[Підпис] </w:t>
      </w:r>
      <w:r w:rsidRPr="00730007">
        <w:rPr>
          <w:rFonts w:ascii="Times New Roman" w:hAnsi="Times New Roman"/>
          <w:i/>
          <w:iCs/>
          <w:color w:val="000000"/>
          <w:lang w:eastAsia="uk-UA"/>
        </w:rPr>
        <w:tab/>
        <w:t xml:space="preserve">                         [прізвище, ініціали уповноваженої особи учасника]</w:t>
      </w:r>
    </w:p>
    <w:bookmarkEnd w:id="20"/>
    <w:sectPr w:rsidR="00C74D69" w:rsidRPr="00C74D69" w:rsidSect="00AF3D39">
      <w:headerReference w:type="default" r:id="rId18"/>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2" w14:textId="77777777" w:rsidR="00077BC0" w:rsidRDefault="00077BC0">
      <w:pPr>
        <w:spacing w:after="0" w:line="240" w:lineRule="auto"/>
      </w:pPr>
      <w:r>
        <w:separator/>
      </w:r>
    </w:p>
  </w:endnote>
  <w:endnote w:type="continuationSeparator" w:id="0">
    <w:p w14:paraId="5A921836" w14:textId="77777777" w:rsidR="00077BC0" w:rsidRDefault="000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F79" w14:textId="77777777" w:rsidR="00077BC0" w:rsidRDefault="00077BC0">
      <w:pPr>
        <w:spacing w:after="0" w:line="240" w:lineRule="auto"/>
      </w:pPr>
      <w:r>
        <w:separator/>
      </w:r>
    </w:p>
  </w:footnote>
  <w:footnote w:type="continuationSeparator" w:id="0">
    <w:p w14:paraId="30BC2ADA" w14:textId="77777777" w:rsidR="00077BC0" w:rsidRDefault="000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p w14:paraId="1605A299" w14:textId="77777777" w:rsidR="00A978AF" w:rsidRDefault="00C949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4054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69D2FB7A"/>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9"/>
    <w:multiLevelType w:val="multilevel"/>
    <w:tmpl w:val="EE28F88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B"/>
    <w:multiLevelType w:val="multilevel"/>
    <w:tmpl w:val="AE94EFD2"/>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D"/>
    <w:multiLevelType w:val="multilevel"/>
    <w:tmpl w:val="2DEC1DF2"/>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30214AD"/>
    <w:multiLevelType w:val="multilevel"/>
    <w:tmpl w:val="A45E2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76F3C"/>
    <w:multiLevelType w:val="multilevel"/>
    <w:tmpl w:val="447A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E5AF4"/>
    <w:multiLevelType w:val="multilevel"/>
    <w:tmpl w:val="27E61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23352C"/>
    <w:multiLevelType w:val="multilevel"/>
    <w:tmpl w:val="24AC21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1A2C45FC"/>
    <w:multiLevelType w:val="multilevel"/>
    <w:tmpl w:val="8FFA03D4"/>
    <w:lvl w:ilvl="0">
      <w:start w:val="2"/>
      <w:numFmt w:val="decimal"/>
      <w:lvlText w:val="%1"/>
      <w:lvlJc w:val="left"/>
      <w:pPr>
        <w:tabs>
          <w:tab w:val="num" w:pos="576"/>
        </w:tabs>
        <w:ind w:left="576" w:hanging="576"/>
      </w:pPr>
      <w:rPr>
        <w:rFonts w:hint="default"/>
        <w:b/>
      </w:rPr>
    </w:lvl>
    <w:lvl w:ilvl="1">
      <w:start w:val="1"/>
      <w:numFmt w:val="decimal"/>
      <w:pStyle w:val="2"/>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AAD1198"/>
    <w:multiLevelType w:val="multilevel"/>
    <w:tmpl w:val="355A0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154A7"/>
    <w:multiLevelType w:val="multilevel"/>
    <w:tmpl w:val="C44C4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E20CEF"/>
    <w:multiLevelType w:val="multilevel"/>
    <w:tmpl w:val="B4A6C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6755518"/>
    <w:multiLevelType w:val="hybridMultilevel"/>
    <w:tmpl w:val="66F2C190"/>
    <w:lvl w:ilvl="0" w:tplc="64488AE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8C21C3"/>
    <w:multiLevelType w:val="hybridMultilevel"/>
    <w:tmpl w:val="DA0A3CF2"/>
    <w:lvl w:ilvl="0" w:tplc="8ED62B7E">
      <w:start w:val="1"/>
      <w:numFmt w:val="decimal"/>
      <w:lvlText w:val="1.%1."/>
      <w:legacy w:legacy="1" w:legacySpace="0" w:legacyIndent="451"/>
      <w:lvlJc w:val="left"/>
      <w:rPr>
        <w:rFonts w:ascii="Times New Roman" w:hAnsi="Times New Roman" w:cs="Times New Roman" w:hint="default"/>
      </w:rPr>
    </w:lvl>
    <w:lvl w:ilvl="1" w:tplc="04190019" w:tentative="1">
      <w:start w:val="1"/>
      <w:numFmt w:val="lowerLetter"/>
      <w:lvlText w:val="%2."/>
      <w:lvlJc w:val="left"/>
      <w:pPr>
        <w:tabs>
          <w:tab w:val="num" w:pos="2368"/>
        </w:tabs>
        <w:ind w:left="2368" w:hanging="360"/>
      </w:pPr>
      <w:rPr>
        <w:rFonts w:cs="Times New Roman"/>
      </w:rPr>
    </w:lvl>
    <w:lvl w:ilvl="2" w:tplc="0419001B" w:tentative="1">
      <w:start w:val="1"/>
      <w:numFmt w:val="lowerRoman"/>
      <w:lvlText w:val="%3."/>
      <w:lvlJc w:val="right"/>
      <w:pPr>
        <w:tabs>
          <w:tab w:val="num" w:pos="3088"/>
        </w:tabs>
        <w:ind w:left="3088" w:hanging="180"/>
      </w:pPr>
      <w:rPr>
        <w:rFonts w:cs="Times New Roman"/>
      </w:rPr>
    </w:lvl>
    <w:lvl w:ilvl="3" w:tplc="0419000F" w:tentative="1">
      <w:start w:val="1"/>
      <w:numFmt w:val="decimal"/>
      <w:lvlText w:val="%4."/>
      <w:lvlJc w:val="left"/>
      <w:pPr>
        <w:tabs>
          <w:tab w:val="num" w:pos="3808"/>
        </w:tabs>
        <w:ind w:left="3808" w:hanging="360"/>
      </w:pPr>
      <w:rPr>
        <w:rFonts w:cs="Times New Roman"/>
      </w:rPr>
    </w:lvl>
    <w:lvl w:ilvl="4" w:tplc="04190019" w:tentative="1">
      <w:start w:val="1"/>
      <w:numFmt w:val="lowerLetter"/>
      <w:lvlText w:val="%5."/>
      <w:lvlJc w:val="left"/>
      <w:pPr>
        <w:tabs>
          <w:tab w:val="num" w:pos="4528"/>
        </w:tabs>
        <w:ind w:left="4528" w:hanging="360"/>
      </w:pPr>
      <w:rPr>
        <w:rFonts w:cs="Times New Roman"/>
      </w:rPr>
    </w:lvl>
    <w:lvl w:ilvl="5" w:tplc="0419001B" w:tentative="1">
      <w:start w:val="1"/>
      <w:numFmt w:val="lowerRoman"/>
      <w:lvlText w:val="%6."/>
      <w:lvlJc w:val="right"/>
      <w:pPr>
        <w:tabs>
          <w:tab w:val="num" w:pos="5248"/>
        </w:tabs>
        <w:ind w:left="5248" w:hanging="180"/>
      </w:pPr>
      <w:rPr>
        <w:rFonts w:cs="Times New Roman"/>
      </w:rPr>
    </w:lvl>
    <w:lvl w:ilvl="6" w:tplc="0419000F" w:tentative="1">
      <w:start w:val="1"/>
      <w:numFmt w:val="decimal"/>
      <w:lvlText w:val="%7."/>
      <w:lvlJc w:val="left"/>
      <w:pPr>
        <w:tabs>
          <w:tab w:val="num" w:pos="5968"/>
        </w:tabs>
        <w:ind w:left="5968" w:hanging="360"/>
      </w:pPr>
      <w:rPr>
        <w:rFonts w:cs="Times New Roman"/>
      </w:rPr>
    </w:lvl>
    <w:lvl w:ilvl="7" w:tplc="04190019" w:tentative="1">
      <w:start w:val="1"/>
      <w:numFmt w:val="lowerLetter"/>
      <w:lvlText w:val="%8."/>
      <w:lvlJc w:val="left"/>
      <w:pPr>
        <w:tabs>
          <w:tab w:val="num" w:pos="6688"/>
        </w:tabs>
        <w:ind w:left="6688" w:hanging="360"/>
      </w:pPr>
      <w:rPr>
        <w:rFonts w:cs="Times New Roman"/>
      </w:rPr>
    </w:lvl>
    <w:lvl w:ilvl="8" w:tplc="0419001B" w:tentative="1">
      <w:start w:val="1"/>
      <w:numFmt w:val="lowerRoman"/>
      <w:lvlText w:val="%9."/>
      <w:lvlJc w:val="right"/>
      <w:pPr>
        <w:tabs>
          <w:tab w:val="num" w:pos="7408"/>
        </w:tabs>
        <w:ind w:left="7408" w:hanging="180"/>
      </w:pPr>
      <w:rPr>
        <w:rFonts w:cs="Times New Roman"/>
      </w:r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D73467"/>
    <w:multiLevelType w:val="multilevel"/>
    <w:tmpl w:val="0CE28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0B51F0"/>
    <w:multiLevelType w:val="multilevel"/>
    <w:tmpl w:val="4FE8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C5428E"/>
    <w:multiLevelType w:val="multilevel"/>
    <w:tmpl w:val="0066B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D7CA5"/>
    <w:multiLevelType w:val="multilevel"/>
    <w:tmpl w:val="30B4C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86747"/>
    <w:multiLevelType w:val="multilevel"/>
    <w:tmpl w:val="B22CD56E"/>
    <w:lvl w:ilvl="0">
      <w:start w:val="7"/>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5"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67050176"/>
    <w:multiLevelType w:val="multilevel"/>
    <w:tmpl w:val="5918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8C61F8"/>
    <w:multiLevelType w:val="multilevel"/>
    <w:tmpl w:val="4B30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C97136"/>
    <w:multiLevelType w:val="multilevel"/>
    <w:tmpl w:val="D106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C97A1F"/>
    <w:multiLevelType w:val="multilevel"/>
    <w:tmpl w:val="9FFC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5" w15:restartNumberingAfterBreak="0">
    <w:nsid w:val="7C661FD6"/>
    <w:multiLevelType w:val="multilevel"/>
    <w:tmpl w:val="305C9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36"/>
  </w:num>
  <w:num w:numId="4">
    <w:abstractNumId w:val="39"/>
  </w:num>
  <w:num w:numId="5">
    <w:abstractNumId w:val="23"/>
  </w:num>
  <w:num w:numId="6">
    <w:abstractNumId w:val="18"/>
  </w:num>
  <w:num w:numId="7">
    <w:abstractNumId w:val="34"/>
  </w:num>
  <w:num w:numId="8">
    <w:abstractNumId w:val="43"/>
  </w:num>
  <w:num w:numId="9">
    <w:abstractNumId w:val="21"/>
  </w:num>
  <w:num w:numId="10">
    <w:abstractNumId w:val="32"/>
  </w:num>
  <w:num w:numId="11">
    <w:abstractNumId w:val="30"/>
  </w:num>
  <w:num w:numId="12">
    <w:abstractNumId w:val="35"/>
  </w:num>
  <w:num w:numId="13">
    <w:abstractNumId w:val="10"/>
  </w:num>
  <w:num w:numId="14">
    <w:abstractNumId w:val="26"/>
  </w:num>
  <w:num w:numId="15">
    <w:abstractNumId w:val="9"/>
  </w:num>
  <w:num w:numId="16">
    <w:abstractNumId w:val="28"/>
  </w:num>
  <w:num w:numId="17">
    <w:abstractNumId w:val="11"/>
  </w:num>
  <w:num w:numId="18">
    <w:abstractNumId w:val="38"/>
  </w:num>
  <w:num w:numId="19">
    <w:abstractNumId w:val="8"/>
  </w:num>
  <w:num w:numId="20">
    <w:abstractNumId w:val="27"/>
  </w:num>
  <w:num w:numId="21">
    <w:abstractNumId w:val="19"/>
  </w:num>
  <w:num w:numId="22">
    <w:abstractNumId w:val="13"/>
  </w:num>
  <w:num w:numId="23">
    <w:abstractNumId w:val="42"/>
  </w:num>
  <w:num w:numId="24">
    <w:abstractNumId w:val="1"/>
  </w:num>
  <w:num w:numId="25">
    <w:abstractNumId w:val="2"/>
  </w:num>
  <w:num w:numId="26">
    <w:abstractNumId w:val="3"/>
  </w:num>
  <w:num w:numId="27">
    <w:abstractNumId w:val="4"/>
  </w:num>
  <w:num w:numId="28">
    <w:abstractNumId w:val="20"/>
  </w:num>
  <w:num w:numId="29">
    <w:abstractNumId w:val="15"/>
  </w:num>
  <w:num w:numId="30">
    <w:abstractNumId w:val="16"/>
  </w:num>
  <w:num w:numId="31">
    <w:abstractNumId w:val="14"/>
  </w:num>
  <w:num w:numId="32">
    <w:abstractNumId w:val="0"/>
  </w:num>
  <w:num w:numId="33">
    <w:abstractNumId w:val="46"/>
  </w:num>
  <w:num w:numId="34">
    <w:abstractNumId w:val="17"/>
  </w:num>
  <w:num w:numId="35">
    <w:abstractNumId w:val="45"/>
  </w:num>
  <w:num w:numId="36">
    <w:abstractNumId w:val="5"/>
  </w:num>
  <w:num w:numId="37">
    <w:abstractNumId w:val="40"/>
  </w:num>
  <w:num w:numId="38">
    <w:abstractNumId w:val="25"/>
  </w:num>
  <w:num w:numId="39">
    <w:abstractNumId w:val="7"/>
  </w:num>
  <w:num w:numId="40">
    <w:abstractNumId w:val="31"/>
  </w:num>
  <w:num w:numId="41">
    <w:abstractNumId w:val="24"/>
  </w:num>
  <w:num w:numId="42">
    <w:abstractNumId w:val="41"/>
  </w:num>
  <w:num w:numId="43">
    <w:abstractNumId w:val="22"/>
  </w:num>
  <w:num w:numId="44">
    <w:abstractNumId w:val="6"/>
  </w:num>
  <w:num w:numId="45">
    <w:abstractNumId w:val="37"/>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505ED"/>
    <w:rsid w:val="00077BC0"/>
    <w:rsid w:val="00093D1C"/>
    <w:rsid w:val="000C1121"/>
    <w:rsid w:val="00175C6C"/>
    <w:rsid w:val="00180EC5"/>
    <w:rsid w:val="00185199"/>
    <w:rsid w:val="001B7643"/>
    <w:rsid w:val="001D4AD1"/>
    <w:rsid w:val="00265A8F"/>
    <w:rsid w:val="002728EB"/>
    <w:rsid w:val="00287AC5"/>
    <w:rsid w:val="00291359"/>
    <w:rsid w:val="002D405A"/>
    <w:rsid w:val="002D7474"/>
    <w:rsid w:val="002F50B1"/>
    <w:rsid w:val="00315377"/>
    <w:rsid w:val="003311A4"/>
    <w:rsid w:val="00331F7E"/>
    <w:rsid w:val="003433CB"/>
    <w:rsid w:val="00343D29"/>
    <w:rsid w:val="00361FD5"/>
    <w:rsid w:val="00455800"/>
    <w:rsid w:val="00467F08"/>
    <w:rsid w:val="004706B6"/>
    <w:rsid w:val="0049485C"/>
    <w:rsid w:val="004A409B"/>
    <w:rsid w:val="004B772C"/>
    <w:rsid w:val="004C71BA"/>
    <w:rsid w:val="004F196E"/>
    <w:rsid w:val="00580DBC"/>
    <w:rsid w:val="005A489C"/>
    <w:rsid w:val="00601B75"/>
    <w:rsid w:val="00632E27"/>
    <w:rsid w:val="00660169"/>
    <w:rsid w:val="00675471"/>
    <w:rsid w:val="006C5593"/>
    <w:rsid w:val="006E6AA6"/>
    <w:rsid w:val="006F6920"/>
    <w:rsid w:val="00730007"/>
    <w:rsid w:val="007446BA"/>
    <w:rsid w:val="0077010F"/>
    <w:rsid w:val="007738E5"/>
    <w:rsid w:val="007B47CF"/>
    <w:rsid w:val="008C431D"/>
    <w:rsid w:val="008C6D88"/>
    <w:rsid w:val="009155FB"/>
    <w:rsid w:val="00942132"/>
    <w:rsid w:val="00977AB6"/>
    <w:rsid w:val="009A38C7"/>
    <w:rsid w:val="009B42DB"/>
    <w:rsid w:val="009D730F"/>
    <w:rsid w:val="00B3004D"/>
    <w:rsid w:val="00BA2B88"/>
    <w:rsid w:val="00C00C6E"/>
    <w:rsid w:val="00C5581E"/>
    <w:rsid w:val="00C74D69"/>
    <w:rsid w:val="00C9496E"/>
    <w:rsid w:val="00D31B09"/>
    <w:rsid w:val="00D53662"/>
    <w:rsid w:val="00DF0A4E"/>
    <w:rsid w:val="00DF4941"/>
    <w:rsid w:val="00E10F8E"/>
    <w:rsid w:val="00E60474"/>
    <w:rsid w:val="00EA2AD4"/>
    <w:rsid w:val="00EB22FE"/>
    <w:rsid w:val="00EC4418"/>
    <w:rsid w:val="00EE0235"/>
    <w:rsid w:val="00F70762"/>
    <w:rsid w:val="00F8393F"/>
    <w:rsid w:val="00F93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nhideWhenUsed/>
    <w:qFormat/>
    <w:rsid w:val="00C5581E"/>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nhideWhenUsed/>
    <w:qFormat/>
    <w:rsid w:val="00C5581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4706B6"/>
    <w:pPr>
      <w:keepNext/>
      <w:widowControl w:val="0"/>
      <w:shd w:val="clear" w:color="auto" w:fill="FFFFFF"/>
      <w:autoSpaceDE w:val="0"/>
      <w:autoSpaceDN w:val="0"/>
      <w:adjustRightInd w:val="0"/>
      <w:spacing w:after="0" w:line="240" w:lineRule="auto"/>
      <w:ind w:left="40"/>
      <w:outlineLvl w:val="3"/>
    </w:pPr>
    <w:rPr>
      <w:rFonts w:ascii="Times New Roman" w:eastAsia="Times New Roman" w:hAnsi="Times New Roman"/>
      <w:sz w:val="24"/>
      <w:szCs w:val="20"/>
      <w:lang w:val="ru-RU" w:eastAsia="ru-RU"/>
    </w:rPr>
  </w:style>
  <w:style w:type="paragraph" w:styleId="5">
    <w:name w:val="heading 5"/>
    <w:basedOn w:val="a"/>
    <w:next w:val="a"/>
    <w:link w:val="50"/>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
    <w:next w:val="a"/>
    <w:link w:val="70"/>
    <w:qFormat/>
    <w:rsid w:val="004706B6"/>
    <w:pPr>
      <w:keepNext/>
      <w:widowControl w:val="0"/>
      <w:shd w:val="clear" w:color="auto" w:fill="FFFFFF"/>
      <w:autoSpaceDE w:val="0"/>
      <w:autoSpaceDN w:val="0"/>
      <w:adjustRightInd w:val="0"/>
      <w:spacing w:after="0" w:line="240" w:lineRule="auto"/>
      <w:ind w:firstLine="720"/>
      <w:jc w:val="both"/>
      <w:outlineLvl w:val="6"/>
    </w:pPr>
    <w:rPr>
      <w:rFonts w:ascii="Times New Roman" w:eastAsia="Times New Roman" w:hAnsi="Times New Roman"/>
      <w:color w:val="000000"/>
      <w:w w:val="106"/>
      <w:sz w:val="24"/>
      <w:szCs w:val="20"/>
      <w:lang w:eastAsia="ru-RU"/>
    </w:rPr>
  </w:style>
  <w:style w:type="paragraph" w:styleId="8">
    <w:name w:val="heading 8"/>
    <w:basedOn w:val="a"/>
    <w:next w:val="a"/>
    <w:link w:val="80"/>
    <w:unhideWhenUsed/>
    <w:qFormat/>
    <w:rsid w:val="00C5581E"/>
    <w:pPr>
      <w:spacing w:before="240" w:after="60"/>
      <w:outlineLvl w:val="7"/>
    </w:pPr>
    <w:rPr>
      <w:rFonts w:eastAsia="Times New Roman"/>
      <w:i/>
      <w:iCs/>
      <w:sz w:val="24"/>
      <w:szCs w:val="24"/>
    </w:rPr>
  </w:style>
  <w:style w:type="paragraph" w:styleId="9">
    <w:name w:val="heading 9"/>
    <w:basedOn w:val="a"/>
    <w:next w:val="a"/>
    <w:link w:val="90"/>
    <w:qFormat/>
    <w:rsid w:val="004706B6"/>
    <w:pPr>
      <w:keepNext/>
      <w:pageBreakBefore/>
      <w:widowControl w:val="0"/>
      <w:shd w:val="clear" w:color="auto" w:fill="FFFFFF"/>
      <w:autoSpaceDE w:val="0"/>
      <w:autoSpaceDN w:val="0"/>
      <w:adjustRightInd w:val="0"/>
      <w:spacing w:after="0" w:line="240" w:lineRule="auto"/>
      <w:jc w:val="right"/>
      <w:outlineLvl w:val="8"/>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1">
    <w:name w:val="Заголовок 2 Знак"/>
    <w:basedOn w:val="a0"/>
    <w:link w:val="20"/>
    <w:semiHidden/>
    <w:rsid w:val="00C5581E"/>
    <w:rPr>
      <w:rFonts w:ascii="Calibri Light" w:eastAsia="Times New Roman" w:hAnsi="Calibri Light" w:cs="Times New Roman"/>
      <w:b/>
      <w:bCs/>
      <w:i/>
      <w:iCs/>
      <w:sz w:val="28"/>
      <w:szCs w:val="28"/>
    </w:rPr>
  </w:style>
  <w:style w:type="character" w:customStyle="1" w:styleId="31">
    <w:name w:val="Заголовок 3 Знак"/>
    <w:basedOn w:val="a0"/>
    <w:link w:val="30"/>
    <w:semiHidden/>
    <w:rsid w:val="00C5581E"/>
    <w:rPr>
      <w:rFonts w:ascii="Calibri Light" w:eastAsia="Times New Roman" w:hAnsi="Calibri Light" w:cs="Times New Roman"/>
      <w:b/>
      <w:bCs/>
      <w:sz w:val="26"/>
      <w:szCs w:val="26"/>
    </w:rPr>
  </w:style>
  <w:style w:type="character" w:customStyle="1" w:styleId="50">
    <w:name w:val="Заголовок 5 Знак"/>
    <w:basedOn w:val="a0"/>
    <w:link w:val="5"/>
    <w:semiHidden/>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semiHidden/>
    <w:rsid w:val="00C5581E"/>
    <w:rPr>
      <w:rFonts w:ascii="Calibri" w:eastAsia="Times New Roman" w:hAnsi="Calibri" w:cs="Times New Roman"/>
      <w:i/>
      <w:iCs/>
      <w:sz w:val="24"/>
      <w:szCs w:val="24"/>
    </w:rPr>
  </w:style>
  <w:style w:type="paragraph" w:styleId="a3">
    <w:name w:val="header"/>
    <w:basedOn w:val="a"/>
    <w:link w:val="a4"/>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5581E"/>
    <w:rPr>
      <w:rFonts w:ascii="Calibri" w:eastAsia="Calibri" w:hAnsi="Calibri" w:cs="Times New Roman"/>
      <w:sz w:val="20"/>
      <w:szCs w:val="20"/>
      <w:lang w:val="x-none" w:eastAsia="x-none"/>
    </w:rPr>
  </w:style>
  <w:style w:type="paragraph" w:styleId="a5">
    <w:name w:val="footer"/>
    <w:basedOn w:val="a"/>
    <w:link w:val="a6"/>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99"/>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uiPriority w:val="99"/>
    <w:semiHidden/>
    <w:rsid w:val="00C5581E"/>
    <w:rPr>
      <w:rFonts w:ascii="Tahoma" w:eastAsia="Calibri" w:hAnsi="Tahoma" w:cs="Times New Roman"/>
      <w:sz w:val="16"/>
      <w:szCs w:val="16"/>
      <w:lang w:val="x-none"/>
    </w:rPr>
  </w:style>
  <w:style w:type="paragraph" w:styleId="22">
    <w:name w:val="Body Text 2"/>
    <w:basedOn w:val="a"/>
    <w:link w:val="23"/>
    <w:unhideWhenUsed/>
    <w:rsid w:val="00C5581E"/>
    <w:pPr>
      <w:spacing w:after="120" w:line="480" w:lineRule="auto"/>
    </w:pPr>
    <w:rPr>
      <w:lang w:val="x-none"/>
    </w:rPr>
  </w:style>
  <w:style w:type="character" w:customStyle="1" w:styleId="23">
    <w:name w:val="Основний текст 2 Знак"/>
    <w:basedOn w:val="a0"/>
    <w:link w:val="22"/>
    <w:uiPriority w:val="99"/>
    <w:semiHidden/>
    <w:rsid w:val="00C5581E"/>
    <w:rPr>
      <w:rFonts w:ascii="Calibri" w:eastAsia="Calibri" w:hAnsi="Calibri" w:cs="Times New Roman"/>
      <w:lang w:val="x-none"/>
    </w:rPr>
  </w:style>
  <w:style w:type="character" w:customStyle="1" w:styleId="af0">
    <w:name w:val="Название Знак"/>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6"/>
    <w:unhideWhenUsed/>
    <w:qFormat/>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iPriority w:val="99"/>
    <w:semiHidden/>
    <w:unhideWhenUsed/>
    <w:rsid w:val="00C5581E"/>
    <w:pPr>
      <w:spacing w:line="240" w:lineRule="auto"/>
    </w:pPr>
    <w:rPr>
      <w:sz w:val="20"/>
      <w:szCs w:val="20"/>
      <w:lang w:val="x-none"/>
    </w:rPr>
  </w:style>
  <w:style w:type="character" w:customStyle="1" w:styleId="af9">
    <w:name w:val="Текст примітки Знак"/>
    <w:basedOn w:val="a0"/>
    <w:link w:val="af8"/>
    <w:uiPriority w:val="99"/>
    <w:semiHidden/>
    <w:rsid w:val="00C5581E"/>
    <w:rPr>
      <w:rFonts w:ascii="Calibri" w:eastAsia="Calibri" w:hAnsi="Calibri" w:cs="Times New Roman"/>
      <w:sz w:val="20"/>
      <w:szCs w:val="20"/>
      <w:lang w:val="x-none"/>
    </w:rPr>
  </w:style>
  <w:style w:type="paragraph" w:styleId="afa">
    <w:name w:val="Body Text"/>
    <w:basedOn w:val="a"/>
    <w:link w:val="afb"/>
    <w:unhideWhenUsed/>
    <w:rsid w:val="00C5581E"/>
    <w:pPr>
      <w:spacing w:after="120"/>
    </w:pPr>
  </w:style>
  <w:style w:type="character" w:customStyle="1" w:styleId="afb">
    <w:name w:val="Основний текст Знак"/>
    <w:basedOn w:val="a0"/>
    <w:link w:val="afa"/>
    <w:uiPriority w:val="99"/>
    <w:semiHidden/>
    <w:rsid w:val="00C5581E"/>
    <w:rPr>
      <w:rFonts w:ascii="Calibri" w:eastAsia="Calibri" w:hAnsi="Calibri" w:cs="Times New Roman"/>
    </w:rPr>
  </w:style>
  <w:style w:type="paragraph" w:styleId="32">
    <w:name w:val="Body Text Indent 3"/>
    <w:basedOn w:val="a"/>
    <w:link w:val="33"/>
    <w:uiPriority w:val="99"/>
    <w:semiHidden/>
    <w:unhideWhenUsed/>
    <w:rsid w:val="00C5581E"/>
    <w:pPr>
      <w:spacing w:after="120"/>
      <w:ind w:left="283"/>
    </w:pPr>
    <w:rPr>
      <w:sz w:val="16"/>
      <w:szCs w:val="16"/>
    </w:rPr>
  </w:style>
  <w:style w:type="character" w:customStyle="1" w:styleId="33">
    <w:name w:val="Основний текст з відступом 3 Знак"/>
    <w:basedOn w:val="a0"/>
    <w:link w:val="32"/>
    <w:uiPriority w:val="99"/>
    <w:semiHidden/>
    <w:rsid w:val="00C5581E"/>
    <w:rPr>
      <w:rFonts w:ascii="Calibri" w:eastAsia="Calibri" w:hAnsi="Calibri" w:cs="Times New Roman"/>
      <w:sz w:val="16"/>
      <w:szCs w:val="16"/>
    </w:rPr>
  </w:style>
  <w:style w:type="paragraph" w:styleId="34">
    <w:name w:val="Body Text 3"/>
    <w:basedOn w:val="a"/>
    <w:link w:val="35"/>
    <w:uiPriority w:val="99"/>
    <w:semiHidden/>
    <w:unhideWhenUsed/>
    <w:rsid w:val="00C5581E"/>
    <w:pPr>
      <w:spacing w:after="120"/>
    </w:pPr>
    <w:rPr>
      <w:sz w:val="16"/>
      <w:szCs w:val="16"/>
    </w:rPr>
  </w:style>
  <w:style w:type="character" w:customStyle="1" w:styleId="35">
    <w:name w:val="Основний текст 3 Знак"/>
    <w:basedOn w:val="a0"/>
    <w:link w:val="34"/>
    <w:uiPriority w:val="99"/>
    <w:semiHidden/>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C5581E"/>
    <w:pPr>
      <w:spacing w:after="120"/>
      <w:ind w:left="283"/>
    </w:pPr>
  </w:style>
  <w:style w:type="character" w:customStyle="1" w:styleId="afd">
    <w:name w:val="Основний текст з відступом Знак"/>
    <w:basedOn w:val="a0"/>
    <w:link w:val="afc"/>
    <w:rsid w:val="00C5581E"/>
    <w:rPr>
      <w:rFonts w:ascii="Calibri" w:eastAsia="Calibri" w:hAnsi="Calibri" w:cs="Times New Roman"/>
    </w:rPr>
  </w:style>
  <w:style w:type="character" w:customStyle="1" w:styleId="a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uiPriority w:val="22"/>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99"/>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4">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 w:type="table" w:customStyle="1" w:styleId="71">
    <w:name w:val="7"/>
    <w:basedOn w:val="a1"/>
    <w:rsid w:val="004F196E"/>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5">
    <w:name w:val="1"/>
    <w:basedOn w:val="a1"/>
    <w:rsid w:val="0029135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5">
    <w:name w:val="Сітка таблиці2"/>
    <w:basedOn w:val="a1"/>
    <w:next w:val="ad"/>
    <w:uiPriority w:val="39"/>
    <w:rsid w:val="0029135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d"/>
    <w:uiPriority w:val="39"/>
    <w:rsid w:val="0029135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Другое_"/>
    <w:basedOn w:val="a0"/>
    <w:link w:val="aff1"/>
    <w:rsid w:val="000505ED"/>
    <w:rPr>
      <w:rFonts w:ascii="Times New Roman" w:eastAsia="Times New Roman" w:hAnsi="Times New Roman" w:cs="Times New Roman"/>
      <w:shd w:val="clear" w:color="auto" w:fill="FFFFFF"/>
    </w:rPr>
  </w:style>
  <w:style w:type="paragraph" w:customStyle="1" w:styleId="aff1">
    <w:name w:val="Другое"/>
    <w:basedOn w:val="a"/>
    <w:link w:val="aff0"/>
    <w:rsid w:val="000505ED"/>
    <w:pPr>
      <w:widowControl w:val="0"/>
      <w:shd w:val="clear" w:color="auto" w:fill="FFFFFF"/>
      <w:spacing w:after="0" w:line="240" w:lineRule="auto"/>
      <w:jc w:val="center"/>
    </w:pPr>
    <w:rPr>
      <w:rFonts w:ascii="Times New Roman" w:eastAsia="Times New Roman" w:hAnsi="Times New Roman"/>
    </w:rPr>
  </w:style>
  <w:style w:type="paragraph" w:customStyle="1" w:styleId="Default">
    <w:name w:val="Default"/>
    <w:rsid w:val="009D73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character" w:customStyle="1" w:styleId="aff2">
    <w:name w:val="Основний текст_"/>
    <w:basedOn w:val="a0"/>
    <w:link w:val="16"/>
    <w:rsid w:val="00F8393F"/>
    <w:rPr>
      <w:rFonts w:ascii="Times New Roman" w:eastAsia="Times New Roman" w:hAnsi="Times New Roman" w:cs="Times New Roman"/>
      <w:sz w:val="28"/>
      <w:szCs w:val="28"/>
    </w:rPr>
  </w:style>
  <w:style w:type="paragraph" w:customStyle="1" w:styleId="16">
    <w:name w:val="Основний текст1"/>
    <w:basedOn w:val="a"/>
    <w:link w:val="aff2"/>
    <w:rsid w:val="00F8393F"/>
    <w:pPr>
      <w:widowControl w:val="0"/>
      <w:spacing w:after="180" w:line="240" w:lineRule="auto"/>
    </w:pPr>
    <w:rPr>
      <w:rFonts w:ascii="Times New Roman" w:eastAsia="Times New Roman" w:hAnsi="Times New Roman"/>
      <w:sz w:val="28"/>
      <w:szCs w:val="28"/>
    </w:rPr>
  </w:style>
  <w:style w:type="character" w:customStyle="1" w:styleId="FontStyle11">
    <w:name w:val="Font Style11"/>
    <w:rsid w:val="00F8393F"/>
    <w:rPr>
      <w:rFonts w:ascii="Times New Roman" w:hAnsi="Times New Roman"/>
      <w:b/>
      <w:sz w:val="26"/>
    </w:rPr>
  </w:style>
  <w:style w:type="paragraph" w:customStyle="1" w:styleId="Style14">
    <w:name w:val="Style14"/>
    <w:basedOn w:val="a"/>
    <w:rsid w:val="00F8393F"/>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F8393F"/>
    <w:rPr>
      <w:rFonts w:ascii="Times New Roman" w:hAnsi="Times New Roman" w:cs="Times New Roman"/>
      <w:sz w:val="20"/>
      <w:szCs w:val="20"/>
    </w:rPr>
  </w:style>
  <w:style w:type="paragraph" w:customStyle="1" w:styleId="Style8">
    <w:name w:val="Style8"/>
    <w:basedOn w:val="a"/>
    <w:rsid w:val="00F8393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F8393F"/>
    <w:rPr>
      <w:rFonts w:ascii="Times New Roman" w:hAnsi="Times New Roman" w:cs="Times New Roman"/>
      <w:b/>
      <w:bCs/>
      <w:sz w:val="20"/>
      <w:szCs w:val="20"/>
    </w:rPr>
  </w:style>
  <w:style w:type="paragraph" w:customStyle="1" w:styleId="Style9">
    <w:name w:val="Style9"/>
    <w:basedOn w:val="a"/>
    <w:rsid w:val="00F8393F"/>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character" w:customStyle="1" w:styleId="26">
    <w:name w:val="Основний текст (2)_"/>
    <w:basedOn w:val="a0"/>
    <w:link w:val="27"/>
    <w:rsid w:val="002F50B1"/>
    <w:rPr>
      <w:rFonts w:ascii="Times New Roman" w:eastAsia="Times New Roman" w:hAnsi="Times New Roman" w:cs="Times New Roman"/>
      <w:sz w:val="28"/>
      <w:szCs w:val="28"/>
    </w:rPr>
  </w:style>
  <w:style w:type="character" w:customStyle="1" w:styleId="36">
    <w:name w:val="Основний текст (3)_"/>
    <w:basedOn w:val="a0"/>
    <w:link w:val="37"/>
    <w:rsid w:val="002F50B1"/>
    <w:rPr>
      <w:rFonts w:ascii="Times New Roman" w:eastAsia="Times New Roman" w:hAnsi="Times New Roman" w:cs="Times New Roman"/>
      <w:b/>
      <w:bCs/>
      <w:sz w:val="20"/>
      <w:szCs w:val="20"/>
      <w:u w:val="single"/>
    </w:rPr>
  </w:style>
  <w:style w:type="character" w:customStyle="1" w:styleId="aff3">
    <w:name w:val="Інше_"/>
    <w:basedOn w:val="a0"/>
    <w:link w:val="aff4"/>
    <w:rsid w:val="002F50B1"/>
    <w:rPr>
      <w:rFonts w:ascii="Times New Roman" w:eastAsia="Times New Roman" w:hAnsi="Times New Roman" w:cs="Times New Roman"/>
    </w:rPr>
  </w:style>
  <w:style w:type="character" w:customStyle="1" w:styleId="17">
    <w:name w:val="Заголовок №1_"/>
    <w:basedOn w:val="a0"/>
    <w:link w:val="18"/>
    <w:rsid w:val="002F50B1"/>
    <w:rPr>
      <w:rFonts w:ascii="Times New Roman" w:eastAsia="Times New Roman" w:hAnsi="Times New Roman" w:cs="Times New Roman"/>
      <w:b/>
      <w:bCs/>
      <w:sz w:val="28"/>
      <w:szCs w:val="28"/>
    </w:rPr>
  </w:style>
  <w:style w:type="paragraph" w:customStyle="1" w:styleId="27">
    <w:name w:val="Основний текст (2)"/>
    <w:basedOn w:val="a"/>
    <w:link w:val="26"/>
    <w:rsid w:val="002F50B1"/>
    <w:pPr>
      <w:widowControl w:val="0"/>
      <w:spacing w:after="240" w:line="240" w:lineRule="auto"/>
      <w:jc w:val="center"/>
    </w:pPr>
    <w:rPr>
      <w:rFonts w:ascii="Times New Roman" w:eastAsia="Times New Roman" w:hAnsi="Times New Roman"/>
      <w:sz w:val="28"/>
      <w:szCs w:val="28"/>
    </w:rPr>
  </w:style>
  <w:style w:type="paragraph" w:customStyle="1" w:styleId="37">
    <w:name w:val="Основний текст (3)"/>
    <w:basedOn w:val="a"/>
    <w:link w:val="36"/>
    <w:rsid w:val="002F50B1"/>
    <w:pPr>
      <w:widowControl w:val="0"/>
      <w:spacing w:after="260" w:line="240" w:lineRule="auto"/>
      <w:jc w:val="center"/>
    </w:pPr>
    <w:rPr>
      <w:rFonts w:ascii="Times New Roman" w:eastAsia="Times New Roman" w:hAnsi="Times New Roman"/>
      <w:b/>
      <w:bCs/>
      <w:sz w:val="20"/>
      <w:szCs w:val="20"/>
      <w:u w:val="single"/>
    </w:rPr>
  </w:style>
  <w:style w:type="paragraph" w:customStyle="1" w:styleId="aff4">
    <w:name w:val="Інше"/>
    <w:basedOn w:val="a"/>
    <w:link w:val="aff3"/>
    <w:rsid w:val="002F50B1"/>
    <w:pPr>
      <w:widowControl w:val="0"/>
      <w:spacing w:after="0" w:line="240" w:lineRule="auto"/>
    </w:pPr>
    <w:rPr>
      <w:rFonts w:ascii="Times New Roman" w:eastAsia="Times New Roman" w:hAnsi="Times New Roman"/>
    </w:rPr>
  </w:style>
  <w:style w:type="paragraph" w:customStyle="1" w:styleId="18">
    <w:name w:val="Заголовок №1"/>
    <w:basedOn w:val="a"/>
    <w:link w:val="17"/>
    <w:rsid w:val="002F50B1"/>
    <w:pPr>
      <w:widowControl w:val="0"/>
      <w:spacing w:after="480" w:line="240" w:lineRule="auto"/>
      <w:jc w:val="center"/>
      <w:outlineLvl w:val="0"/>
    </w:pPr>
    <w:rPr>
      <w:rFonts w:ascii="Times New Roman" w:eastAsia="Times New Roman" w:hAnsi="Times New Roman"/>
      <w:b/>
      <w:bCs/>
      <w:sz w:val="28"/>
      <w:szCs w:val="28"/>
    </w:rPr>
  </w:style>
  <w:style w:type="character" w:customStyle="1" w:styleId="40">
    <w:name w:val="Заголовок 4 Знак"/>
    <w:basedOn w:val="a0"/>
    <w:link w:val="4"/>
    <w:rsid w:val="004706B6"/>
    <w:rPr>
      <w:rFonts w:ascii="Times New Roman" w:eastAsia="Times New Roman" w:hAnsi="Times New Roman" w:cs="Times New Roman"/>
      <w:sz w:val="24"/>
      <w:szCs w:val="20"/>
      <w:shd w:val="clear" w:color="auto" w:fill="FFFFFF"/>
      <w:lang w:val="ru-RU" w:eastAsia="ru-RU"/>
    </w:rPr>
  </w:style>
  <w:style w:type="character" w:customStyle="1" w:styleId="70">
    <w:name w:val="Заголовок 7 Знак"/>
    <w:basedOn w:val="a0"/>
    <w:link w:val="7"/>
    <w:rsid w:val="004706B6"/>
    <w:rPr>
      <w:rFonts w:ascii="Times New Roman" w:eastAsia="Times New Roman" w:hAnsi="Times New Roman" w:cs="Times New Roman"/>
      <w:color w:val="000000"/>
      <w:w w:val="106"/>
      <w:sz w:val="24"/>
      <w:szCs w:val="20"/>
      <w:shd w:val="clear" w:color="auto" w:fill="FFFFFF"/>
      <w:lang w:eastAsia="ru-RU"/>
    </w:rPr>
  </w:style>
  <w:style w:type="character" w:customStyle="1" w:styleId="90">
    <w:name w:val="Заголовок 9 Знак"/>
    <w:basedOn w:val="a0"/>
    <w:link w:val="9"/>
    <w:rsid w:val="004706B6"/>
    <w:rPr>
      <w:rFonts w:ascii="Times New Roman" w:eastAsia="Times New Roman" w:hAnsi="Times New Roman" w:cs="Times New Roman"/>
      <w:sz w:val="24"/>
      <w:szCs w:val="20"/>
      <w:shd w:val="clear" w:color="auto" w:fill="FFFFFF"/>
      <w:lang w:val="ru-RU" w:eastAsia="ru-RU"/>
    </w:rPr>
  </w:style>
  <w:style w:type="paragraph" w:styleId="aff5">
    <w:name w:val="Block Text"/>
    <w:basedOn w:val="a"/>
    <w:rsid w:val="004706B6"/>
    <w:pPr>
      <w:widowControl w:val="0"/>
      <w:shd w:val="clear" w:color="auto" w:fill="FFFFFF"/>
      <w:autoSpaceDE w:val="0"/>
      <w:autoSpaceDN w:val="0"/>
      <w:adjustRightInd w:val="0"/>
      <w:spacing w:after="0" w:line="341" w:lineRule="exact"/>
      <w:ind w:left="1701" w:right="2038"/>
      <w:jc w:val="center"/>
    </w:pPr>
    <w:rPr>
      <w:rFonts w:ascii="Times New Roman" w:eastAsia="Times New Roman" w:hAnsi="Times New Roman"/>
      <w:b/>
      <w:bCs/>
      <w:color w:val="000000"/>
      <w:w w:val="103"/>
      <w:sz w:val="26"/>
      <w:szCs w:val="26"/>
      <w:lang w:eastAsia="ru-RU"/>
    </w:rPr>
  </w:style>
  <w:style w:type="paragraph" w:styleId="28">
    <w:name w:val="Body Text Indent 2"/>
    <w:basedOn w:val="a"/>
    <w:link w:val="29"/>
    <w:rsid w:val="004706B6"/>
    <w:pPr>
      <w:shd w:val="clear" w:color="auto" w:fill="FFFFFF"/>
      <w:spacing w:before="120" w:after="120" w:line="240" w:lineRule="auto"/>
      <w:ind w:right="-58" w:firstLine="547"/>
    </w:pPr>
    <w:rPr>
      <w:rFonts w:ascii="Times New Roman" w:eastAsia="Times New Roman" w:hAnsi="Times New Roman"/>
      <w:sz w:val="24"/>
      <w:szCs w:val="20"/>
      <w:lang w:eastAsia="ru-RU"/>
    </w:rPr>
  </w:style>
  <w:style w:type="character" w:customStyle="1" w:styleId="29">
    <w:name w:val="Основний текст з відступом 2 Знак"/>
    <w:basedOn w:val="a0"/>
    <w:link w:val="28"/>
    <w:rsid w:val="004706B6"/>
    <w:rPr>
      <w:rFonts w:ascii="Times New Roman" w:eastAsia="Times New Roman" w:hAnsi="Times New Roman" w:cs="Times New Roman"/>
      <w:sz w:val="24"/>
      <w:szCs w:val="20"/>
      <w:shd w:val="clear" w:color="auto" w:fill="FFFFFF"/>
      <w:lang w:eastAsia="ru-RU"/>
    </w:rPr>
  </w:style>
  <w:style w:type="character" w:styleId="aff6">
    <w:name w:val="page number"/>
    <w:basedOn w:val="a0"/>
    <w:rsid w:val="004706B6"/>
  </w:style>
  <w:style w:type="paragraph" w:customStyle="1" w:styleId="2">
    <w:name w:val="Обычный 2"/>
    <w:basedOn w:val="a"/>
    <w:rsid w:val="004706B6"/>
    <w:pPr>
      <w:numPr>
        <w:ilvl w:val="1"/>
        <w:numId w:val="31"/>
      </w:numPr>
      <w:spacing w:before="120" w:after="0" w:line="240" w:lineRule="auto"/>
      <w:jc w:val="both"/>
    </w:pPr>
    <w:rPr>
      <w:rFonts w:ascii="Arial" w:eastAsia="Times New Roman" w:hAnsi="Arial"/>
      <w:sz w:val="20"/>
      <w:szCs w:val="20"/>
      <w:lang w:val="ru-RU" w:eastAsia="ru-RU"/>
    </w:rPr>
  </w:style>
  <w:style w:type="paragraph" w:customStyle="1" w:styleId="13pt13pt">
    <w:name w:val="Обычный + 13 ptОбычный + 13 pt"/>
    <w:basedOn w:val="2"/>
    <w:rsid w:val="004706B6"/>
    <w:pPr>
      <w:numPr>
        <w:ilvl w:val="0"/>
        <w:numId w:val="0"/>
      </w:numPr>
      <w:ind w:firstLine="567"/>
    </w:pPr>
    <w:rPr>
      <w:b/>
      <w:sz w:val="26"/>
      <w:szCs w:val="26"/>
      <w:lang w:val="uk-UA"/>
    </w:rPr>
  </w:style>
  <w:style w:type="paragraph" w:customStyle="1" w:styleId="2a">
    <w:name w:val="çàãîëîâîê 2"/>
    <w:basedOn w:val="a"/>
    <w:next w:val="a"/>
    <w:rsid w:val="004706B6"/>
    <w:pPr>
      <w:keepNext/>
      <w:spacing w:after="0" w:line="240" w:lineRule="auto"/>
      <w:jc w:val="center"/>
    </w:pPr>
    <w:rPr>
      <w:rFonts w:ascii="Arial" w:eastAsia="Times New Roman" w:hAnsi="Arial"/>
      <w:b/>
      <w:sz w:val="24"/>
      <w:szCs w:val="20"/>
      <w:lang w:val="ru-RU" w:eastAsia="ru-RU"/>
    </w:rPr>
  </w:style>
  <w:style w:type="paragraph" w:customStyle="1" w:styleId="aff7">
    <w:name w:val="Стиль"/>
    <w:rsid w:val="004706B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3">
    <w:name w:val="List Bullet 3"/>
    <w:basedOn w:val="a"/>
    <w:autoRedefine/>
    <w:rsid w:val="004706B6"/>
    <w:pPr>
      <w:numPr>
        <w:numId w:val="32"/>
      </w:numPr>
      <w:spacing w:after="0" w:line="240" w:lineRule="auto"/>
    </w:pPr>
    <w:rPr>
      <w:rFonts w:ascii="Times New Roman" w:eastAsia="Times New Roman" w:hAnsi="Times New Roman"/>
      <w:sz w:val="20"/>
      <w:szCs w:val="20"/>
      <w:lang w:val="ru-RU" w:eastAsia="ru-RU"/>
    </w:rPr>
  </w:style>
  <w:style w:type="paragraph" w:customStyle="1" w:styleId="19">
    <w:name w:val="Знак Знак Знак Знак1"/>
    <w:basedOn w:val="a"/>
    <w:rsid w:val="004706B6"/>
    <w:pPr>
      <w:spacing w:after="0" w:line="240" w:lineRule="auto"/>
    </w:pPr>
    <w:rPr>
      <w:rFonts w:ascii="Verdana" w:eastAsia="Times New Roman" w:hAnsi="Verdana"/>
      <w:sz w:val="20"/>
      <w:szCs w:val="20"/>
      <w:lang w:val="en-US"/>
    </w:rPr>
  </w:style>
  <w:style w:type="paragraph" w:customStyle="1" w:styleId="aff8">
    <w:name w:val="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9">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Style5">
    <w:name w:val="Style5"/>
    <w:basedOn w:val="a"/>
    <w:rsid w:val="004706B6"/>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4706B6"/>
    <w:rPr>
      <w:rFonts w:ascii="Times New Roman" w:hAnsi="Times New Roman" w:cs="Times New Roman"/>
      <w:sz w:val="22"/>
      <w:szCs w:val="22"/>
    </w:rPr>
  </w:style>
  <w:style w:type="paragraph" w:customStyle="1" w:styleId="14pt">
    <w:name w:val="Обычный + 14 pt"/>
    <w:aliases w:val="разреженный на  0,8 пт"/>
    <w:basedOn w:val="a"/>
    <w:rsid w:val="004706B6"/>
    <w:pPr>
      <w:widowControl w:val="0"/>
      <w:autoSpaceDE w:val="0"/>
      <w:autoSpaceDN w:val="0"/>
      <w:adjustRightInd w:val="0"/>
      <w:spacing w:after="0" w:line="240" w:lineRule="auto"/>
      <w:jc w:val="both"/>
    </w:pPr>
    <w:rPr>
      <w:rFonts w:ascii="Times New Roman" w:eastAsia="Times New Roman" w:hAnsi="Times New Roman"/>
      <w:spacing w:val="16"/>
      <w:sz w:val="28"/>
      <w:szCs w:val="28"/>
      <w:lang w:eastAsia="ru-RU"/>
    </w:rPr>
  </w:style>
  <w:style w:type="paragraph" w:customStyle="1" w:styleId="1a">
    <w:name w:val="Знак Знак1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character" w:customStyle="1" w:styleId="1b">
    <w:name w:val="Заголовок №1_ Знак"/>
    <w:rsid w:val="004706B6"/>
    <w:rPr>
      <w:rFonts w:ascii="Times" w:hAnsi="Times" w:cs="Times"/>
      <w:b/>
      <w:bCs/>
      <w:sz w:val="27"/>
      <w:szCs w:val="27"/>
      <w:lang w:val="uk-UA" w:eastAsia="ru-RU" w:bidi="ar-SA"/>
    </w:rPr>
  </w:style>
  <w:style w:type="character" w:customStyle="1" w:styleId="100">
    <w:name w:val="Основний текст + 10"/>
    <w:aliases w:val="5 pt,Не напівжирний,Інтервал 0 pt"/>
    <w:rsid w:val="004706B6"/>
    <w:rPr>
      <w:rFonts w:ascii="Times" w:hAnsi="Times" w:cs="Times"/>
      <w:b/>
      <w:bCs/>
      <w:spacing w:val="3"/>
      <w:sz w:val="21"/>
      <w:szCs w:val="21"/>
      <w:lang w:val="uk-UA" w:eastAsia="ru-RU" w:bidi="ar-SA"/>
    </w:rPr>
  </w:style>
  <w:style w:type="character" w:customStyle="1" w:styleId="81">
    <w:name w:val="Основний текст + 8"/>
    <w:aliases w:val="5 pt1,Інтервал 0 pt1"/>
    <w:rsid w:val="004706B6"/>
    <w:rPr>
      <w:rFonts w:ascii="Times" w:hAnsi="Times" w:cs="Times"/>
      <w:b/>
      <w:bCs/>
      <w:spacing w:val="3"/>
      <w:sz w:val="17"/>
      <w:szCs w:val="17"/>
      <w:lang w:val="uk-UA" w:eastAsia="ru-RU" w:bidi="ar-SA"/>
    </w:rPr>
  </w:style>
  <w:style w:type="character" w:customStyle="1" w:styleId="2b">
    <w:name w:val="Заголовок №2_ Знак"/>
    <w:link w:val="2c"/>
    <w:rsid w:val="004706B6"/>
    <w:rPr>
      <w:rFonts w:ascii="Times" w:hAnsi="Times" w:cs="Times"/>
      <w:spacing w:val="-3"/>
      <w:sz w:val="27"/>
      <w:szCs w:val="27"/>
      <w:shd w:val="clear" w:color="auto" w:fill="FFFFFF"/>
      <w:lang w:eastAsia="ru-RU"/>
    </w:rPr>
  </w:style>
  <w:style w:type="paragraph" w:customStyle="1" w:styleId="2c">
    <w:name w:val="Заголовок №2_"/>
    <w:basedOn w:val="a"/>
    <w:link w:val="2b"/>
    <w:rsid w:val="004706B6"/>
    <w:pPr>
      <w:widowControl w:val="0"/>
      <w:shd w:val="clear" w:color="auto" w:fill="FFFFFF"/>
      <w:spacing w:before="60" w:after="300" w:line="240" w:lineRule="atLeast"/>
      <w:jc w:val="center"/>
      <w:outlineLvl w:val="1"/>
    </w:pPr>
    <w:rPr>
      <w:rFonts w:ascii="Times" w:eastAsiaTheme="minorHAnsi" w:hAnsi="Times" w:cs="Times"/>
      <w:spacing w:val="-3"/>
      <w:sz w:val="27"/>
      <w:szCs w:val="27"/>
      <w:lang w:eastAsia="ru-RU"/>
    </w:rPr>
  </w:style>
  <w:style w:type="paragraph" w:customStyle="1" w:styleId="2d">
    <w:name w:val="Заголовок №2"/>
    <w:basedOn w:val="a"/>
    <w:rsid w:val="004706B6"/>
    <w:pPr>
      <w:widowControl w:val="0"/>
      <w:shd w:val="clear" w:color="auto" w:fill="FFFFFF"/>
      <w:spacing w:before="60" w:after="300" w:line="240" w:lineRule="atLeast"/>
      <w:jc w:val="center"/>
      <w:outlineLvl w:val="1"/>
    </w:pPr>
    <w:rPr>
      <w:rFonts w:ascii="Times" w:eastAsia="Times New Roman" w:hAnsi="Times" w:cs="Times"/>
      <w:spacing w:val="-3"/>
      <w:sz w:val="27"/>
      <w:szCs w:val="27"/>
      <w:lang w:eastAsia="ru-RU"/>
    </w:rPr>
  </w:style>
  <w:style w:type="character" w:customStyle="1" w:styleId="FontStyle17">
    <w:name w:val="Font Style17"/>
    <w:rsid w:val="004706B6"/>
    <w:rPr>
      <w:rFonts w:ascii="Times New Roman" w:hAnsi="Times New Roman" w:cs="Times New Roman"/>
      <w:sz w:val="22"/>
      <w:szCs w:val="22"/>
    </w:rPr>
  </w:style>
  <w:style w:type="paragraph" w:customStyle="1" w:styleId="Style2">
    <w:name w:val="Style2"/>
    <w:basedOn w:val="a"/>
    <w:rsid w:val="004706B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customStyle="1" w:styleId="standard">
    <w:name w:val="standard"/>
    <w:basedOn w:val="a"/>
    <w:rsid w:val="004706B6"/>
    <w:pPr>
      <w:spacing w:after="0" w:line="240" w:lineRule="auto"/>
    </w:pPr>
    <w:rPr>
      <w:rFonts w:ascii="Times" w:eastAsia="Times New Roman" w:hAnsi="Times" w:cs="Times"/>
      <w:color w:val="000000"/>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2e">
    <w:name w:val="Звичайний2"/>
    <w:rsid w:val="004706B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10">
    <w:name w:val="Заголовок 11"/>
    <w:basedOn w:val="2e"/>
    <w:next w:val="2e"/>
    <w:rsid w:val="004706B6"/>
    <w:pPr>
      <w:keepNext/>
      <w:jc w:val="center"/>
    </w:pPr>
    <w:rPr>
      <w:rFonts w:ascii="Arial" w:hAnsi="Arial"/>
      <w:sz w:val="28"/>
    </w:rPr>
  </w:style>
  <w:style w:type="paragraph" w:styleId="affc">
    <w:name w:val="Plain Text"/>
    <w:basedOn w:val="a"/>
    <w:link w:val="affd"/>
    <w:rsid w:val="004706B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fd">
    <w:name w:val="Текст Знак"/>
    <w:basedOn w:val="a0"/>
    <w:link w:val="affc"/>
    <w:rsid w:val="004706B6"/>
    <w:rPr>
      <w:rFonts w:ascii="Times New Roman" w:eastAsia="Times New Roman" w:hAnsi="Times New Roman" w:cs="Times New Roman"/>
      <w:color w:val="000000"/>
      <w:sz w:val="20"/>
      <w:szCs w:val="20"/>
      <w:lang w:val="en-US" w:eastAsia="x-none"/>
    </w:rPr>
  </w:style>
  <w:style w:type="paragraph" w:customStyle="1" w:styleId="38">
    <w:name w:val="Ïîäçàã3"/>
    <w:basedOn w:val="a"/>
    <w:rsid w:val="004706B6"/>
    <w:pPr>
      <w:widowControl w:val="0"/>
      <w:spacing w:before="113" w:after="57" w:line="210" w:lineRule="atLeast"/>
      <w:jc w:val="center"/>
    </w:pPr>
    <w:rPr>
      <w:rFonts w:ascii="Times New Roman" w:eastAsia="Times New Roman" w:hAnsi="Times New Roman"/>
      <w:b/>
      <w:bCs/>
      <w:sz w:val="20"/>
      <w:szCs w:val="20"/>
      <w:lang w:val="en-US"/>
    </w:rPr>
  </w:style>
  <w:style w:type="character" w:customStyle="1" w:styleId="affe">
    <w:name w:val="Основной текст_"/>
    <w:link w:val="afff"/>
    <w:rsid w:val="004706B6"/>
    <w:rPr>
      <w:shd w:val="clear" w:color="auto" w:fill="FFFFFF"/>
    </w:rPr>
  </w:style>
  <w:style w:type="paragraph" w:customStyle="1" w:styleId="afff">
    <w:name w:val="Основной текст"/>
    <w:basedOn w:val="a"/>
    <w:link w:val="affe"/>
    <w:rsid w:val="004706B6"/>
    <w:pPr>
      <w:widowControl w:val="0"/>
      <w:shd w:val="clear" w:color="auto" w:fill="FFFFFF"/>
      <w:spacing w:after="0" w:line="240" w:lineRule="auto"/>
      <w:ind w:firstLine="400"/>
    </w:pPr>
    <w:rPr>
      <w:rFonts w:asciiTheme="minorHAnsi" w:eastAsiaTheme="minorHAnsi" w:hAnsiTheme="minorHAnsi" w:cstheme="minorBidi"/>
    </w:rPr>
  </w:style>
  <w:style w:type="character" w:customStyle="1" w:styleId="2f">
    <w:name w:val="Основний текст (2) + Напівжирний"/>
    <w:rsid w:val="004706B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afff0">
    <w:name w:val="Подпись к таблице_"/>
    <w:link w:val="afff1"/>
    <w:rsid w:val="004706B6"/>
    <w:rPr>
      <w:sz w:val="26"/>
      <w:szCs w:val="26"/>
      <w:u w:val="single"/>
      <w:shd w:val="clear" w:color="auto" w:fill="FFFFFF"/>
    </w:rPr>
  </w:style>
  <w:style w:type="paragraph" w:customStyle="1" w:styleId="afff1">
    <w:name w:val="Подпись к таблице"/>
    <w:basedOn w:val="a"/>
    <w:link w:val="afff0"/>
    <w:rsid w:val="004706B6"/>
    <w:pPr>
      <w:widowControl w:val="0"/>
      <w:shd w:val="clear" w:color="auto" w:fill="FFFFFF"/>
      <w:spacing w:after="0" w:line="240" w:lineRule="auto"/>
    </w:pPr>
    <w:rPr>
      <w:rFonts w:asciiTheme="minorHAnsi" w:eastAsiaTheme="minorHAnsi" w:hAnsiTheme="minorHAnsi" w:cstheme="minorBidi"/>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2023">
      <w:bodyDiv w:val="1"/>
      <w:marLeft w:val="0"/>
      <w:marRight w:val="0"/>
      <w:marTop w:val="0"/>
      <w:marBottom w:val="0"/>
      <w:divBdr>
        <w:top w:val="none" w:sz="0" w:space="0" w:color="auto"/>
        <w:left w:val="none" w:sz="0" w:space="0" w:color="auto"/>
        <w:bottom w:val="none" w:sz="0" w:space="0" w:color="auto"/>
        <w:right w:val="none" w:sz="0" w:space="0" w:color="auto"/>
      </w:divBdr>
    </w:div>
    <w:div w:id="13156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F29-9441-43D1-9263-00D5118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48</Pages>
  <Words>72452</Words>
  <Characters>41298</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skr_ms</cp:lastModifiedBy>
  <cp:revision>18</cp:revision>
  <dcterms:created xsi:type="dcterms:W3CDTF">2024-02-07T12:59:00Z</dcterms:created>
  <dcterms:modified xsi:type="dcterms:W3CDTF">2024-02-08T08:22:00Z</dcterms:modified>
</cp:coreProperties>
</file>