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531C" w14:textId="77777777" w:rsidR="00E4292D" w:rsidRPr="00331A59" w:rsidRDefault="00E4292D" w:rsidP="00E4292D">
      <w:pPr>
        <w:widowControl/>
        <w:suppressAutoHyphens/>
        <w:autoSpaceDE/>
        <w:autoSpaceDN/>
        <w:ind w:firstLine="6804"/>
        <w:jc w:val="both"/>
        <w:rPr>
          <w:bCs/>
          <w:iCs/>
          <w:sz w:val="24"/>
          <w:szCs w:val="24"/>
          <w:lang w:eastAsia="zh-CN"/>
        </w:rPr>
      </w:pPr>
      <w:r w:rsidRPr="00331A59">
        <w:rPr>
          <w:b/>
          <w:sz w:val="24"/>
          <w:szCs w:val="24"/>
          <w:lang w:eastAsia="zh-CN"/>
        </w:rPr>
        <w:t>Додаток №1</w:t>
      </w:r>
    </w:p>
    <w:p w14:paraId="491A2992" w14:textId="77777777" w:rsidR="00E4292D" w:rsidRPr="00331A59" w:rsidRDefault="00E4292D" w:rsidP="00E4292D">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14:paraId="0BB99C0F" w14:textId="77777777" w:rsidR="00E4292D" w:rsidRPr="00331A59" w:rsidRDefault="00E4292D" w:rsidP="00E4292D">
      <w:pPr>
        <w:widowControl/>
        <w:autoSpaceDE/>
        <w:autoSpaceDN/>
        <w:rPr>
          <w:rFonts w:eastAsia="Calibri"/>
          <w:b/>
          <w:bCs/>
          <w:sz w:val="24"/>
          <w:szCs w:val="24"/>
          <w:lang w:eastAsia="ru-RU"/>
        </w:rPr>
      </w:pPr>
    </w:p>
    <w:p w14:paraId="6AA4B301"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14:paraId="4B74191C"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14:paraId="3FF428A7" w14:textId="77777777" w:rsidR="00E4292D" w:rsidRPr="00D46D28" w:rsidRDefault="00E4292D" w:rsidP="00E4292D">
      <w:pPr>
        <w:widowControl/>
        <w:autoSpaceDE/>
        <w:autoSpaceDN/>
        <w:jc w:val="center"/>
        <w:rPr>
          <w:rFonts w:eastAsia="Calibri"/>
          <w:b/>
          <w:sz w:val="24"/>
          <w:szCs w:val="24"/>
        </w:rPr>
      </w:pPr>
      <w:r w:rsidRPr="00331A59">
        <w:rPr>
          <w:rFonts w:eastAsia="Calibri"/>
          <w:b/>
          <w:sz w:val="24"/>
          <w:szCs w:val="24"/>
        </w:rPr>
        <w:t>КВАЛІФІКАЦІЙНИМ КРИ</w:t>
      </w:r>
      <w:bookmarkStart w:id="0" w:name="_GoBack"/>
      <w:bookmarkEnd w:id="0"/>
      <w:r w:rsidRPr="00D46D28">
        <w:rPr>
          <w:rFonts w:eastAsia="Calibri"/>
          <w:b/>
          <w:sz w:val="24"/>
          <w:szCs w:val="24"/>
        </w:rPr>
        <w:t>ТЕРІЯМ ВІДПОВІДНО ДО СТАТТІ 16 ЗАКОНУ</w:t>
      </w:r>
    </w:p>
    <w:p w14:paraId="14C87493" w14:textId="77777777" w:rsidR="00E4292D" w:rsidRPr="00D46D28" w:rsidRDefault="00E4292D" w:rsidP="00E4292D">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4292D" w:rsidRPr="00D46D28" w14:paraId="1DE146C9"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2CE013" w14:textId="77777777" w:rsidR="00E4292D" w:rsidRPr="00D46D28" w:rsidRDefault="00E4292D" w:rsidP="00250ED6">
            <w:pPr>
              <w:shd w:val="clear" w:color="auto" w:fill="FFFFFF"/>
              <w:tabs>
                <w:tab w:val="left" w:pos="0"/>
              </w:tabs>
              <w:autoSpaceDE/>
              <w:autoSpaceDN/>
              <w:spacing w:after="200"/>
              <w:jc w:val="center"/>
              <w:rPr>
                <w:rFonts w:eastAsia="Calibri"/>
                <w:sz w:val="24"/>
                <w:szCs w:val="24"/>
              </w:rPr>
            </w:pPr>
            <w:r w:rsidRPr="00D46D28">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14:paraId="799D2D56" w14:textId="77777777" w:rsidR="00E4292D" w:rsidRPr="00D46D28" w:rsidRDefault="00E4292D" w:rsidP="00250ED6">
            <w:pPr>
              <w:widowControl/>
              <w:shd w:val="clear" w:color="auto" w:fill="FFFFFF"/>
              <w:autoSpaceDE/>
              <w:autoSpaceDN/>
              <w:spacing w:after="200"/>
              <w:jc w:val="center"/>
              <w:rPr>
                <w:rFonts w:eastAsia="Calibri"/>
                <w:sz w:val="24"/>
                <w:szCs w:val="24"/>
              </w:rPr>
            </w:pPr>
            <w:r w:rsidRPr="00D46D28">
              <w:rPr>
                <w:rFonts w:eastAsia="Calibri"/>
                <w:b/>
                <w:sz w:val="24"/>
                <w:szCs w:val="24"/>
              </w:rPr>
              <w:t>Перелік документів, що підтверджують інформацію про відповідність вимогам</w:t>
            </w:r>
          </w:p>
        </w:tc>
      </w:tr>
      <w:tr w:rsidR="00E4292D" w:rsidRPr="00D46D28" w14:paraId="24393B41"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6656150" w14:textId="77777777" w:rsidR="00E4292D" w:rsidRPr="00D46D28" w:rsidRDefault="00E4292D" w:rsidP="00250ED6">
            <w:pPr>
              <w:shd w:val="clear" w:color="auto" w:fill="FFFFFF"/>
              <w:tabs>
                <w:tab w:val="left" w:pos="0"/>
              </w:tabs>
              <w:autoSpaceDE/>
              <w:autoSpaceDN/>
              <w:spacing w:after="200"/>
              <w:rPr>
                <w:rFonts w:eastAsia="Calibri"/>
                <w:sz w:val="24"/>
                <w:szCs w:val="24"/>
              </w:rPr>
            </w:pPr>
            <w:r w:rsidRPr="00D46D28">
              <w:rPr>
                <w:rFonts w:eastAsia="Calibri"/>
                <w:sz w:val="24"/>
                <w:szCs w:val="24"/>
              </w:rPr>
              <w:t>1. 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14:paraId="5A53212A" w14:textId="77777777" w:rsidR="00E4292D" w:rsidRPr="00D46D28" w:rsidRDefault="00E4292D" w:rsidP="00250ED6">
            <w:pPr>
              <w:widowControl/>
              <w:tabs>
                <w:tab w:val="left" w:pos="1080"/>
              </w:tabs>
              <w:autoSpaceDE/>
              <w:autoSpaceDN/>
              <w:ind w:right="23" w:firstLine="432"/>
              <w:jc w:val="both"/>
            </w:pPr>
            <w:r w:rsidRPr="00D46D28">
              <w:t xml:space="preserve">1.1. Довідка про наявність в учасника, працівників відповідної кваліфікації, які мають необхідні знання та досвід за формою Таблиці_1. </w:t>
            </w:r>
          </w:p>
          <w:p w14:paraId="422C1FB3" w14:textId="77777777" w:rsidR="00E4292D" w:rsidRPr="00D46D28" w:rsidRDefault="00E4292D" w:rsidP="00250ED6">
            <w:pPr>
              <w:widowControl/>
              <w:tabs>
                <w:tab w:val="left" w:pos="1080"/>
              </w:tabs>
              <w:autoSpaceDE/>
              <w:autoSpaceDN/>
              <w:ind w:right="23" w:firstLine="432"/>
              <w:jc w:val="both"/>
            </w:pPr>
            <w:r w:rsidRPr="00D46D28">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31C8EEE5" w14:textId="77777777" w:rsidR="00E4292D" w:rsidRPr="00D46D28" w:rsidRDefault="00E4292D" w:rsidP="00250ED6">
            <w:pPr>
              <w:widowControl/>
              <w:tabs>
                <w:tab w:val="left" w:pos="1080"/>
              </w:tabs>
              <w:autoSpaceDE/>
              <w:autoSpaceDN/>
              <w:ind w:right="23" w:firstLine="432"/>
              <w:jc w:val="both"/>
            </w:pPr>
            <w:r w:rsidRPr="00D46D28">
              <w:t>Учасник може для підтвердження своєї відповідності цьому критерію залучити потужності інших суб’єктів господарювання як субпідрядника.</w:t>
            </w:r>
          </w:p>
          <w:p w14:paraId="04818B01" w14:textId="77777777" w:rsidR="00E4292D" w:rsidRPr="00D46D28" w:rsidRDefault="00E4292D" w:rsidP="00250ED6">
            <w:pPr>
              <w:widowControl/>
              <w:tabs>
                <w:tab w:val="left" w:pos="1080"/>
              </w:tabs>
              <w:autoSpaceDE/>
              <w:autoSpaceDN/>
              <w:ind w:right="23" w:firstLine="432"/>
              <w:jc w:val="both"/>
            </w:pPr>
            <w:r w:rsidRPr="00D46D28">
              <w:t xml:space="preserve">                                                                                              Таблиця 1 </w:t>
            </w:r>
          </w:p>
          <w:tbl>
            <w:tblPr>
              <w:tblW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54"/>
              <w:gridCol w:w="709"/>
              <w:gridCol w:w="850"/>
              <w:gridCol w:w="992"/>
              <w:gridCol w:w="851"/>
              <w:gridCol w:w="851"/>
              <w:gridCol w:w="851"/>
            </w:tblGrid>
            <w:tr w:rsidR="00E4292D" w:rsidRPr="00D46D28" w14:paraId="01D13A1C" w14:textId="77777777" w:rsidTr="00250ED6">
              <w:trPr>
                <w:trHeight w:val="263"/>
              </w:trPr>
              <w:tc>
                <w:tcPr>
                  <w:tcW w:w="454" w:type="dxa"/>
                  <w:tcBorders>
                    <w:top w:val="single" w:sz="4" w:space="0" w:color="auto"/>
                    <w:left w:val="single" w:sz="4" w:space="0" w:color="auto"/>
                    <w:bottom w:val="single" w:sz="4" w:space="0" w:color="auto"/>
                    <w:right w:val="single" w:sz="4" w:space="0" w:color="auto"/>
                  </w:tcBorders>
                </w:tcPr>
                <w:p w14:paraId="78BE6799" w14:textId="77777777" w:rsidR="00E4292D" w:rsidRPr="00D46D28" w:rsidRDefault="00E4292D" w:rsidP="00250ED6">
                  <w:pPr>
                    <w:widowControl/>
                    <w:tabs>
                      <w:tab w:val="left" w:pos="1080"/>
                    </w:tabs>
                    <w:autoSpaceDE/>
                    <w:autoSpaceDN/>
                    <w:ind w:right="23"/>
                    <w:jc w:val="both"/>
                    <w:rPr>
                      <w:rFonts w:eastAsia="Calibri"/>
                      <w:i/>
                      <w:color w:val="000000"/>
                      <w:sz w:val="24"/>
                      <w:szCs w:val="24"/>
                      <w:lang w:val="ru-RU" w:eastAsia="ru-RU"/>
                    </w:rPr>
                  </w:pPr>
                  <w:r w:rsidRPr="00D46D28">
                    <w:rPr>
                      <w:rFonts w:eastAsia="Calibri"/>
                      <w:i/>
                      <w:color w:val="000000"/>
                      <w:sz w:val="24"/>
                      <w:szCs w:val="24"/>
                      <w:lang w:val="ru-RU" w:eastAsia="ru-RU"/>
                    </w:rPr>
                    <w:t>№</w:t>
                  </w:r>
                </w:p>
              </w:tc>
              <w:tc>
                <w:tcPr>
                  <w:tcW w:w="854" w:type="dxa"/>
                  <w:tcBorders>
                    <w:top w:val="single" w:sz="4" w:space="0" w:color="auto"/>
                    <w:left w:val="single" w:sz="4" w:space="0" w:color="auto"/>
                    <w:bottom w:val="single" w:sz="4" w:space="0" w:color="auto"/>
                    <w:right w:val="single" w:sz="4" w:space="0" w:color="auto"/>
                  </w:tcBorders>
                </w:tcPr>
                <w:p w14:paraId="3B99484D"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r w:rsidRPr="00D46D28">
                    <w:rPr>
                      <w:rFonts w:eastAsia="Calibri"/>
                      <w:color w:val="000000"/>
                      <w:sz w:val="24"/>
                      <w:szCs w:val="24"/>
                      <w:lang w:val="ru-RU" w:eastAsia="ru-RU"/>
                    </w:rPr>
                    <w:t>Посада</w:t>
                  </w:r>
                </w:p>
              </w:tc>
              <w:tc>
                <w:tcPr>
                  <w:tcW w:w="709" w:type="dxa"/>
                  <w:tcBorders>
                    <w:top w:val="single" w:sz="4" w:space="0" w:color="auto"/>
                    <w:left w:val="single" w:sz="4" w:space="0" w:color="auto"/>
                    <w:bottom w:val="single" w:sz="4" w:space="0" w:color="auto"/>
                    <w:right w:val="single" w:sz="4" w:space="0" w:color="auto"/>
                  </w:tcBorders>
                </w:tcPr>
                <w:p w14:paraId="02778539" w14:textId="77777777" w:rsidR="00E4292D" w:rsidRPr="00D46D28" w:rsidRDefault="00E4292D" w:rsidP="00250ED6">
                  <w:pPr>
                    <w:widowControl/>
                    <w:tabs>
                      <w:tab w:val="left" w:pos="1080"/>
                    </w:tabs>
                    <w:autoSpaceDE/>
                    <w:autoSpaceDN/>
                    <w:ind w:right="23"/>
                    <w:jc w:val="both"/>
                    <w:rPr>
                      <w:rFonts w:eastAsia="Calibri"/>
                      <w:color w:val="000000"/>
                      <w:sz w:val="24"/>
                      <w:szCs w:val="24"/>
                      <w:lang w:eastAsia="ru-RU"/>
                    </w:rPr>
                  </w:pPr>
                  <w:r w:rsidRPr="00D46D28">
                    <w:rPr>
                      <w:rFonts w:eastAsia="Calibri"/>
                      <w:color w:val="000000"/>
                      <w:sz w:val="24"/>
                      <w:szCs w:val="24"/>
                      <w:lang w:val="ru-RU" w:eastAsia="ru-RU"/>
                    </w:rPr>
                    <w:t>ПІБ</w:t>
                  </w:r>
                </w:p>
              </w:tc>
              <w:tc>
                <w:tcPr>
                  <w:tcW w:w="850" w:type="dxa"/>
                  <w:tcBorders>
                    <w:top w:val="single" w:sz="4" w:space="0" w:color="auto"/>
                    <w:left w:val="single" w:sz="4" w:space="0" w:color="auto"/>
                    <w:bottom w:val="single" w:sz="4" w:space="0" w:color="auto"/>
                    <w:right w:val="single" w:sz="4" w:space="0" w:color="auto"/>
                  </w:tcBorders>
                </w:tcPr>
                <w:p w14:paraId="3E3E879E"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proofErr w:type="spellStart"/>
                  <w:r w:rsidRPr="00D46D28">
                    <w:rPr>
                      <w:rFonts w:eastAsia="Calibri"/>
                      <w:color w:val="000000"/>
                      <w:sz w:val="24"/>
                      <w:szCs w:val="24"/>
                      <w:lang w:val="ru-RU" w:eastAsia="ru-RU"/>
                    </w:rPr>
                    <w:t>Освіта</w:t>
                  </w:r>
                  <w:proofErr w:type="spellEnd"/>
                </w:p>
              </w:tc>
              <w:tc>
                <w:tcPr>
                  <w:tcW w:w="992" w:type="dxa"/>
                  <w:tcBorders>
                    <w:top w:val="single" w:sz="4" w:space="0" w:color="auto"/>
                    <w:left w:val="single" w:sz="4" w:space="0" w:color="auto"/>
                    <w:bottom w:val="single" w:sz="4" w:space="0" w:color="auto"/>
                    <w:right w:val="single" w:sz="4" w:space="0" w:color="auto"/>
                  </w:tcBorders>
                </w:tcPr>
                <w:p w14:paraId="7FE57CCF"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proofErr w:type="spellStart"/>
                  <w:r w:rsidRPr="00D46D28">
                    <w:t>Загальни</w:t>
                  </w:r>
                  <w:proofErr w:type="spellEnd"/>
                  <w:r w:rsidRPr="00D46D28">
                    <w:t xml:space="preserve"> й стаж роботи за фахом, років</w:t>
                  </w:r>
                </w:p>
              </w:tc>
              <w:tc>
                <w:tcPr>
                  <w:tcW w:w="851" w:type="dxa"/>
                  <w:tcBorders>
                    <w:top w:val="single" w:sz="4" w:space="0" w:color="auto"/>
                    <w:left w:val="single" w:sz="4" w:space="0" w:color="auto"/>
                    <w:bottom w:val="single" w:sz="4" w:space="0" w:color="auto"/>
                    <w:right w:val="single" w:sz="4" w:space="0" w:color="auto"/>
                  </w:tcBorders>
                </w:tcPr>
                <w:p w14:paraId="21F1FBD3"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Досвід робот и на цій посаді , років</w:t>
                  </w:r>
                </w:p>
              </w:tc>
              <w:tc>
                <w:tcPr>
                  <w:tcW w:w="851" w:type="dxa"/>
                  <w:tcBorders>
                    <w:top w:val="single" w:sz="4" w:space="0" w:color="auto"/>
                    <w:left w:val="single" w:sz="4" w:space="0" w:color="auto"/>
                    <w:bottom w:val="single" w:sz="4" w:space="0" w:color="auto"/>
                    <w:right w:val="single" w:sz="4" w:space="0" w:color="auto"/>
                  </w:tcBorders>
                </w:tcPr>
                <w:p w14:paraId="5B569369" w14:textId="77777777" w:rsidR="00E4292D" w:rsidRPr="00D46D28" w:rsidRDefault="00E4292D" w:rsidP="00250ED6">
                  <w:pPr>
                    <w:widowControl/>
                    <w:tabs>
                      <w:tab w:val="left" w:pos="1080"/>
                    </w:tabs>
                    <w:autoSpaceDE/>
                    <w:autoSpaceDN/>
                    <w:ind w:right="23"/>
                    <w:jc w:val="both"/>
                  </w:pPr>
                  <w:r w:rsidRPr="00D46D28">
                    <w:t>Кваліфікаційний розряд працівника</w:t>
                  </w:r>
                </w:p>
              </w:tc>
              <w:tc>
                <w:tcPr>
                  <w:tcW w:w="851" w:type="dxa"/>
                  <w:tcBorders>
                    <w:top w:val="single" w:sz="4" w:space="0" w:color="auto"/>
                    <w:left w:val="single" w:sz="4" w:space="0" w:color="auto"/>
                    <w:bottom w:val="single" w:sz="4" w:space="0" w:color="auto"/>
                    <w:right w:val="single" w:sz="4" w:space="0" w:color="auto"/>
                  </w:tcBorders>
                </w:tcPr>
                <w:p w14:paraId="2362011B"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Працівник учасника</w:t>
                  </w:r>
                  <w:r w:rsidR="00CC345F" w:rsidRPr="00D46D28">
                    <w:t xml:space="preserve"> або субпідрядника/співвиконавц</w:t>
                  </w:r>
                  <w:r w:rsidRPr="00D46D28">
                    <w:t>я</w:t>
                  </w:r>
                </w:p>
              </w:tc>
            </w:tr>
            <w:tr w:rsidR="00E4292D" w:rsidRPr="00D46D28" w14:paraId="4284B0D3"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52AEFAB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14:paraId="1DD547AE"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1A2B98BC"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8F1275"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2CC3C1C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6CEE071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14:paraId="02932413"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14:paraId="61DBA63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8</w:t>
                  </w:r>
                </w:p>
              </w:tc>
            </w:tr>
            <w:tr w:rsidR="00E4292D" w:rsidRPr="00D46D28" w14:paraId="2DAD9831"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7780708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14:paraId="15690D9C"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3BE02D"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6141BA0"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74BDF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5A780D9"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06C472"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CAB2B6B"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r>
          </w:tbl>
          <w:p w14:paraId="77B44DFD" w14:textId="77777777" w:rsidR="00E4292D" w:rsidRPr="00D46D28" w:rsidRDefault="00E4292D" w:rsidP="00250ED6">
            <w:pPr>
              <w:widowControl/>
              <w:tabs>
                <w:tab w:val="left" w:pos="1080"/>
              </w:tabs>
              <w:autoSpaceDE/>
              <w:autoSpaceDN/>
              <w:ind w:right="23" w:firstLine="432"/>
              <w:jc w:val="both"/>
            </w:pPr>
            <w:r w:rsidRPr="00D46D28">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5B20D9F8" w14:textId="77777777" w:rsidR="008B1D27" w:rsidRPr="00D46D28" w:rsidRDefault="008B1D27" w:rsidP="008B1D27">
            <w:pPr>
              <w:widowControl/>
              <w:tabs>
                <w:tab w:val="left" w:pos="1080"/>
              </w:tabs>
              <w:autoSpaceDE/>
              <w:autoSpaceDN/>
              <w:ind w:right="23" w:firstLine="432"/>
              <w:jc w:val="both"/>
            </w:pPr>
            <w:r w:rsidRPr="00D46D28">
              <w:t>-</w:t>
            </w:r>
            <w:r w:rsidRPr="00D46D28">
              <w:tab/>
              <w:t xml:space="preserve">Особа, що здійснює загальне керівництво будівництвом (директор або заступник директора тощо); </w:t>
            </w:r>
          </w:p>
          <w:p w14:paraId="1656F110" w14:textId="77777777" w:rsidR="008B1D27" w:rsidRPr="00D46D28" w:rsidRDefault="008B1D27" w:rsidP="008B1D27">
            <w:pPr>
              <w:widowControl/>
              <w:tabs>
                <w:tab w:val="left" w:pos="1080"/>
              </w:tabs>
              <w:autoSpaceDE/>
              <w:autoSpaceDN/>
              <w:ind w:right="23" w:firstLine="432"/>
              <w:jc w:val="both"/>
            </w:pPr>
            <w:r w:rsidRPr="00D46D28">
              <w:t>-</w:t>
            </w:r>
            <w:r w:rsidRPr="00D46D28">
              <w:tab/>
              <w:t>Головний інженер;</w:t>
            </w:r>
          </w:p>
          <w:p w14:paraId="206AB0DB" w14:textId="77777777" w:rsidR="008B1D27" w:rsidRPr="00D46D28" w:rsidRDefault="008B1D27" w:rsidP="008B1D27">
            <w:pPr>
              <w:widowControl/>
              <w:tabs>
                <w:tab w:val="left" w:pos="1080"/>
              </w:tabs>
              <w:autoSpaceDE/>
              <w:autoSpaceDN/>
              <w:ind w:right="23" w:firstLine="432"/>
              <w:jc w:val="both"/>
            </w:pPr>
            <w:r w:rsidRPr="00D46D28">
              <w:t>-</w:t>
            </w:r>
            <w:r w:rsidRPr="00D46D28">
              <w:tab/>
              <w:t>Виконавець робіт;</w:t>
            </w:r>
          </w:p>
          <w:p w14:paraId="380F8452" w14:textId="77777777" w:rsidR="008B1D27" w:rsidRPr="00D46D28" w:rsidRDefault="008B1D27" w:rsidP="008B1D27">
            <w:pPr>
              <w:widowControl/>
              <w:tabs>
                <w:tab w:val="left" w:pos="1080"/>
              </w:tabs>
              <w:autoSpaceDE/>
              <w:autoSpaceDN/>
              <w:ind w:right="23" w:firstLine="432"/>
              <w:jc w:val="both"/>
            </w:pPr>
            <w:r w:rsidRPr="00D46D28">
              <w:t>-</w:t>
            </w:r>
            <w:r w:rsidRPr="00D46D28">
              <w:tab/>
              <w:t>Інженер з проектно-кошторисної роботи;</w:t>
            </w:r>
          </w:p>
          <w:p w14:paraId="4654118F" w14:textId="77777777" w:rsidR="008B1D27" w:rsidRPr="00D46D28" w:rsidRDefault="008B1D27" w:rsidP="008B1D27">
            <w:pPr>
              <w:widowControl/>
              <w:autoSpaceDE/>
              <w:autoSpaceDN/>
              <w:jc w:val="both"/>
            </w:pPr>
            <w:r w:rsidRPr="00D46D28">
              <w:t>-</w:t>
            </w:r>
            <w:r w:rsidRPr="00D46D28">
              <w:tab/>
              <w:t>Інженер з комплектації устаткування й матеріалів (або особа яка виконує аналогічні функції).</w:t>
            </w:r>
          </w:p>
          <w:p w14:paraId="223277A3" w14:textId="77777777" w:rsidR="008A036C" w:rsidRPr="00D46D28" w:rsidRDefault="008C0F36" w:rsidP="008B1D27">
            <w:pPr>
              <w:widowControl/>
              <w:autoSpaceDE/>
              <w:autoSpaceDN/>
              <w:jc w:val="both"/>
              <w:rPr>
                <w:rFonts w:eastAsia="Calibri"/>
              </w:rPr>
            </w:pPr>
            <w:r w:rsidRPr="00D46D28">
              <w:rPr>
                <w:color w:val="000000"/>
                <w:lang w:eastAsia="ru-RU"/>
              </w:rPr>
              <w:t xml:space="preserve">              </w:t>
            </w:r>
            <w:r w:rsidR="008A036C" w:rsidRPr="00D46D28">
              <w:rPr>
                <w:color w:val="000000"/>
                <w:lang w:eastAsia="ru-RU"/>
              </w:rPr>
              <w:t>Крім того, о</w:t>
            </w:r>
            <w:r w:rsidR="008A036C" w:rsidRPr="00D46D28">
              <w:rPr>
                <w:rFonts w:eastAsia="Calibri"/>
              </w:rPr>
              <w:t>бов’язкова наявність сертифікованої особи, яка виконує функції з розробки кошторисної документації, яка пройшла професійну атестацію, що підтверджує його (її) відповідність кваліфікаційним вимогам у сфері діяльності, пов’язаної із створенням об’єктів архітектури, професійну спеціалізацію, необхідний рівень кваліфікації і знань та має кваліфікаційний сертифікат, який зареєстрова</w:t>
            </w:r>
            <w:r w:rsidR="008B1D27" w:rsidRPr="00D46D28">
              <w:rPr>
                <w:rFonts w:eastAsia="Calibri"/>
              </w:rPr>
              <w:t>ний у реєстрі атестованих осіб</w:t>
            </w:r>
            <w:r w:rsidR="008A036C" w:rsidRPr="00D46D28">
              <w:rPr>
                <w:rFonts w:eastAsia="Calibri"/>
              </w:rPr>
              <w:t xml:space="preserve"> та печатку видану на ім’я   сертифікованого інженера-кошторисника, який дійсний на момент розкриття тендерних пропозицій.</w:t>
            </w:r>
          </w:p>
          <w:p w14:paraId="05247625" w14:textId="77777777" w:rsidR="008A036C" w:rsidRPr="00D46D28" w:rsidRDefault="008A036C" w:rsidP="008A036C">
            <w:pPr>
              <w:widowControl/>
              <w:autoSpaceDE/>
              <w:autoSpaceDN/>
              <w:jc w:val="both"/>
              <w:rPr>
                <w:rFonts w:eastAsia="Calibri"/>
              </w:rPr>
            </w:pPr>
            <w:r w:rsidRPr="00D46D28">
              <w:rPr>
                <w:rFonts w:eastAsia="Calibri"/>
              </w:rPr>
              <w:t>Для документального підтвердження наявності у Учасника сертифікованого інженера-кошторисника надати сертифікат</w:t>
            </w:r>
            <w:r w:rsidR="00CC345F" w:rsidRPr="00D46D28">
              <w:rPr>
                <w:rFonts w:eastAsia="Calibri"/>
              </w:rPr>
              <w:t>.</w:t>
            </w:r>
            <w:r w:rsidRPr="00D46D28">
              <w:rPr>
                <w:rFonts w:eastAsia="Calibri"/>
              </w:rPr>
              <w:t xml:space="preserve"> </w:t>
            </w:r>
          </w:p>
          <w:p w14:paraId="62D51952" w14:textId="77777777" w:rsidR="00467728" w:rsidRPr="00D46D28" w:rsidRDefault="00E4292D" w:rsidP="008B1D27">
            <w:pPr>
              <w:widowControl/>
              <w:tabs>
                <w:tab w:val="left" w:pos="1080"/>
              </w:tabs>
              <w:autoSpaceDE/>
              <w:autoSpaceDN/>
              <w:ind w:right="23" w:firstLine="432"/>
              <w:jc w:val="both"/>
            </w:pPr>
            <w:r w:rsidRPr="00D46D28">
              <w:t xml:space="preserve">В підтвердження інформації, зазначеної в довідці та кваліфікації працівників зазначених у довідці, Учасник надає у складі тендерної </w:t>
            </w:r>
            <w:r w:rsidRPr="00D46D28">
              <w:rPr>
                <w:color w:val="000000"/>
                <w:lang w:eastAsia="ru-RU"/>
              </w:rPr>
              <w:lastRenderedPageBreak/>
              <w:t xml:space="preserve">належним чином завірені копії документів, що підтверджують наявність трудових відносин між учасником та всіма працівниками, зазначеними в довідці, які мають необхідні знання та досвід, а саме цивільно-правові угоди, витяги з трудових книжок таких осіб (зокрема сторінка/сторінки, що містить інформацію про ПІБ працівника, а також запис про прийом на роботу), або накази про прийняття на роботу таких осіб. </w:t>
            </w:r>
          </w:p>
        </w:tc>
      </w:tr>
      <w:tr w:rsidR="00E4292D" w:rsidRPr="00D46D28" w14:paraId="22A15B84"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42A2E5A2" w14:textId="77777777" w:rsidR="00E4292D" w:rsidRPr="00D46D28" w:rsidRDefault="00E4292D" w:rsidP="00250ED6">
            <w:pPr>
              <w:widowControl/>
              <w:autoSpaceDE/>
              <w:autoSpaceDN/>
              <w:spacing w:after="200" w:line="276" w:lineRule="auto"/>
              <w:ind w:right="170"/>
              <w:rPr>
                <w:rFonts w:eastAsia="Calibri"/>
                <w:b/>
              </w:rPr>
            </w:pPr>
            <w:r w:rsidRPr="00D46D28">
              <w:rPr>
                <w:rFonts w:eastAsia="Calibri"/>
              </w:rPr>
              <w:lastRenderedPageBreak/>
              <w:t>2. 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14:paraId="7E505A74" w14:textId="77777777" w:rsidR="00E4292D" w:rsidRPr="00D46D28" w:rsidRDefault="00E4292D" w:rsidP="008B1D27">
            <w:pPr>
              <w:shd w:val="clear" w:color="auto" w:fill="FFFFFF"/>
              <w:tabs>
                <w:tab w:val="left" w:pos="8244"/>
                <w:tab w:val="left" w:pos="9160"/>
                <w:tab w:val="left" w:pos="10076"/>
                <w:tab w:val="left" w:pos="10992"/>
                <w:tab w:val="left" w:pos="11908"/>
                <w:tab w:val="left" w:pos="12824"/>
                <w:tab w:val="left" w:pos="13740"/>
                <w:tab w:val="left" w:pos="14656"/>
              </w:tabs>
              <w:ind w:firstLine="252"/>
              <w:jc w:val="both"/>
              <w:rPr>
                <w:rFonts w:eastAsia="Calibri"/>
                <w:color w:val="000000"/>
                <w:lang w:eastAsia="ru-RU"/>
              </w:rPr>
            </w:pPr>
            <w:r w:rsidRPr="00D46D28">
              <w:rPr>
                <w:rFonts w:eastAsia="Calibri"/>
              </w:rPr>
              <w:t xml:space="preserve">2.1 </w:t>
            </w:r>
            <w:r w:rsidRPr="00D46D28">
              <w:rPr>
                <w:rFonts w:eastAsia="Calibri"/>
                <w:color w:val="000000"/>
                <w:lang w:eastAsia="ru-RU"/>
              </w:rPr>
              <w:t>Учасник торгів повинен надати довідку з переліком будівельних машин і механізмів (основних за</w:t>
            </w:r>
            <w:r w:rsidR="008B1D27" w:rsidRPr="00D46D28">
              <w:rPr>
                <w:rFonts w:eastAsia="Calibri"/>
                <w:color w:val="000000"/>
                <w:lang w:eastAsia="ru-RU"/>
              </w:rPr>
              <w:t>собів), які планує</w:t>
            </w:r>
            <w:r w:rsidRPr="00D46D28">
              <w:rPr>
                <w:rFonts w:eastAsia="Calibri"/>
                <w:color w:val="000000"/>
                <w:lang w:eastAsia="ru-RU"/>
              </w:rPr>
              <w:t xml:space="preserve"> використовувати при виконанні робіт, що є предметом закупівлі. Довідка надається відповідно до Таблиці 1.1. Учасник не повинен відступати від даної форми. Усі рядки та стовпчики повинні бути заповнені. </w:t>
            </w:r>
          </w:p>
          <w:p w14:paraId="6BAB15D7" w14:textId="77777777" w:rsidR="00E4292D" w:rsidRPr="00D46D28" w:rsidRDefault="00E4292D" w:rsidP="00250ED6">
            <w:pPr>
              <w:widowControl/>
              <w:shd w:val="clear" w:color="auto" w:fill="FFFFFF"/>
              <w:autoSpaceDE/>
              <w:autoSpaceDN/>
              <w:rPr>
                <w:rFonts w:eastAsia="Calibri"/>
                <w:b/>
                <w:bCs/>
                <w:iCs/>
                <w:color w:val="000000"/>
                <w:lang w:eastAsia="ru-RU"/>
              </w:rPr>
            </w:pPr>
            <w:r w:rsidRPr="00D46D28">
              <w:rPr>
                <w:rFonts w:eastAsia="Calibri"/>
                <w:b/>
                <w:bCs/>
                <w:iCs/>
                <w:color w:val="000000"/>
                <w:lang w:eastAsia="ru-RU"/>
              </w:rPr>
              <w:t>Таблиця 1.1.</w:t>
            </w:r>
          </w:p>
          <w:p w14:paraId="1D71C322"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r w:rsidRPr="00D46D28">
              <w:rPr>
                <w:rFonts w:eastAsia="Calibri"/>
                <w:b/>
                <w:bCs/>
                <w:iCs/>
                <w:color w:val="000000"/>
                <w:lang w:val="ru-RU" w:eastAsia="ru-RU"/>
              </w:rPr>
              <w:t>ІНФОРМАЦІЯ</w:t>
            </w:r>
          </w:p>
          <w:p w14:paraId="3057A3BA" w14:textId="77777777" w:rsidR="00E4292D" w:rsidRPr="00D46D28" w:rsidRDefault="00E4292D" w:rsidP="00250ED6">
            <w:pPr>
              <w:widowControl/>
              <w:shd w:val="clear" w:color="auto" w:fill="FFFFFF"/>
              <w:autoSpaceDE/>
              <w:autoSpaceDN/>
              <w:jc w:val="center"/>
              <w:rPr>
                <w:rFonts w:eastAsia="Calibri"/>
                <w:b/>
                <w:bCs/>
                <w:iCs/>
                <w:strike/>
                <w:color w:val="000000"/>
                <w:lang w:val="ru-RU" w:eastAsia="ru-RU"/>
              </w:rPr>
            </w:pPr>
            <w:r w:rsidRPr="00D46D28">
              <w:rPr>
                <w:rFonts w:eastAsia="Calibri"/>
                <w:b/>
                <w:bCs/>
                <w:iCs/>
                <w:color w:val="000000"/>
                <w:lang w:val="ru-RU" w:eastAsia="ru-RU"/>
              </w:rPr>
              <w:t xml:space="preserve">про </w:t>
            </w:r>
            <w:proofErr w:type="spellStart"/>
            <w:r w:rsidRPr="00D46D28">
              <w:rPr>
                <w:rFonts w:eastAsia="Calibri"/>
                <w:b/>
                <w:bCs/>
                <w:iCs/>
                <w:color w:val="000000"/>
                <w:lang w:val="ru-RU" w:eastAsia="ru-RU"/>
              </w:rPr>
              <w:t>наявність</w:t>
            </w:r>
            <w:proofErr w:type="spellEnd"/>
            <w:r w:rsidRPr="00D46D28">
              <w:rPr>
                <w:rFonts w:eastAsia="Calibri"/>
                <w:b/>
                <w:bCs/>
                <w:iCs/>
                <w:color w:val="000000"/>
                <w:lang w:val="ru-RU" w:eastAsia="ru-RU"/>
              </w:rPr>
              <w:t xml:space="preserve"> </w:t>
            </w:r>
          </w:p>
          <w:p w14:paraId="2D30EF23"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proofErr w:type="spellStart"/>
            <w:r w:rsidRPr="00D46D28">
              <w:rPr>
                <w:rFonts w:eastAsia="Calibri"/>
                <w:b/>
                <w:color w:val="000000"/>
                <w:lang w:val="ru-RU" w:eastAsia="ru-RU"/>
              </w:rPr>
              <w:t>будівельних</w:t>
            </w:r>
            <w:proofErr w:type="spellEnd"/>
            <w:r w:rsidRPr="00D46D28">
              <w:rPr>
                <w:rFonts w:eastAsia="Calibri"/>
                <w:b/>
                <w:color w:val="000000"/>
                <w:lang w:val="ru-RU" w:eastAsia="ru-RU"/>
              </w:rPr>
              <w:t xml:space="preserve"> машин і </w:t>
            </w:r>
            <w:proofErr w:type="spellStart"/>
            <w:r w:rsidRPr="00D46D28">
              <w:rPr>
                <w:rFonts w:eastAsia="Calibri"/>
                <w:b/>
                <w:color w:val="000000"/>
                <w:lang w:val="ru-RU" w:eastAsia="ru-RU"/>
              </w:rPr>
              <w:t>механізмів</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основних</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засобів</w:t>
            </w:r>
            <w:proofErr w:type="spellEnd"/>
            <w:r w:rsidRPr="00D46D28">
              <w:rPr>
                <w:rFonts w:eastAsia="Calibri"/>
                <w:b/>
                <w:color w:val="000000"/>
                <w:lang w:val="ru-RU" w:eastAsia="ru-RU"/>
              </w:rPr>
              <w:t>)</w:t>
            </w:r>
          </w:p>
          <w:p w14:paraId="4952E0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ab/>
            </w:r>
            <w:r w:rsidRPr="00D46D28">
              <w:rPr>
                <w:rFonts w:eastAsia="Calibri"/>
                <w:color w:val="000000"/>
                <w:lang w:eastAsia="ru-RU"/>
              </w:rPr>
              <w:tab/>
            </w: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8B1D27" w:rsidRPr="00D46D28" w14:paraId="3299D154" w14:textId="77777777" w:rsidTr="002627A9">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14:paraId="0B68CC2D" w14:textId="77777777" w:rsidR="008B1D27" w:rsidRPr="00D46D28" w:rsidRDefault="008B1D27" w:rsidP="008B1D27">
                  <w:pPr>
                    <w:tabs>
                      <w:tab w:val="left" w:pos="0"/>
                    </w:tabs>
                    <w:jc w:val="both"/>
                  </w:pPr>
                  <w:r w:rsidRPr="00D46D28">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14:paraId="4E6DA234" w14:textId="77777777" w:rsidR="008B1D27" w:rsidRPr="00D46D28" w:rsidRDefault="008B1D27" w:rsidP="008B1D27">
                  <w:pPr>
                    <w:tabs>
                      <w:tab w:val="left" w:pos="0"/>
                    </w:tabs>
                    <w:jc w:val="both"/>
                  </w:pPr>
                  <w:r w:rsidRPr="00D46D28">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14:paraId="5EF48625" w14:textId="77777777" w:rsidR="008B1D27" w:rsidRPr="00D46D28" w:rsidRDefault="008B1D27" w:rsidP="008B1D27">
                  <w:pPr>
                    <w:tabs>
                      <w:tab w:val="left" w:pos="0"/>
                    </w:tabs>
                    <w:jc w:val="both"/>
                  </w:pPr>
                  <w:r w:rsidRPr="00D46D28">
                    <w:t>Тип, модель устаткування, будівельних машин та механізмів</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14:paraId="65CB30CD" w14:textId="77777777" w:rsidR="008B1D27" w:rsidRPr="00D46D28" w:rsidRDefault="008B1D27" w:rsidP="008B1D27">
                  <w:pPr>
                    <w:tabs>
                      <w:tab w:val="left" w:pos="0"/>
                    </w:tabs>
                    <w:jc w:val="both"/>
                  </w:pPr>
                  <w:r w:rsidRPr="00D46D28">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14:paraId="3F1C0FE0" w14:textId="77777777" w:rsidR="008B1D27" w:rsidRPr="00D46D28" w:rsidRDefault="008B1D27" w:rsidP="008B1D27">
                  <w:pPr>
                    <w:tabs>
                      <w:tab w:val="left" w:pos="0"/>
                    </w:tabs>
                    <w:jc w:val="both"/>
                  </w:pPr>
                  <w:r w:rsidRPr="00D46D28">
                    <w:t>Власне, орендоване, залучене</w:t>
                  </w:r>
                </w:p>
              </w:tc>
            </w:tr>
            <w:tr w:rsidR="008B1D27" w:rsidRPr="00D46D28" w14:paraId="36085133"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52004BE5" w14:textId="77777777" w:rsidR="008B1D27" w:rsidRPr="00D46D28" w:rsidRDefault="008B1D27" w:rsidP="008B1D27">
                  <w:pPr>
                    <w:tabs>
                      <w:tab w:val="left" w:pos="0"/>
                    </w:tabs>
                    <w:jc w:val="both"/>
                  </w:pPr>
                  <w:r w:rsidRPr="00D46D28">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6C7BDC"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8A7CD"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A2721"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AC1E05" w14:textId="77777777" w:rsidR="008B1D27" w:rsidRPr="00D46D28" w:rsidRDefault="008B1D27" w:rsidP="008B1D27">
                  <w:pPr>
                    <w:tabs>
                      <w:tab w:val="left" w:pos="0"/>
                    </w:tabs>
                    <w:jc w:val="both"/>
                  </w:pPr>
                </w:p>
              </w:tc>
            </w:tr>
            <w:tr w:rsidR="008B1D27" w:rsidRPr="00D46D28" w14:paraId="67F959FB"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781FF1E2" w14:textId="77777777" w:rsidR="008B1D27" w:rsidRPr="00D46D28" w:rsidRDefault="008B1D27" w:rsidP="008B1D27">
                  <w:pPr>
                    <w:tabs>
                      <w:tab w:val="left" w:pos="0"/>
                    </w:tabs>
                    <w:jc w:val="both"/>
                  </w:pPr>
                  <w:r w:rsidRPr="00D46D28">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F5B91"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8BC3E"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A6606"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C8C34E" w14:textId="77777777" w:rsidR="008B1D27" w:rsidRPr="00D46D28" w:rsidRDefault="008B1D27" w:rsidP="008B1D27">
                  <w:pPr>
                    <w:tabs>
                      <w:tab w:val="left" w:pos="0"/>
                    </w:tabs>
                    <w:jc w:val="both"/>
                  </w:pPr>
                </w:p>
              </w:tc>
            </w:tr>
          </w:tbl>
          <w:p w14:paraId="63FDD96F"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p>
          <w:p w14:paraId="1C8B5CB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Мінімальний перелік машин та механізмів, наявність якого має підтвердити учасник:</w:t>
            </w:r>
          </w:p>
          <w:p w14:paraId="297036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Молотки відбійні пневматичні (або електричні);</w:t>
            </w:r>
          </w:p>
          <w:p w14:paraId="50D4FC0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Установка для зварювання ручного дугового;</w:t>
            </w:r>
          </w:p>
          <w:p w14:paraId="15D4E0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Екскаватори;</w:t>
            </w:r>
          </w:p>
          <w:p w14:paraId="22BB06D0"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Автогрейдери середнього типу;</w:t>
            </w:r>
          </w:p>
          <w:p w14:paraId="7C01307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Автокран;</w:t>
            </w:r>
          </w:p>
          <w:p w14:paraId="54ADAD2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Автомобіль бортовий;</w:t>
            </w:r>
          </w:p>
          <w:p w14:paraId="25D7D21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Бульдозер;</w:t>
            </w:r>
          </w:p>
          <w:p w14:paraId="63A35C9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Навантажувач одноковшевий (екскаватор-навантажувач).</w:t>
            </w:r>
          </w:p>
          <w:p w14:paraId="0D23514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2.2. Документи або їх копії, що підтверджують право володіння, оренди, надання послуг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14:paraId="1EF24E37"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14:paraId="50AF4E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власних транспортних засобів – свідоцтво про державну реєстрацію транспортного засобу.</w:t>
            </w:r>
          </w:p>
          <w:p w14:paraId="706918C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орендованого транспортного засобу - надати в складі пропозиції договір оренди транспортного засобу (з переліком орендованої техніки).</w:t>
            </w:r>
          </w:p>
          <w:p w14:paraId="0AE7BE3F" w14:textId="77777777" w:rsidR="00E4292D"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транспортних засобів за договором надання послуг – надати в складі пропозиції договір надання послуг (з переліком техніки).</w:t>
            </w:r>
          </w:p>
          <w:p w14:paraId="777A1C6C" w14:textId="77777777" w:rsidR="00E4292D" w:rsidRPr="00D46D28" w:rsidRDefault="00E4292D" w:rsidP="008B1D27">
            <w:pPr>
              <w:snapToGrid w:val="0"/>
              <w:ind w:right="180" w:firstLine="410"/>
              <w:jc w:val="both"/>
              <w:rPr>
                <w:rFonts w:eastAsia="Calibri"/>
              </w:rPr>
            </w:pPr>
          </w:p>
        </w:tc>
      </w:tr>
      <w:tr w:rsidR="00E4292D" w:rsidRPr="00D46D28" w14:paraId="7CC36332"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2340893B" w14:textId="77777777" w:rsidR="00E4292D" w:rsidRPr="00D46D28" w:rsidRDefault="00E4292D" w:rsidP="00250ED6">
            <w:pPr>
              <w:shd w:val="clear" w:color="auto" w:fill="FFFFFF"/>
              <w:tabs>
                <w:tab w:val="left" w:pos="0"/>
              </w:tabs>
              <w:autoSpaceDE/>
              <w:autoSpaceDN/>
              <w:spacing w:after="200"/>
              <w:rPr>
                <w:rFonts w:eastAsia="Calibri"/>
              </w:rPr>
            </w:pPr>
            <w:r w:rsidRPr="00D46D28">
              <w:rPr>
                <w:rFonts w:eastAsia="Calibri"/>
              </w:rPr>
              <w:t xml:space="preserve">3. Наявність документально підтвердженого досвіду виконання аналогічного </w:t>
            </w:r>
            <w:r w:rsidRPr="00D46D28">
              <w:rPr>
                <w:rFonts w:eastAsia="Calibri"/>
              </w:rPr>
              <w:lastRenderedPageBreak/>
              <w:t>(аналогічних)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14:paraId="7DDD71B3" w14:textId="77777777" w:rsidR="00E4292D" w:rsidRPr="00D46D28" w:rsidRDefault="00E4292D" w:rsidP="00250ED6">
            <w:pPr>
              <w:widowControl/>
              <w:shd w:val="clear" w:color="auto" w:fill="FFFFFF"/>
              <w:tabs>
                <w:tab w:val="left" w:pos="197"/>
              </w:tabs>
              <w:autoSpaceDE/>
              <w:autoSpaceDN/>
              <w:jc w:val="both"/>
              <w:rPr>
                <w:rFonts w:eastAsia="Calibri"/>
              </w:rPr>
            </w:pPr>
            <w:r w:rsidRPr="00D46D28">
              <w:rPr>
                <w:rFonts w:eastAsia="Calibri"/>
              </w:rPr>
              <w:lastRenderedPageBreak/>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335FD4FE"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lastRenderedPageBreak/>
              <w:t>найменування контрагента,</w:t>
            </w:r>
          </w:p>
          <w:p w14:paraId="7E7ADC93"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предмету договору,</w:t>
            </w:r>
          </w:p>
          <w:p w14:paraId="4A6CFE78"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контактних осіб замовників (прізвище та контактний телефон);</w:t>
            </w:r>
          </w:p>
          <w:p w14:paraId="526B203A" w14:textId="77777777" w:rsidR="00A75F6E" w:rsidRPr="00D46D28" w:rsidRDefault="00E4292D" w:rsidP="00250ED6">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стану виконання договору.</w:t>
            </w:r>
          </w:p>
          <w:p w14:paraId="72C03AB7" w14:textId="77777777" w:rsidR="00E4292D" w:rsidRPr="00D46D28" w:rsidRDefault="00A75F6E" w:rsidP="00A75F6E">
            <w:pPr>
              <w:widowControl/>
              <w:shd w:val="clear" w:color="auto" w:fill="FFFFFF"/>
              <w:tabs>
                <w:tab w:val="left" w:pos="197"/>
              </w:tabs>
              <w:autoSpaceDE/>
              <w:autoSpaceDN/>
              <w:spacing w:after="200" w:line="276" w:lineRule="auto"/>
              <w:contextualSpacing/>
              <w:jc w:val="both"/>
              <w:rPr>
                <w:lang w:eastAsia="x-none"/>
              </w:rPr>
            </w:pPr>
            <w:r w:rsidRPr="00D46D28">
              <w:rPr>
                <w:rFonts w:eastAsia="Calibri"/>
              </w:rPr>
              <w:t>3</w:t>
            </w:r>
            <w:r w:rsidR="00E4292D" w:rsidRPr="00D46D28">
              <w:rPr>
                <w:rFonts w:eastAsia="Calibri"/>
              </w:rPr>
              <w:t>.2. Для підтвердження зазначеної у довідці інформації надати наступні документи:</w:t>
            </w:r>
          </w:p>
          <w:p w14:paraId="53998307" w14:textId="77777777" w:rsidR="00E4292D" w:rsidRPr="00D46D28" w:rsidRDefault="00E4292D" w:rsidP="00250ED6">
            <w:pPr>
              <w:widowControl/>
              <w:shd w:val="clear" w:color="auto" w:fill="FFFFFF"/>
              <w:autoSpaceDE/>
              <w:autoSpaceDN/>
              <w:jc w:val="both"/>
              <w:rPr>
                <w:rFonts w:eastAsia="Calibri"/>
                <w:strike/>
              </w:rPr>
            </w:pPr>
            <w:r w:rsidRPr="00D46D28">
              <w:rPr>
                <w:rFonts w:eastAsia="Calibri"/>
              </w:rPr>
              <w:t>- аналогічний(-ні) договір(-и), з додатками, що є його невід’ємною частиною;</w:t>
            </w:r>
          </w:p>
          <w:p w14:paraId="434489D2"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довідка(-и) про вартість виконаних будівельних робіт форми КБ-3 або інші документи згідно умов договору;</w:t>
            </w:r>
          </w:p>
          <w:p w14:paraId="376814CE"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акти виконаних робіт/надання послуг, що підтверджують повне виконання зазначеного(-</w:t>
            </w:r>
            <w:proofErr w:type="spellStart"/>
            <w:r w:rsidRPr="00D46D28">
              <w:rPr>
                <w:rFonts w:eastAsia="Calibri"/>
              </w:rPr>
              <w:t>их</w:t>
            </w:r>
            <w:proofErr w:type="spellEnd"/>
            <w:r w:rsidRPr="00D46D28">
              <w:rPr>
                <w:rFonts w:eastAsia="Calibri"/>
              </w:rPr>
              <w:t>) у довідці договору(-</w:t>
            </w:r>
            <w:proofErr w:type="spellStart"/>
            <w:r w:rsidRPr="00D46D28">
              <w:rPr>
                <w:rFonts w:eastAsia="Calibri"/>
              </w:rPr>
              <w:t>ів</w:t>
            </w:r>
            <w:proofErr w:type="spellEnd"/>
            <w:r w:rsidRPr="00D46D28">
              <w:rPr>
                <w:rFonts w:eastAsia="Calibri"/>
              </w:rPr>
              <w:t>);</w:t>
            </w:r>
          </w:p>
          <w:p w14:paraId="2EF302AC"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лист(-и) – відгук(-и) від контрагента(-</w:t>
            </w:r>
            <w:proofErr w:type="spellStart"/>
            <w:r w:rsidRPr="00D46D28">
              <w:rPr>
                <w:rFonts w:eastAsia="Calibri"/>
              </w:rPr>
              <w:t>ів</w:t>
            </w:r>
            <w:proofErr w:type="spellEnd"/>
            <w:r w:rsidRPr="00D46D28">
              <w:rPr>
                <w:rFonts w:eastAsia="Calibri"/>
              </w:rPr>
              <w:t xml:space="preserve">) за наданим(-и) аналогічним(-и) договором(-и), який(-і) обов’язково повинен(-ні) містити </w:t>
            </w:r>
            <w:r w:rsidR="008B1D27" w:rsidRPr="00D46D28">
              <w:rPr>
                <w:rFonts w:eastAsia="Calibri"/>
              </w:rPr>
              <w:t xml:space="preserve">дату та номер договору, предмет договору, вартість договору, номер оголошення проведення торгів (номер розміщення договору) в електронній системі </w:t>
            </w:r>
            <w:proofErr w:type="spellStart"/>
            <w:r w:rsidR="008B1D27" w:rsidRPr="00D46D28">
              <w:rPr>
                <w:rFonts w:eastAsia="Calibri"/>
              </w:rPr>
              <w:t>закупівель</w:t>
            </w:r>
            <w:proofErr w:type="spellEnd"/>
            <w:r w:rsidR="008B1D27" w:rsidRPr="00D46D28">
              <w:rPr>
                <w:rFonts w:eastAsia="Calibri"/>
              </w:rPr>
              <w:t xml:space="preserve"> </w:t>
            </w:r>
            <w:proofErr w:type="spellStart"/>
            <w:r w:rsidR="008B1D27" w:rsidRPr="00D46D28">
              <w:rPr>
                <w:rFonts w:eastAsia="Calibri"/>
              </w:rPr>
              <w:t>Прозорро</w:t>
            </w:r>
            <w:proofErr w:type="spellEnd"/>
            <w:r w:rsidR="008B1D27" w:rsidRPr="00D46D28">
              <w:rPr>
                <w:rFonts w:eastAsia="Calibri"/>
              </w:rPr>
              <w:t>; підтвердження, що роботи були виконано у встановлені догов</w:t>
            </w:r>
            <w:r w:rsidR="005E0FCE" w:rsidRPr="00D46D28">
              <w:rPr>
                <w:rFonts w:eastAsia="Calibri"/>
              </w:rPr>
              <w:t>ором терміни та належною якістю;</w:t>
            </w:r>
          </w:p>
          <w:p w14:paraId="3BBA402D" w14:textId="77777777" w:rsidR="005E0FCE" w:rsidRPr="00D46D28" w:rsidRDefault="005E0FCE" w:rsidP="00250ED6">
            <w:pPr>
              <w:widowControl/>
              <w:shd w:val="clear" w:color="auto" w:fill="FFFFFF"/>
              <w:autoSpaceDE/>
              <w:autoSpaceDN/>
              <w:jc w:val="both"/>
              <w:rPr>
                <w:rFonts w:eastAsia="Calibri"/>
              </w:rPr>
            </w:pPr>
            <w:r w:rsidRPr="00D46D28">
              <w:rPr>
                <w:rFonts w:eastAsia="Calibri"/>
              </w:rPr>
              <w:t xml:space="preserve">- Звіт про виконання договору про закупівлю, розміщений в електронній системі </w:t>
            </w:r>
            <w:proofErr w:type="spellStart"/>
            <w:r w:rsidRPr="00D46D28">
              <w:rPr>
                <w:rFonts w:eastAsia="Calibri"/>
              </w:rPr>
              <w:t>закупівель</w:t>
            </w:r>
            <w:proofErr w:type="spellEnd"/>
            <w:r w:rsidRPr="00D46D28">
              <w:rPr>
                <w:rFonts w:eastAsia="Calibri"/>
              </w:rPr>
              <w:t xml:space="preserve"> </w:t>
            </w:r>
            <w:proofErr w:type="spellStart"/>
            <w:r w:rsidRPr="00D46D28">
              <w:rPr>
                <w:rFonts w:eastAsia="Calibri"/>
              </w:rPr>
              <w:t>Прозорро</w:t>
            </w:r>
            <w:proofErr w:type="spellEnd"/>
            <w:r w:rsidRPr="00D46D28">
              <w:rPr>
                <w:rFonts w:eastAsia="Calibri"/>
              </w:rPr>
              <w:t>.</w:t>
            </w:r>
          </w:p>
          <w:p w14:paraId="733CC0F5" w14:textId="77777777" w:rsidR="00E4292D" w:rsidRPr="00D46D28" w:rsidRDefault="00E4292D" w:rsidP="005E0FCE">
            <w:pPr>
              <w:widowControl/>
              <w:shd w:val="clear" w:color="auto" w:fill="FFFFFF"/>
              <w:autoSpaceDE/>
              <w:autoSpaceDN/>
              <w:jc w:val="both"/>
              <w:rPr>
                <w:rFonts w:eastAsia="Calibri"/>
              </w:rPr>
            </w:pPr>
            <w:r w:rsidRPr="00D46D28">
              <w:rPr>
                <w:rFonts w:eastAsia="Calibri"/>
                <w:bCs/>
              </w:rPr>
              <w:t>*</w:t>
            </w:r>
            <w:r w:rsidRPr="00D46D28">
              <w:rPr>
                <w:rFonts w:eastAsia="Calibri"/>
              </w:rPr>
              <w:t xml:space="preserve"> </w:t>
            </w:r>
            <w:r w:rsidRPr="00D46D28">
              <w:rPr>
                <w:rFonts w:eastAsia="Calibri"/>
                <w:b/>
                <w:i/>
              </w:rPr>
              <w:t xml:space="preserve">Аналогічним договором вважається виконаний </w:t>
            </w:r>
            <w:r w:rsidR="005E0FCE" w:rsidRPr="00D46D28">
              <w:rPr>
                <w:rFonts w:eastAsia="Calibri"/>
                <w:b/>
                <w:i/>
              </w:rPr>
              <w:t>договір на нове будівництво або реконструкцію або капітальний ремонт багатоповерхової будівлі (від 4 поверхів і більше), який укладений із замовником у розумінні Закону України "Про публічні закупівлі" та повністю виконаний протягом останніх двох років з дати оголошення цієї закупівлі. Договір має бути співставний за обсягом та видами робіт, а саме  містити: демонтажні роботи, підлоги,  покрівля, (сума виконаних робіт (обсяг робіт) має бути не менше 40% від очікуваної вартості цієї закупівлі).</w:t>
            </w:r>
          </w:p>
        </w:tc>
      </w:tr>
      <w:tr w:rsidR="005E0FCE" w:rsidRPr="00EB4984" w14:paraId="04F00F90"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EC18074" w14:textId="77777777" w:rsidR="005E0FCE" w:rsidRPr="00D46D28" w:rsidRDefault="005E0FCE" w:rsidP="00250ED6">
            <w:pPr>
              <w:shd w:val="clear" w:color="auto" w:fill="FFFFFF"/>
              <w:tabs>
                <w:tab w:val="left" w:pos="0"/>
              </w:tabs>
              <w:autoSpaceDE/>
              <w:autoSpaceDN/>
              <w:spacing w:after="200"/>
              <w:rPr>
                <w:rFonts w:eastAsia="Calibri"/>
              </w:rPr>
            </w:pPr>
            <w:r w:rsidRPr="00D46D28">
              <w:rPr>
                <w:rFonts w:eastAsia="Calibri"/>
              </w:rPr>
              <w:lastRenderedPageBreak/>
              <w:t>4.</w:t>
            </w:r>
            <w:r w:rsidRPr="00D46D28">
              <w:t xml:space="preserve"> </w:t>
            </w:r>
            <w:r w:rsidRPr="00D46D28">
              <w:rPr>
                <w:rFonts w:eastAsia="Calibri"/>
              </w:rPr>
              <w:t>Наявність фінансової спроможності, яка підтверджується фінансовою звітністю</w:t>
            </w:r>
          </w:p>
        </w:tc>
        <w:tc>
          <w:tcPr>
            <w:tcW w:w="7238" w:type="dxa"/>
            <w:tcBorders>
              <w:top w:val="single" w:sz="4" w:space="0" w:color="000000"/>
              <w:left w:val="single" w:sz="4" w:space="0" w:color="000000"/>
              <w:bottom w:val="single" w:sz="4" w:space="0" w:color="000000"/>
              <w:right w:val="single" w:sz="4" w:space="0" w:color="000000"/>
            </w:tcBorders>
          </w:tcPr>
          <w:p w14:paraId="1069D5C2"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звітній період, а саме:</w:t>
            </w:r>
          </w:p>
          <w:p w14:paraId="473A3171"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Балансу (форма №1), з підтвердженням (відміткою, квитанцією тощо) про прийняття відповідними органами, до яких він мав бути поданий;</w:t>
            </w:r>
          </w:p>
          <w:p w14:paraId="1E879E36"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14:paraId="53CD2F25"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01967AC2" w14:textId="77777777" w:rsidR="005E0FCE" w:rsidRPr="00EB4984" w:rsidRDefault="005506A4" w:rsidP="005506A4">
            <w:pPr>
              <w:widowControl/>
              <w:shd w:val="clear" w:color="auto" w:fill="FFFFFF"/>
              <w:tabs>
                <w:tab w:val="left" w:pos="197"/>
              </w:tabs>
              <w:autoSpaceDE/>
              <w:autoSpaceDN/>
              <w:jc w:val="both"/>
              <w:rPr>
                <w:rFonts w:eastAsia="Calibri"/>
              </w:rPr>
            </w:pPr>
            <w:r w:rsidRPr="00D46D28">
              <w:rPr>
                <w:rFonts w:eastAsia="Calibri"/>
              </w:rPr>
              <w:t>Учасник відповідає кваліфікаційному критерію, за умови, що сума річного доходу (виручки) учасника, відображена у Звіті про фінансові результати Учасника (форма №2, рядок 2000) з урахуванням ПДВ є не менше 40% від очікуваної вартості предмета закупівлі, на підтвердження відповідності учасник надає у складі пропозиції відповідну довідку.</w:t>
            </w:r>
          </w:p>
        </w:tc>
      </w:tr>
    </w:tbl>
    <w:p w14:paraId="0891CBCD" w14:textId="77777777" w:rsidR="00E4292D" w:rsidRPr="00EB4984" w:rsidRDefault="00E4292D" w:rsidP="00E4292D">
      <w:pPr>
        <w:widowControl/>
        <w:suppressAutoHyphens/>
        <w:autoSpaceDE/>
        <w:autoSpaceDN/>
        <w:jc w:val="both"/>
      </w:pPr>
    </w:p>
    <w:p w14:paraId="5C443731" w14:textId="77777777" w:rsidR="00E4292D" w:rsidRPr="00EB4984" w:rsidRDefault="00E4292D" w:rsidP="00E4292D">
      <w:pPr>
        <w:tabs>
          <w:tab w:val="left" w:pos="3947"/>
        </w:tabs>
        <w:ind w:left="142" w:right="141" w:firstLine="567"/>
        <w:jc w:val="both"/>
        <w:rPr>
          <w:i/>
          <w:lang w:eastAsia="ru-RU"/>
        </w:rPr>
      </w:pPr>
      <w:r w:rsidRPr="00EB4984">
        <w:rPr>
          <w:b/>
          <w:i/>
          <w:lang w:eastAsia="ru-RU"/>
        </w:rPr>
        <w:t>Примітка:</w:t>
      </w:r>
      <w:r w:rsidRPr="00EB4984">
        <w:rPr>
          <w:i/>
          <w:lang w:eastAsia="ru-RU"/>
        </w:rPr>
        <w:t xml:space="preserve"> </w:t>
      </w:r>
    </w:p>
    <w:p w14:paraId="40064AD1" w14:textId="77777777" w:rsidR="00E4292D" w:rsidRPr="00923BCB" w:rsidRDefault="00E4292D" w:rsidP="00E4292D">
      <w:pPr>
        <w:shd w:val="clear" w:color="auto" w:fill="FFFFFF"/>
        <w:ind w:right="-81" w:firstLine="284"/>
        <w:jc w:val="both"/>
        <w:rPr>
          <w:rFonts w:cs="Times New Roman CYR"/>
          <w:i/>
          <w:sz w:val="24"/>
          <w:szCs w:val="24"/>
          <w:lang w:eastAsia="ru-RU"/>
        </w:rPr>
      </w:pPr>
      <w:r w:rsidRPr="00EB4984">
        <w:rPr>
          <w:i/>
          <w:lang w:eastAsia="ru-RU"/>
        </w:rPr>
        <w:t xml:space="preserve">Учасник нерезидент повинен надати документи з урахуванням особливостей законодавства його </w:t>
      </w:r>
      <w:r w:rsidRPr="00EB4984">
        <w:rPr>
          <w:i/>
          <w:lang w:eastAsia="ru-RU"/>
        </w:rPr>
        <w:lastRenderedPageBreak/>
        <w:t>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14:paraId="4C71152F" w14:textId="77777777" w:rsidR="007B31B0" w:rsidRDefault="007B31B0"/>
    <w:sectPr w:rsidR="007B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5"/>
    <w:rsid w:val="00014000"/>
    <w:rsid w:val="001575A0"/>
    <w:rsid w:val="0023704F"/>
    <w:rsid w:val="00296B3A"/>
    <w:rsid w:val="00385AC9"/>
    <w:rsid w:val="004403F3"/>
    <w:rsid w:val="00467728"/>
    <w:rsid w:val="005506A4"/>
    <w:rsid w:val="00550E94"/>
    <w:rsid w:val="005B5105"/>
    <w:rsid w:val="005E0FCE"/>
    <w:rsid w:val="0061172A"/>
    <w:rsid w:val="00665024"/>
    <w:rsid w:val="006F58DD"/>
    <w:rsid w:val="007B31B0"/>
    <w:rsid w:val="00821075"/>
    <w:rsid w:val="00877E03"/>
    <w:rsid w:val="008A036C"/>
    <w:rsid w:val="008A2A91"/>
    <w:rsid w:val="008B1D27"/>
    <w:rsid w:val="008C0F36"/>
    <w:rsid w:val="009C4794"/>
    <w:rsid w:val="00A75F6E"/>
    <w:rsid w:val="00AC2163"/>
    <w:rsid w:val="00BA4E0B"/>
    <w:rsid w:val="00CC345F"/>
    <w:rsid w:val="00D46D28"/>
    <w:rsid w:val="00D92916"/>
    <w:rsid w:val="00E4292D"/>
    <w:rsid w:val="00E430C4"/>
    <w:rsid w:val="00E66A38"/>
    <w:rsid w:val="00FE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02F1"/>
  <w15:chartTrackingRefBased/>
  <w15:docId w15:val="{72171AB1-85FD-4010-9B02-170A716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2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
    <w:link w:val="a4"/>
    <w:qFormat/>
    <w:rsid w:val="00E4292D"/>
    <w:pPr>
      <w:ind w:left="675" w:firstLine="568"/>
      <w:jc w:val="both"/>
    </w:p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rsid w:val="00E4292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4</cp:revision>
  <dcterms:created xsi:type="dcterms:W3CDTF">2023-11-13T10:17:00Z</dcterms:created>
  <dcterms:modified xsi:type="dcterms:W3CDTF">2023-11-14T09:49:00Z</dcterms:modified>
</cp:coreProperties>
</file>