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proofErr w:type="gram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для</w:t>
      </w:r>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підтвердження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r w:rsidRPr="005F5C91">
              <w:rPr>
                <w:rFonts w:ascii="Times New Roman" w:eastAsia="Times New Roman" w:hAnsi="Times New Roman" w:cs="Times New Roman"/>
                <w:b/>
                <w:color w:val="000000"/>
                <w:sz w:val="24"/>
                <w:szCs w:val="24"/>
              </w:rPr>
              <w:t>підтвердженого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r w:rsidRPr="005F5C91">
              <w:rPr>
                <w:rFonts w:ascii="Times New Roman" w:eastAsia="Times New Roman" w:hAnsi="Times New Roman" w:cs="Times New Roman"/>
                <w:color w:val="000000"/>
                <w:sz w:val="24"/>
                <w:szCs w:val="24"/>
              </w:rPr>
              <w:t>підтвердження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proofErr w:type="gram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proofErr w:type="gram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C371F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договір</w:t>
            </w:r>
            <w:proofErr w:type="spellEnd"/>
            <w:r w:rsidRPr="005F5C91">
              <w:rPr>
                <w:rFonts w:ascii="Times New Roman" w:eastAsia="Times New Roman" w:hAnsi="Times New Roman" w:cs="Times New Roman"/>
                <w:b/>
                <w:i/>
                <w:color w:val="000000"/>
                <w:sz w:val="24"/>
                <w:szCs w:val="24"/>
              </w:rPr>
              <w:t xml:space="preserve"> з </w:t>
            </w:r>
            <w:proofErr w:type="spellStart"/>
            <w:proofErr w:type="gramStart"/>
            <w:r w:rsidRPr="005F5C91">
              <w:rPr>
                <w:rFonts w:ascii="Times New Roman" w:eastAsia="Times New Roman" w:hAnsi="Times New Roman" w:cs="Times New Roman"/>
                <w:b/>
                <w:i/>
                <w:color w:val="000000"/>
                <w:sz w:val="24"/>
                <w:szCs w:val="24"/>
              </w:rPr>
              <w:t>п</w:t>
            </w:r>
            <w:r w:rsidR="00C371F4">
              <w:rPr>
                <w:rFonts w:ascii="Times New Roman" w:eastAsia="Times New Roman" w:hAnsi="Times New Roman" w:cs="Times New Roman"/>
                <w:b/>
                <w:i/>
                <w:color w:val="000000"/>
                <w:sz w:val="24"/>
                <w:szCs w:val="24"/>
              </w:rPr>
              <w:t>остачанням</w:t>
            </w:r>
            <w:proofErr w:type="spellEnd"/>
            <w:r w:rsidR="00C371F4">
              <w:rPr>
                <w:rFonts w:ascii="Times New Roman" w:eastAsia="Times New Roman" w:hAnsi="Times New Roman" w:cs="Times New Roman"/>
                <w:b/>
                <w:i/>
                <w:color w:val="000000"/>
                <w:sz w:val="24"/>
                <w:szCs w:val="24"/>
              </w:rPr>
              <w:t xml:space="preserve">  </w:t>
            </w:r>
            <w:proofErr w:type="spellStart"/>
            <w:r w:rsidR="00C371F4">
              <w:rPr>
                <w:rFonts w:ascii="Times New Roman" w:eastAsia="Times New Roman" w:hAnsi="Times New Roman" w:cs="Times New Roman"/>
                <w:b/>
                <w:i/>
                <w:color w:val="000000"/>
                <w:sz w:val="24"/>
                <w:szCs w:val="24"/>
              </w:rPr>
              <w:t>аналогічного</w:t>
            </w:r>
            <w:proofErr w:type="spellEnd"/>
            <w:proofErr w:type="gramEnd"/>
            <w:r w:rsidR="00C371F4">
              <w:rPr>
                <w:rFonts w:ascii="Times New Roman" w:eastAsia="Times New Roman" w:hAnsi="Times New Roman" w:cs="Times New Roman"/>
                <w:b/>
                <w:i/>
                <w:color w:val="000000"/>
                <w:sz w:val="24"/>
                <w:szCs w:val="24"/>
              </w:rPr>
              <w:t xml:space="preserve">  товар</w:t>
            </w:r>
            <w:r w:rsidR="00C371F4">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довідці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r w:rsidRPr="005F5C91">
              <w:rPr>
                <w:rFonts w:ascii="Times New Roman" w:eastAsia="Times New Roman" w:hAnsi="Times New Roman" w:cs="Times New Roman"/>
                <w:color w:val="000000"/>
                <w:sz w:val="24"/>
                <w:szCs w:val="24"/>
              </w:rPr>
              <w:t>підтвердження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0638A" w:rsidRDefault="0070638A" w:rsidP="0070638A">
      <w:pPr>
        <w:shd w:val="clear" w:color="auto" w:fill="FFFFFF"/>
        <w:spacing w:after="0" w:line="240" w:lineRule="auto"/>
        <w:rPr>
          <w:rFonts w:ascii="Times New Roman" w:eastAsia="Times New Roman" w:hAnsi="Times New Roman" w:cs="Times New Roman"/>
          <w:b/>
          <w:color w:val="000000"/>
          <w:sz w:val="24"/>
          <w:szCs w:val="24"/>
        </w:rPr>
      </w:pPr>
    </w:p>
    <w:p w:rsidR="0070638A" w:rsidRPr="005F5C91" w:rsidRDefault="0070638A" w:rsidP="0070638A">
      <w:pPr>
        <w:shd w:val="clear" w:color="auto" w:fill="FFFFFF"/>
        <w:spacing w:after="0" w:line="240" w:lineRule="auto"/>
        <w:jc w:val="both"/>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70638A" w:rsidRPr="005F5C91"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70638A" w:rsidRPr="005F5C91" w:rsidTr="007B335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0638A" w:rsidRPr="005F5C91" w:rsidRDefault="0070638A" w:rsidP="007B335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70638A" w:rsidRPr="00CB0030" w:rsidTr="007B335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0638A" w:rsidRPr="00CB0030" w:rsidTr="007B335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lastRenderedPageBreak/>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 xml:space="preserve">якщо учасник здійснює </w:t>
            </w:r>
            <w:r w:rsidRPr="005F5C91">
              <w:rPr>
                <w:rFonts w:ascii="Times New Roman" w:eastAsia="Times New Roman" w:hAnsi="Times New Roman" w:cs="Times New Roman"/>
                <w:i/>
                <w:sz w:val="24"/>
                <w:szCs w:val="24"/>
                <w:lang w:val="uk-UA" w:eastAsia="ru-RU"/>
              </w:rPr>
              <w:lastRenderedPageBreak/>
              <w:t>діяльність відповідно до статуту</w:t>
            </w:r>
            <w:r w:rsidRPr="005F5C91">
              <w:rPr>
                <w:rFonts w:ascii="Times New Roman" w:eastAsia="Times New Roman" w:hAnsi="Times New Roman" w:cs="Times New Roman"/>
                <w:sz w:val="24"/>
                <w:szCs w:val="24"/>
                <w:lang w:val="uk-UA" w:eastAsia="ru-RU"/>
              </w:rPr>
              <w:t>).</w:t>
            </w:r>
          </w:p>
        </w:tc>
      </w:tr>
      <w:tr w:rsidR="0070638A" w:rsidRPr="00CB0030" w:rsidTr="007B335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70638A" w:rsidRPr="005F5C91" w:rsidRDefault="0070638A" w:rsidP="007B335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70638A" w:rsidRPr="005F5C91" w:rsidRDefault="0070638A" w:rsidP="007B335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70638A" w:rsidRPr="005F5C91" w:rsidTr="007B335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70638A" w:rsidRPr="005F5C91" w:rsidRDefault="0070638A" w:rsidP="007B335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70638A" w:rsidRPr="005F5C91" w:rsidTr="007B335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70638A" w:rsidRPr="005F5C91" w:rsidRDefault="0070638A" w:rsidP="007B335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bl>
          <w:p w:rsidR="0070638A" w:rsidRPr="005F5C91" w:rsidRDefault="0070638A" w:rsidP="007B3358">
            <w:pPr>
              <w:widowControl w:val="0"/>
              <w:ind w:firstLine="321"/>
              <w:jc w:val="both"/>
              <w:rPr>
                <w:rFonts w:ascii="Times New Roman" w:eastAsia="Times New Roman" w:hAnsi="Times New Roman" w:cs="Times New Roman"/>
                <w:iCs/>
                <w:sz w:val="24"/>
                <w:szCs w:val="24"/>
                <w:lang w:val="uk-UA" w:eastAsia="ru-RU"/>
              </w:rPr>
            </w:pPr>
          </w:p>
          <w:p w:rsidR="0070638A" w:rsidRPr="005F5C91" w:rsidRDefault="0070638A" w:rsidP="007B335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CB0030" w:rsidRPr="00CB0030">
              <w:rPr>
                <w:rFonts w:ascii="Times New Roman" w:hAnsi="Times New Roman" w:cs="Times New Roman"/>
                <w:b/>
                <w:color w:val="000000"/>
                <w:sz w:val="24"/>
                <w:szCs w:val="24"/>
                <w:lang w:val="uk-UA"/>
              </w:rPr>
              <w:t>Електротехнічне обладнання згідно до ДК 021:2015- 31730000-2 Електротехнічне обладнання</w:t>
            </w:r>
            <w:bookmarkStart w:id="0" w:name="_GoBack"/>
            <w:bookmarkEnd w:id="0"/>
            <w:r>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70638A" w:rsidRPr="005F5C91" w:rsidRDefault="0070638A" w:rsidP="007B335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70638A" w:rsidRPr="005F5C91" w:rsidRDefault="0070638A" w:rsidP="007B335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lastRenderedPageBreak/>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70638A" w:rsidRPr="005F5C91"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70638A" w:rsidRPr="005F5C91" w:rsidRDefault="0070638A" w:rsidP="007B3358">
            <w:pPr>
              <w:ind w:firstLine="347"/>
              <w:jc w:val="both"/>
              <w:rPr>
                <w:rStyle w:val="HTML"/>
                <w:sz w:val="24"/>
                <w:szCs w:val="24"/>
              </w:rPr>
            </w:pPr>
            <w:r w:rsidRPr="005F5C91">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rsidR="0070638A" w:rsidRPr="005F5C91" w:rsidRDefault="0070638A" w:rsidP="007B3358">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70638A" w:rsidRPr="005F5C91" w:rsidRDefault="0070638A" w:rsidP="007B3358">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70638A" w:rsidRPr="005F5C91" w:rsidRDefault="0070638A" w:rsidP="007B3358">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70638A" w:rsidRPr="005F5C91" w:rsidRDefault="0070638A" w:rsidP="007B3358">
            <w:pPr>
              <w:spacing w:line="256" w:lineRule="auto"/>
              <w:ind w:firstLine="347"/>
              <w:jc w:val="both"/>
              <w:rPr>
                <w:rStyle w:val="af"/>
                <w:b w:val="0"/>
                <w:bCs w:val="0"/>
                <w:sz w:val="24"/>
                <w:szCs w:val="24"/>
                <w:lang w:eastAsia="en-US"/>
              </w:rPr>
            </w:pPr>
          </w:p>
        </w:tc>
      </w:tr>
      <w:tr w:rsidR="0070638A" w:rsidRPr="005F5C91"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0638A" w:rsidRPr="00CB0030"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70638A" w:rsidRPr="005F5C91" w:rsidRDefault="0070638A" w:rsidP="007B335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w:t>
            </w:r>
            <w:r w:rsidRPr="005F5C91">
              <w:rPr>
                <w:rFonts w:ascii="Times New Roman" w:eastAsia="Times New Roman" w:hAnsi="Times New Roman" w:cs="Times New Roman"/>
                <w:i/>
                <w:color w:val="000000"/>
                <w:sz w:val="24"/>
                <w:szCs w:val="24"/>
                <w:lang w:val="uk-UA"/>
              </w:rPr>
              <w:lastRenderedPageBreak/>
              <w:t xml:space="preserve">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720A38" w:rsidRPr="0070638A" w:rsidRDefault="00720A38">
      <w:pPr>
        <w:spacing w:before="240" w:after="0" w:line="240" w:lineRule="auto"/>
        <w:jc w:val="both"/>
        <w:rPr>
          <w:rFonts w:ascii="Times New Roman" w:eastAsia="Times New Roman" w:hAnsi="Times New Roman" w:cs="Times New Roman"/>
          <w:sz w:val="24"/>
          <w:szCs w:val="24"/>
          <w:lang w:val="uk-UA"/>
        </w:rPr>
      </w:pPr>
    </w:p>
    <w:p w:rsidR="0070638A" w:rsidRPr="0070638A" w:rsidRDefault="0070638A">
      <w:pPr>
        <w:spacing w:before="240" w:after="0" w:line="240" w:lineRule="auto"/>
        <w:jc w:val="both"/>
        <w:rPr>
          <w:rFonts w:ascii="Times New Roman" w:eastAsia="Times New Roman" w:hAnsi="Times New Roman" w:cs="Times New Roman"/>
          <w:sz w:val="24"/>
          <w:szCs w:val="24"/>
          <w:lang w:val="uk-UA"/>
        </w:rPr>
      </w:pPr>
    </w:p>
    <w:p w:rsidR="00C371F4" w:rsidRDefault="00C371F4" w:rsidP="00C371F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C371F4" w:rsidRPr="00E1041B" w:rsidRDefault="00C371F4" w:rsidP="00C371F4">
      <w:pPr>
        <w:spacing w:after="0" w:line="240" w:lineRule="auto"/>
        <w:rPr>
          <w:rFonts w:ascii="Times New Roman" w:eastAsia="Times New Roman" w:hAnsi="Times New Roman" w:cs="Times New Roman"/>
          <w:b/>
          <w:color w:val="000000"/>
          <w:sz w:val="24"/>
          <w:szCs w:val="24"/>
        </w:rPr>
      </w:pPr>
      <w:r w:rsidRPr="00E1041B">
        <w:rPr>
          <w:rFonts w:ascii="Times New Roman" w:eastAsia="Times New Roman" w:hAnsi="Times New Roman" w:cs="Times New Roman"/>
          <w:color w:val="000000"/>
          <w:sz w:val="24"/>
          <w:szCs w:val="24"/>
        </w:rPr>
        <w:t> </w:t>
      </w:r>
      <w:r w:rsidRPr="00E1041B">
        <w:rPr>
          <w:rFonts w:ascii="Times New Roman" w:eastAsia="Times New Roman" w:hAnsi="Times New Roman" w:cs="Times New Roman"/>
          <w:b/>
          <w:color w:val="000000"/>
          <w:sz w:val="24"/>
          <w:szCs w:val="24"/>
        </w:rPr>
        <w:t xml:space="preserve">3.1.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ПЕРЕМОЖЦЕМ</w:t>
      </w:r>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юридичною</w:t>
      </w:r>
      <w:proofErr w:type="spellEnd"/>
      <w:r w:rsidRPr="00E1041B">
        <w:rPr>
          <w:rFonts w:ascii="Times New Roman" w:eastAsia="Times New Roman" w:hAnsi="Times New Roman" w:cs="Times New Roman"/>
          <w:b/>
          <w:color w:val="000000"/>
          <w:sz w:val="24"/>
          <w:szCs w:val="24"/>
        </w:rPr>
        <w:t xml:space="preserve">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C371F4" w:rsidRPr="00E1041B"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яка </w:t>
            </w:r>
            <w:proofErr w:type="spellStart"/>
            <w:r w:rsidRPr="00E1041B">
              <w:rPr>
                <w:rFonts w:ascii="Times New Roman" w:eastAsia="Times New Roman" w:hAnsi="Times New Roman" w:cs="Times New Roman"/>
                <w:color w:val="333333"/>
                <w:sz w:val="24"/>
                <w:szCs w:val="24"/>
                <w:highlight w:val="white"/>
              </w:rPr>
              <w:t>підписала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тендерну</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пропозицію</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уповноважена</w:t>
            </w:r>
            <w:proofErr w:type="spellEnd"/>
            <w:r w:rsidRPr="00E1041B">
              <w:rPr>
                <w:rFonts w:ascii="Times New Roman" w:eastAsia="Times New Roman" w:hAnsi="Times New Roman" w:cs="Times New Roman"/>
                <w:color w:val="333333"/>
                <w:sz w:val="24"/>
                <w:szCs w:val="24"/>
                <w:highlight w:val="white"/>
              </w:rPr>
              <w:t xml:space="preserve"> на </w:t>
            </w:r>
            <w:proofErr w:type="spellStart"/>
            <w:r w:rsidRPr="00E1041B">
              <w:rPr>
                <w:rFonts w:ascii="Times New Roman" w:eastAsia="Times New Roman" w:hAnsi="Times New Roman" w:cs="Times New Roman"/>
                <w:color w:val="333333"/>
                <w:sz w:val="24"/>
                <w:szCs w:val="24"/>
                <w:highlight w:val="white"/>
              </w:rPr>
              <w:t>підписання</w:t>
            </w:r>
            <w:proofErr w:type="spellEnd"/>
            <w:r w:rsidRPr="00E1041B">
              <w:rPr>
                <w:rFonts w:ascii="Times New Roman" w:eastAsia="Times New Roman" w:hAnsi="Times New Roman" w:cs="Times New Roman"/>
                <w:color w:val="333333"/>
                <w:sz w:val="24"/>
                <w:szCs w:val="24"/>
                <w:highlight w:val="white"/>
              </w:rPr>
              <w:t xml:space="preserve"> договору в </w:t>
            </w:r>
            <w:proofErr w:type="spellStart"/>
            <w:r w:rsidRPr="00E1041B">
              <w:rPr>
                <w:rFonts w:ascii="Times New Roman" w:eastAsia="Times New Roman" w:hAnsi="Times New Roman" w:cs="Times New Roman"/>
                <w:color w:val="333333"/>
                <w:sz w:val="24"/>
                <w:szCs w:val="24"/>
                <w:highlight w:val="white"/>
              </w:rPr>
              <w:t>разі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переговорної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засуджена</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кримінальне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вчинене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корисливих</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мотивів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зокрема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хабарництвом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шахрайством</w:t>
            </w:r>
            <w:proofErr w:type="spellEnd"/>
            <w:r w:rsidRPr="00E1041B">
              <w:rPr>
                <w:rFonts w:ascii="Times New Roman" w:eastAsia="Times New Roman" w:hAnsi="Times New Roman" w:cs="Times New Roman"/>
                <w:color w:val="333333"/>
                <w:sz w:val="24"/>
                <w:szCs w:val="24"/>
                <w:highlight w:val="white"/>
              </w:rPr>
              <w:t xml:space="preserve"> та </w:t>
            </w:r>
            <w:proofErr w:type="spellStart"/>
            <w:r w:rsidRPr="00E1041B">
              <w:rPr>
                <w:rFonts w:ascii="Times New Roman" w:eastAsia="Times New Roman" w:hAnsi="Times New Roman" w:cs="Times New Roman"/>
                <w:color w:val="333333"/>
                <w:sz w:val="24"/>
                <w:szCs w:val="24"/>
                <w:highlight w:val="white"/>
              </w:rPr>
              <w:t>відмиванням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коштів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судимість</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якої</w:t>
            </w:r>
            <w:proofErr w:type="spellEnd"/>
            <w:r w:rsidRPr="00E1041B">
              <w:rPr>
                <w:rFonts w:ascii="Times New Roman" w:eastAsia="Times New Roman" w:hAnsi="Times New Roman" w:cs="Times New Roman"/>
                <w:color w:val="333333"/>
                <w:sz w:val="24"/>
                <w:szCs w:val="24"/>
                <w:highlight w:val="white"/>
              </w:rPr>
              <w:t xml:space="preserve"> не </w:t>
            </w:r>
            <w:proofErr w:type="spellStart"/>
            <w:r w:rsidRPr="00E1041B">
              <w:rPr>
                <w:rFonts w:ascii="Times New Roman" w:eastAsia="Times New Roman" w:hAnsi="Times New Roman" w:cs="Times New Roman"/>
                <w:color w:val="333333"/>
                <w:sz w:val="24"/>
                <w:szCs w:val="24"/>
                <w:highlight w:val="white"/>
              </w:rPr>
              <w:t>знято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не погашено у </w:t>
            </w:r>
            <w:proofErr w:type="spellStart"/>
            <w:r w:rsidRPr="00E1041B">
              <w:rPr>
                <w:rFonts w:ascii="Times New Roman" w:eastAsia="Times New Roman" w:hAnsi="Times New Roman" w:cs="Times New Roman"/>
                <w:color w:val="333333"/>
                <w:sz w:val="24"/>
                <w:szCs w:val="24"/>
                <w:highlight w:val="white"/>
              </w:rPr>
              <w:t>встановленому</w:t>
            </w:r>
            <w:proofErr w:type="spellEnd"/>
            <w:r w:rsidRPr="00E1041B">
              <w:rPr>
                <w:rFonts w:ascii="Times New Roman" w:eastAsia="Times New Roman" w:hAnsi="Times New Roman" w:cs="Times New Roman"/>
                <w:color w:val="333333"/>
                <w:sz w:val="24"/>
                <w:szCs w:val="24"/>
                <w:highlight w:val="white"/>
              </w:rPr>
              <w:t xml:space="preserve"> законом порядку;</w:t>
            </w:r>
            <w:r w:rsidRPr="00E1041B">
              <w:rPr>
                <w:rFonts w:ascii="Times New Roman" w:eastAsia="Times New Roman" w:hAnsi="Times New Roman" w:cs="Times New Roman"/>
                <w:b/>
                <w:color w:val="000000"/>
                <w:sz w:val="24"/>
                <w:szCs w:val="24"/>
              </w:rPr>
              <w:t xml:space="preserve"> (пункт 6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Облік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 xml:space="preserve">про  </w:t>
            </w:r>
            <w:proofErr w:type="spellStart"/>
            <w:r w:rsidRPr="00E1041B">
              <w:rPr>
                <w:rFonts w:ascii="Times New Roman" w:eastAsia="Times New Roman" w:hAnsi="Times New Roman" w:cs="Times New Roman"/>
                <w:b/>
                <w:color w:val="000000"/>
                <w:sz w:val="24"/>
                <w:szCs w:val="24"/>
              </w:rPr>
              <w:t>відсутність</w:t>
            </w:r>
            <w:proofErr w:type="spellEnd"/>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1C4A3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яку </w:t>
            </w:r>
            <w:proofErr w:type="spellStart"/>
            <w:r w:rsidRPr="00E1041B">
              <w:rPr>
                <w:rFonts w:ascii="Times New Roman" w:eastAsia="Times New Roman" w:hAnsi="Times New Roman" w:cs="Times New Roman"/>
                <w:color w:val="333333"/>
                <w:sz w:val="24"/>
                <w:szCs w:val="24"/>
                <w:highlight w:val="white"/>
              </w:rPr>
              <w:t>уповноважено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учасником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представляти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його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інтереси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під</w:t>
            </w:r>
            <w:proofErr w:type="spellEnd"/>
            <w:r w:rsidRPr="00E1041B">
              <w:rPr>
                <w:rFonts w:ascii="Times New Roman" w:eastAsia="Times New Roman" w:hAnsi="Times New Roman" w:cs="Times New Roman"/>
                <w:color w:val="333333"/>
                <w:sz w:val="24"/>
                <w:szCs w:val="24"/>
                <w:highlight w:val="white"/>
              </w:rPr>
              <w:t xml:space="preserve"> час </w:t>
            </w:r>
            <w:proofErr w:type="spellStart"/>
            <w:r w:rsidRPr="00E1041B">
              <w:rPr>
                <w:rFonts w:ascii="Times New Roman" w:eastAsia="Times New Roman" w:hAnsi="Times New Roman" w:cs="Times New Roman"/>
                <w:color w:val="333333"/>
                <w:sz w:val="24"/>
                <w:szCs w:val="24"/>
                <w:highlight w:val="white"/>
              </w:rPr>
              <w:t>проведення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притягнуто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згідно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із</w:t>
            </w:r>
            <w:proofErr w:type="spellEnd"/>
            <w:r w:rsidRPr="00E1041B">
              <w:rPr>
                <w:rFonts w:ascii="Times New Roman" w:eastAsia="Times New Roman" w:hAnsi="Times New Roman" w:cs="Times New Roman"/>
                <w:color w:val="333333"/>
                <w:sz w:val="24"/>
                <w:szCs w:val="24"/>
                <w:highlight w:val="white"/>
              </w:rPr>
              <w:t xml:space="preserve"> законом до </w:t>
            </w:r>
            <w:proofErr w:type="spellStart"/>
            <w:r w:rsidRPr="00E1041B">
              <w:rPr>
                <w:rFonts w:ascii="Times New Roman" w:eastAsia="Times New Roman" w:hAnsi="Times New Roman" w:cs="Times New Roman"/>
                <w:color w:val="333333"/>
                <w:sz w:val="24"/>
                <w:szCs w:val="24"/>
                <w:highlight w:val="white"/>
              </w:rPr>
              <w:t>відповідальності</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вчинення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пов’язаного</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використанням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дитячої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праці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чи</w:t>
            </w:r>
            <w:proofErr w:type="spellEnd"/>
            <w:r w:rsidRPr="00E1041B">
              <w:rPr>
                <w:rFonts w:ascii="Times New Roman" w:eastAsia="Times New Roman" w:hAnsi="Times New Roman" w:cs="Times New Roman"/>
                <w:color w:val="333333"/>
                <w:sz w:val="24"/>
                <w:szCs w:val="24"/>
                <w:highlight w:val="white"/>
              </w:rPr>
              <w:t xml:space="preserve"> будь-</w:t>
            </w:r>
            <w:proofErr w:type="spellStart"/>
            <w:r w:rsidRPr="00E1041B">
              <w:rPr>
                <w:rFonts w:ascii="Times New Roman" w:eastAsia="Times New Roman" w:hAnsi="Times New Roman" w:cs="Times New Roman"/>
                <w:color w:val="333333"/>
                <w:sz w:val="24"/>
                <w:szCs w:val="24"/>
                <w:highlight w:val="white"/>
              </w:rPr>
              <w:t>якими</w:t>
            </w:r>
            <w:proofErr w:type="spellEnd"/>
            <w:r w:rsidRPr="00E1041B">
              <w:rPr>
                <w:rFonts w:ascii="Times New Roman" w:eastAsia="Times New Roman" w:hAnsi="Times New Roman" w:cs="Times New Roman"/>
                <w:color w:val="333333"/>
                <w:sz w:val="24"/>
                <w:szCs w:val="24"/>
                <w:highlight w:val="white"/>
              </w:rPr>
              <w:t xml:space="preserve"> формами </w:t>
            </w:r>
            <w:proofErr w:type="spellStart"/>
            <w:r w:rsidRPr="00E1041B">
              <w:rPr>
                <w:rFonts w:ascii="Times New Roman" w:eastAsia="Times New Roman" w:hAnsi="Times New Roman" w:cs="Times New Roman"/>
                <w:color w:val="333333"/>
                <w:sz w:val="24"/>
                <w:szCs w:val="24"/>
                <w:highlight w:val="white"/>
              </w:rPr>
              <w:t>торгівлі</w:t>
            </w:r>
            <w:proofErr w:type="spellEnd"/>
            <w:r w:rsidRPr="00E1041B">
              <w:rPr>
                <w:rFonts w:ascii="Times New Roman" w:eastAsia="Times New Roman" w:hAnsi="Times New Roman" w:cs="Times New Roman"/>
                <w:color w:val="333333"/>
                <w:sz w:val="24"/>
                <w:szCs w:val="24"/>
                <w:highlight w:val="white"/>
              </w:rPr>
              <w:t xml:space="preserve"> людьми;</w:t>
            </w:r>
            <w:r w:rsidRPr="00E1041B">
              <w:rPr>
                <w:rFonts w:ascii="Times New Roman" w:eastAsia="Times New Roman" w:hAnsi="Times New Roman" w:cs="Times New Roman"/>
                <w:b/>
                <w:color w:val="000000"/>
                <w:sz w:val="24"/>
                <w:szCs w:val="24"/>
              </w:rPr>
              <w:t xml:space="preserve"> (пункт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1C4A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7D2D58">
      <w:pPr>
        <w:spacing w:before="240" w:after="0" w:line="240" w:lineRule="auto"/>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3.2.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xml:space="preserve"> ПЕРЕМОЖЦЕМ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 </w:t>
      </w:r>
      <w:proofErr w:type="spellStart"/>
      <w:r w:rsidRPr="00E1041B">
        <w:rPr>
          <w:rFonts w:ascii="Times New Roman" w:eastAsia="Times New Roman" w:hAnsi="Times New Roman" w:cs="Times New Roman"/>
          <w:b/>
          <w:color w:val="000000"/>
          <w:sz w:val="24"/>
          <w:szCs w:val="24"/>
        </w:rPr>
        <w:t>чи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w:t>
      </w:r>
      <w:proofErr w:type="spellStart"/>
      <w:r w:rsidRPr="00E1041B">
        <w:rPr>
          <w:rFonts w:ascii="Times New Roman" w:eastAsia="Times New Roman" w:hAnsi="Times New Roman" w:cs="Times New Roman"/>
          <w:b/>
          <w:color w:val="000000"/>
          <w:sz w:val="24"/>
          <w:szCs w:val="24"/>
        </w:rPr>
        <w:t>підприємцем</w:t>
      </w:r>
      <w:proofErr w:type="spellEnd"/>
      <w:r w:rsidRPr="00E1041B">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C371F4" w:rsidRPr="00E1041B"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lastRenderedPageBreak/>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lastRenderedPageBreak/>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Фізична</w:t>
            </w:r>
            <w:proofErr w:type="spellEnd"/>
            <w:r w:rsidRPr="00E1041B">
              <w:rPr>
                <w:rFonts w:ascii="Times New Roman" w:eastAsia="Times New Roman" w:hAnsi="Times New Roman" w:cs="Times New Roman"/>
                <w:color w:val="000000"/>
                <w:sz w:val="24"/>
                <w:szCs w:val="24"/>
              </w:rPr>
              <w:t xml:space="preserve"> особа,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засуджена</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кримінальне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вчинене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корисливих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мотивів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зокрема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хабарництвом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відмиванням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коштів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судимість</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якої</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знято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не погашено у </w:t>
            </w:r>
            <w:proofErr w:type="spellStart"/>
            <w:r w:rsidRPr="00E1041B">
              <w:rPr>
                <w:rFonts w:ascii="Times New Roman" w:eastAsia="Times New Roman" w:hAnsi="Times New Roman" w:cs="Times New Roman"/>
                <w:color w:val="000000"/>
                <w:sz w:val="24"/>
                <w:szCs w:val="24"/>
              </w:rPr>
              <w:t>встановленому</w:t>
            </w:r>
            <w:proofErr w:type="spellEnd"/>
            <w:r w:rsidRPr="00E1041B">
              <w:rPr>
                <w:rFonts w:ascii="Times New Roman" w:eastAsia="Times New Roman" w:hAnsi="Times New Roman" w:cs="Times New Roman"/>
                <w:color w:val="000000"/>
                <w:sz w:val="24"/>
                <w:szCs w:val="24"/>
              </w:rPr>
              <w:t xml:space="preserve"> законом порядку</w:t>
            </w:r>
          </w:p>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 (пункт 5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Облік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 xml:space="preserve">про  </w:t>
            </w:r>
            <w:proofErr w:type="spellStart"/>
            <w:r w:rsidRPr="00E1041B">
              <w:rPr>
                <w:rFonts w:ascii="Times New Roman" w:eastAsia="Times New Roman" w:hAnsi="Times New Roman" w:cs="Times New Roman"/>
                <w:b/>
                <w:color w:val="000000"/>
                <w:sz w:val="24"/>
                <w:szCs w:val="24"/>
              </w:rPr>
              <w:t>відсутність</w:t>
            </w:r>
            <w:proofErr w:type="spellEnd"/>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1C4A3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1C4A3C">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lang w:val="uk-UA"/>
              </w:rPr>
            </w:pPr>
            <w:r w:rsidRPr="00E1041B">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1C4A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1C4A3C">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C371F4">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i/>
          <w:sz w:val="24"/>
          <w:szCs w:val="24"/>
          <w:highlight w:val="white"/>
        </w:rPr>
        <w:lastRenderedPageBreak/>
        <w:t>Замовник</w:t>
      </w:r>
      <w:proofErr w:type="spellEnd"/>
      <w:r w:rsidRPr="00E1041B">
        <w:rPr>
          <w:rFonts w:ascii="Times New Roman" w:eastAsia="Times New Roman" w:hAnsi="Times New Roman" w:cs="Times New Roman"/>
          <w:b/>
          <w:i/>
          <w:sz w:val="24"/>
          <w:szCs w:val="24"/>
          <w:highlight w:val="white"/>
        </w:rPr>
        <w:t xml:space="preserve"> не </w:t>
      </w:r>
      <w:proofErr w:type="spellStart"/>
      <w:r w:rsidRPr="00E1041B">
        <w:rPr>
          <w:rFonts w:ascii="Times New Roman" w:eastAsia="Times New Roman" w:hAnsi="Times New Roman" w:cs="Times New Roman"/>
          <w:b/>
          <w:i/>
          <w:sz w:val="24"/>
          <w:szCs w:val="24"/>
          <w:highlight w:val="white"/>
        </w:rPr>
        <w:t>перевіряє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на </w:t>
      </w:r>
      <w:proofErr w:type="spellStart"/>
      <w:r w:rsidRPr="00E1041B">
        <w:rPr>
          <w:rFonts w:ascii="Times New Roman" w:eastAsia="Times New Roman" w:hAnsi="Times New Roman" w:cs="Times New Roman"/>
          <w:b/>
          <w:i/>
          <w:sz w:val="24"/>
          <w:szCs w:val="24"/>
          <w:highlight w:val="white"/>
        </w:rPr>
        <w:t>відповідність</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підстави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визначеної</w:t>
      </w:r>
      <w:proofErr w:type="spellEnd"/>
      <w:r w:rsidRPr="00E1041B">
        <w:rPr>
          <w:rFonts w:ascii="Times New Roman" w:eastAsia="Times New Roman" w:hAnsi="Times New Roman" w:cs="Times New Roman"/>
          <w:b/>
          <w:i/>
          <w:sz w:val="24"/>
          <w:szCs w:val="24"/>
          <w:highlight w:val="white"/>
        </w:rPr>
        <w:t xml:space="preserve"> пунктом 13 </w:t>
      </w:r>
      <w:proofErr w:type="spellStart"/>
      <w:r w:rsidRPr="00E1041B">
        <w:rPr>
          <w:rFonts w:ascii="Times New Roman" w:eastAsia="Times New Roman" w:hAnsi="Times New Roman" w:cs="Times New Roman"/>
          <w:b/>
          <w:i/>
          <w:sz w:val="24"/>
          <w:szCs w:val="24"/>
          <w:highlight w:val="white"/>
        </w:rPr>
        <w:t>частини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першої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статті</w:t>
      </w:r>
      <w:proofErr w:type="spellEnd"/>
      <w:r w:rsidRPr="00E1041B">
        <w:rPr>
          <w:rFonts w:ascii="Times New Roman" w:eastAsia="Times New Roman" w:hAnsi="Times New Roman" w:cs="Times New Roman"/>
          <w:b/>
          <w:i/>
          <w:sz w:val="24"/>
          <w:szCs w:val="24"/>
          <w:highlight w:val="white"/>
        </w:rPr>
        <w:t xml:space="preserve"> 17 Закону, та не </w:t>
      </w:r>
      <w:proofErr w:type="spellStart"/>
      <w:r w:rsidRPr="00E1041B">
        <w:rPr>
          <w:rFonts w:ascii="Times New Roman" w:eastAsia="Times New Roman" w:hAnsi="Times New Roman" w:cs="Times New Roman"/>
          <w:b/>
          <w:i/>
          <w:sz w:val="24"/>
          <w:szCs w:val="24"/>
          <w:highlight w:val="white"/>
        </w:rPr>
        <w:t>вимагає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учасника</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підтвердження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її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відсутності</w:t>
      </w:r>
      <w:proofErr w:type="spellEnd"/>
      <w:r w:rsidRPr="00E1041B">
        <w:rPr>
          <w:rFonts w:ascii="Times New Roman" w:eastAsia="Times New Roman" w:hAnsi="Times New Roman" w:cs="Times New Roman"/>
          <w:b/>
          <w:i/>
          <w:sz w:val="24"/>
          <w:szCs w:val="24"/>
          <w:highlight w:val="white"/>
        </w:rPr>
        <w:t>. </w:t>
      </w:r>
    </w:p>
    <w:p w:rsidR="00C371F4" w:rsidRDefault="00C371F4" w:rsidP="00C371F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C54696" w:rsidRPr="00E1041B" w:rsidRDefault="0096224A" w:rsidP="00E1041B">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rsidP="0077167B">
      <w:pPr>
        <w:pStyle w:val="tl"/>
        <w:shd w:val="clear" w:color="auto" w:fill="FFFFFF"/>
        <w:spacing w:before="0" w:beforeAutospacing="0" w:after="0" w:afterAutospacing="0"/>
        <w:jc w:val="right"/>
        <w:rPr>
          <w:lang w:val="uk-UA"/>
        </w:rPr>
      </w:pPr>
      <w:r>
        <w:rPr>
          <w:lang w:val="uk-UA"/>
        </w:rPr>
        <w:t>ЗАТВЕРДЖЕНО</w:t>
      </w:r>
      <w:r>
        <w:rPr>
          <w:lang w:val="uk-UA"/>
        </w:rPr>
        <w:br/>
        <w:t xml:space="preserve">Наказ Міністерства розвитку економіки, </w:t>
      </w:r>
    </w:p>
    <w:p w:rsidR="0077167B" w:rsidRDefault="0077167B" w:rsidP="0077167B">
      <w:pPr>
        <w:pStyle w:val="tl"/>
        <w:shd w:val="clear" w:color="auto" w:fill="FFFFFF"/>
        <w:spacing w:before="0" w:beforeAutospacing="0" w:after="0" w:afterAutospacing="0"/>
        <w:jc w:val="right"/>
        <w:rPr>
          <w:lang w:val="uk-UA"/>
        </w:rPr>
      </w:pPr>
      <w:r>
        <w:rPr>
          <w:lang w:val="uk-UA"/>
        </w:rPr>
        <w:t>торгівлі та сільського господарства України</w:t>
      </w:r>
      <w:r>
        <w:rPr>
          <w:lang w:val="uk-UA"/>
        </w:rPr>
        <w:br/>
        <w:t>14 грудня 2020 року № 2628</w:t>
      </w:r>
    </w:p>
    <w:p w:rsidR="0077167B" w:rsidRDefault="0077167B" w:rsidP="0077167B">
      <w:pPr>
        <w:pStyle w:val="tl"/>
        <w:shd w:val="clear" w:color="auto" w:fill="FFFFFF"/>
        <w:spacing w:before="0" w:beforeAutospacing="0" w:after="0" w:afterAutospacing="0"/>
        <w:jc w:val="center"/>
        <w:rPr>
          <w:b/>
          <w:bCs/>
          <w:lang w:val="uk-UA"/>
        </w:rPr>
      </w:pPr>
      <w:r>
        <w:rPr>
          <w:b/>
          <w:bCs/>
          <w:lang w:val="uk-UA"/>
        </w:rPr>
        <w:t>Форма</w:t>
      </w:r>
      <w:r>
        <w:rPr>
          <w:b/>
          <w:bCs/>
          <w:lang w:val="uk-UA"/>
        </w:rPr>
        <w:br/>
        <w:t>забезпечення тендерної пропозиції</w:t>
      </w:r>
    </w:p>
    <w:tbl>
      <w:tblPr>
        <w:tblW w:w="100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4"/>
      </w:tblGrid>
      <w:tr w:rsidR="0077167B" w:rsidTr="00034736">
        <w:trPr>
          <w:jc w:val="center"/>
        </w:trPr>
        <w:tc>
          <w:tcPr>
            <w:tcW w:w="5000" w:type="pct"/>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bookmarkStart w:id="1" w:name="_Hlk67419714"/>
            <w:r>
              <w:rPr>
                <w:rFonts w:ascii="Times New Roman" w:eastAsia="Times New Roman" w:hAnsi="Times New Roman" w:cs="Times New Roman"/>
                <w:sz w:val="24"/>
                <w:szCs w:val="24"/>
                <w:lang w:val="uk-UA" w:eastAsia="ru-RU"/>
              </w:rPr>
              <w:t>                                             ___________________ </w:t>
            </w:r>
            <w:r>
              <w:rPr>
                <w:rFonts w:ascii="Times New Roman" w:eastAsia="Times New Roman" w:hAnsi="Times New Roman" w:cs="Times New Roman"/>
                <w:b/>
                <w:bCs/>
                <w:sz w:val="24"/>
                <w:szCs w:val="24"/>
                <w:lang w:val="uk-UA" w:eastAsia="ru-RU"/>
              </w:rPr>
              <w:t>ГАРАНТІЯ N</w:t>
            </w:r>
            <w:r>
              <w:rPr>
                <w:rFonts w:ascii="Times New Roman" w:eastAsia="Times New Roman" w:hAnsi="Times New Roman" w:cs="Times New Roman"/>
                <w:sz w:val="24"/>
                <w:szCs w:val="24"/>
                <w:lang w:val="uk-UA" w:eastAsia="ru-RU"/>
              </w:rPr>
              <w:t> ________</w:t>
            </w:r>
            <w:r>
              <w:rPr>
                <w:rFonts w:ascii="Times New Roman" w:eastAsia="Times New Roman" w:hAnsi="Times New Roman" w:cs="Times New Roman"/>
                <w:sz w:val="24"/>
                <w:szCs w:val="24"/>
                <w:lang w:val="uk-UA" w:eastAsia="ru-RU"/>
              </w:rPr>
              <w:br/>
              <w:t>                                          (назва в разі необхідності)</w:t>
            </w:r>
          </w:p>
        </w:tc>
      </w:tr>
      <w:tr w:rsidR="0077167B" w:rsidTr="00034736">
        <w:trPr>
          <w:jc w:val="center"/>
        </w:trPr>
        <w:tc>
          <w:tcPr>
            <w:tcW w:w="5000" w:type="pct"/>
            <w:tcBorders>
              <w:top w:val="nil"/>
              <w:left w:val="single" w:sz="4" w:space="0" w:color="auto"/>
              <w:bottom w:val="single" w:sz="4" w:space="0" w:color="auto"/>
              <w:right w:val="single" w:sz="4" w:space="0" w:color="auto"/>
            </w:tcBorders>
            <w:tcMar>
              <w:top w:w="0" w:type="dxa"/>
              <w:left w:w="0" w:type="dxa"/>
              <w:bottom w:w="0" w:type="dxa"/>
              <w:right w:w="0" w:type="dxa"/>
            </w:tcMar>
          </w:tcPr>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Реквізити</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видачі 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складання ____________________________________________________________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гаранта__________________________________________________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принципала______________________________________________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Найменування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____________________________________________________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гарантії _______________________________________________________________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валюти, у якій надається гарантія 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початку строку дії гарантії (набрання чинності) 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закінчення строку дії гарантії, якщо жодна з подій, передбачених у пункті 4 форми, не настане____________________________________________________________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Номер оголошення про проведення конкурентної процедури закупівлі_______________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щодо тендерної документації________________________________________</w:t>
            </w:r>
            <w:r>
              <w:rPr>
                <w:rFonts w:ascii="Times New Roman" w:eastAsia="Times New Roman" w:hAnsi="Times New Roman" w:cs="Times New Roman"/>
                <w:sz w:val="24"/>
                <w:szCs w:val="24"/>
                <w:lang w:val="uk-UA" w:eastAsia="ru-RU"/>
              </w:rPr>
              <w:br/>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 Ця гарантія застосовується для цілей забезпечення тендерної пропозиції учасника процедури закупівлі відповідно до </w:t>
            </w:r>
            <w:hyperlink r:id="rId6" w:tgtFrame="_blank" w:history="1">
              <w:r>
                <w:rPr>
                  <w:rStyle w:val="a5"/>
                  <w:rFonts w:ascii="Times New Roman" w:eastAsia="Times New Roman" w:hAnsi="Times New Roman" w:cs="Times New Roman"/>
                  <w:sz w:val="24"/>
                  <w:szCs w:val="24"/>
                  <w:lang w:val="uk-UA" w:eastAsia="ru-RU"/>
                </w:rPr>
                <w:t>Закону України "Про публічні закупівлі"</w:t>
              </w:r>
            </w:hyperlink>
            <w:r>
              <w:rPr>
                <w:rFonts w:ascii="Times New Roman" w:eastAsia="Times New Roman" w:hAnsi="Times New Roman" w:cs="Times New Roman"/>
                <w:sz w:val="24"/>
                <w:szCs w:val="24"/>
                <w:lang w:val="uk-UA" w:eastAsia="ru-RU"/>
              </w:rPr>
              <w:t> (далі - Закон).</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суму гарантії протягом 5 робочих днів після дня отримання гарантом письмової вимоги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сплату суми гарантії (далі - вимога).</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надається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на поштову адресу гаранта та повинна бути отримана ним протягом строку дії гарантії.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може бути передана через банк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на </w:t>
            </w:r>
            <w:proofErr w:type="spellStart"/>
            <w:r>
              <w:rPr>
                <w:rFonts w:ascii="Times New Roman" w:eastAsia="Times New Roman" w:hAnsi="Times New Roman" w:cs="Times New Roman"/>
                <w:sz w:val="24"/>
                <w:szCs w:val="24"/>
                <w:lang w:val="uk-UA" w:eastAsia="ru-RU"/>
              </w:rPr>
              <w:t>вимозі</w:t>
            </w:r>
            <w:proofErr w:type="spellEnd"/>
            <w:r>
              <w:rPr>
                <w:rFonts w:ascii="Times New Roman" w:eastAsia="Times New Roman" w:hAnsi="Times New Roman" w:cs="Times New Roman"/>
                <w:sz w:val="24"/>
                <w:szCs w:val="24"/>
                <w:lang w:val="uk-UA" w:eastAsia="ru-RU"/>
              </w:rPr>
              <w:t xml:space="preserve"> та повноваження особи (осіб), що підписала(и) вимогу (у разі, якщо гарантом є банк).</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та скріплених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підтверджують повноваження особи (осіб), що підписала(и) вимогу.</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непідписання</w:t>
            </w:r>
            <w:proofErr w:type="spellEnd"/>
            <w:r>
              <w:rPr>
                <w:rFonts w:ascii="Times New Roman" w:eastAsia="Times New Roman" w:hAnsi="Times New Roman" w:cs="Times New Roman"/>
                <w:sz w:val="24"/>
                <w:szCs w:val="24"/>
                <w:lang w:val="uk-UA" w:eastAsia="ru-RU"/>
              </w:rPr>
              <w:t xml:space="preserve"> принципалом, який став переможцем тендеру, договору про закупівлю;</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процедури закупівлі (крім переговорної процедури закупівлі), у строк, визначений </w:t>
            </w:r>
            <w:hyperlink r:id="rId7" w:tgtFrame="_blank" w:history="1">
              <w:r>
                <w:rPr>
                  <w:rStyle w:val="a5"/>
                  <w:rFonts w:ascii="Times New Roman" w:eastAsia="Times New Roman" w:hAnsi="Times New Roman" w:cs="Times New Roman"/>
                  <w:sz w:val="24"/>
                  <w:szCs w:val="24"/>
                  <w:lang w:val="uk-UA" w:eastAsia="ru-RU"/>
                </w:rPr>
                <w:t>частиною шостою статті 17 Закону</w:t>
              </w:r>
            </w:hyperlink>
            <w:r>
              <w:rPr>
                <w:rFonts w:ascii="Times New Roman" w:eastAsia="Times New Roman" w:hAnsi="Times New Roman" w:cs="Times New Roman"/>
                <w:sz w:val="24"/>
                <w:szCs w:val="24"/>
                <w:lang w:val="uk-UA" w:eastAsia="ru-RU"/>
              </w:rPr>
              <w:t>, документів, що підтверджують відсутність підстав, установлених </w:t>
            </w:r>
            <w:hyperlink r:id="rId8" w:tgtFrame="_blank" w:history="1">
              <w:r>
                <w:rPr>
                  <w:rStyle w:val="a5"/>
                  <w:rFonts w:ascii="Times New Roman" w:eastAsia="Times New Roman" w:hAnsi="Times New Roman" w:cs="Times New Roman"/>
                  <w:sz w:val="24"/>
                  <w:szCs w:val="24"/>
                  <w:lang w:val="uk-UA" w:eastAsia="ru-RU"/>
                </w:rPr>
                <w:t>статтею 17 Закону</w:t>
              </w:r>
            </w:hyperlink>
            <w:r>
              <w:rPr>
                <w:rFonts w:ascii="Times New Roman" w:eastAsia="Times New Roman" w:hAnsi="Times New Roman" w:cs="Times New Roman"/>
                <w:sz w:val="24"/>
                <w:szCs w:val="24"/>
                <w:lang w:val="uk-UA" w:eastAsia="ru-RU"/>
              </w:rPr>
              <w:t>.</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сплата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суми гарантії;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письмової заяви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Уповноваженого органу, а саме:</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закінчення строку дії тендерної пропозиції та забезпечення тендерної пропозиції, зазначеного в тендерній документації;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укладення договору про закупівлю з учасником, який став переможцем процедури закупівлі (крім переговорної процедури закупівлі);</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принципалом тендерної пропозиції до закінчення строку її подання;</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закінчення тендеру в разі </w:t>
            </w:r>
            <w:proofErr w:type="spellStart"/>
            <w:r>
              <w:rPr>
                <w:rFonts w:ascii="Times New Roman" w:eastAsia="Times New Roman" w:hAnsi="Times New Roman" w:cs="Times New Roman"/>
                <w:sz w:val="24"/>
                <w:szCs w:val="24"/>
                <w:lang w:val="uk-UA" w:eastAsia="ru-RU"/>
              </w:rPr>
              <w:t>неукладення</w:t>
            </w:r>
            <w:proofErr w:type="spellEnd"/>
            <w:r>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 повинна бути складена в один з таких способів:</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паперовому носії,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і скріплена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підтверджує повноваження особи (осіб), що підписала(и) заяву, шляхом надсилання на поштову адресу гаранта;</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формі електронного документа,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7. Ця гарантія надається виключно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і не може бути передана або переуступлена будь-кому.</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Відносини за цією гарантією регулюються законодавством України.</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Зобов'язання та відповідальність гаранта перед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обмежуються сумою гарантії.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уповноваженої(</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особи(</w:t>
            </w:r>
            <w:proofErr w:type="spellStart"/>
            <w:r>
              <w:rPr>
                <w:rFonts w:ascii="Times New Roman" w:eastAsia="Times New Roman" w:hAnsi="Times New Roman" w:cs="Times New Roman"/>
                <w:sz w:val="24"/>
                <w:szCs w:val="24"/>
                <w:lang w:val="uk-UA" w:eastAsia="ru-RU"/>
              </w:rPr>
              <w:t>іб</w:t>
            </w:r>
            <w:proofErr w:type="spellEnd"/>
            <w:r>
              <w:rPr>
                <w:rFonts w:ascii="Times New Roman" w:eastAsia="Times New Roman" w:hAnsi="Times New Roman" w:cs="Times New Roman"/>
                <w:sz w:val="24"/>
                <w:szCs w:val="24"/>
                <w:lang w:val="uk-UA" w:eastAsia="ru-RU"/>
              </w:rPr>
              <w:t>) гаранта та його печатки відповідно (зазначається в разі, якщо гарантія надається в електронній формі).</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p>
          <w:p w:rsidR="0077167B" w:rsidRDefault="0077167B" w:rsidP="00034736">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складання гарантії на паперовому носії)</w:t>
            </w:r>
            <w:r>
              <w:rPr>
                <w:rFonts w:ascii="Times New Roman" w:eastAsia="Times New Roman" w:hAnsi="Times New Roman" w:cs="Times New Roman"/>
                <w:sz w:val="24"/>
                <w:szCs w:val="24"/>
                <w:lang w:val="uk-UA" w:eastAsia="ru-RU"/>
              </w:rPr>
              <w:br/>
              <w:t>___________________________________________________________________________  </w:t>
            </w:r>
            <w:r>
              <w:rPr>
                <w:rFonts w:ascii="Times New Roman" w:eastAsia="Times New Roman" w:hAnsi="Times New Roman" w:cs="Times New Roman"/>
                <w:i/>
                <w:iCs/>
                <w:sz w:val="24"/>
                <w:szCs w:val="24"/>
                <w:lang w:val="uk-UA" w:eastAsia="ru-RU"/>
              </w:rPr>
              <w:t xml:space="preserve">(посада, підпис, прізвище, ім'я, по батькові (за наявності) та печатка </w:t>
            </w:r>
            <w:proofErr w:type="spellStart"/>
            <w:r>
              <w:rPr>
                <w:rFonts w:ascii="Times New Roman" w:eastAsia="Times New Roman" w:hAnsi="Times New Roman" w:cs="Times New Roman"/>
                <w:i/>
                <w:iCs/>
                <w:sz w:val="24"/>
                <w:szCs w:val="24"/>
                <w:lang w:val="uk-UA" w:eastAsia="ru-RU"/>
              </w:rPr>
              <w:t>бенефіціара</w:t>
            </w:r>
            <w:proofErr w:type="spellEnd"/>
            <w:r>
              <w:rPr>
                <w:rFonts w:ascii="Times New Roman" w:eastAsia="Times New Roman" w:hAnsi="Times New Roman" w:cs="Times New Roman"/>
                <w:i/>
                <w:iCs/>
                <w:sz w:val="24"/>
                <w:szCs w:val="24"/>
                <w:lang w:val="uk-UA" w:eastAsia="ru-RU"/>
              </w:rPr>
              <w:t xml:space="preserve"> (у разі наявності)) </w:t>
            </w:r>
          </w:p>
          <w:p w:rsidR="0077167B" w:rsidRDefault="0077167B" w:rsidP="00034736">
            <w:pPr>
              <w:spacing w:after="0" w:line="240" w:lineRule="auto"/>
              <w:ind w:left="31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надання в електронній формі)</w:t>
            </w:r>
            <w:r>
              <w:rPr>
                <w:rFonts w:ascii="Times New Roman" w:eastAsia="Times New Roman" w:hAnsi="Times New Roman" w:cs="Times New Roman"/>
                <w:sz w:val="24"/>
                <w:szCs w:val="24"/>
                <w:lang w:val="uk-UA" w:eastAsia="ru-RU"/>
              </w:rPr>
              <w:br/>
              <w:t>___________________________________________________________________________</w:t>
            </w:r>
          </w:p>
          <w:p w:rsidR="0077167B" w:rsidRDefault="0077167B" w:rsidP="00034736">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(посада, підпис, прізвище, ім'я, по батькові (за наявності) та кваліфікований електронний підпис)</w:t>
            </w:r>
          </w:p>
        </w:tc>
      </w:tr>
      <w:bookmarkEnd w:id="1"/>
    </w:tbl>
    <w:p w:rsidR="0077167B" w:rsidRPr="005F5C91"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pPr>
        <w:spacing w:after="0" w:line="240" w:lineRule="auto"/>
        <w:jc w:val="both"/>
        <w:rPr>
          <w:rFonts w:ascii="Times New Roman" w:eastAsia="Times New Roman" w:hAnsi="Times New Roman" w:cs="Times New Roman"/>
          <w:b/>
          <w:color w:val="000000"/>
          <w:sz w:val="24"/>
          <w:szCs w:val="24"/>
          <w:lang w:val="uk-UA"/>
        </w:rPr>
      </w:pPr>
    </w:p>
    <w:sectPr w:rsidR="0077167B"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65BEF"/>
    <w:rsid w:val="00096E38"/>
    <w:rsid w:val="001E1B6D"/>
    <w:rsid w:val="00230F57"/>
    <w:rsid w:val="002341C0"/>
    <w:rsid w:val="0028269A"/>
    <w:rsid w:val="00296962"/>
    <w:rsid w:val="002A4425"/>
    <w:rsid w:val="002B7461"/>
    <w:rsid w:val="003B311C"/>
    <w:rsid w:val="004E3E1D"/>
    <w:rsid w:val="0055670D"/>
    <w:rsid w:val="005F5C91"/>
    <w:rsid w:val="006A0D5C"/>
    <w:rsid w:val="0070638A"/>
    <w:rsid w:val="00720A38"/>
    <w:rsid w:val="0077167B"/>
    <w:rsid w:val="007D2D58"/>
    <w:rsid w:val="008F721B"/>
    <w:rsid w:val="009620E1"/>
    <w:rsid w:val="0096224A"/>
    <w:rsid w:val="00A4573F"/>
    <w:rsid w:val="00B901D7"/>
    <w:rsid w:val="00C371F4"/>
    <w:rsid w:val="00C54696"/>
    <w:rsid w:val="00CB0030"/>
    <w:rsid w:val="00CE3537"/>
    <w:rsid w:val="00E10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400E3-C553-4DE4-9B5A-87153F56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74" TargetMode="External"/><Relationship Id="rId3" Type="http://schemas.openxmlformats.org/officeDocument/2006/relationships/styles" Target="styles.xml"/><Relationship Id="rId7" Type="http://schemas.openxmlformats.org/officeDocument/2006/relationships/hyperlink" Target="https://ips.ligazakon.net/document/view/t150922?ed=2020_12_02&amp;an=1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Lenovo</cp:lastModifiedBy>
  <cp:revision>27</cp:revision>
  <cp:lastPrinted>2022-10-31T13:53:00Z</cp:lastPrinted>
  <dcterms:created xsi:type="dcterms:W3CDTF">2022-10-24T07:10:00Z</dcterms:created>
  <dcterms:modified xsi:type="dcterms:W3CDTF">2023-01-18T08:37:00Z</dcterms:modified>
</cp:coreProperties>
</file>