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F888" w14:textId="77777777" w:rsidR="00033C45" w:rsidRPr="001E310D" w:rsidRDefault="00033C45" w:rsidP="00033C45">
      <w:pPr>
        <w:widowControl w:val="0"/>
        <w:jc w:val="center"/>
        <w:rPr>
          <w:rFonts w:ascii="Times New Roman" w:eastAsia="Times New Roman" w:hAnsi="Times New Roman" w:cs="Times New Roman"/>
          <w:b/>
          <w:sz w:val="28"/>
          <w:szCs w:val="28"/>
          <w:lang w:eastAsia="en-US"/>
        </w:rPr>
      </w:pPr>
      <w:r w:rsidRPr="001E310D">
        <w:rPr>
          <w:rFonts w:ascii="Times New Roman" w:eastAsia="Times New Roman" w:hAnsi="Times New Roman" w:cs="Times New Roman"/>
          <w:b/>
          <w:sz w:val="28"/>
          <w:szCs w:val="28"/>
          <w:lang w:eastAsia="en-US"/>
        </w:rPr>
        <w:t>Головне управлінн</w:t>
      </w:r>
      <w:r>
        <w:rPr>
          <w:rFonts w:ascii="Times New Roman" w:eastAsia="Times New Roman" w:hAnsi="Times New Roman" w:cs="Times New Roman"/>
          <w:b/>
          <w:sz w:val="28"/>
          <w:szCs w:val="28"/>
          <w:lang w:eastAsia="en-US"/>
        </w:rPr>
        <w:t>я Пенсійного фонду України в м. </w:t>
      </w:r>
      <w:r w:rsidRPr="001E310D">
        <w:rPr>
          <w:rFonts w:ascii="Times New Roman" w:eastAsia="Times New Roman" w:hAnsi="Times New Roman" w:cs="Times New Roman"/>
          <w:b/>
          <w:sz w:val="28"/>
          <w:szCs w:val="28"/>
          <w:lang w:eastAsia="en-US"/>
        </w:rPr>
        <w:t>Києві</w:t>
      </w:r>
    </w:p>
    <w:p w14:paraId="5B233C17" w14:textId="77777777" w:rsidR="00033C45" w:rsidRPr="001E310D" w:rsidRDefault="00033C45" w:rsidP="00033C45">
      <w:pPr>
        <w:widowControl w:val="0"/>
        <w:autoSpaceDE w:val="0"/>
        <w:autoSpaceDN w:val="0"/>
        <w:rPr>
          <w:rFonts w:ascii="Times New Roman" w:eastAsia="Times New Roman" w:hAnsi="Times New Roman" w:cs="Times New Roman"/>
          <w:b/>
          <w:sz w:val="28"/>
          <w:szCs w:val="28"/>
          <w:lang w:eastAsia="en-US"/>
        </w:rPr>
      </w:pPr>
    </w:p>
    <w:p w14:paraId="71C53184" w14:textId="77777777" w:rsidR="00033C45" w:rsidRPr="001E310D" w:rsidRDefault="00033C45" w:rsidP="00033C45">
      <w:pPr>
        <w:widowControl w:val="0"/>
        <w:autoSpaceDE w:val="0"/>
        <w:autoSpaceDN w:val="0"/>
        <w:rPr>
          <w:rFonts w:ascii="Times New Roman" w:eastAsia="Times New Roman" w:hAnsi="Times New Roman" w:cs="Times New Roman"/>
          <w:b/>
          <w:sz w:val="28"/>
          <w:szCs w:val="28"/>
          <w:lang w:eastAsia="en-US"/>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4921"/>
      </w:tblGrid>
      <w:tr w:rsidR="00033C45" w:rsidRPr="006329BF" w14:paraId="6B92CDC7" w14:textId="77777777" w:rsidTr="00033C45">
        <w:trPr>
          <w:jc w:val="right"/>
        </w:trPr>
        <w:tc>
          <w:tcPr>
            <w:tcW w:w="2160" w:type="dxa"/>
            <w:tcBorders>
              <w:top w:val="nil"/>
              <w:left w:val="nil"/>
              <w:bottom w:val="nil"/>
              <w:right w:val="nil"/>
            </w:tcBorders>
          </w:tcPr>
          <w:p w14:paraId="35099C20" w14:textId="77777777" w:rsidR="00033C45" w:rsidRPr="001E310D" w:rsidRDefault="00033C45" w:rsidP="00033C45">
            <w:pPr>
              <w:widowControl w:val="0"/>
              <w:autoSpaceDE w:val="0"/>
              <w:autoSpaceDN w:val="0"/>
              <w:rPr>
                <w:rFonts w:ascii="Times New Roman" w:eastAsia="Times New Roman" w:hAnsi="Times New Roman" w:cs="Times New Roman"/>
                <w:b/>
                <w:sz w:val="28"/>
                <w:szCs w:val="28"/>
                <w:lang w:eastAsia="en-US"/>
              </w:rPr>
            </w:pPr>
          </w:p>
        </w:tc>
        <w:tc>
          <w:tcPr>
            <w:tcW w:w="4921" w:type="dxa"/>
            <w:tcBorders>
              <w:top w:val="nil"/>
              <w:left w:val="nil"/>
              <w:bottom w:val="nil"/>
              <w:right w:val="nil"/>
            </w:tcBorders>
          </w:tcPr>
          <w:p w14:paraId="4CB7452D" w14:textId="77777777" w:rsidR="00033C45" w:rsidRPr="00527908" w:rsidRDefault="00033C45" w:rsidP="00033C45">
            <w:pPr>
              <w:widowControl w:val="0"/>
              <w:autoSpaceDE w:val="0"/>
              <w:autoSpaceDN w:val="0"/>
              <w:rPr>
                <w:rFonts w:ascii="Times New Roman" w:eastAsia="Times New Roman" w:hAnsi="Times New Roman" w:cs="Times New Roman"/>
                <w:b/>
                <w:noProof/>
                <w:sz w:val="28"/>
                <w:szCs w:val="28"/>
                <w:lang w:eastAsia="en-US"/>
              </w:rPr>
            </w:pPr>
            <w:r w:rsidRPr="00527908">
              <w:rPr>
                <w:rFonts w:ascii="Times New Roman" w:eastAsia="Times New Roman" w:hAnsi="Times New Roman" w:cs="Times New Roman"/>
                <w:b/>
                <w:noProof/>
                <w:sz w:val="28"/>
                <w:szCs w:val="28"/>
                <w:lang w:eastAsia="en-US"/>
              </w:rPr>
              <w:t>ЗАТВЕРДЖЕНО</w:t>
            </w:r>
          </w:p>
          <w:p w14:paraId="2DE5A91D" w14:textId="77777777" w:rsidR="00033C45" w:rsidRPr="00527908" w:rsidRDefault="00033C45" w:rsidP="00033C45">
            <w:pPr>
              <w:widowControl w:val="0"/>
              <w:autoSpaceDE w:val="0"/>
              <w:autoSpaceDN w:val="0"/>
              <w:rPr>
                <w:rFonts w:ascii="Times New Roman" w:eastAsia="Times New Roman" w:hAnsi="Times New Roman" w:cs="Times New Roman"/>
                <w:b/>
                <w:noProof/>
                <w:sz w:val="28"/>
                <w:szCs w:val="28"/>
                <w:lang w:eastAsia="en-US"/>
              </w:rPr>
            </w:pPr>
          </w:p>
          <w:p w14:paraId="5E95883D" w14:textId="77777777" w:rsidR="00033C45" w:rsidRPr="00527908" w:rsidRDefault="00033C45" w:rsidP="00033C45">
            <w:pPr>
              <w:widowControl w:val="0"/>
              <w:rPr>
                <w:rFonts w:ascii="Times New Roman" w:eastAsia="Times New Roman" w:hAnsi="Times New Roman" w:cs="Times New Roman"/>
                <w:snapToGrid w:val="0"/>
                <w:sz w:val="28"/>
                <w:szCs w:val="28"/>
                <w:lang w:eastAsia="en-US"/>
              </w:rPr>
            </w:pPr>
            <w:r w:rsidRPr="00527908">
              <w:rPr>
                <w:rFonts w:ascii="Times New Roman" w:eastAsia="Times New Roman" w:hAnsi="Times New Roman" w:cs="Times New Roman"/>
                <w:snapToGrid w:val="0"/>
                <w:sz w:val="28"/>
                <w:szCs w:val="28"/>
                <w:lang w:eastAsia="en-US"/>
              </w:rPr>
              <w:t>Рішенням уповноваженої особи</w:t>
            </w:r>
          </w:p>
          <w:p w14:paraId="299869AC" w14:textId="77777777" w:rsidR="00033C45" w:rsidRPr="00527908" w:rsidRDefault="00033C45" w:rsidP="00033C45">
            <w:pPr>
              <w:widowControl w:val="0"/>
              <w:rPr>
                <w:rFonts w:ascii="Times New Roman" w:eastAsia="Times New Roman" w:hAnsi="Times New Roman" w:cs="Times New Roman"/>
                <w:snapToGrid w:val="0"/>
                <w:sz w:val="28"/>
                <w:szCs w:val="28"/>
                <w:lang w:eastAsia="en-US"/>
              </w:rPr>
            </w:pPr>
          </w:p>
          <w:p w14:paraId="571AB955" w14:textId="7289569E" w:rsidR="00033C45" w:rsidRPr="00527908" w:rsidRDefault="00527908" w:rsidP="00033C45">
            <w:pPr>
              <w:widowControl w:val="0"/>
              <w:rPr>
                <w:rFonts w:ascii="Times New Roman" w:eastAsia="Times New Roman" w:hAnsi="Times New Roman" w:cs="Times New Roman"/>
                <w:snapToGrid w:val="0"/>
                <w:sz w:val="28"/>
                <w:szCs w:val="28"/>
                <w:lang w:val="ru-RU" w:eastAsia="en-US"/>
              </w:rPr>
            </w:pPr>
            <w:r w:rsidRPr="00527908">
              <w:rPr>
                <w:rFonts w:ascii="Times New Roman" w:eastAsia="Times New Roman" w:hAnsi="Times New Roman" w:cs="Times New Roman"/>
                <w:snapToGrid w:val="0"/>
                <w:sz w:val="28"/>
                <w:szCs w:val="28"/>
                <w:lang w:eastAsia="en-US"/>
              </w:rPr>
              <w:t>в</w:t>
            </w:r>
            <w:r w:rsidR="00033C45" w:rsidRPr="00527908">
              <w:rPr>
                <w:rFonts w:ascii="Times New Roman" w:eastAsia="Times New Roman" w:hAnsi="Times New Roman" w:cs="Times New Roman"/>
                <w:snapToGrid w:val="0"/>
                <w:sz w:val="28"/>
                <w:szCs w:val="28"/>
                <w:lang w:eastAsia="en-US"/>
              </w:rPr>
              <w:t>ід</w:t>
            </w:r>
            <w:r w:rsidRPr="00527908">
              <w:rPr>
                <w:rFonts w:ascii="Times New Roman" w:eastAsia="Times New Roman" w:hAnsi="Times New Roman" w:cs="Times New Roman"/>
                <w:snapToGrid w:val="0"/>
                <w:sz w:val="28"/>
                <w:szCs w:val="28"/>
                <w:lang w:eastAsia="en-US"/>
              </w:rPr>
              <w:t xml:space="preserve"> 29 </w:t>
            </w:r>
            <w:r w:rsidR="00EC7772" w:rsidRPr="00527908">
              <w:rPr>
                <w:rFonts w:ascii="Times New Roman" w:eastAsia="Times New Roman" w:hAnsi="Times New Roman" w:cs="Times New Roman"/>
                <w:snapToGrid w:val="0"/>
                <w:sz w:val="28"/>
                <w:szCs w:val="28"/>
                <w:lang w:eastAsia="en-US"/>
              </w:rPr>
              <w:t>листопада</w:t>
            </w:r>
            <w:r w:rsidR="00033C45" w:rsidRPr="00527908">
              <w:rPr>
                <w:rFonts w:ascii="Times New Roman" w:eastAsia="Times New Roman" w:hAnsi="Times New Roman" w:cs="Times New Roman"/>
                <w:snapToGrid w:val="0"/>
                <w:sz w:val="28"/>
                <w:szCs w:val="28"/>
                <w:lang w:eastAsia="en-US"/>
              </w:rPr>
              <w:t xml:space="preserve"> 2022 року № </w:t>
            </w:r>
            <w:r w:rsidRPr="00527908">
              <w:rPr>
                <w:rFonts w:ascii="Times New Roman" w:eastAsia="Times New Roman" w:hAnsi="Times New Roman" w:cs="Times New Roman"/>
                <w:snapToGrid w:val="0"/>
                <w:sz w:val="28"/>
                <w:szCs w:val="28"/>
                <w:lang w:eastAsia="en-US"/>
              </w:rPr>
              <w:t>126</w:t>
            </w:r>
          </w:p>
          <w:p w14:paraId="3744E784" w14:textId="77777777" w:rsidR="00033C45" w:rsidRPr="00527908" w:rsidRDefault="00033C45" w:rsidP="00033C45">
            <w:pPr>
              <w:widowControl w:val="0"/>
              <w:rPr>
                <w:rFonts w:ascii="Times New Roman" w:eastAsia="Times New Roman" w:hAnsi="Times New Roman" w:cs="Times New Roman"/>
                <w:snapToGrid w:val="0"/>
                <w:sz w:val="28"/>
                <w:szCs w:val="28"/>
                <w:lang w:eastAsia="en-US"/>
              </w:rPr>
            </w:pPr>
          </w:p>
          <w:p w14:paraId="69729389" w14:textId="77777777" w:rsidR="00033C45" w:rsidRPr="00527908" w:rsidRDefault="00033C45" w:rsidP="00033C45">
            <w:pPr>
              <w:widowControl w:val="0"/>
              <w:rPr>
                <w:rFonts w:ascii="Times New Roman" w:eastAsia="Times New Roman" w:hAnsi="Times New Roman" w:cs="Times New Roman"/>
                <w:snapToGrid w:val="0"/>
                <w:sz w:val="28"/>
                <w:szCs w:val="28"/>
                <w:lang w:eastAsia="en-US"/>
              </w:rPr>
            </w:pPr>
          </w:p>
        </w:tc>
      </w:tr>
      <w:tr w:rsidR="00033C45" w:rsidRPr="001E310D" w14:paraId="3B043048" w14:textId="77777777" w:rsidTr="00033C45">
        <w:trPr>
          <w:jc w:val="right"/>
        </w:trPr>
        <w:tc>
          <w:tcPr>
            <w:tcW w:w="2160" w:type="dxa"/>
            <w:tcBorders>
              <w:top w:val="nil"/>
              <w:left w:val="nil"/>
              <w:bottom w:val="nil"/>
              <w:right w:val="nil"/>
            </w:tcBorders>
          </w:tcPr>
          <w:p w14:paraId="79ED316B" w14:textId="77777777" w:rsidR="00033C45" w:rsidRPr="001E310D" w:rsidRDefault="00033C45" w:rsidP="00033C45">
            <w:pPr>
              <w:widowControl w:val="0"/>
              <w:autoSpaceDE w:val="0"/>
              <w:autoSpaceDN w:val="0"/>
              <w:rPr>
                <w:rFonts w:ascii="Times New Roman" w:eastAsia="Times New Roman" w:hAnsi="Times New Roman" w:cs="Times New Roman"/>
                <w:b/>
                <w:sz w:val="28"/>
                <w:szCs w:val="28"/>
                <w:lang w:eastAsia="en-US"/>
              </w:rPr>
            </w:pPr>
          </w:p>
        </w:tc>
        <w:tc>
          <w:tcPr>
            <w:tcW w:w="4921" w:type="dxa"/>
            <w:tcBorders>
              <w:top w:val="nil"/>
              <w:left w:val="nil"/>
              <w:bottom w:val="nil"/>
              <w:right w:val="nil"/>
            </w:tcBorders>
          </w:tcPr>
          <w:p w14:paraId="1B8DC5E4" w14:textId="77777777" w:rsidR="00033C45" w:rsidRPr="001E310D" w:rsidRDefault="00033C45" w:rsidP="00033C45">
            <w:pPr>
              <w:widowControl w:val="0"/>
              <w:autoSpaceDE w:val="0"/>
              <w:autoSpaceDN w:val="0"/>
              <w:rPr>
                <w:rFonts w:ascii="Times New Roman" w:eastAsia="Times New Roman" w:hAnsi="Times New Roman" w:cs="Times New Roman"/>
                <w:b/>
                <w:sz w:val="28"/>
                <w:szCs w:val="28"/>
                <w:lang w:eastAsia="en-US"/>
              </w:rPr>
            </w:pPr>
            <w:r w:rsidRPr="001E310D">
              <w:rPr>
                <w:rFonts w:ascii="Times New Roman" w:eastAsia="Times New Roman" w:hAnsi="Times New Roman" w:cs="Times New Roman"/>
                <w:b/>
                <w:sz w:val="28"/>
                <w:szCs w:val="28"/>
                <w:lang w:eastAsia="en-US"/>
              </w:rPr>
              <w:t>Уповноважена особа</w:t>
            </w:r>
          </w:p>
          <w:p w14:paraId="28ED8496" w14:textId="77777777" w:rsidR="00033C45" w:rsidRPr="001E310D" w:rsidRDefault="00033C45" w:rsidP="00033C45">
            <w:pPr>
              <w:widowControl w:val="0"/>
              <w:autoSpaceDE w:val="0"/>
              <w:autoSpaceDN w:val="0"/>
              <w:rPr>
                <w:rFonts w:ascii="Times New Roman" w:eastAsia="Times New Roman" w:hAnsi="Times New Roman" w:cs="Times New Roman"/>
                <w:b/>
                <w:sz w:val="28"/>
                <w:szCs w:val="28"/>
                <w:lang w:eastAsia="en-US"/>
              </w:rPr>
            </w:pPr>
          </w:p>
        </w:tc>
      </w:tr>
      <w:tr w:rsidR="00033C45" w:rsidRPr="001E310D" w14:paraId="4D237C2C" w14:textId="77777777" w:rsidTr="00033C45">
        <w:trPr>
          <w:jc w:val="right"/>
        </w:trPr>
        <w:tc>
          <w:tcPr>
            <w:tcW w:w="2160" w:type="dxa"/>
            <w:tcBorders>
              <w:top w:val="nil"/>
              <w:left w:val="nil"/>
              <w:bottom w:val="nil"/>
              <w:right w:val="nil"/>
            </w:tcBorders>
          </w:tcPr>
          <w:p w14:paraId="2ABD0011" w14:textId="77777777" w:rsidR="00033C45" w:rsidRPr="001E310D" w:rsidRDefault="00033C45" w:rsidP="00033C45">
            <w:pPr>
              <w:widowControl w:val="0"/>
              <w:autoSpaceDE w:val="0"/>
              <w:autoSpaceDN w:val="0"/>
              <w:rPr>
                <w:rFonts w:ascii="Times New Roman" w:eastAsia="Times New Roman" w:hAnsi="Times New Roman" w:cs="Times New Roman"/>
                <w:b/>
                <w:sz w:val="28"/>
                <w:szCs w:val="28"/>
                <w:lang w:eastAsia="en-US"/>
              </w:rPr>
            </w:pPr>
          </w:p>
        </w:tc>
        <w:tc>
          <w:tcPr>
            <w:tcW w:w="4921" w:type="dxa"/>
            <w:tcBorders>
              <w:top w:val="nil"/>
              <w:left w:val="nil"/>
              <w:bottom w:val="nil"/>
              <w:right w:val="nil"/>
            </w:tcBorders>
          </w:tcPr>
          <w:p w14:paraId="2FB851B6" w14:textId="77777777" w:rsidR="00033C45" w:rsidRPr="001E310D" w:rsidRDefault="00033C45" w:rsidP="00033C45">
            <w:pPr>
              <w:widowControl w:val="0"/>
              <w:autoSpaceDE w:val="0"/>
              <w:autoSpaceDN w:val="0"/>
              <w:rPr>
                <w:rFonts w:ascii="Times New Roman" w:eastAsia="Times New Roman" w:hAnsi="Times New Roman" w:cs="Times New Roman"/>
                <w:b/>
                <w:sz w:val="28"/>
                <w:szCs w:val="28"/>
                <w:lang w:eastAsia="en-US"/>
              </w:rPr>
            </w:pPr>
            <w:r w:rsidRPr="001E310D">
              <w:rPr>
                <w:rFonts w:ascii="Times New Roman" w:eastAsia="Times New Roman" w:hAnsi="Times New Roman" w:cs="Times New Roman"/>
                <w:b/>
                <w:sz w:val="28"/>
                <w:szCs w:val="28"/>
                <w:lang w:eastAsia="en-US"/>
              </w:rPr>
              <w:t>_______ Олександр БОНДАРЕНКО</w:t>
            </w:r>
          </w:p>
        </w:tc>
      </w:tr>
    </w:tbl>
    <w:p w14:paraId="655F81A5" w14:textId="77777777" w:rsidR="00033C45" w:rsidRPr="001E310D" w:rsidRDefault="00033C45" w:rsidP="00033C45">
      <w:pPr>
        <w:widowControl w:val="0"/>
        <w:jc w:val="center"/>
        <w:rPr>
          <w:rFonts w:ascii="Times New Roman" w:eastAsia="Times New Roman" w:hAnsi="Times New Roman" w:cs="Times New Roman"/>
          <w:b/>
          <w:bCs/>
          <w:sz w:val="28"/>
          <w:szCs w:val="28"/>
          <w:lang w:eastAsia="en-US"/>
        </w:rPr>
      </w:pPr>
    </w:p>
    <w:p w14:paraId="1BFD72BB" w14:textId="77777777" w:rsidR="00033C45" w:rsidRPr="001E310D" w:rsidRDefault="00033C45" w:rsidP="00033C45">
      <w:pPr>
        <w:widowControl w:val="0"/>
        <w:jc w:val="center"/>
        <w:rPr>
          <w:rFonts w:ascii="Times New Roman" w:eastAsia="Times New Roman" w:hAnsi="Times New Roman" w:cs="Times New Roman"/>
          <w:b/>
          <w:bCs/>
          <w:sz w:val="28"/>
          <w:szCs w:val="28"/>
          <w:lang w:eastAsia="en-US"/>
        </w:rPr>
      </w:pPr>
    </w:p>
    <w:p w14:paraId="652736F7" w14:textId="77777777" w:rsidR="00033C45" w:rsidRPr="001E310D" w:rsidRDefault="00033C45" w:rsidP="00033C45">
      <w:pPr>
        <w:widowControl w:val="0"/>
        <w:jc w:val="center"/>
        <w:rPr>
          <w:rFonts w:ascii="Times New Roman" w:eastAsia="Times New Roman" w:hAnsi="Times New Roman" w:cs="Times New Roman"/>
          <w:b/>
          <w:bCs/>
          <w:sz w:val="28"/>
          <w:szCs w:val="28"/>
          <w:lang w:eastAsia="en-US"/>
        </w:rPr>
      </w:pPr>
    </w:p>
    <w:p w14:paraId="2C748310" w14:textId="77777777" w:rsidR="00033C45" w:rsidRPr="001E310D" w:rsidRDefault="00033C45" w:rsidP="00033C45">
      <w:pPr>
        <w:widowControl w:val="0"/>
        <w:jc w:val="center"/>
        <w:rPr>
          <w:rFonts w:ascii="Times New Roman" w:eastAsia="Times New Roman" w:hAnsi="Times New Roman" w:cs="Times New Roman"/>
          <w:b/>
          <w:bCs/>
          <w:sz w:val="28"/>
          <w:szCs w:val="28"/>
          <w:lang w:eastAsia="en-US"/>
        </w:rPr>
      </w:pPr>
    </w:p>
    <w:p w14:paraId="0CD4D4C8" w14:textId="77777777" w:rsidR="00033C45" w:rsidRPr="001E310D" w:rsidRDefault="00033C45" w:rsidP="00033C45">
      <w:pPr>
        <w:widowControl w:val="0"/>
        <w:jc w:val="center"/>
        <w:rPr>
          <w:rFonts w:ascii="Times New Roman" w:eastAsia="Times New Roman" w:hAnsi="Times New Roman" w:cs="Times New Roman"/>
          <w:b/>
          <w:bCs/>
          <w:sz w:val="28"/>
          <w:szCs w:val="28"/>
          <w:lang w:eastAsia="en-US"/>
        </w:rPr>
      </w:pPr>
    </w:p>
    <w:p w14:paraId="5BF3B992" w14:textId="77777777" w:rsidR="00033C45" w:rsidRPr="001E310D" w:rsidRDefault="00033C45" w:rsidP="00033C45">
      <w:pPr>
        <w:widowControl w:val="0"/>
        <w:jc w:val="center"/>
        <w:rPr>
          <w:rFonts w:ascii="Times New Roman" w:eastAsia="Times New Roman" w:hAnsi="Times New Roman" w:cs="Times New Roman"/>
          <w:b/>
          <w:bCs/>
          <w:sz w:val="28"/>
          <w:szCs w:val="28"/>
          <w:lang w:eastAsia="en-US"/>
        </w:rPr>
      </w:pPr>
    </w:p>
    <w:p w14:paraId="302309BB" w14:textId="77777777" w:rsidR="00033C45" w:rsidRPr="001E310D" w:rsidRDefault="00033C45" w:rsidP="00033C45">
      <w:pPr>
        <w:widowControl w:val="0"/>
        <w:jc w:val="center"/>
        <w:rPr>
          <w:rFonts w:ascii="Times New Roman" w:eastAsia="Times New Roman" w:hAnsi="Times New Roman" w:cs="Times New Roman"/>
          <w:b/>
          <w:bCs/>
          <w:sz w:val="28"/>
          <w:szCs w:val="28"/>
          <w:lang w:eastAsia="en-US"/>
        </w:rPr>
      </w:pPr>
    </w:p>
    <w:p w14:paraId="4B390FCB" w14:textId="77777777" w:rsidR="00033C45" w:rsidRPr="001E310D" w:rsidRDefault="00033C45" w:rsidP="00033C45">
      <w:pPr>
        <w:widowControl w:val="0"/>
        <w:jc w:val="center"/>
        <w:rPr>
          <w:rFonts w:ascii="Times New Roman" w:eastAsia="Times New Roman" w:hAnsi="Times New Roman" w:cs="Times New Roman"/>
          <w:b/>
          <w:bCs/>
          <w:sz w:val="28"/>
          <w:szCs w:val="28"/>
          <w:lang w:eastAsia="en-US"/>
        </w:rPr>
      </w:pPr>
    </w:p>
    <w:p w14:paraId="671FB5D0" w14:textId="77777777" w:rsidR="00033C45" w:rsidRPr="001E310D" w:rsidRDefault="00033C45" w:rsidP="00033C45">
      <w:pPr>
        <w:widowControl w:val="0"/>
        <w:jc w:val="center"/>
        <w:rPr>
          <w:rFonts w:ascii="Times New Roman" w:eastAsia="Times New Roman" w:hAnsi="Times New Roman" w:cs="Times New Roman"/>
          <w:b/>
          <w:bCs/>
          <w:sz w:val="28"/>
          <w:szCs w:val="28"/>
          <w:lang w:eastAsia="en-US"/>
        </w:rPr>
      </w:pPr>
    </w:p>
    <w:p w14:paraId="468EC8F3" w14:textId="77777777" w:rsidR="00033C45" w:rsidRPr="001E310D" w:rsidRDefault="00033C45" w:rsidP="00033C45">
      <w:pPr>
        <w:widowControl w:val="0"/>
        <w:contextualSpacing/>
        <w:jc w:val="center"/>
        <w:rPr>
          <w:rFonts w:ascii="Times New Roman" w:eastAsia="Times New Roman" w:hAnsi="Times New Roman" w:cs="Times New Roman"/>
          <w:b/>
          <w:bCs/>
          <w:sz w:val="28"/>
          <w:szCs w:val="28"/>
          <w:lang w:eastAsia="en-US"/>
        </w:rPr>
      </w:pPr>
      <w:r w:rsidRPr="001E310D">
        <w:rPr>
          <w:rFonts w:ascii="Times New Roman" w:eastAsia="Times New Roman" w:hAnsi="Times New Roman" w:cs="Times New Roman"/>
          <w:b/>
          <w:bCs/>
          <w:sz w:val="28"/>
          <w:szCs w:val="28"/>
          <w:lang w:eastAsia="en-US"/>
        </w:rPr>
        <w:t>ТЕНДЕРНА ДОКУМЕНТАЦІЯ</w:t>
      </w:r>
    </w:p>
    <w:p w14:paraId="6EBFEAB1" w14:textId="77777777" w:rsidR="00033C45" w:rsidRPr="001E310D" w:rsidRDefault="00033C45" w:rsidP="00033C45">
      <w:pPr>
        <w:widowControl w:val="0"/>
        <w:jc w:val="center"/>
        <w:rPr>
          <w:rFonts w:ascii="Times New Roman" w:eastAsia="Times New Roman" w:hAnsi="Times New Roman" w:cs="Times New Roman"/>
          <w:b/>
          <w:noProof/>
          <w:sz w:val="28"/>
          <w:szCs w:val="28"/>
          <w:lang w:val="ru-RU" w:eastAsia="en-US"/>
        </w:rPr>
      </w:pPr>
    </w:p>
    <w:p w14:paraId="539B6F07" w14:textId="77777777" w:rsidR="00033C45" w:rsidRPr="001E310D" w:rsidRDefault="00033C45" w:rsidP="00231C04">
      <w:pPr>
        <w:widowControl w:val="0"/>
        <w:jc w:val="center"/>
        <w:rPr>
          <w:rFonts w:ascii="Times New Roman" w:eastAsia="Times New Roman" w:hAnsi="Times New Roman" w:cs="Times New Roman"/>
          <w:b/>
          <w:sz w:val="28"/>
          <w:szCs w:val="28"/>
        </w:rPr>
      </w:pPr>
      <w:r w:rsidRPr="001E310D">
        <w:rPr>
          <w:rFonts w:ascii="Times New Roman" w:eastAsia="Times New Roman" w:hAnsi="Times New Roman" w:cs="Times New Roman"/>
          <w:b/>
          <w:sz w:val="28"/>
          <w:szCs w:val="28"/>
        </w:rPr>
        <w:t>ЩОДО ПРОВЕДЕННЯ</w:t>
      </w:r>
    </w:p>
    <w:p w14:paraId="0CFF3A96" w14:textId="3189C48E" w:rsidR="00FE67AF" w:rsidRDefault="00033C45" w:rsidP="00ED5D6F">
      <w:pPr>
        <w:widowControl w:val="0"/>
        <w:jc w:val="center"/>
        <w:rPr>
          <w:rFonts w:ascii="Times New Roman" w:eastAsia="Times New Roman" w:hAnsi="Times New Roman" w:cs="Times New Roman"/>
          <w:b/>
          <w:sz w:val="28"/>
          <w:szCs w:val="28"/>
        </w:rPr>
      </w:pPr>
      <w:r w:rsidRPr="001E310D">
        <w:rPr>
          <w:rFonts w:ascii="Times New Roman" w:eastAsia="Times New Roman" w:hAnsi="Times New Roman" w:cs="Times New Roman"/>
          <w:b/>
          <w:sz w:val="28"/>
          <w:szCs w:val="28"/>
        </w:rPr>
        <w:t xml:space="preserve">ВІДКРИТИХ ТОРГІВ </w:t>
      </w:r>
      <w:r w:rsidR="00FE67AF">
        <w:rPr>
          <w:rFonts w:ascii="Times New Roman" w:eastAsia="Times New Roman" w:hAnsi="Times New Roman" w:cs="Times New Roman"/>
          <w:b/>
          <w:sz w:val="28"/>
          <w:szCs w:val="28"/>
        </w:rPr>
        <w:t>З ОСОБ</w:t>
      </w:r>
      <w:r w:rsidR="00527908">
        <w:rPr>
          <w:rFonts w:ascii="Times New Roman" w:eastAsia="Times New Roman" w:hAnsi="Times New Roman" w:cs="Times New Roman"/>
          <w:b/>
          <w:sz w:val="28"/>
          <w:szCs w:val="28"/>
        </w:rPr>
        <w:t>ЛИВОСТЯ</w:t>
      </w:r>
      <w:r w:rsidR="00FE67AF">
        <w:rPr>
          <w:rFonts w:ascii="Times New Roman" w:eastAsia="Times New Roman" w:hAnsi="Times New Roman" w:cs="Times New Roman"/>
          <w:b/>
          <w:sz w:val="28"/>
          <w:szCs w:val="28"/>
        </w:rPr>
        <w:t xml:space="preserve">МИ </w:t>
      </w:r>
    </w:p>
    <w:p w14:paraId="36773435" w14:textId="77777777" w:rsidR="00ED5D6F" w:rsidRDefault="00033C45" w:rsidP="00ED5D6F">
      <w:pPr>
        <w:widowControl w:val="0"/>
        <w:jc w:val="center"/>
        <w:rPr>
          <w:rFonts w:ascii="Times New Roman" w:eastAsia="Times New Roman" w:hAnsi="Times New Roman" w:cs="Times New Roman"/>
          <w:b/>
          <w:sz w:val="28"/>
          <w:szCs w:val="28"/>
        </w:rPr>
      </w:pPr>
      <w:r w:rsidRPr="001E310D">
        <w:rPr>
          <w:rFonts w:ascii="Times New Roman" w:eastAsia="Times New Roman" w:hAnsi="Times New Roman" w:cs="Times New Roman"/>
          <w:b/>
          <w:sz w:val="28"/>
          <w:szCs w:val="28"/>
        </w:rPr>
        <w:t>ЗА ПРЕДМЕТОМ ЗАКУПІВЛІ</w:t>
      </w:r>
    </w:p>
    <w:p w14:paraId="161A9313" w14:textId="77777777" w:rsidR="00033C45" w:rsidRPr="006E2CE6" w:rsidRDefault="00ED5D6F" w:rsidP="00ED5D6F">
      <w:pPr>
        <w:widowControl w:val="0"/>
        <w:jc w:val="center"/>
        <w:rPr>
          <w:rFonts w:ascii="Times New Roman" w:hAnsi="Times New Roman" w:cs="Times New Roman"/>
          <w:b/>
          <w:sz w:val="28"/>
          <w:szCs w:val="28"/>
        </w:rPr>
      </w:pPr>
      <w:r>
        <w:rPr>
          <w:rFonts w:ascii="Times New Roman" w:hAnsi="Times New Roman" w:cs="Times New Roman"/>
          <w:b/>
          <w:sz w:val="28"/>
          <w:szCs w:val="28"/>
        </w:rPr>
        <w:t>К</w:t>
      </w:r>
      <w:r w:rsidR="00033C45" w:rsidRPr="006E2CE6">
        <w:rPr>
          <w:rFonts w:ascii="Times New Roman" w:hAnsi="Times New Roman" w:cs="Times New Roman"/>
          <w:b/>
          <w:sz w:val="28"/>
          <w:szCs w:val="28"/>
        </w:rPr>
        <w:t>анцелярське приладдя</w:t>
      </w:r>
    </w:p>
    <w:p w14:paraId="1488EDC3"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r w:rsidRPr="00964DAB">
        <w:rPr>
          <w:rFonts w:ascii="Times New Roman" w:hAnsi="Times New Roman" w:cs="Times New Roman"/>
          <w:bCs/>
          <w:sz w:val="28"/>
          <w:szCs w:val="28"/>
          <w:lang w:eastAsia="en-US"/>
        </w:rPr>
        <w:t>(ДК 021:2015:30190000-7 – «Офісне устаткування та приладдя різне»)</w:t>
      </w:r>
    </w:p>
    <w:p w14:paraId="64160B9C"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p>
    <w:p w14:paraId="3CC83B3C"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p>
    <w:p w14:paraId="68954549"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p>
    <w:p w14:paraId="418FEF37"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p>
    <w:p w14:paraId="49D8E7D2"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p>
    <w:p w14:paraId="21425123"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p>
    <w:p w14:paraId="082F6A22"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p>
    <w:p w14:paraId="1E075998"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p>
    <w:p w14:paraId="1B04DB63" w14:textId="77777777" w:rsidR="00033C45" w:rsidRPr="001E310D" w:rsidRDefault="00033C45" w:rsidP="00033C45">
      <w:pPr>
        <w:widowControl w:val="0"/>
        <w:suppressAutoHyphens/>
        <w:jc w:val="center"/>
        <w:rPr>
          <w:rFonts w:ascii="Times New Roman" w:eastAsia="Times New Roman" w:hAnsi="Times New Roman" w:cs="Times New Roman"/>
          <w:b/>
          <w:sz w:val="28"/>
          <w:szCs w:val="28"/>
          <w:lang w:eastAsia="en-US"/>
        </w:rPr>
      </w:pPr>
    </w:p>
    <w:p w14:paraId="24611D2A" w14:textId="77777777" w:rsidR="00033C45" w:rsidRDefault="00033C45" w:rsidP="00033C45">
      <w:pPr>
        <w:widowControl w:val="0"/>
        <w:suppressAutoHyphens/>
        <w:jc w:val="center"/>
        <w:rPr>
          <w:rFonts w:ascii="Times New Roman" w:eastAsia="Times New Roman" w:hAnsi="Times New Roman" w:cs="Times New Roman"/>
          <w:b/>
          <w:sz w:val="28"/>
          <w:szCs w:val="28"/>
          <w:lang w:eastAsia="en-US"/>
        </w:rPr>
      </w:pPr>
    </w:p>
    <w:p w14:paraId="3CA89093" w14:textId="77777777" w:rsidR="00ED5D6F" w:rsidRDefault="00ED5D6F" w:rsidP="00033C45">
      <w:pPr>
        <w:widowControl w:val="0"/>
        <w:suppressAutoHyphens/>
        <w:jc w:val="center"/>
        <w:rPr>
          <w:rFonts w:ascii="Times New Roman" w:eastAsia="Times New Roman" w:hAnsi="Times New Roman" w:cs="Times New Roman"/>
          <w:b/>
          <w:sz w:val="28"/>
          <w:szCs w:val="28"/>
          <w:lang w:eastAsia="en-US"/>
        </w:rPr>
      </w:pPr>
    </w:p>
    <w:p w14:paraId="29BF39B6" w14:textId="77777777" w:rsidR="00ED5D6F" w:rsidRDefault="00ED5D6F" w:rsidP="00033C45">
      <w:pPr>
        <w:widowControl w:val="0"/>
        <w:suppressAutoHyphens/>
        <w:jc w:val="center"/>
        <w:rPr>
          <w:rFonts w:ascii="Times New Roman" w:eastAsia="Times New Roman" w:hAnsi="Times New Roman" w:cs="Times New Roman"/>
          <w:b/>
          <w:sz w:val="28"/>
          <w:szCs w:val="28"/>
          <w:lang w:eastAsia="en-US"/>
        </w:rPr>
      </w:pPr>
    </w:p>
    <w:p w14:paraId="2815BA95" w14:textId="77777777" w:rsidR="00ED5D6F" w:rsidRDefault="00ED5D6F" w:rsidP="00033C45">
      <w:pPr>
        <w:widowControl w:val="0"/>
        <w:suppressAutoHyphens/>
        <w:jc w:val="center"/>
        <w:rPr>
          <w:rFonts w:ascii="Times New Roman" w:eastAsia="Times New Roman" w:hAnsi="Times New Roman" w:cs="Times New Roman"/>
          <w:b/>
          <w:sz w:val="28"/>
          <w:szCs w:val="28"/>
          <w:lang w:eastAsia="en-US"/>
        </w:rPr>
      </w:pPr>
    </w:p>
    <w:p w14:paraId="64A3BA32" w14:textId="77777777" w:rsidR="00ED5D6F" w:rsidRDefault="00ED5D6F" w:rsidP="00033C45">
      <w:pPr>
        <w:widowControl w:val="0"/>
        <w:suppressAutoHyphens/>
        <w:jc w:val="center"/>
        <w:rPr>
          <w:rFonts w:ascii="Times New Roman" w:eastAsia="Times New Roman" w:hAnsi="Times New Roman" w:cs="Times New Roman"/>
          <w:b/>
          <w:sz w:val="28"/>
          <w:szCs w:val="28"/>
          <w:lang w:eastAsia="en-US"/>
        </w:rPr>
      </w:pPr>
    </w:p>
    <w:p w14:paraId="782B08B8" w14:textId="77777777" w:rsidR="00ED5D6F" w:rsidRDefault="00ED5D6F" w:rsidP="00033C45">
      <w:pPr>
        <w:widowControl w:val="0"/>
        <w:suppressAutoHyphens/>
        <w:jc w:val="center"/>
        <w:rPr>
          <w:rFonts w:ascii="Times New Roman" w:eastAsia="Times New Roman" w:hAnsi="Times New Roman" w:cs="Times New Roman"/>
          <w:b/>
          <w:sz w:val="28"/>
          <w:szCs w:val="28"/>
          <w:lang w:eastAsia="en-US"/>
        </w:rPr>
      </w:pPr>
    </w:p>
    <w:p w14:paraId="25FA8503" w14:textId="77777777" w:rsidR="00ED5D6F" w:rsidRDefault="00ED5D6F" w:rsidP="00033C45">
      <w:pPr>
        <w:widowControl w:val="0"/>
        <w:suppressAutoHyphens/>
        <w:jc w:val="center"/>
        <w:rPr>
          <w:rFonts w:ascii="Times New Roman" w:eastAsia="Times New Roman" w:hAnsi="Times New Roman" w:cs="Times New Roman"/>
          <w:b/>
          <w:sz w:val="28"/>
          <w:szCs w:val="28"/>
          <w:lang w:eastAsia="en-US"/>
        </w:rPr>
      </w:pPr>
    </w:p>
    <w:p w14:paraId="16CD9BD5" w14:textId="77777777" w:rsidR="00ED5D6F" w:rsidRPr="001E310D" w:rsidRDefault="00ED5D6F" w:rsidP="00033C45">
      <w:pPr>
        <w:widowControl w:val="0"/>
        <w:suppressAutoHyphens/>
        <w:jc w:val="center"/>
        <w:rPr>
          <w:rFonts w:ascii="Times New Roman" w:eastAsia="Times New Roman" w:hAnsi="Times New Roman" w:cs="Times New Roman"/>
          <w:b/>
          <w:sz w:val="28"/>
          <w:szCs w:val="28"/>
          <w:lang w:eastAsia="en-US"/>
        </w:rPr>
      </w:pPr>
    </w:p>
    <w:p w14:paraId="68E008C0" w14:textId="77777777" w:rsidR="00033C45" w:rsidRPr="001E310D" w:rsidRDefault="00033C45" w:rsidP="00033C45">
      <w:pPr>
        <w:widowControl w:val="0"/>
        <w:jc w:val="center"/>
        <w:rPr>
          <w:rFonts w:ascii="Times New Roman" w:eastAsia="Times New Roman" w:hAnsi="Times New Roman" w:cs="Times New Roman"/>
          <w:b/>
          <w:bCs/>
          <w:sz w:val="24"/>
          <w:szCs w:val="24"/>
          <w:lang w:eastAsia="en-US"/>
        </w:rPr>
      </w:pPr>
      <w:r w:rsidRPr="001E310D">
        <w:rPr>
          <w:rFonts w:ascii="Times New Roman" w:eastAsia="Times New Roman" w:hAnsi="Times New Roman" w:cs="Times New Roman"/>
          <w:b/>
          <w:bCs/>
          <w:sz w:val="28"/>
          <w:szCs w:val="28"/>
          <w:lang w:eastAsia="en-US"/>
        </w:rPr>
        <w:t>Київ 2022 рік</w:t>
      </w:r>
      <w:r w:rsidRPr="001E310D">
        <w:rPr>
          <w:rFonts w:ascii="Times New Roman" w:eastAsia="Times New Roman" w:hAnsi="Times New Roman" w:cs="Times New Roman"/>
          <w:b/>
          <w:bCs/>
          <w:sz w:val="24"/>
          <w:szCs w:val="24"/>
          <w:lang w:eastAsia="en-U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18"/>
        <w:gridCol w:w="11"/>
        <w:gridCol w:w="3262"/>
        <w:gridCol w:w="226"/>
        <w:gridCol w:w="5383"/>
      </w:tblGrid>
      <w:tr w:rsidR="00033C45" w:rsidRPr="00033C45" w14:paraId="43E571AC" w14:textId="77777777" w:rsidTr="00033C45">
        <w:trPr>
          <w:trHeight w:val="522"/>
          <w:jc w:val="center"/>
        </w:trPr>
        <w:tc>
          <w:tcPr>
            <w:tcW w:w="263" w:type="pct"/>
            <w:shd w:val="clear" w:color="auto" w:fill="FFFFFF" w:themeFill="background1"/>
            <w:vAlign w:val="center"/>
          </w:tcPr>
          <w:p w14:paraId="75BCADCD"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hAnsi="Times New Roman" w:cs="Times New Roman"/>
                <w:sz w:val="24"/>
                <w:szCs w:val="24"/>
              </w:rPr>
              <w:lastRenderedPageBreak/>
              <w:br w:type="page"/>
            </w:r>
            <w:r w:rsidRPr="00033C45">
              <w:rPr>
                <w:rFonts w:ascii="Times New Roman" w:eastAsia="Times New Roman" w:hAnsi="Times New Roman" w:cs="Times New Roman"/>
                <w:b/>
                <w:sz w:val="24"/>
                <w:szCs w:val="24"/>
              </w:rPr>
              <w:t>№ з/п</w:t>
            </w:r>
          </w:p>
        </w:tc>
        <w:tc>
          <w:tcPr>
            <w:tcW w:w="4737" w:type="pct"/>
            <w:gridSpan w:val="4"/>
            <w:shd w:val="clear" w:color="auto" w:fill="FFFFFF" w:themeFill="background1"/>
            <w:vAlign w:val="center"/>
          </w:tcPr>
          <w:p w14:paraId="62647B92"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Розділ І. Загальні положення</w:t>
            </w:r>
          </w:p>
        </w:tc>
      </w:tr>
      <w:tr w:rsidR="00033C45" w:rsidRPr="00033C45" w14:paraId="5230C4C4" w14:textId="77777777" w:rsidTr="00033C45">
        <w:trPr>
          <w:trHeight w:val="425"/>
          <w:jc w:val="center"/>
        </w:trPr>
        <w:tc>
          <w:tcPr>
            <w:tcW w:w="263" w:type="pct"/>
            <w:shd w:val="clear" w:color="auto" w:fill="FFFFFF" w:themeFill="background1"/>
            <w:vAlign w:val="center"/>
          </w:tcPr>
          <w:p w14:paraId="5446A0F6"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1</w:t>
            </w:r>
          </w:p>
        </w:tc>
        <w:tc>
          <w:tcPr>
            <w:tcW w:w="1776" w:type="pct"/>
            <w:gridSpan w:val="3"/>
            <w:shd w:val="clear" w:color="auto" w:fill="FFFFFF" w:themeFill="background1"/>
            <w:vAlign w:val="center"/>
          </w:tcPr>
          <w:p w14:paraId="3499D02A"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2</w:t>
            </w:r>
          </w:p>
        </w:tc>
        <w:tc>
          <w:tcPr>
            <w:tcW w:w="2961" w:type="pct"/>
            <w:shd w:val="clear" w:color="auto" w:fill="FFFFFF" w:themeFill="background1"/>
            <w:vAlign w:val="center"/>
          </w:tcPr>
          <w:p w14:paraId="0BD3AA16"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3</w:t>
            </w:r>
          </w:p>
        </w:tc>
      </w:tr>
      <w:tr w:rsidR="00033C45" w:rsidRPr="00033C45" w14:paraId="269E8DE8" w14:textId="77777777" w:rsidTr="00033C45">
        <w:trPr>
          <w:trHeight w:val="522"/>
          <w:jc w:val="center"/>
        </w:trPr>
        <w:tc>
          <w:tcPr>
            <w:tcW w:w="263" w:type="pct"/>
            <w:shd w:val="clear" w:color="auto" w:fill="FFFFFF" w:themeFill="background1"/>
          </w:tcPr>
          <w:p w14:paraId="33F96494"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1</w:t>
            </w:r>
          </w:p>
        </w:tc>
        <w:tc>
          <w:tcPr>
            <w:tcW w:w="1776" w:type="pct"/>
            <w:gridSpan w:val="3"/>
            <w:shd w:val="clear" w:color="auto" w:fill="FFFFFF" w:themeFill="background1"/>
          </w:tcPr>
          <w:p w14:paraId="01943F49"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Терміни, які вживаються в тендерній документації</w:t>
            </w:r>
          </w:p>
        </w:tc>
        <w:tc>
          <w:tcPr>
            <w:tcW w:w="2961" w:type="pct"/>
            <w:shd w:val="clear" w:color="auto" w:fill="FFFFFF" w:themeFill="background1"/>
            <w:vAlign w:val="center"/>
          </w:tcPr>
          <w:p w14:paraId="2F4C8BDE"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033C45">
                <w:rPr>
                  <w:rFonts w:ascii="Times New Roman" w:eastAsia="Times New Roman" w:hAnsi="Times New Roman" w:cs="Times New Roman"/>
                  <w:sz w:val="24"/>
                  <w:szCs w:val="24"/>
                </w:rPr>
                <w:t>Закону</w:t>
              </w:r>
            </w:hyperlink>
            <w:r w:rsidRPr="00033C45">
              <w:rPr>
                <w:rFonts w:ascii="Times New Roman" w:eastAsia="Times New Roman" w:hAnsi="Times New Roman" w:cs="Times New Roman"/>
                <w:sz w:val="24"/>
                <w:szCs w:val="24"/>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Pr>
                <w:rFonts w:ascii="Times New Roman" w:eastAsia="Times New Roman" w:hAnsi="Times New Roman" w:cs="Times New Roman"/>
                <w:sz w:val="24"/>
                <w:szCs w:val="24"/>
              </w:rPr>
              <w:br/>
            </w:r>
            <w:r w:rsidRPr="00033C45">
              <w:rPr>
                <w:rFonts w:ascii="Times New Roman" w:eastAsia="Times New Roman" w:hAnsi="Times New Roman" w:cs="Times New Roman"/>
                <w:sz w:val="24"/>
                <w:szCs w:val="24"/>
              </w:rPr>
              <w:t>(далі – Особливості). Терміни вживаються у значенні, наведеному в Законі.</w:t>
            </w:r>
          </w:p>
        </w:tc>
      </w:tr>
      <w:tr w:rsidR="00033C45" w:rsidRPr="00033C45" w14:paraId="76E3471E" w14:textId="77777777" w:rsidTr="00033C45">
        <w:trPr>
          <w:trHeight w:val="522"/>
          <w:jc w:val="center"/>
        </w:trPr>
        <w:tc>
          <w:tcPr>
            <w:tcW w:w="263" w:type="pct"/>
            <w:shd w:val="clear" w:color="auto" w:fill="FFFFFF" w:themeFill="background1"/>
          </w:tcPr>
          <w:p w14:paraId="2BB6BC7C"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2</w:t>
            </w:r>
          </w:p>
        </w:tc>
        <w:tc>
          <w:tcPr>
            <w:tcW w:w="1776" w:type="pct"/>
            <w:gridSpan w:val="3"/>
            <w:shd w:val="clear" w:color="auto" w:fill="FFFFFF" w:themeFill="background1"/>
          </w:tcPr>
          <w:p w14:paraId="1C69AFE9"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Інформація про замовника торгів</w:t>
            </w:r>
          </w:p>
        </w:tc>
        <w:tc>
          <w:tcPr>
            <w:tcW w:w="2961" w:type="pct"/>
            <w:shd w:val="clear" w:color="auto" w:fill="FFFFFF" w:themeFill="background1"/>
          </w:tcPr>
          <w:p w14:paraId="1D8E4B16"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33C45" w:rsidRPr="00033C45" w14:paraId="1DB0F6BC" w14:textId="77777777" w:rsidTr="00033C45">
        <w:trPr>
          <w:trHeight w:val="522"/>
          <w:jc w:val="center"/>
        </w:trPr>
        <w:tc>
          <w:tcPr>
            <w:tcW w:w="263" w:type="pct"/>
            <w:shd w:val="clear" w:color="auto" w:fill="FFFFFF" w:themeFill="background1"/>
          </w:tcPr>
          <w:p w14:paraId="082C5455"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2.1</w:t>
            </w:r>
          </w:p>
        </w:tc>
        <w:tc>
          <w:tcPr>
            <w:tcW w:w="1776" w:type="pct"/>
            <w:gridSpan w:val="3"/>
            <w:shd w:val="clear" w:color="auto" w:fill="FFFFFF" w:themeFill="background1"/>
          </w:tcPr>
          <w:p w14:paraId="27ABF781"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повне найменування</w:t>
            </w:r>
          </w:p>
        </w:tc>
        <w:tc>
          <w:tcPr>
            <w:tcW w:w="2961" w:type="pct"/>
            <w:shd w:val="clear" w:color="auto" w:fill="FFFFFF" w:themeFill="background1"/>
          </w:tcPr>
          <w:p w14:paraId="0B42D34D"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lang w:eastAsia="en-US"/>
              </w:rPr>
              <w:t>Головне управління Пенсійного фонду України в м. Києві</w:t>
            </w:r>
          </w:p>
        </w:tc>
      </w:tr>
      <w:tr w:rsidR="00033C45" w:rsidRPr="00033C45" w14:paraId="6AD65B9E" w14:textId="77777777" w:rsidTr="00033C45">
        <w:trPr>
          <w:trHeight w:val="522"/>
          <w:jc w:val="center"/>
        </w:trPr>
        <w:tc>
          <w:tcPr>
            <w:tcW w:w="263" w:type="pct"/>
            <w:shd w:val="clear" w:color="auto" w:fill="FFFFFF" w:themeFill="background1"/>
          </w:tcPr>
          <w:p w14:paraId="28F641E5"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2.2</w:t>
            </w:r>
          </w:p>
        </w:tc>
        <w:tc>
          <w:tcPr>
            <w:tcW w:w="1776" w:type="pct"/>
            <w:gridSpan w:val="3"/>
            <w:shd w:val="clear" w:color="auto" w:fill="FFFFFF" w:themeFill="background1"/>
          </w:tcPr>
          <w:p w14:paraId="0A4ABF7E"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категорія замовника </w:t>
            </w:r>
          </w:p>
        </w:tc>
        <w:tc>
          <w:tcPr>
            <w:tcW w:w="2961" w:type="pct"/>
            <w:shd w:val="clear" w:color="auto" w:fill="FFFFFF" w:themeFill="background1"/>
          </w:tcPr>
          <w:p w14:paraId="70A0FB52"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b/>
                <w:sz w:val="24"/>
                <w:szCs w:val="24"/>
                <w:lang w:eastAsia="en-US"/>
              </w:rPr>
            </w:pPr>
            <w:r w:rsidRPr="00033C45">
              <w:rPr>
                <w:rFonts w:ascii="Times New Roman" w:eastAsia="Times New Roman" w:hAnsi="Times New Roman" w:cs="Times New Roman"/>
                <w:b/>
                <w:sz w:val="24"/>
                <w:szCs w:val="24"/>
                <w:lang w:eastAsia="en-US"/>
              </w:rPr>
              <w:t>Органи соціального страхування</w:t>
            </w:r>
          </w:p>
        </w:tc>
      </w:tr>
      <w:tr w:rsidR="00033C45" w:rsidRPr="00033C45" w14:paraId="5E2439A9" w14:textId="77777777" w:rsidTr="00033C45">
        <w:trPr>
          <w:trHeight w:val="522"/>
          <w:jc w:val="center"/>
        </w:trPr>
        <w:tc>
          <w:tcPr>
            <w:tcW w:w="263" w:type="pct"/>
            <w:shd w:val="clear" w:color="auto" w:fill="FFFFFF" w:themeFill="background1"/>
          </w:tcPr>
          <w:p w14:paraId="3C85ACB7"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2.3</w:t>
            </w:r>
          </w:p>
        </w:tc>
        <w:tc>
          <w:tcPr>
            <w:tcW w:w="1776" w:type="pct"/>
            <w:gridSpan w:val="3"/>
            <w:shd w:val="clear" w:color="auto" w:fill="FFFFFF" w:themeFill="background1"/>
          </w:tcPr>
          <w:p w14:paraId="6F3FCD1B"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місцезнаходження</w:t>
            </w:r>
          </w:p>
        </w:tc>
        <w:tc>
          <w:tcPr>
            <w:tcW w:w="2961" w:type="pct"/>
            <w:shd w:val="clear" w:color="auto" w:fill="FFFFFF" w:themeFill="background1"/>
          </w:tcPr>
          <w:p w14:paraId="7DAC82D6"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lang w:eastAsia="en-US"/>
              </w:rPr>
              <w:t>вул. Бульварно-Кудрявська, 16, м. Київ, 04053</w:t>
            </w:r>
          </w:p>
        </w:tc>
      </w:tr>
      <w:tr w:rsidR="00033C45" w:rsidRPr="00033C45" w14:paraId="42ADF06A" w14:textId="77777777" w:rsidTr="00033C45">
        <w:trPr>
          <w:trHeight w:val="522"/>
          <w:jc w:val="center"/>
        </w:trPr>
        <w:tc>
          <w:tcPr>
            <w:tcW w:w="263" w:type="pct"/>
            <w:shd w:val="clear" w:color="auto" w:fill="FFFFFF" w:themeFill="background1"/>
          </w:tcPr>
          <w:p w14:paraId="2EC4F438"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2.4</w:t>
            </w:r>
          </w:p>
        </w:tc>
        <w:tc>
          <w:tcPr>
            <w:tcW w:w="1776" w:type="pct"/>
            <w:gridSpan w:val="3"/>
            <w:shd w:val="clear" w:color="auto" w:fill="FFFFFF" w:themeFill="background1"/>
          </w:tcPr>
          <w:p w14:paraId="54D9CA6E"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2961" w:type="pct"/>
            <w:shd w:val="clear" w:color="auto" w:fill="FFFFFF" w:themeFill="background1"/>
          </w:tcPr>
          <w:p w14:paraId="4237BFBE" w14:textId="77777777" w:rsidR="00033C45" w:rsidRPr="00033C45" w:rsidRDefault="00033C45" w:rsidP="00033C45">
            <w:pPr>
              <w:widowControl w:val="0"/>
              <w:contextualSpacing/>
              <w:jc w:val="both"/>
              <w:rPr>
                <w:rFonts w:ascii="Times New Roman" w:hAnsi="Times New Roman" w:cs="Times New Roman"/>
                <w:sz w:val="24"/>
                <w:szCs w:val="24"/>
                <w:lang w:eastAsia="uk-UA"/>
              </w:rPr>
            </w:pPr>
            <w:r w:rsidRPr="00033C45">
              <w:rPr>
                <w:rFonts w:ascii="Times New Roman" w:hAnsi="Times New Roman" w:cs="Times New Roman"/>
                <w:b/>
                <w:sz w:val="24"/>
                <w:szCs w:val="24"/>
                <w:lang w:eastAsia="uk-UA"/>
              </w:rPr>
              <w:t>БОНДАРЕНКО Олександр Степанович</w:t>
            </w:r>
            <w:r w:rsidRPr="00033C45">
              <w:rPr>
                <w:rFonts w:ascii="Times New Roman" w:hAnsi="Times New Roman" w:cs="Times New Roman"/>
                <w:sz w:val="24"/>
                <w:szCs w:val="24"/>
                <w:lang w:eastAsia="uk-UA"/>
              </w:rPr>
              <w:t xml:space="preserve"> </w:t>
            </w:r>
            <w:r w:rsidRPr="00033C45">
              <w:rPr>
                <w:rFonts w:ascii="Times New Roman" w:hAnsi="Times New Roman" w:cs="Times New Roman"/>
                <w:sz w:val="24"/>
                <w:szCs w:val="24"/>
                <w:lang w:eastAsia="en-US"/>
              </w:rPr>
              <w:t xml:space="preserve">(уповноважена особа) </w:t>
            </w:r>
            <w:r w:rsidRPr="00033C45">
              <w:rPr>
                <w:rFonts w:ascii="Times New Roman" w:hAnsi="Times New Roman" w:cs="Times New Roman"/>
                <w:sz w:val="24"/>
                <w:szCs w:val="24"/>
                <w:lang w:eastAsia="uk-UA"/>
              </w:rPr>
              <w:t>– начальник управління адміністративного забезпечення</w:t>
            </w:r>
          </w:p>
          <w:p w14:paraId="6FC3B76F" w14:textId="77777777" w:rsidR="00033C45" w:rsidRPr="00033C45" w:rsidRDefault="00033C45" w:rsidP="00033C45">
            <w:pPr>
              <w:widowControl w:val="0"/>
              <w:contextualSpacing/>
              <w:jc w:val="both"/>
              <w:rPr>
                <w:rFonts w:ascii="Times New Roman" w:hAnsi="Times New Roman" w:cs="Times New Roman"/>
                <w:sz w:val="24"/>
                <w:szCs w:val="24"/>
                <w:lang w:eastAsia="en-US"/>
              </w:rPr>
            </w:pPr>
            <w:r w:rsidRPr="00033C45">
              <w:rPr>
                <w:rFonts w:ascii="Times New Roman" w:hAnsi="Times New Roman" w:cs="Times New Roman"/>
                <w:sz w:val="24"/>
                <w:szCs w:val="24"/>
                <w:lang w:eastAsia="en-US"/>
              </w:rPr>
              <w:t xml:space="preserve">(тел.: </w:t>
            </w:r>
            <w:r w:rsidRPr="00033C45">
              <w:rPr>
                <w:rFonts w:ascii="Times New Roman" w:hAnsi="Times New Roman" w:cs="Times New Roman"/>
                <w:sz w:val="24"/>
                <w:szCs w:val="24"/>
                <w:lang w:val="ru-RU" w:eastAsia="en-US"/>
              </w:rPr>
              <w:t>(</w:t>
            </w:r>
            <w:r w:rsidRPr="00033C45">
              <w:rPr>
                <w:rFonts w:ascii="Times New Roman" w:hAnsi="Times New Roman" w:cs="Times New Roman"/>
                <w:sz w:val="24"/>
                <w:szCs w:val="24"/>
                <w:lang w:eastAsia="en-US"/>
              </w:rPr>
              <w:t>044</w:t>
            </w:r>
            <w:r w:rsidRPr="00033C45">
              <w:rPr>
                <w:rFonts w:ascii="Times New Roman" w:hAnsi="Times New Roman" w:cs="Times New Roman"/>
                <w:sz w:val="24"/>
                <w:szCs w:val="24"/>
                <w:lang w:val="ru-RU" w:eastAsia="en-US"/>
              </w:rPr>
              <w:t xml:space="preserve">) </w:t>
            </w:r>
            <w:r w:rsidRPr="00033C45">
              <w:rPr>
                <w:rFonts w:ascii="Times New Roman" w:hAnsi="Times New Roman" w:cs="Times New Roman"/>
                <w:sz w:val="24"/>
                <w:szCs w:val="24"/>
                <w:lang w:eastAsia="en-US"/>
              </w:rPr>
              <w:t>486-30-17);</w:t>
            </w:r>
          </w:p>
          <w:p w14:paraId="42610E3E" w14:textId="77777777" w:rsidR="00033C45" w:rsidRPr="00033C45" w:rsidRDefault="00033C45" w:rsidP="00033C45">
            <w:pPr>
              <w:widowControl w:val="0"/>
              <w:contextualSpacing/>
              <w:jc w:val="both"/>
              <w:rPr>
                <w:rFonts w:ascii="Times New Roman" w:hAnsi="Times New Roman" w:cs="Times New Roman"/>
                <w:sz w:val="12"/>
                <w:szCs w:val="12"/>
                <w:lang w:eastAsia="uk-UA"/>
              </w:rPr>
            </w:pPr>
          </w:p>
          <w:p w14:paraId="206C302D" w14:textId="77777777" w:rsidR="00033C45" w:rsidRPr="00033C45" w:rsidRDefault="00033C45" w:rsidP="00033C45">
            <w:pPr>
              <w:widowControl w:val="0"/>
              <w:jc w:val="both"/>
              <w:rPr>
                <w:rFonts w:ascii="Times New Roman" w:hAnsi="Times New Roman" w:cs="Times New Roman"/>
                <w:sz w:val="24"/>
                <w:szCs w:val="24"/>
                <w:lang w:eastAsia="en-US"/>
              </w:rPr>
            </w:pPr>
            <w:r w:rsidRPr="00033C45">
              <w:rPr>
                <w:rFonts w:ascii="Times New Roman" w:hAnsi="Times New Roman" w:cs="Times New Roman"/>
                <w:b/>
                <w:sz w:val="24"/>
                <w:szCs w:val="24"/>
                <w:lang w:eastAsia="en-US"/>
              </w:rPr>
              <w:t xml:space="preserve">САМІЙЛЕНКО Тетяна Миколаївна </w:t>
            </w:r>
            <w:r w:rsidRPr="00033C45">
              <w:rPr>
                <w:rFonts w:ascii="Times New Roman" w:hAnsi="Times New Roman" w:cs="Times New Roman"/>
                <w:sz w:val="24"/>
                <w:szCs w:val="24"/>
                <w:lang w:eastAsia="en-US"/>
              </w:rPr>
              <w:t>– начальник фінансово-економічного управління-головний бухгалтер</w:t>
            </w:r>
          </w:p>
          <w:p w14:paraId="7180E50B" w14:textId="77777777" w:rsidR="00033C45" w:rsidRPr="00033C45" w:rsidRDefault="00033C45" w:rsidP="00033C45">
            <w:pPr>
              <w:widowControl w:val="0"/>
              <w:jc w:val="both"/>
              <w:rPr>
                <w:rFonts w:ascii="Times New Roman" w:hAnsi="Times New Roman" w:cs="Times New Roman"/>
                <w:b/>
                <w:sz w:val="24"/>
                <w:szCs w:val="24"/>
                <w:lang w:eastAsia="en-US"/>
              </w:rPr>
            </w:pPr>
            <w:r w:rsidRPr="00033C45">
              <w:rPr>
                <w:rFonts w:ascii="Times New Roman" w:hAnsi="Times New Roman" w:cs="Times New Roman"/>
                <w:sz w:val="24"/>
                <w:szCs w:val="24"/>
                <w:lang w:eastAsia="en-US"/>
              </w:rPr>
              <w:t xml:space="preserve">(тел.: </w:t>
            </w:r>
            <w:r w:rsidRPr="00033C45">
              <w:rPr>
                <w:rFonts w:ascii="Times New Roman" w:hAnsi="Times New Roman" w:cs="Times New Roman"/>
                <w:sz w:val="24"/>
                <w:szCs w:val="24"/>
                <w:lang w:val="ru-RU" w:eastAsia="en-US"/>
              </w:rPr>
              <w:t>(</w:t>
            </w:r>
            <w:r w:rsidRPr="00033C45">
              <w:rPr>
                <w:rFonts w:ascii="Times New Roman" w:hAnsi="Times New Roman" w:cs="Times New Roman"/>
                <w:sz w:val="24"/>
                <w:szCs w:val="24"/>
                <w:lang w:eastAsia="en-US"/>
              </w:rPr>
              <w:t>044</w:t>
            </w:r>
            <w:r w:rsidRPr="00033C45">
              <w:rPr>
                <w:rFonts w:ascii="Times New Roman" w:hAnsi="Times New Roman" w:cs="Times New Roman"/>
                <w:sz w:val="24"/>
                <w:szCs w:val="24"/>
                <w:lang w:val="ru-RU" w:eastAsia="en-US"/>
              </w:rPr>
              <w:t xml:space="preserve">) </w:t>
            </w:r>
            <w:r w:rsidRPr="00033C45">
              <w:rPr>
                <w:rFonts w:ascii="Times New Roman" w:hAnsi="Times New Roman" w:cs="Times New Roman"/>
                <w:sz w:val="24"/>
                <w:szCs w:val="24"/>
                <w:lang w:eastAsia="en-US"/>
              </w:rPr>
              <w:t>482-26-98).</w:t>
            </w:r>
          </w:p>
          <w:p w14:paraId="78DFC7C3" w14:textId="77777777" w:rsidR="00033C45" w:rsidRPr="00033C45" w:rsidRDefault="00033C45" w:rsidP="00033C45">
            <w:pPr>
              <w:widowControl w:val="0"/>
              <w:jc w:val="both"/>
              <w:rPr>
                <w:rFonts w:ascii="Times New Roman" w:eastAsia="Times New Roman" w:hAnsi="Times New Roman" w:cs="Times New Roman"/>
                <w:sz w:val="12"/>
                <w:szCs w:val="12"/>
                <w:lang w:eastAsia="en-US"/>
              </w:rPr>
            </w:pPr>
          </w:p>
          <w:p w14:paraId="3BFF6BEA" w14:textId="77777777" w:rsidR="00033C45" w:rsidRPr="00033C45" w:rsidRDefault="00033C45" w:rsidP="00033C45">
            <w:pPr>
              <w:widowControl w:val="0"/>
              <w:contextualSpacing/>
              <w:jc w:val="both"/>
              <w:rPr>
                <w:rFonts w:ascii="Times New Roman" w:hAnsi="Times New Roman" w:cs="Times New Roman"/>
                <w:sz w:val="24"/>
                <w:szCs w:val="24"/>
              </w:rPr>
            </w:pPr>
            <w:r w:rsidRPr="00033C45">
              <w:rPr>
                <w:rFonts w:ascii="Times New Roman" w:hAnsi="Times New Roman" w:cs="Times New Roman"/>
                <w:sz w:val="24"/>
                <w:szCs w:val="24"/>
              </w:rPr>
              <w:t xml:space="preserve">Адреса: </w:t>
            </w:r>
            <w:smartTag w:uri="urn:schemas-microsoft-com:office:smarttags" w:element="metricconverter">
              <w:smartTagPr>
                <w:attr w:name="ProductID" w:val="04053, м"/>
              </w:smartTagPr>
              <w:r w:rsidRPr="00033C45">
                <w:rPr>
                  <w:rFonts w:ascii="Times New Roman" w:hAnsi="Times New Roman" w:cs="Times New Roman"/>
                  <w:sz w:val="24"/>
                  <w:szCs w:val="24"/>
                </w:rPr>
                <w:t>04053</w:t>
              </w:r>
              <w:r w:rsidRPr="00033C45">
                <w:rPr>
                  <w:rFonts w:ascii="Times New Roman" w:hAnsi="Times New Roman" w:cs="Times New Roman"/>
                  <w:bCs/>
                  <w:sz w:val="24"/>
                  <w:szCs w:val="24"/>
                </w:rPr>
                <w:t>, м</w:t>
              </w:r>
            </w:smartTag>
            <w:r w:rsidRPr="00033C45">
              <w:rPr>
                <w:rFonts w:ascii="Times New Roman" w:hAnsi="Times New Roman" w:cs="Times New Roman"/>
                <w:bCs/>
                <w:sz w:val="24"/>
                <w:szCs w:val="24"/>
              </w:rPr>
              <w:t xml:space="preserve">. Київ, </w:t>
            </w:r>
            <w:r w:rsidRPr="00033C45">
              <w:rPr>
                <w:rFonts w:ascii="Times New Roman" w:hAnsi="Times New Roman" w:cs="Times New Roman"/>
                <w:sz w:val="24"/>
                <w:szCs w:val="24"/>
              </w:rPr>
              <w:t>вул. Бульварно-Кудрявська, 16</w:t>
            </w:r>
          </w:p>
          <w:p w14:paraId="50DBD563" w14:textId="77777777" w:rsidR="00033C45" w:rsidRPr="00033C45" w:rsidRDefault="00033C45" w:rsidP="00033C45">
            <w:pPr>
              <w:widowControl w:val="0"/>
              <w:contextualSpacing/>
              <w:jc w:val="both"/>
              <w:rPr>
                <w:rFonts w:ascii="Times New Roman" w:hAnsi="Times New Roman" w:cs="Times New Roman"/>
                <w:sz w:val="24"/>
                <w:szCs w:val="24"/>
              </w:rPr>
            </w:pPr>
            <w:r w:rsidRPr="00033C45">
              <w:rPr>
                <w:rFonts w:ascii="Times New Roman" w:hAnsi="Times New Roman" w:cs="Times New Roman"/>
                <w:sz w:val="24"/>
                <w:szCs w:val="24"/>
              </w:rPr>
              <w:t>Тел.: (044) 486-77-94, факс: (044) 482-03-69</w:t>
            </w:r>
          </w:p>
          <w:p w14:paraId="1C960797" w14:textId="77777777" w:rsidR="00033C45" w:rsidRPr="00033C45" w:rsidRDefault="00033C45" w:rsidP="00033C45">
            <w:pPr>
              <w:widowControl w:val="0"/>
              <w:jc w:val="both"/>
              <w:rPr>
                <w:rFonts w:ascii="Times New Roman" w:eastAsia="Times New Roman" w:hAnsi="Times New Roman" w:cs="Times New Roman"/>
                <w:sz w:val="24"/>
                <w:szCs w:val="24"/>
              </w:rPr>
            </w:pPr>
            <w:r w:rsidRPr="00033C45">
              <w:rPr>
                <w:rFonts w:ascii="Times New Roman" w:hAnsi="Times New Roman" w:cs="Times New Roman"/>
                <w:sz w:val="24"/>
                <w:szCs w:val="24"/>
              </w:rPr>
              <w:t>e-mail:</w:t>
            </w:r>
            <w:r w:rsidRPr="00033C45">
              <w:rPr>
                <w:rFonts w:ascii="Times New Roman" w:hAnsi="Times New Roman" w:cs="Times New Roman"/>
                <w:sz w:val="24"/>
                <w:szCs w:val="24"/>
                <w:lang w:val="ru-RU"/>
              </w:rPr>
              <w:t xml:space="preserve"> </w:t>
            </w:r>
            <w:r w:rsidRPr="00033C45">
              <w:rPr>
                <w:rFonts w:ascii="Times New Roman" w:hAnsi="Times New Roman" w:cs="Times New Roman"/>
                <w:sz w:val="24"/>
                <w:szCs w:val="24"/>
                <w:lang w:val="en-US"/>
              </w:rPr>
              <w:t>zagal</w:t>
            </w:r>
            <w:r w:rsidRPr="00033C45">
              <w:rPr>
                <w:rFonts w:ascii="Times New Roman" w:hAnsi="Times New Roman" w:cs="Times New Roman"/>
                <w:sz w:val="24"/>
                <w:szCs w:val="24"/>
                <w:lang w:val="ru-RU"/>
              </w:rPr>
              <w:t>@</w:t>
            </w:r>
            <w:r w:rsidRPr="00033C45">
              <w:rPr>
                <w:rFonts w:ascii="Times New Roman" w:hAnsi="Times New Roman" w:cs="Times New Roman"/>
                <w:sz w:val="24"/>
                <w:szCs w:val="24"/>
                <w:lang w:val="en-US"/>
              </w:rPr>
              <w:t>kv</w:t>
            </w:r>
            <w:r w:rsidRPr="00033C45">
              <w:rPr>
                <w:rFonts w:ascii="Times New Roman" w:hAnsi="Times New Roman" w:cs="Times New Roman"/>
                <w:sz w:val="24"/>
                <w:szCs w:val="24"/>
                <w:lang w:val="ru-RU"/>
              </w:rPr>
              <w:t>.</w:t>
            </w:r>
            <w:r w:rsidRPr="00033C45">
              <w:rPr>
                <w:rFonts w:ascii="Times New Roman" w:hAnsi="Times New Roman" w:cs="Times New Roman"/>
                <w:sz w:val="24"/>
                <w:szCs w:val="24"/>
                <w:lang w:val="en-US"/>
              </w:rPr>
              <w:t>pfu</w:t>
            </w:r>
            <w:r w:rsidRPr="00033C45">
              <w:rPr>
                <w:rFonts w:ascii="Times New Roman" w:hAnsi="Times New Roman" w:cs="Times New Roman"/>
                <w:sz w:val="24"/>
                <w:szCs w:val="24"/>
                <w:lang w:val="ru-RU"/>
              </w:rPr>
              <w:t>.</w:t>
            </w:r>
            <w:r w:rsidRPr="00033C45">
              <w:rPr>
                <w:rFonts w:ascii="Times New Roman" w:hAnsi="Times New Roman" w:cs="Times New Roman"/>
                <w:sz w:val="24"/>
                <w:szCs w:val="24"/>
                <w:lang w:val="en-US"/>
              </w:rPr>
              <w:t>gov</w:t>
            </w:r>
            <w:r w:rsidRPr="00033C45">
              <w:rPr>
                <w:rFonts w:ascii="Times New Roman" w:hAnsi="Times New Roman" w:cs="Times New Roman"/>
                <w:sz w:val="24"/>
                <w:szCs w:val="24"/>
                <w:lang w:val="ru-RU"/>
              </w:rPr>
              <w:t>.</w:t>
            </w:r>
            <w:r w:rsidRPr="00033C45">
              <w:rPr>
                <w:rFonts w:ascii="Times New Roman" w:hAnsi="Times New Roman" w:cs="Times New Roman"/>
                <w:sz w:val="24"/>
                <w:szCs w:val="24"/>
                <w:lang w:val="en-US"/>
              </w:rPr>
              <w:t>ua</w:t>
            </w:r>
          </w:p>
        </w:tc>
      </w:tr>
      <w:tr w:rsidR="00033C45" w:rsidRPr="00033C45" w14:paraId="7982A638" w14:textId="77777777" w:rsidTr="00033C45">
        <w:trPr>
          <w:trHeight w:val="522"/>
          <w:jc w:val="center"/>
        </w:trPr>
        <w:tc>
          <w:tcPr>
            <w:tcW w:w="263" w:type="pct"/>
            <w:shd w:val="clear" w:color="auto" w:fill="FFFFFF" w:themeFill="background1"/>
          </w:tcPr>
          <w:p w14:paraId="25ECF411"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3</w:t>
            </w:r>
          </w:p>
        </w:tc>
        <w:tc>
          <w:tcPr>
            <w:tcW w:w="1776" w:type="pct"/>
            <w:gridSpan w:val="3"/>
            <w:shd w:val="clear" w:color="auto" w:fill="FFFFFF" w:themeFill="background1"/>
          </w:tcPr>
          <w:p w14:paraId="0E5BF6B0"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Процедура закупівлі</w:t>
            </w:r>
          </w:p>
        </w:tc>
        <w:tc>
          <w:tcPr>
            <w:tcW w:w="2961" w:type="pct"/>
            <w:shd w:val="clear" w:color="auto" w:fill="FFFFFF" w:themeFill="background1"/>
          </w:tcPr>
          <w:p w14:paraId="79136E7D"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Відкриті торги</w:t>
            </w:r>
            <w:r w:rsidR="00FE67AF">
              <w:rPr>
                <w:rFonts w:ascii="Times New Roman" w:eastAsia="Times New Roman" w:hAnsi="Times New Roman" w:cs="Times New Roman"/>
                <w:sz w:val="24"/>
                <w:szCs w:val="24"/>
              </w:rPr>
              <w:t xml:space="preserve"> з Особливостями</w:t>
            </w:r>
          </w:p>
        </w:tc>
      </w:tr>
      <w:tr w:rsidR="00033C45" w:rsidRPr="00033C45" w14:paraId="25B054E2" w14:textId="77777777" w:rsidTr="00033C45">
        <w:trPr>
          <w:trHeight w:val="522"/>
          <w:jc w:val="center"/>
        </w:trPr>
        <w:tc>
          <w:tcPr>
            <w:tcW w:w="263" w:type="pct"/>
            <w:shd w:val="clear" w:color="auto" w:fill="FFFFFF" w:themeFill="background1"/>
          </w:tcPr>
          <w:p w14:paraId="242FB971"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4</w:t>
            </w:r>
          </w:p>
        </w:tc>
        <w:tc>
          <w:tcPr>
            <w:tcW w:w="1776" w:type="pct"/>
            <w:gridSpan w:val="3"/>
            <w:shd w:val="clear" w:color="auto" w:fill="FFFFFF" w:themeFill="background1"/>
          </w:tcPr>
          <w:p w14:paraId="55E9EAB5"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Інформація про предмет закупівлі</w:t>
            </w:r>
          </w:p>
        </w:tc>
        <w:tc>
          <w:tcPr>
            <w:tcW w:w="2961" w:type="pct"/>
            <w:shd w:val="clear" w:color="auto" w:fill="FFFFFF" w:themeFill="background1"/>
          </w:tcPr>
          <w:p w14:paraId="09DE069C"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33C45" w:rsidRPr="00033C45" w14:paraId="7014DAAF" w14:textId="77777777" w:rsidTr="00033C45">
        <w:trPr>
          <w:trHeight w:val="522"/>
          <w:jc w:val="center"/>
        </w:trPr>
        <w:tc>
          <w:tcPr>
            <w:tcW w:w="263" w:type="pct"/>
            <w:shd w:val="clear" w:color="auto" w:fill="FFFFFF" w:themeFill="background1"/>
          </w:tcPr>
          <w:p w14:paraId="78B51D24"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4.1</w:t>
            </w:r>
          </w:p>
        </w:tc>
        <w:tc>
          <w:tcPr>
            <w:tcW w:w="1776" w:type="pct"/>
            <w:gridSpan w:val="3"/>
            <w:shd w:val="clear" w:color="auto" w:fill="FFFFFF" w:themeFill="background1"/>
          </w:tcPr>
          <w:p w14:paraId="572BF360"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назва предмета закупівлі</w:t>
            </w:r>
          </w:p>
        </w:tc>
        <w:tc>
          <w:tcPr>
            <w:tcW w:w="2961" w:type="pct"/>
            <w:shd w:val="clear" w:color="auto" w:fill="FFFFFF" w:themeFill="background1"/>
          </w:tcPr>
          <w:p w14:paraId="4C24891C" w14:textId="77777777" w:rsidR="00ED5D6F" w:rsidRDefault="00ED5D6F" w:rsidP="00ED5D6F">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ED5D6F">
              <w:rPr>
                <w:rFonts w:ascii="Times New Roman" w:eastAsia="Times New Roman" w:hAnsi="Times New Roman" w:cs="Times New Roman"/>
                <w:sz w:val="24"/>
                <w:szCs w:val="24"/>
              </w:rPr>
              <w:t>Канцелярське приладдя</w:t>
            </w:r>
            <w:r>
              <w:rPr>
                <w:rFonts w:ascii="Times New Roman" w:eastAsia="Times New Roman" w:hAnsi="Times New Roman" w:cs="Times New Roman"/>
                <w:sz w:val="24"/>
                <w:szCs w:val="24"/>
              </w:rPr>
              <w:t xml:space="preserve"> </w:t>
            </w:r>
          </w:p>
          <w:p w14:paraId="30ACCBD8" w14:textId="77777777" w:rsidR="00033C45" w:rsidRPr="00033C45" w:rsidRDefault="00ED5D6F" w:rsidP="00ED5D6F">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ED5D6F">
              <w:rPr>
                <w:rFonts w:ascii="Times New Roman" w:eastAsia="Times New Roman" w:hAnsi="Times New Roman" w:cs="Times New Roman"/>
                <w:sz w:val="24"/>
                <w:szCs w:val="24"/>
              </w:rPr>
              <w:t>(ДК 021:2015:30190000-7 – «Офісне устаткування та приладдя різне»)</w:t>
            </w:r>
          </w:p>
        </w:tc>
      </w:tr>
      <w:tr w:rsidR="00033C45" w:rsidRPr="00033C45" w14:paraId="2654801C" w14:textId="77777777" w:rsidTr="00033C45">
        <w:trPr>
          <w:trHeight w:val="522"/>
          <w:jc w:val="center"/>
        </w:trPr>
        <w:tc>
          <w:tcPr>
            <w:tcW w:w="263" w:type="pct"/>
            <w:shd w:val="clear" w:color="auto" w:fill="FFFFFF" w:themeFill="background1"/>
          </w:tcPr>
          <w:p w14:paraId="6B1654C5"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4.2</w:t>
            </w:r>
          </w:p>
        </w:tc>
        <w:tc>
          <w:tcPr>
            <w:tcW w:w="1776" w:type="pct"/>
            <w:gridSpan w:val="3"/>
            <w:shd w:val="clear" w:color="auto" w:fill="FFFFFF" w:themeFill="background1"/>
          </w:tcPr>
          <w:p w14:paraId="52BF0AAB"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2961" w:type="pct"/>
            <w:shd w:val="clear" w:color="auto" w:fill="FFFFFF" w:themeFill="background1"/>
          </w:tcPr>
          <w:p w14:paraId="06091AC4" w14:textId="77777777" w:rsidR="00033C45" w:rsidRPr="00033C45" w:rsidRDefault="00CE4C1B"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110C29">
              <w:rPr>
                <w:rFonts w:ascii="Times New Roman" w:hAnsi="Times New Roman" w:cs="Times New Roman"/>
                <w:color w:val="000000"/>
                <w:sz w:val="24"/>
                <w:szCs w:val="24"/>
              </w:rPr>
              <w:t>Закупівля на лоти не поділяється.</w:t>
            </w:r>
          </w:p>
        </w:tc>
      </w:tr>
      <w:tr w:rsidR="00033C45" w:rsidRPr="00033C45" w14:paraId="469BFDB5" w14:textId="77777777" w:rsidTr="00033C45">
        <w:trPr>
          <w:trHeight w:val="522"/>
          <w:jc w:val="center"/>
        </w:trPr>
        <w:tc>
          <w:tcPr>
            <w:tcW w:w="263" w:type="pct"/>
            <w:shd w:val="clear" w:color="auto" w:fill="FFFFFF" w:themeFill="background1"/>
          </w:tcPr>
          <w:p w14:paraId="12C380C6"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4.3</w:t>
            </w:r>
          </w:p>
        </w:tc>
        <w:tc>
          <w:tcPr>
            <w:tcW w:w="1776" w:type="pct"/>
            <w:gridSpan w:val="3"/>
            <w:shd w:val="clear" w:color="auto" w:fill="FFFFFF" w:themeFill="background1"/>
          </w:tcPr>
          <w:p w14:paraId="712FF428"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2961" w:type="pct"/>
            <w:shd w:val="clear" w:color="auto" w:fill="FFFFFF" w:themeFill="background1"/>
          </w:tcPr>
          <w:p w14:paraId="57B6A6A1" w14:textId="77777777" w:rsidR="00CE4C1B" w:rsidRDefault="00CE4C1B" w:rsidP="00CE4C1B">
            <w:pPr>
              <w:pStyle w:val="22"/>
              <w:widowControl w:val="0"/>
              <w:ind w:hanging="2"/>
              <w:jc w:val="both"/>
              <w:rPr>
                <w:rFonts w:ascii="Times New Roman" w:hAnsi="Times New Roman" w:cs="Times New Roman"/>
                <w:b/>
                <w:sz w:val="24"/>
                <w:szCs w:val="24"/>
                <w:lang w:eastAsia="en-US"/>
              </w:rPr>
            </w:pPr>
            <w:r w:rsidRPr="00110C29">
              <w:rPr>
                <w:rFonts w:ascii="Times New Roman" w:hAnsi="Times New Roman" w:cs="Times New Roman"/>
                <w:b/>
                <w:sz w:val="24"/>
                <w:szCs w:val="24"/>
                <w:lang w:eastAsia="en-US"/>
              </w:rPr>
              <w:t>Місце поставки товарів: м.</w:t>
            </w:r>
            <w:r>
              <w:rPr>
                <w:rFonts w:ascii="Times New Roman" w:hAnsi="Times New Roman" w:cs="Times New Roman"/>
                <w:b/>
                <w:sz w:val="24"/>
                <w:szCs w:val="24"/>
                <w:lang w:eastAsia="en-US"/>
              </w:rPr>
              <w:t> </w:t>
            </w:r>
            <w:r w:rsidRPr="00110C29">
              <w:rPr>
                <w:rFonts w:ascii="Times New Roman" w:hAnsi="Times New Roman" w:cs="Times New Roman"/>
                <w:b/>
                <w:sz w:val="24"/>
                <w:szCs w:val="24"/>
                <w:lang w:eastAsia="en-US"/>
              </w:rPr>
              <w:t>Київ,</w:t>
            </w:r>
          </w:p>
          <w:p w14:paraId="15235152" w14:textId="77777777" w:rsidR="00ED5D6F" w:rsidRDefault="00CE4C1B" w:rsidP="00CE4C1B">
            <w:pPr>
              <w:pStyle w:val="22"/>
              <w:widowControl w:val="0"/>
              <w:ind w:hanging="2"/>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вул. Бульварно-Кудрявська, 16</w:t>
            </w:r>
            <w:r w:rsidR="00A827FB">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06F380AC" w14:textId="77777777" w:rsidR="00033C45" w:rsidRPr="00033C45" w:rsidRDefault="00CE4C1B" w:rsidP="00CE4C1B">
            <w:pPr>
              <w:pStyle w:val="22"/>
              <w:widowControl w:val="0"/>
              <w:ind w:hanging="2"/>
              <w:jc w:val="both"/>
              <w:rPr>
                <w:rFonts w:ascii="Times New Roman" w:eastAsia="Times New Roman" w:hAnsi="Times New Roman" w:cs="Times New Roman"/>
                <w:sz w:val="24"/>
                <w:szCs w:val="24"/>
              </w:rPr>
            </w:pPr>
            <w:r w:rsidRPr="00110C29">
              <w:rPr>
                <w:rFonts w:ascii="Times New Roman" w:hAnsi="Times New Roman" w:cs="Times New Roman"/>
                <w:sz w:val="24"/>
                <w:szCs w:val="24"/>
                <w:lang w:eastAsia="en-US"/>
              </w:rPr>
              <w:t xml:space="preserve">Вимоги до предмета закупівлі, а саме кількісні та якісні характеристики визначені </w:t>
            </w:r>
            <w:r w:rsidRPr="00DD6B48">
              <w:rPr>
                <w:rFonts w:ascii="Times New Roman" w:hAnsi="Times New Roman" w:cs="Times New Roman"/>
                <w:sz w:val="24"/>
                <w:szCs w:val="24"/>
                <w:lang w:eastAsia="en-US"/>
              </w:rPr>
              <w:t>в Додатку 3 до</w:t>
            </w:r>
            <w:r w:rsidRPr="00110C29">
              <w:rPr>
                <w:rFonts w:ascii="Times New Roman" w:hAnsi="Times New Roman" w:cs="Times New Roman"/>
                <w:sz w:val="24"/>
                <w:szCs w:val="24"/>
                <w:lang w:eastAsia="en-US"/>
              </w:rPr>
              <w:t xml:space="preserve"> цієї тендерної документації.</w:t>
            </w:r>
            <w:r>
              <w:rPr>
                <w:rFonts w:ascii="Times New Roman" w:hAnsi="Times New Roman" w:cs="Times New Roman"/>
                <w:sz w:val="24"/>
                <w:szCs w:val="24"/>
                <w:lang w:eastAsia="en-US"/>
              </w:rPr>
              <w:t xml:space="preserve"> </w:t>
            </w:r>
          </w:p>
        </w:tc>
      </w:tr>
      <w:tr w:rsidR="00033C45" w:rsidRPr="00033C45" w14:paraId="1C676AFC" w14:textId="77777777" w:rsidTr="00ED5D6F">
        <w:trPr>
          <w:trHeight w:val="334"/>
          <w:jc w:val="center"/>
        </w:trPr>
        <w:tc>
          <w:tcPr>
            <w:tcW w:w="263" w:type="pct"/>
            <w:shd w:val="clear" w:color="auto" w:fill="FFFFFF" w:themeFill="background1"/>
          </w:tcPr>
          <w:p w14:paraId="6960DD92"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4.4</w:t>
            </w:r>
          </w:p>
        </w:tc>
        <w:tc>
          <w:tcPr>
            <w:tcW w:w="1776" w:type="pct"/>
            <w:gridSpan w:val="3"/>
            <w:shd w:val="clear" w:color="auto" w:fill="FFFFFF" w:themeFill="background1"/>
          </w:tcPr>
          <w:p w14:paraId="44211B8E"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строк поставки товарів (надання послуг, виконання </w:t>
            </w:r>
            <w:r w:rsidRPr="00033C45">
              <w:rPr>
                <w:rFonts w:ascii="Times New Roman" w:eastAsia="Times New Roman" w:hAnsi="Times New Roman" w:cs="Times New Roman"/>
                <w:sz w:val="24"/>
                <w:szCs w:val="24"/>
              </w:rPr>
              <w:lastRenderedPageBreak/>
              <w:t>робіт)</w:t>
            </w:r>
          </w:p>
        </w:tc>
        <w:tc>
          <w:tcPr>
            <w:tcW w:w="2961" w:type="pct"/>
            <w:shd w:val="clear" w:color="auto" w:fill="FFFFFF" w:themeFill="background1"/>
          </w:tcPr>
          <w:p w14:paraId="452AF78B" w14:textId="77777777" w:rsidR="00033C45" w:rsidRPr="00033C45" w:rsidRDefault="00033C45" w:rsidP="00033C4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lastRenderedPageBreak/>
              <w:t>Зазначається в проєкті договору (Додаток 5 до Тендерної документації).</w:t>
            </w:r>
          </w:p>
        </w:tc>
      </w:tr>
      <w:tr w:rsidR="00033C45" w:rsidRPr="00033C45" w14:paraId="4CF8B50B" w14:textId="77777777" w:rsidTr="00033C45">
        <w:trPr>
          <w:trHeight w:val="286"/>
          <w:jc w:val="center"/>
        </w:trPr>
        <w:tc>
          <w:tcPr>
            <w:tcW w:w="263" w:type="pct"/>
            <w:shd w:val="clear" w:color="auto" w:fill="FFFFFF" w:themeFill="background1"/>
          </w:tcPr>
          <w:p w14:paraId="46801712"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5</w:t>
            </w:r>
          </w:p>
        </w:tc>
        <w:tc>
          <w:tcPr>
            <w:tcW w:w="1776" w:type="pct"/>
            <w:gridSpan w:val="3"/>
            <w:shd w:val="clear" w:color="auto" w:fill="FFFFFF" w:themeFill="background1"/>
          </w:tcPr>
          <w:p w14:paraId="3B01D8FE"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Недискримінація учасників</w:t>
            </w:r>
          </w:p>
        </w:tc>
        <w:tc>
          <w:tcPr>
            <w:tcW w:w="2961" w:type="pct"/>
            <w:shd w:val="clear" w:color="auto" w:fill="FFFFFF" w:themeFill="background1"/>
          </w:tcPr>
          <w:p w14:paraId="50EE5EBD"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Під час проведення відкритих торгів тендерні пропозиції мають право подавати всі заінтересовані особи. </w:t>
            </w:r>
          </w:p>
          <w:p w14:paraId="63B56A06"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1B16190"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033C45" w:rsidRPr="00033C45" w14:paraId="0F86A71E" w14:textId="77777777" w:rsidTr="00033C45">
        <w:trPr>
          <w:trHeight w:val="522"/>
          <w:jc w:val="center"/>
        </w:trPr>
        <w:tc>
          <w:tcPr>
            <w:tcW w:w="263" w:type="pct"/>
            <w:shd w:val="clear" w:color="auto" w:fill="FFFFFF" w:themeFill="background1"/>
          </w:tcPr>
          <w:p w14:paraId="7C4637C4"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6</w:t>
            </w:r>
          </w:p>
        </w:tc>
        <w:tc>
          <w:tcPr>
            <w:tcW w:w="1776" w:type="pct"/>
            <w:gridSpan w:val="3"/>
            <w:shd w:val="clear" w:color="auto" w:fill="FFFFFF" w:themeFill="background1"/>
          </w:tcPr>
          <w:p w14:paraId="2CD65310"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2961" w:type="pct"/>
            <w:shd w:val="clear" w:color="auto" w:fill="FFFFFF" w:themeFill="background1"/>
          </w:tcPr>
          <w:p w14:paraId="353D6634" w14:textId="77777777" w:rsidR="00033C45" w:rsidRPr="00033C45" w:rsidRDefault="00033C45" w:rsidP="004C7AC9">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Ціна тендерної пропозиції повинна бути зазначена в національній валюті України гривні відповідно до вимог Закону України «Про ціни та ціноутворення» та</w:t>
            </w:r>
            <w:r w:rsidR="004C7AC9">
              <w:rPr>
                <w:rFonts w:ascii="Times New Roman" w:eastAsia="Times New Roman" w:hAnsi="Times New Roman" w:cs="Times New Roman"/>
                <w:sz w:val="24"/>
                <w:szCs w:val="24"/>
              </w:rPr>
              <w:t xml:space="preserve"> </w:t>
            </w:r>
            <w:r w:rsidRPr="00033C45">
              <w:rPr>
                <w:rFonts w:ascii="Times New Roman" w:eastAsia="Times New Roman" w:hAnsi="Times New Roman" w:cs="Times New Roman"/>
                <w:sz w:val="24"/>
                <w:szCs w:val="24"/>
              </w:rPr>
              <w:t>Закону України «Про Національний банк України».</w:t>
            </w:r>
          </w:p>
        </w:tc>
      </w:tr>
      <w:tr w:rsidR="00033C45" w:rsidRPr="00033C45" w14:paraId="7AC91490" w14:textId="77777777" w:rsidTr="00033C45">
        <w:trPr>
          <w:trHeight w:val="274"/>
          <w:jc w:val="center"/>
        </w:trPr>
        <w:tc>
          <w:tcPr>
            <w:tcW w:w="263" w:type="pct"/>
            <w:shd w:val="clear" w:color="auto" w:fill="FFFFFF" w:themeFill="background1"/>
          </w:tcPr>
          <w:p w14:paraId="3BC5F5A7"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7</w:t>
            </w:r>
          </w:p>
        </w:tc>
        <w:tc>
          <w:tcPr>
            <w:tcW w:w="1776" w:type="pct"/>
            <w:gridSpan w:val="3"/>
            <w:shd w:val="clear" w:color="auto" w:fill="FFFFFF" w:themeFill="background1"/>
          </w:tcPr>
          <w:p w14:paraId="346DD3A5"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2961" w:type="pct"/>
            <w:shd w:val="clear" w:color="auto" w:fill="FFFFFF" w:themeFill="background1"/>
          </w:tcPr>
          <w:p w14:paraId="745D41D2"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Під час проведення процедури відкритих торгів усі документи, що готуються замовником, викладаються українською мовою. </w:t>
            </w:r>
          </w:p>
          <w:p w14:paraId="38B3102C"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8803DA1"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033C45" w:rsidRPr="00033C45" w14:paraId="6052D171" w14:textId="77777777" w:rsidTr="00033C45">
        <w:trPr>
          <w:trHeight w:val="522"/>
          <w:jc w:val="center"/>
        </w:trPr>
        <w:tc>
          <w:tcPr>
            <w:tcW w:w="5000" w:type="pct"/>
            <w:gridSpan w:val="5"/>
            <w:shd w:val="clear" w:color="auto" w:fill="FFFFFF" w:themeFill="background1"/>
            <w:vAlign w:val="center"/>
          </w:tcPr>
          <w:p w14:paraId="0F26D8AB"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033C45" w:rsidRPr="00033C45" w14:paraId="0C24C63D" w14:textId="77777777" w:rsidTr="00033C45">
        <w:trPr>
          <w:trHeight w:val="273"/>
          <w:jc w:val="center"/>
        </w:trPr>
        <w:tc>
          <w:tcPr>
            <w:tcW w:w="263" w:type="pct"/>
            <w:shd w:val="clear" w:color="auto" w:fill="FFFFFF" w:themeFill="background1"/>
          </w:tcPr>
          <w:p w14:paraId="6439B42A"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1</w:t>
            </w:r>
          </w:p>
        </w:tc>
        <w:tc>
          <w:tcPr>
            <w:tcW w:w="1776" w:type="pct"/>
            <w:gridSpan w:val="3"/>
            <w:shd w:val="clear" w:color="auto" w:fill="FFFFFF" w:themeFill="background1"/>
          </w:tcPr>
          <w:p w14:paraId="14C1A07A"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2961" w:type="pct"/>
            <w:shd w:val="clear" w:color="auto" w:fill="FFFFFF" w:themeFill="background1"/>
          </w:tcPr>
          <w:p w14:paraId="63362D67"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78B464"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033C45">
              <w:rPr>
                <w:rFonts w:ascii="Times New Roman" w:eastAsia="Times New Roman" w:hAnsi="Times New Roman" w:cs="Times New Roman"/>
                <w:sz w:val="24"/>
                <w:szCs w:val="24"/>
              </w:rPr>
              <w:lastRenderedPageBreak/>
              <w:t>зупиняє перебіг відкритих торгів.</w:t>
            </w:r>
          </w:p>
          <w:p w14:paraId="21AD305B"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33C45" w:rsidRPr="00033C45" w14:paraId="24E00B36" w14:textId="77777777" w:rsidTr="00ED5D6F">
        <w:trPr>
          <w:trHeight w:val="8172"/>
          <w:jc w:val="center"/>
        </w:trPr>
        <w:tc>
          <w:tcPr>
            <w:tcW w:w="263" w:type="pct"/>
            <w:shd w:val="clear" w:color="auto" w:fill="FFFFFF" w:themeFill="background1"/>
          </w:tcPr>
          <w:p w14:paraId="79D5C7F5"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lastRenderedPageBreak/>
              <w:t>2</w:t>
            </w:r>
          </w:p>
        </w:tc>
        <w:tc>
          <w:tcPr>
            <w:tcW w:w="1776" w:type="pct"/>
            <w:gridSpan w:val="3"/>
            <w:shd w:val="clear" w:color="auto" w:fill="FFFFFF" w:themeFill="background1"/>
          </w:tcPr>
          <w:p w14:paraId="1964EBE1"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Унесення змін до тендерної документації</w:t>
            </w:r>
          </w:p>
        </w:tc>
        <w:tc>
          <w:tcPr>
            <w:tcW w:w="2961" w:type="pct"/>
            <w:shd w:val="clear" w:color="auto" w:fill="FFFFFF" w:themeFill="background1"/>
          </w:tcPr>
          <w:p w14:paraId="4FB9E38A"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5B05F1"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3FFBC1B"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033C45" w:rsidRPr="00033C45" w14:paraId="1C42E44D" w14:textId="77777777" w:rsidTr="00033C45">
        <w:trPr>
          <w:trHeight w:val="522"/>
          <w:jc w:val="center"/>
        </w:trPr>
        <w:tc>
          <w:tcPr>
            <w:tcW w:w="5000" w:type="pct"/>
            <w:gridSpan w:val="5"/>
            <w:shd w:val="clear" w:color="auto" w:fill="FFFFFF" w:themeFill="background1"/>
            <w:vAlign w:val="center"/>
          </w:tcPr>
          <w:p w14:paraId="421AE152" w14:textId="77777777" w:rsidR="00033C45" w:rsidRPr="00033C45" w:rsidRDefault="00033C45" w:rsidP="00033C45">
            <w:pPr>
              <w:pStyle w:val="10"/>
              <w:widowControl w:val="0"/>
              <w:pBdr>
                <w:top w:val="nil"/>
                <w:left w:val="nil"/>
                <w:bottom w:val="nil"/>
                <w:right w:val="nil"/>
                <w:between w:val="nil"/>
              </w:pBdr>
              <w:ind w:firstLine="284"/>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Розділ ІІІ. Інструкція з підготовки тендерної пропозиції</w:t>
            </w:r>
          </w:p>
        </w:tc>
      </w:tr>
      <w:tr w:rsidR="00033C45" w:rsidRPr="00033C45" w14:paraId="28D6B598" w14:textId="77777777" w:rsidTr="00033C45">
        <w:trPr>
          <w:trHeight w:val="522"/>
          <w:jc w:val="center"/>
        </w:trPr>
        <w:tc>
          <w:tcPr>
            <w:tcW w:w="263" w:type="pct"/>
            <w:shd w:val="clear" w:color="auto" w:fill="FFFFFF" w:themeFill="background1"/>
          </w:tcPr>
          <w:p w14:paraId="4D3D2BD3"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1</w:t>
            </w:r>
          </w:p>
        </w:tc>
        <w:tc>
          <w:tcPr>
            <w:tcW w:w="1776" w:type="pct"/>
            <w:gridSpan w:val="3"/>
            <w:shd w:val="clear" w:color="auto" w:fill="FFFFFF" w:themeFill="background1"/>
          </w:tcPr>
          <w:p w14:paraId="3EC70CED"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Зміст і спосіб подання тендерної пропозиції</w:t>
            </w:r>
          </w:p>
        </w:tc>
        <w:tc>
          <w:tcPr>
            <w:tcW w:w="2961" w:type="pct"/>
            <w:shd w:val="clear" w:color="auto" w:fill="FFFFFF" w:themeFill="background1"/>
          </w:tcPr>
          <w:p w14:paraId="7547C0AD"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CB7B238"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в електронну систему закупівель у вигляді </w:t>
            </w:r>
            <w:r w:rsidR="00ED5D6F">
              <w:rPr>
                <w:rFonts w:ascii="Times New Roman" w:eastAsia="Times New Roman" w:hAnsi="Times New Roman" w:cs="Times New Roman"/>
                <w:sz w:val="24"/>
                <w:szCs w:val="24"/>
              </w:rPr>
              <w:br/>
            </w:r>
            <w:r w:rsidRPr="00033C45">
              <w:rPr>
                <w:rFonts w:ascii="Times New Roman" w:eastAsia="Times New Roman" w:hAnsi="Times New Roman" w:cs="Times New Roman"/>
                <w:sz w:val="24"/>
                <w:szCs w:val="24"/>
              </w:rPr>
              <w:t xml:space="preserve">скан-копій придатних для машинозчитування </w:t>
            </w:r>
            <w:r w:rsidRPr="00033C45">
              <w:rPr>
                <w:rFonts w:ascii="Times New Roman" w:eastAsia="Times New Roman" w:hAnsi="Times New Roman" w:cs="Times New Roman"/>
                <w:sz w:val="24"/>
                <w:szCs w:val="24"/>
              </w:rPr>
              <w:lastRenderedPageBreak/>
              <w:t>(файли з розширенням «..pdf.», «..jpeg.», тощо) необхідних документів, що вимагаються замовником у цій тендерній документації, зміст та вигляд яких повинен відповідати оригіналам відповідних документів, згідно яких виготовляються такі скан-копії, а саме:</w:t>
            </w:r>
          </w:p>
          <w:p w14:paraId="0E3CF479"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довідка у довільній формі про надання інформації щодо відповідності учасника вимогам, визначеним у статті 17 Закону (крім пункту 13 частини першої статті 17 Закону);</w:t>
            </w:r>
          </w:p>
          <w:p w14:paraId="537B8F89" w14:textId="77777777" w:rsidR="00033C45" w:rsidRPr="00033C45" w:rsidRDefault="00033C45" w:rsidP="00033C45">
            <w:pPr>
              <w:widowControl w:val="0"/>
              <w:ind w:firstLine="211"/>
              <w:jc w:val="both"/>
              <w:rPr>
                <w:rFonts w:ascii="Times New Roman" w:hAnsi="Times New Roman" w:cs="Times New Roman"/>
                <w:sz w:val="24"/>
                <w:szCs w:val="24"/>
                <w:lang w:eastAsia="zh-CN"/>
              </w:rPr>
            </w:pPr>
            <w:r w:rsidRPr="00033C45">
              <w:rPr>
                <w:rFonts w:ascii="Times New Roman" w:eastAsia="Times New Roman" w:hAnsi="Times New Roman" w:cs="Times New Roman"/>
                <w:sz w:val="24"/>
                <w:szCs w:val="24"/>
              </w:rPr>
              <w:t xml:space="preserve">- </w:t>
            </w:r>
            <w:r w:rsidRPr="00033C45">
              <w:rPr>
                <w:rFonts w:ascii="Times New Roman" w:hAnsi="Times New Roman" w:cs="Times New Roman"/>
                <w:sz w:val="24"/>
                <w:szCs w:val="24"/>
                <w:lang w:eastAsia="zh-CN"/>
              </w:rPr>
              <w:t>статуту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14:paraId="463E62D8" w14:textId="77777777" w:rsidR="00033C45" w:rsidRPr="00033C45" w:rsidRDefault="00033C45" w:rsidP="00033C45">
            <w:pPr>
              <w:widowControl w:val="0"/>
              <w:ind w:firstLine="353"/>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У разі, якщо учасник здійснює діяльність без статуту (положення, установчого договору або іншого документу, який його замінює), у складі пропозиції відкритих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14:paraId="6262DDC5" w14:textId="77777777" w:rsidR="00033C45" w:rsidRPr="00033C45" w:rsidRDefault="00033C45" w:rsidP="00033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033C45">
              <w:rPr>
                <w:rFonts w:ascii="Times New Roman" w:hAnsi="Times New Roman" w:cs="Times New Roman"/>
                <w:sz w:val="24"/>
                <w:szCs w:val="24"/>
                <w:lang w:eastAsia="zh-CN"/>
              </w:rPr>
              <w:t xml:space="preserve">- </w:t>
            </w:r>
            <w:r w:rsidRPr="00033C45">
              <w:rPr>
                <w:rFonts w:ascii="Times New Roman" w:eastAsia="Times New Roman" w:hAnsi="Times New Roman" w:cs="Times New Roman"/>
                <w:sz w:val="24"/>
                <w:szCs w:val="24"/>
                <w:lang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5E2BE97" w14:textId="77777777" w:rsidR="00033C45" w:rsidRPr="00033C45" w:rsidRDefault="00033C45" w:rsidP="00033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033C45">
              <w:rPr>
                <w:rFonts w:ascii="Times New Roman" w:eastAsia="Times New Roman" w:hAnsi="Times New Roman" w:cs="Times New Roman"/>
                <w:sz w:val="24"/>
                <w:szCs w:val="24"/>
                <w:lang w:eastAsia="uk-UA"/>
              </w:rPr>
              <w:t>•</w:t>
            </w:r>
            <w:r w:rsidRPr="00033C45">
              <w:rPr>
                <w:rFonts w:ascii="Times New Roman" w:eastAsia="Times New Roman" w:hAnsi="Times New Roman" w:cs="Times New Roman"/>
                <w:sz w:val="24"/>
                <w:szCs w:val="24"/>
                <w:lang w:eastAsia="uk-UA"/>
              </w:rPr>
              <w:tab/>
              <w:t>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6B6492C" w14:textId="77777777" w:rsidR="00033C45" w:rsidRPr="00033C45" w:rsidRDefault="00033C45" w:rsidP="00033C45">
            <w:pPr>
              <w:widowControl w:val="0"/>
              <w:tabs>
                <w:tab w:val="left" w:pos="-357"/>
              </w:tabs>
              <w:suppressAutoHyphens/>
              <w:ind w:firstLine="284"/>
              <w:jc w:val="both"/>
              <w:rPr>
                <w:rFonts w:ascii="Times New Roman" w:eastAsia="Times New Roman" w:hAnsi="Times New Roman" w:cs="Times New Roman"/>
                <w:sz w:val="24"/>
                <w:szCs w:val="24"/>
                <w:lang w:eastAsia="uk-UA"/>
              </w:rPr>
            </w:pPr>
            <w:r w:rsidRPr="00033C45">
              <w:rPr>
                <w:rFonts w:ascii="Times New Roman" w:eastAsia="Times New Roman" w:hAnsi="Times New Roman" w:cs="Times New Roman"/>
                <w:sz w:val="24"/>
                <w:szCs w:val="24"/>
                <w:lang w:eastAsia="uk-UA"/>
              </w:rPr>
              <w:t>•</w:t>
            </w:r>
            <w:r w:rsidRPr="00033C45">
              <w:rPr>
                <w:rFonts w:ascii="Times New Roman" w:eastAsia="Times New Roman" w:hAnsi="Times New Roman" w:cs="Times New Roman"/>
                <w:sz w:val="24"/>
                <w:szCs w:val="24"/>
                <w:lang w:eastAsia="uk-UA"/>
              </w:rPr>
              <w:tab/>
              <w:t xml:space="preserve">повноваження фізичної особи, у тому числі фізичної особи-підприємця, підтверджуються поданням в складі тендерної пропозиції копій паспорта (копії сторінок, що містять інформацію) або скан-копія </w:t>
            </w:r>
            <w:r w:rsidRPr="00033C45">
              <w:rPr>
                <w:rFonts w:ascii="Times New Roman" w:eastAsia="Times New Roman" w:hAnsi="Times New Roman" w:cs="Times New Roman"/>
                <w:sz w:val="24"/>
                <w:szCs w:val="24"/>
                <w:lang w:val="en-US" w:eastAsia="uk-UA"/>
              </w:rPr>
              <w:t>ID</w:t>
            </w:r>
            <w:r w:rsidRPr="00033C45">
              <w:rPr>
                <w:rFonts w:ascii="Times New Roman" w:eastAsia="Times New Roman" w:hAnsi="Times New Roman" w:cs="Times New Roman"/>
                <w:sz w:val="24"/>
                <w:szCs w:val="24"/>
                <w:lang w:eastAsia="uk-UA"/>
              </w:rPr>
              <w:t>-картки та довідки про присвоєння ідентифікаційного коду;</w:t>
            </w:r>
          </w:p>
          <w:p w14:paraId="7A21FE2A" w14:textId="77777777" w:rsidR="00033C45" w:rsidRPr="006102A6" w:rsidRDefault="00033C45" w:rsidP="00033C45">
            <w:pPr>
              <w:widowControl w:val="0"/>
              <w:tabs>
                <w:tab w:val="left" w:pos="-357"/>
              </w:tabs>
              <w:suppressAutoHyphens/>
              <w:ind w:firstLine="284"/>
              <w:jc w:val="both"/>
              <w:rPr>
                <w:rFonts w:ascii="Times New Roman" w:eastAsia="Times New Roman" w:hAnsi="Times New Roman" w:cs="Times New Roman"/>
                <w:sz w:val="24"/>
                <w:szCs w:val="24"/>
                <w:lang w:eastAsia="uk-UA"/>
              </w:rPr>
            </w:pPr>
            <w:r w:rsidRPr="00033C45">
              <w:rPr>
                <w:rFonts w:ascii="Times New Roman" w:eastAsia="Times New Roman" w:hAnsi="Times New Roman" w:cs="Times New Roman"/>
                <w:sz w:val="24"/>
                <w:szCs w:val="24"/>
                <w:lang w:eastAsia="uk-UA"/>
              </w:rPr>
              <w:t xml:space="preserve">- заповнену та підписану тендерну пропозицію </w:t>
            </w:r>
            <w:r w:rsidRPr="006102A6">
              <w:rPr>
                <w:rFonts w:ascii="Times New Roman" w:eastAsia="Times New Roman" w:hAnsi="Times New Roman" w:cs="Times New Roman"/>
                <w:sz w:val="24"/>
                <w:szCs w:val="24"/>
                <w:lang w:eastAsia="uk-UA"/>
              </w:rPr>
              <w:t>(Додаток 1 до цієї Тендерної документації);</w:t>
            </w:r>
          </w:p>
          <w:p w14:paraId="052081A7" w14:textId="77777777" w:rsidR="00033C45" w:rsidRPr="00033C45" w:rsidRDefault="00033C45" w:rsidP="00033C45">
            <w:pPr>
              <w:widowControl w:val="0"/>
              <w:tabs>
                <w:tab w:val="left" w:pos="-357"/>
              </w:tabs>
              <w:suppressAutoHyphens/>
              <w:ind w:firstLine="284"/>
              <w:jc w:val="both"/>
              <w:rPr>
                <w:rFonts w:ascii="Times New Roman" w:eastAsia="Times New Roman" w:hAnsi="Times New Roman" w:cs="Times New Roman"/>
                <w:sz w:val="24"/>
                <w:szCs w:val="24"/>
                <w:lang w:eastAsia="uk-UA"/>
              </w:rPr>
            </w:pPr>
            <w:r w:rsidRPr="006102A6">
              <w:rPr>
                <w:rFonts w:ascii="Times New Roman" w:eastAsia="Times New Roman" w:hAnsi="Times New Roman" w:cs="Times New Roman"/>
                <w:sz w:val="24"/>
                <w:szCs w:val="24"/>
                <w:lang w:eastAsia="uk-UA"/>
              </w:rPr>
              <w:t>- заповнену та підписану цінову пропозицію (Додаток 2 до цієї</w:t>
            </w:r>
            <w:r w:rsidRPr="00033C45">
              <w:rPr>
                <w:rFonts w:ascii="Times New Roman" w:eastAsia="Times New Roman" w:hAnsi="Times New Roman" w:cs="Times New Roman"/>
                <w:sz w:val="24"/>
                <w:szCs w:val="24"/>
                <w:lang w:eastAsia="uk-UA"/>
              </w:rPr>
              <w:t xml:space="preserve"> Тендерної документації);</w:t>
            </w:r>
          </w:p>
          <w:p w14:paraId="4B1AA8D4" w14:textId="77777777" w:rsidR="00033C45" w:rsidRDefault="00033C45" w:rsidP="00033C45">
            <w:pPr>
              <w:widowControl w:val="0"/>
              <w:tabs>
                <w:tab w:val="left" w:pos="-357"/>
              </w:tabs>
              <w:suppressAutoHyphens/>
              <w:ind w:firstLine="284"/>
              <w:jc w:val="both"/>
              <w:rPr>
                <w:rFonts w:ascii="Times New Roman" w:hAnsi="Times New Roman" w:cs="Times New Roman"/>
                <w:sz w:val="24"/>
                <w:szCs w:val="24"/>
              </w:rPr>
            </w:pPr>
            <w:r w:rsidRPr="00033C45">
              <w:rPr>
                <w:rFonts w:ascii="Times New Roman" w:eastAsia="Times New Roman" w:hAnsi="Times New Roman" w:cs="Times New Roman"/>
                <w:sz w:val="24"/>
                <w:szCs w:val="24"/>
                <w:lang w:eastAsia="uk-UA"/>
              </w:rPr>
              <w:t xml:space="preserve">- заповнений та підписаний проєкт договору </w:t>
            </w:r>
            <w:r w:rsidRPr="006102A6">
              <w:rPr>
                <w:rFonts w:ascii="Times New Roman" w:eastAsia="Times New Roman" w:hAnsi="Times New Roman" w:cs="Times New Roman"/>
                <w:sz w:val="24"/>
                <w:szCs w:val="24"/>
                <w:lang w:eastAsia="uk-UA"/>
              </w:rPr>
              <w:t>(Додаток 5 до</w:t>
            </w:r>
            <w:r w:rsidRPr="00033C45">
              <w:rPr>
                <w:rFonts w:ascii="Times New Roman" w:eastAsia="Times New Roman" w:hAnsi="Times New Roman" w:cs="Times New Roman"/>
                <w:sz w:val="24"/>
                <w:szCs w:val="24"/>
                <w:lang w:eastAsia="uk-UA"/>
              </w:rPr>
              <w:t xml:space="preserve"> цієї Тендерної документації), </w:t>
            </w:r>
            <w:r w:rsidRPr="00033C45">
              <w:rPr>
                <w:rFonts w:ascii="Times New Roman" w:hAnsi="Times New Roman" w:cs="Times New Roman"/>
                <w:sz w:val="24"/>
                <w:szCs w:val="24"/>
              </w:rPr>
              <w:t>який підтверджує, що Учасник ознайомився з проєктом та гарантує свої зобов’язання за ним;</w:t>
            </w:r>
          </w:p>
          <w:p w14:paraId="58CB9997" w14:textId="77777777" w:rsidR="002D2306" w:rsidRPr="00ED5D6F" w:rsidRDefault="002D2306" w:rsidP="002D2306">
            <w:pPr>
              <w:tabs>
                <w:tab w:val="left" w:pos="-357"/>
              </w:tabs>
              <w:suppressAutoHyphens/>
              <w:ind w:firstLine="284"/>
              <w:jc w:val="both"/>
              <w:rPr>
                <w:rFonts w:ascii="Times New Roman" w:hAnsi="Times New Roman" w:cs="Times New Roman"/>
                <w:sz w:val="24"/>
                <w:szCs w:val="24"/>
                <w:lang w:eastAsia="uk-UA"/>
              </w:rPr>
            </w:pPr>
            <w:r w:rsidRPr="00ED5D6F">
              <w:rPr>
                <w:rFonts w:ascii="Times New Roman" w:hAnsi="Times New Roman" w:cs="Times New Roman"/>
                <w:sz w:val="24"/>
                <w:szCs w:val="24"/>
              </w:rPr>
              <w:lastRenderedPageBreak/>
              <w:t>-</w:t>
            </w:r>
            <w:r w:rsidRPr="00ED5D6F">
              <w:rPr>
                <w:rFonts w:ascii="Times New Roman" w:hAnsi="Times New Roman" w:cs="Times New Roman"/>
                <w:sz w:val="24"/>
                <w:szCs w:val="24"/>
                <w:lang w:eastAsia="uk-UA"/>
              </w:rPr>
              <w:t xml:space="preserve"> листа щодо підтвердження інформації про застосування заходів із захисту довкілля;</w:t>
            </w:r>
          </w:p>
          <w:p w14:paraId="15D02820"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тендерної  документації.</w:t>
            </w:r>
          </w:p>
          <w:p w14:paraId="6DA0072C" w14:textId="77777777" w:rsidR="00033C45" w:rsidRPr="00033C45" w:rsidRDefault="00033C45" w:rsidP="00033C45">
            <w:pPr>
              <w:widowControl w:val="0"/>
              <w:suppressAutoHyphens/>
              <w:ind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Документи, які складаються учасником в довільній формі, повинні мати такі обов’язкові реквізити: назву учасника; назву виду документа (не зазначається на листах); дату складання; реєстраційний номер (індекс); текст документа та підпис уповноваженого представника Учасника.</w:t>
            </w:r>
          </w:p>
          <w:p w14:paraId="2F4021FD" w14:textId="77777777" w:rsidR="00033C45" w:rsidRPr="00033C45" w:rsidRDefault="00033C45" w:rsidP="00033C45">
            <w:pPr>
              <w:widowControl w:val="0"/>
              <w:suppressAutoHyphens/>
              <w:ind w:firstLine="397"/>
              <w:jc w:val="both"/>
              <w:rPr>
                <w:rFonts w:ascii="Times New Roman" w:hAnsi="Times New Roman" w:cs="Times New Roman"/>
                <w:sz w:val="24"/>
                <w:szCs w:val="24"/>
                <w:lang w:eastAsia="zh-CN"/>
              </w:rPr>
            </w:pPr>
          </w:p>
          <w:p w14:paraId="4A64BC41" w14:textId="77777777" w:rsidR="00033C45" w:rsidRPr="00033C45" w:rsidRDefault="00033C45" w:rsidP="00033C45">
            <w:pPr>
              <w:widowControl w:val="0"/>
              <w:suppressAutoHyphens/>
              <w:ind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Скан-копії документів, що надаються учасником у складі тендерної пропозиції засвідчуються печаткою (у разі 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«Про електронні документи та електронний документообіг») через електронну систему закупівель із накладанням кваліфікованого електронного підпису на документ.</w:t>
            </w:r>
          </w:p>
          <w:p w14:paraId="1596DF2F" w14:textId="77777777" w:rsidR="00033C45" w:rsidRPr="00033C45" w:rsidRDefault="00033C45" w:rsidP="00033C45">
            <w:pPr>
              <w:widowControl w:val="0"/>
              <w:suppressAutoHyphens/>
              <w:ind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7FCD22F" w14:textId="77777777" w:rsidR="00033C45" w:rsidRPr="00033C45" w:rsidRDefault="00033C45" w:rsidP="00033C45">
            <w:pPr>
              <w:suppressAutoHyphens/>
              <w:spacing w:line="240" w:lineRule="atLeast"/>
              <w:ind w:right="113"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Файл накладеного кваліфікованого електронного підпису (КЕП) або удосконаленого електронного підпису на кваліфікованому сертифікаті (УЕП) повинен бути придатний для перевірки на сайті Центрального засвідчувального органу за посиланням: </w:t>
            </w:r>
            <w:hyperlink r:id="rId9" w:history="1">
              <w:r w:rsidRPr="00033C45">
                <w:rPr>
                  <w:rStyle w:val="a9"/>
                  <w:rFonts w:ascii="Times New Roman" w:hAnsi="Times New Roman"/>
                  <w:color w:val="auto"/>
                  <w:sz w:val="24"/>
                  <w:szCs w:val="24"/>
                  <w:u w:val="none"/>
                  <w:lang w:eastAsia="zh-CN"/>
                </w:rPr>
                <w:t>http://czo.gov.ua/verify</w:t>
              </w:r>
            </w:hyperlink>
            <w:r w:rsidRPr="00033C45">
              <w:rPr>
                <w:rFonts w:ascii="Times New Roman" w:hAnsi="Times New Roman" w:cs="Times New Roman"/>
                <w:sz w:val="24"/>
                <w:szCs w:val="24"/>
                <w:lang w:eastAsia="zh-CN"/>
              </w:rPr>
              <w:t>.</w:t>
            </w:r>
          </w:p>
          <w:p w14:paraId="19183330" w14:textId="77777777" w:rsidR="00033C45" w:rsidRPr="00033C45" w:rsidRDefault="00033C45" w:rsidP="00033C45">
            <w:pPr>
              <w:suppressAutoHyphens/>
              <w:spacing w:line="240" w:lineRule="atLeast"/>
              <w:ind w:right="113"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w:t>
            </w:r>
          </w:p>
          <w:p w14:paraId="5070714F" w14:textId="77777777" w:rsidR="00033C45" w:rsidRPr="00033C45" w:rsidRDefault="00033C45" w:rsidP="00033C45">
            <w:pPr>
              <w:suppressAutoHyphens/>
              <w:spacing w:line="240" w:lineRule="atLeast"/>
              <w:ind w:right="113"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4B7B85F" w14:textId="77777777" w:rsidR="00033C45" w:rsidRPr="00033C45" w:rsidRDefault="00033C45" w:rsidP="00033C45">
            <w:pPr>
              <w:widowControl w:val="0"/>
              <w:suppressAutoHyphens/>
              <w:ind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Замовником не вимагається від Учасників засвідчувати документи (матеріали та інформацію), що подаються у складі тендерної </w:t>
            </w:r>
            <w:r w:rsidRPr="00033C45">
              <w:rPr>
                <w:rFonts w:ascii="Times New Roman" w:hAnsi="Times New Roman" w:cs="Times New Roman"/>
                <w:sz w:val="24"/>
                <w:szCs w:val="24"/>
                <w:lang w:eastAsia="zh-CN"/>
              </w:rPr>
              <w:lastRenderedPageBreak/>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728D1BB" w14:textId="77777777" w:rsidR="00033C45" w:rsidRPr="00033C45" w:rsidRDefault="00033C45" w:rsidP="00033C45">
            <w:pPr>
              <w:widowControl w:val="0"/>
              <w:suppressAutoHyphens/>
              <w:ind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Цінова пропозиція учасника подається за формою, визначеною замовником </w:t>
            </w:r>
            <w:r w:rsidRPr="006102A6">
              <w:rPr>
                <w:rFonts w:ascii="Times New Roman" w:hAnsi="Times New Roman" w:cs="Times New Roman"/>
                <w:sz w:val="24"/>
                <w:szCs w:val="24"/>
                <w:lang w:eastAsia="zh-CN"/>
              </w:rPr>
              <w:t>(Додаток 2 до</w:t>
            </w:r>
            <w:r w:rsidRPr="00033C45">
              <w:rPr>
                <w:rFonts w:ascii="Times New Roman" w:hAnsi="Times New Roman" w:cs="Times New Roman"/>
                <w:sz w:val="24"/>
                <w:szCs w:val="24"/>
                <w:lang w:eastAsia="zh-CN"/>
              </w:rPr>
              <w:t xml:space="preserve"> Тендерної документації).</w:t>
            </w:r>
          </w:p>
          <w:p w14:paraId="1402B5C6" w14:textId="77777777" w:rsidR="00033C45" w:rsidRPr="00033C45" w:rsidRDefault="00033C45" w:rsidP="00033C45">
            <w:pPr>
              <w:widowControl w:val="0"/>
              <w:suppressAutoHyphens/>
              <w:ind w:firstLine="397"/>
              <w:jc w:val="both"/>
              <w:rPr>
                <w:rFonts w:ascii="Times New Roman" w:hAnsi="Times New Roman" w:cs="Times New Roman"/>
                <w:sz w:val="24"/>
                <w:szCs w:val="24"/>
                <w:lang w:eastAsia="zh-CN"/>
              </w:rPr>
            </w:pPr>
          </w:p>
          <w:p w14:paraId="4704214E" w14:textId="77777777" w:rsidR="00033C45" w:rsidRPr="00033C45" w:rsidRDefault="00033C45" w:rsidP="00033C45">
            <w:pPr>
              <w:widowControl w:val="0"/>
              <w:suppressAutoHyphens/>
              <w:ind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47E85E8" w14:textId="77777777" w:rsidR="00033C45" w:rsidRPr="00033C45" w:rsidRDefault="00033C45" w:rsidP="00033C45">
            <w:pPr>
              <w:widowControl w:val="0"/>
              <w:suppressAutoHyphens/>
              <w:ind w:firstLine="397"/>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4E3BD39" w14:textId="77777777" w:rsidR="00033C45" w:rsidRPr="00033C45" w:rsidRDefault="00033C45" w:rsidP="00033C45">
            <w:pPr>
              <w:widowControl w:val="0"/>
              <w:tabs>
                <w:tab w:val="left" w:pos="537"/>
              </w:tabs>
              <w:suppressAutoHyphens/>
              <w:autoSpaceDE w:val="0"/>
              <w:ind w:firstLine="397"/>
              <w:contextualSpacing/>
              <w:jc w:val="both"/>
              <w:rPr>
                <w:rFonts w:ascii="Times New Roman" w:eastAsia="MS Mincho" w:hAnsi="Times New Roman" w:cs="Times New Roman"/>
                <w:bCs/>
                <w:sz w:val="24"/>
                <w:szCs w:val="24"/>
                <w:lang w:eastAsia="zh-CN"/>
              </w:rPr>
            </w:pPr>
            <w:r w:rsidRPr="00033C45">
              <w:rPr>
                <w:rFonts w:ascii="Times New Roman" w:eastAsia="MS Mincho" w:hAnsi="Times New Roman" w:cs="Times New Roman"/>
                <w:bCs/>
                <w:sz w:val="24"/>
                <w:szCs w:val="24"/>
                <w:lang w:eastAsia="zh-CN"/>
              </w:rPr>
              <w:t>Для правильного оформлення</w:t>
            </w:r>
            <w:r w:rsidRPr="00033C45">
              <w:rPr>
                <w:rFonts w:ascii="Times New Roman" w:hAnsi="Times New Roman" w:cs="Times New Roman"/>
                <w:sz w:val="24"/>
                <w:szCs w:val="24"/>
                <w:lang w:eastAsia="zh-CN"/>
              </w:rPr>
              <w:t xml:space="preserve"> тендерної</w:t>
            </w:r>
            <w:r w:rsidRPr="00033C45">
              <w:rPr>
                <w:rFonts w:ascii="Times New Roman" w:eastAsia="MS Mincho" w:hAnsi="Times New Roman" w:cs="Times New Roman"/>
                <w:bCs/>
                <w:sz w:val="24"/>
                <w:szCs w:val="24"/>
                <w:lang w:eastAsia="zh-CN"/>
              </w:rPr>
              <w:t xml:space="preserve"> пропозиції учасник вивчає всі інструкції, форми, терміни та специфікації, наведені у </w:t>
            </w:r>
            <w:r w:rsidRPr="00033C45">
              <w:rPr>
                <w:rFonts w:ascii="Times New Roman" w:hAnsi="Times New Roman" w:cs="Times New Roman"/>
                <w:sz w:val="24"/>
                <w:szCs w:val="24"/>
                <w:lang w:eastAsia="zh-CN"/>
              </w:rPr>
              <w:t xml:space="preserve">тендерній </w:t>
            </w:r>
            <w:r w:rsidRPr="00033C45">
              <w:rPr>
                <w:rFonts w:ascii="Times New Roman" w:eastAsia="MS Mincho" w:hAnsi="Times New Roman" w:cs="Times New Roman"/>
                <w:bCs/>
                <w:sz w:val="24"/>
                <w:szCs w:val="24"/>
                <w:lang w:eastAsia="zh-CN"/>
              </w:rPr>
              <w:t xml:space="preserve">документації. Неспроможність подати всю інформацію, що потребує </w:t>
            </w:r>
            <w:r w:rsidRPr="00033C45">
              <w:rPr>
                <w:rFonts w:ascii="Times New Roman" w:hAnsi="Times New Roman" w:cs="Times New Roman"/>
                <w:sz w:val="24"/>
                <w:szCs w:val="24"/>
                <w:lang w:eastAsia="zh-CN"/>
              </w:rPr>
              <w:t xml:space="preserve">тендерна </w:t>
            </w:r>
            <w:r w:rsidRPr="00033C45">
              <w:rPr>
                <w:rFonts w:ascii="Times New Roman" w:eastAsia="MS Mincho" w:hAnsi="Times New Roman" w:cs="Times New Roman"/>
                <w:bCs/>
                <w:sz w:val="24"/>
                <w:szCs w:val="24"/>
                <w:lang w:eastAsia="zh-CN"/>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033C45">
              <w:rPr>
                <w:rFonts w:ascii="Times New Roman" w:hAnsi="Times New Roman" w:cs="Times New Roman"/>
                <w:sz w:val="24"/>
                <w:szCs w:val="24"/>
                <w:lang w:eastAsia="zh-CN"/>
              </w:rPr>
              <w:t xml:space="preserve">тендерної </w:t>
            </w:r>
            <w:r w:rsidRPr="00033C45">
              <w:rPr>
                <w:rFonts w:ascii="Times New Roman" w:eastAsia="MS Mincho" w:hAnsi="Times New Roman" w:cs="Times New Roman"/>
                <w:bCs/>
                <w:sz w:val="24"/>
                <w:szCs w:val="24"/>
                <w:lang w:eastAsia="zh-CN"/>
              </w:rPr>
              <w:t xml:space="preserve">пропозиції. </w:t>
            </w:r>
          </w:p>
          <w:p w14:paraId="2FDEE011" w14:textId="77777777" w:rsidR="00033C45" w:rsidRPr="00033C45" w:rsidRDefault="00033C45" w:rsidP="00033C45">
            <w:pPr>
              <w:widowControl w:val="0"/>
              <w:tabs>
                <w:tab w:val="left" w:pos="177"/>
              </w:tabs>
              <w:suppressAutoHyphens/>
              <w:autoSpaceDE w:val="0"/>
              <w:ind w:firstLine="397"/>
              <w:contextualSpacing/>
              <w:jc w:val="both"/>
              <w:rPr>
                <w:rFonts w:ascii="Times New Roman" w:eastAsia="MS Mincho" w:hAnsi="Times New Roman" w:cs="Times New Roman"/>
                <w:bCs/>
                <w:sz w:val="24"/>
                <w:szCs w:val="24"/>
                <w:lang w:eastAsia="zh-CN"/>
              </w:rPr>
            </w:pPr>
            <w:r w:rsidRPr="00033C45">
              <w:rPr>
                <w:rFonts w:ascii="Times New Roman" w:eastAsia="MS Mincho" w:hAnsi="Times New Roman" w:cs="Times New Roman"/>
                <w:bCs/>
                <w:sz w:val="24"/>
                <w:szCs w:val="24"/>
                <w:lang w:eastAsia="zh-C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1446B409" w14:textId="77777777" w:rsidR="00033C45" w:rsidRPr="00033C45" w:rsidRDefault="00033C45" w:rsidP="00033C45">
            <w:pPr>
              <w:widowControl w:val="0"/>
              <w:tabs>
                <w:tab w:val="left" w:pos="168"/>
              </w:tabs>
              <w:suppressAutoHyphens/>
              <w:autoSpaceDE w:val="0"/>
              <w:ind w:firstLine="397"/>
              <w:contextualSpacing/>
              <w:jc w:val="both"/>
              <w:rPr>
                <w:rFonts w:ascii="Times New Roman" w:eastAsia="MS Mincho" w:hAnsi="Times New Roman" w:cs="Times New Roman"/>
                <w:bCs/>
                <w:sz w:val="24"/>
                <w:szCs w:val="24"/>
                <w:lang w:eastAsia="zh-CN"/>
              </w:rPr>
            </w:pPr>
            <w:r w:rsidRPr="00033C45">
              <w:rPr>
                <w:rFonts w:ascii="Times New Roman" w:hAnsi="Times New Roman" w:cs="Times New Roman"/>
                <w:sz w:val="24"/>
                <w:szCs w:val="24"/>
                <w:lang w:eastAsia="zh-CN"/>
              </w:rPr>
              <w:t>Тендерна п</w:t>
            </w:r>
            <w:r w:rsidRPr="00033C45">
              <w:rPr>
                <w:rFonts w:ascii="Times New Roman" w:eastAsia="MS Mincho" w:hAnsi="Times New Roman" w:cs="Times New Roman"/>
                <w:bCs/>
                <w:sz w:val="24"/>
                <w:szCs w:val="24"/>
                <w:lang w:eastAsia="zh-CN"/>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77757829" w14:textId="77777777" w:rsidR="00033C45" w:rsidRPr="00033C45" w:rsidRDefault="00033C45" w:rsidP="00033C45">
            <w:pPr>
              <w:widowControl w:val="0"/>
              <w:tabs>
                <w:tab w:val="left" w:pos="177"/>
              </w:tabs>
              <w:suppressAutoHyphens/>
              <w:autoSpaceDE w:val="0"/>
              <w:ind w:firstLine="397"/>
              <w:jc w:val="both"/>
              <w:rPr>
                <w:rFonts w:ascii="Times New Roman" w:eastAsia="MS Mincho" w:hAnsi="Times New Roman" w:cs="Times New Roman"/>
                <w:bCs/>
                <w:sz w:val="24"/>
                <w:szCs w:val="24"/>
                <w:lang w:eastAsia="zh-CN"/>
              </w:rPr>
            </w:pPr>
            <w:r w:rsidRPr="00033C45">
              <w:rPr>
                <w:rFonts w:ascii="Times New Roman" w:eastAsia="MS Mincho" w:hAnsi="Times New Roman" w:cs="Times New Roman"/>
                <w:bCs/>
                <w:sz w:val="24"/>
                <w:szCs w:val="24"/>
                <w:lang w:eastAsia="zh-CN"/>
              </w:rPr>
              <w:t xml:space="preserve">Документи, які підтверджують статус </w:t>
            </w:r>
            <w:r w:rsidRPr="00033C45">
              <w:rPr>
                <w:rFonts w:ascii="Times New Roman" w:eastAsia="MS Mincho" w:hAnsi="Times New Roman" w:cs="Times New Roman"/>
                <w:bCs/>
                <w:sz w:val="24"/>
                <w:szCs w:val="24"/>
                <w:lang w:eastAsia="zh-CN"/>
              </w:rPr>
              <w:br/>
              <w:t>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708FB441" w14:textId="77777777" w:rsidR="00033C45" w:rsidRPr="00033C45" w:rsidRDefault="00033C45" w:rsidP="00033C45">
            <w:pPr>
              <w:widowControl w:val="0"/>
              <w:tabs>
                <w:tab w:val="left" w:pos="177"/>
              </w:tabs>
              <w:suppressAutoHyphens/>
              <w:autoSpaceDE w:val="0"/>
              <w:ind w:firstLine="397"/>
              <w:jc w:val="both"/>
              <w:rPr>
                <w:rFonts w:ascii="Times New Roman" w:eastAsia="MS Mincho" w:hAnsi="Times New Roman" w:cs="Times New Roman"/>
                <w:bCs/>
                <w:sz w:val="24"/>
                <w:szCs w:val="24"/>
                <w:lang w:eastAsia="zh-CN"/>
              </w:rPr>
            </w:pPr>
            <w:r w:rsidRPr="00033C45">
              <w:rPr>
                <w:rFonts w:ascii="Times New Roman" w:hAnsi="Times New Roman" w:cs="Times New Roman"/>
                <w:sz w:val="24"/>
                <w:szCs w:val="24"/>
                <w:lang w:eastAsia="zh-CN"/>
              </w:rPr>
              <w:t>Тендерна п</w:t>
            </w:r>
            <w:r w:rsidRPr="00033C45">
              <w:rPr>
                <w:rFonts w:ascii="Times New Roman" w:eastAsia="MS Mincho" w:hAnsi="Times New Roman" w:cs="Times New Roman"/>
                <w:bCs/>
                <w:sz w:val="24"/>
                <w:szCs w:val="24"/>
                <w:lang w:eastAsia="zh-CN"/>
              </w:rPr>
              <w:t xml:space="preserve">ропозиція може містити будь-які інші документи, які бажає надати учасник. Неподання таких додаткових документів, які не вимагаються </w:t>
            </w:r>
            <w:r w:rsidRPr="00033C45">
              <w:rPr>
                <w:rFonts w:ascii="Times New Roman" w:hAnsi="Times New Roman" w:cs="Times New Roman"/>
                <w:sz w:val="24"/>
                <w:szCs w:val="24"/>
                <w:lang w:eastAsia="zh-CN"/>
              </w:rPr>
              <w:t xml:space="preserve">тендерною </w:t>
            </w:r>
            <w:r w:rsidRPr="00033C45">
              <w:rPr>
                <w:rFonts w:ascii="Times New Roman" w:eastAsia="MS Mincho" w:hAnsi="Times New Roman" w:cs="Times New Roman"/>
                <w:bCs/>
                <w:sz w:val="24"/>
                <w:szCs w:val="24"/>
                <w:lang w:eastAsia="zh-CN"/>
              </w:rPr>
              <w:t xml:space="preserve">документацією, не буде розцінено як невідповідність </w:t>
            </w:r>
            <w:r w:rsidRPr="00033C45">
              <w:rPr>
                <w:rFonts w:ascii="Times New Roman" w:hAnsi="Times New Roman" w:cs="Times New Roman"/>
                <w:sz w:val="24"/>
                <w:szCs w:val="24"/>
                <w:lang w:eastAsia="zh-CN"/>
              </w:rPr>
              <w:t xml:space="preserve">тендерної </w:t>
            </w:r>
            <w:r w:rsidRPr="00033C45">
              <w:rPr>
                <w:rFonts w:ascii="Times New Roman" w:eastAsia="MS Mincho" w:hAnsi="Times New Roman" w:cs="Times New Roman"/>
                <w:bCs/>
                <w:sz w:val="24"/>
                <w:szCs w:val="24"/>
                <w:lang w:eastAsia="zh-CN"/>
              </w:rPr>
              <w:t xml:space="preserve">пропозиції </w:t>
            </w:r>
            <w:r w:rsidRPr="00033C45">
              <w:rPr>
                <w:rFonts w:ascii="Times New Roman" w:hAnsi="Times New Roman" w:cs="Times New Roman"/>
                <w:sz w:val="24"/>
                <w:szCs w:val="24"/>
                <w:lang w:eastAsia="zh-CN"/>
              </w:rPr>
              <w:t>тендерній документації</w:t>
            </w:r>
            <w:r w:rsidRPr="00033C45">
              <w:rPr>
                <w:rFonts w:ascii="Times New Roman" w:eastAsia="MS Mincho" w:hAnsi="Times New Roman" w:cs="Times New Roman"/>
                <w:bCs/>
                <w:sz w:val="24"/>
                <w:szCs w:val="24"/>
                <w:lang w:eastAsia="zh-CN"/>
              </w:rPr>
              <w:t>.</w:t>
            </w:r>
          </w:p>
          <w:p w14:paraId="54030917" w14:textId="77777777" w:rsidR="00033C45" w:rsidRPr="00033C45" w:rsidRDefault="00033C45" w:rsidP="00033C45">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033C45">
              <w:rPr>
                <w:rFonts w:ascii="Times New Roman" w:eastAsia="MS Mincho" w:hAnsi="Times New Roman" w:cs="Times New Roman"/>
                <w:bCs/>
                <w:sz w:val="24"/>
                <w:szCs w:val="24"/>
                <w:lang w:eastAsia="zh-CN"/>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w:t>
            </w:r>
            <w:r w:rsidRPr="00033C45">
              <w:rPr>
                <w:rFonts w:ascii="Times New Roman" w:eastAsia="MS Mincho" w:hAnsi="Times New Roman" w:cs="Times New Roman"/>
                <w:bCs/>
                <w:sz w:val="24"/>
                <w:szCs w:val="24"/>
                <w:lang w:eastAsia="zh-CN"/>
              </w:rPr>
              <w:lastRenderedPageBreak/>
              <w:t>урахуванням сум належних податків, зборів, обов’язкових платежів, що мають бути сплачені учасником.</w:t>
            </w:r>
          </w:p>
          <w:p w14:paraId="13808B5A" w14:textId="77777777" w:rsidR="00033C45" w:rsidRPr="00033C45" w:rsidRDefault="00033C45" w:rsidP="00033C45">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033C45">
              <w:rPr>
                <w:rFonts w:ascii="Times New Roman" w:eastAsia="MS Mincho" w:hAnsi="Times New Roman" w:cs="Times New Roman"/>
                <w:bCs/>
                <w:sz w:val="24"/>
                <w:szCs w:val="24"/>
                <w:lang w:eastAsia="zh-CN"/>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456EC6EC" w14:textId="77777777" w:rsidR="00033C45" w:rsidRPr="00033C45" w:rsidRDefault="00033C45" w:rsidP="00033C45">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033C45">
              <w:rPr>
                <w:rFonts w:ascii="Times New Roman" w:eastAsia="MS Mincho" w:hAnsi="Times New Roman" w:cs="Times New Roman"/>
                <w:bCs/>
                <w:sz w:val="24"/>
                <w:szCs w:val="24"/>
                <w:lang w:eastAsia="zh-CN"/>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45D233A9" w14:textId="77777777" w:rsidR="00033C45" w:rsidRPr="00033C45" w:rsidRDefault="00033C45" w:rsidP="00033C45">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033C45">
              <w:rPr>
                <w:rFonts w:ascii="Times New Roman" w:eastAsia="MS Mincho" w:hAnsi="Times New Roman" w:cs="Times New Roman"/>
                <w:bCs/>
                <w:sz w:val="24"/>
                <w:szCs w:val="24"/>
                <w:lang w:eastAsia="zh-CN"/>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2C14B1C3" w14:textId="77777777" w:rsidR="00033C45" w:rsidRPr="00033C45" w:rsidRDefault="00033C45" w:rsidP="00033C45">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033C45">
              <w:rPr>
                <w:rFonts w:ascii="Times New Roman" w:eastAsia="MS Mincho" w:hAnsi="Times New Roman" w:cs="Times New Roman"/>
                <w:bCs/>
                <w:sz w:val="24"/>
                <w:szCs w:val="24"/>
                <w:lang w:eastAsia="zh-CN"/>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F457BD" w14:textId="77777777" w:rsidR="00033C45" w:rsidRPr="00033C45" w:rsidRDefault="00033C45" w:rsidP="00033C45">
            <w:pPr>
              <w:widowControl w:val="0"/>
              <w:tabs>
                <w:tab w:val="left" w:pos="177"/>
              </w:tabs>
              <w:suppressAutoHyphens/>
              <w:autoSpaceDE w:val="0"/>
              <w:ind w:firstLine="284"/>
              <w:jc w:val="both"/>
              <w:rPr>
                <w:rFonts w:ascii="Times New Roman" w:eastAsia="MS Mincho" w:hAnsi="Times New Roman" w:cs="Times New Roman"/>
                <w:bCs/>
                <w:sz w:val="24"/>
                <w:szCs w:val="24"/>
                <w:lang w:eastAsia="zh-CN"/>
              </w:rPr>
            </w:pPr>
            <w:r w:rsidRPr="00033C45">
              <w:rPr>
                <w:rFonts w:ascii="Times New Roman" w:eastAsia="MS Mincho" w:hAnsi="Times New Roman" w:cs="Times New Roman"/>
                <w:bCs/>
                <w:sz w:val="24"/>
                <w:szCs w:val="24"/>
                <w:lang w:eastAsia="zh-CN"/>
              </w:rPr>
              <w:t>Тендерні пропозиції подані після закінчення кінцевого строку їх подання не приймаються електронною системою закупівель.</w:t>
            </w:r>
          </w:p>
        </w:tc>
      </w:tr>
      <w:tr w:rsidR="00033C45" w:rsidRPr="00033C45" w14:paraId="61C89D02" w14:textId="77777777" w:rsidTr="00033C45">
        <w:trPr>
          <w:trHeight w:val="410"/>
          <w:jc w:val="center"/>
        </w:trPr>
        <w:tc>
          <w:tcPr>
            <w:tcW w:w="263" w:type="pct"/>
            <w:shd w:val="clear" w:color="auto" w:fill="FFFFFF" w:themeFill="background1"/>
          </w:tcPr>
          <w:p w14:paraId="50014A14"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lastRenderedPageBreak/>
              <w:t>2</w:t>
            </w:r>
          </w:p>
        </w:tc>
        <w:tc>
          <w:tcPr>
            <w:tcW w:w="1776" w:type="pct"/>
            <w:gridSpan w:val="3"/>
            <w:shd w:val="clear" w:color="auto" w:fill="FFFFFF" w:themeFill="background1"/>
          </w:tcPr>
          <w:p w14:paraId="5C83D481"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Забезпечення тендерної пропозиції</w:t>
            </w:r>
          </w:p>
        </w:tc>
        <w:tc>
          <w:tcPr>
            <w:tcW w:w="2961" w:type="pct"/>
            <w:shd w:val="clear" w:color="auto" w:fill="FFFFFF" w:themeFill="background1"/>
          </w:tcPr>
          <w:p w14:paraId="487C40A4"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Забезпечення тендерної пропозиції не вимагається.</w:t>
            </w:r>
          </w:p>
        </w:tc>
      </w:tr>
      <w:tr w:rsidR="00033C45" w:rsidRPr="00033C45" w14:paraId="7237B23E" w14:textId="77777777" w:rsidTr="00033C45">
        <w:trPr>
          <w:trHeight w:val="522"/>
          <w:jc w:val="center"/>
        </w:trPr>
        <w:tc>
          <w:tcPr>
            <w:tcW w:w="263" w:type="pct"/>
            <w:shd w:val="clear" w:color="auto" w:fill="FFFFFF" w:themeFill="background1"/>
          </w:tcPr>
          <w:p w14:paraId="683C2FDD"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3</w:t>
            </w:r>
          </w:p>
        </w:tc>
        <w:tc>
          <w:tcPr>
            <w:tcW w:w="1776" w:type="pct"/>
            <w:gridSpan w:val="3"/>
            <w:shd w:val="clear" w:color="auto" w:fill="FFFFFF" w:themeFill="background1"/>
          </w:tcPr>
          <w:p w14:paraId="68051ED4"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2961" w:type="pct"/>
            <w:shd w:val="clear" w:color="auto" w:fill="FFFFFF" w:themeFill="background1"/>
          </w:tcPr>
          <w:p w14:paraId="277C9A49"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Забезпечення тендерної пропозиції не вимагається.</w:t>
            </w:r>
          </w:p>
        </w:tc>
      </w:tr>
      <w:tr w:rsidR="00033C45" w:rsidRPr="00033C45" w14:paraId="4CE79DDC" w14:textId="77777777" w:rsidTr="00033C45">
        <w:trPr>
          <w:trHeight w:val="522"/>
          <w:jc w:val="center"/>
        </w:trPr>
        <w:tc>
          <w:tcPr>
            <w:tcW w:w="263" w:type="pct"/>
            <w:shd w:val="clear" w:color="auto" w:fill="FFFFFF" w:themeFill="background1"/>
          </w:tcPr>
          <w:p w14:paraId="5DBDD88D"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4</w:t>
            </w:r>
          </w:p>
        </w:tc>
        <w:tc>
          <w:tcPr>
            <w:tcW w:w="1776" w:type="pct"/>
            <w:gridSpan w:val="3"/>
            <w:shd w:val="clear" w:color="auto" w:fill="FFFFFF" w:themeFill="background1"/>
          </w:tcPr>
          <w:p w14:paraId="572985F1"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2961" w:type="pct"/>
            <w:shd w:val="clear" w:color="auto" w:fill="FFFFFF" w:themeFill="background1"/>
          </w:tcPr>
          <w:p w14:paraId="6F045DE4"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14:paraId="1592F0E3"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12FEE16"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6CD8F9E"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770B8121"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0F65BBF0"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3C45" w:rsidRPr="00033C45" w14:paraId="4EF4CB2B" w14:textId="77777777" w:rsidTr="00033C45">
        <w:trPr>
          <w:trHeight w:val="522"/>
          <w:jc w:val="center"/>
        </w:trPr>
        <w:tc>
          <w:tcPr>
            <w:tcW w:w="263" w:type="pct"/>
            <w:shd w:val="clear" w:color="auto" w:fill="FFFFFF" w:themeFill="background1"/>
          </w:tcPr>
          <w:p w14:paraId="6C9FD92F"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5</w:t>
            </w:r>
          </w:p>
        </w:tc>
        <w:tc>
          <w:tcPr>
            <w:tcW w:w="1776" w:type="pct"/>
            <w:gridSpan w:val="3"/>
            <w:shd w:val="clear" w:color="auto" w:fill="FFFFFF" w:themeFill="background1"/>
          </w:tcPr>
          <w:p w14:paraId="4B5BDF3A"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 xml:space="preserve">Кваліфікаційні критерії відповідно до статті 16 Закону, підстави, встановлені статтею 17 Закону, та </w:t>
            </w:r>
            <w:r w:rsidRPr="00033C45">
              <w:rPr>
                <w:rFonts w:ascii="Times New Roman" w:eastAsia="Times New Roman" w:hAnsi="Times New Roman" w:cs="Times New Roman"/>
                <w:b/>
                <w:sz w:val="24"/>
                <w:szCs w:val="24"/>
              </w:rPr>
              <w:lastRenderedPageBreak/>
              <w:t>інформація про спосіб підтвердження відповідності учасників установленим критеріям і вимогам згідно із законодавством.</w:t>
            </w:r>
          </w:p>
        </w:tc>
        <w:tc>
          <w:tcPr>
            <w:tcW w:w="2961" w:type="pct"/>
            <w:shd w:val="clear" w:color="auto" w:fill="FFFFFF" w:themeFill="background1"/>
          </w:tcPr>
          <w:p w14:paraId="1E8F975A" w14:textId="77777777" w:rsidR="0082797B" w:rsidRDefault="0082797B" w:rsidP="0082797B">
            <w:pPr>
              <w:widowControl w:val="0"/>
              <w:suppressAutoHyphens/>
              <w:ind w:firstLine="284"/>
              <w:jc w:val="both"/>
              <w:rPr>
                <w:rFonts w:ascii="Times New Roman" w:hAnsi="Times New Roman" w:cs="Times New Roman"/>
                <w:sz w:val="24"/>
                <w:szCs w:val="24"/>
                <w:lang w:eastAsia="zh-CN"/>
              </w:rPr>
            </w:pPr>
            <w:r w:rsidRPr="0082797B">
              <w:rPr>
                <w:rFonts w:ascii="Times New Roman" w:hAnsi="Times New Roman" w:cs="Times New Roman"/>
                <w:sz w:val="24"/>
                <w:szCs w:val="24"/>
                <w:lang w:eastAsia="zh-CN"/>
              </w:rPr>
              <w:lastRenderedPageBreak/>
              <w:t xml:space="preserve">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 </w:t>
            </w:r>
          </w:p>
          <w:p w14:paraId="05AE2506" w14:textId="77777777" w:rsidR="0082797B" w:rsidRDefault="0082797B" w:rsidP="0082797B">
            <w:pPr>
              <w:widowControl w:val="0"/>
              <w:suppressAutoHyphens/>
              <w:ind w:firstLine="284"/>
              <w:jc w:val="both"/>
              <w:rPr>
                <w:rFonts w:ascii="Times New Roman" w:hAnsi="Times New Roman" w:cs="Times New Roman"/>
                <w:sz w:val="24"/>
                <w:szCs w:val="24"/>
                <w:lang w:eastAsia="zh-CN"/>
              </w:rPr>
            </w:pPr>
            <w:r w:rsidRPr="0082797B">
              <w:rPr>
                <w:rFonts w:ascii="Times New Roman" w:hAnsi="Times New Roman" w:cs="Times New Roman"/>
                <w:sz w:val="24"/>
                <w:szCs w:val="24"/>
                <w:lang w:eastAsia="zh-CN"/>
              </w:rPr>
              <w:lastRenderedPageBreak/>
              <w:t>- довідку в довільній формі про виконання аналогічного договору в повному обсязі, в якій повинно бути зазначене найменування,</w:t>
            </w:r>
            <w:r>
              <w:rPr>
                <w:rFonts w:ascii="Times New Roman" w:hAnsi="Times New Roman" w:cs="Times New Roman"/>
                <w:sz w:val="24"/>
                <w:szCs w:val="24"/>
                <w:lang w:eastAsia="zh-CN"/>
              </w:rPr>
              <w:t xml:space="preserve">  </w:t>
            </w:r>
            <w:r w:rsidRPr="0082797B">
              <w:rPr>
                <w:rFonts w:ascii="Times New Roman" w:hAnsi="Times New Roman" w:cs="Times New Roman"/>
                <w:sz w:val="24"/>
                <w:szCs w:val="24"/>
                <w:lang w:eastAsia="zh-CN"/>
              </w:rPr>
              <w:t>місцезнаходження, код ЄДРПОУ замовника, для якого виконувався аналогічний договір, телефон контактної особи замовника, номер, дата, найменування предмета закупівлі аналогічного договору, вартість виконаного аналогічного договору (грн.) (на підтвердження відповідності встановленому критерію учасник надає копії договорів з копіями видаткових накладних, які підтверджують виконання аналогічного договору за останні 2 роки).</w:t>
            </w:r>
          </w:p>
          <w:p w14:paraId="04CF1C0B" w14:textId="77777777" w:rsidR="00033C45" w:rsidRPr="00033C45" w:rsidRDefault="00033C45" w:rsidP="0082797B">
            <w:pPr>
              <w:widowControl w:val="0"/>
              <w:suppressAutoHyphens/>
              <w:ind w:firstLine="284"/>
              <w:jc w:val="both"/>
              <w:rPr>
                <w:rFonts w:ascii="Times New Roman" w:hAnsi="Times New Roman" w:cs="Times New Roman"/>
                <w:sz w:val="24"/>
                <w:szCs w:val="24"/>
                <w:lang w:eastAsia="uk-UA"/>
              </w:rPr>
            </w:pPr>
            <w:r w:rsidRPr="00033C45">
              <w:rPr>
                <w:rFonts w:ascii="Times New Roman" w:hAnsi="Times New Roman" w:cs="Times New Roman"/>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87382B4" w14:textId="77777777" w:rsidR="00033C45" w:rsidRPr="00033C45" w:rsidRDefault="00033C45" w:rsidP="00033C45">
            <w:pPr>
              <w:suppressAutoHyphens/>
              <w:spacing w:line="240" w:lineRule="atLeast"/>
              <w:ind w:firstLine="284"/>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Самостійне декларування відсутності підстав, визначених у частині першій статті 17 Закону, здійснюється учасником процедури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2269E96B" w14:textId="77777777" w:rsidR="00033C45" w:rsidRPr="00FE67AF" w:rsidRDefault="00033C45" w:rsidP="00033C45">
            <w:pPr>
              <w:suppressAutoHyphens/>
              <w:spacing w:line="240" w:lineRule="atLeast"/>
              <w:ind w:firstLine="284"/>
              <w:jc w:val="both"/>
              <w:rPr>
                <w:rFonts w:ascii="Times New Roman" w:hAnsi="Times New Roman" w:cs="Times New Roman"/>
                <w:b/>
                <w:sz w:val="24"/>
                <w:szCs w:val="24"/>
                <w:u w:val="single"/>
                <w:lang w:eastAsia="zh-CN"/>
              </w:rPr>
            </w:pPr>
            <w:r w:rsidRPr="00FE67AF">
              <w:rPr>
                <w:rFonts w:ascii="Times New Roman" w:hAnsi="Times New Roman" w:cs="Times New Roman"/>
                <w:b/>
                <w:sz w:val="24"/>
                <w:szCs w:val="24"/>
                <w:u w:val="single"/>
                <w:lang w:eastAsia="zh-CN"/>
              </w:rPr>
              <w:t>Для підтвердження відсутності підстав, визначених в абзаці сьомому підпункту першого пункту 41 Особливостей – у формі довідки (зведеної довідки, інформації) в довільній формі, зміст якої(их) підтверджує відсутність відповідних підстав.</w:t>
            </w:r>
          </w:p>
          <w:p w14:paraId="542C5FEC" w14:textId="77777777" w:rsidR="00033C45" w:rsidRPr="00033C45" w:rsidRDefault="00033C45" w:rsidP="00033C45">
            <w:pPr>
              <w:suppressAutoHyphens/>
              <w:spacing w:line="240" w:lineRule="atLeast"/>
              <w:ind w:firstLine="284"/>
              <w:jc w:val="both"/>
              <w:rPr>
                <w:rFonts w:ascii="Times New Roman" w:hAnsi="Times New Roman" w:cs="Times New Roman"/>
                <w:sz w:val="24"/>
                <w:szCs w:val="24"/>
                <w:lang w:eastAsia="zh-CN"/>
              </w:rPr>
            </w:pPr>
            <w:r w:rsidRPr="00033C45">
              <w:rPr>
                <w:rFonts w:ascii="Times New Roman" w:hAnsi="Times New Roman" w:cs="Times New Roman"/>
                <w:b/>
                <w:sz w:val="24"/>
                <w:szCs w:val="24"/>
                <w:lang w:eastAsia="zh-CN"/>
              </w:rPr>
              <w:t>Переможець</w:t>
            </w:r>
            <w:r w:rsidRPr="00033C45">
              <w:rPr>
                <w:rFonts w:ascii="Times New Roman" w:hAnsi="Times New Roman" w:cs="Times New Roman"/>
                <w:sz w:val="24"/>
                <w:szCs w:val="24"/>
                <w:lang w:eastAsia="zh-CN"/>
              </w:rPr>
              <w:t xml:space="preserve"> процедури закупівлі у строк, що не перевищує </w:t>
            </w:r>
            <w:r w:rsidRPr="00033C45">
              <w:rPr>
                <w:rFonts w:ascii="Times New Roman" w:hAnsi="Times New Roman" w:cs="Times New Roman"/>
                <w:b/>
                <w:sz w:val="24"/>
                <w:szCs w:val="24"/>
                <w:lang w:eastAsia="zh-CN"/>
              </w:rPr>
              <w:t>чотири дні з дати оприлюднення в електронній системі закупівель повідомлення про намір укласти договір про закупівлю</w:t>
            </w:r>
            <w:r w:rsidRPr="00033C45">
              <w:rPr>
                <w:rFonts w:ascii="Times New Roman" w:hAnsi="Times New Roman" w:cs="Times New Roman"/>
                <w:sz w:val="24"/>
                <w:szCs w:val="24"/>
                <w:lang w:eastAsia="zh-CN"/>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568C776" w14:textId="77777777" w:rsidR="00033C45" w:rsidRPr="00033C45" w:rsidRDefault="00033C45" w:rsidP="00033C45">
            <w:pPr>
              <w:suppressAutoHyphens/>
              <w:spacing w:line="240" w:lineRule="atLeast"/>
              <w:ind w:firstLine="284"/>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Документи (файли з розширенням «..pdf.», «..jpeg.», тощо), що підтверджують відсутність підстав, визначених пунктами 3, 5, 6, 12 частини першої та частиною другою статті 17 Закону </w:t>
            </w:r>
            <w:r w:rsidRPr="00033C45">
              <w:rPr>
                <w:rFonts w:ascii="Times New Roman" w:hAnsi="Times New Roman" w:cs="Times New Roman"/>
                <w:b/>
                <w:sz w:val="24"/>
                <w:szCs w:val="24"/>
              </w:rPr>
              <w:t xml:space="preserve">(у </w:t>
            </w:r>
            <w:r w:rsidRPr="00033C45">
              <w:rPr>
                <w:rFonts w:ascii="Times New Roman" w:hAnsi="Times New Roman" w:cs="Times New Roman"/>
                <w:b/>
                <w:sz w:val="24"/>
                <w:szCs w:val="24"/>
              </w:rPr>
              <w:lastRenderedPageBreak/>
              <w:t>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пропозиції):</w:t>
            </w:r>
          </w:p>
          <w:p w14:paraId="5FB8D4D4" w14:textId="77777777" w:rsidR="00033C45" w:rsidRPr="00033C45" w:rsidRDefault="00033C45" w:rsidP="00033C45">
            <w:pPr>
              <w:suppressAutoHyphens/>
              <w:spacing w:line="240" w:lineRule="atLeast"/>
              <w:ind w:firstLine="284"/>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w:t>
            </w:r>
            <w:r w:rsidRPr="00033C45">
              <w:rPr>
                <w:rFonts w:ascii="Times New Roman" w:hAnsi="Times New Roman" w:cs="Times New Roman"/>
                <w:sz w:val="24"/>
                <w:szCs w:val="24"/>
                <w:lang w:eastAsia="zh-CN"/>
              </w:rPr>
              <w:tab/>
              <w:t>витяг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в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 (пункти п’ятий, шостий частини першої статті 17 Закону);</w:t>
            </w:r>
          </w:p>
          <w:p w14:paraId="50C9B67C" w14:textId="77777777" w:rsidR="00033C45" w:rsidRPr="00033C45" w:rsidRDefault="00033C45" w:rsidP="00033C45">
            <w:pPr>
              <w:suppressAutoHyphens/>
              <w:spacing w:line="240" w:lineRule="atLeast"/>
              <w:ind w:firstLine="284"/>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Замовник може перевірити витяг на офіційному сайті МВС України за посиланням </w:t>
            </w:r>
            <w:hyperlink r:id="rId10" w:history="1">
              <w:r w:rsidRPr="00033C45">
                <w:rPr>
                  <w:rStyle w:val="a9"/>
                  <w:rFonts w:ascii="Times New Roman" w:hAnsi="Times New Roman"/>
                  <w:color w:val="auto"/>
                  <w:sz w:val="24"/>
                  <w:szCs w:val="24"/>
                  <w:u w:val="none"/>
                  <w:lang w:eastAsia="zh-CN"/>
                </w:rPr>
                <w:t>https://vytiah.mvs.gov.ua/app/checkStatus</w:t>
              </w:r>
            </w:hyperlink>
            <w:r w:rsidRPr="00033C45">
              <w:rPr>
                <w:rFonts w:ascii="Times New Roman" w:hAnsi="Times New Roman" w:cs="Times New Roman"/>
                <w:sz w:val="24"/>
                <w:szCs w:val="24"/>
                <w:lang w:eastAsia="zh-CN"/>
              </w:rPr>
              <w:t>.</w:t>
            </w:r>
          </w:p>
          <w:p w14:paraId="656A9B58" w14:textId="77777777" w:rsidR="00033C45" w:rsidRPr="00033C45" w:rsidRDefault="00033C45" w:rsidP="00033C45">
            <w:pPr>
              <w:ind w:firstLine="353"/>
              <w:jc w:val="both"/>
              <w:rPr>
                <w:rFonts w:ascii="Times New Roman" w:eastAsia="Times New Roman" w:hAnsi="Times New Roman" w:cs="Times New Roman"/>
                <w:sz w:val="24"/>
                <w:szCs w:val="24"/>
                <w:lang w:eastAsia="en-US"/>
              </w:rPr>
            </w:pPr>
            <w:r w:rsidRPr="00033C45">
              <w:rPr>
                <w:rFonts w:ascii="Times New Roman" w:eastAsia="Times New Roman" w:hAnsi="Times New Roman" w:cs="Times New Roman"/>
                <w:sz w:val="24"/>
                <w:szCs w:val="24"/>
                <w:lang w:eastAsia="en-US"/>
              </w:rPr>
              <w:t>- довідка в довільній формі, яка містить інформацію про те, що фізичну особу переможця процедури закупівлі/службову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дванадцятий частини першої статті 17 Закону);</w:t>
            </w:r>
          </w:p>
          <w:p w14:paraId="45D6792D" w14:textId="77777777" w:rsidR="00033C45" w:rsidRPr="00033C45" w:rsidRDefault="00033C45" w:rsidP="00033C45">
            <w:pPr>
              <w:ind w:firstLine="353"/>
              <w:jc w:val="both"/>
              <w:rPr>
                <w:rFonts w:ascii="Times New Roman" w:eastAsia="Times New Roman" w:hAnsi="Times New Roman" w:cs="Times New Roman"/>
                <w:sz w:val="24"/>
                <w:szCs w:val="24"/>
                <w:lang w:eastAsia="en-US"/>
              </w:rPr>
            </w:pPr>
            <w:r w:rsidRPr="00033C45">
              <w:rPr>
                <w:rFonts w:ascii="Times New Roman" w:eastAsia="Times New Roman" w:hAnsi="Times New Roman" w:cs="Times New Roman"/>
                <w:sz w:val="24"/>
                <w:szCs w:val="24"/>
                <w:lang w:eastAsia="en-US"/>
              </w:rPr>
              <w:t>- 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(частина друга статті 17 Закону).</w:t>
            </w:r>
          </w:p>
          <w:p w14:paraId="4FF39700" w14:textId="77777777" w:rsidR="00033C45" w:rsidRPr="00033C45" w:rsidRDefault="00033C45" w:rsidP="00033C45">
            <w:pPr>
              <w:suppressAutoHyphens/>
              <w:spacing w:line="240" w:lineRule="atLeast"/>
              <w:ind w:firstLine="284"/>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033C45">
              <w:rPr>
                <w:rFonts w:ascii="Times New Roman" w:hAnsi="Times New Roman" w:cs="Times New Roman"/>
                <w:sz w:val="24"/>
                <w:szCs w:val="24"/>
                <w:lang w:eastAsia="zh-CN"/>
              </w:rPr>
              <w:lastRenderedPageBreak/>
              <w:t>закупівлі/переможця процедури закупівлі підтвердження її відсутності.</w:t>
            </w:r>
          </w:p>
        </w:tc>
      </w:tr>
      <w:tr w:rsidR="00033C45" w:rsidRPr="00033C45" w14:paraId="72E6E5E8" w14:textId="77777777" w:rsidTr="00033C45">
        <w:trPr>
          <w:trHeight w:val="416"/>
          <w:jc w:val="center"/>
        </w:trPr>
        <w:tc>
          <w:tcPr>
            <w:tcW w:w="263" w:type="pct"/>
            <w:shd w:val="clear" w:color="auto" w:fill="FFFFFF" w:themeFill="background1"/>
          </w:tcPr>
          <w:p w14:paraId="2023073E"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lastRenderedPageBreak/>
              <w:t>6</w:t>
            </w:r>
          </w:p>
        </w:tc>
        <w:tc>
          <w:tcPr>
            <w:tcW w:w="1776" w:type="pct"/>
            <w:gridSpan w:val="3"/>
            <w:shd w:val="clear" w:color="auto" w:fill="FFFFFF" w:themeFill="background1"/>
          </w:tcPr>
          <w:p w14:paraId="7AD98819"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2961" w:type="pct"/>
            <w:shd w:val="clear" w:color="auto" w:fill="FFFFFF" w:themeFill="background1"/>
          </w:tcPr>
          <w:p w14:paraId="0647183A" w14:textId="77777777" w:rsidR="00033C45" w:rsidRPr="00033C45" w:rsidRDefault="00033C45" w:rsidP="00033C45">
            <w:pPr>
              <w:widowControl w:val="0"/>
              <w:suppressAutoHyphens/>
              <w:ind w:firstLine="391"/>
              <w:contextualSpacing/>
              <w:jc w:val="both"/>
              <w:rPr>
                <w:rFonts w:ascii="Times New Roman" w:hAnsi="Times New Roman" w:cs="Times New Roman"/>
                <w:iCs/>
                <w:sz w:val="24"/>
                <w:szCs w:val="24"/>
                <w:lang w:eastAsia="zh-CN"/>
              </w:rPr>
            </w:pPr>
            <w:r w:rsidRPr="00033C45">
              <w:rPr>
                <w:rFonts w:ascii="Times New Roman" w:hAnsi="Times New Roman" w:cs="Times New Roman"/>
                <w:iCs/>
                <w:sz w:val="24"/>
                <w:szCs w:val="24"/>
                <w:lang w:eastAsia="zh-CN"/>
              </w:rPr>
              <w:t>Учасники також додають документи, визначені у Інформації про необхідні технічні, якісні та кількісні характеристики предмету закупівлі.</w:t>
            </w:r>
          </w:p>
          <w:p w14:paraId="70792755" w14:textId="77777777" w:rsidR="00033C45" w:rsidRPr="00033C45" w:rsidRDefault="00033C45" w:rsidP="00033C45">
            <w:pPr>
              <w:pStyle w:val="10"/>
              <w:widowControl w:val="0"/>
              <w:pBdr>
                <w:top w:val="nil"/>
                <w:left w:val="nil"/>
                <w:bottom w:val="nil"/>
                <w:right w:val="nil"/>
                <w:between w:val="nil"/>
              </w:pBdr>
              <w:ind w:firstLine="391"/>
              <w:contextualSpacing/>
              <w:jc w:val="both"/>
              <w:rPr>
                <w:rFonts w:ascii="Times New Roman" w:eastAsia="Times New Roman" w:hAnsi="Times New Roman" w:cs="Times New Roman"/>
                <w:sz w:val="24"/>
                <w:szCs w:val="24"/>
              </w:rPr>
            </w:pPr>
            <w:r w:rsidRPr="00033C45">
              <w:rPr>
                <w:rFonts w:ascii="Times New Roman" w:hAnsi="Times New Roman" w:cs="Times New Roman"/>
                <w:iCs/>
                <w:sz w:val="24"/>
                <w:szCs w:val="24"/>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033C45" w:rsidRPr="00033C45" w14:paraId="75ED5AFF" w14:textId="77777777" w:rsidTr="00033C45">
        <w:trPr>
          <w:trHeight w:val="556"/>
          <w:jc w:val="center"/>
        </w:trPr>
        <w:tc>
          <w:tcPr>
            <w:tcW w:w="263" w:type="pct"/>
            <w:shd w:val="clear" w:color="auto" w:fill="FFFFFF" w:themeFill="background1"/>
          </w:tcPr>
          <w:p w14:paraId="1F0EE334"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7</w:t>
            </w:r>
          </w:p>
        </w:tc>
        <w:tc>
          <w:tcPr>
            <w:tcW w:w="1776" w:type="pct"/>
            <w:gridSpan w:val="3"/>
            <w:shd w:val="clear" w:color="auto" w:fill="FFFFFF" w:themeFill="background1"/>
          </w:tcPr>
          <w:p w14:paraId="192F075A"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61" w:type="pct"/>
            <w:shd w:val="clear" w:color="auto" w:fill="FFFFFF" w:themeFill="background1"/>
          </w:tcPr>
          <w:p w14:paraId="3C39C9C8"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FFEDF71"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FCEA71A"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3C45" w:rsidRPr="00033C45" w14:paraId="46ECA7CD" w14:textId="77777777" w:rsidTr="00033C45">
        <w:trPr>
          <w:trHeight w:val="522"/>
          <w:jc w:val="center"/>
        </w:trPr>
        <w:tc>
          <w:tcPr>
            <w:tcW w:w="263" w:type="pct"/>
            <w:shd w:val="clear" w:color="auto" w:fill="FFFFFF" w:themeFill="background1"/>
          </w:tcPr>
          <w:p w14:paraId="2DC8DE93"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8</w:t>
            </w:r>
          </w:p>
        </w:tc>
        <w:tc>
          <w:tcPr>
            <w:tcW w:w="1776" w:type="pct"/>
            <w:gridSpan w:val="3"/>
            <w:shd w:val="clear" w:color="auto" w:fill="FFFFFF" w:themeFill="background1"/>
          </w:tcPr>
          <w:p w14:paraId="0E0F83A6"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tc>
        <w:tc>
          <w:tcPr>
            <w:tcW w:w="2961" w:type="pct"/>
            <w:shd w:val="clear" w:color="auto" w:fill="FFFFFF" w:themeFill="background1"/>
          </w:tcPr>
          <w:p w14:paraId="043A2D68"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hAnsi="Times New Roman" w:cs="Times New Roman"/>
                <w:sz w:val="24"/>
                <w:szCs w:val="24"/>
                <w:lang w:eastAsia="zh-C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sidRPr="00033C45">
              <w:rPr>
                <w:rFonts w:ascii="Times New Roman" w:hAnsi="Times New Roman" w:cs="Times New Roman"/>
                <w:sz w:val="24"/>
                <w:szCs w:val="24"/>
                <w:lang w:eastAsia="zh-CN"/>
              </w:rPr>
              <w:lastRenderedPageBreak/>
              <w:t>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033C45" w:rsidRPr="00033C45" w14:paraId="344B44F2" w14:textId="77777777" w:rsidTr="00033C45">
        <w:trPr>
          <w:trHeight w:val="522"/>
          <w:jc w:val="center"/>
        </w:trPr>
        <w:tc>
          <w:tcPr>
            <w:tcW w:w="263" w:type="pct"/>
            <w:shd w:val="clear" w:color="auto" w:fill="FFFFFF" w:themeFill="background1"/>
          </w:tcPr>
          <w:p w14:paraId="7FEE4613"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lastRenderedPageBreak/>
              <w:t>9</w:t>
            </w:r>
          </w:p>
        </w:tc>
        <w:tc>
          <w:tcPr>
            <w:tcW w:w="1776" w:type="pct"/>
            <w:gridSpan w:val="3"/>
            <w:shd w:val="clear" w:color="auto" w:fill="FFFFFF" w:themeFill="background1"/>
          </w:tcPr>
          <w:p w14:paraId="7303489A"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2961" w:type="pct"/>
            <w:shd w:val="clear" w:color="auto" w:fill="FFFFFF" w:themeFill="background1"/>
          </w:tcPr>
          <w:p w14:paraId="600525F8"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8E75D5"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3C45" w:rsidRPr="00033C45" w14:paraId="20E0FEB4" w14:textId="77777777" w:rsidTr="00033C45">
        <w:trPr>
          <w:trHeight w:val="522"/>
          <w:jc w:val="center"/>
        </w:trPr>
        <w:tc>
          <w:tcPr>
            <w:tcW w:w="5000" w:type="pct"/>
            <w:gridSpan w:val="5"/>
            <w:shd w:val="clear" w:color="auto" w:fill="FFFFFF" w:themeFill="background1"/>
            <w:vAlign w:val="center"/>
          </w:tcPr>
          <w:p w14:paraId="46A0C637" w14:textId="77777777" w:rsidR="00033C45" w:rsidRPr="00033C45" w:rsidRDefault="00033C45" w:rsidP="00033C45">
            <w:pPr>
              <w:pStyle w:val="10"/>
              <w:widowControl w:val="0"/>
              <w:pBdr>
                <w:top w:val="nil"/>
                <w:left w:val="nil"/>
                <w:bottom w:val="nil"/>
                <w:right w:val="nil"/>
                <w:between w:val="nil"/>
              </w:pBdr>
              <w:tabs>
                <w:tab w:val="left" w:pos="927"/>
                <w:tab w:val="center" w:pos="5182"/>
              </w:tabs>
              <w:ind w:hanging="23"/>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Розділ IV. Подання та розкриття тендерної пропозиції</w:t>
            </w:r>
          </w:p>
        </w:tc>
      </w:tr>
      <w:tr w:rsidR="00033C45" w:rsidRPr="00033C45" w14:paraId="5EF760D4" w14:textId="77777777" w:rsidTr="00033C45">
        <w:trPr>
          <w:trHeight w:val="522"/>
          <w:jc w:val="center"/>
        </w:trPr>
        <w:tc>
          <w:tcPr>
            <w:tcW w:w="269" w:type="pct"/>
            <w:gridSpan w:val="2"/>
            <w:shd w:val="clear" w:color="auto" w:fill="FFFFFF" w:themeFill="background1"/>
          </w:tcPr>
          <w:p w14:paraId="7298073E"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b/>
                <w:sz w:val="24"/>
                <w:szCs w:val="24"/>
              </w:rPr>
            </w:pPr>
            <w:r w:rsidRPr="00033C45">
              <w:rPr>
                <w:rFonts w:ascii="Times New Roman" w:eastAsia="Times New Roman" w:hAnsi="Times New Roman" w:cs="Times New Roman"/>
                <w:b/>
                <w:sz w:val="24"/>
                <w:szCs w:val="24"/>
              </w:rPr>
              <w:t>1</w:t>
            </w:r>
          </w:p>
        </w:tc>
        <w:tc>
          <w:tcPr>
            <w:tcW w:w="1770" w:type="pct"/>
            <w:gridSpan w:val="2"/>
            <w:shd w:val="clear" w:color="auto" w:fill="FFFFFF" w:themeFill="background1"/>
          </w:tcPr>
          <w:p w14:paraId="4D5ADD25"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b/>
                <w:sz w:val="24"/>
                <w:szCs w:val="24"/>
              </w:rPr>
            </w:pPr>
            <w:r w:rsidRPr="00033C45">
              <w:rPr>
                <w:rFonts w:ascii="Times New Roman" w:eastAsia="Times New Roman" w:hAnsi="Times New Roman" w:cs="Times New Roman"/>
                <w:b/>
                <w:sz w:val="24"/>
                <w:szCs w:val="24"/>
              </w:rPr>
              <w:t>Кінцевий строк подання тендерної пропозиції</w:t>
            </w:r>
          </w:p>
        </w:tc>
        <w:tc>
          <w:tcPr>
            <w:tcW w:w="2961" w:type="pct"/>
            <w:shd w:val="clear" w:color="auto" w:fill="FFFFFF" w:themeFill="background1"/>
          </w:tcPr>
          <w:p w14:paraId="31E2A597" w14:textId="77777777" w:rsidR="00033C45" w:rsidRPr="00FA1BC0" w:rsidRDefault="00033C45" w:rsidP="00FE67AF">
            <w:pPr>
              <w:widowControl w:val="0"/>
              <w:suppressAutoHyphens/>
              <w:ind w:firstLine="284"/>
              <w:contextualSpacing/>
              <w:jc w:val="both"/>
              <w:rPr>
                <w:rFonts w:ascii="Times New Roman" w:eastAsia="Times New Roman" w:hAnsi="Times New Roman" w:cs="Times New Roman"/>
                <w:b/>
                <w:sz w:val="24"/>
                <w:szCs w:val="24"/>
                <w:lang w:val="ru-RU"/>
              </w:rPr>
            </w:pPr>
            <w:r w:rsidRPr="00033C45">
              <w:rPr>
                <w:rFonts w:ascii="Times New Roman" w:eastAsia="Times New Roman" w:hAnsi="Times New Roman" w:cs="Times New Roman"/>
                <w:sz w:val="24"/>
                <w:szCs w:val="24"/>
              </w:rPr>
              <w:t xml:space="preserve">Кінцевий строк подання тендерних пропозицій – </w:t>
            </w:r>
            <w:r w:rsidR="0082797B" w:rsidRPr="00FE67AF">
              <w:rPr>
                <w:rFonts w:ascii="Times New Roman" w:eastAsia="Times New Roman" w:hAnsi="Times New Roman" w:cs="Times New Roman"/>
                <w:b/>
                <w:bCs/>
                <w:sz w:val="24"/>
                <w:szCs w:val="24"/>
              </w:rPr>
              <w:t>0</w:t>
            </w:r>
            <w:r w:rsidR="00FE67AF" w:rsidRPr="00FE67AF">
              <w:rPr>
                <w:rFonts w:ascii="Times New Roman" w:eastAsia="Times New Roman" w:hAnsi="Times New Roman" w:cs="Times New Roman"/>
                <w:b/>
                <w:bCs/>
                <w:sz w:val="24"/>
                <w:szCs w:val="24"/>
              </w:rPr>
              <w:t>7</w:t>
            </w:r>
            <w:r w:rsidR="0082797B" w:rsidRPr="00FE67AF">
              <w:rPr>
                <w:rFonts w:ascii="Times New Roman" w:eastAsia="Times New Roman" w:hAnsi="Times New Roman" w:cs="Times New Roman"/>
                <w:b/>
                <w:bCs/>
                <w:sz w:val="24"/>
                <w:szCs w:val="24"/>
              </w:rPr>
              <w:t>.12</w:t>
            </w:r>
            <w:r w:rsidR="00C23752" w:rsidRPr="00FE67AF">
              <w:rPr>
                <w:rFonts w:ascii="Times New Roman" w:eastAsia="Times New Roman" w:hAnsi="Times New Roman" w:cs="Times New Roman"/>
                <w:b/>
                <w:bCs/>
                <w:sz w:val="24"/>
                <w:szCs w:val="24"/>
              </w:rPr>
              <w:t>.</w:t>
            </w:r>
            <w:r w:rsidRPr="00FE67AF">
              <w:rPr>
                <w:rFonts w:ascii="Times New Roman" w:eastAsia="Times New Roman" w:hAnsi="Times New Roman" w:cs="Times New Roman"/>
                <w:b/>
                <w:bCs/>
                <w:sz w:val="24"/>
                <w:szCs w:val="24"/>
              </w:rPr>
              <w:t>2022</w:t>
            </w:r>
            <w:r w:rsidRPr="00FE67AF">
              <w:rPr>
                <w:rFonts w:ascii="Times New Roman" w:eastAsia="Times New Roman" w:hAnsi="Times New Roman" w:cs="Times New Roman"/>
                <w:b/>
                <w:sz w:val="24"/>
                <w:szCs w:val="24"/>
              </w:rPr>
              <w:t>.</w:t>
            </w:r>
          </w:p>
        </w:tc>
      </w:tr>
      <w:tr w:rsidR="00033C45" w:rsidRPr="00033C45" w14:paraId="58E90F1A" w14:textId="77777777" w:rsidTr="00033C45">
        <w:trPr>
          <w:trHeight w:val="274"/>
          <w:jc w:val="center"/>
        </w:trPr>
        <w:tc>
          <w:tcPr>
            <w:tcW w:w="269" w:type="pct"/>
            <w:gridSpan w:val="2"/>
            <w:shd w:val="clear" w:color="auto" w:fill="FFFFFF" w:themeFill="background1"/>
          </w:tcPr>
          <w:p w14:paraId="534A9016"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2</w:t>
            </w:r>
          </w:p>
        </w:tc>
        <w:tc>
          <w:tcPr>
            <w:tcW w:w="1770" w:type="pct"/>
            <w:gridSpan w:val="2"/>
            <w:shd w:val="clear" w:color="auto" w:fill="FFFFFF" w:themeFill="background1"/>
          </w:tcPr>
          <w:p w14:paraId="6E868B7C"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Дата та час розкриття тендерної пропозиції</w:t>
            </w:r>
          </w:p>
        </w:tc>
        <w:tc>
          <w:tcPr>
            <w:tcW w:w="2961" w:type="pct"/>
            <w:shd w:val="clear" w:color="auto" w:fill="FFFFFF" w:themeFill="background1"/>
          </w:tcPr>
          <w:p w14:paraId="3AA1F8AD"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CDDC96"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Розкриття тендерних пропозицій відбувається відповідно до статті 28 Закону.</w:t>
            </w:r>
          </w:p>
          <w:p w14:paraId="5E945B3B"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C7CC045"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Учасник може протягом одного етапу аукціону один раз понизити ціну своєї пропозиції не </w:t>
            </w:r>
            <w:r w:rsidRPr="00033C45">
              <w:rPr>
                <w:rFonts w:ascii="Times New Roman" w:hAnsi="Times New Roman" w:cs="Times New Roman"/>
                <w:sz w:val="24"/>
                <w:szCs w:val="24"/>
                <w:lang w:eastAsia="zh-CN"/>
              </w:rPr>
              <w:lastRenderedPageBreak/>
              <w:t xml:space="preserve">менше ніж на один крок від своєї попередньої ціни. Розмір мінімального кроку пониження ціни під час електронного аукціону складає – 1 % грн. </w:t>
            </w:r>
          </w:p>
        </w:tc>
      </w:tr>
      <w:tr w:rsidR="00033C45" w:rsidRPr="00033C45" w14:paraId="7C8B6CB5" w14:textId="77777777" w:rsidTr="00033C45">
        <w:trPr>
          <w:trHeight w:val="522"/>
          <w:jc w:val="center"/>
        </w:trPr>
        <w:tc>
          <w:tcPr>
            <w:tcW w:w="5000" w:type="pct"/>
            <w:gridSpan w:val="5"/>
            <w:shd w:val="clear" w:color="auto" w:fill="FFFFFF" w:themeFill="background1"/>
            <w:vAlign w:val="center"/>
          </w:tcPr>
          <w:p w14:paraId="7FF531FB"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lastRenderedPageBreak/>
              <w:t>Розділ V. Оцінка тендерної пропозиції</w:t>
            </w:r>
          </w:p>
        </w:tc>
      </w:tr>
      <w:tr w:rsidR="00033C45" w:rsidRPr="00033C45" w14:paraId="44407DE2" w14:textId="77777777" w:rsidTr="00033C45">
        <w:trPr>
          <w:trHeight w:val="522"/>
          <w:jc w:val="center"/>
        </w:trPr>
        <w:tc>
          <w:tcPr>
            <w:tcW w:w="269" w:type="pct"/>
            <w:gridSpan w:val="2"/>
            <w:shd w:val="clear" w:color="auto" w:fill="FFFFFF" w:themeFill="background1"/>
          </w:tcPr>
          <w:p w14:paraId="0BD645C8"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1</w:t>
            </w:r>
          </w:p>
        </w:tc>
        <w:tc>
          <w:tcPr>
            <w:tcW w:w="1655" w:type="pct"/>
            <w:shd w:val="clear" w:color="auto" w:fill="FFFFFF" w:themeFill="background1"/>
          </w:tcPr>
          <w:p w14:paraId="363FBE08"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3076" w:type="pct"/>
            <w:gridSpan w:val="2"/>
            <w:shd w:val="clear" w:color="auto" w:fill="FFFFFF" w:themeFill="background1"/>
          </w:tcPr>
          <w:p w14:paraId="466A1179" w14:textId="77777777" w:rsidR="00033C45" w:rsidRPr="00033C45" w:rsidRDefault="00033C45" w:rsidP="00033C45">
            <w:pPr>
              <w:widowControl w:val="0"/>
              <w:suppressAutoHyphens/>
              <w:ind w:firstLine="165"/>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Єдиним критерієм оцінки тендерних пропозицій є ціна, питома вага критерію – 100 %.</w:t>
            </w:r>
          </w:p>
          <w:p w14:paraId="6E2D1D41"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hAnsi="Times New Roman" w:cs="Times New Roman"/>
                <w:sz w:val="24"/>
                <w:szCs w:val="24"/>
                <w:lang w:eastAsia="zh-CN"/>
              </w:rPr>
              <w:t>Оцінка тендерних пропозицій проводиться автоматично електронною системою закупівель, шляхом застосування електронного аукціону.</w:t>
            </w:r>
          </w:p>
          <w:p w14:paraId="53C83FB2"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33C45" w:rsidRPr="00033C45" w14:paraId="56E50C40" w14:textId="77777777" w:rsidTr="00033C45">
        <w:trPr>
          <w:trHeight w:val="1408"/>
          <w:jc w:val="center"/>
        </w:trPr>
        <w:tc>
          <w:tcPr>
            <w:tcW w:w="269" w:type="pct"/>
            <w:gridSpan w:val="2"/>
            <w:shd w:val="clear" w:color="auto" w:fill="FFFFFF" w:themeFill="background1"/>
          </w:tcPr>
          <w:p w14:paraId="792A285B"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2</w:t>
            </w:r>
          </w:p>
        </w:tc>
        <w:tc>
          <w:tcPr>
            <w:tcW w:w="1655" w:type="pct"/>
            <w:shd w:val="clear" w:color="auto" w:fill="FFFFFF" w:themeFill="background1"/>
          </w:tcPr>
          <w:p w14:paraId="615B226B" w14:textId="77777777" w:rsidR="00033C45" w:rsidRPr="00033C45" w:rsidRDefault="00033C45" w:rsidP="00033C45">
            <w:pPr>
              <w:pStyle w:val="10"/>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076" w:type="pct"/>
            <w:gridSpan w:val="2"/>
            <w:shd w:val="clear" w:color="auto" w:fill="FFFFFF" w:themeFill="background1"/>
          </w:tcPr>
          <w:p w14:paraId="00444A5A" w14:textId="77777777" w:rsidR="00033C45" w:rsidRPr="00033C45" w:rsidRDefault="00033C45" w:rsidP="00033C45">
            <w:pPr>
              <w:pStyle w:val="10"/>
              <w:widowControl w:val="0"/>
              <w:pBdr>
                <w:top w:val="nil"/>
                <w:left w:val="nil"/>
                <w:bottom w:val="nil"/>
                <w:right w:val="nil"/>
                <w:between w:val="nil"/>
              </w:pBdr>
              <w:shd w:val="clear" w:color="auto" w:fill="FFFFFF"/>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 715/34998 «Про затвердження Переліку формальних помилок».</w:t>
            </w:r>
          </w:p>
        </w:tc>
      </w:tr>
      <w:tr w:rsidR="00033C45" w:rsidRPr="00033C45" w14:paraId="450BC930" w14:textId="77777777" w:rsidTr="00033C45">
        <w:trPr>
          <w:trHeight w:val="522"/>
          <w:jc w:val="center"/>
        </w:trPr>
        <w:tc>
          <w:tcPr>
            <w:tcW w:w="269" w:type="pct"/>
            <w:gridSpan w:val="2"/>
            <w:shd w:val="clear" w:color="auto" w:fill="FFFFFF" w:themeFill="background1"/>
          </w:tcPr>
          <w:p w14:paraId="2C13DDE0"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3</w:t>
            </w:r>
          </w:p>
        </w:tc>
        <w:tc>
          <w:tcPr>
            <w:tcW w:w="1655" w:type="pct"/>
            <w:shd w:val="clear" w:color="auto" w:fill="FFFFFF" w:themeFill="background1"/>
          </w:tcPr>
          <w:p w14:paraId="1133AE73"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Інша інформація</w:t>
            </w:r>
          </w:p>
        </w:tc>
        <w:tc>
          <w:tcPr>
            <w:tcW w:w="3076" w:type="pct"/>
            <w:gridSpan w:val="2"/>
            <w:shd w:val="clear" w:color="auto" w:fill="FFFFFF" w:themeFill="background1"/>
          </w:tcPr>
          <w:p w14:paraId="06B81D9D"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14:paraId="6054CD7A"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Учасник самостійно одержує всі необхідні документи, пов’язані з поданням його тендерної пропозиції, та несе всі витрати на їх отримання.</w:t>
            </w:r>
          </w:p>
          <w:p w14:paraId="305B9910"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Будь-які витрати учасника, пов’язані з підготовкою та поданням пропозиції, не відшкодовуються замовником незалежно від результату торгів.</w:t>
            </w:r>
            <w:r w:rsidRPr="00033C45">
              <w:rPr>
                <w:rFonts w:ascii="Times New Roman" w:eastAsia="Times New Roman" w:hAnsi="Times New Roman" w:cs="Times New Roman"/>
                <w:sz w:val="24"/>
                <w:szCs w:val="24"/>
              </w:rPr>
              <w:t xml:space="preserve"> </w:t>
            </w:r>
          </w:p>
        </w:tc>
      </w:tr>
      <w:tr w:rsidR="00033C45" w:rsidRPr="00033C45" w14:paraId="5BCB6494" w14:textId="77777777" w:rsidTr="00033C45">
        <w:trPr>
          <w:trHeight w:val="522"/>
          <w:jc w:val="center"/>
        </w:trPr>
        <w:tc>
          <w:tcPr>
            <w:tcW w:w="269" w:type="pct"/>
            <w:gridSpan w:val="2"/>
            <w:shd w:val="clear" w:color="auto" w:fill="FFFFFF" w:themeFill="background1"/>
          </w:tcPr>
          <w:p w14:paraId="70321020"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b/>
                <w:sz w:val="24"/>
                <w:szCs w:val="24"/>
              </w:rPr>
            </w:pPr>
            <w:r w:rsidRPr="00033C45">
              <w:rPr>
                <w:rFonts w:ascii="Times New Roman" w:eastAsia="Times New Roman" w:hAnsi="Times New Roman" w:cs="Times New Roman"/>
                <w:b/>
                <w:sz w:val="24"/>
                <w:szCs w:val="24"/>
              </w:rPr>
              <w:t>4</w:t>
            </w:r>
          </w:p>
        </w:tc>
        <w:tc>
          <w:tcPr>
            <w:tcW w:w="1655" w:type="pct"/>
            <w:shd w:val="clear" w:color="auto" w:fill="FFFFFF" w:themeFill="background1"/>
          </w:tcPr>
          <w:p w14:paraId="4BA185B9"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b/>
                <w:sz w:val="24"/>
                <w:szCs w:val="24"/>
              </w:rPr>
            </w:pPr>
            <w:r w:rsidRPr="00033C45">
              <w:rPr>
                <w:rFonts w:ascii="Times New Roman" w:hAnsi="Times New Roman" w:cs="Times New Roman"/>
                <w:b/>
                <w:sz w:val="24"/>
                <w:szCs w:val="24"/>
                <w:lang w:eastAsia="uk-UA"/>
              </w:rPr>
              <w:t>Розгляд тендерних пропозицій учасників</w:t>
            </w:r>
          </w:p>
        </w:tc>
        <w:tc>
          <w:tcPr>
            <w:tcW w:w="3076" w:type="pct"/>
            <w:gridSpan w:val="2"/>
            <w:shd w:val="clear" w:color="auto" w:fill="FFFFFF" w:themeFill="background1"/>
          </w:tcPr>
          <w:p w14:paraId="0E93EBD8"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033C45" w:rsidRPr="00033C45" w14:paraId="1CD149DF" w14:textId="77777777" w:rsidTr="00033C45">
        <w:trPr>
          <w:trHeight w:val="522"/>
          <w:jc w:val="center"/>
        </w:trPr>
        <w:tc>
          <w:tcPr>
            <w:tcW w:w="269" w:type="pct"/>
            <w:gridSpan w:val="2"/>
            <w:shd w:val="clear" w:color="auto" w:fill="FFFFFF" w:themeFill="background1"/>
          </w:tcPr>
          <w:p w14:paraId="24DE7AED"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b/>
                <w:sz w:val="24"/>
                <w:szCs w:val="24"/>
              </w:rPr>
            </w:pPr>
            <w:r w:rsidRPr="00033C45">
              <w:rPr>
                <w:rFonts w:ascii="Times New Roman" w:eastAsia="Times New Roman" w:hAnsi="Times New Roman" w:cs="Times New Roman"/>
                <w:b/>
                <w:sz w:val="24"/>
                <w:szCs w:val="24"/>
              </w:rPr>
              <w:t>5</w:t>
            </w:r>
          </w:p>
        </w:tc>
        <w:tc>
          <w:tcPr>
            <w:tcW w:w="1655" w:type="pct"/>
            <w:shd w:val="clear" w:color="auto" w:fill="FFFFFF" w:themeFill="background1"/>
          </w:tcPr>
          <w:p w14:paraId="061EA4ED"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b/>
                <w:sz w:val="24"/>
                <w:szCs w:val="24"/>
              </w:rPr>
            </w:pPr>
            <w:r w:rsidRPr="00033C45">
              <w:rPr>
                <w:rFonts w:ascii="Times New Roman" w:hAnsi="Times New Roman" w:cs="Times New Roman"/>
                <w:b/>
                <w:sz w:val="24"/>
                <w:szCs w:val="24"/>
                <w:lang w:eastAsia="uk-UA"/>
              </w:rPr>
              <w:t>Усунення виявлених замовником невідповідностей в тендерній пропозиції</w:t>
            </w:r>
          </w:p>
        </w:tc>
        <w:tc>
          <w:tcPr>
            <w:tcW w:w="3076" w:type="pct"/>
            <w:gridSpan w:val="2"/>
            <w:shd w:val="clear" w:color="auto" w:fill="FFFFFF" w:themeFill="background1"/>
          </w:tcPr>
          <w:p w14:paraId="60A9CEDE"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721262"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Під невідповідністю в інформації та/або </w:t>
            </w:r>
            <w:r w:rsidRPr="00033C45">
              <w:rPr>
                <w:rFonts w:ascii="Times New Roman" w:eastAsia="Times New Roman" w:hAnsi="Times New Roman" w:cs="Times New Roman"/>
                <w:sz w:val="24"/>
                <w:szCs w:val="24"/>
              </w:rPr>
              <w:lastRenderedPageBreak/>
              <w:t>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381D7B"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CFD678"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3638AD2"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033C45" w:rsidRPr="00033C45" w14:paraId="3A80D6A5" w14:textId="77777777" w:rsidTr="00033C45">
        <w:trPr>
          <w:trHeight w:val="522"/>
          <w:jc w:val="center"/>
        </w:trPr>
        <w:tc>
          <w:tcPr>
            <w:tcW w:w="269" w:type="pct"/>
            <w:gridSpan w:val="2"/>
            <w:shd w:val="clear" w:color="auto" w:fill="FFFFFF" w:themeFill="background1"/>
          </w:tcPr>
          <w:p w14:paraId="240BB09A"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b/>
                <w:sz w:val="24"/>
                <w:szCs w:val="24"/>
              </w:rPr>
            </w:pPr>
            <w:r w:rsidRPr="00033C45">
              <w:rPr>
                <w:rFonts w:ascii="Times New Roman" w:eastAsia="Times New Roman" w:hAnsi="Times New Roman" w:cs="Times New Roman"/>
                <w:b/>
                <w:sz w:val="24"/>
                <w:szCs w:val="24"/>
              </w:rPr>
              <w:lastRenderedPageBreak/>
              <w:t>6</w:t>
            </w:r>
          </w:p>
        </w:tc>
        <w:tc>
          <w:tcPr>
            <w:tcW w:w="1655" w:type="pct"/>
            <w:shd w:val="clear" w:color="auto" w:fill="FFFFFF" w:themeFill="background1"/>
          </w:tcPr>
          <w:p w14:paraId="6F82CD73"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b/>
                <w:sz w:val="24"/>
                <w:szCs w:val="24"/>
              </w:rPr>
            </w:pPr>
            <w:r w:rsidRPr="00033C45">
              <w:rPr>
                <w:rFonts w:ascii="Times New Roman" w:hAnsi="Times New Roman" w:cs="Times New Roman"/>
                <w:b/>
                <w:sz w:val="24"/>
                <w:szCs w:val="24"/>
                <w:lang w:eastAsia="uk-UA"/>
              </w:rPr>
              <w:t>Розгляд тендерної пропозиції з аномально низькою ціною</w:t>
            </w:r>
          </w:p>
        </w:tc>
        <w:tc>
          <w:tcPr>
            <w:tcW w:w="3076" w:type="pct"/>
            <w:gridSpan w:val="2"/>
            <w:shd w:val="clear" w:color="auto" w:fill="FFFFFF" w:themeFill="background1"/>
          </w:tcPr>
          <w:p w14:paraId="081095E3"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Аномально низька ціна тендерної пропозиції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033C45">
              <w:rPr>
                <w:rFonts w:ascii="Times New Roman" w:hAnsi="Times New Roman" w:cs="Times New Roman"/>
                <w:sz w:val="24"/>
                <w:szCs w:val="24"/>
                <w:lang w:eastAsia="zh-CN"/>
              </w:rPr>
              <w:lastRenderedPageBreak/>
              <w:t>частини (лота).</w:t>
            </w:r>
          </w:p>
          <w:p w14:paraId="7F52E886"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AAF4C53"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20FD882"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Обґрунтування аномально низької тендерної пропозиції може містити інформацію про:</w:t>
            </w:r>
          </w:p>
          <w:p w14:paraId="54F1AA39"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61C32FC"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2DCC511"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3) отримання учасником державної допомоги згідно із законодавством.</w:t>
            </w:r>
          </w:p>
        </w:tc>
      </w:tr>
      <w:tr w:rsidR="00033C45" w:rsidRPr="00033C45" w14:paraId="5F0A1137" w14:textId="77777777" w:rsidTr="00033C45">
        <w:trPr>
          <w:trHeight w:val="522"/>
          <w:jc w:val="center"/>
        </w:trPr>
        <w:tc>
          <w:tcPr>
            <w:tcW w:w="269" w:type="pct"/>
            <w:gridSpan w:val="2"/>
            <w:shd w:val="clear" w:color="auto" w:fill="FFFFFF" w:themeFill="background1"/>
          </w:tcPr>
          <w:p w14:paraId="7BB75DFE"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b/>
                <w:sz w:val="24"/>
                <w:szCs w:val="24"/>
              </w:rPr>
            </w:pPr>
            <w:r w:rsidRPr="00033C45">
              <w:rPr>
                <w:rFonts w:ascii="Times New Roman" w:eastAsia="Times New Roman" w:hAnsi="Times New Roman" w:cs="Times New Roman"/>
                <w:b/>
                <w:sz w:val="24"/>
                <w:szCs w:val="24"/>
              </w:rPr>
              <w:lastRenderedPageBreak/>
              <w:t>7</w:t>
            </w:r>
          </w:p>
        </w:tc>
        <w:tc>
          <w:tcPr>
            <w:tcW w:w="1655" w:type="pct"/>
            <w:shd w:val="clear" w:color="auto" w:fill="FFFFFF" w:themeFill="background1"/>
          </w:tcPr>
          <w:p w14:paraId="449DC23F"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b/>
                <w:sz w:val="24"/>
                <w:szCs w:val="24"/>
              </w:rPr>
            </w:pPr>
            <w:r w:rsidRPr="00033C45">
              <w:rPr>
                <w:rFonts w:ascii="Times New Roman" w:hAnsi="Times New Roman" w:cs="Times New Roman"/>
                <w:b/>
                <w:sz w:val="24"/>
                <w:szCs w:val="24"/>
                <w:lang w:eastAsia="uk-UA"/>
              </w:rPr>
              <w:t>Відхилення тендерних пропозицій</w:t>
            </w:r>
          </w:p>
        </w:tc>
        <w:tc>
          <w:tcPr>
            <w:tcW w:w="3076" w:type="pct"/>
            <w:gridSpan w:val="2"/>
            <w:shd w:val="clear" w:color="auto" w:fill="FFFFFF" w:themeFill="background1"/>
          </w:tcPr>
          <w:p w14:paraId="7331D728"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5A18056D"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1) учасник процедури закупівлі:</w:t>
            </w:r>
          </w:p>
          <w:p w14:paraId="66951604"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07A751E"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EBB552"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97F830"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E190FF3"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 визначив конфіденційною інформацію, що не </w:t>
            </w:r>
            <w:r w:rsidRPr="00033C45">
              <w:rPr>
                <w:rFonts w:ascii="Times New Roman" w:hAnsi="Times New Roman" w:cs="Times New Roman"/>
                <w:sz w:val="24"/>
                <w:szCs w:val="24"/>
                <w:lang w:eastAsia="zh-CN"/>
              </w:rPr>
              <w:lastRenderedPageBreak/>
              <w:t>може бути визначена як конфіденційна відповідно до вимог частини другої статті 28 Закону;</w:t>
            </w:r>
          </w:p>
          <w:p w14:paraId="72858DD4"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9EF2D5"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2) тендерна пропозиція:</w:t>
            </w:r>
          </w:p>
          <w:p w14:paraId="54D68FBF"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14:paraId="46557F55"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викладена іншою мовою (мовами), ніж мова (мови), що передбачена тендерною документацією;</w:t>
            </w:r>
          </w:p>
          <w:p w14:paraId="5902BDC3"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є такою, строк дії якої закінчився;</w:t>
            </w:r>
          </w:p>
          <w:p w14:paraId="5936D288"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378C71"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не відповідає вимогам, установленим у тендерній документації відповідно до абзацу першого частини третьої статті 22 Закону;</w:t>
            </w:r>
          </w:p>
          <w:p w14:paraId="19138725"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3) переможець процедури закупівлі:</w:t>
            </w:r>
          </w:p>
          <w:p w14:paraId="1D3463D8"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14:paraId="7DE7214B"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w:t>
            </w:r>
            <w:r w:rsidRPr="00033C45">
              <w:rPr>
                <w:rFonts w:ascii="Times New Roman" w:hAnsi="Times New Roman" w:cs="Times New Roman"/>
                <w:sz w:val="24"/>
                <w:szCs w:val="24"/>
                <w:lang w:eastAsia="zh-CN"/>
              </w:rPr>
              <w:lastRenderedPageBreak/>
              <w:t>Закону, з урахуванням пункту 44 Особливостей;</w:t>
            </w:r>
          </w:p>
          <w:p w14:paraId="26F5338F"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14:paraId="27C7AB6D"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14:paraId="32082A19"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E43CF14"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14:paraId="0A6C35D8"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1)</w:t>
            </w:r>
            <w:r w:rsidRPr="00033C45">
              <w:rPr>
                <w:rFonts w:ascii="Times New Roman" w:hAnsi="Times New Roman" w:cs="Times New Roman"/>
                <w:sz w:val="24"/>
                <w:szCs w:val="24"/>
                <w:lang w:eastAsia="zh-C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5A5171"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F3622C"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33C45" w:rsidRPr="00033C45" w14:paraId="4B666D87" w14:textId="77777777" w:rsidTr="00033C45">
        <w:trPr>
          <w:trHeight w:val="522"/>
          <w:jc w:val="center"/>
        </w:trPr>
        <w:tc>
          <w:tcPr>
            <w:tcW w:w="269" w:type="pct"/>
            <w:gridSpan w:val="2"/>
            <w:shd w:val="clear" w:color="auto" w:fill="FFFFFF" w:themeFill="background1"/>
          </w:tcPr>
          <w:p w14:paraId="20436604"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b/>
                <w:sz w:val="24"/>
                <w:szCs w:val="24"/>
              </w:rPr>
            </w:pPr>
            <w:r w:rsidRPr="00033C45">
              <w:rPr>
                <w:rFonts w:ascii="Times New Roman" w:eastAsia="Times New Roman" w:hAnsi="Times New Roman" w:cs="Times New Roman"/>
                <w:b/>
                <w:sz w:val="24"/>
                <w:szCs w:val="24"/>
              </w:rPr>
              <w:lastRenderedPageBreak/>
              <w:t>8</w:t>
            </w:r>
          </w:p>
        </w:tc>
        <w:tc>
          <w:tcPr>
            <w:tcW w:w="1655" w:type="pct"/>
            <w:shd w:val="clear" w:color="auto" w:fill="FFFFFF" w:themeFill="background1"/>
          </w:tcPr>
          <w:p w14:paraId="54AD64AB" w14:textId="77777777" w:rsidR="00033C45" w:rsidRPr="00033C45" w:rsidRDefault="00033C45" w:rsidP="00033C45">
            <w:pPr>
              <w:pStyle w:val="10"/>
              <w:widowControl w:val="0"/>
              <w:pBdr>
                <w:top w:val="nil"/>
                <w:left w:val="nil"/>
                <w:bottom w:val="nil"/>
                <w:right w:val="nil"/>
                <w:between w:val="nil"/>
              </w:pBdr>
              <w:rPr>
                <w:rFonts w:ascii="Times New Roman" w:hAnsi="Times New Roman" w:cs="Times New Roman"/>
                <w:b/>
                <w:sz w:val="24"/>
                <w:szCs w:val="24"/>
                <w:lang w:eastAsia="uk-UA"/>
              </w:rPr>
            </w:pPr>
            <w:r w:rsidRPr="00033C45">
              <w:rPr>
                <w:rFonts w:ascii="Times New Roman" w:hAnsi="Times New Roman" w:cs="Times New Roman"/>
                <w:b/>
                <w:sz w:val="24"/>
                <w:szCs w:val="24"/>
                <w:lang w:eastAsia="uk-UA"/>
              </w:rPr>
              <w:t>Права учасника у разі відхилення тендерної пропозиції</w:t>
            </w:r>
          </w:p>
        </w:tc>
        <w:tc>
          <w:tcPr>
            <w:tcW w:w="3076" w:type="pct"/>
            <w:gridSpan w:val="2"/>
            <w:shd w:val="clear" w:color="auto" w:fill="FFFFFF" w:themeFill="background1"/>
          </w:tcPr>
          <w:p w14:paraId="1AFBDD53"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3C45" w:rsidRPr="00033C45" w14:paraId="03DEAAFA" w14:textId="77777777" w:rsidTr="00033C45">
        <w:trPr>
          <w:trHeight w:val="522"/>
          <w:jc w:val="center"/>
        </w:trPr>
        <w:tc>
          <w:tcPr>
            <w:tcW w:w="5000" w:type="pct"/>
            <w:gridSpan w:val="5"/>
            <w:shd w:val="clear" w:color="auto" w:fill="FFFFFF" w:themeFill="background1"/>
            <w:vAlign w:val="center"/>
          </w:tcPr>
          <w:p w14:paraId="3384AC9C" w14:textId="77777777" w:rsidR="00033C45" w:rsidRPr="00033C45" w:rsidRDefault="00033C45" w:rsidP="00033C45">
            <w:pPr>
              <w:pStyle w:val="10"/>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033C45" w:rsidRPr="00033C45" w14:paraId="0BB9C066" w14:textId="77777777" w:rsidTr="00033C45">
        <w:trPr>
          <w:trHeight w:val="522"/>
          <w:jc w:val="center"/>
        </w:trPr>
        <w:tc>
          <w:tcPr>
            <w:tcW w:w="269" w:type="pct"/>
            <w:gridSpan w:val="2"/>
            <w:shd w:val="clear" w:color="auto" w:fill="FFFFFF" w:themeFill="background1"/>
          </w:tcPr>
          <w:p w14:paraId="1051E52E"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1</w:t>
            </w:r>
          </w:p>
        </w:tc>
        <w:tc>
          <w:tcPr>
            <w:tcW w:w="1655" w:type="pct"/>
            <w:shd w:val="clear" w:color="auto" w:fill="FFFFFF" w:themeFill="background1"/>
          </w:tcPr>
          <w:p w14:paraId="30D1DD92"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3076" w:type="pct"/>
            <w:gridSpan w:val="2"/>
            <w:shd w:val="clear" w:color="auto" w:fill="FFFFFF" w:themeFill="background1"/>
          </w:tcPr>
          <w:p w14:paraId="7E2DE4EE"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Замовник відміняє відкриті торги у разі:</w:t>
            </w:r>
          </w:p>
          <w:p w14:paraId="41B475D2"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1) відсутності подальшої потреби в закупівлі товарів, робіт чи послуг;</w:t>
            </w:r>
          </w:p>
          <w:p w14:paraId="4318E0C4"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739320"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8DFF6E2"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30F2825"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78410CC"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085379B"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B2F273"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90C0803"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9C1396"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Відкриті торги можуть бути відмінені частково (за лотом).</w:t>
            </w:r>
          </w:p>
          <w:p w14:paraId="77A839AE" w14:textId="77777777" w:rsidR="00033C45" w:rsidRPr="00033C45" w:rsidRDefault="00033C45" w:rsidP="00033C45">
            <w:pPr>
              <w:pStyle w:val="10"/>
              <w:widowControl w:val="0"/>
              <w:pBdr>
                <w:top w:val="nil"/>
                <w:left w:val="nil"/>
                <w:bottom w:val="nil"/>
                <w:right w:val="nil"/>
                <w:between w:val="nil"/>
              </w:pBdr>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3C45" w:rsidRPr="00033C45" w14:paraId="63633414" w14:textId="77777777" w:rsidTr="00033C45">
        <w:trPr>
          <w:trHeight w:val="522"/>
          <w:jc w:val="center"/>
        </w:trPr>
        <w:tc>
          <w:tcPr>
            <w:tcW w:w="269" w:type="pct"/>
            <w:gridSpan w:val="2"/>
            <w:shd w:val="clear" w:color="auto" w:fill="FFFFFF" w:themeFill="background1"/>
          </w:tcPr>
          <w:p w14:paraId="7016CA04"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2</w:t>
            </w:r>
          </w:p>
        </w:tc>
        <w:tc>
          <w:tcPr>
            <w:tcW w:w="1655" w:type="pct"/>
            <w:shd w:val="clear" w:color="auto" w:fill="FFFFFF" w:themeFill="background1"/>
          </w:tcPr>
          <w:p w14:paraId="3550E7CD"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 xml:space="preserve">Строк укладання договору </w:t>
            </w:r>
          </w:p>
        </w:tc>
        <w:tc>
          <w:tcPr>
            <w:tcW w:w="3076" w:type="pct"/>
            <w:gridSpan w:val="2"/>
            <w:shd w:val="clear" w:color="auto" w:fill="FFFFFF" w:themeFill="background1"/>
          </w:tcPr>
          <w:p w14:paraId="7BD9701F"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AF4E7E" w14:textId="77777777" w:rsidR="00033C45" w:rsidRPr="00033C45" w:rsidRDefault="00033C45" w:rsidP="00033C45">
            <w:pPr>
              <w:widowControl w:val="0"/>
              <w:suppressAutoHyphens/>
              <w:ind w:firstLine="284"/>
              <w:contextualSpacing/>
              <w:jc w:val="both"/>
              <w:rPr>
                <w:rFonts w:ascii="Times New Roman" w:hAnsi="Times New Roman" w:cs="Times New Roman"/>
                <w:sz w:val="24"/>
                <w:szCs w:val="24"/>
                <w:lang w:eastAsia="zh-CN"/>
              </w:rPr>
            </w:pPr>
            <w:r w:rsidRPr="00033C45">
              <w:rPr>
                <w:rFonts w:ascii="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r w:rsidRPr="00033C45">
              <w:rPr>
                <w:rFonts w:ascii="Times New Roman" w:hAnsi="Times New Roman" w:cs="Times New Roman"/>
                <w:sz w:val="24"/>
                <w:szCs w:val="24"/>
                <w:lang w:eastAsia="zh-CN"/>
              </w:rPr>
              <w:lastRenderedPageBreak/>
              <w:t>закупівель повідомлення про намір укласти договір про закупівлю перебіг строку для укладення договору про закупівлю зупиняється.</w:t>
            </w:r>
          </w:p>
        </w:tc>
      </w:tr>
      <w:tr w:rsidR="00033C45" w:rsidRPr="00033C45" w14:paraId="20631A05" w14:textId="77777777" w:rsidTr="00033C45">
        <w:trPr>
          <w:trHeight w:val="522"/>
          <w:jc w:val="center"/>
        </w:trPr>
        <w:tc>
          <w:tcPr>
            <w:tcW w:w="269" w:type="pct"/>
            <w:gridSpan w:val="2"/>
            <w:shd w:val="clear" w:color="auto" w:fill="FFFFFF" w:themeFill="background1"/>
          </w:tcPr>
          <w:p w14:paraId="6FD1CA37"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lastRenderedPageBreak/>
              <w:t>3</w:t>
            </w:r>
          </w:p>
        </w:tc>
        <w:tc>
          <w:tcPr>
            <w:tcW w:w="1655" w:type="pct"/>
            <w:shd w:val="clear" w:color="auto" w:fill="FFFFFF" w:themeFill="background1"/>
          </w:tcPr>
          <w:p w14:paraId="5E478FD9"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 xml:space="preserve">Укладання договору про закупівлю та порядок зміни його умов </w:t>
            </w:r>
          </w:p>
        </w:tc>
        <w:tc>
          <w:tcPr>
            <w:tcW w:w="3076" w:type="pct"/>
            <w:gridSpan w:val="2"/>
            <w:shd w:val="clear" w:color="auto" w:fill="FFFFFF" w:themeFill="background1"/>
          </w:tcPr>
          <w:p w14:paraId="7A665903"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371B87B"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7CBF3234"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DF5E7D5"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 визначення грошового еквівалента зобов’язання в іноземній валюті; </w:t>
            </w:r>
          </w:p>
          <w:p w14:paraId="6DCBA26E"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8233DD0"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07251C"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278721"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377BC4E"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7FC279"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7545009"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 xml:space="preserve">4) продовження строку дії договору про </w:t>
            </w:r>
            <w:r w:rsidRPr="00033C45">
              <w:rPr>
                <w:rFonts w:ascii="Times New Roman" w:eastAsia="Times New Roman" w:hAnsi="Times New Roman" w:cs="Times New Roman"/>
                <w:sz w:val="24"/>
                <w:szCs w:val="24"/>
              </w:rPr>
              <w:lastRenderedPageBreak/>
              <w:t>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8F25F6"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6B02D27"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FC10264" w14:textId="77777777" w:rsidR="00033C45" w:rsidRPr="00033C45" w:rsidRDefault="00033C45" w:rsidP="00033C45">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858C45" w14:textId="77777777" w:rsidR="00033C45" w:rsidRPr="00033C45" w:rsidRDefault="00033C45" w:rsidP="00872B7C">
            <w:pPr>
              <w:widowControl w:val="0"/>
              <w:ind w:firstLine="284"/>
              <w:contextualSpacing/>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033C45" w:rsidRPr="00033C45" w14:paraId="445669C1" w14:textId="77777777" w:rsidTr="00033C45">
        <w:trPr>
          <w:trHeight w:val="824"/>
          <w:jc w:val="center"/>
        </w:trPr>
        <w:tc>
          <w:tcPr>
            <w:tcW w:w="269" w:type="pct"/>
            <w:gridSpan w:val="2"/>
            <w:shd w:val="clear" w:color="auto" w:fill="FFFFFF" w:themeFill="background1"/>
          </w:tcPr>
          <w:p w14:paraId="14E9FB53"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lastRenderedPageBreak/>
              <w:t>4</w:t>
            </w:r>
          </w:p>
        </w:tc>
        <w:tc>
          <w:tcPr>
            <w:tcW w:w="1655" w:type="pct"/>
            <w:shd w:val="clear" w:color="auto" w:fill="FFFFFF" w:themeFill="background1"/>
          </w:tcPr>
          <w:p w14:paraId="6F5B59E5"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3076" w:type="pct"/>
            <w:gridSpan w:val="2"/>
            <w:shd w:val="clear" w:color="auto" w:fill="FFFFFF" w:themeFill="background1"/>
          </w:tcPr>
          <w:p w14:paraId="1E948F9E"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Відповідно до вимог статті 41 Закону, крім частин третьої – п’ятої, сьомої та восьмої статті 41 Закону, та Особливостей.</w:t>
            </w:r>
          </w:p>
        </w:tc>
      </w:tr>
      <w:tr w:rsidR="00033C45" w:rsidRPr="00033C45" w14:paraId="22039052" w14:textId="77777777" w:rsidTr="00033C45">
        <w:trPr>
          <w:trHeight w:val="557"/>
          <w:jc w:val="center"/>
        </w:trPr>
        <w:tc>
          <w:tcPr>
            <w:tcW w:w="269" w:type="pct"/>
            <w:gridSpan w:val="2"/>
            <w:shd w:val="clear" w:color="auto" w:fill="FFFFFF" w:themeFill="background1"/>
          </w:tcPr>
          <w:p w14:paraId="4223E449"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5</w:t>
            </w:r>
          </w:p>
        </w:tc>
        <w:tc>
          <w:tcPr>
            <w:tcW w:w="1655" w:type="pct"/>
            <w:shd w:val="clear" w:color="auto" w:fill="FFFFFF" w:themeFill="background1"/>
          </w:tcPr>
          <w:p w14:paraId="75F98FD2"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3076" w:type="pct"/>
            <w:gridSpan w:val="2"/>
            <w:shd w:val="clear" w:color="auto" w:fill="FFFFFF" w:themeFill="background1"/>
          </w:tcPr>
          <w:p w14:paraId="020F5A30" w14:textId="77777777" w:rsidR="00033C45" w:rsidRPr="00033C45" w:rsidRDefault="00033C45" w:rsidP="00033C45">
            <w:pPr>
              <w:pStyle w:val="10"/>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3C45" w:rsidRPr="00033C45" w14:paraId="10619DC7" w14:textId="77777777" w:rsidTr="00033C45">
        <w:trPr>
          <w:trHeight w:val="550"/>
          <w:jc w:val="center"/>
        </w:trPr>
        <w:tc>
          <w:tcPr>
            <w:tcW w:w="269" w:type="pct"/>
            <w:gridSpan w:val="2"/>
            <w:shd w:val="clear" w:color="auto" w:fill="FFFFFF" w:themeFill="background1"/>
          </w:tcPr>
          <w:p w14:paraId="7DC46C0F" w14:textId="77777777" w:rsidR="00033C45" w:rsidRPr="00033C45" w:rsidRDefault="00033C45" w:rsidP="00033C45">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6</w:t>
            </w:r>
          </w:p>
        </w:tc>
        <w:tc>
          <w:tcPr>
            <w:tcW w:w="1655" w:type="pct"/>
            <w:shd w:val="clear" w:color="auto" w:fill="FFFFFF" w:themeFill="background1"/>
          </w:tcPr>
          <w:p w14:paraId="73727D39" w14:textId="77777777" w:rsidR="00033C45" w:rsidRPr="00033C45" w:rsidRDefault="00033C45" w:rsidP="00033C45">
            <w:pPr>
              <w:pStyle w:val="10"/>
              <w:widowControl w:val="0"/>
              <w:pBdr>
                <w:top w:val="nil"/>
                <w:left w:val="nil"/>
                <w:bottom w:val="nil"/>
                <w:right w:val="nil"/>
                <w:between w:val="nil"/>
              </w:pBdr>
              <w:rPr>
                <w:rFonts w:ascii="Times New Roman" w:eastAsia="Times New Roman" w:hAnsi="Times New Roman" w:cs="Times New Roman"/>
                <w:sz w:val="24"/>
                <w:szCs w:val="24"/>
              </w:rPr>
            </w:pPr>
            <w:r w:rsidRPr="00033C45">
              <w:rPr>
                <w:rFonts w:ascii="Times New Roman" w:eastAsia="Times New Roman" w:hAnsi="Times New Roman" w:cs="Times New Roman"/>
                <w:b/>
                <w:sz w:val="24"/>
                <w:szCs w:val="24"/>
              </w:rPr>
              <w:t xml:space="preserve">Забезпечення виконання договору про закупівлю </w:t>
            </w:r>
          </w:p>
        </w:tc>
        <w:tc>
          <w:tcPr>
            <w:tcW w:w="3076" w:type="pct"/>
            <w:gridSpan w:val="2"/>
            <w:shd w:val="clear" w:color="auto" w:fill="FFFFFF" w:themeFill="background1"/>
          </w:tcPr>
          <w:p w14:paraId="0A3AE4A1" w14:textId="77777777" w:rsidR="00033C45" w:rsidRPr="00033C45" w:rsidRDefault="00033C45" w:rsidP="00033C4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033C4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BEE91FE" w14:textId="77777777" w:rsidR="00033C45" w:rsidRPr="00033C45" w:rsidRDefault="00033C45">
      <w:pPr>
        <w:rPr>
          <w:rFonts w:ascii="Times New Roman" w:eastAsia="Times New Roman" w:hAnsi="Times New Roman" w:cs="Times New Roman"/>
          <w:b/>
          <w:bCs/>
          <w:sz w:val="24"/>
          <w:szCs w:val="24"/>
        </w:rPr>
      </w:pPr>
      <w:r w:rsidRPr="00033C45">
        <w:rPr>
          <w:rFonts w:ascii="Times New Roman" w:eastAsia="Times New Roman" w:hAnsi="Times New Roman" w:cs="Times New Roman"/>
          <w:b/>
          <w:bCs/>
          <w:sz w:val="24"/>
          <w:szCs w:val="24"/>
        </w:rPr>
        <w:br w:type="page"/>
      </w:r>
    </w:p>
    <w:p w14:paraId="5A6387AD" w14:textId="77777777" w:rsidR="00D3737F" w:rsidRPr="00A06149" w:rsidRDefault="0081726A" w:rsidP="001A626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Додаток </w:t>
      </w:r>
      <w:r w:rsidR="00D3737F" w:rsidRPr="00A06149">
        <w:rPr>
          <w:rFonts w:ascii="Times New Roman" w:hAnsi="Times New Roman" w:cs="Times New Roman"/>
          <w:b/>
          <w:bCs/>
          <w:sz w:val="24"/>
          <w:szCs w:val="24"/>
        </w:rPr>
        <w:t>1</w:t>
      </w:r>
    </w:p>
    <w:p w14:paraId="3758DFD9" w14:textId="77777777" w:rsidR="00D3737F" w:rsidRPr="00A06149" w:rsidRDefault="00D3737F" w:rsidP="00A06149">
      <w:pPr>
        <w:ind w:hanging="720"/>
        <w:jc w:val="right"/>
        <w:rPr>
          <w:rFonts w:ascii="Times New Roman" w:hAnsi="Times New Roman" w:cs="Times New Roman"/>
          <w:bCs/>
          <w:sz w:val="24"/>
          <w:szCs w:val="24"/>
        </w:rPr>
      </w:pPr>
      <w:r w:rsidRPr="00A06149">
        <w:rPr>
          <w:rFonts w:ascii="Times New Roman" w:hAnsi="Times New Roman" w:cs="Times New Roman"/>
          <w:bCs/>
          <w:sz w:val="24"/>
          <w:szCs w:val="24"/>
        </w:rPr>
        <w:t>до Тендерної документації</w:t>
      </w:r>
    </w:p>
    <w:p w14:paraId="6790662A" w14:textId="77777777" w:rsidR="00D3737F" w:rsidRPr="00A06149" w:rsidRDefault="00D3737F" w:rsidP="00A06149">
      <w:pPr>
        <w:ind w:hanging="720"/>
        <w:jc w:val="right"/>
        <w:rPr>
          <w:rFonts w:ascii="Times New Roman" w:hAnsi="Times New Roman" w:cs="Times New Roman"/>
          <w:b/>
          <w:bCs/>
          <w:sz w:val="24"/>
          <w:szCs w:val="24"/>
        </w:rPr>
      </w:pPr>
    </w:p>
    <w:p w14:paraId="29AC4D66" w14:textId="77777777" w:rsidR="00D3737F" w:rsidRPr="00A06149" w:rsidRDefault="0081726A" w:rsidP="00A06149">
      <w:pPr>
        <w:jc w:val="center"/>
        <w:outlineLvl w:val="0"/>
        <w:rPr>
          <w:rFonts w:ascii="Times New Roman" w:hAnsi="Times New Roman" w:cs="Times New Roman"/>
          <w:b/>
          <w:bCs/>
          <w:sz w:val="24"/>
          <w:szCs w:val="24"/>
        </w:rPr>
      </w:pPr>
      <w:r>
        <w:rPr>
          <w:rFonts w:ascii="Times New Roman" w:hAnsi="Times New Roman" w:cs="Times New Roman"/>
          <w:b/>
          <w:bCs/>
          <w:sz w:val="24"/>
          <w:szCs w:val="24"/>
        </w:rPr>
        <w:t>ТЕНДЕРНА ПРОПОЗИЦІЯ</w:t>
      </w:r>
    </w:p>
    <w:p w14:paraId="52220A5C" w14:textId="77777777" w:rsidR="00D3737F" w:rsidRPr="00A06149" w:rsidRDefault="00D3737F" w:rsidP="00A06149">
      <w:pPr>
        <w:jc w:val="center"/>
        <w:rPr>
          <w:rFonts w:ascii="Times New Roman" w:hAnsi="Times New Roman" w:cs="Times New Roman"/>
          <w:i/>
          <w:sz w:val="24"/>
          <w:szCs w:val="24"/>
        </w:rPr>
      </w:pPr>
      <w:r w:rsidRPr="00A06149">
        <w:rPr>
          <w:rFonts w:ascii="Times New Roman" w:hAnsi="Times New Roman" w:cs="Times New Roman"/>
          <w:i/>
          <w:sz w:val="24"/>
          <w:szCs w:val="24"/>
        </w:rPr>
        <w:t>(на офіційному бланку учасника)</w:t>
      </w:r>
    </w:p>
    <w:p w14:paraId="7EF4501F" w14:textId="77777777" w:rsidR="00D3737F" w:rsidRPr="00A06149" w:rsidRDefault="00D3737F" w:rsidP="00A06149">
      <w:pPr>
        <w:contextualSpacing/>
        <w:rPr>
          <w:rFonts w:ascii="Times New Roman" w:hAnsi="Times New Roman" w:cs="Times New Roman"/>
          <w:i/>
          <w:sz w:val="24"/>
          <w:szCs w:val="24"/>
        </w:rPr>
      </w:pPr>
    </w:p>
    <w:p w14:paraId="7DB2BA42" w14:textId="77777777" w:rsidR="00D3737F" w:rsidRPr="00A06149" w:rsidRDefault="00D3737F" w:rsidP="006C04FE">
      <w:pPr>
        <w:numPr>
          <w:ilvl w:val="0"/>
          <w:numId w:val="1"/>
        </w:numPr>
        <w:tabs>
          <w:tab w:val="left" w:pos="426"/>
        </w:tabs>
        <w:spacing w:after="200" w:line="276" w:lineRule="auto"/>
        <w:ind w:left="-851" w:firstLine="851"/>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Повне найменування учасника </w:t>
      </w:r>
      <w:r w:rsidRPr="00A06149">
        <w:rPr>
          <w:rFonts w:ascii="Times New Roman" w:hAnsi="Times New Roman" w:cs="Times New Roman"/>
          <w:color w:val="000000"/>
          <w:sz w:val="24"/>
          <w:szCs w:val="24"/>
        </w:rPr>
        <w:t>________________</w:t>
      </w:r>
      <w:r>
        <w:rPr>
          <w:rFonts w:ascii="Times New Roman" w:hAnsi="Times New Roman" w:cs="Times New Roman"/>
          <w:color w:val="000000"/>
          <w:sz w:val="24"/>
          <w:szCs w:val="24"/>
        </w:rPr>
        <w:t>______________________________</w:t>
      </w:r>
    </w:p>
    <w:p w14:paraId="4CA05FB3" w14:textId="77777777" w:rsidR="00D3737F" w:rsidRPr="009E6C36" w:rsidRDefault="00D3737F" w:rsidP="006C04FE">
      <w:pPr>
        <w:numPr>
          <w:ilvl w:val="0"/>
          <w:numId w:val="1"/>
        </w:numPr>
        <w:spacing w:after="200" w:line="276" w:lineRule="auto"/>
        <w:ind w:left="0" w:firstLine="0"/>
        <w:contextualSpacing/>
        <w:rPr>
          <w:rFonts w:ascii="Times New Roman" w:hAnsi="Times New Roman" w:cs="Times New Roman"/>
          <w:color w:val="000000"/>
          <w:sz w:val="24"/>
          <w:szCs w:val="24"/>
        </w:rPr>
      </w:pPr>
      <w:r w:rsidRPr="009E6C36">
        <w:rPr>
          <w:rFonts w:ascii="Times New Roman" w:hAnsi="Times New Roman" w:cs="Times New Roman"/>
          <w:color w:val="000000"/>
          <w:sz w:val="24"/>
          <w:szCs w:val="24"/>
        </w:rPr>
        <w:t>Адреса (місце знаходження)</w:t>
      </w:r>
      <w:r>
        <w:rPr>
          <w:rFonts w:ascii="Times New Roman" w:hAnsi="Times New Roman" w:cs="Times New Roman"/>
          <w:color w:val="000000"/>
          <w:sz w:val="24"/>
          <w:szCs w:val="24"/>
        </w:rPr>
        <w:t xml:space="preserve"> ________________________________________________</w:t>
      </w:r>
      <w:r w:rsidRPr="009E6C36">
        <w:rPr>
          <w:rFonts w:ascii="Times New Roman" w:hAnsi="Times New Roman" w:cs="Times New Roman"/>
          <w:color w:val="000000"/>
          <w:sz w:val="24"/>
          <w:szCs w:val="24"/>
        </w:rPr>
        <w:t xml:space="preserve"> Телефон/факс:</w:t>
      </w:r>
      <w:r w:rsidR="00551F4B">
        <w:rPr>
          <w:rFonts w:ascii="Times New Roman" w:hAnsi="Times New Roman" w:cs="Times New Roman"/>
          <w:color w:val="000000"/>
          <w:sz w:val="24"/>
          <w:szCs w:val="24"/>
        </w:rPr>
        <w:t xml:space="preserve"> </w:t>
      </w:r>
      <w:r w:rsidRPr="009E6C36">
        <w:rPr>
          <w:rFonts w:ascii="Times New Roman" w:hAnsi="Times New Roman" w:cs="Times New Roman"/>
          <w:color w:val="000000"/>
          <w:sz w:val="24"/>
          <w:szCs w:val="24"/>
        </w:rPr>
        <w:t>_________________________________________________________</w:t>
      </w:r>
      <w:r>
        <w:rPr>
          <w:rFonts w:ascii="Times New Roman" w:hAnsi="Times New Roman" w:cs="Times New Roman"/>
          <w:color w:val="000000"/>
          <w:sz w:val="24"/>
          <w:szCs w:val="24"/>
        </w:rPr>
        <w:t>__</w:t>
      </w:r>
      <w:r w:rsidRPr="009E6C36">
        <w:rPr>
          <w:rFonts w:ascii="Times New Roman" w:hAnsi="Times New Roman" w:cs="Times New Roman"/>
          <w:color w:val="000000"/>
          <w:sz w:val="24"/>
          <w:szCs w:val="24"/>
        </w:rPr>
        <w:t>____</w:t>
      </w:r>
    </w:p>
    <w:p w14:paraId="3F843B41" w14:textId="77777777" w:rsidR="00D3737F" w:rsidRPr="00A06149" w:rsidRDefault="00D3737F" w:rsidP="006C04FE">
      <w:pPr>
        <w:numPr>
          <w:ilvl w:val="0"/>
          <w:numId w:val="1"/>
        </w:numPr>
        <w:spacing w:after="200" w:line="276" w:lineRule="auto"/>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Електронна </w:t>
      </w:r>
      <w:r w:rsidRPr="00A06149">
        <w:rPr>
          <w:rFonts w:ascii="Times New Roman" w:hAnsi="Times New Roman" w:cs="Times New Roman"/>
          <w:color w:val="000000"/>
          <w:sz w:val="24"/>
          <w:szCs w:val="24"/>
        </w:rPr>
        <w:t>адреса:_________________________</w:t>
      </w:r>
      <w:r>
        <w:rPr>
          <w:rFonts w:ascii="Times New Roman" w:hAnsi="Times New Roman" w:cs="Times New Roman"/>
          <w:color w:val="000000"/>
          <w:sz w:val="24"/>
          <w:szCs w:val="24"/>
        </w:rPr>
        <w:t>_______________________________</w:t>
      </w:r>
    </w:p>
    <w:p w14:paraId="4EE215AA" w14:textId="77777777" w:rsidR="00D3737F" w:rsidRPr="00A06149" w:rsidRDefault="00D3737F" w:rsidP="006C04FE">
      <w:pPr>
        <w:numPr>
          <w:ilvl w:val="0"/>
          <w:numId w:val="1"/>
        </w:numPr>
        <w:spacing w:after="200" w:line="276" w:lineRule="auto"/>
        <w:ind w:left="0" w:firstLine="0"/>
        <w:contextualSpacing/>
        <w:rPr>
          <w:rFonts w:ascii="Times New Roman" w:hAnsi="Times New Roman" w:cs="Times New Roman"/>
          <w:color w:val="000000"/>
          <w:sz w:val="24"/>
          <w:szCs w:val="24"/>
        </w:rPr>
      </w:pPr>
      <w:r w:rsidRPr="00A06149">
        <w:rPr>
          <w:rFonts w:ascii="Times New Roman" w:hAnsi="Times New Roman" w:cs="Times New Roman"/>
          <w:color w:val="000000"/>
          <w:sz w:val="24"/>
          <w:szCs w:val="24"/>
        </w:rPr>
        <w:t>Керівництво (прізвище, ім’я по батькові)</w:t>
      </w:r>
      <w:r w:rsidR="00551F4B">
        <w:rPr>
          <w:rFonts w:ascii="Times New Roman" w:hAnsi="Times New Roman" w:cs="Times New Roman"/>
          <w:color w:val="000000"/>
          <w:sz w:val="24"/>
          <w:szCs w:val="24"/>
        </w:rPr>
        <w:t xml:space="preserve"> </w:t>
      </w:r>
      <w:r w:rsidRPr="00A06149">
        <w:rPr>
          <w:rFonts w:ascii="Times New Roman" w:hAnsi="Times New Roman" w:cs="Times New Roman"/>
          <w:color w:val="000000"/>
          <w:sz w:val="24"/>
          <w:szCs w:val="24"/>
        </w:rPr>
        <w:t xml:space="preserve"> ______</w:t>
      </w:r>
      <w:r>
        <w:rPr>
          <w:rFonts w:ascii="Times New Roman" w:hAnsi="Times New Roman" w:cs="Times New Roman"/>
          <w:color w:val="000000"/>
          <w:sz w:val="24"/>
          <w:szCs w:val="24"/>
        </w:rPr>
        <w:t>_______________________________</w:t>
      </w:r>
    </w:p>
    <w:p w14:paraId="5265E78F" w14:textId="77777777" w:rsidR="00D3737F" w:rsidRPr="00A06149" w:rsidRDefault="00D3737F" w:rsidP="006C04FE">
      <w:pPr>
        <w:numPr>
          <w:ilvl w:val="0"/>
          <w:numId w:val="1"/>
        </w:numPr>
        <w:spacing w:after="200" w:line="276" w:lineRule="auto"/>
        <w:ind w:left="0" w:firstLine="0"/>
        <w:contextualSpacing/>
        <w:rPr>
          <w:rFonts w:ascii="Times New Roman" w:hAnsi="Times New Roman" w:cs="Times New Roman"/>
          <w:color w:val="000000"/>
          <w:sz w:val="24"/>
          <w:szCs w:val="24"/>
        </w:rPr>
      </w:pPr>
      <w:r w:rsidRPr="00A06149">
        <w:rPr>
          <w:rFonts w:ascii="Times New Roman" w:hAnsi="Times New Roman" w:cs="Times New Roman"/>
          <w:color w:val="000000"/>
          <w:sz w:val="24"/>
          <w:szCs w:val="24"/>
        </w:rPr>
        <w:t>Форма власності та юридичний статус підприємства</w:t>
      </w:r>
      <w:r>
        <w:rPr>
          <w:rFonts w:ascii="Times New Roman" w:hAnsi="Times New Roman" w:cs="Times New Roman"/>
          <w:color w:val="000000"/>
          <w:sz w:val="24"/>
          <w:szCs w:val="24"/>
        </w:rPr>
        <w:t xml:space="preserve"> (організації)</w:t>
      </w:r>
      <w:r w:rsidR="00551F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w:t>
      </w:r>
    </w:p>
    <w:p w14:paraId="2A7139C2" w14:textId="77777777" w:rsidR="00D3737F" w:rsidRPr="00A06149" w:rsidRDefault="00D3737F" w:rsidP="006C04FE">
      <w:pPr>
        <w:numPr>
          <w:ilvl w:val="0"/>
          <w:numId w:val="1"/>
        </w:numPr>
        <w:spacing w:after="200" w:line="276" w:lineRule="auto"/>
        <w:ind w:left="0" w:firstLine="0"/>
        <w:contextualSpacing/>
        <w:rPr>
          <w:rFonts w:ascii="Times New Roman" w:hAnsi="Times New Roman" w:cs="Times New Roman"/>
          <w:color w:val="000000"/>
          <w:sz w:val="24"/>
          <w:szCs w:val="24"/>
        </w:rPr>
      </w:pPr>
      <w:r w:rsidRPr="00A06149">
        <w:rPr>
          <w:rFonts w:ascii="Times New Roman" w:hAnsi="Times New Roman" w:cs="Times New Roman"/>
          <w:color w:val="000000"/>
          <w:sz w:val="24"/>
          <w:szCs w:val="24"/>
        </w:rPr>
        <w:t>Загальна</w:t>
      </w:r>
      <w:r w:rsidR="0081726A">
        <w:rPr>
          <w:rFonts w:ascii="Times New Roman" w:hAnsi="Times New Roman" w:cs="Times New Roman"/>
          <w:color w:val="000000"/>
          <w:sz w:val="24"/>
          <w:szCs w:val="24"/>
        </w:rPr>
        <w:t xml:space="preserve"> вартість тендерної пропозиції*</w:t>
      </w:r>
    </w:p>
    <w:p w14:paraId="54C19507" w14:textId="77777777" w:rsidR="00D3737F" w:rsidRPr="00A06149" w:rsidRDefault="00D3737F" w:rsidP="009E6C36">
      <w:pPr>
        <w:contextualSpacing/>
        <w:jc w:val="both"/>
        <w:rPr>
          <w:rFonts w:ascii="Times New Roman" w:hAnsi="Times New Roman" w:cs="Times New Roman"/>
          <w:color w:val="000000"/>
          <w:sz w:val="24"/>
          <w:szCs w:val="24"/>
        </w:rPr>
      </w:pPr>
      <w:r w:rsidRPr="00A06149">
        <w:rPr>
          <w:rFonts w:ascii="Times New Roman" w:hAnsi="Times New Roman" w:cs="Times New Roman"/>
          <w:color w:val="000000"/>
          <w:sz w:val="24"/>
          <w:szCs w:val="24"/>
        </w:rPr>
        <w:t>на загальну суму _______ (сума цифрами та прописом) гривень (з ПДВ), в тому числі ПДВ ______ (сума цифрами та прописом) гривень (або без ПДВ у разі якщо учасник не є платником ПДВ**).</w:t>
      </w:r>
    </w:p>
    <w:p w14:paraId="217F074F" w14:textId="77777777" w:rsidR="00D3737F" w:rsidRPr="00D84E5C" w:rsidRDefault="00D3737F" w:rsidP="006C04FE">
      <w:pPr>
        <w:numPr>
          <w:ilvl w:val="0"/>
          <w:numId w:val="1"/>
        </w:numPr>
        <w:spacing w:after="200" w:line="276" w:lineRule="auto"/>
        <w:ind w:left="0" w:firstLine="0"/>
        <w:contextualSpacing/>
        <w:jc w:val="both"/>
        <w:rPr>
          <w:rFonts w:ascii="Times New Roman" w:hAnsi="Times New Roman" w:cs="Times New Roman"/>
          <w:color w:val="000000"/>
          <w:sz w:val="24"/>
          <w:szCs w:val="24"/>
          <w:lang w:eastAsia="en-US"/>
        </w:rPr>
      </w:pPr>
      <w:r w:rsidRPr="00D84E5C">
        <w:rPr>
          <w:rFonts w:ascii="Times New Roman" w:hAnsi="Times New Roman" w:cs="Times New Roman"/>
          <w:color w:val="000000"/>
          <w:sz w:val="24"/>
          <w:szCs w:val="24"/>
          <w:lang w:eastAsia="en-US"/>
        </w:rPr>
        <w:t xml:space="preserve">Умови оплати: Оплата Товару здійснюється Замовником протягом </w:t>
      </w:r>
      <w:r w:rsidRPr="00D84E5C">
        <w:rPr>
          <w:rFonts w:ascii="Times New Roman" w:hAnsi="Times New Roman" w:cs="Times New Roman"/>
          <w:color w:val="000000"/>
          <w:sz w:val="24"/>
          <w:szCs w:val="24"/>
          <w:lang w:eastAsia="en-US"/>
        </w:rPr>
        <w:br/>
        <w:t xml:space="preserve">15 (п’ятнадцяти) банківських днів з моменту підписання видаткової накладної. </w:t>
      </w:r>
    </w:p>
    <w:p w14:paraId="21482C68" w14:textId="77777777" w:rsidR="00D3737F" w:rsidRPr="00D84E5C" w:rsidRDefault="00D3737F" w:rsidP="005966FB">
      <w:pPr>
        <w:widowControl w:val="0"/>
        <w:autoSpaceDE w:val="0"/>
        <w:autoSpaceDN w:val="0"/>
        <w:adjustRightInd w:val="0"/>
        <w:ind w:firstLine="540"/>
        <w:jc w:val="both"/>
        <w:rPr>
          <w:rFonts w:ascii="Times New Roman" w:eastAsia="MS Mincho;ＭＳ 明朝" w:hAnsi="Times New Roman" w:cs="Times New Roman"/>
          <w:sz w:val="24"/>
          <w:szCs w:val="24"/>
        </w:rPr>
      </w:pPr>
      <w:r w:rsidRPr="00D84E5C">
        <w:rPr>
          <w:rFonts w:ascii="Times New Roman" w:eastAsia="MS Mincho;ＭＳ 明朝" w:hAnsi="Times New Roman" w:cs="Times New Roman"/>
          <w:sz w:val="24"/>
          <w:szCs w:val="24"/>
        </w:rPr>
        <w:t xml:space="preserve">У разі затримки фінансування Замовника, з урахуванням підпункту 2 пункту 14 розділу VI «Прикінцеві та перехідні положення» Бюджетного кодексу України, розрахунки за </w:t>
      </w:r>
      <w:r w:rsidR="0081726A" w:rsidRPr="00D84E5C">
        <w:rPr>
          <w:rFonts w:ascii="Times New Roman" w:eastAsia="MS Mincho;ＭＳ 明朝" w:hAnsi="Times New Roman" w:cs="Times New Roman"/>
          <w:sz w:val="24"/>
          <w:szCs w:val="24"/>
        </w:rPr>
        <w:t xml:space="preserve">поставлений </w:t>
      </w:r>
      <w:r w:rsidR="00BF7F79" w:rsidRPr="00D84E5C">
        <w:rPr>
          <w:rFonts w:ascii="Times New Roman" w:eastAsia="MS Mincho;ＭＳ 明朝" w:hAnsi="Times New Roman" w:cs="Times New Roman"/>
          <w:sz w:val="24"/>
          <w:szCs w:val="24"/>
        </w:rPr>
        <w:t>Т</w:t>
      </w:r>
      <w:r w:rsidR="0081726A" w:rsidRPr="00D84E5C">
        <w:rPr>
          <w:rFonts w:ascii="Times New Roman" w:eastAsia="MS Mincho;ＭＳ 明朝" w:hAnsi="Times New Roman" w:cs="Times New Roman"/>
          <w:sz w:val="24"/>
          <w:szCs w:val="24"/>
        </w:rPr>
        <w:t>овар</w:t>
      </w:r>
      <w:r w:rsidRPr="00D84E5C">
        <w:rPr>
          <w:rFonts w:ascii="Times New Roman" w:eastAsia="MS Mincho;ＭＳ 明朝" w:hAnsi="Times New Roman" w:cs="Times New Roman"/>
          <w:sz w:val="24"/>
          <w:szCs w:val="24"/>
        </w:rPr>
        <w:t xml:space="preserve"> здійснюються протягом 3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14:paraId="68DC48ED" w14:textId="77777777" w:rsidR="00D3737F" w:rsidRPr="00A06149" w:rsidRDefault="00D3737F" w:rsidP="006C04FE">
      <w:pPr>
        <w:numPr>
          <w:ilvl w:val="0"/>
          <w:numId w:val="1"/>
        </w:numPr>
        <w:spacing w:after="200" w:line="276" w:lineRule="auto"/>
        <w:ind w:left="0" w:firstLine="0"/>
        <w:contextualSpacing/>
        <w:rPr>
          <w:rFonts w:ascii="Times New Roman" w:hAnsi="Times New Roman" w:cs="Times New Roman"/>
          <w:color w:val="000000"/>
          <w:sz w:val="24"/>
          <w:szCs w:val="24"/>
        </w:rPr>
      </w:pPr>
      <w:r w:rsidRPr="00D84E5C">
        <w:rPr>
          <w:rFonts w:ascii="Times New Roman" w:hAnsi="Times New Roman" w:cs="Times New Roman"/>
          <w:color w:val="000000"/>
          <w:sz w:val="24"/>
          <w:szCs w:val="24"/>
        </w:rPr>
        <w:t>Уповноважені особи учасника на підпис документів</w:t>
      </w:r>
      <w:r w:rsidRPr="00A06149">
        <w:rPr>
          <w:rFonts w:ascii="Times New Roman" w:hAnsi="Times New Roman" w:cs="Times New Roman"/>
          <w:color w:val="000000"/>
          <w:sz w:val="24"/>
          <w:szCs w:val="24"/>
        </w:rPr>
        <w:t xml:space="preserve"> ____________________________</w:t>
      </w:r>
    </w:p>
    <w:p w14:paraId="65E6A04F" w14:textId="77777777" w:rsidR="00D3737F" w:rsidRPr="00A06149" w:rsidRDefault="00D3737F" w:rsidP="006C04FE">
      <w:pPr>
        <w:numPr>
          <w:ilvl w:val="0"/>
          <w:numId w:val="1"/>
        </w:numPr>
        <w:spacing w:after="200" w:line="276" w:lineRule="auto"/>
        <w:ind w:left="0" w:firstLine="0"/>
        <w:contextualSpacing/>
        <w:rPr>
          <w:rFonts w:ascii="Times New Roman" w:hAnsi="Times New Roman" w:cs="Times New Roman"/>
          <w:color w:val="000000"/>
          <w:sz w:val="24"/>
          <w:szCs w:val="24"/>
        </w:rPr>
      </w:pPr>
      <w:r w:rsidRPr="00A06149">
        <w:rPr>
          <w:rFonts w:ascii="Times New Roman" w:hAnsi="Times New Roman" w:cs="Times New Roman"/>
          <w:color w:val="000000"/>
          <w:sz w:val="24"/>
          <w:szCs w:val="24"/>
        </w:rPr>
        <w:t>Додаткові відомості</w:t>
      </w:r>
      <w:r w:rsidR="004C3194">
        <w:rPr>
          <w:rFonts w:ascii="Times New Roman" w:hAnsi="Times New Roman" w:cs="Times New Roman"/>
          <w:color w:val="000000"/>
          <w:sz w:val="24"/>
          <w:szCs w:val="24"/>
        </w:rPr>
        <w:t xml:space="preserve"> </w:t>
      </w:r>
      <w:r w:rsidRPr="00A06149">
        <w:rPr>
          <w:rFonts w:ascii="Times New Roman" w:hAnsi="Times New Roman" w:cs="Times New Roman"/>
          <w:color w:val="000000"/>
          <w:sz w:val="24"/>
          <w:szCs w:val="24"/>
        </w:rPr>
        <w:t xml:space="preserve"> _________________________</w:t>
      </w:r>
      <w:r>
        <w:rPr>
          <w:rFonts w:ascii="Times New Roman" w:hAnsi="Times New Roman" w:cs="Times New Roman"/>
          <w:color w:val="000000"/>
          <w:sz w:val="24"/>
          <w:szCs w:val="24"/>
        </w:rPr>
        <w:t>______________________________</w:t>
      </w:r>
    </w:p>
    <w:p w14:paraId="5BA0EC56" w14:textId="77777777" w:rsidR="00D3737F" w:rsidRPr="00A06149" w:rsidRDefault="00D3737F" w:rsidP="00A06149">
      <w:pPr>
        <w:contextualSpacing/>
        <w:jc w:val="both"/>
        <w:rPr>
          <w:rFonts w:ascii="Times New Roman" w:hAnsi="Times New Roman" w:cs="Times New Roman"/>
          <w:sz w:val="24"/>
          <w:szCs w:val="24"/>
        </w:rPr>
      </w:pPr>
    </w:p>
    <w:p w14:paraId="47977FD3" w14:textId="77777777" w:rsidR="00D3737F" w:rsidRPr="00A06149" w:rsidRDefault="00D3737F" w:rsidP="00A06149">
      <w:pPr>
        <w:ind w:firstLine="426"/>
        <w:contextualSpacing/>
        <w:jc w:val="both"/>
        <w:rPr>
          <w:rFonts w:ascii="Times New Roman" w:hAnsi="Times New Roman" w:cs="Times New Roman"/>
          <w:sz w:val="24"/>
          <w:szCs w:val="24"/>
        </w:rPr>
      </w:pPr>
      <w:r w:rsidRPr="00A06149">
        <w:rPr>
          <w:rFonts w:ascii="Times New Roman" w:hAnsi="Times New Roman" w:cs="Times New Roman"/>
          <w:sz w:val="24"/>
          <w:szCs w:val="24"/>
        </w:rPr>
        <w:t>Ваша тендерна документація разом з нашою пропозицією (при її відповідності всім вимогам) мають силу протоколу намірів між нами.</w:t>
      </w:r>
    </w:p>
    <w:p w14:paraId="1A0FA0AA" w14:textId="77777777" w:rsidR="00D3737F" w:rsidRPr="00A06149" w:rsidRDefault="00D3737F" w:rsidP="00A06149">
      <w:pPr>
        <w:ind w:firstLine="426"/>
        <w:contextualSpacing/>
        <w:jc w:val="both"/>
        <w:rPr>
          <w:rFonts w:ascii="Times New Roman" w:hAnsi="Times New Roman" w:cs="Times New Roman"/>
          <w:sz w:val="24"/>
          <w:szCs w:val="24"/>
        </w:rPr>
      </w:pPr>
      <w:r w:rsidRPr="00A06149">
        <w:rPr>
          <w:rFonts w:ascii="Times New Roman" w:hAnsi="Times New Roman" w:cs="Times New Roman"/>
          <w:sz w:val="24"/>
          <w:szCs w:val="24"/>
        </w:rPr>
        <w:t>Ми погоджуємося з умовами, що замовник може відхилити нашу чи всі тендерні пропозиції згідно з умовами тендерної документації, а також розуміємо, що Замовник не обмежений в прийнятті будь-якої іншої пропозиції з більш вигідними для нього умовами.</w:t>
      </w:r>
    </w:p>
    <w:p w14:paraId="64935985" w14:textId="77777777" w:rsidR="00D3737F" w:rsidRPr="00A06149" w:rsidRDefault="00D3737F" w:rsidP="00A06149">
      <w:pPr>
        <w:contextualSpacing/>
        <w:jc w:val="both"/>
        <w:rPr>
          <w:rFonts w:ascii="Times New Roman" w:hAnsi="Times New Roman" w:cs="Times New Roman"/>
          <w:sz w:val="24"/>
          <w:szCs w:val="24"/>
        </w:rPr>
      </w:pPr>
    </w:p>
    <w:p w14:paraId="03DE3343" w14:textId="77777777" w:rsidR="00D3737F" w:rsidRPr="00A06149" w:rsidRDefault="00D3737F" w:rsidP="00A06149">
      <w:pPr>
        <w:tabs>
          <w:tab w:val="left" w:pos="0"/>
        </w:tabs>
        <w:contextualSpacing/>
        <w:jc w:val="both"/>
        <w:rPr>
          <w:rFonts w:ascii="Times New Roman" w:hAnsi="Times New Roman" w:cs="Times New Roman"/>
          <w:sz w:val="24"/>
          <w:szCs w:val="24"/>
        </w:rPr>
      </w:pPr>
      <w:r w:rsidRPr="00A06149">
        <w:rPr>
          <w:rFonts w:ascii="Times New Roman" w:hAnsi="Times New Roman" w:cs="Times New Roman"/>
          <w:sz w:val="24"/>
          <w:szCs w:val="24"/>
        </w:rPr>
        <w:t>_________________________</w:t>
      </w:r>
      <w:r w:rsidR="004C3194">
        <w:rPr>
          <w:rFonts w:ascii="Times New Roman" w:hAnsi="Times New Roman" w:cs="Times New Roman"/>
          <w:sz w:val="24"/>
          <w:szCs w:val="24"/>
        </w:rPr>
        <w:t>____</w:t>
      </w:r>
      <w:r w:rsidRPr="00A06149">
        <w:rPr>
          <w:rFonts w:ascii="Times New Roman" w:hAnsi="Times New Roman" w:cs="Times New Roman"/>
          <w:sz w:val="24"/>
          <w:szCs w:val="24"/>
        </w:rPr>
        <w:t>_______________________________________________</w:t>
      </w:r>
    </w:p>
    <w:p w14:paraId="7E61530C" w14:textId="77777777" w:rsidR="00D3737F" w:rsidRPr="00A06149" w:rsidRDefault="00D3737F" w:rsidP="00A06149">
      <w:pPr>
        <w:tabs>
          <w:tab w:val="left" w:pos="0"/>
        </w:tabs>
        <w:contextualSpacing/>
        <w:jc w:val="both"/>
        <w:rPr>
          <w:rFonts w:ascii="Times New Roman" w:hAnsi="Times New Roman" w:cs="Times New Roman"/>
          <w:sz w:val="24"/>
          <w:szCs w:val="24"/>
        </w:rPr>
      </w:pPr>
      <w:r w:rsidRPr="00A06149">
        <w:rPr>
          <w:rFonts w:ascii="Times New Roman" w:hAnsi="Times New Roman" w:cs="Times New Roman"/>
          <w:sz w:val="24"/>
          <w:szCs w:val="24"/>
        </w:rPr>
        <w:t>(Підпис керівника підприємства, організації, установи, фізичної особи-підприємця)</w:t>
      </w:r>
    </w:p>
    <w:p w14:paraId="76BBFF06" w14:textId="77777777" w:rsidR="00D3737F" w:rsidRPr="00F81FD4" w:rsidRDefault="008676E9" w:rsidP="00A06149">
      <w:pPr>
        <w:contextualSpacing/>
        <w:jc w:val="both"/>
        <w:outlineLvl w:val="0"/>
        <w:rPr>
          <w:rFonts w:ascii="Times New Roman" w:hAnsi="Times New Roman" w:cs="Times New Roman"/>
          <w:sz w:val="16"/>
          <w:szCs w:val="16"/>
        </w:rPr>
      </w:pPr>
      <w:r w:rsidRPr="00F81FD4">
        <w:rPr>
          <w:rFonts w:ascii="Times New Roman" w:hAnsi="Times New Roman" w:cs="Times New Roman"/>
          <w:sz w:val="16"/>
          <w:szCs w:val="16"/>
        </w:rPr>
        <w:t>М.П.***</w:t>
      </w:r>
    </w:p>
    <w:p w14:paraId="25337933" w14:textId="77777777" w:rsidR="00D3737F" w:rsidRDefault="00D3737F" w:rsidP="00A06149">
      <w:pPr>
        <w:contextualSpacing/>
        <w:jc w:val="both"/>
        <w:outlineLvl w:val="0"/>
        <w:rPr>
          <w:rFonts w:ascii="Times New Roman" w:hAnsi="Times New Roman" w:cs="Times New Roman"/>
          <w:b/>
          <w:sz w:val="16"/>
          <w:szCs w:val="16"/>
        </w:rPr>
      </w:pPr>
    </w:p>
    <w:p w14:paraId="42BD6248" w14:textId="77777777" w:rsidR="00627C08" w:rsidRDefault="00627C08" w:rsidP="00A06149">
      <w:pPr>
        <w:contextualSpacing/>
        <w:jc w:val="both"/>
        <w:outlineLvl w:val="0"/>
        <w:rPr>
          <w:rFonts w:ascii="Times New Roman" w:hAnsi="Times New Roman" w:cs="Times New Roman"/>
          <w:b/>
          <w:sz w:val="16"/>
          <w:szCs w:val="16"/>
        </w:rPr>
      </w:pPr>
    </w:p>
    <w:p w14:paraId="76704C4E" w14:textId="77777777" w:rsidR="00627C08" w:rsidRDefault="00627C08" w:rsidP="00A06149">
      <w:pPr>
        <w:contextualSpacing/>
        <w:jc w:val="both"/>
        <w:outlineLvl w:val="0"/>
        <w:rPr>
          <w:rFonts w:ascii="Times New Roman" w:hAnsi="Times New Roman" w:cs="Times New Roman"/>
          <w:b/>
          <w:sz w:val="16"/>
          <w:szCs w:val="16"/>
        </w:rPr>
      </w:pPr>
    </w:p>
    <w:p w14:paraId="4D2C389B" w14:textId="77777777" w:rsidR="00627C08" w:rsidRDefault="00627C08" w:rsidP="00A06149">
      <w:pPr>
        <w:contextualSpacing/>
        <w:jc w:val="both"/>
        <w:outlineLvl w:val="0"/>
        <w:rPr>
          <w:rFonts w:ascii="Times New Roman" w:hAnsi="Times New Roman" w:cs="Times New Roman"/>
          <w:b/>
          <w:sz w:val="16"/>
          <w:szCs w:val="16"/>
        </w:rPr>
      </w:pPr>
    </w:p>
    <w:p w14:paraId="34847E48" w14:textId="77777777" w:rsidR="00627C08" w:rsidRDefault="00627C08" w:rsidP="00A06149">
      <w:pPr>
        <w:contextualSpacing/>
        <w:jc w:val="both"/>
        <w:outlineLvl w:val="0"/>
        <w:rPr>
          <w:rFonts w:ascii="Times New Roman" w:hAnsi="Times New Roman" w:cs="Times New Roman"/>
          <w:b/>
          <w:sz w:val="16"/>
          <w:szCs w:val="16"/>
        </w:rPr>
      </w:pPr>
    </w:p>
    <w:p w14:paraId="59ED602E" w14:textId="77777777" w:rsidR="00627C08" w:rsidRDefault="00627C08" w:rsidP="00A06149">
      <w:pPr>
        <w:contextualSpacing/>
        <w:jc w:val="both"/>
        <w:outlineLvl w:val="0"/>
        <w:rPr>
          <w:rFonts w:ascii="Times New Roman" w:hAnsi="Times New Roman" w:cs="Times New Roman"/>
          <w:b/>
          <w:sz w:val="16"/>
          <w:szCs w:val="16"/>
        </w:rPr>
      </w:pPr>
    </w:p>
    <w:p w14:paraId="028F9E41" w14:textId="77777777" w:rsidR="00627C08" w:rsidRDefault="00627C08" w:rsidP="00A06149">
      <w:pPr>
        <w:contextualSpacing/>
        <w:jc w:val="both"/>
        <w:outlineLvl w:val="0"/>
        <w:rPr>
          <w:rFonts w:ascii="Times New Roman" w:hAnsi="Times New Roman" w:cs="Times New Roman"/>
          <w:b/>
          <w:sz w:val="16"/>
          <w:szCs w:val="16"/>
        </w:rPr>
      </w:pPr>
    </w:p>
    <w:p w14:paraId="5AB6D969" w14:textId="77777777" w:rsidR="00627C08" w:rsidRDefault="00627C08" w:rsidP="00A06149">
      <w:pPr>
        <w:contextualSpacing/>
        <w:jc w:val="both"/>
        <w:outlineLvl w:val="0"/>
        <w:rPr>
          <w:rFonts w:ascii="Times New Roman" w:hAnsi="Times New Roman" w:cs="Times New Roman"/>
          <w:b/>
          <w:sz w:val="16"/>
          <w:szCs w:val="16"/>
        </w:rPr>
      </w:pPr>
    </w:p>
    <w:p w14:paraId="33BF7B06" w14:textId="77777777" w:rsidR="00627C08" w:rsidRDefault="00627C08" w:rsidP="00A06149">
      <w:pPr>
        <w:contextualSpacing/>
        <w:jc w:val="both"/>
        <w:outlineLvl w:val="0"/>
        <w:rPr>
          <w:rFonts w:ascii="Times New Roman" w:hAnsi="Times New Roman" w:cs="Times New Roman"/>
          <w:b/>
          <w:sz w:val="16"/>
          <w:szCs w:val="16"/>
        </w:rPr>
      </w:pPr>
    </w:p>
    <w:p w14:paraId="53DF528C" w14:textId="77777777" w:rsidR="00627C08" w:rsidRPr="00627C08" w:rsidRDefault="00627C08" w:rsidP="00A06149">
      <w:pPr>
        <w:contextualSpacing/>
        <w:jc w:val="both"/>
        <w:outlineLvl w:val="0"/>
        <w:rPr>
          <w:rFonts w:ascii="Times New Roman" w:hAnsi="Times New Roman" w:cs="Times New Roman"/>
          <w:b/>
          <w:sz w:val="16"/>
          <w:szCs w:val="16"/>
        </w:rPr>
      </w:pPr>
    </w:p>
    <w:p w14:paraId="396E95A2" w14:textId="77777777" w:rsidR="00D3737F" w:rsidRPr="00627C08" w:rsidRDefault="00D3737F" w:rsidP="00A06149">
      <w:pPr>
        <w:tabs>
          <w:tab w:val="left" w:pos="2160"/>
          <w:tab w:val="left" w:pos="3600"/>
        </w:tabs>
        <w:contextualSpacing/>
        <w:jc w:val="both"/>
        <w:rPr>
          <w:rFonts w:ascii="Times New Roman" w:hAnsi="Times New Roman" w:cs="Times New Roman"/>
          <w:i/>
          <w:sz w:val="16"/>
          <w:szCs w:val="16"/>
          <w:lang w:eastAsia="uk-UA"/>
        </w:rPr>
      </w:pPr>
      <w:r w:rsidRPr="00627C08">
        <w:rPr>
          <w:rFonts w:ascii="Times New Roman" w:hAnsi="Times New Roman" w:cs="Times New Roman"/>
          <w:i/>
          <w:sz w:val="16"/>
          <w:szCs w:val="16"/>
          <w:lang w:eastAsia="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w:t>
      </w:r>
      <w:r w:rsidR="0081726A" w:rsidRPr="00627C08">
        <w:rPr>
          <w:rFonts w:ascii="Times New Roman" w:hAnsi="Times New Roman" w:cs="Times New Roman"/>
          <w:i/>
          <w:sz w:val="16"/>
          <w:szCs w:val="16"/>
          <w:lang w:eastAsia="uk-UA"/>
        </w:rPr>
        <w:t xml:space="preserve"> мають бути сплачені учасником.</w:t>
      </w:r>
    </w:p>
    <w:p w14:paraId="626F3A59" w14:textId="77777777" w:rsidR="00D3737F" w:rsidRPr="00627C08" w:rsidRDefault="00D3737F" w:rsidP="00A06149">
      <w:pPr>
        <w:contextualSpacing/>
        <w:jc w:val="both"/>
        <w:rPr>
          <w:rFonts w:ascii="Times New Roman" w:hAnsi="Times New Roman" w:cs="Times New Roman"/>
          <w:b/>
          <w:i/>
          <w:sz w:val="16"/>
          <w:szCs w:val="16"/>
          <w:lang w:eastAsia="uk-UA"/>
        </w:rPr>
      </w:pPr>
      <w:r w:rsidRPr="00627C08">
        <w:rPr>
          <w:rFonts w:ascii="Times New Roman" w:hAnsi="Times New Roman" w:cs="Times New Roman"/>
          <w:b/>
          <w:i/>
          <w:sz w:val="16"/>
          <w:szCs w:val="16"/>
          <w:lang w:eastAsia="uk-UA"/>
        </w:rPr>
        <w:t xml:space="preserve">** </w:t>
      </w:r>
      <w:r w:rsidRPr="00627C08">
        <w:rPr>
          <w:rFonts w:ascii="Times New Roman" w:hAnsi="Times New Roman" w:cs="Times New Roman"/>
          <w:bCs/>
          <w:i/>
          <w:sz w:val="16"/>
          <w:szCs w:val="16"/>
          <w:lang w:eastAsia="uk-UA"/>
        </w:rPr>
        <w:t>У разі, якщо до загальної вартості пропозицій не включено ПДВ, зазначити підставу з посиланнями на нормативно-правові акти.</w:t>
      </w:r>
    </w:p>
    <w:p w14:paraId="601E41A5" w14:textId="77777777" w:rsidR="00D3737F" w:rsidRPr="00627C08" w:rsidRDefault="00D3737F" w:rsidP="00A06149">
      <w:pPr>
        <w:contextualSpacing/>
        <w:jc w:val="both"/>
        <w:rPr>
          <w:rFonts w:ascii="Times New Roman" w:hAnsi="Times New Roman" w:cs="Times New Roman"/>
          <w:sz w:val="16"/>
          <w:szCs w:val="16"/>
        </w:rPr>
      </w:pPr>
      <w:r w:rsidRPr="00627C08">
        <w:rPr>
          <w:rFonts w:ascii="Times New Roman" w:hAnsi="Times New Roman" w:cs="Times New Roman"/>
          <w:b/>
          <w:i/>
          <w:sz w:val="16"/>
          <w:szCs w:val="16"/>
          <w:lang w:eastAsia="uk-UA"/>
        </w:rPr>
        <w:t>***</w:t>
      </w:r>
      <w:r w:rsidRPr="00627C08">
        <w:rPr>
          <w:rFonts w:ascii="Times New Roman" w:hAnsi="Times New Roman" w:cs="Times New Roman"/>
          <w:i/>
          <w:sz w:val="16"/>
          <w:szCs w:val="16"/>
          <w:lang w:eastAsia="uk-UA"/>
        </w:rPr>
        <w:t xml:space="preserve"> Ця вимога не стосується учасників, які провадять діяльність без печатки згідно з чинним законодавством.</w:t>
      </w:r>
    </w:p>
    <w:p w14:paraId="03C94491" w14:textId="77777777" w:rsidR="00912511" w:rsidRDefault="00D3737F" w:rsidP="004C7AC9">
      <w:pPr>
        <w:rPr>
          <w:rFonts w:ascii="Times New Roman" w:hAnsi="Times New Roman" w:cs="Times New Roman"/>
          <w:b/>
          <w:bCs/>
          <w:color w:val="000000"/>
          <w:sz w:val="24"/>
          <w:szCs w:val="24"/>
          <w:lang w:eastAsia="en-US"/>
        </w:rPr>
      </w:pPr>
      <w:r>
        <w:rPr>
          <w:rFonts w:ascii="Times New Roman" w:hAnsi="Times New Roman" w:cs="Times New Roman"/>
          <w:sz w:val="24"/>
          <w:szCs w:val="24"/>
        </w:rPr>
        <w:br w:type="page"/>
      </w:r>
    </w:p>
    <w:p w14:paraId="5B58182F" w14:textId="77777777" w:rsidR="00E928C4" w:rsidRPr="00A06149" w:rsidRDefault="00850443" w:rsidP="00E928C4">
      <w:pPr>
        <w:jc w:val="right"/>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lastRenderedPageBreak/>
        <w:t xml:space="preserve">Додаток </w:t>
      </w:r>
      <w:r w:rsidR="00E928C4">
        <w:rPr>
          <w:rFonts w:ascii="Times New Roman" w:hAnsi="Times New Roman" w:cs="Times New Roman"/>
          <w:b/>
          <w:bCs/>
          <w:color w:val="000000"/>
          <w:sz w:val="24"/>
          <w:szCs w:val="24"/>
          <w:lang w:eastAsia="en-US"/>
        </w:rPr>
        <w:t>2</w:t>
      </w:r>
    </w:p>
    <w:p w14:paraId="5DA4B50A" w14:textId="77777777" w:rsidR="00E928C4" w:rsidRDefault="00E928C4" w:rsidP="00E928C4">
      <w:pPr>
        <w:tabs>
          <w:tab w:val="left" w:pos="9355"/>
        </w:tabs>
        <w:ind w:right="-1"/>
        <w:contextualSpacing/>
        <w:jc w:val="right"/>
        <w:rPr>
          <w:rFonts w:ascii="Times New Roman" w:hAnsi="Times New Roman" w:cs="Times New Roman"/>
          <w:bCs/>
          <w:color w:val="000000"/>
          <w:sz w:val="24"/>
          <w:szCs w:val="24"/>
          <w:lang w:eastAsia="en-US"/>
        </w:rPr>
      </w:pPr>
      <w:r w:rsidRPr="00A06149">
        <w:rPr>
          <w:rFonts w:ascii="Times New Roman" w:hAnsi="Times New Roman" w:cs="Times New Roman"/>
          <w:bCs/>
          <w:color w:val="000000"/>
          <w:sz w:val="24"/>
          <w:szCs w:val="24"/>
          <w:lang w:eastAsia="en-US"/>
        </w:rPr>
        <w:t>до Тендерної документації</w:t>
      </w:r>
    </w:p>
    <w:p w14:paraId="12C2250A" w14:textId="77777777" w:rsidR="00E928C4" w:rsidRPr="00A06149" w:rsidRDefault="00E928C4" w:rsidP="00E928C4">
      <w:pPr>
        <w:keepNext/>
        <w:jc w:val="center"/>
        <w:outlineLvl w:val="0"/>
        <w:rPr>
          <w:rFonts w:ascii="Times New Roman" w:hAnsi="Times New Roman" w:cs="Times New Roman"/>
          <w:b/>
          <w:color w:val="000000"/>
          <w:kern w:val="32"/>
          <w:sz w:val="24"/>
          <w:szCs w:val="24"/>
          <w:lang w:eastAsia="uk-UA"/>
        </w:rPr>
      </w:pPr>
      <w:r w:rsidRPr="00A06149">
        <w:rPr>
          <w:rFonts w:ascii="Times New Roman" w:hAnsi="Times New Roman" w:cs="Times New Roman"/>
          <w:b/>
          <w:color w:val="000000"/>
          <w:kern w:val="32"/>
          <w:sz w:val="24"/>
          <w:szCs w:val="24"/>
          <w:lang w:eastAsia="uk-UA"/>
        </w:rPr>
        <w:t>ЦІНОВ</w:t>
      </w:r>
      <w:r>
        <w:rPr>
          <w:rFonts w:ascii="Times New Roman" w:hAnsi="Times New Roman" w:cs="Times New Roman"/>
          <w:b/>
          <w:color w:val="000000"/>
          <w:kern w:val="32"/>
          <w:sz w:val="24"/>
          <w:szCs w:val="24"/>
          <w:lang w:eastAsia="uk-UA"/>
        </w:rPr>
        <w:t>А ПРОПОЗИЦІЯ</w:t>
      </w:r>
    </w:p>
    <w:p w14:paraId="3D13B365" w14:textId="77777777" w:rsidR="00E928C4" w:rsidRPr="00A06149" w:rsidRDefault="00E928C4" w:rsidP="00E928C4">
      <w:pPr>
        <w:spacing w:line="276" w:lineRule="auto"/>
        <w:jc w:val="center"/>
        <w:rPr>
          <w:rFonts w:ascii="Times New Roman" w:hAnsi="Times New Roman" w:cs="Times New Roman"/>
          <w:i/>
          <w:sz w:val="24"/>
          <w:szCs w:val="24"/>
        </w:rPr>
      </w:pPr>
      <w:r w:rsidRPr="00A06149">
        <w:rPr>
          <w:rFonts w:ascii="Times New Roman" w:hAnsi="Times New Roman" w:cs="Times New Roman"/>
          <w:i/>
          <w:sz w:val="24"/>
          <w:szCs w:val="24"/>
        </w:rPr>
        <w:t>(на офіційному бланку учасника)</w:t>
      </w:r>
    </w:p>
    <w:p w14:paraId="37D5FD76" w14:textId="77777777" w:rsidR="00904C09" w:rsidRPr="00627C08" w:rsidRDefault="00E928C4" w:rsidP="00904C09">
      <w:pPr>
        <w:suppressLineNumbers/>
        <w:spacing w:line="276" w:lineRule="auto"/>
        <w:ind w:firstLine="284"/>
        <w:jc w:val="both"/>
        <w:rPr>
          <w:rFonts w:ascii="Times New Roman" w:hAnsi="Times New Roman" w:cs="Times New Roman"/>
          <w:b/>
          <w:sz w:val="24"/>
          <w:szCs w:val="24"/>
          <w:lang w:eastAsia="en-US"/>
        </w:rPr>
      </w:pPr>
      <w:r w:rsidRPr="00A06149">
        <w:rPr>
          <w:rFonts w:ascii="Times New Roman" w:hAnsi="Times New Roman" w:cs="Times New Roman"/>
          <w:sz w:val="24"/>
          <w:szCs w:val="24"/>
          <w:lang w:eastAsia="en-US"/>
        </w:rPr>
        <w:t>Уважно вивчивши комплект тендерної документації по закупівлі –</w:t>
      </w:r>
      <w:r>
        <w:rPr>
          <w:rFonts w:ascii="Times New Roman" w:hAnsi="Times New Roman" w:cs="Times New Roman"/>
          <w:b/>
          <w:sz w:val="24"/>
          <w:szCs w:val="24"/>
          <w:lang w:eastAsia="en-US"/>
        </w:rPr>
        <w:t xml:space="preserve"> </w:t>
      </w:r>
      <w:r w:rsidR="00627C08">
        <w:rPr>
          <w:rFonts w:ascii="Times New Roman" w:hAnsi="Times New Roman" w:cs="Times New Roman"/>
          <w:b/>
          <w:sz w:val="24"/>
          <w:szCs w:val="24"/>
          <w:lang w:eastAsia="en-US"/>
        </w:rPr>
        <w:br/>
      </w:r>
      <w:r w:rsidR="00850443">
        <w:rPr>
          <w:rFonts w:ascii="Times New Roman" w:hAnsi="Times New Roman" w:cs="Times New Roman"/>
          <w:b/>
          <w:sz w:val="24"/>
          <w:szCs w:val="24"/>
        </w:rPr>
        <w:t>К</w:t>
      </w:r>
      <w:r w:rsidR="001369BC" w:rsidRPr="001369BC">
        <w:rPr>
          <w:rFonts w:ascii="Times New Roman" w:hAnsi="Times New Roman" w:cs="Times New Roman"/>
          <w:b/>
          <w:sz w:val="24"/>
          <w:szCs w:val="24"/>
        </w:rPr>
        <w:t>анцелярське приладдя</w:t>
      </w:r>
      <w:r w:rsidR="001369BC">
        <w:rPr>
          <w:rFonts w:ascii="Times New Roman" w:hAnsi="Times New Roman" w:cs="Times New Roman"/>
          <w:b/>
          <w:sz w:val="24"/>
          <w:szCs w:val="24"/>
        </w:rPr>
        <w:t xml:space="preserve"> </w:t>
      </w:r>
      <w:r>
        <w:rPr>
          <w:rFonts w:ascii="Times New Roman" w:hAnsi="Times New Roman" w:cs="Times New Roman"/>
          <w:sz w:val="24"/>
          <w:szCs w:val="24"/>
          <w:lang w:eastAsia="en-US"/>
        </w:rPr>
        <w:t>(ДК 021:2015:</w:t>
      </w:r>
      <w:r w:rsidRPr="00D875AD">
        <w:rPr>
          <w:rFonts w:ascii="Times New Roman" w:hAnsi="Times New Roman" w:cs="Times New Roman"/>
          <w:sz w:val="24"/>
          <w:szCs w:val="24"/>
          <w:lang w:eastAsia="en-US"/>
        </w:rPr>
        <w:t>30190000-7 – «Офісне устаткування та приладдя різне»)</w:t>
      </w:r>
      <w:r w:rsidRPr="00A06149">
        <w:rPr>
          <w:rFonts w:ascii="Times New Roman" w:hAnsi="Times New Roman" w:cs="Times New Roman"/>
          <w:sz w:val="24"/>
          <w:szCs w:val="24"/>
          <w:lang w:eastAsia="en-US"/>
        </w:rPr>
        <w:t>, подаємо на участь у тендері свою цінову пропозицію:</w:t>
      </w:r>
    </w:p>
    <w:p w14:paraId="2769748E" w14:textId="77777777" w:rsidR="007C7C8D" w:rsidRDefault="007C7C8D" w:rsidP="00904C09">
      <w:pPr>
        <w:suppressLineNumbers/>
        <w:spacing w:line="276" w:lineRule="auto"/>
        <w:ind w:firstLine="284"/>
        <w:jc w:val="both"/>
        <w:rPr>
          <w:rFonts w:ascii="Times New Roman" w:hAnsi="Times New Roman" w:cs="Times New Roman"/>
          <w:sz w:val="24"/>
          <w:szCs w:val="24"/>
          <w:lang w:eastAsia="en-US"/>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3429"/>
        <w:gridCol w:w="1857"/>
        <w:gridCol w:w="1145"/>
        <w:gridCol w:w="756"/>
        <w:gridCol w:w="1168"/>
        <w:gridCol w:w="1129"/>
      </w:tblGrid>
      <w:tr w:rsidR="00EF2E49" w:rsidRPr="0028141A" w14:paraId="2F79468D" w14:textId="77777777" w:rsidTr="00D84E5C">
        <w:trPr>
          <w:trHeight w:val="534"/>
          <w:jc w:val="center"/>
        </w:trPr>
        <w:tc>
          <w:tcPr>
            <w:tcW w:w="259" w:type="pct"/>
            <w:vAlign w:val="center"/>
          </w:tcPr>
          <w:p w14:paraId="13A93984" w14:textId="77777777" w:rsidR="003F39FD" w:rsidRPr="0028141A" w:rsidRDefault="003F39FD" w:rsidP="007C7C8D">
            <w:pPr>
              <w:jc w:val="center"/>
              <w:rPr>
                <w:rFonts w:ascii="Times New Roman" w:hAnsi="Times New Roman"/>
                <w:b/>
                <w:color w:val="000000"/>
                <w:sz w:val="24"/>
                <w:szCs w:val="24"/>
              </w:rPr>
            </w:pPr>
            <w:r w:rsidRPr="0028141A">
              <w:rPr>
                <w:rFonts w:ascii="Times New Roman" w:hAnsi="Times New Roman"/>
                <w:b/>
                <w:color w:val="000000"/>
                <w:sz w:val="24"/>
                <w:szCs w:val="24"/>
              </w:rPr>
              <w:t>№</w:t>
            </w:r>
          </w:p>
          <w:p w14:paraId="5E102CD5" w14:textId="77777777" w:rsidR="003F39FD" w:rsidRPr="0028141A" w:rsidRDefault="003F39FD" w:rsidP="007C7C8D">
            <w:pPr>
              <w:jc w:val="center"/>
              <w:rPr>
                <w:rFonts w:ascii="Times New Roman" w:hAnsi="Times New Roman"/>
                <w:b/>
                <w:color w:val="000000"/>
                <w:sz w:val="24"/>
                <w:szCs w:val="24"/>
              </w:rPr>
            </w:pPr>
            <w:r w:rsidRPr="0028141A">
              <w:rPr>
                <w:rFonts w:ascii="Times New Roman" w:hAnsi="Times New Roman"/>
                <w:b/>
                <w:color w:val="000000"/>
                <w:sz w:val="24"/>
                <w:szCs w:val="24"/>
              </w:rPr>
              <w:t>з/п</w:t>
            </w:r>
          </w:p>
        </w:tc>
        <w:tc>
          <w:tcPr>
            <w:tcW w:w="1714" w:type="pct"/>
            <w:vAlign w:val="center"/>
          </w:tcPr>
          <w:p w14:paraId="2D94C3D8" w14:textId="77777777" w:rsidR="003F39FD" w:rsidRPr="0028141A" w:rsidRDefault="003F39FD" w:rsidP="007C7C8D">
            <w:pPr>
              <w:jc w:val="center"/>
              <w:rPr>
                <w:rFonts w:ascii="Times New Roman" w:hAnsi="Times New Roman"/>
                <w:b/>
                <w:bCs/>
                <w:color w:val="000000"/>
                <w:sz w:val="24"/>
                <w:szCs w:val="24"/>
              </w:rPr>
            </w:pPr>
            <w:r w:rsidRPr="0028141A">
              <w:rPr>
                <w:rFonts w:ascii="Times New Roman" w:hAnsi="Times New Roman"/>
                <w:b/>
                <w:bCs/>
                <w:color w:val="000000"/>
                <w:sz w:val="24"/>
                <w:szCs w:val="24"/>
              </w:rPr>
              <w:t>Назва та характеристики</w:t>
            </w:r>
          </w:p>
        </w:tc>
        <w:tc>
          <w:tcPr>
            <w:tcW w:w="928" w:type="pct"/>
          </w:tcPr>
          <w:p w14:paraId="3F29EE7D" w14:textId="77777777" w:rsidR="003F39FD" w:rsidRPr="006920A0" w:rsidRDefault="003F39FD" w:rsidP="003F39FD">
            <w:pPr>
              <w:jc w:val="center"/>
              <w:rPr>
                <w:rFonts w:ascii="Times New Roman" w:hAnsi="Times New Roman" w:cs="Times New Roman"/>
                <w:b/>
                <w:bCs/>
                <w:color w:val="000000"/>
                <w:sz w:val="22"/>
                <w:szCs w:val="22"/>
              </w:rPr>
            </w:pPr>
            <w:r w:rsidRPr="006920A0">
              <w:rPr>
                <w:rFonts w:ascii="Times New Roman" w:hAnsi="Times New Roman" w:cs="Times New Roman"/>
                <w:b/>
                <w:bCs/>
                <w:color w:val="000000"/>
                <w:sz w:val="22"/>
                <w:szCs w:val="22"/>
              </w:rPr>
              <w:t>Фактично</w:t>
            </w:r>
          </w:p>
          <w:p w14:paraId="46AF1404" w14:textId="77777777" w:rsidR="003F39FD" w:rsidRPr="006920A0" w:rsidRDefault="003F39FD" w:rsidP="003F39FD">
            <w:pPr>
              <w:jc w:val="center"/>
              <w:rPr>
                <w:rFonts w:ascii="Times New Roman" w:hAnsi="Times New Roman" w:cs="Times New Roman"/>
                <w:b/>
                <w:bCs/>
                <w:color w:val="000000"/>
                <w:sz w:val="22"/>
                <w:szCs w:val="22"/>
              </w:rPr>
            </w:pPr>
            <w:r w:rsidRPr="006920A0">
              <w:rPr>
                <w:rFonts w:ascii="Times New Roman" w:hAnsi="Times New Roman" w:cs="Times New Roman"/>
                <w:b/>
                <w:bCs/>
                <w:color w:val="000000"/>
                <w:sz w:val="22"/>
                <w:szCs w:val="22"/>
              </w:rPr>
              <w:t>запропонований товар</w:t>
            </w:r>
          </w:p>
          <w:p w14:paraId="459FB8CA" w14:textId="77777777" w:rsidR="003F39FD" w:rsidRPr="0028141A" w:rsidRDefault="003F39FD" w:rsidP="003F39FD">
            <w:pPr>
              <w:jc w:val="center"/>
              <w:rPr>
                <w:rFonts w:ascii="Times New Roman" w:hAnsi="Times New Roman"/>
                <w:b/>
                <w:bCs/>
                <w:color w:val="000000"/>
                <w:sz w:val="24"/>
                <w:szCs w:val="24"/>
              </w:rPr>
            </w:pPr>
            <w:r w:rsidRPr="006920A0">
              <w:rPr>
                <w:rFonts w:ascii="Times New Roman" w:hAnsi="Times New Roman" w:cs="Times New Roman"/>
                <w:b/>
                <w:bCs/>
                <w:color w:val="000000"/>
                <w:sz w:val="22"/>
                <w:szCs w:val="22"/>
              </w:rPr>
              <w:t>(торгова марка, назва, інші критерії, що дозволять ідентифікувати товар</w:t>
            </w:r>
          </w:p>
        </w:tc>
        <w:tc>
          <w:tcPr>
            <w:tcW w:w="572" w:type="pct"/>
            <w:vAlign w:val="center"/>
          </w:tcPr>
          <w:p w14:paraId="1B810755" w14:textId="77777777" w:rsidR="003F39FD" w:rsidRPr="0028141A" w:rsidRDefault="003F39FD" w:rsidP="007C7C8D">
            <w:pPr>
              <w:jc w:val="center"/>
              <w:rPr>
                <w:rFonts w:ascii="Times New Roman" w:hAnsi="Times New Roman"/>
                <w:b/>
                <w:bCs/>
                <w:color w:val="000000"/>
                <w:sz w:val="24"/>
                <w:szCs w:val="24"/>
              </w:rPr>
            </w:pPr>
            <w:r w:rsidRPr="0028141A">
              <w:rPr>
                <w:rFonts w:ascii="Times New Roman" w:hAnsi="Times New Roman"/>
                <w:b/>
                <w:bCs/>
                <w:color w:val="000000"/>
                <w:sz w:val="24"/>
                <w:szCs w:val="24"/>
              </w:rPr>
              <w:t>Од. виміру</w:t>
            </w:r>
          </w:p>
        </w:tc>
        <w:tc>
          <w:tcPr>
            <w:tcW w:w="378" w:type="pct"/>
            <w:vAlign w:val="center"/>
          </w:tcPr>
          <w:p w14:paraId="40031B93" w14:textId="77777777" w:rsidR="003F39FD" w:rsidRPr="0028141A" w:rsidRDefault="003F39FD" w:rsidP="007C7C8D">
            <w:pPr>
              <w:jc w:val="center"/>
              <w:rPr>
                <w:rFonts w:ascii="Times New Roman" w:hAnsi="Times New Roman"/>
                <w:b/>
                <w:bCs/>
                <w:color w:val="000000"/>
                <w:sz w:val="24"/>
                <w:szCs w:val="24"/>
              </w:rPr>
            </w:pPr>
            <w:r w:rsidRPr="0028141A">
              <w:rPr>
                <w:rFonts w:ascii="Times New Roman" w:hAnsi="Times New Roman"/>
                <w:b/>
                <w:bCs/>
                <w:color w:val="000000"/>
                <w:sz w:val="24"/>
                <w:szCs w:val="24"/>
              </w:rPr>
              <w:t>К-ть</w:t>
            </w:r>
          </w:p>
        </w:tc>
        <w:tc>
          <w:tcPr>
            <w:tcW w:w="584" w:type="pct"/>
            <w:vAlign w:val="center"/>
          </w:tcPr>
          <w:p w14:paraId="5245AC1F" w14:textId="77777777" w:rsidR="003F39FD" w:rsidRPr="006920A0" w:rsidRDefault="003F39FD" w:rsidP="00EE5CF7">
            <w:pPr>
              <w:jc w:val="center"/>
              <w:rPr>
                <w:rFonts w:ascii="Times New Roman" w:hAnsi="Times New Roman" w:cs="Times New Roman"/>
                <w:b/>
                <w:bCs/>
                <w:color w:val="000000"/>
                <w:sz w:val="22"/>
                <w:szCs w:val="22"/>
              </w:rPr>
            </w:pPr>
            <w:r w:rsidRPr="006920A0">
              <w:rPr>
                <w:rFonts w:ascii="Times New Roman" w:hAnsi="Times New Roman" w:cs="Times New Roman"/>
                <w:b/>
                <w:bCs/>
                <w:color w:val="000000"/>
                <w:sz w:val="22"/>
                <w:szCs w:val="22"/>
              </w:rPr>
              <w:t>Ціна за одиницю, грн.,</w:t>
            </w:r>
          </w:p>
          <w:p w14:paraId="55E8F34F" w14:textId="77777777" w:rsidR="003F39FD" w:rsidRPr="006920A0" w:rsidRDefault="003F39FD" w:rsidP="00EE5CF7">
            <w:pPr>
              <w:jc w:val="center"/>
              <w:rPr>
                <w:rFonts w:ascii="Times New Roman" w:hAnsi="Times New Roman" w:cs="Times New Roman"/>
                <w:b/>
                <w:bCs/>
                <w:color w:val="000000"/>
                <w:sz w:val="22"/>
                <w:szCs w:val="22"/>
              </w:rPr>
            </w:pPr>
            <w:r w:rsidRPr="006920A0">
              <w:rPr>
                <w:rFonts w:ascii="Times New Roman" w:hAnsi="Times New Roman" w:cs="Times New Roman"/>
                <w:b/>
                <w:bCs/>
                <w:color w:val="000000"/>
                <w:sz w:val="22"/>
                <w:szCs w:val="22"/>
              </w:rPr>
              <w:t>(з ПДВ)**</w:t>
            </w:r>
          </w:p>
        </w:tc>
        <w:tc>
          <w:tcPr>
            <w:tcW w:w="564" w:type="pct"/>
            <w:vAlign w:val="center"/>
          </w:tcPr>
          <w:p w14:paraId="64CAF391" w14:textId="77777777" w:rsidR="003F39FD" w:rsidRPr="006920A0" w:rsidRDefault="003F39FD" w:rsidP="00EE5CF7">
            <w:pPr>
              <w:jc w:val="center"/>
              <w:rPr>
                <w:rFonts w:ascii="Times New Roman" w:hAnsi="Times New Roman" w:cs="Times New Roman"/>
                <w:b/>
                <w:bCs/>
                <w:color w:val="000000"/>
                <w:sz w:val="22"/>
                <w:szCs w:val="22"/>
              </w:rPr>
            </w:pPr>
            <w:r w:rsidRPr="006920A0">
              <w:rPr>
                <w:rFonts w:ascii="Times New Roman" w:hAnsi="Times New Roman" w:cs="Times New Roman"/>
                <w:b/>
                <w:bCs/>
                <w:color w:val="000000"/>
                <w:sz w:val="22"/>
                <w:szCs w:val="22"/>
              </w:rPr>
              <w:t>Загальна сума,</w:t>
            </w:r>
          </w:p>
          <w:p w14:paraId="58EEE1A8" w14:textId="77777777" w:rsidR="003F39FD" w:rsidRPr="006920A0" w:rsidRDefault="003F39FD" w:rsidP="00EE5CF7">
            <w:pPr>
              <w:jc w:val="center"/>
              <w:rPr>
                <w:rFonts w:ascii="Times New Roman" w:hAnsi="Times New Roman" w:cs="Times New Roman"/>
                <w:b/>
                <w:bCs/>
                <w:color w:val="000000"/>
                <w:sz w:val="22"/>
                <w:szCs w:val="22"/>
              </w:rPr>
            </w:pPr>
            <w:r w:rsidRPr="006920A0">
              <w:rPr>
                <w:rFonts w:ascii="Times New Roman" w:hAnsi="Times New Roman" w:cs="Times New Roman"/>
                <w:b/>
                <w:bCs/>
                <w:color w:val="000000"/>
                <w:sz w:val="22"/>
                <w:szCs w:val="22"/>
              </w:rPr>
              <w:t>грн.,</w:t>
            </w:r>
          </w:p>
          <w:p w14:paraId="5F53DE05" w14:textId="77777777" w:rsidR="003F39FD" w:rsidRPr="006920A0" w:rsidRDefault="003F39FD" w:rsidP="00EE5CF7">
            <w:pPr>
              <w:jc w:val="center"/>
              <w:rPr>
                <w:rFonts w:ascii="Times New Roman" w:hAnsi="Times New Roman" w:cs="Times New Roman"/>
                <w:b/>
                <w:bCs/>
                <w:color w:val="000000"/>
                <w:sz w:val="22"/>
                <w:szCs w:val="22"/>
              </w:rPr>
            </w:pPr>
            <w:r w:rsidRPr="006920A0">
              <w:rPr>
                <w:rFonts w:ascii="Times New Roman" w:hAnsi="Times New Roman" w:cs="Times New Roman"/>
                <w:b/>
                <w:bCs/>
                <w:color w:val="000000"/>
                <w:sz w:val="22"/>
                <w:szCs w:val="22"/>
              </w:rPr>
              <w:t>(з ПДВ)**</w:t>
            </w:r>
          </w:p>
        </w:tc>
      </w:tr>
      <w:tr w:rsidR="00D84E5C" w:rsidRPr="0028141A" w14:paraId="51CC227B" w14:textId="77777777" w:rsidTr="00D84E5C">
        <w:trPr>
          <w:trHeight w:val="341"/>
          <w:jc w:val="center"/>
        </w:trPr>
        <w:tc>
          <w:tcPr>
            <w:tcW w:w="259" w:type="pct"/>
            <w:vAlign w:val="center"/>
          </w:tcPr>
          <w:p w14:paraId="5A9455CE"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07AC9DBA" w14:textId="77777777" w:rsidR="00D84E5C" w:rsidRPr="00B2116B" w:rsidRDefault="00D84E5C" w:rsidP="009F2CB3">
            <w:pPr>
              <w:rPr>
                <w:rFonts w:ascii="Times New Roman" w:hAnsi="Times New Roman"/>
                <w:sz w:val="24"/>
                <w:szCs w:val="24"/>
              </w:rPr>
            </w:pPr>
            <w:r w:rsidRPr="0028141A">
              <w:rPr>
                <w:rFonts w:ascii="Times New Roman" w:hAnsi="Times New Roman"/>
                <w:sz w:val="24"/>
                <w:szCs w:val="24"/>
              </w:rPr>
              <w:t>Ручка кулькова</w:t>
            </w:r>
            <w:r>
              <w:rPr>
                <w:rFonts w:ascii="Times New Roman" w:hAnsi="Times New Roman"/>
                <w:sz w:val="24"/>
                <w:szCs w:val="24"/>
              </w:rPr>
              <w:t>, стержень синій, товщина лінії не більше 1</w:t>
            </w:r>
            <w:r w:rsidR="00627C08">
              <w:rPr>
                <w:rFonts w:ascii="Times New Roman" w:hAnsi="Times New Roman"/>
                <w:sz w:val="24"/>
                <w:szCs w:val="24"/>
              </w:rPr>
              <w:t xml:space="preserve"> </w:t>
            </w:r>
            <w:r>
              <w:rPr>
                <w:rFonts w:ascii="Times New Roman" w:hAnsi="Times New Roman"/>
                <w:sz w:val="24"/>
                <w:szCs w:val="24"/>
              </w:rPr>
              <w:t>мм,</w:t>
            </w:r>
            <w:r>
              <w:rPr>
                <w:rFonts w:ascii="Times New Roman" w:hAnsi="Times New Roman"/>
                <w:sz w:val="24"/>
                <w:szCs w:val="24"/>
                <w:lang w:val="ru-RU"/>
              </w:rPr>
              <w:t xml:space="preserve"> ТМ </w:t>
            </w:r>
            <w:r w:rsidRPr="004C7AC9">
              <w:rPr>
                <w:rFonts w:ascii="Times New Roman" w:hAnsi="Times New Roman"/>
                <w:sz w:val="24"/>
                <w:szCs w:val="24"/>
                <w:lang w:val="en-US"/>
              </w:rPr>
              <w:t>Bic</w:t>
            </w:r>
            <w:r w:rsidRPr="004C7AC9">
              <w:rPr>
                <w:rFonts w:ascii="Times New Roman" w:hAnsi="Times New Roman"/>
                <w:sz w:val="24"/>
                <w:szCs w:val="24"/>
                <w:lang w:val="ru-RU"/>
              </w:rPr>
              <w:t xml:space="preserve"> </w:t>
            </w:r>
            <w:r>
              <w:rPr>
                <w:rFonts w:ascii="Times New Roman" w:hAnsi="Times New Roman"/>
                <w:sz w:val="24"/>
                <w:szCs w:val="24"/>
              </w:rPr>
              <w:t>або еквівалент</w:t>
            </w:r>
          </w:p>
        </w:tc>
        <w:tc>
          <w:tcPr>
            <w:tcW w:w="928" w:type="pct"/>
          </w:tcPr>
          <w:p w14:paraId="042B8C8A" w14:textId="77777777" w:rsidR="00D84E5C" w:rsidRPr="0028141A" w:rsidRDefault="00D84E5C" w:rsidP="007C7C8D">
            <w:pPr>
              <w:jc w:val="center"/>
              <w:rPr>
                <w:rFonts w:ascii="Times New Roman" w:hAnsi="Times New Roman"/>
                <w:sz w:val="24"/>
                <w:szCs w:val="24"/>
              </w:rPr>
            </w:pPr>
          </w:p>
        </w:tc>
        <w:tc>
          <w:tcPr>
            <w:tcW w:w="572" w:type="pct"/>
            <w:vAlign w:val="center"/>
          </w:tcPr>
          <w:p w14:paraId="15BB44CE" w14:textId="77777777" w:rsidR="00D84E5C" w:rsidRPr="0028141A" w:rsidRDefault="00D84E5C" w:rsidP="007C7C8D">
            <w:pPr>
              <w:jc w:val="center"/>
              <w:rPr>
                <w:rFonts w:ascii="Times New Roman" w:hAnsi="Times New Roman"/>
                <w:sz w:val="24"/>
                <w:szCs w:val="24"/>
                <w:highlight w:val="yellow"/>
              </w:rPr>
            </w:pPr>
            <w:r w:rsidRPr="0028141A">
              <w:rPr>
                <w:rFonts w:ascii="Times New Roman" w:hAnsi="Times New Roman"/>
                <w:sz w:val="24"/>
                <w:szCs w:val="24"/>
              </w:rPr>
              <w:t>шт.</w:t>
            </w:r>
          </w:p>
        </w:tc>
        <w:tc>
          <w:tcPr>
            <w:tcW w:w="378" w:type="pct"/>
            <w:vAlign w:val="center"/>
          </w:tcPr>
          <w:p w14:paraId="4C4B4EEE" w14:textId="77777777" w:rsidR="00D84E5C" w:rsidRPr="0028141A" w:rsidRDefault="00D84E5C" w:rsidP="009F2CB3">
            <w:pPr>
              <w:jc w:val="center"/>
              <w:rPr>
                <w:rFonts w:ascii="Times New Roman" w:hAnsi="Times New Roman"/>
                <w:sz w:val="24"/>
                <w:szCs w:val="24"/>
                <w:highlight w:val="yellow"/>
              </w:rPr>
            </w:pPr>
            <w:r>
              <w:rPr>
                <w:rFonts w:ascii="Times New Roman" w:hAnsi="Times New Roman"/>
                <w:sz w:val="24"/>
                <w:szCs w:val="24"/>
              </w:rPr>
              <w:t>3850</w:t>
            </w:r>
          </w:p>
        </w:tc>
        <w:tc>
          <w:tcPr>
            <w:tcW w:w="584" w:type="pct"/>
          </w:tcPr>
          <w:p w14:paraId="001FCDDE" w14:textId="77777777" w:rsidR="00D84E5C" w:rsidRDefault="00D84E5C" w:rsidP="007C7C8D">
            <w:pPr>
              <w:jc w:val="center"/>
              <w:rPr>
                <w:rFonts w:ascii="Times New Roman" w:hAnsi="Times New Roman"/>
                <w:sz w:val="24"/>
                <w:szCs w:val="24"/>
                <w:lang w:val="en-US"/>
              </w:rPr>
            </w:pPr>
          </w:p>
        </w:tc>
        <w:tc>
          <w:tcPr>
            <w:tcW w:w="564" w:type="pct"/>
          </w:tcPr>
          <w:p w14:paraId="5F29631C" w14:textId="77777777" w:rsidR="00D84E5C" w:rsidRDefault="00D84E5C" w:rsidP="007C7C8D">
            <w:pPr>
              <w:jc w:val="center"/>
              <w:rPr>
                <w:rFonts w:ascii="Times New Roman" w:hAnsi="Times New Roman"/>
                <w:sz w:val="24"/>
                <w:szCs w:val="24"/>
                <w:lang w:val="en-US"/>
              </w:rPr>
            </w:pPr>
          </w:p>
        </w:tc>
      </w:tr>
      <w:tr w:rsidR="00D84E5C" w:rsidRPr="0028141A" w14:paraId="3126EDF8" w14:textId="77777777" w:rsidTr="00D84E5C">
        <w:trPr>
          <w:trHeight w:val="341"/>
          <w:jc w:val="center"/>
        </w:trPr>
        <w:tc>
          <w:tcPr>
            <w:tcW w:w="259" w:type="pct"/>
            <w:vAlign w:val="center"/>
          </w:tcPr>
          <w:p w14:paraId="1F53B3D5"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6926C27A" w14:textId="77777777" w:rsidR="00D84E5C" w:rsidRPr="00F77E61" w:rsidRDefault="00D84E5C" w:rsidP="00F77E61">
            <w:pPr>
              <w:rPr>
                <w:rFonts w:ascii="Times New Roman" w:hAnsi="Times New Roman"/>
                <w:sz w:val="24"/>
                <w:szCs w:val="24"/>
              </w:rPr>
            </w:pPr>
            <w:r w:rsidRPr="0028141A">
              <w:rPr>
                <w:rFonts w:ascii="Times New Roman" w:hAnsi="Times New Roman"/>
                <w:sz w:val="24"/>
                <w:szCs w:val="24"/>
              </w:rPr>
              <w:t xml:space="preserve">Ручка </w:t>
            </w:r>
            <w:r>
              <w:rPr>
                <w:rFonts w:ascii="Times New Roman" w:hAnsi="Times New Roman"/>
                <w:sz w:val="24"/>
                <w:szCs w:val="24"/>
              </w:rPr>
              <w:t>кулькова</w:t>
            </w:r>
            <w:r w:rsidR="00F77E61">
              <w:rPr>
                <w:rFonts w:ascii="Times New Roman" w:hAnsi="Times New Roman"/>
                <w:sz w:val="24"/>
                <w:szCs w:val="24"/>
              </w:rPr>
              <w:t xml:space="preserve"> з поворотним механізмом</w:t>
            </w:r>
            <w:r>
              <w:rPr>
                <w:rFonts w:ascii="Times New Roman" w:hAnsi="Times New Roman"/>
                <w:sz w:val="24"/>
                <w:szCs w:val="24"/>
              </w:rPr>
              <w:t>, стержень синій, товщина лінії не більше 1</w:t>
            </w:r>
            <w:r w:rsidR="00627C08">
              <w:rPr>
                <w:rFonts w:ascii="Times New Roman" w:hAnsi="Times New Roman"/>
                <w:sz w:val="24"/>
                <w:szCs w:val="24"/>
              </w:rPr>
              <w:t xml:space="preserve"> </w:t>
            </w:r>
            <w:r>
              <w:rPr>
                <w:rFonts w:ascii="Times New Roman" w:hAnsi="Times New Roman"/>
                <w:sz w:val="24"/>
                <w:szCs w:val="24"/>
              </w:rPr>
              <w:t>мм, колір корпусу зелений,</w:t>
            </w:r>
            <w:r w:rsidRPr="00F77E61">
              <w:rPr>
                <w:rFonts w:ascii="Times New Roman" w:hAnsi="Times New Roman"/>
                <w:sz w:val="24"/>
                <w:szCs w:val="24"/>
              </w:rPr>
              <w:t xml:space="preserve"> </w:t>
            </w:r>
            <w:r w:rsidR="00F77E61" w:rsidRPr="00F77E61">
              <w:rPr>
                <w:rFonts w:ascii="Times New Roman" w:hAnsi="Times New Roman"/>
                <w:sz w:val="24"/>
                <w:szCs w:val="24"/>
              </w:rPr>
              <w:br/>
            </w:r>
            <w:r w:rsidRPr="00F77E61">
              <w:rPr>
                <w:rFonts w:ascii="Times New Roman" w:hAnsi="Times New Roman"/>
                <w:sz w:val="24"/>
                <w:szCs w:val="24"/>
              </w:rPr>
              <w:t>ТМ</w:t>
            </w:r>
            <w:r>
              <w:rPr>
                <w:rFonts w:ascii="Times New Roman" w:hAnsi="Times New Roman"/>
                <w:sz w:val="24"/>
                <w:szCs w:val="24"/>
              </w:rPr>
              <w:t xml:space="preserve"> </w:t>
            </w:r>
            <w:r w:rsidR="00F77E61">
              <w:rPr>
                <w:rFonts w:ascii="Times New Roman" w:hAnsi="Times New Roman"/>
                <w:sz w:val="24"/>
                <w:szCs w:val="24"/>
                <w:lang w:val="en-US"/>
              </w:rPr>
              <w:t>Economix</w:t>
            </w:r>
            <w:r w:rsidR="00F77E61" w:rsidRPr="00F77E61">
              <w:rPr>
                <w:rFonts w:ascii="Times New Roman" w:hAnsi="Times New Roman"/>
                <w:sz w:val="24"/>
                <w:szCs w:val="24"/>
              </w:rPr>
              <w:t xml:space="preserve"> </w:t>
            </w:r>
            <w:r w:rsidR="00F77E61">
              <w:rPr>
                <w:rFonts w:ascii="Times New Roman" w:hAnsi="Times New Roman"/>
                <w:sz w:val="24"/>
                <w:szCs w:val="24"/>
                <w:lang w:val="en-US"/>
              </w:rPr>
              <w:t>Girona</w:t>
            </w:r>
            <w:r w:rsidR="00F77E61" w:rsidRPr="00F77E61">
              <w:rPr>
                <w:rFonts w:ascii="Times New Roman" w:hAnsi="Times New Roman"/>
                <w:sz w:val="24"/>
                <w:szCs w:val="24"/>
              </w:rPr>
              <w:t xml:space="preserve"> </w:t>
            </w:r>
            <w:r>
              <w:rPr>
                <w:rFonts w:ascii="Times New Roman" w:hAnsi="Times New Roman"/>
                <w:sz w:val="24"/>
                <w:szCs w:val="24"/>
              </w:rPr>
              <w:t>або еквівалент</w:t>
            </w:r>
          </w:p>
        </w:tc>
        <w:tc>
          <w:tcPr>
            <w:tcW w:w="928" w:type="pct"/>
          </w:tcPr>
          <w:p w14:paraId="0EFFA2D5" w14:textId="77777777" w:rsidR="00D84E5C" w:rsidRPr="0028141A" w:rsidRDefault="00D84E5C" w:rsidP="007C7C8D">
            <w:pPr>
              <w:jc w:val="center"/>
              <w:rPr>
                <w:rFonts w:ascii="Times New Roman" w:hAnsi="Times New Roman"/>
                <w:sz w:val="24"/>
                <w:szCs w:val="24"/>
              </w:rPr>
            </w:pPr>
          </w:p>
        </w:tc>
        <w:tc>
          <w:tcPr>
            <w:tcW w:w="572" w:type="pct"/>
            <w:vAlign w:val="center"/>
          </w:tcPr>
          <w:p w14:paraId="00167710"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78E23E55" w14:textId="77777777" w:rsidR="00D84E5C" w:rsidRPr="001F6156" w:rsidRDefault="00D84E5C" w:rsidP="009F2CB3">
            <w:pPr>
              <w:jc w:val="center"/>
              <w:rPr>
                <w:rFonts w:ascii="Times New Roman" w:hAnsi="Times New Roman"/>
                <w:sz w:val="24"/>
                <w:szCs w:val="24"/>
              </w:rPr>
            </w:pPr>
            <w:r>
              <w:rPr>
                <w:rFonts w:ascii="Times New Roman" w:hAnsi="Times New Roman"/>
                <w:sz w:val="24"/>
                <w:szCs w:val="24"/>
              </w:rPr>
              <w:t>50</w:t>
            </w:r>
          </w:p>
        </w:tc>
        <w:tc>
          <w:tcPr>
            <w:tcW w:w="584" w:type="pct"/>
          </w:tcPr>
          <w:p w14:paraId="1A7E3273" w14:textId="77777777" w:rsidR="00D84E5C" w:rsidRDefault="00D84E5C" w:rsidP="007C7C8D">
            <w:pPr>
              <w:jc w:val="center"/>
              <w:rPr>
                <w:rFonts w:ascii="Times New Roman" w:hAnsi="Times New Roman"/>
                <w:sz w:val="24"/>
                <w:szCs w:val="24"/>
              </w:rPr>
            </w:pPr>
          </w:p>
        </w:tc>
        <w:tc>
          <w:tcPr>
            <w:tcW w:w="564" w:type="pct"/>
          </w:tcPr>
          <w:p w14:paraId="766238B8" w14:textId="77777777" w:rsidR="00D84E5C" w:rsidRDefault="00D84E5C" w:rsidP="007C7C8D">
            <w:pPr>
              <w:jc w:val="center"/>
              <w:rPr>
                <w:rFonts w:ascii="Times New Roman" w:hAnsi="Times New Roman"/>
                <w:sz w:val="24"/>
                <w:szCs w:val="24"/>
              </w:rPr>
            </w:pPr>
          </w:p>
        </w:tc>
      </w:tr>
      <w:tr w:rsidR="00D84E5C" w:rsidRPr="0028141A" w14:paraId="138F7CD4" w14:textId="77777777" w:rsidTr="00D84E5C">
        <w:trPr>
          <w:trHeight w:val="341"/>
          <w:jc w:val="center"/>
        </w:trPr>
        <w:tc>
          <w:tcPr>
            <w:tcW w:w="259" w:type="pct"/>
            <w:vAlign w:val="center"/>
          </w:tcPr>
          <w:p w14:paraId="3D841823"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0F9ED6C7" w14:textId="77777777" w:rsidR="00D84E5C" w:rsidRPr="00F77E61" w:rsidRDefault="00D84E5C" w:rsidP="00627C08">
            <w:pPr>
              <w:rPr>
                <w:rFonts w:ascii="Times New Roman" w:hAnsi="Times New Roman"/>
                <w:sz w:val="24"/>
                <w:szCs w:val="24"/>
              </w:rPr>
            </w:pPr>
            <w:r>
              <w:rPr>
                <w:rFonts w:ascii="Times New Roman" w:hAnsi="Times New Roman"/>
                <w:sz w:val="24"/>
                <w:szCs w:val="24"/>
              </w:rPr>
              <w:t xml:space="preserve">Папка-конверт поліпропіленова на кнопці, А4, колір зелений, щільність </w:t>
            </w:r>
            <w:r w:rsidR="00641700">
              <w:rPr>
                <w:rFonts w:ascii="Times New Roman" w:hAnsi="Times New Roman"/>
                <w:sz w:val="24"/>
                <w:szCs w:val="24"/>
              </w:rPr>
              <w:br/>
            </w:r>
            <w:r>
              <w:rPr>
                <w:rFonts w:ascii="Times New Roman" w:hAnsi="Times New Roman"/>
                <w:sz w:val="24"/>
                <w:szCs w:val="24"/>
              </w:rPr>
              <w:t>180 мкм</w:t>
            </w:r>
            <w:r w:rsidRPr="00F77E61">
              <w:rPr>
                <w:rFonts w:ascii="Times New Roman" w:hAnsi="Times New Roman"/>
                <w:sz w:val="24"/>
                <w:szCs w:val="24"/>
              </w:rPr>
              <w:t xml:space="preserve">, ТМ </w:t>
            </w:r>
            <w:r>
              <w:rPr>
                <w:rFonts w:ascii="Times New Roman" w:hAnsi="Times New Roman"/>
                <w:sz w:val="24"/>
                <w:szCs w:val="24"/>
                <w:lang w:val="en-US"/>
              </w:rPr>
              <w:t>Axent</w:t>
            </w:r>
            <w:r>
              <w:rPr>
                <w:rFonts w:ascii="Times New Roman" w:hAnsi="Times New Roman"/>
                <w:sz w:val="24"/>
                <w:szCs w:val="24"/>
              </w:rPr>
              <w:t xml:space="preserve"> або еквівалент</w:t>
            </w:r>
            <w:r w:rsidRPr="00B2116B">
              <w:rPr>
                <w:rFonts w:ascii="Times New Roman" w:hAnsi="Times New Roman"/>
                <w:sz w:val="24"/>
                <w:szCs w:val="24"/>
              </w:rPr>
              <w:t xml:space="preserve"> </w:t>
            </w:r>
          </w:p>
        </w:tc>
        <w:tc>
          <w:tcPr>
            <w:tcW w:w="928" w:type="pct"/>
          </w:tcPr>
          <w:p w14:paraId="5BA23E86" w14:textId="77777777" w:rsidR="00D84E5C" w:rsidRPr="0028141A" w:rsidRDefault="00D84E5C" w:rsidP="007C7C8D">
            <w:pPr>
              <w:jc w:val="center"/>
              <w:rPr>
                <w:rFonts w:ascii="Times New Roman" w:hAnsi="Times New Roman"/>
                <w:sz w:val="24"/>
                <w:szCs w:val="24"/>
              </w:rPr>
            </w:pPr>
          </w:p>
        </w:tc>
        <w:tc>
          <w:tcPr>
            <w:tcW w:w="572" w:type="pct"/>
            <w:vAlign w:val="center"/>
          </w:tcPr>
          <w:p w14:paraId="7A45774A"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55FE3F34" w14:textId="77777777" w:rsidR="00D84E5C" w:rsidRDefault="00D84E5C" w:rsidP="009F2CB3">
            <w:pPr>
              <w:jc w:val="center"/>
              <w:rPr>
                <w:rFonts w:ascii="Times New Roman" w:hAnsi="Times New Roman"/>
                <w:sz w:val="24"/>
                <w:szCs w:val="24"/>
              </w:rPr>
            </w:pPr>
            <w:r>
              <w:rPr>
                <w:rFonts w:ascii="Times New Roman" w:hAnsi="Times New Roman"/>
                <w:sz w:val="24"/>
                <w:szCs w:val="24"/>
              </w:rPr>
              <w:t>45</w:t>
            </w:r>
          </w:p>
        </w:tc>
        <w:tc>
          <w:tcPr>
            <w:tcW w:w="584" w:type="pct"/>
          </w:tcPr>
          <w:p w14:paraId="15CB8855" w14:textId="77777777" w:rsidR="00D84E5C" w:rsidRDefault="00D84E5C" w:rsidP="007C7C8D">
            <w:pPr>
              <w:jc w:val="center"/>
              <w:rPr>
                <w:rFonts w:ascii="Times New Roman" w:hAnsi="Times New Roman"/>
                <w:sz w:val="24"/>
                <w:szCs w:val="24"/>
              </w:rPr>
            </w:pPr>
          </w:p>
        </w:tc>
        <w:tc>
          <w:tcPr>
            <w:tcW w:w="564" w:type="pct"/>
          </w:tcPr>
          <w:p w14:paraId="3C39E192" w14:textId="77777777" w:rsidR="00D84E5C" w:rsidRDefault="00D84E5C" w:rsidP="007C7C8D">
            <w:pPr>
              <w:jc w:val="center"/>
              <w:rPr>
                <w:rFonts w:ascii="Times New Roman" w:hAnsi="Times New Roman"/>
                <w:sz w:val="24"/>
                <w:szCs w:val="24"/>
              </w:rPr>
            </w:pPr>
          </w:p>
        </w:tc>
      </w:tr>
      <w:tr w:rsidR="00D84E5C" w:rsidRPr="0028141A" w14:paraId="2022110D" w14:textId="77777777" w:rsidTr="00D84E5C">
        <w:trPr>
          <w:trHeight w:val="341"/>
          <w:jc w:val="center"/>
        </w:trPr>
        <w:tc>
          <w:tcPr>
            <w:tcW w:w="259" w:type="pct"/>
            <w:vAlign w:val="center"/>
          </w:tcPr>
          <w:p w14:paraId="02B47BE1"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61011651" w14:textId="77777777" w:rsidR="00D84E5C" w:rsidRPr="00BE7A74" w:rsidRDefault="00D84E5C" w:rsidP="009F2CB3">
            <w:pPr>
              <w:rPr>
                <w:rFonts w:ascii="Times New Roman" w:hAnsi="Times New Roman"/>
                <w:sz w:val="24"/>
                <w:szCs w:val="24"/>
                <w:lang w:val="ru-RU"/>
              </w:rPr>
            </w:pPr>
            <w:r w:rsidRPr="0028141A">
              <w:rPr>
                <w:rFonts w:ascii="Times New Roman" w:hAnsi="Times New Roman"/>
                <w:sz w:val="24"/>
                <w:szCs w:val="24"/>
              </w:rPr>
              <w:t>Олівець графітовий НВ з гумкою</w:t>
            </w:r>
            <w:r>
              <w:rPr>
                <w:rFonts w:ascii="Times New Roman" w:hAnsi="Times New Roman"/>
                <w:sz w:val="24"/>
                <w:szCs w:val="24"/>
              </w:rPr>
              <w:t>, 2</w:t>
            </w:r>
            <w:r w:rsidR="00627C08">
              <w:rPr>
                <w:rFonts w:ascii="Times New Roman" w:hAnsi="Times New Roman"/>
                <w:sz w:val="24"/>
                <w:szCs w:val="24"/>
              </w:rPr>
              <w:t xml:space="preserve"> </w:t>
            </w:r>
            <w:r>
              <w:rPr>
                <w:rFonts w:ascii="Times New Roman" w:hAnsi="Times New Roman"/>
                <w:sz w:val="24"/>
                <w:szCs w:val="24"/>
              </w:rPr>
              <w:t xml:space="preserve">мм, </w:t>
            </w:r>
            <w:r w:rsidRPr="0028141A">
              <w:rPr>
                <w:rFonts w:ascii="Times New Roman" w:hAnsi="Times New Roman"/>
                <w:sz w:val="24"/>
                <w:szCs w:val="24"/>
              </w:rPr>
              <w:t>шестигранний дерев’яний корпус, заточений</w:t>
            </w:r>
            <w:r w:rsidRPr="00B2116B">
              <w:rPr>
                <w:rFonts w:ascii="Times New Roman" w:hAnsi="Times New Roman"/>
                <w:sz w:val="24"/>
                <w:szCs w:val="24"/>
                <w:lang w:val="ru-RU"/>
              </w:rPr>
              <w:t xml:space="preserve">, </w:t>
            </w:r>
            <w:r>
              <w:rPr>
                <w:rFonts w:ascii="Times New Roman" w:hAnsi="Times New Roman"/>
                <w:sz w:val="24"/>
                <w:szCs w:val="24"/>
                <w:lang w:val="ru-RU"/>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01C20862" w14:textId="77777777" w:rsidR="00D84E5C" w:rsidRPr="0028141A" w:rsidRDefault="00D84E5C" w:rsidP="007C7C8D">
            <w:pPr>
              <w:jc w:val="center"/>
              <w:rPr>
                <w:rFonts w:ascii="Times New Roman" w:hAnsi="Times New Roman"/>
                <w:sz w:val="24"/>
                <w:szCs w:val="24"/>
              </w:rPr>
            </w:pPr>
          </w:p>
        </w:tc>
        <w:tc>
          <w:tcPr>
            <w:tcW w:w="572" w:type="pct"/>
            <w:vAlign w:val="center"/>
          </w:tcPr>
          <w:p w14:paraId="0BC851C0"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1EF4E46F"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2</w:t>
            </w:r>
            <w:r w:rsidRPr="0028141A">
              <w:rPr>
                <w:rFonts w:ascii="Times New Roman" w:hAnsi="Times New Roman"/>
                <w:sz w:val="24"/>
                <w:szCs w:val="24"/>
              </w:rPr>
              <w:t> </w:t>
            </w:r>
            <w:r>
              <w:rPr>
                <w:rFonts w:ascii="Times New Roman" w:hAnsi="Times New Roman"/>
                <w:sz w:val="24"/>
                <w:szCs w:val="24"/>
              </w:rPr>
              <w:t>0</w:t>
            </w:r>
            <w:r w:rsidRPr="0028141A">
              <w:rPr>
                <w:rFonts w:ascii="Times New Roman" w:hAnsi="Times New Roman"/>
                <w:sz w:val="24"/>
                <w:szCs w:val="24"/>
              </w:rPr>
              <w:t>00</w:t>
            </w:r>
          </w:p>
        </w:tc>
        <w:tc>
          <w:tcPr>
            <w:tcW w:w="584" w:type="pct"/>
          </w:tcPr>
          <w:p w14:paraId="33EC2AD7" w14:textId="77777777" w:rsidR="00D84E5C" w:rsidRDefault="00D84E5C" w:rsidP="007C7C8D">
            <w:pPr>
              <w:jc w:val="center"/>
              <w:rPr>
                <w:rFonts w:ascii="Times New Roman" w:hAnsi="Times New Roman"/>
                <w:sz w:val="24"/>
                <w:szCs w:val="24"/>
              </w:rPr>
            </w:pPr>
          </w:p>
        </w:tc>
        <w:tc>
          <w:tcPr>
            <w:tcW w:w="564" w:type="pct"/>
          </w:tcPr>
          <w:p w14:paraId="0634515D" w14:textId="77777777" w:rsidR="00D84E5C" w:rsidRDefault="00D84E5C" w:rsidP="007C7C8D">
            <w:pPr>
              <w:jc w:val="center"/>
              <w:rPr>
                <w:rFonts w:ascii="Times New Roman" w:hAnsi="Times New Roman"/>
                <w:sz w:val="24"/>
                <w:szCs w:val="24"/>
              </w:rPr>
            </w:pPr>
          </w:p>
        </w:tc>
      </w:tr>
      <w:tr w:rsidR="00D84E5C" w:rsidRPr="0028141A" w14:paraId="6931DAFF" w14:textId="77777777" w:rsidTr="00D84E5C">
        <w:trPr>
          <w:trHeight w:val="341"/>
          <w:jc w:val="center"/>
        </w:trPr>
        <w:tc>
          <w:tcPr>
            <w:tcW w:w="259" w:type="pct"/>
            <w:vAlign w:val="center"/>
          </w:tcPr>
          <w:p w14:paraId="55F4DAA7"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2D752055" w14:textId="77777777" w:rsidR="00D84E5C" w:rsidRPr="00BE7A74" w:rsidRDefault="00D84E5C" w:rsidP="00F77E61">
            <w:pPr>
              <w:rPr>
                <w:rFonts w:ascii="Times New Roman" w:hAnsi="Times New Roman"/>
                <w:sz w:val="24"/>
                <w:szCs w:val="24"/>
              </w:rPr>
            </w:pPr>
            <w:r w:rsidRPr="0028141A">
              <w:rPr>
                <w:rFonts w:ascii="Times New Roman" w:hAnsi="Times New Roman"/>
                <w:sz w:val="24"/>
                <w:szCs w:val="24"/>
              </w:rPr>
              <w:t>Клей ПВА 200 мл</w:t>
            </w:r>
            <w:r w:rsidR="00F77E61" w:rsidRPr="00F77E61">
              <w:rPr>
                <w:rFonts w:ascii="Times New Roman" w:hAnsi="Times New Roman"/>
                <w:sz w:val="24"/>
                <w:szCs w:val="24"/>
              </w:rPr>
              <w:t xml:space="preserve"> </w:t>
            </w:r>
            <w:r w:rsidR="00F77E61">
              <w:rPr>
                <w:rFonts w:ascii="Times New Roman" w:hAnsi="Times New Roman"/>
                <w:sz w:val="24"/>
                <w:szCs w:val="24"/>
              </w:rPr>
              <w:t>з ковпачком-дозатором</w:t>
            </w:r>
            <w:r w:rsidRPr="00BE7A74">
              <w:rPr>
                <w:rFonts w:ascii="Times New Roman" w:hAnsi="Times New Roman"/>
                <w:sz w:val="24"/>
                <w:szCs w:val="24"/>
              </w:rPr>
              <w:t>,</w:t>
            </w:r>
            <w:r w:rsidR="00F77E61">
              <w:rPr>
                <w:rFonts w:ascii="Times New Roman" w:hAnsi="Times New Roman"/>
                <w:sz w:val="24"/>
                <w:szCs w:val="24"/>
              </w:rPr>
              <w:t xml:space="preserve"> </w:t>
            </w:r>
            <w:r w:rsidR="00F77E61">
              <w:rPr>
                <w:rFonts w:ascii="Times New Roman" w:hAnsi="Times New Roman"/>
                <w:sz w:val="24"/>
                <w:szCs w:val="24"/>
              </w:rPr>
              <w:br/>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01662F01" w14:textId="77777777" w:rsidR="00D84E5C" w:rsidRPr="0028141A" w:rsidRDefault="00D84E5C" w:rsidP="007C7C8D">
            <w:pPr>
              <w:jc w:val="center"/>
              <w:rPr>
                <w:rFonts w:ascii="Times New Roman" w:hAnsi="Times New Roman"/>
                <w:sz w:val="24"/>
                <w:szCs w:val="24"/>
              </w:rPr>
            </w:pPr>
          </w:p>
        </w:tc>
        <w:tc>
          <w:tcPr>
            <w:tcW w:w="572" w:type="pct"/>
            <w:vAlign w:val="center"/>
          </w:tcPr>
          <w:p w14:paraId="4825EFD6"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726EC09A"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5</w:t>
            </w:r>
            <w:r w:rsidRPr="0028141A">
              <w:rPr>
                <w:rFonts w:ascii="Times New Roman" w:hAnsi="Times New Roman"/>
                <w:sz w:val="24"/>
                <w:szCs w:val="24"/>
              </w:rPr>
              <w:t>0</w:t>
            </w:r>
          </w:p>
        </w:tc>
        <w:tc>
          <w:tcPr>
            <w:tcW w:w="584" w:type="pct"/>
          </w:tcPr>
          <w:p w14:paraId="1DDFD3C7" w14:textId="77777777" w:rsidR="00D84E5C" w:rsidRDefault="00D84E5C" w:rsidP="007C7C8D">
            <w:pPr>
              <w:jc w:val="center"/>
              <w:rPr>
                <w:rFonts w:ascii="Times New Roman" w:hAnsi="Times New Roman"/>
                <w:sz w:val="24"/>
                <w:szCs w:val="24"/>
              </w:rPr>
            </w:pPr>
          </w:p>
        </w:tc>
        <w:tc>
          <w:tcPr>
            <w:tcW w:w="564" w:type="pct"/>
          </w:tcPr>
          <w:p w14:paraId="2ECC2846" w14:textId="77777777" w:rsidR="00D84E5C" w:rsidRDefault="00D84E5C" w:rsidP="007C7C8D">
            <w:pPr>
              <w:jc w:val="center"/>
              <w:rPr>
                <w:rFonts w:ascii="Times New Roman" w:hAnsi="Times New Roman"/>
                <w:sz w:val="24"/>
                <w:szCs w:val="24"/>
              </w:rPr>
            </w:pPr>
          </w:p>
        </w:tc>
      </w:tr>
      <w:tr w:rsidR="00D84E5C" w:rsidRPr="0028141A" w14:paraId="38183C58" w14:textId="77777777" w:rsidTr="00D84E5C">
        <w:trPr>
          <w:trHeight w:val="341"/>
          <w:jc w:val="center"/>
        </w:trPr>
        <w:tc>
          <w:tcPr>
            <w:tcW w:w="259" w:type="pct"/>
            <w:vAlign w:val="center"/>
          </w:tcPr>
          <w:p w14:paraId="38AB531C"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1FA03749" w14:textId="77777777" w:rsidR="00D84E5C" w:rsidRPr="00BE7A74" w:rsidRDefault="00D84E5C" w:rsidP="009F2CB3">
            <w:pPr>
              <w:rPr>
                <w:rFonts w:ascii="Times New Roman" w:hAnsi="Times New Roman"/>
                <w:sz w:val="24"/>
                <w:szCs w:val="24"/>
              </w:rPr>
            </w:pPr>
            <w:r w:rsidRPr="0028141A">
              <w:rPr>
                <w:rFonts w:ascii="Times New Roman" w:hAnsi="Times New Roman"/>
                <w:sz w:val="24"/>
                <w:szCs w:val="24"/>
              </w:rPr>
              <w:t>Скоби № 24/6</w:t>
            </w:r>
            <w:r>
              <w:rPr>
                <w:rFonts w:ascii="Times New Roman" w:hAnsi="Times New Roman"/>
                <w:sz w:val="24"/>
                <w:szCs w:val="24"/>
              </w:rPr>
              <w:t>, 1</w:t>
            </w:r>
            <w:r w:rsidR="00627C08">
              <w:rPr>
                <w:rFonts w:ascii="Times New Roman" w:hAnsi="Times New Roman"/>
                <w:sz w:val="24"/>
                <w:szCs w:val="24"/>
              </w:rPr>
              <w:t xml:space="preserve"> </w:t>
            </w:r>
            <w:r w:rsidRPr="0028141A">
              <w:rPr>
                <w:rFonts w:ascii="Times New Roman" w:hAnsi="Times New Roman"/>
                <w:sz w:val="24"/>
                <w:szCs w:val="24"/>
              </w:rPr>
              <w:t>000 шт.</w:t>
            </w:r>
            <w:r>
              <w:rPr>
                <w:rFonts w:ascii="Times New Roman" w:hAnsi="Times New Roman"/>
                <w:sz w:val="24"/>
                <w:szCs w:val="24"/>
              </w:rPr>
              <w:t xml:space="preserve"> в </w:t>
            </w:r>
            <w:r w:rsidR="009F2CB3">
              <w:rPr>
                <w:rFonts w:ascii="Times New Roman" w:hAnsi="Times New Roman"/>
                <w:sz w:val="24"/>
                <w:szCs w:val="24"/>
              </w:rPr>
              <w:t>упаковці</w:t>
            </w:r>
            <w:r w:rsidRPr="00BE7A74">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6075A463" w14:textId="77777777" w:rsidR="00D84E5C" w:rsidRPr="0028141A" w:rsidRDefault="00D84E5C" w:rsidP="007C7C8D">
            <w:pPr>
              <w:jc w:val="center"/>
              <w:rPr>
                <w:rFonts w:ascii="Times New Roman" w:hAnsi="Times New Roman"/>
                <w:sz w:val="24"/>
                <w:szCs w:val="24"/>
              </w:rPr>
            </w:pPr>
          </w:p>
        </w:tc>
        <w:tc>
          <w:tcPr>
            <w:tcW w:w="572" w:type="pct"/>
            <w:vAlign w:val="center"/>
          </w:tcPr>
          <w:p w14:paraId="1C306500" w14:textId="790E4217" w:rsidR="00D84E5C" w:rsidRPr="0028141A" w:rsidRDefault="00786394" w:rsidP="007C7C8D">
            <w:pPr>
              <w:jc w:val="center"/>
              <w:rPr>
                <w:rFonts w:ascii="Times New Roman" w:hAnsi="Times New Roman"/>
                <w:sz w:val="24"/>
                <w:szCs w:val="24"/>
              </w:rPr>
            </w:pPr>
            <w:r>
              <w:rPr>
                <w:rFonts w:ascii="Times New Roman" w:hAnsi="Times New Roman"/>
                <w:sz w:val="24"/>
                <w:szCs w:val="24"/>
              </w:rPr>
              <w:t>упаковка</w:t>
            </w:r>
          </w:p>
        </w:tc>
        <w:tc>
          <w:tcPr>
            <w:tcW w:w="378" w:type="pct"/>
            <w:vAlign w:val="center"/>
          </w:tcPr>
          <w:p w14:paraId="079F6E38"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500</w:t>
            </w:r>
          </w:p>
        </w:tc>
        <w:tc>
          <w:tcPr>
            <w:tcW w:w="584" w:type="pct"/>
          </w:tcPr>
          <w:p w14:paraId="0A541D2F" w14:textId="77777777" w:rsidR="00D84E5C" w:rsidRDefault="00D84E5C" w:rsidP="007C7C8D">
            <w:pPr>
              <w:jc w:val="center"/>
              <w:rPr>
                <w:rFonts w:ascii="Times New Roman" w:hAnsi="Times New Roman"/>
                <w:sz w:val="24"/>
                <w:szCs w:val="24"/>
              </w:rPr>
            </w:pPr>
          </w:p>
        </w:tc>
        <w:tc>
          <w:tcPr>
            <w:tcW w:w="564" w:type="pct"/>
          </w:tcPr>
          <w:p w14:paraId="57F04873" w14:textId="77777777" w:rsidR="00D84E5C" w:rsidRDefault="00D84E5C" w:rsidP="007C7C8D">
            <w:pPr>
              <w:jc w:val="center"/>
              <w:rPr>
                <w:rFonts w:ascii="Times New Roman" w:hAnsi="Times New Roman"/>
                <w:sz w:val="24"/>
                <w:szCs w:val="24"/>
              </w:rPr>
            </w:pPr>
          </w:p>
        </w:tc>
      </w:tr>
      <w:tr w:rsidR="00D84E5C" w:rsidRPr="0028141A" w14:paraId="0D8DC07B" w14:textId="77777777" w:rsidTr="00D84E5C">
        <w:trPr>
          <w:trHeight w:val="341"/>
          <w:jc w:val="center"/>
        </w:trPr>
        <w:tc>
          <w:tcPr>
            <w:tcW w:w="259" w:type="pct"/>
            <w:vAlign w:val="center"/>
          </w:tcPr>
          <w:p w14:paraId="14CFCA46"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028F8BCB" w14:textId="77777777" w:rsidR="00D84E5C" w:rsidRPr="00BE7A74" w:rsidRDefault="00D84E5C" w:rsidP="009F2CB3">
            <w:pPr>
              <w:rPr>
                <w:rFonts w:ascii="Times New Roman" w:hAnsi="Times New Roman"/>
                <w:sz w:val="24"/>
                <w:szCs w:val="24"/>
              </w:rPr>
            </w:pPr>
            <w:r w:rsidRPr="0028141A">
              <w:rPr>
                <w:rFonts w:ascii="Times New Roman" w:hAnsi="Times New Roman"/>
                <w:sz w:val="24"/>
                <w:szCs w:val="24"/>
              </w:rPr>
              <w:t>Скоби № 10</w:t>
            </w:r>
            <w:r>
              <w:rPr>
                <w:rFonts w:ascii="Times New Roman" w:hAnsi="Times New Roman"/>
                <w:sz w:val="24"/>
                <w:szCs w:val="24"/>
              </w:rPr>
              <w:t>, 1</w:t>
            </w:r>
            <w:r w:rsidR="00627C08">
              <w:rPr>
                <w:rFonts w:ascii="Times New Roman" w:hAnsi="Times New Roman"/>
                <w:sz w:val="24"/>
                <w:szCs w:val="24"/>
              </w:rPr>
              <w:t xml:space="preserve"> </w:t>
            </w:r>
            <w:r w:rsidRPr="0028141A">
              <w:rPr>
                <w:rFonts w:ascii="Times New Roman" w:hAnsi="Times New Roman"/>
                <w:sz w:val="24"/>
                <w:szCs w:val="24"/>
              </w:rPr>
              <w:t>000 шт.</w:t>
            </w:r>
            <w:r>
              <w:rPr>
                <w:rFonts w:ascii="Times New Roman" w:hAnsi="Times New Roman"/>
                <w:sz w:val="24"/>
                <w:szCs w:val="24"/>
              </w:rPr>
              <w:t xml:space="preserve"> в</w:t>
            </w:r>
            <w:r w:rsidR="009F2CB3">
              <w:rPr>
                <w:rFonts w:ascii="Times New Roman" w:hAnsi="Times New Roman"/>
                <w:sz w:val="24"/>
                <w:szCs w:val="24"/>
              </w:rPr>
              <w:t xml:space="preserve"> упаковці</w:t>
            </w:r>
            <w:r w:rsidRPr="00BE7A74">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57F28C3D" w14:textId="77777777" w:rsidR="00D84E5C" w:rsidRPr="0028141A" w:rsidRDefault="00D84E5C" w:rsidP="007C7C8D">
            <w:pPr>
              <w:jc w:val="center"/>
              <w:rPr>
                <w:rFonts w:ascii="Times New Roman" w:hAnsi="Times New Roman"/>
                <w:sz w:val="24"/>
                <w:szCs w:val="24"/>
              </w:rPr>
            </w:pPr>
          </w:p>
        </w:tc>
        <w:tc>
          <w:tcPr>
            <w:tcW w:w="572" w:type="pct"/>
            <w:vAlign w:val="center"/>
          </w:tcPr>
          <w:p w14:paraId="0EFAE16C" w14:textId="0850683F" w:rsidR="00D84E5C" w:rsidRPr="0028141A" w:rsidRDefault="00786394" w:rsidP="009F2CB3">
            <w:pPr>
              <w:jc w:val="center"/>
              <w:rPr>
                <w:rFonts w:ascii="Times New Roman" w:hAnsi="Times New Roman"/>
                <w:sz w:val="24"/>
                <w:szCs w:val="24"/>
              </w:rPr>
            </w:pPr>
            <w:r>
              <w:rPr>
                <w:rFonts w:ascii="Times New Roman" w:hAnsi="Times New Roman"/>
                <w:sz w:val="24"/>
                <w:szCs w:val="24"/>
              </w:rPr>
              <w:t>упаковка</w:t>
            </w:r>
          </w:p>
        </w:tc>
        <w:tc>
          <w:tcPr>
            <w:tcW w:w="378" w:type="pct"/>
            <w:vAlign w:val="center"/>
          </w:tcPr>
          <w:p w14:paraId="49A6ADDF"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500</w:t>
            </w:r>
          </w:p>
        </w:tc>
        <w:tc>
          <w:tcPr>
            <w:tcW w:w="584" w:type="pct"/>
          </w:tcPr>
          <w:p w14:paraId="1A692259" w14:textId="77777777" w:rsidR="00D84E5C" w:rsidRDefault="00D84E5C" w:rsidP="007C7C8D">
            <w:pPr>
              <w:jc w:val="center"/>
              <w:rPr>
                <w:rFonts w:ascii="Times New Roman" w:hAnsi="Times New Roman"/>
                <w:sz w:val="24"/>
                <w:szCs w:val="24"/>
              </w:rPr>
            </w:pPr>
          </w:p>
        </w:tc>
        <w:tc>
          <w:tcPr>
            <w:tcW w:w="564" w:type="pct"/>
          </w:tcPr>
          <w:p w14:paraId="4E577E1B" w14:textId="77777777" w:rsidR="00D84E5C" w:rsidRDefault="00D84E5C" w:rsidP="007C7C8D">
            <w:pPr>
              <w:jc w:val="center"/>
              <w:rPr>
                <w:rFonts w:ascii="Times New Roman" w:hAnsi="Times New Roman"/>
                <w:sz w:val="24"/>
                <w:szCs w:val="24"/>
              </w:rPr>
            </w:pPr>
          </w:p>
        </w:tc>
      </w:tr>
      <w:tr w:rsidR="00D84E5C" w:rsidRPr="0028141A" w14:paraId="388F539F" w14:textId="77777777" w:rsidTr="00D84E5C">
        <w:trPr>
          <w:trHeight w:val="341"/>
          <w:jc w:val="center"/>
        </w:trPr>
        <w:tc>
          <w:tcPr>
            <w:tcW w:w="259" w:type="pct"/>
            <w:vAlign w:val="center"/>
          </w:tcPr>
          <w:p w14:paraId="121DED07"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211ADDD1" w14:textId="77777777" w:rsidR="00D84E5C" w:rsidRPr="00DD2EBE" w:rsidRDefault="00D84E5C" w:rsidP="009F2CB3">
            <w:pPr>
              <w:rPr>
                <w:rFonts w:ascii="Times New Roman" w:hAnsi="Times New Roman"/>
                <w:sz w:val="24"/>
                <w:szCs w:val="24"/>
              </w:rPr>
            </w:pPr>
            <w:r>
              <w:rPr>
                <w:rFonts w:ascii="Times New Roman" w:hAnsi="Times New Roman"/>
                <w:sz w:val="24"/>
                <w:szCs w:val="24"/>
              </w:rPr>
              <w:t>Степлер №</w:t>
            </w:r>
            <w:r w:rsidR="007241DA">
              <w:rPr>
                <w:rFonts w:ascii="Times New Roman" w:hAnsi="Times New Roman"/>
                <w:sz w:val="24"/>
                <w:szCs w:val="24"/>
              </w:rPr>
              <w:t xml:space="preserve"> </w:t>
            </w:r>
            <w:r>
              <w:rPr>
                <w:rFonts w:ascii="Times New Roman" w:hAnsi="Times New Roman"/>
                <w:sz w:val="24"/>
                <w:szCs w:val="24"/>
              </w:rPr>
              <w:t xml:space="preserve">10, що закріплює 10 аркушів, </w:t>
            </w:r>
            <w:r w:rsidRPr="00FA05C7">
              <w:rPr>
                <w:rFonts w:ascii="Times New Roman" w:hAnsi="Times New Roman"/>
                <w:sz w:val="24"/>
                <w:szCs w:val="24"/>
              </w:rPr>
              <w:t xml:space="preserve">ТМ </w:t>
            </w:r>
            <w:r>
              <w:rPr>
                <w:rFonts w:ascii="Times New Roman" w:hAnsi="Times New Roman"/>
                <w:sz w:val="24"/>
                <w:szCs w:val="24"/>
                <w:lang w:val="en-US"/>
              </w:rPr>
              <w:t>Kangaro</w:t>
            </w:r>
            <w:r>
              <w:rPr>
                <w:rFonts w:ascii="Times New Roman" w:hAnsi="Times New Roman"/>
                <w:sz w:val="24"/>
                <w:szCs w:val="24"/>
              </w:rPr>
              <w:t xml:space="preserve"> або еквівалент</w:t>
            </w:r>
          </w:p>
        </w:tc>
        <w:tc>
          <w:tcPr>
            <w:tcW w:w="928" w:type="pct"/>
          </w:tcPr>
          <w:p w14:paraId="1EBC5E37" w14:textId="77777777" w:rsidR="00D84E5C" w:rsidRPr="0028141A" w:rsidRDefault="00D84E5C" w:rsidP="007C7C8D">
            <w:pPr>
              <w:jc w:val="center"/>
              <w:rPr>
                <w:rFonts w:ascii="Times New Roman" w:hAnsi="Times New Roman"/>
                <w:sz w:val="24"/>
                <w:szCs w:val="24"/>
              </w:rPr>
            </w:pPr>
          </w:p>
        </w:tc>
        <w:tc>
          <w:tcPr>
            <w:tcW w:w="572" w:type="pct"/>
            <w:vAlign w:val="center"/>
          </w:tcPr>
          <w:p w14:paraId="3B771BCD" w14:textId="77777777" w:rsidR="00D84E5C" w:rsidRPr="0028141A" w:rsidRDefault="009F2CB3" w:rsidP="00627C08">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63726DAC" w14:textId="77777777" w:rsidR="00D84E5C" w:rsidRDefault="00D84E5C" w:rsidP="009F2CB3">
            <w:pPr>
              <w:jc w:val="center"/>
              <w:rPr>
                <w:rFonts w:ascii="Times New Roman" w:hAnsi="Times New Roman"/>
                <w:sz w:val="24"/>
                <w:szCs w:val="24"/>
              </w:rPr>
            </w:pPr>
            <w:r>
              <w:rPr>
                <w:rFonts w:ascii="Times New Roman" w:hAnsi="Times New Roman"/>
                <w:sz w:val="24"/>
                <w:szCs w:val="24"/>
              </w:rPr>
              <w:t>20</w:t>
            </w:r>
          </w:p>
        </w:tc>
        <w:tc>
          <w:tcPr>
            <w:tcW w:w="584" w:type="pct"/>
          </w:tcPr>
          <w:p w14:paraId="37E65665" w14:textId="77777777" w:rsidR="00D84E5C" w:rsidRDefault="00D84E5C" w:rsidP="007C7C8D">
            <w:pPr>
              <w:jc w:val="center"/>
              <w:rPr>
                <w:rFonts w:ascii="Times New Roman" w:hAnsi="Times New Roman"/>
                <w:sz w:val="24"/>
                <w:szCs w:val="24"/>
              </w:rPr>
            </w:pPr>
          </w:p>
        </w:tc>
        <w:tc>
          <w:tcPr>
            <w:tcW w:w="564" w:type="pct"/>
          </w:tcPr>
          <w:p w14:paraId="1A8D44A6" w14:textId="77777777" w:rsidR="00D84E5C" w:rsidRDefault="00D84E5C" w:rsidP="007C7C8D">
            <w:pPr>
              <w:jc w:val="center"/>
              <w:rPr>
                <w:rFonts w:ascii="Times New Roman" w:hAnsi="Times New Roman"/>
                <w:sz w:val="24"/>
                <w:szCs w:val="24"/>
              </w:rPr>
            </w:pPr>
          </w:p>
        </w:tc>
      </w:tr>
      <w:tr w:rsidR="00D84E5C" w:rsidRPr="0028141A" w14:paraId="69946092" w14:textId="77777777" w:rsidTr="00D84E5C">
        <w:trPr>
          <w:trHeight w:val="341"/>
          <w:jc w:val="center"/>
        </w:trPr>
        <w:tc>
          <w:tcPr>
            <w:tcW w:w="259" w:type="pct"/>
            <w:vAlign w:val="center"/>
          </w:tcPr>
          <w:p w14:paraId="6D87C0E4"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0BFFEBA2" w14:textId="77777777" w:rsidR="00D84E5C" w:rsidRPr="00DD2EBE" w:rsidRDefault="00D84E5C" w:rsidP="009F2CB3">
            <w:pPr>
              <w:rPr>
                <w:rFonts w:ascii="Times New Roman" w:hAnsi="Times New Roman"/>
                <w:sz w:val="24"/>
                <w:szCs w:val="24"/>
              </w:rPr>
            </w:pPr>
            <w:r>
              <w:rPr>
                <w:rFonts w:ascii="Times New Roman" w:hAnsi="Times New Roman"/>
                <w:sz w:val="24"/>
                <w:szCs w:val="24"/>
              </w:rPr>
              <w:t>Степлер №</w:t>
            </w:r>
            <w:r w:rsidR="007241DA">
              <w:rPr>
                <w:rFonts w:ascii="Times New Roman" w:hAnsi="Times New Roman"/>
                <w:sz w:val="24"/>
                <w:szCs w:val="24"/>
              </w:rPr>
              <w:t xml:space="preserve"> </w:t>
            </w:r>
            <w:r>
              <w:rPr>
                <w:rFonts w:ascii="Times New Roman" w:hAnsi="Times New Roman"/>
                <w:sz w:val="24"/>
                <w:szCs w:val="24"/>
              </w:rPr>
              <w:t xml:space="preserve">24/6, що закріплює 30 аркушів, </w:t>
            </w:r>
            <w:r w:rsidRPr="00FA05C7">
              <w:rPr>
                <w:rFonts w:ascii="Times New Roman" w:hAnsi="Times New Roman"/>
                <w:sz w:val="24"/>
                <w:szCs w:val="24"/>
              </w:rPr>
              <w:t xml:space="preserve">ТМ </w:t>
            </w:r>
            <w:r>
              <w:rPr>
                <w:rFonts w:ascii="Times New Roman" w:hAnsi="Times New Roman"/>
                <w:sz w:val="24"/>
                <w:szCs w:val="24"/>
                <w:lang w:val="en-US"/>
              </w:rPr>
              <w:t>Scolz</w:t>
            </w:r>
            <w:r>
              <w:rPr>
                <w:rFonts w:ascii="Times New Roman" w:hAnsi="Times New Roman"/>
                <w:sz w:val="24"/>
                <w:szCs w:val="24"/>
              </w:rPr>
              <w:t xml:space="preserve"> або еквівалент</w:t>
            </w:r>
          </w:p>
        </w:tc>
        <w:tc>
          <w:tcPr>
            <w:tcW w:w="928" w:type="pct"/>
          </w:tcPr>
          <w:p w14:paraId="73FF629E" w14:textId="77777777" w:rsidR="00D84E5C" w:rsidRPr="0028141A" w:rsidRDefault="00D84E5C" w:rsidP="007C7C8D">
            <w:pPr>
              <w:jc w:val="center"/>
              <w:rPr>
                <w:rFonts w:ascii="Times New Roman" w:hAnsi="Times New Roman"/>
                <w:sz w:val="24"/>
                <w:szCs w:val="24"/>
              </w:rPr>
            </w:pPr>
          </w:p>
        </w:tc>
        <w:tc>
          <w:tcPr>
            <w:tcW w:w="572" w:type="pct"/>
            <w:vAlign w:val="center"/>
          </w:tcPr>
          <w:p w14:paraId="27772D27" w14:textId="77777777" w:rsidR="00D84E5C" w:rsidRPr="0028141A" w:rsidRDefault="00D84E5C" w:rsidP="00627C08">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220BFE6C" w14:textId="77777777" w:rsidR="00D84E5C" w:rsidRDefault="00D84E5C" w:rsidP="009F2CB3">
            <w:pPr>
              <w:jc w:val="center"/>
              <w:rPr>
                <w:rFonts w:ascii="Times New Roman" w:hAnsi="Times New Roman"/>
                <w:sz w:val="24"/>
                <w:szCs w:val="24"/>
              </w:rPr>
            </w:pPr>
            <w:r>
              <w:rPr>
                <w:rFonts w:ascii="Times New Roman" w:hAnsi="Times New Roman"/>
                <w:sz w:val="24"/>
                <w:szCs w:val="24"/>
              </w:rPr>
              <w:t>30</w:t>
            </w:r>
          </w:p>
        </w:tc>
        <w:tc>
          <w:tcPr>
            <w:tcW w:w="584" w:type="pct"/>
          </w:tcPr>
          <w:p w14:paraId="412C3320" w14:textId="77777777" w:rsidR="00D84E5C" w:rsidRDefault="00D84E5C" w:rsidP="007C7C8D">
            <w:pPr>
              <w:jc w:val="center"/>
              <w:rPr>
                <w:rFonts w:ascii="Times New Roman" w:hAnsi="Times New Roman"/>
                <w:sz w:val="24"/>
                <w:szCs w:val="24"/>
              </w:rPr>
            </w:pPr>
          </w:p>
        </w:tc>
        <w:tc>
          <w:tcPr>
            <w:tcW w:w="564" w:type="pct"/>
          </w:tcPr>
          <w:p w14:paraId="57B22DD0" w14:textId="77777777" w:rsidR="00D84E5C" w:rsidRDefault="00D84E5C" w:rsidP="007C7C8D">
            <w:pPr>
              <w:jc w:val="center"/>
              <w:rPr>
                <w:rFonts w:ascii="Times New Roman" w:hAnsi="Times New Roman"/>
                <w:sz w:val="24"/>
                <w:szCs w:val="24"/>
              </w:rPr>
            </w:pPr>
          </w:p>
        </w:tc>
      </w:tr>
      <w:tr w:rsidR="00D84E5C" w:rsidRPr="0028141A" w14:paraId="106BE2EB" w14:textId="77777777" w:rsidTr="00D84E5C">
        <w:trPr>
          <w:trHeight w:val="341"/>
          <w:jc w:val="center"/>
        </w:trPr>
        <w:tc>
          <w:tcPr>
            <w:tcW w:w="259" w:type="pct"/>
            <w:vAlign w:val="center"/>
          </w:tcPr>
          <w:p w14:paraId="7C49C356"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34D7B593" w14:textId="77777777" w:rsidR="00D84E5C" w:rsidRPr="00BE7A74" w:rsidRDefault="00D84E5C" w:rsidP="009F2CB3">
            <w:pPr>
              <w:rPr>
                <w:rFonts w:ascii="Times New Roman" w:hAnsi="Times New Roman"/>
                <w:sz w:val="24"/>
                <w:szCs w:val="24"/>
              </w:rPr>
            </w:pPr>
            <w:r>
              <w:rPr>
                <w:rFonts w:ascii="Times New Roman" w:hAnsi="Times New Roman"/>
                <w:sz w:val="24"/>
                <w:szCs w:val="24"/>
              </w:rPr>
              <w:t>Фліпчарт на алюмінієвій тринозі, 100*70см,</w:t>
            </w:r>
            <w:r>
              <w:rPr>
                <w:rFonts w:ascii="Times New Roman" w:hAnsi="Times New Roman"/>
                <w:sz w:val="24"/>
                <w:szCs w:val="24"/>
              </w:rPr>
              <w:br/>
              <w:t xml:space="preserve">магнітно-маркерний, регулюється висота </w:t>
            </w:r>
            <w:r w:rsidR="007241DA">
              <w:rPr>
                <w:rFonts w:ascii="Times New Roman" w:hAnsi="Times New Roman"/>
                <w:sz w:val="24"/>
                <w:szCs w:val="24"/>
              </w:rPr>
              <w:br/>
            </w:r>
            <w:r>
              <w:rPr>
                <w:rFonts w:ascii="Times New Roman" w:hAnsi="Times New Roman"/>
                <w:sz w:val="24"/>
                <w:szCs w:val="24"/>
              </w:rPr>
              <w:t>125-190</w:t>
            </w:r>
            <w:r w:rsidR="007241DA">
              <w:rPr>
                <w:rFonts w:ascii="Times New Roman" w:hAnsi="Times New Roman"/>
                <w:sz w:val="24"/>
                <w:szCs w:val="24"/>
              </w:rPr>
              <w:t xml:space="preserve"> </w:t>
            </w:r>
            <w:r>
              <w:rPr>
                <w:rFonts w:ascii="Times New Roman" w:hAnsi="Times New Roman"/>
                <w:sz w:val="24"/>
                <w:szCs w:val="24"/>
              </w:rPr>
              <w:t xml:space="preserve">см, лоток для </w:t>
            </w:r>
            <w:r>
              <w:rPr>
                <w:rFonts w:ascii="Times New Roman" w:hAnsi="Times New Roman"/>
                <w:sz w:val="24"/>
                <w:szCs w:val="24"/>
              </w:rPr>
              <w:lastRenderedPageBreak/>
              <w:t>маркерів, колір білий, поверхня лак</w:t>
            </w:r>
            <w:r w:rsidRPr="00BE7A74">
              <w:rPr>
                <w:rFonts w:ascii="Times New Roman" w:hAnsi="Times New Roman"/>
                <w:sz w:val="24"/>
                <w:szCs w:val="24"/>
              </w:rPr>
              <w:t xml:space="preserve">, </w:t>
            </w:r>
            <w:r w:rsidR="00627C08">
              <w:rPr>
                <w:rFonts w:ascii="Times New Roman" w:hAnsi="Times New Roman"/>
                <w:sz w:val="24"/>
                <w:szCs w:val="24"/>
              </w:rPr>
              <w:br/>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525DA1A4" w14:textId="77777777" w:rsidR="00D84E5C" w:rsidRDefault="00D84E5C" w:rsidP="007C7C8D">
            <w:pPr>
              <w:jc w:val="center"/>
              <w:rPr>
                <w:rFonts w:ascii="Times New Roman" w:hAnsi="Times New Roman"/>
                <w:sz w:val="24"/>
                <w:szCs w:val="24"/>
              </w:rPr>
            </w:pPr>
          </w:p>
        </w:tc>
        <w:tc>
          <w:tcPr>
            <w:tcW w:w="572" w:type="pct"/>
            <w:vAlign w:val="center"/>
          </w:tcPr>
          <w:p w14:paraId="6D0EF73A" w14:textId="77777777" w:rsidR="00D84E5C" w:rsidRPr="0028141A" w:rsidRDefault="00CC005F" w:rsidP="007C7C8D">
            <w:pPr>
              <w:jc w:val="center"/>
              <w:rPr>
                <w:rFonts w:ascii="Times New Roman" w:hAnsi="Times New Roman"/>
                <w:sz w:val="24"/>
                <w:szCs w:val="24"/>
              </w:rPr>
            </w:pPr>
            <w:r>
              <w:rPr>
                <w:rFonts w:ascii="Times New Roman" w:hAnsi="Times New Roman"/>
                <w:sz w:val="24"/>
                <w:szCs w:val="24"/>
              </w:rPr>
              <w:t>шт.</w:t>
            </w:r>
          </w:p>
        </w:tc>
        <w:tc>
          <w:tcPr>
            <w:tcW w:w="378" w:type="pct"/>
            <w:vAlign w:val="center"/>
          </w:tcPr>
          <w:p w14:paraId="722F666D"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1</w:t>
            </w:r>
          </w:p>
        </w:tc>
        <w:tc>
          <w:tcPr>
            <w:tcW w:w="584" w:type="pct"/>
          </w:tcPr>
          <w:p w14:paraId="1F795544" w14:textId="77777777" w:rsidR="00D84E5C" w:rsidRDefault="00D84E5C" w:rsidP="007C7C8D">
            <w:pPr>
              <w:jc w:val="center"/>
              <w:rPr>
                <w:rFonts w:ascii="Times New Roman" w:hAnsi="Times New Roman"/>
                <w:sz w:val="24"/>
                <w:szCs w:val="24"/>
              </w:rPr>
            </w:pPr>
          </w:p>
        </w:tc>
        <w:tc>
          <w:tcPr>
            <w:tcW w:w="564" w:type="pct"/>
          </w:tcPr>
          <w:p w14:paraId="0CC8DA50" w14:textId="77777777" w:rsidR="00D84E5C" w:rsidRDefault="00D84E5C" w:rsidP="007C7C8D">
            <w:pPr>
              <w:jc w:val="center"/>
              <w:rPr>
                <w:rFonts w:ascii="Times New Roman" w:hAnsi="Times New Roman"/>
                <w:sz w:val="24"/>
                <w:szCs w:val="24"/>
              </w:rPr>
            </w:pPr>
          </w:p>
        </w:tc>
      </w:tr>
      <w:tr w:rsidR="00D84E5C" w:rsidRPr="0028141A" w14:paraId="3AD32A47" w14:textId="77777777" w:rsidTr="00D84E5C">
        <w:trPr>
          <w:trHeight w:val="617"/>
          <w:jc w:val="center"/>
        </w:trPr>
        <w:tc>
          <w:tcPr>
            <w:tcW w:w="259" w:type="pct"/>
            <w:vAlign w:val="center"/>
          </w:tcPr>
          <w:p w14:paraId="15ECF929"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3F1F5EAE" w14:textId="77777777" w:rsidR="00D84E5C" w:rsidRPr="00627C08" w:rsidRDefault="00D84E5C" w:rsidP="00627C08">
            <w:pPr>
              <w:rPr>
                <w:rFonts w:ascii="Times New Roman" w:hAnsi="Times New Roman"/>
                <w:sz w:val="24"/>
                <w:szCs w:val="24"/>
              </w:rPr>
            </w:pPr>
            <w:r>
              <w:rPr>
                <w:rFonts w:ascii="Times New Roman" w:hAnsi="Times New Roman"/>
                <w:sz w:val="24"/>
                <w:szCs w:val="24"/>
              </w:rPr>
              <w:t xml:space="preserve">Стартовий набір для </w:t>
            </w:r>
            <w:r>
              <w:rPr>
                <w:rFonts w:ascii="Times New Roman" w:hAnsi="Times New Roman"/>
                <w:sz w:val="24"/>
                <w:szCs w:val="24"/>
              </w:rPr>
              <w:br/>
              <w:t>магнітно-маркерних дошок</w:t>
            </w:r>
            <w:r w:rsidRPr="00627C08">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EcoBoards</w:t>
            </w:r>
            <w:r w:rsidRPr="00627C08">
              <w:rPr>
                <w:rFonts w:ascii="Times New Roman" w:hAnsi="Times New Roman"/>
                <w:sz w:val="24"/>
                <w:szCs w:val="24"/>
              </w:rPr>
              <w:t xml:space="preserve"> </w:t>
            </w:r>
            <w:r>
              <w:rPr>
                <w:rFonts w:ascii="Times New Roman" w:hAnsi="Times New Roman"/>
                <w:sz w:val="24"/>
                <w:szCs w:val="24"/>
              </w:rPr>
              <w:t>або еквівалент</w:t>
            </w:r>
          </w:p>
        </w:tc>
        <w:tc>
          <w:tcPr>
            <w:tcW w:w="928" w:type="pct"/>
          </w:tcPr>
          <w:p w14:paraId="3180094F" w14:textId="77777777" w:rsidR="00D84E5C" w:rsidRDefault="00D84E5C" w:rsidP="007C7C8D">
            <w:pPr>
              <w:jc w:val="center"/>
              <w:rPr>
                <w:rFonts w:ascii="Times New Roman" w:hAnsi="Times New Roman"/>
                <w:sz w:val="24"/>
                <w:szCs w:val="24"/>
              </w:rPr>
            </w:pPr>
          </w:p>
        </w:tc>
        <w:tc>
          <w:tcPr>
            <w:tcW w:w="572" w:type="pct"/>
            <w:vAlign w:val="center"/>
          </w:tcPr>
          <w:p w14:paraId="17F1FC36" w14:textId="77777777" w:rsidR="00D84E5C" w:rsidRPr="0028141A" w:rsidRDefault="00CC005F" w:rsidP="007C7C8D">
            <w:pPr>
              <w:jc w:val="center"/>
              <w:rPr>
                <w:rFonts w:ascii="Times New Roman" w:hAnsi="Times New Roman"/>
                <w:sz w:val="24"/>
                <w:szCs w:val="24"/>
              </w:rPr>
            </w:pPr>
            <w:r>
              <w:rPr>
                <w:rFonts w:ascii="Times New Roman" w:hAnsi="Times New Roman"/>
                <w:sz w:val="24"/>
                <w:szCs w:val="24"/>
              </w:rPr>
              <w:t>шт.</w:t>
            </w:r>
          </w:p>
        </w:tc>
        <w:tc>
          <w:tcPr>
            <w:tcW w:w="378" w:type="pct"/>
            <w:vAlign w:val="center"/>
          </w:tcPr>
          <w:p w14:paraId="3965554C" w14:textId="77777777" w:rsidR="00D84E5C" w:rsidRDefault="00D84E5C" w:rsidP="009F2CB3">
            <w:pPr>
              <w:jc w:val="center"/>
              <w:rPr>
                <w:rFonts w:ascii="Times New Roman" w:hAnsi="Times New Roman"/>
                <w:sz w:val="24"/>
                <w:szCs w:val="24"/>
              </w:rPr>
            </w:pPr>
            <w:r>
              <w:rPr>
                <w:rFonts w:ascii="Times New Roman" w:hAnsi="Times New Roman"/>
                <w:sz w:val="24"/>
                <w:szCs w:val="24"/>
              </w:rPr>
              <w:t>2</w:t>
            </w:r>
          </w:p>
        </w:tc>
        <w:tc>
          <w:tcPr>
            <w:tcW w:w="584" w:type="pct"/>
          </w:tcPr>
          <w:p w14:paraId="7F86087E" w14:textId="77777777" w:rsidR="00D84E5C" w:rsidRDefault="00D84E5C" w:rsidP="007C7C8D">
            <w:pPr>
              <w:jc w:val="center"/>
              <w:rPr>
                <w:rFonts w:ascii="Times New Roman" w:hAnsi="Times New Roman"/>
                <w:sz w:val="24"/>
                <w:szCs w:val="24"/>
              </w:rPr>
            </w:pPr>
          </w:p>
        </w:tc>
        <w:tc>
          <w:tcPr>
            <w:tcW w:w="564" w:type="pct"/>
          </w:tcPr>
          <w:p w14:paraId="5400B957" w14:textId="77777777" w:rsidR="00D84E5C" w:rsidRDefault="00D84E5C" w:rsidP="007C7C8D">
            <w:pPr>
              <w:jc w:val="center"/>
              <w:rPr>
                <w:rFonts w:ascii="Times New Roman" w:hAnsi="Times New Roman"/>
                <w:sz w:val="24"/>
                <w:szCs w:val="24"/>
              </w:rPr>
            </w:pPr>
          </w:p>
        </w:tc>
      </w:tr>
      <w:tr w:rsidR="00D84E5C" w:rsidRPr="0028141A" w14:paraId="00B94836" w14:textId="77777777" w:rsidTr="00D84E5C">
        <w:trPr>
          <w:trHeight w:val="341"/>
          <w:jc w:val="center"/>
        </w:trPr>
        <w:tc>
          <w:tcPr>
            <w:tcW w:w="259" w:type="pct"/>
            <w:vAlign w:val="center"/>
          </w:tcPr>
          <w:p w14:paraId="5209C04E"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5B235A5C" w14:textId="77777777" w:rsidR="00D84E5C" w:rsidRPr="0028141A" w:rsidRDefault="00D84E5C" w:rsidP="00627C08">
            <w:pPr>
              <w:rPr>
                <w:rFonts w:ascii="Times New Roman" w:hAnsi="Times New Roman"/>
                <w:sz w:val="24"/>
                <w:szCs w:val="24"/>
              </w:rPr>
            </w:pPr>
            <w:r w:rsidRPr="0028141A">
              <w:rPr>
                <w:rFonts w:ascii="Times New Roman" w:hAnsi="Times New Roman"/>
                <w:sz w:val="24"/>
                <w:szCs w:val="24"/>
              </w:rPr>
              <w:t xml:space="preserve">Стрічка клейка </w:t>
            </w:r>
            <w:r>
              <w:rPr>
                <w:rFonts w:ascii="Times New Roman" w:hAnsi="Times New Roman"/>
                <w:sz w:val="24"/>
                <w:szCs w:val="24"/>
              </w:rPr>
              <w:t xml:space="preserve">канцелярська, </w:t>
            </w:r>
            <w:r w:rsidRPr="0028141A">
              <w:rPr>
                <w:rFonts w:ascii="Times New Roman" w:hAnsi="Times New Roman"/>
                <w:sz w:val="24"/>
                <w:szCs w:val="24"/>
              </w:rPr>
              <w:t>прозор</w:t>
            </w:r>
            <w:r>
              <w:rPr>
                <w:rFonts w:ascii="Times New Roman" w:hAnsi="Times New Roman"/>
                <w:sz w:val="24"/>
                <w:szCs w:val="24"/>
              </w:rPr>
              <w:t>а</w:t>
            </w:r>
            <w:r w:rsidRPr="0028141A">
              <w:rPr>
                <w:rFonts w:ascii="Times New Roman" w:hAnsi="Times New Roman"/>
                <w:sz w:val="24"/>
                <w:szCs w:val="24"/>
              </w:rPr>
              <w:t xml:space="preserve">, </w:t>
            </w:r>
            <w:r>
              <w:rPr>
                <w:rFonts w:ascii="Times New Roman" w:hAnsi="Times New Roman"/>
                <w:sz w:val="24"/>
                <w:szCs w:val="24"/>
              </w:rPr>
              <w:t>ширина</w:t>
            </w:r>
            <w:r w:rsidR="007241DA">
              <w:rPr>
                <w:rFonts w:ascii="Times New Roman" w:hAnsi="Times New Roman"/>
                <w:sz w:val="24"/>
                <w:szCs w:val="24"/>
              </w:rPr>
              <w:t xml:space="preserve"> </w:t>
            </w:r>
            <w:r w:rsidRPr="0028141A">
              <w:rPr>
                <w:rFonts w:ascii="Times New Roman" w:hAnsi="Times New Roman"/>
                <w:sz w:val="24"/>
                <w:szCs w:val="24"/>
              </w:rPr>
              <w:t>18 мм, довжина 20 м</w:t>
            </w:r>
            <w:r w:rsidRPr="004F2358">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764E5615" w14:textId="77777777" w:rsidR="00D84E5C" w:rsidRPr="0028141A" w:rsidRDefault="00D84E5C" w:rsidP="007C7C8D">
            <w:pPr>
              <w:jc w:val="center"/>
              <w:rPr>
                <w:rFonts w:ascii="Times New Roman" w:hAnsi="Times New Roman"/>
                <w:sz w:val="24"/>
                <w:szCs w:val="24"/>
              </w:rPr>
            </w:pPr>
          </w:p>
        </w:tc>
        <w:tc>
          <w:tcPr>
            <w:tcW w:w="572" w:type="pct"/>
            <w:vAlign w:val="center"/>
          </w:tcPr>
          <w:p w14:paraId="36495B97"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374B825A"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50</w:t>
            </w:r>
          </w:p>
        </w:tc>
        <w:tc>
          <w:tcPr>
            <w:tcW w:w="584" w:type="pct"/>
          </w:tcPr>
          <w:p w14:paraId="66D49002" w14:textId="77777777" w:rsidR="00D84E5C" w:rsidRPr="0028141A" w:rsidRDefault="00D84E5C" w:rsidP="007C7C8D">
            <w:pPr>
              <w:jc w:val="center"/>
              <w:rPr>
                <w:rFonts w:ascii="Times New Roman" w:hAnsi="Times New Roman"/>
                <w:sz w:val="24"/>
                <w:szCs w:val="24"/>
              </w:rPr>
            </w:pPr>
          </w:p>
        </w:tc>
        <w:tc>
          <w:tcPr>
            <w:tcW w:w="564" w:type="pct"/>
          </w:tcPr>
          <w:p w14:paraId="03A58A5A" w14:textId="77777777" w:rsidR="00D84E5C" w:rsidRPr="0028141A" w:rsidRDefault="00D84E5C" w:rsidP="007C7C8D">
            <w:pPr>
              <w:jc w:val="center"/>
              <w:rPr>
                <w:rFonts w:ascii="Times New Roman" w:hAnsi="Times New Roman"/>
                <w:sz w:val="24"/>
                <w:szCs w:val="24"/>
              </w:rPr>
            </w:pPr>
          </w:p>
        </w:tc>
      </w:tr>
      <w:tr w:rsidR="00D84E5C" w:rsidRPr="0028141A" w14:paraId="42160B8B" w14:textId="77777777" w:rsidTr="00D84E5C">
        <w:trPr>
          <w:trHeight w:val="341"/>
          <w:jc w:val="center"/>
        </w:trPr>
        <w:tc>
          <w:tcPr>
            <w:tcW w:w="259" w:type="pct"/>
            <w:vAlign w:val="center"/>
          </w:tcPr>
          <w:p w14:paraId="5F13E4DB"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193F89F7" w14:textId="77777777" w:rsidR="00D84E5C" w:rsidRPr="0028141A" w:rsidRDefault="00D84E5C" w:rsidP="00554C7C">
            <w:pPr>
              <w:rPr>
                <w:rFonts w:ascii="Times New Roman" w:hAnsi="Times New Roman"/>
                <w:sz w:val="24"/>
                <w:szCs w:val="24"/>
              </w:rPr>
            </w:pPr>
            <w:r w:rsidRPr="0028141A">
              <w:rPr>
                <w:rFonts w:ascii="Times New Roman" w:hAnsi="Times New Roman"/>
                <w:sz w:val="24"/>
                <w:szCs w:val="24"/>
              </w:rPr>
              <w:t>Швидкозшивач картонний А4</w:t>
            </w:r>
            <w:r>
              <w:rPr>
                <w:rFonts w:ascii="Times New Roman" w:hAnsi="Times New Roman"/>
                <w:sz w:val="24"/>
                <w:szCs w:val="24"/>
              </w:rPr>
              <w:t xml:space="preserve">, щільність </w:t>
            </w:r>
            <w:r w:rsidR="00554C7C">
              <w:rPr>
                <w:rFonts w:ascii="Times New Roman" w:hAnsi="Times New Roman"/>
                <w:sz w:val="24"/>
                <w:szCs w:val="24"/>
              </w:rPr>
              <w:t>0,35</w:t>
            </w:r>
            <w:r w:rsidR="00033428">
              <w:rPr>
                <w:rFonts w:ascii="Times New Roman" w:hAnsi="Times New Roman"/>
                <w:sz w:val="24"/>
                <w:szCs w:val="24"/>
              </w:rPr>
              <w:t xml:space="preserve"> </w:t>
            </w:r>
            <w:r>
              <w:rPr>
                <w:rFonts w:ascii="Times New Roman" w:hAnsi="Times New Roman"/>
                <w:sz w:val="24"/>
                <w:szCs w:val="24"/>
              </w:rPr>
              <w:t>мм, з металевим механізмом</w:t>
            </w:r>
            <w:r w:rsidRPr="009C5F80">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359C96F5" w14:textId="77777777" w:rsidR="00D84E5C" w:rsidRPr="0028141A" w:rsidRDefault="00D84E5C" w:rsidP="007C7C8D">
            <w:pPr>
              <w:jc w:val="center"/>
              <w:rPr>
                <w:rFonts w:ascii="Times New Roman" w:hAnsi="Times New Roman"/>
                <w:sz w:val="24"/>
                <w:szCs w:val="24"/>
              </w:rPr>
            </w:pPr>
          </w:p>
        </w:tc>
        <w:tc>
          <w:tcPr>
            <w:tcW w:w="572" w:type="pct"/>
            <w:vAlign w:val="center"/>
          </w:tcPr>
          <w:p w14:paraId="535800C1"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7221DE73"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1000</w:t>
            </w:r>
          </w:p>
        </w:tc>
        <w:tc>
          <w:tcPr>
            <w:tcW w:w="584" w:type="pct"/>
          </w:tcPr>
          <w:p w14:paraId="185FE907" w14:textId="77777777" w:rsidR="00D84E5C" w:rsidRDefault="00D84E5C" w:rsidP="007C7C8D">
            <w:pPr>
              <w:jc w:val="center"/>
              <w:rPr>
                <w:rFonts w:ascii="Times New Roman" w:hAnsi="Times New Roman"/>
                <w:sz w:val="24"/>
                <w:szCs w:val="24"/>
              </w:rPr>
            </w:pPr>
          </w:p>
        </w:tc>
        <w:tc>
          <w:tcPr>
            <w:tcW w:w="564" w:type="pct"/>
          </w:tcPr>
          <w:p w14:paraId="327B5FC6" w14:textId="77777777" w:rsidR="00D84E5C" w:rsidRDefault="00D84E5C" w:rsidP="007C7C8D">
            <w:pPr>
              <w:jc w:val="center"/>
              <w:rPr>
                <w:rFonts w:ascii="Times New Roman" w:hAnsi="Times New Roman"/>
                <w:sz w:val="24"/>
                <w:szCs w:val="24"/>
              </w:rPr>
            </w:pPr>
          </w:p>
        </w:tc>
      </w:tr>
      <w:tr w:rsidR="00D84E5C" w:rsidRPr="0028141A" w14:paraId="0236B6D8" w14:textId="77777777" w:rsidTr="00D84E5C">
        <w:trPr>
          <w:trHeight w:val="341"/>
          <w:jc w:val="center"/>
        </w:trPr>
        <w:tc>
          <w:tcPr>
            <w:tcW w:w="259" w:type="pct"/>
            <w:vAlign w:val="center"/>
          </w:tcPr>
          <w:p w14:paraId="62C59A74"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51C32E81" w14:textId="77777777" w:rsidR="00D84E5C" w:rsidRPr="0028141A" w:rsidRDefault="00D84E5C" w:rsidP="00033428">
            <w:pPr>
              <w:rPr>
                <w:rFonts w:ascii="Times New Roman" w:hAnsi="Times New Roman"/>
                <w:sz w:val="24"/>
                <w:szCs w:val="24"/>
              </w:rPr>
            </w:pPr>
            <w:r w:rsidRPr="0028141A">
              <w:rPr>
                <w:rFonts w:ascii="Times New Roman" w:hAnsi="Times New Roman"/>
                <w:sz w:val="24"/>
                <w:szCs w:val="24"/>
              </w:rPr>
              <w:t xml:space="preserve">Швидкозшивач </w:t>
            </w:r>
            <w:r>
              <w:rPr>
                <w:rFonts w:ascii="Times New Roman" w:hAnsi="Times New Roman"/>
                <w:sz w:val="24"/>
                <w:szCs w:val="24"/>
              </w:rPr>
              <w:t>пластиковий А4 з перфорацією</w:t>
            </w:r>
            <w:r w:rsidRPr="004F2358">
              <w:rPr>
                <w:rFonts w:ascii="Times New Roman" w:hAnsi="Times New Roman"/>
                <w:sz w:val="24"/>
                <w:szCs w:val="24"/>
              </w:rPr>
              <w:t xml:space="preserve">, </w:t>
            </w:r>
            <w:r w:rsidR="00033428">
              <w:rPr>
                <w:rFonts w:ascii="Times New Roman" w:hAnsi="Times New Roman"/>
                <w:sz w:val="24"/>
                <w:szCs w:val="24"/>
              </w:rPr>
              <w:br/>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47DBE6F3" w14:textId="77777777" w:rsidR="00D84E5C" w:rsidRPr="0028141A" w:rsidRDefault="00D84E5C" w:rsidP="007C7C8D">
            <w:pPr>
              <w:jc w:val="center"/>
              <w:rPr>
                <w:rFonts w:ascii="Times New Roman" w:hAnsi="Times New Roman"/>
                <w:sz w:val="24"/>
                <w:szCs w:val="24"/>
              </w:rPr>
            </w:pPr>
          </w:p>
        </w:tc>
        <w:tc>
          <w:tcPr>
            <w:tcW w:w="572" w:type="pct"/>
            <w:vAlign w:val="center"/>
          </w:tcPr>
          <w:p w14:paraId="5A37DB2E"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2BE06AEC"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3</w:t>
            </w:r>
            <w:r w:rsidRPr="0028141A">
              <w:rPr>
                <w:rFonts w:ascii="Times New Roman" w:hAnsi="Times New Roman"/>
                <w:sz w:val="24"/>
                <w:szCs w:val="24"/>
              </w:rPr>
              <w:t>0</w:t>
            </w:r>
          </w:p>
        </w:tc>
        <w:tc>
          <w:tcPr>
            <w:tcW w:w="584" w:type="pct"/>
          </w:tcPr>
          <w:p w14:paraId="5B72B933" w14:textId="77777777" w:rsidR="00D84E5C" w:rsidRDefault="00D84E5C" w:rsidP="007C7C8D">
            <w:pPr>
              <w:jc w:val="center"/>
              <w:rPr>
                <w:rFonts w:ascii="Times New Roman" w:hAnsi="Times New Roman"/>
                <w:sz w:val="24"/>
                <w:szCs w:val="24"/>
              </w:rPr>
            </w:pPr>
          </w:p>
        </w:tc>
        <w:tc>
          <w:tcPr>
            <w:tcW w:w="564" w:type="pct"/>
          </w:tcPr>
          <w:p w14:paraId="5B37AEB8" w14:textId="77777777" w:rsidR="00D84E5C" w:rsidRDefault="00D84E5C" w:rsidP="007C7C8D">
            <w:pPr>
              <w:jc w:val="center"/>
              <w:rPr>
                <w:rFonts w:ascii="Times New Roman" w:hAnsi="Times New Roman"/>
                <w:sz w:val="24"/>
                <w:szCs w:val="24"/>
              </w:rPr>
            </w:pPr>
          </w:p>
        </w:tc>
      </w:tr>
      <w:tr w:rsidR="00D84E5C" w:rsidRPr="0028141A" w14:paraId="0DE29AD6" w14:textId="77777777" w:rsidTr="00D84E5C">
        <w:trPr>
          <w:trHeight w:val="341"/>
          <w:jc w:val="center"/>
        </w:trPr>
        <w:tc>
          <w:tcPr>
            <w:tcW w:w="259" w:type="pct"/>
            <w:vAlign w:val="center"/>
          </w:tcPr>
          <w:p w14:paraId="08112276"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1463BFDF" w14:textId="77777777" w:rsidR="00D84E5C" w:rsidRPr="0028141A" w:rsidRDefault="00D84E5C" w:rsidP="009F2CB3">
            <w:pPr>
              <w:rPr>
                <w:rFonts w:ascii="Times New Roman" w:hAnsi="Times New Roman"/>
                <w:sz w:val="24"/>
                <w:szCs w:val="24"/>
              </w:rPr>
            </w:pPr>
            <w:r>
              <w:rPr>
                <w:rFonts w:ascii="Times New Roman" w:hAnsi="Times New Roman"/>
                <w:sz w:val="24"/>
                <w:szCs w:val="24"/>
              </w:rPr>
              <w:t>Папка картонна на зав’язках з клеєним клапаном, А4, щільність 0,35</w:t>
            </w:r>
            <w:r w:rsidR="007241DA">
              <w:rPr>
                <w:rFonts w:ascii="Times New Roman" w:hAnsi="Times New Roman"/>
                <w:sz w:val="24"/>
                <w:szCs w:val="24"/>
              </w:rPr>
              <w:t xml:space="preserve"> </w:t>
            </w:r>
            <w:r>
              <w:rPr>
                <w:rFonts w:ascii="Times New Roman" w:hAnsi="Times New Roman"/>
                <w:sz w:val="24"/>
                <w:szCs w:val="24"/>
              </w:rPr>
              <w:t>мм</w:t>
            </w:r>
            <w:r w:rsidRPr="00D84E5C">
              <w:rPr>
                <w:rFonts w:ascii="Times New Roman" w:hAnsi="Times New Roman"/>
                <w:sz w:val="24"/>
                <w:szCs w:val="24"/>
              </w:rPr>
              <w:t xml:space="preserve">, </w:t>
            </w:r>
            <w:r w:rsidR="00033428">
              <w:rPr>
                <w:rFonts w:ascii="Times New Roman" w:hAnsi="Times New Roman"/>
                <w:sz w:val="24"/>
                <w:szCs w:val="24"/>
              </w:rPr>
              <w:br/>
            </w:r>
            <w:r w:rsidRPr="00FA05C7">
              <w:rPr>
                <w:rFonts w:ascii="Times New Roman" w:hAnsi="Times New Roman"/>
                <w:sz w:val="24"/>
                <w:szCs w:val="24"/>
              </w:rPr>
              <w:t>ТМ</w:t>
            </w:r>
            <w:r w:rsidRPr="00D84E5C">
              <w:rPr>
                <w:rFonts w:ascii="Times New Roman" w:hAnsi="Times New Roman"/>
                <w:sz w:val="24"/>
                <w:szCs w:val="24"/>
              </w:rPr>
              <w:t xml:space="preserve">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51C47E8E" w14:textId="77777777" w:rsidR="00D84E5C" w:rsidRPr="0028141A" w:rsidRDefault="00D84E5C" w:rsidP="007C7C8D">
            <w:pPr>
              <w:jc w:val="center"/>
              <w:rPr>
                <w:rFonts w:ascii="Times New Roman" w:hAnsi="Times New Roman"/>
                <w:sz w:val="24"/>
                <w:szCs w:val="24"/>
              </w:rPr>
            </w:pPr>
          </w:p>
        </w:tc>
        <w:tc>
          <w:tcPr>
            <w:tcW w:w="572" w:type="pct"/>
            <w:vAlign w:val="center"/>
          </w:tcPr>
          <w:p w14:paraId="7A37F326"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4F77EDFE" w14:textId="77777777" w:rsidR="00D84E5C" w:rsidRDefault="00D84E5C" w:rsidP="009F2CB3">
            <w:pPr>
              <w:jc w:val="center"/>
              <w:rPr>
                <w:rFonts w:ascii="Times New Roman" w:hAnsi="Times New Roman"/>
                <w:sz w:val="24"/>
                <w:szCs w:val="24"/>
              </w:rPr>
            </w:pPr>
            <w:r>
              <w:rPr>
                <w:rFonts w:ascii="Times New Roman" w:hAnsi="Times New Roman"/>
                <w:sz w:val="24"/>
                <w:szCs w:val="24"/>
              </w:rPr>
              <w:t>1000</w:t>
            </w:r>
          </w:p>
        </w:tc>
        <w:tc>
          <w:tcPr>
            <w:tcW w:w="584" w:type="pct"/>
          </w:tcPr>
          <w:p w14:paraId="46F20669" w14:textId="77777777" w:rsidR="00D84E5C" w:rsidRDefault="00D84E5C" w:rsidP="007C7C8D">
            <w:pPr>
              <w:jc w:val="center"/>
              <w:rPr>
                <w:rFonts w:ascii="Times New Roman" w:hAnsi="Times New Roman"/>
                <w:sz w:val="24"/>
                <w:szCs w:val="24"/>
              </w:rPr>
            </w:pPr>
          </w:p>
        </w:tc>
        <w:tc>
          <w:tcPr>
            <w:tcW w:w="564" w:type="pct"/>
          </w:tcPr>
          <w:p w14:paraId="4DECBB84" w14:textId="77777777" w:rsidR="00D84E5C" w:rsidRDefault="00D84E5C" w:rsidP="007C7C8D">
            <w:pPr>
              <w:jc w:val="center"/>
              <w:rPr>
                <w:rFonts w:ascii="Times New Roman" w:hAnsi="Times New Roman"/>
                <w:sz w:val="24"/>
                <w:szCs w:val="24"/>
              </w:rPr>
            </w:pPr>
          </w:p>
        </w:tc>
      </w:tr>
      <w:tr w:rsidR="00D84E5C" w:rsidRPr="0028141A" w14:paraId="7FE944DE" w14:textId="77777777" w:rsidTr="00D84E5C">
        <w:trPr>
          <w:trHeight w:val="341"/>
          <w:jc w:val="center"/>
        </w:trPr>
        <w:tc>
          <w:tcPr>
            <w:tcW w:w="259" w:type="pct"/>
            <w:vAlign w:val="center"/>
          </w:tcPr>
          <w:p w14:paraId="495ABC17"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38EE889C" w14:textId="77777777" w:rsidR="00D84E5C" w:rsidRPr="009C5F80" w:rsidRDefault="00D84E5C" w:rsidP="009F2CB3">
            <w:pPr>
              <w:rPr>
                <w:rFonts w:ascii="Times New Roman" w:hAnsi="Times New Roman"/>
                <w:sz w:val="24"/>
                <w:szCs w:val="24"/>
              </w:rPr>
            </w:pPr>
            <w:r>
              <w:rPr>
                <w:rFonts w:ascii="Times New Roman" w:hAnsi="Times New Roman"/>
                <w:sz w:val="24"/>
                <w:szCs w:val="24"/>
              </w:rPr>
              <w:t>Набір текстових маркерів різнокольорових, товщина лінії 1-</w:t>
            </w:r>
            <w:r w:rsidRPr="0028141A">
              <w:rPr>
                <w:rFonts w:ascii="Times New Roman" w:hAnsi="Times New Roman"/>
                <w:sz w:val="24"/>
                <w:szCs w:val="24"/>
              </w:rPr>
              <w:t>5 мм</w:t>
            </w:r>
            <w:r>
              <w:rPr>
                <w:rFonts w:ascii="Times New Roman" w:hAnsi="Times New Roman"/>
                <w:sz w:val="24"/>
                <w:szCs w:val="24"/>
              </w:rPr>
              <w:t>, 4</w:t>
            </w:r>
            <w:r w:rsidR="00033428">
              <w:rPr>
                <w:rFonts w:ascii="Times New Roman" w:hAnsi="Times New Roman"/>
                <w:sz w:val="24"/>
                <w:szCs w:val="24"/>
              </w:rPr>
              <w:t xml:space="preserve"> </w:t>
            </w:r>
            <w:r>
              <w:rPr>
                <w:rFonts w:ascii="Times New Roman" w:hAnsi="Times New Roman"/>
                <w:sz w:val="24"/>
                <w:szCs w:val="24"/>
              </w:rPr>
              <w:t>шт. в упаковці, клиновидні</w:t>
            </w:r>
            <w:r w:rsidRPr="009C5F80">
              <w:rPr>
                <w:rFonts w:ascii="Times New Roman" w:hAnsi="Times New Roman"/>
                <w:sz w:val="24"/>
                <w:szCs w:val="24"/>
              </w:rPr>
              <w:t>,</w:t>
            </w:r>
            <w:r w:rsidRPr="00FA05C7">
              <w:rPr>
                <w:rFonts w:ascii="Times New Roman" w:hAnsi="Times New Roman"/>
                <w:sz w:val="24"/>
                <w:szCs w:val="24"/>
              </w:rPr>
              <w:t xml:space="preserve"> ТМ</w:t>
            </w:r>
            <w:r w:rsidRPr="009C5F80">
              <w:rPr>
                <w:rFonts w:ascii="Times New Roman" w:hAnsi="Times New Roman"/>
                <w:sz w:val="24"/>
                <w:szCs w:val="24"/>
              </w:rPr>
              <w:t xml:space="preserve"> </w:t>
            </w:r>
            <w:r>
              <w:rPr>
                <w:rFonts w:ascii="Times New Roman" w:hAnsi="Times New Roman"/>
                <w:sz w:val="24"/>
                <w:szCs w:val="24"/>
                <w:lang w:val="en-US"/>
              </w:rPr>
              <w:t>Schneider</w:t>
            </w:r>
            <w:r w:rsidRPr="009C5F80">
              <w:rPr>
                <w:rFonts w:ascii="Times New Roman" w:hAnsi="Times New Roman"/>
                <w:sz w:val="24"/>
                <w:szCs w:val="24"/>
              </w:rPr>
              <w:t xml:space="preserve"> </w:t>
            </w:r>
            <w:r>
              <w:rPr>
                <w:rFonts w:ascii="Times New Roman" w:hAnsi="Times New Roman"/>
                <w:sz w:val="24"/>
                <w:szCs w:val="24"/>
                <w:lang w:val="en-US"/>
              </w:rPr>
              <w:t>Job</w:t>
            </w:r>
            <w:r>
              <w:rPr>
                <w:rFonts w:ascii="Times New Roman" w:hAnsi="Times New Roman"/>
                <w:sz w:val="24"/>
                <w:szCs w:val="24"/>
              </w:rPr>
              <w:t xml:space="preserve"> або еквівалент</w:t>
            </w:r>
          </w:p>
        </w:tc>
        <w:tc>
          <w:tcPr>
            <w:tcW w:w="928" w:type="pct"/>
          </w:tcPr>
          <w:p w14:paraId="31FBA2BD" w14:textId="77777777" w:rsidR="00D84E5C" w:rsidRPr="0028141A" w:rsidRDefault="00D84E5C" w:rsidP="007C7C8D">
            <w:pPr>
              <w:jc w:val="center"/>
              <w:rPr>
                <w:rFonts w:ascii="Times New Roman" w:hAnsi="Times New Roman"/>
                <w:sz w:val="24"/>
                <w:szCs w:val="24"/>
              </w:rPr>
            </w:pPr>
          </w:p>
        </w:tc>
        <w:tc>
          <w:tcPr>
            <w:tcW w:w="572" w:type="pct"/>
            <w:vAlign w:val="center"/>
          </w:tcPr>
          <w:p w14:paraId="1D9EECE0" w14:textId="77777777" w:rsidR="00D84E5C" w:rsidRPr="0028141A" w:rsidRDefault="009F2CB3" w:rsidP="007C7C8D">
            <w:pPr>
              <w:jc w:val="center"/>
              <w:rPr>
                <w:rFonts w:ascii="Times New Roman" w:hAnsi="Times New Roman"/>
                <w:sz w:val="24"/>
                <w:szCs w:val="24"/>
              </w:rPr>
            </w:pPr>
            <w:r>
              <w:rPr>
                <w:rFonts w:ascii="Times New Roman" w:hAnsi="Times New Roman"/>
                <w:sz w:val="24"/>
                <w:szCs w:val="24"/>
              </w:rPr>
              <w:t>упаковка</w:t>
            </w:r>
          </w:p>
        </w:tc>
        <w:tc>
          <w:tcPr>
            <w:tcW w:w="378" w:type="pct"/>
            <w:vAlign w:val="center"/>
          </w:tcPr>
          <w:p w14:paraId="74F21A66"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50</w:t>
            </w:r>
          </w:p>
        </w:tc>
        <w:tc>
          <w:tcPr>
            <w:tcW w:w="584" w:type="pct"/>
          </w:tcPr>
          <w:p w14:paraId="06EBB0C5" w14:textId="77777777" w:rsidR="00D84E5C" w:rsidRPr="0028141A" w:rsidRDefault="00D84E5C" w:rsidP="007C7C8D">
            <w:pPr>
              <w:jc w:val="center"/>
              <w:rPr>
                <w:rFonts w:ascii="Times New Roman" w:hAnsi="Times New Roman"/>
                <w:sz w:val="24"/>
                <w:szCs w:val="24"/>
              </w:rPr>
            </w:pPr>
          </w:p>
        </w:tc>
        <w:tc>
          <w:tcPr>
            <w:tcW w:w="564" w:type="pct"/>
          </w:tcPr>
          <w:p w14:paraId="1AE936D5" w14:textId="77777777" w:rsidR="00D84E5C" w:rsidRPr="0028141A" w:rsidRDefault="00D84E5C" w:rsidP="007C7C8D">
            <w:pPr>
              <w:jc w:val="center"/>
              <w:rPr>
                <w:rFonts w:ascii="Times New Roman" w:hAnsi="Times New Roman"/>
                <w:sz w:val="24"/>
                <w:szCs w:val="24"/>
              </w:rPr>
            </w:pPr>
          </w:p>
        </w:tc>
      </w:tr>
      <w:tr w:rsidR="00D84E5C" w:rsidRPr="0028141A" w14:paraId="6BBA3779" w14:textId="77777777" w:rsidTr="00D84E5C">
        <w:trPr>
          <w:trHeight w:val="341"/>
          <w:jc w:val="center"/>
        </w:trPr>
        <w:tc>
          <w:tcPr>
            <w:tcW w:w="259" w:type="pct"/>
            <w:vAlign w:val="center"/>
          </w:tcPr>
          <w:p w14:paraId="33040165"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3BB64633" w14:textId="77777777" w:rsidR="00033428" w:rsidRDefault="00D84E5C" w:rsidP="009F2CB3">
            <w:pPr>
              <w:rPr>
                <w:rFonts w:ascii="Times New Roman" w:hAnsi="Times New Roman"/>
                <w:sz w:val="24"/>
                <w:szCs w:val="24"/>
              </w:rPr>
            </w:pPr>
            <w:r>
              <w:rPr>
                <w:rFonts w:ascii="Times New Roman" w:hAnsi="Times New Roman"/>
                <w:sz w:val="24"/>
                <w:szCs w:val="24"/>
              </w:rPr>
              <w:t xml:space="preserve">Блокнот формату А5 на пружині, зеленого кольору, </w:t>
            </w:r>
          </w:p>
          <w:p w14:paraId="5AAFE971" w14:textId="77777777" w:rsidR="00D84E5C" w:rsidRPr="00033428" w:rsidRDefault="00D84E5C" w:rsidP="009F2CB3">
            <w:pPr>
              <w:rPr>
                <w:rFonts w:ascii="Times New Roman" w:hAnsi="Times New Roman"/>
                <w:sz w:val="24"/>
                <w:szCs w:val="24"/>
              </w:rPr>
            </w:pPr>
            <w:r>
              <w:rPr>
                <w:rFonts w:ascii="Times New Roman" w:hAnsi="Times New Roman"/>
                <w:sz w:val="24"/>
                <w:szCs w:val="24"/>
              </w:rPr>
              <w:t>48 аркушів, щільність 60г/м2, клітинка</w:t>
            </w:r>
            <w:r w:rsidRPr="00033428">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Romus</w:t>
            </w:r>
            <w:r>
              <w:rPr>
                <w:rFonts w:ascii="Times New Roman" w:hAnsi="Times New Roman"/>
                <w:sz w:val="24"/>
                <w:szCs w:val="24"/>
              </w:rPr>
              <w:t xml:space="preserve"> або еквівалент</w:t>
            </w:r>
          </w:p>
        </w:tc>
        <w:tc>
          <w:tcPr>
            <w:tcW w:w="928" w:type="pct"/>
          </w:tcPr>
          <w:p w14:paraId="299B88DE" w14:textId="77777777" w:rsidR="00D84E5C" w:rsidRPr="0028141A" w:rsidRDefault="00D84E5C" w:rsidP="007C7C8D">
            <w:pPr>
              <w:jc w:val="center"/>
              <w:rPr>
                <w:rFonts w:ascii="Times New Roman" w:hAnsi="Times New Roman"/>
                <w:sz w:val="24"/>
                <w:szCs w:val="24"/>
              </w:rPr>
            </w:pPr>
          </w:p>
        </w:tc>
        <w:tc>
          <w:tcPr>
            <w:tcW w:w="572" w:type="pct"/>
            <w:vAlign w:val="center"/>
          </w:tcPr>
          <w:p w14:paraId="4EDE66F1"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45201187"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4</w:t>
            </w:r>
            <w:r w:rsidRPr="0028141A">
              <w:rPr>
                <w:rFonts w:ascii="Times New Roman" w:hAnsi="Times New Roman"/>
                <w:sz w:val="24"/>
                <w:szCs w:val="24"/>
              </w:rPr>
              <w:t>5</w:t>
            </w:r>
          </w:p>
        </w:tc>
        <w:tc>
          <w:tcPr>
            <w:tcW w:w="584" w:type="pct"/>
          </w:tcPr>
          <w:p w14:paraId="7A4D4A0C" w14:textId="77777777" w:rsidR="00D84E5C" w:rsidRDefault="00D84E5C" w:rsidP="007C7C8D">
            <w:pPr>
              <w:jc w:val="center"/>
              <w:rPr>
                <w:rFonts w:ascii="Times New Roman" w:hAnsi="Times New Roman"/>
                <w:sz w:val="24"/>
                <w:szCs w:val="24"/>
              </w:rPr>
            </w:pPr>
          </w:p>
        </w:tc>
        <w:tc>
          <w:tcPr>
            <w:tcW w:w="564" w:type="pct"/>
          </w:tcPr>
          <w:p w14:paraId="021E9EAE" w14:textId="77777777" w:rsidR="00D84E5C" w:rsidRDefault="00D84E5C" w:rsidP="007C7C8D">
            <w:pPr>
              <w:jc w:val="center"/>
              <w:rPr>
                <w:rFonts w:ascii="Times New Roman" w:hAnsi="Times New Roman"/>
                <w:sz w:val="24"/>
                <w:szCs w:val="24"/>
              </w:rPr>
            </w:pPr>
          </w:p>
        </w:tc>
      </w:tr>
      <w:tr w:rsidR="00D84E5C" w:rsidRPr="0028141A" w14:paraId="663DD192" w14:textId="77777777" w:rsidTr="00D84E5C">
        <w:trPr>
          <w:trHeight w:val="341"/>
          <w:jc w:val="center"/>
        </w:trPr>
        <w:tc>
          <w:tcPr>
            <w:tcW w:w="259" w:type="pct"/>
            <w:vAlign w:val="center"/>
          </w:tcPr>
          <w:p w14:paraId="61EF1AFD"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2CEB3A65" w14:textId="77777777" w:rsidR="00D84E5C" w:rsidRPr="009C5F80" w:rsidRDefault="00D84E5C" w:rsidP="00EB2908">
            <w:pPr>
              <w:rPr>
                <w:rFonts w:ascii="Times New Roman" w:hAnsi="Times New Roman"/>
                <w:sz w:val="24"/>
                <w:szCs w:val="24"/>
                <w:lang w:val="ru-RU"/>
              </w:rPr>
            </w:pPr>
            <w:r>
              <w:rPr>
                <w:rFonts w:ascii="Times New Roman" w:hAnsi="Times New Roman"/>
                <w:sz w:val="24"/>
                <w:szCs w:val="24"/>
              </w:rPr>
              <w:t>Щоденник А5, 3</w:t>
            </w:r>
            <w:r w:rsidR="00554C7C">
              <w:rPr>
                <w:rFonts w:ascii="Times New Roman" w:hAnsi="Times New Roman"/>
                <w:sz w:val="24"/>
                <w:szCs w:val="24"/>
              </w:rPr>
              <w:t>36</w:t>
            </w:r>
            <w:r>
              <w:rPr>
                <w:rFonts w:ascii="Times New Roman" w:hAnsi="Times New Roman"/>
                <w:sz w:val="24"/>
                <w:szCs w:val="24"/>
              </w:rPr>
              <w:t xml:space="preserve"> сторін</w:t>
            </w:r>
            <w:r w:rsidR="00EB2908">
              <w:rPr>
                <w:rFonts w:ascii="Times New Roman" w:hAnsi="Times New Roman"/>
                <w:sz w:val="24"/>
                <w:szCs w:val="24"/>
              </w:rPr>
              <w:t>ок</w:t>
            </w:r>
            <w:r>
              <w:rPr>
                <w:rFonts w:ascii="Times New Roman" w:hAnsi="Times New Roman"/>
                <w:sz w:val="24"/>
                <w:szCs w:val="24"/>
              </w:rPr>
              <w:t>,</w:t>
            </w:r>
            <w:r>
              <w:rPr>
                <w:rFonts w:ascii="Times New Roman" w:hAnsi="Times New Roman"/>
                <w:sz w:val="24"/>
                <w:szCs w:val="24"/>
              </w:rPr>
              <w:br/>
              <w:t>тверда обкладинка, колір однотонний</w:t>
            </w:r>
            <w:r w:rsidRPr="009C5F80">
              <w:rPr>
                <w:rFonts w:ascii="Times New Roman" w:hAnsi="Times New Roman"/>
                <w:sz w:val="24"/>
                <w:szCs w:val="24"/>
                <w:lang w:val="ru-RU"/>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572C1067" w14:textId="77777777" w:rsidR="00D84E5C" w:rsidRPr="0028141A" w:rsidRDefault="00D84E5C" w:rsidP="007C7C8D">
            <w:pPr>
              <w:jc w:val="center"/>
              <w:rPr>
                <w:rFonts w:ascii="Times New Roman" w:hAnsi="Times New Roman"/>
                <w:sz w:val="24"/>
                <w:szCs w:val="24"/>
              </w:rPr>
            </w:pPr>
          </w:p>
        </w:tc>
        <w:tc>
          <w:tcPr>
            <w:tcW w:w="572" w:type="pct"/>
            <w:vAlign w:val="center"/>
          </w:tcPr>
          <w:p w14:paraId="507E25D8"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127EB4ED"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50</w:t>
            </w:r>
          </w:p>
        </w:tc>
        <w:tc>
          <w:tcPr>
            <w:tcW w:w="584" w:type="pct"/>
          </w:tcPr>
          <w:p w14:paraId="21EF9954" w14:textId="77777777" w:rsidR="00D84E5C" w:rsidRDefault="00D84E5C" w:rsidP="007C7C8D">
            <w:pPr>
              <w:jc w:val="center"/>
              <w:rPr>
                <w:rFonts w:ascii="Times New Roman" w:hAnsi="Times New Roman"/>
                <w:sz w:val="24"/>
                <w:szCs w:val="24"/>
              </w:rPr>
            </w:pPr>
          </w:p>
        </w:tc>
        <w:tc>
          <w:tcPr>
            <w:tcW w:w="564" w:type="pct"/>
          </w:tcPr>
          <w:p w14:paraId="7FD9EBF3" w14:textId="77777777" w:rsidR="00D84E5C" w:rsidRDefault="00D84E5C" w:rsidP="007C7C8D">
            <w:pPr>
              <w:jc w:val="center"/>
              <w:rPr>
                <w:rFonts w:ascii="Times New Roman" w:hAnsi="Times New Roman"/>
                <w:sz w:val="24"/>
                <w:szCs w:val="24"/>
              </w:rPr>
            </w:pPr>
          </w:p>
        </w:tc>
      </w:tr>
      <w:tr w:rsidR="00D84E5C" w:rsidRPr="0028141A" w14:paraId="775A1EEB" w14:textId="77777777" w:rsidTr="00D84E5C">
        <w:trPr>
          <w:trHeight w:val="341"/>
          <w:jc w:val="center"/>
        </w:trPr>
        <w:tc>
          <w:tcPr>
            <w:tcW w:w="259" w:type="pct"/>
            <w:vAlign w:val="center"/>
          </w:tcPr>
          <w:p w14:paraId="6C9DB776"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79941982" w14:textId="77777777" w:rsidR="00D84E5C" w:rsidRPr="009C5F80" w:rsidRDefault="00FB1A24" w:rsidP="00FB1A24">
            <w:pPr>
              <w:rPr>
                <w:rFonts w:ascii="Times New Roman" w:hAnsi="Times New Roman"/>
                <w:sz w:val="24"/>
                <w:szCs w:val="24"/>
              </w:rPr>
            </w:pPr>
            <w:r w:rsidRPr="00FB1A24">
              <w:rPr>
                <w:rFonts w:ascii="Times New Roman" w:hAnsi="Times New Roman"/>
                <w:sz w:val="24"/>
                <w:szCs w:val="24"/>
              </w:rPr>
              <w:t>Ножиці офісні 21 см</w:t>
            </w:r>
            <w:r>
              <w:rPr>
                <w:rFonts w:ascii="Times New Roman" w:hAnsi="Times New Roman"/>
                <w:sz w:val="24"/>
                <w:szCs w:val="24"/>
              </w:rPr>
              <w:t xml:space="preserve">, </w:t>
            </w:r>
            <w:r w:rsidR="00D84E5C">
              <w:rPr>
                <w:rFonts w:ascii="Times New Roman" w:hAnsi="Times New Roman"/>
                <w:sz w:val="24"/>
                <w:szCs w:val="24"/>
              </w:rPr>
              <w:t xml:space="preserve">металеві, </w:t>
            </w:r>
            <w:r>
              <w:rPr>
                <w:rFonts w:ascii="Times New Roman" w:hAnsi="Times New Roman"/>
                <w:sz w:val="24"/>
                <w:szCs w:val="24"/>
              </w:rPr>
              <w:t>з</w:t>
            </w:r>
            <w:r w:rsidRPr="00FB1A24">
              <w:rPr>
                <w:rFonts w:ascii="Times New Roman" w:hAnsi="Times New Roman"/>
                <w:sz w:val="24"/>
                <w:szCs w:val="24"/>
              </w:rPr>
              <w:t xml:space="preserve"> плас</w:t>
            </w:r>
            <w:r>
              <w:rPr>
                <w:rFonts w:ascii="Times New Roman" w:hAnsi="Times New Roman"/>
                <w:sz w:val="24"/>
                <w:szCs w:val="24"/>
              </w:rPr>
              <w:t xml:space="preserve">тиковими прорезиненими ручками </w:t>
            </w:r>
            <w:r>
              <w:rPr>
                <w:rFonts w:ascii="Times New Roman" w:hAnsi="Times New Roman"/>
                <w:sz w:val="24"/>
                <w:szCs w:val="24"/>
              </w:rPr>
              <w:br/>
              <w:t xml:space="preserve">ТМ </w:t>
            </w:r>
            <w:r w:rsidRPr="00FB1A24">
              <w:rPr>
                <w:rFonts w:ascii="Times New Roman" w:hAnsi="Times New Roman"/>
                <w:sz w:val="24"/>
                <w:szCs w:val="24"/>
              </w:rPr>
              <w:t xml:space="preserve">Buromax </w:t>
            </w:r>
            <w:r w:rsidR="00D84E5C">
              <w:rPr>
                <w:rFonts w:ascii="Times New Roman" w:hAnsi="Times New Roman"/>
                <w:sz w:val="24"/>
                <w:szCs w:val="24"/>
              </w:rPr>
              <w:t>або еквівалент</w:t>
            </w:r>
          </w:p>
        </w:tc>
        <w:tc>
          <w:tcPr>
            <w:tcW w:w="928" w:type="pct"/>
          </w:tcPr>
          <w:p w14:paraId="41A382F1" w14:textId="77777777" w:rsidR="00D84E5C" w:rsidRPr="0028141A" w:rsidRDefault="00D84E5C" w:rsidP="007C7C8D">
            <w:pPr>
              <w:jc w:val="center"/>
              <w:rPr>
                <w:rFonts w:ascii="Times New Roman" w:hAnsi="Times New Roman"/>
                <w:sz w:val="24"/>
                <w:szCs w:val="24"/>
              </w:rPr>
            </w:pPr>
          </w:p>
        </w:tc>
        <w:tc>
          <w:tcPr>
            <w:tcW w:w="572" w:type="pct"/>
            <w:vAlign w:val="center"/>
          </w:tcPr>
          <w:p w14:paraId="38E334FD"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7F7494CA" w14:textId="77777777" w:rsidR="00D84E5C" w:rsidRPr="0028141A" w:rsidRDefault="00FB1A24" w:rsidP="009F2CB3">
            <w:pPr>
              <w:jc w:val="center"/>
              <w:rPr>
                <w:rFonts w:ascii="Times New Roman" w:hAnsi="Times New Roman"/>
                <w:sz w:val="24"/>
                <w:szCs w:val="24"/>
              </w:rPr>
            </w:pPr>
            <w:r>
              <w:rPr>
                <w:rFonts w:ascii="Times New Roman" w:hAnsi="Times New Roman"/>
                <w:sz w:val="24"/>
                <w:szCs w:val="24"/>
              </w:rPr>
              <w:t>45</w:t>
            </w:r>
          </w:p>
        </w:tc>
        <w:tc>
          <w:tcPr>
            <w:tcW w:w="584" w:type="pct"/>
          </w:tcPr>
          <w:p w14:paraId="367D0324" w14:textId="77777777" w:rsidR="00D84E5C" w:rsidRDefault="00D84E5C" w:rsidP="007C7C8D">
            <w:pPr>
              <w:jc w:val="center"/>
              <w:rPr>
                <w:rFonts w:ascii="Times New Roman" w:hAnsi="Times New Roman"/>
                <w:sz w:val="24"/>
                <w:szCs w:val="24"/>
              </w:rPr>
            </w:pPr>
          </w:p>
        </w:tc>
        <w:tc>
          <w:tcPr>
            <w:tcW w:w="564" w:type="pct"/>
          </w:tcPr>
          <w:p w14:paraId="74EE5C5C" w14:textId="77777777" w:rsidR="00D84E5C" w:rsidRDefault="00D84E5C" w:rsidP="007C7C8D">
            <w:pPr>
              <w:jc w:val="center"/>
              <w:rPr>
                <w:rFonts w:ascii="Times New Roman" w:hAnsi="Times New Roman"/>
                <w:sz w:val="24"/>
                <w:szCs w:val="24"/>
              </w:rPr>
            </w:pPr>
          </w:p>
        </w:tc>
      </w:tr>
      <w:tr w:rsidR="00D84E5C" w:rsidRPr="0028141A" w14:paraId="365909F1" w14:textId="77777777" w:rsidTr="00D84E5C">
        <w:trPr>
          <w:trHeight w:val="341"/>
          <w:jc w:val="center"/>
        </w:trPr>
        <w:tc>
          <w:tcPr>
            <w:tcW w:w="259" w:type="pct"/>
            <w:vAlign w:val="center"/>
          </w:tcPr>
          <w:p w14:paraId="576113FB"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424872B4" w14:textId="77777777" w:rsidR="00D84E5C" w:rsidRPr="009C5F80" w:rsidRDefault="00D84E5C" w:rsidP="009F2CB3">
            <w:pPr>
              <w:rPr>
                <w:rFonts w:ascii="Times New Roman" w:hAnsi="Times New Roman"/>
                <w:sz w:val="24"/>
                <w:szCs w:val="24"/>
                <w:highlight w:val="yellow"/>
              </w:rPr>
            </w:pPr>
            <w:r>
              <w:rPr>
                <w:rFonts w:ascii="Times New Roman" w:hAnsi="Times New Roman"/>
                <w:sz w:val="24"/>
                <w:szCs w:val="24"/>
              </w:rPr>
              <w:t>Набір скріпок</w:t>
            </w:r>
            <w:r w:rsidRPr="0028141A">
              <w:rPr>
                <w:rFonts w:ascii="Times New Roman" w:hAnsi="Times New Roman"/>
                <w:sz w:val="24"/>
                <w:szCs w:val="24"/>
              </w:rPr>
              <w:t xml:space="preserve"> </w:t>
            </w:r>
            <w:r>
              <w:rPr>
                <w:rFonts w:ascii="Times New Roman" w:hAnsi="Times New Roman"/>
                <w:sz w:val="24"/>
                <w:szCs w:val="24"/>
              </w:rPr>
              <w:t>н</w:t>
            </w:r>
            <w:r w:rsidRPr="00025E61">
              <w:rPr>
                <w:rFonts w:ascii="Times New Roman" w:hAnsi="Times New Roman"/>
                <w:sz w:val="24"/>
                <w:szCs w:val="24"/>
              </w:rPr>
              <w:t>ікельован</w:t>
            </w:r>
            <w:r>
              <w:rPr>
                <w:rFonts w:ascii="Times New Roman" w:hAnsi="Times New Roman"/>
                <w:sz w:val="24"/>
                <w:szCs w:val="24"/>
              </w:rPr>
              <w:t xml:space="preserve">их, </w:t>
            </w:r>
            <w:r w:rsidRPr="0028141A">
              <w:rPr>
                <w:rFonts w:ascii="Times New Roman" w:hAnsi="Times New Roman"/>
                <w:sz w:val="24"/>
                <w:szCs w:val="24"/>
              </w:rPr>
              <w:t>закруглен</w:t>
            </w:r>
            <w:r>
              <w:rPr>
                <w:rFonts w:ascii="Times New Roman" w:hAnsi="Times New Roman"/>
                <w:sz w:val="24"/>
                <w:szCs w:val="24"/>
              </w:rPr>
              <w:t>их</w:t>
            </w:r>
            <w:r w:rsidRPr="0028141A">
              <w:rPr>
                <w:rFonts w:ascii="Times New Roman" w:hAnsi="Times New Roman"/>
                <w:sz w:val="24"/>
                <w:szCs w:val="24"/>
              </w:rPr>
              <w:t xml:space="preserve">, </w:t>
            </w:r>
            <w:r w:rsidRPr="009C5F80">
              <w:rPr>
                <w:rFonts w:ascii="Times New Roman" w:hAnsi="Times New Roman"/>
                <w:sz w:val="24"/>
                <w:szCs w:val="24"/>
              </w:rPr>
              <w:t>2</w:t>
            </w:r>
            <w:r w:rsidRPr="0028141A">
              <w:rPr>
                <w:rFonts w:ascii="Times New Roman" w:hAnsi="Times New Roman"/>
                <w:sz w:val="24"/>
                <w:szCs w:val="24"/>
              </w:rPr>
              <w:t>5 мм</w:t>
            </w:r>
            <w:r>
              <w:rPr>
                <w:rFonts w:ascii="Times New Roman" w:hAnsi="Times New Roman"/>
                <w:sz w:val="24"/>
                <w:szCs w:val="24"/>
              </w:rPr>
              <w:t xml:space="preserve">, </w:t>
            </w:r>
            <w:r w:rsidRPr="0028141A">
              <w:rPr>
                <w:rFonts w:ascii="Times New Roman" w:hAnsi="Times New Roman"/>
                <w:sz w:val="24"/>
                <w:szCs w:val="24"/>
              </w:rPr>
              <w:t>100 шт.</w:t>
            </w:r>
            <w:r>
              <w:rPr>
                <w:rFonts w:ascii="Times New Roman" w:hAnsi="Times New Roman"/>
                <w:sz w:val="24"/>
                <w:szCs w:val="24"/>
              </w:rPr>
              <w:t xml:space="preserve"> в </w:t>
            </w:r>
            <w:r w:rsidR="009F2CB3">
              <w:rPr>
                <w:rFonts w:ascii="Times New Roman" w:hAnsi="Times New Roman"/>
                <w:sz w:val="24"/>
                <w:szCs w:val="24"/>
              </w:rPr>
              <w:t>упаковці</w:t>
            </w:r>
            <w:r w:rsidRPr="009C5F80">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70653A28" w14:textId="77777777" w:rsidR="00D84E5C" w:rsidRDefault="00D84E5C" w:rsidP="007C7C8D">
            <w:pPr>
              <w:jc w:val="center"/>
              <w:rPr>
                <w:rFonts w:ascii="Times New Roman" w:hAnsi="Times New Roman"/>
                <w:sz w:val="24"/>
                <w:szCs w:val="24"/>
              </w:rPr>
            </w:pPr>
          </w:p>
        </w:tc>
        <w:tc>
          <w:tcPr>
            <w:tcW w:w="572" w:type="pct"/>
            <w:vAlign w:val="center"/>
          </w:tcPr>
          <w:p w14:paraId="7674F768" w14:textId="2491FD3D" w:rsidR="00D84E5C" w:rsidRPr="0028141A" w:rsidRDefault="00786394" w:rsidP="007C7C8D">
            <w:pPr>
              <w:jc w:val="center"/>
              <w:rPr>
                <w:rFonts w:ascii="Times New Roman" w:hAnsi="Times New Roman"/>
                <w:sz w:val="24"/>
                <w:szCs w:val="24"/>
              </w:rPr>
            </w:pPr>
            <w:r w:rsidRPr="00786394">
              <w:rPr>
                <w:rFonts w:ascii="Times New Roman" w:hAnsi="Times New Roman"/>
                <w:sz w:val="24"/>
                <w:szCs w:val="24"/>
              </w:rPr>
              <w:t>упаковка</w:t>
            </w:r>
          </w:p>
        </w:tc>
        <w:tc>
          <w:tcPr>
            <w:tcW w:w="378" w:type="pct"/>
            <w:vAlign w:val="center"/>
          </w:tcPr>
          <w:p w14:paraId="004439C3"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88</w:t>
            </w:r>
          </w:p>
        </w:tc>
        <w:tc>
          <w:tcPr>
            <w:tcW w:w="584" w:type="pct"/>
          </w:tcPr>
          <w:p w14:paraId="54688D62" w14:textId="77777777" w:rsidR="00D84E5C" w:rsidRDefault="00D84E5C" w:rsidP="007C7C8D">
            <w:pPr>
              <w:jc w:val="center"/>
              <w:rPr>
                <w:rFonts w:ascii="Times New Roman" w:hAnsi="Times New Roman"/>
                <w:sz w:val="24"/>
                <w:szCs w:val="24"/>
              </w:rPr>
            </w:pPr>
          </w:p>
        </w:tc>
        <w:tc>
          <w:tcPr>
            <w:tcW w:w="564" w:type="pct"/>
          </w:tcPr>
          <w:p w14:paraId="4A04D480" w14:textId="77777777" w:rsidR="00D84E5C" w:rsidRDefault="00D84E5C" w:rsidP="007C7C8D">
            <w:pPr>
              <w:jc w:val="center"/>
              <w:rPr>
                <w:rFonts w:ascii="Times New Roman" w:hAnsi="Times New Roman"/>
                <w:sz w:val="24"/>
                <w:szCs w:val="24"/>
              </w:rPr>
            </w:pPr>
          </w:p>
        </w:tc>
      </w:tr>
      <w:tr w:rsidR="00D84E5C" w:rsidRPr="0028141A" w14:paraId="06174400" w14:textId="77777777" w:rsidTr="00D84E5C">
        <w:trPr>
          <w:trHeight w:val="341"/>
          <w:jc w:val="center"/>
        </w:trPr>
        <w:tc>
          <w:tcPr>
            <w:tcW w:w="259" w:type="pct"/>
            <w:vAlign w:val="center"/>
          </w:tcPr>
          <w:p w14:paraId="10DF3B6B"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5EF73BAE" w14:textId="77777777" w:rsidR="00D84E5C" w:rsidRPr="009C5F80" w:rsidRDefault="00D84E5C" w:rsidP="009F2CB3">
            <w:pPr>
              <w:rPr>
                <w:rFonts w:ascii="Times New Roman" w:hAnsi="Times New Roman"/>
                <w:sz w:val="24"/>
                <w:szCs w:val="24"/>
                <w:highlight w:val="yellow"/>
              </w:rPr>
            </w:pPr>
            <w:r>
              <w:rPr>
                <w:rFonts w:ascii="Times New Roman" w:hAnsi="Times New Roman"/>
                <w:sz w:val="24"/>
                <w:szCs w:val="24"/>
              </w:rPr>
              <w:t>Набір скріпок</w:t>
            </w:r>
            <w:r w:rsidRPr="0028141A">
              <w:rPr>
                <w:rFonts w:ascii="Times New Roman" w:hAnsi="Times New Roman"/>
                <w:sz w:val="24"/>
                <w:szCs w:val="24"/>
              </w:rPr>
              <w:t xml:space="preserve"> </w:t>
            </w:r>
            <w:r>
              <w:rPr>
                <w:rFonts w:ascii="Times New Roman" w:hAnsi="Times New Roman"/>
                <w:sz w:val="24"/>
                <w:szCs w:val="24"/>
              </w:rPr>
              <w:t>н</w:t>
            </w:r>
            <w:r w:rsidRPr="00025E61">
              <w:rPr>
                <w:rFonts w:ascii="Times New Roman" w:hAnsi="Times New Roman"/>
                <w:sz w:val="24"/>
                <w:szCs w:val="24"/>
              </w:rPr>
              <w:t>ікельован</w:t>
            </w:r>
            <w:r>
              <w:rPr>
                <w:rFonts w:ascii="Times New Roman" w:hAnsi="Times New Roman"/>
                <w:sz w:val="24"/>
                <w:szCs w:val="24"/>
              </w:rPr>
              <w:t xml:space="preserve">их, </w:t>
            </w:r>
            <w:r w:rsidRPr="0028141A">
              <w:rPr>
                <w:rFonts w:ascii="Times New Roman" w:hAnsi="Times New Roman"/>
                <w:sz w:val="24"/>
                <w:szCs w:val="24"/>
              </w:rPr>
              <w:t>закруглен</w:t>
            </w:r>
            <w:r>
              <w:rPr>
                <w:rFonts w:ascii="Times New Roman" w:hAnsi="Times New Roman"/>
                <w:sz w:val="24"/>
                <w:szCs w:val="24"/>
              </w:rPr>
              <w:t>их</w:t>
            </w:r>
            <w:r w:rsidRPr="0028141A">
              <w:rPr>
                <w:rFonts w:ascii="Times New Roman" w:hAnsi="Times New Roman"/>
                <w:sz w:val="24"/>
                <w:szCs w:val="24"/>
              </w:rPr>
              <w:t>, 5</w:t>
            </w:r>
            <w:r>
              <w:rPr>
                <w:rFonts w:ascii="Times New Roman" w:hAnsi="Times New Roman"/>
                <w:sz w:val="24"/>
                <w:szCs w:val="24"/>
              </w:rPr>
              <w:t>0</w:t>
            </w:r>
            <w:r w:rsidRPr="0028141A">
              <w:rPr>
                <w:rFonts w:ascii="Times New Roman" w:hAnsi="Times New Roman"/>
                <w:sz w:val="24"/>
                <w:szCs w:val="24"/>
              </w:rPr>
              <w:t xml:space="preserve"> мм</w:t>
            </w:r>
            <w:r>
              <w:rPr>
                <w:rFonts w:ascii="Times New Roman" w:hAnsi="Times New Roman"/>
                <w:sz w:val="24"/>
                <w:szCs w:val="24"/>
              </w:rPr>
              <w:t xml:space="preserve">, </w:t>
            </w:r>
            <w:r w:rsidRPr="0028141A">
              <w:rPr>
                <w:rFonts w:ascii="Times New Roman" w:hAnsi="Times New Roman"/>
                <w:sz w:val="24"/>
                <w:szCs w:val="24"/>
              </w:rPr>
              <w:t>100 шт.</w:t>
            </w:r>
            <w:r>
              <w:rPr>
                <w:rFonts w:ascii="Times New Roman" w:hAnsi="Times New Roman"/>
                <w:sz w:val="24"/>
                <w:szCs w:val="24"/>
              </w:rPr>
              <w:t xml:space="preserve"> в </w:t>
            </w:r>
            <w:r w:rsidR="009F2CB3">
              <w:rPr>
                <w:rFonts w:ascii="Times New Roman" w:hAnsi="Times New Roman"/>
                <w:sz w:val="24"/>
                <w:szCs w:val="24"/>
              </w:rPr>
              <w:t>упаковці</w:t>
            </w:r>
            <w:r w:rsidRPr="009C5F80">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4DB96ACF" w14:textId="77777777" w:rsidR="00D84E5C" w:rsidRPr="0028141A" w:rsidRDefault="00D84E5C" w:rsidP="007C7C8D">
            <w:pPr>
              <w:jc w:val="center"/>
              <w:rPr>
                <w:rFonts w:ascii="Times New Roman" w:hAnsi="Times New Roman"/>
                <w:sz w:val="24"/>
                <w:szCs w:val="24"/>
              </w:rPr>
            </w:pPr>
          </w:p>
        </w:tc>
        <w:tc>
          <w:tcPr>
            <w:tcW w:w="572" w:type="pct"/>
            <w:vAlign w:val="center"/>
          </w:tcPr>
          <w:p w14:paraId="5D4376EA" w14:textId="6C6B5EDD" w:rsidR="00D84E5C" w:rsidRPr="0028141A" w:rsidRDefault="00B44456" w:rsidP="007C7C8D">
            <w:pPr>
              <w:jc w:val="center"/>
              <w:rPr>
                <w:rFonts w:ascii="Times New Roman" w:hAnsi="Times New Roman"/>
                <w:sz w:val="24"/>
                <w:szCs w:val="24"/>
              </w:rPr>
            </w:pPr>
            <w:r>
              <w:rPr>
                <w:rFonts w:ascii="Times New Roman" w:hAnsi="Times New Roman"/>
                <w:sz w:val="24"/>
                <w:szCs w:val="24"/>
              </w:rPr>
              <w:t>упаковка</w:t>
            </w:r>
          </w:p>
        </w:tc>
        <w:tc>
          <w:tcPr>
            <w:tcW w:w="378" w:type="pct"/>
            <w:vAlign w:val="center"/>
          </w:tcPr>
          <w:p w14:paraId="0035E88C"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20</w:t>
            </w:r>
          </w:p>
        </w:tc>
        <w:tc>
          <w:tcPr>
            <w:tcW w:w="584" w:type="pct"/>
          </w:tcPr>
          <w:p w14:paraId="2F26E7CD" w14:textId="77777777" w:rsidR="00D84E5C" w:rsidRDefault="00D84E5C" w:rsidP="007C7C8D">
            <w:pPr>
              <w:jc w:val="center"/>
              <w:rPr>
                <w:rFonts w:ascii="Times New Roman" w:hAnsi="Times New Roman"/>
                <w:sz w:val="24"/>
                <w:szCs w:val="24"/>
              </w:rPr>
            </w:pPr>
          </w:p>
        </w:tc>
        <w:tc>
          <w:tcPr>
            <w:tcW w:w="564" w:type="pct"/>
          </w:tcPr>
          <w:p w14:paraId="02976C02" w14:textId="77777777" w:rsidR="00D84E5C" w:rsidRDefault="00D84E5C" w:rsidP="007C7C8D">
            <w:pPr>
              <w:jc w:val="center"/>
              <w:rPr>
                <w:rFonts w:ascii="Times New Roman" w:hAnsi="Times New Roman"/>
                <w:sz w:val="24"/>
                <w:szCs w:val="24"/>
              </w:rPr>
            </w:pPr>
          </w:p>
        </w:tc>
      </w:tr>
      <w:tr w:rsidR="00D84E5C" w:rsidRPr="0028141A" w14:paraId="4121ADB0" w14:textId="77777777" w:rsidTr="00D84E5C">
        <w:trPr>
          <w:trHeight w:val="341"/>
          <w:jc w:val="center"/>
        </w:trPr>
        <w:tc>
          <w:tcPr>
            <w:tcW w:w="259" w:type="pct"/>
            <w:vAlign w:val="center"/>
          </w:tcPr>
          <w:p w14:paraId="45985B1D"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00EC5154" w14:textId="77777777" w:rsidR="00D84E5C" w:rsidRPr="0028141A" w:rsidRDefault="00D84E5C" w:rsidP="009F2CB3">
            <w:pPr>
              <w:rPr>
                <w:rFonts w:ascii="Times New Roman" w:hAnsi="Times New Roman"/>
                <w:sz w:val="24"/>
                <w:szCs w:val="24"/>
              </w:rPr>
            </w:pPr>
            <w:r w:rsidRPr="0028141A">
              <w:rPr>
                <w:rFonts w:ascii="Times New Roman" w:hAnsi="Times New Roman"/>
                <w:sz w:val="24"/>
                <w:szCs w:val="24"/>
              </w:rPr>
              <w:t xml:space="preserve">Клей-олівець, ПВА основа, </w:t>
            </w:r>
            <w:r>
              <w:rPr>
                <w:rFonts w:ascii="Times New Roman" w:hAnsi="Times New Roman"/>
                <w:sz w:val="24"/>
                <w:szCs w:val="24"/>
              </w:rPr>
              <w:br/>
            </w:r>
            <w:r w:rsidRPr="0028141A">
              <w:rPr>
                <w:rFonts w:ascii="Times New Roman" w:hAnsi="Times New Roman"/>
                <w:sz w:val="24"/>
                <w:szCs w:val="24"/>
              </w:rPr>
              <w:t>36 г</w:t>
            </w:r>
            <w:r w:rsidRPr="009C5F80">
              <w:rPr>
                <w:rFonts w:ascii="Times New Roman" w:hAnsi="Times New Roman"/>
                <w:sz w:val="24"/>
                <w:szCs w:val="24"/>
                <w:lang w:val="ru-RU"/>
              </w:rPr>
              <w:t xml:space="preserve">,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04F8B9FE" w14:textId="77777777" w:rsidR="00D84E5C" w:rsidRPr="0028141A" w:rsidRDefault="00D84E5C" w:rsidP="007C7C8D">
            <w:pPr>
              <w:jc w:val="center"/>
              <w:rPr>
                <w:rFonts w:ascii="Times New Roman" w:hAnsi="Times New Roman"/>
                <w:sz w:val="24"/>
                <w:szCs w:val="24"/>
              </w:rPr>
            </w:pPr>
          </w:p>
        </w:tc>
        <w:tc>
          <w:tcPr>
            <w:tcW w:w="572" w:type="pct"/>
            <w:vAlign w:val="center"/>
          </w:tcPr>
          <w:p w14:paraId="5503FAC6"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14B8576E"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23</w:t>
            </w:r>
            <w:r w:rsidRPr="0028141A">
              <w:rPr>
                <w:rFonts w:ascii="Times New Roman" w:hAnsi="Times New Roman"/>
                <w:sz w:val="24"/>
                <w:szCs w:val="24"/>
              </w:rPr>
              <w:t>0</w:t>
            </w:r>
          </w:p>
        </w:tc>
        <w:tc>
          <w:tcPr>
            <w:tcW w:w="584" w:type="pct"/>
          </w:tcPr>
          <w:p w14:paraId="7EFED4D9" w14:textId="77777777" w:rsidR="00D84E5C" w:rsidRDefault="00D84E5C" w:rsidP="007C7C8D">
            <w:pPr>
              <w:jc w:val="center"/>
              <w:rPr>
                <w:rFonts w:ascii="Times New Roman" w:hAnsi="Times New Roman"/>
                <w:sz w:val="24"/>
                <w:szCs w:val="24"/>
              </w:rPr>
            </w:pPr>
          </w:p>
        </w:tc>
        <w:tc>
          <w:tcPr>
            <w:tcW w:w="564" w:type="pct"/>
          </w:tcPr>
          <w:p w14:paraId="11388A63" w14:textId="77777777" w:rsidR="00D84E5C" w:rsidRDefault="00D84E5C" w:rsidP="007C7C8D">
            <w:pPr>
              <w:jc w:val="center"/>
              <w:rPr>
                <w:rFonts w:ascii="Times New Roman" w:hAnsi="Times New Roman"/>
                <w:sz w:val="24"/>
                <w:szCs w:val="24"/>
              </w:rPr>
            </w:pPr>
          </w:p>
        </w:tc>
      </w:tr>
      <w:tr w:rsidR="00D84E5C" w:rsidRPr="0028141A" w14:paraId="710ADC93" w14:textId="77777777" w:rsidTr="00D84E5C">
        <w:trPr>
          <w:trHeight w:val="341"/>
          <w:jc w:val="center"/>
        </w:trPr>
        <w:tc>
          <w:tcPr>
            <w:tcW w:w="259" w:type="pct"/>
            <w:vAlign w:val="center"/>
          </w:tcPr>
          <w:p w14:paraId="44111BD8"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5F65FE51" w14:textId="77777777" w:rsidR="00D84E5C" w:rsidRPr="009C5F80" w:rsidRDefault="00D84E5C" w:rsidP="00FB1A24">
            <w:pPr>
              <w:rPr>
                <w:rFonts w:ascii="Times New Roman" w:hAnsi="Times New Roman"/>
                <w:sz w:val="24"/>
                <w:szCs w:val="24"/>
              </w:rPr>
            </w:pPr>
            <w:r w:rsidRPr="0028141A">
              <w:rPr>
                <w:rFonts w:ascii="Times New Roman" w:hAnsi="Times New Roman"/>
                <w:sz w:val="24"/>
                <w:szCs w:val="24"/>
              </w:rPr>
              <w:t xml:space="preserve">Набір </w:t>
            </w:r>
            <w:r>
              <w:rPr>
                <w:rFonts w:ascii="Times New Roman" w:hAnsi="Times New Roman"/>
                <w:sz w:val="24"/>
                <w:szCs w:val="24"/>
              </w:rPr>
              <w:t xml:space="preserve">канцелярських </w:t>
            </w:r>
            <w:r w:rsidR="00EB2908">
              <w:rPr>
                <w:rFonts w:ascii="Times New Roman" w:hAnsi="Times New Roman"/>
                <w:sz w:val="24"/>
                <w:szCs w:val="24"/>
              </w:rPr>
              <w:br/>
            </w:r>
            <w:r>
              <w:rPr>
                <w:rFonts w:ascii="Times New Roman" w:hAnsi="Times New Roman"/>
                <w:sz w:val="24"/>
                <w:szCs w:val="24"/>
              </w:rPr>
              <w:t xml:space="preserve">кнопок-цвяшків кольорових, 50 шт. в </w:t>
            </w:r>
            <w:r w:rsidR="009F2CB3">
              <w:rPr>
                <w:rFonts w:ascii="Times New Roman" w:hAnsi="Times New Roman"/>
                <w:sz w:val="24"/>
                <w:szCs w:val="24"/>
              </w:rPr>
              <w:t>упаковці</w:t>
            </w:r>
            <w:r w:rsidRPr="009C5F80">
              <w:rPr>
                <w:rFonts w:ascii="Times New Roman" w:hAnsi="Times New Roman"/>
                <w:sz w:val="24"/>
                <w:szCs w:val="24"/>
              </w:rPr>
              <w:t xml:space="preserve">, </w:t>
            </w:r>
            <w:r w:rsidR="00EB2908">
              <w:rPr>
                <w:rFonts w:ascii="Times New Roman" w:hAnsi="Times New Roman"/>
                <w:sz w:val="24"/>
                <w:szCs w:val="24"/>
              </w:rPr>
              <w:br/>
            </w:r>
            <w:r w:rsidRPr="00FA05C7">
              <w:rPr>
                <w:rFonts w:ascii="Times New Roman" w:hAnsi="Times New Roman"/>
                <w:sz w:val="24"/>
                <w:szCs w:val="24"/>
              </w:rPr>
              <w:t xml:space="preserve">ТМ </w:t>
            </w:r>
            <w:r>
              <w:rPr>
                <w:rFonts w:ascii="Times New Roman" w:hAnsi="Times New Roman"/>
                <w:sz w:val="24"/>
                <w:szCs w:val="24"/>
                <w:lang w:val="en-US"/>
              </w:rPr>
              <w:t>Economix</w:t>
            </w:r>
            <w:r>
              <w:rPr>
                <w:rFonts w:ascii="Times New Roman" w:hAnsi="Times New Roman"/>
                <w:sz w:val="24"/>
                <w:szCs w:val="24"/>
              </w:rPr>
              <w:t xml:space="preserve"> або еквівалент</w:t>
            </w:r>
          </w:p>
        </w:tc>
        <w:tc>
          <w:tcPr>
            <w:tcW w:w="928" w:type="pct"/>
          </w:tcPr>
          <w:p w14:paraId="66DA42E3" w14:textId="77777777" w:rsidR="00D84E5C" w:rsidRPr="0028141A" w:rsidRDefault="00D84E5C" w:rsidP="007C7C8D">
            <w:pPr>
              <w:jc w:val="center"/>
              <w:rPr>
                <w:rFonts w:ascii="Times New Roman" w:hAnsi="Times New Roman"/>
                <w:sz w:val="24"/>
                <w:szCs w:val="24"/>
              </w:rPr>
            </w:pPr>
          </w:p>
        </w:tc>
        <w:tc>
          <w:tcPr>
            <w:tcW w:w="572" w:type="pct"/>
            <w:vAlign w:val="center"/>
          </w:tcPr>
          <w:p w14:paraId="5E44FA05" w14:textId="62DC22A7" w:rsidR="00D84E5C" w:rsidRPr="0028141A" w:rsidRDefault="00F72F82" w:rsidP="009F2CB3">
            <w:pPr>
              <w:jc w:val="center"/>
              <w:rPr>
                <w:rFonts w:ascii="Times New Roman" w:hAnsi="Times New Roman"/>
                <w:sz w:val="24"/>
                <w:szCs w:val="24"/>
              </w:rPr>
            </w:pPr>
            <w:r>
              <w:rPr>
                <w:rFonts w:ascii="Times New Roman" w:hAnsi="Times New Roman"/>
                <w:sz w:val="24"/>
                <w:szCs w:val="24"/>
              </w:rPr>
              <w:t>упаковка</w:t>
            </w:r>
          </w:p>
        </w:tc>
        <w:tc>
          <w:tcPr>
            <w:tcW w:w="378" w:type="pct"/>
            <w:vAlign w:val="center"/>
          </w:tcPr>
          <w:p w14:paraId="17387FD0"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1</w:t>
            </w:r>
            <w:r w:rsidRPr="0028141A">
              <w:rPr>
                <w:rFonts w:ascii="Times New Roman" w:hAnsi="Times New Roman"/>
                <w:sz w:val="24"/>
                <w:szCs w:val="24"/>
              </w:rPr>
              <w:t>0</w:t>
            </w:r>
          </w:p>
        </w:tc>
        <w:tc>
          <w:tcPr>
            <w:tcW w:w="584" w:type="pct"/>
          </w:tcPr>
          <w:p w14:paraId="6D8C1AE9" w14:textId="77777777" w:rsidR="00D84E5C" w:rsidRDefault="00D84E5C" w:rsidP="007C7C8D">
            <w:pPr>
              <w:jc w:val="center"/>
              <w:rPr>
                <w:rFonts w:ascii="Times New Roman" w:hAnsi="Times New Roman"/>
                <w:sz w:val="24"/>
                <w:szCs w:val="24"/>
              </w:rPr>
            </w:pPr>
          </w:p>
        </w:tc>
        <w:tc>
          <w:tcPr>
            <w:tcW w:w="564" w:type="pct"/>
          </w:tcPr>
          <w:p w14:paraId="32F1605F" w14:textId="77777777" w:rsidR="00D84E5C" w:rsidRDefault="00D84E5C" w:rsidP="007C7C8D">
            <w:pPr>
              <w:jc w:val="center"/>
              <w:rPr>
                <w:rFonts w:ascii="Times New Roman" w:hAnsi="Times New Roman"/>
                <w:sz w:val="24"/>
                <w:szCs w:val="24"/>
              </w:rPr>
            </w:pPr>
          </w:p>
        </w:tc>
      </w:tr>
      <w:tr w:rsidR="00D84E5C" w:rsidRPr="0028141A" w14:paraId="0DB6A92A" w14:textId="77777777" w:rsidTr="00D84E5C">
        <w:trPr>
          <w:trHeight w:val="341"/>
          <w:jc w:val="center"/>
        </w:trPr>
        <w:tc>
          <w:tcPr>
            <w:tcW w:w="259" w:type="pct"/>
            <w:vAlign w:val="center"/>
          </w:tcPr>
          <w:p w14:paraId="48BCD8DB"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0FD8214E" w14:textId="77777777" w:rsidR="00D84E5C" w:rsidRPr="0028141A" w:rsidRDefault="00D84E5C" w:rsidP="009F2CB3">
            <w:pPr>
              <w:rPr>
                <w:rFonts w:ascii="Times New Roman" w:hAnsi="Times New Roman"/>
                <w:sz w:val="24"/>
                <w:szCs w:val="24"/>
              </w:rPr>
            </w:pPr>
            <w:r>
              <w:rPr>
                <w:rFonts w:ascii="Times New Roman" w:hAnsi="Times New Roman"/>
                <w:sz w:val="24"/>
                <w:szCs w:val="24"/>
              </w:rPr>
              <w:t xml:space="preserve">Кошик для паперу </w:t>
            </w:r>
            <w:r>
              <w:rPr>
                <w:rFonts w:ascii="Times New Roman" w:hAnsi="Times New Roman"/>
                <w:sz w:val="24"/>
                <w:szCs w:val="24"/>
              </w:rPr>
              <w:lastRenderedPageBreak/>
              <w:t>пластиковий, циліндрична форма, 10 літрів, чорного кольору</w:t>
            </w:r>
            <w:r w:rsidRPr="00EB2908">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Delta</w:t>
            </w:r>
            <w:r>
              <w:rPr>
                <w:rFonts w:ascii="Times New Roman" w:hAnsi="Times New Roman"/>
                <w:sz w:val="24"/>
                <w:szCs w:val="24"/>
              </w:rPr>
              <w:t xml:space="preserve"> або еквівалент</w:t>
            </w:r>
          </w:p>
        </w:tc>
        <w:tc>
          <w:tcPr>
            <w:tcW w:w="928" w:type="pct"/>
          </w:tcPr>
          <w:p w14:paraId="71825558" w14:textId="77777777" w:rsidR="00D84E5C" w:rsidRPr="0028141A" w:rsidRDefault="00D84E5C" w:rsidP="007C7C8D">
            <w:pPr>
              <w:jc w:val="center"/>
              <w:rPr>
                <w:rFonts w:ascii="Times New Roman" w:hAnsi="Times New Roman"/>
                <w:sz w:val="24"/>
                <w:szCs w:val="24"/>
              </w:rPr>
            </w:pPr>
          </w:p>
        </w:tc>
        <w:tc>
          <w:tcPr>
            <w:tcW w:w="572" w:type="pct"/>
            <w:vAlign w:val="center"/>
          </w:tcPr>
          <w:p w14:paraId="30111106"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19C6D6FE"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20</w:t>
            </w:r>
          </w:p>
        </w:tc>
        <w:tc>
          <w:tcPr>
            <w:tcW w:w="584" w:type="pct"/>
          </w:tcPr>
          <w:p w14:paraId="7C329082" w14:textId="77777777" w:rsidR="00D84E5C" w:rsidRDefault="00D84E5C" w:rsidP="007C7C8D">
            <w:pPr>
              <w:jc w:val="center"/>
              <w:rPr>
                <w:rFonts w:ascii="Times New Roman" w:hAnsi="Times New Roman"/>
                <w:sz w:val="24"/>
                <w:szCs w:val="24"/>
              </w:rPr>
            </w:pPr>
          </w:p>
        </w:tc>
        <w:tc>
          <w:tcPr>
            <w:tcW w:w="564" w:type="pct"/>
          </w:tcPr>
          <w:p w14:paraId="3ADEBAF2" w14:textId="77777777" w:rsidR="00D84E5C" w:rsidRDefault="00D84E5C" w:rsidP="007C7C8D">
            <w:pPr>
              <w:jc w:val="center"/>
              <w:rPr>
                <w:rFonts w:ascii="Times New Roman" w:hAnsi="Times New Roman"/>
                <w:sz w:val="24"/>
                <w:szCs w:val="24"/>
              </w:rPr>
            </w:pPr>
          </w:p>
        </w:tc>
      </w:tr>
      <w:tr w:rsidR="00D84E5C" w:rsidRPr="0028141A" w14:paraId="27F0FA61" w14:textId="77777777" w:rsidTr="00D84E5C">
        <w:trPr>
          <w:trHeight w:val="341"/>
          <w:jc w:val="center"/>
        </w:trPr>
        <w:tc>
          <w:tcPr>
            <w:tcW w:w="259" w:type="pct"/>
            <w:vAlign w:val="center"/>
          </w:tcPr>
          <w:p w14:paraId="33845C2B"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77D0A207" w14:textId="77777777" w:rsidR="00D84E5C" w:rsidRPr="002440B3" w:rsidRDefault="00D84E5C" w:rsidP="009F2CB3">
            <w:pPr>
              <w:rPr>
                <w:rFonts w:ascii="Times New Roman" w:hAnsi="Times New Roman"/>
                <w:sz w:val="24"/>
                <w:szCs w:val="24"/>
              </w:rPr>
            </w:pPr>
            <w:r>
              <w:rPr>
                <w:rFonts w:ascii="Times New Roman" w:hAnsi="Times New Roman"/>
                <w:sz w:val="24"/>
                <w:szCs w:val="24"/>
              </w:rPr>
              <w:t xml:space="preserve">Папка пластикова А4 з </w:t>
            </w:r>
            <w:r w:rsidR="002440B3">
              <w:rPr>
                <w:rFonts w:ascii="Times New Roman" w:hAnsi="Times New Roman"/>
                <w:sz w:val="24"/>
                <w:szCs w:val="24"/>
              </w:rPr>
              <w:br/>
            </w:r>
            <w:r>
              <w:rPr>
                <w:rFonts w:ascii="Times New Roman" w:hAnsi="Times New Roman"/>
                <w:sz w:val="24"/>
                <w:szCs w:val="24"/>
              </w:rPr>
              <w:t>30 файлами</w:t>
            </w:r>
            <w:r w:rsidRPr="002440B3">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19E4E087" w14:textId="77777777" w:rsidR="00D84E5C" w:rsidRDefault="00D84E5C" w:rsidP="007C7C8D">
            <w:pPr>
              <w:jc w:val="center"/>
              <w:rPr>
                <w:rFonts w:ascii="Times New Roman" w:hAnsi="Times New Roman"/>
                <w:sz w:val="24"/>
                <w:szCs w:val="24"/>
              </w:rPr>
            </w:pPr>
          </w:p>
        </w:tc>
        <w:tc>
          <w:tcPr>
            <w:tcW w:w="572" w:type="pct"/>
            <w:vAlign w:val="center"/>
          </w:tcPr>
          <w:p w14:paraId="7C8669CA" w14:textId="77777777" w:rsidR="00D84E5C" w:rsidRPr="0028141A" w:rsidRDefault="002440B3" w:rsidP="007C7C8D">
            <w:pPr>
              <w:jc w:val="center"/>
              <w:rPr>
                <w:rFonts w:ascii="Times New Roman" w:hAnsi="Times New Roman"/>
                <w:sz w:val="24"/>
                <w:szCs w:val="24"/>
              </w:rPr>
            </w:pPr>
            <w:r>
              <w:rPr>
                <w:rFonts w:ascii="Times New Roman" w:hAnsi="Times New Roman"/>
                <w:sz w:val="24"/>
                <w:szCs w:val="24"/>
              </w:rPr>
              <w:t>ш</w:t>
            </w:r>
            <w:r w:rsidR="00484F44">
              <w:rPr>
                <w:rFonts w:ascii="Times New Roman" w:hAnsi="Times New Roman"/>
                <w:sz w:val="24"/>
                <w:szCs w:val="24"/>
              </w:rPr>
              <w:t>т</w:t>
            </w:r>
            <w:r>
              <w:rPr>
                <w:rFonts w:ascii="Times New Roman" w:hAnsi="Times New Roman"/>
                <w:sz w:val="24"/>
                <w:szCs w:val="24"/>
              </w:rPr>
              <w:t>.</w:t>
            </w:r>
          </w:p>
        </w:tc>
        <w:tc>
          <w:tcPr>
            <w:tcW w:w="378" w:type="pct"/>
            <w:vAlign w:val="center"/>
          </w:tcPr>
          <w:p w14:paraId="4B9566EA" w14:textId="77777777" w:rsidR="00D84E5C" w:rsidRDefault="00D84E5C" w:rsidP="009F2CB3">
            <w:pPr>
              <w:jc w:val="center"/>
              <w:rPr>
                <w:rFonts w:ascii="Times New Roman" w:hAnsi="Times New Roman"/>
                <w:sz w:val="24"/>
                <w:szCs w:val="24"/>
              </w:rPr>
            </w:pPr>
            <w:r>
              <w:rPr>
                <w:rFonts w:ascii="Times New Roman" w:hAnsi="Times New Roman"/>
                <w:sz w:val="24"/>
                <w:szCs w:val="24"/>
              </w:rPr>
              <w:t>50</w:t>
            </w:r>
          </w:p>
        </w:tc>
        <w:tc>
          <w:tcPr>
            <w:tcW w:w="584" w:type="pct"/>
          </w:tcPr>
          <w:p w14:paraId="3D99F4A7" w14:textId="77777777" w:rsidR="00D84E5C" w:rsidRPr="0028141A" w:rsidRDefault="00D84E5C" w:rsidP="007C7C8D">
            <w:pPr>
              <w:jc w:val="center"/>
              <w:rPr>
                <w:rFonts w:ascii="Times New Roman" w:hAnsi="Times New Roman"/>
                <w:sz w:val="24"/>
                <w:szCs w:val="24"/>
              </w:rPr>
            </w:pPr>
          </w:p>
        </w:tc>
        <w:tc>
          <w:tcPr>
            <w:tcW w:w="564" w:type="pct"/>
          </w:tcPr>
          <w:p w14:paraId="564B75BF" w14:textId="77777777" w:rsidR="00D84E5C" w:rsidRPr="0028141A" w:rsidRDefault="00D84E5C" w:rsidP="007C7C8D">
            <w:pPr>
              <w:jc w:val="center"/>
              <w:rPr>
                <w:rFonts w:ascii="Times New Roman" w:hAnsi="Times New Roman"/>
                <w:sz w:val="24"/>
                <w:szCs w:val="24"/>
              </w:rPr>
            </w:pPr>
          </w:p>
        </w:tc>
      </w:tr>
      <w:tr w:rsidR="00D84E5C" w:rsidRPr="0028141A" w14:paraId="149CDE80" w14:textId="77777777" w:rsidTr="00D84E5C">
        <w:trPr>
          <w:trHeight w:val="341"/>
          <w:jc w:val="center"/>
        </w:trPr>
        <w:tc>
          <w:tcPr>
            <w:tcW w:w="259" w:type="pct"/>
            <w:vAlign w:val="center"/>
          </w:tcPr>
          <w:p w14:paraId="62C2147B"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4A98AA32" w14:textId="77777777" w:rsidR="00D84E5C" w:rsidRPr="00FB2DC1" w:rsidRDefault="00D84E5C" w:rsidP="009F2CB3">
            <w:pPr>
              <w:rPr>
                <w:rFonts w:ascii="Times New Roman" w:hAnsi="Times New Roman"/>
                <w:sz w:val="24"/>
                <w:szCs w:val="24"/>
              </w:rPr>
            </w:pPr>
            <w:r>
              <w:rPr>
                <w:rFonts w:ascii="Times New Roman" w:hAnsi="Times New Roman"/>
                <w:sz w:val="24"/>
                <w:szCs w:val="24"/>
              </w:rPr>
              <w:t>Ніж канцелярський для паперу 150*30*12, лезо 18 мм, гумові вставки, механічний фіксатор</w:t>
            </w:r>
            <w:r w:rsidRPr="00FB2DC1">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5DC60F23" w14:textId="77777777" w:rsidR="00D84E5C" w:rsidRPr="0028141A" w:rsidRDefault="00D84E5C" w:rsidP="007C7C8D">
            <w:pPr>
              <w:jc w:val="center"/>
              <w:rPr>
                <w:rFonts w:ascii="Times New Roman" w:hAnsi="Times New Roman"/>
                <w:sz w:val="24"/>
                <w:szCs w:val="24"/>
              </w:rPr>
            </w:pPr>
          </w:p>
        </w:tc>
        <w:tc>
          <w:tcPr>
            <w:tcW w:w="572" w:type="pct"/>
            <w:vAlign w:val="center"/>
          </w:tcPr>
          <w:p w14:paraId="123F9CCA"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2D6EBA84" w14:textId="77777777" w:rsidR="00D84E5C" w:rsidRDefault="00D84E5C" w:rsidP="009F2CB3">
            <w:pPr>
              <w:jc w:val="center"/>
              <w:rPr>
                <w:rFonts w:ascii="Times New Roman" w:hAnsi="Times New Roman"/>
                <w:sz w:val="24"/>
                <w:szCs w:val="24"/>
              </w:rPr>
            </w:pPr>
            <w:r>
              <w:rPr>
                <w:rFonts w:ascii="Times New Roman" w:hAnsi="Times New Roman"/>
                <w:sz w:val="24"/>
                <w:szCs w:val="24"/>
              </w:rPr>
              <w:t>30</w:t>
            </w:r>
          </w:p>
        </w:tc>
        <w:tc>
          <w:tcPr>
            <w:tcW w:w="584" w:type="pct"/>
          </w:tcPr>
          <w:p w14:paraId="0BF61839" w14:textId="77777777" w:rsidR="00D84E5C" w:rsidRDefault="00D84E5C" w:rsidP="007C7C8D">
            <w:pPr>
              <w:jc w:val="center"/>
              <w:rPr>
                <w:rFonts w:ascii="Times New Roman" w:hAnsi="Times New Roman"/>
                <w:sz w:val="24"/>
                <w:szCs w:val="24"/>
              </w:rPr>
            </w:pPr>
          </w:p>
        </w:tc>
        <w:tc>
          <w:tcPr>
            <w:tcW w:w="564" w:type="pct"/>
          </w:tcPr>
          <w:p w14:paraId="7B0BF402" w14:textId="77777777" w:rsidR="00D84E5C" w:rsidRDefault="00D84E5C" w:rsidP="007C7C8D">
            <w:pPr>
              <w:jc w:val="center"/>
              <w:rPr>
                <w:rFonts w:ascii="Times New Roman" w:hAnsi="Times New Roman"/>
                <w:sz w:val="24"/>
                <w:szCs w:val="24"/>
              </w:rPr>
            </w:pPr>
          </w:p>
        </w:tc>
      </w:tr>
      <w:tr w:rsidR="00D84E5C" w:rsidRPr="0028141A" w14:paraId="468FF4C3" w14:textId="77777777" w:rsidTr="00D84E5C">
        <w:trPr>
          <w:trHeight w:val="341"/>
          <w:jc w:val="center"/>
        </w:trPr>
        <w:tc>
          <w:tcPr>
            <w:tcW w:w="259" w:type="pct"/>
            <w:vAlign w:val="center"/>
          </w:tcPr>
          <w:p w14:paraId="61108C05"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52D88C82" w14:textId="77777777" w:rsidR="00D84E5C" w:rsidRPr="00FB2DC1" w:rsidRDefault="00D84E5C" w:rsidP="009F2CB3">
            <w:pPr>
              <w:rPr>
                <w:rFonts w:ascii="Times New Roman" w:hAnsi="Times New Roman"/>
                <w:sz w:val="24"/>
                <w:szCs w:val="24"/>
              </w:rPr>
            </w:pPr>
            <w:r w:rsidRPr="0028141A">
              <w:rPr>
                <w:rFonts w:ascii="Times New Roman" w:hAnsi="Times New Roman"/>
                <w:sz w:val="24"/>
                <w:szCs w:val="24"/>
              </w:rPr>
              <w:t xml:space="preserve">Діркопробивач </w:t>
            </w:r>
            <w:r>
              <w:rPr>
                <w:rFonts w:ascii="Times New Roman" w:hAnsi="Times New Roman"/>
                <w:sz w:val="24"/>
                <w:szCs w:val="24"/>
              </w:rPr>
              <w:t xml:space="preserve">металевий </w:t>
            </w:r>
            <w:r w:rsidRPr="0028141A">
              <w:rPr>
                <w:rFonts w:ascii="Times New Roman" w:hAnsi="Times New Roman"/>
                <w:sz w:val="24"/>
                <w:szCs w:val="24"/>
              </w:rPr>
              <w:t xml:space="preserve">з лінійкою, на </w:t>
            </w:r>
            <w:r w:rsidRPr="00FB2DC1">
              <w:rPr>
                <w:rFonts w:ascii="Times New Roman" w:hAnsi="Times New Roman"/>
                <w:sz w:val="24"/>
                <w:szCs w:val="24"/>
              </w:rPr>
              <w:t>30</w:t>
            </w:r>
            <w:r w:rsidRPr="0028141A">
              <w:rPr>
                <w:rFonts w:ascii="Times New Roman" w:hAnsi="Times New Roman"/>
                <w:sz w:val="24"/>
                <w:szCs w:val="24"/>
              </w:rPr>
              <w:t xml:space="preserve"> аркуші</w:t>
            </w:r>
            <w:r>
              <w:rPr>
                <w:rFonts w:ascii="Times New Roman" w:hAnsi="Times New Roman"/>
                <w:sz w:val="24"/>
                <w:szCs w:val="24"/>
              </w:rPr>
              <w:t>в</w:t>
            </w:r>
            <w:r w:rsidRPr="00FB2DC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r>
            <w:r w:rsidRPr="00FA05C7">
              <w:rPr>
                <w:rFonts w:ascii="Times New Roman" w:hAnsi="Times New Roman"/>
                <w:sz w:val="24"/>
                <w:szCs w:val="24"/>
              </w:rPr>
              <w:t xml:space="preserve">ТМ </w:t>
            </w:r>
            <w:r>
              <w:rPr>
                <w:rFonts w:ascii="Times New Roman" w:hAnsi="Times New Roman"/>
                <w:sz w:val="24"/>
                <w:szCs w:val="24"/>
                <w:lang w:val="en-US"/>
              </w:rPr>
              <w:t>Scholz</w:t>
            </w:r>
            <w:r>
              <w:rPr>
                <w:rFonts w:ascii="Times New Roman" w:hAnsi="Times New Roman"/>
                <w:sz w:val="24"/>
                <w:szCs w:val="24"/>
              </w:rPr>
              <w:t xml:space="preserve"> або еквівалент</w:t>
            </w:r>
          </w:p>
        </w:tc>
        <w:tc>
          <w:tcPr>
            <w:tcW w:w="928" w:type="pct"/>
          </w:tcPr>
          <w:p w14:paraId="58933842" w14:textId="77777777" w:rsidR="00D84E5C" w:rsidRPr="00AB1FB3" w:rsidRDefault="00D84E5C" w:rsidP="007C7C8D">
            <w:pPr>
              <w:jc w:val="center"/>
              <w:rPr>
                <w:rFonts w:ascii="Times New Roman" w:hAnsi="Times New Roman"/>
                <w:sz w:val="24"/>
                <w:szCs w:val="24"/>
                <w:highlight w:val="yellow"/>
              </w:rPr>
            </w:pPr>
          </w:p>
        </w:tc>
        <w:tc>
          <w:tcPr>
            <w:tcW w:w="572" w:type="pct"/>
            <w:vAlign w:val="center"/>
          </w:tcPr>
          <w:p w14:paraId="22E21E6F" w14:textId="77777777" w:rsidR="00D84E5C" w:rsidRPr="00333583" w:rsidRDefault="00D84E5C" w:rsidP="007C7C8D">
            <w:pPr>
              <w:jc w:val="center"/>
              <w:rPr>
                <w:rFonts w:ascii="Times New Roman" w:hAnsi="Times New Roman"/>
                <w:sz w:val="24"/>
                <w:szCs w:val="24"/>
              </w:rPr>
            </w:pPr>
            <w:r w:rsidRPr="00333583">
              <w:rPr>
                <w:rFonts w:ascii="Times New Roman" w:hAnsi="Times New Roman"/>
                <w:sz w:val="24"/>
                <w:szCs w:val="24"/>
              </w:rPr>
              <w:t>шт.</w:t>
            </w:r>
          </w:p>
        </w:tc>
        <w:tc>
          <w:tcPr>
            <w:tcW w:w="378" w:type="pct"/>
            <w:vAlign w:val="center"/>
          </w:tcPr>
          <w:p w14:paraId="57B655B9" w14:textId="77777777" w:rsidR="00D84E5C" w:rsidRPr="0028141A" w:rsidRDefault="00D84E5C" w:rsidP="009F2CB3">
            <w:pPr>
              <w:jc w:val="center"/>
              <w:rPr>
                <w:rFonts w:ascii="Times New Roman" w:hAnsi="Times New Roman"/>
                <w:sz w:val="24"/>
                <w:szCs w:val="24"/>
              </w:rPr>
            </w:pPr>
            <w:r>
              <w:rPr>
                <w:rFonts w:ascii="Times New Roman" w:hAnsi="Times New Roman"/>
                <w:sz w:val="24"/>
                <w:szCs w:val="24"/>
              </w:rPr>
              <w:t>30</w:t>
            </w:r>
          </w:p>
        </w:tc>
        <w:tc>
          <w:tcPr>
            <w:tcW w:w="584" w:type="pct"/>
          </w:tcPr>
          <w:p w14:paraId="09038C67" w14:textId="77777777" w:rsidR="00D84E5C" w:rsidRPr="00AB1FB3" w:rsidRDefault="00D84E5C" w:rsidP="007C7C8D">
            <w:pPr>
              <w:jc w:val="center"/>
              <w:rPr>
                <w:rFonts w:ascii="Times New Roman" w:hAnsi="Times New Roman"/>
                <w:sz w:val="24"/>
                <w:szCs w:val="24"/>
                <w:highlight w:val="yellow"/>
              </w:rPr>
            </w:pPr>
          </w:p>
        </w:tc>
        <w:tc>
          <w:tcPr>
            <w:tcW w:w="564" w:type="pct"/>
          </w:tcPr>
          <w:p w14:paraId="682DF800" w14:textId="77777777" w:rsidR="00D84E5C" w:rsidRDefault="00D84E5C" w:rsidP="007C7C8D">
            <w:pPr>
              <w:jc w:val="center"/>
              <w:rPr>
                <w:rFonts w:ascii="Times New Roman" w:hAnsi="Times New Roman"/>
                <w:sz w:val="24"/>
                <w:szCs w:val="24"/>
              </w:rPr>
            </w:pPr>
          </w:p>
        </w:tc>
      </w:tr>
      <w:tr w:rsidR="00D84E5C" w:rsidRPr="0028141A" w14:paraId="78B2F1E7" w14:textId="77777777" w:rsidTr="00D84E5C">
        <w:trPr>
          <w:trHeight w:val="341"/>
          <w:jc w:val="center"/>
        </w:trPr>
        <w:tc>
          <w:tcPr>
            <w:tcW w:w="259" w:type="pct"/>
            <w:vAlign w:val="center"/>
          </w:tcPr>
          <w:p w14:paraId="1BADB1BC"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71884B6A" w14:textId="77777777" w:rsidR="00D84E5C" w:rsidRDefault="00D84E5C" w:rsidP="009F2CB3">
            <w:pPr>
              <w:rPr>
                <w:rFonts w:ascii="Times New Roman" w:hAnsi="Times New Roman"/>
                <w:sz w:val="24"/>
                <w:szCs w:val="24"/>
              </w:rPr>
            </w:pPr>
            <w:r>
              <w:rPr>
                <w:rFonts w:ascii="Times New Roman" w:hAnsi="Times New Roman"/>
                <w:sz w:val="24"/>
                <w:szCs w:val="24"/>
              </w:rPr>
              <w:t xml:space="preserve">Шпагат поліпропіленовий, </w:t>
            </w:r>
            <w:r w:rsidR="002440B3">
              <w:rPr>
                <w:rFonts w:ascii="Times New Roman" w:hAnsi="Times New Roman"/>
                <w:sz w:val="24"/>
                <w:szCs w:val="24"/>
              </w:rPr>
              <w:br/>
            </w:r>
            <w:r>
              <w:rPr>
                <w:rFonts w:ascii="Times New Roman" w:hAnsi="Times New Roman"/>
                <w:sz w:val="24"/>
                <w:szCs w:val="24"/>
              </w:rPr>
              <w:t>2,5</w:t>
            </w:r>
            <w:r w:rsidR="002440B3">
              <w:rPr>
                <w:rFonts w:ascii="Times New Roman" w:hAnsi="Times New Roman"/>
                <w:sz w:val="24"/>
                <w:szCs w:val="24"/>
              </w:rPr>
              <w:t xml:space="preserve"> </w:t>
            </w:r>
            <w:r>
              <w:rPr>
                <w:rFonts w:ascii="Times New Roman" w:hAnsi="Times New Roman"/>
                <w:sz w:val="24"/>
                <w:szCs w:val="24"/>
              </w:rPr>
              <w:t xml:space="preserve">мм, </w:t>
            </w:r>
            <w:r w:rsidRPr="00FB2DC1">
              <w:rPr>
                <w:rFonts w:ascii="Times New Roman" w:hAnsi="Times New Roman"/>
                <w:sz w:val="24"/>
                <w:szCs w:val="24"/>
              </w:rPr>
              <w:t>2000</w:t>
            </w:r>
            <w:r>
              <w:rPr>
                <w:rFonts w:ascii="Times New Roman" w:hAnsi="Times New Roman"/>
                <w:sz w:val="24"/>
                <w:szCs w:val="24"/>
              </w:rPr>
              <w:t xml:space="preserve"> текс</w:t>
            </w:r>
            <w:r w:rsidRPr="00FB2DC1">
              <w:rPr>
                <w:rFonts w:ascii="Times New Roman" w:hAnsi="Times New Roman"/>
                <w:sz w:val="24"/>
                <w:szCs w:val="24"/>
              </w:rPr>
              <w:t xml:space="preserve">, </w:t>
            </w:r>
            <w:r>
              <w:rPr>
                <w:rFonts w:ascii="Times New Roman" w:hAnsi="Times New Roman"/>
                <w:sz w:val="24"/>
                <w:szCs w:val="24"/>
              </w:rPr>
              <w:t>2000 м, 5 кг, колір білий</w:t>
            </w:r>
            <w:r w:rsidRPr="00FB2DC1">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rPr>
              <w:t>Радосвіт або еквівалент</w:t>
            </w:r>
          </w:p>
        </w:tc>
        <w:tc>
          <w:tcPr>
            <w:tcW w:w="928" w:type="pct"/>
          </w:tcPr>
          <w:p w14:paraId="14C224B6" w14:textId="77777777" w:rsidR="00D84E5C" w:rsidRPr="00AB1FB3" w:rsidRDefault="00D84E5C" w:rsidP="007C7C8D">
            <w:pPr>
              <w:jc w:val="center"/>
              <w:rPr>
                <w:rFonts w:ascii="Times New Roman" w:hAnsi="Times New Roman"/>
                <w:sz w:val="24"/>
                <w:szCs w:val="24"/>
                <w:highlight w:val="yellow"/>
              </w:rPr>
            </w:pPr>
          </w:p>
        </w:tc>
        <w:tc>
          <w:tcPr>
            <w:tcW w:w="572" w:type="pct"/>
            <w:vAlign w:val="center"/>
          </w:tcPr>
          <w:p w14:paraId="77070FB0" w14:textId="77777777" w:rsidR="00D84E5C" w:rsidRPr="00333583" w:rsidRDefault="00D84E5C" w:rsidP="007C7C8D">
            <w:pPr>
              <w:jc w:val="center"/>
              <w:rPr>
                <w:rFonts w:ascii="Times New Roman" w:hAnsi="Times New Roman"/>
                <w:sz w:val="24"/>
                <w:szCs w:val="24"/>
              </w:rPr>
            </w:pPr>
            <w:r w:rsidRPr="00333583">
              <w:rPr>
                <w:rFonts w:ascii="Times New Roman" w:hAnsi="Times New Roman"/>
                <w:sz w:val="24"/>
                <w:szCs w:val="24"/>
              </w:rPr>
              <w:t>шт.</w:t>
            </w:r>
          </w:p>
        </w:tc>
        <w:tc>
          <w:tcPr>
            <w:tcW w:w="378" w:type="pct"/>
            <w:vAlign w:val="center"/>
          </w:tcPr>
          <w:p w14:paraId="64F1CE44" w14:textId="77777777" w:rsidR="00D84E5C" w:rsidRDefault="00D84E5C" w:rsidP="009F2CB3">
            <w:pPr>
              <w:jc w:val="center"/>
              <w:rPr>
                <w:rFonts w:ascii="Times New Roman" w:hAnsi="Times New Roman"/>
                <w:sz w:val="24"/>
                <w:szCs w:val="24"/>
              </w:rPr>
            </w:pPr>
            <w:r>
              <w:rPr>
                <w:rFonts w:ascii="Times New Roman" w:hAnsi="Times New Roman"/>
                <w:sz w:val="24"/>
                <w:szCs w:val="24"/>
              </w:rPr>
              <w:t>22</w:t>
            </w:r>
          </w:p>
        </w:tc>
        <w:tc>
          <w:tcPr>
            <w:tcW w:w="584" w:type="pct"/>
          </w:tcPr>
          <w:p w14:paraId="2B83064F" w14:textId="77777777" w:rsidR="00D84E5C" w:rsidRPr="00AB1FB3" w:rsidRDefault="00D84E5C" w:rsidP="007C7C8D">
            <w:pPr>
              <w:jc w:val="center"/>
              <w:rPr>
                <w:rFonts w:ascii="Times New Roman" w:hAnsi="Times New Roman"/>
                <w:sz w:val="24"/>
                <w:szCs w:val="24"/>
                <w:highlight w:val="yellow"/>
              </w:rPr>
            </w:pPr>
          </w:p>
        </w:tc>
        <w:tc>
          <w:tcPr>
            <w:tcW w:w="564" w:type="pct"/>
          </w:tcPr>
          <w:p w14:paraId="5C95C4FC" w14:textId="77777777" w:rsidR="00D84E5C" w:rsidRPr="0028141A" w:rsidRDefault="00D84E5C" w:rsidP="007C7C8D">
            <w:pPr>
              <w:jc w:val="center"/>
              <w:rPr>
                <w:rFonts w:ascii="Times New Roman" w:hAnsi="Times New Roman"/>
                <w:sz w:val="24"/>
                <w:szCs w:val="24"/>
              </w:rPr>
            </w:pPr>
          </w:p>
        </w:tc>
      </w:tr>
      <w:tr w:rsidR="00D84E5C" w:rsidRPr="0028141A" w14:paraId="4D148FF1" w14:textId="77777777" w:rsidTr="00D84E5C">
        <w:trPr>
          <w:trHeight w:val="759"/>
          <w:jc w:val="center"/>
        </w:trPr>
        <w:tc>
          <w:tcPr>
            <w:tcW w:w="259" w:type="pct"/>
            <w:vAlign w:val="center"/>
          </w:tcPr>
          <w:p w14:paraId="03F71C83"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3A0D8F27" w14:textId="77777777" w:rsidR="00D84E5C" w:rsidRDefault="00D84E5C" w:rsidP="009F2CB3">
            <w:pPr>
              <w:rPr>
                <w:rFonts w:ascii="Times New Roman" w:hAnsi="Times New Roman"/>
                <w:sz w:val="24"/>
                <w:szCs w:val="24"/>
              </w:rPr>
            </w:pPr>
            <w:r>
              <w:rPr>
                <w:rFonts w:ascii="Times New Roman" w:hAnsi="Times New Roman"/>
                <w:sz w:val="24"/>
                <w:szCs w:val="24"/>
              </w:rPr>
              <w:t>Нитка прошивальна, поліефірна, товщина 2</w:t>
            </w:r>
            <w:r w:rsidRPr="00FB2DC1">
              <w:rPr>
                <w:rFonts w:ascii="Times New Roman" w:hAnsi="Times New Roman"/>
                <w:sz w:val="24"/>
                <w:szCs w:val="24"/>
              </w:rPr>
              <w:t>1</w:t>
            </w:r>
            <w:r>
              <w:rPr>
                <w:rFonts w:ascii="Times New Roman" w:hAnsi="Times New Roman"/>
                <w:sz w:val="24"/>
                <w:szCs w:val="24"/>
              </w:rPr>
              <w:t>0 текс, довжина 850 м</w:t>
            </w:r>
            <w:r w:rsidRPr="00FB2DC1">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3539A289" w14:textId="77777777" w:rsidR="00D84E5C" w:rsidRPr="0028141A" w:rsidRDefault="00D84E5C" w:rsidP="007C7C8D">
            <w:pPr>
              <w:jc w:val="center"/>
              <w:rPr>
                <w:rFonts w:ascii="Times New Roman" w:hAnsi="Times New Roman"/>
                <w:sz w:val="24"/>
                <w:szCs w:val="24"/>
              </w:rPr>
            </w:pPr>
          </w:p>
        </w:tc>
        <w:tc>
          <w:tcPr>
            <w:tcW w:w="572" w:type="pct"/>
            <w:vAlign w:val="center"/>
          </w:tcPr>
          <w:p w14:paraId="7F1D33AA"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1E53EF0E" w14:textId="77777777" w:rsidR="00D84E5C" w:rsidRDefault="00D84E5C" w:rsidP="009F2CB3">
            <w:pPr>
              <w:jc w:val="center"/>
              <w:rPr>
                <w:rFonts w:ascii="Times New Roman" w:hAnsi="Times New Roman"/>
                <w:sz w:val="24"/>
                <w:szCs w:val="24"/>
              </w:rPr>
            </w:pPr>
            <w:r>
              <w:rPr>
                <w:rFonts w:ascii="Times New Roman" w:hAnsi="Times New Roman"/>
                <w:sz w:val="24"/>
                <w:szCs w:val="24"/>
              </w:rPr>
              <w:t>50</w:t>
            </w:r>
          </w:p>
        </w:tc>
        <w:tc>
          <w:tcPr>
            <w:tcW w:w="584" w:type="pct"/>
          </w:tcPr>
          <w:p w14:paraId="1506ADF3" w14:textId="77777777" w:rsidR="00D84E5C" w:rsidRDefault="00D84E5C" w:rsidP="007C7C8D">
            <w:pPr>
              <w:jc w:val="center"/>
              <w:rPr>
                <w:rFonts w:ascii="Times New Roman" w:hAnsi="Times New Roman"/>
                <w:sz w:val="24"/>
                <w:szCs w:val="24"/>
              </w:rPr>
            </w:pPr>
          </w:p>
        </w:tc>
        <w:tc>
          <w:tcPr>
            <w:tcW w:w="564" w:type="pct"/>
          </w:tcPr>
          <w:p w14:paraId="3C4C1028" w14:textId="77777777" w:rsidR="00D84E5C" w:rsidRDefault="00D84E5C" w:rsidP="007C7C8D">
            <w:pPr>
              <w:jc w:val="center"/>
              <w:rPr>
                <w:rFonts w:ascii="Times New Roman" w:hAnsi="Times New Roman"/>
                <w:sz w:val="24"/>
                <w:szCs w:val="24"/>
              </w:rPr>
            </w:pPr>
          </w:p>
        </w:tc>
      </w:tr>
      <w:tr w:rsidR="00D84E5C" w:rsidRPr="0028141A" w14:paraId="18442A97" w14:textId="77777777" w:rsidTr="00D84E5C">
        <w:trPr>
          <w:trHeight w:val="341"/>
          <w:jc w:val="center"/>
        </w:trPr>
        <w:tc>
          <w:tcPr>
            <w:tcW w:w="259" w:type="pct"/>
            <w:vAlign w:val="center"/>
          </w:tcPr>
          <w:p w14:paraId="28E30058"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27910A1C" w14:textId="77777777" w:rsidR="00D84E5C" w:rsidRPr="004F2358" w:rsidRDefault="00D84E5C" w:rsidP="009F2CB3">
            <w:pPr>
              <w:rPr>
                <w:rFonts w:ascii="Times New Roman" w:hAnsi="Times New Roman"/>
                <w:sz w:val="24"/>
                <w:szCs w:val="24"/>
              </w:rPr>
            </w:pPr>
            <w:r w:rsidRPr="004F2358">
              <w:rPr>
                <w:rFonts w:ascii="Times New Roman" w:hAnsi="Times New Roman"/>
                <w:sz w:val="24"/>
                <w:szCs w:val="24"/>
              </w:rPr>
              <w:t xml:space="preserve">Блок паперу для нотаток білий (не склеєний) 90*90*90 мм (в блоці </w:t>
            </w:r>
            <w:r>
              <w:rPr>
                <w:rFonts w:ascii="Times New Roman" w:hAnsi="Times New Roman"/>
                <w:sz w:val="24"/>
                <w:szCs w:val="24"/>
              </w:rPr>
              <w:t>500 аркушів</w:t>
            </w:r>
            <w:r w:rsidRPr="004F2358">
              <w:rPr>
                <w:rFonts w:ascii="Times New Roman" w:hAnsi="Times New Roman"/>
                <w:sz w:val="24"/>
                <w:szCs w:val="24"/>
              </w:rPr>
              <w:t>)</w:t>
            </w:r>
            <w:r w:rsidRPr="00FA05C7">
              <w:rPr>
                <w:rFonts w:ascii="Times New Roman" w:hAnsi="Times New Roman"/>
                <w:sz w:val="24"/>
                <w:szCs w:val="24"/>
              </w:rPr>
              <w:t xml:space="preserve"> </w:t>
            </w:r>
            <w:r w:rsidR="00333583">
              <w:rPr>
                <w:rFonts w:ascii="Times New Roman" w:hAnsi="Times New Roman"/>
                <w:sz w:val="24"/>
                <w:szCs w:val="24"/>
              </w:rPr>
              <w:br/>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023D9B5C" w14:textId="77777777" w:rsidR="00D84E5C" w:rsidRDefault="00D84E5C" w:rsidP="007C7C8D">
            <w:pPr>
              <w:jc w:val="center"/>
              <w:rPr>
                <w:rFonts w:ascii="Times New Roman" w:hAnsi="Times New Roman"/>
                <w:sz w:val="24"/>
                <w:szCs w:val="24"/>
              </w:rPr>
            </w:pPr>
          </w:p>
        </w:tc>
        <w:tc>
          <w:tcPr>
            <w:tcW w:w="572" w:type="pct"/>
            <w:vAlign w:val="center"/>
          </w:tcPr>
          <w:p w14:paraId="107DBAF8" w14:textId="77777777" w:rsidR="00D84E5C" w:rsidRPr="0028141A" w:rsidRDefault="00333583" w:rsidP="007C7C8D">
            <w:pPr>
              <w:jc w:val="center"/>
              <w:rPr>
                <w:rFonts w:ascii="Times New Roman" w:hAnsi="Times New Roman"/>
                <w:sz w:val="24"/>
                <w:szCs w:val="24"/>
              </w:rPr>
            </w:pPr>
            <w:r>
              <w:rPr>
                <w:rFonts w:ascii="Times New Roman" w:hAnsi="Times New Roman"/>
                <w:sz w:val="24"/>
                <w:szCs w:val="24"/>
              </w:rPr>
              <w:t>шт.</w:t>
            </w:r>
          </w:p>
        </w:tc>
        <w:tc>
          <w:tcPr>
            <w:tcW w:w="378" w:type="pct"/>
            <w:vAlign w:val="center"/>
          </w:tcPr>
          <w:p w14:paraId="427A6575" w14:textId="77777777" w:rsidR="00D84E5C" w:rsidRPr="004F2358" w:rsidRDefault="00D84E5C" w:rsidP="009F2CB3">
            <w:pPr>
              <w:jc w:val="center"/>
              <w:rPr>
                <w:rFonts w:ascii="Times New Roman" w:hAnsi="Times New Roman"/>
                <w:sz w:val="24"/>
                <w:szCs w:val="24"/>
              </w:rPr>
            </w:pPr>
            <w:r w:rsidRPr="004F2358">
              <w:rPr>
                <w:rFonts w:ascii="Times New Roman" w:hAnsi="Times New Roman"/>
                <w:sz w:val="24"/>
                <w:szCs w:val="24"/>
              </w:rPr>
              <w:t>100</w:t>
            </w:r>
          </w:p>
        </w:tc>
        <w:tc>
          <w:tcPr>
            <w:tcW w:w="584" w:type="pct"/>
          </w:tcPr>
          <w:p w14:paraId="6C930E2C" w14:textId="77777777" w:rsidR="00D84E5C" w:rsidRDefault="00D84E5C" w:rsidP="007C7C8D">
            <w:pPr>
              <w:jc w:val="center"/>
              <w:rPr>
                <w:rFonts w:ascii="Times New Roman" w:hAnsi="Times New Roman"/>
                <w:sz w:val="24"/>
                <w:szCs w:val="24"/>
              </w:rPr>
            </w:pPr>
          </w:p>
        </w:tc>
        <w:tc>
          <w:tcPr>
            <w:tcW w:w="564" w:type="pct"/>
          </w:tcPr>
          <w:p w14:paraId="60939190" w14:textId="77777777" w:rsidR="00D84E5C" w:rsidRDefault="00D84E5C" w:rsidP="007C7C8D">
            <w:pPr>
              <w:jc w:val="center"/>
              <w:rPr>
                <w:rFonts w:ascii="Times New Roman" w:hAnsi="Times New Roman"/>
                <w:sz w:val="24"/>
                <w:szCs w:val="24"/>
              </w:rPr>
            </w:pPr>
          </w:p>
        </w:tc>
      </w:tr>
      <w:tr w:rsidR="00D84E5C" w:rsidRPr="0028141A" w14:paraId="795D38FC" w14:textId="77777777" w:rsidTr="00D84E5C">
        <w:trPr>
          <w:trHeight w:val="341"/>
          <w:jc w:val="center"/>
        </w:trPr>
        <w:tc>
          <w:tcPr>
            <w:tcW w:w="259" w:type="pct"/>
            <w:vAlign w:val="center"/>
          </w:tcPr>
          <w:p w14:paraId="0A229E34"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6D1BDEF8" w14:textId="77777777" w:rsidR="00D84E5C" w:rsidRPr="004F2358" w:rsidRDefault="00D84E5C" w:rsidP="009F2CB3">
            <w:pPr>
              <w:rPr>
                <w:rFonts w:ascii="Times New Roman" w:hAnsi="Times New Roman"/>
                <w:sz w:val="24"/>
                <w:szCs w:val="24"/>
              </w:rPr>
            </w:pPr>
            <w:r w:rsidRPr="004F2358">
              <w:rPr>
                <w:rFonts w:ascii="Times New Roman" w:hAnsi="Times New Roman"/>
                <w:sz w:val="24"/>
                <w:szCs w:val="24"/>
              </w:rPr>
              <w:t xml:space="preserve">Маркер </w:t>
            </w:r>
            <w:r>
              <w:rPr>
                <w:rFonts w:ascii="Times New Roman" w:hAnsi="Times New Roman"/>
                <w:sz w:val="24"/>
                <w:szCs w:val="24"/>
              </w:rPr>
              <w:t>водостійкий</w:t>
            </w:r>
            <w:r w:rsidRPr="004F2358">
              <w:rPr>
                <w:rFonts w:ascii="Times New Roman" w:hAnsi="Times New Roman"/>
                <w:sz w:val="24"/>
                <w:szCs w:val="24"/>
              </w:rPr>
              <w:t xml:space="preserve"> чорний, то</w:t>
            </w:r>
            <w:r>
              <w:rPr>
                <w:rFonts w:ascii="Times New Roman" w:hAnsi="Times New Roman"/>
                <w:sz w:val="24"/>
                <w:szCs w:val="24"/>
              </w:rPr>
              <w:t>вщина лінії</w:t>
            </w:r>
            <w:r w:rsidRPr="004F2358">
              <w:rPr>
                <w:rFonts w:ascii="Times New Roman" w:hAnsi="Times New Roman"/>
                <w:sz w:val="24"/>
                <w:szCs w:val="24"/>
              </w:rPr>
              <w:t xml:space="preserve"> </w:t>
            </w:r>
            <w:r>
              <w:rPr>
                <w:rFonts w:ascii="Times New Roman" w:hAnsi="Times New Roman"/>
                <w:sz w:val="24"/>
                <w:szCs w:val="24"/>
              </w:rPr>
              <w:t>2</w:t>
            </w:r>
            <w:r w:rsidRPr="004F2358">
              <w:rPr>
                <w:rFonts w:ascii="Times New Roman" w:hAnsi="Times New Roman"/>
                <w:sz w:val="24"/>
                <w:szCs w:val="24"/>
              </w:rPr>
              <w:t xml:space="preserve"> мм, закруглений</w:t>
            </w:r>
            <w:r>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6145C521" w14:textId="77777777" w:rsidR="00D84E5C" w:rsidRPr="0028141A" w:rsidRDefault="00D84E5C" w:rsidP="007C7C8D">
            <w:pPr>
              <w:jc w:val="center"/>
              <w:rPr>
                <w:rFonts w:ascii="Times New Roman" w:hAnsi="Times New Roman"/>
                <w:sz w:val="24"/>
                <w:szCs w:val="24"/>
              </w:rPr>
            </w:pPr>
          </w:p>
        </w:tc>
        <w:tc>
          <w:tcPr>
            <w:tcW w:w="572" w:type="pct"/>
            <w:vAlign w:val="center"/>
          </w:tcPr>
          <w:p w14:paraId="4CA878B3"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762B5293" w14:textId="77777777" w:rsidR="00D84E5C" w:rsidRPr="005074ED" w:rsidRDefault="00D84E5C" w:rsidP="009F2CB3">
            <w:pPr>
              <w:jc w:val="center"/>
              <w:rPr>
                <w:rFonts w:ascii="Times New Roman" w:hAnsi="Times New Roman"/>
                <w:sz w:val="24"/>
                <w:szCs w:val="24"/>
              </w:rPr>
            </w:pPr>
            <w:r w:rsidRPr="005074ED">
              <w:rPr>
                <w:rFonts w:ascii="Times New Roman" w:hAnsi="Times New Roman"/>
                <w:sz w:val="24"/>
                <w:szCs w:val="24"/>
              </w:rPr>
              <w:t>20</w:t>
            </w:r>
          </w:p>
        </w:tc>
        <w:tc>
          <w:tcPr>
            <w:tcW w:w="584" w:type="pct"/>
          </w:tcPr>
          <w:p w14:paraId="770BD2A7" w14:textId="77777777" w:rsidR="00D84E5C" w:rsidRDefault="00D84E5C" w:rsidP="007C7C8D">
            <w:pPr>
              <w:jc w:val="center"/>
              <w:rPr>
                <w:rFonts w:ascii="Times New Roman" w:hAnsi="Times New Roman"/>
                <w:sz w:val="24"/>
                <w:szCs w:val="24"/>
              </w:rPr>
            </w:pPr>
          </w:p>
        </w:tc>
        <w:tc>
          <w:tcPr>
            <w:tcW w:w="564" w:type="pct"/>
          </w:tcPr>
          <w:p w14:paraId="1B9D373F" w14:textId="77777777" w:rsidR="00D84E5C" w:rsidRDefault="00D84E5C" w:rsidP="007C7C8D">
            <w:pPr>
              <w:jc w:val="center"/>
              <w:rPr>
                <w:rFonts w:ascii="Times New Roman" w:hAnsi="Times New Roman"/>
                <w:sz w:val="24"/>
                <w:szCs w:val="24"/>
              </w:rPr>
            </w:pPr>
          </w:p>
        </w:tc>
      </w:tr>
      <w:tr w:rsidR="00D84E5C" w:rsidRPr="0028141A" w14:paraId="0A81F4C6" w14:textId="77777777" w:rsidTr="00D84E5C">
        <w:trPr>
          <w:trHeight w:val="341"/>
          <w:jc w:val="center"/>
        </w:trPr>
        <w:tc>
          <w:tcPr>
            <w:tcW w:w="259" w:type="pct"/>
            <w:vAlign w:val="center"/>
          </w:tcPr>
          <w:p w14:paraId="0860183B" w14:textId="77777777" w:rsidR="00D84E5C" w:rsidRPr="0028141A" w:rsidRDefault="00D84E5C" w:rsidP="007C7C8D">
            <w:pPr>
              <w:pStyle w:val="af1"/>
              <w:numPr>
                <w:ilvl w:val="0"/>
                <w:numId w:val="5"/>
              </w:numPr>
              <w:jc w:val="center"/>
              <w:rPr>
                <w:color w:val="000000"/>
                <w:sz w:val="24"/>
                <w:szCs w:val="24"/>
                <w:lang w:val="uk-UA"/>
              </w:rPr>
            </w:pPr>
          </w:p>
        </w:tc>
        <w:tc>
          <w:tcPr>
            <w:tcW w:w="1714" w:type="pct"/>
          </w:tcPr>
          <w:p w14:paraId="698E4C7F" w14:textId="77777777" w:rsidR="00D84E5C" w:rsidRPr="004F2358" w:rsidRDefault="00D84E5C" w:rsidP="009F2CB3">
            <w:pPr>
              <w:rPr>
                <w:rFonts w:ascii="Times New Roman" w:hAnsi="Times New Roman"/>
                <w:sz w:val="24"/>
                <w:szCs w:val="24"/>
              </w:rPr>
            </w:pPr>
            <w:r>
              <w:rPr>
                <w:rFonts w:ascii="Times New Roman" w:hAnsi="Times New Roman"/>
                <w:sz w:val="24"/>
                <w:szCs w:val="24"/>
              </w:rPr>
              <w:t>Зволожувач для пальців 20</w:t>
            </w:r>
            <w:r w:rsidR="002440B3">
              <w:rPr>
                <w:rFonts w:ascii="Times New Roman" w:hAnsi="Times New Roman"/>
                <w:sz w:val="24"/>
                <w:szCs w:val="24"/>
              </w:rPr>
              <w:t xml:space="preserve"> </w:t>
            </w:r>
            <w:r>
              <w:rPr>
                <w:rFonts w:ascii="Times New Roman" w:hAnsi="Times New Roman"/>
                <w:sz w:val="24"/>
                <w:szCs w:val="24"/>
              </w:rPr>
              <w:t>мл</w:t>
            </w:r>
            <w:r w:rsidRPr="00FA05C7">
              <w:rPr>
                <w:rFonts w:ascii="Times New Roman" w:hAnsi="Times New Roman"/>
                <w:sz w:val="24"/>
                <w:szCs w:val="24"/>
              </w:rPr>
              <w:t xml:space="preserve"> 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928" w:type="pct"/>
          </w:tcPr>
          <w:p w14:paraId="1319A5C4" w14:textId="77777777" w:rsidR="00D84E5C" w:rsidRPr="0028141A" w:rsidRDefault="00D84E5C" w:rsidP="007C7C8D">
            <w:pPr>
              <w:jc w:val="center"/>
              <w:rPr>
                <w:rFonts w:ascii="Times New Roman" w:hAnsi="Times New Roman"/>
                <w:sz w:val="24"/>
                <w:szCs w:val="24"/>
              </w:rPr>
            </w:pPr>
          </w:p>
        </w:tc>
        <w:tc>
          <w:tcPr>
            <w:tcW w:w="572" w:type="pct"/>
            <w:vAlign w:val="center"/>
          </w:tcPr>
          <w:p w14:paraId="59F90CD2" w14:textId="77777777" w:rsidR="00D84E5C" w:rsidRPr="0028141A" w:rsidRDefault="00D84E5C" w:rsidP="007C7C8D">
            <w:pPr>
              <w:jc w:val="center"/>
              <w:rPr>
                <w:rFonts w:ascii="Times New Roman" w:hAnsi="Times New Roman"/>
                <w:sz w:val="24"/>
                <w:szCs w:val="24"/>
              </w:rPr>
            </w:pPr>
            <w:r w:rsidRPr="0028141A">
              <w:rPr>
                <w:rFonts w:ascii="Times New Roman" w:hAnsi="Times New Roman"/>
                <w:sz w:val="24"/>
                <w:szCs w:val="24"/>
              </w:rPr>
              <w:t>шт.</w:t>
            </w:r>
          </w:p>
        </w:tc>
        <w:tc>
          <w:tcPr>
            <w:tcW w:w="378" w:type="pct"/>
            <w:vAlign w:val="center"/>
          </w:tcPr>
          <w:p w14:paraId="426DAC1B" w14:textId="77777777" w:rsidR="00D84E5C" w:rsidRPr="005074ED" w:rsidRDefault="00D84E5C" w:rsidP="009F2CB3">
            <w:pPr>
              <w:jc w:val="center"/>
              <w:rPr>
                <w:rFonts w:ascii="Times New Roman" w:hAnsi="Times New Roman"/>
                <w:sz w:val="24"/>
                <w:szCs w:val="24"/>
              </w:rPr>
            </w:pPr>
            <w:r>
              <w:rPr>
                <w:rFonts w:ascii="Times New Roman" w:hAnsi="Times New Roman"/>
                <w:sz w:val="24"/>
                <w:szCs w:val="24"/>
              </w:rPr>
              <w:t>25</w:t>
            </w:r>
          </w:p>
        </w:tc>
        <w:tc>
          <w:tcPr>
            <w:tcW w:w="584" w:type="pct"/>
          </w:tcPr>
          <w:p w14:paraId="04705D28" w14:textId="77777777" w:rsidR="00D84E5C" w:rsidRDefault="00D84E5C" w:rsidP="007C7C8D">
            <w:pPr>
              <w:jc w:val="center"/>
              <w:rPr>
                <w:rFonts w:ascii="Times New Roman" w:hAnsi="Times New Roman"/>
                <w:sz w:val="24"/>
                <w:szCs w:val="24"/>
              </w:rPr>
            </w:pPr>
          </w:p>
        </w:tc>
        <w:tc>
          <w:tcPr>
            <w:tcW w:w="564" w:type="pct"/>
          </w:tcPr>
          <w:p w14:paraId="65B276BC" w14:textId="77777777" w:rsidR="00D84E5C" w:rsidRDefault="00D84E5C" w:rsidP="007C7C8D">
            <w:pPr>
              <w:jc w:val="center"/>
              <w:rPr>
                <w:rFonts w:ascii="Times New Roman" w:hAnsi="Times New Roman"/>
                <w:sz w:val="24"/>
                <w:szCs w:val="24"/>
              </w:rPr>
            </w:pPr>
          </w:p>
        </w:tc>
      </w:tr>
    </w:tbl>
    <w:p w14:paraId="369807AD" w14:textId="77777777" w:rsidR="007C7C8D" w:rsidRDefault="007C7C8D" w:rsidP="00904C09">
      <w:pPr>
        <w:suppressLineNumbers/>
        <w:spacing w:line="276" w:lineRule="auto"/>
        <w:ind w:firstLine="284"/>
        <w:jc w:val="both"/>
        <w:rPr>
          <w:rFonts w:ascii="Times New Roman" w:hAnsi="Times New Roman" w:cs="Times New Roman"/>
          <w:sz w:val="24"/>
          <w:szCs w:val="24"/>
          <w:lang w:eastAsia="en-US"/>
        </w:rPr>
      </w:pPr>
    </w:p>
    <w:p w14:paraId="016B5716" w14:textId="77777777" w:rsidR="00E928C4" w:rsidRPr="006852A6" w:rsidRDefault="00E928C4" w:rsidP="00E928C4">
      <w:pPr>
        <w:ind w:firstLine="709"/>
        <w:jc w:val="both"/>
        <w:rPr>
          <w:rFonts w:ascii="Times New Roman" w:hAnsi="Times New Roman" w:cs="Times New Roman"/>
          <w:bCs/>
          <w:color w:val="000000"/>
          <w:sz w:val="24"/>
          <w:szCs w:val="24"/>
          <w:shd w:val="clear" w:color="auto" w:fill="FFFFFF"/>
          <w:lang w:eastAsia="en-US"/>
        </w:rPr>
      </w:pPr>
      <w:r w:rsidRPr="006852A6">
        <w:rPr>
          <w:rFonts w:ascii="Times New Roman" w:hAnsi="Times New Roman" w:cs="Times New Roman"/>
          <w:b/>
          <w:bCs/>
          <w:color w:val="000000"/>
          <w:sz w:val="24"/>
          <w:szCs w:val="24"/>
        </w:rPr>
        <w:t>Всього:</w:t>
      </w:r>
      <w:r w:rsidRPr="006852A6">
        <w:rPr>
          <w:rFonts w:ascii="Times New Roman" w:hAnsi="Times New Roman" w:cs="Times New Roman"/>
          <w:color w:val="000000"/>
          <w:sz w:val="24"/>
          <w:szCs w:val="24"/>
        </w:rPr>
        <w:t xml:space="preserve"> </w:t>
      </w:r>
      <w:r w:rsidRPr="006852A6">
        <w:rPr>
          <w:rFonts w:ascii="Times New Roman" w:hAnsi="Times New Roman" w:cs="Times New Roman"/>
          <w:b/>
          <w:bCs/>
          <w:color w:val="000000"/>
          <w:sz w:val="24"/>
          <w:szCs w:val="24"/>
        </w:rPr>
        <w:t>______________ грн. ___коп. (</w:t>
      </w:r>
      <w:r w:rsidRPr="006852A6">
        <w:rPr>
          <w:rFonts w:ascii="Times New Roman" w:hAnsi="Times New Roman" w:cs="Times New Roman"/>
          <w:b/>
          <w:bCs/>
          <w:i/>
          <w:iCs/>
          <w:color w:val="000000"/>
          <w:sz w:val="24"/>
          <w:szCs w:val="24"/>
        </w:rPr>
        <w:t>сума прописом</w:t>
      </w:r>
      <w:r w:rsidRPr="006852A6">
        <w:rPr>
          <w:rFonts w:ascii="Times New Roman" w:hAnsi="Times New Roman" w:cs="Times New Roman"/>
          <w:b/>
          <w:bCs/>
          <w:color w:val="000000"/>
          <w:sz w:val="24"/>
          <w:szCs w:val="24"/>
        </w:rPr>
        <w:t>),</w:t>
      </w:r>
      <w:r w:rsidRPr="006852A6">
        <w:rPr>
          <w:rFonts w:ascii="Times New Roman" w:hAnsi="Times New Roman" w:cs="Times New Roman"/>
          <w:color w:val="000000"/>
          <w:sz w:val="24"/>
          <w:szCs w:val="24"/>
        </w:rPr>
        <w:t xml:space="preserve"> </w:t>
      </w:r>
      <w:r w:rsidRPr="006852A6">
        <w:rPr>
          <w:rFonts w:ascii="Times New Roman" w:hAnsi="Times New Roman" w:cs="Times New Roman"/>
          <w:b/>
          <w:bCs/>
          <w:color w:val="000000"/>
          <w:sz w:val="24"/>
          <w:szCs w:val="24"/>
        </w:rPr>
        <w:t xml:space="preserve">у тому числі </w:t>
      </w:r>
      <w:r w:rsidRPr="006852A6">
        <w:rPr>
          <w:rFonts w:ascii="Times New Roman" w:hAnsi="Times New Roman" w:cs="Times New Roman"/>
          <w:b/>
          <w:bCs/>
          <w:color w:val="000000"/>
          <w:sz w:val="24"/>
          <w:szCs w:val="24"/>
        </w:rPr>
        <w:br/>
        <w:t xml:space="preserve">ПДВ _______грн. ___коп. </w:t>
      </w:r>
      <w:r w:rsidRPr="006852A6">
        <w:rPr>
          <w:rFonts w:ascii="Times New Roman" w:hAnsi="Times New Roman" w:cs="Times New Roman"/>
          <w:b/>
          <w:bCs/>
          <w:i/>
          <w:iCs/>
          <w:color w:val="000000"/>
          <w:sz w:val="24"/>
          <w:szCs w:val="24"/>
        </w:rPr>
        <w:t>(сума прописом</w:t>
      </w:r>
      <w:r w:rsidRPr="006852A6">
        <w:rPr>
          <w:rFonts w:ascii="Times New Roman" w:hAnsi="Times New Roman" w:cs="Times New Roman"/>
          <w:b/>
          <w:bCs/>
          <w:color w:val="000000"/>
          <w:sz w:val="24"/>
          <w:szCs w:val="24"/>
        </w:rPr>
        <w:t xml:space="preserve">) (або без ПДВ у разі якщо учасник не є </w:t>
      </w:r>
      <w:r w:rsidRPr="006852A6">
        <w:rPr>
          <w:rFonts w:ascii="Times New Roman" w:hAnsi="Times New Roman" w:cs="Times New Roman"/>
          <w:b/>
          <w:bCs/>
          <w:color w:val="000000"/>
          <w:sz w:val="24"/>
          <w:szCs w:val="24"/>
        </w:rPr>
        <w:br/>
        <w:t>платником ПД</w:t>
      </w:r>
      <w:r>
        <w:rPr>
          <w:rFonts w:ascii="Times New Roman" w:hAnsi="Times New Roman" w:cs="Times New Roman"/>
          <w:b/>
          <w:bCs/>
          <w:color w:val="000000"/>
          <w:sz w:val="24"/>
          <w:szCs w:val="24"/>
        </w:rPr>
        <w:t>В*)</w:t>
      </w:r>
      <w:r w:rsidRPr="006852A6">
        <w:rPr>
          <w:rFonts w:ascii="Times New Roman" w:hAnsi="Times New Roman" w:cs="Times New Roman"/>
          <w:b/>
          <w:bCs/>
          <w:color w:val="000000"/>
          <w:sz w:val="24"/>
          <w:szCs w:val="24"/>
        </w:rPr>
        <w:t>.</w:t>
      </w:r>
    </w:p>
    <w:p w14:paraId="0DF8954D" w14:textId="77777777" w:rsidR="00E928C4" w:rsidRPr="006852A6" w:rsidRDefault="00E928C4" w:rsidP="00E928C4">
      <w:pPr>
        <w:ind w:left="-284"/>
        <w:jc w:val="both"/>
        <w:rPr>
          <w:rFonts w:ascii="Times New Roman" w:hAnsi="Times New Roman" w:cs="Times New Roman"/>
          <w:sz w:val="24"/>
          <w:szCs w:val="24"/>
        </w:rPr>
      </w:pPr>
    </w:p>
    <w:p w14:paraId="14846831" w14:textId="77777777" w:rsidR="00E928C4" w:rsidRPr="006852A6" w:rsidRDefault="00E928C4" w:rsidP="00E928C4">
      <w:pPr>
        <w:jc w:val="both"/>
        <w:rPr>
          <w:rFonts w:ascii="Times New Roman" w:hAnsi="Times New Roman" w:cs="Times New Roman"/>
          <w:color w:val="000000"/>
          <w:sz w:val="24"/>
          <w:szCs w:val="24"/>
        </w:rPr>
      </w:pPr>
      <w:r w:rsidRPr="006852A6">
        <w:rPr>
          <w:rFonts w:ascii="Times New Roman" w:hAnsi="Times New Roman" w:cs="Times New Roman"/>
          <w:color w:val="000000"/>
          <w:sz w:val="24"/>
          <w:szCs w:val="24"/>
        </w:rPr>
        <w:t>___________________________________________________________________________</w:t>
      </w:r>
    </w:p>
    <w:p w14:paraId="369DEE24" w14:textId="77777777" w:rsidR="00E928C4" w:rsidRPr="006852A6" w:rsidRDefault="00E928C4" w:rsidP="00E928C4">
      <w:pPr>
        <w:jc w:val="both"/>
        <w:rPr>
          <w:rFonts w:ascii="Times New Roman" w:hAnsi="Times New Roman" w:cs="Times New Roman"/>
          <w:sz w:val="24"/>
          <w:szCs w:val="24"/>
        </w:rPr>
      </w:pPr>
      <w:r w:rsidRPr="006852A6">
        <w:rPr>
          <w:rFonts w:ascii="Times New Roman" w:hAnsi="Times New Roman" w:cs="Times New Roman"/>
          <w:color w:val="000000"/>
          <w:sz w:val="24"/>
          <w:szCs w:val="24"/>
        </w:rPr>
        <w:t xml:space="preserve">(посада особи, що підписує форму)     </w:t>
      </w:r>
      <w:r w:rsidRPr="006852A6">
        <w:rPr>
          <w:rFonts w:ascii="Times New Roman" w:hAnsi="Times New Roman" w:cs="Times New Roman"/>
          <w:color w:val="000000"/>
          <w:sz w:val="24"/>
          <w:szCs w:val="24"/>
        </w:rPr>
        <w:tab/>
        <w:t xml:space="preserve">    (підпис)     </w:t>
      </w:r>
      <w:r w:rsidRPr="006852A6">
        <w:rPr>
          <w:rFonts w:ascii="Times New Roman" w:hAnsi="Times New Roman" w:cs="Times New Roman"/>
          <w:color w:val="000000"/>
          <w:sz w:val="24"/>
          <w:szCs w:val="24"/>
        </w:rPr>
        <w:tab/>
      </w:r>
      <w:r w:rsidRPr="006852A6">
        <w:rPr>
          <w:rFonts w:ascii="Times New Roman" w:hAnsi="Times New Roman" w:cs="Times New Roman"/>
          <w:color w:val="000000"/>
          <w:sz w:val="24"/>
          <w:szCs w:val="24"/>
        </w:rPr>
        <w:tab/>
        <w:t xml:space="preserve">       ( П.І.Б)   </w:t>
      </w:r>
    </w:p>
    <w:p w14:paraId="63C59E1A" w14:textId="77777777" w:rsidR="00E928C4" w:rsidRDefault="00B73FB9" w:rsidP="00E928C4">
      <w:pPr>
        <w:spacing w:after="120"/>
        <w:jc w:val="both"/>
        <w:rPr>
          <w:rFonts w:ascii="Times New Roman" w:hAnsi="Times New Roman" w:cs="Times New Roman"/>
          <w:color w:val="000000"/>
          <w:sz w:val="24"/>
          <w:szCs w:val="24"/>
        </w:rPr>
      </w:pPr>
      <w:r w:rsidRPr="00AD7BAE">
        <w:rPr>
          <w:rFonts w:ascii="Times New Roman" w:hAnsi="Times New Roman" w:cs="Times New Roman"/>
          <w:color w:val="000000"/>
          <w:sz w:val="16"/>
          <w:szCs w:val="16"/>
        </w:rPr>
        <w:t>М.П.</w:t>
      </w:r>
      <w:r>
        <w:rPr>
          <w:rFonts w:ascii="Times New Roman" w:hAnsi="Times New Roman" w:cs="Times New Roman"/>
          <w:color w:val="000000"/>
          <w:sz w:val="24"/>
          <w:szCs w:val="24"/>
        </w:rPr>
        <w:t>**</w:t>
      </w:r>
    </w:p>
    <w:p w14:paraId="2F4F2476" w14:textId="77777777" w:rsidR="002440B3" w:rsidRDefault="002440B3" w:rsidP="00E928C4">
      <w:pPr>
        <w:spacing w:after="120"/>
        <w:jc w:val="both"/>
        <w:rPr>
          <w:rFonts w:ascii="Times New Roman" w:hAnsi="Times New Roman" w:cs="Times New Roman"/>
          <w:color w:val="000000"/>
          <w:sz w:val="24"/>
          <w:szCs w:val="24"/>
        </w:rPr>
      </w:pPr>
    </w:p>
    <w:p w14:paraId="0A36949E" w14:textId="77777777" w:rsidR="002440B3" w:rsidRDefault="002440B3" w:rsidP="00E928C4">
      <w:pPr>
        <w:spacing w:after="120"/>
        <w:jc w:val="both"/>
        <w:rPr>
          <w:rFonts w:ascii="Times New Roman" w:hAnsi="Times New Roman" w:cs="Times New Roman"/>
          <w:color w:val="000000"/>
          <w:sz w:val="24"/>
          <w:szCs w:val="24"/>
        </w:rPr>
      </w:pPr>
    </w:p>
    <w:p w14:paraId="6AF02B64" w14:textId="77777777" w:rsidR="002440B3" w:rsidRDefault="002440B3" w:rsidP="00E928C4">
      <w:pPr>
        <w:spacing w:after="120"/>
        <w:jc w:val="both"/>
        <w:rPr>
          <w:rFonts w:ascii="Times New Roman" w:hAnsi="Times New Roman" w:cs="Times New Roman"/>
          <w:color w:val="000000"/>
          <w:sz w:val="24"/>
          <w:szCs w:val="24"/>
        </w:rPr>
      </w:pPr>
    </w:p>
    <w:p w14:paraId="1ABD8BCC" w14:textId="77777777" w:rsidR="002440B3" w:rsidRDefault="002440B3" w:rsidP="00E928C4">
      <w:pPr>
        <w:spacing w:after="120"/>
        <w:jc w:val="both"/>
        <w:rPr>
          <w:rFonts w:ascii="Times New Roman" w:hAnsi="Times New Roman" w:cs="Times New Roman"/>
          <w:color w:val="000000"/>
          <w:sz w:val="24"/>
          <w:szCs w:val="24"/>
        </w:rPr>
      </w:pPr>
    </w:p>
    <w:p w14:paraId="74A8DD4F" w14:textId="77777777" w:rsidR="002440B3" w:rsidRDefault="002440B3" w:rsidP="00E928C4">
      <w:pPr>
        <w:spacing w:after="120"/>
        <w:jc w:val="both"/>
        <w:rPr>
          <w:rFonts w:ascii="Times New Roman" w:hAnsi="Times New Roman" w:cs="Times New Roman"/>
          <w:color w:val="000000"/>
          <w:sz w:val="24"/>
          <w:szCs w:val="24"/>
        </w:rPr>
      </w:pPr>
    </w:p>
    <w:p w14:paraId="0D3F157D" w14:textId="77777777" w:rsidR="002440B3" w:rsidRDefault="002440B3" w:rsidP="00E928C4">
      <w:pPr>
        <w:spacing w:after="120"/>
        <w:jc w:val="both"/>
        <w:rPr>
          <w:rFonts w:ascii="Times New Roman" w:hAnsi="Times New Roman" w:cs="Times New Roman"/>
          <w:color w:val="000000"/>
          <w:sz w:val="24"/>
          <w:szCs w:val="24"/>
        </w:rPr>
      </w:pPr>
    </w:p>
    <w:p w14:paraId="48282491" w14:textId="77777777" w:rsidR="002440B3" w:rsidRPr="006852A6" w:rsidRDefault="002440B3" w:rsidP="00E928C4">
      <w:pPr>
        <w:spacing w:after="120"/>
        <w:jc w:val="both"/>
        <w:rPr>
          <w:rFonts w:ascii="Times New Roman" w:hAnsi="Times New Roman" w:cs="Times New Roman"/>
          <w:color w:val="000000"/>
          <w:sz w:val="24"/>
          <w:szCs w:val="24"/>
        </w:rPr>
      </w:pPr>
    </w:p>
    <w:p w14:paraId="470FA571" w14:textId="77777777" w:rsidR="00E928C4" w:rsidRPr="006852A6" w:rsidRDefault="00E928C4" w:rsidP="00E928C4">
      <w:pPr>
        <w:shd w:val="clear" w:color="auto" w:fill="FFFFFF"/>
        <w:jc w:val="both"/>
        <w:outlineLvl w:val="0"/>
        <w:rPr>
          <w:rFonts w:ascii="Times New Roman" w:hAnsi="Times New Roman" w:cs="Times New Roman"/>
          <w:i/>
          <w:sz w:val="16"/>
        </w:rPr>
      </w:pPr>
      <w:r>
        <w:rPr>
          <w:rFonts w:ascii="Times New Roman" w:hAnsi="Times New Roman" w:cs="Times New Roman"/>
          <w:i/>
          <w:sz w:val="16"/>
        </w:rPr>
        <w:t>*</w:t>
      </w:r>
      <w:r w:rsidRPr="006852A6">
        <w:rPr>
          <w:rFonts w:ascii="Times New Roman" w:hAnsi="Times New Roman" w:cs="Times New Roman"/>
          <w:i/>
          <w:sz w:val="16"/>
        </w:rPr>
        <w:t xml:space="preserve"> Якщо учасник не є платником ПДВ про це необхідно надати довідку у довільній формі із зазна</w:t>
      </w:r>
      <w:r>
        <w:rPr>
          <w:rFonts w:ascii="Times New Roman" w:hAnsi="Times New Roman" w:cs="Times New Roman"/>
          <w:i/>
          <w:sz w:val="16"/>
        </w:rPr>
        <w:t xml:space="preserve">ченням підстав з посиланнями на </w:t>
      </w:r>
      <w:r w:rsidR="00850443">
        <w:rPr>
          <w:rFonts w:ascii="Times New Roman" w:hAnsi="Times New Roman" w:cs="Times New Roman"/>
          <w:i/>
          <w:sz w:val="16"/>
        </w:rPr>
        <w:t>нормативно-правові акти.</w:t>
      </w:r>
    </w:p>
    <w:p w14:paraId="3E4AC6EE" w14:textId="77777777" w:rsidR="00E928C4" w:rsidRDefault="00E928C4" w:rsidP="00E928C4">
      <w:pPr>
        <w:shd w:val="clear" w:color="auto" w:fill="FFFFFF"/>
        <w:ind w:left="-284" w:firstLine="284"/>
        <w:jc w:val="both"/>
        <w:outlineLvl w:val="0"/>
        <w:rPr>
          <w:rFonts w:ascii="Times New Roman" w:hAnsi="Times New Roman" w:cs="Times New Roman"/>
          <w:i/>
          <w:sz w:val="16"/>
        </w:rPr>
      </w:pPr>
      <w:r>
        <w:rPr>
          <w:rFonts w:ascii="Times New Roman" w:hAnsi="Times New Roman" w:cs="Times New Roman"/>
          <w:i/>
          <w:sz w:val="16"/>
          <w:lang w:val="ru-RU"/>
        </w:rPr>
        <w:t>**</w:t>
      </w:r>
      <w:r w:rsidRPr="006852A6">
        <w:rPr>
          <w:rFonts w:ascii="Times New Roman" w:hAnsi="Times New Roman" w:cs="Times New Roman"/>
          <w:i/>
          <w:sz w:val="16"/>
        </w:rPr>
        <w:t>Ця вимога не стосується учасників, які провадять діяльність без печатки згідно з чинним законодавством</w:t>
      </w:r>
      <w:r w:rsidR="00850443">
        <w:rPr>
          <w:rFonts w:ascii="Times New Roman" w:hAnsi="Times New Roman" w:cs="Times New Roman"/>
          <w:i/>
          <w:sz w:val="16"/>
        </w:rPr>
        <w:t xml:space="preserve"> України</w:t>
      </w:r>
      <w:r w:rsidRPr="006852A6">
        <w:rPr>
          <w:rFonts w:ascii="Times New Roman" w:hAnsi="Times New Roman" w:cs="Times New Roman"/>
          <w:i/>
          <w:sz w:val="16"/>
        </w:rPr>
        <w:t>.</w:t>
      </w:r>
    </w:p>
    <w:p w14:paraId="55BE5AFF" w14:textId="77777777" w:rsidR="00E928C4" w:rsidRDefault="00E928C4" w:rsidP="004C7AC9">
      <w:pPr>
        <w:rPr>
          <w:rFonts w:ascii="Times New Roman" w:hAnsi="Times New Roman" w:cs="Times New Roman"/>
          <w:i/>
          <w:sz w:val="16"/>
        </w:rPr>
      </w:pPr>
      <w:r>
        <w:rPr>
          <w:rFonts w:ascii="Times New Roman" w:hAnsi="Times New Roman" w:cs="Times New Roman"/>
          <w:i/>
          <w:sz w:val="16"/>
        </w:rPr>
        <w:br w:type="page"/>
      </w:r>
    </w:p>
    <w:p w14:paraId="02B5CDDE" w14:textId="77777777" w:rsidR="00A94D9F" w:rsidRPr="009A6289" w:rsidRDefault="001B4C8A" w:rsidP="00A94D9F">
      <w:pPr>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 xml:space="preserve">Додаток </w:t>
      </w:r>
      <w:r w:rsidR="003D0CE0">
        <w:rPr>
          <w:rFonts w:ascii="Times New Roman" w:hAnsi="Times New Roman" w:cs="Times New Roman"/>
          <w:b/>
          <w:bCs/>
          <w:sz w:val="24"/>
          <w:szCs w:val="24"/>
          <w:lang w:eastAsia="en-US"/>
        </w:rPr>
        <w:t>3</w:t>
      </w:r>
    </w:p>
    <w:p w14:paraId="13A78056" w14:textId="77777777" w:rsidR="00A94D9F" w:rsidRDefault="00A94D9F" w:rsidP="00A94D9F">
      <w:pPr>
        <w:widowControl w:val="0"/>
        <w:tabs>
          <w:tab w:val="left" w:pos="6645"/>
        </w:tabs>
        <w:jc w:val="right"/>
        <w:rPr>
          <w:rFonts w:ascii="Times New Roman" w:hAnsi="Times New Roman" w:cs="Times New Roman"/>
          <w:bCs/>
          <w:sz w:val="24"/>
          <w:szCs w:val="24"/>
          <w:lang w:eastAsia="en-US"/>
        </w:rPr>
      </w:pPr>
      <w:r w:rsidRPr="009A6289">
        <w:rPr>
          <w:rFonts w:ascii="Times New Roman" w:hAnsi="Times New Roman" w:cs="Times New Roman"/>
          <w:bCs/>
          <w:sz w:val="24"/>
          <w:szCs w:val="24"/>
          <w:lang w:eastAsia="en-US"/>
        </w:rPr>
        <w:t>до Тендерної документації</w:t>
      </w:r>
    </w:p>
    <w:p w14:paraId="1BF3300C" w14:textId="77777777" w:rsidR="00A94D9F" w:rsidRPr="009A6289" w:rsidRDefault="00A94D9F" w:rsidP="00A94D9F">
      <w:pPr>
        <w:widowControl w:val="0"/>
        <w:tabs>
          <w:tab w:val="left" w:pos="6645"/>
        </w:tabs>
        <w:jc w:val="center"/>
        <w:rPr>
          <w:rFonts w:ascii="Times New Roman" w:hAnsi="Times New Roman" w:cs="Times New Roman"/>
          <w:bCs/>
          <w:sz w:val="24"/>
          <w:szCs w:val="24"/>
          <w:lang w:eastAsia="en-US"/>
        </w:rPr>
      </w:pPr>
    </w:p>
    <w:p w14:paraId="5B870DCE" w14:textId="77777777" w:rsidR="00A94D9F" w:rsidRPr="00905195" w:rsidRDefault="00A94D9F" w:rsidP="00A94D9F">
      <w:pPr>
        <w:widowControl w:val="0"/>
        <w:tabs>
          <w:tab w:val="left" w:pos="6645"/>
        </w:tabs>
        <w:jc w:val="center"/>
        <w:rPr>
          <w:rFonts w:ascii="Times New Roman" w:hAnsi="Times New Roman" w:cs="Times New Roman"/>
          <w:b/>
          <w:bCs/>
          <w:sz w:val="24"/>
          <w:szCs w:val="24"/>
          <w:lang w:eastAsia="en-US"/>
        </w:rPr>
      </w:pPr>
      <w:r w:rsidRPr="00905195">
        <w:rPr>
          <w:rFonts w:ascii="Times New Roman" w:hAnsi="Times New Roman" w:cs="Times New Roman"/>
          <w:b/>
          <w:bCs/>
          <w:sz w:val="24"/>
          <w:szCs w:val="24"/>
          <w:lang w:eastAsia="en-US"/>
        </w:rPr>
        <w:t>Інформація про необхідн</w:t>
      </w:r>
      <w:r>
        <w:rPr>
          <w:rFonts w:ascii="Times New Roman" w:hAnsi="Times New Roman" w:cs="Times New Roman"/>
          <w:b/>
          <w:bCs/>
          <w:sz w:val="24"/>
          <w:szCs w:val="24"/>
          <w:lang w:eastAsia="en-US"/>
        </w:rPr>
        <w:t>і технічні, якісні та кількісні</w:t>
      </w:r>
    </w:p>
    <w:p w14:paraId="672982AE" w14:textId="77777777" w:rsidR="00A94D9F" w:rsidRDefault="00A94D9F" w:rsidP="00944800">
      <w:pPr>
        <w:widowControl w:val="0"/>
        <w:tabs>
          <w:tab w:val="left" w:pos="6645"/>
        </w:tabs>
        <w:jc w:val="center"/>
        <w:rPr>
          <w:rFonts w:ascii="Times New Roman" w:hAnsi="Times New Roman" w:cs="Times New Roman"/>
          <w:b/>
          <w:bCs/>
          <w:sz w:val="24"/>
          <w:szCs w:val="24"/>
          <w:lang w:eastAsia="en-US"/>
        </w:rPr>
      </w:pPr>
      <w:r w:rsidRPr="00905195">
        <w:rPr>
          <w:rFonts w:ascii="Times New Roman" w:hAnsi="Times New Roman" w:cs="Times New Roman"/>
          <w:b/>
          <w:bCs/>
          <w:sz w:val="24"/>
          <w:szCs w:val="24"/>
          <w:lang w:eastAsia="en-US"/>
        </w:rPr>
        <w:t xml:space="preserve">характеристики предмета закупівлі – </w:t>
      </w:r>
      <w:r w:rsidR="00365140">
        <w:rPr>
          <w:rFonts w:ascii="Times New Roman" w:hAnsi="Times New Roman" w:cs="Times New Roman"/>
          <w:b/>
          <w:sz w:val="24"/>
          <w:szCs w:val="24"/>
        </w:rPr>
        <w:t>К</w:t>
      </w:r>
      <w:r w:rsidR="00365140" w:rsidRPr="001369BC">
        <w:rPr>
          <w:rFonts w:ascii="Times New Roman" w:hAnsi="Times New Roman" w:cs="Times New Roman"/>
          <w:b/>
          <w:sz w:val="24"/>
          <w:szCs w:val="24"/>
        </w:rPr>
        <w:t>анцелярське приладдя</w:t>
      </w:r>
    </w:p>
    <w:p w14:paraId="3E874E2A" w14:textId="77777777" w:rsidR="00A94D9F" w:rsidRDefault="00A94D9F" w:rsidP="00A94D9F">
      <w:pPr>
        <w:widowControl w:val="0"/>
        <w:tabs>
          <w:tab w:val="left" w:pos="6645"/>
        </w:tabs>
        <w:jc w:val="center"/>
        <w:rPr>
          <w:rFonts w:ascii="Times New Roman" w:hAnsi="Times New Roman" w:cs="Times New Roman"/>
          <w:bCs/>
          <w:sz w:val="24"/>
          <w:szCs w:val="24"/>
          <w:lang w:eastAsia="en-US"/>
        </w:rPr>
      </w:pPr>
      <w:r w:rsidRPr="00905195">
        <w:rPr>
          <w:rFonts w:ascii="Times New Roman" w:hAnsi="Times New Roman" w:cs="Times New Roman"/>
          <w:bCs/>
          <w:sz w:val="24"/>
          <w:szCs w:val="24"/>
          <w:lang w:eastAsia="en-US"/>
        </w:rPr>
        <w:t>(ДК 021:2015:30190000-7 – «Офісне устаткування та приладдя різне»)</w:t>
      </w:r>
    </w:p>
    <w:p w14:paraId="67CE6BE2" w14:textId="77777777" w:rsidR="00A94D9F" w:rsidRPr="00902A54" w:rsidRDefault="00A94D9F" w:rsidP="00A94D9F">
      <w:pPr>
        <w:widowControl w:val="0"/>
        <w:tabs>
          <w:tab w:val="left" w:pos="6645"/>
        </w:tabs>
        <w:jc w:val="center"/>
        <w:rPr>
          <w:rFonts w:ascii="Times New Roman" w:hAnsi="Times New Roman" w:cs="Times New Roman"/>
          <w:bCs/>
          <w:sz w:val="12"/>
          <w:szCs w:val="12"/>
          <w:lang w:eastAsia="en-US"/>
        </w:rPr>
      </w:pPr>
    </w:p>
    <w:p w14:paraId="750DBA01" w14:textId="77777777" w:rsidR="00A94D9F" w:rsidRDefault="00A94D9F" w:rsidP="00A94D9F">
      <w:pPr>
        <w:widowControl w:val="0"/>
        <w:tabs>
          <w:tab w:val="left" w:pos="6645"/>
        </w:tabs>
        <w:jc w:val="center"/>
        <w:rPr>
          <w:rFonts w:ascii="Times New Roman" w:hAnsi="Times New Roman" w:cs="Times New Roman"/>
          <w:sz w:val="24"/>
          <w:szCs w:val="24"/>
          <w:lang w:eastAsia="en-US"/>
        </w:rPr>
      </w:pPr>
      <w:r w:rsidRPr="00905195">
        <w:rPr>
          <w:rFonts w:ascii="Times New Roman" w:hAnsi="Times New Roman" w:cs="Times New Roman"/>
          <w:sz w:val="24"/>
          <w:szCs w:val="24"/>
          <w:lang w:eastAsia="en-US"/>
        </w:rPr>
        <w:t>Пропозиція повинна відповідати наступним кількісним та якісним характеристикам: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6509"/>
        <w:gridCol w:w="1145"/>
        <w:gridCol w:w="1213"/>
      </w:tblGrid>
      <w:tr w:rsidR="00EF2E49" w:rsidRPr="0028141A" w14:paraId="2B336CAD" w14:textId="77777777" w:rsidTr="002440B3">
        <w:trPr>
          <w:trHeight w:val="534"/>
          <w:jc w:val="center"/>
        </w:trPr>
        <w:tc>
          <w:tcPr>
            <w:tcW w:w="284" w:type="pct"/>
            <w:vAlign w:val="center"/>
          </w:tcPr>
          <w:p w14:paraId="2AA5B0B3" w14:textId="77777777" w:rsidR="00EF2E49" w:rsidRPr="0028141A" w:rsidRDefault="00EF2E49" w:rsidP="00EE5CF7">
            <w:pPr>
              <w:jc w:val="center"/>
              <w:rPr>
                <w:rFonts w:ascii="Times New Roman" w:hAnsi="Times New Roman"/>
                <w:b/>
                <w:color w:val="000000"/>
                <w:sz w:val="24"/>
                <w:szCs w:val="24"/>
              </w:rPr>
            </w:pPr>
            <w:r w:rsidRPr="0028141A">
              <w:rPr>
                <w:rFonts w:ascii="Times New Roman" w:hAnsi="Times New Roman"/>
                <w:b/>
                <w:color w:val="000000"/>
                <w:sz w:val="24"/>
                <w:szCs w:val="24"/>
              </w:rPr>
              <w:t>№</w:t>
            </w:r>
          </w:p>
          <w:p w14:paraId="31789214" w14:textId="77777777" w:rsidR="00EF2E49" w:rsidRPr="0028141A" w:rsidRDefault="00EF2E49" w:rsidP="00EE5CF7">
            <w:pPr>
              <w:jc w:val="center"/>
              <w:rPr>
                <w:rFonts w:ascii="Times New Roman" w:hAnsi="Times New Roman"/>
                <w:b/>
                <w:color w:val="000000"/>
                <w:sz w:val="24"/>
                <w:szCs w:val="24"/>
              </w:rPr>
            </w:pPr>
            <w:r w:rsidRPr="0028141A">
              <w:rPr>
                <w:rFonts w:ascii="Times New Roman" w:hAnsi="Times New Roman"/>
                <w:b/>
                <w:color w:val="000000"/>
                <w:sz w:val="24"/>
                <w:szCs w:val="24"/>
              </w:rPr>
              <w:t>з/п</w:t>
            </w:r>
          </w:p>
        </w:tc>
        <w:tc>
          <w:tcPr>
            <w:tcW w:w="3462" w:type="pct"/>
            <w:vAlign w:val="center"/>
          </w:tcPr>
          <w:p w14:paraId="7988D4F1" w14:textId="77777777" w:rsidR="00EF2E49" w:rsidRPr="0028141A" w:rsidRDefault="00EF2E49" w:rsidP="00EE5CF7">
            <w:pPr>
              <w:jc w:val="center"/>
              <w:rPr>
                <w:rFonts w:ascii="Times New Roman" w:hAnsi="Times New Roman"/>
                <w:b/>
                <w:bCs/>
                <w:color w:val="000000"/>
                <w:sz w:val="24"/>
                <w:szCs w:val="24"/>
              </w:rPr>
            </w:pPr>
            <w:r w:rsidRPr="0028141A">
              <w:rPr>
                <w:rFonts w:ascii="Times New Roman" w:hAnsi="Times New Roman"/>
                <w:b/>
                <w:bCs/>
                <w:color w:val="000000"/>
                <w:sz w:val="24"/>
                <w:szCs w:val="24"/>
              </w:rPr>
              <w:t>Назва та характеристики</w:t>
            </w:r>
          </w:p>
        </w:tc>
        <w:tc>
          <w:tcPr>
            <w:tcW w:w="609" w:type="pct"/>
            <w:vAlign w:val="center"/>
          </w:tcPr>
          <w:p w14:paraId="115E0CED" w14:textId="77777777" w:rsidR="00EF2E49" w:rsidRPr="0028141A" w:rsidRDefault="00EF2E49" w:rsidP="00EE5CF7">
            <w:pPr>
              <w:jc w:val="center"/>
              <w:rPr>
                <w:rFonts w:ascii="Times New Roman" w:hAnsi="Times New Roman"/>
                <w:b/>
                <w:bCs/>
                <w:color w:val="000000"/>
                <w:sz w:val="24"/>
                <w:szCs w:val="24"/>
              </w:rPr>
            </w:pPr>
            <w:r w:rsidRPr="0028141A">
              <w:rPr>
                <w:rFonts w:ascii="Times New Roman" w:hAnsi="Times New Roman"/>
                <w:b/>
                <w:bCs/>
                <w:color w:val="000000"/>
                <w:sz w:val="24"/>
                <w:szCs w:val="24"/>
              </w:rPr>
              <w:t>Од. виміру</w:t>
            </w:r>
          </w:p>
        </w:tc>
        <w:tc>
          <w:tcPr>
            <w:tcW w:w="645" w:type="pct"/>
            <w:vAlign w:val="center"/>
          </w:tcPr>
          <w:p w14:paraId="60229ED0" w14:textId="77777777" w:rsidR="00EF2E49" w:rsidRPr="0028141A" w:rsidRDefault="00EF2E49" w:rsidP="00EE5CF7">
            <w:pPr>
              <w:jc w:val="center"/>
              <w:rPr>
                <w:rFonts w:ascii="Times New Roman" w:hAnsi="Times New Roman"/>
                <w:b/>
                <w:bCs/>
                <w:color w:val="000000"/>
                <w:sz w:val="24"/>
                <w:szCs w:val="24"/>
              </w:rPr>
            </w:pPr>
            <w:r w:rsidRPr="0028141A">
              <w:rPr>
                <w:rFonts w:ascii="Times New Roman" w:hAnsi="Times New Roman"/>
                <w:b/>
                <w:bCs/>
                <w:color w:val="000000"/>
                <w:sz w:val="24"/>
                <w:szCs w:val="24"/>
              </w:rPr>
              <w:t>К-ть</w:t>
            </w:r>
          </w:p>
        </w:tc>
      </w:tr>
      <w:tr w:rsidR="00CC005F" w:rsidRPr="0028141A" w14:paraId="712F4CB3" w14:textId="77777777" w:rsidTr="002440B3">
        <w:trPr>
          <w:trHeight w:val="341"/>
          <w:jc w:val="center"/>
        </w:trPr>
        <w:tc>
          <w:tcPr>
            <w:tcW w:w="284" w:type="pct"/>
            <w:vAlign w:val="center"/>
          </w:tcPr>
          <w:p w14:paraId="6EDCFDE4"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2F04F3E3" w14:textId="77777777" w:rsidR="00CC005F" w:rsidRPr="00B2116B" w:rsidRDefault="00CC005F" w:rsidP="0045095A">
            <w:pPr>
              <w:jc w:val="both"/>
              <w:rPr>
                <w:rFonts w:ascii="Times New Roman" w:hAnsi="Times New Roman"/>
                <w:sz w:val="24"/>
                <w:szCs w:val="24"/>
              </w:rPr>
            </w:pPr>
            <w:r w:rsidRPr="0028141A">
              <w:rPr>
                <w:rFonts w:ascii="Times New Roman" w:hAnsi="Times New Roman"/>
                <w:sz w:val="24"/>
                <w:szCs w:val="24"/>
              </w:rPr>
              <w:t>Ручка кулькова</w:t>
            </w:r>
            <w:r>
              <w:rPr>
                <w:rFonts w:ascii="Times New Roman" w:hAnsi="Times New Roman"/>
                <w:sz w:val="24"/>
                <w:szCs w:val="24"/>
              </w:rPr>
              <w:t xml:space="preserve">, стержень синій, товщина лінії не більше </w:t>
            </w:r>
            <w:r w:rsidR="002440B3">
              <w:rPr>
                <w:rFonts w:ascii="Times New Roman" w:hAnsi="Times New Roman"/>
                <w:sz w:val="24"/>
                <w:szCs w:val="24"/>
              </w:rPr>
              <w:br/>
            </w:r>
            <w:r>
              <w:rPr>
                <w:rFonts w:ascii="Times New Roman" w:hAnsi="Times New Roman"/>
                <w:sz w:val="24"/>
                <w:szCs w:val="24"/>
              </w:rPr>
              <w:t>1</w:t>
            </w:r>
            <w:r w:rsidR="002440B3">
              <w:rPr>
                <w:rFonts w:ascii="Times New Roman" w:hAnsi="Times New Roman"/>
                <w:sz w:val="24"/>
                <w:szCs w:val="24"/>
              </w:rPr>
              <w:t xml:space="preserve"> </w:t>
            </w:r>
            <w:r>
              <w:rPr>
                <w:rFonts w:ascii="Times New Roman" w:hAnsi="Times New Roman"/>
                <w:sz w:val="24"/>
                <w:szCs w:val="24"/>
              </w:rPr>
              <w:t>мм,</w:t>
            </w:r>
            <w:r w:rsidRPr="002440B3">
              <w:rPr>
                <w:rFonts w:ascii="Times New Roman" w:hAnsi="Times New Roman"/>
                <w:sz w:val="24"/>
                <w:szCs w:val="24"/>
              </w:rPr>
              <w:t xml:space="preserve"> ТМ </w:t>
            </w:r>
            <w:r w:rsidRPr="004C7AC9">
              <w:rPr>
                <w:rFonts w:ascii="Times New Roman" w:hAnsi="Times New Roman"/>
                <w:sz w:val="24"/>
                <w:szCs w:val="24"/>
                <w:lang w:val="en-US"/>
              </w:rPr>
              <w:t>Bic</w:t>
            </w:r>
            <w:r w:rsidRPr="002440B3">
              <w:rPr>
                <w:rFonts w:ascii="Times New Roman" w:hAnsi="Times New Roman"/>
                <w:sz w:val="24"/>
                <w:szCs w:val="24"/>
              </w:rPr>
              <w:t xml:space="preserve"> </w:t>
            </w:r>
            <w:r>
              <w:rPr>
                <w:rFonts w:ascii="Times New Roman" w:hAnsi="Times New Roman"/>
                <w:sz w:val="24"/>
                <w:szCs w:val="24"/>
              </w:rPr>
              <w:t>або еквівалент</w:t>
            </w:r>
          </w:p>
        </w:tc>
        <w:tc>
          <w:tcPr>
            <w:tcW w:w="609" w:type="pct"/>
            <w:vAlign w:val="center"/>
          </w:tcPr>
          <w:p w14:paraId="6C0D2035" w14:textId="77777777" w:rsidR="00CC005F" w:rsidRPr="0028141A" w:rsidRDefault="00CC005F" w:rsidP="00ED5D6F">
            <w:pPr>
              <w:jc w:val="center"/>
              <w:rPr>
                <w:rFonts w:ascii="Times New Roman" w:hAnsi="Times New Roman"/>
                <w:sz w:val="24"/>
                <w:szCs w:val="24"/>
                <w:highlight w:val="yellow"/>
              </w:rPr>
            </w:pPr>
            <w:r w:rsidRPr="0028141A">
              <w:rPr>
                <w:rFonts w:ascii="Times New Roman" w:hAnsi="Times New Roman"/>
                <w:sz w:val="24"/>
                <w:szCs w:val="24"/>
              </w:rPr>
              <w:t>шт.</w:t>
            </w:r>
          </w:p>
        </w:tc>
        <w:tc>
          <w:tcPr>
            <w:tcW w:w="645" w:type="pct"/>
            <w:vAlign w:val="center"/>
          </w:tcPr>
          <w:p w14:paraId="4E997BCD" w14:textId="77777777" w:rsidR="00CC005F" w:rsidRPr="0028141A" w:rsidRDefault="00CC005F" w:rsidP="009F2CB3">
            <w:pPr>
              <w:jc w:val="center"/>
              <w:rPr>
                <w:rFonts w:ascii="Times New Roman" w:hAnsi="Times New Roman"/>
                <w:sz w:val="24"/>
                <w:szCs w:val="24"/>
                <w:highlight w:val="yellow"/>
              </w:rPr>
            </w:pPr>
            <w:r>
              <w:rPr>
                <w:rFonts w:ascii="Times New Roman" w:hAnsi="Times New Roman"/>
                <w:sz w:val="24"/>
                <w:szCs w:val="24"/>
              </w:rPr>
              <w:t>3850</w:t>
            </w:r>
          </w:p>
        </w:tc>
      </w:tr>
      <w:tr w:rsidR="00CC005F" w:rsidRPr="0028141A" w14:paraId="11C28642" w14:textId="77777777" w:rsidTr="002440B3">
        <w:trPr>
          <w:trHeight w:val="341"/>
          <w:jc w:val="center"/>
        </w:trPr>
        <w:tc>
          <w:tcPr>
            <w:tcW w:w="284" w:type="pct"/>
            <w:vAlign w:val="center"/>
          </w:tcPr>
          <w:p w14:paraId="3E9E5814"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5BA5C437" w14:textId="77777777" w:rsidR="00CC005F" w:rsidRPr="002440B3" w:rsidRDefault="00F77E61" w:rsidP="0045095A">
            <w:pPr>
              <w:jc w:val="both"/>
              <w:rPr>
                <w:rFonts w:ascii="Times New Roman" w:hAnsi="Times New Roman"/>
                <w:sz w:val="24"/>
                <w:szCs w:val="24"/>
              </w:rPr>
            </w:pPr>
            <w:r w:rsidRPr="0028141A">
              <w:rPr>
                <w:rFonts w:ascii="Times New Roman" w:hAnsi="Times New Roman"/>
                <w:sz w:val="24"/>
                <w:szCs w:val="24"/>
              </w:rPr>
              <w:t xml:space="preserve">Ручка </w:t>
            </w:r>
            <w:r>
              <w:rPr>
                <w:rFonts w:ascii="Times New Roman" w:hAnsi="Times New Roman"/>
                <w:sz w:val="24"/>
                <w:szCs w:val="24"/>
              </w:rPr>
              <w:t>кулькова з поворотним механізмом, стержень синій, товщина лінії не більше 1 мм, колір корпусу зелений,</w:t>
            </w:r>
            <w:r w:rsidRPr="00F77E61">
              <w:rPr>
                <w:rFonts w:ascii="Times New Roman" w:hAnsi="Times New Roman"/>
                <w:sz w:val="24"/>
                <w:szCs w:val="24"/>
              </w:rPr>
              <w:t xml:space="preserve"> </w:t>
            </w:r>
            <w:r w:rsidRPr="00F77E61">
              <w:rPr>
                <w:rFonts w:ascii="Times New Roman" w:hAnsi="Times New Roman"/>
                <w:sz w:val="24"/>
                <w:szCs w:val="24"/>
              </w:rPr>
              <w:br/>
              <w:t>ТМ</w:t>
            </w:r>
            <w:r>
              <w:rPr>
                <w:rFonts w:ascii="Times New Roman" w:hAnsi="Times New Roman"/>
                <w:sz w:val="24"/>
                <w:szCs w:val="24"/>
              </w:rPr>
              <w:t xml:space="preserve"> </w:t>
            </w:r>
            <w:r>
              <w:rPr>
                <w:rFonts w:ascii="Times New Roman" w:hAnsi="Times New Roman"/>
                <w:sz w:val="24"/>
                <w:szCs w:val="24"/>
                <w:lang w:val="en-US"/>
              </w:rPr>
              <w:t>Economix</w:t>
            </w:r>
            <w:r w:rsidRPr="00F77E61">
              <w:rPr>
                <w:rFonts w:ascii="Times New Roman" w:hAnsi="Times New Roman"/>
                <w:sz w:val="24"/>
                <w:szCs w:val="24"/>
              </w:rPr>
              <w:t xml:space="preserve"> </w:t>
            </w:r>
            <w:r>
              <w:rPr>
                <w:rFonts w:ascii="Times New Roman" w:hAnsi="Times New Roman"/>
                <w:sz w:val="24"/>
                <w:szCs w:val="24"/>
                <w:lang w:val="en-US"/>
              </w:rPr>
              <w:t>Girona</w:t>
            </w:r>
            <w:r w:rsidRPr="00F77E61">
              <w:rPr>
                <w:rFonts w:ascii="Times New Roman" w:hAnsi="Times New Roman"/>
                <w:sz w:val="24"/>
                <w:szCs w:val="24"/>
              </w:rPr>
              <w:t xml:space="preserve"> </w:t>
            </w:r>
            <w:r>
              <w:rPr>
                <w:rFonts w:ascii="Times New Roman" w:hAnsi="Times New Roman"/>
                <w:sz w:val="24"/>
                <w:szCs w:val="24"/>
              </w:rPr>
              <w:t>або еквівалент</w:t>
            </w:r>
          </w:p>
        </w:tc>
        <w:tc>
          <w:tcPr>
            <w:tcW w:w="609" w:type="pct"/>
            <w:vAlign w:val="center"/>
          </w:tcPr>
          <w:p w14:paraId="016560BB"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293C84E1" w14:textId="77777777" w:rsidR="00CC005F" w:rsidRPr="001F6156" w:rsidRDefault="00CC005F" w:rsidP="009F2CB3">
            <w:pPr>
              <w:jc w:val="center"/>
              <w:rPr>
                <w:rFonts w:ascii="Times New Roman" w:hAnsi="Times New Roman"/>
                <w:sz w:val="24"/>
                <w:szCs w:val="24"/>
              </w:rPr>
            </w:pPr>
            <w:r>
              <w:rPr>
                <w:rFonts w:ascii="Times New Roman" w:hAnsi="Times New Roman"/>
                <w:sz w:val="24"/>
                <w:szCs w:val="24"/>
              </w:rPr>
              <w:t>50</w:t>
            </w:r>
          </w:p>
        </w:tc>
      </w:tr>
      <w:tr w:rsidR="00CC005F" w:rsidRPr="0028141A" w14:paraId="434F016A" w14:textId="77777777" w:rsidTr="002440B3">
        <w:trPr>
          <w:trHeight w:val="341"/>
          <w:jc w:val="center"/>
        </w:trPr>
        <w:tc>
          <w:tcPr>
            <w:tcW w:w="284" w:type="pct"/>
            <w:vAlign w:val="center"/>
          </w:tcPr>
          <w:p w14:paraId="6EA53AC6"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53CCA73E" w14:textId="77777777" w:rsidR="00CC005F" w:rsidRPr="00B2116B" w:rsidRDefault="00CC005F" w:rsidP="0045095A">
            <w:pPr>
              <w:jc w:val="both"/>
              <w:rPr>
                <w:rFonts w:ascii="Times New Roman" w:hAnsi="Times New Roman"/>
                <w:sz w:val="24"/>
                <w:szCs w:val="24"/>
                <w:lang w:val="ru-RU"/>
              </w:rPr>
            </w:pPr>
            <w:r>
              <w:rPr>
                <w:rFonts w:ascii="Times New Roman" w:hAnsi="Times New Roman"/>
                <w:sz w:val="24"/>
                <w:szCs w:val="24"/>
              </w:rPr>
              <w:t>Папка-конверт поліпропіленова на кнопці, А4, колір зелений, щільність 180 мкм</w:t>
            </w:r>
            <w:r w:rsidRPr="00B2116B">
              <w:rPr>
                <w:rFonts w:ascii="Times New Roman" w:hAnsi="Times New Roman"/>
                <w:sz w:val="24"/>
                <w:szCs w:val="24"/>
                <w:lang w:val="ru-RU"/>
              </w:rPr>
              <w:t xml:space="preserve">, </w:t>
            </w:r>
            <w:r>
              <w:rPr>
                <w:rFonts w:ascii="Times New Roman" w:hAnsi="Times New Roman"/>
                <w:sz w:val="24"/>
                <w:szCs w:val="24"/>
                <w:lang w:val="ru-RU"/>
              </w:rPr>
              <w:t xml:space="preserve">ТМ </w:t>
            </w:r>
            <w:r>
              <w:rPr>
                <w:rFonts w:ascii="Times New Roman" w:hAnsi="Times New Roman"/>
                <w:sz w:val="24"/>
                <w:szCs w:val="24"/>
                <w:lang w:val="en-US"/>
              </w:rPr>
              <w:t>Axent</w:t>
            </w:r>
            <w:r>
              <w:rPr>
                <w:rFonts w:ascii="Times New Roman" w:hAnsi="Times New Roman"/>
                <w:sz w:val="24"/>
                <w:szCs w:val="24"/>
              </w:rPr>
              <w:t xml:space="preserve"> або еквівалент</w:t>
            </w:r>
          </w:p>
        </w:tc>
        <w:tc>
          <w:tcPr>
            <w:tcW w:w="609" w:type="pct"/>
            <w:vAlign w:val="center"/>
          </w:tcPr>
          <w:p w14:paraId="6D38C791"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364D01E8" w14:textId="77777777" w:rsidR="00CC005F" w:rsidRDefault="00CC005F" w:rsidP="009F2CB3">
            <w:pPr>
              <w:jc w:val="center"/>
              <w:rPr>
                <w:rFonts w:ascii="Times New Roman" w:hAnsi="Times New Roman"/>
                <w:sz w:val="24"/>
                <w:szCs w:val="24"/>
              </w:rPr>
            </w:pPr>
            <w:r>
              <w:rPr>
                <w:rFonts w:ascii="Times New Roman" w:hAnsi="Times New Roman"/>
                <w:sz w:val="24"/>
                <w:szCs w:val="24"/>
              </w:rPr>
              <w:t>45</w:t>
            </w:r>
          </w:p>
        </w:tc>
      </w:tr>
      <w:tr w:rsidR="00CC005F" w:rsidRPr="0028141A" w14:paraId="7D8528D7" w14:textId="77777777" w:rsidTr="002440B3">
        <w:trPr>
          <w:trHeight w:val="341"/>
          <w:jc w:val="center"/>
        </w:trPr>
        <w:tc>
          <w:tcPr>
            <w:tcW w:w="284" w:type="pct"/>
            <w:vAlign w:val="center"/>
          </w:tcPr>
          <w:p w14:paraId="48F61B12"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24795A08" w14:textId="77777777" w:rsidR="00CC005F" w:rsidRPr="00BE7A74" w:rsidRDefault="00CC005F" w:rsidP="0045095A">
            <w:pPr>
              <w:jc w:val="both"/>
              <w:rPr>
                <w:rFonts w:ascii="Times New Roman" w:hAnsi="Times New Roman"/>
                <w:sz w:val="24"/>
                <w:szCs w:val="24"/>
                <w:lang w:val="ru-RU"/>
              </w:rPr>
            </w:pPr>
            <w:r w:rsidRPr="0028141A">
              <w:rPr>
                <w:rFonts w:ascii="Times New Roman" w:hAnsi="Times New Roman"/>
                <w:sz w:val="24"/>
                <w:szCs w:val="24"/>
              </w:rPr>
              <w:t>Олівець графітовий НВ з гумкою</w:t>
            </w:r>
            <w:r>
              <w:rPr>
                <w:rFonts w:ascii="Times New Roman" w:hAnsi="Times New Roman"/>
                <w:sz w:val="24"/>
                <w:szCs w:val="24"/>
              </w:rPr>
              <w:t>, 2</w:t>
            </w:r>
            <w:r w:rsidR="002440B3">
              <w:rPr>
                <w:rFonts w:ascii="Times New Roman" w:hAnsi="Times New Roman"/>
                <w:sz w:val="24"/>
                <w:szCs w:val="24"/>
              </w:rPr>
              <w:t xml:space="preserve"> </w:t>
            </w:r>
            <w:r>
              <w:rPr>
                <w:rFonts w:ascii="Times New Roman" w:hAnsi="Times New Roman"/>
                <w:sz w:val="24"/>
                <w:szCs w:val="24"/>
              </w:rPr>
              <w:t xml:space="preserve">мм, </w:t>
            </w:r>
            <w:r w:rsidRPr="0028141A">
              <w:rPr>
                <w:rFonts w:ascii="Times New Roman" w:hAnsi="Times New Roman"/>
                <w:sz w:val="24"/>
                <w:szCs w:val="24"/>
              </w:rPr>
              <w:t>шестигранний дерев’яний корпус, заточений</w:t>
            </w:r>
            <w:r w:rsidRPr="00B2116B">
              <w:rPr>
                <w:rFonts w:ascii="Times New Roman" w:hAnsi="Times New Roman"/>
                <w:sz w:val="24"/>
                <w:szCs w:val="24"/>
                <w:lang w:val="ru-RU"/>
              </w:rPr>
              <w:t xml:space="preserve">, </w:t>
            </w:r>
            <w:r>
              <w:rPr>
                <w:rFonts w:ascii="Times New Roman" w:hAnsi="Times New Roman"/>
                <w:sz w:val="24"/>
                <w:szCs w:val="24"/>
                <w:lang w:val="ru-RU"/>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5E7FAC3D"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62FF7700"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2</w:t>
            </w:r>
            <w:r w:rsidRPr="0028141A">
              <w:rPr>
                <w:rFonts w:ascii="Times New Roman" w:hAnsi="Times New Roman"/>
                <w:sz w:val="24"/>
                <w:szCs w:val="24"/>
              </w:rPr>
              <w:t> </w:t>
            </w:r>
            <w:r>
              <w:rPr>
                <w:rFonts w:ascii="Times New Roman" w:hAnsi="Times New Roman"/>
                <w:sz w:val="24"/>
                <w:szCs w:val="24"/>
              </w:rPr>
              <w:t>0</w:t>
            </w:r>
            <w:r w:rsidRPr="0028141A">
              <w:rPr>
                <w:rFonts w:ascii="Times New Roman" w:hAnsi="Times New Roman"/>
                <w:sz w:val="24"/>
                <w:szCs w:val="24"/>
              </w:rPr>
              <w:t>00</w:t>
            </w:r>
          </w:p>
        </w:tc>
      </w:tr>
      <w:tr w:rsidR="00CC005F" w:rsidRPr="0028141A" w14:paraId="023AA62A" w14:textId="77777777" w:rsidTr="002440B3">
        <w:trPr>
          <w:trHeight w:val="341"/>
          <w:jc w:val="center"/>
        </w:trPr>
        <w:tc>
          <w:tcPr>
            <w:tcW w:w="284" w:type="pct"/>
            <w:vAlign w:val="center"/>
          </w:tcPr>
          <w:p w14:paraId="787CCB3F"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668E1590" w14:textId="77777777" w:rsidR="00CC005F" w:rsidRPr="00BE7A74" w:rsidRDefault="00F77E61" w:rsidP="00F77E61">
            <w:pPr>
              <w:jc w:val="both"/>
              <w:rPr>
                <w:rFonts w:ascii="Times New Roman" w:hAnsi="Times New Roman"/>
                <w:sz w:val="24"/>
                <w:szCs w:val="24"/>
              </w:rPr>
            </w:pPr>
            <w:r w:rsidRPr="0028141A">
              <w:rPr>
                <w:rFonts w:ascii="Times New Roman" w:hAnsi="Times New Roman"/>
                <w:sz w:val="24"/>
                <w:szCs w:val="24"/>
              </w:rPr>
              <w:t>Клей ПВА 200 мл</w:t>
            </w:r>
            <w:r w:rsidRPr="00F77E61">
              <w:rPr>
                <w:rFonts w:ascii="Times New Roman" w:hAnsi="Times New Roman"/>
                <w:sz w:val="24"/>
                <w:szCs w:val="24"/>
              </w:rPr>
              <w:t xml:space="preserve"> </w:t>
            </w:r>
            <w:r>
              <w:rPr>
                <w:rFonts w:ascii="Times New Roman" w:hAnsi="Times New Roman"/>
                <w:sz w:val="24"/>
                <w:szCs w:val="24"/>
              </w:rPr>
              <w:t>з ковпачком-дозатором</w:t>
            </w:r>
            <w:r w:rsidRPr="00BE7A74">
              <w:rPr>
                <w:rFonts w:ascii="Times New Roman" w:hAnsi="Times New Roman"/>
                <w:sz w:val="24"/>
                <w:szCs w:val="24"/>
              </w:rPr>
              <w:t>,</w:t>
            </w:r>
            <w:r>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73DE21E1"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2BC6BC83"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5</w:t>
            </w:r>
            <w:r w:rsidRPr="0028141A">
              <w:rPr>
                <w:rFonts w:ascii="Times New Roman" w:hAnsi="Times New Roman"/>
                <w:sz w:val="24"/>
                <w:szCs w:val="24"/>
              </w:rPr>
              <w:t>0</w:t>
            </w:r>
          </w:p>
        </w:tc>
      </w:tr>
      <w:tr w:rsidR="00CC005F" w:rsidRPr="0028141A" w14:paraId="40144FD1" w14:textId="77777777" w:rsidTr="002440B3">
        <w:trPr>
          <w:trHeight w:val="341"/>
          <w:jc w:val="center"/>
        </w:trPr>
        <w:tc>
          <w:tcPr>
            <w:tcW w:w="284" w:type="pct"/>
            <w:vAlign w:val="center"/>
          </w:tcPr>
          <w:p w14:paraId="1F05520E"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2A29B0CA" w14:textId="7C3E93AF" w:rsidR="00CC005F" w:rsidRPr="00BE7A74" w:rsidRDefault="00CC005F" w:rsidP="0045095A">
            <w:pPr>
              <w:jc w:val="both"/>
              <w:rPr>
                <w:rFonts w:ascii="Times New Roman" w:hAnsi="Times New Roman"/>
                <w:sz w:val="24"/>
                <w:szCs w:val="24"/>
              </w:rPr>
            </w:pPr>
            <w:r w:rsidRPr="0028141A">
              <w:rPr>
                <w:rFonts w:ascii="Times New Roman" w:hAnsi="Times New Roman"/>
                <w:sz w:val="24"/>
                <w:szCs w:val="24"/>
              </w:rPr>
              <w:t>Скоби № 24/6</w:t>
            </w:r>
            <w:r>
              <w:rPr>
                <w:rFonts w:ascii="Times New Roman" w:hAnsi="Times New Roman"/>
                <w:sz w:val="24"/>
                <w:szCs w:val="24"/>
              </w:rPr>
              <w:t>, 1</w:t>
            </w:r>
            <w:r w:rsidR="007B5D01">
              <w:rPr>
                <w:rFonts w:ascii="Times New Roman" w:hAnsi="Times New Roman"/>
                <w:sz w:val="24"/>
                <w:szCs w:val="24"/>
              </w:rPr>
              <w:t xml:space="preserve"> </w:t>
            </w:r>
            <w:r w:rsidRPr="0028141A">
              <w:rPr>
                <w:rFonts w:ascii="Times New Roman" w:hAnsi="Times New Roman"/>
                <w:sz w:val="24"/>
                <w:szCs w:val="24"/>
              </w:rPr>
              <w:t>000 шт.</w:t>
            </w:r>
            <w:r>
              <w:rPr>
                <w:rFonts w:ascii="Times New Roman" w:hAnsi="Times New Roman"/>
                <w:sz w:val="24"/>
                <w:szCs w:val="24"/>
              </w:rPr>
              <w:t xml:space="preserve"> в </w:t>
            </w:r>
            <w:r w:rsidR="00786394">
              <w:rPr>
                <w:rFonts w:ascii="Times New Roman" w:hAnsi="Times New Roman"/>
                <w:sz w:val="24"/>
                <w:szCs w:val="24"/>
              </w:rPr>
              <w:t>упаковці</w:t>
            </w:r>
            <w:r w:rsidRPr="00BE7A74">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1C700DBA" w14:textId="3452A907" w:rsidR="00CC005F" w:rsidRPr="0028141A" w:rsidRDefault="00786394" w:rsidP="00ED5D6F">
            <w:pPr>
              <w:jc w:val="center"/>
              <w:rPr>
                <w:rFonts w:ascii="Times New Roman" w:hAnsi="Times New Roman"/>
                <w:sz w:val="24"/>
                <w:szCs w:val="24"/>
              </w:rPr>
            </w:pPr>
            <w:r>
              <w:rPr>
                <w:rFonts w:ascii="Times New Roman" w:hAnsi="Times New Roman"/>
                <w:sz w:val="24"/>
                <w:szCs w:val="24"/>
              </w:rPr>
              <w:t>упаковка</w:t>
            </w:r>
          </w:p>
        </w:tc>
        <w:tc>
          <w:tcPr>
            <w:tcW w:w="645" w:type="pct"/>
            <w:vAlign w:val="center"/>
          </w:tcPr>
          <w:p w14:paraId="11CB51F8"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500</w:t>
            </w:r>
          </w:p>
        </w:tc>
      </w:tr>
      <w:tr w:rsidR="00CC005F" w:rsidRPr="0028141A" w14:paraId="241A819F" w14:textId="77777777" w:rsidTr="002440B3">
        <w:trPr>
          <w:trHeight w:val="341"/>
          <w:jc w:val="center"/>
        </w:trPr>
        <w:tc>
          <w:tcPr>
            <w:tcW w:w="284" w:type="pct"/>
            <w:vAlign w:val="center"/>
          </w:tcPr>
          <w:p w14:paraId="6646CBA8"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44FFD7DA" w14:textId="77777777" w:rsidR="00CC005F" w:rsidRPr="00BE7A74" w:rsidRDefault="00CC005F" w:rsidP="0045095A">
            <w:pPr>
              <w:jc w:val="both"/>
              <w:rPr>
                <w:rFonts w:ascii="Times New Roman" w:hAnsi="Times New Roman"/>
                <w:sz w:val="24"/>
                <w:szCs w:val="24"/>
              </w:rPr>
            </w:pPr>
            <w:r w:rsidRPr="0028141A">
              <w:rPr>
                <w:rFonts w:ascii="Times New Roman" w:hAnsi="Times New Roman"/>
                <w:sz w:val="24"/>
                <w:szCs w:val="24"/>
              </w:rPr>
              <w:t>Скоби № 10</w:t>
            </w:r>
            <w:r>
              <w:rPr>
                <w:rFonts w:ascii="Times New Roman" w:hAnsi="Times New Roman"/>
                <w:sz w:val="24"/>
                <w:szCs w:val="24"/>
              </w:rPr>
              <w:t>, 1</w:t>
            </w:r>
            <w:r w:rsidR="007B5D01">
              <w:rPr>
                <w:rFonts w:ascii="Times New Roman" w:hAnsi="Times New Roman"/>
                <w:sz w:val="24"/>
                <w:szCs w:val="24"/>
              </w:rPr>
              <w:t xml:space="preserve"> </w:t>
            </w:r>
            <w:r w:rsidRPr="0028141A">
              <w:rPr>
                <w:rFonts w:ascii="Times New Roman" w:hAnsi="Times New Roman"/>
                <w:sz w:val="24"/>
                <w:szCs w:val="24"/>
              </w:rPr>
              <w:t>000 шт.</w:t>
            </w:r>
            <w:r>
              <w:rPr>
                <w:rFonts w:ascii="Times New Roman" w:hAnsi="Times New Roman"/>
                <w:sz w:val="24"/>
                <w:szCs w:val="24"/>
              </w:rPr>
              <w:t xml:space="preserve"> в упаковці</w:t>
            </w:r>
            <w:r w:rsidRPr="00BE7A74">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2608AEA6" w14:textId="3159A763" w:rsidR="00CC005F" w:rsidRPr="0028141A" w:rsidRDefault="00786394" w:rsidP="00ED5D6F">
            <w:pPr>
              <w:jc w:val="center"/>
              <w:rPr>
                <w:rFonts w:ascii="Times New Roman" w:hAnsi="Times New Roman"/>
                <w:sz w:val="24"/>
                <w:szCs w:val="24"/>
              </w:rPr>
            </w:pPr>
            <w:r>
              <w:rPr>
                <w:rFonts w:ascii="Times New Roman" w:hAnsi="Times New Roman"/>
                <w:sz w:val="24"/>
                <w:szCs w:val="24"/>
              </w:rPr>
              <w:t>упаковка</w:t>
            </w:r>
            <w:r w:rsidR="00CC005F" w:rsidRPr="0028141A">
              <w:rPr>
                <w:rFonts w:ascii="Times New Roman" w:hAnsi="Times New Roman"/>
                <w:sz w:val="24"/>
                <w:szCs w:val="24"/>
              </w:rPr>
              <w:t xml:space="preserve"> </w:t>
            </w:r>
          </w:p>
        </w:tc>
        <w:tc>
          <w:tcPr>
            <w:tcW w:w="645" w:type="pct"/>
            <w:vAlign w:val="center"/>
          </w:tcPr>
          <w:p w14:paraId="3620D1B9"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500</w:t>
            </w:r>
          </w:p>
        </w:tc>
      </w:tr>
      <w:tr w:rsidR="00CC005F" w:rsidRPr="0028141A" w14:paraId="4478CD26" w14:textId="77777777" w:rsidTr="002440B3">
        <w:trPr>
          <w:trHeight w:val="341"/>
          <w:jc w:val="center"/>
        </w:trPr>
        <w:tc>
          <w:tcPr>
            <w:tcW w:w="284" w:type="pct"/>
            <w:vAlign w:val="center"/>
          </w:tcPr>
          <w:p w14:paraId="27EB7B51"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0FE6A201" w14:textId="4A623FA6" w:rsidR="00CC005F" w:rsidRPr="00DD2EBE" w:rsidRDefault="00CC005F" w:rsidP="0045095A">
            <w:pPr>
              <w:jc w:val="both"/>
              <w:rPr>
                <w:rFonts w:ascii="Times New Roman" w:hAnsi="Times New Roman"/>
                <w:sz w:val="24"/>
                <w:szCs w:val="24"/>
              </w:rPr>
            </w:pPr>
            <w:r>
              <w:rPr>
                <w:rFonts w:ascii="Times New Roman" w:hAnsi="Times New Roman"/>
                <w:sz w:val="24"/>
                <w:szCs w:val="24"/>
              </w:rPr>
              <w:t>Степлер №</w:t>
            </w:r>
            <w:r w:rsidR="00CF6C02">
              <w:rPr>
                <w:rFonts w:ascii="Times New Roman" w:hAnsi="Times New Roman"/>
                <w:sz w:val="24"/>
                <w:szCs w:val="24"/>
              </w:rPr>
              <w:t xml:space="preserve"> </w:t>
            </w:r>
            <w:r>
              <w:rPr>
                <w:rFonts w:ascii="Times New Roman" w:hAnsi="Times New Roman"/>
                <w:sz w:val="24"/>
                <w:szCs w:val="24"/>
              </w:rPr>
              <w:t xml:space="preserve">10, що закріплює 10 аркушів, </w:t>
            </w:r>
            <w:r w:rsidRPr="00FA05C7">
              <w:rPr>
                <w:rFonts w:ascii="Times New Roman" w:hAnsi="Times New Roman"/>
                <w:sz w:val="24"/>
                <w:szCs w:val="24"/>
              </w:rPr>
              <w:t xml:space="preserve">ТМ </w:t>
            </w:r>
            <w:r>
              <w:rPr>
                <w:rFonts w:ascii="Times New Roman" w:hAnsi="Times New Roman"/>
                <w:sz w:val="24"/>
                <w:szCs w:val="24"/>
                <w:lang w:val="en-US"/>
              </w:rPr>
              <w:t>Kangaro</w:t>
            </w:r>
            <w:r>
              <w:rPr>
                <w:rFonts w:ascii="Times New Roman" w:hAnsi="Times New Roman"/>
                <w:sz w:val="24"/>
                <w:szCs w:val="24"/>
              </w:rPr>
              <w:t xml:space="preserve"> або еквівалент</w:t>
            </w:r>
          </w:p>
        </w:tc>
        <w:tc>
          <w:tcPr>
            <w:tcW w:w="609" w:type="pct"/>
            <w:vAlign w:val="center"/>
          </w:tcPr>
          <w:p w14:paraId="1DE1B018" w14:textId="77777777" w:rsidR="00CC005F" w:rsidRPr="0028141A" w:rsidRDefault="00CC005F" w:rsidP="007B5D01">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762D573E" w14:textId="77777777" w:rsidR="00CC005F" w:rsidRDefault="00CC005F" w:rsidP="009F2CB3">
            <w:pPr>
              <w:jc w:val="center"/>
              <w:rPr>
                <w:rFonts w:ascii="Times New Roman" w:hAnsi="Times New Roman"/>
                <w:sz w:val="24"/>
                <w:szCs w:val="24"/>
              </w:rPr>
            </w:pPr>
            <w:r>
              <w:rPr>
                <w:rFonts w:ascii="Times New Roman" w:hAnsi="Times New Roman"/>
                <w:sz w:val="24"/>
                <w:szCs w:val="24"/>
              </w:rPr>
              <w:t>20</w:t>
            </w:r>
          </w:p>
        </w:tc>
      </w:tr>
      <w:tr w:rsidR="00CC005F" w:rsidRPr="0028141A" w14:paraId="2C045842" w14:textId="77777777" w:rsidTr="002440B3">
        <w:trPr>
          <w:trHeight w:val="341"/>
          <w:jc w:val="center"/>
        </w:trPr>
        <w:tc>
          <w:tcPr>
            <w:tcW w:w="284" w:type="pct"/>
            <w:vAlign w:val="center"/>
          </w:tcPr>
          <w:p w14:paraId="69630CBC"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17EC71A6" w14:textId="3630A739" w:rsidR="00CC005F" w:rsidRPr="00DD2EBE" w:rsidRDefault="00CC005F" w:rsidP="0045095A">
            <w:pPr>
              <w:jc w:val="both"/>
              <w:rPr>
                <w:rFonts w:ascii="Times New Roman" w:hAnsi="Times New Roman"/>
                <w:sz w:val="24"/>
                <w:szCs w:val="24"/>
              </w:rPr>
            </w:pPr>
            <w:r>
              <w:rPr>
                <w:rFonts w:ascii="Times New Roman" w:hAnsi="Times New Roman"/>
                <w:sz w:val="24"/>
                <w:szCs w:val="24"/>
              </w:rPr>
              <w:t>Степлер №</w:t>
            </w:r>
            <w:r w:rsidR="00CF6C02">
              <w:rPr>
                <w:rFonts w:ascii="Times New Roman" w:hAnsi="Times New Roman"/>
                <w:sz w:val="24"/>
                <w:szCs w:val="24"/>
              </w:rPr>
              <w:t xml:space="preserve"> </w:t>
            </w:r>
            <w:r>
              <w:rPr>
                <w:rFonts w:ascii="Times New Roman" w:hAnsi="Times New Roman"/>
                <w:sz w:val="24"/>
                <w:szCs w:val="24"/>
              </w:rPr>
              <w:t xml:space="preserve">24/6, що закріплює 30 аркушів, </w:t>
            </w:r>
            <w:r w:rsidRPr="00FA05C7">
              <w:rPr>
                <w:rFonts w:ascii="Times New Roman" w:hAnsi="Times New Roman"/>
                <w:sz w:val="24"/>
                <w:szCs w:val="24"/>
              </w:rPr>
              <w:t xml:space="preserve">ТМ </w:t>
            </w:r>
            <w:r>
              <w:rPr>
                <w:rFonts w:ascii="Times New Roman" w:hAnsi="Times New Roman"/>
                <w:sz w:val="24"/>
                <w:szCs w:val="24"/>
                <w:lang w:val="en-US"/>
              </w:rPr>
              <w:t>Scolz</w:t>
            </w:r>
            <w:r>
              <w:rPr>
                <w:rFonts w:ascii="Times New Roman" w:hAnsi="Times New Roman"/>
                <w:sz w:val="24"/>
                <w:szCs w:val="24"/>
              </w:rPr>
              <w:t xml:space="preserve"> або еквівалент</w:t>
            </w:r>
          </w:p>
        </w:tc>
        <w:tc>
          <w:tcPr>
            <w:tcW w:w="609" w:type="pct"/>
            <w:vAlign w:val="center"/>
          </w:tcPr>
          <w:p w14:paraId="64D0AF9D"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34EE10B9" w14:textId="77777777" w:rsidR="00CC005F" w:rsidRDefault="00CC005F" w:rsidP="009F2CB3">
            <w:pPr>
              <w:jc w:val="center"/>
              <w:rPr>
                <w:rFonts w:ascii="Times New Roman" w:hAnsi="Times New Roman"/>
                <w:sz w:val="24"/>
                <w:szCs w:val="24"/>
              </w:rPr>
            </w:pPr>
            <w:r>
              <w:rPr>
                <w:rFonts w:ascii="Times New Roman" w:hAnsi="Times New Roman"/>
                <w:sz w:val="24"/>
                <w:szCs w:val="24"/>
              </w:rPr>
              <w:t>30</w:t>
            </w:r>
          </w:p>
        </w:tc>
      </w:tr>
      <w:tr w:rsidR="00CC005F" w:rsidRPr="0028141A" w14:paraId="7ACAD4A9" w14:textId="77777777" w:rsidTr="002440B3">
        <w:trPr>
          <w:trHeight w:val="341"/>
          <w:jc w:val="center"/>
        </w:trPr>
        <w:tc>
          <w:tcPr>
            <w:tcW w:w="284" w:type="pct"/>
            <w:vAlign w:val="center"/>
          </w:tcPr>
          <w:p w14:paraId="3DBAA7A8"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3CBE9D0A" w14:textId="77777777" w:rsidR="00CC005F" w:rsidRPr="00BE7A74" w:rsidRDefault="00CC005F" w:rsidP="0045095A">
            <w:pPr>
              <w:jc w:val="both"/>
              <w:rPr>
                <w:rFonts w:ascii="Times New Roman" w:hAnsi="Times New Roman"/>
                <w:sz w:val="24"/>
                <w:szCs w:val="24"/>
              </w:rPr>
            </w:pPr>
            <w:r>
              <w:rPr>
                <w:rFonts w:ascii="Times New Roman" w:hAnsi="Times New Roman"/>
                <w:sz w:val="24"/>
                <w:szCs w:val="24"/>
              </w:rPr>
              <w:t>Фліпчарт на алюмінієвій тринозі, 100*70</w:t>
            </w:r>
            <w:r w:rsidR="007B5D01">
              <w:rPr>
                <w:rFonts w:ascii="Times New Roman" w:hAnsi="Times New Roman"/>
                <w:sz w:val="24"/>
                <w:szCs w:val="24"/>
              </w:rPr>
              <w:t xml:space="preserve"> </w:t>
            </w:r>
            <w:r>
              <w:rPr>
                <w:rFonts w:ascii="Times New Roman" w:hAnsi="Times New Roman"/>
                <w:sz w:val="24"/>
                <w:szCs w:val="24"/>
              </w:rPr>
              <w:t>см,</w:t>
            </w:r>
            <w:r>
              <w:rPr>
                <w:rFonts w:ascii="Times New Roman" w:hAnsi="Times New Roman"/>
                <w:sz w:val="24"/>
                <w:szCs w:val="24"/>
              </w:rPr>
              <w:br/>
              <w:t>магнітно-маркерний, регулюється висота 125-190</w:t>
            </w:r>
            <w:r w:rsidR="007241DA">
              <w:rPr>
                <w:rFonts w:ascii="Times New Roman" w:hAnsi="Times New Roman"/>
                <w:sz w:val="24"/>
                <w:szCs w:val="24"/>
              </w:rPr>
              <w:t xml:space="preserve"> </w:t>
            </w:r>
            <w:r>
              <w:rPr>
                <w:rFonts w:ascii="Times New Roman" w:hAnsi="Times New Roman"/>
                <w:sz w:val="24"/>
                <w:szCs w:val="24"/>
              </w:rPr>
              <w:t>см, лоток для маркерів, колір білий, поверхня лак</w:t>
            </w:r>
            <w:r w:rsidRPr="00BE7A74">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779B6DA2" w14:textId="77777777" w:rsidR="00CC005F" w:rsidRPr="0028141A" w:rsidRDefault="00CC005F" w:rsidP="00ED5D6F">
            <w:pPr>
              <w:jc w:val="center"/>
              <w:rPr>
                <w:rFonts w:ascii="Times New Roman" w:hAnsi="Times New Roman"/>
                <w:sz w:val="24"/>
                <w:szCs w:val="24"/>
              </w:rPr>
            </w:pPr>
            <w:r>
              <w:rPr>
                <w:rFonts w:ascii="Times New Roman" w:hAnsi="Times New Roman"/>
                <w:sz w:val="24"/>
                <w:szCs w:val="24"/>
              </w:rPr>
              <w:t>шт.</w:t>
            </w:r>
          </w:p>
        </w:tc>
        <w:tc>
          <w:tcPr>
            <w:tcW w:w="645" w:type="pct"/>
            <w:vAlign w:val="center"/>
          </w:tcPr>
          <w:p w14:paraId="20C9DA5D"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1</w:t>
            </w:r>
          </w:p>
        </w:tc>
      </w:tr>
      <w:tr w:rsidR="00CC005F" w:rsidRPr="0028141A" w14:paraId="39B6E0EE" w14:textId="77777777" w:rsidTr="002440B3">
        <w:trPr>
          <w:trHeight w:val="341"/>
          <w:jc w:val="center"/>
        </w:trPr>
        <w:tc>
          <w:tcPr>
            <w:tcW w:w="284" w:type="pct"/>
            <w:vAlign w:val="center"/>
          </w:tcPr>
          <w:p w14:paraId="524D3E0C"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78522680" w14:textId="77777777" w:rsidR="00CC005F" w:rsidRPr="007B5D01" w:rsidRDefault="00CC005F" w:rsidP="0045095A">
            <w:pPr>
              <w:jc w:val="both"/>
              <w:rPr>
                <w:rFonts w:ascii="Times New Roman" w:hAnsi="Times New Roman"/>
                <w:sz w:val="24"/>
                <w:szCs w:val="24"/>
              </w:rPr>
            </w:pPr>
            <w:r>
              <w:rPr>
                <w:rFonts w:ascii="Times New Roman" w:hAnsi="Times New Roman"/>
                <w:sz w:val="24"/>
                <w:szCs w:val="24"/>
              </w:rPr>
              <w:t>Стартовий набір для магнітно-маркерних дошок</w:t>
            </w:r>
            <w:r w:rsidRPr="007B5D01">
              <w:rPr>
                <w:rFonts w:ascii="Times New Roman" w:hAnsi="Times New Roman"/>
                <w:sz w:val="24"/>
                <w:szCs w:val="24"/>
              </w:rPr>
              <w:t xml:space="preserve">, </w:t>
            </w:r>
            <w:r w:rsidR="007B5D01" w:rsidRPr="007B5D01">
              <w:rPr>
                <w:rFonts w:ascii="Times New Roman" w:hAnsi="Times New Roman"/>
                <w:sz w:val="24"/>
                <w:szCs w:val="24"/>
              </w:rPr>
              <w:br/>
            </w:r>
            <w:r w:rsidRPr="00FA05C7">
              <w:rPr>
                <w:rFonts w:ascii="Times New Roman" w:hAnsi="Times New Roman"/>
                <w:sz w:val="24"/>
                <w:szCs w:val="24"/>
              </w:rPr>
              <w:t xml:space="preserve">ТМ </w:t>
            </w:r>
            <w:r>
              <w:rPr>
                <w:rFonts w:ascii="Times New Roman" w:hAnsi="Times New Roman"/>
                <w:sz w:val="24"/>
                <w:szCs w:val="24"/>
                <w:lang w:val="en-US"/>
              </w:rPr>
              <w:t>EcoBoards</w:t>
            </w:r>
            <w:r w:rsidRPr="007B5D01">
              <w:rPr>
                <w:rFonts w:ascii="Times New Roman" w:hAnsi="Times New Roman"/>
                <w:sz w:val="24"/>
                <w:szCs w:val="24"/>
              </w:rPr>
              <w:t xml:space="preserve"> </w:t>
            </w:r>
            <w:r>
              <w:rPr>
                <w:rFonts w:ascii="Times New Roman" w:hAnsi="Times New Roman"/>
                <w:sz w:val="24"/>
                <w:szCs w:val="24"/>
              </w:rPr>
              <w:t>або еквівалент</w:t>
            </w:r>
          </w:p>
        </w:tc>
        <w:tc>
          <w:tcPr>
            <w:tcW w:w="609" w:type="pct"/>
            <w:vAlign w:val="center"/>
          </w:tcPr>
          <w:p w14:paraId="029BFC08" w14:textId="77777777" w:rsidR="00CC005F" w:rsidRPr="0028141A" w:rsidRDefault="00CC005F" w:rsidP="007B5D01">
            <w:pPr>
              <w:jc w:val="center"/>
              <w:rPr>
                <w:rFonts w:ascii="Times New Roman" w:hAnsi="Times New Roman"/>
                <w:sz w:val="24"/>
                <w:szCs w:val="24"/>
              </w:rPr>
            </w:pPr>
            <w:r>
              <w:rPr>
                <w:rFonts w:ascii="Times New Roman" w:hAnsi="Times New Roman"/>
                <w:sz w:val="24"/>
                <w:szCs w:val="24"/>
              </w:rPr>
              <w:t>шт.</w:t>
            </w:r>
          </w:p>
        </w:tc>
        <w:tc>
          <w:tcPr>
            <w:tcW w:w="645" w:type="pct"/>
            <w:vAlign w:val="center"/>
          </w:tcPr>
          <w:p w14:paraId="35207861" w14:textId="77777777" w:rsidR="00CC005F" w:rsidRDefault="00CC005F" w:rsidP="009F2CB3">
            <w:pPr>
              <w:jc w:val="center"/>
              <w:rPr>
                <w:rFonts w:ascii="Times New Roman" w:hAnsi="Times New Roman"/>
                <w:sz w:val="24"/>
                <w:szCs w:val="24"/>
              </w:rPr>
            </w:pPr>
            <w:r>
              <w:rPr>
                <w:rFonts w:ascii="Times New Roman" w:hAnsi="Times New Roman"/>
                <w:sz w:val="24"/>
                <w:szCs w:val="24"/>
              </w:rPr>
              <w:t>2</w:t>
            </w:r>
          </w:p>
        </w:tc>
      </w:tr>
      <w:tr w:rsidR="00CC005F" w:rsidRPr="0028141A" w14:paraId="27362675" w14:textId="77777777" w:rsidTr="002440B3">
        <w:trPr>
          <w:trHeight w:val="341"/>
          <w:jc w:val="center"/>
        </w:trPr>
        <w:tc>
          <w:tcPr>
            <w:tcW w:w="284" w:type="pct"/>
            <w:vAlign w:val="center"/>
          </w:tcPr>
          <w:p w14:paraId="37DFE413"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233D9009" w14:textId="77777777" w:rsidR="00CC005F" w:rsidRPr="0028141A" w:rsidRDefault="00CC005F" w:rsidP="0045095A">
            <w:pPr>
              <w:jc w:val="both"/>
              <w:rPr>
                <w:rFonts w:ascii="Times New Roman" w:hAnsi="Times New Roman"/>
                <w:sz w:val="24"/>
                <w:szCs w:val="24"/>
              </w:rPr>
            </w:pPr>
            <w:r w:rsidRPr="0028141A">
              <w:rPr>
                <w:rFonts w:ascii="Times New Roman" w:hAnsi="Times New Roman"/>
                <w:sz w:val="24"/>
                <w:szCs w:val="24"/>
              </w:rPr>
              <w:t xml:space="preserve">Стрічка клейка </w:t>
            </w:r>
            <w:r>
              <w:rPr>
                <w:rFonts w:ascii="Times New Roman" w:hAnsi="Times New Roman"/>
                <w:sz w:val="24"/>
                <w:szCs w:val="24"/>
              </w:rPr>
              <w:t xml:space="preserve">канцелярська, </w:t>
            </w:r>
            <w:r w:rsidRPr="0028141A">
              <w:rPr>
                <w:rFonts w:ascii="Times New Roman" w:hAnsi="Times New Roman"/>
                <w:sz w:val="24"/>
                <w:szCs w:val="24"/>
              </w:rPr>
              <w:t>прозор</w:t>
            </w:r>
            <w:r>
              <w:rPr>
                <w:rFonts w:ascii="Times New Roman" w:hAnsi="Times New Roman"/>
                <w:sz w:val="24"/>
                <w:szCs w:val="24"/>
              </w:rPr>
              <w:t>а</w:t>
            </w:r>
            <w:r w:rsidRPr="0028141A">
              <w:rPr>
                <w:rFonts w:ascii="Times New Roman" w:hAnsi="Times New Roman"/>
                <w:sz w:val="24"/>
                <w:szCs w:val="24"/>
              </w:rPr>
              <w:t xml:space="preserve">, </w:t>
            </w:r>
            <w:r>
              <w:rPr>
                <w:rFonts w:ascii="Times New Roman" w:hAnsi="Times New Roman"/>
                <w:sz w:val="24"/>
                <w:szCs w:val="24"/>
              </w:rPr>
              <w:t>ширина</w:t>
            </w:r>
            <w:r w:rsidR="00B870B4">
              <w:rPr>
                <w:rFonts w:ascii="Times New Roman" w:hAnsi="Times New Roman"/>
                <w:sz w:val="24"/>
                <w:szCs w:val="24"/>
              </w:rPr>
              <w:t xml:space="preserve"> </w:t>
            </w:r>
            <w:r w:rsidRPr="0028141A">
              <w:rPr>
                <w:rFonts w:ascii="Times New Roman" w:hAnsi="Times New Roman"/>
                <w:sz w:val="24"/>
                <w:szCs w:val="24"/>
              </w:rPr>
              <w:t>18 мм, довжина 20 м</w:t>
            </w:r>
            <w:r w:rsidRPr="004F2358">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0BCB68AA"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157AE880"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50</w:t>
            </w:r>
          </w:p>
        </w:tc>
      </w:tr>
      <w:tr w:rsidR="00CC005F" w:rsidRPr="0028141A" w14:paraId="287A20D9" w14:textId="77777777" w:rsidTr="002440B3">
        <w:trPr>
          <w:trHeight w:val="341"/>
          <w:jc w:val="center"/>
        </w:trPr>
        <w:tc>
          <w:tcPr>
            <w:tcW w:w="284" w:type="pct"/>
            <w:vAlign w:val="center"/>
          </w:tcPr>
          <w:p w14:paraId="636E1392"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10F1A34E" w14:textId="030B341E" w:rsidR="00CC005F" w:rsidRPr="0028141A" w:rsidRDefault="00CC005F" w:rsidP="0045095A">
            <w:pPr>
              <w:jc w:val="both"/>
              <w:rPr>
                <w:rFonts w:ascii="Times New Roman" w:hAnsi="Times New Roman"/>
                <w:sz w:val="24"/>
                <w:szCs w:val="24"/>
              </w:rPr>
            </w:pPr>
            <w:r w:rsidRPr="0028141A">
              <w:rPr>
                <w:rFonts w:ascii="Times New Roman" w:hAnsi="Times New Roman"/>
                <w:sz w:val="24"/>
                <w:szCs w:val="24"/>
              </w:rPr>
              <w:t>Швидкозшивач картонний А4</w:t>
            </w:r>
            <w:r>
              <w:rPr>
                <w:rFonts w:ascii="Times New Roman" w:hAnsi="Times New Roman"/>
                <w:sz w:val="24"/>
                <w:szCs w:val="24"/>
              </w:rPr>
              <w:t xml:space="preserve">, щільність </w:t>
            </w:r>
            <w:r w:rsidR="00FC0319">
              <w:rPr>
                <w:rFonts w:ascii="Times New Roman" w:hAnsi="Times New Roman"/>
                <w:sz w:val="24"/>
                <w:szCs w:val="24"/>
              </w:rPr>
              <w:t>0,35</w:t>
            </w:r>
            <w:bookmarkStart w:id="0" w:name="_GoBack"/>
            <w:bookmarkEnd w:id="0"/>
            <w:r w:rsidR="00B870B4">
              <w:rPr>
                <w:rFonts w:ascii="Times New Roman" w:hAnsi="Times New Roman"/>
                <w:sz w:val="24"/>
                <w:szCs w:val="24"/>
              </w:rPr>
              <w:t xml:space="preserve"> </w:t>
            </w:r>
            <w:r>
              <w:rPr>
                <w:rFonts w:ascii="Times New Roman" w:hAnsi="Times New Roman"/>
                <w:sz w:val="24"/>
                <w:szCs w:val="24"/>
              </w:rPr>
              <w:t>мм, з металевим механізмом</w:t>
            </w:r>
            <w:r w:rsidRPr="009C5F80">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2112A3F5"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63289F74"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1000</w:t>
            </w:r>
          </w:p>
        </w:tc>
      </w:tr>
      <w:tr w:rsidR="00CC005F" w:rsidRPr="0028141A" w14:paraId="39FBE2FA" w14:textId="77777777" w:rsidTr="002440B3">
        <w:trPr>
          <w:trHeight w:val="341"/>
          <w:jc w:val="center"/>
        </w:trPr>
        <w:tc>
          <w:tcPr>
            <w:tcW w:w="284" w:type="pct"/>
            <w:vAlign w:val="center"/>
          </w:tcPr>
          <w:p w14:paraId="704AFA66"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07750588" w14:textId="77777777" w:rsidR="00CC005F" w:rsidRPr="0028141A" w:rsidRDefault="00CC005F" w:rsidP="0045095A">
            <w:pPr>
              <w:jc w:val="both"/>
              <w:rPr>
                <w:rFonts w:ascii="Times New Roman" w:hAnsi="Times New Roman"/>
                <w:sz w:val="24"/>
                <w:szCs w:val="24"/>
              </w:rPr>
            </w:pPr>
            <w:r w:rsidRPr="0028141A">
              <w:rPr>
                <w:rFonts w:ascii="Times New Roman" w:hAnsi="Times New Roman"/>
                <w:sz w:val="24"/>
                <w:szCs w:val="24"/>
              </w:rPr>
              <w:t xml:space="preserve">Швидкозшивач </w:t>
            </w:r>
            <w:r>
              <w:rPr>
                <w:rFonts w:ascii="Times New Roman" w:hAnsi="Times New Roman"/>
                <w:sz w:val="24"/>
                <w:szCs w:val="24"/>
              </w:rPr>
              <w:t>пластиковий А4 з перфорацією</w:t>
            </w:r>
            <w:r w:rsidRPr="004F2358">
              <w:rPr>
                <w:rFonts w:ascii="Times New Roman" w:hAnsi="Times New Roman"/>
                <w:sz w:val="24"/>
                <w:szCs w:val="24"/>
              </w:rPr>
              <w:t xml:space="preserve">, </w:t>
            </w:r>
            <w:r>
              <w:rPr>
                <w:rFonts w:ascii="Times New Roman" w:hAnsi="Times New Roman"/>
                <w:sz w:val="24"/>
                <w:szCs w:val="24"/>
              </w:rPr>
              <w:br/>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2F61EA3B"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5A639945"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3</w:t>
            </w:r>
            <w:r w:rsidRPr="0028141A">
              <w:rPr>
                <w:rFonts w:ascii="Times New Roman" w:hAnsi="Times New Roman"/>
                <w:sz w:val="24"/>
                <w:szCs w:val="24"/>
              </w:rPr>
              <w:t>0</w:t>
            </w:r>
          </w:p>
        </w:tc>
      </w:tr>
      <w:tr w:rsidR="00CC005F" w:rsidRPr="0028141A" w14:paraId="1775F47D" w14:textId="77777777" w:rsidTr="002440B3">
        <w:trPr>
          <w:trHeight w:val="341"/>
          <w:jc w:val="center"/>
        </w:trPr>
        <w:tc>
          <w:tcPr>
            <w:tcW w:w="284" w:type="pct"/>
            <w:vAlign w:val="center"/>
          </w:tcPr>
          <w:p w14:paraId="0F3F74C7"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106FB59C" w14:textId="77777777" w:rsidR="00CC005F" w:rsidRPr="0028141A" w:rsidRDefault="00CC005F" w:rsidP="0045095A">
            <w:pPr>
              <w:jc w:val="both"/>
              <w:rPr>
                <w:rFonts w:ascii="Times New Roman" w:hAnsi="Times New Roman"/>
                <w:sz w:val="24"/>
                <w:szCs w:val="24"/>
              </w:rPr>
            </w:pPr>
            <w:r>
              <w:rPr>
                <w:rFonts w:ascii="Times New Roman" w:hAnsi="Times New Roman"/>
                <w:sz w:val="24"/>
                <w:szCs w:val="24"/>
              </w:rPr>
              <w:t>Папка картонна на зав’язках з клеєним клапаном, А4, щільність 0,35</w:t>
            </w:r>
            <w:r w:rsidR="007B5D01">
              <w:rPr>
                <w:rFonts w:ascii="Times New Roman" w:hAnsi="Times New Roman"/>
                <w:sz w:val="24"/>
                <w:szCs w:val="24"/>
              </w:rPr>
              <w:t xml:space="preserve"> </w:t>
            </w:r>
            <w:r>
              <w:rPr>
                <w:rFonts w:ascii="Times New Roman" w:hAnsi="Times New Roman"/>
                <w:sz w:val="24"/>
                <w:szCs w:val="24"/>
              </w:rPr>
              <w:t>мм</w:t>
            </w:r>
            <w:r w:rsidRPr="00D84E5C">
              <w:rPr>
                <w:rFonts w:ascii="Times New Roman" w:hAnsi="Times New Roman"/>
                <w:sz w:val="24"/>
                <w:szCs w:val="24"/>
              </w:rPr>
              <w:t xml:space="preserve">, </w:t>
            </w:r>
            <w:r w:rsidRPr="00FA05C7">
              <w:rPr>
                <w:rFonts w:ascii="Times New Roman" w:hAnsi="Times New Roman"/>
                <w:sz w:val="24"/>
                <w:szCs w:val="24"/>
              </w:rPr>
              <w:t>ТМ</w:t>
            </w:r>
            <w:r w:rsidRPr="00D84E5C">
              <w:rPr>
                <w:rFonts w:ascii="Times New Roman" w:hAnsi="Times New Roman"/>
                <w:sz w:val="24"/>
                <w:szCs w:val="24"/>
              </w:rPr>
              <w:t xml:space="preserve">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2896E7CE"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4047A446" w14:textId="77777777" w:rsidR="00CC005F" w:rsidRDefault="00CC005F" w:rsidP="009F2CB3">
            <w:pPr>
              <w:jc w:val="center"/>
              <w:rPr>
                <w:rFonts w:ascii="Times New Roman" w:hAnsi="Times New Roman"/>
                <w:sz w:val="24"/>
                <w:szCs w:val="24"/>
              </w:rPr>
            </w:pPr>
            <w:r>
              <w:rPr>
                <w:rFonts w:ascii="Times New Roman" w:hAnsi="Times New Roman"/>
                <w:sz w:val="24"/>
                <w:szCs w:val="24"/>
              </w:rPr>
              <w:t>1000</w:t>
            </w:r>
          </w:p>
        </w:tc>
      </w:tr>
      <w:tr w:rsidR="00CC005F" w:rsidRPr="0028141A" w14:paraId="65559560" w14:textId="77777777" w:rsidTr="002440B3">
        <w:trPr>
          <w:trHeight w:val="341"/>
          <w:jc w:val="center"/>
        </w:trPr>
        <w:tc>
          <w:tcPr>
            <w:tcW w:w="284" w:type="pct"/>
            <w:vAlign w:val="center"/>
          </w:tcPr>
          <w:p w14:paraId="233117D5"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2D6C179A" w14:textId="77777777" w:rsidR="00CC005F" w:rsidRPr="009C5F80" w:rsidRDefault="00CC005F" w:rsidP="0045095A">
            <w:pPr>
              <w:jc w:val="both"/>
              <w:rPr>
                <w:rFonts w:ascii="Times New Roman" w:hAnsi="Times New Roman"/>
                <w:sz w:val="24"/>
                <w:szCs w:val="24"/>
              </w:rPr>
            </w:pPr>
            <w:r>
              <w:rPr>
                <w:rFonts w:ascii="Times New Roman" w:hAnsi="Times New Roman"/>
                <w:sz w:val="24"/>
                <w:szCs w:val="24"/>
              </w:rPr>
              <w:t xml:space="preserve">Набір текстових маркерів різнокольорових, товщина лінії </w:t>
            </w:r>
            <w:r w:rsidR="007B5D01">
              <w:rPr>
                <w:rFonts w:ascii="Times New Roman" w:hAnsi="Times New Roman"/>
                <w:sz w:val="24"/>
                <w:szCs w:val="24"/>
              </w:rPr>
              <w:br/>
            </w:r>
            <w:r>
              <w:rPr>
                <w:rFonts w:ascii="Times New Roman" w:hAnsi="Times New Roman"/>
                <w:sz w:val="24"/>
                <w:szCs w:val="24"/>
              </w:rPr>
              <w:t>1-</w:t>
            </w:r>
            <w:r w:rsidRPr="0028141A">
              <w:rPr>
                <w:rFonts w:ascii="Times New Roman" w:hAnsi="Times New Roman"/>
                <w:sz w:val="24"/>
                <w:szCs w:val="24"/>
              </w:rPr>
              <w:t>5 мм</w:t>
            </w:r>
            <w:r>
              <w:rPr>
                <w:rFonts w:ascii="Times New Roman" w:hAnsi="Times New Roman"/>
                <w:sz w:val="24"/>
                <w:szCs w:val="24"/>
              </w:rPr>
              <w:t>, 4</w:t>
            </w:r>
            <w:r w:rsidR="007B5D01">
              <w:rPr>
                <w:rFonts w:ascii="Times New Roman" w:hAnsi="Times New Roman"/>
                <w:sz w:val="24"/>
                <w:szCs w:val="24"/>
              </w:rPr>
              <w:t xml:space="preserve"> </w:t>
            </w:r>
            <w:r>
              <w:rPr>
                <w:rFonts w:ascii="Times New Roman" w:hAnsi="Times New Roman"/>
                <w:sz w:val="24"/>
                <w:szCs w:val="24"/>
              </w:rPr>
              <w:t>шт. в упаковці, клиновидні</w:t>
            </w:r>
            <w:r w:rsidRPr="009C5F80">
              <w:rPr>
                <w:rFonts w:ascii="Times New Roman" w:hAnsi="Times New Roman"/>
                <w:sz w:val="24"/>
                <w:szCs w:val="24"/>
              </w:rPr>
              <w:t>,</w:t>
            </w:r>
            <w:r w:rsidRPr="00FA05C7">
              <w:rPr>
                <w:rFonts w:ascii="Times New Roman" w:hAnsi="Times New Roman"/>
                <w:sz w:val="24"/>
                <w:szCs w:val="24"/>
              </w:rPr>
              <w:t xml:space="preserve"> ТМ</w:t>
            </w:r>
            <w:r w:rsidRPr="009C5F80">
              <w:rPr>
                <w:rFonts w:ascii="Times New Roman" w:hAnsi="Times New Roman"/>
                <w:sz w:val="24"/>
                <w:szCs w:val="24"/>
              </w:rPr>
              <w:t xml:space="preserve"> </w:t>
            </w:r>
            <w:r>
              <w:rPr>
                <w:rFonts w:ascii="Times New Roman" w:hAnsi="Times New Roman"/>
                <w:sz w:val="24"/>
                <w:szCs w:val="24"/>
                <w:lang w:val="en-US"/>
              </w:rPr>
              <w:t>Schneider</w:t>
            </w:r>
            <w:r w:rsidRPr="009C5F80">
              <w:rPr>
                <w:rFonts w:ascii="Times New Roman" w:hAnsi="Times New Roman"/>
                <w:sz w:val="24"/>
                <w:szCs w:val="24"/>
              </w:rPr>
              <w:t xml:space="preserve"> </w:t>
            </w:r>
            <w:r>
              <w:rPr>
                <w:rFonts w:ascii="Times New Roman" w:hAnsi="Times New Roman"/>
                <w:sz w:val="24"/>
                <w:szCs w:val="24"/>
                <w:lang w:val="en-US"/>
              </w:rPr>
              <w:t>Job</w:t>
            </w:r>
            <w:r>
              <w:rPr>
                <w:rFonts w:ascii="Times New Roman" w:hAnsi="Times New Roman"/>
                <w:sz w:val="24"/>
                <w:szCs w:val="24"/>
              </w:rPr>
              <w:t xml:space="preserve"> або еквівалент</w:t>
            </w:r>
          </w:p>
        </w:tc>
        <w:tc>
          <w:tcPr>
            <w:tcW w:w="609" w:type="pct"/>
            <w:vAlign w:val="center"/>
          </w:tcPr>
          <w:p w14:paraId="26D244E4" w14:textId="77777777" w:rsidR="00CC005F" w:rsidRPr="0028141A" w:rsidRDefault="00CC005F" w:rsidP="00ED5D6F">
            <w:pPr>
              <w:jc w:val="center"/>
              <w:rPr>
                <w:rFonts w:ascii="Times New Roman" w:hAnsi="Times New Roman"/>
                <w:sz w:val="24"/>
                <w:szCs w:val="24"/>
              </w:rPr>
            </w:pPr>
            <w:r>
              <w:rPr>
                <w:rFonts w:ascii="Times New Roman" w:hAnsi="Times New Roman"/>
                <w:sz w:val="24"/>
                <w:szCs w:val="24"/>
              </w:rPr>
              <w:t>упаковка</w:t>
            </w:r>
          </w:p>
        </w:tc>
        <w:tc>
          <w:tcPr>
            <w:tcW w:w="645" w:type="pct"/>
            <w:vAlign w:val="center"/>
          </w:tcPr>
          <w:p w14:paraId="6BA99F6A"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50</w:t>
            </w:r>
          </w:p>
        </w:tc>
      </w:tr>
      <w:tr w:rsidR="00CC005F" w:rsidRPr="0028141A" w14:paraId="4A97E469" w14:textId="77777777" w:rsidTr="002440B3">
        <w:trPr>
          <w:trHeight w:val="341"/>
          <w:jc w:val="center"/>
        </w:trPr>
        <w:tc>
          <w:tcPr>
            <w:tcW w:w="284" w:type="pct"/>
            <w:vAlign w:val="center"/>
          </w:tcPr>
          <w:p w14:paraId="1F50650F"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6A41BA7A" w14:textId="77777777" w:rsidR="00CC005F" w:rsidRPr="007B5D01" w:rsidRDefault="00CC005F" w:rsidP="0045095A">
            <w:pPr>
              <w:jc w:val="both"/>
              <w:rPr>
                <w:rFonts w:ascii="Times New Roman" w:hAnsi="Times New Roman"/>
                <w:sz w:val="24"/>
                <w:szCs w:val="24"/>
              </w:rPr>
            </w:pPr>
            <w:r>
              <w:rPr>
                <w:rFonts w:ascii="Times New Roman" w:hAnsi="Times New Roman"/>
                <w:sz w:val="24"/>
                <w:szCs w:val="24"/>
              </w:rPr>
              <w:t xml:space="preserve">Блокнот формату А5 на пружині, зеленого кольору, </w:t>
            </w:r>
            <w:r w:rsidR="00B870B4">
              <w:rPr>
                <w:rFonts w:ascii="Times New Roman" w:hAnsi="Times New Roman"/>
                <w:sz w:val="24"/>
                <w:szCs w:val="24"/>
              </w:rPr>
              <w:br/>
            </w:r>
            <w:r>
              <w:rPr>
                <w:rFonts w:ascii="Times New Roman" w:hAnsi="Times New Roman"/>
                <w:sz w:val="24"/>
                <w:szCs w:val="24"/>
              </w:rPr>
              <w:t>48 аркушів, щільність 60г/м2, клітинка</w:t>
            </w:r>
            <w:r w:rsidRPr="007B5D01">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Romus</w:t>
            </w:r>
            <w:r>
              <w:rPr>
                <w:rFonts w:ascii="Times New Roman" w:hAnsi="Times New Roman"/>
                <w:sz w:val="24"/>
                <w:szCs w:val="24"/>
              </w:rPr>
              <w:t xml:space="preserve"> або еквівалент</w:t>
            </w:r>
          </w:p>
        </w:tc>
        <w:tc>
          <w:tcPr>
            <w:tcW w:w="609" w:type="pct"/>
            <w:vAlign w:val="center"/>
          </w:tcPr>
          <w:p w14:paraId="769BC5D7"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5101BC0B"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4</w:t>
            </w:r>
            <w:r w:rsidRPr="0028141A">
              <w:rPr>
                <w:rFonts w:ascii="Times New Roman" w:hAnsi="Times New Roman"/>
                <w:sz w:val="24"/>
                <w:szCs w:val="24"/>
              </w:rPr>
              <w:t>5</w:t>
            </w:r>
          </w:p>
        </w:tc>
      </w:tr>
      <w:tr w:rsidR="00CC005F" w:rsidRPr="0028141A" w14:paraId="0A0E8B70" w14:textId="77777777" w:rsidTr="002440B3">
        <w:trPr>
          <w:trHeight w:val="341"/>
          <w:jc w:val="center"/>
        </w:trPr>
        <w:tc>
          <w:tcPr>
            <w:tcW w:w="284" w:type="pct"/>
            <w:vAlign w:val="center"/>
          </w:tcPr>
          <w:p w14:paraId="402277FF"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0562420A" w14:textId="77777777" w:rsidR="00CC005F" w:rsidRPr="00B870B4" w:rsidRDefault="00CC005F" w:rsidP="00EB2908">
            <w:pPr>
              <w:jc w:val="both"/>
              <w:rPr>
                <w:rFonts w:ascii="Times New Roman" w:hAnsi="Times New Roman"/>
                <w:sz w:val="24"/>
                <w:szCs w:val="24"/>
              </w:rPr>
            </w:pPr>
            <w:r>
              <w:rPr>
                <w:rFonts w:ascii="Times New Roman" w:hAnsi="Times New Roman"/>
                <w:sz w:val="24"/>
                <w:szCs w:val="24"/>
              </w:rPr>
              <w:t xml:space="preserve">Щоденник А5, </w:t>
            </w:r>
            <w:r w:rsidR="00AC214B">
              <w:rPr>
                <w:rFonts w:ascii="Times New Roman" w:hAnsi="Times New Roman"/>
                <w:sz w:val="24"/>
                <w:szCs w:val="24"/>
              </w:rPr>
              <w:t>336</w:t>
            </w:r>
            <w:r>
              <w:rPr>
                <w:rFonts w:ascii="Times New Roman" w:hAnsi="Times New Roman"/>
                <w:sz w:val="24"/>
                <w:szCs w:val="24"/>
              </w:rPr>
              <w:t xml:space="preserve"> сторін</w:t>
            </w:r>
            <w:r w:rsidR="00EB2908">
              <w:rPr>
                <w:rFonts w:ascii="Times New Roman" w:hAnsi="Times New Roman"/>
                <w:sz w:val="24"/>
                <w:szCs w:val="24"/>
              </w:rPr>
              <w:t>ок</w:t>
            </w:r>
            <w:r>
              <w:rPr>
                <w:rFonts w:ascii="Times New Roman" w:hAnsi="Times New Roman"/>
                <w:sz w:val="24"/>
                <w:szCs w:val="24"/>
              </w:rPr>
              <w:t>,</w:t>
            </w:r>
            <w:r w:rsidR="007B5D01">
              <w:rPr>
                <w:rFonts w:ascii="Times New Roman" w:hAnsi="Times New Roman"/>
                <w:sz w:val="24"/>
                <w:szCs w:val="24"/>
              </w:rPr>
              <w:t xml:space="preserve"> </w:t>
            </w:r>
            <w:r>
              <w:rPr>
                <w:rFonts w:ascii="Times New Roman" w:hAnsi="Times New Roman"/>
                <w:sz w:val="24"/>
                <w:szCs w:val="24"/>
              </w:rPr>
              <w:t>тверда обкладинка, колір однотонний</w:t>
            </w:r>
            <w:r w:rsidRPr="00B870B4">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258C294A"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0D18C371"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50</w:t>
            </w:r>
          </w:p>
        </w:tc>
      </w:tr>
      <w:tr w:rsidR="00CC005F" w:rsidRPr="0028141A" w14:paraId="463C11A0" w14:textId="77777777" w:rsidTr="002440B3">
        <w:trPr>
          <w:trHeight w:val="341"/>
          <w:jc w:val="center"/>
        </w:trPr>
        <w:tc>
          <w:tcPr>
            <w:tcW w:w="284" w:type="pct"/>
            <w:vAlign w:val="center"/>
          </w:tcPr>
          <w:p w14:paraId="6B0802CE"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2D607EBD" w14:textId="77777777" w:rsidR="00CC005F" w:rsidRPr="009C5F80" w:rsidRDefault="00AC214B" w:rsidP="00AC214B">
            <w:pPr>
              <w:jc w:val="both"/>
              <w:rPr>
                <w:rFonts w:ascii="Times New Roman" w:hAnsi="Times New Roman"/>
                <w:sz w:val="24"/>
                <w:szCs w:val="24"/>
              </w:rPr>
            </w:pPr>
            <w:r w:rsidRPr="00AC214B">
              <w:rPr>
                <w:rFonts w:ascii="Times New Roman" w:hAnsi="Times New Roman"/>
                <w:sz w:val="24"/>
                <w:szCs w:val="24"/>
              </w:rPr>
              <w:t>Ножиці офісні 21 см, металеві, з пластиковими прорезиненими ручками ТМ Buromax або еквівалент</w:t>
            </w:r>
          </w:p>
        </w:tc>
        <w:tc>
          <w:tcPr>
            <w:tcW w:w="609" w:type="pct"/>
            <w:vAlign w:val="center"/>
          </w:tcPr>
          <w:p w14:paraId="69EAF3B2"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7593E81A" w14:textId="77777777" w:rsidR="00CC005F" w:rsidRPr="0028141A" w:rsidRDefault="00826435" w:rsidP="009F2CB3">
            <w:pPr>
              <w:jc w:val="center"/>
              <w:rPr>
                <w:rFonts w:ascii="Times New Roman" w:hAnsi="Times New Roman"/>
                <w:sz w:val="24"/>
                <w:szCs w:val="24"/>
              </w:rPr>
            </w:pPr>
            <w:r>
              <w:rPr>
                <w:rFonts w:ascii="Times New Roman" w:hAnsi="Times New Roman"/>
                <w:sz w:val="24"/>
                <w:szCs w:val="24"/>
              </w:rPr>
              <w:t>45</w:t>
            </w:r>
          </w:p>
        </w:tc>
      </w:tr>
      <w:tr w:rsidR="00CC005F" w:rsidRPr="0028141A" w14:paraId="02A7380C" w14:textId="77777777" w:rsidTr="002440B3">
        <w:trPr>
          <w:trHeight w:val="341"/>
          <w:jc w:val="center"/>
        </w:trPr>
        <w:tc>
          <w:tcPr>
            <w:tcW w:w="284" w:type="pct"/>
            <w:vAlign w:val="center"/>
          </w:tcPr>
          <w:p w14:paraId="097CFB6C"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1AC61EFA" w14:textId="77777777" w:rsidR="00CC005F" w:rsidRPr="009C5F80" w:rsidRDefault="00CC005F" w:rsidP="0045095A">
            <w:pPr>
              <w:jc w:val="both"/>
              <w:rPr>
                <w:rFonts w:ascii="Times New Roman" w:hAnsi="Times New Roman"/>
                <w:sz w:val="24"/>
                <w:szCs w:val="24"/>
                <w:highlight w:val="yellow"/>
              </w:rPr>
            </w:pPr>
            <w:r>
              <w:rPr>
                <w:rFonts w:ascii="Times New Roman" w:hAnsi="Times New Roman"/>
                <w:sz w:val="24"/>
                <w:szCs w:val="24"/>
              </w:rPr>
              <w:t>Набір скріпок</w:t>
            </w:r>
            <w:r w:rsidRPr="0028141A">
              <w:rPr>
                <w:rFonts w:ascii="Times New Roman" w:hAnsi="Times New Roman"/>
                <w:sz w:val="24"/>
                <w:szCs w:val="24"/>
              </w:rPr>
              <w:t xml:space="preserve"> </w:t>
            </w:r>
            <w:r>
              <w:rPr>
                <w:rFonts w:ascii="Times New Roman" w:hAnsi="Times New Roman"/>
                <w:sz w:val="24"/>
                <w:szCs w:val="24"/>
              </w:rPr>
              <w:t>н</w:t>
            </w:r>
            <w:r w:rsidRPr="00025E61">
              <w:rPr>
                <w:rFonts w:ascii="Times New Roman" w:hAnsi="Times New Roman"/>
                <w:sz w:val="24"/>
                <w:szCs w:val="24"/>
              </w:rPr>
              <w:t>ікельован</w:t>
            </w:r>
            <w:r>
              <w:rPr>
                <w:rFonts w:ascii="Times New Roman" w:hAnsi="Times New Roman"/>
                <w:sz w:val="24"/>
                <w:szCs w:val="24"/>
              </w:rPr>
              <w:t xml:space="preserve">их, </w:t>
            </w:r>
            <w:r w:rsidRPr="0028141A">
              <w:rPr>
                <w:rFonts w:ascii="Times New Roman" w:hAnsi="Times New Roman"/>
                <w:sz w:val="24"/>
                <w:szCs w:val="24"/>
              </w:rPr>
              <w:t>закруглен</w:t>
            </w:r>
            <w:r>
              <w:rPr>
                <w:rFonts w:ascii="Times New Roman" w:hAnsi="Times New Roman"/>
                <w:sz w:val="24"/>
                <w:szCs w:val="24"/>
              </w:rPr>
              <w:t>их</w:t>
            </w:r>
            <w:r w:rsidRPr="0028141A">
              <w:rPr>
                <w:rFonts w:ascii="Times New Roman" w:hAnsi="Times New Roman"/>
                <w:sz w:val="24"/>
                <w:szCs w:val="24"/>
              </w:rPr>
              <w:t xml:space="preserve">, </w:t>
            </w:r>
            <w:r w:rsidRPr="009C5F80">
              <w:rPr>
                <w:rFonts w:ascii="Times New Roman" w:hAnsi="Times New Roman"/>
                <w:sz w:val="24"/>
                <w:szCs w:val="24"/>
              </w:rPr>
              <w:t>2</w:t>
            </w:r>
            <w:r w:rsidRPr="0028141A">
              <w:rPr>
                <w:rFonts w:ascii="Times New Roman" w:hAnsi="Times New Roman"/>
                <w:sz w:val="24"/>
                <w:szCs w:val="24"/>
              </w:rPr>
              <w:t>5 мм</w:t>
            </w:r>
            <w:r>
              <w:rPr>
                <w:rFonts w:ascii="Times New Roman" w:hAnsi="Times New Roman"/>
                <w:sz w:val="24"/>
                <w:szCs w:val="24"/>
              </w:rPr>
              <w:t xml:space="preserve">, </w:t>
            </w:r>
            <w:r w:rsidRPr="0028141A">
              <w:rPr>
                <w:rFonts w:ascii="Times New Roman" w:hAnsi="Times New Roman"/>
                <w:sz w:val="24"/>
                <w:szCs w:val="24"/>
              </w:rPr>
              <w:t>100 шт.</w:t>
            </w:r>
            <w:r>
              <w:rPr>
                <w:rFonts w:ascii="Times New Roman" w:hAnsi="Times New Roman"/>
                <w:sz w:val="24"/>
                <w:szCs w:val="24"/>
              </w:rPr>
              <w:t xml:space="preserve"> в упаковці</w:t>
            </w:r>
            <w:r w:rsidRPr="009C5F80">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3D9F0DE6" w14:textId="4FF70F06" w:rsidR="00CC005F" w:rsidRPr="0028141A" w:rsidRDefault="00786394" w:rsidP="00ED5D6F">
            <w:pPr>
              <w:jc w:val="center"/>
              <w:rPr>
                <w:rFonts w:ascii="Times New Roman" w:hAnsi="Times New Roman"/>
                <w:sz w:val="24"/>
                <w:szCs w:val="24"/>
              </w:rPr>
            </w:pPr>
            <w:r w:rsidRPr="00786394">
              <w:rPr>
                <w:rFonts w:ascii="Times New Roman" w:hAnsi="Times New Roman"/>
                <w:sz w:val="24"/>
                <w:szCs w:val="24"/>
              </w:rPr>
              <w:t>упаковка</w:t>
            </w:r>
          </w:p>
        </w:tc>
        <w:tc>
          <w:tcPr>
            <w:tcW w:w="645" w:type="pct"/>
            <w:vAlign w:val="center"/>
          </w:tcPr>
          <w:p w14:paraId="19E5096C"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88</w:t>
            </w:r>
          </w:p>
        </w:tc>
      </w:tr>
      <w:tr w:rsidR="00CC005F" w:rsidRPr="0028141A" w14:paraId="2C7F5689" w14:textId="77777777" w:rsidTr="002440B3">
        <w:trPr>
          <w:trHeight w:val="341"/>
          <w:jc w:val="center"/>
        </w:trPr>
        <w:tc>
          <w:tcPr>
            <w:tcW w:w="284" w:type="pct"/>
            <w:vAlign w:val="center"/>
          </w:tcPr>
          <w:p w14:paraId="641DE698"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6A2444F0" w14:textId="77777777" w:rsidR="00CC005F" w:rsidRPr="009C5F80" w:rsidRDefault="00CC005F" w:rsidP="0045095A">
            <w:pPr>
              <w:jc w:val="both"/>
              <w:rPr>
                <w:rFonts w:ascii="Times New Roman" w:hAnsi="Times New Roman"/>
                <w:sz w:val="24"/>
                <w:szCs w:val="24"/>
                <w:highlight w:val="yellow"/>
              </w:rPr>
            </w:pPr>
            <w:r>
              <w:rPr>
                <w:rFonts w:ascii="Times New Roman" w:hAnsi="Times New Roman"/>
                <w:sz w:val="24"/>
                <w:szCs w:val="24"/>
              </w:rPr>
              <w:t>Набір скріпок</w:t>
            </w:r>
            <w:r w:rsidRPr="0028141A">
              <w:rPr>
                <w:rFonts w:ascii="Times New Roman" w:hAnsi="Times New Roman"/>
                <w:sz w:val="24"/>
                <w:szCs w:val="24"/>
              </w:rPr>
              <w:t xml:space="preserve"> </w:t>
            </w:r>
            <w:r>
              <w:rPr>
                <w:rFonts w:ascii="Times New Roman" w:hAnsi="Times New Roman"/>
                <w:sz w:val="24"/>
                <w:szCs w:val="24"/>
              </w:rPr>
              <w:t>н</w:t>
            </w:r>
            <w:r w:rsidRPr="00025E61">
              <w:rPr>
                <w:rFonts w:ascii="Times New Roman" w:hAnsi="Times New Roman"/>
                <w:sz w:val="24"/>
                <w:szCs w:val="24"/>
              </w:rPr>
              <w:t>ікельован</w:t>
            </w:r>
            <w:r>
              <w:rPr>
                <w:rFonts w:ascii="Times New Roman" w:hAnsi="Times New Roman"/>
                <w:sz w:val="24"/>
                <w:szCs w:val="24"/>
              </w:rPr>
              <w:t xml:space="preserve">их, </w:t>
            </w:r>
            <w:r w:rsidRPr="0028141A">
              <w:rPr>
                <w:rFonts w:ascii="Times New Roman" w:hAnsi="Times New Roman"/>
                <w:sz w:val="24"/>
                <w:szCs w:val="24"/>
              </w:rPr>
              <w:t>закруглен</w:t>
            </w:r>
            <w:r>
              <w:rPr>
                <w:rFonts w:ascii="Times New Roman" w:hAnsi="Times New Roman"/>
                <w:sz w:val="24"/>
                <w:szCs w:val="24"/>
              </w:rPr>
              <w:t>их</w:t>
            </w:r>
            <w:r w:rsidRPr="0028141A">
              <w:rPr>
                <w:rFonts w:ascii="Times New Roman" w:hAnsi="Times New Roman"/>
                <w:sz w:val="24"/>
                <w:szCs w:val="24"/>
              </w:rPr>
              <w:t>, 5</w:t>
            </w:r>
            <w:r>
              <w:rPr>
                <w:rFonts w:ascii="Times New Roman" w:hAnsi="Times New Roman"/>
                <w:sz w:val="24"/>
                <w:szCs w:val="24"/>
              </w:rPr>
              <w:t>0</w:t>
            </w:r>
            <w:r w:rsidRPr="0028141A">
              <w:rPr>
                <w:rFonts w:ascii="Times New Roman" w:hAnsi="Times New Roman"/>
                <w:sz w:val="24"/>
                <w:szCs w:val="24"/>
              </w:rPr>
              <w:t xml:space="preserve"> мм</w:t>
            </w:r>
            <w:r>
              <w:rPr>
                <w:rFonts w:ascii="Times New Roman" w:hAnsi="Times New Roman"/>
                <w:sz w:val="24"/>
                <w:szCs w:val="24"/>
              </w:rPr>
              <w:t xml:space="preserve">, </w:t>
            </w:r>
            <w:r w:rsidRPr="0028141A">
              <w:rPr>
                <w:rFonts w:ascii="Times New Roman" w:hAnsi="Times New Roman"/>
                <w:sz w:val="24"/>
                <w:szCs w:val="24"/>
              </w:rPr>
              <w:t>100 шт.</w:t>
            </w:r>
            <w:r>
              <w:rPr>
                <w:rFonts w:ascii="Times New Roman" w:hAnsi="Times New Roman"/>
                <w:sz w:val="24"/>
                <w:szCs w:val="24"/>
              </w:rPr>
              <w:t xml:space="preserve"> в упаковці</w:t>
            </w:r>
            <w:r w:rsidRPr="009C5F80">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0C75955D" w14:textId="3DC20396" w:rsidR="00CC005F" w:rsidRPr="0028141A" w:rsidRDefault="00786394" w:rsidP="00ED5D6F">
            <w:pPr>
              <w:jc w:val="center"/>
              <w:rPr>
                <w:rFonts w:ascii="Times New Roman" w:hAnsi="Times New Roman"/>
                <w:sz w:val="24"/>
                <w:szCs w:val="24"/>
              </w:rPr>
            </w:pPr>
            <w:r w:rsidRPr="00786394">
              <w:rPr>
                <w:rFonts w:ascii="Times New Roman" w:hAnsi="Times New Roman"/>
                <w:sz w:val="24"/>
                <w:szCs w:val="24"/>
              </w:rPr>
              <w:t>упаковка</w:t>
            </w:r>
          </w:p>
        </w:tc>
        <w:tc>
          <w:tcPr>
            <w:tcW w:w="645" w:type="pct"/>
            <w:vAlign w:val="center"/>
          </w:tcPr>
          <w:p w14:paraId="15EFD306"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20</w:t>
            </w:r>
          </w:p>
        </w:tc>
      </w:tr>
      <w:tr w:rsidR="00CC005F" w:rsidRPr="0028141A" w14:paraId="317A8138" w14:textId="77777777" w:rsidTr="007B5D01">
        <w:trPr>
          <w:trHeight w:val="192"/>
          <w:jc w:val="center"/>
        </w:trPr>
        <w:tc>
          <w:tcPr>
            <w:tcW w:w="284" w:type="pct"/>
            <w:vAlign w:val="center"/>
          </w:tcPr>
          <w:p w14:paraId="2C2798F1"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062320DC" w14:textId="77777777" w:rsidR="00CC005F" w:rsidRPr="0028141A" w:rsidRDefault="00CC005F" w:rsidP="0045095A">
            <w:pPr>
              <w:jc w:val="both"/>
              <w:rPr>
                <w:rFonts w:ascii="Times New Roman" w:hAnsi="Times New Roman"/>
                <w:sz w:val="24"/>
                <w:szCs w:val="24"/>
              </w:rPr>
            </w:pPr>
            <w:r w:rsidRPr="0028141A">
              <w:rPr>
                <w:rFonts w:ascii="Times New Roman" w:hAnsi="Times New Roman"/>
                <w:sz w:val="24"/>
                <w:szCs w:val="24"/>
              </w:rPr>
              <w:t>Клей-олівець, ПВА основа, 36 г</w:t>
            </w:r>
            <w:r w:rsidRPr="009C5F80">
              <w:rPr>
                <w:rFonts w:ascii="Times New Roman" w:hAnsi="Times New Roman"/>
                <w:sz w:val="24"/>
                <w:szCs w:val="24"/>
                <w:lang w:val="ru-RU"/>
              </w:rPr>
              <w:t xml:space="preserve">,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0CB03A18"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5FB15799"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23</w:t>
            </w:r>
            <w:r w:rsidRPr="0028141A">
              <w:rPr>
                <w:rFonts w:ascii="Times New Roman" w:hAnsi="Times New Roman"/>
                <w:sz w:val="24"/>
                <w:szCs w:val="24"/>
              </w:rPr>
              <w:t>0</w:t>
            </w:r>
          </w:p>
        </w:tc>
      </w:tr>
      <w:tr w:rsidR="00CC005F" w:rsidRPr="0028141A" w14:paraId="1985CD8A" w14:textId="77777777" w:rsidTr="002440B3">
        <w:trPr>
          <w:trHeight w:val="341"/>
          <w:jc w:val="center"/>
        </w:trPr>
        <w:tc>
          <w:tcPr>
            <w:tcW w:w="284" w:type="pct"/>
            <w:vAlign w:val="center"/>
          </w:tcPr>
          <w:p w14:paraId="43BC05C1"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1F3590BC" w14:textId="77777777" w:rsidR="00CC005F" w:rsidRPr="009C5F80" w:rsidRDefault="00CC005F" w:rsidP="0045095A">
            <w:pPr>
              <w:jc w:val="both"/>
              <w:rPr>
                <w:rFonts w:ascii="Times New Roman" w:hAnsi="Times New Roman"/>
                <w:sz w:val="24"/>
                <w:szCs w:val="24"/>
              </w:rPr>
            </w:pPr>
            <w:r w:rsidRPr="0028141A">
              <w:rPr>
                <w:rFonts w:ascii="Times New Roman" w:hAnsi="Times New Roman"/>
                <w:sz w:val="24"/>
                <w:szCs w:val="24"/>
              </w:rPr>
              <w:t xml:space="preserve">Набір </w:t>
            </w:r>
            <w:r>
              <w:rPr>
                <w:rFonts w:ascii="Times New Roman" w:hAnsi="Times New Roman"/>
                <w:sz w:val="24"/>
                <w:szCs w:val="24"/>
              </w:rPr>
              <w:t>канцелярських кнопок-цвяшків кольорових, 50 шт. в упаковці</w:t>
            </w:r>
            <w:r w:rsidRPr="009C5F80">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Economix</w:t>
            </w:r>
            <w:r>
              <w:rPr>
                <w:rFonts w:ascii="Times New Roman" w:hAnsi="Times New Roman"/>
                <w:sz w:val="24"/>
                <w:szCs w:val="24"/>
              </w:rPr>
              <w:t xml:space="preserve"> або еквівалент</w:t>
            </w:r>
          </w:p>
        </w:tc>
        <w:tc>
          <w:tcPr>
            <w:tcW w:w="609" w:type="pct"/>
            <w:vAlign w:val="center"/>
          </w:tcPr>
          <w:p w14:paraId="64FE4B0B" w14:textId="28B81627" w:rsidR="00CC005F" w:rsidRPr="0028141A" w:rsidRDefault="00F72F82" w:rsidP="00ED5D6F">
            <w:pPr>
              <w:jc w:val="center"/>
              <w:rPr>
                <w:rFonts w:ascii="Times New Roman" w:hAnsi="Times New Roman"/>
                <w:sz w:val="24"/>
                <w:szCs w:val="24"/>
              </w:rPr>
            </w:pPr>
            <w:r>
              <w:rPr>
                <w:rFonts w:ascii="Times New Roman" w:hAnsi="Times New Roman"/>
                <w:sz w:val="24"/>
                <w:szCs w:val="24"/>
              </w:rPr>
              <w:t>упаковка</w:t>
            </w:r>
          </w:p>
        </w:tc>
        <w:tc>
          <w:tcPr>
            <w:tcW w:w="645" w:type="pct"/>
            <w:vAlign w:val="center"/>
          </w:tcPr>
          <w:p w14:paraId="0A91E188"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1</w:t>
            </w:r>
            <w:r w:rsidRPr="0028141A">
              <w:rPr>
                <w:rFonts w:ascii="Times New Roman" w:hAnsi="Times New Roman"/>
                <w:sz w:val="24"/>
                <w:szCs w:val="24"/>
              </w:rPr>
              <w:t>0</w:t>
            </w:r>
          </w:p>
        </w:tc>
      </w:tr>
      <w:tr w:rsidR="00CC005F" w:rsidRPr="0028141A" w14:paraId="66D212A8" w14:textId="77777777" w:rsidTr="002440B3">
        <w:trPr>
          <w:trHeight w:val="617"/>
          <w:jc w:val="center"/>
        </w:trPr>
        <w:tc>
          <w:tcPr>
            <w:tcW w:w="284" w:type="pct"/>
            <w:vAlign w:val="center"/>
          </w:tcPr>
          <w:p w14:paraId="3D2AE446"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318433A9" w14:textId="77777777" w:rsidR="00CC005F" w:rsidRPr="0028141A" w:rsidRDefault="00CC005F" w:rsidP="0045095A">
            <w:pPr>
              <w:jc w:val="both"/>
              <w:rPr>
                <w:rFonts w:ascii="Times New Roman" w:hAnsi="Times New Roman"/>
                <w:sz w:val="24"/>
                <w:szCs w:val="24"/>
              </w:rPr>
            </w:pPr>
            <w:r>
              <w:rPr>
                <w:rFonts w:ascii="Times New Roman" w:hAnsi="Times New Roman"/>
                <w:sz w:val="24"/>
                <w:szCs w:val="24"/>
              </w:rPr>
              <w:t xml:space="preserve">Кошик для паперу пластиковий, циліндрична форма, </w:t>
            </w:r>
            <w:r w:rsidR="00B870B4">
              <w:rPr>
                <w:rFonts w:ascii="Times New Roman" w:hAnsi="Times New Roman"/>
                <w:sz w:val="24"/>
                <w:szCs w:val="24"/>
              </w:rPr>
              <w:br/>
            </w:r>
            <w:r>
              <w:rPr>
                <w:rFonts w:ascii="Times New Roman" w:hAnsi="Times New Roman"/>
                <w:sz w:val="24"/>
                <w:szCs w:val="24"/>
              </w:rPr>
              <w:t>10 літрів, чорного кольору</w:t>
            </w:r>
            <w:r w:rsidRPr="00B870B4">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Delta</w:t>
            </w:r>
            <w:r>
              <w:rPr>
                <w:rFonts w:ascii="Times New Roman" w:hAnsi="Times New Roman"/>
                <w:sz w:val="24"/>
                <w:szCs w:val="24"/>
              </w:rPr>
              <w:t xml:space="preserve"> або еквівалент</w:t>
            </w:r>
          </w:p>
        </w:tc>
        <w:tc>
          <w:tcPr>
            <w:tcW w:w="609" w:type="pct"/>
            <w:vAlign w:val="center"/>
          </w:tcPr>
          <w:p w14:paraId="37BEB941"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2AD5CACE"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20</w:t>
            </w:r>
          </w:p>
        </w:tc>
      </w:tr>
      <w:tr w:rsidR="00CC005F" w:rsidRPr="0028141A" w14:paraId="254DBC2D" w14:textId="77777777" w:rsidTr="002440B3">
        <w:trPr>
          <w:trHeight w:val="341"/>
          <w:jc w:val="center"/>
        </w:trPr>
        <w:tc>
          <w:tcPr>
            <w:tcW w:w="284" w:type="pct"/>
            <w:vAlign w:val="center"/>
          </w:tcPr>
          <w:p w14:paraId="24229E5C"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5F21F567" w14:textId="77777777" w:rsidR="00CC005F" w:rsidRPr="00B870B4" w:rsidRDefault="00CC005F" w:rsidP="0045095A">
            <w:pPr>
              <w:jc w:val="both"/>
              <w:rPr>
                <w:rFonts w:ascii="Times New Roman" w:hAnsi="Times New Roman"/>
                <w:sz w:val="24"/>
                <w:szCs w:val="24"/>
              </w:rPr>
            </w:pPr>
            <w:r>
              <w:rPr>
                <w:rFonts w:ascii="Times New Roman" w:hAnsi="Times New Roman"/>
                <w:sz w:val="24"/>
                <w:szCs w:val="24"/>
              </w:rPr>
              <w:t>Папка пластикова А4 з 30 файлами</w:t>
            </w:r>
            <w:r w:rsidRPr="00B870B4">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34D06349" w14:textId="77777777" w:rsidR="00CC005F" w:rsidRPr="0028141A" w:rsidRDefault="00CC005F" w:rsidP="00ED5D6F">
            <w:pPr>
              <w:jc w:val="center"/>
              <w:rPr>
                <w:rFonts w:ascii="Times New Roman" w:hAnsi="Times New Roman"/>
                <w:sz w:val="24"/>
                <w:szCs w:val="24"/>
              </w:rPr>
            </w:pPr>
            <w:r>
              <w:rPr>
                <w:rFonts w:ascii="Times New Roman" w:hAnsi="Times New Roman"/>
                <w:sz w:val="24"/>
                <w:szCs w:val="24"/>
              </w:rPr>
              <w:t>шт</w:t>
            </w:r>
          </w:p>
        </w:tc>
        <w:tc>
          <w:tcPr>
            <w:tcW w:w="645" w:type="pct"/>
            <w:vAlign w:val="center"/>
          </w:tcPr>
          <w:p w14:paraId="397DAC74" w14:textId="77777777" w:rsidR="00CC005F" w:rsidRDefault="00CC005F" w:rsidP="009F2CB3">
            <w:pPr>
              <w:jc w:val="center"/>
              <w:rPr>
                <w:rFonts w:ascii="Times New Roman" w:hAnsi="Times New Roman"/>
                <w:sz w:val="24"/>
                <w:szCs w:val="24"/>
              </w:rPr>
            </w:pPr>
            <w:r>
              <w:rPr>
                <w:rFonts w:ascii="Times New Roman" w:hAnsi="Times New Roman"/>
                <w:sz w:val="24"/>
                <w:szCs w:val="24"/>
              </w:rPr>
              <w:t>50</w:t>
            </w:r>
          </w:p>
        </w:tc>
      </w:tr>
      <w:tr w:rsidR="00CC005F" w:rsidRPr="0028141A" w14:paraId="17643F24" w14:textId="77777777" w:rsidTr="002440B3">
        <w:trPr>
          <w:trHeight w:val="341"/>
          <w:jc w:val="center"/>
        </w:trPr>
        <w:tc>
          <w:tcPr>
            <w:tcW w:w="284" w:type="pct"/>
            <w:vAlign w:val="center"/>
          </w:tcPr>
          <w:p w14:paraId="3238E29D" w14:textId="77777777" w:rsidR="00CC005F" w:rsidRPr="0028141A" w:rsidRDefault="00CC005F" w:rsidP="00EF2E49">
            <w:pPr>
              <w:pStyle w:val="af1"/>
              <w:numPr>
                <w:ilvl w:val="0"/>
                <w:numId w:val="11"/>
              </w:numPr>
              <w:jc w:val="center"/>
              <w:rPr>
                <w:color w:val="000000"/>
                <w:sz w:val="24"/>
                <w:szCs w:val="24"/>
                <w:lang w:val="uk-UA"/>
              </w:rPr>
            </w:pPr>
          </w:p>
        </w:tc>
        <w:tc>
          <w:tcPr>
            <w:tcW w:w="3462" w:type="pct"/>
          </w:tcPr>
          <w:p w14:paraId="4B5A79D3" w14:textId="77777777" w:rsidR="00CC005F" w:rsidRPr="00FB2DC1" w:rsidRDefault="00CC005F" w:rsidP="0045095A">
            <w:pPr>
              <w:jc w:val="both"/>
              <w:rPr>
                <w:rFonts w:ascii="Times New Roman" w:hAnsi="Times New Roman"/>
                <w:sz w:val="24"/>
                <w:szCs w:val="24"/>
              </w:rPr>
            </w:pPr>
            <w:r>
              <w:rPr>
                <w:rFonts w:ascii="Times New Roman" w:hAnsi="Times New Roman"/>
                <w:sz w:val="24"/>
                <w:szCs w:val="24"/>
              </w:rPr>
              <w:t>Ніж канцелярський для паперу 150*30*12, лезо 18 мм, гумові вставки, механічний фіксатор</w:t>
            </w:r>
            <w:r w:rsidRPr="00FB2DC1">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690076DB"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51DC9C47" w14:textId="77777777" w:rsidR="00CC005F" w:rsidRDefault="00CC005F" w:rsidP="009F2CB3">
            <w:pPr>
              <w:jc w:val="center"/>
              <w:rPr>
                <w:rFonts w:ascii="Times New Roman" w:hAnsi="Times New Roman"/>
                <w:sz w:val="24"/>
                <w:szCs w:val="24"/>
              </w:rPr>
            </w:pPr>
            <w:r>
              <w:rPr>
                <w:rFonts w:ascii="Times New Roman" w:hAnsi="Times New Roman"/>
                <w:sz w:val="24"/>
                <w:szCs w:val="24"/>
              </w:rPr>
              <w:t>30</w:t>
            </w:r>
          </w:p>
        </w:tc>
      </w:tr>
      <w:tr w:rsidR="00CC005F" w:rsidRPr="0028141A" w14:paraId="2C6A85A2" w14:textId="77777777" w:rsidTr="002440B3">
        <w:trPr>
          <w:trHeight w:val="341"/>
          <w:jc w:val="center"/>
        </w:trPr>
        <w:tc>
          <w:tcPr>
            <w:tcW w:w="284" w:type="pct"/>
            <w:vAlign w:val="center"/>
          </w:tcPr>
          <w:p w14:paraId="7BD6F867" w14:textId="77777777" w:rsidR="00CC005F" w:rsidRPr="007A0827" w:rsidRDefault="00CC005F" w:rsidP="00EF2E49">
            <w:pPr>
              <w:pStyle w:val="af1"/>
              <w:numPr>
                <w:ilvl w:val="0"/>
                <w:numId w:val="11"/>
              </w:numPr>
              <w:jc w:val="center"/>
              <w:rPr>
                <w:color w:val="000000"/>
                <w:sz w:val="24"/>
                <w:szCs w:val="24"/>
                <w:lang w:val="uk-UA"/>
              </w:rPr>
            </w:pPr>
          </w:p>
        </w:tc>
        <w:tc>
          <w:tcPr>
            <w:tcW w:w="3462" w:type="pct"/>
          </w:tcPr>
          <w:p w14:paraId="01048DB2" w14:textId="77777777" w:rsidR="00CC005F" w:rsidRPr="00FB2DC1" w:rsidRDefault="00CC005F" w:rsidP="0045095A">
            <w:pPr>
              <w:jc w:val="both"/>
              <w:rPr>
                <w:rFonts w:ascii="Times New Roman" w:hAnsi="Times New Roman"/>
                <w:sz w:val="24"/>
                <w:szCs w:val="24"/>
              </w:rPr>
            </w:pPr>
            <w:r w:rsidRPr="0028141A">
              <w:rPr>
                <w:rFonts w:ascii="Times New Roman" w:hAnsi="Times New Roman"/>
                <w:sz w:val="24"/>
                <w:szCs w:val="24"/>
              </w:rPr>
              <w:t xml:space="preserve">Діркопробивач </w:t>
            </w:r>
            <w:r>
              <w:rPr>
                <w:rFonts w:ascii="Times New Roman" w:hAnsi="Times New Roman"/>
                <w:sz w:val="24"/>
                <w:szCs w:val="24"/>
              </w:rPr>
              <w:t xml:space="preserve">металевий </w:t>
            </w:r>
            <w:r w:rsidRPr="0028141A">
              <w:rPr>
                <w:rFonts w:ascii="Times New Roman" w:hAnsi="Times New Roman"/>
                <w:sz w:val="24"/>
                <w:szCs w:val="24"/>
              </w:rPr>
              <w:t xml:space="preserve">з лінійкою, на </w:t>
            </w:r>
            <w:r w:rsidRPr="00FB2DC1">
              <w:rPr>
                <w:rFonts w:ascii="Times New Roman" w:hAnsi="Times New Roman"/>
                <w:sz w:val="24"/>
                <w:szCs w:val="24"/>
              </w:rPr>
              <w:t>30</w:t>
            </w:r>
            <w:r w:rsidRPr="0028141A">
              <w:rPr>
                <w:rFonts w:ascii="Times New Roman" w:hAnsi="Times New Roman"/>
                <w:sz w:val="24"/>
                <w:szCs w:val="24"/>
              </w:rPr>
              <w:t xml:space="preserve"> аркуші</w:t>
            </w:r>
            <w:r>
              <w:rPr>
                <w:rFonts w:ascii="Times New Roman" w:hAnsi="Times New Roman"/>
                <w:sz w:val="24"/>
                <w:szCs w:val="24"/>
              </w:rPr>
              <w:t>в</w:t>
            </w:r>
            <w:r w:rsidRPr="00FB2DC1">
              <w:rPr>
                <w:rFonts w:ascii="Times New Roman" w:hAnsi="Times New Roman"/>
                <w:sz w:val="24"/>
                <w:szCs w:val="24"/>
              </w:rPr>
              <w:t xml:space="preserve">, </w:t>
            </w:r>
            <w:r w:rsidR="0045095A">
              <w:rPr>
                <w:rFonts w:ascii="Times New Roman" w:hAnsi="Times New Roman"/>
                <w:sz w:val="24"/>
                <w:szCs w:val="24"/>
              </w:rPr>
              <w:br/>
            </w:r>
            <w:r w:rsidRPr="00FA05C7">
              <w:rPr>
                <w:rFonts w:ascii="Times New Roman" w:hAnsi="Times New Roman"/>
                <w:sz w:val="24"/>
                <w:szCs w:val="24"/>
              </w:rPr>
              <w:t xml:space="preserve">ТМ </w:t>
            </w:r>
            <w:r>
              <w:rPr>
                <w:rFonts w:ascii="Times New Roman" w:hAnsi="Times New Roman"/>
                <w:sz w:val="24"/>
                <w:szCs w:val="24"/>
                <w:lang w:val="en-US"/>
              </w:rPr>
              <w:t>Scholz</w:t>
            </w:r>
            <w:r>
              <w:rPr>
                <w:rFonts w:ascii="Times New Roman" w:hAnsi="Times New Roman"/>
                <w:sz w:val="24"/>
                <w:szCs w:val="24"/>
              </w:rPr>
              <w:t xml:space="preserve"> або еквівалент</w:t>
            </w:r>
          </w:p>
        </w:tc>
        <w:tc>
          <w:tcPr>
            <w:tcW w:w="609" w:type="pct"/>
            <w:vAlign w:val="center"/>
          </w:tcPr>
          <w:p w14:paraId="26BC85F6" w14:textId="77777777" w:rsidR="00CC005F" w:rsidRPr="00333583" w:rsidRDefault="00CC005F" w:rsidP="00ED5D6F">
            <w:pPr>
              <w:jc w:val="center"/>
              <w:rPr>
                <w:rFonts w:ascii="Times New Roman" w:hAnsi="Times New Roman"/>
                <w:sz w:val="24"/>
                <w:szCs w:val="24"/>
              </w:rPr>
            </w:pPr>
            <w:r w:rsidRPr="00333583">
              <w:rPr>
                <w:rFonts w:ascii="Times New Roman" w:hAnsi="Times New Roman"/>
                <w:sz w:val="24"/>
                <w:szCs w:val="24"/>
              </w:rPr>
              <w:t>шт.</w:t>
            </w:r>
          </w:p>
        </w:tc>
        <w:tc>
          <w:tcPr>
            <w:tcW w:w="645" w:type="pct"/>
            <w:vAlign w:val="center"/>
          </w:tcPr>
          <w:p w14:paraId="296BECDC" w14:textId="77777777" w:rsidR="00CC005F" w:rsidRPr="0028141A" w:rsidRDefault="00CC005F" w:rsidP="009F2CB3">
            <w:pPr>
              <w:jc w:val="center"/>
              <w:rPr>
                <w:rFonts w:ascii="Times New Roman" w:hAnsi="Times New Roman"/>
                <w:sz w:val="24"/>
                <w:szCs w:val="24"/>
              </w:rPr>
            </w:pPr>
            <w:r>
              <w:rPr>
                <w:rFonts w:ascii="Times New Roman" w:hAnsi="Times New Roman"/>
                <w:sz w:val="24"/>
                <w:szCs w:val="24"/>
              </w:rPr>
              <w:t>30</w:t>
            </w:r>
          </w:p>
        </w:tc>
      </w:tr>
      <w:tr w:rsidR="00CC005F" w:rsidRPr="0028141A" w14:paraId="6A4D9B3F" w14:textId="77777777" w:rsidTr="002440B3">
        <w:trPr>
          <w:trHeight w:val="341"/>
          <w:jc w:val="center"/>
        </w:trPr>
        <w:tc>
          <w:tcPr>
            <w:tcW w:w="284" w:type="pct"/>
            <w:vAlign w:val="center"/>
          </w:tcPr>
          <w:p w14:paraId="0D95618C" w14:textId="77777777" w:rsidR="00CC005F" w:rsidRPr="007A0827" w:rsidRDefault="00CC005F" w:rsidP="00EF2E49">
            <w:pPr>
              <w:pStyle w:val="af1"/>
              <w:numPr>
                <w:ilvl w:val="0"/>
                <w:numId w:val="11"/>
              </w:numPr>
              <w:jc w:val="center"/>
              <w:rPr>
                <w:color w:val="000000"/>
                <w:sz w:val="24"/>
                <w:szCs w:val="24"/>
                <w:lang w:val="uk-UA"/>
              </w:rPr>
            </w:pPr>
          </w:p>
        </w:tc>
        <w:tc>
          <w:tcPr>
            <w:tcW w:w="3462" w:type="pct"/>
          </w:tcPr>
          <w:p w14:paraId="36CBF0D8" w14:textId="77777777" w:rsidR="00CC005F" w:rsidRDefault="00CC005F" w:rsidP="0045095A">
            <w:pPr>
              <w:jc w:val="both"/>
              <w:rPr>
                <w:rFonts w:ascii="Times New Roman" w:hAnsi="Times New Roman"/>
                <w:sz w:val="24"/>
                <w:szCs w:val="24"/>
              </w:rPr>
            </w:pPr>
            <w:r>
              <w:rPr>
                <w:rFonts w:ascii="Times New Roman" w:hAnsi="Times New Roman"/>
                <w:sz w:val="24"/>
                <w:szCs w:val="24"/>
              </w:rPr>
              <w:t>Шпагат поліпропіленовий, 2,5</w:t>
            </w:r>
            <w:r w:rsidR="00B870B4">
              <w:rPr>
                <w:rFonts w:ascii="Times New Roman" w:hAnsi="Times New Roman"/>
                <w:sz w:val="24"/>
                <w:szCs w:val="24"/>
              </w:rPr>
              <w:t xml:space="preserve"> </w:t>
            </w:r>
            <w:r>
              <w:rPr>
                <w:rFonts w:ascii="Times New Roman" w:hAnsi="Times New Roman"/>
                <w:sz w:val="24"/>
                <w:szCs w:val="24"/>
              </w:rPr>
              <w:t xml:space="preserve">мм, </w:t>
            </w:r>
            <w:r w:rsidRPr="00FB2DC1">
              <w:rPr>
                <w:rFonts w:ascii="Times New Roman" w:hAnsi="Times New Roman"/>
                <w:sz w:val="24"/>
                <w:szCs w:val="24"/>
              </w:rPr>
              <w:t>2000</w:t>
            </w:r>
            <w:r>
              <w:rPr>
                <w:rFonts w:ascii="Times New Roman" w:hAnsi="Times New Roman"/>
                <w:sz w:val="24"/>
                <w:szCs w:val="24"/>
              </w:rPr>
              <w:t xml:space="preserve"> текс</w:t>
            </w:r>
            <w:r w:rsidRPr="00FB2DC1">
              <w:rPr>
                <w:rFonts w:ascii="Times New Roman" w:hAnsi="Times New Roman"/>
                <w:sz w:val="24"/>
                <w:szCs w:val="24"/>
              </w:rPr>
              <w:t xml:space="preserve">, </w:t>
            </w:r>
            <w:r>
              <w:rPr>
                <w:rFonts w:ascii="Times New Roman" w:hAnsi="Times New Roman"/>
                <w:sz w:val="24"/>
                <w:szCs w:val="24"/>
              </w:rPr>
              <w:t>2000 м, 5 кг, колір білий</w:t>
            </w:r>
            <w:r w:rsidRPr="00FB2DC1">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rPr>
              <w:t>Радосвіт або еквівалент</w:t>
            </w:r>
          </w:p>
        </w:tc>
        <w:tc>
          <w:tcPr>
            <w:tcW w:w="609" w:type="pct"/>
            <w:vAlign w:val="center"/>
          </w:tcPr>
          <w:p w14:paraId="48E35A69" w14:textId="77777777" w:rsidR="00CC005F" w:rsidRPr="00333583" w:rsidRDefault="00CC005F" w:rsidP="00ED5D6F">
            <w:pPr>
              <w:jc w:val="center"/>
              <w:rPr>
                <w:rFonts w:ascii="Times New Roman" w:hAnsi="Times New Roman"/>
                <w:sz w:val="24"/>
                <w:szCs w:val="24"/>
              </w:rPr>
            </w:pPr>
            <w:r w:rsidRPr="00333583">
              <w:rPr>
                <w:rFonts w:ascii="Times New Roman" w:hAnsi="Times New Roman"/>
                <w:sz w:val="24"/>
                <w:szCs w:val="24"/>
              </w:rPr>
              <w:t>шт.</w:t>
            </w:r>
          </w:p>
        </w:tc>
        <w:tc>
          <w:tcPr>
            <w:tcW w:w="645" w:type="pct"/>
            <w:vAlign w:val="center"/>
          </w:tcPr>
          <w:p w14:paraId="55103853" w14:textId="77777777" w:rsidR="00CC005F" w:rsidRDefault="00CC005F" w:rsidP="009F2CB3">
            <w:pPr>
              <w:jc w:val="center"/>
              <w:rPr>
                <w:rFonts w:ascii="Times New Roman" w:hAnsi="Times New Roman"/>
                <w:sz w:val="24"/>
                <w:szCs w:val="24"/>
              </w:rPr>
            </w:pPr>
            <w:r>
              <w:rPr>
                <w:rFonts w:ascii="Times New Roman" w:hAnsi="Times New Roman"/>
                <w:sz w:val="24"/>
                <w:szCs w:val="24"/>
              </w:rPr>
              <w:t>22</w:t>
            </w:r>
          </w:p>
        </w:tc>
      </w:tr>
      <w:tr w:rsidR="00CC005F" w:rsidRPr="0028141A" w14:paraId="6EE1EF92" w14:textId="77777777" w:rsidTr="002440B3">
        <w:trPr>
          <w:trHeight w:val="341"/>
          <w:jc w:val="center"/>
        </w:trPr>
        <w:tc>
          <w:tcPr>
            <w:tcW w:w="284" w:type="pct"/>
            <w:vAlign w:val="center"/>
          </w:tcPr>
          <w:p w14:paraId="3E49AA96" w14:textId="77777777" w:rsidR="00CC005F" w:rsidRPr="007A0827" w:rsidRDefault="00CC005F" w:rsidP="00EF2E49">
            <w:pPr>
              <w:pStyle w:val="af1"/>
              <w:numPr>
                <w:ilvl w:val="0"/>
                <w:numId w:val="11"/>
              </w:numPr>
              <w:jc w:val="center"/>
              <w:rPr>
                <w:color w:val="000000"/>
                <w:sz w:val="24"/>
                <w:szCs w:val="24"/>
                <w:lang w:val="uk-UA"/>
              </w:rPr>
            </w:pPr>
          </w:p>
        </w:tc>
        <w:tc>
          <w:tcPr>
            <w:tcW w:w="3462" w:type="pct"/>
          </w:tcPr>
          <w:p w14:paraId="2B220925" w14:textId="77777777" w:rsidR="00CC005F" w:rsidRDefault="00CC005F" w:rsidP="0045095A">
            <w:pPr>
              <w:jc w:val="both"/>
              <w:rPr>
                <w:rFonts w:ascii="Times New Roman" w:hAnsi="Times New Roman"/>
                <w:sz w:val="24"/>
                <w:szCs w:val="24"/>
              </w:rPr>
            </w:pPr>
            <w:r>
              <w:rPr>
                <w:rFonts w:ascii="Times New Roman" w:hAnsi="Times New Roman"/>
                <w:sz w:val="24"/>
                <w:szCs w:val="24"/>
              </w:rPr>
              <w:t>Нитка прошивальна, поліефірна, товщина 2</w:t>
            </w:r>
            <w:r w:rsidRPr="00FB2DC1">
              <w:rPr>
                <w:rFonts w:ascii="Times New Roman" w:hAnsi="Times New Roman"/>
                <w:sz w:val="24"/>
                <w:szCs w:val="24"/>
              </w:rPr>
              <w:t>1</w:t>
            </w:r>
            <w:r>
              <w:rPr>
                <w:rFonts w:ascii="Times New Roman" w:hAnsi="Times New Roman"/>
                <w:sz w:val="24"/>
                <w:szCs w:val="24"/>
              </w:rPr>
              <w:t>0 текс, довжина 850 м</w:t>
            </w:r>
            <w:r w:rsidRPr="00FB2DC1">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53C5A350"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601709DB" w14:textId="77777777" w:rsidR="00CC005F" w:rsidRDefault="00CC005F" w:rsidP="009F2CB3">
            <w:pPr>
              <w:jc w:val="center"/>
              <w:rPr>
                <w:rFonts w:ascii="Times New Roman" w:hAnsi="Times New Roman"/>
                <w:sz w:val="24"/>
                <w:szCs w:val="24"/>
              </w:rPr>
            </w:pPr>
            <w:r>
              <w:rPr>
                <w:rFonts w:ascii="Times New Roman" w:hAnsi="Times New Roman"/>
                <w:sz w:val="24"/>
                <w:szCs w:val="24"/>
              </w:rPr>
              <w:t>50</w:t>
            </w:r>
          </w:p>
        </w:tc>
      </w:tr>
      <w:tr w:rsidR="00CC005F" w:rsidRPr="0028141A" w14:paraId="1194458F" w14:textId="77777777" w:rsidTr="002440B3">
        <w:trPr>
          <w:trHeight w:val="341"/>
          <w:jc w:val="center"/>
        </w:trPr>
        <w:tc>
          <w:tcPr>
            <w:tcW w:w="284" w:type="pct"/>
            <w:vAlign w:val="center"/>
          </w:tcPr>
          <w:p w14:paraId="6CB0AC26" w14:textId="77777777" w:rsidR="00CC005F" w:rsidRPr="007A0827" w:rsidRDefault="00CC005F" w:rsidP="00EF2E49">
            <w:pPr>
              <w:pStyle w:val="af1"/>
              <w:numPr>
                <w:ilvl w:val="0"/>
                <w:numId w:val="11"/>
              </w:numPr>
              <w:jc w:val="center"/>
              <w:rPr>
                <w:color w:val="000000"/>
                <w:sz w:val="24"/>
                <w:szCs w:val="24"/>
                <w:lang w:val="uk-UA"/>
              </w:rPr>
            </w:pPr>
          </w:p>
        </w:tc>
        <w:tc>
          <w:tcPr>
            <w:tcW w:w="3462" w:type="pct"/>
          </w:tcPr>
          <w:p w14:paraId="50C90E3D" w14:textId="77777777" w:rsidR="00CC005F" w:rsidRPr="004F2358" w:rsidRDefault="00CC005F" w:rsidP="0045095A">
            <w:pPr>
              <w:jc w:val="both"/>
              <w:rPr>
                <w:rFonts w:ascii="Times New Roman" w:hAnsi="Times New Roman"/>
                <w:sz w:val="24"/>
                <w:szCs w:val="24"/>
              </w:rPr>
            </w:pPr>
            <w:r w:rsidRPr="004F2358">
              <w:rPr>
                <w:rFonts w:ascii="Times New Roman" w:hAnsi="Times New Roman"/>
                <w:sz w:val="24"/>
                <w:szCs w:val="24"/>
              </w:rPr>
              <w:t xml:space="preserve">Блок паперу для нотаток білий (не склеєний) 90*90*90 мм (в блоці </w:t>
            </w:r>
            <w:r>
              <w:rPr>
                <w:rFonts w:ascii="Times New Roman" w:hAnsi="Times New Roman"/>
                <w:sz w:val="24"/>
                <w:szCs w:val="24"/>
              </w:rPr>
              <w:t>500 аркушів</w:t>
            </w:r>
            <w:r w:rsidRPr="004F2358">
              <w:rPr>
                <w:rFonts w:ascii="Times New Roman" w:hAnsi="Times New Roman"/>
                <w:sz w:val="24"/>
                <w:szCs w:val="24"/>
              </w:rPr>
              <w:t>)</w:t>
            </w:r>
            <w:r w:rsidRPr="00FA05C7">
              <w:rPr>
                <w:rFonts w:ascii="Times New Roman" w:hAnsi="Times New Roman"/>
                <w:sz w:val="24"/>
                <w:szCs w:val="24"/>
              </w:rPr>
              <w:t xml:space="preserve"> 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4C340B4F" w14:textId="77777777" w:rsidR="00CC005F" w:rsidRPr="0028141A" w:rsidRDefault="00CC005F" w:rsidP="00ED5D6F">
            <w:pPr>
              <w:jc w:val="center"/>
              <w:rPr>
                <w:rFonts w:ascii="Times New Roman" w:hAnsi="Times New Roman"/>
                <w:sz w:val="24"/>
                <w:szCs w:val="24"/>
              </w:rPr>
            </w:pPr>
            <w:r>
              <w:rPr>
                <w:rFonts w:ascii="Times New Roman" w:hAnsi="Times New Roman"/>
                <w:sz w:val="24"/>
                <w:szCs w:val="24"/>
              </w:rPr>
              <w:t>шт.</w:t>
            </w:r>
          </w:p>
        </w:tc>
        <w:tc>
          <w:tcPr>
            <w:tcW w:w="645" w:type="pct"/>
            <w:vAlign w:val="center"/>
          </w:tcPr>
          <w:p w14:paraId="03A2A4AD" w14:textId="77777777" w:rsidR="00CC005F" w:rsidRPr="004F2358" w:rsidRDefault="00CC005F" w:rsidP="009F2CB3">
            <w:pPr>
              <w:jc w:val="center"/>
              <w:rPr>
                <w:rFonts w:ascii="Times New Roman" w:hAnsi="Times New Roman"/>
                <w:sz w:val="24"/>
                <w:szCs w:val="24"/>
              </w:rPr>
            </w:pPr>
            <w:r w:rsidRPr="004F2358">
              <w:rPr>
                <w:rFonts w:ascii="Times New Roman" w:hAnsi="Times New Roman"/>
                <w:sz w:val="24"/>
                <w:szCs w:val="24"/>
              </w:rPr>
              <w:t>100</w:t>
            </w:r>
          </w:p>
        </w:tc>
      </w:tr>
      <w:tr w:rsidR="00CC005F" w:rsidRPr="0028141A" w14:paraId="2B6F5D92" w14:textId="77777777" w:rsidTr="002440B3">
        <w:trPr>
          <w:trHeight w:val="341"/>
          <w:jc w:val="center"/>
        </w:trPr>
        <w:tc>
          <w:tcPr>
            <w:tcW w:w="284" w:type="pct"/>
            <w:vAlign w:val="center"/>
          </w:tcPr>
          <w:p w14:paraId="003D4815" w14:textId="77777777" w:rsidR="00CC005F" w:rsidRPr="007A0827" w:rsidRDefault="00CC005F" w:rsidP="00EF2E49">
            <w:pPr>
              <w:pStyle w:val="af1"/>
              <w:numPr>
                <w:ilvl w:val="0"/>
                <w:numId w:val="11"/>
              </w:numPr>
              <w:jc w:val="center"/>
              <w:rPr>
                <w:color w:val="000000"/>
                <w:sz w:val="24"/>
                <w:szCs w:val="24"/>
                <w:lang w:val="uk-UA"/>
              </w:rPr>
            </w:pPr>
          </w:p>
        </w:tc>
        <w:tc>
          <w:tcPr>
            <w:tcW w:w="3462" w:type="pct"/>
          </w:tcPr>
          <w:p w14:paraId="4A030BE5" w14:textId="77777777" w:rsidR="00CC005F" w:rsidRPr="004F2358" w:rsidRDefault="00CC005F" w:rsidP="0045095A">
            <w:pPr>
              <w:jc w:val="both"/>
              <w:rPr>
                <w:rFonts w:ascii="Times New Roman" w:hAnsi="Times New Roman"/>
                <w:sz w:val="24"/>
                <w:szCs w:val="24"/>
              </w:rPr>
            </w:pPr>
            <w:r w:rsidRPr="004F2358">
              <w:rPr>
                <w:rFonts w:ascii="Times New Roman" w:hAnsi="Times New Roman"/>
                <w:sz w:val="24"/>
                <w:szCs w:val="24"/>
              </w:rPr>
              <w:t xml:space="preserve">Маркер </w:t>
            </w:r>
            <w:r>
              <w:rPr>
                <w:rFonts w:ascii="Times New Roman" w:hAnsi="Times New Roman"/>
                <w:sz w:val="24"/>
                <w:szCs w:val="24"/>
              </w:rPr>
              <w:t>водостійкий</w:t>
            </w:r>
            <w:r w:rsidRPr="004F2358">
              <w:rPr>
                <w:rFonts w:ascii="Times New Roman" w:hAnsi="Times New Roman"/>
                <w:sz w:val="24"/>
                <w:szCs w:val="24"/>
              </w:rPr>
              <w:t xml:space="preserve"> чорний, то</w:t>
            </w:r>
            <w:r>
              <w:rPr>
                <w:rFonts w:ascii="Times New Roman" w:hAnsi="Times New Roman"/>
                <w:sz w:val="24"/>
                <w:szCs w:val="24"/>
              </w:rPr>
              <w:t>вщина лінії</w:t>
            </w:r>
            <w:r w:rsidRPr="004F2358">
              <w:rPr>
                <w:rFonts w:ascii="Times New Roman" w:hAnsi="Times New Roman"/>
                <w:sz w:val="24"/>
                <w:szCs w:val="24"/>
              </w:rPr>
              <w:t xml:space="preserve"> </w:t>
            </w:r>
            <w:r>
              <w:rPr>
                <w:rFonts w:ascii="Times New Roman" w:hAnsi="Times New Roman"/>
                <w:sz w:val="24"/>
                <w:szCs w:val="24"/>
              </w:rPr>
              <w:t>2</w:t>
            </w:r>
            <w:r w:rsidRPr="004F2358">
              <w:rPr>
                <w:rFonts w:ascii="Times New Roman" w:hAnsi="Times New Roman"/>
                <w:sz w:val="24"/>
                <w:szCs w:val="24"/>
              </w:rPr>
              <w:t xml:space="preserve"> мм, закруглений</w:t>
            </w:r>
            <w:r>
              <w:rPr>
                <w:rFonts w:ascii="Times New Roman" w:hAnsi="Times New Roman"/>
                <w:sz w:val="24"/>
                <w:szCs w:val="24"/>
              </w:rPr>
              <w:t xml:space="preserve"> </w:t>
            </w:r>
            <w:r w:rsidRPr="00FA05C7">
              <w:rPr>
                <w:rFonts w:ascii="Times New Roman" w:hAnsi="Times New Roman"/>
                <w:sz w:val="24"/>
                <w:szCs w:val="24"/>
              </w:rPr>
              <w:t xml:space="preserve">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71EC27DB"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0BC1F8B8" w14:textId="77777777" w:rsidR="00CC005F" w:rsidRPr="005074ED" w:rsidRDefault="00CC005F" w:rsidP="009F2CB3">
            <w:pPr>
              <w:jc w:val="center"/>
              <w:rPr>
                <w:rFonts w:ascii="Times New Roman" w:hAnsi="Times New Roman"/>
                <w:sz w:val="24"/>
                <w:szCs w:val="24"/>
              </w:rPr>
            </w:pPr>
            <w:r w:rsidRPr="005074ED">
              <w:rPr>
                <w:rFonts w:ascii="Times New Roman" w:hAnsi="Times New Roman"/>
                <w:sz w:val="24"/>
                <w:szCs w:val="24"/>
              </w:rPr>
              <w:t>20</w:t>
            </w:r>
          </w:p>
        </w:tc>
      </w:tr>
      <w:tr w:rsidR="00CC005F" w:rsidRPr="0028141A" w14:paraId="7677E1DA" w14:textId="77777777" w:rsidTr="002440B3">
        <w:trPr>
          <w:trHeight w:val="341"/>
          <w:jc w:val="center"/>
        </w:trPr>
        <w:tc>
          <w:tcPr>
            <w:tcW w:w="284" w:type="pct"/>
            <w:vAlign w:val="center"/>
          </w:tcPr>
          <w:p w14:paraId="6A6582C0" w14:textId="77777777" w:rsidR="00CC005F" w:rsidRPr="007A0827" w:rsidRDefault="00CC005F" w:rsidP="00EF2E49">
            <w:pPr>
              <w:pStyle w:val="af1"/>
              <w:numPr>
                <w:ilvl w:val="0"/>
                <w:numId w:val="11"/>
              </w:numPr>
              <w:jc w:val="center"/>
              <w:rPr>
                <w:color w:val="000000"/>
                <w:sz w:val="24"/>
                <w:szCs w:val="24"/>
                <w:lang w:val="uk-UA"/>
              </w:rPr>
            </w:pPr>
          </w:p>
        </w:tc>
        <w:tc>
          <w:tcPr>
            <w:tcW w:w="3462" w:type="pct"/>
          </w:tcPr>
          <w:p w14:paraId="53560259" w14:textId="77777777" w:rsidR="00CC005F" w:rsidRPr="004F2358" w:rsidRDefault="00CC005F" w:rsidP="0045095A">
            <w:pPr>
              <w:jc w:val="both"/>
              <w:rPr>
                <w:rFonts w:ascii="Times New Roman" w:hAnsi="Times New Roman"/>
                <w:sz w:val="24"/>
                <w:szCs w:val="24"/>
              </w:rPr>
            </w:pPr>
            <w:r>
              <w:rPr>
                <w:rFonts w:ascii="Times New Roman" w:hAnsi="Times New Roman"/>
                <w:sz w:val="24"/>
                <w:szCs w:val="24"/>
              </w:rPr>
              <w:t>Зволожувач для пальців 20</w:t>
            </w:r>
            <w:r w:rsidR="00B870B4">
              <w:rPr>
                <w:rFonts w:ascii="Times New Roman" w:hAnsi="Times New Roman"/>
                <w:sz w:val="24"/>
                <w:szCs w:val="24"/>
              </w:rPr>
              <w:t xml:space="preserve"> </w:t>
            </w:r>
            <w:r>
              <w:rPr>
                <w:rFonts w:ascii="Times New Roman" w:hAnsi="Times New Roman"/>
                <w:sz w:val="24"/>
                <w:szCs w:val="24"/>
              </w:rPr>
              <w:t>мл</w:t>
            </w:r>
            <w:r w:rsidRPr="00FA05C7">
              <w:rPr>
                <w:rFonts w:ascii="Times New Roman" w:hAnsi="Times New Roman"/>
                <w:sz w:val="24"/>
                <w:szCs w:val="24"/>
              </w:rPr>
              <w:t xml:space="preserve"> ТМ </w:t>
            </w:r>
            <w:r>
              <w:rPr>
                <w:rFonts w:ascii="Times New Roman" w:hAnsi="Times New Roman"/>
                <w:sz w:val="24"/>
                <w:szCs w:val="24"/>
                <w:lang w:val="en-US"/>
              </w:rPr>
              <w:t>Buromax</w:t>
            </w:r>
            <w:r>
              <w:rPr>
                <w:rFonts w:ascii="Times New Roman" w:hAnsi="Times New Roman"/>
                <w:sz w:val="24"/>
                <w:szCs w:val="24"/>
              </w:rPr>
              <w:t xml:space="preserve"> або еквівалент</w:t>
            </w:r>
          </w:p>
        </w:tc>
        <w:tc>
          <w:tcPr>
            <w:tcW w:w="609" w:type="pct"/>
            <w:vAlign w:val="center"/>
          </w:tcPr>
          <w:p w14:paraId="25A5012D" w14:textId="77777777" w:rsidR="00CC005F" w:rsidRPr="0028141A" w:rsidRDefault="00CC005F" w:rsidP="00ED5D6F">
            <w:pPr>
              <w:jc w:val="center"/>
              <w:rPr>
                <w:rFonts w:ascii="Times New Roman" w:hAnsi="Times New Roman"/>
                <w:sz w:val="24"/>
                <w:szCs w:val="24"/>
              </w:rPr>
            </w:pPr>
            <w:r w:rsidRPr="0028141A">
              <w:rPr>
                <w:rFonts w:ascii="Times New Roman" w:hAnsi="Times New Roman"/>
                <w:sz w:val="24"/>
                <w:szCs w:val="24"/>
              </w:rPr>
              <w:t>шт.</w:t>
            </w:r>
          </w:p>
        </w:tc>
        <w:tc>
          <w:tcPr>
            <w:tcW w:w="645" w:type="pct"/>
            <w:vAlign w:val="center"/>
          </w:tcPr>
          <w:p w14:paraId="462AE3F4" w14:textId="77777777" w:rsidR="00CC005F" w:rsidRPr="005074ED" w:rsidRDefault="00CC005F" w:rsidP="009F2CB3">
            <w:pPr>
              <w:jc w:val="center"/>
              <w:rPr>
                <w:rFonts w:ascii="Times New Roman" w:hAnsi="Times New Roman"/>
                <w:sz w:val="24"/>
                <w:szCs w:val="24"/>
              </w:rPr>
            </w:pPr>
            <w:r>
              <w:rPr>
                <w:rFonts w:ascii="Times New Roman" w:hAnsi="Times New Roman"/>
                <w:sz w:val="24"/>
                <w:szCs w:val="24"/>
              </w:rPr>
              <w:t>25</w:t>
            </w:r>
          </w:p>
        </w:tc>
      </w:tr>
    </w:tbl>
    <w:p w14:paraId="70205CB5" w14:textId="77777777" w:rsidR="00796F94" w:rsidRDefault="00B870B4" w:rsidP="00796F94">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Місце д</w:t>
      </w:r>
      <w:r w:rsidR="00796F94" w:rsidRPr="00796F94">
        <w:rPr>
          <w:rFonts w:ascii="Times New Roman" w:hAnsi="Times New Roman" w:cs="Times New Roman"/>
          <w:bCs/>
          <w:sz w:val="24"/>
          <w:szCs w:val="24"/>
          <w:lang w:eastAsia="en-US"/>
        </w:rPr>
        <w:t>оставки Товару</w:t>
      </w:r>
      <w:r w:rsidR="00796F94">
        <w:rPr>
          <w:rFonts w:ascii="Times New Roman" w:hAnsi="Times New Roman" w:cs="Times New Roman"/>
          <w:bCs/>
          <w:sz w:val="24"/>
          <w:szCs w:val="24"/>
          <w:lang w:eastAsia="en-US"/>
        </w:rPr>
        <w:t>:</w:t>
      </w:r>
    </w:p>
    <w:p w14:paraId="249176FA" w14:textId="77777777" w:rsidR="00796F94" w:rsidRDefault="00796F94" w:rsidP="00796F94">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w:t>
      </w:r>
      <w:r w:rsidRPr="00796F94">
        <w:rPr>
          <w:rFonts w:ascii="Times New Roman" w:hAnsi="Times New Roman" w:cs="Times New Roman"/>
          <w:bCs/>
          <w:sz w:val="24"/>
          <w:szCs w:val="24"/>
          <w:lang w:eastAsia="en-US"/>
        </w:rPr>
        <w:t xml:space="preserve"> м. Київ, вул. Бульварно-</w:t>
      </w:r>
      <w:r>
        <w:rPr>
          <w:rFonts w:ascii="Times New Roman" w:hAnsi="Times New Roman" w:cs="Times New Roman"/>
          <w:bCs/>
          <w:sz w:val="24"/>
          <w:szCs w:val="24"/>
          <w:lang w:eastAsia="en-US"/>
        </w:rPr>
        <w:t>Кудрявська, 16.</w:t>
      </w:r>
    </w:p>
    <w:p w14:paraId="7B8E2BF5" w14:textId="77777777" w:rsidR="00A94D9F" w:rsidRDefault="00A94D9F" w:rsidP="00F262D0">
      <w:pPr>
        <w:jc w:val="right"/>
        <w:rPr>
          <w:rFonts w:ascii="Times New Roman" w:hAnsi="Times New Roman" w:cs="Times New Roman"/>
          <w:b/>
          <w:bCs/>
          <w:noProof/>
          <w:color w:val="000000"/>
          <w:sz w:val="24"/>
          <w:szCs w:val="24"/>
          <w:lang w:eastAsia="uk-UA"/>
        </w:rPr>
      </w:pPr>
      <w:r>
        <w:rPr>
          <w:rFonts w:ascii="Times New Roman" w:hAnsi="Times New Roman" w:cs="Times New Roman"/>
          <w:b/>
          <w:bCs/>
          <w:sz w:val="24"/>
          <w:szCs w:val="24"/>
          <w:lang w:eastAsia="en-US"/>
        </w:rPr>
        <w:br w:type="page"/>
      </w:r>
    </w:p>
    <w:p w14:paraId="18395FBA" w14:textId="77777777" w:rsidR="00D3737F" w:rsidRPr="00533968" w:rsidRDefault="00D3737F" w:rsidP="00F262D0">
      <w:pPr>
        <w:jc w:val="right"/>
        <w:rPr>
          <w:rFonts w:ascii="Times New Roman" w:hAnsi="Times New Roman" w:cs="Times New Roman"/>
          <w:sz w:val="24"/>
          <w:szCs w:val="24"/>
          <w:lang w:eastAsia="uk-UA"/>
        </w:rPr>
      </w:pPr>
      <w:r>
        <w:rPr>
          <w:rFonts w:ascii="Times New Roman" w:hAnsi="Times New Roman" w:cs="Times New Roman"/>
          <w:b/>
          <w:sz w:val="24"/>
          <w:szCs w:val="24"/>
        </w:rPr>
        <w:lastRenderedPageBreak/>
        <w:t>Д</w:t>
      </w:r>
      <w:r w:rsidR="001B4C8A">
        <w:rPr>
          <w:rFonts w:ascii="Times New Roman" w:hAnsi="Times New Roman" w:cs="Times New Roman"/>
          <w:b/>
          <w:sz w:val="24"/>
          <w:szCs w:val="24"/>
        </w:rPr>
        <w:t xml:space="preserve">одаток </w:t>
      </w:r>
      <w:r w:rsidRPr="00533968">
        <w:rPr>
          <w:rFonts w:ascii="Times New Roman" w:hAnsi="Times New Roman" w:cs="Times New Roman"/>
          <w:b/>
          <w:sz w:val="24"/>
          <w:szCs w:val="24"/>
        </w:rPr>
        <w:t>4</w:t>
      </w:r>
    </w:p>
    <w:p w14:paraId="6C1A10A6" w14:textId="77777777" w:rsidR="00D3737F" w:rsidRDefault="00D3737F" w:rsidP="00533968">
      <w:pPr>
        <w:contextualSpacing/>
        <w:jc w:val="right"/>
        <w:rPr>
          <w:rFonts w:ascii="Times New Roman" w:hAnsi="Times New Roman" w:cs="Times New Roman"/>
          <w:sz w:val="24"/>
          <w:szCs w:val="24"/>
        </w:rPr>
      </w:pPr>
      <w:r w:rsidRPr="00533968">
        <w:rPr>
          <w:rFonts w:ascii="Times New Roman" w:hAnsi="Times New Roman" w:cs="Times New Roman"/>
          <w:sz w:val="24"/>
          <w:szCs w:val="24"/>
        </w:rPr>
        <w:t>до Тендерної документації</w:t>
      </w:r>
    </w:p>
    <w:p w14:paraId="3EFDA558" w14:textId="77777777" w:rsidR="00D3737F" w:rsidRPr="00533968" w:rsidRDefault="00D3737F" w:rsidP="00533968">
      <w:pPr>
        <w:contextualSpacing/>
        <w:jc w:val="right"/>
        <w:rPr>
          <w:rFonts w:ascii="Times New Roman" w:hAnsi="Times New Roman" w:cs="Times New Roman"/>
          <w:sz w:val="24"/>
          <w:szCs w:val="24"/>
        </w:rPr>
      </w:pPr>
      <w:r>
        <w:rPr>
          <w:rFonts w:ascii="Times New Roman" w:hAnsi="Times New Roman" w:cs="Times New Roman"/>
          <w:sz w:val="24"/>
          <w:szCs w:val="24"/>
        </w:rPr>
        <w:t>(для Фізичних осіб-підприємців)</w:t>
      </w:r>
    </w:p>
    <w:p w14:paraId="23BCF052" w14:textId="77777777" w:rsidR="00D3737F" w:rsidRPr="00533968" w:rsidRDefault="00D3737F" w:rsidP="00533968">
      <w:pPr>
        <w:ind w:right="283"/>
        <w:jc w:val="center"/>
        <w:rPr>
          <w:rFonts w:ascii="Times New Roman" w:hAnsi="Times New Roman" w:cs="Times New Roman"/>
          <w:b/>
          <w:color w:val="000000"/>
          <w:sz w:val="24"/>
          <w:szCs w:val="24"/>
        </w:rPr>
      </w:pPr>
    </w:p>
    <w:p w14:paraId="225C3AFB" w14:textId="77777777" w:rsidR="00D3737F" w:rsidRPr="00533968" w:rsidRDefault="00D3737F" w:rsidP="00533968">
      <w:pPr>
        <w:ind w:right="283"/>
        <w:jc w:val="center"/>
        <w:rPr>
          <w:rFonts w:ascii="Times New Roman" w:hAnsi="Times New Roman" w:cs="Times New Roman"/>
          <w:b/>
          <w:color w:val="000000"/>
          <w:sz w:val="24"/>
          <w:szCs w:val="24"/>
        </w:rPr>
      </w:pPr>
      <w:r w:rsidRPr="00533968">
        <w:rPr>
          <w:rFonts w:ascii="Times New Roman" w:hAnsi="Times New Roman" w:cs="Times New Roman"/>
          <w:b/>
          <w:color w:val="000000"/>
          <w:sz w:val="24"/>
          <w:szCs w:val="24"/>
        </w:rPr>
        <w:t>ЛИСТ-ЗГОДА</w:t>
      </w:r>
    </w:p>
    <w:p w14:paraId="474F63B5" w14:textId="77777777" w:rsidR="00D3737F" w:rsidRPr="00533968" w:rsidRDefault="001B4C8A" w:rsidP="00533968">
      <w:pPr>
        <w:ind w:right="28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обробку персональних даних</w:t>
      </w:r>
    </w:p>
    <w:p w14:paraId="4BB0FD41" w14:textId="77777777" w:rsidR="00D3737F" w:rsidRPr="00533968" w:rsidRDefault="00D3737F" w:rsidP="00533968">
      <w:pPr>
        <w:ind w:right="283"/>
        <w:jc w:val="center"/>
        <w:rPr>
          <w:rFonts w:ascii="Times New Roman" w:hAnsi="Times New Roman" w:cs="Times New Roman"/>
          <w:b/>
          <w:color w:val="000000"/>
          <w:sz w:val="24"/>
          <w:szCs w:val="24"/>
        </w:rPr>
      </w:pPr>
    </w:p>
    <w:p w14:paraId="5FF09308" w14:textId="77777777" w:rsidR="00D3737F" w:rsidRDefault="00D3737F" w:rsidP="007A2DC0">
      <w:pPr>
        <w:tabs>
          <w:tab w:val="left" w:pos="3585"/>
        </w:tabs>
        <w:spacing w:after="200" w:line="276" w:lineRule="auto"/>
        <w:ind w:firstLine="709"/>
        <w:jc w:val="both"/>
        <w:rPr>
          <w:rFonts w:ascii="Times New Roman" w:hAnsi="Times New Roman" w:cs="Times New Roman"/>
          <w:sz w:val="24"/>
          <w:szCs w:val="24"/>
          <w:lang w:eastAsia="en-US"/>
        </w:rPr>
      </w:pPr>
      <w:r w:rsidRPr="00533968">
        <w:rPr>
          <w:rFonts w:ascii="Times New Roman" w:hAnsi="Times New Roman" w:cs="Times New Roman"/>
          <w:sz w:val="24"/>
          <w:szCs w:val="24"/>
          <w:lang w:eastAsia="en-US"/>
        </w:rPr>
        <w:t>Відповідно до Закону України «Про захист перс</w:t>
      </w:r>
      <w:r w:rsidR="005A07A7">
        <w:rPr>
          <w:rFonts w:ascii="Times New Roman" w:hAnsi="Times New Roman" w:cs="Times New Roman"/>
          <w:sz w:val="24"/>
          <w:szCs w:val="24"/>
          <w:lang w:eastAsia="en-US"/>
        </w:rPr>
        <w:t xml:space="preserve">ональних даних» від 01.06.2010 </w:t>
      </w:r>
      <w:r w:rsidRPr="00533968">
        <w:rPr>
          <w:rFonts w:ascii="Times New Roman" w:hAnsi="Times New Roman" w:cs="Times New Roman"/>
          <w:sz w:val="24"/>
          <w:szCs w:val="24"/>
          <w:lang w:eastAsia="en-US"/>
        </w:rP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B4593BE" w14:textId="77777777" w:rsidR="00987977" w:rsidRDefault="00D3737F" w:rsidP="00987977">
      <w:pPr>
        <w:tabs>
          <w:tab w:val="left" w:pos="3585"/>
        </w:tabs>
        <w:rPr>
          <w:rFonts w:ascii="Times New Roman" w:hAnsi="Times New Roman" w:cs="Times New Roman"/>
          <w:color w:val="000000"/>
          <w:sz w:val="24"/>
          <w:szCs w:val="24"/>
        </w:rPr>
      </w:pPr>
      <w:r w:rsidRPr="00533968">
        <w:rPr>
          <w:rFonts w:ascii="Times New Roman" w:hAnsi="Times New Roman" w:cs="Times New Roman"/>
          <w:color w:val="000000"/>
          <w:sz w:val="24"/>
          <w:szCs w:val="24"/>
        </w:rPr>
        <w:t>«</w:t>
      </w:r>
      <w:r w:rsidR="00987977">
        <w:rPr>
          <w:rFonts w:ascii="Times New Roman" w:hAnsi="Times New Roman" w:cs="Times New Roman"/>
          <w:color w:val="000000"/>
          <w:sz w:val="24"/>
          <w:szCs w:val="24"/>
        </w:rPr>
        <w:t>______</w:t>
      </w:r>
      <w:r w:rsidRPr="00533968">
        <w:rPr>
          <w:rFonts w:ascii="Times New Roman" w:hAnsi="Times New Roman" w:cs="Times New Roman"/>
          <w:color w:val="000000"/>
          <w:sz w:val="24"/>
          <w:szCs w:val="24"/>
        </w:rPr>
        <w:t>»</w:t>
      </w:r>
      <w:r w:rsidR="00987977">
        <w:rPr>
          <w:rFonts w:ascii="Times New Roman" w:hAnsi="Times New Roman" w:cs="Times New Roman"/>
          <w:color w:val="000000"/>
          <w:sz w:val="24"/>
          <w:szCs w:val="24"/>
        </w:rPr>
        <w:t xml:space="preserve"> </w:t>
      </w:r>
      <w:r w:rsidRPr="00533968">
        <w:rPr>
          <w:rFonts w:ascii="Times New Roman" w:hAnsi="Times New Roman" w:cs="Times New Roman"/>
          <w:color w:val="000000"/>
          <w:sz w:val="24"/>
          <w:szCs w:val="24"/>
        </w:rPr>
        <w:t>____________ 202</w:t>
      </w:r>
      <w:r w:rsidR="0065155C">
        <w:rPr>
          <w:rFonts w:ascii="Times New Roman" w:hAnsi="Times New Roman" w:cs="Times New Roman"/>
          <w:color w:val="000000"/>
          <w:sz w:val="24"/>
          <w:szCs w:val="24"/>
        </w:rPr>
        <w:t>2</w:t>
      </w:r>
      <w:r w:rsidRPr="00533968">
        <w:rPr>
          <w:rFonts w:ascii="Times New Roman" w:hAnsi="Times New Roman" w:cs="Times New Roman"/>
          <w:color w:val="000000"/>
          <w:sz w:val="24"/>
          <w:szCs w:val="24"/>
        </w:rPr>
        <w:t xml:space="preserve"> р</w:t>
      </w:r>
      <w:r w:rsidR="005A07A7">
        <w:rPr>
          <w:rFonts w:ascii="Times New Roman" w:hAnsi="Times New Roman" w:cs="Times New Roman"/>
          <w:color w:val="000000"/>
          <w:sz w:val="24"/>
          <w:szCs w:val="24"/>
        </w:rPr>
        <w:t>оку</w:t>
      </w:r>
      <w:r w:rsidR="00987977">
        <w:rPr>
          <w:rFonts w:ascii="Times New Roman" w:hAnsi="Times New Roman" w:cs="Times New Roman"/>
          <w:color w:val="000000"/>
          <w:sz w:val="24"/>
          <w:szCs w:val="24"/>
        </w:rPr>
        <w:t xml:space="preserve">                </w:t>
      </w:r>
      <w:r w:rsidRPr="00533968">
        <w:rPr>
          <w:rFonts w:ascii="Times New Roman" w:hAnsi="Times New Roman" w:cs="Times New Roman"/>
          <w:color w:val="000000"/>
          <w:sz w:val="24"/>
          <w:szCs w:val="24"/>
        </w:rPr>
        <w:t xml:space="preserve">                                         _____________</w:t>
      </w:r>
      <w:r>
        <w:rPr>
          <w:rFonts w:ascii="Times New Roman" w:hAnsi="Times New Roman" w:cs="Times New Roman"/>
          <w:color w:val="000000"/>
          <w:sz w:val="24"/>
          <w:szCs w:val="24"/>
        </w:rPr>
        <w:t>__</w:t>
      </w:r>
      <w:r w:rsidRPr="00533968">
        <w:rPr>
          <w:rFonts w:ascii="Times New Roman" w:hAnsi="Times New Roman" w:cs="Times New Roman"/>
          <w:color w:val="000000"/>
          <w:sz w:val="24"/>
          <w:szCs w:val="24"/>
        </w:rPr>
        <w:t>__</w:t>
      </w:r>
    </w:p>
    <w:p w14:paraId="2741A0D7" w14:textId="77777777" w:rsidR="00D3737F" w:rsidRPr="007A2DC0" w:rsidRDefault="00987977" w:rsidP="00987977">
      <w:pPr>
        <w:tabs>
          <w:tab w:val="left" w:pos="3585"/>
        </w:tabs>
        <w:rPr>
          <w:rFonts w:ascii="Times New Roman" w:hAnsi="Times New Roman" w:cs="Times New Roman"/>
          <w:sz w:val="24"/>
          <w:szCs w:val="24"/>
          <w:lang w:eastAsia="en-US"/>
        </w:rPr>
      </w:pPr>
      <w:r>
        <w:rPr>
          <w:rFonts w:ascii="Times New Roman" w:hAnsi="Times New Roman" w:cs="Times New Roman"/>
          <w:color w:val="000000"/>
          <w:sz w:val="24"/>
          <w:szCs w:val="24"/>
        </w:rPr>
        <w:t xml:space="preserve">                                                                                                                                   </w:t>
      </w:r>
      <w:r w:rsidR="00D3737F">
        <w:rPr>
          <w:rFonts w:ascii="Times New Roman" w:hAnsi="Times New Roman" w:cs="Times New Roman"/>
          <w:color w:val="000000"/>
          <w:sz w:val="24"/>
          <w:szCs w:val="24"/>
        </w:rPr>
        <w:t>(підпис)</w:t>
      </w:r>
    </w:p>
    <w:p w14:paraId="1BC41028" w14:textId="77777777" w:rsidR="00D3737F" w:rsidRPr="00533968" w:rsidRDefault="00D3737F" w:rsidP="00533968">
      <w:pPr>
        <w:ind w:right="283"/>
        <w:rPr>
          <w:rFonts w:ascii="Times New Roman" w:hAnsi="Times New Roman" w:cs="Times New Roman"/>
          <w:color w:val="000000"/>
          <w:sz w:val="24"/>
          <w:szCs w:val="24"/>
        </w:rPr>
      </w:pPr>
    </w:p>
    <w:p w14:paraId="4BAC7CE9" w14:textId="77777777" w:rsidR="00D3737F" w:rsidRDefault="00D3737F" w:rsidP="00533968">
      <w:pPr>
        <w:ind w:right="283"/>
        <w:rPr>
          <w:rFonts w:ascii="Times New Roman" w:hAnsi="Times New Roman" w:cs="Times New Roman"/>
          <w:i/>
          <w:color w:val="000000"/>
        </w:rPr>
      </w:pPr>
      <w:r w:rsidRPr="00533968">
        <w:rPr>
          <w:rFonts w:ascii="Times New Roman" w:hAnsi="Times New Roman" w:cs="Times New Roman"/>
          <w:color w:val="000000"/>
        </w:rPr>
        <w:t xml:space="preserve">* </w:t>
      </w:r>
      <w:r w:rsidRPr="00533968">
        <w:rPr>
          <w:rFonts w:ascii="Times New Roman" w:hAnsi="Times New Roman" w:cs="Times New Roman"/>
          <w:i/>
          <w:color w:val="000000"/>
        </w:rPr>
        <w:t>оформлюється на офіційному бланку Учасника та підписується уповноваженою особою Учасника.</w:t>
      </w:r>
    </w:p>
    <w:p w14:paraId="3340E132" w14:textId="77777777" w:rsidR="00E00AA1" w:rsidRDefault="00D3737F" w:rsidP="005D7298">
      <w:pPr>
        <w:jc w:val="right"/>
        <w:rPr>
          <w:rFonts w:ascii="Times New Roman" w:hAnsi="Times New Roman" w:cs="Times New Roman"/>
          <w:b/>
          <w:sz w:val="24"/>
          <w:szCs w:val="24"/>
        </w:rPr>
      </w:pPr>
      <w:r>
        <w:rPr>
          <w:rFonts w:ascii="Times New Roman" w:hAnsi="Times New Roman" w:cs="Times New Roman"/>
          <w:i/>
          <w:color w:val="000000"/>
        </w:rPr>
        <w:br w:type="page"/>
      </w:r>
    </w:p>
    <w:p w14:paraId="5B0BF9E1" w14:textId="77777777" w:rsidR="00142476" w:rsidRPr="00543174" w:rsidRDefault="00B5450A" w:rsidP="00142476">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w:t>
      </w:r>
      <w:r w:rsidR="00142476" w:rsidRPr="00543174">
        <w:rPr>
          <w:rFonts w:ascii="Times New Roman" w:hAnsi="Times New Roman" w:cs="Times New Roman"/>
          <w:b/>
          <w:sz w:val="24"/>
          <w:szCs w:val="24"/>
        </w:rPr>
        <w:t>5</w:t>
      </w:r>
    </w:p>
    <w:p w14:paraId="757E07D9" w14:textId="77777777" w:rsidR="00142476" w:rsidRPr="00543174" w:rsidRDefault="00142476" w:rsidP="00142476">
      <w:pPr>
        <w:jc w:val="right"/>
        <w:rPr>
          <w:rFonts w:ascii="Times New Roman" w:hAnsi="Times New Roman" w:cs="Times New Roman"/>
          <w:sz w:val="24"/>
          <w:szCs w:val="24"/>
        </w:rPr>
      </w:pPr>
      <w:r w:rsidRPr="00543174">
        <w:rPr>
          <w:rFonts w:ascii="Times New Roman" w:hAnsi="Times New Roman" w:cs="Times New Roman"/>
          <w:sz w:val="24"/>
          <w:szCs w:val="24"/>
        </w:rPr>
        <w:t>до Тендерної документації</w:t>
      </w:r>
    </w:p>
    <w:p w14:paraId="7F000B3C" w14:textId="77777777" w:rsidR="00142476" w:rsidRPr="006920A0" w:rsidRDefault="00142476" w:rsidP="00142476">
      <w:pPr>
        <w:shd w:val="clear" w:color="auto" w:fill="FFFFFF"/>
        <w:ind w:hanging="57"/>
        <w:contextualSpacing/>
        <w:jc w:val="center"/>
        <w:rPr>
          <w:rFonts w:ascii="Times New Roman" w:hAnsi="Times New Roman" w:cs="Times New Roman"/>
          <w:b/>
          <w:sz w:val="24"/>
          <w:szCs w:val="24"/>
          <w:lang w:val="ru-RU"/>
        </w:rPr>
      </w:pPr>
      <w:r w:rsidRPr="006920A0">
        <w:rPr>
          <w:rFonts w:ascii="Times New Roman" w:hAnsi="Times New Roman" w:cs="Times New Roman"/>
          <w:b/>
          <w:sz w:val="24"/>
          <w:szCs w:val="24"/>
        </w:rPr>
        <w:t xml:space="preserve">ДОГОВІР </w:t>
      </w:r>
      <w:r w:rsidR="00B5450A" w:rsidRPr="006920A0">
        <w:rPr>
          <w:rFonts w:ascii="Times New Roman" w:hAnsi="Times New Roman" w:cs="Times New Roman"/>
          <w:b/>
          <w:sz w:val="24"/>
          <w:szCs w:val="24"/>
          <w:lang w:val="ru-RU"/>
        </w:rPr>
        <w:t xml:space="preserve">№ </w:t>
      </w:r>
      <w:r w:rsidRPr="006920A0">
        <w:rPr>
          <w:rFonts w:ascii="Times New Roman" w:hAnsi="Times New Roman" w:cs="Times New Roman"/>
          <w:b/>
          <w:sz w:val="24"/>
          <w:szCs w:val="24"/>
          <w:lang w:val="ru-RU"/>
        </w:rPr>
        <w:t>______</w:t>
      </w:r>
    </w:p>
    <w:p w14:paraId="3FBC034B" w14:textId="77777777" w:rsidR="00142476" w:rsidRPr="006920A0" w:rsidRDefault="00142476" w:rsidP="00142476">
      <w:pPr>
        <w:shd w:val="clear" w:color="auto" w:fill="FFFFFF"/>
        <w:ind w:hanging="57"/>
        <w:contextualSpacing/>
        <w:jc w:val="center"/>
        <w:rPr>
          <w:rFonts w:ascii="Times New Roman" w:hAnsi="Times New Roman" w:cs="Times New Roman"/>
          <w:b/>
          <w:sz w:val="24"/>
          <w:szCs w:val="24"/>
        </w:rPr>
      </w:pPr>
      <w:r w:rsidRPr="006920A0">
        <w:rPr>
          <w:rFonts w:ascii="Times New Roman" w:hAnsi="Times New Roman" w:cs="Times New Roman"/>
          <w:b/>
          <w:sz w:val="24"/>
          <w:szCs w:val="24"/>
          <w:lang w:val="ru-RU"/>
        </w:rPr>
        <w:t xml:space="preserve">про </w:t>
      </w:r>
      <w:r w:rsidRPr="006920A0">
        <w:rPr>
          <w:rFonts w:ascii="Times New Roman" w:hAnsi="Times New Roman" w:cs="Times New Roman"/>
          <w:b/>
          <w:sz w:val="24"/>
          <w:szCs w:val="24"/>
        </w:rPr>
        <w:t>закупівлю товару</w:t>
      </w:r>
    </w:p>
    <w:p w14:paraId="2AD72FE3" w14:textId="77777777" w:rsidR="00142476" w:rsidRPr="00533968" w:rsidRDefault="00142476" w:rsidP="00142476">
      <w:pPr>
        <w:shd w:val="clear" w:color="auto" w:fill="FFFFFF"/>
        <w:ind w:hanging="57"/>
        <w:contextualSpacing/>
        <w:jc w:val="center"/>
        <w:rPr>
          <w:rFonts w:ascii="Times New Roman" w:hAnsi="Times New Roman" w:cs="Times New Roman"/>
          <w:b/>
          <w:sz w:val="22"/>
          <w:szCs w:val="22"/>
        </w:rPr>
      </w:pPr>
    </w:p>
    <w:p w14:paraId="1C54D090" w14:textId="77777777" w:rsidR="00142476" w:rsidRPr="006920A0" w:rsidRDefault="00B5450A" w:rsidP="00142476">
      <w:pPr>
        <w:shd w:val="clear" w:color="auto" w:fill="FFFFFF"/>
        <w:tabs>
          <w:tab w:val="left" w:pos="10065"/>
        </w:tabs>
        <w:contextualSpacing/>
        <w:jc w:val="both"/>
        <w:rPr>
          <w:rFonts w:ascii="Times New Roman" w:hAnsi="Times New Roman" w:cs="Times New Roman"/>
          <w:spacing w:val="-7"/>
          <w:sz w:val="24"/>
          <w:szCs w:val="24"/>
        </w:rPr>
      </w:pPr>
      <w:r w:rsidRPr="006920A0">
        <w:rPr>
          <w:rFonts w:ascii="Times New Roman" w:hAnsi="Times New Roman" w:cs="Times New Roman"/>
          <w:spacing w:val="-5"/>
          <w:sz w:val="24"/>
          <w:szCs w:val="24"/>
        </w:rPr>
        <w:t xml:space="preserve">м. </w:t>
      </w:r>
      <w:r w:rsidR="00142476" w:rsidRPr="006920A0">
        <w:rPr>
          <w:rFonts w:ascii="Times New Roman" w:hAnsi="Times New Roman" w:cs="Times New Roman"/>
          <w:spacing w:val="-5"/>
          <w:sz w:val="24"/>
          <w:szCs w:val="24"/>
        </w:rPr>
        <w:t xml:space="preserve">Київ                                                                                                     «____» _________ </w:t>
      </w:r>
      <w:r w:rsidR="00142476" w:rsidRPr="006920A0">
        <w:rPr>
          <w:rFonts w:ascii="Times New Roman" w:hAnsi="Times New Roman" w:cs="Times New Roman"/>
          <w:sz w:val="24"/>
          <w:szCs w:val="24"/>
        </w:rPr>
        <w:t xml:space="preserve">2022 </w:t>
      </w:r>
      <w:r w:rsidR="00142476" w:rsidRPr="006920A0">
        <w:rPr>
          <w:rFonts w:ascii="Times New Roman" w:hAnsi="Times New Roman" w:cs="Times New Roman"/>
          <w:spacing w:val="-7"/>
          <w:sz w:val="24"/>
          <w:szCs w:val="24"/>
        </w:rPr>
        <w:t>року</w:t>
      </w:r>
    </w:p>
    <w:p w14:paraId="7CD1E785" w14:textId="77777777" w:rsidR="006920A0" w:rsidRPr="006920A0" w:rsidRDefault="006920A0" w:rsidP="00142476">
      <w:pPr>
        <w:widowControl w:val="0"/>
        <w:autoSpaceDE w:val="0"/>
        <w:autoSpaceDN w:val="0"/>
        <w:adjustRightInd w:val="0"/>
        <w:ind w:firstLine="567"/>
        <w:contextualSpacing/>
        <w:jc w:val="both"/>
        <w:rPr>
          <w:rFonts w:ascii="Times New Roman" w:hAnsi="Times New Roman" w:cs="Times New Roman"/>
          <w:spacing w:val="-7"/>
          <w:sz w:val="24"/>
          <w:szCs w:val="24"/>
        </w:rPr>
      </w:pPr>
    </w:p>
    <w:p w14:paraId="1BABD6E6" w14:textId="77777777" w:rsidR="00142476" w:rsidRPr="00A03DD9" w:rsidRDefault="00142476" w:rsidP="00142476">
      <w:pPr>
        <w:widowControl w:val="0"/>
        <w:autoSpaceDE w:val="0"/>
        <w:autoSpaceDN w:val="0"/>
        <w:adjustRightInd w:val="0"/>
        <w:ind w:firstLine="567"/>
        <w:contextualSpacing/>
        <w:jc w:val="both"/>
        <w:rPr>
          <w:rFonts w:ascii="Times New Roman" w:hAnsi="Times New Roman" w:cs="Times New Roman"/>
          <w:sz w:val="24"/>
          <w:szCs w:val="24"/>
          <w:lang w:eastAsia="uk-UA"/>
        </w:rPr>
      </w:pPr>
      <w:r w:rsidRPr="00A03DD9">
        <w:rPr>
          <w:rFonts w:ascii="Times New Roman" w:hAnsi="Times New Roman" w:cs="Times New Roman"/>
          <w:b/>
          <w:sz w:val="24"/>
          <w:szCs w:val="24"/>
          <w:lang w:eastAsia="uk-UA"/>
        </w:rPr>
        <w:t>Головне управлінн</w:t>
      </w:r>
      <w:r>
        <w:rPr>
          <w:rFonts w:ascii="Times New Roman" w:hAnsi="Times New Roman" w:cs="Times New Roman"/>
          <w:b/>
          <w:sz w:val="24"/>
          <w:szCs w:val="24"/>
          <w:lang w:eastAsia="uk-UA"/>
        </w:rPr>
        <w:t>я Пенсійного фонду України в м. </w:t>
      </w:r>
      <w:r w:rsidRPr="00A03DD9">
        <w:rPr>
          <w:rFonts w:ascii="Times New Roman" w:hAnsi="Times New Roman" w:cs="Times New Roman"/>
          <w:b/>
          <w:sz w:val="24"/>
          <w:szCs w:val="24"/>
          <w:lang w:eastAsia="uk-UA"/>
        </w:rPr>
        <w:t>Києві</w:t>
      </w:r>
      <w:r>
        <w:rPr>
          <w:rFonts w:ascii="Times New Roman" w:hAnsi="Times New Roman" w:cs="Times New Roman"/>
          <w:sz w:val="24"/>
          <w:szCs w:val="24"/>
          <w:lang w:eastAsia="uk-UA"/>
        </w:rPr>
        <w:t xml:space="preserve">, в особі </w:t>
      </w:r>
      <w:r w:rsidR="00FE4CEB">
        <w:rPr>
          <w:rFonts w:ascii="Times New Roman" w:hAnsi="Times New Roman" w:cs="Times New Roman"/>
          <w:sz w:val="24"/>
          <w:szCs w:val="24"/>
          <w:lang w:eastAsia="uk-UA"/>
        </w:rPr>
        <w:t>__________________________________________</w:t>
      </w:r>
      <w:r w:rsidRPr="00A03DD9">
        <w:rPr>
          <w:rFonts w:ascii="Times New Roman" w:hAnsi="Times New Roman" w:cs="Times New Roman"/>
          <w:sz w:val="24"/>
          <w:szCs w:val="24"/>
          <w:lang w:eastAsia="uk-UA"/>
        </w:rPr>
        <w:t xml:space="preserve">, яка діє на підставі </w:t>
      </w:r>
      <w:r w:rsidR="00FE4CEB">
        <w:rPr>
          <w:rFonts w:ascii="Times New Roman" w:hAnsi="Times New Roman" w:cs="Times New Roman"/>
          <w:sz w:val="24"/>
          <w:szCs w:val="24"/>
          <w:lang w:eastAsia="uk-UA"/>
        </w:rPr>
        <w:t>_____________________________________________________</w:t>
      </w:r>
      <w:r w:rsidR="003A1C1B">
        <w:rPr>
          <w:rFonts w:ascii="Times New Roman" w:hAnsi="Times New Roman" w:cs="Times New Roman"/>
          <w:sz w:val="24"/>
          <w:szCs w:val="24"/>
          <w:lang w:eastAsia="uk-UA"/>
        </w:rPr>
        <w:t xml:space="preserve"> </w:t>
      </w:r>
      <w:r w:rsidRPr="00A03DD9">
        <w:rPr>
          <w:rFonts w:ascii="Times New Roman" w:hAnsi="Times New Roman" w:cs="Times New Roman"/>
          <w:sz w:val="24"/>
          <w:szCs w:val="24"/>
          <w:lang w:eastAsia="uk-UA"/>
        </w:rPr>
        <w:t>(далі – Замовник)</w:t>
      </w:r>
      <w:r w:rsidRPr="00A03DD9">
        <w:rPr>
          <w:rFonts w:ascii="Times New Roman" w:hAnsi="Times New Roman" w:cs="Times New Roman"/>
          <w:sz w:val="24"/>
          <w:szCs w:val="24"/>
        </w:rPr>
        <w:t>, з однієї сторони, і ________</w:t>
      </w:r>
      <w:r>
        <w:rPr>
          <w:rFonts w:ascii="Times New Roman" w:hAnsi="Times New Roman" w:cs="Times New Roman"/>
          <w:sz w:val="24"/>
          <w:szCs w:val="24"/>
        </w:rPr>
        <w:t>_______</w:t>
      </w:r>
      <w:r w:rsidRPr="00A03DD9">
        <w:rPr>
          <w:rFonts w:ascii="Times New Roman" w:hAnsi="Times New Roman" w:cs="Times New Roman"/>
          <w:sz w:val="24"/>
          <w:szCs w:val="24"/>
        </w:rPr>
        <w:t xml:space="preserve">, в особі __________________, який (а) діє на підставі _______ (далі – </w:t>
      </w:r>
      <w:r>
        <w:rPr>
          <w:rFonts w:ascii="Times New Roman" w:hAnsi="Times New Roman" w:cs="Times New Roman"/>
          <w:sz w:val="24"/>
          <w:szCs w:val="24"/>
        </w:rPr>
        <w:t>Постачальник</w:t>
      </w:r>
      <w:r w:rsidRPr="00A03DD9">
        <w:rPr>
          <w:rFonts w:ascii="Times New Roman" w:hAnsi="Times New Roman" w:cs="Times New Roman"/>
          <w:sz w:val="24"/>
          <w:szCs w:val="24"/>
        </w:rPr>
        <w:t xml:space="preserve">), з іншої сторони, разом – Сторони, на підставі рішення </w:t>
      </w:r>
      <w:r w:rsidR="00B5450A">
        <w:rPr>
          <w:rFonts w:ascii="Times New Roman" w:hAnsi="Times New Roman" w:cs="Times New Roman"/>
          <w:sz w:val="24"/>
          <w:szCs w:val="24"/>
        </w:rPr>
        <w:t>Уповноваженої особи</w:t>
      </w:r>
      <w:r w:rsidRPr="00A03DD9">
        <w:rPr>
          <w:rFonts w:ascii="Times New Roman" w:hAnsi="Times New Roman" w:cs="Times New Roman"/>
          <w:sz w:val="24"/>
          <w:szCs w:val="24"/>
        </w:rPr>
        <w:t xml:space="preserve"> від __.__.__ №__, уклали цей договір (далі – Договір) про таке:</w:t>
      </w:r>
    </w:p>
    <w:p w14:paraId="2A5FF984" w14:textId="77777777" w:rsidR="00142476" w:rsidRPr="00533968" w:rsidRDefault="00142476" w:rsidP="00142476">
      <w:pPr>
        <w:contextualSpacing/>
        <w:jc w:val="both"/>
        <w:rPr>
          <w:rFonts w:ascii="Times New Roman" w:hAnsi="Times New Roman" w:cs="Times New Roman"/>
          <w:sz w:val="24"/>
          <w:szCs w:val="24"/>
        </w:rPr>
      </w:pPr>
    </w:p>
    <w:p w14:paraId="3EF40D20" w14:textId="77777777" w:rsidR="00142476" w:rsidRPr="00533968" w:rsidRDefault="00142476" w:rsidP="00142476">
      <w:pPr>
        <w:tabs>
          <w:tab w:val="left" w:pos="284"/>
        </w:tabs>
        <w:contextualSpacing/>
        <w:jc w:val="center"/>
        <w:rPr>
          <w:rFonts w:ascii="Times New Roman" w:hAnsi="Times New Roman" w:cs="Times New Roman"/>
          <w:b/>
          <w:i/>
          <w:color w:val="000000"/>
          <w:sz w:val="24"/>
          <w:szCs w:val="22"/>
        </w:rPr>
      </w:pPr>
      <w:r>
        <w:rPr>
          <w:rFonts w:ascii="Times New Roman" w:hAnsi="Times New Roman" w:cs="Times New Roman"/>
          <w:b/>
          <w:color w:val="000000"/>
          <w:sz w:val="24"/>
          <w:szCs w:val="22"/>
        </w:rPr>
        <w:t xml:space="preserve">1. </w:t>
      </w:r>
      <w:r w:rsidRPr="00533968">
        <w:rPr>
          <w:rFonts w:ascii="Times New Roman" w:hAnsi="Times New Roman" w:cs="Times New Roman"/>
          <w:b/>
          <w:color w:val="000000"/>
          <w:sz w:val="24"/>
          <w:szCs w:val="22"/>
        </w:rPr>
        <w:t>Предмет</w:t>
      </w:r>
      <w:r w:rsidRPr="00533968">
        <w:rPr>
          <w:rFonts w:ascii="Times New Roman" w:hAnsi="Times New Roman" w:cs="Times New Roman"/>
          <w:b/>
          <w:i/>
          <w:color w:val="000000"/>
          <w:sz w:val="24"/>
          <w:szCs w:val="22"/>
        </w:rPr>
        <w:t xml:space="preserve"> </w:t>
      </w:r>
      <w:r w:rsidRPr="00533968">
        <w:rPr>
          <w:rFonts w:ascii="Times New Roman" w:hAnsi="Times New Roman" w:cs="Times New Roman"/>
          <w:b/>
          <w:color w:val="000000"/>
          <w:sz w:val="24"/>
          <w:szCs w:val="22"/>
        </w:rPr>
        <w:t>Договору</w:t>
      </w:r>
    </w:p>
    <w:p w14:paraId="33A86C1A" w14:textId="77777777" w:rsidR="00142476" w:rsidRPr="00601C5D" w:rsidRDefault="00142476" w:rsidP="001233FD">
      <w:pPr>
        <w:shd w:val="clear" w:color="auto" w:fill="FFFFFF"/>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2"/>
        </w:rPr>
        <w:t xml:space="preserve">1.1. </w:t>
      </w:r>
      <w:r w:rsidRPr="00533968">
        <w:rPr>
          <w:rFonts w:ascii="Times New Roman" w:hAnsi="Times New Roman" w:cs="Times New Roman"/>
          <w:sz w:val="24"/>
          <w:szCs w:val="22"/>
        </w:rPr>
        <w:t>На підставі цього Договору Постачальник зобов’язується поставити Товар –</w:t>
      </w:r>
      <w:r>
        <w:rPr>
          <w:rFonts w:ascii="Times New Roman" w:hAnsi="Times New Roman" w:cs="Times New Roman"/>
          <w:sz w:val="24"/>
          <w:szCs w:val="24"/>
        </w:rPr>
        <w:t xml:space="preserve"> К</w:t>
      </w:r>
      <w:r w:rsidRPr="005A2AE5">
        <w:rPr>
          <w:rFonts w:ascii="Times New Roman" w:hAnsi="Times New Roman" w:cs="Times New Roman"/>
          <w:sz w:val="24"/>
          <w:szCs w:val="24"/>
        </w:rPr>
        <w:t>анцелярське приладдя</w:t>
      </w:r>
      <w:r w:rsidR="001233FD">
        <w:rPr>
          <w:rFonts w:ascii="Times New Roman" w:hAnsi="Times New Roman" w:cs="Times New Roman"/>
          <w:sz w:val="24"/>
          <w:szCs w:val="24"/>
        </w:rPr>
        <w:t xml:space="preserve"> (</w:t>
      </w:r>
      <w:r w:rsidRPr="00601C5D">
        <w:rPr>
          <w:rFonts w:ascii="Times New Roman" w:hAnsi="Times New Roman" w:cs="Times New Roman"/>
          <w:sz w:val="24"/>
          <w:szCs w:val="24"/>
        </w:rPr>
        <w:t>ДК 021:2015:30190000-7</w:t>
      </w:r>
      <w:r>
        <w:rPr>
          <w:rFonts w:ascii="Times New Roman" w:hAnsi="Times New Roman" w:cs="Times New Roman"/>
          <w:sz w:val="24"/>
          <w:szCs w:val="24"/>
        </w:rPr>
        <w:t xml:space="preserve"> –</w:t>
      </w:r>
      <w:r w:rsidRPr="00601C5D">
        <w:rPr>
          <w:rFonts w:ascii="Times New Roman" w:hAnsi="Times New Roman" w:cs="Times New Roman"/>
          <w:sz w:val="24"/>
          <w:szCs w:val="24"/>
        </w:rPr>
        <w:t xml:space="preserve"> «Офісне устаткування та приладдя різне»</w:t>
      </w:r>
      <w:r w:rsidR="001233FD">
        <w:rPr>
          <w:rFonts w:ascii="Times New Roman" w:hAnsi="Times New Roman" w:cs="Times New Roman"/>
          <w:sz w:val="24"/>
          <w:szCs w:val="24"/>
        </w:rPr>
        <w:t>)</w:t>
      </w:r>
      <w:r w:rsidRPr="00601C5D">
        <w:rPr>
          <w:rFonts w:ascii="Times New Roman" w:hAnsi="Times New Roman" w:cs="Times New Roman"/>
          <w:sz w:val="24"/>
          <w:szCs w:val="24"/>
        </w:rPr>
        <w:t>.</w:t>
      </w:r>
    </w:p>
    <w:p w14:paraId="5F47F55D" w14:textId="77777777" w:rsidR="00142476" w:rsidRPr="00601C5D" w:rsidRDefault="00142476" w:rsidP="00142476">
      <w:pPr>
        <w:ind w:firstLine="567"/>
        <w:jc w:val="both"/>
        <w:rPr>
          <w:rFonts w:ascii="Times New Roman" w:hAnsi="Times New Roman" w:cs="Times New Roman"/>
          <w:sz w:val="24"/>
          <w:szCs w:val="24"/>
        </w:rPr>
      </w:pPr>
      <w:r w:rsidRPr="00601C5D">
        <w:rPr>
          <w:rFonts w:ascii="Times New Roman" w:hAnsi="Times New Roman" w:cs="Times New Roman"/>
          <w:sz w:val="24"/>
          <w:szCs w:val="24"/>
        </w:rPr>
        <w:t>1.</w:t>
      </w:r>
      <w:r w:rsidR="001233FD">
        <w:rPr>
          <w:rFonts w:ascii="Times New Roman" w:hAnsi="Times New Roman" w:cs="Times New Roman"/>
          <w:sz w:val="24"/>
          <w:szCs w:val="24"/>
        </w:rPr>
        <w:t>2</w:t>
      </w:r>
      <w:r w:rsidRPr="00601C5D">
        <w:rPr>
          <w:rFonts w:ascii="Times New Roman" w:hAnsi="Times New Roman" w:cs="Times New Roman"/>
          <w:sz w:val="24"/>
          <w:szCs w:val="24"/>
        </w:rPr>
        <w:t>. Вид товару:</w:t>
      </w:r>
      <w:r>
        <w:rPr>
          <w:rFonts w:ascii="Times New Roman" w:hAnsi="Times New Roman" w:cs="Times New Roman"/>
          <w:sz w:val="24"/>
          <w:szCs w:val="24"/>
        </w:rPr>
        <w:t xml:space="preserve"> </w:t>
      </w:r>
      <w:r w:rsidR="001233FD">
        <w:rPr>
          <w:rFonts w:ascii="Times New Roman" w:hAnsi="Times New Roman" w:cs="Times New Roman"/>
          <w:sz w:val="24"/>
          <w:szCs w:val="24"/>
        </w:rPr>
        <w:t>К</w:t>
      </w:r>
      <w:r w:rsidRPr="005A2AE5">
        <w:rPr>
          <w:rFonts w:ascii="Times New Roman" w:hAnsi="Times New Roman" w:cs="Times New Roman"/>
          <w:sz w:val="24"/>
          <w:szCs w:val="24"/>
        </w:rPr>
        <w:t>анцелярське приладдя</w:t>
      </w:r>
      <w:r>
        <w:rPr>
          <w:rFonts w:ascii="Times New Roman" w:hAnsi="Times New Roman" w:cs="Times New Roman"/>
          <w:sz w:val="24"/>
          <w:szCs w:val="24"/>
        </w:rPr>
        <w:t>.</w:t>
      </w:r>
    </w:p>
    <w:p w14:paraId="669CDB68" w14:textId="77777777" w:rsidR="00142476" w:rsidRPr="00601C5D" w:rsidRDefault="00142476" w:rsidP="00142476">
      <w:pPr>
        <w:ind w:firstLine="567"/>
        <w:jc w:val="both"/>
        <w:rPr>
          <w:rFonts w:ascii="Times New Roman" w:hAnsi="Times New Roman" w:cs="Times New Roman"/>
          <w:sz w:val="24"/>
          <w:szCs w:val="24"/>
        </w:rPr>
      </w:pPr>
      <w:r w:rsidRPr="00601C5D">
        <w:rPr>
          <w:rFonts w:ascii="Times New Roman" w:hAnsi="Times New Roman" w:cs="Times New Roman"/>
          <w:sz w:val="24"/>
          <w:szCs w:val="24"/>
        </w:rPr>
        <w:t>1.</w:t>
      </w:r>
      <w:r w:rsidR="001233FD">
        <w:rPr>
          <w:rFonts w:ascii="Times New Roman" w:hAnsi="Times New Roman" w:cs="Times New Roman"/>
          <w:sz w:val="24"/>
          <w:szCs w:val="24"/>
        </w:rPr>
        <w:t>3</w:t>
      </w:r>
      <w:r w:rsidRPr="00601C5D">
        <w:rPr>
          <w:rFonts w:ascii="Times New Roman" w:hAnsi="Times New Roman" w:cs="Times New Roman"/>
          <w:sz w:val="24"/>
          <w:szCs w:val="24"/>
        </w:rPr>
        <w:t>. Назва, кількість, ціна Товару вк</w:t>
      </w:r>
      <w:r>
        <w:rPr>
          <w:rFonts w:ascii="Times New Roman" w:hAnsi="Times New Roman" w:cs="Times New Roman"/>
          <w:sz w:val="24"/>
          <w:szCs w:val="24"/>
        </w:rPr>
        <w:t>азані в Специфікації (Додаток №</w:t>
      </w:r>
      <w:r w:rsidR="001233FD">
        <w:rPr>
          <w:rFonts w:ascii="Times New Roman" w:hAnsi="Times New Roman" w:cs="Times New Roman"/>
          <w:sz w:val="24"/>
          <w:szCs w:val="24"/>
        </w:rPr>
        <w:t xml:space="preserve"> </w:t>
      </w:r>
      <w:r w:rsidRPr="00601C5D">
        <w:rPr>
          <w:rFonts w:ascii="Times New Roman" w:hAnsi="Times New Roman" w:cs="Times New Roman"/>
          <w:sz w:val="24"/>
          <w:szCs w:val="24"/>
        </w:rPr>
        <w:t xml:space="preserve">1 до </w:t>
      </w:r>
      <w:r>
        <w:rPr>
          <w:rFonts w:ascii="Times New Roman" w:hAnsi="Times New Roman" w:cs="Times New Roman"/>
          <w:sz w:val="24"/>
          <w:szCs w:val="24"/>
        </w:rPr>
        <w:t>цього Договору), що є невід’</w:t>
      </w:r>
      <w:r w:rsidRPr="00601C5D">
        <w:rPr>
          <w:rFonts w:ascii="Times New Roman" w:hAnsi="Times New Roman" w:cs="Times New Roman"/>
          <w:sz w:val="24"/>
          <w:szCs w:val="24"/>
        </w:rPr>
        <w:t>ємною частиною цього Договору. Сума договору дорівн</w:t>
      </w:r>
      <w:r>
        <w:rPr>
          <w:rFonts w:ascii="Times New Roman" w:hAnsi="Times New Roman" w:cs="Times New Roman"/>
          <w:sz w:val="24"/>
          <w:szCs w:val="24"/>
        </w:rPr>
        <w:t>ює сумі Специфікації (Додаток №</w:t>
      </w:r>
      <w:r w:rsidR="001233FD">
        <w:rPr>
          <w:rFonts w:ascii="Times New Roman" w:hAnsi="Times New Roman" w:cs="Times New Roman"/>
          <w:sz w:val="24"/>
          <w:szCs w:val="24"/>
        </w:rPr>
        <w:t xml:space="preserve"> </w:t>
      </w:r>
      <w:r w:rsidRPr="00601C5D">
        <w:rPr>
          <w:rFonts w:ascii="Times New Roman" w:hAnsi="Times New Roman" w:cs="Times New Roman"/>
          <w:sz w:val="24"/>
          <w:szCs w:val="24"/>
        </w:rPr>
        <w:t xml:space="preserve">1 до </w:t>
      </w:r>
      <w:r>
        <w:rPr>
          <w:rFonts w:ascii="Times New Roman" w:hAnsi="Times New Roman" w:cs="Times New Roman"/>
          <w:sz w:val="24"/>
          <w:szCs w:val="24"/>
        </w:rPr>
        <w:t xml:space="preserve">цього </w:t>
      </w:r>
      <w:r w:rsidRPr="00601C5D">
        <w:rPr>
          <w:rFonts w:ascii="Times New Roman" w:hAnsi="Times New Roman" w:cs="Times New Roman"/>
          <w:sz w:val="24"/>
          <w:szCs w:val="24"/>
        </w:rPr>
        <w:t>Договору).</w:t>
      </w:r>
    </w:p>
    <w:p w14:paraId="2A9A10D4" w14:textId="77777777" w:rsidR="00142476" w:rsidRPr="00601C5D" w:rsidRDefault="00142476" w:rsidP="00142476">
      <w:pPr>
        <w:ind w:firstLine="567"/>
        <w:jc w:val="both"/>
        <w:rPr>
          <w:rFonts w:ascii="Times New Roman" w:hAnsi="Times New Roman" w:cs="Times New Roman"/>
          <w:bCs/>
          <w:sz w:val="24"/>
          <w:szCs w:val="24"/>
        </w:rPr>
      </w:pPr>
      <w:r w:rsidRPr="00601C5D">
        <w:rPr>
          <w:rFonts w:ascii="Times New Roman" w:hAnsi="Times New Roman" w:cs="Times New Roman"/>
          <w:sz w:val="24"/>
          <w:szCs w:val="24"/>
        </w:rPr>
        <w:t>1.</w:t>
      </w:r>
      <w:r w:rsidR="001233FD">
        <w:rPr>
          <w:rFonts w:ascii="Times New Roman" w:hAnsi="Times New Roman" w:cs="Times New Roman"/>
          <w:sz w:val="24"/>
          <w:szCs w:val="24"/>
        </w:rPr>
        <w:t>4</w:t>
      </w:r>
      <w:r w:rsidRPr="00601C5D">
        <w:rPr>
          <w:rFonts w:ascii="Times New Roman" w:hAnsi="Times New Roman" w:cs="Times New Roman"/>
          <w:sz w:val="24"/>
          <w:szCs w:val="24"/>
        </w:rPr>
        <w:t xml:space="preserve">. Найменування </w:t>
      </w:r>
      <w:r w:rsidR="001233FD">
        <w:rPr>
          <w:rFonts w:ascii="Times New Roman" w:hAnsi="Times New Roman" w:cs="Times New Roman"/>
          <w:sz w:val="24"/>
          <w:szCs w:val="24"/>
        </w:rPr>
        <w:t>Т</w:t>
      </w:r>
      <w:r w:rsidRPr="00601C5D">
        <w:rPr>
          <w:rFonts w:ascii="Times New Roman" w:hAnsi="Times New Roman" w:cs="Times New Roman"/>
          <w:sz w:val="24"/>
          <w:szCs w:val="24"/>
        </w:rPr>
        <w:t xml:space="preserve">овару, одиниці виміру </w:t>
      </w:r>
      <w:r w:rsidR="001233FD">
        <w:rPr>
          <w:rFonts w:ascii="Times New Roman" w:hAnsi="Times New Roman" w:cs="Times New Roman"/>
          <w:sz w:val="24"/>
          <w:szCs w:val="24"/>
        </w:rPr>
        <w:t>Т</w:t>
      </w:r>
      <w:r w:rsidRPr="00601C5D">
        <w:rPr>
          <w:rFonts w:ascii="Times New Roman" w:hAnsi="Times New Roman" w:cs="Times New Roman"/>
          <w:sz w:val="24"/>
          <w:szCs w:val="24"/>
        </w:rPr>
        <w:t xml:space="preserve">овару, кількість </w:t>
      </w:r>
      <w:r w:rsidR="001233FD">
        <w:rPr>
          <w:rFonts w:ascii="Times New Roman" w:hAnsi="Times New Roman" w:cs="Times New Roman"/>
          <w:sz w:val="24"/>
          <w:szCs w:val="24"/>
        </w:rPr>
        <w:t>Т</w:t>
      </w:r>
      <w:r w:rsidRPr="00601C5D">
        <w:rPr>
          <w:rFonts w:ascii="Times New Roman" w:hAnsi="Times New Roman" w:cs="Times New Roman"/>
          <w:sz w:val="24"/>
          <w:szCs w:val="24"/>
        </w:rPr>
        <w:t>овару, ціна кожного найменуван</w:t>
      </w:r>
      <w:r>
        <w:rPr>
          <w:rFonts w:ascii="Times New Roman" w:hAnsi="Times New Roman" w:cs="Times New Roman"/>
          <w:sz w:val="24"/>
          <w:szCs w:val="24"/>
        </w:rPr>
        <w:t xml:space="preserve">ня та загальна вартість Товару </w:t>
      </w:r>
      <w:r w:rsidRPr="00601C5D">
        <w:rPr>
          <w:rFonts w:ascii="Times New Roman" w:hAnsi="Times New Roman" w:cs="Times New Roman"/>
          <w:sz w:val="24"/>
          <w:szCs w:val="24"/>
        </w:rPr>
        <w:t>вказуються у</w:t>
      </w:r>
      <w:r>
        <w:rPr>
          <w:rFonts w:ascii="Times New Roman" w:hAnsi="Times New Roman" w:cs="Times New Roman"/>
          <w:sz w:val="24"/>
          <w:szCs w:val="24"/>
        </w:rPr>
        <w:t xml:space="preserve"> видатковій</w:t>
      </w:r>
      <w:r w:rsidRPr="00601C5D">
        <w:rPr>
          <w:rFonts w:ascii="Times New Roman" w:hAnsi="Times New Roman" w:cs="Times New Roman"/>
          <w:sz w:val="24"/>
          <w:szCs w:val="24"/>
        </w:rPr>
        <w:t xml:space="preserve"> накладн</w:t>
      </w:r>
      <w:r>
        <w:rPr>
          <w:rFonts w:ascii="Times New Roman" w:hAnsi="Times New Roman" w:cs="Times New Roman"/>
          <w:sz w:val="24"/>
          <w:szCs w:val="24"/>
        </w:rPr>
        <w:t>ій</w:t>
      </w:r>
      <w:r w:rsidRPr="00601C5D">
        <w:rPr>
          <w:rFonts w:ascii="Times New Roman" w:hAnsi="Times New Roman" w:cs="Times New Roman"/>
          <w:sz w:val="24"/>
          <w:szCs w:val="24"/>
        </w:rPr>
        <w:t xml:space="preserve"> на </w:t>
      </w:r>
      <w:r>
        <w:rPr>
          <w:rFonts w:ascii="Times New Roman" w:hAnsi="Times New Roman" w:cs="Times New Roman"/>
          <w:sz w:val="24"/>
          <w:szCs w:val="24"/>
        </w:rPr>
        <w:t>Т</w:t>
      </w:r>
      <w:r w:rsidRPr="00601C5D">
        <w:rPr>
          <w:rFonts w:ascii="Times New Roman" w:hAnsi="Times New Roman" w:cs="Times New Roman"/>
          <w:sz w:val="24"/>
          <w:szCs w:val="24"/>
        </w:rPr>
        <w:t>овар.</w:t>
      </w:r>
    </w:p>
    <w:p w14:paraId="73846C01" w14:textId="77777777" w:rsidR="00142476" w:rsidRPr="00601C5D" w:rsidRDefault="00142476" w:rsidP="00142476">
      <w:pPr>
        <w:shd w:val="clear" w:color="auto" w:fill="FFFFFF"/>
        <w:tabs>
          <w:tab w:val="left" w:pos="2520"/>
        </w:tabs>
        <w:ind w:firstLine="567"/>
        <w:jc w:val="both"/>
        <w:rPr>
          <w:rFonts w:ascii="Times New Roman" w:hAnsi="Times New Roman" w:cs="Times New Roman"/>
          <w:sz w:val="24"/>
          <w:szCs w:val="24"/>
        </w:rPr>
      </w:pPr>
      <w:r w:rsidRPr="00601C5D">
        <w:rPr>
          <w:rFonts w:ascii="Times New Roman" w:hAnsi="Times New Roman" w:cs="Times New Roman"/>
          <w:sz w:val="24"/>
          <w:szCs w:val="24"/>
        </w:rPr>
        <w:t>1.</w:t>
      </w:r>
      <w:r w:rsidR="001233FD">
        <w:rPr>
          <w:rFonts w:ascii="Times New Roman" w:hAnsi="Times New Roman" w:cs="Times New Roman"/>
          <w:sz w:val="24"/>
          <w:szCs w:val="24"/>
        </w:rPr>
        <w:t>5</w:t>
      </w:r>
      <w:r w:rsidRPr="00601C5D">
        <w:rPr>
          <w:rFonts w:ascii="Times New Roman" w:hAnsi="Times New Roman" w:cs="Times New Roman"/>
          <w:sz w:val="24"/>
          <w:szCs w:val="24"/>
        </w:rPr>
        <w:t>. Обсяги закупівлі можуть бути зменшені залежно від реального фінансування видатків, шляхом укладання додаткової угоди до цього Договору.</w:t>
      </w:r>
    </w:p>
    <w:p w14:paraId="3A305E25" w14:textId="77777777" w:rsidR="00142476" w:rsidRPr="00533968" w:rsidRDefault="00142476" w:rsidP="00142476">
      <w:pPr>
        <w:contextualSpacing/>
        <w:jc w:val="both"/>
        <w:rPr>
          <w:rFonts w:ascii="Times New Roman" w:hAnsi="Times New Roman" w:cs="Times New Roman"/>
          <w:sz w:val="24"/>
          <w:szCs w:val="24"/>
        </w:rPr>
      </w:pPr>
    </w:p>
    <w:p w14:paraId="6C988DFA" w14:textId="77777777" w:rsidR="00E00AA1" w:rsidRDefault="00E00AA1" w:rsidP="00E00AA1">
      <w:pPr>
        <w:tabs>
          <w:tab w:val="left" w:pos="284"/>
        </w:tabs>
        <w:contextualSpacing/>
        <w:jc w:val="center"/>
        <w:rPr>
          <w:rFonts w:ascii="Times New Roman" w:hAnsi="Times New Roman" w:cs="Times New Roman"/>
          <w:b/>
          <w:sz w:val="24"/>
          <w:szCs w:val="22"/>
          <w:lang w:eastAsia="uk-UA"/>
        </w:rPr>
      </w:pPr>
      <w:r w:rsidRPr="00533968">
        <w:rPr>
          <w:rFonts w:ascii="Times New Roman" w:hAnsi="Times New Roman" w:cs="Times New Roman"/>
          <w:b/>
          <w:sz w:val="24"/>
          <w:szCs w:val="22"/>
          <w:lang w:eastAsia="uk-UA"/>
        </w:rPr>
        <w:t>2. Якість Товару</w:t>
      </w:r>
    </w:p>
    <w:p w14:paraId="338B962C" w14:textId="77777777" w:rsidR="00E00AA1" w:rsidRPr="005A0E69" w:rsidRDefault="00E00AA1" w:rsidP="00E00AA1">
      <w:pPr>
        <w:tabs>
          <w:tab w:val="left" w:pos="426"/>
        </w:tabs>
        <w:ind w:firstLine="567"/>
        <w:contextualSpacing/>
        <w:jc w:val="both"/>
        <w:rPr>
          <w:rFonts w:ascii="Times New Roman" w:hAnsi="Times New Roman" w:cs="Times New Roman"/>
          <w:sz w:val="24"/>
          <w:szCs w:val="22"/>
          <w:lang w:eastAsia="uk-UA"/>
        </w:rPr>
      </w:pPr>
      <w:r>
        <w:rPr>
          <w:rFonts w:ascii="Times New Roman" w:hAnsi="Times New Roman" w:cs="Times New Roman"/>
          <w:sz w:val="24"/>
          <w:szCs w:val="22"/>
          <w:lang w:eastAsia="uk-UA"/>
        </w:rPr>
        <w:t>2.1</w:t>
      </w:r>
      <w:r w:rsidRPr="00CC09D1">
        <w:rPr>
          <w:rFonts w:ascii="Times New Roman" w:hAnsi="Times New Roman" w:cs="Times New Roman"/>
          <w:sz w:val="24"/>
          <w:szCs w:val="22"/>
          <w:lang w:eastAsia="uk-UA"/>
        </w:rPr>
        <w:t>.</w:t>
      </w:r>
      <w:r>
        <w:rPr>
          <w:rFonts w:ascii="Times New Roman" w:hAnsi="Times New Roman" w:cs="Times New Roman"/>
          <w:sz w:val="24"/>
          <w:szCs w:val="22"/>
          <w:lang w:eastAsia="uk-UA"/>
        </w:rPr>
        <w:t xml:space="preserve"> </w:t>
      </w:r>
      <w:r w:rsidRPr="00CC09D1">
        <w:rPr>
          <w:rFonts w:ascii="Times New Roman" w:hAnsi="Times New Roman" w:cs="Times New Roman"/>
          <w:sz w:val="24"/>
          <w:szCs w:val="22"/>
          <w:lang w:eastAsia="uk-UA"/>
        </w:rPr>
        <w:t xml:space="preserve">Постачальник </w:t>
      </w:r>
      <w:r>
        <w:rPr>
          <w:rFonts w:ascii="Times New Roman" w:hAnsi="Times New Roman" w:cs="Times New Roman"/>
          <w:sz w:val="24"/>
          <w:szCs w:val="22"/>
          <w:lang w:eastAsia="uk-UA"/>
        </w:rPr>
        <w:t xml:space="preserve">зобов’язується поставити Товар якість якого відповідає вимогам ДСТУ (ТУ, </w:t>
      </w:r>
      <w:r>
        <w:rPr>
          <w:rFonts w:ascii="Times New Roman" w:hAnsi="Times New Roman" w:cs="Times New Roman"/>
          <w:sz w:val="24"/>
          <w:szCs w:val="22"/>
          <w:lang w:val="en-US" w:eastAsia="uk-UA"/>
        </w:rPr>
        <w:t>ISO</w:t>
      </w:r>
      <w:r>
        <w:rPr>
          <w:rFonts w:ascii="Times New Roman" w:hAnsi="Times New Roman" w:cs="Times New Roman"/>
          <w:sz w:val="24"/>
          <w:szCs w:val="22"/>
          <w:lang w:eastAsia="uk-UA"/>
        </w:rPr>
        <w:t xml:space="preserve">, </w:t>
      </w:r>
      <w:r w:rsidRPr="00CC09D1">
        <w:rPr>
          <w:rFonts w:ascii="Times New Roman" w:hAnsi="Times New Roman" w:cs="Times New Roman"/>
          <w:sz w:val="24"/>
          <w:szCs w:val="22"/>
          <w:lang w:eastAsia="uk-UA"/>
        </w:rPr>
        <w:t>висновок державної санітарно-епідеміологічної експертизи</w:t>
      </w:r>
      <w:r>
        <w:rPr>
          <w:rFonts w:ascii="Times New Roman" w:hAnsi="Times New Roman" w:cs="Times New Roman"/>
          <w:sz w:val="24"/>
          <w:szCs w:val="22"/>
          <w:lang w:eastAsia="uk-UA"/>
        </w:rPr>
        <w:t xml:space="preserve"> тощо</w:t>
      </w:r>
      <w:r w:rsidRPr="005A0E69">
        <w:rPr>
          <w:rFonts w:ascii="Times New Roman" w:hAnsi="Times New Roman" w:cs="Times New Roman"/>
          <w:sz w:val="24"/>
          <w:szCs w:val="22"/>
          <w:lang w:eastAsia="uk-UA"/>
        </w:rPr>
        <w:t xml:space="preserve">), іншим вимогам, передбаченим чинним законодавством України для </w:t>
      </w:r>
      <w:r>
        <w:rPr>
          <w:rFonts w:ascii="Times New Roman" w:hAnsi="Times New Roman" w:cs="Times New Roman"/>
          <w:sz w:val="24"/>
          <w:szCs w:val="22"/>
          <w:lang w:eastAsia="uk-UA"/>
        </w:rPr>
        <w:t>даного виду Товару.</w:t>
      </w:r>
    </w:p>
    <w:p w14:paraId="0D0CF49F" w14:textId="77777777" w:rsidR="00E00AA1" w:rsidRDefault="00E00AA1" w:rsidP="00E00AA1">
      <w:pPr>
        <w:tabs>
          <w:tab w:val="left" w:pos="426"/>
        </w:tabs>
        <w:ind w:firstLine="567"/>
        <w:contextualSpacing/>
        <w:jc w:val="both"/>
        <w:rPr>
          <w:rFonts w:ascii="Times New Roman" w:hAnsi="Times New Roman" w:cs="Times New Roman"/>
          <w:sz w:val="24"/>
          <w:szCs w:val="22"/>
          <w:lang w:eastAsia="uk-UA"/>
        </w:rPr>
      </w:pPr>
      <w:r>
        <w:rPr>
          <w:rFonts w:ascii="Times New Roman" w:hAnsi="Times New Roman" w:cs="Times New Roman"/>
          <w:sz w:val="24"/>
          <w:szCs w:val="22"/>
          <w:lang w:eastAsia="uk-UA"/>
        </w:rPr>
        <w:t xml:space="preserve">2.2. Постачальник зобов’язується на вимогу Замовника </w:t>
      </w:r>
      <w:r w:rsidRPr="004606D1">
        <w:rPr>
          <w:rFonts w:ascii="Times New Roman" w:hAnsi="Times New Roman" w:cs="Times New Roman"/>
          <w:sz w:val="24"/>
          <w:szCs w:val="24"/>
        </w:rPr>
        <w:t>нада</w:t>
      </w:r>
      <w:r>
        <w:rPr>
          <w:rFonts w:ascii="Times New Roman" w:hAnsi="Times New Roman" w:cs="Times New Roman"/>
          <w:sz w:val="24"/>
          <w:szCs w:val="24"/>
        </w:rPr>
        <w:t>ти</w:t>
      </w:r>
      <w:r w:rsidRPr="004606D1">
        <w:rPr>
          <w:rFonts w:ascii="Times New Roman" w:hAnsi="Times New Roman" w:cs="Times New Roman"/>
          <w:sz w:val="24"/>
          <w:szCs w:val="24"/>
        </w:rPr>
        <w:t xml:space="preserve"> документ, який підтверджує якість </w:t>
      </w:r>
      <w:r>
        <w:rPr>
          <w:rFonts w:ascii="Times New Roman" w:hAnsi="Times New Roman" w:cs="Times New Roman"/>
          <w:sz w:val="24"/>
          <w:szCs w:val="24"/>
        </w:rPr>
        <w:t>Т</w:t>
      </w:r>
      <w:r w:rsidRPr="004606D1">
        <w:rPr>
          <w:rFonts w:ascii="Times New Roman" w:hAnsi="Times New Roman" w:cs="Times New Roman"/>
          <w:sz w:val="24"/>
          <w:szCs w:val="24"/>
        </w:rPr>
        <w:t>овару, що поставляється</w:t>
      </w:r>
      <w:r>
        <w:rPr>
          <w:rFonts w:ascii="Times New Roman" w:hAnsi="Times New Roman" w:cs="Times New Roman"/>
          <w:sz w:val="24"/>
          <w:szCs w:val="24"/>
        </w:rPr>
        <w:t xml:space="preserve"> відповідно до умов даного Договору </w:t>
      </w:r>
    </w:p>
    <w:p w14:paraId="45113B0C" w14:textId="77777777" w:rsidR="00E00AA1"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rPr>
        <w:t>2</w:t>
      </w:r>
      <w:r w:rsidRPr="004606D1">
        <w:rPr>
          <w:rFonts w:ascii="Times New Roman" w:hAnsi="Times New Roman" w:cs="Times New Roman"/>
          <w:sz w:val="24"/>
          <w:szCs w:val="24"/>
        </w:rPr>
        <w:t xml:space="preserve">.3. Постачальник гарантує якість </w:t>
      </w:r>
      <w:r>
        <w:rPr>
          <w:rFonts w:ascii="Times New Roman" w:hAnsi="Times New Roman" w:cs="Times New Roman"/>
          <w:sz w:val="24"/>
          <w:szCs w:val="24"/>
        </w:rPr>
        <w:t>Т</w:t>
      </w:r>
      <w:r w:rsidRPr="004606D1">
        <w:rPr>
          <w:rFonts w:ascii="Times New Roman" w:hAnsi="Times New Roman" w:cs="Times New Roman"/>
          <w:sz w:val="24"/>
          <w:szCs w:val="24"/>
        </w:rPr>
        <w:t>овару згідно з технічними вимогами Замовника з відповідним терміном зберігання на момент поставки.</w:t>
      </w:r>
    </w:p>
    <w:p w14:paraId="4113198B" w14:textId="77777777" w:rsidR="00E00AA1" w:rsidRPr="004606D1"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rPr>
        <w:t>2</w:t>
      </w:r>
      <w:r w:rsidRPr="004606D1">
        <w:rPr>
          <w:rFonts w:ascii="Times New Roman" w:hAnsi="Times New Roman" w:cs="Times New Roman"/>
          <w:sz w:val="24"/>
          <w:szCs w:val="24"/>
        </w:rPr>
        <w:t>.</w:t>
      </w:r>
      <w:r>
        <w:rPr>
          <w:rFonts w:ascii="Times New Roman" w:hAnsi="Times New Roman" w:cs="Times New Roman"/>
          <w:sz w:val="24"/>
          <w:szCs w:val="24"/>
        </w:rPr>
        <w:t>4</w:t>
      </w:r>
      <w:r w:rsidRPr="004606D1">
        <w:rPr>
          <w:rFonts w:ascii="Times New Roman" w:hAnsi="Times New Roman" w:cs="Times New Roman"/>
          <w:sz w:val="24"/>
          <w:szCs w:val="24"/>
        </w:rPr>
        <w:t xml:space="preserve">. У разі поставки </w:t>
      </w:r>
      <w:r>
        <w:rPr>
          <w:rFonts w:ascii="Times New Roman" w:hAnsi="Times New Roman" w:cs="Times New Roman"/>
          <w:sz w:val="24"/>
          <w:szCs w:val="24"/>
        </w:rPr>
        <w:t>Т</w:t>
      </w:r>
      <w:r w:rsidRPr="004606D1">
        <w:rPr>
          <w:rFonts w:ascii="Times New Roman" w:hAnsi="Times New Roman" w:cs="Times New Roman"/>
          <w:sz w:val="24"/>
          <w:szCs w:val="24"/>
        </w:rPr>
        <w:t xml:space="preserve">овару більш низької якості, ніж вимагається умовами Договору, та/або поставки </w:t>
      </w:r>
      <w:r>
        <w:rPr>
          <w:rFonts w:ascii="Times New Roman" w:hAnsi="Times New Roman" w:cs="Times New Roman"/>
          <w:sz w:val="24"/>
          <w:szCs w:val="24"/>
        </w:rPr>
        <w:t>Т</w:t>
      </w:r>
      <w:r w:rsidRPr="004606D1">
        <w:rPr>
          <w:rFonts w:ascii="Times New Roman" w:hAnsi="Times New Roman" w:cs="Times New Roman"/>
          <w:sz w:val="24"/>
          <w:szCs w:val="24"/>
        </w:rPr>
        <w:t xml:space="preserve">овару, що не відповідає Специфікації (Додаток № 1 до цього Договору), Замовник має право відмовитись від прийняття і оплати такого </w:t>
      </w:r>
      <w:r>
        <w:rPr>
          <w:rFonts w:ascii="Times New Roman" w:hAnsi="Times New Roman" w:cs="Times New Roman"/>
          <w:sz w:val="24"/>
          <w:szCs w:val="24"/>
        </w:rPr>
        <w:t>Т</w:t>
      </w:r>
      <w:r w:rsidRPr="004606D1">
        <w:rPr>
          <w:rFonts w:ascii="Times New Roman" w:hAnsi="Times New Roman" w:cs="Times New Roman"/>
          <w:sz w:val="24"/>
          <w:szCs w:val="24"/>
        </w:rPr>
        <w:t xml:space="preserve">овару, а якщо </w:t>
      </w:r>
      <w:r>
        <w:rPr>
          <w:rFonts w:ascii="Times New Roman" w:hAnsi="Times New Roman" w:cs="Times New Roman"/>
          <w:sz w:val="24"/>
          <w:szCs w:val="24"/>
        </w:rPr>
        <w:t>Т</w:t>
      </w:r>
      <w:r w:rsidRPr="004606D1">
        <w:rPr>
          <w:rFonts w:ascii="Times New Roman" w:hAnsi="Times New Roman" w:cs="Times New Roman"/>
          <w:sz w:val="24"/>
          <w:szCs w:val="24"/>
        </w:rPr>
        <w:t xml:space="preserve">овар прийнятий та/або оплачений Замовником – вимагати заміни неналежного </w:t>
      </w:r>
      <w:r>
        <w:rPr>
          <w:rFonts w:ascii="Times New Roman" w:hAnsi="Times New Roman" w:cs="Times New Roman"/>
          <w:sz w:val="24"/>
          <w:szCs w:val="24"/>
        </w:rPr>
        <w:t>Т</w:t>
      </w:r>
      <w:r w:rsidRPr="004606D1">
        <w:rPr>
          <w:rFonts w:ascii="Times New Roman" w:hAnsi="Times New Roman" w:cs="Times New Roman"/>
          <w:sz w:val="24"/>
          <w:szCs w:val="24"/>
        </w:rPr>
        <w:t xml:space="preserve">овару. У такому разі Постачальник зобов’язаний замінити неналежний </w:t>
      </w:r>
      <w:r>
        <w:rPr>
          <w:rFonts w:ascii="Times New Roman" w:hAnsi="Times New Roman" w:cs="Times New Roman"/>
          <w:sz w:val="24"/>
          <w:szCs w:val="24"/>
        </w:rPr>
        <w:t>Т</w:t>
      </w:r>
      <w:r w:rsidRPr="004606D1">
        <w:rPr>
          <w:rFonts w:ascii="Times New Roman" w:hAnsi="Times New Roman" w:cs="Times New Roman"/>
          <w:sz w:val="24"/>
          <w:szCs w:val="24"/>
        </w:rPr>
        <w:t>овар протягом строку, зазначеного у відповідній вимозі Замовника.</w:t>
      </w:r>
    </w:p>
    <w:p w14:paraId="14C7CFB4" w14:textId="77777777" w:rsidR="00E00AA1" w:rsidRPr="004606D1"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rPr>
        <w:t>2</w:t>
      </w:r>
      <w:r w:rsidRPr="004606D1">
        <w:rPr>
          <w:rFonts w:ascii="Times New Roman" w:hAnsi="Times New Roman" w:cs="Times New Roman"/>
          <w:sz w:val="24"/>
          <w:szCs w:val="24"/>
        </w:rPr>
        <w:t>.</w:t>
      </w:r>
      <w:r>
        <w:rPr>
          <w:rFonts w:ascii="Times New Roman" w:hAnsi="Times New Roman" w:cs="Times New Roman"/>
          <w:sz w:val="24"/>
          <w:szCs w:val="24"/>
        </w:rPr>
        <w:t>5</w:t>
      </w:r>
      <w:r w:rsidRPr="004606D1">
        <w:rPr>
          <w:rFonts w:ascii="Times New Roman" w:hAnsi="Times New Roman" w:cs="Times New Roman"/>
          <w:sz w:val="24"/>
          <w:szCs w:val="24"/>
        </w:rPr>
        <w:t>. Гарантії Постачальника не розповсюджуються на випадки недодержання правил зберігання товару Замовником.</w:t>
      </w:r>
    </w:p>
    <w:p w14:paraId="5077D693" w14:textId="77777777" w:rsidR="00E00AA1" w:rsidRDefault="00E00AA1" w:rsidP="00E00AA1">
      <w:pPr>
        <w:tabs>
          <w:tab w:val="left" w:pos="426"/>
        </w:tabs>
        <w:ind w:firstLine="567"/>
        <w:contextualSpacing/>
        <w:jc w:val="both"/>
        <w:rPr>
          <w:rFonts w:ascii="Times New Roman" w:hAnsi="Times New Roman" w:cs="Times New Roman"/>
          <w:sz w:val="24"/>
          <w:szCs w:val="22"/>
          <w:lang w:eastAsia="en-US"/>
        </w:rPr>
      </w:pPr>
      <w:r>
        <w:rPr>
          <w:rFonts w:ascii="Times New Roman" w:hAnsi="Times New Roman" w:cs="Times New Roman"/>
          <w:sz w:val="24"/>
          <w:szCs w:val="22"/>
          <w:lang w:eastAsia="en-US"/>
        </w:rPr>
        <w:t xml:space="preserve">2.6. </w:t>
      </w:r>
      <w:r w:rsidRPr="00533968">
        <w:rPr>
          <w:rFonts w:ascii="Times New Roman" w:hAnsi="Times New Roman" w:cs="Times New Roman"/>
          <w:sz w:val="24"/>
          <w:szCs w:val="22"/>
          <w:lang w:eastAsia="en-US"/>
        </w:rPr>
        <w:t xml:space="preserve">Постачальник гарантує, що </w:t>
      </w:r>
      <w:r w:rsidRPr="00FA1474">
        <w:rPr>
          <w:rFonts w:ascii="Times New Roman" w:hAnsi="Times New Roman" w:cs="Times New Roman"/>
          <w:sz w:val="24"/>
          <w:szCs w:val="22"/>
          <w:lang w:eastAsia="en-US"/>
        </w:rPr>
        <w:t xml:space="preserve">весь </w:t>
      </w:r>
      <w:r>
        <w:rPr>
          <w:rFonts w:ascii="Times New Roman" w:hAnsi="Times New Roman" w:cs="Times New Roman"/>
          <w:sz w:val="24"/>
          <w:szCs w:val="22"/>
          <w:lang w:eastAsia="en-US"/>
        </w:rPr>
        <w:t>Товар</w:t>
      </w:r>
      <w:r w:rsidRPr="00FA1474">
        <w:rPr>
          <w:rFonts w:ascii="Times New Roman" w:hAnsi="Times New Roman" w:cs="Times New Roman"/>
          <w:sz w:val="24"/>
          <w:szCs w:val="22"/>
          <w:lang w:eastAsia="en-US"/>
        </w:rPr>
        <w:t xml:space="preserve"> є новим та раніше не використовувався, не підлягає заборонам обтяженням, правом вимоги третіх осіб.</w:t>
      </w:r>
    </w:p>
    <w:p w14:paraId="206FA95C" w14:textId="77777777" w:rsidR="00E00AA1" w:rsidRDefault="00E00AA1" w:rsidP="00E00AA1">
      <w:pPr>
        <w:tabs>
          <w:tab w:val="left" w:pos="426"/>
        </w:tabs>
        <w:ind w:firstLine="567"/>
        <w:contextualSpacing/>
        <w:jc w:val="both"/>
        <w:rPr>
          <w:rFonts w:ascii="Times New Roman" w:hAnsi="Times New Roman" w:cs="Times New Roman"/>
          <w:sz w:val="24"/>
          <w:szCs w:val="22"/>
          <w:lang w:eastAsia="en-US"/>
        </w:rPr>
      </w:pPr>
    </w:p>
    <w:p w14:paraId="76C0EDBC" w14:textId="77777777" w:rsidR="00E00AA1" w:rsidRDefault="00E00AA1" w:rsidP="00E00AA1">
      <w:pPr>
        <w:tabs>
          <w:tab w:val="left" w:pos="0"/>
          <w:tab w:val="left" w:pos="284"/>
          <w:tab w:val="left" w:pos="4065"/>
        </w:tabs>
        <w:contextualSpacing/>
        <w:jc w:val="center"/>
        <w:rPr>
          <w:rFonts w:ascii="Times New Roman" w:hAnsi="Times New Roman" w:cs="Times New Roman"/>
          <w:b/>
          <w:sz w:val="24"/>
          <w:szCs w:val="24"/>
          <w:lang w:eastAsia="uk-UA"/>
        </w:rPr>
      </w:pPr>
      <w:r w:rsidRPr="00533968">
        <w:rPr>
          <w:rFonts w:ascii="Times New Roman" w:hAnsi="Times New Roman" w:cs="Times New Roman"/>
          <w:b/>
          <w:sz w:val="24"/>
          <w:szCs w:val="24"/>
          <w:lang w:eastAsia="uk-UA"/>
        </w:rPr>
        <w:t>3. Ціна Договору</w:t>
      </w:r>
    </w:p>
    <w:p w14:paraId="626D31CB" w14:textId="77777777" w:rsidR="00E00AA1" w:rsidRPr="00533968" w:rsidRDefault="00E00AA1" w:rsidP="00E00AA1">
      <w:pPr>
        <w:tabs>
          <w:tab w:val="left" w:pos="426"/>
        </w:tabs>
        <w:ind w:firstLine="567"/>
        <w:contextualSpacing/>
        <w:jc w:val="both"/>
        <w:rPr>
          <w:rFonts w:ascii="Times New Roman" w:hAnsi="Times New Roman" w:cs="Times New Roman"/>
          <w:sz w:val="24"/>
          <w:szCs w:val="24"/>
          <w:lang w:eastAsia="uk-UA"/>
        </w:rPr>
      </w:pPr>
      <w:r w:rsidRPr="00533968">
        <w:rPr>
          <w:rFonts w:ascii="Times New Roman" w:hAnsi="Times New Roman" w:cs="Times New Roman"/>
          <w:sz w:val="24"/>
          <w:szCs w:val="24"/>
          <w:lang w:eastAsia="uk-UA"/>
        </w:rPr>
        <w:t xml:space="preserve">3.1. Ціна Договору становить </w:t>
      </w:r>
      <w:r w:rsidRPr="00533968">
        <w:rPr>
          <w:rFonts w:ascii="Times New Roman" w:hAnsi="Times New Roman" w:cs="Times New Roman"/>
          <w:b/>
          <w:sz w:val="24"/>
          <w:szCs w:val="24"/>
          <w:lang w:val="ru-RU" w:eastAsia="uk-UA"/>
        </w:rPr>
        <w:t xml:space="preserve">_______ </w:t>
      </w:r>
      <w:r w:rsidRPr="00533968">
        <w:rPr>
          <w:rFonts w:ascii="Times New Roman" w:hAnsi="Times New Roman" w:cs="Times New Roman"/>
          <w:b/>
          <w:sz w:val="24"/>
          <w:szCs w:val="24"/>
          <w:lang w:eastAsia="uk-UA"/>
        </w:rPr>
        <w:t>грн.</w:t>
      </w:r>
      <w:r w:rsidRPr="00533968">
        <w:rPr>
          <w:rFonts w:ascii="Times New Roman" w:hAnsi="Times New Roman" w:cs="Times New Roman"/>
          <w:b/>
          <w:sz w:val="24"/>
          <w:szCs w:val="24"/>
          <w:lang w:val="ru-RU" w:eastAsia="uk-UA"/>
        </w:rPr>
        <w:t xml:space="preserve"> ______ коп. </w:t>
      </w:r>
      <w:r w:rsidRPr="00533968">
        <w:rPr>
          <w:rFonts w:ascii="Times New Roman" w:hAnsi="Times New Roman" w:cs="Times New Roman"/>
          <w:b/>
          <w:sz w:val="24"/>
          <w:szCs w:val="24"/>
          <w:u w:val="single"/>
          <w:lang w:val="ru-RU" w:eastAsia="uk-UA"/>
        </w:rPr>
        <w:t>(</w:t>
      </w:r>
      <w:r w:rsidRPr="00533968">
        <w:rPr>
          <w:rFonts w:ascii="Times New Roman" w:hAnsi="Times New Roman" w:cs="Times New Roman"/>
          <w:b/>
          <w:sz w:val="24"/>
          <w:szCs w:val="24"/>
          <w:u w:val="single"/>
          <w:lang w:eastAsia="uk-UA"/>
        </w:rPr>
        <w:t>сума прописом)</w:t>
      </w:r>
      <w:r w:rsidRPr="00533968">
        <w:rPr>
          <w:rFonts w:ascii="Times New Roman" w:hAnsi="Times New Roman" w:cs="Times New Roman"/>
          <w:b/>
          <w:sz w:val="24"/>
          <w:szCs w:val="24"/>
          <w:lang w:eastAsia="uk-UA"/>
        </w:rPr>
        <w:t xml:space="preserve">, з ПДВ або без ПДВ у разі, якщо учасник не є платником ПДВ _________ грн. </w:t>
      </w:r>
      <w:r>
        <w:rPr>
          <w:rFonts w:ascii="Times New Roman" w:hAnsi="Times New Roman" w:cs="Times New Roman"/>
          <w:b/>
          <w:sz w:val="24"/>
          <w:szCs w:val="24"/>
          <w:lang w:eastAsia="uk-UA"/>
        </w:rPr>
        <w:t>____</w:t>
      </w:r>
      <w:r w:rsidRPr="00533968">
        <w:rPr>
          <w:rFonts w:ascii="Times New Roman" w:hAnsi="Times New Roman" w:cs="Times New Roman"/>
          <w:b/>
          <w:sz w:val="24"/>
          <w:szCs w:val="24"/>
          <w:lang w:eastAsia="uk-UA"/>
        </w:rPr>
        <w:t xml:space="preserve"> коп.</w:t>
      </w:r>
      <w:r>
        <w:rPr>
          <w:rFonts w:ascii="Times New Roman" w:hAnsi="Times New Roman" w:cs="Times New Roman"/>
          <w:b/>
          <w:sz w:val="24"/>
          <w:szCs w:val="24"/>
          <w:lang w:eastAsia="uk-UA"/>
        </w:rPr>
        <w:br/>
      </w:r>
      <w:r w:rsidRPr="00533968">
        <w:rPr>
          <w:rFonts w:ascii="Times New Roman" w:hAnsi="Times New Roman" w:cs="Times New Roman"/>
          <w:b/>
          <w:sz w:val="24"/>
          <w:szCs w:val="24"/>
          <w:u w:val="single"/>
          <w:lang w:val="ru-RU" w:eastAsia="uk-UA"/>
        </w:rPr>
        <w:t>(</w:t>
      </w:r>
      <w:r w:rsidRPr="00533968">
        <w:rPr>
          <w:rFonts w:ascii="Times New Roman" w:hAnsi="Times New Roman" w:cs="Times New Roman"/>
          <w:b/>
          <w:sz w:val="24"/>
          <w:szCs w:val="24"/>
          <w:u w:val="single"/>
          <w:lang w:eastAsia="uk-UA"/>
        </w:rPr>
        <w:t>сума прописом)</w:t>
      </w:r>
      <w:r w:rsidRPr="00533968">
        <w:rPr>
          <w:rFonts w:ascii="Times New Roman" w:hAnsi="Times New Roman" w:cs="Times New Roman"/>
          <w:b/>
          <w:sz w:val="24"/>
          <w:szCs w:val="24"/>
          <w:lang w:eastAsia="uk-UA"/>
        </w:rPr>
        <w:t>.</w:t>
      </w:r>
    </w:p>
    <w:p w14:paraId="121C1330" w14:textId="77777777" w:rsidR="00E00AA1" w:rsidRPr="00533968" w:rsidRDefault="00E00AA1" w:rsidP="00E00AA1">
      <w:pPr>
        <w:tabs>
          <w:tab w:val="left" w:pos="426"/>
        </w:tabs>
        <w:ind w:firstLine="567"/>
        <w:contextualSpacing/>
        <w:jc w:val="both"/>
        <w:rPr>
          <w:rFonts w:ascii="Times New Roman" w:hAnsi="Times New Roman" w:cs="Times New Roman"/>
          <w:sz w:val="24"/>
          <w:szCs w:val="24"/>
          <w:lang w:eastAsia="uk-UA"/>
        </w:rPr>
      </w:pPr>
      <w:r w:rsidRPr="00533968">
        <w:rPr>
          <w:rFonts w:ascii="Times New Roman" w:hAnsi="Times New Roman" w:cs="Times New Roman"/>
          <w:sz w:val="24"/>
          <w:szCs w:val="24"/>
          <w:lang w:eastAsia="uk-UA"/>
        </w:rPr>
        <w:t xml:space="preserve">3.2. Ціна одиниці Товару </w:t>
      </w:r>
      <w:r>
        <w:rPr>
          <w:rFonts w:ascii="Times New Roman" w:hAnsi="Times New Roman" w:cs="Times New Roman"/>
          <w:sz w:val="24"/>
          <w:szCs w:val="24"/>
          <w:lang w:eastAsia="uk-UA"/>
        </w:rPr>
        <w:t xml:space="preserve">визначена Сторонами в Додатку № </w:t>
      </w:r>
      <w:r w:rsidRPr="00533968">
        <w:rPr>
          <w:rFonts w:ascii="Times New Roman" w:hAnsi="Times New Roman" w:cs="Times New Roman"/>
          <w:sz w:val="24"/>
          <w:szCs w:val="24"/>
          <w:lang w:eastAsia="uk-UA"/>
        </w:rPr>
        <w:t>1 до Договору, який є його невід’ємною частиною.</w:t>
      </w:r>
    </w:p>
    <w:p w14:paraId="5A18D521" w14:textId="77777777" w:rsidR="00E00AA1" w:rsidRDefault="00E00AA1" w:rsidP="00E00AA1">
      <w:pPr>
        <w:tabs>
          <w:tab w:val="left" w:pos="426"/>
        </w:tabs>
        <w:ind w:firstLine="567"/>
        <w:contextualSpacing/>
        <w:jc w:val="both"/>
        <w:rPr>
          <w:rFonts w:ascii="Times New Roman" w:hAnsi="Times New Roman" w:cs="Times New Roman"/>
          <w:sz w:val="24"/>
          <w:szCs w:val="24"/>
          <w:lang w:eastAsia="uk-UA"/>
        </w:rPr>
      </w:pPr>
      <w:r w:rsidRPr="00533968">
        <w:rPr>
          <w:rFonts w:ascii="Times New Roman" w:hAnsi="Times New Roman" w:cs="Times New Roman"/>
          <w:sz w:val="24"/>
          <w:szCs w:val="24"/>
          <w:lang w:eastAsia="uk-UA"/>
        </w:rPr>
        <w:t>3.</w:t>
      </w:r>
      <w:r>
        <w:rPr>
          <w:rFonts w:ascii="Times New Roman" w:hAnsi="Times New Roman" w:cs="Times New Roman"/>
          <w:sz w:val="24"/>
          <w:szCs w:val="24"/>
          <w:lang w:eastAsia="uk-UA"/>
        </w:rPr>
        <w:t>3</w:t>
      </w:r>
      <w:r w:rsidRPr="00533968">
        <w:rPr>
          <w:rFonts w:ascii="Times New Roman" w:hAnsi="Times New Roman" w:cs="Times New Roman"/>
          <w:sz w:val="24"/>
          <w:szCs w:val="24"/>
          <w:lang w:eastAsia="uk-UA"/>
        </w:rPr>
        <w:t>. Ціна на Товар, що постачається, встановлюється в національній валюті України та вказується у видатков</w:t>
      </w:r>
      <w:r>
        <w:rPr>
          <w:rFonts w:ascii="Times New Roman" w:hAnsi="Times New Roman" w:cs="Times New Roman"/>
          <w:sz w:val="24"/>
          <w:szCs w:val="24"/>
          <w:lang w:eastAsia="uk-UA"/>
        </w:rPr>
        <w:t>ій</w:t>
      </w:r>
      <w:r w:rsidRPr="00533968">
        <w:rPr>
          <w:rFonts w:ascii="Times New Roman" w:hAnsi="Times New Roman" w:cs="Times New Roman"/>
          <w:sz w:val="24"/>
          <w:szCs w:val="24"/>
          <w:lang w:eastAsia="uk-UA"/>
        </w:rPr>
        <w:t xml:space="preserve"> накладн</w:t>
      </w:r>
      <w:r>
        <w:rPr>
          <w:rFonts w:ascii="Times New Roman" w:hAnsi="Times New Roman" w:cs="Times New Roman"/>
          <w:sz w:val="24"/>
          <w:szCs w:val="24"/>
          <w:lang w:eastAsia="uk-UA"/>
        </w:rPr>
        <w:t>ій</w:t>
      </w:r>
      <w:r w:rsidRPr="00533968">
        <w:rPr>
          <w:rFonts w:ascii="Times New Roman" w:hAnsi="Times New Roman" w:cs="Times New Roman"/>
          <w:sz w:val="24"/>
          <w:szCs w:val="24"/>
          <w:lang w:eastAsia="uk-UA"/>
        </w:rPr>
        <w:t>, які підписуються Сторонами.</w:t>
      </w:r>
    </w:p>
    <w:p w14:paraId="05B531C7" w14:textId="77777777" w:rsidR="00E00AA1" w:rsidRPr="00D80CD6"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lang w:eastAsia="uk-UA"/>
        </w:rPr>
        <w:lastRenderedPageBreak/>
        <w:t xml:space="preserve">3.4. </w:t>
      </w:r>
      <w:r w:rsidRPr="00D80CD6">
        <w:rPr>
          <w:rFonts w:ascii="Times New Roman" w:hAnsi="Times New Roman" w:cs="Times New Roman"/>
          <w:sz w:val="24"/>
          <w:szCs w:val="24"/>
        </w:rPr>
        <w:t xml:space="preserve">Ціна кожного найменування </w:t>
      </w:r>
      <w:r>
        <w:rPr>
          <w:rFonts w:ascii="Times New Roman" w:hAnsi="Times New Roman" w:cs="Times New Roman"/>
          <w:sz w:val="24"/>
          <w:szCs w:val="24"/>
        </w:rPr>
        <w:t>Т</w:t>
      </w:r>
      <w:r w:rsidRPr="00D80CD6">
        <w:rPr>
          <w:rFonts w:ascii="Times New Roman" w:hAnsi="Times New Roman" w:cs="Times New Roman"/>
          <w:sz w:val="24"/>
          <w:szCs w:val="24"/>
        </w:rPr>
        <w:t xml:space="preserve">овару та загальна вартість </w:t>
      </w:r>
      <w:r>
        <w:rPr>
          <w:rFonts w:ascii="Times New Roman" w:hAnsi="Times New Roman" w:cs="Times New Roman"/>
          <w:sz w:val="24"/>
          <w:szCs w:val="24"/>
        </w:rPr>
        <w:t>Т</w:t>
      </w:r>
      <w:r w:rsidRPr="00D80CD6">
        <w:rPr>
          <w:rFonts w:ascii="Times New Roman" w:hAnsi="Times New Roman" w:cs="Times New Roman"/>
          <w:sz w:val="24"/>
          <w:szCs w:val="24"/>
        </w:rPr>
        <w:t>овару, що поставляється за Договором, вказується у видаткові</w:t>
      </w:r>
      <w:r>
        <w:rPr>
          <w:rFonts w:ascii="Times New Roman" w:hAnsi="Times New Roman" w:cs="Times New Roman"/>
          <w:sz w:val="24"/>
          <w:szCs w:val="24"/>
        </w:rPr>
        <w:t>й</w:t>
      </w:r>
      <w:r w:rsidRPr="00D80CD6">
        <w:rPr>
          <w:rFonts w:ascii="Times New Roman" w:hAnsi="Times New Roman" w:cs="Times New Roman"/>
          <w:sz w:val="24"/>
          <w:szCs w:val="24"/>
        </w:rPr>
        <w:t xml:space="preserve"> накладній.</w:t>
      </w:r>
    </w:p>
    <w:p w14:paraId="13434A28" w14:textId="77777777" w:rsidR="00E00AA1" w:rsidRPr="00D80CD6"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rPr>
        <w:t>3.5</w:t>
      </w:r>
      <w:r w:rsidRPr="00D80CD6">
        <w:rPr>
          <w:rFonts w:ascii="Times New Roman" w:hAnsi="Times New Roman" w:cs="Times New Roman"/>
          <w:sz w:val="24"/>
          <w:szCs w:val="24"/>
        </w:rPr>
        <w:t>. Ціна Дого</w:t>
      </w:r>
      <w:r w:rsidR="00AD2F34">
        <w:rPr>
          <w:rFonts w:ascii="Times New Roman" w:hAnsi="Times New Roman" w:cs="Times New Roman"/>
          <w:sz w:val="24"/>
          <w:szCs w:val="24"/>
        </w:rPr>
        <w:t>вору включає: вартість доставки,</w:t>
      </w:r>
      <w:r w:rsidRPr="00D80CD6">
        <w:rPr>
          <w:rFonts w:ascii="Times New Roman" w:hAnsi="Times New Roman" w:cs="Times New Roman"/>
          <w:sz w:val="24"/>
          <w:szCs w:val="24"/>
        </w:rPr>
        <w:t xml:space="preserve"> вартість тари, упакування і маркування, вантажно-розвантажувальні роботи, а також розвантаження (занос в приміщення за потреби підйом/спуск на поверх) Товару, податки, збори та всі інші витрати, що мають бути здійснені у зв’язку з виконанням цього Договору.</w:t>
      </w:r>
    </w:p>
    <w:p w14:paraId="1780901D" w14:textId="77777777" w:rsidR="00E00AA1" w:rsidRPr="00D80CD6"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rPr>
        <w:t>3.6</w:t>
      </w:r>
      <w:r w:rsidRPr="00D80CD6">
        <w:rPr>
          <w:rFonts w:ascii="Times New Roman" w:hAnsi="Times New Roman" w:cs="Times New Roman"/>
          <w:sz w:val="24"/>
          <w:szCs w:val="24"/>
        </w:rPr>
        <w:t>. Ціна цього Договору може бути зменшена за взаємною згодою Сторін, шляхом укладення додаткової угоди до цього Договору.</w:t>
      </w:r>
    </w:p>
    <w:p w14:paraId="3A256920" w14:textId="77777777" w:rsidR="00E00AA1" w:rsidRPr="00533968" w:rsidRDefault="00E00AA1" w:rsidP="00E00AA1">
      <w:pPr>
        <w:contextualSpacing/>
        <w:jc w:val="both"/>
        <w:rPr>
          <w:rFonts w:ascii="Times New Roman" w:hAnsi="Times New Roman" w:cs="Times New Roman"/>
          <w:sz w:val="24"/>
          <w:szCs w:val="24"/>
        </w:rPr>
      </w:pPr>
    </w:p>
    <w:p w14:paraId="483EBA21" w14:textId="77777777" w:rsidR="00E00AA1" w:rsidRDefault="00E00AA1" w:rsidP="00E00AA1">
      <w:pPr>
        <w:tabs>
          <w:tab w:val="left" w:pos="284"/>
        </w:tabs>
        <w:contextualSpacing/>
        <w:jc w:val="center"/>
        <w:rPr>
          <w:rFonts w:ascii="Times New Roman" w:hAnsi="Times New Roman" w:cs="Times New Roman"/>
          <w:b/>
          <w:sz w:val="24"/>
          <w:szCs w:val="24"/>
          <w:lang w:eastAsia="uk-UA"/>
        </w:rPr>
      </w:pPr>
      <w:r w:rsidRPr="00533968">
        <w:rPr>
          <w:rFonts w:ascii="Times New Roman" w:hAnsi="Times New Roman" w:cs="Times New Roman"/>
          <w:b/>
          <w:sz w:val="24"/>
          <w:szCs w:val="24"/>
          <w:lang w:eastAsia="uk-UA"/>
        </w:rPr>
        <w:t>4. Порядок здійснення оплати</w:t>
      </w:r>
    </w:p>
    <w:p w14:paraId="29776519" w14:textId="77777777" w:rsidR="00E00AA1" w:rsidRPr="0020056E" w:rsidRDefault="00E00AA1" w:rsidP="00E00AA1">
      <w:pPr>
        <w:tabs>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14:paraId="646E3324" w14:textId="77777777" w:rsidR="00E00AA1" w:rsidRPr="0020056E" w:rsidRDefault="00E00AA1" w:rsidP="00E00AA1">
      <w:pPr>
        <w:tabs>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 xml:space="preserve">.2. Усі рахунки за </w:t>
      </w:r>
      <w:r>
        <w:rPr>
          <w:rFonts w:ascii="Times New Roman" w:hAnsi="Times New Roman" w:cs="Times New Roman"/>
          <w:sz w:val="24"/>
          <w:szCs w:val="24"/>
        </w:rPr>
        <w:t>Д</w:t>
      </w:r>
      <w:r w:rsidRPr="0020056E">
        <w:rPr>
          <w:rFonts w:ascii="Times New Roman" w:hAnsi="Times New Roman" w:cs="Times New Roman"/>
          <w:sz w:val="24"/>
          <w:szCs w:val="24"/>
        </w:rPr>
        <w:t>оговором проводяться у безготівковій формі.</w:t>
      </w:r>
    </w:p>
    <w:p w14:paraId="72ACDBB8" w14:textId="77777777" w:rsidR="00E00AA1" w:rsidRPr="0020056E" w:rsidRDefault="00E00AA1" w:rsidP="00E00AA1">
      <w:pPr>
        <w:tabs>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 xml:space="preserve">.3. </w:t>
      </w:r>
      <w:r>
        <w:rPr>
          <w:rFonts w:ascii="Times New Roman" w:hAnsi="Times New Roman" w:cs="Times New Roman"/>
          <w:color w:val="000000"/>
          <w:sz w:val="24"/>
          <w:szCs w:val="24"/>
          <w:lang w:eastAsia="en-US"/>
        </w:rPr>
        <w:t xml:space="preserve">Оплата Товару здійснюється Замовником протягом </w:t>
      </w:r>
      <w:r w:rsidRPr="00A06149">
        <w:rPr>
          <w:rFonts w:ascii="Times New Roman" w:hAnsi="Times New Roman" w:cs="Times New Roman"/>
          <w:color w:val="000000"/>
          <w:sz w:val="24"/>
          <w:szCs w:val="24"/>
          <w:lang w:eastAsia="en-US"/>
        </w:rPr>
        <w:t xml:space="preserve">15 (п’ятнадцяти) банківських днів з </w:t>
      </w:r>
      <w:r>
        <w:rPr>
          <w:rFonts w:ascii="Times New Roman" w:hAnsi="Times New Roman" w:cs="Times New Roman"/>
          <w:color w:val="000000"/>
          <w:sz w:val="24"/>
          <w:szCs w:val="24"/>
          <w:lang w:eastAsia="en-US"/>
        </w:rPr>
        <w:t xml:space="preserve">моменту </w:t>
      </w:r>
      <w:r w:rsidRPr="00A06149">
        <w:rPr>
          <w:rFonts w:ascii="Times New Roman" w:hAnsi="Times New Roman" w:cs="Times New Roman"/>
          <w:color w:val="000000"/>
          <w:sz w:val="24"/>
          <w:szCs w:val="24"/>
          <w:lang w:eastAsia="en-US"/>
        </w:rPr>
        <w:t xml:space="preserve">підписання </w:t>
      </w:r>
      <w:r>
        <w:rPr>
          <w:rFonts w:ascii="Times New Roman" w:hAnsi="Times New Roman" w:cs="Times New Roman"/>
          <w:color w:val="000000"/>
          <w:sz w:val="24"/>
          <w:szCs w:val="24"/>
          <w:lang w:eastAsia="en-US"/>
        </w:rPr>
        <w:t>видаткової накладної</w:t>
      </w:r>
      <w:r w:rsidRPr="0020056E">
        <w:rPr>
          <w:rFonts w:ascii="Times New Roman" w:hAnsi="Times New Roman" w:cs="Times New Roman"/>
          <w:sz w:val="24"/>
          <w:szCs w:val="24"/>
        </w:rPr>
        <w:t>.</w:t>
      </w:r>
    </w:p>
    <w:p w14:paraId="6C761468" w14:textId="77777777" w:rsidR="00E00AA1" w:rsidRPr="00C36572" w:rsidRDefault="00E00AA1" w:rsidP="00E00AA1">
      <w:pPr>
        <w:widowControl w:val="0"/>
        <w:autoSpaceDE w:val="0"/>
        <w:autoSpaceDN w:val="0"/>
        <w:adjustRightInd w:val="0"/>
        <w:ind w:firstLine="540"/>
        <w:jc w:val="both"/>
        <w:rPr>
          <w:rFonts w:ascii="Times New Roman" w:eastAsia="MS Mincho;ＭＳ 明朝"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 xml:space="preserve">.4. </w:t>
      </w:r>
      <w:r w:rsidRPr="00C36572">
        <w:rPr>
          <w:rFonts w:ascii="Times New Roman" w:eastAsia="MS Mincho;ＭＳ 明朝" w:hAnsi="Times New Roman" w:cs="Times New Roman"/>
          <w:sz w:val="24"/>
          <w:szCs w:val="24"/>
        </w:rPr>
        <w:t xml:space="preserve">У разі затримки фінансування Замовника, з урахуванням підпункту 2 пункту 14 розділу VI «Прикінцеві та перехідні положення» Бюджетного кодексу України, розрахунки за </w:t>
      </w:r>
      <w:r>
        <w:rPr>
          <w:rFonts w:ascii="Times New Roman" w:eastAsia="MS Mincho;ＭＳ 明朝" w:hAnsi="Times New Roman" w:cs="Times New Roman"/>
          <w:sz w:val="24"/>
          <w:szCs w:val="24"/>
        </w:rPr>
        <w:t>поставлений Товар</w:t>
      </w:r>
      <w:r w:rsidRPr="00C36572">
        <w:rPr>
          <w:rFonts w:ascii="Times New Roman" w:eastAsia="MS Mincho;ＭＳ 明朝" w:hAnsi="Times New Roman" w:cs="Times New Roman"/>
          <w:sz w:val="24"/>
          <w:szCs w:val="24"/>
        </w:rPr>
        <w:t xml:space="preserve"> здійснюються протягом </w:t>
      </w:r>
      <w:r>
        <w:rPr>
          <w:rFonts w:ascii="Times New Roman" w:eastAsia="MS Mincho;ＭＳ 明朝" w:hAnsi="Times New Roman" w:cs="Times New Roman"/>
          <w:sz w:val="24"/>
          <w:szCs w:val="24"/>
        </w:rPr>
        <w:t>3 (</w:t>
      </w:r>
      <w:r w:rsidRPr="00C36572">
        <w:rPr>
          <w:rFonts w:ascii="Times New Roman" w:eastAsia="MS Mincho;ＭＳ 明朝" w:hAnsi="Times New Roman" w:cs="Times New Roman"/>
          <w:sz w:val="24"/>
          <w:szCs w:val="24"/>
        </w:rPr>
        <w:t>трьох</w:t>
      </w:r>
      <w:r>
        <w:rPr>
          <w:rFonts w:ascii="Times New Roman" w:eastAsia="MS Mincho;ＭＳ 明朝" w:hAnsi="Times New Roman" w:cs="Times New Roman"/>
          <w:sz w:val="24"/>
          <w:szCs w:val="24"/>
        </w:rPr>
        <w:t>)</w:t>
      </w:r>
      <w:r w:rsidRPr="00C36572">
        <w:rPr>
          <w:rFonts w:ascii="Times New Roman" w:eastAsia="MS Mincho;ＭＳ 明朝" w:hAnsi="Times New Roman" w:cs="Times New Roman"/>
          <w:sz w:val="24"/>
          <w:szCs w:val="24"/>
        </w:rPr>
        <w:t xml:space="preserve"> банківських днів з дати отримання Замовником коштів для закупівлі на свій рахунок. Будь-які штрафні санкції в такому випадку не застосовуються.</w:t>
      </w:r>
    </w:p>
    <w:p w14:paraId="08F9CFA6" w14:textId="77777777" w:rsidR="00E00AA1" w:rsidRPr="0020056E" w:rsidRDefault="00E00AA1" w:rsidP="00E00AA1">
      <w:pPr>
        <w:tabs>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 xml:space="preserve">.5. Приймання </w:t>
      </w:r>
      <w:r>
        <w:rPr>
          <w:rFonts w:ascii="Times New Roman" w:hAnsi="Times New Roman" w:cs="Times New Roman"/>
          <w:sz w:val="24"/>
          <w:szCs w:val="24"/>
        </w:rPr>
        <w:t>Т</w:t>
      </w:r>
      <w:r w:rsidRPr="0020056E">
        <w:rPr>
          <w:rFonts w:ascii="Times New Roman" w:hAnsi="Times New Roman" w:cs="Times New Roman"/>
          <w:sz w:val="24"/>
          <w:szCs w:val="24"/>
        </w:rPr>
        <w:t xml:space="preserve">овару здійснюється в присутності уповноважених представників Замовника та Постачальника, шляхом підписання представниками Сторін </w:t>
      </w:r>
      <w:r>
        <w:rPr>
          <w:rFonts w:ascii="Times New Roman" w:hAnsi="Times New Roman" w:cs="Times New Roman"/>
          <w:sz w:val="24"/>
          <w:szCs w:val="24"/>
        </w:rPr>
        <w:t xml:space="preserve">видаткової </w:t>
      </w:r>
      <w:r w:rsidRPr="0020056E">
        <w:rPr>
          <w:rFonts w:ascii="Times New Roman" w:hAnsi="Times New Roman" w:cs="Times New Roman"/>
          <w:sz w:val="24"/>
          <w:szCs w:val="24"/>
        </w:rPr>
        <w:t>накладн</w:t>
      </w:r>
      <w:r>
        <w:rPr>
          <w:rFonts w:ascii="Times New Roman" w:hAnsi="Times New Roman" w:cs="Times New Roman"/>
          <w:sz w:val="24"/>
          <w:szCs w:val="24"/>
        </w:rPr>
        <w:t>ої</w:t>
      </w:r>
      <w:r w:rsidRPr="0020056E">
        <w:rPr>
          <w:rFonts w:ascii="Times New Roman" w:hAnsi="Times New Roman" w:cs="Times New Roman"/>
          <w:sz w:val="24"/>
          <w:szCs w:val="24"/>
        </w:rPr>
        <w:t>, оформлен</w:t>
      </w:r>
      <w:r>
        <w:rPr>
          <w:rFonts w:ascii="Times New Roman" w:hAnsi="Times New Roman" w:cs="Times New Roman"/>
          <w:sz w:val="24"/>
          <w:szCs w:val="24"/>
        </w:rPr>
        <w:t>ої</w:t>
      </w:r>
      <w:r w:rsidRPr="0020056E">
        <w:rPr>
          <w:rFonts w:ascii="Times New Roman" w:hAnsi="Times New Roman" w:cs="Times New Roman"/>
          <w:sz w:val="24"/>
          <w:szCs w:val="24"/>
        </w:rPr>
        <w:t xml:space="preserve"> належним чином.</w:t>
      </w:r>
    </w:p>
    <w:p w14:paraId="729FBC23" w14:textId="77777777" w:rsidR="00E00AA1" w:rsidRPr="0020056E"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w:t>
      </w:r>
      <w:r>
        <w:rPr>
          <w:rFonts w:ascii="Times New Roman" w:hAnsi="Times New Roman" w:cs="Times New Roman"/>
          <w:sz w:val="24"/>
          <w:szCs w:val="24"/>
          <w:lang w:val="ru-RU"/>
        </w:rPr>
        <w:t>6</w:t>
      </w:r>
      <w:r w:rsidRPr="0020056E">
        <w:rPr>
          <w:rFonts w:ascii="Times New Roman" w:hAnsi="Times New Roman" w:cs="Times New Roman"/>
          <w:sz w:val="24"/>
          <w:szCs w:val="24"/>
        </w:rPr>
        <w:t>. Оплата здійснюється в межах затверджених кошторисних призначень на відповідний період.</w:t>
      </w:r>
    </w:p>
    <w:p w14:paraId="75018AB0" w14:textId="77777777" w:rsidR="00E00AA1" w:rsidRPr="0020056E"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rPr>
        <w:t>4</w:t>
      </w:r>
      <w:r w:rsidRPr="0020056E">
        <w:rPr>
          <w:rFonts w:ascii="Times New Roman" w:hAnsi="Times New Roman" w:cs="Times New Roman"/>
          <w:sz w:val="24"/>
          <w:szCs w:val="24"/>
        </w:rPr>
        <w:t>.</w:t>
      </w:r>
      <w:r>
        <w:rPr>
          <w:rFonts w:ascii="Times New Roman" w:hAnsi="Times New Roman" w:cs="Times New Roman"/>
          <w:sz w:val="24"/>
          <w:szCs w:val="24"/>
        </w:rPr>
        <w:t>7</w:t>
      </w:r>
      <w:r w:rsidRPr="0020056E">
        <w:rPr>
          <w:rFonts w:ascii="Times New Roman" w:hAnsi="Times New Roman" w:cs="Times New Roman"/>
          <w:sz w:val="24"/>
          <w:szCs w:val="24"/>
        </w:rPr>
        <w:t>. Датою оплати вважається дата списання коштів з поточного рахунку Замовника.</w:t>
      </w:r>
    </w:p>
    <w:p w14:paraId="57328B6E" w14:textId="77777777" w:rsidR="00E00AA1" w:rsidRDefault="00E00AA1" w:rsidP="00E00AA1">
      <w:pPr>
        <w:contextualSpacing/>
        <w:jc w:val="both"/>
        <w:rPr>
          <w:rFonts w:ascii="Times New Roman" w:hAnsi="Times New Roman" w:cs="Times New Roman"/>
          <w:sz w:val="24"/>
          <w:szCs w:val="24"/>
        </w:rPr>
      </w:pPr>
    </w:p>
    <w:p w14:paraId="491BE0CA" w14:textId="77777777" w:rsidR="00E00AA1" w:rsidRDefault="00E00AA1" w:rsidP="00E00AA1">
      <w:pPr>
        <w:jc w:val="center"/>
        <w:rPr>
          <w:rFonts w:ascii="Times New Roman" w:hAnsi="Times New Roman" w:cs="Times New Roman"/>
          <w:b/>
          <w:sz w:val="24"/>
          <w:szCs w:val="24"/>
        </w:rPr>
      </w:pPr>
      <w:r w:rsidRPr="006A1541">
        <w:rPr>
          <w:rFonts w:ascii="Times New Roman" w:hAnsi="Times New Roman" w:cs="Times New Roman"/>
          <w:b/>
          <w:sz w:val="24"/>
          <w:szCs w:val="24"/>
        </w:rPr>
        <w:t xml:space="preserve">5. Тара та упаковка </w:t>
      </w:r>
      <w:r>
        <w:rPr>
          <w:rFonts w:ascii="Times New Roman" w:hAnsi="Times New Roman" w:cs="Times New Roman"/>
          <w:b/>
          <w:sz w:val="24"/>
          <w:szCs w:val="24"/>
        </w:rPr>
        <w:t>Т</w:t>
      </w:r>
      <w:r w:rsidRPr="006A1541">
        <w:rPr>
          <w:rFonts w:ascii="Times New Roman" w:hAnsi="Times New Roman" w:cs="Times New Roman"/>
          <w:b/>
          <w:sz w:val="24"/>
          <w:szCs w:val="24"/>
        </w:rPr>
        <w:t>овару</w:t>
      </w:r>
    </w:p>
    <w:p w14:paraId="4D8B7974" w14:textId="77777777" w:rsidR="00E00AA1" w:rsidRDefault="00E00AA1" w:rsidP="00E00AA1">
      <w:pPr>
        <w:ind w:firstLine="567"/>
        <w:jc w:val="both"/>
        <w:rPr>
          <w:rFonts w:ascii="Times New Roman" w:hAnsi="Times New Roman" w:cs="Times New Roman"/>
          <w:sz w:val="24"/>
          <w:szCs w:val="24"/>
        </w:rPr>
      </w:pPr>
      <w:r w:rsidRPr="006A1541">
        <w:rPr>
          <w:rFonts w:ascii="Times New Roman" w:hAnsi="Times New Roman" w:cs="Times New Roman"/>
          <w:sz w:val="24"/>
          <w:szCs w:val="24"/>
        </w:rPr>
        <w:t xml:space="preserve">5.1. Товар відпускається Постачальником Замовнику в тарі (упаковці), яка забезпечує схоронність </w:t>
      </w:r>
      <w:r>
        <w:rPr>
          <w:rFonts w:ascii="Times New Roman" w:hAnsi="Times New Roman" w:cs="Times New Roman"/>
          <w:sz w:val="24"/>
          <w:szCs w:val="24"/>
        </w:rPr>
        <w:t>Т</w:t>
      </w:r>
      <w:r w:rsidRPr="006A1541">
        <w:rPr>
          <w:rFonts w:ascii="Times New Roman" w:hAnsi="Times New Roman" w:cs="Times New Roman"/>
          <w:sz w:val="24"/>
          <w:szCs w:val="24"/>
        </w:rPr>
        <w:t xml:space="preserve">овару при його перевезенні та зберіганні, згідно з вимогами встановлених стандартів, технічних умов (або згідно з домовленістю сторін). </w:t>
      </w:r>
    </w:p>
    <w:p w14:paraId="7ABF2955" w14:textId="77777777" w:rsidR="00E00AA1" w:rsidRPr="006A1541" w:rsidRDefault="00E00AA1" w:rsidP="00E00AA1">
      <w:pPr>
        <w:ind w:firstLine="567"/>
        <w:jc w:val="both"/>
        <w:rPr>
          <w:rFonts w:ascii="Times New Roman" w:hAnsi="Times New Roman" w:cs="Times New Roman"/>
          <w:sz w:val="24"/>
          <w:szCs w:val="24"/>
        </w:rPr>
      </w:pPr>
      <w:r w:rsidRPr="006A1541">
        <w:rPr>
          <w:rFonts w:ascii="Times New Roman" w:hAnsi="Times New Roman" w:cs="Times New Roman"/>
          <w:sz w:val="24"/>
          <w:szCs w:val="24"/>
        </w:rPr>
        <w:t xml:space="preserve">5.2. Якщо Постачальник передав Замовнику </w:t>
      </w:r>
      <w:r>
        <w:rPr>
          <w:rFonts w:ascii="Times New Roman" w:hAnsi="Times New Roman" w:cs="Times New Roman"/>
          <w:sz w:val="24"/>
          <w:szCs w:val="24"/>
        </w:rPr>
        <w:t>Т</w:t>
      </w:r>
      <w:r w:rsidRPr="006A1541">
        <w:rPr>
          <w:rFonts w:ascii="Times New Roman" w:hAnsi="Times New Roman" w:cs="Times New Roman"/>
          <w:sz w:val="24"/>
          <w:szCs w:val="24"/>
        </w:rPr>
        <w:t>овар без тари та/або упаковки чи в неналежних тарі та/або упаковці, Замовник має право вимагати від Постачальника замiни неналежних тари та/або упаковки, якщо iнше не випливає iз сутi зобов'язанн</w:t>
      </w:r>
      <w:r>
        <w:rPr>
          <w:rFonts w:ascii="Times New Roman" w:hAnsi="Times New Roman" w:cs="Times New Roman"/>
          <w:sz w:val="24"/>
          <w:szCs w:val="24"/>
        </w:rPr>
        <w:t>я чи характеру товару, або пред’</w:t>
      </w:r>
      <w:r w:rsidRPr="006A1541">
        <w:rPr>
          <w:rFonts w:ascii="Times New Roman" w:hAnsi="Times New Roman" w:cs="Times New Roman"/>
          <w:sz w:val="24"/>
          <w:szCs w:val="24"/>
        </w:rPr>
        <w:t>явити до нього iншi вимоги, що випливають iз передання товару неналежної якостi.</w:t>
      </w:r>
    </w:p>
    <w:p w14:paraId="12A1AC0D" w14:textId="77777777" w:rsidR="00E00AA1" w:rsidRDefault="00E00AA1" w:rsidP="00E00AA1">
      <w:pPr>
        <w:tabs>
          <w:tab w:val="left" w:pos="284"/>
        </w:tabs>
        <w:contextualSpacing/>
        <w:jc w:val="center"/>
        <w:rPr>
          <w:rFonts w:ascii="Times New Roman" w:hAnsi="Times New Roman" w:cs="Times New Roman"/>
          <w:b/>
          <w:sz w:val="24"/>
          <w:szCs w:val="24"/>
          <w:lang w:eastAsia="uk-UA"/>
        </w:rPr>
      </w:pPr>
    </w:p>
    <w:p w14:paraId="5F522019" w14:textId="77777777" w:rsidR="00E00AA1" w:rsidRDefault="00E00AA1" w:rsidP="00E00AA1">
      <w:pPr>
        <w:tabs>
          <w:tab w:val="left" w:pos="284"/>
        </w:tabs>
        <w:contextualSpacing/>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6. </w:t>
      </w:r>
      <w:r w:rsidRPr="00533968">
        <w:rPr>
          <w:rFonts w:ascii="Times New Roman" w:hAnsi="Times New Roman" w:cs="Times New Roman"/>
          <w:b/>
          <w:sz w:val="24"/>
          <w:szCs w:val="24"/>
          <w:lang w:eastAsia="uk-UA"/>
        </w:rPr>
        <w:t>Поста</w:t>
      </w:r>
      <w:r>
        <w:rPr>
          <w:rFonts w:ascii="Times New Roman" w:hAnsi="Times New Roman" w:cs="Times New Roman"/>
          <w:b/>
          <w:sz w:val="24"/>
          <w:szCs w:val="24"/>
          <w:lang w:eastAsia="uk-UA"/>
        </w:rPr>
        <w:t>вка</w:t>
      </w:r>
      <w:r w:rsidRPr="00533968">
        <w:rPr>
          <w:rFonts w:ascii="Times New Roman" w:hAnsi="Times New Roman" w:cs="Times New Roman"/>
          <w:b/>
          <w:sz w:val="24"/>
          <w:szCs w:val="24"/>
          <w:lang w:eastAsia="uk-UA"/>
        </w:rPr>
        <w:t xml:space="preserve"> Товару</w:t>
      </w:r>
    </w:p>
    <w:p w14:paraId="6CA653D1" w14:textId="77777777" w:rsidR="00E00AA1" w:rsidRPr="009125FB" w:rsidRDefault="00E00AA1" w:rsidP="00E00AA1">
      <w:pPr>
        <w:tabs>
          <w:tab w:val="left" w:pos="426"/>
        </w:tabs>
        <w:ind w:firstLine="567"/>
        <w:contextualSpacing/>
        <w:jc w:val="both"/>
        <w:rPr>
          <w:rFonts w:ascii="Times New Roman" w:hAnsi="Times New Roman" w:cs="Times New Roman"/>
          <w:sz w:val="24"/>
          <w:szCs w:val="24"/>
          <w:lang w:eastAsia="uk-UA"/>
        </w:rPr>
      </w:pPr>
      <w:r w:rsidRPr="00AD7BAE">
        <w:rPr>
          <w:rFonts w:ascii="Times New Roman" w:hAnsi="Times New Roman" w:cs="Times New Roman"/>
          <w:sz w:val="24"/>
          <w:szCs w:val="24"/>
          <w:lang w:eastAsia="uk-UA"/>
        </w:rPr>
        <w:t>6.1. Поставка Товару Постачальником Замовникові здійснюється протягом</w:t>
      </w:r>
      <w:r w:rsidRPr="00AD7BAE">
        <w:rPr>
          <w:rFonts w:ascii="Times New Roman" w:hAnsi="Times New Roman" w:cs="Times New Roman"/>
          <w:sz w:val="24"/>
          <w:szCs w:val="24"/>
          <w:lang w:eastAsia="uk-UA"/>
        </w:rPr>
        <w:br/>
        <w:t>10 (десяти) робочих днів з дня підписання Договору.</w:t>
      </w:r>
    </w:p>
    <w:p w14:paraId="43EA78FA" w14:textId="77777777" w:rsidR="00E00AA1" w:rsidRPr="00BE78E3" w:rsidRDefault="00E00AA1" w:rsidP="00E00AA1">
      <w:pPr>
        <w:tabs>
          <w:tab w:val="left" w:pos="426"/>
        </w:tabs>
        <w:ind w:firstLine="567"/>
        <w:contextualSpacing/>
        <w:jc w:val="both"/>
        <w:rPr>
          <w:rFonts w:ascii="Times New Roman" w:hAnsi="Times New Roman" w:cs="Times New Roman"/>
          <w:sz w:val="24"/>
          <w:szCs w:val="24"/>
          <w:lang w:eastAsia="ar-SA"/>
        </w:rPr>
      </w:pPr>
      <w:r w:rsidRPr="00BE78E3">
        <w:rPr>
          <w:rFonts w:ascii="Times New Roman" w:hAnsi="Times New Roman" w:cs="Times New Roman"/>
          <w:sz w:val="24"/>
          <w:szCs w:val="24"/>
          <w:lang w:eastAsia="ar-SA"/>
        </w:rPr>
        <w:t xml:space="preserve">6.2. Місце </w:t>
      </w:r>
      <w:r w:rsidR="00B870B4">
        <w:rPr>
          <w:rFonts w:ascii="Times New Roman" w:hAnsi="Times New Roman" w:cs="Times New Roman"/>
          <w:sz w:val="24"/>
          <w:szCs w:val="24"/>
          <w:lang w:eastAsia="ar-SA"/>
        </w:rPr>
        <w:t>д</w:t>
      </w:r>
      <w:r w:rsidRPr="00BE78E3">
        <w:rPr>
          <w:rFonts w:ascii="Times New Roman" w:hAnsi="Times New Roman" w:cs="Times New Roman"/>
          <w:sz w:val="24"/>
          <w:szCs w:val="24"/>
          <w:lang w:eastAsia="ar-SA"/>
        </w:rPr>
        <w:t>оставки Товару – Україна, 04053, м. Київ, вул. Бульварно-</w:t>
      </w:r>
      <w:r w:rsidRPr="00BE78E3">
        <w:rPr>
          <w:rFonts w:ascii="Times New Roman" w:hAnsi="Times New Roman" w:cs="Times New Roman"/>
          <w:sz w:val="24"/>
          <w:szCs w:val="24"/>
          <w:lang w:eastAsia="ar-SA"/>
        </w:rPr>
        <w:br/>
        <w:t>Кудрявська, 16</w:t>
      </w:r>
      <w:r w:rsidRPr="00BE78E3">
        <w:rPr>
          <w:rFonts w:ascii="Times New Roman" w:hAnsi="Times New Roman" w:cs="Times New Roman"/>
          <w:sz w:val="24"/>
          <w:szCs w:val="24"/>
          <w:lang w:eastAsia="uk-UA"/>
        </w:rPr>
        <w:t>.</w:t>
      </w:r>
    </w:p>
    <w:p w14:paraId="152FF8FF" w14:textId="77777777" w:rsidR="00E00AA1" w:rsidRPr="00533968" w:rsidRDefault="00E00AA1" w:rsidP="00E00AA1">
      <w:pPr>
        <w:tabs>
          <w:tab w:val="left" w:pos="426"/>
        </w:tabs>
        <w:ind w:firstLine="56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ar-SA"/>
        </w:rPr>
        <w:t>6</w:t>
      </w:r>
      <w:r>
        <w:rPr>
          <w:rFonts w:ascii="Times New Roman" w:hAnsi="Times New Roman" w:cs="Times New Roman"/>
          <w:sz w:val="24"/>
          <w:szCs w:val="24"/>
          <w:lang w:eastAsia="uk-UA"/>
        </w:rPr>
        <w:t xml:space="preserve">.3. </w:t>
      </w:r>
      <w:r w:rsidRPr="00533968">
        <w:rPr>
          <w:rFonts w:ascii="Times New Roman" w:hAnsi="Times New Roman" w:cs="Times New Roman"/>
          <w:sz w:val="24"/>
          <w:szCs w:val="24"/>
          <w:lang w:eastAsia="uk-UA"/>
        </w:rPr>
        <w:t>Отримувачем Товару є Головне управління Пенсійного фонду України в</w:t>
      </w:r>
      <w:r>
        <w:rPr>
          <w:rFonts w:ascii="Times New Roman" w:hAnsi="Times New Roman" w:cs="Times New Roman"/>
          <w:sz w:val="24"/>
          <w:szCs w:val="24"/>
          <w:lang w:eastAsia="uk-UA"/>
        </w:rPr>
        <w:br/>
        <w:t xml:space="preserve">м. </w:t>
      </w:r>
      <w:r w:rsidRPr="00533968">
        <w:rPr>
          <w:rFonts w:ascii="Times New Roman" w:hAnsi="Times New Roman" w:cs="Times New Roman"/>
          <w:sz w:val="24"/>
          <w:szCs w:val="24"/>
          <w:lang w:eastAsia="uk-UA"/>
        </w:rPr>
        <w:t>Києві.</w:t>
      </w:r>
    </w:p>
    <w:p w14:paraId="6C7010DF" w14:textId="77777777" w:rsidR="00E00AA1" w:rsidRPr="00A63B12"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lang w:eastAsia="ar-SA"/>
        </w:rPr>
        <w:t>6</w:t>
      </w:r>
      <w:r>
        <w:rPr>
          <w:rFonts w:ascii="Times New Roman" w:hAnsi="Times New Roman" w:cs="Times New Roman"/>
          <w:sz w:val="24"/>
          <w:szCs w:val="24"/>
        </w:rPr>
        <w:t xml:space="preserve">.4. </w:t>
      </w:r>
      <w:r w:rsidRPr="00A63B12">
        <w:rPr>
          <w:rFonts w:ascii="Times New Roman" w:hAnsi="Times New Roman" w:cs="Times New Roman"/>
          <w:sz w:val="24"/>
          <w:szCs w:val="24"/>
        </w:rPr>
        <w:t>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14:paraId="22442ABB" w14:textId="77777777" w:rsidR="00E00AA1" w:rsidRPr="00A63B12"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lang w:eastAsia="ar-SA"/>
        </w:rPr>
        <w:t>6</w:t>
      </w:r>
      <w:r w:rsidRPr="00A63B12">
        <w:rPr>
          <w:rFonts w:ascii="Times New Roman" w:hAnsi="Times New Roman" w:cs="Times New Roman"/>
          <w:sz w:val="24"/>
          <w:szCs w:val="24"/>
        </w:rPr>
        <w:t>.</w:t>
      </w:r>
      <w:r>
        <w:rPr>
          <w:rFonts w:ascii="Times New Roman" w:hAnsi="Times New Roman" w:cs="Times New Roman"/>
          <w:sz w:val="24"/>
          <w:szCs w:val="24"/>
        </w:rPr>
        <w:t>5</w:t>
      </w:r>
      <w:r w:rsidRPr="00A63B12">
        <w:rPr>
          <w:rFonts w:ascii="Times New Roman" w:hAnsi="Times New Roman" w:cs="Times New Roman"/>
          <w:sz w:val="24"/>
          <w:szCs w:val="24"/>
        </w:rPr>
        <w:t>. Товар приймається належної якості згідно кількості та переліку, визнач</w:t>
      </w:r>
      <w:r>
        <w:rPr>
          <w:rFonts w:ascii="Times New Roman" w:hAnsi="Times New Roman" w:cs="Times New Roman"/>
          <w:sz w:val="24"/>
          <w:szCs w:val="24"/>
        </w:rPr>
        <w:t xml:space="preserve">еного у Специфікації (Додаток № </w:t>
      </w:r>
      <w:r w:rsidRPr="00A63B12">
        <w:rPr>
          <w:rFonts w:ascii="Times New Roman" w:hAnsi="Times New Roman" w:cs="Times New Roman"/>
          <w:sz w:val="24"/>
          <w:szCs w:val="24"/>
        </w:rPr>
        <w:t xml:space="preserve">1 до </w:t>
      </w:r>
      <w:r>
        <w:rPr>
          <w:rFonts w:ascii="Times New Roman" w:hAnsi="Times New Roman" w:cs="Times New Roman"/>
          <w:sz w:val="24"/>
          <w:szCs w:val="24"/>
        </w:rPr>
        <w:t xml:space="preserve">цього </w:t>
      </w:r>
      <w:r w:rsidRPr="00A63B12">
        <w:rPr>
          <w:rFonts w:ascii="Times New Roman" w:hAnsi="Times New Roman" w:cs="Times New Roman"/>
          <w:sz w:val="24"/>
          <w:szCs w:val="24"/>
        </w:rPr>
        <w:t>Договору).</w:t>
      </w:r>
    </w:p>
    <w:p w14:paraId="2C281B2E" w14:textId="77777777" w:rsidR="00E00AA1" w:rsidRDefault="00E00AA1" w:rsidP="00E00AA1">
      <w:pPr>
        <w:tabs>
          <w:tab w:val="left" w:pos="0"/>
          <w:tab w:val="left" w:pos="426"/>
        </w:tabs>
        <w:ind w:firstLine="56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ar-SA"/>
        </w:rPr>
        <w:t>6</w:t>
      </w:r>
      <w:r>
        <w:rPr>
          <w:rFonts w:ascii="Times New Roman" w:hAnsi="Times New Roman" w:cs="Times New Roman"/>
          <w:sz w:val="24"/>
          <w:szCs w:val="24"/>
          <w:lang w:eastAsia="uk-UA"/>
        </w:rPr>
        <w:t xml:space="preserve">.6. </w:t>
      </w:r>
      <w:r w:rsidRPr="00533968">
        <w:rPr>
          <w:rFonts w:ascii="Times New Roman" w:hAnsi="Times New Roman" w:cs="Times New Roman"/>
          <w:sz w:val="24"/>
          <w:szCs w:val="24"/>
          <w:lang w:eastAsia="uk-UA"/>
        </w:rPr>
        <w:t xml:space="preserve">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 </w:t>
      </w:r>
    </w:p>
    <w:p w14:paraId="19A785FC" w14:textId="77777777" w:rsidR="00E00AA1" w:rsidRPr="00533968" w:rsidRDefault="00E00AA1" w:rsidP="00E00AA1">
      <w:pPr>
        <w:tabs>
          <w:tab w:val="left" w:pos="0"/>
          <w:tab w:val="left" w:pos="426"/>
        </w:tabs>
        <w:ind w:firstLine="56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ar-SA"/>
        </w:rPr>
        <w:lastRenderedPageBreak/>
        <w:t>6</w:t>
      </w:r>
      <w:r w:rsidRPr="00533968">
        <w:rPr>
          <w:rFonts w:ascii="Times New Roman" w:hAnsi="Times New Roman" w:cs="Times New Roman"/>
          <w:sz w:val="24"/>
          <w:szCs w:val="24"/>
          <w:lang w:eastAsia="uk-UA"/>
        </w:rPr>
        <w:t>.</w:t>
      </w:r>
      <w:r>
        <w:rPr>
          <w:rFonts w:ascii="Times New Roman" w:hAnsi="Times New Roman" w:cs="Times New Roman"/>
          <w:sz w:val="24"/>
          <w:szCs w:val="24"/>
          <w:lang w:eastAsia="uk-UA"/>
        </w:rPr>
        <w:t>7</w:t>
      </w:r>
      <w:r w:rsidRPr="00533968">
        <w:rPr>
          <w:rFonts w:ascii="Times New Roman" w:hAnsi="Times New Roman" w:cs="Times New Roman"/>
          <w:sz w:val="24"/>
          <w:szCs w:val="24"/>
          <w:lang w:eastAsia="uk-UA"/>
        </w:rPr>
        <w:t>. Зобов’язання Постачальника щодо поставки Товару вважаються виконаними у повному обсязі з моменту передачі Товару у власність Замовника за його адрес</w:t>
      </w:r>
      <w:r>
        <w:rPr>
          <w:rFonts w:ascii="Times New Roman" w:hAnsi="Times New Roman" w:cs="Times New Roman"/>
          <w:sz w:val="24"/>
          <w:szCs w:val="24"/>
          <w:lang w:eastAsia="uk-UA"/>
        </w:rPr>
        <w:t>ами</w:t>
      </w:r>
      <w:r w:rsidRPr="00533968">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зазначеними у пункті 6.2. Договору</w:t>
      </w:r>
      <w:r w:rsidRPr="00533968">
        <w:rPr>
          <w:rFonts w:ascii="Times New Roman" w:hAnsi="Times New Roman" w:cs="Times New Roman"/>
          <w:sz w:val="24"/>
          <w:szCs w:val="24"/>
          <w:lang w:eastAsia="uk-UA"/>
        </w:rPr>
        <w:t xml:space="preserve"> та підписання Замовником видаткової накладної.</w:t>
      </w:r>
    </w:p>
    <w:p w14:paraId="4ACBD8F5" w14:textId="77777777" w:rsidR="00E00AA1" w:rsidRDefault="00E00AA1" w:rsidP="00E00AA1">
      <w:pPr>
        <w:tabs>
          <w:tab w:val="left" w:pos="0"/>
          <w:tab w:val="left" w:pos="426"/>
        </w:tabs>
        <w:ind w:firstLine="56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ar-SA"/>
        </w:rPr>
        <w:t>6</w:t>
      </w:r>
      <w:r w:rsidRPr="00533968">
        <w:rPr>
          <w:rFonts w:ascii="Times New Roman" w:hAnsi="Times New Roman" w:cs="Times New Roman"/>
          <w:sz w:val="24"/>
          <w:szCs w:val="24"/>
          <w:lang w:eastAsia="uk-UA"/>
        </w:rPr>
        <w:t>.</w:t>
      </w:r>
      <w:r>
        <w:rPr>
          <w:rFonts w:ascii="Times New Roman" w:hAnsi="Times New Roman" w:cs="Times New Roman"/>
          <w:sz w:val="24"/>
          <w:szCs w:val="24"/>
          <w:lang w:eastAsia="uk-UA"/>
        </w:rPr>
        <w:t>8</w:t>
      </w:r>
      <w:r w:rsidRPr="00533968">
        <w:rPr>
          <w:rFonts w:ascii="Times New Roman" w:hAnsi="Times New Roman" w:cs="Times New Roman"/>
          <w:sz w:val="24"/>
          <w:szCs w:val="24"/>
          <w:lang w:eastAsia="uk-UA"/>
        </w:rPr>
        <w:t>. П</w:t>
      </w:r>
      <w:r>
        <w:rPr>
          <w:rFonts w:ascii="Times New Roman" w:hAnsi="Times New Roman" w:cs="Times New Roman"/>
          <w:sz w:val="24"/>
          <w:szCs w:val="24"/>
          <w:lang w:eastAsia="uk-UA"/>
        </w:rPr>
        <w:t>оставка (п</w:t>
      </w:r>
      <w:r w:rsidRPr="00533968">
        <w:rPr>
          <w:rFonts w:ascii="Times New Roman" w:hAnsi="Times New Roman" w:cs="Times New Roman"/>
          <w:sz w:val="24"/>
          <w:szCs w:val="24"/>
          <w:lang w:eastAsia="uk-UA"/>
        </w:rPr>
        <w:t>ередача</w:t>
      </w:r>
      <w:r>
        <w:rPr>
          <w:rFonts w:ascii="Times New Roman" w:hAnsi="Times New Roman" w:cs="Times New Roman"/>
          <w:sz w:val="24"/>
          <w:szCs w:val="24"/>
          <w:lang w:eastAsia="uk-UA"/>
        </w:rPr>
        <w:t>)</w:t>
      </w:r>
      <w:r w:rsidRPr="00533968">
        <w:rPr>
          <w:rFonts w:ascii="Times New Roman" w:hAnsi="Times New Roman" w:cs="Times New Roman"/>
          <w:sz w:val="24"/>
          <w:szCs w:val="24"/>
          <w:lang w:eastAsia="uk-UA"/>
        </w:rPr>
        <w:t xml:space="preserve"> Товару здійснюється у присутності уповноважених представників обох Сторін за адрес</w:t>
      </w:r>
      <w:r>
        <w:rPr>
          <w:rFonts w:ascii="Times New Roman" w:hAnsi="Times New Roman" w:cs="Times New Roman"/>
          <w:sz w:val="24"/>
          <w:szCs w:val="24"/>
          <w:lang w:eastAsia="uk-UA"/>
        </w:rPr>
        <w:t>ами</w:t>
      </w:r>
      <w:r w:rsidRPr="00533968">
        <w:rPr>
          <w:rFonts w:ascii="Times New Roman" w:hAnsi="Times New Roman" w:cs="Times New Roman"/>
          <w:sz w:val="24"/>
          <w:szCs w:val="24"/>
          <w:lang w:eastAsia="uk-UA"/>
        </w:rPr>
        <w:t xml:space="preserve"> Замовника,</w:t>
      </w:r>
      <w:r>
        <w:rPr>
          <w:rFonts w:ascii="Times New Roman" w:hAnsi="Times New Roman" w:cs="Times New Roman"/>
          <w:sz w:val="24"/>
          <w:szCs w:val="24"/>
          <w:lang w:eastAsia="uk-UA"/>
        </w:rPr>
        <w:t xml:space="preserve"> зазначеними у пункті 6.2. Договору,</w:t>
      </w:r>
      <w:r w:rsidRPr="00533968">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під час поставки Товару </w:t>
      </w:r>
      <w:r w:rsidRPr="00533968">
        <w:rPr>
          <w:rFonts w:ascii="Times New Roman" w:hAnsi="Times New Roman" w:cs="Times New Roman"/>
          <w:sz w:val="24"/>
          <w:szCs w:val="24"/>
          <w:lang w:eastAsia="uk-UA"/>
        </w:rPr>
        <w:t xml:space="preserve">Постачальник надає Замовнику </w:t>
      </w:r>
      <w:r w:rsidRPr="00C64C2D">
        <w:rPr>
          <w:rFonts w:ascii="Times New Roman" w:hAnsi="Times New Roman" w:cs="Times New Roman"/>
          <w:sz w:val="24"/>
          <w:szCs w:val="24"/>
          <w:lang w:eastAsia="uk-UA"/>
        </w:rPr>
        <w:t>належним чином оформлені: рахунок, оригінали видаткової накладної, товарно-транспортні накладні</w:t>
      </w:r>
      <w:r w:rsidRPr="00533968">
        <w:rPr>
          <w:rFonts w:ascii="Times New Roman" w:hAnsi="Times New Roman" w:cs="Times New Roman"/>
          <w:sz w:val="24"/>
          <w:szCs w:val="24"/>
          <w:lang w:eastAsia="uk-UA"/>
        </w:rPr>
        <w:t xml:space="preserve"> на </w:t>
      </w:r>
      <w:r>
        <w:rPr>
          <w:rFonts w:ascii="Times New Roman" w:hAnsi="Times New Roman" w:cs="Times New Roman"/>
          <w:sz w:val="24"/>
          <w:szCs w:val="24"/>
          <w:lang w:eastAsia="uk-UA"/>
        </w:rPr>
        <w:t>Т</w:t>
      </w:r>
      <w:r w:rsidRPr="00533968">
        <w:rPr>
          <w:rFonts w:ascii="Times New Roman" w:hAnsi="Times New Roman" w:cs="Times New Roman"/>
          <w:sz w:val="24"/>
          <w:szCs w:val="24"/>
          <w:lang w:eastAsia="uk-UA"/>
        </w:rPr>
        <w:t>овар та всю супровідну документацію на Товар, згідно вимог чинного законодавства</w:t>
      </w:r>
      <w:r>
        <w:rPr>
          <w:rFonts w:ascii="Times New Roman" w:hAnsi="Times New Roman" w:cs="Times New Roman"/>
          <w:sz w:val="24"/>
          <w:szCs w:val="24"/>
          <w:lang w:eastAsia="uk-UA"/>
        </w:rPr>
        <w:t xml:space="preserve"> України.</w:t>
      </w:r>
    </w:p>
    <w:p w14:paraId="094F02A1" w14:textId="77777777" w:rsidR="00E00AA1" w:rsidRPr="00533968" w:rsidRDefault="00E00AA1" w:rsidP="00E00AA1">
      <w:pPr>
        <w:tabs>
          <w:tab w:val="left" w:pos="0"/>
          <w:tab w:val="left" w:pos="426"/>
        </w:tabs>
        <w:ind w:firstLine="56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ar-SA"/>
        </w:rPr>
        <w:t>6</w:t>
      </w:r>
      <w:r w:rsidRPr="00533968">
        <w:rPr>
          <w:rFonts w:ascii="Times New Roman" w:hAnsi="Times New Roman" w:cs="Times New Roman"/>
          <w:sz w:val="24"/>
          <w:szCs w:val="24"/>
          <w:lang w:eastAsia="uk-UA"/>
        </w:rPr>
        <w:t>.</w:t>
      </w:r>
      <w:r>
        <w:rPr>
          <w:rFonts w:ascii="Times New Roman" w:hAnsi="Times New Roman" w:cs="Times New Roman"/>
          <w:sz w:val="24"/>
          <w:szCs w:val="24"/>
          <w:lang w:eastAsia="uk-UA"/>
        </w:rPr>
        <w:t>9</w:t>
      </w:r>
      <w:r w:rsidRPr="00533968">
        <w:rPr>
          <w:rFonts w:ascii="Times New Roman" w:hAnsi="Times New Roman" w:cs="Times New Roman"/>
          <w:sz w:val="24"/>
          <w:szCs w:val="24"/>
          <w:lang w:eastAsia="uk-UA"/>
        </w:rPr>
        <w:t xml:space="preserve">. Замовник має право пред’явити претензію Постачальнику по кількості та якості </w:t>
      </w:r>
      <w:r>
        <w:rPr>
          <w:rFonts w:ascii="Times New Roman" w:hAnsi="Times New Roman" w:cs="Times New Roman"/>
          <w:sz w:val="24"/>
          <w:szCs w:val="24"/>
          <w:lang w:eastAsia="uk-UA"/>
        </w:rPr>
        <w:t>Т</w:t>
      </w:r>
      <w:r w:rsidRPr="00533968">
        <w:rPr>
          <w:rFonts w:ascii="Times New Roman" w:hAnsi="Times New Roman" w:cs="Times New Roman"/>
          <w:sz w:val="24"/>
          <w:szCs w:val="24"/>
          <w:lang w:eastAsia="uk-UA"/>
        </w:rPr>
        <w:t>овару. Претензія готується і подається у письмовій формі,</w:t>
      </w:r>
      <w:r>
        <w:rPr>
          <w:rFonts w:ascii="Times New Roman" w:hAnsi="Times New Roman" w:cs="Times New Roman"/>
          <w:sz w:val="24"/>
          <w:szCs w:val="24"/>
          <w:lang w:eastAsia="uk-UA"/>
        </w:rPr>
        <w:t xml:space="preserve"> пред’являється Постачальнику, </w:t>
      </w:r>
      <w:r w:rsidRPr="00533968">
        <w:rPr>
          <w:rFonts w:ascii="Times New Roman" w:hAnsi="Times New Roman" w:cs="Times New Roman"/>
          <w:sz w:val="24"/>
          <w:szCs w:val="24"/>
          <w:lang w:eastAsia="uk-UA"/>
        </w:rPr>
        <w:t xml:space="preserve">по кількості – у день прийому-передачі </w:t>
      </w:r>
      <w:r>
        <w:rPr>
          <w:rFonts w:ascii="Times New Roman" w:hAnsi="Times New Roman" w:cs="Times New Roman"/>
          <w:sz w:val="24"/>
          <w:szCs w:val="24"/>
          <w:lang w:eastAsia="uk-UA"/>
        </w:rPr>
        <w:t>Т</w:t>
      </w:r>
      <w:r w:rsidRPr="00533968">
        <w:rPr>
          <w:rFonts w:ascii="Times New Roman" w:hAnsi="Times New Roman" w:cs="Times New Roman"/>
          <w:sz w:val="24"/>
          <w:szCs w:val="24"/>
          <w:lang w:eastAsia="uk-UA"/>
        </w:rPr>
        <w:t xml:space="preserve">овару, по якості – в будь-який момент впродовж терміну використання </w:t>
      </w:r>
      <w:r>
        <w:rPr>
          <w:rFonts w:ascii="Times New Roman" w:hAnsi="Times New Roman" w:cs="Times New Roman"/>
          <w:sz w:val="24"/>
          <w:szCs w:val="24"/>
          <w:lang w:eastAsia="uk-UA"/>
        </w:rPr>
        <w:t>Т</w:t>
      </w:r>
      <w:r w:rsidRPr="00533968">
        <w:rPr>
          <w:rFonts w:ascii="Times New Roman" w:hAnsi="Times New Roman" w:cs="Times New Roman"/>
          <w:sz w:val="24"/>
          <w:szCs w:val="24"/>
          <w:lang w:eastAsia="uk-UA"/>
        </w:rPr>
        <w:t>овару.</w:t>
      </w:r>
    </w:p>
    <w:p w14:paraId="372482E0" w14:textId="77777777" w:rsidR="0095265F" w:rsidRDefault="00E00AA1" w:rsidP="00E00AA1">
      <w:pPr>
        <w:tabs>
          <w:tab w:val="left" w:pos="0"/>
          <w:tab w:val="left" w:pos="426"/>
        </w:tabs>
        <w:ind w:firstLine="56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ar-SA"/>
        </w:rPr>
        <w:t>6</w:t>
      </w:r>
      <w:r w:rsidRPr="00533968">
        <w:rPr>
          <w:rFonts w:ascii="Times New Roman" w:hAnsi="Times New Roman" w:cs="Times New Roman"/>
          <w:sz w:val="24"/>
          <w:szCs w:val="24"/>
          <w:lang w:eastAsia="uk-UA"/>
        </w:rPr>
        <w:t>.</w:t>
      </w:r>
      <w:r>
        <w:rPr>
          <w:rFonts w:ascii="Times New Roman" w:hAnsi="Times New Roman" w:cs="Times New Roman"/>
          <w:sz w:val="24"/>
          <w:szCs w:val="24"/>
          <w:lang w:eastAsia="uk-UA"/>
        </w:rPr>
        <w:t>10</w:t>
      </w:r>
      <w:r w:rsidRPr="00533968">
        <w:rPr>
          <w:rFonts w:ascii="Times New Roman" w:hAnsi="Times New Roman" w:cs="Times New Roman"/>
          <w:sz w:val="24"/>
          <w:szCs w:val="24"/>
          <w:lang w:eastAsia="uk-UA"/>
        </w:rPr>
        <w:t xml:space="preserve">. </w:t>
      </w:r>
      <w:r w:rsidR="0095265F" w:rsidRPr="0095265F">
        <w:rPr>
          <w:rFonts w:ascii="Times New Roman" w:hAnsi="Times New Roman" w:cs="Times New Roman"/>
          <w:sz w:val="24"/>
          <w:szCs w:val="24"/>
          <w:lang w:eastAsia="uk-UA"/>
        </w:rPr>
        <w:t xml:space="preserve">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w:t>
      </w:r>
      <w:r w:rsidR="00AD2F34">
        <w:rPr>
          <w:rFonts w:ascii="Times New Roman" w:hAnsi="Times New Roman" w:cs="Times New Roman"/>
          <w:sz w:val="24"/>
          <w:szCs w:val="24"/>
          <w:lang w:eastAsia="uk-UA"/>
        </w:rPr>
        <w:t>робочих</w:t>
      </w:r>
      <w:r w:rsidR="0095265F" w:rsidRPr="0095265F">
        <w:rPr>
          <w:rFonts w:ascii="Times New Roman" w:hAnsi="Times New Roman" w:cs="Times New Roman"/>
          <w:sz w:val="24"/>
          <w:szCs w:val="24"/>
          <w:lang w:eastAsia="uk-UA"/>
        </w:rPr>
        <w:t xml:space="preserve"> днів або повернути вартість Товару неналежної якості з дати отримання претензій від Замовника.</w:t>
      </w:r>
    </w:p>
    <w:p w14:paraId="0EBDA18C" w14:textId="77777777" w:rsidR="00E00AA1" w:rsidRDefault="00E00AA1" w:rsidP="00E00AA1">
      <w:pPr>
        <w:tabs>
          <w:tab w:val="left" w:pos="0"/>
          <w:tab w:val="left" w:pos="426"/>
        </w:tabs>
        <w:ind w:firstLine="56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ar-SA"/>
        </w:rPr>
        <w:t>6</w:t>
      </w:r>
      <w:r w:rsidRPr="00533968">
        <w:rPr>
          <w:rFonts w:ascii="Times New Roman" w:hAnsi="Times New Roman" w:cs="Times New Roman"/>
          <w:sz w:val="24"/>
          <w:szCs w:val="24"/>
          <w:lang w:eastAsia="uk-UA"/>
        </w:rPr>
        <w:t>.</w:t>
      </w:r>
      <w:r>
        <w:rPr>
          <w:rFonts w:ascii="Times New Roman" w:hAnsi="Times New Roman" w:cs="Times New Roman"/>
          <w:sz w:val="24"/>
          <w:szCs w:val="24"/>
          <w:lang w:eastAsia="uk-UA"/>
        </w:rPr>
        <w:t>11</w:t>
      </w:r>
      <w:r w:rsidRPr="00533968">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Поставка Товару здійснюється </w:t>
      </w:r>
      <w:r w:rsidRPr="005A0E69">
        <w:rPr>
          <w:rFonts w:ascii="Times New Roman" w:hAnsi="Times New Roman" w:cs="Times New Roman"/>
          <w:sz w:val="24"/>
          <w:szCs w:val="24"/>
          <w:lang w:eastAsia="uk-UA"/>
        </w:rPr>
        <w:t>транспортом Постачальника</w:t>
      </w:r>
      <w:r>
        <w:rPr>
          <w:rFonts w:ascii="Times New Roman" w:hAnsi="Times New Roman" w:cs="Times New Roman"/>
          <w:sz w:val="24"/>
          <w:szCs w:val="24"/>
          <w:lang w:eastAsia="uk-UA"/>
        </w:rPr>
        <w:t>.</w:t>
      </w:r>
    </w:p>
    <w:p w14:paraId="1BEB26FE" w14:textId="77777777" w:rsidR="00E00AA1" w:rsidRPr="00533968" w:rsidRDefault="00E00AA1" w:rsidP="00E00AA1">
      <w:pPr>
        <w:tabs>
          <w:tab w:val="left" w:pos="0"/>
          <w:tab w:val="left" w:pos="426"/>
        </w:tabs>
        <w:ind w:firstLine="56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6.12. </w:t>
      </w:r>
      <w:r w:rsidRPr="00533968">
        <w:rPr>
          <w:rFonts w:ascii="Times New Roman" w:hAnsi="Times New Roman" w:cs="Times New Roman"/>
          <w:sz w:val="24"/>
          <w:szCs w:val="24"/>
          <w:lang w:eastAsia="uk-UA"/>
        </w:rPr>
        <w:t xml:space="preserve">Розвантаження Товару, </w:t>
      </w:r>
      <w:r>
        <w:rPr>
          <w:rFonts w:ascii="Times New Roman" w:hAnsi="Times New Roman" w:cs="Times New Roman"/>
          <w:sz w:val="24"/>
          <w:szCs w:val="24"/>
          <w:lang w:eastAsia="uk-UA"/>
        </w:rPr>
        <w:t xml:space="preserve">занесення до приміщення Замовника, </w:t>
      </w:r>
      <w:r w:rsidRPr="00533968">
        <w:rPr>
          <w:rFonts w:ascii="Times New Roman" w:hAnsi="Times New Roman" w:cs="Times New Roman"/>
          <w:sz w:val="24"/>
          <w:szCs w:val="24"/>
          <w:lang w:eastAsia="uk-UA"/>
        </w:rPr>
        <w:t>підйом/спуск на поверх здійснюється Постачальником.</w:t>
      </w:r>
    </w:p>
    <w:p w14:paraId="27439B6B" w14:textId="77777777" w:rsidR="00E00AA1" w:rsidRDefault="00E00AA1" w:rsidP="00E00AA1">
      <w:pPr>
        <w:tabs>
          <w:tab w:val="left" w:pos="0"/>
          <w:tab w:val="left" w:pos="426"/>
        </w:tabs>
        <w:ind w:firstLine="567"/>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6.13. </w:t>
      </w:r>
      <w:r w:rsidRPr="005A0E69">
        <w:rPr>
          <w:rFonts w:ascii="Times New Roman" w:hAnsi="Times New Roman" w:cs="Times New Roman"/>
          <w:sz w:val="24"/>
          <w:szCs w:val="24"/>
          <w:lang w:eastAsia="uk-UA"/>
        </w:rPr>
        <w:t>Відвантаження (доставка) Товару може здійснюватися вантажовідправником, що не є Постачальником, однак, в будь-якому разі, вартість відвантаження (доставки)</w:t>
      </w:r>
      <w:r>
        <w:rPr>
          <w:rFonts w:ascii="Times New Roman" w:hAnsi="Times New Roman" w:cs="Times New Roman"/>
          <w:sz w:val="24"/>
          <w:szCs w:val="24"/>
          <w:lang w:eastAsia="uk-UA"/>
        </w:rPr>
        <w:t xml:space="preserve"> та вантажно-розвантажувальні роботи (занесення Товару до приміщення Замовника </w:t>
      </w:r>
      <w:r w:rsidRPr="00533968">
        <w:rPr>
          <w:rFonts w:ascii="Times New Roman" w:hAnsi="Times New Roman" w:cs="Times New Roman"/>
          <w:sz w:val="24"/>
          <w:szCs w:val="24"/>
          <w:lang w:eastAsia="uk-UA"/>
        </w:rPr>
        <w:t>підйом/спуск на поверх</w:t>
      </w:r>
      <w:r>
        <w:rPr>
          <w:rFonts w:ascii="Times New Roman" w:hAnsi="Times New Roman" w:cs="Times New Roman"/>
          <w:sz w:val="24"/>
          <w:szCs w:val="24"/>
          <w:lang w:eastAsia="uk-UA"/>
        </w:rPr>
        <w:t>)</w:t>
      </w:r>
      <w:r w:rsidRPr="005A0E69">
        <w:rPr>
          <w:rFonts w:ascii="Times New Roman" w:hAnsi="Times New Roman" w:cs="Times New Roman"/>
          <w:sz w:val="24"/>
          <w:szCs w:val="24"/>
          <w:lang w:eastAsia="uk-UA"/>
        </w:rPr>
        <w:t xml:space="preserve"> Товару до місця поставки відшкодовується за рахунок Постачальника і врахован</w:t>
      </w:r>
      <w:r>
        <w:rPr>
          <w:rFonts w:ascii="Times New Roman" w:hAnsi="Times New Roman" w:cs="Times New Roman"/>
          <w:sz w:val="24"/>
          <w:szCs w:val="24"/>
          <w:lang w:eastAsia="uk-UA"/>
        </w:rPr>
        <w:t>і</w:t>
      </w:r>
      <w:r w:rsidRPr="005A0E69">
        <w:rPr>
          <w:rFonts w:ascii="Times New Roman" w:hAnsi="Times New Roman" w:cs="Times New Roman"/>
          <w:sz w:val="24"/>
          <w:szCs w:val="24"/>
          <w:lang w:eastAsia="uk-UA"/>
        </w:rPr>
        <w:t xml:space="preserve"> в ціні цього Договору, визначеній в п</w:t>
      </w:r>
      <w:r>
        <w:rPr>
          <w:rFonts w:ascii="Times New Roman" w:hAnsi="Times New Roman" w:cs="Times New Roman"/>
          <w:sz w:val="24"/>
          <w:szCs w:val="24"/>
          <w:lang w:eastAsia="uk-UA"/>
        </w:rPr>
        <w:t>ункті</w:t>
      </w:r>
      <w:r w:rsidRPr="005A0E69">
        <w:rPr>
          <w:rFonts w:ascii="Times New Roman" w:hAnsi="Times New Roman" w:cs="Times New Roman"/>
          <w:sz w:val="24"/>
          <w:szCs w:val="24"/>
          <w:lang w:eastAsia="uk-UA"/>
        </w:rPr>
        <w:t xml:space="preserve"> 3.1. цього Договору.</w:t>
      </w:r>
    </w:p>
    <w:p w14:paraId="67AE13BD" w14:textId="77777777" w:rsidR="00E00AA1" w:rsidRDefault="00E00AA1" w:rsidP="00E00AA1">
      <w:pPr>
        <w:jc w:val="center"/>
        <w:rPr>
          <w:rFonts w:ascii="Times New Roman" w:hAnsi="Times New Roman" w:cs="Times New Roman"/>
          <w:b/>
          <w:sz w:val="24"/>
          <w:szCs w:val="24"/>
        </w:rPr>
      </w:pPr>
    </w:p>
    <w:p w14:paraId="1C381886" w14:textId="77777777" w:rsidR="00E00AA1" w:rsidRDefault="00E00AA1" w:rsidP="00E00AA1">
      <w:pPr>
        <w:jc w:val="center"/>
        <w:rPr>
          <w:rFonts w:ascii="Times New Roman" w:hAnsi="Times New Roman" w:cs="Times New Roman"/>
          <w:b/>
          <w:sz w:val="24"/>
          <w:szCs w:val="24"/>
        </w:rPr>
      </w:pPr>
      <w:r w:rsidRPr="00070FE6">
        <w:rPr>
          <w:rFonts w:ascii="Times New Roman" w:hAnsi="Times New Roman" w:cs="Times New Roman"/>
          <w:b/>
          <w:sz w:val="24"/>
          <w:szCs w:val="24"/>
        </w:rPr>
        <w:t>7. Права та обов’язки Сторін</w:t>
      </w:r>
    </w:p>
    <w:p w14:paraId="2F117E82" w14:textId="77777777" w:rsidR="00E00AA1" w:rsidRPr="00070FE6" w:rsidRDefault="00E00AA1" w:rsidP="00E00AA1">
      <w:pPr>
        <w:ind w:firstLine="567"/>
        <w:jc w:val="both"/>
        <w:rPr>
          <w:rFonts w:ascii="Times New Roman" w:hAnsi="Times New Roman" w:cs="Times New Roman"/>
          <w:b/>
          <w:sz w:val="24"/>
          <w:szCs w:val="24"/>
        </w:rPr>
      </w:pPr>
      <w:r w:rsidRPr="00070FE6">
        <w:rPr>
          <w:rFonts w:ascii="Times New Roman" w:hAnsi="Times New Roman" w:cs="Times New Roman"/>
          <w:b/>
          <w:sz w:val="24"/>
          <w:szCs w:val="24"/>
        </w:rPr>
        <w:t>7.1. Замовник зобов’язаний:</w:t>
      </w:r>
    </w:p>
    <w:p w14:paraId="4D2F130C" w14:textId="77777777" w:rsidR="00E00AA1" w:rsidRPr="00070FE6" w:rsidRDefault="00E00AA1" w:rsidP="00E00AA1">
      <w:pPr>
        <w:tabs>
          <w:tab w:val="left" w:pos="1276"/>
        </w:tabs>
        <w:ind w:firstLine="567"/>
        <w:jc w:val="both"/>
        <w:rPr>
          <w:rFonts w:ascii="Times New Roman" w:hAnsi="Times New Roman" w:cs="Times New Roman"/>
          <w:sz w:val="24"/>
          <w:szCs w:val="24"/>
        </w:rPr>
      </w:pPr>
      <w:r w:rsidRPr="00070FE6">
        <w:rPr>
          <w:rFonts w:ascii="Times New Roman" w:hAnsi="Times New Roman" w:cs="Times New Roman"/>
          <w:sz w:val="24"/>
          <w:szCs w:val="24"/>
        </w:rPr>
        <w:t>7.1.1. Оплатити поставлений Товар у розмірах та в терміни, які встановлені цим Договором;</w:t>
      </w:r>
    </w:p>
    <w:p w14:paraId="21FA9AB0" w14:textId="77777777" w:rsidR="00E00AA1" w:rsidRPr="00070FE6" w:rsidRDefault="00E00AA1" w:rsidP="00E00AA1">
      <w:pPr>
        <w:tabs>
          <w:tab w:val="left" w:pos="1276"/>
        </w:tabs>
        <w:ind w:firstLine="567"/>
        <w:jc w:val="both"/>
        <w:rPr>
          <w:rFonts w:ascii="Times New Roman" w:hAnsi="Times New Roman" w:cs="Times New Roman"/>
          <w:sz w:val="24"/>
          <w:szCs w:val="24"/>
        </w:rPr>
      </w:pPr>
      <w:r w:rsidRPr="00070FE6">
        <w:rPr>
          <w:rFonts w:ascii="Times New Roman" w:hAnsi="Times New Roman" w:cs="Times New Roman"/>
          <w:sz w:val="24"/>
          <w:szCs w:val="24"/>
        </w:rPr>
        <w:t>7.1.2. Прийняти поставлений Товар в кількості, комплектації та якості відповідно до умов цього Договору;</w:t>
      </w:r>
    </w:p>
    <w:p w14:paraId="260D17EC" w14:textId="77777777" w:rsidR="00E00AA1" w:rsidRPr="00070FE6" w:rsidRDefault="00E00AA1" w:rsidP="00E00AA1">
      <w:pPr>
        <w:tabs>
          <w:tab w:val="left" w:pos="1276"/>
        </w:tabs>
        <w:ind w:firstLine="567"/>
        <w:jc w:val="both"/>
        <w:rPr>
          <w:rFonts w:ascii="Times New Roman" w:hAnsi="Times New Roman" w:cs="Times New Roman"/>
          <w:sz w:val="24"/>
          <w:szCs w:val="24"/>
        </w:rPr>
      </w:pPr>
      <w:r w:rsidRPr="00070FE6">
        <w:rPr>
          <w:rFonts w:ascii="Times New Roman" w:hAnsi="Times New Roman" w:cs="Times New Roman"/>
          <w:sz w:val="24"/>
          <w:szCs w:val="24"/>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5F5B853C" w14:textId="77777777" w:rsidR="00E00AA1"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14:paraId="55133A18" w14:textId="77777777" w:rsidR="00E00AA1"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14:paraId="5DA888C1" w14:textId="77777777" w:rsidR="00E00AA1"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t>7.1.6. Не чинити дій, що суперечать умовам Договору і завдають збитків іншій Стороні;</w:t>
      </w:r>
    </w:p>
    <w:p w14:paraId="25932C61" w14:textId="77777777" w:rsidR="00BE78E3"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t>7.1.7. Належним чином виконувати інші зобов’язання, пов’язані з виконанням Договору.</w:t>
      </w:r>
    </w:p>
    <w:p w14:paraId="1A1A5E08" w14:textId="77777777" w:rsidR="00E00AA1" w:rsidRPr="00070FE6" w:rsidRDefault="00E00AA1" w:rsidP="00E00AA1">
      <w:pPr>
        <w:ind w:firstLine="567"/>
        <w:jc w:val="both"/>
        <w:rPr>
          <w:rFonts w:ascii="Times New Roman" w:hAnsi="Times New Roman" w:cs="Times New Roman"/>
          <w:b/>
          <w:sz w:val="24"/>
          <w:szCs w:val="24"/>
        </w:rPr>
      </w:pPr>
      <w:r w:rsidRPr="00070FE6">
        <w:rPr>
          <w:rFonts w:ascii="Times New Roman" w:hAnsi="Times New Roman" w:cs="Times New Roman"/>
          <w:b/>
          <w:sz w:val="24"/>
          <w:szCs w:val="24"/>
        </w:rPr>
        <w:t>7.2. Замовник має право:</w:t>
      </w:r>
    </w:p>
    <w:p w14:paraId="009615C1" w14:textId="77777777" w:rsidR="00E00AA1" w:rsidRPr="00070FE6" w:rsidRDefault="00E00AA1" w:rsidP="00E00AA1">
      <w:pPr>
        <w:ind w:firstLine="567"/>
        <w:jc w:val="both"/>
        <w:rPr>
          <w:rFonts w:ascii="Times New Roman" w:hAnsi="Times New Roman" w:cs="Times New Roman"/>
          <w:sz w:val="24"/>
          <w:szCs w:val="24"/>
        </w:rPr>
      </w:pPr>
      <w:r w:rsidRPr="00070FE6">
        <w:rPr>
          <w:rFonts w:ascii="Times New Roman" w:hAnsi="Times New Roman" w:cs="Times New Roman"/>
          <w:sz w:val="24"/>
          <w:szCs w:val="24"/>
        </w:rPr>
        <w:t>7.2.1. Достроково розірвати цей Договір у разі невиконання зобов’язань Постачальником, пов</w:t>
      </w:r>
      <w:r>
        <w:rPr>
          <w:rFonts w:ascii="Times New Roman" w:hAnsi="Times New Roman" w:cs="Times New Roman"/>
          <w:sz w:val="24"/>
          <w:szCs w:val="24"/>
        </w:rPr>
        <w:t xml:space="preserve">ідомивши про це його у строк 10 </w:t>
      </w:r>
      <w:r w:rsidRPr="00070FE6">
        <w:rPr>
          <w:rFonts w:ascii="Times New Roman" w:hAnsi="Times New Roman" w:cs="Times New Roman"/>
          <w:sz w:val="24"/>
          <w:szCs w:val="24"/>
        </w:rPr>
        <w:t xml:space="preserve">(десяти) календарних днів; </w:t>
      </w:r>
    </w:p>
    <w:p w14:paraId="18CD2D1C" w14:textId="77777777" w:rsidR="00E00AA1" w:rsidRPr="00070FE6" w:rsidRDefault="00E00AA1" w:rsidP="00E00AA1">
      <w:pPr>
        <w:ind w:firstLine="567"/>
        <w:jc w:val="both"/>
        <w:rPr>
          <w:rFonts w:ascii="Times New Roman" w:hAnsi="Times New Roman" w:cs="Times New Roman"/>
          <w:b/>
          <w:sz w:val="24"/>
          <w:szCs w:val="24"/>
        </w:rPr>
      </w:pPr>
      <w:r w:rsidRPr="00070FE6">
        <w:rPr>
          <w:rFonts w:ascii="Times New Roman" w:hAnsi="Times New Roman" w:cs="Times New Roman"/>
          <w:sz w:val="24"/>
          <w:szCs w:val="24"/>
        </w:rPr>
        <w:t>7.2.2. За своєю вимогою бути проінформованим Постачальником щодо всіх етапів поставки Товару у строки встановлені Договором;</w:t>
      </w:r>
    </w:p>
    <w:p w14:paraId="12485428" w14:textId="77777777" w:rsidR="00E00AA1"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D13E5C" w14:textId="77777777" w:rsidR="00E00AA1"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lastRenderedPageBreak/>
        <w:t>7.2.4. Повернути документи без здійснення оплати в разі неналежного їх оформлення (відсутність печатки, підписів тощо);</w:t>
      </w:r>
    </w:p>
    <w:p w14:paraId="25523DFB" w14:textId="77777777" w:rsidR="00E00AA1"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t>7.2.5. Отримувати необхідні пояснення та консультації від Постачальника щодо предмету Договору, його виконання тощо;</w:t>
      </w:r>
    </w:p>
    <w:p w14:paraId="5F208D4A" w14:textId="77777777" w:rsidR="00E00AA1"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t>7.2.6. Вносити зауваження, пропозиції або заперечення щодо Товару, якщо Постачальником порушено вимоги вказані у Договорі;</w:t>
      </w:r>
    </w:p>
    <w:p w14:paraId="7ED9382E" w14:textId="77777777" w:rsidR="00E00AA1"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t>7.2.7. Ініціювати питання щодо внесення змін або розірвання Договору відповідно до чинного законодавства України;</w:t>
      </w:r>
    </w:p>
    <w:p w14:paraId="6E4D36EB" w14:textId="77777777" w:rsidR="00E00AA1" w:rsidRPr="00070FE6" w:rsidRDefault="00E00AA1" w:rsidP="00E00AA1">
      <w:pPr>
        <w:tabs>
          <w:tab w:val="left" w:pos="567"/>
        </w:tabs>
        <w:ind w:firstLine="567"/>
        <w:jc w:val="both"/>
        <w:rPr>
          <w:rFonts w:ascii="Times New Roman" w:hAnsi="Times New Roman" w:cs="Times New Roman"/>
          <w:sz w:val="24"/>
          <w:szCs w:val="24"/>
        </w:rPr>
      </w:pPr>
      <w:r w:rsidRPr="00070FE6">
        <w:rPr>
          <w:rFonts w:ascii="Times New Roman" w:hAnsi="Times New Roman" w:cs="Times New Roman"/>
          <w:sz w:val="24"/>
          <w:szCs w:val="24"/>
        </w:rPr>
        <w:t>7.2.8. Користуватися іншими правами, передбаченими чинним законодавством України.</w:t>
      </w:r>
    </w:p>
    <w:p w14:paraId="2340B91A" w14:textId="77777777" w:rsidR="00E00AA1" w:rsidRPr="00070FE6" w:rsidRDefault="00E00AA1" w:rsidP="00E00AA1">
      <w:pPr>
        <w:ind w:firstLine="567"/>
        <w:jc w:val="both"/>
        <w:rPr>
          <w:rFonts w:ascii="Times New Roman" w:hAnsi="Times New Roman" w:cs="Times New Roman"/>
          <w:b/>
          <w:sz w:val="24"/>
          <w:szCs w:val="24"/>
        </w:rPr>
      </w:pPr>
      <w:r w:rsidRPr="00070FE6">
        <w:rPr>
          <w:rFonts w:ascii="Times New Roman" w:hAnsi="Times New Roman" w:cs="Times New Roman"/>
          <w:b/>
          <w:sz w:val="24"/>
          <w:szCs w:val="24"/>
        </w:rPr>
        <w:t>7.3. Постачальник зобов’язаний:</w:t>
      </w:r>
    </w:p>
    <w:p w14:paraId="0509EB4C" w14:textId="77777777" w:rsidR="00E00AA1" w:rsidRPr="00070FE6" w:rsidRDefault="00E00AA1" w:rsidP="00E00AA1">
      <w:pPr>
        <w:tabs>
          <w:tab w:val="left" w:pos="0"/>
        </w:tabs>
        <w:ind w:firstLine="567"/>
        <w:jc w:val="both"/>
        <w:rPr>
          <w:rFonts w:ascii="Times New Roman" w:hAnsi="Times New Roman" w:cs="Times New Roman"/>
          <w:sz w:val="24"/>
          <w:szCs w:val="24"/>
        </w:rPr>
      </w:pPr>
      <w:r w:rsidRPr="00070FE6">
        <w:rPr>
          <w:rFonts w:ascii="Times New Roman" w:hAnsi="Times New Roman" w:cs="Times New Roman"/>
          <w:sz w:val="24"/>
          <w:szCs w:val="24"/>
        </w:rPr>
        <w:t>7.3.1. Забезпечити поставку Товару, якість якого відповідає умовам, установленим цим Договором та у стр</w:t>
      </w:r>
      <w:r>
        <w:rPr>
          <w:rFonts w:ascii="Times New Roman" w:hAnsi="Times New Roman" w:cs="Times New Roman"/>
          <w:sz w:val="24"/>
          <w:szCs w:val="24"/>
        </w:rPr>
        <w:t>оки, встановлені цим Договором;</w:t>
      </w:r>
    </w:p>
    <w:p w14:paraId="689475B5" w14:textId="77777777" w:rsidR="00E00AA1" w:rsidRPr="00070FE6" w:rsidRDefault="00E00AA1" w:rsidP="00E00AA1">
      <w:pPr>
        <w:tabs>
          <w:tab w:val="left" w:pos="0"/>
        </w:tabs>
        <w:ind w:firstLine="567"/>
        <w:jc w:val="both"/>
        <w:rPr>
          <w:rFonts w:ascii="Times New Roman" w:hAnsi="Times New Roman" w:cs="Times New Roman"/>
          <w:sz w:val="24"/>
          <w:szCs w:val="24"/>
        </w:rPr>
      </w:pPr>
      <w:r w:rsidRPr="00070FE6">
        <w:rPr>
          <w:rFonts w:ascii="Times New Roman" w:hAnsi="Times New Roman" w:cs="Times New Roman"/>
          <w:sz w:val="24"/>
          <w:szCs w:val="24"/>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22749C50" w14:textId="77777777" w:rsidR="00E00AA1" w:rsidRPr="00070FE6" w:rsidRDefault="00E00AA1" w:rsidP="00E00AA1">
      <w:pPr>
        <w:tabs>
          <w:tab w:val="left" w:pos="0"/>
        </w:tabs>
        <w:ind w:firstLine="567"/>
        <w:jc w:val="both"/>
        <w:rPr>
          <w:rFonts w:ascii="Times New Roman" w:hAnsi="Times New Roman" w:cs="Times New Roman"/>
          <w:sz w:val="24"/>
          <w:szCs w:val="24"/>
        </w:rPr>
      </w:pPr>
      <w:r w:rsidRPr="00070FE6">
        <w:rPr>
          <w:rFonts w:ascii="Times New Roman" w:hAnsi="Times New Roman" w:cs="Times New Roman"/>
          <w:sz w:val="24"/>
          <w:szCs w:val="24"/>
        </w:rPr>
        <w:t>7.3.3. Інформувати Замовника про будь-які обставини, що заважають виконувати обов’язки за Договором;</w:t>
      </w:r>
    </w:p>
    <w:p w14:paraId="6E9D70B1" w14:textId="77777777" w:rsidR="00E00AA1" w:rsidRPr="00070FE6" w:rsidRDefault="00E00AA1" w:rsidP="00E00AA1">
      <w:pPr>
        <w:tabs>
          <w:tab w:val="left" w:pos="0"/>
        </w:tabs>
        <w:ind w:firstLine="567"/>
        <w:jc w:val="both"/>
        <w:rPr>
          <w:rFonts w:ascii="Times New Roman" w:hAnsi="Times New Roman" w:cs="Times New Roman"/>
          <w:sz w:val="24"/>
          <w:szCs w:val="24"/>
        </w:rPr>
      </w:pPr>
      <w:r w:rsidRPr="00070FE6">
        <w:rPr>
          <w:rFonts w:ascii="Times New Roman" w:hAnsi="Times New Roman" w:cs="Times New Roman"/>
          <w:sz w:val="24"/>
          <w:szCs w:val="24"/>
        </w:rPr>
        <w:t>7.3.4. Провести навчання та/або інструктаж визначених Замовником його працівників за місцем постачання щодо експлуатації Товару;</w:t>
      </w:r>
    </w:p>
    <w:p w14:paraId="28F92905" w14:textId="77777777" w:rsidR="00E00AA1" w:rsidRPr="00070FE6" w:rsidRDefault="00E00AA1" w:rsidP="00E00AA1">
      <w:pPr>
        <w:tabs>
          <w:tab w:val="left" w:pos="0"/>
        </w:tabs>
        <w:ind w:firstLine="567"/>
        <w:jc w:val="both"/>
        <w:rPr>
          <w:rFonts w:ascii="Times New Roman" w:hAnsi="Times New Roman" w:cs="Times New Roman"/>
          <w:sz w:val="24"/>
          <w:szCs w:val="24"/>
        </w:rPr>
      </w:pPr>
      <w:r w:rsidRPr="00070FE6">
        <w:rPr>
          <w:rFonts w:ascii="Times New Roman" w:hAnsi="Times New Roman" w:cs="Times New Roman"/>
          <w:sz w:val="24"/>
          <w:szCs w:val="24"/>
        </w:rPr>
        <w:t>7.3.5. Виконувати гарантійні зобов’яз</w:t>
      </w:r>
      <w:r>
        <w:rPr>
          <w:rFonts w:ascii="Times New Roman" w:hAnsi="Times New Roman" w:cs="Times New Roman"/>
          <w:sz w:val="24"/>
          <w:szCs w:val="24"/>
        </w:rPr>
        <w:t>ання;</w:t>
      </w:r>
    </w:p>
    <w:p w14:paraId="79A75BE3" w14:textId="77777777" w:rsidR="00E00AA1" w:rsidRPr="00070FE6" w:rsidRDefault="00E00AA1" w:rsidP="00E00AA1">
      <w:pPr>
        <w:tabs>
          <w:tab w:val="left" w:pos="0"/>
        </w:tabs>
        <w:ind w:firstLine="567"/>
        <w:jc w:val="both"/>
        <w:rPr>
          <w:rFonts w:ascii="Times New Roman" w:hAnsi="Times New Roman" w:cs="Times New Roman"/>
          <w:sz w:val="24"/>
          <w:szCs w:val="24"/>
        </w:rPr>
      </w:pPr>
      <w:r w:rsidRPr="00070FE6">
        <w:rPr>
          <w:rFonts w:ascii="Times New Roman" w:hAnsi="Times New Roman" w:cs="Times New Roman"/>
          <w:sz w:val="24"/>
          <w:szCs w:val="24"/>
        </w:rPr>
        <w:t>7.3.6. Надавати необхідні пояснення та консультації Замовнику щодо предмету Договору, його виконання тощо;</w:t>
      </w:r>
    </w:p>
    <w:p w14:paraId="247D00B6" w14:textId="77777777" w:rsidR="00E00AA1" w:rsidRPr="00070FE6" w:rsidRDefault="00E00AA1" w:rsidP="00E00AA1">
      <w:pPr>
        <w:tabs>
          <w:tab w:val="left" w:pos="0"/>
        </w:tabs>
        <w:ind w:firstLine="567"/>
        <w:jc w:val="both"/>
        <w:rPr>
          <w:rFonts w:ascii="Times New Roman" w:hAnsi="Times New Roman" w:cs="Times New Roman"/>
          <w:sz w:val="24"/>
          <w:szCs w:val="24"/>
        </w:rPr>
      </w:pPr>
      <w:r w:rsidRPr="00070FE6">
        <w:rPr>
          <w:rFonts w:ascii="Times New Roman" w:hAnsi="Times New Roman" w:cs="Times New Roman"/>
          <w:sz w:val="24"/>
          <w:szCs w:val="24"/>
        </w:rPr>
        <w:t>7.3.7. Забезпечити своєчасну підготовку та підписання зі своєї сторони документів, передбачених Договором;</w:t>
      </w:r>
    </w:p>
    <w:p w14:paraId="6A9119A9" w14:textId="77777777" w:rsidR="00E00AA1" w:rsidRPr="00070FE6" w:rsidRDefault="00E00AA1" w:rsidP="00E00AA1">
      <w:pPr>
        <w:tabs>
          <w:tab w:val="left" w:pos="0"/>
        </w:tabs>
        <w:ind w:firstLine="567"/>
        <w:contextualSpacing/>
        <w:jc w:val="both"/>
        <w:rPr>
          <w:rFonts w:ascii="Times New Roman" w:hAnsi="Times New Roman" w:cs="Times New Roman"/>
          <w:sz w:val="24"/>
          <w:szCs w:val="24"/>
        </w:rPr>
      </w:pPr>
      <w:r w:rsidRPr="00070FE6">
        <w:rPr>
          <w:rFonts w:ascii="Times New Roman" w:hAnsi="Times New Roman" w:cs="Times New Roman"/>
          <w:sz w:val="24"/>
          <w:szCs w:val="24"/>
        </w:rPr>
        <w:t>7.3.8.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14:paraId="5B92568A" w14:textId="77777777" w:rsidR="00E00AA1" w:rsidRPr="00070FE6" w:rsidRDefault="00E00AA1" w:rsidP="00E00AA1">
      <w:pPr>
        <w:tabs>
          <w:tab w:val="left" w:pos="0"/>
          <w:tab w:val="left" w:pos="709"/>
        </w:tabs>
        <w:ind w:firstLine="567"/>
        <w:contextualSpacing/>
        <w:jc w:val="both"/>
        <w:rPr>
          <w:rFonts w:ascii="Times New Roman" w:hAnsi="Times New Roman" w:cs="Times New Roman"/>
          <w:sz w:val="24"/>
          <w:szCs w:val="24"/>
        </w:rPr>
      </w:pPr>
      <w:r w:rsidRPr="00070FE6">
        <w:rPr>
          <w:rFonts w:ascii="Times New Roman" w:hAnsi="Times New Roman" w:cs="Times New Roman"/>
          <w:sz w:val="24"/>
          <w:szCs w:val="24"/>
        </w:rPr>
        <w:t>7.3.9. Не чинити дій, що суперечать умовам Договору і можуть завдати збитків іншій Стороні;</w:t>
      </w:r>
    </w:p>
    <w:p w14:paraId="180EC66D" w14:textId="77777777" w:rsidR="00E00AA1" w:rsidRPr="00070FE6" w:rsidRDefault="00E00AA1" w:rsidP="00E00AA1">
      <w:pPr>
        <w:tabs>
          <w:tab w:val="left" w:pos="0"/>
          <w:tab w:val="left" w:pos="720"/>
        </w:tabs>
        <w:ind w:firstLine="567"/>
        <w:contextualSpacing/>
        <w:jc w:val="both"/>
        <w:rPr>
          <w:rFonts w:ascii="Times New Roman" w:hAnsi="Times New Roman" w:cs="Times New Roman"/>
          <w:sz w:val="24"/>
          <w:szCs w:val="24"/>
        </w:rPr>
      </w:pPr>
      <w:r w:rsidRPr="00070FE6">
        <w:rPr>
          <w:rFonts w:ascii="Times New Roman" w:hAnsi="Times New Roman" w:cs="Times New Roman"/>
          <w:sz w:val="24"/>
          <w:szCs w:val="24"/>
        </w:rPr>
        <w:t>7.3.10. Належним чином виконувати інші зобов’язання, пов’язані з виконанням Договору.</w:t>
      </w:r>
    </w:p>
    <w:p w14:paraId="09DEF25B" w14:textId="77777777" w:rsidR="00E00AA1" w:rsidRPr="00070FE6" w:rsidRDefault="00E00AA1" w:rsidP="00E00AA1">
      <w:pPr>
        <w:ind w:firstLine="567"/>
        <w:contextualSpacing/>
        <w:jc w:val="both"/>
        <w:rPr>
          <w:rFonts w:ascii="Times New Roman" w:hAnsi="Times New Roman" w:cs="Times New Roman"/>
          <w:b/>
          <w:sz w:val="24"/>
          <w:szCs w:val="24"/>
        </w:rPr>
      </w:pPr>
      <w:r w:rsidRPr="00070FE6">
        <w:rPr>
          <w:rFonts w:ascii="Times New Roman" w:hAnsi="Times New Roman" w:cs="Times New Roman"/>
          <w:b/>
          <w:sz w:val="24"/>
          <w:szCs w:val="24"/>
        </w:rPr>
        <w:t>7.4. Постачальник має право:</w:t>
      </w:r>
    </w:p>
    <w:p w14:paraId="49044DB9" w14:textId="77777777" w:rsidR="00E00AA1" w:rsidRPr="00070FE6" w:rsidRDefault="00E00AA1" w:rsidP="00E00AA1">
      <w:pPr>
        <w:tabs>
          <w:tab w:val="left" w:pos="567"/>
        </w:tabs>
        <w:ind w:firstLine="567"/>
        <w:contextualSpacing/>
        <w:jc w:val="both"/>
        <w:rPr>
          <w:rFonts w:ascii="Times New Roman" w:hAnsi="Times New Roman" w:cs="Times New Roman"/>
          <w:sz w:val="24"/>
          <w:szCs w:val="24"/>
        </w:rPr>
      </w:pPr>
      <w:r w:rsidRPr="00070FE6">
        <w:rPr>
          <w:rFonts w:ascii="Times New Roman" w:hAnsi="Times New Roman" w:cs="Times New Roman"/>
          <w:sz w:val="24"/>
          <w:szCs w:val="24"/>
        </w:rPr>
        <w:t xml:space="preserve">7.4.1. Своєчасно та в повному обсязі отримувати оплату за Товар, що поставляється відповідно до умов цього Договору; </w:t>
      </w:r>
    </w:p>
    <w:p w14:paraId="452682AE" w14:textId="77777777" w:rsidR="00E00AA1" w:rsidRPr="00070FE6" w:rsidRDefault="00E00AA1" w:rsidP="00E00AA1">
      <w:pPr>
        <w:tabs>
          <w:tab w:val="left" w:pos="567"/>
        </w:tabs>
        <w:ind w:firstLine="567"/>
        <w:contextualSpacing/>
        <w:jc w:val="both"/>
        <w:rPr>
          <w:rFonts w:ascii="Times New Roman" w:hAnsi="Times New Roman" w:cs="Times New Roman"/>
          <w:sz w:val="24"/>
          <w:szCs w:val="24"/>
        </w:rPr>
      </w:pPr>
      <w:r w:rsidRPr="00070FE6">
        <w:rPr>
          <w:rFonts w:ascii="Times New Roman" w:hAnsi="Times New Roman" w:cs="Times New Roman"/>
          <w:sz w:val="24"/>
          <w:szCs w:val="24"/>
        </w:rPr>
        <w:t>7.4.2. У разі невиконання зобов’язань Замовником Постачальник має право достроково розірвати цей Договір, повідомивши про це Замовника у строк 10 (десяти) календарних днів;</w:t>
      </w:r>
    </w:p>
    <w:p w14:paraId="71702A32" w14:textId="77777777" w:rsidR="00E00AA1" w:rsidRPr="00070FE6" w:rsidRDefault="00E00AA1" w:rsidP="00E00AA1">
      <w:pPr>
        <w:tabs>
          <w:tab w:val="left" w:pos="567"/>
        </w:tabs>
        <w:ind w:firstLine="567"/>
        <w:contextualSpacing/>
        <w:jc w:val="both"/>
        <w:rPr>
          <w:rFonts w:ascii="Times New Roman" w:hAnsi="Times New Roman" w:cs="Times New Roman"/>
          <w:sz w:val="24"/>
          <w:szCs w:val="24"/>
        </w:rPr>
      </w:pPr>
      <w:r w:rsidRPr="00070FE6">
        <w:rPr>
          <w:rFonts w:ascii="Times New Roman" w:hAnsi="Times New Roman" w:cs="Times New Roman"/>
          <w:sz w:val="24"/>
          <w:szCs w:val="24"/>
        </w:rPr>
        <w:t xml:space="preserve">7.4.3. На дострокову поставку Товару за обов’язковою попередньою домовленістю з </w:t>
      </w:r>
      <w:r>
        <w:rPr>
          <w:rFonts w:ascii="Times New Roman" w:hAnsi="Times New Roman" w:cs="Times New Roman"/>
          <w:sz w:val="24"/>
          <w:szCs w:val="24"/>
        </w:rPr>
        <w:t>Замовником</w:t>
      </w:r>
      <w:r w:rsidRPr="00070FE6">
        <w:rPr>
          <w:rFonts w:ascii="Times New Roman" w:hAnsi="Times New Roman" w:cs="Times New Roman"/>
          <w:sz w:val="24"/>
          <w:szCs w:val="24"/>
        </w:rPr>
        <w:t>;</w:t>
      </w:r>
    </w:p>
    <w:p w14:paraId="770FA9F6" w14:textId="77777777" w:rsidR="00E00AA1" w:rsidRPr="00070FE6" w:rsidRDefault="00E00AA1" w:rsidP="00E00AA1">
      <w:pPr>
        <w:tabs>
          <w:tab w:val="left" w:pos="567"/>
        </w:tabs>
        <w:ind w:firstLine="567"/>
        <w:contextualSpacing/>
        <w:jc w:val="both"/>
        <w:rPr>
          <w:rFonts w:ascii="Times New Roman" w:hAnsi="Times New Roman" w:cs="Times New Roman"/>
          <w:sz w:val="24"/>
          <w:szCs w:val="24"/>
        </w:rPr>
      </w:pPr>
      <w:r w:rsidRPr="00070FE6">
        <w:rPr>
          <w:rFonts w:ascii="Times New Roman" w:hAnsi="Times New Roman" w:cs="Times New Roman"/>
          <w:sz w:val="24"/>
          <w:szCs w:val="24"/>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14:paraId="2EF82E7D" w14:textId="77777777" w:rsidR="00E00AA1" w:rsidRPr="00070FE6" w:rsidRDefault="00E00AA1" w:rsidP="00E00AA1">
      <w:pPr>
        <w:tabs>
          <w:tab w:val="left" w:pos="567"/>
        </w:tabs>
        <w:ind w:firstLine="567"/>
        <w:contextualSpacing/>
        <w:jc w:val="both"/>
        <w:rPr>
          <w:rFonts w:ascii="Times New Roman" w:hAnsi="Times New Roman" w:cs="Times New Roman"/>
          <w:sz w:val="24"/>
          <w:szCs w:val="24"/>
        </w:rPr>
      </w:pPr>
      <w:r w:rsidRPr="00070FE6">
        <w:rPr>
          <w:rFonts w:ascii="Times New Roman" w:hAnsi="Times New Roman" w:cs="Times New Roman"/>
          <w:sz w:val="24"/>
          <w:szCs w:val="24"/>
        </w:rPr>
        <w:t xml:space="preserve">7.4.5. Ініціювати питання щодо внесення змін або розірвання Договору відповідно до чинного законодавства України; </w:t>
      </w:r>
    </w:p>
    <w:p w14:paraId="021C4F73" w14:textId="77777777" w:rsidR="00E00AA1" w:rsidRPr="00070FE6" w:rsidRDefault="00E00AA1" w:rsidP="00E00AA1">
      <w:pPr>
        <w:tabs>
          <w:tab w:val="left" w:pos="567"/>
        </w:tabs>
        <w:ind w:firstLine="567"/>
        <w:contextualSpacing/>
        <w:jc w:val="both"/>
        <w:rPr>
          <w:rFonts w:ascii="Times New Roman" w:hAnsi="Times New Roman" w:cs="Times New Roman"/>
          <w:sz w:val="24"/>
          <w:szCs w:val="24"/>
        </w:rPr>
      </w:pPr>
      <w:r w:rsidRPr="00070FE6">
        <w:rPr>
          <w:rFonts w:ascii="Times New Roman" w:hAnsi="Times New Roman" w:cs="Times New Roman"/>
          <w:sz w:val="24"/>
          <w:szCs w:val="24"/>
        </w:rPr>
        <w:t>7.4.6. Користуватися іншими правами, передбаченими чинним законодавством України.</w:t>
      </w:r>
    </w:p>
    <w:p w14:paraId="1320A0AF" w14:textId="77777777" w:rsidR="00E00AA1" w:rsidRDefault="00E00AA1" w:rsidP="00E00AA1">
      <w:pPr>
        <w:contextualSpacing/>
        <w:jc w:val="both"/>
        <w:rPr>
          <w:rFonts w:ascii="Times New Roman" w:hAnsi="Times New Roman" w:cs="Times New Roman"/>
          <w:sz w:val="24"/>
          <w:szCs w:val="24"/>
        </w:rPr>
      </w:pPr>
    </w:p>
    <w:p w14:paraId="65C10C00" w14:textId="77777777" w:rsidR="00E00AA1" w:rsidRPr="00961EB8" w:rsidRDefault="00E00AA1" w:rsidP="00E00AA1">
      <w:pPr>
        <w:jc w:val="center"/>
        <w:rPr>
          <w:rFonts w:ascii="Times New Roman" w:hAnsi="Times New Roman" w:cs="Times New Roman"/>
          <w:b/>
          <w:sz w:val="24"/>
          <w:szCs w:val="24"/>
        </w:rPr>
      </w:pPr>
      <w:r w:rsidRPr="00961EB8">
        <w:rPr>
          <w:rFonts w:ascii="Times New Roman" w:hAnsi="Times New Roman" w:cs="Times New Roman"/>
          <w:b/>
          <w:sz w:val="24"/>
          <w:szCs w:val="24"/>
        </w:rPr>
        <w:t>8. Відповідальність Сторін</w:t>
      </w:r>
    </w:p>
    <w:p w14:paraId="39F65635" w14:textId="77777777" w:rsidR="00E00AA1" w:rsidRPr="00961EB8" w:rsidRDefault="00E00AA1" w:rsidP="00E00AA1">
      <w:pPr>
        <w:ind w:right="-2" w:firstLine="567"/>
        <w:jc w:val="both"/>
        <w:rPr>
          <w:rFonts w:ascii="Times New Roman" w:hAnsi="Times New Roman" w:cs="Times New Roman"/>
          <w:sz w:val="24"/>
          <w:szCs w:val="24"/>
        </w:rPr>
      </w:pPr>
      <w:r w:rsidRPr="00961EB8">
        <w:rPr>
          <w:rFonts w:ascii="Times New Roman" w:hAnsi="Times New Roman" w:cs="Times New Roman"/>
          <w:sz w:val="24"/>
          <w:szCs w:val="24"/>
        </w:rPr>
        <w:t xml:space="preserve">8.1. У випадку невиконання чи неналежного виконання своїх зобов’язань за Договором Сторони несуть відповідальність, визначену цим Договором та чинним законодавством України. </w:t>
      </w:r>
    </w:p>
    <w:p w14:paraId="3A5612E9" w14:textId="77777777" w:rsidR="00E00AA1" w:rsidRPr="005A19B7" w:rsidRDefault="00E00AA1" w:rsidP="00E00AA1">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 </w:t>
      </w:r>
      <w:r w:rsidRPr="005A19B7">
        <w:rPr>
          <w:rFonts w:ascii="Times New Roman" w:hAnsi="Times New Roman" w:cs="Times New Roman"/>
          <w:sz w:val="24"/>
          <w:szCs w:val="24"/>
        </w:rPr>
        <w:t>У разі якщо порушено господарське зобов'язання застосовуються штрафні санкції, якщо інше не передбачено законом чи договором, у таких розмірах:</w:t>
      </w:r>
    </w:p>
    <w:p w14:paraId="13203E74" w14:textId="77777777" w:rsidR="00E00AA1" w:rsidRPr="005A19B7" w:rsidRDefault="00E00AA1" w:rsidP="00E00AA1">
      <w:pPr>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8.2.1. </w:t>
      </w:r>
      <w:r w:rsidRPr="005A19B7">
        <w:rPr>
          <w:rFonts w:ascii="Times New Roman" w:hAnsi="Times New Roman" w:cs="Times New Roman"/>
          <w:sz w:val="24"/>
          <w:szCs w:val="24"/>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57089865" w14:textId="77777777" w:rsidR="00E00AA1" w:rsidRDefault="00E00AA1" w:rsidP="00E00AA1">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8.2.2. </w:t>
      </w:r>
      <w:r w:rsidRPr="005A19B7">
        <w:rPr>
          <w:rFonts w:ascii="Times New Roman" w:hAnsi="Times New Roman" w:cs="Times New Roman"/>
          <w:sz w:val="24"/>
          <w:szCs w:val="24"/>
        </w:rPr>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FCB33A1" w14:textId="77777777" w:rsidR="00E00AA1" w:rsidRDefault="00E00AA1" w:rsidP="00E00AA1">
      <w:pPr>
        <w:ind w:firstLine="567"/>
        <w:contextualSpacing/>
        <w:jc w:val="both"/>
        <w:rPr>
          <w:rFonts w:ascii="Times New Roman" w:hAnsi="Times New Roman" w:cs="Times New Roman"/>
          <w:sz w:val="24"/>
          <w:szCs w:val="24"/>
        </w:rPr>
      </w:pPr>
    </w:p>
    <w:p w14:paraId="318898A2" w14:textId="77777777" w:rsidR="00E00AA1" w:rsidRPr="00961EB8" w:rsidRDefault="00E00AA1" w:rsidP="00E00AA1">
      <w:pPr>
        <w:ind w:firstLine="567"/>
        <w:contextualSpacing/>
        <w:jc w:val="center"/>
        <w:rPr>
          <w:rFonts w:ascii="Times New Roman" w:hAnsi="Times New Roman" w:cs="Times New Roman"/>
          <w:b/>
          <w:sz w:val="24"/>
          <w:szCs w:val="24"/>
        </w:rPr>
      </w:pPr>
      <w:r w:rsidRPr="00961EB8">
        <w:rPr>
          <w:rFonts w:ascii="Times New Roman" w:hAnsi="Times New Roman" w:cs="Times New Roman"/>
          <w:b/>
          <w:sz w:val="24"/>
          <w:szCs w:val="24"/>
        </w:rPr>
        <w:t>9. Обставини непереборної сили</w:t>
      </w:r>
    </w:p>
    <w:p w14:paraId="60543D1E" w14:textId="77777777" w:rsidR="00E00AA1" w:rsidRPr="00533968" w:rsidRDefault="00E00AA1" w:rsidP="00E00AA1">
      <w:pPr>
        <w:tabs>
          <w:tab w:val="left" w:pos="426"/>
        </w:tabs>
        <w:ind w:firstLine="709"/>
        <w:contextualSpacing/>
        <w:jc w:val="both"/>
        <w:rPr>
          <w:rFonts w:ascii="Times New Roman" w:hAnsi="Times New Roman" w:cs="Times New Roman"/>
          <w:sz w:val="24"/>
          <w:szCs w:val="24"/>
          <w:lang w:eastAsia="uk-UA"/>
        </w:rPr>
      </w:pPr>
      <w:r>
        <w:rPr>
          <w:rFonts w:ascii="Times New Roman" w:hAnsi="Times New Roman" w:cs="Times New Roman"/>
          <w:sz w:val="24"/>
          <w:szCs w:val="24"/>
        </w:rPr>
        <w:t>9.1.</w:t>
      </w:r>
      <w:r w:rsidRPr="00533968">
        <w:rPr>
          <w:rFonts w:ascii="Times New Roman" w:hAnsi="Times New Roman" w:cs="Times New Roman"/>
          <w:sz w:val="24"/>
          <w:szCs w:val="24"/>
          <w:lang w:eastAsia="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AB97F91" w14:textId="77777777" w:rsidR="00E00AA1" w:rsidRPr="00533968" w:rsidRDefault="00E00AA1" w:rsidP="00E00AA1">
      <w:pPr>
        <w:tabs>
          <w:tab w:val="left" w:pos="426"/>
          <w:tab w:val="left" w:pos="1134"/>
        </w:tabs>
        <w:ind w:firstLine="709"/>
        <w:contextualSpacing/>
        <w:jc w:val="both"/>
        <w:rPr>
          <w:rFonts w:ascii="Times New Roman" w:hAnsi="Times New Roman" w:cs="Times New Roman"/>
          <w:sz w:val="24"/>
          <w:szCs w:val="24"/>
          <w:lang w:eastAsia="uk-UA"/>
        </w:rPr>
      </w:pPr>
      <w:r w:rsidRPr="00533968">
        <w:rPr>
          <w:rFonts w:ascii="Times New Roman" w:hAnsi="Times New Roman" w:cs="Times New Roman"/>
          <w:sz w:val="24"/>
          <w:szCs w:val="24"/>
          <w:lang w:eastAsia="uk-UA"/>
        </w:rPr>
        <w:t>9.2. Сторона, що не може виконувати зобов’язання за Договором внаслідок дії обставин непереборної сили, повинна не пізніше ніж протягом 10</w:t>
      </w:r>
      <w:r>
        <w:rPr>
          <w:rFonts w:ascii="Times New Roman" w:hAnsi="Times New Roman" w:cs="Times New Roman"/>
          <w:sz w:val="24"/>
          <w:szCs w:val="24"/>
          <w:lang w:eastAsia="uk-UA"/>
        </w:rPr>
        <w:t xml:space="preserve"> (десяти) </w:t>
      </w:r>
      <w:r w:rsidRPr="00533968">
        <w:rPr>
          <w:rFonts w:ascii="Times New Roman" w:hAnsi="Times New Roman" w:cs="Times New Roman"/>
          <w:sz w:val="24"/>
          <w:szCs w:val="24"/>
          <w:lang w:eastAsia="uk-UA"/>
        </w:rPr>
        <w:t>календарних днів з моменту їх виникнення повідомити про це іншу Сторону у письмовій формі.</w:t>
      </w:r>
    </w:p>
    <w:p w14:paraId="595FA515" w14:textId="77777777" w:rsidR="00E00AA1" w:rsidRPr="00961EB8" w:rsidRDefault="00E00AA1" w:rsidP="00E00AA1">
      <w:pPr>
        <w:ind w:firstLine="709"/>
        <w:jc w:val="both"/>
        <w:rPr>
          <w:rFonts w:ascii="Times New Roman" w:hAnsi="Times New Roman" w:cs="Times New Roman"/>
          <w:sz w:val="24"/>
          <w:szCs w:val="24"/>
        </w:rPr>
      </w:pPr>
      <w:r w:rsidRPr="00533968">
        <w:rPr>
          <w:rFonts w:ascii="Times New Roman" w:hAnsi="Times New Roman" w:cs="Times New Roman"/>
          <w:sz w:val="24"/>
          <w:szCs w:val="24"/>
          <w:lang w:eastAsia="uk-UA"/>
        </w:rPr>
        <w:t xml:space="preserve">9.3. Доказом виникнення обставин непереборної сили та </w:t>
      </w:r>
      <w:r>
        <w:rPr>
          <w:rFonts w:ascii="Times New Roman" w:hAnsi="Times New Roman" w:cs="Times New Roman"/>
          <w:sz w:val="24"/>
          <w:szCs w:val="24"/>
        </w:rPr>
        <w:t>с</w:t>
      </w:r>
      <w:r w:rsidRPr="00961EB8">
        <w:rPr>
          <w:rFonts w:ascii="Times New Roman" w:hAnsi="Times New Roman" w:cs="Times New Roman"/>
          <w:sz w:val="24"/>
          <w:szCs w:val="24"/>
        </w:rPr>
        <w:t>троки дії таких обставин підтверджується Торгово-</w:t>
      </w:r>
      <w:r>
        <w:rPr>
          <w:rFonts w:ascii="Times New Roman" w:hAnsi="Times New Roman" w:cs="Times New Roman"/>
          <w:sz w:val="24"/>
          <w:szCs w:val="24"/>
        </w:rPr>
        <w:t>п</w:t>
      </w:r>
      <w:r w:rsidRPr="00961EB8">
        <w:rPr>
          <w:rFonts w:ascii="Times New Roman" w:hAnsi="Times New Roman" w:cs="Times New Roman"/>
          <w:sz w:val="24"/>
          <w:szCs w:val="24"/>
        </w:rPr>
        <w:t>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454CF470" w14:textId="77777777" w:rsidR="00E00AA1" w:rsidRPr="00533968" w:rsidRDefault="00E00AA1" w:rsidP="00E00AA1">
      <w:pPr>
        <w:tabs>
          <w:tab w:val="left" w:pos="426"/>
          <w:tab w:val="left" w:pos="1134"/>
        </w:tabs>
        <w:ind w:firstLine="709"/>
        <w:contextualSpacing/>
        <w:jc w:val="both"/>
        <w:rPr>
          <w:rFonts w:ascii="Times New Roman" w:hAnsi="Times New Roman" w:cs="Times New Roman"/>
          <w:sz w:val="24"/>
          <w:szCs w:val="24"/>
          <w:lang w:eastAsia="uk-UA"/>
        </w:rPr>
      </w:pPr>
      <w:r w:rsidRPr="00533968">
        <w:rPr>
          <w:rFonts w:ascii="Times New Roman" w:hAnsi="Times New Roman" w:cs="Times New Roman"/>
          <w:sz w:val="24"/>
          <w:szCs w:val="24"/>
          <w:lang w:eastAsia="uk-UA"/>
        </w:rPr>
        <w:t xml:space="preserve">9.4. У разі, коли строк дії обставин непереборної сили продовжується більше ніж </w:t>
      </w:r>
      <w:r>
        <w:rPr>
          <w:rFonts w:ascii="Times New Roman" w:hAnsi="Times New Roman" w:cs="Times New Roman"/>
          <w:sz w:val="24"/>
          <w:szCs w:val="24"/>
          <w:lang w:eastAsia="uk-UA"/>
        </w:rPr>
        <w:t xml:space="preserve">30 </w:t>
      </w:r>
      <w:r w:rsidRPr="00533968">
        <w:rPr>
          <w:rFonts w:ascii="Times New Roman" w:hAnsi="Times New Roman" w:cs="Times New Roman"/>
          <w:sz w:val="24"/>
          <w:szCs w:val="24"/>
          <w:lang w:eastAsia="uk-UA"/>
        </w:rPr>
        <w:t xml:space="preserve">календарних днів, кожна із Сторін в установленому порядку має право розірвати Договір. </w:t>
      </w:r>
    </w:p>
    <w:p w14:paraId="344A566A" w14:textId="77777777" w:rsidR="00E00AA1" w:rsidRPr="00961EB8" w:rsidRDefault="00E00AA1" w:rsidP="00E00AA1">
      <w:pPr>
        <w:ind w:firstLine="709"/>
        <w:jc w:val="both"/>
        <w:rPr>
          <w:rFonts w:ascii="Times New Roman" w:hAnsi="Times New Roman" w:cs="Times New Roman"/>
          <w:sz w:val="24"/>
          <w:szCs w:val="24"/>
        </w:rPr>
      </w:pPr>
      <w:r w:rsidRPr="00961EB8">
        <w:rPr>
          <w:rFonts w:ascii="Times New Roman" w:hAnsi="Times New Roman" w:cs="Times New Roman"/>
          <w:sz w:val="24"/>
          <w:szCs w:val="24"/>
        </w:rPr>
        <w:t>9.</w:t>
      </w:r>
      <w:r>
        <w:rPr>
          <w:rFonts w:ascii="Times New Roman" w:hAnsi="Times New Roman" w:cs="Times New Roman"/>
          <w:sz w:val="24"/>
          <w:szCs w:val="24"/>
        </w:rPr>
        <w:t>5</w:t>
      </w:r>
      <w:r w:rsidRPr="00961EB8">
        <w:rPr>
          <w:rFonts w:ascii="Times New Roman" w:hAnsi="Times New Roman" w:cs="Times New Roman"/>
          <w:sz w:val="24"/>
          <w:szCs w:val="24"/>
        </w:rPr>
        <w:t>. Після закінчення дії таких обставин, Сторона, яка потрапила під вплив таких о</w:t>
      </w:r>
      <w:r>
        <w:rPr>
          <w:rFonts w:ascii="Times New Roman" w:hAnsi="Times New Roman" w:cs="Times New Roman"/>
          <w:sz w:val="24"/>
          <w:szCs w:val="24"/>
        </w:rPr>
        <w:t xml:space="preserve">бставин, зобов’язана протягом 7 </w:t>
      </w:r>
      <w:r w:rsidRPr="00961EB8">
        <w:rPr>
          <w:rFonts w:ascii="Times New Roman" w:hAnsi="Times New Roman" w:cs="Times New Roman"/>
          <w:sz w:val="24"/>
          <w:szCs w:val="24"/>
        </w:rPr>
        <w:t>(семи) робочих днів виконати належним чином зобов’язання, відповідно до умов цього Договору.</w:t>
      </w:r>
    </w:p>
    <w:p w14:paraId="22E1DF4D" w14:textId="77777777" w:rsidR="00E00AA1" w:rsidRPr="00961EB8" w:rsidRDefault="00E00AA1" w:rsidP="00E00AA1">
      <w:pPr>
        <w:ind w:firstLine="709"/>
        <w:jc w:val="both"/>
        <w:rPr>
          <w:rFonts w:ascii="Times New Roman" w:hAnsi="Times New Roman" w:cs="Times New Roman"/>
          <w:sz w:val="24"/>
          <w:szCs w:val="24"/>
        </w:rPr>
      </w:pPr>
      <w:r w:rsidRPr="00961EB8">
        <w:rPr>
          <w:rFonts w:ascii="Times New Roman" w:hAnsi="Times New Roman" w:cs="Times New Roman"/>
          <w:sz w:val="24"/>
          <w:szCs w:val="24"/>
        </w:rPr>
        <w:t>9.</w:t>
      </w:r>
      <w:r>
        <w:rPr>
          <w:rFonts w:ascii="Times New Roman" w:hAnsi="Times New Roman" w:cs="Times New Roman"/>
          <w:sz w:val="24"/>
          <w:szCs w:val="24"/>
        </w:rPr>
        <w:t>6</w:t>
      </w:r>
      <w:r w:rsidRPr="00961EB8">
        <w:rPr>
          <w:rFonts w:ascii="Times New Roman" w:hAnsi="Times New Roman" w:cs="Times New Roman"/>
          <w:sz w:val="24"/>
          <w:szCs w:val="24"/>
        </w:rPr>
        <w:t xml:space="preserve">. У разі, коли строк дії обставин непереборної сили продовжується більше ніж </w:t>
      </w:r>
      <w:r>
        <w:rPr>
          <w:rFonts w:ascii="Times New Roman" w:hAnsi="Times New Roman" w:cs="Times New Roman"/>
          <w:sz w:val="24"/>
          <w:szCs w:val="24"/>
        </w:rPr>
        <w:t xml:space="preserve">30 </w:t>
      </w:r>
      <w:r w:rsidRPr="00961EB8">
        <w:rPr>
          <w:rFonts w:ascii="Times New Roman" w:hAnsi="Times New Roman" w:cs="Times New Roman"/>
          <w:sz w:val="24"/>
          <w:szCs w:val="24"/>
        </w:rPr>
        <w:t>(тридцять) днів, кожна зі Сторін в установленому порядку має право розірвати цей Договір.</w:t>
      </w:r>
    </w:p>
    <w:p w14:paraId="4E4048B1" w14:textId="77777777" w:rsidR="00E00AA1" w:rsidRPr="00533968" w:rsidRDefault="00E00AA1" w:rsidP="00E00AA1">
      <w:pPr>
        <w:contextualSpacing/>
        <w:jc w:val="both"/>
        <w:rPr>
          <w:rFonts w:ascii="Times New Roman" w:hAnsi="Times New Roman" w:cs="Times New Roman"/>
          <w:sz w:val="24"/>
          <w:szCs w:val="24"/>
        </w:rPr>
      </w:pPr>
    </w:p>
    <w:p w14:paraId="13317F3A" w14:textId="77777777" w:rsidR="00E00AA1" w:rsidRPr="00961EB8" w:rsidRDefault="00E00AA1" w:rsidP="00E00AA1">
      <w:pPr>
        <w:jc w:val="center"/>
        <w:rPr>
          <w:rFonts w:ascii="Times New Roman" w:hAnsi="Times New Roman" w:cs="Times New Roman"/>
          <w:b/>
          <w:sz w:val="24"/>
          <w:szCs w:val="24"/>
        </w:rPr>
      </w:pPr>
      <w:r w:rsidRPr="00961EB8">
        <w:rPr>
          <w:rFonts w:ascii="Times New Roman" w:hAnsi="Times New Roman" w:cs="Times New Roman"/>
          <w:b/>
          <w:sz w:val="24"/>
          <w:szCs w:val="24"/>
        </w:rPr>
        <w:t>10. Вирішення спорів</w:t>
      </w:r>
    </w:p>
    <w:p w14:paraId="6CEA8E23" w14:textId="77777777" w:rsidR="00E00AA1" w:rsidRPr="00961EB8"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7D5BCC26" w14:textId="77777777" w:rsidR="00E00AA1" w:rsidRPr="00961EB8"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t>10.2. У разі недосягнення Сторонами згоди спори (розбіжності) вирішуються у судовому порядку, відповідно до чинного законодавства</w:t>
      </w:r>
      <w:r>
        <w:rPr>
          <w:rFonts w:ascii="Times New Roman" w:hAnsi="Times New Roman" w:cs="Times New Roman"/>
          <w:sz w:val="24"/>
          <w:szCs w:val="24"/>
        </w:rPr>
        <w:t xml:space="preserve"> України</w:t>
      </w:r>
      <w:r w:rsidRPr="00961EB8">
        <w:rPr>
          <w:rFonts w:ascii="Times New Roman" w:hAnsi="Times New Roman" w:cs="Times New Roman"/>
          <w:sz w:val="24"/>
          <w:szCs w:val="24"/>
        </w:rPr>
        <w:t>.</w:t>
      </w:r>
    </w:p>
    <w:p w14:paraId="45B3BC53" w14:textId="77777777" w:rsidR="00E00AA1" w:rsidRDefault="00E00AA1" w:rsidP="00E00AA1">
      <w:pPr>
        <w:jc w:val="center"/>
        <w:rPr>
          <w:rFonts w:ascii="Times New Roman" w:hAnsi="Times New Roman" w:cs="Times New Roman"/>
          <w:sz w:val="24"/>
          <w:szCs w:val="24"/>
        </w:rPr>
      </w:pPr>
    </w:p>
    <w:p w14:paraId="1B4C92FF" w14:textId="77777777" w:rsidR="00E00AA1" w:rsidRPr="00961EB8" w:rsidRDefault="00E00AA1" w:rsidP="00E00AA1">
      <w:pPr>
        <w:jc w:val="center"/>
        <w:rPr>
          <w:rFonts w:ascii="Times New Roman" w:hAnsi="Times New Roman" w:cs="Times New Roman"/>
          <w:b/>
          <w:sz w:val="24"/>
          <w:szCs w:val="24"/>
        </w:rPr>
      </w:pPr>
      <w:r w:rsidRPr="00961EB8">
        <w:rPr>
          <w:rFonts w:ascii="Times New Roman" w:hAnsi="Times New Roman" w:cs="Times New Roman"/>
          <w:b/>
          <w:sz w:val="24"/>
          <w:szCs w:val="24"/>
        </w:rPr>
        <w:t>11. Строк дії Договору</w:t>
      </w:r>
    </w:p>
    <w:p w14:paraId="63B0081E" w14:textId="77777777" w:rsidR="00E00AA1" w:rsidRPr="00961EB8"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t>11.1.</w:t>
      </w:r>
      <w:r>
        <w:rPr>
          <w:rFonts w:ascii="Times New Roman" w:hAnsi="Times New Roman" w:cs="Times New Roman"/>
          <w:sz w:val="24"/>
          <w:szCs w:val="24"/>
        </w:rPr>
        <w:t xml:space="preserve"> </w:t>
      </w:r>
      <w:r w:rsidRPr="00961EB8">
        <w:rPr>
          <w:rFonts w:ascii="Times New Roman" w:hAnsi="Times New Roman" w:cs="Times New Roman"/>
          <w:sz w:val="24"/>
          <w:szCs w:val="24"/>
        </w:rPr>
        <w:t xml:space="preserve">Цей Договір набирає чинності з дня його підписання і діє по </w:t>
      </w:r>
      <w:r w:rsidRPr="009125FB">
        <w:rPr>
          <w:rFonts w:ascii="Times New Roman" w:hAnsi="Times New Roman" w:cs="Times New Roman"/>
          <w:b/>
          <w:sz w:val="24"/>
          <w:szCs w:val="24"/>
        </w:rPr>
        <w:t>31.12.2022</w:t>
      </w:r>
      <w:r>
        <w:rPr>
          <w:rFonts w:ascii="Times New Roman" w:hAnsi="Times New Roman" w:cs="Times New Roman"/>
          <w:sz w:val="24"/>
          <w:szCs w:val="24"/>
        </w:rPr>
        <w:t xml:space="preserve"> </w:t>
      </w:r>
      <w:r w:rsidRPr="00AD7BAE">
        <w:rPr>
          <w:rFonts w:ascii="Times New Roman" w:hAnsi="Times New Roman" w:cs="Times New Roman"/>
          <w:sz w:val="24"/>
          <w:szCs w:val="24"/>
        </w:rPr>
        <w:t>включно, але у будь-якому разі до повного розрахунку та виконання гарантійних зобов’язань.</w:t>
      </w:r>
    </w:p>
    <w:p w14:paraId="73344BAD" w14:textId="77777777" w:rsidR="00E00AA1"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14:paraId="38481174" w14:textId="77777777" w:rsidR="00E00AA1" w:rsidRDefault="00E00AA1" w:rsidP="00E00AA1">
      <w:pPr>
        <w:ind w:firstLine="567"/>
        <w:jc w:val="both"/>
        <w:rPr>
          <w:rFonts w:ascii="Times New Roman" w:hAnsi="Times New Roman" w:cs="Times New Roman"/>
          <w:sz w:val="24"/>
          <w:szCs w:val="24"/>
        </w:rPr>
      </w:pPr>
      <w:r>
        <w:rPr>
          <w:rFonts w:ascii="Times New Roman" w:hAnsi="Times New Roman" w:cs="Times New Roman"/>
          <w:sz w:val="24"/>
          <w:szCs w:val="24"/>
        </w:rPr>
        <w:t xml:space="preserve">11.3. Договір </w:t>
      </w:r>
      <w:r w:rsidRPr="00C64C2D">
        <w:rPr>
          <w:rFonts w:ascii="Times New Roman" w:hAnsi="Times New Roman" w:cs="Times New Roman"/>
          <w:sz w:val="24"/>
          <w:szCs w:val="24"/>
        </w:rPr>
        <w:t xml:space="preserve">про закупівлю </w:t>
      </w:r>
      <w:r>
        <w:rPr>
          <w:rFonts w:ascii="Times New Roman" w:hAnsi="Times New Roman" w:cs="Times New Roman"/>
          <w:sz w:val="24"/>
          <w:szCs w:val="24"/>
        </w:rPr>
        <w:t xml:space="preserve">товару </w:t>
      </w:r>
      <w:r w:rsidRPr="00C64C2D">
        <w:rPr>
          <w:rFonts w:ascii="Times New Roman" w:hAnsi="Times New Roman" w:cs="Times New Roman"/>
          <w:sz w:val="24"/>
          <w:szCs w:val="24"/>
        </w:rPr>
        <w:t>уклад</w:t>
      </w:r>
      <w:r>
        <w:rPr>
          <w:rFonts w:ascii="Times New Roman" w:hAnsi="Times New Roman" w:cs="Times New Roman"/>
          <w:sz w:val="24"/>
          <w:szCs w:val="24"/>
        </w:rPr>
        <w:t>ено</w:t>
      </w:r>
      <w:r w:rsidRPr="00C64C2D">
        <w:rPr>
          <w:rFonts w:ascii="Times New Roman" w:hAnsi="Times New Roman" w:cs="Times New Roman"/>
          <w:sz w:val="24"/>
          <w:szCs w:val="24"/>
        </w:rPr>
        <w:t xml:space="preserve"> відповідно до Цивільного і Господарського кодексів України з урахуванням положень статті 41 Закону</w:t>
      </w:r>
      <w:r>
        <w:rPr>
          <w:rFonts w:ascii="Times New Roman" w:hAnsi="Times New Roman" w:cs="Times New Roman"/>
          <w:sz w:val="24"/>
          <w:szCs w:val="24"/>
        </w:rPr>
        <w:t xml:space="preserve"> України «Про публічні закупівлі» та Осо</w:t>
      </w:r>
      <w:r w:rsidRPr="00C64C2D">
        <w:rPr>
          <w:rFonts w:ascii="Times New Roman" w:hAnsi="Times New Roman" w:cs="Times New Roman"/>
          <w:sz w:val="24"/>
          <w:szCs w:val="24"/>
        </w:rPr>
        <w:t>бливостей</w:t>
      </w:r>
      <w:r>
        <w:rPr>
          <w:rFonts w:ascii="Times New Roman" w:hAnsi="Times New Roman" w:cs="Times New Roman"/>
          <w:sz w:val="24"/>
          <w:szCs w:val="24"/>
        </w:rPr>
        <w:t xml:space="preserve"> </w:t>
      </w:r>
      <w:r w:rsidRPr="00CB2F38">
        <w:rPr>
          <w:rFonts w:ascii="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rPr>
        <w:t>«</w:t>
      </w:r>
      <w:r w:rsidRPr="00CB2F38">
        <w:rPr>
          <w:rFonts w:ascii="Times New Roman" w:hAnsi="Times New Roman" w:cs="Times New Roman"/>
          <w:sz w:val="24"/>
          <w:szCs w:val="24"/>
        </w:rPr>
        <w:t>Про публічні закупівлі</w:t>
      </w:r>
      <w:r>
        <w:rPr>
          <w:rFonts w:ascii="Times New Roman" w:hAnsi="Times New Roman" w:cs="Times New Roman"/>
          <w:sz w:val="24"/>
          <w:szCs w:val="24"/>
        </w:rPr>
        <w:t>»</w:t>
      </w:r>
      <w:r w:rsidRPr="00CB2F3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rPr>
        <w:t>, затверджених П</w:t>
      </w:r>
      <w:r w:rsidRPr="00CB2F38">
        <w:rPr>
          <w:rFonts w:ascii="Times New Roman" w:hAnsi="Times New Roman" w:cs="Times New Roman"/>
          <w:sz w:val="24"/>
          <w:szCs w:val="24"/>
        </w:rPr>
        <w:t>остановою Кабінету Міністрів України</w:t>
      </w:r>
      <w:r>
        <w:rPr>
          <w:rFonts w:ascii="Times New Roman" w:hAnsi="Times New Roman" w:cs="Times New Roman"/>
          <w:sz w:val="24"/>
          <w:szCs w:val="24"/>
        </w:rPr>
        <w:t xml:space="preserve"> </w:t>
      </w:r>
      <w:r w:rsidRPr="00CB2F38">
        <w:rPr>
          <w:rFonts w:ascii="Times New Roman" w:hAnsi="Times New Roman" w:cs="Times New Roman"/>
          <w:sz w:val="24"/>
          <w:szCs w:val="24"/>
        </w:rPr>
        <w:t>від 12 жовтня 2022 р</w:t>
      </w:r>
      <w:r>
        <w:rPr>
          <w:rFonts w:ascii="Times New Roman" w:hAnsi="Times New Roman" w:cs="Times New Roman"/>
          <w:sz w:val="24"/>
          <w:szCs w:val="24"/>
        </w:rPr>
        <w:t>оку</w:t>
      </w:r>
      <w:r w:rsidRPr="00CB2F38">
        <w:rPr>
          <w:rFonts w:ascii="Times New Roman" w:hAnsi="Times New Roman" w:cs="Times New Roman"/>
          <w:sz w:val="24"/>
          <w:szCs w:val="24"/>
        </w:rPr>
        <w:t xml:space="preserve"> № 1178</w:t>
      </w:r>
      <w:r>
        <w:rPr>
          <w:rFonts w:ascii="Times New Roman" w:hAnsi="Times New Roman" w:cs="Times New Roman"/>
          <w:sz w:val="24"/>
          <w:szCs w:val="24"/>
        </w:rPr>
        <w:t>.</w:t>
      </w:r>
    </w:p>
    <w:p w14:paraId="3FD24E4E" w14:textId="77777777" w:rsidR="00E00AA1" w:rsidRPr="00961EB8"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t>11.</w:t>
      </w:r>
      <w:r>
        <w:rPr>
          <w:rFonts w:ascii="Times New Roman" w:hAnsi="Times New Roman" w:cs="Times New Roman"/>
          <w:sz w:val="24"/>
          <w:szCs w:val="24"/>
        </w:rPr>
        <w:t>4.</w:t>
      </w:r>
      <w:r w:rsidRPr="00961EB8">
        <w:rPr>
          <w:rFonts w:ascii="Times New Roman" w:hAnsi="Times New Roman" w:cs="Times New Roman"/>
          <w:sz w:val="24"/>
          <w:szCs w:val="24"/>
        </w:rPr>
        <w:t xml:space="preserve"> Закінчення строку Договору не звільняє Сторін від відповідальності за його порушення, яке сталося під час дії Договору.</w:t>
      </w:r>
    </w:p>
    <w:p w14:paraId="0212E4E6" w14:textId="77777777" w:rsidR="00E00AA1" w:rsidRPr="00961EB8"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t>11.</w:t>
      </w:r>
      <w:r w:rsidR="000E48F3">
        <w:rPr>
          <w:rFonts w:ascii="Times New Roman" w:hAnsi="Times New Roman" w:cs="Times New Roman"/>
          <w:sz w:val="24"/>
          <w:szCs w:val="24"/>
        </w:rPr>
        <w:t>5</w:t>
      </w:r>
      <w:r w:rsidRPr="00961EB8">
        <w:rPr>
          <w:rFonts w:ascii="Times New Roman" w:hAnsi="Times New Roman" w:cs="Times New Roman"/>
          <w:sz w:val="24"/>
          <w:szCs w:val="24"/>
        </w:rPr>
        <w:t>. Договір припиняється у разі:</w:t>
      </w:r>
    </w:p>
    <w:p w14:paraId="29E407E0" w14:textId="77777777" w:rsidR="00E00AA1" w:rsidRPr="00961EB8"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t>- закінчення строку, на який його було укладено;</w:t>
      </w:r>
    </w:p>
    <w:p w14:paraId="2C0ED852" w14:textId="77777777" w:rsidR="00E00AA1" w:rsidRPr="00961EB8"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lastRenderedPageBreak/>
        <w:t>- розірвання Договору за згодою Сторін, яке оформлюється додатковою угодою до Договору;</w:t>
      </w:r>
    </w:p>
    <w:p w14:paraId="508D9841" w14:textId="77777777" w:rsidR="00E00AA1" w:rsidRPr="00961EB8"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Pr>
          <w:rFonts w:ascii="Times New Roman" w:hAnsi="Times New Roman" w:cs="Times New Roman"/>
          <w:sz w:val="24"/>
          <w:szCs w:val="24"/>
        </w:rPr>
        <w:br/>
        <w:t>1</w:t>
      </w:r>
      <w:r w:rsidRPr="00961EB8">
        <w:rPr>
          <w:rFonts w:ascii="Times New Roman" w:hAnsi="Times New Roman" w:cs="Times New Roman"/>
          <w:sz w:val="24"/>
          <w:szCs w:val="24"/>
        </w:rPr>
        <w:t>0</w:t>
      </w:r>
      <w:r>
        <w:rPr>
          <w:rFonts w:ascii="Times New Roman" w:hAnsi="Times New Roman" w:cs="Times New Roman"/>
          <w:sz w:val="24"/>
          <w:szCs w:val="24"/>
        </w:rPr>
        <w:t xml:space="preserve"> </w:t>
      </w:r>
      <w:r w:rsidRPr="00961EB8">
        <w:rPr>
          <w:rFonts w:ascii="Times New Roman" w:hAnsi="Times New Roman" w:cs="Times New Roman"/>
          <w:sz w:val="24"/>
          <w:szCs w:val="24"/>
        </w:rPr>
        <w:t>(</w:t>
      </w:r>
      <w:r>
        <w:rPr>
          <w:rFonts w:ascii="Times New Roman" w:hAnsi="Times New Roman" w:cs="Times New Roman"/>
          <w:sz w:val="24"/>
          <w:szCs w:val="24"/>
        </w:rPr>
        <w:t>десять</w:t>
      </w:r>
      <w:r w:rsidRPr="00961EB8">
        <w:rPr>
          <w:rFonts w:ascii="Times New Roman" w:hAnsi="Times New Roman" w:cs="Times New Roman"/>
          <w:sz w:val="24"/>
          <w:szCs w:val="24"/>
        </w:rPr>
        <w:t>) календарних днів до передбачуваної дати розірвання;</w:t>
      </w:r>
    </w:p>
    <w:p w14:paraId="6316E6FA" w14:textId="77777777" w:rsidR="00E00AA1" w:rsidRPr="00961EB8" w:rsidRDefault="00E00AA1" w:rsidP="00E00AA1">
      <w:pPr>
        <w:ind w:firstLine="567"/>
        <w:jc w:val="both"/>
        <w:rPr>
          <w:rFonts w:ascii="Times New Roman" w:hAnsi="Times New Roman" w:cs="Times New Roman"/>
          <w:sz w:val="24"/>
          <w:szCs w:val="24"/>
        </w:rPr>
      </w:pPr>
      <w:r w:rsidRPr="00961EB8">
        <w:rPr>
          <w:rFonts w:ascii="Times New Roman" w:hAnsi="Times New Roman" w:cs="Times New Roman"/>
          <w:sz w:val="24"/>
          <w:szCs w:val="24"/>
        </w:rPr>
        <w:t>- в інших випадках, встановлених законодавством України.</w:t>
      </w:r>
    </w:p>
    <w:p w14:paraId="00A7FE35" w14:textId="77777777" w:rsidR="00E00AA1" w:rsidRPr="00533968" w:rsidRDefault="00E00AA1" w:rsidP="00E00AA1">
      <w:pPr>
        <w:contextualSpacing/>
        <w:jc w:val="both"/>
        <w:rPr>
          <w:rFonts w:ascii="Times New Roman" w:hAnsi="Times New Roman" w:cs="Times New Roman"/>
          <w:sz w:val="24"/>
          <w:szCs w:val="24"/>
        </w:rPr>
      </w:pPr>
    </w:p>
    <w:p w14:paraId="47CFF49F" w14:textId="77777777" w:rsidR="00E00AA1" w:rsidRPr="00533968" w:rsidRDefault="00E00AA1" w:rsidP="00E00AA1">
      <w:pPr>
        <w:tabs>
          <w:tab w:val="left" w:pos="0"/>
          <w:tab w:val="left" w:pos="426"/>
        </w:tabs>
        <w:contextualSpacing/>
        <w:jc w:val="center"/>
        <w:rPr>
          <w:rFonts w:ascii="Times New Roman" w:hAnsi="Times New Roman" w:cs="Times New Roman"/>
          <w:b/>
          <w:sz w:val="24"/>
          <w:szCs w:val="24"/>
          <w:lang w:eastAsia="uk-UA"/>
        </w:rPr>
      </w:pPr>
      <w:r w:rsidRPr="00533968">
        <w:rPr>
          <w:rFonts w:ascii="Times New Roman" w:hAnsi="Times New Roman" w:cs="Times New Roman"/>
          <w:b/>
          <w:sz w:val="24"/>
          <w:szCs w:val="24"/>
          <w:lang w:eastAsia="uk-UA"/>
        </w:rPr>
        <w:t>12. Інші умови</w:t>
      </w:r>
    </w:p>
    <w:p w14:paraId="0FE8488A" w14:textId="77777777" w:rsidR="00E00AA1" w:rsidRPr="00533968" w:rsidRDefault="00E00AA1" w:rsidP="00E00AA1">
      <w:pPr>
        <w:tabs>
          <w:tab w:val="left" w:pos="0"/>
          <w:tab w:val="left" w:pos="567"/>
        </w:tabs>
        <w:ind w:firstLine="567"/>
        <w:contextualSpacing/>
        <w:jc w:val="both"/>
        <w:rPr>
          <w:rFonts w:ascii="Times New Roman" w:hAnsi="Times New Roman" w:cs="Times New Roman"/>
          <w:b/>
          <w:snapToGrid w:val="0"/>
          <w:sz w:val="24"/>
          <w:szCs w:val="24"/>
          <w:lang w:eastAsia="uk-UA"/>
        </w:rPr>
      </w:pPr>
      <w:r w:rsidRPr="00533968">
        <w:rPr>
          <w:rFonts w:ascii="Times New Roman" w:hAnsi="Times New Roman" w:cs="Times New Roman"/>
          <w:b/>
          <w:snapToGrid w:val="0"/>
          <w:sz w:val="24"/>
          <w:szCs w:val="24"/>
          <w:lang w:eastAsia="uk-UA"/>
        </w:rPr>
        <w:t>12.1. Гарантії Сторін:</w:t>
      </w:r>
    </w:p>
    <w:p w14:paraId="5D338DBA" w14:textId="77777777" w:rsidR="00E00AA1" w:rsidRPr="0053396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533968">
        <w:rPr>
          <w:rFonts w:ascii="Times New Roman" w:hAnsi="Times New Roman" w:cs="Times New Roman"/>
          <w:snapToGrid w:val="0"/>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1DD1103C" w14:textId="77777777" w:rsidR="00E00AA1" w:rsidRPr="0053396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533968">
        <w:rPr>
          <w:rFonts w:ascii="Times New Roman" w:hAnsi="Times New Roman" w:cs="Times New Roman"/>
          <w:snapToGrid w:val="0"/>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78688457" w14:textId="77777777" w:rsidR="00E00AA1" w:rsidRPr="0053396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533968">
        <w:rPr>
          <w:rFonts w:ascii="Times New Roman" w:hAnsi="Times New Roman" w:cs="Times New Roman"/>
          <w:snapToGrid w:val="0"/>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14:paraId="5CAA06CC" w14:textId="77777777" w:rsidR="00E00AA1" w:rsidRPr="00533968" w:rsidRDefault="00E00AA1" w:rsidP="00E00AA1">
      <w:pPr>
        <w:tabs>
          <w:tab w:val="left" w:pos="0"/>
          <w:tab w:val="left" w:pos="567"/>
        </w:tabs>
        <w:ind w:firstLine="567"/>
        <w:contextualSpacing/>
        <w:jc w:val="both"/>
        <w:rPr>
          <w:rFonts w:ascii="Times New Roman" w:hAnsi="Times New Roman" w:cs="Times New Roman"/>
          <w:b/>
          <w:snapToGrid w:val="0"/>
          <w:sz w:val="24"/>
          <w:szCs w:val="24"/>
          <w:lang w:eastAsia="uk-UA"/>
        </w:rPr>
      </w:pPr>
      <w:r w:rsidRPr="00533968">
        <w:rPr>
          <w:rFonts w:ascii="Times New Roman" w:hAnsi="Times New Roman" w:cs="Times New Roman"/>
          <w:b/>
          <w:snapToGrid w:val="0"/>
          <w:sz w:val="24"/>
          <w:szCs w:val="24"/>
          <w:lang w:eastAsia="uk-UA"/>
        </w:rPr>
        <w:t>12.2. Прикінцеві положення:</w:t>
      </w:r>
    </w:p>
    <w:p w14:paraId="01D3B06E" w14:textId="77777777" w:rsidR="00E00AA1" w:rsidRPr="0053396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533968">
        <w:rPr>
          <w:rFonts w:ascii="Times New Roman" w:hAnsi="Times New Roman" w:cs="Times New Roman"/>
          <w:sz w:val="24"/>
          <w:szCs w:val="24"/>
        </w:rPr>
        <w:t>12.2.1. Будь-які зміни та доповнення до Договору вважаються дійсними, якщо вони здійснені в письмовій формі</w:t>
      </w:r>
      <w:r>
        <w:rPr>
          <w:rFonts w:ascii="Times New Roman" w:hAnsi="Times New Roman" w:cs="Times New Roman"/>
          <w:sz w:val="24"/>
          <w:szCs w:val="24"/>
        </w:rPr>
        <w:t>, шляхом укладення додаткової угоди скріпленої</w:t>
      </w:r>
      <w:r w:rsidRPr="00533968">
        <w:rPr>
          <w:rFonts w:ascii="Times New Roman" w:hAnsi="Times New Roman" w:cs="Times New Roman"/>
          <w:sz w:val="24"/>
          <w:szCs w:val="24"/>
        </w:rPr>
        <w:t xml:space="preserve"> </w:t>
      </w:r>
      <w:r>
        <w:rPr>
          <w:rFonts w:ascii="Times New Roman" w:hAnsi="Times New Roman" w:cs="Times New Roman"/>
          <w:sz w:val="24"/>
          <w:szCs w:val="24"/>
        </w:rPr>
        <w:t xml:space="preserve">підписами </w:t>
      </w:r>
      <w:r w:rsidRPr="00533968">
        <w:rPr>
          <w:rFonts w:ascii="Times New Roman" w:hAnsi="Times New Roman" w:cs="Times New Roman"/>
          <w:sz w:val="24"/>
          <w:szCs w:val="24"/>
        </w:rPr>
        <w:t>уповноваженими на це представниками Сторін.</w:t>
      </w:r>
    </w:p>
    <w:p w14:paraId="31242A27" w14:textId="77777777" w:rsidR="00E00AA1" w:rsidRPr="0053396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533968">
        <w:rPr>
          <w:rFonts w:ascii="Times New Roman" w:hAnsi="Times New Roman" w:cs="Times New Roman"/>
          <w:sz w:val="24"/>
          <w:szCs w:val="24"/>
        </w:rPr>
        <w:t>12.2.2. У випадках, не передбачених Договором, Сторони керуються чинним законодавством України.</w:t>
      </w:r>
    </w:p>
    <w:p w14:paraId="5371EADE" w14:textId="77777777" w:rsidR="00E00AA1" w:rsidRPr="0053396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533968">
        <w:rPr>
          <w:rFonts w:ascii="Times New Roman" w:hAnsi="Times New Roman" w:cs="Times New Roman"/>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44C292E" w14:textId="77777777" w:rsidR="00E00AA1" w:rsidRPr="00CB2F3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533968">
        <w:rPr>
          <w:rFonts w:ascii="Times New Roman" w:hAnsi="Times New Roman" w:cs="Times New Roman"/>
          <w:sz w:val="24"/>
          <w:szCs w:val="24"/>
        </w:rPr>
        <w:t xml:space="preserve">12.2.4. </w:t>
      </w:r>
      <w:r w:rsidRPr="00CB2F38">
        <w:rPr>
          <w:rFonts w:ascii="Times New Roman" w:hAnsi="Times New Roman" w:cs="Times New Roman"/>
          <w:sz w:val="24"/>
          <w:szCs w:val="24"/>
        </w:rPr>
        <w:t xml:space="preserve">Істотні умови </w:t>
      </w:r>
      <w:r>
        <w:rPr>
          <w:rFonts w:ascii="Times New Roman" w:hAnsi="Times New Roman" w:cs="Times New Roman"/>
          <w:sz w:val="24"/>
          <w:szCs w:val="24"/>
        </w:rPr>
        <w:t>Д</w:t>
      </w:r>
      <w:r w:rsidRPr="00CB2F38">
        <w:rPr>
          <w:rFonts w:ascii="Times New Roman" w:hAnsi="Times New Roman" w:cs="Times New Roman"/>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14:paraId="08D49E15" w14:textId="77777777" w:rsidR="00E00AA1" w:rsidRPr="00CB2F3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CB2F3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FC15355" w14:textId="77777777" w:rsidR="00E00AA1" w:rsidRPr="00CB2F3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CB2F38">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A6DD91" w14:textId="77777777" w:rsidR="00E00AA1" w:rsidRPr="00CB2F3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CB2F3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A8EB68E" w14:textId="77777777" w:rsidR="00E00AA1" w:rsidRPr="00CB2F3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CB2F3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FE25DF" w14:textId="77777777" w:rsidR="00E00AA1" w:rsidRPr="00CB2F3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CB2F3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3FFD660" w14:textId="77777777" w:rsidR="00E00AA1" w:rsidRPr="00CB2F3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CB2F38">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8CFC5D1" w14:textId="77777777" w:rsidR="00E00AA1" w:rsidRPr="00CB2F3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CB2F38">
        <w:rPr>
          <w:rFonts w:ascii="Times New Roman" w:hAnsi="Times New Roman" w:cs="Times New Roman"/>
          <w:sz w:val="24"/>
          <w:szCs w:val="24"/>
        </w:rPr>
        <w:t xml:space="preserve">7) зміни встановленого згідно із законодавством органами державної статистики </w:t>
      </w:r>
      <w:r w:rsidRPr="00CB2F38">
        <w:rPr>
          <w:rFonts w:ascii="Times New Roman" w:hAnsi="Times New Roman" w:cs="Times New Roman"/>
          <w:sz w:val="24"/>
          <w:szCs w:val="24"/>
        </w:rPr>
        <w:lastRenderedPageBreak/>
        <w:t xml:space="preserve">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Pr>
          <w:rFonts w:ascii="Times New Roman" w:hAnsi="Times New Roman" w:cs="Times New Roman"/>
          <w:sz w:val="24"/>
          <w:szCs w:val="24"/>
        </w:rPr>
        <w:t>«</w:t>
      </w:r>
      <w:r w:rsidRPr="00CB2F38">
        <w:rPr>
          <w:rFonts w:ascii="Times New Roman" w:hAnsi="Times New Roman" w:cs="Times New Roman"/>
          <w:sz w:val="24"/>
          <w:szCs w:val="24"/>
        </w:rPr>
        <w:t>на добу наперед</w:t>
      </w:r>
      <w:r>
        <w:rPr>
          <w:rFonts w:ascii="Times New Roman" w:hAnsi="Times New Roman" w:cs="Times New Roman"/>
          <w:sz w:val="24"/>
          <w:szCs w:val="24"/>
        </w:rPr>
        <w:t>»</w:t>
      </w:r>
      <w:r w:rsidRPr="00CB2F38">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14:paraId="25E4AB75" w14:textId="77777777" w:rsidR="00E00AA1"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CB2F38">
        <w:rPr>
          <w:rFonts w:ascii="Times New Roman" w:hAnsi="Times New Roman" w:cs="Times New Roman"/>
          <w:sz w:val="24"/>
          <w:szCs w:val="24"/>
        </w:rPr>
        <w:t>8) зміни умов у зв’язку із застосуванням положень частини шостої статті 41 Закону</w:t>
      </w:r>
      <w:r>
        <w:rPr>
          <w:rFonts w:ascii="Times New Roman" w:hAnsi="Times New Roman" w:cs="Times New Roman"/>
          <w:sz w:val="24"/>
          <w:szCs w:val="24"/>
        </w:rPr>
        <w:t xml:space="preserve"> України «Про публічні закупівлі»</w:t>
      </w:r>
      <w:r w:rsidRPr="00CB2F38">
        <w:rPr>
          <w:rFonts w:ascii="Times New Roman" w:hAnsi="Times New Roman" w:cs="Times New Roman"/>
          <w:sz w:val="24"/>
          <w:szCs w:val="24"/>
        </w:rPr>
        <w:t>.</w:t>
      </w:r>
    </w:p>
    <w:p w14:paraId="50927AC0" w14:textId="77777777" w:rsidR="00E00AA1"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533968">
        <w:rPr>
          <w:rFonts w:ascii="Times New Roman" w:hAnsi="Times New Roman" w:cs="Times New Roman"/>
          <w:sz w:val="24"/>
          <w:szCs w:val="24"/>
        </w:rPr>
        <w:t>12.2.5. Замовник засвідчує, що він є державною неприбутковою установою.</w:t>
      </w:r>
    </w:p>
    <w:p w14:paraId="1E7BEA06" w14:textId="77777777" w:rsidR="00E00AA1"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12.2.6. </w:t>
      </w:r>
      <w:r w:rsidRPr="00F64577">
        <w:rPr>
          <w:rFonts w:ascii="Times New Roman" w:hAnsi="Times New Roman" w:cs="Times New Roman"/>
          <w:sz w:val="24"/>
          <w:szCs w:val="24"/>
        </w:rPr>
        <w:t>Постачальник засвідчує, що він є ________________ (вказати статус платника податку);</w:t>
      </w:r>
    </w:p>
    <w:p w14:paraId="12CDAC98" w14:textId="77777777" w:rsidR="00E00AA1" w:rsidRPr="00533968" w:rsidRDefault="00E00AA1" w:rsidP="00E00AA1">
      <w:pPr>
        <w:widowControl w:val="0"/>
        <w:tabs>
          <w:tab w:val="left" w:pos="0"/>
          <w:tab w:val="left" w:pos="709"/>
        </w:tabs>
        <w:ind w:firstLine="567"/>
        <w:contextualSpacing/>
        <w:jc w:val="both"/>
        <w:rPr>
          <w:rFonts w:ascii="Times New Roman" w:hAnsi="Times New Roman" w:cs="Times New Roman"/>
          <w:sz w:val="24"/>
          <w:szCs w:val="24"/>
        </w:rPr>
      </w:pPr>
      <w:r w:rsidRPr="00533968">
        <w:rPr>
          <w:rFonts w:ascii="Times New Roman" w:hAnsi="Times New Roman" w:cs="Times New Roman"/>
          <w:sz w:val="24"/>
          <w:szCs w:val="24"/>
        </w:rPr>
        <w:t>12.2.</w:t>
      </w:r>
      <w:r>
        <w:rPr>
          <w:rFonts w:ascii="Times New Roman" w:hAnsi="Times New Roman" w:cs="Times New Roman"/>
          <w:sz w:val="24"/>
          <w:szCs w:val="24"/>
        </w:rPr>
        <w:t>7</w:t>
      </w:r>
      <w:r w:rsidRPr="00533968">
        <w:rPr>
          <w:rFonts w:ascii="Times New Roman" w:hAnsi="Times New Roman" w:cs="Times New Roman"/>
          <w:sz w:val="24"/>
          <w:szCs w:val="24"/>
        </w:rPr>
        <w:t>. У разі реорганізації установи, всі права та обов’язки переходять Правонаступнику.</w:t>
      </w:r>
    </w:p>
    <w:p w14:paraId="7762F079" w14:textId="77777777" w:rsidR="00E00AA1" w:rsidRDefault="00E00AA1" w:rsidP="00E00AA1">
      <w:pPr>
        <w:tabs>
          <w:tab w:val="left" w:pos="0"/>
          <w:tab w:val="left" w:pos="426"/>
        </w:tabs>
        <w:contextualSpacing/>
        <w:rPr>
          <w:rFonts w:ascii="Times New Roman" w:hAnsi="Times New Roman" w:cs="Times New Roman"/>
          <w:b/>
          <w:sz w:val="24"/>
          <w:szCs w:val="22"/>
          <w:lang w:eastAsia="uk-UA"/>
        </w:rPr>
      </w:pPr>
    </w:p>
    <w:p w14:paraId="29B04712" w14:textId="77777777" w:rsidR="00E00AA1" w:rsidRPr="00533968" w:rsidRDefault="00E00AA1" w:rsidP="00E00AA1">
      <w:pPr>
        <w:tabs>
          <w:tab w:val="left" w:pos="0"/>
          <w:tab w:val="left" w:pos="426"/>
        </w:tabs>
        <w:contextualSpacing/>
        <w:jc w:val="center"/>
        <w:rPr>
          <w:rFonts w:ascii="Times New Roman" w:hAnsi="Times New Roman" w:cs="Times New Roman"/>
          <w:b/>
          <w:sz w:val="24"/>
          <w:szCs w:val="22"/>
          <w:lang w:eastAsia="uk-UA"/>
        </w:rPr>
      </w:pPr>
      <w:r w:rsidRPr="00533968">
        <w:rPr>
          <w:rFonts w:ascii="Times New Roman" w:hAnsi="Times New Roman" w:cs="Times New Roman"/>
          <w:b/>
          <w:sz w:val="24"/>
          <w:szCs w:val="22"/>
          <w:lang w:eastAsia="uk-UA"/>
        </w:rPr>
        <w:t>13. Додатки до Договору</w:t>
      </w:r>
    </w:p>
    <w:p w14:paraId="6AA353C7" w14:textId="77777777" w:rsidR="00E00AA1" w:rsidRPr="00533968" w:rsidRDefault="00E00AA1" w:rsidP="00E00AA1">
      <w:pPr>
        <w:tabs>
          <w:tab w:val="left" w:pos="0"/>
          <w:tab w:val="left" w:pos="567"/>
        </w:tabs>
        <w:ind w:firstLine="567"/>
        <w:contextualSpacing/>
        <w:jc w:val="both"/>
        <w:rPr>
          <w:rFonts w:ascii="Times New Roman" w:hAnsi="Times New Roman" w:cs="Times New Roman"/>
          <w:sz w:val="24"/>
          <w:szCs w:val="22"/>
          <w:lang w:eastAsia="uk-UA"/>
        </w:rPr>
      </w:pPr>
      <w:r w:rsidRPr="00533968">
        <w:rPr>
          <w:rFonts w:ascii="Times New Roman" w:hAnsi="Times New Roman" w:cs="Times New Roman"/>
          <w:sz w:val="24"/>
          <w:szCs w:val="22"/>
          <w:lang w:eastAsia="uk-UA"/>
        </w:rPr>
        <w:t xml:space="preserve">13.1. Невід’ємними частинами Договору є: </w:t>
      </w:r>
    </w:p>
    <w:p w14:paraId="16D1FC1F" w14:textId="77777777" w:rsidR="00E00AA1" w:rsidRDefault="00E00AA1" w:rsidP="00B870B4">
      <w:pPr>
        <w:tabs>
          <w:tab w:val="left" w:pos="0"/>
          <w:tab w:val="left" w:pos="567"/>
        </w:tabs>
        <w:contextualSpacing/>
        <w:jc w:val="both"/>
        <w:rPr>
          <w:rFonts w:ascii="Times New Roman" w:hAnsi="Times New Roman" w:cs="Times New Roman"/>
          <w:bCs/>
          <w:sz w:val="24"/>
          <w:szCs w:val="22"/>
          <w:lang w:eastAsia="uk-UA"/>
        </w:rPr>
      </w:pPr>
      <w:r>
        <w:rPr>
          <w:rFonts w:ascii="Times New Roman" w:hAnsi="Times New Roman" w:cs="Times New Roman"/>
          <w:sz w:val="24"/>
          <w:szCs w:val="22"/>
          <w:lang w:eastAsia="uk-UA"/>
        </w:rPr>
        <w:t xml:space="preserve">- Додаток № </w:t>
      </w:r>
      <w:r w:rsidRPr="00533968">
        <w:rPr>
          <w:rFonts w:ascii="Times New Roman" w:hAnsi="Times New Roman" w:cs="Times New Roman"/>
          <w:sz w:val="24"/>
          <w:szCs w:val="22"/>
          <w:lang w:eastAsia="uk-UA"/>
        </w:rPr>
        <w:t>1 – «Специфікація»</w:t>
      </w:r>
      <w:r>
        <w:rPr>
          <w:rFonts w:ascii="Times New Roman" w:hAnsi="Times New Roman" w:cs="Times New Roman"/>
          <w:bCs/>
          <w:sz w:val="24"/>
          <w:szCs w:val="22"/>
          <w:lang w:eastAsia="uk-UA"/>
        </w:rPr>
        <w:t>.</w:t>
      </w:r>
    </w:p>
    <w:p w14:paraId="10C1EA49" w14:textId="77777777" w:rsidR="00E00AA1" w:rsidRDefault="00E00AA1" w:rsidP="00E00AA1">
      <w:pPr>
        <w:tabs>
          <w:tab w:val="left" w:pos="0"/>
          <w:tab w:val="left" w:pos="567"/>
        </w:tabs>
        <w:contextualSpacing/>
        <w:jc w:val="both"/>
        <w:rPr>
          <w:rFonts w:ascii="Times New Roman" w:hAnsi="Times New Roman" w:cs="Times New Roman"/>
          <w:bCs/>
          <w:sz w:val="24"/>
          <w:szCs w:val="22"/>
          <w:lang w:eastAsia="uk-UA"/>
        </w:rPr>
      </w:pPr>
    </w:p>
    <w:p w14:paraId="7A45AEC2" w14:textId="77777777" w:rsidR="00E00AA1" w:rsidRPr="00201FA3" w:rsidRDefault="00E00AA1" w:rsidP="00E00AA1">
      <w:pPr>
        <w:contextualSpacing/>
        <w:jc w:val="center"/>
        <w:rPr>
          <w:rFonts w:ascii="Times New Roman" w:hAnsi="Times New Roman" w:cs="Times New Roman"/>
          <w:b/>
          <w:sz w:val="24"/>
          <w:szCs w:val="24"/>
          <w:lang w:eastAsia="uk-UA"/>
        </w:rPr>
      </w:pPr>
      <w:r w:rsidRPr="00201FA3">
        <w:rPr>
          <w:rFonts w:ascii="Times New Roman" w:hAnsi="Times New Roman" w:cs="Times New Roman"/>
          <w:b/>
          <w:sz w:val="24"/>
          <w:szCs w:val="24"/>
          <w:lang w:eastAsia="uk-UA"/>
        </w:rPr>
        <w:t xml:space="preserve">14. </w:t>
      </w:r>
      <w:r>
        <w:rPr>
          <w:rFonts w:ascii="Times New Roman" w:hAnsi="Times New Roman" w:cs="Times New Roman"/>
          <w:b/>
          <w:sz w:val="24"/>
          <w:szCs w:val="24"/>
          <w:lang w:eastAsia="uk-UA"/>
        </w:rPr>
        <w:t>Реквізити Сторін</w:t>
      </w:r>
      <w:r w:rsidRPr="00201FA3">
        <w:rPr>
          <w:rFonts w:ascii="Times New Roman" w:hAnsi="Times New Roman" w:cs="Times New Roman"/>
          <w:b/>
          <w:sz w:val="24"/>
          <w:szCs w:val="24"/>
          <w:lang w:eastAsia="uk-UA"/>
        </w:rPr>
        <w:t>:</w:t>
      </w:r>
    </w:p>
    <w:p w14:paraId="5E4E4A2D" w14:textId="77777777" w:rsidR="00E00AA1" w:rsidRDefault="00E00AA1" w:rsidP="00E00AA1">
      <w:pPr>
        <w:contextualSpacing/>
        <w:rPr>
          <w:rFonts w:ascii="Times New Roman" w:hAnsi="Times New Roman" w:cs="Times New Roman"/>
          <w:b/>
          <w:sz w:val="22"/>
          <w:szCs w:val="22"/>
          <w:lang w:eastAsia="uk-UA"/>
        </w:rPr>
      </w:pPr>
    </w:p>
    <w:tbl>
      <w:tblPr>
        <w:tblW w:w="9214" w:type="dxa"/>
        <w:tblInd w:w="108" w:type="dxa"/>
        <w:tblLook w:val="00A0" w:firstRow="1" w:lastRow="0" w:firstColumn="1" w:lastColumn="0" w:noHBand="0" w:noVBand="0"/>
      </w:tblPr>
      <w:tblGrid>
        <w:gridCol w:w="5103"/>
        <w:gridCol w:w="4111"/>
      </w:tblGrid>
      <w:tr w:rsidR="00E00AA1" w:rsidRPr="00E9098A" w14:paraId="3803E74A" w14:textId="77777777" w:rsidTr="006A3D8D">
        <w:tc>
          <w:tcPr>
            <w:tcW w:w="5103" w:type="dxa"/>
          </w:tcPr>
          <w:p w14:paraId="7C808A5E" w14:textId="77777777" w:rsidR="00E00AA1" w:rsidRDefault="00E00AA1" w:rsidP="006A3D8D">
            <w:pPr>
              <w:tabs>
                <w:tab w:val="center" w:pos="898"/>
                <w:tab w:val="center" w:pos="6788"/>
              </w:tabs>
              <w:jc w:val="center"/>
              <w:rPr>
                <w:rFonts w:ascii="Times New Roman" w:hAnsi="Times New Roman" w:cs="Times New Roman"/>
                <w:b/>
                <w:sz w:val="24"/>
                <w:szCs w:val="24"/>
                <w:lang w:eastAsia="uk-UA"/>
              </w:rPr>
            </w:pPr>
            <w:r w:rsidRPr="00E9098A">
              <w:rPr>
                <w:rFonts w:ascii="Times New Roman" w:hAnsi="Times New Roman" w:cs="Times New Roman"/>
                <w:b/>
                <w:sz w:val="24"/>
                <w:szCs w:val="24"/>
                <w:lang w:eastAsia="uk-UA"/>
              </w:rPr>
              <w:t>Замовник:</w:t>
            </w:r>
          </w:p>
          <w:p w14:paraId="6A49392C" w14:textId="77777777" w:rsidR="00E00AA1" w:rsidRDefault="00E00AA1" w:rsidP="006A3D8D">
            <w:pPr>
              <w:tabs>
                <w:tab w:val="center" w:pos="898"/>
                <w:tab w:val="center" w:pos="6788"/>
              </w:tabs>
              <w:jc w:val="center"/>
              <w:rPr>
                <w:rFonts w:ascii="Times New Roman" w:hAnsi="Times New Roman" w:cs="Times New Roman"/>
                <w:b/>
                <w:sz w:val="24"/>
                <w:szCs w:val="24"/>
                <w:lang w:eastAsia="uk-UA"/>
              </w:rPr>
            </w:pPr>
          </w:p>
          <w:p w14:paraId="16234519" w14:textId="77777777" w:rsidR="00E00AA1" w:rsidRDefault="00E00AA1" w:rsidP="006A3D8D">
            <w:pPr>
              <w:tabs>
                <w:tab w:val="center" w:pos="898"/>
                <w:tab w:val="center" w:pos="6788"/>
              </w:tabs>
              <w:jc w:val="both"/>
              <w:rPr>
                <w:rFonts w:ascii="Times New Roman" w:hAnsi="Times New Roman" w:cs="Times New Roman"/>
                <w:b/>
                <w:sz w:val="24"/>
                <w:szCs w:val="24"/>
                <w:lang w:eastAsia="uk-UA"/>
              </w:rPr>
            </w:pPr>
            <w:r w:rsidRPr="00E9098A">
              <w:rPr>
                <w:rFonts w:ascii="Times New Roman" w:hAnsi="Times New Roman" w:cs="Times New Roman"/>
                <w:b/>
                <w:sz w:val="24"/>
                <w:szCs w:val="24"/>
                <w:lang w:eastAsia="uk-UA"/>
              </w:rPr>
              <w:t>Головне управлінн</w:t>
            </w:r>
            <w:r>
              <w:rPr>
                <w:rFonts w:ascii="Times New Roman" w:hAnsi="Times New Roman" w:cs="Times New Roman"/>
                <w:b/>
                <w:sz w:val="24"/>
                <w:szCs w:val="24"/>
                <w:lang w:eastAsia="uk-UA"/>
              </w:rPr>
              <w:t>я Пенсійного фонду України в м. Києві</w:t>
            </w:r>
          </w:p>
          <w:p w14:paraId="621E8A13" w14:textId="77777777" w:rsidR="00E00AA1" w:rsidRPr="00E9098A" w:rsidRDefault="00E00AA1" w:rsidP="006A3D8D">
            <w:pPr>
              <w:tabs>
                <w:tab w:val="center" w:pos="898"/>
                <w:tab w:val="center" w:pos="6788"/>
              </w:tabs>
              <w:jc w:val="both"/>
              <w:rPr>
                <w:rFonts w:ascii="Times New Roman" w:hAnsi="Times New Roman" w:cs="Times New Roman"/>
                <w:b/>
                <w:sz w:val="24"/>
                <w:szCs w:val="24"/>
                <w:lang w:eastAsia="uk-UA"/>
              </w:rPr>
            </w:pPr>
          </w:p>
          <w:p w14:paraId="48A3EB5F" w14:textId="77777777" w:rsidR="00E00AA1" w:rsidRPr="00E9098A" w:rsidRDefault="00E00AA1" w:rsidP="006A3D8D">
            <w:pPr>
              <w:jc w:val="both"/>
              <w:rPr>
                <w:rFonts w:ascii="Times New Roman" w:hAnsi="Times New Roman" w:cs="Times New Roman"/>
                <w:sz w:val="24"/>
                <w:szCs w:val="24"/>
                <w:lang w:eastAsia="uk-UA"/>
              </w:rPr>
            </w:pPr>
            <w:r w:rsidRPr="00E9098A">
              <w:rPr>
                <w:rFonts w:ascii="Times New Roman" w:hAnsi="Times New Roman" w:cs="Times New Roman"/>
                <w:sz w:val="24"/>
                <w:szCs w:val="24"/>
                <w:lang w:eastAsia="uk-UA"/>
              </w:rPr>
              <w:t>Адреса юридична:</w:t>
            </w:r>
          </w:p>
          <w:p w14:paraId="538967A3" w14:textId="77777777" w:rsidR="00E00AA1" w:rsidRPr="00E9098A" w:rsidRDefault="00E00AA1" w:rsidP="006A3D8D">
            <w:pPr>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04053, м. Київ, вул. Бульварно-Кудрявська, </w:t>
            </w:r>
            <w:r w:rsidRPr="00E9098A">
              <w:rPr>
                <w:rFonts w:ascii="Times New Roman" w:hAnsi="Times New Roman" w:cs="Times New Roman"/>
                <w:sz w:val="24"/>
                <w:szCs w:val="24"/>
                <w:lang w:eastAsia="uk-UA"/>
              </w:rPr>
              <w:t>16</w:t>
            </w:r>
          </w:p>
          <w:p w14:paraId="5959C708" w14:textId="77777777" w:rsidR="00E00AA1" w:rsidRPr="00E9098A" w:rsidRDefault="00E00AA1" w:rsidP="006A3D8D">
            <w:pPr>
              <w:jc w:val="both"/>
              <w:rPr>
                <w:rFonts w:ascii="Times New Roman" w:hAnsi="Times New Roman" w:cs="Times New Roman"/>
                <w:sz w:val="24"/>
                <w:szCs w:val="24"/>
                <w:lang w:eastAsia="uk-UA"/>
              </w:rPr>
            </w:pPr>
            <w:r w:rsidRPr="00E9098A">
              <w:rPr>
                <w:rFonts w:ascii="Times New Roman" w:hAnsi="Times New Roman" w:cs="Times New Roman"/>
                <w:sz w:val="24"/>
                <w:szCs w:val="24"/>
                <w:lang w:eastAsia="uk-UA"/>
              </w:rPr>
              <w:t>Адреса фактична:</w:t>
            </w:r>
          </w:p>
          <w:p w14:paraId="6435708B" w14:textId="77777777" w:rsidR="00E00AA1" w:rsidRPr="00E9098A" w:rsidRDefault="00E00AA1" w:rsidP="006A3D8D">
            <w:pPr>
              <w:jc w:val="both"/>
              <w:rPr>
                <w:rFonts w:ascii="Times New Roman" w:hAnsi="Times New Roman" w:cs="Times New Roman"/>
                <w:sz w:val="24"/>
                <w:szCs w:val="24"/>
                <w:lang w:eastAsia="uk-UA"/>
              </w:rPr>
            </w:pPr>
            <w:r w:rsidRPr="00E9098A">
              <w:rPr>
                <w:rFonts w:ascii="Times New Roman" w:hAnsi="Times New Roman" w:cs="Times New Roman"/>
                <w:sz w:val="24"/>
                <w:szCs w:val="24"/>
                <w:lang w:eastAsia="uk-UA"/>
              </w:rPr>
              <w:t>04053,</w:t>
            </w:r>
            <w:r>
              <w:rPr>
                <w:rFonts w:ascii="Times New Roman" w:hAnsi="Times New Roman" w:cs="Times New Roman"/>
                <w:sz w:val="24"/>
                <w:szCs w:val="24"/>
                <w:lang w:eastAsia="uk-UA"/>
              </w:rPr>
              <w:t xml:space="preserve"> м. Київ, вул. Бульварно-Кудрявська, </w:t>
            </w:r>
            <w:r w:rsidRPr="00E9098A">
              <w:rPr>
                <w:rFonts w:ascii="Times New Roman" w:hAnsi="Times New Roman" w:cs="Times New Roman"/>
                <w:sz w:val="24"/>
                <w:szCs w:val="24"/>
                <w:lang w:eastAsia="uk-UA"/>
              </w:rPr>
              <w:t>16</w:t>
            </w:r>
          </w:p>
          <w:p w14:paraId="712B8140" w14:textId="77777777" w:rsidR="00E00AA1" w:rsidRPr="00E9098A" w:rsidRDefault="00E00AA1" w:rsidP="006A3D8D">
            <w:pPr>
              <w:jc w:val="both"/>
              <w:rPr>
                <w:rFonts w:ascii="Times New Roman" w:hAnsi="Times New Roman" w:cs="Times New Roman"/>
                <w:sz w:val="24"/>
                <w:szCs w:val="24"/>
                <w:lang w:eastAsia="uk-UA"/>
              </w:rPr>
            </w:pPr>
            <w:r w:rsidRPr="00E9098A">
              <w:rPr>
                <w:rFonts w:ascii="Times New Roman" w:hAnsi="Times New Roman" w:cs="Times New Roman"/>
                <w:sz w:val="24"/>
                <w:szCs w:val="24"/>
                <w:lang w:eastAsia="uk-UA"/>
              </w:rPr>
              <w:t>ідентифікаційний код за ЄДРПОУ 42098368</w:t>
            </w:r>
          </w:p>
          <w:p w14:paraId="2D0A5EA6" w14:textId="77777777" w:rsidR="00E00AA1" w:rsidRPr="00E9098A" w:rsidRDefault="00E00AA1" w:rsidP="006A3D8D">
            <w:pPr>
              <w:tabs>
                <w:tab w:val="left" w:pos="4887"/>
              </w:tabs>
              <w:jc w:val="both"/>
              <w:rPr>
                <w:rFonts w:ascii="Times New Roman" w:hAnsi="Times New Roman" w:cs="Times New Roman"/>
                <w:sz w:val="24"/>
                <w:szCs w:val="24"/>
                <w:lang w:eastAsia="uk-UA"/>
              </w:rPr>
            </w:pPr>
            <w:r w:rsidRPr="00E9098A">
              <w:rPr>
                <w:rFonts w:ascii="Times New Roman" w:hAnsi="Times New Roman" w:cs="Times New Roman"/>
                <w:sz w:val="24"/>
                <w:szCs w:val="24"/>
                <w:lang w:eastAsia="uk-UA"/>
              </w:rPr>
              <w:t>банківські реквізити:</w:t>
            </w:r>
          </w:p>
          <w:p w14:paraId="01DDDD73" w14:textId="77777777" w:rsidR="00E00AA1" w:rsidRPr="00E9098A" w:rsidRDefault="00E00AA1" w:rsidP="006A3D8D">
            <w:pPr>
              <w:jc w:val="both"/>
              <w:rPr>
                <w:rFonts w:ascii="Times New Roman" w:hAnsi="Times New Roman" w:cs="Times New Roman"/>
                <w:sz w:val="24"/>
                <w:szCs w:val="24"/>
                <w:lang w:eastAsia="uk-UA"/>
              </w:rPr>
            </w:pPr>
            <w:r w:rsidRPr="00E9098A">
              <w:rPr>
                <w:rFonts w:ascii="Times New Roman" w:hAnsi="Times New Roman" w:cs="Times New Roman"/>
                <w:sz w:val="24"/>
                <w:szCs w:val="24"/>
                <w:lang w:eastAsia="uk-UA"/>
              </w:rPr>
              <w:t>р/р UA283226690000025606307208000</w:t>
            </w:r>
          </w:p>
          <w:p w14:paraId="378541C5" w14:textId="77777777" w:rsidR="00E00AA1" w:rsidRPr="00E9098A" w:rsidRDefault="00E00AA1" w:rsidP="006A3D8D">
            <w:pPr>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 філії ТВБВ № </w:t>
            </w:r>
            <w:r w:rsidRPr="00E9098A">
              <w:rPr>
                <w:rFonts w:ascii="Times New Roman" w:hAnsi="Times New Roman" w:cs="Times New Roman"/>
                <w:sz w:val="24"/>
                <w:szCs w:val="24"/>
                <w:lang w:eastAsia="uk-UA"/>
              </w:rPr>
              <w:t>10026/0159</w:t>
            </w:r>
          </w:p>
          <w:p w14:paraId="0E38F6DE" w14:textId="77777777" w:rsidR="00E00AA1" w:rsidRPr="00E9098A" w:rsidRDefault="00E00AA1" w:rsidP="006A3D8D">
            <w:pPr>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Головного управління по м. </w:t>
            </w:r>
            <w:r w:rsidRPr="00E9098A">
              <w:rPr>
                <w:rFonts w:ascii="Times New Roman" w:hAnsi="Times New Roman" w:cs="Times New Roman"/>
                <w:sz w:val="24"/>
                <w:szCs w:val="24"/>
                <w:lang w:eastAsia="uk-UA"/>
              </w:rPr>
              <w:t>Києву</w:t>
            </w:r>
          </w:p>
          <w:p w14:paraId="3A635407" w14:textId="77777777" w:rsidR="00E00AA1" w:rsidRPr="00E9098A" w:rsidRDefault="00E00AA1" w:rsidP="006A3D8D">
            <w:pPr>
              <w:tabs>
                <w:tab w:val="center" w:pos="898"/>
                <w:tab w:val="center" w:pos="6788"/>
              </w:tabs>
              <w:jc w:val="both"/>
              <w:rPr>
                <w:rFonts w:ascii="Times New Roman" w:hAnsi="Times New Roman" w:cs="Times New Roman"/>
                <w:b/>
                <w:sz w:val="24"/>
                <w:szCs w:val="24"/>
                <w:lang w:eastAsia="uk-UA"/>
              </w:rPr>
            </w:pPr>
            <w:r w:rsidRPr="00E9098A">
              <w:rPr>
                <w:rFonts w:ascii="Times New Roman" w:hAnsi="Times New Roman" w:cs="Times New Roman"/>
                <w:sz w:val="24"/>
                <w:szCs w:val="24"/>
                <w:lang w:eastAsia="uk-UA"/>
              </w:rPr>
              <w:t>та Київській області АТ «Ощадбанк»</w:t>
            </w:r>
          </w:p>
          <w:p w14:paraId="0F9B5EEC" w14:textId="77777777" w:rsidR="00E00AA1" w:rsidRPr="00E9098A" w:rsidRDefault="00E00AA1" w:rsidP="006A3D8D">
            <w:pPr>
              <w:tabs>
                <w:tab w:val="center" w:pos="898"/>
                <w:tab w:val="center" w:pos="6788"/>
              </w:tabs>
              <w:jc w:val="both"/>
              <w:rPr>
                <w:rFonts w:ascii="Times New Roman" w:hAnsi="Times New Roman" w:cs="Times New Roman"/>
                <w:b/>
                <w:sz w:val="24"/>
                <w:szCs w:val="24"/>
                <w:lang w:eastAsia="uk-UA"/>
              </w:rPr>
            </w:pPr>
          </w:p>
          <w:p w14:paraId="5695370F" w14:textId="77777777" w:rsidR="00E00AA1" w:rsidRDefault="00E00AA1" w:rsidP="006A3D8D">
            <w:pPr>
              <w:tabs>
                <w:tab w:val="center" w:pos="898"/>
                <w:tab w:val="center" w:pos="6788"/>
              </w:tabs>
              <w:jc w:val="both"/>
              <w:rPr>
                <w:rFonts w:ascii="Times New Roman" w:hAnsi="Times New Roman" w:cs="Times New Roman"/>
                <w:b/>
                <w:sz w:val="24"/>
                <w:szCs w:val="24"/>
                <w:lang w:eastAsia="uk-UA"/>
              </w:rPr>
            </w:pPr>
            <w:r w:rsidRPr="00E9098A">
              <w:rPr>
                <w:rFonts w:ascii="Times New Roman" w:hAnsi="Times New Roman" w:cs="Times New Roman"/>
                <w:b/>
                <w:sz w:val="24"/>
                <w:szCs w:val="24"/>
                <w:lang w:eastAsia="uk-UA"/>
              </w:rPr>
              <w:t>Начальник</w:t>
            </w:r>
          </w:p>
          <w:p w14:paraId="356E248C" w14:textId="77777777" w:rsidR="00E00AA1" w:rsidRPr="00E9098A" w:rsidRDefault="00E00AA1" w:rsidP="006A3D8D">
            <w:pPr>
              <w:tabs>
                <w:tab w:val="center" w:pos="898"/>
                <w:tab w:val="center" w:pos="6788"/>
              </w:tabs>
              <w:jc w:val="both"/>
              <w:rPr>
                <w:rFonts w:ascii="Times New Roman" w:hAnsi="Times New Roman" w:cs="Times New Roman"/>
                <w:b/>
                <w:sz w:val="24"/>
                <w:szCs w:val="24"/>
                <w:lang w:eastAsia="uk-UA"/>
              </w:rPr>
            </w:pPr>
          </w:p>
          <w:p w14:paraId="5D7CF07D" w14:textId="77777777" w:rsidR="00E00AA1" w:rsidRPr="00E9098A" w:rsidRDefault="00E00AA1" w:rsidP="006A3D8D">
            <w:pPr>
              <w:tabs>
                <w:tab w:val="center" w:pos="898"/>
                <w:tab w:val="center" w:pos="6788"/>
              </w:tabs>
              <w:jc w:val="both"/>
              <w:rPr>
                <w:rFonts w:ascii="Times New Roman" w:hAnsi="Times New Roman" w:cs="Times New Roman"/>
                <w:b/>
                <w:sz w:val="24"/>
                <w:szCs w:val="24"/>
                <w:lang w:eastAsia="uk-UA"/>
              </w:rPr>
            </w:pPr>
            <w:r w:rsidRPr="00E9098A">
              <w:rPr>
                <w:rFonts w:ascii="Times New Roman" w:hAnsi="Times New Roman" w:cs="Times New Roman"/>
                <w:sz w:val="24"/>
                <w:szCs w:val="24"/>
                <w:lang w:eastAsia="uk-UA"/>
              </w:rPr>
              <w:t>____________________</w:t>
            </w:r>
            <w:r w:rsidRPr="00FE4CEB">
              <w:rPr>
                <w:rFonts w:ascii="Times New Roman" w:hAnsi="Times New Roman" w:cs="Times New Roman"/>
                <w:sz w:val="24"/>
                <w:szCs w:val="24"/>
                <w:lang w:eastAsia="uk-UA"/>
              </w:rPr>
              <w:t xml:space="preserve"> </w:t>
            </w:r>
            <w:r w:rsidR="00FE4CEB" w:rsidRPr="00FE4CEB">
              <w:rPr>
                <w:rFonts w:ascii="Times New Roman" w:hAnsi="Times New Roman" w:cs="Times New Roman"/>
                <w:sz w:val="24"/>
                <w:szCs w:val="24"/>
                <w:lang w:eastAsia="uk-UA"/>
              </w:rPr>
              <w:t>/_________________/</w:t>
            </w:r>
          </w:p>
          <w:p w14:paraId="1D22DF40" w14:textId="77777777" w:rsidR="00E00AA1" w:rsidRPr="00E9098A" w:rsidRDefault="00E00AA1" w:rsidP="006A3D8D">
            <w:pPr>
              <w:tabs>
                <w:tab w:val="center" w:pos="898"/>
                <w:tab w:val="center" w:pos="6788"/>
              </w:tabs>
              <w:jc w:val="both"/>
              <w:rPr>
                <w:rFonts w:ascii="Times New Roman" w:hAnsi="Times New Roman" w:cs="Times New Roman"/>
                <w:sz w:val="16"/>
                <w:szCs w:val="16"/>
                <w:lang w:eastAsia="uk-UA"/>
              </w:rPr>
            </w:pPr>
            <w:r w:rsidRPr="00E9098A">
              <w:rPr>
                <w:rFonts w:ascii="Times New Roman" w:hAnsi="Times New Roman" w:cs="Times New Roman"/>
                <w:sz w:val="16"/>
                <w:szCs w:val="16"/>
                <w:lang w:eastAsia="uk-UA"/>
              </w:rPr>
              <w:t>М.П.</w:t>
            </w:r>
          </w:p>
        </w:tc>
        <w:tc>
          <w:tcPr>
            <w:tcW w:w="4111" w:type="dxa"/>
          </w:tcPr>
          <w:p w14:paraId="5DDB6D0B" w14:textId="77777777" w:rsidR="00E00AA1" w:rsidRPr="00E9098A" w:rsidRDefault="00E00AA1" w:rsidP="006A3D8D">
            <w:pPr>
              <w:widowControl w:val="0"/>
              <w:ind w:firstLine="143"/>
              <w:jc w:val="center"/>
              <w:rPr>
                <w:rFonts w:ascii="Times New Roman" w:hAnsi="Times New Roman" w:cs="Times New Roman"/>
                <w:b/>
                <w:sz w:val="24"/>
                <w:szCs w:val="24"/>
                <w:lang w:eastAsia="uk-UA"/>
              </w:rPr>
            </w:pPr>
            <w:r w:rsidRPr="00E9098A">
              <w:rPr>
                <w:rFonts w:ascii="Times New Roman" w:hAnsi="Times New Roman" w:cs="Times New Roman"/>
                <w:b/>
                <w:sz w:val="24"/>
                <w:szCs w:val="24"/>
                <w:lang w:eastAsia="uk-UA"/>
              </w:rPr>
              <w:t>Постачальник:</w:t>
            </w:r>
          </w:p>
          <w:p w14:paraId="45F3342F"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1E25CC36"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2B1804FE"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538441CA" w14:textId="77777777" w:rsidR="00E00AA1" w:rsidRDefault="00E00AA1" w:rsidP="006A3D8D">
            <w:pPr>
              <w:widowControl w:val="0"/>
              <w:ind w:firstLine="143"/>
              <w:jc w:val="both"/>
              <w:rPr>
                <w:rFonts w:ascii="Times New Roman" w:hAnsi="Times New Roman" w:cs="Times New Roman"/>
                <w:b/>
                <w:sz w:val="24"/>
                <w:szCs w:val="24"/>
                <w:lang w:eastAsia="uk-UA"/>
              </w:rPr>
            </w:pPr>
          </w:p>
          <w:p w14:paraId="13DCC118"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16E87FFA"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70824D85"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51E4CDE4"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51BB974B"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24A7EE91"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5977EDBE"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68E86D49"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37B56C80" w14:textId="77777777" w:rsidR="00E00AA1" w:rsidRPr="00E9098A" w:rsidRDefault="00E00AA1" w:rsidP="006A3D8D">
            <w:pPr>
              <w:widowControl w:val="0"/>
              <w:ind w:firstLine="143"/>
              <w:jc w:val="both"/>
              <w:rPr>
                <w:rFonts w:ascii="Times New Roman" w:hAnsi="Times New Roman" w:cs="Times New Roman"/>
                <w:b/>
                <w:sz w:val="24"/>
                <w:szCs w:val="24"/>
                <w:lang w:eastAsia="uk-UA"/>
              </w:rPr>
            </w:pPr>
          </w:p>
          <w:p w14:paraId="46104251" w14:textId="77777777" w:rsidR="00E00AA1" w:rsidRPr="00E9098A" w:rsidRDefault="00E00AA1" w:rsidP="006A3D8D">
            <w:pPr>
              <w:widowControl w:val="0"/>
              <w:ind w:firstLine="143"/>
              <w:jc w:val="both"/>
              <w:rPr>
                <w:rFonts w:ascii="Times New Roman" w:hAnsi="Times New Roman" w:cs="Times New Roman"/>
                <w:b/>
                <w:sz w:val="22"/>
                <w:szCs w:val="24"/>
                <w:lang w:eastAsia="uk-UA"/>
              </w:rPr>
            </w:pPr>
          </w:p>
          <w:p w14:paraId="78CCF2C4" w14:textId="77777777" w:rsidR="00E00AA1" w:rsidRDefault="00E00AA1" w:rsidP="006A3D8D">
            <w:pPr>
              <w:widowControl w:val="0"/>
              <w:ind w:firstLine="143"/>
              <w:jc w:val="both"/>
              <w:rPr>
                <w:rFonts w:ascii="Times New Roman" w:hAnsi="Times New Roman" w:cs="Times New Roman"/>
                <w:b/>
                <w:sz w:val="24"/>
                <w:szCs w:val="24"/>
                <w:lang w:eastAsia="uk-UA"/>
              </w:rPr>
            </w:pPr>
          </w:p>
          <w:p w14:paraId="698A4522" w14:textId="77777777" w:rsidR="00E00AA1" w:rsidRDefault="00E00AA1" w:rsidP="006A3D8D">
            <w:pPr>
              <w:widowControl w:val="0"/>
              <w:ind w:firstLine="143"/>
              <w:jc w:val="both"/>
              <w:rPr>
                <w:rFonts w:ascii="Times New Roman" w:hAnsi="Times New Roman" w:cs="Times New Roman"/>
                <w:b/>
                <w:sz w:val="24"/>
                <w:szCs w:val="24"/>
                <w:lang w:eastAsia="uk-UA"/>
              </w:rPr>
            </w:pPr>
          </w:p>
          <w:p w14:paraId="788B13F9" w14:textId="77777777" w:rsidR="00E00AA1" w:rsidRPr="00E9098A" w:rsidRDefault="00E00AA1" w:rsidP="006A3D8D">
            <w:pPr>
              <w:widowControl w:val="0"/>
              <w:ind w:firstLine="143"/>
              <w:jc w:val="both"/>
              <w:rPr>
                <w:rFonts w:ascii="Times New Roman" w:hAnsi="Times New Roman" w:cs="Times New Roman"/>
                <w:b/>
                <w:szCs w:val="24"/>
                <w:lang w:eastAsia="uk-UA"/>
              </w:rPr>
            </w:pPr>
          </w:p>
          <w:p w14:paraId="0A8A2382" w14:textId="77777777" w:rsidR="00E00AA1" w:rsidRPr="00E9098A" w:rsidRDefault="00E00AA1" w:rsidP="006A3D8D">
            <w:pPr>
              <w:widowControl w:val="0"/>
              <w:ind w:firstLine="143"/>
              <w:jc w:val="both"/>
              <w:rPr>
                <w:rFonts w:ascii="Times New Roman" w:hAnsi="Times New Roman" w:cs="Times New Roman"/>
                <w:b/>
                <w:sz w:val="12"/>
                <w:szCs w:val="24"/>
                <w:lang w:eastAsia="uk-UA"/>
              </w:rPr>
            </w:pPr>
          </w:p>
          <w:p w14:paraId="7080E301" w14:textId="77777777" w:rsidR="00E00AA1" w:rsidRPr="00E9098A" w:rsidRDefault="00E00AA1" w:rsidP="006A3D8D">
            <w:pPr>
              <w:widowControl w:val="0"/>
              <w:ind w:firstLine="143"/>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r w:rsidRPr="00E9098A">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____________</w:t>
            </w:r>
          </w:p>
          <w:p w14:paraId="1B9180B9" w14:textId="77777777" w:rsidR="00E00AA1" w:rsidRPr="00E9098A" w:rsidRDefault="00E00AA1" w:rsidP="006A3D8D">
            <w:pPr>
              <w:widowControl w:val="0"/>
              <w:ind w:firstLine="143"/>
              <w:jc w:val="both"/>
              <w:rPr>
                <w:rFonts w:ascii="Times New Roman" w:hAnsi="Times New Roman" w:cs="Times New Roman"/>
                <w:sz w:val="18"/>
                <w:szCs w:val="18"/>
                <w:lang w:eastAsia="uk-UA"/>
              </w:rPr>
            </w:pPr>
            <w:r w:rsidRPr="00E9098A">
              <w:rPr>
                <w:rFonts w:ascii="Times New Roman" w:hAnsi="Times New Roman" w:cs="Times New Roman"/>
                <w:sz w:val="16"/>
                <w:szCs w:val="18"/>
                <w:lang w:eastAsia="uk-UA"/>
              </w:rPr>
              <w:t>М.П.</w:t>
            </w:r>
          </w:p>
        </w:tc>
      </w:tr>
    </w:tbl>
    <w:p w14:paraId="08CCD090" w14:textId="77777777" w:rsidR="00142476" w:rsidRPr="002312C9" w:rsidRDefault="00142476" w:rsidP="00CE51A5">
      <w:pPr>
        <w:ind w:left="5760" w:firstLine="720"/>
        <w:contextualSpacing/>
        <w:rPr>
          <w:rFonts w:ascii="Times New Roman" w:hAnsi="Times New Roman" w:cs="Times New Roman"/>
          <w:b/>
          <w:bCs/>
        </w:rPr>
      </w:pPr>
      <w:r w:rsidRPr="00533968">
        <w:rPr>
          <w:rFonts w:ascii="Times New Roman" w:hAnsi="Times New Roman" w:cs="Times New Roman"/>
          <w:sz w:val="28"/>
          <w:szCs w:val="28"/>
          <w:lang w:eastAsia="en-US"/>
        </w:rPr>
        <w:br w:type="page"/>
      </w:r>
      <w:r w:rsidR="00CE51A5" w:rsidRPr="002312C9">
        <w:rPr>
          <w:rFonts w:ascii="Times New Roman" w:hAnsi="Times New Roman" w:cs="Times New Roman"/>
          <w:b/>
          <w:bCs/>
        </w:rPr>
        <w:lastRenderedPageBreak/>
        <w:t>Додаток №</w:t>
      </w:r>
      <w:r w:rsidR="002F0AC6" w:rsidRPr="002312C9">
        <w:rPr>
          <w:rFonts w:ascii="Times New Roman" w:hAnsi="Times New Roman" w:cs="Times New Roman"/>
          <w:b/>
          <w:bCs/>
        </w:rPr>
        <w:t xml:space="preserve"> </w:t>
      </w:r>
      <w:r w:rsidRPr="002312C9">
        <w:rPr>
          <w:rFonts w:ascii="Times New Roman" w:hAnsi="Times New Roman" w:cs="Times New Roman"/>
          <w:b/>
          <w:bCs/>
        </w:rPr>
        <w:t>1</w:t>
      </w:r>
    </w:p>
    <w:p w14:paraId="3469CD26" w14:textId="77777777" w:rsidR="00DE1F0B" w:rsidRPr="002312C9" w:rsidRDefault="00142476" w:rsidP="00CE51A5">
      <w:pPr>
        <w:ind w:left="5760" w:firstLine="720"/>
        <w:contextualSpacing/>
        <w:rPr>
          <w:rFonts w:ascii="Times New Roman" w:hAnsi="Times New Roman" w:cs="Times New Roman"/>
          <w:b/>
          <w:bCs/>
        </w:rPr>
      </w:pPr>
      <w:r w:rsidRPr="002312C9">
        <w:rPr>
          <w:rFonts w:ascii="Times New Roman" w:hAnsi="Times New Roman" w:cs="Times New Roman"/>
          <w:b/>
          <w:bCs/>
        </w:rPr>
        <w:t>до Договору № ________</w:t>
      </w:r>
    </w:p>
    <w:p w14:paraId="59F0046B" w14:textId="77777777" w:rsidR="002F0AC6" w:rsidRPr="002312C9" w:rsidRDefault="002F0AC6" w:rsidP="00CE51A5">
      <w:pPr>
        <w:ind w:left="5760" w:firstLine="720"/>
        <w:contextualSpacing/>
        <w:rPr>
          <w:rFonts w:ascii="Times New Roman" w:hAnsi="Times New Roman" w:cs="Times New Roman"/>
          <w:b/>
          <w:bCs/>
        </w:rPr>
      </w:pPr>
      <w:r w:rsidRPr="002312C9">
        <w:rPr>
          <w:rFonts w:ascii="Times New Roman" w:hAnsi="Times New Roman" w:cs="Times New Roman"/>
          <w:b/>
          <w:lang w:val="ru-RU"/>
        </w:rPr>
        <w:t xml:space="preserve">про </w:t>
      </w:r>
      <w:r w:rsidRPr="002312C9">
        <w:rPr>
          <w:rFonts w:ascii="Times New Roman" w:hAnsi="Times New Roman" w:cs="Times New Roman"/>
          <w:b/>
        </w:rPr>
        <w:t>закупівлю товару</w:t>
      </w:r>
    </w:p>
    <w:p w14:paraId="67E66000" w14:textId="77777777" w:rsidR="00142476" w:rsidRDefault="00142476" w:rsidP="00CE51A5">
      <w:pPr>
        <w:ind w:left="5760" w:firstLine="720"/>
        <w:contextualSpacing/>
        <w:rPr>
          <w:rFonts w:ascii="Times New Roman" w:hAnsi="Times New Roman" w:cs="Times New Roman"/>
          <w:b/>
          <w:bCs/>
        </w:rPr>
      </w:pPr>
      <w:r w:rsidRPr="002312C9">
        <w:rPr>
          <w:rFonts w:ascii="Times New Roman" w:hAnsi="Times New Roman" w:cs="Times New Roman"/>
          <w:b/>
          <w:bCs/>
        </w:rPr>
        <w:t>від «___» _______ 2022 р.</w:t>
      </w:r>
    </w:p>
    <w:p w14:paraId="0BFDC5C2" w14:textId="77777777" w:rsidR="002312C9" w:rsidRPr="002312C9" w:rsidRDefault="002312C9" w:rsidP="00CE51A5">
      <w:pPr>
        <w:ind w:left="5760" w:firstLine="720"/>
        <w:contextualSpacing/>
        <w:rPr>
          <w:rFonts w:ascii="Times New Roman" w:hAnsi="Times New Roman" w:cs="Times New Roman"/>
          <w:b/>
          <w:bCs/>
        </w:rPr>
      </w:pPr>
    </w:p>
    <w:p w14:paraId="21984A37" w14:textId="77777777" w:rsidR="00142476" w:rsidRDefault="00142476" w:rsidP="00142476">
      <w:pPr>
        <w:jc w:val="center"/>
        <w:rPr>
          <w:rFonts w:ascii="Times New Roman" w:hAnsi="Times New Roman" w:cs="Times New Roman"/>
          <w:b/>
        </w:rPr>
      </w:pPr>
      <w:r w:rsidRPr="002312C9">
        <w:rPr>
          <w:rFonts w:ascii="Times New Roman" w:hAnsi="Times New Roman" w:cs="Times New Roman"/>
          <w:b/>
        </w:rPr>
        <w:t>Специфікація</w:t>
      </w:r>
    </w:p>
    <w:p w14:paraId="6A63F64C" w14:textId="77777777" w:rsidR="002312C9" w:rsidRPr="002312C9" w:rsidRDefault="002312C9" w:rsidP="00142476">
      <w:pPr>
        <w:jc w:val="center"/>
        <w:rPr>
          <w:rFonts w:ascii="Times New Roman" w:hAnsi="Times New Roman" w:cs="Times New Roman"/>
          <w:b/>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3345"/>
        <w:gridCol w:w="1856"/>
        <w:gridCol w:w="1186"/>
        <w:gridCol w:w="756"/>
        <w:gridCol w:w="1212"/>
        <w:gridCol w:w="1128"/>
      </w:tblGrid>
      <w:tr w:rsidR="003F5AE4" w:rsidRPr="002312C9" w14:paraId="1302D839" w14:textId="77777777" w:rsidTr="00A312FD">
        <w:trPr>
          <w:trHeight w:val="534"/>
          <w:jc w:val="center"/>
        </w:trPr>
        <w:tc>
          <w:tcPr>
            <w:tcW w:w="259" w:type="pct"/>
            <w:vAlign w:val="center"/>
          </w:tcPr>
          <w:p w14:paraId="17ECA50B" w14:textId="77777777" w:rsidR="00EF2E49" w:rsidRPr="002312C9" w:rsidRDefault="00EF2E49" w:rsidP="00EE5CF7">
            <w:pPr>
              <w:jc w:val="center"/>
              <w:rPr>
                <w:rFonts w:ascii="Times New Roman" w:hAnsi="Times New Roman"/>
                <w:b/>
                <w:color w:val="000000"/>
              </w:rPr>
            </w:pPr>
            <w:r w:rsidRPr="002312C9">
              <w:rPr>
                <w:rFonts w:ascii="Times New Roman" w:hAnsi="Times New Roman"/>
                <w:b/>
                <w:color w:val="000000"/>
              </w:rPr>
              <w:t>№</w:t>
            </w:r>
          </w:p>
          <w:p w14:paraId="6C844BE5" w14:textId="77777777" w:rsidR="00EF2E49" w:rsidRPr="002312C9" w:rsidRDefault="00EF2E49" w:rsidP="00EE5CF7">
            <w:pPr>
              <w:jc w:val="center"/>
              <w:rPr>
                <w:rFonts w:ascii="Times New Roman" w:hAnsi="Times New Roman"/>
                <w:b/>
                <w:color w:val="000000"/>
              </w:rPr>
            </w:pPr>
            <w:r w:rsidRPr="002312C9">
              <w:rPr>
                <w:rFonts w:ascii="Times New Roman" w:hAnsi="Times New Roman"/>
                <w:b/>
                <w:color w:val="000000"/>
              </w:rPr>
              <w:t>з/п</w:t>
            </w:r>
          </w:p>
        </w:tc>
        <w:tc>
          <w:tcPr>
            <w:tcW w:w="1672" w:type="pct"/>
            <w:vAlign w:val="center"/>
          </w:tcPr>
          <w:p w14:paraId="2A60732C" w14:textId="77777777" w:rsidR="00EF2E49" w:rsidRPr="002312C9" w:rsidRDefault="00EF2E49" w:rsidP="00EE5CF7">
            <w:pPr>
              <w:jc w:val="center"/>
              <w:rPr>
                <w:rFonts w:ascii="Times New Roman" w:hAnsi="Times New Roman"/>
                <w:b/>
                <w:bCs/>
                <w:color w:val="000000"/>
              </w:rPr>
            </w:pPr>
            <w:r w:rsidRPr="002312C9">
              <w:rPr>
                <w:rFonts w:ascii="Times New Roman" w:hAnsi="Times New Roman"/>
                <w:b/>
                <w:bCs/>
                <w:color w:val="000000"/>
              </w:rPr>
              <w:t>Назва та характеристики</w:t>
            </w:r>
          </w:p>
        </w:tc>
        <w:tc>
          <w:tcPr>
            <w:tcW w:w="928" w:type="pct"/>
          </w:tcPr>
          <w:p w14:paraId="512F36E0" w14:textId="77777777" w:rsidR="00EF2E49" w:rsidRPr="002312C9" w:rsidRDefault="00EF2E49" w:rsidP="00EE5CF7">
            <w:pPr>
              <w:jc w:val="center"/>
              <w:rPr>
                <w:rFonts w:ascii="Times New Roman" w:hAnsi="Times New Roman" w:cs="Times New Roman"/>
                <w:b/>
                <w:bCs/>
                <w:color w:val="000000"/>
              </w:rPr>
            </w:pPr>
            <w:r w:rsidRPr="002312C9">
              <w:rPr>
                <w:rFonts w:ascii="Times New Roman" w:hAnsi="Times New Roman" w:cs="Times New Roman"/>
                <w:b/>
                <w:bCs/>
                <w:color w:val="000000"/>
              </w:rPr>
              <w:t>Фактично</w:t>
            </w:r>
          </w:p>
          <w:p w14:paraId="1B590BB0" w14:textId="77777777" w:rsidR="00EF2E49" w:rsidRPr="002312C9" w:rsidRDefault="00EF2E49" w:rsidP="00EE5CF7">
            <w:pPr>
              <w:jc w:val="center"/>
              <w:rPr>
                <w:rFonts w:ascii="Times New Roman" w:hAnsi="Times New Roman" w:cs="Times New Roman"/>
                <w:b/>
                <w:bCs/>
                <w:color w:val="000000"/>
              </w:rPr>
            </w:pPr>
            <w:r w:rsidRPr="002312C9">
              <w:rPr>
                <w:rFonts w:ascii="Times New Roman" w:hAnsi="Times New Roman" w:cs="Times New Roman"/>
                <w:b/>
                <w:bCs/>
                <w:color w:val="000000"/>
              </w:rPr>
              <w:t>запропонований товар</w:t>
            </w:r>
          </w:p>
          <w:p w14:paraId="42223062" w14:textId="77777777" w:rsidR="00EF2E49" w:rsidRPr="002312C9" w:rsidRDefault="00EF2E49" w:rsidP="00EE5CF7">
            <w:pPr>
              <w:jc w:val="center"/>
              <w:rPr>
                <w:rFonts w:ascii="Times New Roman" w:hAnsi="Times New Roman"/>
                <w:b/>
                <w:bCs/>
                <w:color w:val="000000"/>
              </w:rPr>
            </w:pPr>
            <w:r w:rsidRPr="002312C9">
              <w:rPr>
                <w:rFonts w:ascii="Times New Roman" w:hAnsi="Times New Roman" w:cs="Times New Roman"/>
                <w:b/>
                <w:bCs/>
                <w:color w:val="000000"/>
              </w:rPr>
              <w:t>(торгова марка, назва, інші критерії, що дозволять ідентифікувати товар</w:t>
            </w:r>
          </w:p>
        </w:tc>
        <w:tc>
          <w:tcPr>
            <w:tcW w:w="593" w:type="pct"/>
            <w:vAlign w:val="center"/>
          </w:tcPr>
          <w:p w14:paraId="34A70A73" w14:textId="77777777" w:rsidR="00EF2E49" w:rsidRPr="002312C9" w:rsidRDefault="00EF2E49" w:rsidP="00EE5CF7">
            <w:pPr>
              <w:jc w:val="center"/>
              <w:rPr>
                <w:rFonts w:ascii="Times New Roman" w:hAnsi="Times New Roman"/>
                <w:b/>
                <w:bCs/>
                <w:color w:val="000000"/>
              </w:rPr>
            </w:pPr>
            <w:r w:rsidRPr="002312C9">
              <w:rPr>
                <w:rFonts w:ascii="Times New Roman" w:hAnsi="Times New Roman"/>
                <w:b/>
                <w:bCs/>
                <w:color w:val="000000"/>
              </w:rPr>
              <w:t>Од. виміру</w:t>
            </w:r>
          </w:p>
        </w:tc>
        <w:tc>
          <w:tcPr>
            <w:tcW w:w="378" w:type="pct"/>
            <w:vAlign w:val="center"/>
          </w:tcPr>
          <w:p w14:paraId="0748B85F" w14:textId="77777777" w:rsidR="00EF2E49" w:rsidRPr="002312C9" w:rsidRDefault="00EF2E49" w:rsidP="00EE5CF7">
            <w:pPr>
              <w:jc w:val="center"/>
              <w:rPr>
                <w:rFonts w:ascii="Times New Roman" w:hAnsi="Times New Roman"/>
                <w:b/>
                <w:bCs/>
                <w:color w:val="000000"/>
              </w:rPr>
            </w:pPr>
            <w:r w:rsidRPr="002312C9">
              <w:rPr>
                <w:rFonts w:ascii="Times New Roman" w:hAnsi="Times New Roman"/>
                <w:b/>
                <w:bCs/>
                <w:color w:val="000000"/>
              </w:rPr>
              <w:t>К-ть</w:t>
            </w:r>
          </w:p>
        </w:tc>
        <w:tc>
          <w:tcPr>
            <w:tcW w:w="606" w:type="pct"/>
            <w:vAlign w:val="center"/>
          </w:tcPr>
          <w:p w14:paraId="0BD5B8C8" w14:textId="77777777" w:rsidR="00EF2E49" w:rsidRPr="002312C9" w:rsidRDefault="00EF2E49" w:rsidP="00EE5CF7">
            <w:pPr>
              <w:jc w:val="center"/>
              <w:rPr>
                <w:rFonts w:ascii="Times New Roman" w:hAnsi="Times New Roman" w:cs="Times New Roman"/>
                <w:b/>
                <w:bCs/>
                <w:color w:val="000000"/>
              </w:rPr>
            </w:pPr>
            <w:r w:rsidRPr="002312C9">
              <w:rPr>
                <w:rFonts w:ascii="Times New Roman" w:hAnsi="Times New Roman" w:cs="Times New Roman"/>
                <w:b/>
                <w:bCs/>
                <w:color w:val="000000"/>
              </w:rPr>
              <w:t>Ціна за одиницю, грн.,</w:t>
            </w:r>
          </w:p>
          <w:p w14:paraId="211E80D6" w14:textId="77777777" w:rsidR="00EF2E49" w:rsidRPr="002312C9" w:rsidRDefault="00EF2E49" w:rsidP="00EE5CF7">
            <w:pPr>
              <w:jc w:val="center"/>
              <w:rPr>
                <w:rFonts w:ascii="Times New Roman" w:hAnsi="Times New Roman" w:cs="Times New Roman"/>
                <w:b/>
                <w:bCs/>
                <w:color w:val="000000"/>
              </w:rPr>
            </w:pPr>
            <w:r w:rsidRPr="002312C9">
              <w:rPr>
                <w:rFonts w:ascii="Times New Roman" w:hAnsi="Times New Roman" w:cs="Times New Roman"/>
                <w:b/>
                <w:bCs/>
                <w:color w:val="000000"/>
              </w:rPr>
              <w:t>(з ПДВ)**</w:t>
            </w:r>
          </w:p>
        </w:tc>
        <w:tc>
          <w:tcPr>
            <w:tcW w:w="564" w:type="pct"/>
            <w:vAlign w:val="center"/>
          </w:tcPr>
          <w:p w14:paraId="2A4163B7" w14:textId="77777777" w:rsidR="00EF2E49" w:rsidRPr="002312C9" w:rsidRDefault="00EF2E49" w:rsidP="00EE5CF7">
            <w:pPr>
              <w:jc w:val="center"/>
              <w:rPr>
                <w:rFonts w:ascii="Times New Roman" w:hAnsi="Times New Roman" w:cs="Times New Roman"/>
                <w:b/>
                <w:bCs/>
                <w:color w:val="000000"/>
              </w:rPr>
            </w:pPr>
            <w:r w:rsidRPr="002312C9">
              <w:rPr>
                <w:rFonts w:ascii="Times New Roman" w:hAnsi="Times New Roman" w:cs="Times New Roman"/>
                <w:b/>
                <w:bCs/>
                <w:color w:val="000000"/>
              </w:rPr>
              <w:t>Загальна сума,</w:t>
            </w:r>
          </w:p>
          <w:p w14:paraId="299B3262" w14:textId="77777777" w:rsidR="00EF2E49" w:rsidRPr="002312C9" w:rsidRDefault="00EF2E49" w:rsidP="00EE5CF7">
            <w:pPr>
              <w:jc w:val="center"/>
              <w:rPr>
                <w:rFonts w:ascii="Times New Roman" w:hAnsi="Times New Roman" w:cs="Times New Roman"/>
                <w:b/>
                <w:bCs/>
                <w:color w:val="000000"/>
              </w:rPr>
            </w:pPr>
            <w:r w:rsidRPr="002312C9">
              <w:rPr>
                <w:rFonts w:ascii="Times New Roman" w:hAnsi="Times New Roman" w:cs="Times New Roman"/>
                <w:b/>
                <w:bCs/>
                <w:color w:val="000000"/>
              </w:rPr>
              <w:t>грн.,</w:t>
            </w:r>
          </w:p>
          <w:p w14:paraId="41E89758" w14:textId="77777777" w:rsidR="00EF2E49" w:rsidRPr="002312C9" w:rsidRDefault="00EF2E49" w:rsidP="00EE5CF7">
            <w:pPr>
              <w:jc w:val="center"/>
              <w:rPr>
                <w:rFonts w:ascii="Times New Roman" w:hAnsi="Times New Roman" w:cs="Times New Roman"/>
                <w:b/>
                <w:bCs/>
                <w:color w:val="000000"/>
              </w:rPr>
            </w:pPr>
            <w:r w:rsidRPr="002312C9">
              <w:rPr>
                <w:rFonts w:ascii="Times New Roman" w:hAnsi="Times New Roman" w:cs="Times New Roman"/>
                <w:b/>
                <w:bCs/>
                <w:color w:val="000000"/>
              </w:rPr>
              <w:t>(з ПДВ)**</w:t>
            </w:r>
          </w:p>
        </w:tc>
      </w:tr>
      <w:tr w:rsidR="00CC005F" w:rsidRPr="002312C9" w14:paraId="3C51C78E" w14:textId="77777777" w:rsidTr="00A312FD">
        <w:trPr>
          <w:trHeight w:val="341"/>
          <w:jc w:val="center"/>
        </w:trPr>
        <w:tc>
          <w:tcPr>
            <w:tcW w:w="259" w:type="pct"/>
            <w:vAlign w:val="center"/>
          </w:tcPr>
          <w:p w14:paraId="6F2DC098" w14:textId="77777777" w:rsidR="00CC005F" w:rsidRPr="002312C9" w:rsidRDefault="00CC005F" w:rsidP="00EF2E49">
            <w:pPr>
              <w:pStyle w:val="af1"/>
              <w:numPr>
                <w:ilvl w:val="0"/>
                <w:numId w:val="12"/>
              </w:numPr>
              <w:jc w:val="center"/>
              <w:rPr>
                <w:color w:val="000000"/>
                <w:lang w:val="uk-UA"/>
              </w:rPr>
            </w:pPr>
          </w:p>
        </w:tc>
        <w:tc>
          <w:tcPr>
            <w:tcW w:w="1672" w:type="pct"/>
          </w:tcPr>
          <w:p w14:paraId="494288C5" w14:textId="77777777" w:rsidR="00CC005F" w:rsidRPr="002312C9" w:rsidRDefault="00CC005F" w:rsidP="00B2116B">
            <w:pPr>
              <w:rPr>
                <w:rFonts w:ascii="Times New Roman" w:hAnsi="Times New Roman"/>
              </w:rPr>
            </w:pPr>
            <w:r w:rsidRPr="002312C9">
              <w:rPr>
                <w:rFonts w:ascii="Times New Roman" w:hAnsi="Times New Roman"/>
              </w:rPr>
              <w:t>Ручка кулькова, стержень синій, товщина лінії не більше 1</w:t>
            </w:r>
            <w:r w:rsidR="0045095A" w:rsidRPr="002312C9">
              <w:rPr>
                <w:rFonts w:ascii="Times New Roman" w:hAnsi="Times New Roman"/>
              </w:rPr>
              <w:t xml:space="preserve"> </w:t>
            </w:r>
            <w:r w:rsidRPr="002312C9">
              <w:rPr>
                <w:rFonts w:ascii="Times New Roman" w:hAnsi="Times New Roman"/>
              </w:rPr>
              <w:t>мм,</w:t>
            </w:r>
            <w:r w:rsidRPr="002312C9">
              <w:rPr>
                <w:rFonts w:ascii="Times New Roman" w:hAnsi="Times New Roman"/>
                <w:lang w:val="ru-RU"/>
              </w:rPr>
              <w:t xml:space="preserve"> </w:t>
            </w:r>
            <w:r w:rsidR="00B870B4">
              <w:rPr>
                <w:rFonts w:ascii="Times New Roman" w:hAnsi="Times New Roman"/>
                <w:lang w:val="ru-RU"/>
              </w:rPr>
              <w:br/>
            </w:r>
            <w:r w:rsidRPr="002312C9">
              <w:rPr>
                <w:rFonts w:ascii="Times New Roman" w:hAnsi="Times New Roman"/>
                <w:lang w:val="ru-RU"/>
              </w:rPr>
              <w:t xml:space="preserve">ТМ </w:t>
            </w:r>
            <w:r w:rsidRPr="002312C9">
              <w:rPr>
                <w:rFonts w:ascii="Times New Roman" w:hAnsi="Times New Roman"/>
                <w:lang w:val="en-US"/>
              </w:rPr>
              <w:t>Bic</w:t>
            </w:r>
            <w:r w:rsidRPr="002312C9">
              <w:rPr>
                <w:rFonts w:ascii="Times New Roman" w:hAnsi="Times New Roman"/>
                <w:lang w:val="ru-RU"/>
              </w:rPr>
              <w:t xml:space="preserve"> </w:t>
            </w:r>
            <w:r w:rsidRPr="002312C9">
              <w:rPr>
                <w:rFonts w:ascii="Times New Roman" w:hAnsi="Times New Roman"/>
              </w:rPr>
              <w:t>або еквівалент</w:t>
            </w:r>
          </w:p>
        </w:tc>
        <w:tc>
          <w:tcPr>
            <w:tcW w:w="928" w:type="pct"/>
          </w:tcPr>
          <w:p w14:paraId="1885C9A8" w14:textId="77777777" w:rsidR="00CC005F" w:rsidRPr="002312C9" w:rsidRDefault="00CC005F" w:rsidP="00EE5CF7">
            <w:pPr>
              <w:jc w:val="center"/>
              <w:rPr>
                <w:rFonts w:ascii="Times New Roman" w:hAnsi="Times New Roman"/>
              </w:rPr>
            </w:pPr>
          </w:p>
        </w:tc>
        <w:tc>
          <w:tcPr>
            <w:tcW w:w="593" w:type="pct"/>
            <w:vAlign w:val="center"/>
          </w:tcPr>
          <w:p w14:paraId="5F95EE92" w14:textId="77777777" w:rsidR="00CC005F" w:rsidRPr="002312C9" w:rsidRDefault="00CC005F" w:rsidP="00ED5D6F">
            <w:pPr>
              <w:jc w:val="center"/>
              <w:rPr>
                <w:rFonts w:ascii="Times New Roman" w:hAnsi="Times New Roman"/>
                <w:highlight w:val="yellow"/>
              </w:rPr>
            </w:pPr>
            <w:r w:rsidRPr="002312C9">
              <w:rPr>
                <w:rFonts w:ascii="Times New Roman" w:hAnsi="Times New Roman"/>
              </w:rPr>
              <w:t>шт.</w:t>
            </w:r>
          </w:p>
        </w:tc>
        <w:tc>
          <w:tcPr>
            <w:tcW w:w="378" w:type="pct"/>
            <w:vAlign w:val="center"/>
          </w:tcPr>
          <w:p w14:paraId="15EE4E41" w14:textId="77777777" w:rsidR="00CC005F" w:rsidRPr="002312C9" w:rsidRDefault="00CC005F" w:rsidP="007A0827">
            <w:pPr>
              <w:jc w:val="center"/>
              <w:rPr>
                <w:rFonts w:ascii="Times New Roman" w:hAnsi="Times New Roman"/>
                <w:highlight w:val="yellow"/>
              </w:rPr>
            </w:pPr>
            <w:r w:rsidRPr="002312C9">
              <w:rPr>
                <w:rFonts w:ascii="Times New Roman" w:hAnsi="Times New Roman"/>
              </w:rPr>
              <w:t>3850</w:t>
            </w:r>
          </w:p>
        </w:tc>
        <w:tc>
          <w:tcPr>
            <w:tcW w:w="606" w:type="pct"/>
          </w:tcPr>
          <w:p w14:paraId="723CC6B6" w14:textId="77777777" w:rsidR="00CC005F" w:rsidRPr="002312C9" w:rsidRDefault="00CC005F" w:rsidP="00EE5CF7">
            <w:pPr>
              <w:jc w:val="center"/>
              <w:rPr>
                <w:rFonts w:ascii="Times New Roman" w:hAnsi="Times New Roman"/>
              </w:rPr>
            </w:pPr>
          </w:p>
        </w:tc>
        <w:tc>
          <w:tcPr>
            <w:tcW w:w="564" w:type="pct"/>
          </w:tcPr>
          <w:p w14:paraId="20A02FAD" w14:textId="77777777" w:rsidR="00CC005F" w:rsidRPr="002312C9" w:rsidRDefault="00CC005F" w:rsidP="00EE5CF7">
            <w:pPr>
              <w:jc w:val="center"/>
              <w:rPr>
                <w:rFonts w:ascii="Times New Roman" w:hAnsi="Times New Roman"/>
                <w:lang w:val="en-US"/>
              </w:rPr>
            </w:pPr>
          </w:p>
        </w:tc>
      </w:tr>
      <w:tr w:rsidR="00CC005F" w:rsidRPr="002312C9" w14:paraId="638FF109" w14:textId="77777777" w:rsidTr="00A312FD">
        <w:trPr>
          <w:trHeight w:val="341"/>
          <w:jc w:val="center"/>
        </w:trPr>
        <w:tc>
          <w:tcPr>
            <w:tcW w:w="259" w:type="pct"/>
            <w:vAlign w:val="center"/>
          </w:tcPr>
          <w:p w14:paraId="286165E8" w14:textId="77777777" w:rsidR="00CC005F" w:rsidRPr="002312C9" w:rsidRDefault="00CC005F" w:rsidP="00EF2E49">
            <w:pPr>
              <w:pStyle w:val="af1"/>
              <w:numPr>
                <w:ilvl w:val="0"/>
                <w:numId w:val="12"/>
              </w:numPr>
              <w:jc w:val="center"/>
              <w:rPr>
                <w:color w:val="000000"/>
                <w:lang w:val="uk-UA"/>
              </w:rPr>
            </w:pPr>
          </w:p>
        </w:tc>
        <w:tc>
          <w:tcPr>
            <w:tcW w:w="1672" w:type="pct"/>
          </w:tcPr>
          <w:p w14:paraId="3B8F4E85" w14:textId="77777777" w:rsidR="00CC005F" w:rsidRPr="00F77E61" w:rsidRDefault="00F77E61" w:rsidP="00AC214B">
            <w:pPr>
              <w:rPr>
                <w:rFonts w:ascii="Times New Roman" w:hAnsi="Times New Roman"/>
              </w:rPr>
            </w:pPr>
            <w:r w:rsidRPr="00F77E61">
              <w:rPr>
                <w:rFonts w:ascii="Times New Roman" w:hAnsi="Times New Roman"/>
              </w:rPr>
              <w:t>Ручка кулькова з поворотним механізмом, стержень синій, товщина лінії не біль</w:t>
            </w:r>
            <w:r w:rsidR="00AC214B">
              <w:rPr>
                <w:rFonts w:ascii="Times New Roman" w:hAnsi="Times New Roman"/>
              </w:rPr>
              <w:t xml:space="preserve">ше 1 мм, колір корпусу зелений </w:t>
            </w:r>
            <w:r w:rsidRPr="00F77E61">
              <w:rPr>
                <w:rFonts w:ascii="Times New Roman" w:hAnsi="Times New Roman"/>
              </w:rPr>
              <w:t>ТМ Economix Girona або еквівалент</w:t>
            </w:r>
          </w:p>
        </w:tc>
        <w:tc>
          <w:tcPr>
            <w:tcW w:w="928" w:type="pct"/>
          </w:tcPr>
          <w:p w14:paraId="03C42AF9" w14:textId="77777777" w:rsidR="00CC005F" w:rsidRPr="002312C9" w:rsidRDefault="00CC005F" w:rsidP="00EE5CF7">
            <w:pPr>
              <w:jc w:val="center"/>
              <w:rPr>
                <w:rFonts w:ascii="Times New Roman" w:hAnsi="Times New Roman"/>
              </w:rPr>
            </w:pPr>
          </w:p>
        </w:tc>
        <w:tc>
          <w:tcPr>
            <w:tcW w:w="593" w:type="pct"/>
            <w:vAlign w:val="center"/>
          </w:tcPr>
          <w:p w14:paraId="17B14017"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05F47D96" w14:textId="77777777" w:rsidR="00CC005F" w:rsidRPr="002312C9" w:rsidRDefault="00CC005F" w:rsidP="00EE5CF7">
            <w:pPr>
              <w:jc w:val="center"/>
              <w:rPr>
                <w:rFonts w:ascii="Times New Roman" w:hAnsi="Times New Roman"/>
              </w:rPr>
            </w:pPr>
            <w:r w:rsidRPr="002312C9">
              <w:rPr>
                <w:rFonts w:ascii="Times New Roman" w:hAnsi="Times New Roman"/>
              </w:rPr>
              <w:t>50</w:t>
            </w:r>
          </w:p>
        </w:tc>
        <w:tc>
          <w:tcPr>
            <w:tcW w:w="606" w:type="pct"/>
          </w:tcPr>
          <w:p w14:paraId="0F82A50F" w14:textId="77777777" w:rsidR="00CC005F" w:rsidRPr="002312C9" w:rsidRDefault="00CC005F" w:rsidP="00EE5CF7">
            <w:pPr>
              <w:jc w:val="center"/>
              <w:rPr>
                <w:rFonts w:ascii="Times New Roman" w:hAnsi="Times New Roman"/>
              </w:rPr>
            </w:pPr>
          </w:p>
        </w:tc>
        <w:tc>
          <w:tcPr>
            <w:tcW w:w="564" w:type="pct"/>
          </w:tcPr>
          <w:p w14:paraId="2202E174" w14:textId="77777777" w:rsidR="00CC005F" w:rsidRPr="002312C9" w:rsidRDefault="00CC005F" w:rsidP="00EE5CF7">
            <w:pPr>
              <w:jc w:val="center"/>
              <w:rPr>
                <w:rFonts w:ascii="Times New Roman" w:hAnsi="Times New Roman"/>
              </w:rPr>
            </w:pPr>
          </w:p>
        </w:tc>
      </w:tr>
      <w:tr w:rsidR="00CC005F" w:rsidRPr="002312C9" w14:paraId="6375FBB5" w14:textId="77777777" w:rsidTr="00A312FD">
        <w:trPr>
          <w:trHeight w:val="341"/>
          <w:jc w:val="center"/>
        </w:trPr>
        <w:tc>
          <w:tcPr>
            <w:tcW w:w="259" w:type="pct"/>
            <w:vAlign w:val="center"/>
          </w:tcPr>
          <w:p w14:paraId="241ED491" w14:textId="77777777" w:rsidR="00CC005F" w:rsidRPr="002312C9" w:rsidRDefault="00CC005F" w:rsidP="00EF2E49">
            <w:pPr>
              <w:pStyle w:val="af1"/>
              <w:numPr>
                <w:ilvl w:val="0"/>
                <w:numId w:val="12"/>
              </w:numPr>
              <w:jc w:val="center"/>
              <w:rPr>
                <w:color w:val="000000"/>
                <w:lang w:val="uk-UA"/>
              </w:rPr>
            </w:pPr>
          </w:p>
        </w:tc>
        <w:tc>
          <w:tcPr>
            <w:tcW w:w="1672" w:type="pct"/>
          </w:tcPr>
          <w:p w14:paraId="4DCD808A" w14:textId="77777777" w:rsidR="00CC005F" w:rsidRPr="002312C9" w:rsidRDefault="00CC005F" w:rsidP="00B2116B">
            <w:pPr>
              <w:rPr>
                <w:rFonts w:ascii="Times New Roman" w:hAnsi="Times New Roman"/>
                <w:lang w:val="ru-RU"/>
              </w:rPr>
            </w:pPr>
            <w:r w:rsidRPr="002312C9">
              <w:rPr>
                <w:rFonts w:ascii="Times New Roman" w:hAnsi="Times New Roman"/>
              </w:rPr>
              <w:t>Папка-конверт поліпропіленова на кнопці, А4, колір зелений, щільність 180 мкм</w:t>
            </w:r>
            <w:r w:rsidRPr="002312C9">
              <w:rPr>
                <w:rFonts w:ascii="Times New Roman" w:hAnsi="Times New Roman"/>
                <w:lang w:val="ru-RU"/>
              </w:rPr>
              <w:t xml:space="preserve">, ТМ </w:t>
            </w:r>
            <w:r w:rsidRPr="002312C9">
              <w:rPr>
                <w:rFonts w:ascii="Times New Roman" w:hAnsi="Times New Roman"/>
                <w:lang w:val="en-US"/>
              </w:rPr>
              <w:t>Axent</w:t>
            </w:r>
            <w:r w:rsidRPr="002312C9">
              <w:rPr>
                <w:rFonts w:ascii="Times New Roman" w:hAnsi="Times New Roman"/>
              </w:rPr>
              <w:t xml:space="preserve"> або еквівалент</w:t>
            </w:r>
            <w:r w:rsidR="0045095A" w:rsidRPr="002312C9">
              <w:rPr>
                <w:rFonts w:ascii="Times New Roman" w:hAnsi="Times New Roman"/>
              </w:rPr>
              <w:t xml:space="preserve"> </w:t>
            </w:r>
          </w:p>
        </w:tc>
        <w:tc>
          <w:tcPr>
            <w:tcW w:w="928" w:type="pct"/>
          </w:tcPr>
          <w:p w14:paraId="5FC8FB02" w14:textId="77777777" w:rsidR="00CC005F" w:rsidRPr="002312C9" w:rsidRDefault="00CC005F" w:rsidP="00EE5CF7">
            <w:pPr>
              <w:jc w:val="center"/>
              <w:rPr>
                <w:rFonts w:ascii="Times New Roman" w:hAnsi="Times New Roman"/>
              </w:rPr>
            </w:pPr>
          </w:p>
        </w:tc>
        <w:tc>
          <w:tcPr>
            <w:tcW w:w="593" w:type="pct"/>
            <w:vAlign w:val="center"/>
          </w:tcPr>
          <w:p w14:paraId="3C526381"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3FC0154B" w14:textId="77777777" w:rsidR="00CC005F" w:rsidRPr="002312C9" w:rsidRDefault="00CC005F" w:rsidP="00EE5CF7">
            <w:pPr>
              <w:jc w:val="center"/>
              <w:rPr>
                <w:rFonts w:ascii="Times New Roman" w:hAnsi="Times New Roman"/>
              </w:rPr>
            </w:pPr>
            <w:r w:rsidRPr="002312C9">
              <w:rPr>
                <w:rFonts w:ascii="Times New Roman" w:hAnsi="Times New Roman"/>
              </w:rPr>
              <w:t>45</w:t>
            </w:r>
          </w:p>
        </w:tc>
        <w:tc>
          <w:tcPr>
            <w:tcW w:w="606" w:type="pct"/>
          </w:tcPr>
          <w:p w14:paraId="46FDB862" w14:textId="77777777" w:rsidR="00CC005F" w:rsidRPr="002312C9" w:rsidRDefault="00CC005F" w:rsidP="00EE5CF7">
            <w:pPr>
              <w:jc w:val="center"/>
              <w:rPr>
                <w:rFonts w:ascii="Times New Roman" w:hAnsi="Times New Roman"/>
              </w:rPr>
            </w:pPr>
          </w:p>
        </w:tc>
        <w:tc>
          <w:tcPr>
            <w:tcW w:w="564" w:type="pct"/>
          </w:tcPr>
          <w:p w14:paraId="0E977526" w14:textId="77777777" w:rsidR="00CC005F" w:rsidRPr="002312C9" w:rsidRDefault="00CC005F" w:rsidP="00EE5CF7">
            <w:pPr>
              <w:jc w:val="center"/>
              <w:rPr>
                <w:rFonts w:ascii="Times New Roman" w:hAnsi="Times New Roman"/>
              </w:rPr>
            </w:pPr>
          </w:p>
        </w:tc>
      </w:tr>
      <w:tr w:rsidR="00CC005F" w:rsidRPr="002312C9" w14:paraId="744E11E2" w14:textId="77777777" w:rsidTr="00A312FD">
        <w:trPr>
          <w:trHeight w:val="341"/>
          <w:jc w:val="center"/>
        </w:trPr>
        <w:tc>
          <w:tcPr>
            <w:tcW w:w="259" w:type="pct"/>
            <w:vAlign w:val="center"/>
          </w:tcPr>
          <w:p w14:paraId="404644D7" w14:textId="77777777" w:rsidR="00CC005F" w:rsidRPr="002312C9" w:rsidRDefault="00CC005F" w:rsidP="00EF2E49">
            <w:pPr>
              <w:pStyle w:val="af1"/>
              <w:numPr>
                <w:ilvl w:val="0"/>
                <w:numId w:val="12"/>
              </w:numPr>
              <w:jc w:val="center"/>
              <w:rPr>
                <w:color w:val="000000"/>
                <w:lang w:val="uk-UA"/>
              </w:rPr>
            </w:pPr>
          </w:p>
        </w:tc>
        <w:tc>
          <w:tcPr>
            <w:tcW w:w="1672" w:type="pct"/>
          </w:tcPr>
          <w:p w14:paraId="62CBD022" w14:textId="77777777" w:rsidR="00CC005F" w:rsidRPr="00B870B4" w:rsidRDefault="00CC005F" w:rsidP="00B2116B">
            <w:pPr>
              <w:rPr>
                <w:rFonts w:ascii="Times New Roman" w:hAnsi="Times New Roman"/>
              </w:rPr>
            </w:pPr>
            <w:r w:rsidRPr="002312C9">
              <w:rPr>
                <w:rFonts w:ascii="Times New Roman" w:hAnsi="Times New Roman"/>
              </w:rPr>
              <w:t xml:space="preserve">Олівець графітовий НВ з гумкою, </w:t>
            </w:r>
            <w:r w:rsidR="00B870B4">
              <w:rPr>
                <w:rFonts w:ascii="Times New Roman" w:hAnsi="Times New Roman"/>
              </w:rPr>
              <w:br/>
            </w:r>
            <w:r w:rsidRPr="002312C9">
              <w:rPr>
                <w:rFonts w:ascii="Times New Roman" w:hAnsi="Times New Roman"/>
              </w:rPr>
              <w:t>2</w:t>
            </w:r>
            <w:r w:rsidR="0045095A" w:rsidRPr="002312C9">
              <w:rPr>
                <w:rFonts w:ascii="Times New Roman" w:hAnsi="Times New Roman"/>
              </w:rPr>
              <w:t xml:space="preserve"> </w:t>
            </w:r>
            <w:r w:rsidRPr="002312C9">
              <w:rPr>
                <w:rFonts w:ascii="Times New Roman" w:hAnsi="Times New Roman"/>
              </w:rPr>
              <w:t>мм, шестигранний дерев’яний корпус, заточений</w:t>
            </w:r>
            <w:r w:rsidRPr="00B870B4">
              <w:rPr>
                <w:rFonts w:ascii="Times New Roman" w:hAnsi="Times New Roman"/>
              </w:rPr>
              <w:t xml:space="preserve">,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3FFC94FF" w14:textId="77777777" w:rsidR="00CC005F" w:rsidRPr="002312C9" w:rsidRDefault="00CC005F" w:rsidP="00EE5CF7">
            <w:pPr>
              <w:jc w:val="center"/>
              <w:rPr>
                <w:rFonts w:ascii="Times New Roman" w:hAnsi="Times New Roman"/>
              </w:rPr>
            </w:pPr>
          </w:p>
        </w:tc>
        <w:tc>
          <w:tcPr>
            <w:tcW w:w="593" w:type="pct"/>
            <w:vAlign w:val="center"/>
          </w:tcPr>
          <w:p w14:paraId="57ECE303"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35CDC4E7" w14:textId="77777777" w:rsidR="00CC005F" w:rsidRPr="002312C9" w:rsidRDefault="00CC005F" w:rsidP="00EE5CF7">
            <w:pPr>
              <w:jc w:val="center"/>
              <w:rPr>
                <w:rFonts w:ascii="Times New Roman" w:hAnsi="Times New Roman"/>
              </w:rPr>
            </w:pPr>
            <w:r w:rsidRPr="002312C9">
              <w:rPr>
                <w:rFonts w:ascii="Times New Roman" w:hAnsi="Times New Roman"/>
              </w:rPr>
              <w:t>2 000</w:t>
            </w:r>
          </w:p>
        </w:tc>
        <w:tc>
          <w:tcPr>
            <w:tcW w:w="606" w:type="pct"/>
          </w:tcPr>
          <w:p w14:paraId="3207B174" w14:textId="77777777" w:rsidR="00CC005F" w:rsidRPr="002312C9" w:rsidRDefault="00CC005F" w:rsidP="00EE5CF7">
            <w:pPr>
              <w:jc w:val="center"/>
              <w:rPr>
                <w:rFonts w:ascii="Times New Roman" w:hAnsi="Times New Roman"/>
              </w:rPr>
            </w:pPr>
          </w:p>
        </w:tc>
        <w:tc>
          <w:tcPr>
            <w:tcW w:w="564" w:type="pct"/>
          </w:tcPr>
          <w:p w14:paraId="6C2F7951" w14:textId="77777777" w:rsidR="00CC005F" w:rsidRPr="002312C9" w:rsidRDefault="00CC005F" w:rsidP="00EE5CF7">
            <w:pPr>
              <w:jc w:val="center"/>
              <w:rPr>
                <w:rFonts w:ascii="Times New Roman" w:hAnsi="Times New Roman"/>
              </w:rPr>
            </w:pPr>
          </w:p>
        </w:tc>
      </w:tr>
      <w:tr w:rsidR="00CC005F" w:rsidRPr="002312C9" w14:paraId="7AC66360" w14:textId="77777777" w:rsidTr="00A312FD">
        <w:trPr>
          <w:trHeight w:val="341"/>
          <w:jc w:val="center"/>
        </w:trPr>
        <w:tc>
          <w:tcPr>
            <w:tcW w:w="259" w:type="pct"/>
            <w:vAlign w:val="center"/>
          </w:tcPr>
          <w:p w14:paraId="7210F5DF" w14:textId="77777777" w:rsidR="00CC005F" w:rsidRPr="002312C9" w:rsidRDefault="00CC005F" w:rsidP="00EF2E49">
            <w:pPr>
              <w:pStyle w:val="af1"/>
              <w:numPr>
                <w:ilvl w:val="0"/>
                <w:numId w:val="12"/>
              </w:numPr>
              <w:jc w:val="center"/>
              <w:rPr>
                <w:color w:val="000000"/>
                <w:lang w:val="uk-UA"/>
              </w:rPr>
            </w:pPr>
          </w:p>
        </w:tc>
        <w:tc>
          <w:tcPr>
            <w:tcW w:w="1672" w:type="pct"/>
          </w:tcPr>
          <w:p w14:paraId="0FB56613" w14:textId="77777777" w:rsidR="00F77E61" w:rsidRPr="00F77E61" w:rsidRDefault="00F77E61" w:rsidP="00F77E61">
            <w:pPr>
              <w:rPr>
                <w:rFonts w:ascii="Times New Roman" w:hAnsi="Times New Roman"/>
              </w:rPr>
            </w:pPr>
            <w:r w:rsidRPr="00F77E61">
              <w:rPr>
                <w:rFonts w:ascii="Times New Roman" w:hAnsi="Times New Roman"/>
              </w:rPr>
              <w:t xml:space="preserve">Клей ПВА 200 мл з ковпачком-дозатором, </w:t>
            </w:r>
          </w:p>
          <w:p w14:paraId="3D199655" w14:textId="77777777" w:rsidR="00CC005F" w:rsidRPr="002312C9" w:rsidRDefault="00F77E61" w:rsidP="00F77E61">
            <w:pPr>
              <w:rPr>
                <w:rFonts w:ascii="Times New Roman" w:hAnsi="Times New Roman"/>
              </w:rPr>
            </w:pPr>
            <w:r w:rsidRPr="00F77E61">
              <w:rPr>
                <w:rFonts w:ascii="Times New Roman" w:hAnsi="Times New Roman"/>
              </w:rPr>
              <w:t>ТМ Buromax або еквівалент</w:t>
            </w:r>
          </w:p>
        </w:tc>
        <w:tc>
          <w:tcPr>
            <w:tcW w:w="928" w:type="pct"/>
          </w:tcPr>
          <w:p w14:paraId="19A913E5" w14:textId="77777777" w:rsidR="00CC005F" w:rsidRPr="002312C9" w:rsidRDefault="00CC005F" w:rsidP="00EE5CF7">
            <w:pPr>
              <w:jc w:val="center"/>
              <w:rPr>
                <w:rFonts w:ascii="Times New Roman" w:hAnsi="Times New Roman"/>
              </w:rPr>
            </w:pPr>
          </w:p>
        </w:tc>
        <w:tc>
          <w:tcPr>
            <w:tcW w:w="593" w:type="pct"/>
            <w:vAlign w:val="center"/>
          </w:tcPr>
          <w:p w14:paraId="066D09F1"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20231C8C" w14:textId="77777777" w:rsidR="00CC005F" w:rsidRPr="002312C9" w:rsidRDefault="00CC005F" w:rsidP="00EE5CF7">
            <w:pPr>
              <w:jc w:val="center"/>
              <w:rPr>
                <w:rFonts w:ascii="Times New Roman" w:hAnsi="Times New Roman"/>
              </w:rPr>
            </w:pPr>
            <w:r w:rsidRPr="002312C9">
              <w:rPr>
                <w:rFonts w:ascii="Times New Roman" w:hAnsi="Times New Roman"/>
              </w:rPr>
              <w:t>50</w:t>
            </w:r>
          </w:p>
        </w:tc>
        <w:tc>
          <w:tcPr>
            <w:tcW w:w="606" w:type="pct"/>
          </w:tcPr>
          <w:p w14:paraId="7E0AF0F6" w14:textId="77777777" w:rsidR="00CC005F" w:rsidRPr="002312C9" w:rsidRDefault="00CC005F" w:rsidP="00EE5CF7">
            <w:pPr>
              <w:jc w:val="center"/>
              <w:rPr>
                <w:rFonts w:ascii="Times New Roman" w:hAnsi="Times New Roman"/>
              </w:rPr>
            </w:pPr>
          </w:p>
        </w:tc>
        <w:tc>
          <w:tcPr>
            <w:tcW w:w="564" w:type="pct"/>
          </w:tcPr>
          <w:p w14:paraId="04CAFFDD" w14:textId="77777777" w:rsidR="00CC005F" w:rsidRPr="002312C9" w:rsidRDefault="00CC005F" w:rsidP="00EE5CF7">
            <w:pPr>
              <w:jc w:val="center"/>
              <w:rPr>
                <w:rFonts w:ascii="Times New Roman" w:hAnsi="Times New Roman"/>
              </w:rPr>
            </w:pPr>
          </w:p>
        </w:tc>
      </w:tr>
      <w:tr w:rsidR="00CC005F" w:rsidRPr="002312C9" w14:paraId="2E22FA6D" w14:textId="77777777" w:rsidTr="00A312FD">
        <w:trPr>
          <w:trHeight w:val="341"/>
          <w:jc w:val="center"/>
        </w:trPr>
        <w:tc>
          <w:tcPr>
            <w:tcW w:w="259" w:type="pct"/>
            <w:vAlign w:val="center"/>
          </w:tcPr>
          <w:p w14:paraId="27DF4C84" w14:textId="77777777" w:rsidR="00CC005F" w:rsidRPr="002312C9" w:rsidRDefault="00CC005F" w:rsidP="00EF2E49">
            <w:pPr>
              <w:pStyle w:val="af1"/>
              <w:numPr>
                <w:ilvl w:val="0"/>
                <w:numId w:val="12"/>
              </w:numPr>
              <w:jc w:val="center"/>
              <w:rPr>
                <w:color w:val="000000"/>
                <w:lang w:val="uk-UA"/>
              </w:rPr>
            </w:pPr>
          </w:p>
        </w:tc>
        <w:tc>
          <w:tcPr>
            <w:tcW w:w="1672" w:type="pct"/>
          </w:tcPr>
          <w:p w14:paraId="3C873A7F" w14:textId="788F89F1" w:rsidR="00CC005F" w:rsidRPr="002312C9" w:rsidRDefault="00CC005F" w:rsidP="004C5411">
            <w:pPr>
              <w:rPr>
                <w:rFonts w:ascii="Times New Roman" w:hAnsi="Times New Roman"/>
              </w:rPr>
            </w:pPr>
            <w:r w:rsidRPr="002312C9">
              <w:rPr>
                <w:rFonts w:ascii="Times New Roman" w:hAnsi="Times New Roman"/>
              </w:rPr>
              <w:t>Скоби № 24/6, 1</w:t>
            </w:r>
            <w:r w:rsidR="0045095A" w:rsidRPr="002312C9">
              <w:rPr>
                <w:rFonts w:ascii="Times New Roman" w:hAnsi="Times New Roman"/>
              </w:rPr>
              <w:t xml:space="preserve"> </w:t>
            </w:r>
            <w:r w:rsidRPr="002312C9">
              <w:rPr>
                <w:rFonts w:ascii="Times New Roman" w:hAnsi="Times New Roman"/>
              </w:rPr>
              <w:t xml:space="preserve">000 шт. в </w:t>
            </w:r>
            <w:r w:rsidR="00786394" w:rsidRPr="00786394">
              <w:rPr>
                <w:rFonts w:ascii="Times New Roman" w:hAnsi="Times New Roman"/>
              </w:rPr>
              <w:t>упаков</w:t>
            </w:r>
            <w:r w:rsidR="00786394">
              <w:rPr>
                <w:rFonts w:ascii="Times New Roman" w:hAnsi="Times New Roman"/>
              </w:rPr>
              <w:t>ці</w:t>
            </w:r>
            <w:r w:rsidRPr="002312C9">
              <w:rPr>
                <w:rFonts w:ascii="Times New Roman" w:hAnsi="Times New Roman"/>
              </w:rPr>
              <w:t xml:space="preserve">,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2ADBEC1C" w14:textId="77777777" w:rsidR="00CC005F" w:rsidRPr="002312C9" w:rsidRDefault="00CC005F" w:rsidP="00EE5CF7">
            <w:pPr>
              <w:jc w:val="center"/>
              <w:rPr>
                <w:rFonts w:ascii="Times New Roman" w:hAnsi="Times New Roman"/>
              </w:rPr>
            </w:pPr>
          </w:p>
        </w:tc>
        <w:tc>
          <w:tcPr>
            <w:tcW w:w="593" w:type="pct"/>
            <w:vAlign w:val="center"/>
          </w:tcPr>
          <w:p w14:paraId="51FDBD12" w14:textId="184B095D" w:rsidR="00CC005F" w:rsidRPr="00786394" w:rsidRDefault="00786394" w:rsidP="0045095A">
            <w:pPr>
              <w:jc w:val="center"/>
              <w:rPr>
                <w:rFonts w:ascii="Times New Roman" w:hAnsi="Times New Roman"/>
              </w:rPr>
            </w:pPr>
            <w:r w:rsidRPr="00786394">
              <w:rPr>
                <w:rFonts w:ascii="Times New Roman" w:hAnsi="Times New Roman"/>
              </w:rPr>
              <w:t>упаковка</w:t>
            </w:r>
          </w:p>
        </w:tc>
        <w:tc>
          <w:tcPr>
            <w:tcW w:w="378" w:type="pct"/>
            <w:vAlign w:val="center"/>
          </w:tcPr>
          <w:p w14:paraId="0E4B3FA6" w14:textId="77777777" w:rsidR="00CC005F" w:rsidRPr="002312C9" w:rsidRDefault="00CC005F" w:rsidP="00EE5CF7">
            <w:pPr>
              <w:jc w:val="center"/>
              <w:rPr>
                <w:rFonts w:ascii="Times New Roman" w:hAnsi="Times New Roman"/>
              </w:rPr>
            </w:pPr>
            <w:r w:rsidRPr="002312C9">
              <w:rPr>
                <w:rFonts w:ascii="Times New Roman" w:hAnsi="Times New Roman"/>
              </w:rPr>
              <w:t>500</w:t>
            </w:r>
          </w:p>
        </w:tc>
        <w:tc>
          <w:tcPr>
            <w:tcW w:w="606" w:type="pct"/>
          </w:tcPr>
          <w:p w14:paraId="77D56A30" w14:textId="77777777" w:rsidR="00CC005F" w:rsidRPr="002312C9" w:rsidRDefault="00CC005F" w:rsidP="00EE5CF7">
            <w:pPr>
              <w:jc w:val="center"/>
              <w:rPr>
                <w:rFonts w:ascii="Times New Roman" w:hAnsi="Times New Roman"/>
              </w:rPr>
            </w:pPr>
          </w:p>
        </w:tc>
        <w:tc>
          <w:tcPr>
            <w:tcW w:w="564" w:type="pct"/>
          </w:tcPr>
          <w:p w14:paraId="5157BE0E" w14:textId="77777777" w:rsidR="00CC005F" w:rsidRPr="002312C9" w:rsidRDefault="00CC005F" w:rsidP="00EE5CF7">
            <w:pPr>
              <w:jc w:val="center"/>
              <w:rPr>
                <w:rFonts w:ascii="Times New Roman" w:hAnsi="Times New Roman"/>
              </w:rPr>
            </w:pPr>
          </w:p>
        </w:tc>
      </w:tr>
      <w:tr w:rsidR="00CC005F" w:rsidRPr="002312C9" w14:paraId="18B83D6F" w14:textId="77777777" w:rsidTr="00523AB3">
        <w:trPr>
          <w:trHeight w:val="375"/>
          <w:jc w:val="center"/>
        </w:trPr>
        <w:tc>
          <w:tcPr>
            <w:tcW w:w="259" w:type="pct"/>
            <w:vAlign w:val="center"/>
          </w:tcPr>
          <w:p w14:paraId="0EEDEB30" w14:textId="77777777" w:rsidR="00CC005F" w:rsidRPr="002312C9" w:rsidRDefault="00CC005F" w:rsidP="00EF2E49">
            <w:pPr>
              <w:pStyle w:val="af1"/>
              <w:numPr>
                <w:ilvl w:val="0"/>
                <w:numId w:val="12"/>
              </w:numPr>
              <w:jc w:val="center"/>
              <w:rPr>
                <w:color w:val="000000"/>
                <w:lang w:val="uk-UA"/>
              </w:rPr>
            </w:pPr>
          </w:p>
        </w:tc>
        <w:tc>
          <w:tcPr>
            <w:tcW w:w="1672" w:type="pct"/>
          </w:tcPr>
          <w:p w14:paraId="58643DC5" w14:textId="192CE20A" w:rsidR="00CC005F" w:rsidRPr="002312C9" w:rsidRDefault="00CC005F" w:rsidP="004C5411">
            <w:pPr>
              <w:rPr>
                <w:rFonts w:ascii="Times New Roman" w:hAnsi="Times New Roman"/>
              </w:rPr>
            </w:pPr>
            <w:r w:rsidRPr="002312C9">
              <w:rPr>
                <w:rFonts w:ascii="Times New Roman" w:hAnsi="Times New Roman"/>
              </w:rPr>
              <w:t>Скоби № 10, 1</w:t>
            </w:r>
            <w:r w:rsidR="0045095A" w:rsidRPr="002312C9">
              <w:rPr>
                <w:rFonts w:ascii="Times New Roman" w:hAnsi="Times New Roman"/>
              </w:rPr>
              <w:t xml:space="preserve"> </w:t>
            </w:r>
            <w:r w:rsidRPr="002312C9">
              <w:rPr>
                <w:rFonts w:ascii="Times New Roman" w:hAnsi="Times New Roman"/>
              </w:rPr>
              <w:t xml:space="preserve">000 шт. в </w:t>
            </w:r>
            <w:r w:rsidR="00786394" w:rsidRPr="00786394">
              <w:rPr>
                <w:rFonts w:ascii="Times New Roman" w:hAnsi="Times New Roman"/>
              </w:rPr>
              <w:t>упаков</w:t>
            </w:r>
            <w:r w:rsidR="00786394">
              <w:rPr>
                <w:rFonts w:ascii="Times New Roman" w:hAnsi="Times New Roman"/>
              </w:rPr>
              <w:t>ці</w:t>
            </w:r>
            <w:r w:rsidRPr="002312C9">
              <w:rPr>
                <w:rFonts w:ascii="Times New Roman" w:hAnsi="Times New Roman"/>
              </w:rPr>
              <w:t xml:space="preserve">, </w:t>
            </w:r>
            <w:r w:rsidR="00B870B4">
              <w:rPr>
                <w:rFonts w:ascii="Times New Roman" w:hAnsi="Times New Roman"/>
              </w:rPr>
              <w:br/>
            </w:r>
            <w:r w:rsidRPr="002312C9">
              <w:rPr>
                <w:rFonts w:ascii="Times New Roman" w:hAnsi="Times New Roman"/>
              </w:rPr>
              <w:t xml:space="preserve">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18A28449" w14:textId="77777777" w:rsidR="00CC005F" w:rsidRPr="002312C9" w:rsidRDefault="00CC005F" w:rsidP="00EE5CF7">
            <w:pPr>
              <w:jc w:val="center"/>
              <w:rPr>
                <w:rFonts w:ascii="Times New Roman" w:hAnsi="Times New Roman"/>
              </w:rPr>
            </w:pPr>
          </w:p>
        </w:tc>
        <w:tc>
          <w:tcPr>
            <w:tcW w:w="593" w:type="pct"/>
            <w:vAlign w:val="center"/>
          </w:tcPr>
          <w:p w14:paraId="2DB9B691" w14:textId="1B7056E1" w:rsidR="00CC005F" w:rsidRPr="00786394" w:rsidRDefault="00786394" w:rsidP="00ED5D6F">
            <w:pPr>
              <w:jc w:val="center"/>
              <w:rPr>
                <w:rFonts w:ascii="Times New Roman" w:hAnsi="Times New Roman"/>
              </w:rPr>
            </w:pPr>
            <w:r w:rsidRPr="00786394">
              <w:rPr>
                <w:rFonts w:ascii="Times New Roman" w:hAnsi="Times New Roman"/>
              </w:rPr>
              <w:t>упаковка</w:t>
            </w:r>
          </w:p>
        </w:tc>
        <w:tc>
          <w:tcPr>
            <w:tcW w:w="378" w:type="pct"/>
            <w:vAlign w:val="center"/>
          </w:tcPr>
          <w:p w14:paraId="489DAE8B" w14:textId="77777777" w:rsidR="00CC005F" w:rsidRPr="002312C9" w:rsidRDefault="00CC005F" w:rsidP="00EE5CF7">
            <w:pPr>
              <w:jc w:val="center"/>
              <w:rPr>
                <w:rFonts w:ascii="Times New Roman" w:hAnsi="Times New Roman"/>
              </w:rPr>
            </w:pPr>
            <w:r w:rsidRPr="002312C9">
              <w:rPr>
                <w:rFonts w:ascii="Times New Roman" w:hAnsi="Times New Roman"/>
              </w:rPr>
              <w:t>500</w:t>
            </w:r>
          </w:p>
        </w:tc>
        <w:tc>
          <w:tcPr>
            <w:tcW w:w="606" w:type="pct"/>
          </w:tcPr>
          <w:p w14:paraId="643DEA7A" w14:textId="77777777" w:rsidR="00CC005F" w:rsidRPr="002312C9" w:rsidRDefault="00CC005F" w:rsidP="00EE5CF7">
            <w:pPr>
              <w:jc w:val="center"/>
              <w:rPr>
                <w:rFonts w:ascii="Times New Roman" w:hAnsi="Times New Roman"/>
              </w:rPr>
            </w:pPr>
          </w:p>
        </w:tc>
        <w:tc>
          <w:tcPr>
            <w:tcW w:w="564" w:type="pct"/>
          </w:tcPr>
          <w:p w14:paraId="36593E4F" w14:textId="77777777" w:rsidR="00CC005F" w:rsidRPr="002312C9" w:rsidRDefault="00CC005F" w:rsidP="00EE5CF7">
            <w:pPr>
              <w:jc w:val="center"/>
              <w:rPr>
                <w:rFonts w:ascii="Times New Roman" w:hAnsi="Times New Roman"/>
              </w:rPr>
            </w:pPr>
          </w:p>
        </w:tc>
      </w:tr>
      <w:tr w:rsidR="00CC005F" w:rsidRPr="002312C9" w14:paraId="1DAC5986" w14:textId="77777777" w:rsidTr="00A312FD">
        <w:trPr>
          <w:trHeight w:val="617"/>
          <w:jc w:val="center"/>
        </w:trPr>
        <w:tc>
          <w:tcPr>
            <w:tcW w:w="259" w:type="pct"/>
            <w:vAlign w:val="center"/>
          </w:tcPr>
          <w:p w14:paraId="6F1991E7" w14:textId="77777777" w:rsidR="00CC005F" w:rsidRPr="002312C9" w:rsidRDefault="00CC005F" w:rsidP="00EF2E49">
            <w:pPr>
              <w:pStyle w:val="af1"/>
              <w:numPr>
                <w:ilvl w:val="0"/>
                <w:numId w:val="12"/>
              </w:numPr>
              <w:jc w:val="center"/>
              <w:rPr>
                <w:color w:val="000000"/>
                <w:lang w:val="uk-UA"/>
              </w:rPr>
            </w:pPr>
          </w:p>
        </w:tc>
        <w:tc>
          <w:tcPr>
            <w:tcW w:w="1672" w:type="pct"/>
          </w:tcPr>
          <w:p w14:paraId="42FF4F2B" w14:textId="77777777" w:rsidR="00CC005F" w:rsidRPr="002312C9" w:rsidRDefault="00CC005F" w:rsidP="00FA05C7">
            <w:pPr>
              <w:rPr>
                <w:rFonts w:ascii="Times New Roman" w:hAnsi="Times New Roman"/>
              </w:rPr>
            </w:pPr>
            <w:r w:rsidRPr="002312C9">
              <w:rPr>
                <w:rFonts w:ascii="Times New Roman" w:hAnsi="Times New Roman"/>
              </w:rPr>
              <w:t>Степлер №</w:t>
            </w:r>
            <w:r w:rsidR="0045095A" w:rsidRPr="002312C9">
              <w:rPr>
                <w:rFonts w:ascii="Times New Roman" w:hAnsi="Times New Roman"/>
              </w:rPr>
              <w:t xml:space="preserve"> </w:t>
            </w:r>
            <w:r w:rsidRPr="002312C9">
              <w:rPr>
                <w:rFonts w:ascii="Times New Roman" w:hAnsi="Times New Roman"/>
              </w:rPr>
              <w:t xml:space="preserve">10, що закріплює </w:t>
            </w:r>
            <w:r w:rsidR="00523AB3">
              <w:rPr>
                <w:rFonts w:ascii="Times New Roman" w:hAnsi="Times New Roman"/>
              </w:rPr>
              <w:br/>
            </w:r>
            <w:r w:rsidRPr="002312C9">
              <w:rPr>
                <w:rFonts w:ascii="Times New Roman" w:hAnsi="Times New Roman"/>
              </w:rPr>
              <w:t xml:space="preserve">10 аркушів, ТМ </w:t>
            </w:r>
            <w:r w:rsidRPr="002312C9">
              <w:rPr>
                <w:rFonts w:ascii="Times New Roman" w:hAnsi="Times New Roman"/>
                <w:lang w:val="en-US"/>
              </w:rPr>
              <w:t>Kangaro</w:t>
            </w:r>
            <w:r w:rsidRPr="002312C9">
              <w:rPr>
                <w:rFonts w:ascii="Times New Roman" w:hAnsi="Times New Roman"/>
              </w:rPr>
              <w:t xml:space="preserve"> або еквівалент</w:t>
            </w:r>
          </w:p>
        </w:tc>
        <w:tc>
          <w:tcPr>
            <w:tcW w:w="928" w:type="pct"/>
          </w:tcPr>
          <w:p w14:paraId="578CEF06" w14:textId="77777777" w:rsidR="00CC005F" w:rsidRPr="002312C9" w:rsidRDefault="00CC005F" w:rsidP="00EE5CF7">
            <w:pPr>
              <w:jc w:val="center"/>
              <w:rPr>
                <w:rFonts w:ascii="Times New Roman" w:hAnsi="Times New Roman"/>
              </w:rPr>
            </w:pPr>
          </w:p>
        </w:tc>
        <w:tc>
          <w:tcPr>
            <w:tcW w:w="593" w:type="pct"/>
            <w:vAlign w:val="center"/>
          </w:tcPr>
          <w:p w14:paraId="54BAA12E" w14:textId="77777777" w:rsidR="00CC005F" w:rsidRPr="002312C9" w:rsidRDefault="00CC005F" w:rsidP="0045095A">
            <w:pPr>
              <w:jc w:val="center"/>
              <w:rPr>
                <w:rFonts w:ascii="Times New Roman" w:hAnsi="Times New Roman"/>
              </w:rPr>
            </w:pPr>
            <w:r w:rsidRPr="002312C9">
              <w:rPr>
                <w:rFonts w:ascii="Times New Roman" w:hAnsi="Times New Roman"/>
              </w:rPr>
              <w:t>шт.</w:t>
            </w:r>
          </w:p>
        </w:tc>
        <w:tc>
          <w:tcPr>
            <w:tcW w:w="378" w:type="pct"/>
            <w:vAlign w:val="center"/>
          </w:tcPr>
          <w:p w14:paraId="16C6400C" w14:textId="77777777" w:rsidR="00CC005F" w:rsidRPr="002312C9" w:rsidRDefault="00CC005F" w:rsidP="00EE5CF7">
            <w:pPr>
              <w:jc w:val="center"/>
              <w:rPr>
                <w:rFonts w:ascii="Times New Roman" w:hAnsi="Times New Roman"/>
              </w:rPr>
            </w:pPr>
            <w:r w:rsidRPr="002312C9">
              <w:rPr>
                <w:rFonts w:ascii="Times New Roman" w:hAnsi="Times New Roman"/>
              </w:rPr>
              <w:t>20</w:t>
            </w:r>
          </w:p>
        </w:tc>
        <w:tc>
          <w:tcPr>
            <w:tcW w:w="606" w:type="pct"/>
          </w:tcPr>
          <w:p w14:paraId="4E93DA22" w14:textId="77777777" w:rsidR="00CC005F" w:rsidRPr="002312C9" w:rsidRDefault="00CC005F" w:rsidP="00EE5CF7">
            <w:pPr>
              <w:jc w:val="center"/>
              <w:rPr>
                <w:rFonts w:ascii="Times New Roman" w:hAnsi="Times New Roman"/>
              </w:rPr>
            </w:pPr>
          </w:p>
        </w:tc>
        <w:tc>
          <w:tcPr>
            <w:tcW w:w="564" w:type="pct"/>
          </w:tcPr>
          <w:p w14:paraId="19243906" w14:textId="77777777" w:rsidR="00CC005F" w:rsidRPr="002312C9" w:rsidRDefault="00CC005F" w:rsidP="00EE5CF7">
            <w:pPr>
              <w:jc w:val="center"/>
              <w:rPr>
                <w:rFonts w:ascii="Times New Roman" w:hAnsi="Times New Roman"/>
              </w:rPr>
            </w:pPr>
          </w:p>
        </w:tc>
      </w:tr>
      <w:tr w:rsidR="00CC005F" w:rsidRPr="002312C9" w14:paraId="0798AA95" w14:textId="77777777" w:rsidTr="00A312FD">
        <w:trPr>
          <w:trHeight w:val="617"/>
          <w:jc w:val="center"/>
        </w:trPr>
        <w:tc>
          <w:tcPr>
            <w:tcW w:w="259" w:type="pct"/>
            <w:vAlign w:val="center"/>
          </w:tcPr>
          <w:p w14:paraId="77F321F3" w14:textId="77777777" w:rsidR="00CC005F" w:rsidRPr="002312C9" w:rsidRDefault="00CC005F" w:rsidP="00EF2E49">
            <w:pPr>
              <w:pStyle w:val="af1"/>
              <w:numPr>
                <w:ilvl w:val="0"/>
                <w:numId w:val="12"/>
              </w:numPr>
              <w:jc w:val="center"/>
              <w:rPr>
                <w:color w:val="000000"/>
                <w:lang w:val="uk-UA"/>
              </w:rPr>
            </w:pPr>
          </w:p>
        </w:tc>
        <w:tc>
          <w:tcPr>
            <w:tcW w:w="1672" w:type="pct"/>
          </w:tcPr>
          <w:p w14:paraId="456A50ED" w14:textId="77777777" w:rsidR="00CC005F" w:rsidRPr="002312C9" w:rsidRDefault="00CC005F" w:rsidP="00B870B4">
            <w:pPr>
              <w:rPr>
                <w:rFonts w:ascii="Times New Roman" w:hAnsi="Times New Roman"/>
              </w:rPr>
            </w:pPr>
            <w:r w:rsidRPr="002312C9">
              <w:rPr>
                <w:rFonts w:ascii="Times New Roman" w:hAnsi="Times New Roman"/>
              </w:rPr>
              <w:t>Степлер №</w:t>
            </w:r>
            <w:r w:rsidR="0045095A" w:rsidRPr="002312C9">
              <w:rPr>
                <w:rFonts w:ascii="Times New Roman" w:hAnsi="Times New Roman"/>
              </w:rPr>
              <w:t xml:space="preserve"> </w:t>
            </w:r>
            <w:r w:rsidRPr="002312C9">
              <w:rPr>
                <w:rFonts w:ascii="Times New Roman" w:hAnsi="Times New Roman"/>
              </w:rPr>
              <w:t xml:space="preserve">24/6, що закріплює </w:t>
            </w:r>
            <w:r w:rsidR="00B870B4">
              <w:rPr>
                <w:rFonts w:ascii="Times New Roman" w:hAnsi="Times New Roman"/>
              </w:rPr>
              <w:br/>
            </w:r>
            <w:r w:rsidRPr="002312C9">
              <w:rPr>
                <w:rFonts w:ascii="Times New Roman" w:hAnsi="Times New Roman"/>
              </w:rPr>
              <w:t xml:space="preserve">30 аркушів, ТМ </w:t>
            </w:r>
            <w:r w:rsidRPr="002312C9">
              <w:rPr>
                <w:rFonts w:ascii="Times New Roman" w:hAnsi="Times New Roman"/>
                <w:lang w:val="en-US"/>
              </w:rPr>
              <w:t>Scolz</w:t>
            </w:r>
            <w:r w:rsidRPr="002312C9">
              <w:rPr>
                <w:rFonts w:ascii="Times New Roman" w:hAnsi="Times New Roman"/>
              </w:rPr>
              <w:t xml:space="preserve"> або еквівалент</w:t>
            </w:r>
          </w:p>
        </w:tc>
        <w:tc>
          <w:tcPr>
            <w:tcW w:w="928" w:type="pct"/>
          </w:tcPr>
          <w:p w14:paraId="1AAF726F" w14:textId="77777777" w:rsidR="00CC005F" w:rsidRPr="002312C9" w:rsidRDefault="00CC005F" w:rsidP="00EE5CF7">
            <w:pPr>
              <w:jc w:val="center"/>
              <w:rPr>
                <w:rFonts w:ascii="Times New Roman" w:hAnsi="Times New Roman"/>
              </w:rPr>
            </w:pPr>
          </w:p>
        </w:tc>
        <w:tc>
          <w:tcPr>
            <w:tcW w:w="593" w:type="pct"/>
            <w:vAlign w:val="center"/>
          </w:tcPr>
          <w:p w14:paraId="57C5DA19"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5C4CDFC0" w14:textId="77777777" w:rsidR="00CC005F" w:rsidRPr="002312C9" w:rsidRDefault="00CC005F" w:rsidP="00EE5CF7">
            <w:pPr>
              <w:jc w:val="center"/>
              <w:rPr>
                <w:rFonts w:ascii="Times New Roman" w:hAnsi="Times New Roman"/>
              </w:rPr>
            </w:pPr>
            <w:r w:rsidRPr="002312C9">
              <w:rPr>
                <w:rFonts w:ascii="Times New Roman" w:hAnsi="Times New Roman"/>
              </w:rPr>
              <w:t>30</w:t>
            </w:r>
          </w:p>
        </w:tc>
        <w:tc>
          <w:tcPr>
            <w:tcW w:w="606" w:type="pct"/>
          </w:tcPr>
          <w:p w14:paraId="0C30AD75" w14:textId="77777777" w:rsidR="00CC005F" w:rsidRPr="002312C9" w:rsidRDefault="00CC005F" w:rsidP="00EE5CF7">
            <w:pPr>
              <w:jc w:val="center"/>
              <w:rPr>
                <w:rFonts w:ascii="Times New Roman" w:hAnsi="Times New Roman"/>
              </w:rPr>
            </w:pPr>
          </w:p>
        </w:tc>
        <w:tc>
          <w:tcPr>
            <w:tcW w:w="564" w:type="pct"/>
          </w:tcPr>
          <w:p w14:paraId="427B19C6" w14:textId="77777777" w:rsidR="00CC005F" w:rsidRPr="002312C9" w:rsidRDefault="00CC005F" w:rsidP="00EE5CF7">
            <w:pPr>
              <w:jc w:val="center"/>
              <w:rPr>
                <w:rFonts w:ascii="Times New Roman" w:hAnsi="Times New Roman"/>
              </w:rPr>
            </w:pPr>
          </w:p>
        </w:tc>
      </w:tr>
      <w:tr w:rsidR="00CC005F" w:rsidRPr="002312C9" w14:paraId="35A8B9A9" w14:textId="77777777" w:rsidTr="00523AB3">
        <w:trPr>
          <w:trHeight w:val="1337"/>
          <w:jc w:val="center"/>
        </w:trPr>
        <w:tc>
          <w:tcPr>
            <w:tcW w:w="259" w:type="pct"/>
            <w:vAlign w:val="center"/>
          </w:tcPr>
          <w:p w14:paraId="06D4CDF4" w14:textId="77777777" w:rsidR="00CC005F" w:rsidRPr="002312C9" w:rsidRDefault="00CC005F" w:rsidP="00EF2E49">
            <w:pPr>
              <w:pStyle w:val="af1"/>
              <w:numPr>
                <w:ilvl w:val="0"/>
                <w:numId w:val="12"/>
              </w:numPr>
              <w:jc w:val="center"/>
              <w:rPr>
                <w:color w:val="000000"/>
                <w:lang w:val="uk-UA"/>
              </w:rPr>
            </w:pPr>
          </w:p>
        </w:tc>
        <w:tc>
          <w:tcPr>
            <w:tcW w:w="1672" w:type="pct"/>
          </w:tcPr>
          <w:p w14:paraId="2CEDC97B" w14:textId="77777777" w:rsidR="00CC005F" w:rsidRPr="002312C9" w:rsidRDefault="00CC005F" w:rsidP="00523AB3">
            <w:pPr>
              <w:rPr>
                <w:rFonts w:ascii="Times New Roman" w:hAnsi="Times New Roman"/>
              </w:rPr>
            </w:pPr>
            <w:r w:rsidRPr="002312C9">
              <w:rPr>
                <w:rFonts w:ascii="Times New Roman" w:hAnsi="Times New Roman"/>
              </w:rPr>
              <w:t>Фліпчарт на алюмінієвій тринозі, 100*70</w:t>
            </w:r>
            <w:r w:rsidR="00523AB3">
              <w:rPr>
                <w:rFonts w:ascii="Times New Roman" w:hAnsi="Times New Roman"/>
              </w:rPr>
              <w:t xml:space="preserve"> </w:t>
            </w:r>
            <w:r w:rsidRPr="002312C9">
              <w:rPr>
                <w:rFonts w:ascii="Times New Roman" w:hAnsi="Times New Roman"/>
              </w:rPr>
              <w:t>см,</w:t>
            </w:r>
            <w:r w:rsidR="00523AB3">
              <w:rPr>
                <w:rFonts w:ascii="Times New Roman" w:hAnsi="Times New Roman"/>
              </w:rPr>
              <w:t xml:space="preserve"> </w:t>
            </w:r>
            <w:r w:rsidRPr="002312C9">
              <w:rPr>
                <w:rFonts w:ascii="Times New Roman" w:hAnsi="Times New Roman"/>
              </w:rPr>
              <w:t>магнітно-маркерний, регулюється висота 125-190</w:t>
            </w:r>
            <w:r w:rsidR="00523AB3">
              <w:rPr>
                <w:rFonts w:ascii="Times New Roman" w:hAnsi="Times New Roman"/>
              </w:rPr>
              <w:t xml:space="preserve"> </w:t>
            </w:r>
            <w:r w:rsidRPr="002312C9">
              <w:rPr>
                <w:rFonts w:ascii="Times New Roman" w:hAnsi="Times New Roman"/>
              </w:rPr>
              <w:t xml:space="preserve">см, лоток для маркерів, колір білий, поверхня лак,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3957443B" w14:textId="77777777" w:rsidR="00CC005F" w:rsidRPr="002312C9" w:rsidRDefault="00CC005F" w:rsidP="00EE5CF7">
            <w:pPr>
              <w:jc w:val="center"/>
              <w:rPr>
                <w:rFonts w:ascii="Times New Roman" w:hAnsi="Times New Roman"/>
              </w:rPr>
            </w:pPr>
          </w:p>
        </w:tc>
        <w:tc>
          <w:tcPr>
            <w:tcW w:w="593" w:type="pct"/>
            <w:vAlign w:val="center"/>
          </w:tcPr>
          <w:p w14:paraId="63E16F63"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5A7B0EA4" w14:textId="77777777" w:rsidR="00CC005F" w:rsidRPr="002312C9" w:rsidRDefault="00CC005F" w:rsidP="00EE5CF7">
            <w:pPr>
              <w:jc w:val="center"/>
              <w:rPr>
                <w:rFonts w:ascii="Times New Roman" w:hAnsi="Times New Roman"/>
              </w:rPr>
            </w:pPr>
            <w:r w:rsidRPr="002312C9">
              <w:rPr>
                <w:rFonts w:ascii="Times New Roman" w:hAnsi="Times New Roman"/>
              </w:rPr>
              <w:t>1</w:t>
            </w:r>
          </w:p>
        </w:tc>
        <w:tc>
          <w:tcPr>
            <w:tcW w:w="606" w:type="pct"/>
          </w:tcPr>
          <w:p w14:paraId="3DED9613" w14:textId="77777777" w:rsidR="00CC005F" w:rsidRPr="002312C9" w:rsidRDefault="00CC005F" w:rsidP="00EE5CF7">
            <w:pPr>
              <w:jc w:val="center"/>
              <w:rPr>
                <w:rFonts w:ascii="Times New Roman" w:hAnsi="Times New Roman"/>
              </w:rPr>
            </w:pPr>
          </w:p>
        </w:tc>
        <w:tc>
          <w:tcPr>
            <w:tcW w:w="564" w:type="pct"/>
          </w:tcPr>
          <w:p w14:paraId="5EA33157" w14:textId="77777777" w:rsidR="00CC005F" w:rsidRPr="002312C9" w:rsidRDefault="00CC005F" w:rsidP="00EE5CF7">
            <w:pPr>
              <w:jc w:val="center"/>
              <w:rPr>
                <w:rFonts w:ascii="Times New Roman" w:hAnsi="Times New Roman"/>
              </w:rPr>
            </w:pPr>
          </w:p>
        </w:tc>
      </w:tr>
      <w:tr w:rsidR="00CC005F" w:rsidRPr="002312C9" w14:paraId="4A8CBF25" w14:textId="77777777" w:rsidTr="00A312FD">
        <w:trPr>
          <w:trHeight w:val="341"/>
          <w:jc w:val="center"/>
        </w:trPr>
        <w:tc>
          <w:tcPr>
            <w:tcW w:w="259" w:type="pct"/>
            <w:vAlign w:val="center"/>
          </w:tcPr>
          <w:p w14:paraId="24E7672E" w14:textId="77777777" w:rsidR="00CC005F" w:rsidRPr="002312C9" w:rsidRDefault="00CC005F" w:rsidP="00EF2E49">
            <w:pPr>
              <w:pStyle w:val="af1"/>
              <w:numPr>
                <w:ilvl w:val="0"/>
                <w:numId w:val="12"/>
              </w:numPr>
              <w:jc w:val="center"/>
              <w:rPr>
                <w:color w:val="000000"/>
                <w:lang w:val="uk-UA"/>
              </w:rPr>
            </w:pPr>
          </w:p>
        </w:tc>
        <w:tc>
          <w:tcPr>
            <w:tcW w:w="1672" w:type="pct"/>
          </w:tcPr>
          <w:p w14:paraId="5C6E20EF" w14:textId="77777777" w:rsidR="00CC005F" w:rsidRPr="00523AB3" w:rsidRDefault="00CC005F" w:rsidP="0045095A">
            <w:pPr>
              <w:rPr>
                <w:rFonts w:ascii="Times New Roman" w:hAnsi="Times New Roman"/>
              </w:rPr>
            </w:pPr>
            <w:r w:rsidRPr="002312C9">
              <w:rPr>
                <w:rFonts w:ascii="Times New Roman" w:hAnsi="Times New Roman"/>
              </w:rPr>
              <w:t xml:space="preserve">Стартовий набір для </w:t>
            </w:r>
            <w:r w:rsidRPr="002312C9">
              <w:rPr>
                <w:rFonts w:ascii="Times New Roman" w:hAnsi="Times New Roman"/>
              </w:rPr>
              <w:br/>
              <w:t>магнітно-маркерних дошок</w:t>
            </w:r>
            <w:r w:rsidRPr="00523AB3">
              <w:rPr>
                <w:rFonts w:ascii="Times New Roman" w:hAnsi="Times New Roman"/>
              </w:rPr>
              <w:t xml:space="preserve">, </w:t>
            </w:r>
            <w:r w:rsidR="00523AB3" w:rsidRPr="00523AB3">
              <w:rPr>
                <w:rFonts w:ascii="Times New Roman" w:hAnsi="Times New Roman"/>
              </w:rPr>
              <w:br/>
            </w:r>
            <w:r w:rsidRPr="002312C9">
              <w:rPr>
                <w:rFonts w:ascii="Times New Roman" w:hAnsi="Times New Roman"/>
              </w:rPr>
              <w:t xml:space="preserve">ТМ </w:t>
            </w:r>
            <w:r w:rsidRPr="002312C9">
              <w:rPr>
                <w:rFonts w:ascii="Times New Roman" w:hAnsi="Times New Roman"/>
                <w:lang w:val="en-US"/>
              </w:rPr>
              <w:t>EcoBoards</w:t>
            </w:r>
            <w:r w:rsidRPr="00523AB3">
              <w:rPr>
                <w:rFonts w:ascii="Times New Roman" w:hAnsi="Times New Roman"/>
              </w:rPr>
              <w:t xml:space="preserve"> </w:t>
            </w:r>
            <w:r w:rsidRPr="002312C9">
              <w:rPr>
                <w:rFonts w:ascii="Times New Roman" w:hAnsi="Times New Roman"/>
              </w:rPr>
              <w:t>або еквівалент</w:t>
            </w:r>
          </w:p>
        </w:tc>
        <w:tc>
          <w:tcPr>
            <w:tcW w:w="928" w:type="pct"/>
          </w:tcPr>
          <w:p w14:paraId="07F246C5" w14:textId="77777777" w:rsidR="00CC005F" w:rsidRPr="002312C9" w:rsidRDefault="00CC005F" w:rsidP="00EE5CF7">
            <w:pPr>
              <w:jc w:val="center"/>
              <w:rPr>
                <w:rFonts w:ascii="Times New Roman" w:hAnsi="Times New Roman"/>
              </w:rPr>
            </w:pPr>
          </w:p>
        </w:tc>
        <w:tc>
          <w:tcPr>
            <w:tcW w:w="593" w:type="pct"/>
            <w:vAlign w:val="center"/>
          </w:tcPr>
          <w:p w14:paraId="7491B427" w14:textId="77777777" w:rsidR="00CC005F" w:rsidRPr="002312C9" w:rsidRDefault="00CC005F" w:rsidP="0045095A">
            <w:pPr>
              <w:jc w:val="center"/>
              <w:rPr>
                <w:rFonts w:ascii="Times New Roman" w:hAnsi="Times New Roman"/>
              </w:rPr>
            </w:pPr>
            <w:r w:rsidRPr="002312C9">
              <w:rPr>
                <w:rFonts w:ascii="Times New Roman" w:hAnsi="Times New Roman"/>
              </w:rPr>
              <w:t>шт.</w:t>
            </w:r>
          </w:p>
        </w:tc>
        <w:tc>
          <w:tcPr>
            <w:tcW w:w="378" w:type="pct"/>
            <w:vAlign w:val="center"/>
          </w:tcPr>
          <w:p w14:paraId="14B92C0A" w14:textId="77777777" w:rsidR="00CC005F" w:rsidRPr="002312C9" w:rsidRDefault="00CC005F" w:rsidP="00EE5CF7">
            <w:pPr>
              <w:jc w:val="center"/>
              <w:rPr>
                <w:rFonts w:ascii="Times New Roman" w:hAnsi="Times New Roman"/>
              </w:rPr>
            </w:pPr>
            <w:r w:rsidRPr="002312C9">
              <w:rPr>
                <w:rFonts w:ascii="Times New Roman" w:hAnsi="Times New Roman"/>
              </w:rPr>
              <w:t>2</w:t>
            </w:r>
          </w:p>
        </w:tc>
        <w:tc>
          <w:tcPr>
            <w:tcW w:w="606" w:type="pct"/>
          </w:tcPr>
          <w:p w14:paraId="1EDB3674" w14:textId="77777777" w:rsidR="00CC005F" w:rsidRPr="002312C9" w:rsidRDefault="00CC005F" w:rsidP="00EE5CF7">
            <w:pPr>
              <w:jc w:val="center"/>
              <w:rPr>
                <w:rFonts w:ascii="Times New Roman" w:hAnsi="Times New Roman"/>
              </w:rPr>
            </w:pPr>
          </w:p>
        </w:tc>
        <w:tc>
          <w:tcPr>
            <w:tcW w:w="564" w:type="pct"/>
          </w:tcPr>
          <w:p w14:paraId="5AC4CA2B" w14:textId="77777777" w:rsidR="00CC005F" w:rsidRPr="002312C9" w:rsidRDefault="00CC005F" w:rsidP="00EE5CF7">
            <w:pPr>
              <w:jc w:val="center"/>
              <w:rPr>
                <w:rFonts w:ascii="Times New Roman" w:hAnsi="Times New Roman"/>
              </w:rPr>
            </w:pPr>
          </w:p>
        </w:tc>
      </w:tr>
      <w:tr w:rsidR="00CC005F" w:rsidRPr="002312C9" w14:paraId="108943ED" w14:textId="77777777" w:rsidTr="00A312FD">
        <w:trPr>
          <w:trHeight w:val="341"/>
          <w:jc w:val="center"/>
        </w:trPr>
        <w:tc>
          <w:tcPr>
            <w:tcW w:w="259" w:type="pct"/>
            <w:vAlign w:val="center"/>
          </w:tcPr>
          <w:p w14:paraId="148DBB05" w14:textId="77777777" w:rsidR="00CC005F" w:rsidRPr="002312C9" w:rsidRDefault="00CC005F" w:rsidP="00EF2E49">
            <w:pPr>
              <w:pStyle w:val="af1"/>
              <w:numPr>
                <w:ilvl w:val="0"/>
                <w:numId w:val="12"/>
              </w:numPr>
              <w:jc w:val="center"/>
              <w:rPr>
                <w:color w:val="000000"/>
                <w:lang w:val="uk-UA"/>
              </w:rPr>
            </w:pPr>
          </w:p>
        </w:tc>
        <w:tc>
          <w:tcPr>
            <w:tcW w:w="1672" w:type="pct"/>
          </w:tcPr>
          <w:p w14:paraId="1C4C7AB9" w14:textId="77777777" w:rsidR="00CC005F" w:rsidRPr="002312C9" w:rsidRDefault="00CC005F" w:rsidP="009C5F80">
            <w:pPr>
              <w:rPr>
                <w:rFonts w:ascii="Times New Roman" w:hAnsi="Times New Roman"/>
              </w:rPr>
            </w:pPr>
            <w:r w:rsidRPr="002312C9">
              <w:rPr>
                <w:rFonts w:ascii="Times New Roman" w:hAnsi="Times New Roman"/>
              </w:rPr>
              <w:t>Стрічка клейка канцелярська, прозора, ширина</w:t>
            </w:r>
            <w:r w:rsidR="00523AB3">
              <w:rPr>
                <w:rFonts w:ascii="Times New Roman" w:hAnsi="Times New Roman"/>
              </w:rPr>
              <w:t xml:space="preserve"> </w:t>
            </w:r>
            <w:r w:rsidRPr="002312C9">
              <w:rPr>
                <w:rFonts w:ascii="Times New Roman" w:hAnsi="Times New Roman"/>
              </w:rPr>
              <w:t xml:space="preserve">18 мм, довжина </w:t>
            </w:r>
            <w:r w:rsidR="002312C9">
              <w:rPr>
                <w:rFonts w:ascii="Times New Roman" w:hAnsi="Times New Roman"/>
              </w:rPr>
              <w:br/>
            </w:r>
            <w:r w:rsidRPr="002312C9">
              <w:rPr>
                <w:rFonts w:ascii="Times New Roman" w:hAnsi="Times New Roman"/>
              </w:rPr>
              <w:t xml:space="preserve">20 м,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3D0CBEC2" w14:textId="77777777" w:rsidR="00CC005F" w:rsidRPr="002312C9" w:rsidRDefault="00CC005F" w:rsidP="00EE5CF7">
            <w:pPr>
              <w:jc w:val="center"/>
              <w:rPr>
                <w:rFonts w:ascii="Times New Roman" w:hAnsi="Times New Roman"/>
              </w:rPr>
            </w:pPr>
          </w:p>
        </w:tc>
        <w:tc>
          <w:tcPr>
            <w:tcW w:w="593" w:type="pct"/>
            <w:vAlign w:val="center"/>
          </w:tcPr>
          <w:p w14:paraId="2CFEF11E"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4B74E12B" w14:textId="77777777" w:rsidR="00CC005F" w:rsidRPr="002312C9" w:rsidRDefault="00CC005F" w:rsidP="00DD2EBE">
            <w:pPr>
              <w:jc w:val="center"/>
              <w:rPr>
                <w:rFonts w:ascii="Times New Roman" w:hAnsi="Times New Roman"/>
              </w:rPr>
            </w:pPr>
            <w:r w:rsidRPr="002312C9">
              <w:rPr>
                <w:rFonts w:ascii="Times New Roman" w:hAnsi="Times New Roman"/>
              </w:rPr>
              <w:t>50</w:t>
            </w:r>
          </w:p>
        </w:tc>
        <w:tc>
          <w:tcPr>
            <w:tcW w:w="606" w:type="pct"/>
          </w:tcPr>
          <w:p w14:paraId="5DEEFD38" w14:textId="77777777" w:rsidR="00CC005F" w:rsidRPr="002312C9" w:rsidRDefault="00CC005F" w:rsidP="00EE5CF7">
            <w:pPr>
              <w:jc w:val="center"/>
              <w:rPr>
                <w:rFonts w:ascii="Times New Roman" w:hAnsi="Times New Roman"/>
              </w:rPr>
            </w:pPr>
          </w:p>
        </w:tc>
        <w:tc>
          <w:tcPr>
            <w:tcW w:w="564" w:type="pct"/>
          </w:tcPr>
          <w:p w14:paraId="34753BF0" w14:textId="77777777" w:rsidR="00CC005F" w:rsidRPr="002312C9" w:rsidRDefault="00CC005F" w:rsidP="00EE5CF7">
            <w:pPr>
              <w:jc w:val="center"/>
              <w:rPr>
                <w:rFonts w:ascii="Times New Roman" w:hAnsi="Times New Roman"/>
              </w:rPr>
            </w:pPr>
          </w:p>
        </w:tc>
      </w:tr>
      <w:tr w:rsidR="00CC005F" w:rsidRPr="002312C9" w14:paraId="7FB6B896" w14:textId="77777777" w:rsidTr="00A312FD">
        <w:trPr>
          <w:trHeight w:val="341"/>
          <w:jc w:val="center"/>
        </w:trPr>
        <w:tc>
          <w:tcPr>
            <w:tcW w:w="259" w:type="pct"/>
            <w:vAlign w:val="center"/>
          </w:tcPr>
          <w:p w14:paraId="7CFF977D" w14:textId="77777777" w:rsidR="00CC005F" w:rsidRPr="002312C9" w:rsidRDefault="00CC005F" w:rsidP="00EF2E49">
            <w:pPr>
              <w:pStyle w:val="af1"/>
              <w:numPr>
                <w:ilvl w:val="0"/>
                <w:numId w:val="12"/>
              </w:numPr>
              <w:jc w:val="center"/>
              <w:rPr>
                <w:color w:val="000000"/>
                <w:lang w:val="uk-UA"/>
              </w:rPr>
            </w:pPr>
          </w:p>
        </w:tc>
        <w:tc>
          <w:tcPr>
            <w:tcW w:w="1672" w:type="pct"/>
          </w:tcPr>
          <w:p w14:paraId="74637FAE" w14:textId="77777777" w:rsidR="00CC005F" w:rsidRPr="002312C9" w:rsidRDefault="00CC005F" w:rsidP="00AC214B">
            <w:pPr>
              <w:rPr>
                <w:rFonts w:ascii="Times New Roman" w:hAnsi="Times New Roman"/>
              </w:rPr>
            </w:pPr>
            <w:r w:rsidRPr="002312C9">
              <w:rPr>
                <w:rFonts w:ascii="Times New Roman" w:hAnsi="Times New Roman"/>
              </w:rPr>
              <w:t xml:space="preserve">Швидкозшивач картонний А4, щільність </w:t>
            </w:r>
            <w:r w:rsidR="00AC214B">
              <w:rPr>
                <w:rFonts w:ascii="Times New Roman" w:hAnsi="Times New Roman"/>
              </w:rPr>
              <w:t>0,35</w:t>
            </w:r>
            <w:r w:rsidR="00523AB3">
              <w:rPr>
                <w:rFonts w:ascii="Times New Roman" w:hAnsi="Times New Roman"/>
              </w:rPr>
              <w:t xml:space="preserve"> </w:t>
            </w:r>
            <w:r w:rsidRPr="002312C9">
              <w:rPr>
                <w:rFonts w:ascii="Times New Roman" w:hAnsi="Times New Roman"/>
              </w:rPr>
              <w:t xml:space="preserve">мм, з металевим механізмом,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28263E5C" w14:textId="77777777" w:rsidR="00CC005F" w:rsidRPr="002312C9" w:rsidRDefault="00CC005F" w:rsidP="00EE5CF7">
            <w:pPr>
              <w:jc w:val="center"/>
              <w:rPr>
                <w:rFonts w:ascii="Times New Roman" w:hAnsi="Times New Roman"/>
              </w:rPr>
            </w:pPr>
          </w:p>
        </w:tc>
        <w:tc>
          <w:tcPr>
            <w:tcW w:w="593" w:type="pct"/>
            <w:vAlign w:val="center"/>
          </w:tcPr>
          <w:p w14:paraId="5E33048B"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66424061" w14:textId="77777777" w:rsidR="00CC005F" w:rsidRPr="002312C9" w:rsidRDefault="00CC005F" w:rsidP="00EE5CF7">
            <w:pPr>
              <w:jc w:val="center"/>
              <w:rPr>
                <w:rFonts w:ascii="Times New Roman" w:hAnsi="Times New Roman"/>
              </w:rPr>
            </w:pPr>
            <w:r w:rsidRPr="002312C9">
              <w:rPr>
                <w:rFonts w:ascii="Times New Roman" w:hAnsi="Times New Roman"/>
              </w:rPr>
              <w:t>1000</w:t>
            </w:r>
          </w:p>
        </w:tc>
        <w:tc>
          <w:tcPr>
            <w:tcW w:w="606" w:type="pct"/>
          </w:tcPr>
          <w:p w14:paraId="16ACBB0F" w14:textId="77777777" w:rsidR="00CC005F" w:rsidRPr="002312C9" w:rsidRDefault="00CC005F" w:rsidP="00EE5CF7">
            <w:pPr>
              <w:jc w:val="center"/>
              <w:rPr>
                <w:rFonts w:ascii="Times New Roman" w:hAnsi="Times New Roman"/>
              </w:rPr>
            </w:pPr>
          </w:p>
        </w:tc>
        <w:tc>
          <w:tcPr>
            <w:tcW w:w="564" w:type="pct"/>
          </w:tcPr>
          <w:p w14:paraId="7B90DE8D" w14:textId="77777777" w:rsidR="00CC005F" w:rsidRPr="002312C9" w:rsidRDefault="00CC005F" w:rsidP="00EE5CF7">
            <w:pPr>
              <w:jc w:val="center"/>
              <w:rPr>
                <w:rFonts w:ascii="Times New Roman" w:hAnsi="Times New Roman"/>
              </w:rPr>
            </w:pPr>
          </w:p>
        </w:tc>
      </w:tr>
      <w:tr w:rsidR="00CC005F" w:rsidRPr="002312C9" w14:paraId="71BE2948" w14:textId="77777777" w:rsidTr="00A312FD">
        <w:trPr>
          <w:trHeight w:val="341"/>
          <w:jc w:val="center"/>
        </w:trPr>
        <w:tc>
          <w:tcPr>
            <w:tcW w:w="259" w:type="pct"/>
            <w:vAlign w:val="center"/>
          </w:tcPr>
          <w:p w14:paraId="1FD44BF4" w14:textId="77777777" w:rsidR="00CC005F" w:rsidRPr="002312C9" w:rsidRDefault="00CC005F" w:rsidP="00EF2E49">
            <w:pPr>
              <w:pStyle w:val="af1"/>
              <w:numPr>
                <w:ilvl w:val="0"/>
                <w:numId w:val="12"/>
              </w:numPr>
              <w:jc w:val="center"/>
              <w:rPr>
                <w:color w:val="000000"/>
                <w:lang w:val="uk-UA"/>
              </w:rPr>
            </w:pPr>
          </w:p>
        </w:tc>
        <w:tc>
          <w:tcPr>
            <w:tcW w:w="1672" w:type="pct"/>
          </w:tcPr>
          <w:p w14:paraId="2E72940D" w14:textId="77777777" w:rsidR="00CC005F" w:rsidRPr="002312C9" w:rsidRDefault="00CC005F" w:rsidP="00523AB3">
            <w:pPr>
              <w:rPr>
                <w:rFonts w:ascii="Times New Roman" w:hAnsi="Times New Roman"/>
              </w:rPr>
            </w:pPr>
            <w:r w:rsidRPr="002312C9">
              <w:rPr>
                <w:rFonts w:ascii="Times New Roman" w:hAnsi="Times New Roman"/>
              </w:rPr>
              <w:t xml:space="preserve">Швидкозшивач пластиковий А4 з перфорацією,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7CA68A57" w14:textId="77777777" w:rsidR="00CC005F" w:rsidRPr="002312C9" w:rsidRDefault="00CC005F" w:rsidP="00EE5CF7">
            <w:pPr>
              <w:jc w:val="center"/>
              <w:rPr>
                <w:rFonts w:ascii="Times New Roman" w:hAnsi="Times New Roman"/>
              </w:rPr>
            </w:pPr>
          </w:p>
        </w:tc>
        <w:tc>
          <w:tcPr>
            <w:tcW w:w="593" w:type="pct"/>
            <w:vAlign w:val="center"/>
          </w:tcPr>
          <w:p w14:paraId="1C1620B9"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17F20917" w14:textId="77777777" w:rsidR="00CC005F" w:rsidRPr="002312C9" w:rsidRDefault="00CC005F" w:rsidP="00EE5CF7">
            <w:pPr>
              <w:jc w:val="center"/>
              <w:rPr>
                <w:rFonts w:ascii="Times New Roman" w:hAnsi="Times New Roman"/>
              </w:rPr>
            </w:pPr>
            <w:r w:rsidRPr="002312C9">
              <w:rPr>
                <w:rFonts w:ascii="Times New Roman" w:hAnsi="Times New Roman"/>
              </w:rPr>
              <w:t>30</w:t>
            </w:r>
          </w:p>
        </w:tc>
        <w:tc>
          <w:tcPr>
            <w:tcW w:w="606" w:type="pct"/>
          </w:tcPr>
          <w:p w14:paraId="3B536D74" w14:textId="77777777" w:rsidR="00CC005F" w:rsidRPr="002312C9" w:rsidRDefault="00CC005F" w:rsidP="00EE5CF7">
            <w:pPr>
              <w:jc w:val="center"/>
              <w:rPr>
                <w:rFonts w:ascii="Times New Roman" w:hAnsi="Times New Roman"/>
              </w:rPr>
            </w:pPr>
          </w:p>
        </w:tc>
        <w:tc>
          <w:tcPr>
            <w:tcW w:w="564" w:type="pct"/>
          </w:tcPr>
          <w:p w14:paraId="0A9ADA87" w14:textId="77777777" w:rsidR="00CC005F" w:rsidRPr="002312C9" w:rsidRDefault="00CC005F" w:rsidP="00EE5CF7">
            <w:pPr>
              <w:jc w:val="center"/>
              <w:rPr>
                <w:rFonts w:ascii="Times New Roman" w:hAnsi="Times New Roman"/>
              </w:rPr>
            </w:pPr>
          </w:p>
        </w:tc>
      </w:tr>
      <w:tr w:rsidR="00CC005F" w:rsidRPr="002312C9" w14:paraId="68D43691" w14:textId="77777777" w:rsidTr="00A312FD">
        <w:trPr>
          <w:trHeight w:val="341"/>
          <w:jc w:val="center"/>
        </w:trPr>
        <w:tc>
          <w:tcPr>
            <w:tcW w:w="259" w:type="pct"/>
            <w:vAlign w:val="center"/>
          </w:tcPr>
          <w:p w14:paraId="2742B0DC" w14:textId="77777777" w:rsidR="00CC005F" w:rsidRPr="002312C9" w:rsidRDefault="00CC005F" w:rsidP="00EF2E49">
            <w:pPr>
              <w:pStyle w:val="af1"/>
              <w:numPr>
                <w:ilvl w:val="0"/>
                <w:numId w:val="12"/>
              </w:numPr>
              <w:jc w:val="center"/>
              <w:rPr>
                <w:color w:val="000000"/>
                <w:lang w:val="uk-UA"/>
              </w:rPr>
            </w:pPr>
          </w:p>
        </w:tc>
        <w:tc>
          <w:tcPr>
            <w:tcW w:w="1672" w:type="pct"/>
          </w:tcPr>
          <w:p w14:paraId="4487AB95" w14:textId="77777777" w:rsidR="00CC005F" w:rsidRPr="002312C9" w:rsidRDefault="00CC005F" w:rsidP="00523AB3">
            <w:pPr>
              <w:rPr>
                <w:rFonts w:ascii="Times New Roman" w:hAnsi="Times New Roman"/>
              </w:rPr>
            </w:pPr>
            <w:r w:rsidRPr="002312C9">
              <w:rPr>
                <w:rFonts w:ascii="Times New Roman" w:hAnsi="Times New Roman"/>
              </w:rPr>
              <w:t>Папка картонна на зав’язках з клеєним клапаном, А4, щільність 0,35</w:t>
            </w:r>
            <w:r w:rsidR="00523AB3">
              <w:rPr>
                <w:rFonts w:ascii="Times New Roman" w:hAnsi="Times New Roman"/>
              </w:rPr>
              <w:t xml:space="preserve"> </w:t>
            </w:r>
            <w:r w:rsidRPr="002312C9">
              <w:rPr>
                <w:rFonts w:ascii="Times New Roman" w:hAnsi="Times New Roman"/>
              </w:rPr>
              <w:t>мм,</w:t>
            </w:r>
            <w:r w:rsidR="0045095A" w:rsidRPr="002312C9">
              <w:rPr>
                <w:rFonts w:ascii="Times New Roman" w:hAnsi="Times New Roman"/>
              </w:rPr>
              <w:t xml:space="preserve"> </w:t>
            </w:r>
            <w:r w:rsidRPr="002312C9">
              <w:rPr>
                <w:rFonts w:ascii="Times New Roman" w:hAnsi="Times New Roman"/>
              </w:rPr>
              <w:t xml:space="preserve">ТМ </w:t>
            </w:r>
            <w:r w:rsidRPr="002312C9">
              <w:rPr>
                <w:rFonts w:ascii="Times New Roman" w:hAnsi="Times New Roman"/>
                <w:lang w:val="en-US"/>
              </w:rPr>
              <w:t>Buromax</w:t>
            </w:r>
            <w:r w:rsidRPr="002312C9">
              <w:rPr>
                <w:rFonts w:ascii="Times New Roman" w:hAnsi="Times New Roman"/>
              </w:rPr>
              <w:t xml:space="preserve"> або </w:t>
            </w:r>
            <w:r w:rsidRPr="002312C9">
              <w:rPr>
                <w:rFonts w:ascii="Times New Roman" w:hAnsi="Times New Roman"/>
              </w:rPr>
              <w:lastRenderedPageBreak/>
              <w:t>еквівалент</w:t>
            </w:r>
          </w:p>
        </w:tc>
        <w:tc>
          <w:tcPr>
            <w:tcW w:w="928" w:type="pct"/>
          </w:tcPr>
          <w:p w14:paraId="23CE4DCB" w14:textId="77777777" w:rsidR="00CC005F" w:rsidRPr="002312C9" w:rsidRDefault="00CC005F" w:rsidP="00EE5CF7">
            <w:pPr>
              <w:jc w:val="center"/>
              <w:rPr>
                <w:rFonts w:ascii="Times New Roman" w:hAnsi="Times New Roman"/>
              </w:rPr>
            </w:pPr>
          </w:p>
        </w:tc>
        <w:tc>
          <w:tcPr>
            <w:tcW w:w="593" w:type="pct"/>
            <w:vAlign w:val="center"/>
          </w:tcPr>
          <w:p w14:paraId="3C8B3658"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43B0A064" w14:textId="77777777" w:rsidR="00CC005F" w:rsidRPr="002312C9" w:rsidRDefault="00CC005F" w:rsidP="00EE5CF7">
            <w:pPr>
              <w:jc w:val="center"/>
              <w:rPr>
                <w:rFonts w:ascii="Times New Roman" w:hAnsi="Times New Roman"/>
              </w:rPr>
            </w:pPr>
            <w:r w:rsidRPr="002312C9">
              <w:rPr>
                <w:rFonts w:ascii="Times New Roman" w:hAnsi="Times New Roman"/>
              </w:rPr>
              <w:t>1000</w:t>
            </w:r>
          </w:p>
        </w:tc>
        <w:tc>
          <w:tcPr>
            <w:tcW w:w="606" w:type="pct"/>
          </w:tcPr>
          <w:p w14:paraId="6A05EEAC" w14:textId="77777777" w:rsidR="00CC005F" w:rsidRPr="002312C9" w:rsidRDefault="00CC005F" w:rsidP="00EE5CF7">
            <w:pPr>
              <w:jc w:val="center"/>
              <w:rPr>
                <w:rFonts w:ascii="Times New Roman" w:hAnsi="Times New Roman"/>
              </w:rPr>
            </w:pPr>
          </w:p>
        </w:tc>
        <w:tc>
          <w:tcPr>
            <w:tcW w:w="564" w:type="pct"/>
          </w:tcPr>
          <w:p w14:paraId="00A22E3B" w14:textId="77777777" w:rsidR="00CC005F" w:rsidRPr="002312C9" w:rsidRDefault="00CC005F" w:rsidP="00EE5CF7">
            <w:pPr>
              <w:jc w:val="center"/>
              <w:rPr>
                <w:rFonts w:ascii="Times New Roman" w:hAnsi="Times New Roman"/>
              </w:rPr>
            </w:pPr>
          </w:p>
        </w:tc>
      </w:tr>
      <w:tr w:rsidR="00CC005F" w:rsidRPr="002312C9" w14:paraId="27A03D7F" w14:textId="77777777" w:rsidTr="00A312FD">
        <w:trPr>
          <w:trHeight w:val="341"/>
          <w:jc w:val="center"/>
        </w:trPr>
        <w:tc>
          <w:tcPr>
            <w:tcW w:w="259" w:type="pct"/>
            <w:vAlign w:val="center"/>
          </w:tcPr>
          <w:p w14:paraId="303E4E2A" w14:textId="77777777" w:rsidR="00CC005F" w:rsidRPr="002312C9" w:rsidRDefault="00CC005F" w:rsidP="00EF2E49">
            <w:pPr>
              <w:pStyle w:val="af1"/>
              <w:numPr>
                <w:ilvl w:val="0"/>
                <w:numId w:val="12"/>
              </w:numPr>
              <w:jc w:val="center"/>
              <w:rPr>
                <w:color w:val="000000"/>
                <w:lang w:val="uk-UA"/>
              </w:rPr>
            </w:pPr>
          </w:p>
        </w:tc>
        <w:tc>
          <w:tcPr>
            <w:tcW w:w="1672" w:type="pct"/>
          </w:tcPr>
          <w:p w14:paraId="61497F5E" w14:textId="77777777" w:rsidR="00CC005F" w:rsidRPr="002312C9" w:rsidRDefault="00CC005F" w:rsidP="00FA05C7">
            <w:pPr>
              <w:rPr>
                <w:rFonts w:ascii="Times New Roman" w:hAnsi="Times New Roman"/>
              </w:rPr>
            </w:pPr>
            <w:r w:rsidRPr="002312C9">
              <w:rPr>
                <w:rFonts w:ascii="Times New Roman" w:hAnsi="Times New Roman"/>
              </w:rPr>
              <w:t>Набір текстових маркерів різнокольорових, товщина лінії 1-5 мм, 4</w:t>
            </w:r>
            <w:r w:rsidR="00523AB3">
              <w:rPr>
                <w:rFonts w:ascii="Times New Roman" w:hAnsi="Times New Roman"/>
              </w:rPr>
              <w:t xml:space="preserve"> </w:t>
            </w:r>
            <w:r w:rsidRPr="002312C9">
              <w:rPr>
                <w:rFonts w:ascii="Times New Roman" w:hAnsi="Times New Roman"/>
              </w:rPr>
              <w:t xml:space="preserve">шт. в упаковці, клиновидні, ТМ </w:t>
            </w:r>
            <w:r w:rsidRPr="002312C9">
              <w:rPr>
                <w:rFonts w:ascii="Times New Roman" w:hAnsi="Times New Roman"/>
                <w:lang w:val="en-US"/>
              </w:rPr>
              <w:t>Schneider</w:t>
            </w:r>
            <w:r w:rsidRPr="002312C9">
              <w:rPr>
                <w:rFonts w:ascii="Times New Roman" w:hAnsi="Times New Roman"/>
              </w:rPr>
              <w:t xml:space="preserve"> </w:t>
            </w:r>
            <w:r w:rsidRPr="002312C9">
              <w:rPr>
                <w:rFonts w:ascii="Times New Roman" w:hAnsi="Times New Roman"/>
                <w:lang w:val="en-US"/>
              </w:rPr>
              <w:t>Job</w:t>
            </w:r>
            <w:r w:rsidRPr="002312C9">
              <w:rPr>
                <w:rFonts w:ascii="Times New Roman" w:hAnsi="Times New Roman"/>
              </w:rPr>
              <w:t xml:space="preserve"> або еквівалент</w:t>
            </w:r>
          </w:p>
        </w:tc>
        <w:tc>
          <w:tcPr>
            <w:tcW w:w="928" w:type="pct"/>
          </w:tcPr>
          <w:p w14:paraId="5BA81862" w14:textId="77777777" w:rsidR="00CC005F" w:rsidRPr="002312C9" w:rsidRDefault="00CC005F" w:rsidP="00EE5CF7">
            <w:pPr>
              <w:jc w:val="center"/>
              <w:rPr>
                <w:rFonts w:ascii="Times New Roman" w:hAnsi="Times New Roman"/>
              </w:rPr>
            </w:pPr>
          </w:p>
        </w:tc>
        <w:tc>
          <w:tcPr>
            <w:tcW w:w="593" w:type="pct"/>
            <w:vAlign w:val="center"/>
          </w:tcPr>
          <w:p w14:paraId="5ABC3C45" w14:textId="77777777" w:rsidR="00CC005F" w:rsidRPr="002312C9" w:rsidRDefault="00CC005F" w:rsidP="00ED5D6F">
            <w:pPr>
              <w:jc w:val="center"/>
              <w:rPr>
                <w:rFonts w:ascii="Times New Roman" w:hAnsi="Times New Roman"/>
              </w:rPr>
            </w:pPr>
            <w:r w:rsidRPr="002312C9">
              <w:rPr>
                <w:rFonts w:ascii="Times New Roman" w:hAnsi="Times New Roman"/>
              </w:rPr>
              <w:t>упаковка</w:t>
            </w:r>
          </w:p>
        </w:tc>
        <w:tc>
          <w:tcPr>
            <w:tcW w:w="378" w:type="pct"/>
            <w:vAlign w:val="center"/>
          </w:tcPr>
          <w:p w14:paraId="026106A6" w14:textId="77777777" w:rsidR="00CC005F" w:rsidRPr="002312C9" w:rsidRDefault="00CC005F" w:rsidP="00EE5CF7">
            <w:pPr>
              <w:jc w:val="center"/>
              <w:rPr>
                <w:rFonts w:ascii="Times New Roman" w:hAnsi="Times New Roman"/>
              </w:rPr>
            </w:pPr>
            <w:r w:rsidRPr="002312C9">
              <w:rPr>
                <w:rFonts w:ascii="Times New Roman" w:hAnsi="Times New Roman"/>
              </w:rPr>
              <w:t>50</w:t>
            </w:r>
          </w:p>
        </w:tc>
        <w:tc>
          <w:tcPr>
            <w:tcW w:w="606" w:type="pct"/>
          </w:tcPr>
          <w:p w14:paraId="5F48D124" w14:textId="77777777" w:rsidR="00CC005F" w:rsidRPr="002312C9" w:rsidRDefault="00CC005F" w:rsidP="00EE5CF7">
            <w:pPr>
              <w:jc w:val="center"/>
              <w:rPr>
                <w:rFonts w:ascii="Times New Roman" w:hAnsi="Times New Roman"/>
              </w:rPr>
            </w:pPr>
          </w:p>
        </w:tc>
        <w:tc>
          <w:tcPr>
            <w:tcW w:w="564" w:type="pct"/>
          </w:tcPr>
          <w:p w14:paraId="078C2CD3" w14:textId="77777777" w:rsidR="00CC005F" w:rsidRPr="002312C9" w:rsidRDefault="00CC005F" w:rsidP="00EE5CF7">
            <w:pPr>
              <w:jc w:val="center"/>
              <w:rPr>
                <w:rFonts w:ascii="Times New Roman" w:hAnsi="Times New Roman"/>
              </w:rPr>
            </w:pPr>
          </w:p>
        </w:tc>
      </w:tr>
      <w:tr w:rsidR="00CC005F" w:rsidRPr="002312C9" w14:paraId="26FDC857" w14:textId="77777777" w:rsidTr="00A312FD">
        <w:trPr>
          <w:trHeight w:val="341"/>
          <w:jc w:val="center"/>
        </w:trPr>
        <w:tc>
          <w:tcPr>
            <w:tcW w:w="259" w:type="pct"/>
            <w:vAlign w:val="center"/>
          </w:tcPr>
          <w:p w14:paraId="4963F65F" w14:textId="77777777" w:rsidR="00CC005F" w:rsidRPr="002312C9" w:rsidRDefault="00CC005F" w:rsidP="00EF2E49">
            <w:pPr>
              <w:pStyle w:val="af1"/>
              <w:numPr>
                <w:ilvl w:val="0"/>
                <w:numId w:val="12"/>
              </w:numPr>
              <w:jc w:val="center"/>
              <w:rPr>
                <w:color w:val="000000"/>
                <w:lang w:val="uk-UA"/>
              </w:rPr>
            </w:pPr>
          </w:p>
        </w:tc>
        <w:tc>
          <w:tcPr>
            <w:tcW w:w="1672" w:type="pct"/>
          </w:tcPr>
          <w:p w14:paraId="1AEF6E0F" w14:textId="77777777" w:rsidR="00CC005F" w:rsidRPr="002312C9" w:rsidRDefault="00CC005F" w:rsidP="0045095A">
            <w:pPr>
              <w:rPr>
                <w:rFonts w:ascii="Times New Roman" w:hAnsi="Times New Roman"/>
              </w:rPr>
            </w:pPr>
            <w:r w:rsidRPr="002312C9">
              <w:rPr>
                <w:rFonts w:ascii="Times New Roman" w:hAnsi="Times New Roman"/>
              </w:rPr>
              <w:t xml:space="preserve">Блокнот формату А5 на пружині, зеленого кольору, </w:t>
            </w:r>
            <w:r w:rsidR="0045095A" w:rsidRPr="002312C9">
              <w:rPr>
                <w:rFonts w:ascii="Times New Roman" w:hAnsi="Times New Roman"/>
              </w:rPr>
              <w:br/>
            </w:r>
            <w:r w:rsidRPr="002312C9">
              <w:rPr>
                <w:rFonts w:ascii="Times New Roman" w:hAnsi="Times New Roman"/>
              </w:rPr>
              <w:t xml:space="preserve">48 аркушів, щільність 60г/м2, клітинка, ТМ </w:t>
            </w:r>
            <w:r w:rsidRPr="002312C9">
              <w:rPr>
                <w:rFonts w:ascii="Times New Roman" w:hAnsi="Times New Roman"/>
                <w:lang w:val="en-US"/>
              </w:rPr>
              <w:t>Romus</w:t>
            </w:r>
            <w:r w:rsidRPr="002312C9">
              <w:rPr>
                <w:rFonts w:ascii="Times New Roman" w:hAnsi="Times New Roman"/>
              </w:rPr>
              <w:t xml:space="preserve"> або еквівалент </w:t>
            </w:r>
          </w:p>
        </w:tc>
        <w:tc>
          <w:tcPr>
            <w:tcW w:w="928" w:type="pct"/>
          </w:tcPr>
          <w:p w14:paraId="6E5DFD3A" w14:textId="77777777" w:rsidR="00CC005F" w:rsidRPr="002312C9" w:rsidRDefault="00CC005F" w:rsidP="00EE5CF7">
            <w:pPr>
              <w:jc w:val="center"/>
              <w:rPr>
                <w:rFonts w:ascii="Times New Roman" w:hAnsi="Times New Roman"/>
              </w:rPr>
            </w:pPr>
          </w:p>
        </w:tc>
        <w:tc>
          <w:tcPr>
            <w:tcW w:w="593" w:type="pct"/>
            <w:vAlign w:val="center"/>
          </w:tcPr>
          <w:p w14:paraId="26C89AB9"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78E48066" w14:textId="77777777" w:rsidR="00CC005F" w:rsidRPr="002312C9" w:rsidRDefault="00CC005F" w:rsidP="00EE5CF7">
            <w:pPr>
              <w:jc w:val="center"/>
              <w:rPr>
                <w:rFonts w:ascii="Times New Roman" w:hAnsi="Times New Roman"/>
              </w:rPr>
            </w:pPr>
            <w:r w:rsidRPr="002312C9">
              <w:rPr>
                <w:rFonts w:ascii="Times New Roman" w:hAnsi="Times New Roman"/>
              </w:rPr>
              <w:t>45</w:t>
            </w:r>
          </w:p>
        </w:tc>
        <w:tc>
          <w:tcPr>
            <w:tcW w:w="606" w:type="pct"/>
          </w:tcPr>
          <w:p w14:paraId="711EB70C" w14:textId="77777777" w:rsidR="00CC005F" w:rsidRPr="002312C9" w:rsidRDefault="00CC005F" w:rsidP="00EE5CF7">
            <w:pPr>
              <w:jc w:val="center"/>
              <w:rPr>
                <w:rFonts w:ascii="Times New Roman" w:hAnsi="Times New Roman"/>
              </w:rPr>
            </w:pPr>
          </w:p>
        </w:tc>
        <w:tc>
          <w:tcPr>
            <w:tcW w:w="564" w:type="pct"/>
          </w:tcPr>
          <w:p w14:paraId="42613A13" w14:textId="77777777" w:rsidR="00CC005F" w:rsidRPr="002312C9" w:rsidRDefault="00CC005F" w:rsidP="00EE5CF7">
            <w:pPr>
              <w:jc w:val="center"/>
              <w:rPr>
                <w:rFonts w:ascii="Times New Roman" w:hAnsi="Times New Roman"/>
              </w:rPr>
            </w:pPr>
          </w:p>
        </w:tc>
      </w:tr>
      <w:tr w:rsidR="00CC005F" w:rsidRPr="002312C9" w14:paraId="5A24007D" w14:textId="77777777" w:rsidTr="00A312FD">
        <w:trPr>
          <w:trHeight w:val="341"/>
          <w:jc w:val="center"/>
        </w:trPr>
        <w:tc>
          <w:tcPr>
            <w:tcW w:w="259" w:type="pct"/>
            <w:vAlign w:val="center"/>
          </w:tcPr>
          <w:p w14:paraId="70FB787C" w14:textId="77777777" w:rsidR="00CC005F" w:rsidRPr="002312C9" w:rsidRDefault="00CC005F" w:rsidP="00EF2E49">
            <w:pPr>
              <w:pStyle w:val="af1"/>
              <w:numPr>
                <w:ilvl w:val="0"/>
                <w:numId w:val="12"/>
              </w:numPr>
              <w:jc w:val="center"/>
              <w:rPr>
                <w:color w:val="000000"/>
                <w:lang w:val="uk-UA"/>
              </w:rPr>
            </w:pPr>
          </w:p>
        </w:tc>
        <w:tc>
          <w:tcPr>
            <w:tcW w:w="1672" w:type="pct"/>
          </w:tcPr>
          <w:p w14:paraId="7A4A26CD" w14:textId="77777777" w:rsidR="00CC005F" w:rsidRPr="002312C9" w:rsidRDefault="00CC005F" w:rsidP="00EB2908">
            <w:pPr>
              <w:rPr>
                <w:rFonts w:ascii="Times New Roman" w:hAnsi="Times New Roman"/>
              </w:rPr>
            </w:pPr>
            <w:r w:rsidRPr="002312C9">
              <w:rPr>
                <w:rFonts w:ascii="Times New Roman" w:hAnsi="Times New Roman"/>
              </w:rPr>
              <w:t>Щоденник А5, 3</w:t>
            </w:r>
            <w:r w:rsidR="00AC214B">
              <w:rPr>
                <w:rFonts w:ascii="Times New Roman" w:hAnsi="Times New Roman"/>
              </w:rPr>
              <w:t xml:space="preserve">36 </w:t>
            </w:r>
            <w:r w:rsidRPr="002312C9">
              <w:rPr>
                <w:rFonts w:ascii="Times New Roman" w:hAnsi="Times New Roman"/>
              </w:rPr>
              <w:t>сторін</w:t>
            </w:r>
            <w:r w:rsidR="00EB2908">
              <w:rPr>
                <w:rFonts w:ascii="Times New Roman" w:hAnsi="Times New Roman"/>
              </w:rPr>
              <w:t>ок</w:t>
            </w:r>
            <w:r w:rsidRPr="002312C9">
              <w:rPr>
                <w:rFonts w:ascii="Times New Roman" w:hAnsi="Times New Roman"/>
              </w:rPr>
              <w:t>,</w:t>
            </w:r>
            <w:r w:rsidRPr="002312C9">
              <w:rPr>
                <w:rFonts w:ascii="Times New Roman" w:hAnsi="Times New Roman"/>
              </w:rPr>
              <w:br/>
              <w:t xml:space="preserve">тверда обкладинка, колір однотонний,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09BF8D1F" w14:textId="77777777" w:rsidR="00CC005F" w:rsidRPr="002312C9" w:rsidRDefault="00CC005F" w:rsidP="00EE5CF7">
            <w:pPr>
              <w:jc w:val="center"/>
              <w:rPr>
                <w:rFonts w:ascii="Times New Roman" w:hAnsi="Times New Roman"/>
              </w:rPr>
            </w:pPr>
          </w:p>
        </w:tc>
        <w:tc>
          <w:tcPr>
            <w:tcW w:w="593" w:type="pct"/>
            <w:vAlign w:val="center"/>
          </w:tcPr>
          <w:p w14:paraId="1495A17A"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4B60762C" w14:textId="77777777" w:rsidR="00CC005F" w:rsidRPr="002312C9" w:rsidRDefault="00CC005F" w:rsidP="00937447">
            <w:pPr>
              <w:jc w:val="center"/>
              <w:rPr>
                <w:rFonts w:ascii="Times New Roman" w:hAnsi="Times New Roman"/>
              </w:rPr>
            </w:pPr>
            <w:r w:rsidRPr="002312C9">
              <w:rPr>
                <w:rFonts w:ascii="Times New Roman" w:hAnsi="Times New Roman"/>
              </w:rPr>
              <w:t>50</w:t>
            </w:r>
          </w:p>
        </w:tc>
        <w:tc>
          <w:tcPr>
            <w:tcW w:w="606" w:type="pct"/>
          </w:tcPr>
          <w:p w14:paraId="4EA2604F" w14:textId="77777777" w:rsidR="00CC005F" w:rsidRPr="002312C9" w:rsidRDefault="00CC005F" w:rsidP="00EE5CF7">
            <w:pPr>
              <w:jc w:val="center"/>
              <w:rPr>
                <w:rFonts w:ascii="Times New Roman" w:hAnsi="Times New Roman"/>
              </w:rPr>
            </w:pPr>
          </w:p>
        </w:tc>
        <w:tc>
          <w:tcPr>
            <w:tcW w:w="564" w:type="pct"/>
          </w:tcPr>
          <w:p w14:paraId="465586DF" w14:textId="77777777" w:rsidR="00CC005F" w:rsidRPr="002312C9" w:rsidRDefault="00CC005F" w:rsidP="00EE5CF7">
            <w:pPr>
              <w:jc w:val="center"/>
              <w:rPr>
                <w:rFonts w:ascii="Times New Roman" w:hAnsi="Times New Roman"/>
              </w:rPr>
            </w:pPr>
          </w:p>
        </w:tc>
      </w:tr>
      <w:tr w:rsidR="00CC005F" w:rsidRPr="002312C9" w14:paraId="26A57D78" w14:textId="77777777" w:rsidTr="00A312FD">
        <w:trPr>
          <w:trHeight w:val="341"/>
          <w:jc w:val="center"/>
        </w:trPr>
        <w:tc>
          <w:tcPr>
            <w:tcW w:w="259" w:type="pct"/>
            <w:vAlign w:val="center"/>
          </w:tcPr>
          <w:p w14:paraId="32338F55" w14:textId="77777777" w:rsidR="00CC005F" w:rsidRPr="002312C9" w:rsidRDefault="00CC005F" w:rsidP="00EF2E49">
            <w:pPr>
              <w:pStyle w:val="af1"/>
              <w:numPr>
                <w:ilvl w:val="0"/>
                <w:numId w:val="12"/>
              </w:numPr>
              <w:jc w:val="center"/>
              <w:rPr>
                <w:color w:val="000000"/>
                <w:lang w:val="uk-UA"/>
              </w:rPr>
            </w:pPr>
          </w:p>
        </w:tc>
        <w:tc>
          <w:tcPr>
            <w:tcW w:w="1672" w:type="pct"/>
          </w:tcPr>
          <w:p w14:paraId="7F0E7423" w14:textId="77777777" w:rsidR="00CC005F" w:rsidRPr="002312C9" w:rsidRDefault="00AC214B" w:rsidP="00AC214B">
            <w:pPr>
              <w:rPr>
                <w:rFonts w:ascii="Times New Roman" w:hAnsi="Times New Roman"/>
              </w:rPr>
            </w:pPr>
            <w:r w:rsidRPr="00AC214B">
              <w:rPr>
                <w:rFonts w:ascii="Times New Roman" w:hAnsi="Times New Roman"/>
              </w:rPr>
              <w:t>Ножиці офісні 21 см, металеві, з пластиковими прорезиненими ручками ТМ Buromax або еквівалент</w:t>
            </w:r>
          </w:p>
        </w:tc>
        <w:tc>
          <w:tcPr>
            <w:tcW w:w="928" w:type="pct"/>
          </w:tcPr>
          <w:p w14:paraId="688A4EC2" w14:textId="77777777" w:rsidR="00CC005F" w:rsidRPr="002312C9" w:rsidRDefault="00CC005F" w:rsidP="00EE5CF7">
            <w:pPr>
              <w:jc w:val="center"/>
              <w:rPr>
                <w:rFonts w:ascii="Times New Roman" w:hAnsi="Times New Roman"/>
              </w:rPr>
            </w:pPr>
          </w:p>
        </w:tc>
        <w:tc>
          <w:tcPr>
            <w:tcW w:w="593" w:type="pct"/>
            <w:vAlign w:val="center"/>
          </w:tcPr>
          <w:p w14:paraId="1CFC65FC"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19E1318B" w14:textId="77777777" w:rsidR="00CC005F" w:rsidRPr="002312C9" w:rsidRDefault="00826435" w:rsidP="00937447">
            <w:pPr>
              <w:jc w:val="center"/>
              <w:rPr>
                <w:rFonts w:ascii="Times New Roman" w:hAnsi="Times New Roman"/>
              </w:rPr>
            </w:pPr>
            <w:r>
              <w:rPr>
                <w:rFonts w:ascii="Times New Roman" w:hAnsi="Times New Roman"/>
              </w:rPr>
              <w:t>45</w:t>
            </w:r>
          </w:p>
        </w:tc>
        <w:tc>
          <w:tcPr>
            <w:tcW w:w="606" w:type="pct"/>
          </w:tcPr>
          <w:p w14:paraId="6F364F6D" w14:textId="77777777" w:rsidR="00CC005F" w:rsidRPr="002312C9" w:rsidRDefault="00CC005F" w:rsidP="00EE5CF7">
            <w:pPr>
              <w:jc w:val="center"/>
              <w:rPr>
                <w:rFonts w:ascii="Times New Roman" w:hAnsi="Times New Roman"/>
              </w:rPr>
            </w:pPr>
          </w:p>
        </w:tc>
        <w:tc>
          <w:tcPr>
            <w:tcW w:w="564" w:type="pct"/>
          </w:tcPr>
          <w:p w14:paraId="1191EFB4" w14:textId="77777777" w:rsidR="00CC005F" w:rsidRPr="002312C9" w:rsidRDefault="00CC005F" w:rsidP="00EE5CF7">
            <w:pPr>
              <w:jc w:val="center"/>
              <w:rPr>
                <w:rFonts w:ascii="Times New Roman" w:hAnsi="Times New Roman"/>
              </w:rPr>
            </w:pPr>
          </w:p>
        </w:tc>
      </w:tr>
      <w:tr w:rsidR="00CC005F" w:rsidRPr="002312C9" w14:paraId="2A94C583" w14:textId="77777777" w:rsidTr="00A312FD">
        <w:trPr>
          <w:trHeight w:val="524"/>
          <w:jc w:val="center"/>
        </w:trPr>
        <w:tc>
          <w:tcPr>
            <w:tcW w:w="259" w:type="pct"/>
            <w:vAlign w:val="center"/>
          </w:tcPr>
          <w:p w14:paraId="35CB3D76" w14:textId="77777777" w:rsidR="00CC005F" w:rsidRPr="002312C9" w:rsidRDefault="00CC005F" w:rsidP="00EF2E49">
            <w:pPr>
              <w:pStyle w:val="af1"/>
              <w:numPr>
                <w:ilvl w:val="0"/>
                <w:numId w:val="12"/>
              </w:numPr>
              <w:jc w:val="center"/>
              <w:rPr>
                <w:color w:val="000000"/>
                <w:lang w:val="uk-UA"/>
              </w:rPr>
            </w:pPr>
          </w:p>
        </w:tc>
        <w:tc>
          <w:tcPr>
            <w:tcW w:w="1672" w:type="pct"/>
          </w:tcPr>
          <w:p w14:paraId="51019BAD" w14:textId="5F74F600" w:rsidR="00CC005F" w:rsidRPr="002312C9" w:rsidRDefault="00CC005F" w:rsidP="002312C9">
            <w:pPr>
              <w:rPr>
                <w:rFonts w:ascii="Times New Roman" w:hAnsi="Times New Roman"/>
                <w:highlight w:val="yellow"/>
              </w:rPr>
            </w:pPr>
            <w:r w:rsidRPr="002312C9">
              <w:rPr>
                <w:rFonts w:ascii="Times New Roman" w:hAnsi="Times New Roman"/>
              </w:rPr>
              <w:t xml:space="preserve">Набір скріпок нікельованих, закруглених, 25 мм, 100 шт. в </w:t>
            </w:r>
            <w:r w:rsidR="00786394" w:rsidRPr="00786394">
              <w:rPr>
                <w:rFonts w:ascii="Times New Roman" w:hAnsi="Times New Roman"/>
              </w:rPr>
              <w:t>упаков</w:t>
            </w:r>
            <w:r w:rsidR="00786394">
              <w:rPr>
                <w:rFonts w:ascii="Times New Roman" w:hAnsi="Times New Roman"/>
              </w:rPr>
              <w:t>ці</w:t>
            </w:r>
            <w:r w:rsidRPr="002312C9">
              <w:rPr>
                <w:rFonts w:ascii="Times New Roman" w:hAnsi="Times New Roman"/>
              </w:rPr>
              <w:t xml:space="preserve">,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45BE2473" w14:textId="77777777" w:rsidR="00CC005F" w:rsidRPr="002312C9" w:rsidRDefault="00CC005F" w:rsidP="00EE5CF7">
            <w:pPr>
              <w:jc w:val="center"/>
              <w:rPr>
                <w:rFonts w:ascii="Times New Roman" w:hAnsi="Times New Roman"/>
              </w:rPr>
            </w:pPr>
          </w:p>
        </w:tc>
        <w:tc>
          <w:tcPr>
            <w:tcW w:w="593" w:type="pct"/>
            <w:vAlign w:val="center"/>
          </w:tcPr>
          <w:p w14:paraId="2A891922" w14:textId="35A985B7" w:rsidR="00CC005F" w:rsidRPr="002312C9" w:rsidRDefault="00786394" w:rsidP="00ED5D6F">
            <w:pPr>
              <w:jc w:val="center"/>
              <w:rPr>
                <w:rFonts w:ascii="Times New Roman" w:hAnsi="Times New Roman"/>
              </w:rPr>
            </w:pPr>
            <w:r w:rsidRPr="00786394">
              <w:rPr>
                <w:rFonts w:ascii="Times New Roman" w:hAnsi="Times New Roman"/>
              </w:rPr>
              <w:t>упаковка</w:t>
            </w:r>
          </w:p>
        </w:tc>
        <w:tc>
          <w:tcPr>
            <w:tcW w:w="378" w:type="pct"/>
            <w:vAlign w:val="center"/>
          </w:tcPr>
          <w:p w14:paraId="68960085" w14:textId="77777777" w:rsidR="00CC005F" w:rsidRPr="002312C9" w:rsidRDefault="00CC005F" w:rsidP="00DD2EBE">
            <w:pPr>
              <w:jc w:val="center"/>
              <w:rPr>
                <w:rFonts w:ascii="Times New Roman" w:hAnsi="Times New Roman"/>
              </w:rPr>
            </w:pPr>
            <w:r w:rsidRPr="002312C9">
              <w:rPr>
                <w:rFonts w:ascii="Times New Roman" w:hAnsi="Times New Roman"/>
              </w:rPr>
              <w:t>88</w:t>
            </w:r>
          </w:p>
        </w:tc>
        <w:tc>
          <w:tcPr>
            <w:tcW w:w="606" w:type="pct"/>
          </w:tcPr>
          <w:p w14:paraId="5D9EDFFB" w14:textId="77777777" w:rsidR="00CC005F" w:rsidRPr="002312C9" w:rsidRDefault="00CC005F" w:rsidP="00EE5CF7">
            <w:pPr>
              <w:jc w:val="center"/>
              <w:rPr>
                <w:rFonts w:ascii="Times New Roman" w:hAnsi="Times New Roman"/>
              </w:rPr>
            </w:pPr>
          </w:p>
        </w:tc>
        <w:tc>
          <w:tcPr>
            <w:tcW w:w="564" w:type="pct"/>
          </w:tcPr>
          <w:p w14:paraId="33038F14" w14:textId="77777777" w:rsidR="00CC005F" w:rsidRPr="002312C9" w:rsidRDefault="00CC005F" w:rsidP="00EE5CF7">
            <w:pPr>
              <w:jc w:val="center"/>
              <w:rPr>
                <w:rFonts w:ascii="Times New Roman" w:hAnsi="Times New Roman"/>
              </w:rPr>
            </w:pPr>
          </w:p>
        </w:tc>
      </w:tr>
      <w:tr w:rsidR="00CC005F" w:rsidRPr="002312C9" w14:paraId="1C49EB33" w14:textId="77777777" w:rsidTr="00A312FD">
        <w:trPr>
          <w:trHeight w:val="524"/>
          <w:jc w:val="center"/>
        </w:trPr>
        <w:tc>
          <w:tcPr>
            <w:tcW w:w="259" w:type="pct"/>
            <w:vAlign w:val="center"/>
          </w:tcPr>
          <w:p w14:paraId="286A04DD" w14:textId="77777777" w:rsidR="00CC005F" w:rsidRPr="002312C9" w:rsidRDefault="00CC005F" w:rsidP="00EF2E49">
            <w:pPr>
              <w:pStyle w:val="af1"/>
              <w:numPr>
                <w:ilvl w:val="0"/>
                <w:numId w:val="12"/>
              </w:numPr>
              <w:jc w:val="center"/>
              <w:rPr>
                <w:color w:val="000000"/>
                <w:lang w:val="uk-UA"/>
              </w:rPr>
            </w:pPr>
          </w:p>
        </w:tc>
        <w:tc>
          <w:tcPr>
            <w:tcW w:w="1672" w:type="pct"/>
          </w:tcPr>
          <w:p w14:paraId="064956B3" w14:textId="406063C6" w:rsidR="00CC005F" w:rsidRPr="002312C9" w:rsidRDefault="00CC005F" w:rsidP="00487DFA">
            <w:pPr>
              <w:rPr>
                <w:rFonts w:ascii="Times New Roman" w:hAnsi="Times New Roman"/>
                <w:highlight w:val="yellow"/>
              </w:rPr>
            </w:pPr>
            <w:r w:rsidRPr="002312C9">
              <w:rPr>
                <w:rFonts w:ascii="Times New Roman" w:hAnsi="Times New Roman"/>
              </w:rPr>
              <w:t xml:space="preserve">Набір скріпок нікельованих, закруглених, 50 мм, 100 шт. в </w:t>
            </w:r>
            <w:r w:rsidR="00786394" w:rsidRPr="00786394">
              <w:rPr>
                <w:rFonts w:ascii="Times New Roman" w:hAnsi="Times New Roman"/>
              </w:rPr>
              <w:t>упаков</w:t>
            </w:r>
            <w:r w:rsidR="00786394">
              <w:rPr>
                <w:rFonts w:ascii="Times New Roman" w:hAnsi="Times New Roman"/>
              </w:rPr>
              <w:t>ці</w:t>
            </w:r>
            <w:r w:rsidRPr="002312C9">
              <w:rPr>
                <w:rFonts w:ascii="Times New Roman" w:hAnsi="Times New Roman"/>
              </w:rPr>
              <w:t xml:space="preserve">,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468FBE49" w14:textId="77777777" w:rsidR="00CC005F" w:rsidRPr="002312C9" w:rsidRDefault="00CC005F" w:rsidP="00BE7A74">
            <w:pPr>
              <w:jc w:val="center"/>
              <w:rPr>
                <w:rFonts w:ascii="Times New Roman" w:hAnsi="Times New Roman"/>
              </w:rPr>
            </w:pPr>
          </w:p>
        </w:tc>
        <w:tc>
          <w:tcPr>
            <w:tcW w:w="593" w:type="pct"/>
            <w:vAlign w:val="center"/>
          </w:tcPr>
          <w:p w14:paraId="1383C546" w14:textId="00818226" w:rsidR="00CC005F" w:rsidRPr="002312C9" w:rsidRDefault="00786394" w:rsidP="00ED5D6F">
            <w:pPr>
              <w:jc w:val="center"/>
              <w:rPr>
                <w:rFonts w:ascii="Times New Roman" w:hAnsi="Times New Roman"/>
              </w:rPr>
            </w:pPr>
            <w:r w:rsidRPr="00786394">
              <w:rPr>
                <w:rFonts w:ascii="Times New Roman" w:hAnsi="Times New Roman"/>
              </w:rPr>
              <w:t>упаковка</w:t>
            </w:r>
          </w:p>
        </w:tc>
        <w:tc>
          <w:tcPr>
            <w:tcW w:w="378" w:type="pct"/>
            <w:vAlign w:val="center"/>
          </w:tcPr>
          <w:p w14:paraId="4133BE3C" w14:textId="77777777" w:rsidR="00CC005F" w:rsidRPr="002312C9" w:rsidRDefault="00CC005F" w:rsidP="00625948">
            <w:pPr>
              <w:jc w:val="center"/>
              <w:rPr>
                <w:rFonts w:ascii="Times New Roman" w:hAnsi="Times New Roman"/>
              </w:rPr>
            </w:pPr>
            <w:r w:rsidRPr="002312C9">
              <w:rPr>
                <w:rFonts w:ascii="Times New Roman" w:hAnsi="Times New Roman"/>
              </w:rPr>
              <w:t>20</w:t>
            </w:r>
          </w:p>
        </w:tc>
        <w:tc>
          <w:tcPr>
            <w:tcW w:w="606" w:type="pct"/>
          </w:tcPr>
          <w:p w14:paraId="7915D949" w14:textId="77777777" w:rsidR="00CC005F" w:rsidRPr="002312C9" w:rsidRDefault="00CC005F" w:rsidP="00EE5CF7">
            <w:pPr>
              <w:jc w:val="center"/>
              <w:rPr>
                <w:rFonts w:ascii="Times New Roman" w:hAnsi="Times New Roman"/>
              </w:rPr>
            </w:pPr>
          </w:p>
        </w:tc>
        <w:tc>
          <w:tcPr>
            <w:tcW w:w="564" w:type="pct"/>
          </w:tcPr>
          <w:p w14:paraId="563DCF63" w14:textId="77777777" w:rsidR="00CC005F" w:rsidRPr="002312C9" w:rsidRDefault="00CC005F" w:rsidP="00EE5CF7">
            <w:pPr>
              <w:jc w:val="center"/>
              <w:rPr>
                <w:rFonts w:ascii="Times New Roman" w:hAnsi="Times New Roman"/>
              </w:rPr>
            </w:pPr>
          </w:p>
        </w:tc>
      </w:tr>
      <w:tr w:rsidR="00CC005F" w:rsidRPr="002312C9" w14:paraId="0425A136" w14:textId="77777777" w:rsidTr="00523AB3">
        <w:trPr>
          <w:trHeight w:val="403"/>
          <w:jc w:val="center"/>
        </w:trPr>
        <w:tc>
          <w:tcPr>
            <w:tcW w:w="259" w:type="pct"/>
            <w:vAlign w:val="center"/>
          </w:tcPr>
          <w:p w14:paraId="5AD0BC06" w14:textId="77777777" w:rsidR="00CC005F" w:rsidRPr="002312C9" w:rsidRDefault="00CC005F" w:rsidP="00EF2E49">
            <w:pPr>
              <w:pStyle w:val="af1"/>
              <w:numPr>
                <w:ilvl w:val="0"/>
                <w:numId w:val="12"/>
              </w:numPr>
              <w:jc w:val="center"/>
              <w:rPr>
                <w:color w:val="000000"/>
                <w:lang w:val="uk-UA"/>
              </w:rPr>
            </w:pPr>
          </w:p>
        </w:tc>
        <w:tc>
          <w:tcPr>
            <w:tcW w:w="1672" w:type="pct"/>
          </w:tcPr>
          <w:p w14:paraId="14CA0A60" w14:textId="77777777" w:rsidR="00CC005F" w:rsidRPr="002312C9" w:rsidRDefault="00CC005F" w:rsidP="0045095A">
            <w:pPr>
              <w:rPr>
                <w:rFonts w:ascii="Times New Roman" w:hAnsi="Times New Roman"/>
              </w:rPr>
            </w:pPr>
            <w:r w:rsidRPr="002312C9">
              <w:rPr>
                <w:rFonts w:ascii="Times New Roman" w:hAnsi="Times New Roman"/>
              </w:rPr>
              <w:t xml:space="preserve">Клей-олівець, ПВА основа, </w:t>
            </w:r>
            <w:r w:rsidRPr="002312C9">
              <w:rPr>
                <w:rFonts w:ascii="Times New Roman" w:hAnsi="Times New Roman"/>
              </w:rPr>
              <w:br/>
              <w:t>36 г</w:t>
            </w:r>
            <w:r w:rsidRPr="002312C9">
              <w:rPr>
                <w:rFonts w:ascii="Times New Roman" w:hAnsi="Times New Roman"/>
                <w:lang w:val="ru-RU"/>
              </w:rPr>
              <w:t xml:space="preserve">,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25FCB056" w14:textId="77777777" w:rsidR="00CC005F" w:rsidRPr="002312C9" w:rsidRDefault="00CC005F" w:rsidP="00EE5CF7">
            <w:pPr>
              <w:jc w:val="center"/>
              <w:rPr>
                <w:rFonts w:ascii="Times New Roman" w:hAnsi="Times New Roman"/>
              </w:rPr>
            </w:pPr>
          </w:p>
        </w:tc>
        <w:tc>
          <w:tcPr>
            <w:tcW w:w="593" w:type="pct"/>
            <w:vAlign w:val="center"/>
          </w:tcPr>
          <w:p w14:paraId="6A059434"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73137B3C" w14:textId="77777777" w:rsidR="00CC005F" w:rsidRPr="002312C9" w:rsidRDefault="00CC005F" w:rsidP="00DD2EBE">
            <w:pPr>
              <w:jc w:val="center"/>
              <w:rPr>
                <w:rFonts w:ascii="Times New Roman" w:hAnsi="Times New Roman"/>
              </w:rPr>
            </w:pPr>
            <w:r w:rsidRPr="002312C9">
              <w:rPr>
                <w:rFonts w:ascii="Times New Roman" w:hAnsi="Times New Roman"/>
              </w:rPr>
              <w:t>230</w:t>
            </w:r>
          </w:p>
        </w:tc>
        <w:tc>
          <w:tcPr>
            <w:tcW w:w="606" w:type="pct"/>
          </w:tcPr>
          <w:p w14:paraId="4D6B9FA9" w14:textId="77777777" w:rsidR="00CC005F" w:rsidRPr="002312C9" w:rsidRDefault="00CC005F" w:rsidP="00EE5CF7">
            <w:pPr>
              <w:jc w:val="center"/>
              <w:rPr>
                <w:rFonts w:ascii="Times New Roman" w:hAnsi="Times New Roman"/>
              </w:rPr>
            </w:pPr>
          </w:p>
        </w:tc>
        <w:tc>
          <w:tcPr>
            <w:tcW w:w="564" w:type="pct"/>
          </w:tcPr>
          <w:p w14:paraId="34D901C5" w14:textId="77777777" w:rsidR="00CC005F" w:rsidRPr="002312C9" w:rsidRDefault="00CC005F" w:rsidP="00EE5CF7">
            <w:pPr>
              <w:jc w:val="center"/>
              <w:rPr>
                <w:rFonts w:ascii="Times New Roman" w:hAnsi="Times New Roman"/>
              </w:rPr>
            </w:pPr>
          </w:p>
        </w:tc>
      </w:tr>
      <w:tr w:rsidR="00CC005F" w:rsidRPr="002312C9" w14:paraId="6D2C294B" w14:textId="77777777" w:rsidTr="00523AB3">
        <w:trPr>
          <w:trHeight w:val="637"/>
          <w:jc w:val="center"/>
        </w:trPr>
        <w:tc>
          <w:tcPr>
            <w:tcW w:w="259" w:type="pct"/>
            <w:vAlign w:val="center"/>
          </w:tcPr>
          <w:p w14:paraId="32A64266" w14:textId="77777777" w:rsidR="00CC005F" w:rsidRPr="002312C9" w:rsidRDefault="00CC005F" w:rsidP="00EF2E49">
            <w:pPr>
              <w:pStyle w:val="af1"/>
              <w:numPr>
                <w:ilvl w:val="0"/>
                <w:numId w:val="12"/>
              </w:numPr>
              <w:jc w:val="center"/>
              <w:rPr>
                <w:color w:val="000000"/>
                <w:lang w:val="uk-UA"/>
              </w:rPr>
            </w:pPr>
          </w:p>
        </w:tc>
        <w:tc>
          <w:tcPr>
            <w:tcW w:w="1672" w:type="pct"/>
          </w:tcPr>
          <w:p w14:paraId="2F4E1C38" w14:textId="67518A4A" w:rsidR="00CC005F" w:rsidRPr="002312C9" w:rsidRDefault="00CC005F" w:rsidP="0045095A">
            <w:pPr>
              <w:rPr>
                <w:rFonts w:ascii="Times New Roman" w:hAnsi="Times New Roman"/>
              </w:rPr>
            </w:pPr>
            <w:r w:rsidRPr="002312C9">
              <w:rPr>
                <w:rFonts w:ascii="Times New Roman" w:hAnsi="Times New Roman"/>
              </w:rPr>
              <w:t xml:space="preserve">Набір канцелярських </w:t>
            </w:r>
            <w:r w:rsidR="00116182">
              <w:rPr>
                <w:rFonts w:ascii="Times New Roman" w:hAnsi="Times New Roman"/>
              </w:rPr>
              <w:br/>
            </w:r>
            <w:r w:rsidRPr="002312C9">
              <w:rPr>
                <w:rFonts w:ascii="Times New Roman" w:hAnsi="Times New Roman"/>
              </w:rPr>
              <w:t xml:space="preserve">кнопок-цвяшків кольорових, 50 шт. в </w:t>
            </w:r>
            <w:r w:rsidR="00786394">
              <w:rPr>
                <w:rFonts w:ascii="Times New Roman" w:hAnsi="Times New Roman"/>
              </w:rPr>
              <w:t>упаковці</w:t>
            </w:r>
            <w:r w:rsidRPr="002312C9">
              <w:rPr>
                <w:rFonts w:ascii="Times New Roman" w:hAnsi="Times New Roman"/>
              </w:rPr>
              <w:t xml:space="preserve">, ТМ </w:t>
            </w:r>
            <w:r w:rsidRPr="002312C9">
              <w:rPr>
                <w:rFonts w:ascii="Times New Roman" w:hAnsi="Times New Roman"/>
                <w:lang w:val="en-US"/>
              </w:rPr>
              <w:t>Economix</w:t>
            </w:r>
            <w:r w:rsidRPr="002312C9">
              <w:rPr>
                <w:rFonts w:ascii="Times New Roman" w:hAnsi="Times New Roman"/>
              </w:rPr>
              <w:t xml:space="preserve"> або еквівалент</w:t>
            </w:r>
          </w:p>
        </w:tc>
        <w:tc>
          <w:tcPr>
            <w:tcW w:w="928" w:type="pct"/>
          </w:tcPr>
          <w:p w14:paraId="629D7007" w14:textId="77777777" w:rsidR="00CC005F" w:rsidRPr="002312C9" w:rsidRDefault="00CC005F" w:rsidP="00EE5CF7">
            <w:pPr>
              <w:jc w:val="center"/>
              <w:rPr>
                <w:rFonts w:ascii="Times New Roman" w:hAnsi="Times New Roman"/>
              </w:rPr>
            </w:pPr>
          </w:p>
        </w:tc>
        <w:tc>
          <w:tcPr>
            <w:tcW w:w="593" w:type="pct"/>
            <w:vAlign w:val="center"/>
          </w:tcPr>
          <w:p w14:paraId="4CDF94A8" w14:textId="77777777" w:rsidR="00CC005F" w:rsidRPr="002312C9" w:rsidRDefault="00CC005F" w:rsidP="00ED5D6F">
            <w:pPr>
              <w:jc w:val="center"/>
              <w:rPr>
                <w:rFonts w:ascii="Times New Roman" w:hAnsi="Times New Roman"/>
              </w:rPr>
            </w:pPr>
            <w:r w:rsidRPr="002312C9">
              <w:rPr>
                <w:rFonts w:ascii="Times New Roman" w:hAnsi="Times New Roman"/>
              </w:rPr>
              <w:t>упаковка</w:t>
            </w:r>
          </w:p>
        </w:tc>
        <w:tc>
          <w:tcPr>
            <w:tcW w:w="378" w:type="pct"/>
            <w:vAlign w:val="center"/>
          </w:tcPr>
          <w:p w14:paraId="3856E240" w14:textId="77777777" w:rsidR="00CC005F" w:rsidRPr="002312C9" w:rsidRDefault="00CC005F" w:rsidP="00EE5CF7">
            <w:pPr>
              <w:jc w:val="center"/>
              <w:rPr>
                <w:rFonts w:ascii="Times New Roman" w:hAnsi="Times New Roman"/>
              </w:rPr>
            </w:pPr>
            <w:r w:rsidRPr="002312C9">
              <w:rPr>
                <w:rFonts w:ascii="Times New Roman" w:hAnsi="Times New Roman"/>
              </w:rPr>
              <w:t>10</w:t>
            </w:r>
          </w:p>
        </w:tc>
        <w:tc>
          <w:tcPr>
            <w:tcW w:w="606" w:type="pct"/>
          </w:tcPr>
          <w:p w14:paraId="78327655" w14:textId="77777777" w:rsidR="00CC005F" w:rsidRPr="002312C9" w:rsidRDefault="00CC005F" w:rsidP="00EE5CF7">
            <w:pPr>
              <w:jc w:val="center"/>
              <w:rPr>
                <w:rFonts w:ascii="Times New Roman" w:hAnsi="Times New Roman"/>
              </w:rPr>
            </w:pPr>
          </w:p>
        </w:tc>
        <w:tc>
          <w:tcPr>
            <w:tcW w:w="564" w:type="pct"/>
          </w:tcPr>
          <w:p w14:paraId="42F286DA" w14:textId="77777777" w:rsidR="00CC005F" w:rsidRPr="002312C9" w:rsidRDefault="00CC005F" w:rsidP="00EE5CF7">
            <w:pPr>
              <w:jc w:val="center"/>
              <w:rPr>
                <w:rFonts w:ascii="Times New Roman" w:hAnsi="Times New Roman"/>
              </w:rPr>
            </w:pPr>
          </w:p>
        </w:tc>
      </w:tr>
      <w:tr w:rsidR="00CC005F" w:rsidRPr="002312C9" w14:paraId="651C721A" w14:textId="77777777" w:rsidTr="00A312FD">
        <w:trPr>
          <w:trHeight w:val="341"/>
          <w:jc w:val="center"/>
        </w:trPr>
        <w:tc>
          <w:tcPr>
            <w:tcW w:w="259" w:type="pct"/>
            <w:vAlign w:val="center"/>
          </w:tcPr>
          <w:p w14:paraId="523902C1" w14:textId="77777777" w:rsidR="00CC005F" w:rsidRPr="002312C9" w:rsidRDefault="00CC005F" w:rsidP="00EF2E49">
            <w:pPr>
              <w:pStyle w:val="af1"/>
              <w:numPr>
                <w:ilvl w:val="0"/>
                <w:numId w:val="12"/>
              </w:numPr>
              <w:jc w:val="center"/>
              <w:rPr>
                <w:color w:val="000000"/>
                <w:lang w:val="uk-UA"/>
              </w:rPr>
            </w:pPr>
          </w:p>
        </w:tc>
        <w:tc>
          <w:tcPr>
            <w:tcW w:w="1672" w:type="pct"/>
          </w:tcPr>
          <w:p w14:paraId="702B7E27" w14:textId="77777777" w:rsidR="00CC005F" w:rsidRPr="002312C9" w:rsidRDefault="00CC005F" w:rsidP="002312C9">
            <w:pPr>
              <w:rPr>
                <w:rFonts w:ascii="Times New Roman" w:hAnsi="Times New Roman"/>
              </w:rPr>
            </w:pPr>
            <w:r w:rsidRPr="002312C9">
              <w:rPr>
                <w:rFonts w:ascii="Times New Roman" w:hAnsi="Times New Roman"/>
              </w:rPr>
              <w:t>Кошик для паперу пластиковий, циліндрична форма, 10 літрів, чорного кольору</w:t>
            </w:r>
            <w:r w:rsidRPr="00116182">
              <w:rPr>
                <w:rFonts w:ascii="Times New Roman" w:hAnsi="Times New Roman"/>
              </w:rPr>
              <w:t xml:space="preserve">, </w:t>
            </w:r>
            <w:r w:rsidRPr="002312C9">
              <w:rPr>
                <w:rFonts w:ascii="Times New Roman" w:hAnsi="Times New Roman"/>
              </w:rPr>
              <w:t xml:space="preserve">ТМ </w:t>
            </w:r>
            <w:r w:rsidRPr="002312C9">
              <w:rPr>
                <w:rFonts w:ascii="Times New Roman" w:hAnsi="Times New Roman"/>
                <w:lang w:val="en-US"/>
              </w:rPr>
              <w:t>Delta</w:t>
            </w:r>
            <w:r w:rsidRPr="002312C9">
              <w:rPr>
                <w:rFonts w:ascii="Times New Roman" w:hAnsi="Times New Roman"/>
              </w:rPr>
              <w:t xml:space="preserve"> або еквівалент</w:t>
            </w:r>
          </w:p>
        </w:tc>
        <w:tc>
          <w:tcPr>
            <w:tcW w:w="928" w:type="pct"/>
          </w:tcPr>
          <w:p w14:paraId="4F93886A" w14:textId="77777777" w:rsidR="00CC005F" w:rsidRPr="002312C9" w:rsidRDefault="00CC005F" w:rsidP="00EE5CF7">
            <w:pPr>
              <w:jc w:val="center"/>
              <w:rPr>
                <w:rFonts w:ascii="Times New Roman" w:hAnsi="Times New Roman"/>
              </w:rPr>
            </w:pPr>
          </w:p>
        </w:tc>
        <w:tc>
          <w:tcPr>
            <w:tcW w:w="593" w:type="pct"/>
            <w:vAlign w:val="center"/>
          </w:tcPr>
          <w:p w14:paraId="69E53A39"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19F7963E" w14:textId="77777777" w:rsidR="00CC005F" w:rsidRPr="002312C9" w:rsidRDefault="00CC005F" w:rsidP="00EE5CF7">
            <w:pPr>
              <w:jc w:val="center"/>
              <w:rPr>
                <w:rFonts w:ascii="Times New Roman" w:hAnsi="Times New Roman"/>
              </w:rPr>
            </w:pPr>
            <w:r w:rsidRPr="002312C9">
              <w:rPr>
                <w:rFonts w:ascii="Times New Roman" w:hAnsi="Times New Roman"/>
              </w:rPr>
              <w:t>20</w:t>
            </w:r>
          </w:p>
        </w:tc>
        <w:tc>
          <w:tcPr>
            <w:tcW w:w="606" w:type="pct"/>
          </w:tcPr>
          <w:p w14:paraId="4A4B93D3" w14:textId="77777777" w:rsidR="00CC005F" w:rsidRPr="002312C9" w:rsidRDefault="00CC005F" w:rsidP="00EE5CF7">
            <w:pPr>
              <w:jc w:val="center"/>
              <w:rPr>
                <w:rFonts w:ascii="Times New Roman" w:hAnsi="Times New Roman"/>
              </w:rPr>
            </w:pPr>
          </w:p>
        </w:tc>
        <w:tc>
          <w:tcPr>
            <w:tcW w:w="564" w:type="pct"/>
          </w:tcPr>
          <w:p w14:paraId="5072F48C" w14:textId="77777777" w:rsidR="00CC005F" w:rsidRPr="002312C9" w:rsidRDefault="00CC005F" w:rsidP="00EE5CF7">
            <w:pPr>
              <w:jc w:val="center"/>
              <w:rPr>
                <w:rFonts w:ascii="Times New Roman" w:hAnsi="Times New Roman"/>
              </w:rPr>
            </w:pPr>
          </w:p>
        </w:tc>
      </w:tr>
      <w:tr w:rsidR="00CC005F" w:rsidRPr="002312C9" w14:paraId="4E1896A9" w14:textId="77777777" w:rsidTr="00A312FD">
        <w:trPr>
          <w:trHeight w:val="341"/>
          <w:jc w:val="center"/>
        </w:trPr>
        <w:tc>
          <w:tcPr>
            <w:tcW w:w="259" w:type="pct"/>
            <w:vAlign w:val="center"/>
          </w:tcPr>
          <w:p w14:paraId="0F524815" w14:textId="77777777" w:rsidR="00CC005F" w:rsidRPr="002312C9" w:rsidRDefault="00CC005F" w:rsidP="00EF2E49">
            <w:pPr>
              <w:pStyle w:val="af1"/>
              <w:numPr>
                <w:ilvl w:val="0"/>
                <w:numId w:val="12"/>
              </w:numPr>
              <w:jc w:val="center"/>
              <w:rPr>
                <w:color w:val="000000"/>
                <w:lang w:val="uk-UA"/>
              </w:rPr>
            </w:pPr>
          </w:p>
        </w:tc>
        <w:tc>
          <w:tcPr>
            <w:tcW w:w="1672" w:type="pct"/>
          </w:tcPr>
          <w:p w14:paraId="62A41209" w14:textId="77777777" w:rsidR="00CC005F" w:rsidRPr="002312C9" w:rsidRDefault="00CC005F" w:rsidP="002312C9">
            <w:pPr>
              <w:rPr>
                <w:rFonts w:ascii="Times New Roman" w:hAnsi="Times New Roman"/>
              </w:rPr>
            </w:pPr>
            <w:r w:rsidRPr="002312C9">
              <w:rPr>
                <w:rFonts w:ascii="Times New Roman" w:hAnsi="Times New Roman"/>
              </w:rPr>
              <w:t xml:space="preserve">Папка пластикова А4 з </w:t>
            </w:r>
            <w:r w:rsidR="002312C9" w:rsidRPr="002312C9">
              <w:rPr>
                <w:rFonts w:ascii="Times New Roman" w:hAnsi="Times New Roman"/>
              </w:rPr>
              <w:br/>
            </w:r>
            <w:r w:rsidRPr="002312C9">
              <w:rPr>
                <w:rFonts w:ascii="Times New Roman" w:hAnsi="Times New Roman"/>
              </w:rPr>
              <w:t xml:space="preserve">30 файлами,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4B54DD41" w14:textId="77777777" w:rsidR="00CC005F" w:rsidRPr="002312C9" w:rsidRDefault="00CC005F" w:rsidP="00EE5CF7">
            <w:pPr>
              <w:jc w:val="center"/>
              <w:rPr>
                <w:rFonts w:ascii="Times New Roman" w:hAnsi="Times New Roman"/>
              </w:rPr>
            </w:pPr>
          </w:p>
        </w:tc>
        <w:tc>
          <w:tcPr>
            <w:tcW w:w="593" w:type="pct"/>
            <w:vAlign w:val="center"/>
          </w:tcPr>
          <w:p w14:paraId="11B8D55E" w14:textId="77777777" w:rsidR="00CC005F" w:rsidRPr="002312C9" w:rsidRDefault="002312C9" w:rsidP="00ED5D6F">
            <w:pPr>
              <w:jc w:val="center"/>
              <w:rPr>
                <w:rFonts w:ascii="Times New Roman" w:hAnsi="Times New Roman"/>
              </w:rPr>
            </w:pPr>
            <w:r w:rsidRPr="002312C9">
              <w:rPr>
                <w:rFonts w:ascii="Times New Roman" w:hAnsi="Times New Roman"/>
              </w:rPr>
              <w:t>ш</w:t>
            </w:r>
            <w:r w:rsidR="00CC005F" w:rsidRPr="002312C9">
              <w:rPr>
                <w:rFonts w:ascii="Times New Roman" w:hAnsi="Times New Roman"/>
              </w:rPr>
              <w:t>т</w:t>
            </w:r>
            <w:r w:rsidRPr="002312C9">
              <w:rPr>
                <w:rFonts w:ascii="Times New Roman" w:hAnsi="Times New Roman"/>
              </w:rPr>
              <w:t xml:space="preserve">. </w:t>
            </w:r>
          </w:p>
        </w:tc>
        <w:tc>
          <w:tcPr>
            <w:tcW w:w="378" w:type="pct"/>
            <w:vAlign w:val="center"/>
          </w:tcPr>
          <w:p w14:paraId="7ADE26F3" w14:textId="77777777" w:rsidR="00CC005F" w:rsidRPr="002312C9" w:rsidRDefault="00CC005F" w:rsidP="00EE5CF7">
            <w:pPr>
              <w:jc w:val="center"/>
              <w:rPr>
                <w:rFonts w:ascii="Times New Roman" w:hAnsi="Times New Roman"/>
              </w:rPr>
            </w:pPr>
            <w:r w:rsidRPr="002312C9">
              <w:rPr>
                <w:rFonts w:ascii="Times New Roman" w:hAnsi="Times New Roman"/>
              </w:rPr>
              <w:t>50</w:t>
            </w:r>
          </w:p>
        </w:tc>
        <w:tc>
          <w:tcPr>
            <w:tcW w:w="606" w:type="pct"/>
          </w:tcPr>
          <w:p w14:paraId="37893422" w14:textId="77777777" w:rsidR="00CC005F" w:rsidRPr="002312C9" w:rsidRDefault="00CC005F" w:rsidP="00EE5CF7">
            <w:pPr>
              <w:jc w:val="center"/>
              <w:rPr>
                <w:rFonts w:ascii="Times New Roman" w:hAnsi="Times New Roman"/>
              </w:rPr>
            </w:pPr>
          </w:p>
        </w:tc>
        <w:tc>
          <w:tcPr>
            <w:tcW w:w="564" w:type="pct"/>
          </w:tcPr>
          <w:p w14:paraId="25A1DFEF" w14:textId="77777777" w:rsidR="00CC005F" w:rsidRPr="002312C9" w:rsidRDefault="00CC005F" w:rsidP="00EE5CF7">
            <w:pPr>
              <w:jc w:val="center"/>
              <w:rPr>
                <w:rFonts w:ascii="Times New Roman" w:hAnsi="Times New Roman"/>
              </w:rPr>
            </w:pPr>
          </w:p>
        </w:tc>
      </w:tr>
      <w:tr w:rsidR="00CC005F" w:rsidRPr="002312C9" w14:paraId="1CC9D87B" w14:textId="77777777" w:rsidTr="00A312FD">
        <w:trPr>
          <w:trHeight w:val="341"/>
          <w:jc w:val="center"/>
        </w:trPr>
        <w:tc>
          <w:tcPr>
            <w:tcW w:w="259" w:type="pct"/>
            <w:vAlign w:val="center"/>
          </w:tcPr>
          <w:p w14:paraId="2058AC23" w14:textId="77777777" w:rsidR="00CC005F" w:rsidRPr="002312C9" w:rsidRDefault="00CC005F" w:rsidP="00EF2E49">
            <w:pPr>
              <w:pStyle w:val="af1"/>
              <w:numPr>
                <w:ilvl w:val="0"/>
                <w:numId w:val="12"/>
              </w:numPr>
              <w:jc w:val="center"/>
              <w:rPr>
                <w:color w:val="000000"/>
                <w:lang w:val="uk-UA"/>
              </w:rPr>
            </w:pPr>
          </w:p>
        </w:tc>
        <w:tc>
          <w:tcPr>
            <w:tcW w:w="1672" w:type="pct"/>
          </w:tcPr>
          <w:p w14:paraId="04D06CEC" w14:textId="77777777" w:rsidR="00CC005F" w:rsidRPr="002312C9" w:rsidRDefault="00CC005F" w:rsidP="00523AB3">
            <w:pPr>
              <w:rPr>
                <w:rFonts w:ascii="Times New Roman" w:hAnsi="Times New Roman"/>
              </w:rPr>
            </w:pPr>
            <w:r w:rsidRPr="002312C9">
              <w:rPr>
                <w:rFonts w:ascii="Times New Roman" w:hAnsi="Times New Roman"/>
              </w:rPr>
              <w:t xml:space="preserve">Ніж канцелярський для паперу 150*30*12, лезо </w:t>
            </w:r>
            <w:r w:rsidR="002312C9" w:rsidRPr="002312C9">
              <w:rPr>
                <w:rFonts w:ascii="Times New Roman" w:hAnsi="Times New Roman"/>
              </w:rPr>
              <w:br/>
            </w:r>
            <w:r w:rsidRPr="002312C9">
              <w:rPr>
                <w:rFonts w:ascii="Times New Roman" w:hAnsi="Times New Roman"/>
              </w:rPr>
              <w:t>18 мм, гумові вставки, механічний фіксатор,</w:t>
            </w:r>
            <w:r w:rsidR="00523AB3">
              <w:rPr>
                <w:rFonts w:ascii="Times New Roman" w:hAnsi="Times New Roman"/>
              </w:rPr>
              <w:t xml:space="preserve"> </w:t>
            </w:r>
            <w:r w:rsidRPr="002312C9">
              <w:rPr>
                <w:rFonts w:ascii="Times New Roman" w:hAnsi="Times New Roman"/>
              </w:rPr>
              <w:t xml:space="preserve">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4AEF41AC" w14:textId="77777777" w:rsidR="00CC005F" w:rsidRPr="002312C9" w:rsidRDefault="00CC005F" w:rsidP="00EE5CF7">
            <w:pPr>
              <w:jc w:val="center"/>
              <w:rPr>
                <w:rFonts w:ascii="Times New Roman" w:hAnsi="Times New Roman"/>
              </w:rPr>
            </w:pPr>
          </w:p>
        </w:tc>
        <w:tc>
          <w:tcPr>
            <w:tcW w:w="593" w:type="pct"/>
            <w:vAlign w:val="center"/>
          </w:tcPr>
          <w:p w14:paraId="57B73634"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2AA7571D" w14:textId="77777777" w:rsidR="00CC005F" w:rsidRPr="002312C9" w:rsidRDefault="00CC005F" w:rsidP="003F5AE4">
            <w:pPr>
              <w:jc w:val="center"/>
              <w:rPr>
                <w:rFonts w:ascii="Times New Roman" w:hAnsi="Times New Roman"/>
              </w:rPr>
            </w:pPr>
            <w:r w:rsidRPr="002312C9">
              <w:rPr>
                <w:rFonts w:ascii="Times New Roman" w:hAnsi="Times New Roman"/>
              </w:rPr>
              <w:t>30</w:t>
            </w:r>
          </w:p>
        </w:tc>
        <w:tc>
          <w:tcPr>
            <w:tcW w:w="606" w:type="pct"/>
          </w:tcPr>
          <w:p w14:paraId="70C5AE6D" w14:textId="77777777" w:rsidR="00CC005F" w:rsidRPr="002312C9" w:rsidRDefault="00CC005F" w:rsidP="00EE5CF7">
            <w:pPr>
              <w:jc w:val="center"/>
              <w:rPr>
                <w:rFonts w:ascii="Times New Roman" w:hAnsi="Times New Roman"/>
              </w:rPr>
            </w:pPr>
          </w:p>
        </w:tc>
        <w:tc>
          <w:tcPr>
            <w:tcW w:w="564" w:type="pct"/>
          </w:tcPr>
          <w:p w14:paraId="6AC182F5" w14:textId="77777777" w:rsidR="00CC005F" w:rsidRPr="002312C9" w:rsidRDefault="00CC005F" w:rsidP="00EE5CF7">
            <w:pPr>
              <w:jc w:val="center"/>
              <w:rPr>
                <w:rFonts w:ascii="Times New Roman" w:hAnsi="Times New Roman"/>
              </w:rPr>
            </w:pPr>
          </w:p>
        </w:tc>
      </w:tr>
      <w:tr w:rsidR="00CC005F" w:rsidRPr="002312C9" w14:paraId="4B3CF59F" w14:textId="77777777" w:rsidTr="00A312FD">
        <w:trPr>
          <w:trHeight w:val="341"/>
          <w:jc w:val="center"/>
        </w:trPr>
        <w:tc>
          <w:tcPr>
            <w:tcW w:w="259" w:type="pct"/>
            <w:vAlign w:val="center"/>
          </w:tcPr>
          <w:p w14:paraId="0682BA9B" w14:textId="77777777" w:rsidR="00CC005F" w:rsidRPr="002312C9" w:rsidRDefault="00CC005F" w:rsidP="00EF2E49">
            <w:pPr>
              <w:pStyle w:val="af1"/>
              <w:numPr>
                <w:ilvl w:val="0"/>
                <w:numId w:val="12"/>
              </w:numPr>
              <w:jc w:val="center"/>
              <w:rPr>
                <w:color w:val="000000"/>
                <w:lang w:val="uk-UA"/>
              </w:rPr>
            </w:pPr>
          </w:p>
        </w:tc>
        <w:tc>
          <w:tcPr>
            <w:tcW w:w="1672" w:type="pct"/>
          </w:tcPr>
          <w:p w14:paraId="603D9091" w14:textId="77777777" w:rsidR="00CC005F" w:rsidRPr="002312C9" w:rsidRDefault="00CC005F" w:rsidP="002312C9">
            <w:pPr>
              <w:rPr>
                <w:rFonts w:ascii="Times New Roman" w:hAnsi="Times New Roman"/>
              </w:rPr>
            </w:pPr>
            <w:r w:rsidRPr="002312C9">
              <w:rPr>
                <w:rFonts w:ascii="Times New Roman" w:hAnsi="Times New Roman"/>
              </w:rPr>
              <w:t>Діркопробивач металевий з лінійкою, на 30 аркушів,</w:t>
            </w:r>
            <w:r w:rsidRPr="002312C9">
              <w:rPr>
                <w:rFonts w:ascii="Times New Roman" w:hAnsi="Times New Roman"/>
              </w:rPr>
              <w:br/>
              <w:t xml:space="preserve">ТМ </w:t>
            </w:r>
            <w:r w:rsidRPr="002312C9">
              <w:rPr>
                <w:rFonts w:ascii="Times New Roman" w:hAnsi="Times New Roman"/>
                <w:lang w:val="en-US"/>
              </w:rPr>
              <w:t>Scholz</w:t>
            </w:r>
            <w:r w:rsidRPr="002312C9">
              <w:rPr>
                <w:rFonts w:ascii="Times New Roman" w:hAnsi="Times New Roman"/>
              </w:rPr>
              <w:t xml:space="preserve"> або еквівалент</w:t>
            </w:r>
          </w:p>
        </w:tc>
        <w:tc>
          <w:tcPr>
            <w:tcW w:w="928" w:type="pct"/>
          </w:tcPr>
          <w:p w14:paraId="34DFF6B9" w14:textId="77777777" w:rsidR="00CC005F" w:rsidRPr="002312C9" w:rsidRDefault="00CC005F" w:rsidP="00EE5CF7">
            <w:pPr>
              <w:jc w:val="center"/>
              <w:rPr>
                <w:rFonts w:ascii="Times New Roman" w:hAnsi="Times New Roman"/>
              </w:rPr>
            </w:pPr>
          </w:p>
        </w:tc>
        <w:tc>
          <w:tcPr>
            <w:tcW w:w="593" w:type="pct"/>
            <w:vAlign w:val="center"/>
          </w:tcPr>
          <w:p w14:paraId="0F08EE34"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64A6EFF2" w14:textId="77777777" w:rsidR="00CC005F" w:rsidRPr="002312C9" w:rsidRDefault="00CC005F" w:rsidP="00EE5CF7">
            <w:pPr>
              <w:jc w:val="center"/>
              <w:rPr>
                <w:rFonts w:ascii="Times New Roman" w:hAnsi="Times New Roman"/>
              </w:rPr>
            </w:pPr>
            <w:r w:rsidRPr="002312C9">
              <w:rPr>
                <w:rFonts w:ascii="Times New Roman" w:hAnsi="Times New Roman"/>
              </w:rPr>
              <w:t>30</w:t>
            </w:r>
          </w:p>
        </w:tc>
        <w:tc>
          <w:tcPr>
            <w:tcW w:w="606" w:type="pct"/>
          </w:tcPr>
          <w:p w14:paraId="734FF373" w14:textId="77777777" w:rsidR="00CC005F" w:rsidRPr="002312C9" w:rsidRDefault="00CC005F" w:rsidP="00EE5CF7">
            <w:pPr>
              <w:jc w:val="center"/>
              <w:rPr>
                <w:rFonts w:ascii="Times New Roman" w:hAnsi="Times New Roman"/>
              </w:rPr>
            </w:pPr>
          </w:p>
        </w:tc>
        <w:tc>
          <w:tcPr>
            <w:tcW w:w="564" w:type="pct"/>
          </w:tcPr>
          <w:p w14:paraId="5D3B6921" w14:textId="77777777" w:rsidR="00CC005F" w:rsidRPr="002312C9" w:rsidRDefault="00CC005F" w:rsidP="00EE5CF7">
            <w:pPr>
              <w:jc w:val="center"/>
              <w:rPr>
                <w:rFonts w:ascii="Times New Roman" w:hAnsi="Times New Roman"/>
              </w:rPr>
            </w:pPr>
          </w:p>
        </w:tc>
      </w:tr>
      <w:tr w:rsidR="00CC005F" w:rsidRPr="002312C9" w14:paraId="6FE4CFB8" w14:textId="77777777" w:rsidTr="00A312FD">
        <w:trPr>
          <w:trHeight w:val="341"/>
          <w:jc w:val="center"/>
        </w:trPr>
        <w:tc>
          <w:tcPr>
            <w:tcW w:w="259" w:type="pct"/>
            <w:vAlign w:val="center"/>
          </w:tcPr>
          <w:p w14:paraId="7CA7BE68" w14:textId="77777777" w:rsidR="00CC005F" w:rsidRPr="002312C9" w:rsidRDefault="00CC005F" w:rsidP="00EF2E49">
            <w:pPr>
              <w:pStyle w:val="af1"/>
              <w:numPr>
                <w:ilvl w:val="0"/>
                <w:numId w:val="12"/>
              </w:numPr>
              <w:jc w:val="center"/>
              <w:rPr>
                <w:color w:val="000000"/>
                <w:lang w:val="uk-UA"/>
              </w:rPr>
            </w:pPr>
          </w:p>
        </w:tc>
        <w:tc>
          <w:tcPr>
            <w:tcW w:w="1672" w:type="pct"/>
          </w:tcPr>
          <w:p w14:paraId="4A40A054" w14:textId="77777777" w:rsidR="00CC005F" w:rsidRPr="002312C9" w:rsidRDefault="00CC005F" w:rsidP="002312C9">
            <w:pPr>
              <w:rPr>
                <w:rFonts w:ascii="Times New Roman" w:hAnsi="Times New Roman"/>
              </w:rPr>
            </w:pPr>
            <w:r w:rsidRPr="002312C9">
              <w:rPr>
                <w:rFonts w:ascii="Times New Roman" w:hAnsi="Times New Roman"/>
              </w:rPr>
              <w:t>Шпагат поліпропіленовий, 2,5</w:t>
            </w:r>
            <w:r w:rsidR="00523AB3">
              <w:rPr>
                <w:rFonts w:ascii="Times New Roman" w:hAnsi="Times New Roman"/>
              </w:rPr>
              <w:t xml:space="preserve"> </w:t>
            </w:r>
            <w:r w:rsidRPr="002312C9">
              <w:rPr>
                <w:rFonts w:ascii="Times New Roman" w:hAnsi="Times New Roman"/>
              </w:rPr>
              <w:t>мм, 2000 текс, 2000 м, 5 кг, колір білий, ТМ Радосвіт або еквівалент</w:t>
            </w:r>
          </w:p>
        </w:tc>
        <w:tc>
          <w:tcPr>
            <w:tcW w:w="928" w:type="pct"/>
          </w:tcPr>
          <w:p w14:paraId="2C539CCB" w14:textId="77777777" w:rsidR="00CC005F" w:rsidRPr="002312C9" w:rsidRDefault="00CC005F" w:rsidP="00EE5CF7">
            <w:pPr>
              <w:jc w:val="center"/>
              <w:rPr>
                <w:rFonts w:ascii="Times New Roman" w:hAnsi="Times New Roman"/>
              </w:rPr>
            </w:pPr>
          </w:p>
        </w:tc>
        <w:tc>
          <w:tcPr>
            <w:tcW w:w="593" w:type="pct"/>
            <w:vAlign w:val="center"/>
          </w:tcPr>
          <w:p w14:paraId="1EB2EF44"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5191BD2C" w14:textId="77777777" w:rsidR="00CC005F" w:rsidRPr="002312C9" w:rsidRDefault="00CC005F" w:rsidP="003F5AE4">
            <w:pPr>
              <w:jc w:val="center"/>
              <w:rPr>
                <w:rFonts w:ascii="Times New Roman" w:hAnsi="Times New Roman"/>
              </w:rPr>
            </w:pPr>
            <w:r w:rsidRPr="002312C9">
              <w:rPr>
                <w:rFonts w:ascii="Times New Roman" w:hAnsi="Times New Roman"/>
              </w:rPr>
              <w:t>22</w:t>
            </w:r>
          </w:p>
        </w:tc>
        <w:tc>
          <w:tcPr>
            <w:tcW w:w="606" w:type="pct"/>
          </w:tcPr>
          <w:p w14:paraId="5F132709" w14:textId="77777777" w:rsidR="00CC005F" w:rsidRPr="002312C9" w:rsidRDefault="00CC005F" w:rsidP="00EE5CF7">
            <w:pPr>
              <w:jc w:val="center"/>
              <w:rPr>
                <w:rFonts w:ascii="Times New Roman" w:hAnsi="Times New Roman"/>
              </w:rPr>
            </w:pPr>
          </w:p>
        </w:tc>
        <w:tc>
          <w:tcPr>
            <w:tcW w:w="564" w:type="pct"/>
          </w:tcPr>
          <w:p w14:paraId="7CCD6D3E" w14:textId="77777777" w:rsidR="00CC005F" w:rsidRPr="002312C9" w:rsidRDefault="00CC005F" w:rsidP="00EE5CF7">
            <w:pPr>
              <w:jc w:val="center"/>
              <w:rPr>
                <w:rFonts w:ascii="Times New Roman" w:hAnsi="Times New Roman"/>
              </w:rPr>
            </w:pPr>
          </w:p>
        </w:tc>
      </w:tr>
      <w:tr w:rsidR="00CC005F" w:rsidRPr="002312C9" w14:paraId="30FE0089" w14:textId="77777777" w:rsidTr="00A312FD">
        <w:trPr>
          <w:trHeight w:val="341"/>
          <w:jc w:val="center"/>
        </w:trPr>
        <w:tc>
          <w:tcPr>
            <w:tcW w:w="259" w:type="pct"/>
            <w:vAlign w:val="center"/>
          </w:tcPr>
          <w:p w14:paraId="3801AAC6" w14:textId="77777777" w:rsidR="00CC005F" w:rsidRPr="002312C9" w:rsidRDefault="00CC005F" w:rsidP="00EF2E49">
            <w:pPr>
              <w:pStyle w:val="af1"/>
              <w:numPr>
                <w:ilvl w:val="0"/>
                <w:numId w:val="12"/>
              </w:numPr>
              <w:jc w:val="center"/>
              <w:rPr>
                <w:color w:val="000000"/>
                <w:lang w:val="uk-UA"/>
              </w:rPr>
            </w:pPr>
          </w:p>
        </w:tc>
        <w:tc>
          <w:tcPr>
            <w:tcW w:w="1672" w:type="pct"/>
          </w:tcPr>
          <w:p w14:paraId="33013B2F" w14:textId="77777777" w:rsidR="00CC005F" w:rsidRPr="002312C9" w:rsidRDefault="00CC005F" w:rsidP="002312C9">
            <w:pPr>
              <w:rPr>
                <w:rFonts w:ascii="Times New Roman" w:hAnsi="Times New Roman"/>
              </w:rPr>
            </w:pPr>
            <w:r w:rsidRPr="002312C9">
              <w:rPr>
                <w:rFonts w:ascii="Times New Roman" w:hAnsi="Times New Roman"/>
              </w:rPr>
              <w:t xml:space="preserve">Нитка прошивальна, поліефірна, товщина 210 текс, довжина 850 м,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514837F7" w14:textId="77777777" w:rsidR="00CC005F" w:rsidRPr="002312C9" w:rsidRDefault="00CC005F" w:rsidP="00EE5CF7">
            <w:pPr>
              <w:jc w:val="center"/>
              <w:rPr>
                <w:rFonts w:ascii="Times New Roman" w:hAnsi="Times New Roman"/>
              </w:rPr>
            </w:pPr>
          </w:p>
        </w:tc>
        <w:tc>
          <w:tcPr>
            <w:tcW w:w="593" w:type="pct"/>
            <w:vAlign w:val="center"/>
          </w:tcPr>
          <w:p w14:paraId="5A97D9EB"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0E8FE863" w14:textId="77777777" w:rsidR="00CC005F" w:rsidRPr="002312C9" w:rsidRDefault="00CC005F" w:rsidP="00EE5CF7">
            <w:pPr>
              <w:jc w:val="center"/>
              <w:rPr>
                <w:rFonts w:ascii="Times New Roman" w:hAnsi="Times New Roman"/>
              </w:rPr>
            </w:pPr>
            <w:r w:rsidRPr="002312C9">
              <w:rPr>
                <w:rFonts w:ascii="Times New Roman" w:hAnsi="Times New Roman"/>
              </w:rPr>
              <w:t>50</w:t>
            </w:r>
          </w:p>
        </w:tc>
        <w:tc>
          <w:tcPr>
            <w:tcW w:w="606" w:type="pct"/>
          </w:tcPr>
          <w:p w14:paraId="41D2D38A" w14:textId="77777777" w:rsidR="00CC005F" w:rsidRPr="002312C9" w:rsidRDefault="00CC005F" w:rsidP="00EE5CF7">
            <w:pPr>
              <w:jc w:val="center"/>
              <w:rPr>
                <w:rFonts w:ascii="Times New Roman" w:hAnsi="Times New Roman"/>
              </w:rPr>
            </w:pPr>
          </w:p>
        </w:tc>
        <w:tc>
          <w:tcPr>
            <w:tcW w:w="564" w:type="pct"/>
          </w:tcPr>
          <w:p w14:paraId="500A2A1A" w14:textId="77777777" w:rsidR="00CC005F" w:rsidRPr="002312C9" w:rsidRDefault="00CC005F" w:rsidP="00EE5CF7">
            <w:pPr>
              <w:jc w:val="center"/>
              <w:rPr>
                <w:rFonts w:ascii="Times New Roman" w:hAnsi="Times New Roman"/>
              </w:rPr>
            </w:pPr>
          </w:p>
        </w:tc>
      </w:tr>
      <w:tr w:rsidR="00CC005F" w:rsidRPr="002312C9" w14:paraId="649F315B" w14:textId="77777777" w:rsidTr="00A312FD">
        <w:trPr>
          <w:trHeight w:val="341"/>
          <w:jc w:val="center"/>
        </w:trPr>
        <w:tc>
          <w:tcPr>
            <w:tcW w:w="259" w:type="pct"/>
            <w:vAlign w:val="center"/>
          </w:tcPr>
          <w:p w14:paraId="1B67607D" w14:textId="77777777" w:rsidR="00CC005F" w:rsidRPr="002312C9" w:rsidRDefault="00CC005F" w:rsidP="00EF2E49">
            <w:pPr>
              <w:pStyle w:val="af1"/>
              <w:numPr>
                <w:ilvl w:val="0"/>
                <w:numId w:val="12"/>
              </w:numPr>
              <w:jc w:val="center"/>
              <w:rPr>
                <w:color w:val="000000"/>
                <w:lang w:val="uk-UA"/>
              </w:rPr>
            </w:pPr>
          </w:p>
        </w:tc>
        <w:tc>
          <w:tcPr>
            <w:tcW w:w="1672" w:type="pct"/>
          </w:tcPr>
          <w:p w14:paraId="67ED5148" w14:textId="77777777" w:rsidR="00CC005F" w:rsidRPr="002312C9" w:rsidRDefault="00CC005F" w:rsidP="00523AB3">
            <w:pPr>
              <w:rPr>
                <w:rFonts w:ascii="Times New Roman" w:hAnsi="Times New Roman"/>
              </w:rPr>
            </w:pPr>
            <w:r w:rsidRPr="002312C9">
              <w:rPr>
                <w:rFonts w:ascii="Times New Roman" w:hAnsi="Times New Roman"/>
              </w:rPr>
              <w:t xml:space="preserve">Блок паперу для нотаток білий (не склеєний) 90*90*90 мм (в блоці </w:t>
            </w:r>
            <w:r w:rsidR="00523AB3">
              <w:rPr>
                <w:rFonts w:ascii="Times New Roman" w:hAnsi="Times New Roman"/>
              </w:rPr>
              <w:br/>
            </w:r>
            <w:r w:rsidRPr="002312C9">
              <w:rPr>
                <w:rFonts w:ascii="Times New Roman" w:hAnsi="Times New Roman"/>
              </w:rPr>
              <w:t xml:space="preserve">500 аркушів) 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16542800" w14:textId="77777777" w:rsidR="00CC005F" w:rsidRPr="002312C9" w:rsidRDefault="00CC005F" w:rsidP="009F2CB3">
            <w:pPr>
              <w:jc w:val="center"/>
              <w:rPr>
                <w:rFonts w:ascii="Times New Roman" w:hAnsi="Times New Roman"/>
              </w:rPr>
            </w:pPr>
          </w:p>
        </w:tc>
        <w:tc>
          <w:tcPr>
            <w:tcW w:w="593" w:type="pct"/>
            <w:vAlign w:val="center"/>
          </w:tcPr>
          <w:p w14:paraId="358F509B"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56142485" w14:textId="77777777" w:rsidR="00CC005F" w:rsidRPr="002312C9" w:rsidRDefault="00CC005F" w:rsidP="00EE5CF7">
            <w:pPr>
              <w:jc w:val="center"/>
              <w:rPr>
                <w:rFonts w:ascii="Times New Roman" w:hAnsi="Times New Roman"/>
              </w:rPr>
            </w:pPr>
            <w:r w:rsidRPr="002312C9">
              <w:rPr>
                <w:rFonts w:ascii="Times New Roman" w:hAnsi="Times New Roman"/>
              </w:rPr>
              <w:t>100</w:t>
            </w:r>
          </w:p>
        </w:tc>
        <w:tc>
          <w:tcPr>
            <w:tcW w:w="606" w:type="pct"/>
          </w:tcPr>
          <w:p w14:paraId="5DC9F6D4" w14:textId="77777777" w:rsidR="00CC005F" w:rsidRPr="002312C9" w:rsidRDefault="00CC005F" w:rsidP="00EE5CF7">
            <w:pPr>
              <w:jc w:val="center"/>
              <w:rPr>
                <w:rFonts w:ascii="Times New Roman" w:hAnsi="Times New Roman"/>
              </w:rPr>
            </w:pPr>
          </w:p>
        </w:tc>
        <w:tc>
          <w:tcPr>
            <w:tcW w:w="564" w:type="pct"/>
          </w:tcPr>
          <w:p w14:paraId="280F0E2A" w14:textId="77777777" w:rsidR="00CC005F" w:rsidRPr="002312C9" w:rsidRDefault="00CC005F" w:rsidP="00EE5CF7">
            <w:pPr>
              <w:jc w:val="center"/>
              <w:rPr>
                <w:rFonts w:ascii="Times New Roman" w:hAnsi="Times New Roman"/>
              </w:rPr>
            </w:pPr>
          </w:p>
        </w:tc>
      </w:tr>
      <w:tr w:rsidR="00CC005F" w:rsidRPr="002312C9" w14:paraId="50D2042B" w14:textId="77777777" w:rsidTr="00A312FD">
        <w:trPr>
          <w:trHeight w:val="341"/>
          <w:jc w:val="center"/>
        </w:trPr>
        <w:tc>
          <w:tcPr>
            <w:tcW w:w="259" w:type="pct"/>
            <w:vAlign w:val="center"/>
          </w:tcPr>
          <w:p w14:paraId="4A355091" w14:textId="77777777" w:rsidR="00CC005F" w:rsidRPr="002312C9" w:rsidRDefault="00CC005F" w:rsidP="00EF2E49">
            <w:pPr>
              <w:pStyle w:val="af1"/>
              <w:numPr>
                <w:ilvl w:val="0"/>
                <w:numId w:val="12"/>
              </w:numPr>
              <w:jc w:val="center"/>
              <w:rPr>
                <w:color w:val="000000"/>
                <w:lang w:val="uk-UA"/>
              </w:rPr>
            </w:pPr>
          </w:p>
        </w:tc>
        <w:tc>
          <w:tcPr>
            <w:tcW w:w="1672" w:type="pct"/>
          </w:tcPr>
          <w:p w14:paraId="7A60A2B7" w14:textId="77777777" w:rsidR="00CC005F" w:rsidRPr="002312C9" w:rsidRDefault="00CC005F" w:rsidP="002312C9">
            <w:pPr>
              <w:rPr>
                <w:rFonts w:ascii="Times New Roman" w:hAnsi="Times New Roman"/>
              </w:rPr>
            </w:pPr>
            <w:r w:rsidRPr="002312C9">
              <w:rPr>
                <w:rFonts w:ascii="Times New Roman" w:hAnsi="Times New Roman"/>
              </w:rPr>
              <w:t xml:space="preserve">Маркер водостійкий чорний, товщина лінії 2 мм, закруглений </w:t>
            </w:r>
            <w:r w:rsidR="00523AB3">
              <w:rPr>
                <w:rFonts w:ascii="Times New Roman" w:hAnsi="Times New Roman"/>
              </w:rPr>
              <w:br/>
            </w:r>
            <w:r w:rsidRPr="002312C9">
              <w:rPr>
                <w:rFonts w:ascii="Times New Roman" w:hAnsi="Times New Roman"/>
              </w:rPr>
              <w:t xml:space="preserve">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684F30BA" w14:textId="77777777" w:rsidR="00CC005F" w:rsidRPr="002312C9" w:rsidRDefault="00CC005F" w:rsidP="009F2CB3">
            <w:pPr>
              <w:jc w:val="center"/>
              <w:rPr>
                <w:rFonts w:ascii="Times New Roman" w:hAnsi="Times New Roman"/>
              </w:rPr>
            </w:pPr>
          </w:p>
        </w:tc>
        <w:tc>
          <w:tcPr>
            <w:tcW w:w="593" w:type="pct"/>
            <w:vAlign w:val="center"/>
          </w:tcPr>
          <w:p w14:paraId="410D3F4A"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3441CD0E" w14:textId="77777777" w:rsidR="00CC005F" w:rsidRPr="002312C9" w:rsidRDefault="00CC005F" w:rsidP="00EE5CF7">
            <w:pPr>
              <w:jc w:val="center"/>
              <w:rPr>
                <w:rFonts w:ascii="Times New Roman" w:hAnsi="Times New Roman"/>
              </w:rPr>
            </w:pPr>
            <w:r w:rsidRPr="002312C9">
              <w:rPr>
                <w:rFonts w:ascii="Times New Roman" w:hAnsi="Times New Roman"/>
              </w:rPr>
              <w:t>20</w:t>
            </w:r>
          </w:p>
        </w:tc>
        <w:tc>
          <w:tcPr>
            <w:tcW w:w="606" w:type="pct"/>
          </w:tcPr>
          <w:p w14:paraId="5B645D63" w14:textId="77777777" w:rsidR="00CC005F" w:rsidRPr="002312C9" w:rsidRDefault="00CC005F" w:rsidP="00EE5CF7">
            <w:pPr>
              <w:jc w:val="center"/>
              <w:rPr>
                <w:rFonts w:ascii="Times New Roman" w:hAnsi="Times New Roman"/>
              </w:rPr>
            </w:pPr>
          </w:p>
        </w:tc>
        <w:tc>
          <w:tcPr>
            <w:tcW w:w="564" w:type="pct"/>
          </w:tcPr>
          <w:p w14:paraId="345F8DDC" w14:textId="77777777" w:rsidR="00CC005F" w:rsidRPr="002312C9" w:rsidRDefault="00CC005F" w:rsidP="00EE5CF7">
            <w:pPr>
              <w:jc w:val="center"/>
              <w:rPr>
                <w:rFonts w:ascii="Times New Roman" w:hAnsi="Times New Roman"/>
              </w:rPr>
            </w:pPr>
          </w:p>
        </w:tc>
      </w:tr>
      <w:tr w:rsidR="00CC005F" w:rsidRPr="002312C9" w14:paraId="761412D9" w14:textId="77777777" w:rsidTr="00A312FD">
        <w:trPr>
          <w:trHeight w:val="341"/>
          <w:jc w:val="center"/>
        </w:trPr>
        <w:tc>
          <w:tcPr>
            <w:tcW w:w="259" w:type="pct"/>
            <w:vAlign w:val="center"/>
          </w:tcPr>
          <w:p w14:paraId="23F6B7E5" w14:textId="77777777" w:rsidR="00CC005F" w:rsidRPr="002312C9" w:rsidRDefault="00CC005F" w:rsidP="00EF2E49">
            <w:pPr>
              <w:pStyle w:val="af1"/>
              <w:numPr>
                <w:ilvl w:val="0"/>
                <w:numId w:val="12"/>
              </w:numPr>
              <w:jc w:val="center"/>
              <w:rPr>
                <w:color w:val="000000"/>
                <w:lang w:val="uk-UA"/>
              </w:rPr>
            </w:pPr>
          </w:p>
        </w:tc>
        <w:tc>
          <w:tcPr>
            <w:tcW w:w="1672" w:type="pct"/>
          </w:tcPr>
          <w:p w14:paraId="4AF9909A" w14:textId="77777777" w:rsidR="00CC005F" w:rsidRPr="002312C9" w:rsidRDefault="00CC005F" w:rsidP="002312C9">
            <w:pPr>
              <w:rPr>
                <w:rFonts w:ascii="Times New Roman" w:hAnsi="Times New Roman"/>
              </w:rPr>
            </w:pPr>
            <w:r w:rsidRPr="002312C9">
              <w:rPr>
                <w:rFonts w:ascii="Times New Roman" w:hAnsi="Times New Roman"/>
              </w:rPr>
              <w:t>Зволожувач для пальців 20</w:t>
            </w:r>
            <w:r w:rsidR="002312C9" w:rsidRPr="002312C9">
              <w:rPr>
                <w:rFonts w:ascii="Times New Roman" w:hAnsi="Times New Roman"/>
              </w:rPr>
              <w:t xml:space="preserve"> </w:t>
            </w:r>
            <w:r w:rsidRPr="002312C9">
              <w:rPr>
                <w:rFonts w:ascii="Times New Roman" w:hAnsi="Times New Roman"/>
              </w:rPr>
              <w:t xml:space="preserve">мл </w:t>
            </w:r>
            <w:r w:rsidR="00523AB3">
              <w:rPr>
                <w:rFonts w:ascii="Times New Roman" w:hAnsi="Times New Roman"/>
              </w:rPr>
              <w:br/>
            </w:r>
            <w:r w:rsidRPr="002312C9">
              <w:rPr>
                <w:rFonts w:ascii="Times New Roman" w:hAnsi="Times New Roman"/>
              </w:rPr>
              <w:t xml:space="preserve">ТМ </w:t>
            </w:r>
            <w:r w:rsidRPr="002312C9">
              <w:rPr>
                <w:rFonts w:ascii="Times New Roman" w:hAnsi="Times New Roman"/>
                <w:lang w:val="en-US"/>
              </w:rPr>
              <w:t>Buromax</w:t>
            </w:r>
            <w:r w:rsidRPr="002312C9">
              <w:rPr>
                <w:rFonts w:ascii="Times New Roman" w:hAnsi="Times New Roman"/>
              </w:rPr>
              <w:t xml:space="preserve"> або еквівалент</w:t>
            </w:r>
          </w:p>
        </w:tc>
        <w:tc>
          <w:tcPr>
            <w:tcW w:w="928" w:type="pct"/>
          </w:tcPr>
          <w:p w14:paraId="632D3790" w14:textId="77777777" w:rsidR="00CC005F" w:rsidRPr="002312C9" w:rsidRDefault="00CC005F" w:rsidP="009F2CB3">
            <w:pPr>
              <w:jc w:val="center"/>
              <w:rPr>
                <w:rFonts w:ascii="Times New Roman" w:hAnsi="Times New Roman"/>
              </w:rPr>
            </w:pPr>
          </w:p>
        </w:tc>
        <w:tc>
          <w:tcPr>
            <w:tcW w:w="593" w:type="pct"/>
            <w:vAlign w:val="center"/>
          </w:tcPr>
          <w:p w14:paraId="58B9846D" w14:textId="77777777" w:rsidR="00CC005F" w:rsidRPr="002312C9" w:rsidRDefault="00CC005F" w:rsidP="00ED5D6F">
            <w:pPr>
              <w:jc w:val="center"/>
              <w:rPr>
                <w:rFonts w:ascii="Times New Roman" w:hAnsi="Times New Roman"/>
              </w:rPr>
            </w:pPr>
            <w:r w:rsidRPr="002312C9">
              <w:rPr>
                <w:rFonts w:ascii="Times New Roman" w:hAnsi="Times New Roman"/>
              </w:rPr>
              <w:t>шт.</w:t>
            </w:r>
          </w:p>
        </w:tc>
        <w:tc>
          <w:tcPr>
            <w:tcW w:w="378" w:type="pct"/>
            <w:vAlign w:val="center"/>
          </w:tcPr>
          <w:p w14:paraId="601A1FC3" w14:textId="77777777" w:rsidR="00CC005F" w:rsidRPr="002312C9" w:rsidRDefault="00CC005F" w:rsidP="00EE5CF7">
            <w:pPr>
              <w:jc w:val="center"/>
              <w:rPr>
                <w:rFonts w:ascii="Times New Roman" w:hAnsi="Times New Roman"/>
              </w:rPr>
            </w:pPr>
            <w:r w:rsidRPr="002312C9">
              <w:rPr>
                <w:rFonts w:ascii="Times New Roman" w:hAnsi="Times New Roman"/>
              </w:rPr>
              <w:t>25</w:t>
            </w:r>
          </w:p>
        </w:tc>
        <w:tc>
          <w:tcPr>
            <w:tcW w:w="606" w:type="pct"/>
          </w:tcPr>
          <w:p w14:paraId="654177B2" w14:textId="77777777" w:rsidR="00CC005F" w:rsidRPr="002312C9" w:rsidRDefault="00CC005F" w:rsidP="00EE5CF7">
            <w:pPr>
              <w:jc w:val="center"/>
              <w:rPr>
                <w:rFonts w:ascii="Times New Roman" w:hAnsi="Times New Roman"/>
              </w:rPr>
            </w:pPr>
          </w:p>
        </w:tc>
        <w:tc>
          <w:tcPr>
            <w:tcW w:w="564" w:type="pct"/>
          </w:tcPr>
          <w:p w14:paraId="1B99CB2C" w14:textId="77777777" w:rsidR="00CC005F" w:rsidRPr="002312C9" w:rsidRDefault="00CC005F" w:rsidP="00EE5CF7">
            <w:pPr>
              <w:jc w:val="center"/>
              <w:rPr>
                <w:rFonts w:ascii="Times New Roman" w:hAnsi="Times New Roman"/>
              </w:rPr>
            </w:pPr>
          </w:p>
        </w:tc>
      </w:tr>
    </w:tbl>
    <w:p w14:paraId="7B24140D" w14:textId="77777777" w:rsidR="00FE4CEB" w:rsidRDefault="00142476" w:rsidP="003368B6">
      <w:pPr>
        <w:ind w:left="-426" w:right="-455" w:firstLine="709"/>
        <w:jc w:val="both"/>
        <w:rPr>
          <w:rFonts w:ascii="Times New Roman" w:hAnsi="Times New Roman" w:cs="Times New Roman"/>
        </w:rPr>
      </w:pPr>
      <w:r w:rsidRPr="002312C9">
        <w:rPr>
          <w:rFonts w:ascii="Times New Roman" w:hAnsi="Times New Roman" w:cs="Times New Roman"/>
        </w:rPr>
        <w:t xml:space="preserve">Ми, які підписалися нижче, від імені Замовника – </w:t>
      </w:r>
      <w:r w:rsidR="00FE4CEB">
        <w:rPr>
          <w:rFonts w:ascii="Times New Roman" w:hAnsi="Times New Roman" w:cs="Times New Roman"/>
          <w:lang w:eastAsia="uk-UA"/>
        </w:rPr>
        <w:t>_________________________________________</w:t>
      </w:r>
      <w:r w:rsidRPr="002312C9">
        <w:rPr>
          <w:rFonts w:ascii="Times New Roman" w:hAnsi="Times New Roman" w:cs="Times New Roman"/>
          <w:lang w:eastAsia="uk-UA"/>
        </w:rPr>
        <w:t xml:space="preserve">, яка </w:t>
      </w:r>
      <w:r w:rsidR="00FE4CEB">
        <w:rPr>
          <w:rFonts w:ascii="Times New Roman" w:hAnsi="Times New Roman" w:cs="Times New Roman"/>
          <w:lang w:eastAsia="uk-UA"/>
        </w:rPr>
        <w:t>діє на підставі_____________________________________________________________________________________________________________</w:t>
      </w:r>
      <w:r w:rsidRPr="002312C9">
        <w:rPr>
          <w:rFonts w:ascii="Times New Roman" w:hAnsi="Times New Roman" w:cs="Times New Roman"/>
        </w:rPr>
        <w:t xml:space="preserve">, з однієї сторони, та від Постачальника – __________, який (яка) діє на підставі _______, з іншої </w:t>
      </w:r>
    </w:p>
    <w:p w14:paraId="3222356D" w14:textId="77777777" w:rsidR="00FE4CEB" w:rsidRDefault="00FE4CEB" w:rsidP="003368B6">
      <w:pPr>
        <w:ind w:left="-426" w:right="-455" w:firstLine="709"/>
        <w:jc w:val="both"/>
        <w:rPr>
          <w:rFonts w:ascii="Times New Roman" w:hAnsi="Times New Roman" w:cs="Times New Roman"/>
        </w:rPr>
      </w:pPr>
    </w:p>
    <w:p w14:paraId="6568766E" w14:textId="77777777" w:rsidR="00FE4CEB" w:rsidRDefault="00FE4CEB" w:rsidP="003368B6">
      <w:pPr>
        <w:ind w:left="-426" w:right="-455" w:firstLine="709"/>
        <w:jc w:val="both"/>
        <w:rPr>
          <w:rFonts w:ascii="Times New Roman" w:hAnsi="Times New Roman" w:cs="Times New Roman"/>
        </w:rPr>
      </w:pPr>
    </w:p>
    <w:p w14:paraId="73944003" w14:textId="77777777" w:rsidR="00142476" w:rsidRPr="002312C9" w:rsidRDefault="00142476" w:rsidP="00FE4CEB">
      <w:pPr>
        <w:ind w:left="-426" w:right="-455"/>
        <w:jc w:val="both"/>
        <w:rPr>
          <w:rFonts w:ascii="Times New Roman" w:hAnsi="Times New Roman" w:cs="Times New Roman"/>
          <w:b/>
        </w:rPr>
      </w:pPr>
      <w:r w:rsidRPr="002312C9">
        <w:rPr>
          <w:rFonts w:ascii="Times New Roman" w:hAnsi="Times New Roman" w:cs="Times New Roman"/>
        </w:rPr>
        <w:t>сторони, засвідчуємо, що Сторонами досягнуто згоди, що ціна (сума) Договору становить: _______ грн. ___коп. (сума прописом), у тому числі ПДВ _____ грн. ____ коп. (або без ПДВ).</w:t>
      </w:r>
    </w:p>
    <w:p w14:paraId="19689C11" w14:textId="77777777" w:rsidR="00142476" w:rsidRPr="002312C9" w:rsidRDefault="00142476" w:rsidP="00C408EE">
      <w:pPr>
        <w:jc w:val="both"/>
        <w:rPr>
          <w:rFonts w:ascii="Times New Roman" w:hAnsi="Times New Roman" w:cs="Times New Roman"/>
        </w:rPr>
      </w:pPr>
    </w:p>
    <w:tbl>
      <w:tblPr>
        <w:tblW w:w="9322" w:type="dxa"/>
        <w:tblInd w:w="-318" w:type="dxa"/>
        <w:tblLook w:val="00A0" w:firstRow="1" w:lastRow="0" w:firstColumn="1" w:lastColumn="0" w:noHBand="0" w:noVBand="0"/>
      </w:tblPr>
      <w:tblGrid>
        <w:gridCol w:w="5070"/>
        <w:gridCol w:w="4252"/>
      </w:tblGrid>
      <w:tr w:rsidR="00142476" w:rsidRPr="002312C9" w14:paraId="741B4661" w14:textId="77777777" w:rsidTr="003368B6">
        <w:tc>
          <w:tcPr>
            <w:tcW w:w="5070" w:type="dxa"/>
          </w:tcPr>
          <w:p w14:paraId="5D37FE15" w14:textId="77777777" w:rsidR="00142476" w:rsidRPr="002312C9" w:rsidRDefault="00142476" w:rsidP="00CD164C">
            <w:pPr>
              <w:tabs>
                <w:tab w:val="center" w:pos="898"/>
                <w:tab w:val="center" w:pos="6788"/>
              </w:tabs>
              <w:jc w:val="center"/>
              <w:rPr>
                <w:rFonts w:ascii="Times New Roman" w:hAnsi="Times New Roman" w:cs="Times New Roman"/>
                <w:b/>
                <w:lang w:eastAsia="uk-UA"/>
              </w:rPr>
            </w:pPr>
            <w:r w:rsidRPr="002312C9">
              <w:rPr>
                <w:rFonts w:ascii="Times New Roman" w:hAnsi="Times New Roman" w:cs="Times New Roman"/>
                <w:b/>
                <w:lang w:eastAsia="uk-UA"/>
              </w:rPr>
              <w:t>Замовник:</w:t>
            </w:r>
          </w:p>
          <w:p w14:paraId="481B5787" w14:textId="77777777" w:rsidR="00142476" w:rsidRPr="002312C9" w:rsidRDefault="00142476" w:rsidP="00CD164C">
            <w:pPr>
              <w:tabs>
                <w:tab w:val="center" w:pos="898"/>
                <w:tab w:val="center" w:pos="6788"/>
              </w:tabs>
              <w:jc w:val="both"/>
              <w:rPr>
                <w:rFonts w:ascii="Times New Roman" w:hAnsi="Times New Roman" w:cs="Times New Roman"/>
                <w:b/>
                <w:lang w:eastAsia="uk-UA"/>
              </w:rPr>
            </w:pPr>
            <w:r w:rsidRPr="002312C9">
              <w:rPr>
                <w:rFonts w:ascii="Times New Roman" w:hAnsi="Times New Roman" w:cs="Times New Roman"/>
                <w:b/>
                <w:lang w:eastAsia="uk-UA"/>
              </w:rPr>
              <w:t>Головне управління Пенс</w:t>
            </w:r>
            <w:r w:rsidR="002F0AC6" w:rsidRPr="002312C9">
              <w:rPr>
                <w:rFonts w:ascii="Times New Roman" w:hAnsi="Times New Roman" w:cs="Times New Roman"/>
                <w:b/>
                <w:lang w:eastAsia="uk-UA"/>
              </w:rPr>
              <w:t xml:space="preserve">ійного фонду України в м. </w:t>
            </w:r>
            <w:r w:rsidRPr="002312C9">
              <w:rPr>
                <w:rFonts w:ascii="Times New Roman" w:hAnsi="Times New Roman" w:cs="Times New Roman"/>
                <w:b/>
                <w:lang w:eastAsia="uk-UA"/>
              </w:rPr>
              <w:t>Києві</w:t>
            </w:r>
          </w:p>
          <w:p w14:paraId="5BF99F19" w14:textId="77777777" w:rsidR="00142476" w:rsidRPr="002312C9" w:rsidRDefault="00142476" w:rsidP="00CD164C">
            <w:pPr>
              <w:tabs>
                <w:tab w:val="center" w:pos="898"/>
                <w:tab w:val="center" w:pos="6788"/>
              </w:tabs>
              <w:jc w:val="both"/>
              <w:rPr>
                <w:rFonts w:ascii="Times New Roman" w:hAnsi="Times New Roman" w:cs="Times New Roman"/>
                <w:b/>
                <w:lang w:eastAsia="uk-UA"/>
              </w:rPr>
            </w:pPr>
          </w:p>
          <w:p w14:paraId="12595FBF" w14:textId="77777777" w:rsidR="00142476" w:rsidRPr="002312C9" w:rsidRDefault="00142476" w:rsidP="00CD164C">
            <w:pPr>
              <w:jc w:val="both"/>
              <w:rPr>
                <w:rFonts w:ascii="Times New Roman" w:hAnsi="Times New Roman" w:cs="Times New Roman"/>
                <w:lang w:eastAsia="uk-UA"/>
              </w:rPr>
            </w:pPr>
            <w:r w:rsidRPr="002312C9">
              <w:rPr>
                <w:rFonts w:ascii="Times New Roman" w:hAnsi="Times New Roman" w:cs="Times New Roman"/>
                <w:lang w:eastAsia="uk-UA"/>
              </w:rPr>
              <w:t>Адреса юридична:</w:t>
            </w:r>
          </w:p>
          <w:p w14:paraId="09BAD7D0" w14:textId="77777777" w:rsidR="00142476" w:rsidRPr="002312C9" w:rsidRDefault="002F0AC6" w:rsidP="00CD164C">
            <w:pPr>
              <w:jc w:val="both"/>
              <w:rPr>
                <w:rFonts w:ascii="Times New Roman" w:hAnsi="Times New Roman" w:cs="Times New Roman"/>
                <w:lang w:eastAsia="uk-UA"/>
              </w:rPr>
            </w:pPr>
            <w:r w:rsidRPr="002312C9">
              <w:rPr>
                <w:rFonts w:ascii="Times New Roman" w:hAnsi="Times New Roman" w:cs="Times New Roman"/>
                <w:lang w:eastAsia="uk-UA"/>
              </w:rPr>
              <w:t xml:space="preserve">04053, м. Київ, вул. </w:t>
            </w:r>
            <w:r w:rsidR="00142476" w:rsidRPr="002312C9">
              <w:rPr>
                <w:rFonts w:ascii="Times New Roman" w:hAnsi="Times New Roman" w:cs="Times New Roman"/>
                <w:lang w:eastAsia="uk-UA"/>
              </w:rPr>
              <w:t>Бул</w:t>
            </w:r>
            <w:r w:rsidRPr="002312C9">
              <w:rPr>
                <w:rFonts w:ascii="Times New Roman" w:hAnsi="Times New Roman" w:cs="Times New Roman"/>
                <w:lang w:eastAsia="uk-UA"/>
              </w:rPr>
              <w:t xml:space="preserve">ьварно-Кудрявська, </w:t>
            </w:r>
            <w:r w:rsidR="00142476" w:rsidRPr="002312C9">
              <w:rPr>
                <w:rFonts w:ascii="Times New Roman" w:hAnsi="Times New Roman" w:cs="Times New Roman"/>
                <w:lang w:eastAsia="uk-UA"/>
              </w:rPr>
              <w:t>16</w:t>
            </w:r>
          </w:p>
          <w:p w14:paraId="5FF60D98" w14:textId="77777777" w:rsidR="00142476" w:rsidRPr="002312C9" w:rsidRDefault="00142476" w:rsidP="00CD164C">
            <w:pPr>
              <w:jc w:val="both"/>
              <w:rPr>
                <w:rFonts w:ascii="Times New Roman" w:hAnsi="Times New Roman" w:cs="Times New Roman"/>
                <w:lang w:eastAsia="uk-UA"/>
              </w:rPr>
            </w:pPr>
            <w:r w:rsidRPr="002312C9">
              <w:rPr>
                <w:rFonts w:ascii="Times New Roman" w:hAnsi="Times New Roman" w:cs="Times New Roman"/>
                <w:lang w:eastAsia="uk-UA"/>
              </w:rPr>
              <w:t>Адреса фактична:</w:t>
            </w:r>
          </w:p>
          <w:p w14:paraId="7D74618C" w14:textId="77777777" w:rsidR="00142476" w:rsidRPr="002312C9" w:rsidRDefault="002F0AC6" w:rsidP="00CD164C">
            <w:pPr>
              <w:jc w:val="both"/>
              <w:rPr>
                <w:rFonts w:ascii="Times New Roman" w:hAnsi="Times New Roman" w:cs="Times New Roman"/>
                <w:lang w:eastAsia="uk-UA"/>
              </w:rPr>
            </w:pPr>
            <w:r w:rsidRPr="002312C9">
              <w:rPr>
                <w:rFonts w:ascii="Times New Roman" w:hAnsi="Times New Roman" w:cs="Times New Roman"/>
                <w:lang w:eastAsia="uk-UA"/>
              </w:rPr>
              <w:t xml:space="preserve">04053, м. </w:t>
            </w:r>
            <w:r w:rsidR="00142476" w:rsidRPr="002312C9">
              <w:rPr>
                <w:rFonts w:ascii="Times New Roman" w:hAnsi="Times New Roman" w:cs="Times New Roman"/>
                <w:lang w:eastAsia="uk-UA"/>
              </w:rPr>
              <w:t>К</w:t>
            </w:r>
            <w:r w:rsidRPr="002312C9">
              <w:rPr>
                <w:rFonts w:ascii="Times New Roman" w:hAnsi="Times New Roman" w:cs="Times New Roman"/>
                <w:lang w:eastAsia="uk-UA"/>
              </w:rPr>
              <w:t xml:space="preserve">иїв, вул. Бульварно-Кудрявська, </w:t>
            </w:r>
            <w:r w:rsidR="00142476" w:rsidRPr="002312C9">
              <w:rPr>
                <w:rFonts w:ascii="Times New Roman" w:hAnsi="Times New Roman" w:cs="Times New Roman"/>
                <w:lang w:eastAsia="uk-UA"/>
              </w:rPr>
              <w:t>16</w:t>
            </w:r>
          </w:p>
          <w:p w14:paraId="74CF3630" w14:textId="77777777" w:rsidR="00142476" w:rsidRPr="002312C9" w:rsidRDefault="00142476" w:rsidP="00CD164C">
            <w:pPr>
              <w:jc w:val="both"/>
              <w:rPr>
                <w:rFonts w:ascii="Times New Roman" w:hAnsi="Times New Roman" w:cs="Times New Roman"/>
                <w:lang w:eastAsia="uk-UA"/>
              </w:rPr>
            </w:pPr>
            <w:r w:rsidRPr="002312C9">
              <w:rPr>
                <w:rFonts w:ascii="Times New Roman" w:hAnsi="Times New Roman" w:cs="Times New Roman"/>
                <w:lang w:eastAsia="uk-UA"/>
              </w:rPr>
              <w:t>ідентифікаційний код за ЄДРПОУ 42098368</w:t>
            </w:r>
          </w:p>
          <w:p w14:paraId="4C5EB2DE" w14:textId="77777777" w:rsidR="00142476" w:rsidRPr="002312C9" w:rsidRDefault="00142476" w:rsidP="00CD164C">
            <w:pPr>
              <w:tabs>
                <w:tab w:val="left" w:pos="4887"/>
              </w:tabs>
              <w:jc w:val="both"/>
              <w:rPr>
                <w:rFonts w:ascii="Times New Roman" w:hAnsi="Times New Roman" w:cs="Times New Roman"/>
                <w:lang w:eastAsia="uk-UA"/>
              </w:rPr>
            </w:pPr>
            <w:r w:rsidRPr="002312C9">
              <w:rPr>
                <w:rFonts w:ascii="Times New Roman" w:hAnsi="Times New Roman" w:cs="Times New Roman"/>
                <w:lang w:eastAsia="uk-UA"/>
              </w:rPr>
              <w:t>банківські реквізити:</w:t>
            </w:r>
          </w:p>
          <w:p w14:paraId="6800C9FC" w14:textId="77777777" w:rsidR="00142476" w:rsidRPr="002312C9" w:rsidRDefault="00142476" w:rsidP="00CD164C">
            <w:pPr>
              <w:jc w:val="both"/>
              <w:rPr>
                <w:rFonts w:ascii="Times New Roman" w:hAnsi="Times New Roman" w:cs="Times New Roman"/>
                <w:lang w:eastAsia="uk-UA"/>
              </w:rPr>
            </w:pPr>
            <w:r w:rsidRPr="002312C9">
              <w:rPr>
                <w:rFonts w:ascii="Times New Roman" w:hAnsi="Times New Roman" w:cs="Times New Roman"/>
                <w:lang w:eastAsia="uk-UA"/>
              </w:rPr>
              <w:t>р/р UA283226690000025606307208000</w:t>
            </w:r>
          </w:p>
          <w:p w14:paraId="0151B280" w14:textId="77777777" w:rsidR="00142476" w:rsidRPr="002312C9" w:rsidRDefault="002F0AC6" w:rsidP="00CD164C">
            <w:pPr>
              <w:jc w:val="both"/>
              <w:rPr>
                <w:rFonts w:ascii="Times New Roman" w:hAnsi="Times New Roman" w:cs="Times New Roman"/>
                <w:lang w:eastAsia="uk-UA"/>
              </w:rPr>
            </w:pPr>
            <w:r w:rsidRPr="002312C9">
              <w:rPr>
                <w:rFonts w:ascii="Times New Roman" w:hAnsi="Times New Roman" w:cs="Times New Roman"/>
                <w:lang w:eastAsia="uk-UA"/>
              </w:rPr>
              <w:t xml:space="preserve">в філії ТВБВ № </w:t>
            </w:r>
            <w:r w:rsidR="00142476" w:rsidRPr="002312C9">
              <w:rPr>
                <w:rFonts w:ascii="Times New Roman" w:hAnsi="Times New Roman" w:cs="Times New Roman"/>
                <w:lang w:eastAsia="uk-UA"/>
              </w:rPr>
              <w:t>10026/0159</w:t>
            </w:r>
          </w:p>
          <w:p w14:paraId="363985D5" w14:textId="77777777" w:rsidR="00142476" w:rsidRPr="002312C9" w:rsidRDefault="002F0AC6" w:rsidP="00CD164C">
            <w:pPr>
              <w:jc w:val="both"/>
              <w:rPr>
                <w:rFonts w:ascii="Times New Roman" w:hAnsi="Times New Roman" w:cs="Times New Roman"/>
                <w:lang w:eastAsia="uk-UA"/>
              </w:rPr>
            </w:pPr>
            <w:r w:rsidRPr="002312C9">
              <w:rPr>
                <w:rFonts w:ascii="Times New Roman" w:hAnsi="Times New Roman" w:cs="Times New Roman"/>
                <w:lang w:eastAsia="uk-UA"/>
              </w:rPr>
              <w:t xml:space="preserve">Головного управління по м. </w:t>
            </w:r>
            <w:r w:rsidR="00142476" w:rsidRPr="002312C9">
              <w:rPr>
                <w:rFonts w:ascii="Times New Roman" w:hAnsi="Times New Roman" w:cs="Times New Roman"/>
                <w:lang w:eastAsia="uk-UA"/>
              </w:rPr>
              <w:t>Києву</w:t>
            </w:r>
          </w:p>
          <w:p w14:paraId="57D01219" w14:textId="77777777" w:rsidR="00142476" w:rsidRPr="002312C9" w:rsidRDefault="00142476" w:rsidP="00CD164C">
            <w:pPr>
              <w:tabs>
                <w:tab w:val="center" w:pos="898"/>
                <w:tab w:val="center" w:pos="6788"/>
              </w:tabs>
              <w:jc w:val="both"/>
              <w:rPr>
                <w:rFonts w:ascii="Times New Roman" w:hAnsi="Times New Roman" w:cs="Times New Roman"/>
                <w:b/>
                <w:lang w:eastAsia="uk-UA"/>
              </w:rPr>
            </w:pPr>
            <w:r w:rsidRPr="002312C9">
              <w:rPr>
                <w:rFonts w:ascii="Times New Roman" w:hAnsi="Times New Roman" w:cs="Times New Roman"/>
                <w:lang w:eastAsia="uk-UA"/>
              </w:rPr>
              <w:t>та Київській області АТ «Ощадбанк»</w:t>
            </w:r>
          </w:p>
          <w:p w14:paraId="64532697" w14:textId="77777777" w:rsidR="00142476" w:rsidRPr="002312C9" w:rsidRDefault="00142476" w:rsidP="00CD164C">
            <w:pPr>
              <w:tabs>
                <w:tab w:val="center" w:pos="898"/>
                <w:tab w:val="center" w:pos="6788"/>
              </w:tabs>
              <w:jc w:val="both"/>
              <w:rPr>
                <w:rFonts w:ascii="Times New Roman" w:hAnsi="Times New Roman" w:cs="Times New Roman"/>
                <w:b/>
                <w:lang w:eastAsia="uk-UA"/>
              </w:rPr>
            </w:pPr>
          </w:p>
          <w:p w14:paraId="64FC6311" w14:textId="77777777" w:rsidR="00142476" w:rsidRPr="002312C9" w:rsidRDefault="00142476" w:rsidP="00CD164C">
            <w:pPr>
              <w:tabs>
                <w:tab w:val="center" w:pos="898"/>
                <w:tab w:val="center" w:pos="6788"/>
              </w:tabs>
              <w:jc w:val="both"/>
              <w:rPr>
                <w:rFonts w:ascii="Times New Roman" w:hAnsi="Times New Roman" w:cs="Times New Roman"/>
                <w:b/>
                <w:lang w:eastAsia="uk-UA"/>
              </w:rPr>
            </w:pPr>
            <w:r w:rsidRPr="002312C9">
              <w:rPr>
                <w:rFonts w:ascii="Times New Roman" w:hAnsi="Times New Roman" w:cs="Times New Roman"/>
                <w:b/>
                <w:lang w:eastAsia="uk-UA"/>
              </w:rPr>
              <w:t>Начальник</w:t>
            </w:r>
          </w:p>
          <w:p w14:paraId="417178D0" w14:textId="77777777" w:rsidR="00142476" w:rsidRPr="002312C9" w:rsidRDefault="00142476" w:rsidP="00CD164C">
            <w:pPr>
              <w:tabs>
                <w:tab w:val="center" w:pos="898"/>
                <w:tab w:val="center" w:pos="6788"/>
              </w:tabs>
              <w:jc w:val="both"/>
              <w:rPr>
                <w:rFonts w:ascii="Times New Roman" w:hAnsi="Times New Roman" w:cs="Times New Roman"/>
                <w:b/>
                <w:lang w:eastAsia="uk-UA"/>
              </w:rPr>
            </w:pPr>
          </w:p>
          <w:p w14:paraId="3934A425" w14:textId="77777777" w:rsidR="00142476" w:rsidRPr="002312C9" w:rsidRDefault="00142476" w:rsidP="00CD164C">
            <w:pPr>
              <w:tabs>
                <w:tab w:val="center" w:pos="898"/>
                <w:tab w:val="center" w:pos="6788"/>
              </w:tabs>
              <w:jc w:val="both"/>
              <w:rPr>
                <w:rFonts w:ascii="Times New Roman" w:hAnsi="Times New Roman" w:cs="Times New Roman"/>
                <w:b/>
                <w:lang w:eastAsia="uk-UA"/>
              </w:rPr>
            </w:pPr>
            <w:r w:rsidRPr="002312C9">
              <w:rPr>
                <w:rFonts w:ascii="Times New Roman" w:hAnsi="Times New Roman" w:cs="Times New Roman"/>
                <w:lang w:eastAsia="uk-UA"/>
              </w:rPr>
              <w:t>____________________</w:t>
            </w:r>
            <w:r w:rsidRPr="002312C9">
              <w:rPr>
                <w:rFonts w:ascii="Times New Roman" w:hAnsi="Times New Roman" w:cs="Times New Roman"/>
                <w:b/>
                <w:lang w:eastAsia="uk-UA"/>
              </w:rPr>
              <w:t xml:space="preserve"> </w:t>
            </w:r>
            <w:r w:rsidR="00FE4CEB">
              <w:rPr>
                <w:rFonts w:ascii="Times New Roman" w:hAnsi="Times New Roman" w:cs="Times New Roman"/>
                <w:b/>
                <w:lang w:eastAsia="uk-UA"/>
              </w:rPr>
              <w:t>/______________________/</w:t>
            </w:r>
          </w:p>
          <w:p w14:paraId="3389FE74" w14:textId="77777777" w:rsidR="00A44F24" w:rsidRPr="002312C9" w:rsidRDefault="00142476" w:rsidP="00CD164C">
            <w:pPr>
              <w:tabs>
                <w:tab w:val="center" w:pos="898"/>
                <w:tab w:val="center" w:pos="6788"/>
              </w:tabs>
              <w:jc w:val="both"/>
              <w:rPr>
                <w:rFonts w:ascii="Times New Roman" w:hAnsi="Times New Roman" w:cs="Times New Roman"/>
                <w:sz w:val="16"/>
                <w:szCs w:val="16"/>
                <w:lang w:eastAsia="uk-UA"/>
              </w:rPr>
            </w:pPr>
            <w:r w:rsidRPr="002312C9">
              <w:rPr>
                <w:rFonts w:ascii="Times New Roman" w:hAnsi="Times New Roman" w:cs="Times New Roman"/>
                <w:sz w:val="16"/>
                <w:szCs w:val="16"/>
                <w:lang w:eastAsia="uk-UA"/>
              </w:rPr>
              <w:t>М.П.</w:t>
            </w:r>
          </w:p>
        </w:tc>
        <w:tc>
          <w:tcPr>
            <w:tcW w:w="4252" w:type="dxa"/>
          </w:tcPr>
          <w:p w14:paraId="4FF367E7" w14:textId="77777777" w:rsidR="00142476" w:rsidRPr="002312C9" w:rsidRDefault="00142476" w:rsidP="00CD164C">
            <w:pPr>
              <w:widowControl w:val="0"/>
              <w:ind w:firstLine="143"/>
              <w:jc w:val="center"/>
              <w:rPr>
                <w:rFonts w:ascii="Times New Roman" w:hAnsi="Times New Roman" w:cs="Times New Roman"/>
                <w:b/>
                <w:lang w:eastAsia="uk-UA"/>
              </w:rPr>
            </w:pPr>
            <w:r w:rsidRPr="002312C9">
              <w:rPr>
                <w:rFonts w:ascii="Times New Roman" w:hAnsi="Times New Roman" w:cs="Times New Roman"/>
                <w:b/>
                <w:lang w:eastAsia="uk-UA"/>
              </w:rPr>
              <w:t>Постачальник:</w:t>
            </w:r>
          </w:p>
          <w:p w14:paraId="47E5F8DC" w14:textId="77777777" w:rsidR="00142476" w:rsidRPr="002312C9" w:rsidRDefault="00142476" w:rsidP="00CD164C">
            <w:pPr>
              <w:widowControl w:val="0"/>
              <w:ind w:firstLine="143"/>
              <w:jc w:val="both"/>
              <w:rPr>
                <w:rFonts w:ascii="Times New Roman" w:hAnsi="Times New Roman" w:cs="Times New Roman"/>
                <w:b/>
                <w:lang w:eastAsia="uk-UA"/>
              </w:rPr>
            </w:pPr>
          </w:p>
          <w:p w14:paraId="5C88F7FF" w14:textId="77777777" w:rsidR="00142476" w:rsidRPr="002312C9" w:rsidRDefault="00142476" w:rsidP="00CD164C">
            <w:pPr>
              <w:widowControl w:val="0"/>
              <w:ind w:firstLine="143"/>
              <w:jc w:val="both"/>
              <w:rPr>
                <w:rFonts w:ascii="Times New Roman" w:hAnsi="Times New Roman" w:cs="Times New Roman"/>
                <w:b/>
                <w:lang w:eastAsia="uk-UA"/>
              </w:rPr>
            </w:pPr>
          </w:p>
          <w:p w14:paraId="0D9ED6F1" w14:textId="77777777" w:rsidR="00142476" w:rsidRPr="002312C9" w:rsidRDefault="00142476" w:rsidP="00CD164C">
            <w:pPr>
              <w:widowControl w:val="0"/>
              <w:ind w:firstLine="143"/>
              <w:jc w:val="both"/>
              <w:rPr>
                <w:rFonts w:ascii="Times New Roman" w:hAnsi="Times New Roman" w:cs="Times New Roman"/>
                <w:b/>
                <w:lang w:eastAsia="uk-UA"/>
              </w:rPr>
            </w:pPr>
          </w:p>
          <w:p w14:paraId="21A8A535" w14:textId="77777777" w:rsidR="00142476" w:rsidRPr="002312C9" w:rsidRDefault="00142476" w:rsidP="00CD164C">
            <w:pPr>
              <w:widowControl w:val="0"/>
              <w:ind w:firstLine="143"/>
              <w:jc w:val="both"/>
              <w:rPr>
                <w:rFonts w:ascii="Times New Roman" w:hAnsi="Times New Roman" w:cs="Times New Roman"/>
                <w:b/>
                <w:lang w:eastAsia="uk-UA"/>
              </w:rPr>
            </w:pPr>
          </w:p>
          <w:p w14:paraId="5DD6AAEF" w14:textId="77777777" w:rsidR="00142476" w:rsidRPr="002312C9" w:rsidRDefault="00142476" w:rsidP="00CD164C">
            <w:pPr>
              <w:widowControl w:val="0"/>
              <w:ind w:firstLine="143"/>
              <w:jc w:val="both"/>
              <w:rPr>
                <w:rFonts w:ascii="Times New Roman" w:hAnsi="Times New Roman" w:cs="Times New Roman"/>
                <w:b/>
                <w:lang w:eastAsia="uk-UA"/>
              </w:rPr>
            </w:pPr>
          </w:p>
          <w:p w14:paraId="0F687402" w14:textId="77777777" w:rsidR="00142476" w:rsidRPr="002312C9" w:rsidRDefault="00142476" w:rsidP="00CD164C">
            <w:pPr>
              <w:widowControl w:val="0"/>
              <w:ind w:firstLine="143"/>
              <w:jc w:val="both"/>
              <w:rPr>
                <w:rFonts w:ascii="Times New Roman" w:hAnsi="Times New Roman" w:cs="Times New Roman"/>
                <w:b/>
                <w:lang w:eastAsia="uk-UA"/>
              </w:rPr>
            </w:pPr>
          </w:p>
          <w:p w14:paraId="35373AC2" w14:textId="77777777" w:rsidR="00142476" w:rsidRPr="002312C9" w:rsidRDefault="00142476" w:rsidP="00CD164C">
            <w:pPr>
              <w:widowControl w:val="0"/>
              <w:ind w:firstLine="143"/>
              <w:jc w:val="both"/>
              <w:rPr>
                <w:rFonts w:ascii="Times New Roman" w:hAnsi="Times New Roman" w:cs="Times New Roman"/>
                <w:b/>
                <w:lang w:eastAsia="uk-UA"/>
              </w:rPr>
            </w:pPr>
          </w:p>
          <w:p w14:paraId="22D5E9A3" w14:textId="77777777" w:rsidR="00142476" w:rsidRPr="002312C9" w:rsidRDefault="00142476" w:rsidP="00CD164C">
            <w:pPr>
              <w:widowControl w:val="0"/>
              <w:ind w:firstLine="143"/>
              <w:jc w:val="both"/>
              <w:rPr>
                <w:rFonts w:ascii="Times New Roman" w:hAnsi="Times New Roman" w:cs="Times New Roman"/>
                <w:b/>
                <w:lang w:eastAsia="uk-UA"/>
              </w:rPr>
            </w:pPr>
          </w:p>
          <w:p w14:paraId="0370DECC" w14:textId="77777777" w:rsidR="00142476" w:rsidRPr="002312C9" w:rsidRDefault="00142476" w:rsidP="00CD164C">
            <w:pPr>
              <w:widowControl w:val="0"/>
              <w:ind w:firstLine="143"/>
              <w:jc w:val="both"/>
              <w:rPr>
                <w:rFonts w:ascii="Times New Roman" w:hAnsi="Times New Roman" w:cs="Times New Roman"/>
                <w:b/>
                <w:lang w:eastAsia="uk-UA"/>
              </w:rPr>
            </w:pPr>
          </w:p>
          <w:p w14:paraId="1C1FDDA7" w14:textId="77777777" w:rsidR="00142476" w:rsidRPr="002312C9" w:rsidRDefault="00142476" w:rsidP="00CD164C">
            <w:pPr>
              <w:widowControl w:val="0"/>
              <w:ind w:firstLine="143"/>
              <w:jc w:val="both"/>
              <w:rPr>
                <w:rFonts w:ascii="Times New Roman" w:hAnsi="Times New Roman" w:cs="Times New Roman"/>
                <w:b/>
                <w:lang w:eastAsia="uk-UA"/>
              </w:rPr>
            </w:pPr>
          </w:p>
          <w:p w14:paraId="0D870339" w14:textId="77777777" w:rsidR="00142476" w:rsidRPr="002312C9" w:rsidRDefault="00142476" w:rsidP="00CD164C">
            <w:pPr>
              <w:widowControl w:val="0"/>
              <w:ind w:firstLine="143"/>
              <w:jc w:val="both"/>
              <w:rPr>
                <w:rFonts w:ascii="Times New Roman" w:hAnsi="Times New Roman" w:cs="Times New Roman"/>
                <w:b/>
                <w:lang w:eastAsia="uk-UA"/>
              </w:rPr>
            </w:pPr>
          </w:p>
          <w:p w14:paraId="0F9353FD" w14:textId="77777777" w:rsidR="00142476" w:rsidRPr="002312C9" w:rsidRDefault="00142476" w:rsidP="00CD164C">
            <w:pPr>
              <w:widowControl w:val="0"/>
              <w:ind w:firstLine="143"/>
              <w:jc w:val="both"/>
              <w:rPr>
                <w:rFonts w:ascii="Times New Roman" w:hAnsi="Times New Roman" w:cs="Times New Roman"/>
                <w:b/>
                <w:lang w:eastAsia="uk-UA"/>
              </w:rPr>
            </w:pPr>
          </w:p>
          <w:p w14:paraId="2209BFD1" w14:textId="77777777" w:rsidR="00142476" w:rsidRPr="002312C9" w:rsidRDefault="00142476" w:rsidP="00CD164C">
            <w:pPr>
              <w:widowControl w:val="0"/>
              <w:ind w:firstLine="143"/>
              <w:jc w:val="both"/>
              <w:rPr>
                <w:rFonts w:ascii="Times New Roman" w:hAnsi="Times New Roman" w:cs="Times New Roman"/>
                <w:b/>
                <w:lang w:eastAsia="uk-UA"/>
              </w:rPr>
            </w:pPr>
          </w:p>
          <w:p w14:paraId="6B108386" w14:textId="77777777" w:rsidR="00142476" w:rsidRPr="002312C9" w:rsidRDefault="00142476" w:rsidP="00CD164C">
            <w:pPr>
              <w:widowControl w:val="0"/>
              <w:ind w:firstLine="143"/>
              <w:jc w:val="both"/>
              <w:rPr>
                <w:rFonts w:ascii="Times New Roman" w:hAnsi="Times New Roman" w:cs="Times New Roman"/>
                <w:b/>
                <w:lang w:eastAsia="uk-UA"/>
              </w:rPr>
            </w:pPr>
          </w:p>
          <w:p w14:paraId="73929A45" w14:textId="77777777" w:rsidR="00142476" w:rsidRPr="002312C9" w:rsidRDefault="00142476" w:rsidP="00CD164C">
            <w:pPr>
              <w:widowControl w:val="0"/>
              <w:ind w:firstLine="143"/>
              <w:jc w:val="both"/>
              <w:rPr>
                <w:rFonts w:ascii="Times New Roman" w:hAnsi="Times New Roman" w:cs="Times New Roman"/>
                <w:b/>
                <w:lang w:eastAsia="uk-UA"/>
              </w:rPr>
            </w:pPr>
          </w:p>
          <w:p w14:paraId="5A354D2A" w14:textId="77777777" w:rsidR="00142476" w:rsidRPr="002312C9" w:rsidRDefault="00142476" w:rsidP="00CD164C">
            <w:pPr>
              <w:widowControl w:val="0"/>
              <w:ind w:firstLine="143"/>
              <w:jc w:val="both"/>
              <w:rPr>
                <w:rFonts w:ascii="Times New Roman" w:hAnsi="Times New Roman" w:cs="Times New Roman"/>
                <w:b/>
                <w:lang w:eastAsia="uk-UA"/>
              </w:rPr>
            </w:pPr>
          </w:p>
          <w:p w14:paraId="49DE2717" w14:textId="77777777" w:rsidR="00142476" w:rsidRPr="002312C9" w:rsidRDefault="00142476" w:rsidP="00CD164C">
            <w:pPr>
              <w:widowControl w:val="0"/>
              <w:ind w:firstLine="143"/>
              <w:jc w:val="both"/>
              <w:rPr>
                <w:rFonts w:ascii="Times New Roman" w:hAnsi="Times New Roman" w:cs="Times New Roman"/>
                <w:lang w:eastAsia="uk-UA"/>
              </w:rPr>
            </w:pPr>
            <w:r w:rsidRPr="002312C9">
              <w:rPr>
                <w:rFonts w:ascii="Times New Roman" w:hAnsi="Times New Roman" w:cs="Times New Roman"/>
                <w:lang w:eastAsia="uk-UA"/>
              </w:rPr>
              <w:t xml:space="preserve">__________________ </w:t>
            </w:r>
            <w:r w:rsidR="00251E9A" w:rsidRPr="002312C9">
              <w:rPr>
                <w:rFonts w:ascii="Times New Roman" w:hAnsi="Times New Roman" w:cs="Times New Roman"/>
                <w:lang w:eastAsia="uk-UA"/>
              </w:rPr>
              <w:t>/_____________</w:t>
            </w:r>
          </w:p>
          <w:p w14:paraId="6A8E673C" w14:textId="77777777" w:rsidR="00142476" w:rsidRPr="002312C9" w:rsidRDefault="00142476" w:rsidP="00CD164C">
            <w:pPr>
              <w:widowControl w:val="0"/>
              <w:ind w:firstLine="143"/>
              <w:jc w:val="both"/>
              <w:rPr>
                <w:rFonts w:ascii="Times New Roman" w:hAnsi="Times New Roman" w:cs="Times New Roman"/>
                <w:sz w:val="16"/>
                <w:szCs w:val="16"/>
                <w:lang w:eastAsia="uk-UA"/>
              </w:rPr>
            </w:pPr>
            <w:r w:rsidRPr="002312C9">
              <w:rPr>
                <w:rFonts w:ascii="Times New Roman" w:hAnsi="Times New Roman" w:cs="Times New Roman"/>
                <w:sz w:val="16"/>
                <w:szCs w:val="16"/>
                <w:lang w:eastAsia="uk-UA"/>
              </w:rPr>
              <w:t>М.П.</w:t>
            </w:r>
          </w:p>
        </w:tc>
      </w:tr>
    </w:tbl>
    <w:p w14:paraId="5567F26B" w14:textId="77777777" w:rsidR="00A44F24" w:rsidRDefault="00A44F24" w:rsidP="001C7C8B">
      <w:pPr>
        <w:rPr>
          <w:rFonts w:ascii="Times New Roman" w:hAnsi="Times New Roman" w:cs="Times New Roman"/>
          <w:b/>
          <w:sz w:val="24"/>
          <w:szCs w:val="24"/>
          <w:lang w:val="ru-RU"/>
        </w:rPr>
      </w:pPr>
    </w:p>
    <w:p w14:paraId="0FCBE464" w14:textId="77777777" w:rsidR="002312C9" w:rsidRDefault="002312C9" w:rsidP="001C7C8B">
      <w:pPr>
        <w:rPr>
          <w:rFonts w:ascii="Times New Roman" w:hAnsi="Times New Roman" w:cs="Times New Roman"/>
          <w:b/>
          <w:sz w:val="24"/>
          <w:szCs w:val="24"/>
          <w:lang w:val="ru-RU"/>
        </w:rPr>
      </w:pPr>
    </w:p>
    <w:p w14:paraId="1C058AED" w14:textId="77777777" w:rsidR="002312C9" w:rsidRDefault="002312C9" w:rsidP="001C7C8B">
      <w:pPr>
        <w:rPr>
          <w:rFonts w:ascii="Times New Roman" w:hAnsi="Times New Roman" w:cs="Times New Roman"/>
          <w:b/>
          <w:sz w:val="24"/>
          <w:szCs w:val="24"/>
          <w:lang w:val="ru-RU"/>
        </w:rPr>
      </w:pPr>
    </w:p>
    <w:p w14:paraId="1BAF5B39" w14:textId="77777777" w:rsidR="002312C9" w:rsidRDefault="002312C9" w:rsidP="002312C9">
      <w:pPr>
        <w:ind w:left="-426" w:firstLine="284"/>
        <w:rPr>
          <w:rFonts w:ascii="Times New Roman" w:hAnsi="Times New Roman" w:cs="Times New Roman"/>
          <w:b/>
          <w:sz w:val="24"/>
          <w:szCs w:val="24"/>
          <w:lang w:val="ru-RU"/>
        </w:rPr>
      </w:pPr>
      <w:r w:rsidRPr="002312C9">
        <w:rPr>
          <w:rFonts w:ascii="Times New Roman" w:hAnsi="Times New Roman" w:cs="Times New Roman"/>
          <w:i/>
          <w:sz w:val="16"/>
          <w:szCs w:val="16"/>
        </w:rPr>
        <w:t>* Якщо учасник не є платником ПДВ про це необхідно надати довідку у довільній формі із зазначенням підстав з посиланнями на нормативно-правові акти.</w:t>
      </w:r>
    </w:p>
    <w:sectPr w:rsidR="002312C9" w:rsidSect="003368B6">
      <w:headerReference w:type="default" r:id="rId11"/>
      <w:pgSz w:w="11906" w:h="16838"/>
      <w:pgMar w:top="851" w:right="1021"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1029" w14:textId="77777777" w:rsidR="001235A6" w:rsidRDefault="001235A6" w:rsidP="007B1EB0">
      <w:r>
        <w:separator/>
      </w:r>
    </w:p>
  </w:endnote>
  <w:endnote w:type="continuationSeparator" w:id="0">
    <w:p w14:paraId="3A05D3F8" w14:textId="77777777" w:rsidR="001235A6" w:rsidRDefault="001235A6" w:rsidP="007B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Mincho;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C106C" w14:textId="77777777" w:rsidR="001235A6" w:rsidRDefault="001235A6" w:rsidP="007B1EB0">
      <w:r>
        <w:separator/>
      </w:r>
    </w:p>
  </w:footnote>
  <w:footnote w:type="continuationSeparator" w:id="0">
    <w:p w14:paraId="48CF0017" w14:textId="77777777" w:rsidR="001235A6" w:rsidRDefault="001235A6" w:rsidP="007B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EBEA" w14:textId="77777777" w:rsidR="00527908" w:rsidRPr="00FE6B2E" w:rsidRDefault="00527908">
    <w:pPr>
      <w:pStyle w:val="10"/>
      <w:jc w:val="center"/>
      <w:rPr>
        <w:color w:val="000000"/>
        <w:szCs w:val="16"/>
      </w:rPr>
    </w:pPr>
    <w:r w:rsidRPr="00FE6B2E">
      <w:rPr>
        <w:rFonts w:ascii="Times New Roman" w:hAnsi="Times New Roman" w:cs="Times New Roman"/>
        <w:color w:val="000000"/>
        <w:szCs w:val="16"/>
      </w:rPr>
      <w:fldChar w:fldCharType="begin"/>
    </w:r>
    <w:r w:rsidRPr="00FE6B2E">
      <w:rPr>
        <w:rFonts w:ascii="Times New Roman" w:hAnsi="Times New Roman" w:cs="Times New Roman"/>
        <w:color w:val="000000"/>
        <w:szCs w:val="16"/>
      </w:rPr>
      <w:instrText>PAGE</w:instrText>
    </w:r>
    <w:r w:rsidRPr="00FE6B2E">
      <w:rPr>
        <w:rFonts w:ascii="Times New Roman" w:hAnsi="Times New Roman" w:cs="Times New Roman"/>
        <w:color w:val="000000"/>
        <w:szCs w:val="16"/>
      </w:rPr>
      <w:fldChar w:fldCharType="separate"/>
    </w:r>
    <w:r>
      <w:rPr>
        <w:rFonts w:ascii="Times New Roman" w:hAnsi="Times New Roman" w:cs="Times New Roman"/>
        <w:noProof/>
        <w:color w:val="000000"/>
        <w:szCs w:val="16"/>
      </w:rPr>
      <w:t>28</w:t>
    </w:r>
    <w:r w:rsidRPr="00FE6B2E">
      <w:rPr>
        <w:rFonts w:ascii="Times New Roman" w:hAnsi="Times New Roman" w:cs="Times New Roman"/>
        <w:color w:val="000000"/>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1086"/>
        </w:tabs>
        <w:ind w:left="1086" w:hanging="570"/>
      </w:pPr>
      <w:rPr>
        <w:rFonts w:ascii="Times New Roman" w:hAnsi="Times New Roman" w:hint="default"/>
        <w:sz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4"/>
      </w:rPr>
    </w:lvl>
  </w:abstractNum>
  <w:abstractNum w:abstractNumId="2" w15:restartNumberingAfterBreak="0">
    <w:nsid w:val="07CE1E7A"/>
    <w:multiLevelType w:val="hybridMultilevel"/>
    <w:tmpl w:val="163C39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ED06B35"/>
    <w:multiLevelType w:val="hybridMultilevel"/>
    <w:tmpl w:val="26864878"/>
    <w:lvl w:ilvl="0" w:tplc="722A362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F6B"/>
    <w:multiLevelType w:val="hybridMultilevel"/>
    <w:tmpl w:val="453EAB0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2FA755A0"/>
    <w:multiLevelType w:val="hybridMultilevel"/>
    <w:tmpl w:val="163C39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473E490D"/>
    <w:multiLevelType w:val="hybridMultilevel"/>
    <w:tmpl w:val="163C39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4A850DE6"/>
    <w:multiLevelType w:val="hybridMultilevel"/>
    <w:tmpl w:val="C76E5B62"/>
    <w:lvl w:ilvl="0" w:tplc="846EF74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91484C"/>
    <w:multiLevelType w:val="hybridMultilevel"/>
    <w:tmpl w:val="B8D8DADE"/>
    <w:lvl w:ilvl="0" w:tplc="D5B400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2876D1"/>
    <w:multiLevelType w:val="hybridMultilevel"/>
    <w:tmpl w:val="ED8A450C"/>
    <w:lvl w:ilvl="0" w:tplc="F18638D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036FB8"/>
    <w:multiLevelType w:val="hybridMultilevel"/>
    <w:tmpl w:val="7852619E"/>
    <w:lvl w:ilvl="0" w:tplc="BB621DB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037865"/>
    <w:multiLevelType w:val="hybridMultilevel"/>
    <w:tmpl w:val="94143D3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752D0E10"/>
    <w:multiLevelType w:val="hybridMultilevel"/>
    <w:tmpl w:val="3CA4E36E"/>
    <w:lvl w:ilvl="0" w:tplc="8572D4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4"/>
  </w:num>
  <w:num w:numId="5">
    <w:abstractNumId w:val="6"/>
  </w:num>
  <w:num w:numId="6">
    <w:abstractNumId w:val="5"/>
  </w:num>
  <w:num w:numId="7">
    <w:abstractNumId w:val="10"/>
  </w:num>
  <w:num w:numId="8">
    <w:abstractNumId w:val="7"/>
  </w:num>
  <w:num w:numId="9">
    <w:abstractNumId w:val="12"/>
  </w:num>
  <w:num w:numId="10">
    <w:abstractNumId w:val="3"/>
  </w:num>
  <w:num w:numId="11">
    <w:abstractNumId w:val="8"/>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EB0"/>
    <w:rsid w:val="00001C6A"/>
    <w:rsid w:val="0000287C"/>
    <w:rsid w:val="0000308E"/>
    <w:rsid w:val="00004475"/>
    <w:rsid w:val="00006995"/>
    <w:rsid w:val="00007B11"/>
    <w:rsid w:val="00010ABE"/>
    <w:rsid w:val="000130B3"/>
    <w:rsid w:val="00013584"/>
    <w:rsid w:val="00017357"/>
    <w:rsid w:val="00021946"/>
    <w:rsid w:val="000240F8"/>
    <w:rsid w:val="00025E61"/>
    <w:rsid w:val="00025FB9"/>
    <w:rsid w:val="00026484"/>
    <w:rsid w:val="00026BB4"/>
    <w:rsid w:val="00026E1B"/>
    <w:rsid w:val="00027C7F"/>
    <w:rsid w:val="000318C8"/>
    <w:rsid w:val="00031D5B"/>
    <w:rsid w:val="00033428"/>
    <w:rsid w:val="00033C45"/>
    <w:rsid w:val="00034149"/>
    <w:rsid w:val="00035D71"/>
    <w:rsid w:val="00036A7A"/>
    <w:rsid w:val="000379C4"/>
    <w:rsid w:val="00044CAC"/>
    <w:rsid w:val="00050908"/>
    <w:rsid w:val="000556A9"/>
    <w:rsid w:val="00060CBA"/>
    <w:rsid w:val="000645E6"/>
    <w:rsid w:val="00065E83"/>
    <w:rsid w:val="000667EA"/>
    <w:rsid w:val="000674CE"/>
    <w:rsid w:val="000678C0"/>
    <w:rsid w:val="00070FE6"/>
    <w:rsid w:val="000747DB"/>
    <w:rsid w:val="000749CE"/>
    <w:rsid w:val="00080E8E"/>
    <w:rsid w:val="00081F43"/>
    <w:rsid w:val="000851E2"/>
    <w:rsid w:val="00085476"/>
    <w:rsid w:val="000862BE"/>
    <w:rsid w:val="000877B2"/>
    <w:rsid w:val="0008786E"/>
    <w:rsid w:val="000900CA"/>
    <w:rsid w:val="00092898"/>
    <w:rsid w:val="000A0CF4"/>
    <w:rsid w:val="000A1D51"/>
    <w:rsid w:val="000A1E53"/>
    <w:rsid w:val="000A2087"/>
    <w:rsid w:val="000A2747"/>
    <w:rsid w:val="000A4CF6"/>
    <w:rsid w:val="000A4DF2"/>
    <w:rsid w:val="000A5689"/>
    <w:rsid w:val="000A6266"/>
    <w:rsid w:val="000A6430"/>
    <w:rsid w:val="000B36AC"/>
    <w:rsid w:val="000B3D2F"/>
    <w:rsid w:val="000C2DEB"/>
    <w:rsid w:val="000C3E76"/>
    <w:rsid w:val="000C402D"/>
    <w:rsid w:val="000C5492"/>
    <w:rsid w:val="000C54B9"/>
    <w:rsid w:val="000C5D00"/>
    <w:rsid w:val="000D0F35"/>
    <w:rsid w:val="000D1050"/>
    <w:rsid w:val="000D72B1"/>
    <w:rsid w:val="000D7BDB"/>
    <w:rsid w:val="000D7D43"/>
    <w:rsid w:val="000E1107"/>
    <w:rsid w:val="000E1550"/>
    <w:rsid w:val="000E48F3"/>
    <w:rsid w:val="000E5835"/>
    <w:rsid w:val="000F0E9C"/>
    <w:rsid w:val="000F14AC"/>
    <w:rsid w:val="000F1D19"/>
    <w:rsid w:val="001022FB"/>
    <w:rsid w:val="0010417B"/>
    <w:rsid w:val="00106D5E"/>
    <w:rsid w:val="00106DFD"/>
    <w:rsid w:val="0010738B"/>
    <w:rsid w:val="00114B82"/>
    <w:rsid w:val="00116182"/>
    <w:rsid w:val="00116A40"/>
    <w:rsid w:val="0011701E"/>
    <w:rsid w:val="001171AF"/>
    <w:rsid w:val="001204AB"/>
    <w:rsid w:val="00120DFA"/>
    <w:rsid w:val="00121D47"/>
    <w:rsid w:val="00122C21"/>
    <w:rsid w:val="001233FD"/>
    <w:rsid w:val="001235A6"/>
    <w:rsid w:val="00124335"/>
    <w:rsid w:val="00125EEF"/>
    <w:rsid w:val="001269C8"/>
    <w:rsid w:val="00127457"/>
    <w:rsid w:val="00131538"/>
    <w:rsid w:val="00131728"/>
    <w:rsid w:val="00135410"/>
    <w:rsid w:val="001368C1"/>
    <w:rsid w:val="001369BC"/>
    <w:rsid w:val="00142476"/>
    <w:rsid w:val="001445ED"/>
    <w:rsid w:val="0014599C"/>
    <w:rsid w:val="001466F9"/>
    <w:rsid w:val="00147BFD"/>
    <w:rsid w:val="0015256F"/>
    <w:rsid w:val="001534D1"/>
    <w:rsid w:val="00156B64"/>
    <w:rsid w:val="00161D41"/>
    <w:rsid w:val="00162C04"/>
    <w:rsid w:val="00164241"/>
    <w:rsid w:val="00166A0B"/>
    <w:rsid w:val="00167FC2"/>
    <w:rsid w:val="00170185"/>
    <w:rsid w:val="001733D2"/>
    <w:rsid w:val="00173896"/>
    <w:rsid w:val="00175F81"/>
    <w:rsid w:val="001801F2"/>
    <w:rsid w:val="00181E27"/>
    <w:rsid w:val="00182976"/>
    <w:rsid w:val="00185C92"/>
    <w:rsid w:val="001903DE"/>
    <w:rsid w:val="00192769"/>
    <w:rsid w:val="00196351"/>
    <w:rsid w:val="001A072B"/>
    <w:rsid w:val="001A3210"/>
    <w:rsid w:val="001A3748"/>
    <w:rsid w:val="001A5D9E"/>
    <w:rsid w:val="001A626B"/>
    <w:rsid w:val="001A62B6"/>
    <w:rsid w:val="001A670A"/>
    <w:rsid w:val="001B4C8A"/>
    <w:rsid w:val="001B5CA6"/>
    <w:rsid w:val="001B7F38"/>
    <w:rsid w:val="001C1A61"/>
    <w:rsid w:val="001C4EE3"/>
    <w:rsid w:val="001C56F3"/>
    <w:rsid w:val="001C7C8B"/>
    <w:rsid w:val="001D1A92"/>
    <w:rsid w:val="001D26D9"/>
    <w:rsid w:val="001D32C7"/>
    <w:rsid w:val="001D3675"/>
    <w:rsid w:val="001D53F8"/>
    <w:rsid w:val="001E070E"/>
    <w:rsid w:val="001E44B0"/>
    <w:rsid w:val="001F02D3"/>
    <w:rsid w:val="001F1187"/>
    <w:rsid w:val="001F18C2"/>
    <w:rsid w:val="001F2D2C"/>
    <w:rsid w:val="001F5C70"/>
    <w:rsid w:val="001F5CAD"/>
    <w:rsid w:val="001F661E"/>
    <w:rsid w:val="001F7EEA"/>
    <w:rsid w:val="0020056E"/>
    <w:rsid w:val="00200B5F"/>
    <w:rsid w:val="00201FA3"/>
    <w:rsid w:val="00207A69"/>
    <w:rsid w:val="00210DC3"/>
    <w:rsid w:val="00212D18"/>
    <w:rsid w:val="002156EB"/>
    <w:rsid w:val="00220BA9"/>
    <w:rsid w:val="002224D8"/>
    <w:rsid w:val="002256B4"/>
    <w:rsid w:val="00225ECA"/>
    <w:rsid w:val="00225F7B"/>
    <w:rsid w:val="00227009"/>
    <w:rsid w:val="002312C9"/>
    <w:rsid w:val="00231C04"/>
    <w:rsid w:val="00232E65"/>
    <w:rsid w:val="00233E91"/>
    <w:rsid w:val="00241448"/>
    <w:rsid w:val="002422DD"/>
    <w:rsid w:val="002440B3"/>
    <w:rsid w:val="002469D8"/>
    <w:rsid w:val="00247941"/>
    <w:rsid w:val="00251E9A"/>
    <w:rsid w:val="00253B21"/>
    <w:rsid w:val="0026068F"/>
    <w:rsid w:val="00261022"/>
    <w:rsid w:val="00262B12"/>
    <w:rsid w:val="0026590F"/>
    <w:rsid w:val="00266E36"/>
    <w:rsid w:val="002756CD"/>
    <w:rsid w:val="00280D05"/>
    <w:rsid w:val="0028121E"/>
    <w:rsid w:val="00282F31"/>
    <w:rsid w:val="00285401"/>
    <w:rsid w:val="00287C43"/>
    <w:rsid w:val="00287F11"/>
    <w:rsid w:val="00290275"/>
    <w:rsid w:val="00290447"/>
    <w:rsid w:val="0029114A"/>
    <w:rsid w:val="00291CF8"/>
    <w:rsid w:val="002927D8"/>
    <w:rsid w:val="0029459E"/>
    <w:rsid w:val="002947B3"/>
    <w:rsid w:val="00295D69"/>
    <w:rsid w:val="002968AC"/>
    <w:rsid w:val="002A14C7"/>
    <w:rsid w:val="002A6931"/>
    <w:rsid w:val="002B1962"/>
    <w:rsid w:val="002B4CD2"/>
    <w:rsid w:val="002C20AE"/>
    <w:rsid w:val="002C289E"/>
    <w:rsid w:val="002C3500"/>
    <w:rsid w:val="002C68E3"/>
    <w:rsid w:val="002C7EC0"/>
    <w:rsid w:val="002D2306"/>
    <w:rsid w:val="002D233E"/>
    <w:rsid w:val="002D3F6D"/>
    <w:rsid w:val="002D433F"/>
    <w:rsid w:val="002D51A7"/>
    <w:rsid w:val="002D5EE0"/>
    <w:rsid w:val="002E2CA2"/>
    <w:rsid w:val="002E5E57"/>
    <w:rsid w:val="002E756A"/>
    <w:rsid w:val="002F0AC6"/>
    <w:rsid w:val="002F3EA4"/>
    <w:rsid w:val="00302015"/>
    <w:rsid w:val="00304776"/>
    <w:rsid w:val="00311504"/>
    <w:rsid w:val="00311DA7"/>
    <w:rsid w:val="003139A9"/>
    <w:rsid w:val="003152EF"/>
    <w:rsid w:val="00316CBE"/>
    <w:rsid w:val="00324C1A"/>
    <w:rsid w:val="00325B87"/>
    <w:rsid w:val="00326231"/>
    <w:rsid w:val="0033333E"/>
    <w:rsid w:val="00333583"/>
    <w:rsid w:val="003335EE"/>
    <w:rsid w:val="003368B6"/>
    <w:rsid w:val="00336FC5"/>
    <w:rsid w:val="00337783"/>
    <w:rsid w:val="0034032D"/>
    <w:rsid w:val="00340620"/>
    <w:rsid w:val="003430B9"/>
    <w:rsid w:val="00344D03"/>
    <w:rsid w:val="00345229"/>
    <w:rsid w:val="00346F7D"/>
    <w:rsid w:val="0035126C"/>
    <w:rsid w:val="003518CB"/>
    <w:rsid w:val="00353215"/>
    <w:rsid w:val="0035489B"/>
    <w:rsid w:val="00361B6A"/>
    <w:rsid w:val="0036224E"/>
    <w:rsid w:val="00365140"/>
    <w:rsid w:val="00365C14"/>
    <w:rsid w:val="00365C51"/>
    <w:rsid w:val="00365FC3"/>
    <w:rsid w:val="003661B2"/>
    <w:rsid w:val="00367C25"/>
    <w:rsid w:val="003721A0"/>
    <w:rsid w:val="003811F5"/>
    <w:rsid w:val="00385CCE"/>
    <w:rsid w:val="00386230"/>
    <w:rsid w:val="003874A0"/>
    <w:rsid w:val="0039112E"/>
    <w:rsid w:val="00392428"/>
    <w:rsid w:val="003928B3"/>
    <w:rsid w:val="003932E0"/>
    <w:rsid w:val="00396AAC"/>
    <w:rsid w:val="003A12E0"/>
    <w:rsid w:val="003A1C1B"/>
    <w:rsid w:val="003A3362"/>
    <w:rsid w:val="003A3842"/>
    <w:rsid w:val="003A70F1"/>
    <w:rsid w:val="003B1492"/>
    <w:rsid w:val="003B2039"/>
    <w:rsid w:val="003B3638"/>
    <w:rsid w:val="003B465F"/>
    <w:rsid w:val="003B4817"/>
    <w:rsid w:val="003B5FED"/>
    <w:rsid w:val="003C043B"/>
    <w:rsid w:val="003C0FB1"/>
    <w:rsid w:val="003C16E4"/>
    <w:rsid w:val="003C2155"/>
    <w:rsid w:val="003C3930"/>
    <w:rsid w:val="003D0CE0"/>
    <w:rsid w:val="003D137C"/>
    <w:rsid w:val="003D1950"/>
    <w:rsid w:val="003D257E"/>
    <w:rsid w:val="003D283B"/>
    <w:rsid w:val="003E03C6"/>
    <w:rsid w:val="003E2035"/>
    <w:rsid w:val="003E2E89"/>
    <w:rsid w:val="003E712F"/>
    <w:rsid w:val="003F24A0"/>
    <w:rsid w:val="003F264F"/>
    <w:rsid w:val="003F33AA"/>
    <w:rsid w:val="003F39FD"/>
    <w:rsid w:val="003F3BF3"/>
    <w:rsid w:val="003F4C15"/>
    <w:rsid w:val="003F4C3D"/>
    <w:rsid w:val="003F5AE4"/>
    <w:rsid w:val="003F5DD6"/>
    <w:rsid w:val="003F760C"/>
    <w:rsid w:val="003F7B92"/>
    <w:rsid w:val="003F7E79"/>
    <w:rsid w:val="00402958"/>
    <w:rsid w:val="00405C46"/>
    <w:rsid w:val="00406D17"/>
    <w:rsid w:val="004072D6"/>
    <w:rsid w:val="00410FDB"/>
    <w:rsid w:val="00411096"/>
    <w:rsid w:val="004114BE"/>
    <w:rsid w:val="004115AF"/>
    <w:rsid w:val="004118A4"/>
    <w:rsid w:val="0041361A"/>
    <w:rsid w:val="004157F6"/>
    <w:rsid w:val="004214C8"/>
    <w:rsid w:val="004245E6"/>
    <w:rsid w:val="00425202"/>
    <w:rsid w:val="00430A05"/>
    <w:rsid w:val="0043332A"/>
    <w:rsid w:val="004468E5"/>
    <w:rsid w:val="00447B57"/>
    <w:rsid w:val="0045095A"/>
    <w:rsid w:val="00450E59"/>
    <w:rsid w:val="004550D7"/>
    <w:rsid w:val="00455302"/>
    <w:rsid w:val="004554FB"/>
    <w:rsid w:val="0045597D"/>
    <w:rsid w:val="00455BC1"/>
    <w:rsid w:val="004606D1"/>
    <w:rsid w:val="0046684C"/>
    <w:rsid w:val="00467809"/>
    <w:rsid w:val="0047394F"/>
    <w:rsid w:val="0047530F"/>
    <w:rsid w:val="004801D7"/>
    <w:rsid w:val="00482118"/>
    <w:rsid w:val="00484F44"/>
    <w:rsid w:val="00487DFA"/>
    <w:rsid w:val="004908C0"/>
    <w:rsid w:val="00491D9C"/>
    <w:rsid w:val="0049266B"/>
    <w:rsid w:val="0049655D"/>
    <w:rsid w:val="00496993"/>
    <w:rsid w:val="00497758"/>
    <w:rsid w:val="004A56F8"/>
    <w:rsid w:val="004A6676"/>
    <w:rsid w:val="004A78FD"/>
    <w:rsid w:val="004B119E"/>
    <w:rsid w:val="004B11DB"/>
    <w:rsid w:val="004B5BA6"/>
    <w:rsid w:val="004B6BE5"/>
    <w:rsid w:val="004B6C24"/>
    <w:rsid w:val="004B744F"/>
    <w:rsid w:val="004C3194"/>
    <w:rsid w:val="004C3DE3"/>
    <w:rsid w:val="004C3FD7"/>
    <w:rsid w:val="004C5411"/>
    <w:rsid w:val="004C67A6"/>
    <w:rsid w:val="004C7AC9"/>
    <w:rsid w:val="004D0177"/>
    <w:rsid w:val="004D0A4C"/>
    <w:rsid w:val="004D14B6"/>
    <w:rsid w:val="004D52AC"/>
    <w:rsid w:val="004E018A"/>
    <w:rsid w:val="004E04F1"/>
    <w:rsid w:val="004F0A04"/>
    <w:rsid w:val="004F1179"/>
    <w:rsid w:val="004F1FE3"/>
    <w:rsid w:val="004F2358"/>
    <w:rsid w:val="004F598F"/>
    <w:rsid w:val="0050150B"/>
    <w:rsid w:val="00501E20"/>
    <w:rsid w:val="0050569B"/>
    <w:rsid w:val="0050676E"/>
    <w:rsid w:val="005074ED"/>
    <w:rsid w:val="00507E73"/>
    <w:rsid w:val="00511377"/>
    <w:rsid w:val="00511A4F"/>
    <w:rsid w:val="00514195"/>
    <w:rsid w:val="00514894"/>
    <w:rsid w:val="0051651B"/>
    <w:rsid w:val="0052031E"/>
    <w:rsid w:val="00521AE4"/>
    <w:rsid w:val="0052232C"/>
    <w:rsid w:val="00523AB3"/>
    <w:rsid w:val="00524C02"/>
    <w:rsid w:val="005263A8"/>
    <w:rsid w:val="00526620"/>
    <w:rsid w:val="005273FE"/>
    <w:rsid w:val="00527908"/>
    <w:rsid w:val="005316FF"/>
    <w:rsid w:val="00533968"/>
    <w:rsid w:val="00543174"/>
    <w:rsid w:val="0054345C"/>
    <w:rsid w:val="005442AF"/>
    <w:rsid w:val="0054639F"/>
    <w:rsid w:val="00551F4B"/>
    <w:rsid w:val="0055379F"/>
    <w:rsid w:val="00554A0B"/>
    <w:rsid w:val="00554C7C"/>
    <w:rsid w:val="005550D1"/>
    <w:rsid w:val="0056023B"/>
    <w:rsid w:val="0056196B"/>
    <w:rsid w:val="00562890"/>
    <w:rsid w:val="00562BC7"/>
    <w:rsid w:val="00564DAD"/>
    <w:rsid w:val="0057179E"/>
    <w:rsid w:val="00583233"/>
    <w:rsid w:val="0058659C"/>
    <w:rsid w:val="00591E65"/>
    <w:rsid w:val="0059356B"/>
    <w:rsid w:val="005966FB"/>
    <w:rsid w:val="005A07A7"/>
    <w:rsid w:val="005A11CA"/>
    <w:rsid w:val="005A2021"/>
    <w:rsid w:val="005A5F79"/>
    <w:rsid w:val="005A62EE"/>
    <w:rsid w:val="005B0204"/>
    <w:rsid w:val="005B4959"/>
    <w:rsid w:val="005B5CB9"/>
    <w:rsid w:val="005B7912"/>
    <w:rsid w:val="005C14FC"/>
    <w:rsid w:val="005C24DC"/>
    <w:rsid w:val="005C5A3C"/>
    <w:rsid w:val="005C62CA"/>
    <w:rsid w:val="005C6D87"/>
    <w:rsid w:val="005D1430"/>
    <w:rsid w:val="005D232B"/>
    <w:rsid w:val="005D292A"/>
    <w:rsid w:val="005D2A21"/>
    <w:rsid w:val="005D372E"/>
    <w:rsid w:val="005D3A68"/>
    <w:rsid w:val="005D4CDD"/>
    <w:rsid w:val="005D5453"/>
    <w:rsid w:val="005D64EE"/>
    <w:rsid w:val="005D7298"/>
    <w:rsid w:val="005E0B3F"/>
    <w:rsid w:val="005E1450"/>
    <w:rsid w:val="005E2E91"/>
    <w:rsid w:val="005E4666"/>
    <w:rsid w:val="005E519D"/>
    <w:rsid w:val="005E6329"/>
    <w:rsid w:val="005E7B05"/>
    <w:rsid w:val="005F6FEA"/>
    <w:rsid w:val="005F7B9A"/>
    <w:rsid w:val="006013F3"/>
    <w:rsid w:val="00601C5D"/>
    <w:rsid w:val="00602E32"/>
    <w:rsid w:val="006043E6"/>
    <w:rsid w:val="006047E2"/>
    <w:rsid w:val="0060569E"/>
    <w:rsid w:val="006102A6"/>
    <w:rsid w:val="00616D2C"/>
    <w:rsid w:val="00621A76"/>
    <w:rsid w:val="006222A5"/>
    <w:rsid w:val="00623F45"/>
    <w:rsid w:val="00625700"/>
    <w:rsid w:val="00625948"/>
    <w:rsid w:val="00627C08"/>
    <w:rsid w:val="00627CD9"/>
    <w:rsid w:val="006317B7"/>
    <w:rsid w:val="0063384B"/>
    <w:rsid w:val="00635FD6"/>
    <w:rsid w:val="0063785A"/>
    <w:rsid w:val="00640FDE"/>
    <w:rsid w:val="00641700"/>
    <w:rsid w:val="00646AF8"/>
    <w:rsid w:val="0065155C"/>
    <w:rsid w:val="0065299E"/>
    <w:rsid w:val="00660FF9"/>
    <w:rsid w:val="00663470"/>
    <w:rsid w:val="00666488"/>
    <w:rsid w:val="00670802"/>
    <w:rsid w:val="00671BF1"/>
    <w:rsid w:val="0067217D"/>
    <w:rsid w:val="006728E9"/>
    <w:rsid w:val="0067350F"/>
    <w:rsid w:val="00675068"/>
    <w:rsid w:val="00676A51"/>
    <w:rsid w:val="00677B12"/>
    <w:rsid w:val="006852A6"/>
    <w:rsid w:val="0068686C"/>
    <w:rsid w:val="00692027"/>
    <w:rsid w:val="006920A0"/>
    <w:rsid w:val="00695116"/>
    <w:rsid w:val="00697108"/>
    <w:rsid w:val="00697758"/>
    <w:rsid w:val="006A0B7F"/>
    <w:rsid w:val="006A1541"/>
    <w:rsid w:val="006A2B3F"/>
    <w:rsid w:val="006A3065"/>
    <w:rsid w:val="006A338B"/>
    <w:rsid w:val="006A3D8D"/>
    <w:rsid w:val="006A478A"/>
    <w:rsid w:val="006A5B86"/>
    <w:rsid w:val="006A740D"/>
    <w:rsid w:val="006A7A71"/>
    <w:rsid w:val="006B108E"/>
    <w:rsid w:val="006B32F3"/>
    <w:rsid w:val="006B4F3F"/>
    <w:rsid w:val="006B72C2"/>
    <w:rsid w:val="006B7499"/>
    <w:rsid w:val="006B74A8"/>
    <w:rsid w:val="006C04FE"/>
    <w:rsid w:val="006C06C5"/>
    <w:rsid w:val="006C0952"/>
    <w:rsid w:val="006C10ED"/>
    <w:rsid w:val="006C23E9"/>
    <w:rsid w:val="006C3F73"/>
    <w:rsid w:val="006C757E"/>
    <w:rsid w:val="006D1EED"/>
    <w:rsid w:val="006D4809"/>
    <w:rsid w:val="006D6776"/>
    <w:rsid w:val="006D7004"/>
    <w:rsid w:val="006D7604"/>
    <w:rsid w:val="006E1F77"/>
    <w:rsid w:val="006E1FE3"/>
    <w:rsid w:val="006E2CE6"/>
    <w:rsid w:val="006E73C6"/>
    <w:rsid w:val="006E7AAA"/>
    <w:rsid w:val="006F001A"/>
    <w:rsid w:val="006F0118"/>
    <w:rsid w:val="006F18B1"/>
    <w:rsid w:val="006F62F4"/>
    <w:rsid w:val="006F66D9"/>
    <w:rsid w:val="006F6E17"/>
    <w:rsid w:val="006F791F"/>
    <w:rsid w:val="00701BE3"/>
    <w:rsid w:val="00703F41"/>
    <w:rsid w:val="00705082"/>
    <w:rsid w:val="007051B4"/>
    <w:rsid w:val="00706894"/>
    <w:rsid w:val="00706A72"/>
    <w:rsid w:val="007107A2"/>
    <w:rsid w:val="00710E91"/>
    <w:rsid w:val="00710F83"/>
    <w:rsid w:val="00713EE8"/>
    <w:rsid w:val="007148CE"/>
    <w:rsid w:val="00715D7D"/>
    <w:rsid w:val="00716137"/>
    <w:rsid w:val="00720F66"/>
    <w:rsid w:val="00721C3A"/>
    <w:rsid w:val="007220F2"/>
    <w:rsid w:val="00722CE7"/>
    <w:rsid w:val="007241DA"/>
    <w:rsid w:val="0072437A"/>
    <w:rsid w:val="00725B39"/>
    <w:rsid w:val="00725F99"/>
    <w:rsid w:val="007260E3"/>
    <w:rsid w:val="007334D4"/>
    <w:rsid w:val="007345A3"/>
    <w:rsid w:val="00734B01"/>
    <w:rsid w:val="00735402"/>
    <w:rsid w:val="007356E4"/>
    <w:rsid w:val="00735C3E"/>
    <w:rsid w:val="00735E0B"/>
    <w:rsid w:val="007408E1"/>
    <w:rsid w:val="007409C9"/>
    <w:rsid w:val="00743F17"/>
    <w:rsid w:val="00750318"/>
    <w:rsid w:val="00750324"/>
    <w:rsid w:val="00750621"/>
    <w:rsid w:val="00752DC8"/>
    <w:rsid w:val="007533A3"/>
    <w:rsid w:val="00755790"/>
    <w:rsid w:val="00756DC2"/>
    <w:rsid w:val="0076099D"/>
    <w:rsid w:val="00760A13"/>
    <w:rsid w:val="0076132B"/>
    <w:rsid w:val="00762558"/>
    <w:rsid w:val="00767916"/>
    <w:rsid w:val="0077088F"/>
    <w:rsid w:val="00770EB1"/>
    <w:rsid w:val="00771D22"/>
    <w:rsid w:val="00776CD2"/>
    <w:rsid w:val="00782FF9"/>
    <w:rsid w:val="00784DAF"/>
    <w:rsid w:val="00786394"/>
    <w:rsid w:val="007864F0"/>
    <w:rsid w:val="00791A9F"/>
    <w:rsid w:val="00794EB2"/>
    <w:rsid w:val="00796F94"/>
    <w:rsid w:val="00797773"/>
    <w:rsid w:val="007A0827"/>
    <w:rsid w:val="007A1DB3"/>
    <w:rsid w:val="007A28D3"/>
    <w:rsid w:val="007A2DC0"/>
    <w:rsid w:val="007A32DE"/>
    <w:rsid w:val="007A4B77"/>
    <w:rsid w:val="007A6BB0"/>
    <w:rsid w:val="007A7F64"/>
    <w:rsid w:val="007B023C"/>
    <w:rsid w:val="007B1EB0"/>
    <w:rsid w:val="007B2CDC"/>
    <w:rsid w:val="007B5D01"/>
    <w:rsid w:val="007B7B48"/>
    <w:rsid w:val="007C103D"/>
    <w:rsid w:val="007C3FC6"/>
    <w:rsid w:val="007C52AA"/>
    <w:rsid w:val="007C5ACE"/>
    <w:rsid w:val="007C7059"/>
    <w:rsid w:val="007C749D"/>
    <w:rsid w:val="007C7C8D"/>
    <w:rsid w:val="007D2621"/>
    <w:rsid w:val="007D2B63"/>
    <w:rsid w:val="007E02B8"/>
    <w:rsid w:val="007E0BE4"/>
    <w:rsid w:val="007E0E25"/>
    <w:rsid w:val="007E34B1"/>
    <w:rsid w:val="007E6A85"/>
    <w:rsid w:val="007F0C16"/>
    <w:rsid w:val="007F17CD"/>
    <w:rsid w:val="007F344D"/>
    <w:rsid w:val="007F351A"/>
    <w:rsid w:val="007F4211"/>
    <w:rsid w:val="007F4598"/>
    <w:rsid w:val="007F6492"/>
    <w:rsid w:val="00805E8B"/>
    <w:rsid w:val="00806222"/>
    <w:rsid w:val="00807547"/>
    <w:rsid w:val="00810C47"/>
    <w:rsid w:val="00811111"/>
    <w:rsid w:val="00811D8F"/>
    <w:rsid w:val="00814686"/>
    <w:rsid w:val="00814EDC"/>
    <w:rsid w:val="0081726A"/>
    <w:rsid w:val="0082045D"/>
    <w:rsid w:val="008223D9"/>
    <w:rsid w:val="008227A0"/>
    <w:rsid w:val="00823F2F"/>
    <w:rsid w:val="0082431A"/>
    <w:rsid w:val="00826435"/>
    <w:rsid w:val="0082797B"/>
    <w:rsid w:val="00830CAC"/>
    <w:rsid w:val="00830EAB"/>
    <w:rsid w:val="0083106F"/>
    <w:rsid w:val="008325B6"/>
    <w:rsid w:val="00832A84"/>
    <w:rsid w:val="0083549B"/>
    <w:rsid w:val="00837805"/>
    <w:rsid w:val="00837914"/>
    <w:rsid w:val="008412FC"/>
    <w:rsid w:val="008415B5"/>
    <w:rsid w:val="00843A8F"/>
    <w:rsid w:val="00844C38"/>
    <w:rsid w:val="008478C4"/>
    <w:rsid w:val="00850443"/>
    <w:rsid w:val="00854B0F"/>
    <w:rsid w:val="00855DBF"/>
    <w:rsid w:val="008608B4"/>
    <w:rsid w:val="00862579"/>
    <w:rsid w:val="008676E9"/>
    <w:rsid w:val="0087018E"/>
    <w:rsid w:val="0087029A"/>
    <w:rsid w:val="00872B7C"/>
    <w:rsid w:val="008747D8"/>
    <w:rsid w:val="008820EA"/>
    <w:rsid w:val="00885F11"/>
    <w:rsid w:val="008873AE"/>
    <w:rsid w:val="008914CC"/>
    <w:rsid w:val="0089230E"/>
    <w:rsid w:val="00894A3E"/>
    <w:rsid w:val="00896021"/>
    <w:rsid w:val="008A12C3"/>
    <w:rsid w:val="008A246A"/>
    <w:rsid w:val="008A2662"/>
    <w:rsid w:val="008A2F8E"/>
    <w:rsid w:val="008A3853"/>
    <w:rsid w:val="008A46C5"/>
    <w:rsid w:val="008A50F9"/>
    <w:rsid w:val="008A63EB"/>
    <w:rsid w:val="008A7B7F"/>
    <w:rsid w:val="008A7BCD"/>
    <w:rsid w:val="008B1A89"/>
    <w:rsid w:val="008B46BC"/>
    <w:rsid w:val="008C2467"/>
    <w:rsid w:val="008C2EC4"/>
    <w:rsid w:val="008C36F3"/>
    <w:rsid w:val="008C4D20"/>
    <w:rsid w:val="008C7D18"/>
    <w:rsid w:val="008D4D36"/>
    <w:rsid w:val="008D5739"/>
    <w:rsid w:val="008D6303"/>
    <w:rsid w:val="008E42A4"/>
    <w:rsid w:val="008E46A7"/>
    <w:rsid w:val="008F022F"/>
    <w:rsid w:val="008F047B"/>
    <w:rsid w:val="008F0635"/>
    <w:rsid w:val="008F2634"/>
    <w:rsid w:val="008F2760"/>
    <w:rsid w:val="008F2FB4"/>
    <w:rsid w:val="008F4048"/>
    <w:rsid w:val="008F46FB"/>
    <w:rsid w:val="008F542A"/>
    <w:rsid w:val="008F6CDD"/>
    <w:rsid w:val="00902A54"/>
    <w:rsid w:val="00902AA1"/>
    <w:rsid w:val="00904C09"/>
    <w:rsid w:val="00905169"/>
    <w:rsid w:val="00905195"/>
    <w:rsid w:val="00905320"/>
    <w:rsid w:val="009076F2"/>
    <w:rsid w:val="0091048E"/>
    <w:rsid w:val="009104E6"/>
    <w:rsid w:val="00912511"/>
    <w:rsid w:val="009125FB"/>
    <w:rsid w:val="00912F32"/>
    <w:rsid w:val="00916818"/>
    <w:rsid w:val="009172DB"/>
    <w:rsid w:val="0091755C"/>
    <w:rsid w:val="00922913"/>
    <w:rsid w:val="00924F7C"/>
    <w:rsid w:val="00926B9E"/>
    <w:rsid w:val="009271D3"/>
    <w:rsid w:val="00927E10"/>
    <w:rsid w:val="00934062"/>
    <w:rsid w:val="00934F2B"/>
    <w:rsid w:val="00937447"/>
    <w:rsid w:val="00944800"/>
    <w:rsid w:val="00946BCE"/>
    <w:rsid w:val="0095265F"/>
    <w:rsid w:val="009555FF"/>
    <w:rsid w:val="009565F2"/>
    <w:rsid w:val="009601C1"/>
    <w:rsid w:val="00961EB8"/>
    <w:rsid w:val="00964DAB"/>
    <w:rsid w:val="009652F4"/>
    <w:rsid w:val="00966406"/>
    <w:rsid w:val="0096722C"/>
    <w:rsid w:val="00967766"/>
    <w:rsid w:val="00967A46"/>
    <w:rsid w:val="00967EDC"/>
    <w:rsid w:val="00970F0C"/>
    <w:rsid w:val="00971C18"/>
    <w:rsid w:val="0097303B"/>
    <w:rsid w:val="00974580"/>
    <w:rsid w:val="00976C04"/>
    <w:rsid w:val="00980AA5"/>
    <w:rsid w:val="00981F43"/>
    <w:rsid w:val="0098334A"/>
    <w:rsid w:val="0098461D"/>
    <w:rsid w:val="00985707"/>
    <w:rsid w:val="00985E42"/>
    <w:rsid w:val="00986D70"/>
    <w:rsid w:val="00987977"/>
    <w:rsid w:val="00991070"/>
    <w:rsid w:val="009910B9"/>
    <w:rsid w:val="009939AC"/>
    <w:rsid w:val="009965F4"/>
    <w:rsid w:val="009A3BE9"/>
    <w:rsid w:val="009A5F44"/>
    <w:rsid w:val="009A60B0"/>
    <w:rsid w:val="009A6289"/>
    <w:rsid w:val="009B103C"/>
    <w:rsid w:val="009B1668"/>
    <w:rsid w:val="009B6D9E"/>
    <w:rsid w:val="009B7785"/>
    <w:rsid w:val="009C096B"/>
    <w:rsid w:val="009C0981"/>
    <w:rsid w:val="009C0989"/>
    <w:rsid w:val="009C4057"/>
    <w:rsid w:val="009C418A"/>
    <w:rsid w:val="009C4E16"/>
    <w:rsid w:val="009C5F80"/>
    <w:rsid w:val="009D0CC9"/>
    <w:rsid w:val="009D1453"/>
    <w:rsid w:val="009D6A1F"/>
    <w:rsid w:val="009D6CA7"/>
    <w:rsid w:val="009E1E99"/>
    <w:rsid w:val="009E208F"/>
    <w:rsid w:val="009E2A5D"/>
    <w:rsid w:val="009E3CB3"/>
    <w:rsid w:val="009E608A"/>
    <w:rsid w:val="009E64FD"/>
    <w:rsid w:val="009E6C36"/>
    <w:rsid w:val="009E7230"/>
    <w:rsid w:val="009F2CB3"/>
    <w:rsid w:val="009F4909"/>
    <w:rsid w:val="009F5EBA"/>
    <w:rsid w:val="009F6DBC"/>
    <w:rsid w:val="00A03DD9"/>
    <w:rsid w:val="00A04093"/>
    <w:rsid w:val="00A06149"/>
    <w:rsid w:val="00A115AF"/>
    <w:rsid w:val="00A1211B"/>
    <w:rsid w:val="00A21D05"/>
    <w:rsid w:val="00A22BCA"/>
    <w:rsid w:val="00A248A9"/>
    <w:rsid w:val="00A2522D"/>
    <w:rsid w:val="00A25B86"/>
    <w:rsid w:val="00A263D4"/>
    <w:rsid w:val="00A312FD"/>
    <w:rsid w:val="00A31D2C"/>
    <w:rsid w:val="00A3281F"/>
    <w:rsid w:val="00A44EB2"/>
    <w:rsid w:val="00A44F24"/>
    <w:rsid w:val="00A45D3B"/>
    <w:rsid w:val="00A507F1"/>
    <w:rsid w:val="00A52037"/>
    <w:rsid w:val="00A5304A"/>
    <w:rsid w:val="00A57213"/>
    <w:rsid w:val="00A61FA4"/>
    <w:rsid w:val="00A6221B"/>
    <w:rsid w:val="00A62B88"/>
    <w:rsid w:val="00A62F25"/>
    <w:rsid w:val="00A63079"/>
    <w:rsid w:val="00A63B12"/>
    <w:rsid w:val="00A63D78"/>
    <w:rsid w:val="00A6427B"/>
    <w:rsid w:val="00A64B0A"/>
    <w:rsid w:val="00A66797"/>
    <w:rsid w:val="00A66857"/>
    <w:rsid w:val="00A66B87"/>
    <w:rsid w:val="00A67AF6"/>
    <w:rsid w:val="00A70B35"/>
    <w:rsid w:val="00A71910"/>
    <w:rsid w:val="00A71AC3"/>
    <w:rsid w:val="00A7296B"/>
    <w:rsid w:val="00A737C5"/>
    <w:rsid w:val="00A73FA2"/>
    <w:rsid w:val="00A7400A"/>
    <w:rsid w:val="00A827FB"/>
    <w:rsid w:val="00A82D07"/>
    <w:rsid w:val="00A83F2E"/>
    <w:rsid w:val="00A84743"/>
    <w:rsid w:val="00A93694"/>
    <w:rsid w:val="00A94A81"/>
    <w:rsid w:val="00A94D9F"/>
    <w:rsid w:val="00A95629"/>
    <w:rsid w:val="00A96C1A"/>
    <w:rsid w:val="00AA04F2"/>
    <w:rsid w:val="00AA798A"/>
    <w:rsid w:val="00AB1026"/>
    <w:rsid w:val="00AB1DC8"/>
    <w:rsid w:val="00AB1FB3"/>
    <w:rsid w:val="00AB20E6"/>
    <w:rsid w:val="00AB2DF9"/>
    <w:rsid w:val="00AB3B6A"/>
    <w:rsid w:val="00AB70F8"/>
    <w:rsid w:val="00AC08D5"/>
    <w:rsid w:val="00AC1C0E"/>
    <w:rsid w:val="00AC214B"/>
    <w:rsid w:val="00AC466A"/>
    <w:rsid w:val="00AC549B"/>
    <w:rsid w:val="00AC763A"/>
    <w:rsid w:val="00AD101D"/>
    <w:rsid w:val="00AD163F"/>
    <w:rsid w:val="00AD2F34"/>
    <w:rsid w:val="00AD490A"/>
    <w:rsid w:val="00AD7BAE"/>
    <w:rsid w:val="00AE0245"/>
    <w:rsid w:val="00AE247E"/>
    <w:rsid w:val="00AE2A8F"/>
    <w:rsid w:val="00AE3928"/>
    <w:rsid w:val="00AF09D0"/>
    <w:rsid w:val="00AF1779"/>
    <w:rsid w:val="00AF35F9"/>
    <w:rsid w:val="00AF7E37"/>
    <w:rsid w:val="00B01AC6"/>
    <w:rsid w:val="00B02B6B"/>
    <w:rsid w:val="00B0301E"/>
    <w:rsid w:val="00B0746B"/>
    <w:rsid w:val="00B100E6"/>
    <w:rsid w:val="00B137F4"/>
    <w:rsid w:val="00B13B56"/>
    <w:rsid w:val="00B13C0C"/>
    <w:rsid w:val="00B13D0E"/>
    <w:rsid w:val="00B16F8F"/>
    <w:rsid w:val="00B17592"/>
    <w:rsid w:val="00B2116B"/>
    <w:rsid w:val="00B2236B"/>
    <w:rsid w:val="00B25071"/>
    <w:rsid w:val="00B2512A"/>
    <w:rsid w:val="00B278F8"/>
    <w:rsid w:val="00B27A2A"/>
    <w:rsid w:val="00B32947"/>
    <w:rsid w:val="00B33CC0"/>
    <w:rsid w:val="00B36CCA"/>
    <w:rsid w:val="00B37D62"/>
    <w:rsid w:val="00B41041"/>
    <w:rsid w:val="00B41D2D"/>
    <w:rsid w:val="00B43E50"/>
    <w:rsid w:val="00B44456"/>
    <w:rsid w:val="00B45222"/>
    <w:rsid w:val="00B45EB0"/>
    <w:rsid w:val="00B51E24"/>
    <w:rsid w:val="00B52090"/>
    <w:rsid w:val="00B52C12"/>
    <w:rsid w:val="00B54494"/>
    <w:rsid w:val="00B5450A"/>
    <w:rsid w:val="00B55751"/>
    <w:rsid w:val="00B5624A"/>
    <w:rsid w:val="00B60E1A"/>
    <w:rsid w:val="00B60F97"/>
    <w:rsid w:val="00B637D9"/>
    <w:rsid w:val="00B64219"/>
    <w:rsid w:val="00B65093"/>
    <w:rsid w:val="00B73FB9"/>
    <w:rsid w:val="00B7509A"/>
    <w:rsid w:val="00B75404"/>
    <w:rsid w:val="00B76B6D"/>
    <w:rsid w:val="00B84160"/>
    <w:rsid w:val="00B870B4"/>
    <w:rsid w:val="00B90B88"/>
    <w:rsid w:val="00B918C4"/>
    <w:rsid w:val="00B921B8"/>
    <w:rsid w:val="00B95600"/>
    <w:rsid w:val="00B957BE"/>
    <w:rsid w:val="00B96BA6"/>
    <w:rsid w:val="00BA1F15"/>
    <w:rsid w:val="00BA3B5F"/>
    <w:rsid w:val="00BA446C"/>
    <w:rsid w:val="00BA6BF9"/>
    <w:rsid w:val="00BA7246"/>
    <w:rsid w:val="00BB2CEF"/>
    <w:rsid w:val="00BB7446"/>
    <w:rsid w:val="00BB754C"/>
    <w:rsid w:val="00BB7F2C"/>
    <w:rsid w:val="00BC1B67"/>
    <w:rsid w:val="00BC370F"/>
    <w:rsid w:val="00BC3BBB"/>
    <w:rsid w:val="00BC56FB"/>
    <w:rsid w:val="00BC61A9"/>
    <w:rsid w:val="00BD5F4C"/>
    <w:rsid w:val="00BD777D"/>
    <w:rsid w:val="00BE363B"/>
    <w:rsid w:val="00BE4D10"/>
    <w:rsid w:val="00BE78E3"/>
    <w:rsid w:val="00BE7A74"/>
    <w:rsid w:val="00BF0A85"/>
    <w:rsid w:val="00BF1D42"/>
    <w:rsid w:val="00BF202D"/>
    <w:rsid w:val="00BF4715"/>
    <w:rsid w:val="00BF7F79"/>
    <w:rsid w:val="00C02DDC"/>
    <w:rsid w:val="00C040AB"/>
    <w:rsid w:val="00C06E60"/>
    <w:rsid w:val="00C12A46"/>
    <w:rsid w:val="00C172FC"/>
    <w:rsid w:val="00C20769"/>
    <w:rsid w:val="00C23752"/>
    <w:rsid w:val="00C26ABB"/>
    <w:rsid w:val="00C33308"/>
    <w:rsid w:val="00C3460F"/>
    <w:rsid w:val="00C34B43"/>
    <w:rsid w:val="00C36572"/>
    <w:rsid w:val="00C408EE"/>
    <w:rsid w:val="00C42E78"/>
    <w:rsid w:val="00C43BAE"/>
    <w:rsid w:val="00C443F9"/>
    <w:rsid w:val="00C50159"/>
    <w:rsid w:val="00C52F28"/>
    <w:rsid w:val="00C5453D"/>
    <w:rsid w:val="00C57464"/>
    <w:rsid w:val="00C60E70"/>
    <w:rsid w:val="00C62B0E"/>
    <w:rsid w:val="00C62EB1"/>
    <w:rsid w:val="00C65737"/>
    <w:rsid w:val="00C664CA"/>
    <w:rsid w:val="00C72D80"/>
    <w:rsid w:val="00C75B39"/>
    <w:rsid w:val="00C76ACC"/>
    <w:rsid w:val="00C7728E"/>
    <w:rsid w:val="00C77731"/>
    <w:rsid w:val="00C81F51"/>
    <w:rsid w:val="00C82B4D"/>
    <w:rsid w:val="00C842B2"/>
    <w:rsid w:val="00C857B7"/>
    <w:rsid w:val="00C865FB"/>
    <w:rsid w:val="00C87363"/>
    <w:rsid w:val="00CB4A4D"/>
    <w:rsid w:val="00CB50AE"/>
    <w:rsid w:val="00CB70A6"/>
    <w:rsid w:val="00CC005F"/>
    <w:rsid w:val="00CC018D"/>
    <w:rsid w:val="00CC10E6"/>
    <w:rsid w:val="00CC1CE2"/>
    <w:rsid w:val="00CC2AB1"/>
    <w:rsid w:val="00CC2F52"/>
    <w:rsid w:val="00CC3ACB"/>
    <w:rsid w:val="00CC4475"/>
    <w:rsid w:val="00CC72B8"/>
    <w:rsid w:val="00CD164C"/>
    <w:rsid w:val="00CD1BB8"/>
    <w:rsid w:val="00CD488C"/>
    <w:rsid w:val="00CD682B"/>
    <w:rsid w:val="00CD6EE3"/>
    <w:rsid w:val="00CE0461"/>
    <w:rsid w:val="00CE0A56"/>
    <w:rsid w:val="00CE1B96"/>
    <w:rsid w:val="00CE1F56"/>
    <w:rsid w:val="00CE2C53"/>
    <w:rsid w:val="00CE4C1B"/>
    <w:rsid w:val="00CE5058"/>
    <w:rsid w:val="00CE51A5"/>
    <w:rsid w:val="00CE5C2F"/>
    <w:rsid w:val="00CE6CDC"/>
    <w:rsid w:val="00CE7172"/>
    <w:rsid w:val="00CF01C1"/>
    <w:rsid w:val="00CF1A5E"/>
    <w:rsid w:val="00CF1B5B"/>
    <w:rsid w:val="00CF3283"/>
    <w:rsid w:val="00CF3B81"/>
    <w:rsid w:val="00CF6862"/>
    <w:rsid w:val="00CF6C02"/>
    <w:rsid w:val="00D01B0F"/>
    <w:rsid w:val="00D02463"/>
    <w:rsid w:val="00D0262C"/>
    <w:rsid w:val="00D07860"/>
    <w:rsid w:val="00D103BF"/>
    <w:rsid w:val="00D16042"/>
    <w:rsid w:val="00D20897"/>
    <w:rsid w:val="00D23902"/>
    <w:rsid w:val="00D257AD"/>
    <w:rsid w:val="00D26C85"/>
    <w:rsid w:val="00D3044B"/>
    <w:rsid w:val="00D308AA"/>
    <w:rsid w:val="00D33DF2"/>
    <w:rsid w:val="00D34D54"/>
    <w:rsid w:val="00D3527A"/>
    <w:rsid w:val="00D35425"/>
    <w:rsid w:val="00D35A2F"/>
    <w:rsid w:val="00D3737F"/>
    <w:rsid w:val="00D41A18"/>
    <w:rsid w:val="00D423F0"/>
    <w:rsid w:val="00D44D5D"/>
    <w:rsid w:val="00D45309"/>
    <w:rsid w:val="00D45E03"/>
    <w:rsid w:val="00D50A91"/>
    <w:rsid w:val="00D51238"/>
    <w:rsid w:val="00D53253"/>
    <w:rsid w:val="00D560A1"/>
    <w:rsid w:val="00D63CDB"/>
    <w:rsid w:val="00D6422E"/>
    <w:rsid w:val="00D6466A"/>
    <w:rsid w:val="00D74D89"/>
    <w:rsid w:val="00D76120"/>
    <w:rsid w:val="00D80CD6"/>
    <w:rsid w:val="00D80D2E"/>
    <w:rsid w:val="00D84E5C"/>
    <w:rsid w:val="00D85BF2"/>
    <w:rsid w:val="00D875AD"/>
    <w:rsid w:val="00D9522D"/>
    <w:rsid w:val="00D96776"/>
    <w:rsid w:val="00D97226"/>
    <w:rsid w:val="00DA1E42"/>
    <w:rsid w:val="00DA24E0"/>
    <w:rsid w:val="00DA3159"/>
    <w:rsid w:val="00DA5139"/>
    <w:rsid w:val="00DA5384"/>
    <w:rsid w:val="00DA69D4"/>
    <w:rsid w:val="00DB55BA"/>
    <w:rsid w:val="00DB693B"/>
    <w:rsid w:val="00DC51C8"/>
    <w:rsid w:val="00DC74E1"/>
    <w:rsid w:val="00DC78B1"/>
    <w:rsid w:val="00DD046D"/>
    <w:rsid w:val="00DD1E99"/>
    <w:rsid w:val="00DD2EBE"/>
    <w:rsid w:val="00DD39B1"/>
    <w:rsid w:val="00DD41CC"/>
    <w:rsid w:val="00DD46EA"/>
    <w:rsid w:val="00DD5333"/>
    <w:rsid w:val="00DE1F0B"/>
    <w:rsid w:val="00DE2E8D"/>
    <w:rsid w:val="00DE3B0D"/>
    <w:rsid w:val="00DF0F00"/>
    <w:rsid w:val="00DF0FBB"/>
    <w:rsid w:val="00DF18FA"/>
    <w:rsid w:val="00DF2CCF"/>
    <w:rsid w:val="00DF4F97"/>
    <w:rsid w:val="00DF680E"/>
    <w:rsid w:val="00DF687A"/>
    <w:rsid w:val="00DF7292"/>
    <w:rsid w:val="00E00AA1"/>
    <w:rsid w:val="00E01308"/>
    <w:rsid w:val="00E01419"/>
    <w:rsid w:val="00E01441"/>
    <w:rsid w:val="00E01E25"/>
    <w:rsid w:val="00E01E45"/>
    <w:rsid w:val="00E02095"/>
    <w:rsid w:val="00E0678E"/>
    <w:rsid w:val="00E13613"/>
    <w:rsid w:val="00E1509E"/>
    <w:rsid w:val="00E1662F"/>
    <w:rsid w:val="00E1756E"/>
    <w:rsid w:val="00E20683"/>
    <w:rsid w:val="00E22716"/>
    <w:rsid w:val="00E23723"/>
    <w:rsid w:val="00E2382F"/>
    <w:rsid w:val="00E30A62"/>
    <w:rsid w:val="00E32248"/>
    <w:rsid w:val="00E35EE9"/>
    <w:rsid w:val="00E36B44"/>
    <w:rsid w:val="00E41ED4"/>
    <w:rsid w:val="00E4349F"/>
    <w:rsid w:val="00E44B4B"/>
    <w:rsid w:val="00E44E5A"/>
    <w:rsid w:val="00E46F1B"/>
    <w:rsid w:val="00E53D24"/>
    <w:rsid w:val="00E57BF3"/>
    <w:rsid w:val="00E57FC3"/>
    <w:rsid w:val="00E60662"/>
    <w:rsid w:val="00E607DF"/>
    <w:rsid w:val="00E62876"/>
    <w:rsid w:val="00E6524C"/>
    <w:rsid w:val="00E65F0C"/>
    <w:rsid w:val="00E674D0"/>
    <w:rsid w:val="00E73662"/>
    <w:rsid w:val="00E747BB"/>
    <w:rsid w:val="00E76DEC"/>
    <w:rsid w:val="00E7786E"/>
    <w:rsid w:val="00E80FF4"/>
    <w:rsid w:val="00E82946"/>
    <w:rsid w:val="00E83ED3"/>
    <w:rsid w:val="00E8703E"/>
    <w:rsid w:val="00E87509"/>
    <w:rsid w:val="00E9098A"/>
    <w:rsid w:val="00E919D2"/>
    <w:rsid w:val="00E928C4"/>
    <w:rsid w:val="00E9431D"/>
    <w:rsid w:val="00E94841"/>
    <w:rsid w:val="00E94C59"/>
    <w:rsid w:val="00E952B4"/>
    <w:rsid w:val="00E9559B"/>
    <w:rsid w:val="00EA130A"/>
    <w:rsid w:val="00EA31F9"/>
    <w:rsid w:val="00EA5032"/>
    <w:rsid w:val="00EA6A11"/>
    <w:rsid w:val="00EA7F73"/>
    <w:rsid w:val="00EB0966"/>
    <w:rsid w:val="00EB2908"/>
    <w:rsid w:val="00EB46E9"/>
    <w:rsid w:val="00EB5848"/>
    <w:rsid w:val="00EC34C9"/>
    <w:rsid w:val="00EC7103"/>
    <w:rsid w:val="00EC7772"/>
    <w:rsid w:val="00ED0D41"/>
    <w:rsid w:val="00ED4E57"/>
    <w:rsid w:val="00ED5D6F"/>
    <w:rsid w:val="00ED6843"/>
    <w:rsid w:val="00ED69C4"/>
    <w:rsid w:val="00EE5CF7"/>
    <w:rsid w:val="00EE66CC"/>
    <w:rsid w:val="00EE6C27"/>
    <w:rsid w:val="00EF2A8A"/>
    <w:rsid w:val="00EF2E49"/>
    <w:rsid w:val="00EF3024"/>
    <w:rsid w:val="00EF6EE3"/>
    <w:rsid w:val="00EF72CE"/>
    <w:rsid w:val="00F01318"/>
    <w:rsid w:val="00F02041"/>
    <w:rsid w:val="00F0339E"/>
    <w:rsid w:val="00F05D60"/>
    <w:rsid w:val="00F067B9"/>
    <w:rsid w:val="00F06965"/>
    <w:rsid w:val="00F077E2"/>
    <w:rsid w:val="00F15082"/>
    <w:rsid w:val="00F242B8"/>
    <w:rsid w:val="00F262D0"/>
    <w:rsid w:val="00F26D01"/>
    <w:rsid w:val="00F2755E"/>
    <w:rsid w:val="00F31F5C"/>
    <w:rsid w:val="00F322A1"/>
    <w:rsid w:val="00F33002"/>
    <w:rsid w:val="00F3489D"/>
    <w:rsid w:val="00F3721D"/>
    <w:rsid w:val="00F4072F"/>
    <w:rsid w:val="00F40FCD"/>
    <w:rsid w:val="00F4127D"/>
    <w:rsid w:val="00F4194B"/>
    <w:rsid w:val="00F42916"/>
    <w:rsid w:val="00F43CE8"/>
    <w:rsid w:val="00F46FC2"/>
    <w:rsid w:val="00F5142D"/>
    <w:rsid w:val="00F5354E"/>
    <w:rsid w:val="00F572B0"/>
    <w:rsid w:val="00F603D4"/>
    <w:rsid w:val="00F6169C"/>
    <w:rsid w:val="00F61A9D"/>
    <w:rsid w:val="00F61DBF"/>
    <w:rsid w:val="00F6202E"/>
    <w:rsid w:val="00F62847"/>
    <w:rsid w:val="00F64577"/>
    <w:rsid w:val="00F66AC3"/>
    <w:rsid w:val="00F67F12"/>
    <w:rsid w:val="00F72CD3"/>
    <w:rsid w:val="00F72F82"/>
    <w:rsid w:val="00F73A4A"/>
    <w:rsid w:val="00F7490B"/>
    <w:rsid w:val="00F74D75"/>
    <w:rsid w:val="00F74ECD"/>
    <w:rsid w:val="00F75C2B"/>
    <w:rsid w:val="00F7716F"/>
    <w:rsid w:val="00F77E61"/>
    <w:rsid w:val="00F806ED"/>
    <w:rsid w:val="00F81FD4"/>
    <w:rsid w:val="00F82992"/>
    <w:rsid w:val="00F83348"/>
    <w:rsid w:val="00F9059E"/>
    <w:rsid w:val="00F916A0"/>
    <w:rsid w:val="00F92440"/>
    <w:rsid w:val="00F925CC"/>
    <w:rsid w:val="00F94574"/>
    <w:rsid w:val="00F950BC"/>
    <w:rsid w:val="00F95177"/>
    <w:rsid w:val="00F96228"/>
    <w:rsid w:val="00F96CCF"/>
    <w:rsid w:val="00FA05C7"/>
    <w:rsid w:val="00FA1474"/>
    <w:rsid w:val="00FA14E4"/>
    <w:rsid w:val="00FA1BC0"/>
    <w:rsid w:val="00FA1EB1"/>
    <w:rsid w:val="00FA2B31"/>
    <w:rsid w:val="00FA2B3A"/>
    <w:rsid w:val="00FA2B3B"/>
    <w:rsid w:val="00FB03DC"/>
    <w:rsid w:val="00FB0AEF"/>
    <w:rsid w:val="00FB1A24"/>
    <w:rsid w:val="00FB24C3"/>
    <w:rsid w:val="00FB2DC1"/>
    <w:rsid w:val="00FB2E25"/>
    <w:rsid w:val="00FB4C91"/>
    <w:rsid w:val="00FB5C7F"/>
    <w:rsid w:val="00FB7027"/>
    <w:rsid w:val="00FC01B7"/>
    <w:rsid w:val="00FC0319"/>
    <w:rsid w:val="00FC7368"/>
    <w:rsid w:val="00FC7B1C"/>
    <w:rsid w:val="00FD1F3D"/>
    <w:rsid w:val="00FD4D69"/>
    <w:rsid w:val="00FD5BA2"/>
    <w:rsid w:val="00FD5D5F"/>
    <w:rsid w:val="00FD61F2"/>
    <w:rsid w:val="00FE0031"/>
    <w:rsid w:val="00FE0A67"/>
    <w:rsid w:val="00FE0F75"/>
    <w:rsid w:val="00FE222B"/>
    <w:rsid w:val="00FE30B3"/>
    <w:rsid w:val="00FE4CEB"/>
    <w:rsid w:val="00FE67AF"/>
    <w:rsid w:val="00FE69E8"/>
    <w:rsid w:val="00FE6B2E"/>
    <w:rsid w:val="00FF03DB"/>
    <w:rsid w:val="00FF049D"/>
    <w:rsid w:val="00FF05F3"/>
    <w:rsid w:val="00FF0D1F"/>
    <w:rsid w:val="00FF1B19"/>
    <w:rsid w:val="00FF1EE7"/>
    <w:rsid w:val="00FF3DF4"/>
    <w:rsid w:val="00FF48C2"/>
    <w:rsid w:val="00FF5845"/>
    <w:rsid w:val="00FF6422"/>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30828D"/>
  <w15:docId w15:val="{C6E99D17-FCDD-484E-8748-77BDD723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5401"/>
    <w:rPr>
      <w:lang w:eastAsia="ru-RU"/>
    </w:rPr>
  </w:style>
  <w:style w:type="paragraph" w:styleId="1">
    <w:name w:val="heading 1"/>
    <w:basedOn w:val="10"/>
    <w:next w:val="10"/>
    <w:link w:val="11"/>
    <w:uiPriority w:val="99"/>
    <w:qFormat/>
    <w:rsid w:val="007B1EB0"/>
    <w:pPr>
      <w:keepNext/>
      <w:keepLines/>
      <w:spacing w:before="480" w:after="120"/>
      <w:outlineLvl w:val="0"/>
    </w:pPr>
    <w:rPr>
      <w:b/>
      <w:sz w:val="48"/>
      <w:szCs w:val="48"/>
    </w:rPr>
  </w:style>
  <w:style w:type="paragraph" w:styleId="2">
    <w:name w:val="heading 2"/>
    <w:basedOn w:val="10"/>
    <w:next w:val="10"/>
    <w:link w:val="20"/>
    <w:uiPriority w:val="99"/>
    <w:qFormat/>
    <w:rsid w:val="007B1EB0"/>
    <w:pPr>
      <w:keepNext/>
      <w:keepLines/>
      <w:spacing w:before="360" w:after="80"/>
      <w:outlineLvl w:val="1"/>
    </w:pPr>
    <w:rPr>
      <w:b/>
      <w:sz w:val="36"/>
      <w:szCs w:val="36"/>
    </w:rPr>
  </w:style>
  <w:style w:type="paragraph" w:styleId="3">
    <w:name w:val="heading 3"/>
    <w:basedOn w:val="10"/>
    <w:next w:val="10"/>
    <w:link w:val="30"/>
    <w:uiPriority w:val="99"/>
    <w:qFormat/>
    <w:rsid w:val="007B1EB0"/>
    <w:pPr>
      <w:keepNext/>
      <w:keepLines/>
      <w:spacing w:before="280" w:after="80"/>
      <w:outlineLvl w:val="2"/>
    </w:pPr>
    <w:rPr>
      <w:b/>
      <w:sz w:val="28"/>
      <w:szCs w:val="28"/>
    </w:rPr>
  </w:style>
  <w:style w:type="paragraph" w:styleId="4">
    <w:name w:val="heading 4"/>
    <w:basedOn w:val="10"/>
    <w:next w:val="10"/>
    <w:link w:val="40"/>
    <w:uiPriority w:val="99"/>
    <w:qFormat/>
    <w:rsid w:val="007B1EB0"/>
    <w:pPr>
      <w:keepNext/>
      <w:keepLines/>
      <w:spacing w:before="240" w:after="40"/>
      <w:outlineLvl w:val="3"/>
    </w:pPr>
    <w:rPr>
      <w:b/>
      <w:sz w:val="24"/>
      <w:szCs w:val="24"/>
    </w:rPr>
  </w:style>
  <w:style w:type="paragraph" w:styleId="5">
    <w:name w:val="heading 5"/>
    <w:basedOn w:val="10"/>
    <w:next w:val="10"/>
    <w:link w:val="50"/>
    <w:uiPriority w:val="99"/>
    <w:qFormat/>
    <w:rsid w:val="007B1EB0"/>
    <w:pPr>
      <w:keepNext/>
      <w:keepLines/>
      <w:spacing w:before="220" w:after="40"/>
      <w:outlineLvl w:val="4"/>
    </w:pPr>
    <w:rPr>
      <w:b/>
      <w:sz w:val="22"/>
      <w:szCs w:val="22"/>
    </w:rPr>
  </w:style>
  <w:style w:type="paragraph" w:styleId="6">
    <w:name w:val="heading 6"/>
    <w:basedOn w:val="10"/>
    <w:next w:val="10"/>
    <w:link w:val="60"/>
    <w:uiPriority w:val="99"/>
    <w:qFormat/>
    <w:rsid w:val="007B1EB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AF737F"/>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
    <w:semiHidden/>
    <w:rsid w:val="00AF737F"/>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AF737F"/>
    <w:rPr>
      <w:rFonts w:ascii="Cambria" w:eastAsia="Times New Roman" w:hAnsi="Cambria" w:cs="Times New Roman"/>
      <w:b/>
      <w:bCs/>
      <w:sz w:val="26"/>
      <w:szCs w:val="26"/>
      <w:lang w:val="uk-UA" w:eastAsia="ru-RU"/>
    </w:rPr>
  </w:style>
  <w:style w:type="character" w:customStyle="1" w:styleId="40">
    <w:name w:val="Заголовок 4 Знак"/>
    <w:basedOn w:val="a0"/>
    <w:link w:val="4"/>
    <w:uiPriority w:val="9"/>
    <w:semiHidden/>
    <w:rsid w:val="00AF737F"/>
    <w:rPr>
      <w:rFonts w:ascii="Calibri" w:eastAsia="Times New Roman" w:hAnsi="Calibri" w:cs="Times New Roman"/>
      <w:b/>
      <w:bCs/>
      <w:sz w:val="28"/>
      <w:szCs w:val="28"/>
      <w:lang w:val="uk-UA" w:eastAsia="ru-RU"/>
    </w:rPr>
  </w:style>
  <w:style w:type="character" w:customStyle="1" w:styleId="50">
    <w:name w:val="Заголовок 5 Знак"/>
    <w:basedOn w:val="a0"/>
    <w:link w:val="5"/>
    <w:uiPriority w:val="9"/>
    <w:semiHidden/>
    <w:rsid w:val="00AF737F"/>
    <w:rPr>
      <w:rFonts w:ascii="Calibri" w:eastAsia="Times New Roman" w:hAnsi="Calibri" w:cs="Times New Roman"/>
      <w:b/>
      <w:bCs/>
      <w:i/>
      <w:iCs/>
      <w:sz w:val="26"/>
      <w:szCs w:val="26"/>
      <w:lang w:val="uk-UA" w:eastAsia="ru-RU"/>
    </w:rPr>
  </w:style>
  <w:style w:type="character" w:customStyle="1" w:styleId="60">
    <w:name w:val="Заголовок 6 Знак"/>
    <w:basedOn w:val="a0"/>
    <w:link w:val="6"/>
    <w:uiPriority w:val="9"/>
    <w:semiHidden/>
    <w:rsid w:val="00AF737F"/>
    <w:rPr>
      <w:rFonts w:ascii="Calibri" w:eastAsia="Times New Roman" w:hAnsi="Calibri" w:cs="Times New Roman"/>
      <w:b/>
      <w:bCs/>
      <w:lang w:val="uk-UA" w:eastAsia="ru-RU"/>
    </w:rPr>
  </w:style>
  <w:style w:type="paragraph" w:customStyle="1" w:styleId="10">
    <w:name w:val="Обычный1"/>
    <w:rsid w:val="007B1EB0"/>
    <w:rPr>
      <w:lang w:eastAsia="ru-RU"/>
    </w:rPr>
  </w:style>
  <w:style w:type="table" w:customStyle="1" w:styleId="TableNormal1">
    <w:name w:val="Table Normal1"/>
    <w:uiPriority w:val="99"/>
    <w:rsid w:val="007B1EB0"/>
    <w:rPr>
      <w:lang w:eastAsia="ru-RU"/>
    </w:rPr>
    <w:tblPr>
      <w:tblCellMar>
        <w:top w:w="0" w:type="dxa"/>
        <w:left w:w="0" w:type="dxa"/>
        <w:bottom w:w="0" w:type="dxa"/>
        <w:right w:w="0" w:type="dxa"/>
      </w:tblCellMar>
    </w:tblPr>
  </w:style>
  <w:style w:type="paragraph" w:styleId="a3">
    <w:name w:val="Title"/>
    <w:basedOn w:val="10"/>
    <w:next w:val="10"/>
    <w:link w:val="a4"/>
    <w:uiPriority w:val="99"/>
    <w:qFormat/>
    <w:rsid w:val="007B1EB0"/>
    <w:pPr>
      <w:keepNext/>
      <w:keepLines/>
      <w:spacing w:before="480" w:after="120"/>
    </w:pPr>
    <w:rPr>
      <w:b/>
      <w:sz w:val="72"/>
      <w:szCs w:val="72"/>
    </w:rPr>
  </w:style>
  <w:style w:type="character" w:customStyle="1" w:styleId="a4">
    <w:name w:val="Заголовок Знак"/>
    <w:basedOn w:val="a0"/>
    <w:link w:val="a3"/>
    <w:uiPriority w:val="10"/>
    <w:rsid w:val="00AF737F"/>
    <w:rPr>
      <w:rFonts w:ascii="Cambria" w:eastAsia="Times New Roman" w:hAnsi="Cambria" w:cs="Times New Roman"/>
      <w:b/>
      <w:bCs/>
      <w:kern w:val="28"/>
      <w:sz w:val="32"/>
      <w:szCs w:val="32"/>
      <w:lang w:val="uk-UA" w:eastAsia="ru-RU"/>
    </w:rPr>
  </w:style>
  <w:style w:type="paragraph" w:styleId="a5">
    <w:name w:val="Subtitle"/>
    <w:basedOn w:val="10"/>
    <w:next w:val="10"/>
    <w:link w:val="a6"/>
    <w:uiPriority w:val="99"/>
    <w:qFormat/>
    <w:rsid w:val="007B1EB0"/>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AF737F"/>
    <w:rPr>
      <w:rFonts w:ascii="Cambria" w:eastAsia="Times New Roman" w:hAnsi="Cambria" w:cs="Times New Roman"/>
      <w:sz w:val="24"/>
      <w:szCs w:val="24"/>
      <w:lang w:val="uk-UA" w:eastAsia="ru-RU"/>
    </w:rPr>
  </w:style>
  <w:style w:type="table" w:customStyle="1" w:styleId="a7">
    <w:name w:val="Стиль"/>
    <w:basedOn w:val="TableNormal1"/>
    <w:uiPriority w:val="99"/>
    <w:rsid w:val="007B1EB0"/>
    <w:tblPr>
      <w:tblStyleRowBandSize w:val="1"/>
      <w:tblStyleColBandSize w:val="1"/>
      <w:tblCellMar>
        <w:left w:w="108" w:type="dxa"/>
        <w:right w:w="108" w:type="dxa"/>
      </w:tblCellMar>
    </w:tblPr>
  </w:style>
  <w:style w:type="paragraph" w:styleId="a8">
    <w:name w:val="Normal (Web)"/>
    <w:basedOn w:val="a"/>
    <w:uiPriority w:val="99"/>
    <w:semiHidden/>
    <w:rsid w:val="00253B21"/>
    <w:rPr>
      <w:rFonts w:ascii="Times New Roman" w:hAnsi="Times New Roman" w:cs="Times New Roman"/>
      <w:sz w:val="24"/>
      <w:szCs w:val="24"/>
    </w:rPr>
  </w:style>
  <w:style w:type="character" w:styleId="a9">
    <w:name w:val="Hyperlink"/>
    <w:basedOn w:val="a0"/>
    <w:uiPriority w:val="99"/>
    <w:rsid w:val="00253B21"/>
    <w:rPr>
      <w:rFonts w:cs="Times New Roman"/>
      <w:color w:val="0000FF"/>
      <w:u w:val="single"/>
    </w:rPr>
  </w:style>
  <w:style w:type="paragraph" w:styleId="aa">
    <w:name w:val="header"/>
    <w:basedOn w:val="a"/>
    <w:link w:val="ab"/>
    <w:uiPriority w:val="99"/>
    <w:semiHidden/>
    <w:rsid w:val="00FE6B2E"/>
    <w:pPr>
      <w:tabs>
        <w:tab w:val="center" w:pos="4677"/>
        <w:tab w:val="right" w:pos="9355"/>
      </w:tabs>
    </w:pPr>
  </w:style>
  <w:style w:type="character" w:customStyle="1" w:styleId="ab">
    <w:name w:val="Верхний колонтитул Знак"/>
    <w:basedOn w:val="a0"/>
    <w:link w:val="aa"/>
    <w:uiPriority w:val="99"/>
    <w:semiHidden/>
    <w:locked/>
    <w:rsid w:val="00FE6B2E"/>
    <w:rPr>
      <w:rFonts w:cs="Times New Roman"/>
    </w:rPr>
  </w:style>
  <w:style w:type="paragraph" w:styleId="ac">
    <w:name w:val="footer"/>
    <w:basedOn w:val="a"/>
    <w:link w:val="ad"/>
    <w:uiPriority w:val="99"/>
    <w:semiHidden/>
    <w:rsid w:val="00FE6B2E"/>
    <w:pPr>
      <w:tabs>
        <w:tab w:val="center" w:pos="4677"/>
        <w:tab w:val="right" w:pos="9355"/>
      </w:tabs>
    </w:pPr>
  </w:style>
  <w:style w:type="character" w:customStyle="1" w:styleId="ad">
    <w:name w:val="Нижний колонтитул Знак"/>
    <w:basedOn w:val="a0"/>
    <w:link w:val="ac"/>
    <w:uiPriority w:val="99"/>
    <w:semiHidden/>
    <w:locked/>
    <w:rsid w:val="00FE6B2E"/>
    <w:rPr>
      <w:rFonts w:cs="Times New Roman"/>
    </w:rPr>
  </w:style>
  <w:style w:type="table" w:customStyle="1" w:styleId="12">
    <w:name w:val="Сетка таблицы1"/>
    <w:uiPriority w:val="99"/>
    <w:rsid w:val="00533968"/>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99"/>
    <w:rsid w:val="0053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uiPriority w:val="99"/>
    <w:rsid w:val="00F64577"/>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98461D"/>
    <w:rPr>
      <w:rFonts w:ascii="Tahoma" w:hAnsi="Tahoma" w:cs="Tahoma"/>
      <w:sz w:val="16"/>
      <w:szCs w:val="16"/>
    </w:rPr>
  </w:style>
  <w:style w:type="character" w:customStyle="1" w:styleId="af0">
    <w:name w:val="Текст выноски Знак"/>
    <w:basedOn w:val="a0"/>
    <w:link w:val="af"/>
    <w:uiPriority w:val="99"/>
    <w:semiHidden/>
    <w:locked/>
    <w:rsid w:val="0098461D"/>
    <w:rPr>
      <w:rFonts w:ascii="Tahoma" w:hAnsi="Tahoma" w:cs="Tahoma"/>
      <w:sz w:val="16"/>
      <w:szCs w:val="16"/>
    </w:rPr>
  </w:style>
  <w:style w:type="paragraph" w:styleId="af1">
    <w:name w:val="List Paragraph"/>
    <w:basedOn w:val="a"/>
    <w:uiPriority w:val="99"/>
    <w:qFormat/>
    <w:rsid w:val="00B918C4"/>
    <w:pPr>
      <w:ind w:left="720"/>
      <w:contextualSpacing/>
    </w:pPr>
    <w:rPr>
      <w:rFonts w:ascii="Times New Roman" w:eastAsia="Times New Roman" w:hAnsi="Times New Roman" w:cs="Times New Roman"/>
      <w:lang w:val="ru-RU"/>
    </w:rPr>
  </w:style>
  <w:style w:type="character" w:customStyle="1" w:styleId="41">
    <w:name w:val="Основной текст (4)_"/>
    <w:basedOn w:val="a0"/>
    <w:link w:val="42"/>
    <w:uiPriority w:val="99"/>
    <w:locked/>
    <w:rsid w:val="00AB20E6"/>
    <w:rPr>
      <w:rFonts w:ascii="Times New Roman" w:hAnsi="Times New Roman" w:cs="Times New Roman"/>
      <w:i/>
      <w:iCs/>
      <w:shd w:val="clear" w:color="auto" w:fill="FFFFFF"/>
    </w:rPr>
  </w:style>
  <w:style w:type="paragraph" w:customStyle="1" w:styleId="42">
    <w:name w:val="Основной текст (4)"/>
    <w:basedOn w:val="a"/>
    <w:link w:val="41"/>
    <w:uiPriority w:val="99"/>
    <w:rsid w:val="00AB20E6"/>
    <w:pPr>
      <w:widowControl w:val="0"/>
      <w:shd w:val="clear" w:color="auto" w:fill="FFFFFF"/>
      <w:spacing w:before="60" w:line="250" w:lineRule="exact"/>
      <w:ind w:firstLine="680"/>
      <w:jc w:val="both"/>
    </w:pPr>
    <w:rPr>
      <w:rFonts w:ascii="Times New Roman" w:eastAsia="Times New Roman" w:hAnsi="Times New Roman" w:cs="Times New Roman"/>
      <w:i/>
      <w:iCs/>
    </w:rPr>
  </w:style>
  <w:style w:type="character" w:customStyle="1" w:styleId="43">
    <w:name w:val="Основной текст (4) + Полужирный"/>
    <w:basedOn w:val="41"/>
    <w:uiPriority w:val="99"/>
    <w:rsid w:val="00AB20E6"/>
    <w:rPr>
      <w:rFonts w:ascii="Times New Roman" w:hAnsi="Times New Roman" w:cs="Times New Roman"/>
      <w:b/>
      <w:bCs/>
      <w:i/>
      <w:iCs/>
      <w:color w:val="000000"/>
      <w:spacing w:val="0"/>
      <w:w w:val="100"/>
      <w:position w:val="0"/>
      <w:shd w:val="clear" w:color="auto" w:fill="FFFFFF"/>
      <w:lang w:val="uk-UA" w:eastAsia="uk-UA"/>
    </w:rPr>
  </w:style>
  <w:style w:type="table" w:customStyle="1" w:styleId="21">
    <w:name w:val="Сетка таблицы2"/>
    <w:uiPriority w:val="99"/>
    <w:rsid w:val="00116A40"/>
    <w:rPr>
      <w:rFonts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uiPriority w:val="99"/>
    <w:rsid w:val="00CE4C1B"/>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8781">
      <w:bodyDiv w:val="1"/>
      <w:marLeft w:val="0"/>
      <w:marRight w:val="0"/>
      <w:marTop w:val="0"/>
      <w:marBottom w:val="0"/>
      <w:divBdr>
        <w:top w:val="none" w:sz="0" w:space="0" w:color="auto"/>
        <w:left w:val="none" w:sz="0" w:space="0" w:color="auto"/>
        <w:bottom w:val="none" w:sz="0" w:space="0" w:color="auto"/>
        <w:right w:val="none" w:sz="0" w:space="0" w:color="auto"/>
      </w:divBdr>
    </w:div>
    <w:div w:id="290331101">
      <w:marLeft w:val="0"/>
      <w:marRight w:val="0"/>
      <w:marTop w:val="0"/>
      <w:marBottom w:val="0"/>
      <w:divBdr>
        <w:top w:val="none" w:sz="0" w:space="0" w:color="auto"/>
        <w:left w:val="none" w:sz="0" w:space="0" w:color="auto"/>
        <w:bottom w:val="none" w:sz="0" w:space="0" w:color="auto"/>
        <w:right w:val="none" w:sz="0" w:space="0" w:color="auto"/>
      </w:divBdr>
    </w:div>
    <w:div w:id="290331102">
      <w:marLeft w:val="0"/>
      <w:marRight w:val="0"/>
      <w:marTop w:val="0"/>
      <w:marBottom w:val="0"/>
      <w:divBdr>
        <w:top w:val="none" w:sz="0" w:space="0" w:color="auto"/>
        <w:left w:val="none" w:sz="0" w:space="0" w:color="auto"/>
        <w:bottom w:val="none" w:sz="0" w:space="0" w:color="auto"/>
        <w:right w:val="none" w:sz="0" w:space="0" w:color="auto"/>
      </w:divBdr>
    </w:div>
    <w:div w:id="290331103">
      <w:marLeft w:val="0"/>
      <w:marRight w:val="0"/>
      <w:marTop w:val="0"/>
      <w:marBottom w:val="0"/>
      <w:divBdr>
        <w:top w:val="none" w:sz="0" w:space="0" w:color="auto"/>
        <w:left w:val="none" w:sz="0" w:space="0" w:color="auto"/>
        <w:bottom w:val="none" w:sz="0" w:space="0" w:color="auto"/>
        <w:right w:val="none" w:sz="0" w:space="0" w:color="auto"/>
      </w:divBdr>
    </w:div>
    <w:div w:id="290331104">
      <w:marLeft w:val="0"/>
      <w:marRight w:val="0"/>
      <w:marTop w:val="0"/>
      <w:marBottom w:val="0"/>
      <w:divBdr>
        <w:top w:val="none" w:sz="0" w:space="0" w:color="auto"/>
        <w:left w:val="none" w:sz="0" w:space="0" w:color="auto"/>
        <w:bottom w:val="none" w:sz="0" w:space="0" w:color="auto"/>
        <w:right w:val="none" w:sz="0" w:space="0" w:color="auto"/>
      </w:divBdr>
    </w:div>
    <w:div w:id="290331105">
      <w:marLeft w:val="0"/>
      <w:marRight w:val="0"/>
      <w:marTop w:val="0"/>
      <w:marBottom w:val="0"/>
      <w:divBdr>
        <w:top w:val="none" w:sz="0" w:space="0" w:color="auto"/>
        <w:left w:val="none" w:sz="0" w:space="0" w:color="auto"/>
        <w:bottom w:val="none" w:sz="0" w:space="0" w:color="auto"/>
        <w:right w:val="none" w:sz="0" w:space="0" w:color="auto"/>
      </w:divBdr>
    </w:div>
    <w:div w:id="290331106">
      <w:marLeft w:val="0"/>
      <w:marRight w:val="0"/>
      <w:marTop w:val="0"/>
      <w:marBottom w:val="0"/>
      <w:divBdr>
        <w:top w:val="none" w:sz="0" w:space="0" w:color="auto"/>
        <w:left w:val="none" w:sz="0" w:space="0" w:color="auto"/>
        <w:bottom w:val="none" w:sz="0" w:space="0" w:color="auto"/>
        <w:right w:val="none" w:sz="0" w:space="0" w:color="auto"/>
      </w:divBdr>
    </w:div>
    <w:div w:id="290331107">
      <w:marLeft w:val="0"/>
      <w:marRight w:val="0"/>
      <w:marTop w:val="0"/>
      <w:marBottom w:val="0"/>
      <w:divBdr>
        <w:top w:val="none" w:sz="0" w:space="0" w:color="auto"/>
        <w:left w:val="none" w:sz="0" w:space="0" w:color="auto"/>
        <w:bottom w:val="none" w:sz="0" w:space="0" w:color="auto"/>
        <w:right w:val="none" w:sz="0" w:space="0" w:color="auto"/>
      </w:divBdr>
    </w:div>
    <w:div w:id="290331108">
      <w:marLeft w:val="0"/>
      <w:marRight w:val="0"/>
      <w:marTop w:val="0"/>
      <w:marBottom w:val="0"/>
      <w:divBdr>
        <w:top w:val="none" w:sz="0" w:space="0" w:color="auto"/>
        <w:left w:val="none" w:sz="0" w:space="0" w:color="auto"/>
        <w:bottom w:val="none" w:sz="0" w:space="0" w:color="auto"/>
        <w:right w:val="none" w:sz="0" w:space="0" w:color="auto"/>
      </w:divBdr>
    </w:div>
    <w:div w:id="290331109">
      <w:marLeft w:val="0"/>
      <w:marRight w:val="0"/>
      <w:marTop w:val="0"/>
      <w:marBottom w:val="0"/>
      <w:divBdr>
        <w:top w:val="none" w:sz="0" w:space="0" w:color="auto"/>
        <w:left w:val="none" w:sz="0" w:space="0" w:color="auto"/>
        <w:bottom w:val="none" w:sz="0" w:space="0" w:color="auto"/>
        <w:right w:val="none" w:sz="0" w:space="0" w:color="auto"/>
      </w:divBdr>
    </w:div>
    <w:div w:id="290331110">
      <w:marLeft w:val="0"/>
      <w:marRight w:val="0"/>
      <w:marTop w:val="0"/>
      <w:marBottom w:val="0"/>
      <w:divBdr>
        <w:top w:val="none" w:sz="0" w:space="0" w:color="auto"/>
        <w:left w:val="none" w:sz="0" w:space="0" w:color="auto"/>
        <w:bottom w:val="none" w:sz="0" w:space="0" w:color="auto"/>
        <w:right w:val="none" w:sz="0" w:space="0" w:color="auto"/>
      </w:divBdr>
    </w:div>
    <w:div w:id="454450339">
      <w:bodyDiv w:val="1"/>
      <w:marLeft w:val="0"/>
      <w:marRight w:val="0"/>
      <w:marTop w:val="0"/>
      <w:marBottom w:val="0"/>
      <w:divBdr>
        <w:top w:val="none" w:sz="0" w:space="0" w:color="auto"/>
        <w:left w:val="none" w:sz="0" w:space="0" w:color="auto"/>
        <w:bottom w:val="none" w:sz="0" w:space="0" w:color="auto"/>
        <w:right w:val="none" w:sz="0" w:space="0" w:color="auto"/>
      </w:divBdr>
    </w:div>
    <w:div w:id="484518989">
      <w:bodyDiv w:val="1"/>
      <w:marLeft w:val="0"/>
      <w:marRight w:val="0"/>
      <w:marTop w:val="0"/>
      <w:marBottom w:val="0"/>
      <w:divBdr>
        <w:top w:val="none" w:sz="0" w:space="0" w:color="auto"/>
        <w:left w:val="none" w:sz="0" w:space="0" w:color="auto"/>
        <w:bottom w:val="none" w:sz="0" w:space="0" w:color="auto"/>
        <w:right w:val="none" w:sz="0" w:space="0" w:color="auto"/>
      </w:divBdr>
    </w:div>
    <w:div w:id="664433812">
      <w:bodyDiv w:val="1"/>
      <w:marLeft w:val="0"/>
      <w:marRight w:val="0"/>
      <w:marTop w:val="0"/>
      <w:marBottom w:val="0"/>
      <w:divBdr>
        <w:top w:val="none" w:sz="0" w:space="0" w:color="auto"/>
        <w:left w:val="none" w:sz="0" w:space="0" w:color="auto"/>
        <w:bottom w:val="none" w:sz="0" w:space="0" w:color="auto"/>
        <w:right w:val="none" w:sz="0" w:space="0" w:color="auto"/>
      </w:divBdr>
    </w:div>
    <w:div w:id="888347964">
      <w:bodyDiv w:val="1"/>
      <w:marLeft w:val="0"/>
      <w:marRight w:val="0"/>
      <w:marTop w:val="0"/>
      <w:marBottom w:val="0"/>
      <w:divBdr>
        <w:top w:val="none" w:sz="0" w:space="0" w:color="auto"/>
        <w:left w:val="none" w:sz="0" w:space="0" w:color="auto"/>
        <w:bottom w:val="none" w:sz="0" w:space="0" w:color="auto"/>
        <w:right w:val="none" w:sz="0" w:space="0" w:color="auto"/>
      </w:divBdr>
    </w:div>
    <w:div w:id="1556353312">
      <w:bodyDiv w:val="1"/>
      <w:marLeft w:val="0"/>
      <w:marRight w:val="0"/>
      <w:marTop w:val="0"/>
      <w:marBottom w:val="0"/>
      <w:divBdr>
        <w:top w:val="none" w:sz="0" w:space="0" w:color="auto"/>
        <w:left w:val="none" w:sz="0" w:space="0" w:color="auto"/>
        <w:bottom w:val="none" w:sz="0" w:space="0" w:color="auto"/>
        <w:right w:val="none" w:sz="0" w:space="0" w:color="auto"/>
      </w:divBdr>
    </w:div>
    <w:div w:id="17639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981A4-BE63-4ABF-8F13-BD19BC69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37</Pages>
  <Words>52694</Words>
  <Characters>30036</Characters>
  <Application>Microsoft Office Word</Application>
  <DocSecurity>0</DocSecurity>
  <Lines>250</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2022-11-28T08:05:00Z</cp:lastPrinted>
  <dcterms:created xsi:type="dcterms:W3CDTF">2022-11-25T11:32:00Z</dcterms:created>
  <dcterms:modified xsi:type="dcterms:W3CDTF">2022-11-29T16:04:00Z</dcterms:modified>
</cp:coreProperties>
</file>