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F741CC" w:rsidRPr="00005A82" w:rsidTr="00FA6FC6">
        <w:tc>
          <w:tcPr>
            <w:tcW w:w="9720" w:type="dxa"/>
            <w:tcBorders>
              <w:top w:val="nil"/>
              <w:left w:val="nil"/>
              <w:bottom w:val="nil"/>
              <w:right w:val="nil"/>
            </w:tcBorders>
          </w:tcPr>
          <w:p w:rsidR="00F741CC" w:rsidRPr="00005A82" w:rsidRDefault="00F741CC" w:rsidP="00FA6FC6">
            <w:pPr>
              <w:spacing w:after="0" w:line="240" w:lineRule="auto"/>
              <w:ind w:firstLine="397"/>
              <w:jc w:val="center"/>
              <w:rPr>
                <w:rFonts w:ascii="Times New Roman" w:eastAsia="Arial" w:hAnsi="Times New Roman" w:cs="Times New Roman"/>
                <w:i/>
                <w:sz w:val="24"/>
                <w:szCs w:val="24"/>
              </w:rPr>
            </w:pPr>
          </w:p>
        </w:tc>
      </w:tr>
      <w:tr w:rsidR="00F741CC" w:rsidRPr="00005A82" w:rsidTr="00FA6FC6">
        <w:tc>
          <w:tcPr>
            <w:tcW w:w="9720" w:type="dxa"/>
            <w:tcBorders>
              <w:top w:val="nil"/>
              <w:left w:val="nil"/>
              <w:bottom w:val="nil"/>
              <w:right w:val="nil"/>
            </w:tcBorders>
          </w:tcPr>
          <w:p w:rsidR="00F741CC" w:rsidRPr="00005A82" w:rsidRDefault="00F741CC" w:rsidP="00FA6FC6">
            <w:pPr>
              <w:tabs>
                <w:tab w:val="left" w:pos="2317"/>
              </w:tabs>
              <w:spacing w:after="0" w:line="240" w:lineRule="auto"/>
              <w:ind w:firstLine="397"/>
              <w:jc w:val="center"/>
              <w:rPr>
                <w:rFonts w:ascii="Times New Roman" w:hAnsi="Times New Roman" w:cs="Times New Roman"/>
                <w:sz w:val="24"/>
                <w:szCs w:val="24"/>
              </w:rPr>
            </w:pPr>
            <w:proofErr w:type="gramStart"/>
            <w:r w:rsidRPr="00005A82">
              <w:rPr>
                <w:rFonts w:ascii="Times New Roman" w:hAnsi="Times New Roman" w:cs="Times New Roman"/>
                <w:sz w:val="24"/>
                <w:szCs w:val="24"/>
              </w:rPr>
              <w:t>Адм</w:t>
            </w:r>
            <w:proofErr w:type="gramEnd"/>
            <w:r w:rsidRPr="00005A82">
              <w:rPr>
                <w:rFonts w:ascii="Times New Roman" w:hAnsi="Times New Roman" w:cs="Times New Roman"/>
                <w:sz w:val="24"/>
                <w:szCs w:val="24"/>
              </w:rPr>
              <w:t xml:space="preserve">іністрація </w:t>
            </w:r>
            <w:r>
              <w:rPr>
                <w:rFonts w:ascii="Times New Roman" w:hAnsi="Times New Roman" w:cs="Times New Roman"/>
                <w:sz w:val="24"/>
                <w:szCs w:val="24"/>
                <w:lang w:val="uk-UA"/>
              </w:rPr>
              <w:t>Інгульського</w:t>
            </w:r>
            <w:r w:rsidRPr="00005A82">
              <w:rPr>
                <w:rFonts w:ascii="Times New Roman" w:hAnsi="Times New Roman" w:cs="Times New Roman"/>
                <w:sz w:val="24"/>
                <w:szCs w:val="24"/>
              </w:rPr>
              <w:t xml:space="preserve"> району Миколаївської міської ради</w:t>
            </w:r>
          </w:p>
          <w:p w:rsidR="00F741CC" w:rsidRPr="00005A82" w:rsidRDefault="00F741CC" w:rsidP="00FA6FC6">
            <w:pPr>
              <w:pStyle w:val="a5"/>
              <w:tabs>
                <w:tab w:val="left" w:pos="2317"/>
              </w:tabs>
              <w:spacing w:before="0" w:after="0" w:line="240" w:lineRule="auto"/>
              <w:ind w:firstLine="397"/>
              <w:rPr>
                <w:rFonts w:ascii="Times New Roman" w:eastAsia="Arial" w:hAnsi="Times New Roman" w:cs="Times New Roman"/>
                <w:i w:val="0"/>
                <w:color w:val="auto"/>
                <w:sz w:val="24"/>
                <w:szCs w:val="24"/>
                <w:lang w:val="uk-UA"/>
              </w:rPr>
            </w:pPr>
          </w:p>
        </w:tc>
      </w:tr>
    </w:tbl>
    <w:p w:rsidR="00F741CC" w:rsidRPr="00005A82" w:rsidRDefault="00F741CC" w:rsidP="00F741CC">
      <w:pPr>
        <w:spacing w:after="0" w:line="240" w:lineRule="auto"/>
        <w:ind w:firstLine="397"/>
        <w:rPr>
          <w:rFonts w:ascii="Times New Roman" w:hAnsi="Times New Roman" w:cs="Times New Roman"/>
          <w:b/>
          <w:bCs/>
          <w:sz w:val="24"/>
          <w:szCs w:val="24"/>
        </w:rPr>
      </w:pPr>
    </w:p>
    <w:p w:rsidR="00F741CC" w:rsidRPr="00005A82" w:rsidRDefault="00F741CC" w:rsidP="00F741CC">
      <w:pPr>
        <w:spacing w:after="0" w:line="240" w:lineRule="auto"/>
        <w:ind w:firstLine="397"/>
        <w:rPr>
          <w:rFonts w:ascii="Times New Roman" w:hAnsi="Times New Roman" w:cs="Times New Roman"/>
          <w:b/>
          <w:bCs/>
          <w:sz w:val="24"/>
          <w:szCs w:val="24"/>
        </w:rPr>
      </w:pPr>
    </w:p>
    <w:p w:rsidR="00F741CC" w:rsidRPr="00005A82" w:rsidRDefault="00F741CC" w:rsidP="00F741CC">
      <w:pPr>
        <w:spacing w:after="0" w:line="240" w:lineRule="auto"/>
        <w:ind w:left="320" w:firstLine="397"/>
        <w:rPr>
          <w:rFonts w:ascii="Times New Roman" w:hAnsi="Times New Roman" w:cs="Times New Roman"/>
          <w:sz w:val="24"/>
          <w:szCs w:val="24"/>
        </w:rPr>
      </w:pPr>
    </w:p>
    <w:tbl>
      <w:tblPr>
        <w:tblW w:w="1139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9"/>
        <w:gridCol w:w="6300"/>
      </w:tblGrid>
      <w:tr w:rsidR="00F741CC" w:rsidRPr="00005A82" w:rsidTr="00FA6FC6">
        <w:tc>
          <w:tcPr>
            <w:tcW w:w="5099" w:type="dxa"/>
            <w:tcBorders>
              <w:top w:val="nil"/>
              <w:left w:val="nil"/>
              <w:bottom w:val="nil"/>
              <w:right w:val="nil"/>
            </w:tcBorders>
          </w:tcPr>
          <w:p w:rsidR="00F741CC" w:rsidRPr="00005A82" w:rsidRDefault="00F741CC" w:rsidP="00FA6FC6">
            <w:pPr>
              <w:spacing w:after="0" w:line="240" w:lineRule="auto"/>
              <w:ind w:firstLine="397"/>
              <w:rPr>
                <w:rFonts w:ascii="Times New Roman" w:hAnsi="Times New Roman" w:cs="Times New Roman"/>
                <w:b/>
                <w:bCs/>
                <w:sz w:val="24"/>
                <w:szCs w:val="24"/>
              </w:rPr>
            </w:pPr>
          </w:p>
        </w:tc>
        <w:tc>
          <w:tcPr>
            <w:tcW w:w="6300" w:type="dxa"/>
            <w:tcBorders>
              <w:top w:val="nil"/>
              <w:left w:val="nil"/>
              <w:bottom w:val="nil"/>
              <w:right w:val="nil"/>
            </w:tcBorders>
          </w:tcPr>
          <w:p w:rsidR="00F741CC" w:rsidRPr="00005A82" w:rsidRDefault="00F741CC" w:rsidP="00FA6FC6">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005A82">
              <w:rPr>
                <w:rFonts w:ascii="Times New Roman" w:hAnsi="Times New Roman" w:cs="Times New Roman"/>
                <w:b w:val="0"/>
                <w:noProof/>
                <w:color w:val="auto"/>
                <w:sz w:val="24"/>
                <w:szCs w:val="24"/>
                <w:lang w:val="uk-UA"/>
              </w:rPr>
              <w:t xml:space="preserve">         ЗАТВЕРДЖЕНО</w:t>
            </w:r>
          </w:p>
        </w:tc>
      </w:tr>
      <w:tr w:rsidR="00F741CC" w:rsidRPr="00005A82" w:rsidTr="00FA6FC6">
        <w:tc>
          <w:tcPr>
            <w:tcW w:w="5099" w:type="dxa"/>
            <w:tcBorders>
              <w:top w:val="nil"/>
              <w:left w:val="nil"/>
              <w:bottom w:val="nil"/>
              <w:right w:val="nil"/>
            </w:tcBorders>
          </w:tcPr>
          <w:p w:rsidR="00F741CC" w:rsidRPr="00B74067" w:rsidRDefault="00F741CC" w:rsidP="00FA6FC6">
            <w:pPr>
              <w:spacing w:after="0" w:line="240" w:lineRule="auto"/>
              <w:ind w:firstLine="397"/>
              <w:rPr>
                <w:rFonts w:ascii="Times New Roman" w:hAnsi="Times New Roman" w:cs="Times New Roman"/>
                <w:b/>
                <w:bCs/>
                <w:sz w:val="24"/>
                <w:szCs w:val="24"/>
              </w:rPr>
            </w:pPr>
          </w:p>
        </w:tc>
        <w:tc>
          <w:tcPr>
            <w:tcW w:w="6300" w:type="dxa"/>
            <w:tcBorders>
              <w:top w:val="nil"/>
              <w:left w:val="nil"/>
              <w:bottom w:val="nil"/>
              <w:right w:val="nil"/>
            </w:tcBorders>
          </w:tcPr>
          <w:p w:rsidR="00F741CC" w:rsidRPr="00DB33C1" w:rsidRDefault="00F741CC" w:rsidP="00FA6FC6">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DB33C1">
              <w:rPr>
                <w:rFonts w:ascii="Times New Roman" w:hAnsi="Times New Roman" w:cs="Times New Roman"/>
                <w:b w:val="0"/>
                <w:noProof/>
                <w:color w:val="auto"/>
                <w:sz w:val="24"/>
                <w:szCs w:val="24"/>
                <w:lang w:val="uk-UA"/>
              </w:rPr>
              <w:t>протоколом уповноваженої особи</w:t>
            </w:r>
          </w:p>
          <w:p w:rsidR="00F741CC" w:rsidRPr="00DB33C1" w:rsidRDefault="00A07010" w:rsidP="00FA6FC6">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DB33C1">
              <w:rPr>
                <w:rFonts w:ascii="Times New Roman" w:hAnsi="Times New Roman" w:cs="Times New Roman"/>
                <w:b w:val="0"/>
                <w:noProof/>
                <w:color w:val="auto"/>
                <w:sz w:val="24"/>
                <w:szCs w:val="24"/>
                <w:lang w:val="uk-UA"/>
              </w:rPr>
              <w:t>від 24</w:t>
            </w:r>
            <w:r w:rsidR="00F741CC" w:rsidRPr="00DB33C1">
              <w:rPr>
                <w:rFonts w:ascii="Times New Roman" w:hAnsi="Times New Roman" w:cs="Times New Roman"/>
                <w:b w:val="0"/>
                <w:noProof/>
                <w:color w:val="auto"/>
                <w:sz w:val="24"/>
                <w:szCs w:val="24"/>
                <w:lang w:val="uk-UA"/>
              </w:rPr>
              <w:t xml:space="preserve">.05.2023 р. № </w:t>
            </w:r>
            <w:r w:rsidRPr="00DB33C1">
              <w:rPr>
                <w:rFonts w:ascii="Times New Roman" w:hAnsi="Times New Roman" w:cs="Times New Roman"/>
                <w:b w:val="0"/>
                <w:noProof/>
                <w:color w:val="auto"/>
                <w:sz w:val="24"/>
                <w:szCs w:val="24"/>
                <w:lang w:val="uk-UA"/>
              </w:rPr>
              <w:t>28</w:t>
            </w:r>
          </w:p>
          <w:p w:rsidR="00F741CC" w:rsidRPr="00DB33C1" w:rsidRDefault="00F741CC" w:rsidP="00FA6FC6">
            <w:pPr>
              <w:spacing w:after="0" w:line="240" w:lineRule="auto"/>
              <w:ind w:firstLine="397"/>
              <w:rPr>
                <w:rFonts w:ascii="Times New Roman" w:hAnsi="Times New Roman" w:cs="Times New Roman"/>
                <w:sz w:val="24"/>
                <w:szCs w:val="24"/>
                <w:lang w:val="uk-UA"/>
              </w:rPr>
            </w:pPr>
          </w:p>
        </w:tc>
      </w:tr>
      <w:tr w:rsidR="00F741CC" w:rsidRPr="00005A82" w:rsidTr="00FA6FC6">
        <w:tc>
          <w:tcPr>
            <w:tcW w:w="5099" w:type="dxa"/>
            <w:tcBorders>
              <w:top w:val="nil"/>
              <w:left w:val="nil"/>
              <w:bottom w:val="nil"/>
              <w:right w:val="nil"/>
            </w:tcBorders>
          </w:tcPr>
          <w:p w:rsidR="00F741CC" w:rsidRPr="00005A82" w:rsidRDefault="00F741CC" w:rsidP="00FA6FC6">
            <w:pPr>
              <w:spacing w:after="0" w:line="240" w:lineRule="auto"/>
              <w:ind w:firstLine="397"/>
              <w:rPr>
                <w:rFonts w:ascii="Times New Roman" w:hAnsi="Times New Roman" w:cs="Times New Roman"/>
                <w:b/>
                <w:bCs/>
                <w:sz w:val="24"/>
                <w:szCs w:val="24"/>
              </w:rPr>
            </w:pPr>
          </w:p>
        </w:tc>
        <w:tc>
          <w:tcPr>
            <w:tcW w:w="6300" w:type="dxa"/>
            <w:tcBorders>
              <w:top w:val="nil"/>
              <w:left w:val="nil"/>
              <w:bottom w:val="nil"/>
              <w:right w:val="nil"/>
            </w:tcBorders>
          </w:tcPr>
          <w:p w:rsidR="00F741CC" w:rsidRDefault="00F741CC" w:rsidP="00FA6FC6">
            <w:pPr>
              <w:spacing w:after="0" w:line="240" w:lineRule="auto"/>
              <w:ind w:firstLine="397"/>
              <w:rPr>
                <w:rFonts w:ascii="Times New Roman" w:hAnsi="Times New Roman" w:cs="Times New Roman"/>
                <w:bCs/>
                <w:sz w:val="24"/>
                <w:szCs w:val="24"/>
                <w:lang w:val="uk-UA"/>
              </w:rPr>
            </w:pPr>
          </w:p>
          <w:p w:rsidR="00F741CC" w:rsidRPr="004536E9" w:rsidRDefault="00F741CC" w:rsidP="00FA6FC6">
            <w:pPr>
              <w:spacing w:after="0" w:line="240" w:lineRule="auto"/>
              <w:ind w:firstLine="397"/>
              <w:rPr>
                <w:rFonts w:ascii="Times New Roman" w:hAnsi="Times New Roman" w:cs="Times New Roman"/>
                <w:bCs/>
                <w:sz w:val="24"/>
                <w:szCs w:val="24"/>
                <w:lang w:val="uk-UA"/>
              </w:rPr>
            </w:pPr>
            <w:r>
              <w:rPr>
                <w:rFonts w:ascii="Times New Roman" w:hAnsi="Times New Roman" w:cs="Times New Roman"/>
                <w:bCs/>
                <w:sz w:val="24"/>
                <w:szCs w:val="24"/>
                <w:lang w:val="uk-UA"/>
              </w:rPr>
              <w:t>Уповноважена особа</w:t>
            </w:r>
          </w:p>
          <w:p w:rsidR="00F741CC" w:rsidRPr="00005A82" w:rsidRDefault="00F741CC" w:rsidP="00FA6FC6">
            <w:pPr>
              <w:spacing w:after="0" w:line="240" w:lineRule="auto"/>
              <w:ind w:firstLine="397"/>
              <w:jc w:val="center"/>
              <w:rPr>
                <w:rFonts w:ascii="Times New Roman" w:hAnsi="Times New Roman" w:cs="Times New Roman"/>
                <w:bCs/>
                <w:sz w:val="24"/>
                <w:szCs w:val="24"/>
              </w:rPr>
            </w:pPr>
          </w:p>
        </w:tc>
      </w:tr>
      <w:tr w:rsidR="00F741CC" w:rsidRPr="00005A82" w:rsidTr="00FA6FC6">
        <w:tc>
          <w:tcPr>
            <w:tcW w:w="5099" w:type="dxa"/>
            <w:tcBorders>
              <w:top w:val="nil"/>
              <w:left w:val="nil"/>
              <w:bottom w:val="nil"/>
              <w:right w:val="nil"/>
            </w:tcBorders>
          </w:tcPr>
          <w:p w:rsidR="00F741CC" w:rsidRPr="00005A82" w:rsidRDefault="00F741CC" w:rsidP="00FA6FC6">
            <w:pPr>
              <w:pStyle w:val="5"/>
              <w:widowControl w:val="0"/>
              <w:autoSpaceDE w:val="0"/>
              <w:autoSpaceDN w:val="0"/>
              <w:adjustRightInd w:val="0"/>
              <w:spacing w:before="0" w:after="0" w:line="240" w:lineRule="auto"/>
              <w:ind w:firstLine="397"/>
              <w:rPr>
                <w:rFonts w:ascii="Times New Roman" w:hAnsi="Times New Roman" w:cs="Times New Roman"/>
                <w:noProof/>
                <w:color w:val="auto"/>
                <w:sz w:val="24"/>
                <w:szCs w:val="24"/>
                <w:lang w:val="uk-UA"/>
              </w:rPr>
            </w:pPr>
          </w:p>
        </w:tc>
        <w:tc>
          <w:tcPr>
            <w:tcW w:w="6300" w:type="dxa"/>
            <w:tcBorders>
              <w:top w:val="nil"/>
              <w:left w:val="nil"/>
              <w:bottom w:val="nil"/>
              <w:right w:val="nil"/>
            </w:tcBorders>
          </w:tcPr>
          <w:p w:rsidR="00F741CC" w:rsidRPr="00005A82" w:rsidRDefault="00F741CC" w:rsidP="00FA6FC6">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005A82">
              <w:rPr>
                <w:rFonts w:ascii="Times New Roman" w:hAnsi="Times New Roman" w:cs="Times New Roman"/>
                <w:b w:val="0"/>
                <w:noProof/>
                <w:color w:val="auto"/>
                <w:sz w:val="24"/>
                <w:szCs w:val="24"/>
                <w:lang w:val="uk-UA"/>
              </w:rPr>
              <w:t> </w:t>
            </w:r>
          </w:p>
          <w:p w:rsidR="00F741CC" w:rsidRPr="00005A82" w:rsidRDefault="00F741CC" w:rsidP="00FA6FC6">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005A82">
              <w:rPr>
                <w:rFonts w:ascii="Times New Roman" w:hAnsi="Times New Roman" w:cs="Times New Roman"/>
                <w:b w:val="0"/>
                <w:noProof/>
                <w:color w:val="auto"/>
                <w:sz w:val="24"/>
                <w:szCs w:val="24"/>
                <w:lang w:val="uk-UA"/>
              </w:rPr>
              <w:t xml:space="preserve">__________________ </w:t>
            </w:r>
            <w:r>
              <w:rPr>
                <w:rFonts w:ascii="Times New Roman" w:hAnsi="Times New Roman" w:cs="Times New Roman"/>
                <w:b w:val="0"/>
                <w:noProof/>
                <w:color w:val="auto"/>
                <w:sz w:val="24"/>
                <w:szCs w:val="24"/>
                <w:lang w:val="uk-UA"/>
              </w:rPr>
              <w:t>А.В.Корженко</w:t>
            </w:r>
          </w:p>
          <w:p w:rsidR="00F741CC" w:rsidRPr="00005A82" w:rsidRDefault="00F741CC" w:rsidP="00FA6FC6">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005A82">
              <w:rPr>
                <w:rFonts w:ascii="Times New Roman" w:hAnsi="Times New Roman" w:cs="Times New Roman"/>
                <w:b w:val="0"/>
                <w:noProof/>
                <w:color w:val="auto"/>
                <w:sz w:val="24"/>
                <w:szCs w:val="24"/>
                <w:lang w:val="uk-UA"/>
              </w:rPr>
              <w:t> </w:t>
            </w:r>
            <w:r w:rsidRPr="00005A82">
              <w:rPr>
                <w:rFonts w:ascii="Times New Roman" w:hAnsi="Times New Roman" w:cs="Times New Roman"/>
                <w:b w:val="0"/>
                <w:noProof/>
                <w:color w:val="auto"/>
                <w:sz w:val="24"/>
                <w:szCs w:val="24"/>
                <w:lang w:val="uk-UA"/>
              </w:rPr>
              <w:tab/>
              <w:t xml:space="preserve">      </w:t>
            </w:r>
          </w:p>
          <w:p w:rsidR="00F741CC" w:rsidRPr="00005A82" w:rsidRDefault="00F741CC" w:rsidP="00FA6FC6">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005A82">
              <w:rPr>
                <w:rFonts w:ascii="Times New Roman" w:hAnsi="Times New Roman" w:cs="Times New Roman"/>
                <w:b w:val="0"/>
                <w:noProof/>
                <w:color w:val="auto"/>
                <w:sz w:val="24"/>
                <w:szCs w:val="24"/>
                <w:lang w:val="uk-UA"/>
              </w:rPr>
              <w:t> </w:t>
            </w:r>
          </w:p>
        </w:tc>
      </w:tr>
    </w:tbl>
    <w:p w:rsidR="00F741CC" w:rsidRPr="00005A82" w:rsidRDefault="00F741CC" w:rsidP="00F741CC">
      <w:pPr>
        <w:spacing w:after="0" w:line="240" w:lineRule="auto"/>
        <w:ind w:left="320" w:firstLine="397"/>
        <w:rPr>
          <w:rFonts w:ascii="Times New Roman" w:hAnsi="Times New Roman" w:cs="Times New Roman"/>
          <w:b/>
          <w:bCs/>
          <w:sz w:val="24"/>
          <w:szCs w:val="24"/>
        </w:rPr>
      </w:pPr>
    </w:p>
    <w:p w:rsidR="00F741CC" w:rsidRPr="00005A82" w:rsidRDefault="00F741CC" w:rsidP="00F741CC">
      <w:pPr>
        <w:spacing w:after="0" w:line="240" w:lineRule="auto"/>
        <w:ind w:left="320" w:firstLine="397"/>
        <w:rPr>
          <w:rFonts w:ascii="Times New Roman" w:hAnsi="Times New Roman" w:cs="Times New Roman"/>
          <w:b/>
          <w:bCs/>
          <w:sz w:val="24"/>
          <w:szCs w:val="24"/>
        </w:rPr>
      </w:pPr>
    </w:p>
    <w:p w:rsidR="00F741CC" w:rsidRPr="00005A82" w:rsidRDefault="00F741CC" w:rsidP="00F741CC">
      <w:pPr>
        <w:spacing w:after="0" w:line="240" w:lineRule="auto"/>
        <w:ind w:firstLine="397"/>
        <w:rPr>
          <w:rFonts w:ascii="Times New Roman" w:hAnsi="Times New Roman" w:cs="Times New Roman"/>
          <w:b/>
          <w:bCs/>
          <w:sz w:val="24"/>
          <w:szCs w:val="24"/>
        </w:rPr>
      </w:pPr>
    </w:p>
    <w:p w:rsidR="00F741CC" w:rsidRPr="00005A82" w:rsidRDefault="00F741CC" w:rsidP="00F741CC">
      <w:pPr>
        <w:spacing w:after="0" w:line="240" w:lineRule="auto"/>
        <w:ind w:firstLine="397"/>
        <w:jc w:val="center"/>
        <w:rPr>
          <w:rFonts w:ascii="Times New Roman" w:hAnsi="Times New Roman" w:cs="Times New Roman"/>
          <w:b/>
          <w:bCs/>
          <w:sz w:val="24"/>
          <w:szCs w:val="24"/>
        </w:rPr>
      </w:pPr>
    </w:p>
    <w:p w:rsidR="00F741CC" w:rsidRPr="00005A82" w:rsidRDefault="00F741CC" w:rsidP="00F741CC">
      <w:pPr>
        <w:spacing w:after="0" w:line="240" w:lineRule="auto"/>
        <w:ind w:firstLine="397"/>
        <w:jc w:val="center"/>
        <w:rPr>
          <w:rFonts w:ascii="Times New Roman" w:hAnsi="Times New Roman" w:cs="Times New Roman"/>
          <w:b/>
          <w:bCs/>
          <w:sz w:val="24"/>
          <w:szCs w:val="24"/>
        </w:rPr>
      </w:pPr>
      <w:r w:rsidRPr="00005A82">
        <w:rPr>
          <w:rFonts w:ascii="Times New Roman" w:hAnsi="Times New Roman" w:cs="Times New Roman"/>
          <w:b/>
          <w:bCs/>
          <w:sz w:val="24"/>
          <w:szCs w:val="24"/>
        </w:rPr>
        <w:t>ТЕНДЕРНА ДОКУМЕНТАЦІЯ</w:t>
      </w:r>
    </w:p>
    <w:p w:rsidR="00F741CC" w:rsidRPr="00441AB0" w:rsidRDefault="00F741CC" w:rsidP="00F741CC">
      <w:pPr>
        <w:spacing w:after="0" w:line="240" w:lineRule="auto"/>
        <w:ind w:firstLine="397"/>
        <w:rPr>
          <w:rFonts w:ascii="Times New Roman" w:hAnsi="Times New Roman" w:cs="Times New Roman"/>
          <w:bCs/>
          <w:sz w:val="24"/>
          <w:szCs w:val="24"/>
        </w:rPr>
      </w:pPr>
    </w:p>
    <w:p w:rsidR="00F741CC" w:rsidRPr="00441AB0" w:rsidRDefault="00F741CC" w:rsidP="00F741CC">
      <w:pPr>
        <w:spacing w:after="0" w:line="240" w:lineRule="auto"/>
        <w:ind w:firstLine="397"/>
        <w:jc w:val="center"/>
        <w:rPr>
          <w:rFonts w:ascii="Times New Roman" w:hAnsi="Times New Roman" w:cs="Times New Roman"/>
          <w:bCs/>
          <w:sz w:val="24"/>
          <w:szCs w:val="24"/>
        </w:rPr>
      </w:pPr>
      <w:r w:rsidRPr="00441AB0">
        <w:rPr>
          <w:rFonts w:ascii="Times New Roman" w:hAnsi="Times New Roman" w:cs="Times New Roman"/>
          <w:bCs/>
          <w:sz w:val="24"/>
          <w:szCs w:val="24"/>
        </w:rPr>
        <w:t>предмет закупі</w:t>
      </w:r>
      <w:proofErr w:type="gramStart"/>
      <w:r w:rsidRPr="00441AB0">
        <w:rPr>
          <w:rFonts w:ascii="Times New Roman" w:hAnsi="Times New Roman" w:cs="Times New Roman"/>
          <w:bCs/>
          <w:sz w:val="24"/>
          <w:szCs w:val="24"/>
        </w:rPr>
        <w:t>вл</w:t>
      </w:r>
      <w:proofErr w:type="gramEnd"/>
      <w:r w:rsidRPr="00441AB0">
        <w:rPr>
          <w:rFonts w:ascii="Times New Roman" w:hAnsi="Times New Roman" w:cs="Times New Roman"/>
          <w:bCs/>
          <w:sz w:val="24"/>
          <w:szCs w:val="24"/>
        </w:rPr>
        <w:t>і:</w:t>
      </w:r>
    </w:p>
    <w:tbl>
      <w:tblPr>
        <w:tblW w:w="10368" w:type="dxa"/>
        <w:tblLayout w:type="fixed"/>
        <w:tblLook w:val="0000" w:firstRow="0" w:lastRow="0" w:firstColumn="0" w:lastColumn="0" w:noHBand="0" w:noVBand="0"/>
      </w:tblPr>
      <w:tblGrid>
        <w:gridCol w:w="10368"/>
      </w:tblGrid>
      <w:tr w:rsidR="00F741CC" w:rsidRPr="00441AB0" w:rsidTr="00FA6FC6">
        <w:tc>
          <w:tcPr>
            <w:tcW w:w="10368" w:type="dxa"/>
            <w:tcBorders>
              <w:top w:val="nil"/>
              <w:left w:val="nil"/>
              <w:bottom w:val="nil"/>
              <w:right w:val="nil"/>
            </w:tcBorders>
          </w:tcPr>
          <w:p w:rsidR="00F741CC" w:rsidRPr="00441AB0" w:rsidRDefault="00F741CC" w:rsidP="00FA6FC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highlight w:val="white"/>
              </w:rPr>
              <w:t>Здійснення заходів з благоустрою в частині забезпечення виконання поточного ремонту тротуару по пров</w:t>
            </w:r>
            <w:proofErr w:type="gramStart"/>
            <w:r>
              <w:rPr>
                <w:rFonts w:ascii="Times New Roman" w:eastAsia="Times New Roman" w:hAnsi="Times New Roman" w:cs="Times New Roman"/>
                <w:b/>
                <w:sz w:val="24"/>
                <w:szCs w:val="24"/>
                <w:highlight w:val="white"/>
              </w:rPr>
              <w:t>.П</w:t>
            </w:r>
            <w:proofErr w:type="gramEnd"/>
            <w:r>
              <w:rPr>
                <w:rFonts w:ascii="Times New Roman" w:eastAsia="Times New Roman" w:hAnsi="Times New Roman" w:cs="Times New Roman"/>
                <w:b/>
                <w:sz w:val="24"/>
                <w:szCs w:val="24"/>
                <w:highlight w:val="white"/>
              </w:rPr>
              <w:t>рорізний від вул.Чайковського до будинку №21 в Інгульському районі  м. Миколаєва</w:t>
            </w:r>
            <w:r>
              <w:rPr>
                <w:rFonts w:ascii="Calibri" w:eastAsia="Calibri" w:hAnsi="Calibri" w:cs="Calibri"/>
                <w:highlight w:val="white"/>
              </w:rPr>
              <w:t xml:space="preserve"> </w:t>
            </w:r>
            <w:r>
              <w:rPr>
                <w:rFonts w:ascii="Times New Roman" w:eastAsia="Times New Roman" w:hAnsi="Times New Roman" w:cs="Times New Roman"/>
                <w:b/>
                <w:sz w:val="24"/>
                <w:szCs w:val="24"/>
                <w:highlight w:val="white"/>
              </w:rPr>
              <w:t xml:space="preserve"> (ДК 021:2015 (50230000-6) – послуги з ремонту, технічного обслуговування дорожньої інфраструктури і пов’язаного обладнання та супутні послуги)</w:t>
            </w:r>
          </w:p>
          <w:p w:rsidR="00F741CC" w:rsidRPr="00441AB0" w:rsidRDefault="00F741CC" w:rsidP="00FA6FC6">
            <w:pPr>
              <w:spacing w:after="0" w:line="240" w:lineRule="auto"/>
              <w:ind w:firstLine="397"/>
              <w:jc w:val="center"/>
              <w:rPr>
                <w:rFonts w:ascii="Times New Roman" w:hAnsi="Times New Roman" w:cs="Times New Roman"/>
                <w:sz w:val="24"/>
                <w:szCs w:val="24"/>
                <w:lang w:val="uk-UA"/>
              </w:rPr>
            </w:pPr>
          </w:p>
          <w:p w:rsidR="00F741CC" w:rsidRPr="00441AB0" w:rsidRDefault="00F741CC" w:rsidP="00FA6FC6">
            <w:pPr>
              <w:spacing w:after="0" w:line="240" w:lineRule="auto"/>
              <w:ind w:firstLine="397"/>
              <w:jc w:val="center"/>
              <w:rPr>
                <w:rFonts w:ascii="Times New Roman" w:hAnsi="Times New Roman" w:cs="Times New Roman"/>
                <w:bCs/>
                <w:sz w:val="24"/>
                <w:szCs w:val="24"/>
                <w:lang w:val="uk-UA"/>
              </w:rPr>
            </w:pPr>
          </w:p>
        </w:tc>
      </w:tr>
      <w:tr w:rsidR="00F741CC" w:rsidRPr="008F4BC6" w:rsidTr="00FA6FC6">
        <w:tc>
          <w:tcPr>
            <w:tcW w:w="10368" w:type="dxa"/>
            <w:tcBorders>
              <w:top w:val="nil"/>
              <w:left w:val="nil"/>
              <w:bottom w:val="nil"/>
              <w:right w:val="nil"/>
            </w:tcBorders>
          </w:tcPr>
          <w:p w:rsidR="00F741CC" w:rsidRPr="008F4BC6" w:rsidRDefault="00F741CC" w:rsidP="00FA6FC6">
            <w:pPr>
              <w:spacing w:after="0" w:line="240" w:lineRule="auto"/>
              <w:ind w:firstLine="397"/>
              <w:jc w:val="center"/>
              <w:rPr>
                <w:rFonts w:ascii="Times New Roman" w:hAnsi="Times New Roman" w:cs="Times New Roman"/>
                <w:b/>
                <w:bCs/>
                <w:sz w:val="24"/>
                <w:szCs w:val="24"/>
                <w:lang w:val="uk-UA"/>
              </w:rPr>
            </w:pPr>
          </w:p>
        </w:tc>
      </w:tr>
    </w:tbl>
    <w:p w:rsidR="00F741CC" w:rsidRPr="008F4BC6" w:rsidRDefault="00F741CC" w:rsidP="00F741CC">
      <w:pPr>
        <w:spacing w:after="0" w:line="240" w:lineRule="auto"/>
        <w:ind w:firstLine="397"/>
        <w:rPr>
          <w:rFonts w:ascii="Times New Roman" w:hAnsi="Times New Roman" w:cs="Times New Roman"/>
          <w:sz w:val="24"/>
          <w:szCs w:val="24"/>
          <w:lang w:val="uk-UA"/>
        </w:rPr>
      </w:pPr>
    </w:p>
    <w:p w:rsidR="00F741CC" w:rsidRPr="008F4BC6" w:rsidRDefault="00F741CC" w:rsidP="00F741CC">
      <w:pPr>
        <w:spacing w:after="0" w:line="240" w:lineRule="auto"/>
        <w:ind w:firstLine="397"/>
        <w:rPr>
          <w:rFonts w:ascii="Times New Roman" w:hAnsi="Times New Roman" w:cs="Times New Roman"/>
          <w:sz w:val="24"/>
          <w:szCs w:val="24"/>
          <w:lang w:val="uk-UA"/>
        </w:rPr>
      </w:pPr>
    </w:p>
    <w:p w:rsidR="00F741CC" w:rsidRPr="008F4BC6" w:rsidRDefault="00F741CC" w:rsidP="00F741CC">
      <w:pPr>
        <w:spacing w:after="0" w:line="240" w:lineRule="auto"/>
        <w:ind w:firstLine="397"/>
        <w:outlineLvl w:val="0"/>
        <w:rPr>
          <w:rFonts w:ascii="Times New Roman" w:hAnsi="Times New Roman" w:cs="Times New Roman"/>
          <w:b/>
          <w:bCs/>
          <w:sz w:val="24"/>
          <w:szCs w:val="24"/>
          <w:lang w:val="uk-UA"/>
        </w:rPr>
      </w:pPr>
    </w:p>
    <w:p w:rsidR="00F741CC" w:rsidRPr="008F4BC6" w:rsidRDefault="00F741CC" w:rsidP="00F741CC">
      <w:pPr>
        <w:spacing w:after="0" w:line="240" w:lineRule="auto"/>
        <w:ind w:firstLine="397"/>
        <w:rPr>
          <w:rFonts w:ascii="Times New Roman" w:hAnsi="Times New Roman" w:cs="Times New Roman"/>
          <w:sz w:val="24"/>
          <w:szCs w:val="24"/>
          <w:lang w:val="uk-UA"/>
        </w:rPr>
      </w:pPr>
    </w:p>
    <w:p w:rsidR="00F741CC" w:rsidRPr="008F4BC6" w:rsidRDefault="00F741CC" w:rsidP="00F741CC">
      <w:pPr>
        <w:spacing w:after="0" w:line="240" w:lineRule="auto"/>
        <w:ind w:firstLine="397"/>
        <w:rPr>
          <w:rFonts w:ascii="Times New Roman" w:hAnsi="Times New Roman" w:cs="Times New Roman"/>
          <w:sz w:val="24"/>
          <w:szCs w:val="24"/>
          <w:lang w:val="uk-UA"/>
        </w:rPr>
      </w:pPr>
    </w:p>
    <w:p w:rsidR="00F741CC" w:rsidRPr="008F4BC6" w:rsidRDefault="00F741CC" w:rsidP="00F741CC">
      <w:pPr>
        <w:spacing w:after="0" w:line="240" w:lineRule="auto"/>
        <w:ind w:firstLine="397"/>
        <w:rPr>
          <w:rFonts w:ascii="Times New Roman" w:hAnsi="Times New Roman" w:cs="Times New Roman"/>
          <w:sz w:val="24"/>
          <w:szCs w:val="24"/>
          <w:lang w:val="uk-UA"/>
        </w:rPr>
      </w:pPr>
    </w:p>
    <w:p w:rsidR="00F741CC" w:rsidRPr="008F4BC6" w:rsidRDefault="00F741CC" w:rsidP="00F741CC">
      <w:pPr>
        <w:spacing w:after="0" w:line="240" w:lineRule="auto"/>
        <w:ind w:firstLine="397"/>
        <w:jc w:val="center"/>
        <w:rPr>
          <w:rFonts w:ascii="Times New Roman" w:hAnsi="Times New Roman" w:cs="Times New Roman"/>
          <w:sz w:val="24"/>
          <w:szCs w:val="24"/>
          <w:lang w:val="uk-UA"/>
        </w:rPr>
      </w:pPr>
    </w:p>
    <w:p w:rsidR="00F741CC" w:rsidRPr="008F4BC6" w:rsidRDefault="00F741CC" w:rsidP="00F741CC">
      <w:pPr>
        <w:tabs>
          <w:tab w:val="left" w:pos="2317"/>
        </w:tabs>
        <w:spacing w:after="0" w:line="240" w:lineRule="auto"/>
        <w:ind w:firstLine="397"/>
        <w:rPr>
          <w:rFonts w:ascii="Times New Roman" w:hAnsi="Times New Roman" w:cs="Times New Roman"/>
          <w:sz w:val="24"/>
          <w:szCs w:val="24"/>
          <w:lang w:val="uk-UA"/>
        </w:rPr>
      </w:pPr>
      <w:r w:rsidRPr="008F4BC6">
        <w:rPr>
          <w:rFonts w:ascii="Times New Roman" w:hAnsi="Times New Roman" w:cs="Times New Roman"/>
          <w:sz w:val="24"/>
          <w:szCs w:val="24"/>
          <w:lang w:val="uk-UA"/>
        </w:rPr>
        <w:tab/>
      </w:r>
    </w:p>
    <w:p w:rsidR="00F741CC" w:rsidRPr="008F4BC6" w:rsidRDefault="00F741CC" w:rsidP="00F741CC">
      <w:pPr>
        <w:tabs>
          <w:tab w:val="left" w:pos="2317"/>
        </w:tabs>
        <w:spacing w:after="0" w:line="240" w:lineRule="auto"/>
        <w:ind w:firstLine="397"/>
        <w:rPr>
          <w:rFonts w:ascii="Times New Roman" w:hAnsi="Times New Roman" w:cs="Times New Roman"/>
          <w:sz w:val="24"/>
          <w:szCs w:val="24"/>
          <w:lang w:val="uk-UA"/>
        </w:rPr>
      </w:pPr>
    </w:p>
    <w:p w:rsidR="00F741CC" w:rsidRPr="008F4BC6" w:rsidRDefault="00F741CC" w:rsidP="00F741CC">
      <w:pPr>
        <w:tabs>
          <w:tab w:val="left" w:pos="2317"/>
        </w:tabs>
        <w:spacing w:after="0" w:line="240" w:lineRule="auto"/>
        <w:ind w:firstLine="397"/>
        <w:rPr>
          <w:rFonts w:ascii="Times New Roman" w:hAnsi="Times New Roman" w:cs="Times New Roman"/>
          <w:sz w:val="24"/>
          <w:szCs w:val="24"/>
          <w:lang w:val="uk-UA"/>
        </w:rPr>
      </w:pPr>
    </w:p>
    <w:p w:rsidR="00F741CC" w:rsidRPr="008F4BC6" w:rsidRDefault="00F741CC" w:rsidP="00F741CC">
      <w:pPr>
        <w:tabs>
          <w:tab w:val="left" w:pos="2317"/>
        </w:tabs>
        <w:spacing w:after="0" w:line="240" w:lineRule="auto"/>
        <w:ind w:firstLine="397"/>
        <w:rPr>
          <w:rFonts w:ascii="Times New Roman" w:hAnsi="Times New Roman" w:cs="Times New Roman"/>
          <w:sz w:val="24"/>
          <w:szCs w:val="24"/>
          <w:lang w:val="uk-UA"/>
        </w:rPr>
      </w:pPr>
    </w:p>
    <w:p w:rsidR="00F741CC" w:rsidRPr="008F4BC6" w:rsidRDefault="00F741CC" w:rsidP="00F741CC">
      <w:pPr>
        <w:tabs>
          <w:tab w:val="left" w:pos="2317"/>
        </w:tabs>
        <w:spacing w:after="0" w:line="240" w:lineRule="auto"/>
        <w:ind w:firstLine="397"/>
        <w:jc w:val="center"/>
        <w:rPr>
          <w:rFonts w:ascii="Times New Roman" w:hAnsi="Times New Roman" w:cs="Times New Roman"/>
          <w:sz w:val="24"/>
          <w:szCs w:val="24"/>
          <w:lang w:val="uk-UA"/>
        </w:rPr>
      </w:pPr>
    </w:p>
    <w:p w:rsidR="00F741CC" w:rsidRPr="008F4BC6" w:rsidRDefault="00F741CC" w:rsidP="00F741CC">
      <w:pPr>
        <w:tabs>
          <w:tab w:val="left" w:pos="2317"/>
        </w:tabs>
        <w:spacing w:after="0" w:line="240" w:lineRule="auto"/>
        <w:ind w:firstLine="397"/>
        <w:jc w:val="center"/>
        <w:rPr>
          <w:rFonts w:ascii="Times New Roman" w:hAnsi="Times New Roman" w:cs="Times New Roman"/>
          <w:sz w:val="24"/>
          <w:szCs w:val="24"/>
          <w:lang w:val="uk-UA"/>
        </w:rPr>
      </w:pPr>
    </w:p>
    <w:p w:rsidR="00F741CC" w:rsidRPr="008F4BC6" w:rsidRDefault="00F741CC" w:rsidP="00F741CC">
      <w:pPr>
        <w:tabs>
          <w:tab w:val="left" w:pos="2317"/>
        </w:tabs>
        <w:spacing w:after="0" w:line="240" w:lineRule="auto"/>
        <w:ind w:firstLine="397"/>
        <w:jc w:val="center"/>
        <w:rPr>
          <w:rFonts w:ascii="Times New Roman" w:hAnsi="Times New Roman" w:cs="Times New Roman"/>
          <w:sz w:val="24"/>
          <w:szCs w:val="24"/>
          <w:lang w:val="uk-UA"/>
        </w:rPr>
      </w:pPr>
    </w:p>
    <w:p w:rsidR="00F741CC" w:rsidRPr="008F4BC6" w:rsidRDefault="00F741CC" w:rsidP="00F741CC">
      <w:pPr>
        <w:tabs>
          <w:tab w:val="left" w:pos="2317"/>
        </w:tabs>
        <w:spacing w:after="0" w:line="240" w:lineRule="auto"/>
        <w:ind w:firstLine="397"/>
        <w:rPr>
          <w:rFonts w:ascii="Times New Roman" w:hAnsi="Times New Roman" w:cs="Times New Roman"/>
          <w:sz w:val="24"/>
          <w:szCs w:val="24"/>
          <w:lang w:val="uk-UA"/>
        </w:rPr>
      </w:pPr>
    </w:p>
    <w:p w:rsidR="00F741CC" w:rsidRPr="008F4BC6" w:rsidRDefault="00F741CC" w:rsidP="00F741CC">
      <w:pPr>
        <w:tabs>
          <w:tab w:val="left" w:pos="2317"/>
        </w:tabs>
        <w:spacing w:after="0" w:line="240" w:lineRule="auto"/>
        <w:ind w:firstLine="397"/>
        <w:jc w:val="center"/>
        <w:rPr>
          <w:rFonts w:ascii="Times New Roman" w:hAnsi="Times New Roman" w:cs="Times New Roman"/>
          <w:sz w:val="24"/>
          <w:szCs w:val="24"/>
          <w:lang w:val="uk-UA"/>
        </w:rPr>
      </w:pPr>
    </w:p>
    <w:p w:rsidR="00F741CC" w:rsidRPr="008F4BC6" w:rsidRDefault="00F741CC" w:rsidP="00F741CC">
      <w:pPr>
        <w:tabs>
          <w:tab w:val="left" w:pos="2317"/>
        </w:tabs>
        <w:spacing w:after="0" w:line="240" w:lineRule="auto"/>
        <w:ind w:firstLine="397"/>
        <w:jc w:val="center"/>
        <w:rPr>
          <w:rFonts w:ascii="Times New Roman" w:hAnsi="Times New Roman" w:cs="Times New Roman"/>
          <w:sz w:val="24"/>
          <w:szCs w:val="24"/>
          <w:lang w:val="uk-UA"/>
        </w:rPr>
      </w:pPr>
    </w:p>
    <w:p w:rsidR="00F741CC" w:rsidRPr="008F4BC6" w:rsidRDefault="00F741CC" w:rsidP="00F741CC">
      <w:pPr>
        <w:tabs>
          <w:tab w:val="left" w:pos="2317"/>
        </w:tabs>
        <w:spacing w:after="0" w:line="240" w:lineRule="auto"/>
        <w:ind w:firstLine="397"/>
        <w:jc w:val="center"/>
        <w:rPr>
          <w:rFonts w:ascii="Times New Roman" w:hAnsi="Times New Roman" w:cs="Times New Roman"/>
          <w:sz w:val="24"/>
          <w:szCs w:val="24"/>
          <w:lang w:val="uk-UA"/>
        </w:rPr>
      </w:pPr>
    </w:p>
    <w:p w:rsidR="00F741CC" w:rsidRPr="008F4BC6" w:rsidRDefault="00F741CC" w:rsidP="00F741CC">
      <w:pPr>
        <w:tabs>
          <w:tab w:val="left" w:pos="2317"/>
        </w:tabs>
        <w:spacing w:after="0" w:line="240" w:lineRule="auto"/>
        <w:ind w:firstLine="397"/>
        <w:jc w:val="center"/>
        <w:rPr>
          <w:rFonts w:ascii="Times New Roman" w:hAnsi="Times New Roman" w:cs="Times New Roman"/>
          <w:sz w:val="24"/>
          <w:szCs w:val="24"/>
          <w:lang w:val="uk-UA"/>
        </w:rPr>
      </w:pPr>
    </w:p>
    <w:p w:rsidR="00F741CC" w:rsidRPr="008F4BC6" w:rsidRDefault="00F741CC" w:rsidP="00F741CC">
      <w:pPr>
        <w:tabs>
          <w:tab w:val="left" w:pos="2317"/>
        </w:tabs>
        <w:spacing w:after="0" w:line="240" w:lineRule="auto"/>
        <w:ind w:firstLine="397"/>
        <w:jc w:val="center"/>
        <w:rPr>
          <w:rFonts w:ascii="Times New Roman" w:hAnsi="Times New Roman" w:cs="Times New Roman"/>
          <w:sz w:val="24"/>
          <w:szCs w:val="24"/>
          <w:lang w:val="uk-UA"/>
        </w:rPr>
      </w:pPr>
    </w:p>
    <w:p w:rsidR="00F741CC" w:rsidRPr="003F0A92" w:rsidRDefault="00F741CC" w:rsidP="00F741CC">
      <w:pPr>
        <w:tabs>
          <w:tab w:val="left" w:pos="2317"/>
        </w:tabs>
        <w:spacing w:after="0" w:line="240" w:lineRule="auto"/>
        <w:ind w:firstLine="397"/>
        <w:jc w:val="center"/>
        <w:rPr>
          <w:rFonts w:ascii="Times New Roman" w:hAnsi="Times New Roman" w:cs="Times New Roman"/>
          <w:sz w:val="24"/>
          <w:szCs w:val="24"/>
          <w:lang w:val="uk-UA"/>
        </w:rPr>
      </w:pPr>
      <w:r>
        <w:rPr>
          <w:rFonts w:ascii="Times New Roman" w:hAnsi="Times New Roman" w:cs="Times New Roman"/>
          <w:sz w:val="24"/>
          <w:szCs w:val="24"/>
        </w:rPr>
        <w:t>м. Миколаїв, 202</w:t>
      </w:r>
      <w:r>
        <w:rPr>
          <w:rFonts w:ascii="Times New Roman" w:hAnsi="Times New Roman" w:cs="Times New Roman"/>
          <w:sz w:val="24"/>
          <w:szCs w:val="24"/>
          <w:lang w:val="uk-UA"/>
        </w:rPr>
        <w:t>3</w:t>
      </w:r>
    </w:p>
    <w:p w:rsidR="00F741CC" w:rsidRPr="00005A82" w:rsidRDefault="00F741CC" w:rsidP="00F741CC">
      <w:pPr>
        <w:tabs>
          <w:tab w:val="left" w:pos="2317"/>
        </w:tabs>
        <w:spacing w:after="0" w:line="240" w:lineRule="auto"/>
        <w:ind w:firstLine="397"/>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94"/>
        <w:gridCol w:w="6945"/>
      </w:tblGrid>
      <w:tr w:rsidR="00F741CC" w:rsidRPr="00114733" w:rsidTr="00FA6FC6">
        <w:trPr>
          <w:trHeight w:val="414"/>
          <w:jc w:val="center"/>
        </w:trPr>
        <w:tc>
          <w:tcPr>
            <w:tcW w:w="562" w:type="dxa"/>
            <w:vAlign w:val="center"/>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lastRenderedPageBreak/>
              <w:t>№</w:t>
            </w:r>
          </w:p>
        </w:tc>
        <w:tc>
          <w:tcPr>
            <w:tcW w:w="9639" w:type="dxa"/>
            <w:gridSpan w:val="2"/>
            <w:vAlign w:val="center"/>
          </w:tcPr>
          <w:p w:rsidR="00F741CC" w:rsidRPr="00114733" w:rsidRDefault="00F741CC" w:rsidP="00FA6FC6">
            <w:pPr>
              <w:pStyle w:val="10"/>
              <w:widowControl w:val="0"/>
              <w:spacing w:line="240" w:lineRule="auto"/>
              <w:ind w:firstLine="397"/>
              <w:jc w:val="center"/>
              <w:rPr>
                <w:rFonts w:ascii="Times New Roman" w:hAnsi="Times New Roman" w:cs="Times New Roman"/>
                <w:b/>
                <w:color w:val="auto"/>
                <w:sz w:val="24"/>
                <w:szCs w:val="24"/>
                <w:lang w:val="uk-UA"/>
              </w:rPr>
            </w:pPr>
            <w:r w:rsidRPr="00114733">
              <w:rPr>
                <w:rFonts w:ascii="Times New Roman" w:eastAsia="Times New Roman" w:hAnsi="Times New Roman" w:cs="Times New Roman"/>
                <w:b/>
                <w:color w:val="auto"/>
                <w:sz w:val="24"/>
                <w:szCs w:val="24"/>
                <w:lang w:val="uk-UA"/>
              </w:rPr>
              <w:t>Загальні положення</w:t>
            </w:r>
          </w:p>
        </w:tc>
      </w:tr>
      <w:tr w:rsidR="00F741CC" w:rsidRPr="00114733" w:rsidTr="00FA6FC6">
        <w:trPr>
          <w:trHeight w:val="142"/>
          <w:jc w:val="center"/>
        </w:trPr>
        <w:tc>
          <w:tcPr>
            <w:tcW w:w="562" w:type="dxa"/>
            <w:vAlign w:val="center"/>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1</w:t>
            </w:r>
          </w:p>
        </w:tc>
        <w:tc>
          <w:tcPr>
            <w:tcW w:w="2694" w:type="dxa"/>
            <w:vAlign w:val="center"/>
          </w:tcPr>
          <w:p w:rsidR="00F741CC" w:rsidRPr="00114733" w:rsidRDefault="00F741CC" w:rsidP="00FA6FC6">
            <w:pPr>
              <w:pStyle w:val="10"/>
              <w:widowControl w:val="0"/>
              <w:spacing w:line="240" w:lineRule="auto"/>
              <w:ind w:firstLine="397"/>
              <w:jc w:val="center"/>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2</w:t>
            </w:r>
          </w:p>
        </w:tc>
        <w:tc>
          <w:tcPr>
            <w:tcW w:w="6945" w:type="dxa"/>
            <w:vAlign w:val="center"/>
          </w:tcPr>
          <w:p w:rsidR="00F741CC" w:rsidRPr="00114733" w:rsidRDefault="00F741CC" w:rsidP="00FA6FC6">
            <w:pPr>
              <w:pStyle w:val="10"/>
              <w:widowControl w:val="0"/>
              <w:spacing w:line="240" w:lineRule="auto"/>
              <w:ind w:firstLine="397"/>
              <w:jc w:val="center"/>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3</w:t>
            </w: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1</w:t>
            </w:r>
          </w:p>
        </w:tc>
        <w:tc>
          <w:tcPr>
            <w:tcW w:w="2694"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5" w:type="dxa"/>
            <w:vAlign w:val="center"/>
          </w:tcPr>
          <w:p w:rsidR="00F741CC" w:rsidRPr="00114733" w:rsidRDefault="00F741CC" w:rsidP="00FA6FC6">
            <w:pPr>
              <w:pStyle w:val="10"/>
              <w:widowControl w:val="0"/>
              <w:spacing w:line="240" w:lineRule="auto"/>
              <w:ind w:firstLine="397"/>
              <w:jc w:val="both"/>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2</w:t>
            </w:r>
          </w:p>
        </w:tc>
        <w:tc>
          <w:tcPr>
            <w:tcW w:w="2694"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Інформація про замовника торгів</w:t>
            </w:r>
          </w:p>
        </w:tc>
        <w:tc>
          <w:tcPr>
            <w:tcW w:w="6945" w:type="dxa"/>
          </w:tcPr>
          <w:p w:rsidR="00F741CC" w:rsidRPr="00114733" w:rsidRDefault="00F741CC" w:rsidP="00FA6FC6">
            <w:pPr>
              <w:pStyle w:val="10"/>
              <w:widowControl w:val="0"/>
              <w:spacing w:line="240" w:lineRule="auto"/>
              <w:ind w:firstLine="397"/>
              <w:rPr>
                <w:rFonts w:ascii="Times New Roman" w:hAnsi="Times New Roman" w:cs="Times New Roman"/>
                <w:color w:val="auto"/>
                <w:sz w:val="24"/>
                <w:szCs w:val="24"/>
                <w:lang w:val="uk-UA"/>
              </w:rPr>
            </w:pPr>
          </w:p>
        </w:tc>
      </w:tr>
      <w:tr w:rsidR="00F741CC" w:rsidRPr="00FA6FC6"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2.1</w:t>
            </w:r>
          </w:p>
        </w:tc>
        <w:tc>
          <w:tcPr>
            <w:tcW w:w="2694" w:type="dxa"/>
          </w:tcPr>
          <w:p w:rsidR="00F741CC" w:rsidRPr="00114733" w:rsidRDefault="00F741CC" w:rsidP="00FA6FC6">
            <w:pPr>
              <w:pStyle w:val="10"/>
              <w:widowControl w:val="0"/>
              <w:spacing w:line="240" w:lineRule="auto"/>
              <w:ind w:right="113"/>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Повне найменування</w:t>
            </w:r>
          </w:p>
        </w:tc>
        <w:tc>
          <w:tcPr>
            <w:tcW w:w="6945" w:type="dxa"/>
          </w:tcPr>
          <w:p w:rsidR="00F741CC" w:rsidRPr="00114733" w:rsidRDefault="00F741CC" w:rsidP="00FA6FC6">
            <w:pPr>
              <w:spacing w:after="0" w:line="240" w:lineRule="auto"/>
              <w:ind w:firstLine="397"/>
              <w:jc w:val="both"/>
              <w:rPr>
                <w:rFonts w:ascii="Times New Roman" w:hAnsi="Times New Roman" w:cs="Times New Roman"/>
                <w:sz w:val="24"/>
                <w:szCs w:val="24"/>
                <w:lang w:val="uk-UA"/>
              </w:rPr>
            </w:pPr>
            <w:r w:rsidRPr="00114733">
              <w:rPr>
                <w:rFonts w:ascii="Times New Roman" w:hAnsi="Times New Roman" w:cs="Times New Roman"/>
                <w:sz w:val="24"/>
                <w:szCs w:val="24"/>
                <w:lang w:val="uk-UA"/>
              </w:rPr>
              <w:t>Адміністрація Інгульського району Миколаївської міської ради, код ЄДРПОУ: 05410582.</w:t>
            </w: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2.2</w:t>
            </w:r>
          </w:p>
        </w:tc>
        <w:tc>
          <w:tcPr>
            <w:tcW w:w="2694" w:type="dxa"/>
          </w:tcPr>
          <w:p w:rsidR="00F741CC" w:rsidRPr="00114733" w:rsidRDefault="00F741CC" w:rsidP="00FA6FC6">
            <w:pPr>
              <w:pStyle w:val="10"/>
              <w:widowControl w:val="0"/>
              <w:spacing w:line="240" w:lineRule="auto"/>
              <w:ind w:right="113"/>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Місцезнаходження</w:t>
            </w:r>
          </w:p>
        </w:tc>
        <w:tc>
          <w:tcPr>
            <w:tcW w:w="6945" w:type="dxa"/>
          </w:tcPr>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rPr>
              <w:t>Україна, Миколаївська область, місто Миколаї</w:t>
            </w:r>
            <w:proofErr w:type="gramStart"/>
            <w:r w:rsidRPr="00114733">
              <w:rPr>
                <w:rFonts w:ascii="Times New Roman" w:hAnsi="Times New Roman" w:cs="Times New Roman"/>
                <w:sz w:val="24"/>
                <w:szCs w:val="24"/>
              </w:rPr>
              <w:t>в</w:t>
            </w:r>
            <w:proofErr w:type="gramEnd"/>
            <w:r w:rsidRPr="00114733">
              <w:rPr>
                <w:rFonts w:ascii="Times New Roman" w:hAnsi="Times New Roman" w:cs="Times New Roman"/>
                <w:sz w:val="24"/>
                <w:szCs w:val="24"/>
              </w:rPr>
              <w:t xml:space="preserve">, </w:t>
            </w:r>
          </w:p>
          <w:p w:rsidR="00F741CC" w:rsidRPr="00114733" w:rsidRDefault="00F741CC" w:rsidP="00FA6FC6">
            <w:pPr>
              <w:spacing w:after="0" w:line="240" w:lineRule="auto"/>
              <w:ind w:firstLine="397"/>
              <w:jc w:val="both"/>
              <w:rPr>
                <w:rFonts w:ascii="Times New Roman" w:hAnsi="Times New Roman" w:cs="Times New Roman"/>
                <w:sz w:val="24"/>
                <w:szCs w:val="24"/>
                <w:lang w:val="uk-UA"/>
              </w:rPr>
            </w:pPr>
            <w:r w:rsidRPr="00114733">
              <w:rPr>
                <w:rFonts w:ascii="Times New Roman" w:hAnsi="Times New Roman" w:cs="Times New Roman"/>
                <w:sz w:val="24"/>
                <w:szCs w:val="24"/>
                <w:lang w:val="uk-UA"/>
              </w:rPr>
              <w:t>Проспект Богоявленський,1, 54003</w:t>
            </w:r>
          </w:p>
        </w:tc>
      </w:tr>
      <w:tr w:rsidR="00F741CC" w:rsidRPr="00FA6FC6"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2.3</w:t>
            </w:r>
          </w:p>
        </w:tc>
        <w:tc>
          <w:tcPr>
            <w:tcW w:w="2694"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5" w:type="dxa"/>
          </w:tcPr>
          <w:p w:rsidR="00F741CC" w:rsidRPr="00114733" w:rsidRDefault="00F741CC" w:rsidP="00FA6FC6">
            <w:pPr>
              <w:spacing w:after="0" w:line="240" w:lineRule="auto"/>
              <w:ind w:firstLine="454"/>
              <w:jc w:val="both"/>
              <w:rPr>
                <w:rFonts w:ascii="Times New Roman" w:hAnsi="Times New Roman" w:cs="Times New Roman"/>
                <w:sz w:val="24"/>
                <w:szCs w:val="24"/>
                <w:lang w:val="uk-UA"/>
              </w:rPr>
            </w:pPr>
            <w:r w:rsidRPr="00114733">
              <w:rPr>
                <w:rFonts w:ascii="Times New Roman" w:hAnsi="Times New Roman" w:cs="Times New Roman"/>
                <w:sz w:val="24"/>
                <w:szCs w:val="24"/>
                <w:lang w:val="uk-UA"/>
              </w:rPr>
              <w:t xml:space="preserve">Корженко Анастасія Валентинівна – уповноважена особа, головний спеціаліст, юрист відділу організаційної роботи та юридичного забезпечення; тел.: (0512) 30 19 60; </w:t>
            </w:r>
          </w:p>
          <w:p w:rsidR="00F741CC" w:rsidRPr="00114733" w:rsidRDefault="00F741CC" w:rsidP="00FA6FC6">
            <w:pPr>
              <w:spacing w:after="0" w:line="240" w:lineRule="auto"/>
              <w:ind w:firstLine="454"/>
              <w:jc w:val="both"/>
              <w:rPr>
                <w:rFonts w:ascii="Times New Roman" w:hAnsi="Times New Roman" w:cs="Times New Roman"/>
                <w:sz w:val="24"/>
                <w:szCs w:val="24"/>
                <w:lang w:val="uk-UA"/>
              </w:rPr>
            </w:pPr>
            <w:r w:rsidRPr="00114733">
              <w:rPr>
                <w:rFonts w:ascii="Times New Roman" w:hAnsi="Times New Roman" w:cs="Times New Roman"/>
                <w:sz w:val="24"/>
                <w:szCs w:val="24"/>
                <w:lang w:val="en-US"/>
              </w:rPr>
              <w:t>e</w:t>
            </w:r>
            <w:r w:rsidRPr="00114733">
              <w:rPr>
                <w:rFonts w:ascii="Times New Roman" w:hAnsi="Times New Roman" w:cs="Times New Roman"/>
                <w:sz w:val="24"/>
                <w:szCs w:val="24"/>
                <w:lang w:val="uk-UA"/>
              </w:rPr>
              <w:t>-</w:t>
            </w:r>
            <w:r w:rsidRPr="00114733">
              <w:rPr>
                <w:rFonts w:ascii="Times New Roman" w:hAnsi="Times New Roman" w:cs="Times New Roman"/>
                <w:sz w:val="24"/>
                <w:szCs w:val="24"/>
                <w:lang w:val="en-US"/>
              </w:rPr>
              <w:t>mail</w:t>
            </w:r>
            <w:r w:rsidRPr="00114733">
              <w:rPr>
                <w:rFonts w:ascii="Times New Roman" w:hAnsi="Times New Roman" w:cs="Times New Roman"/>
                <w:sz w:val="24"/>
                <w:szCs w:val="24"/>
                <w:lang w:val="uk-UA"/>
              </w:rPr>
              <w:t>: a.korzhenko@mkrada.gov.ua</w:t>
            </w: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3</w:t>
            </w:r>
          </w:p>
        </w:tc>
        <w:tc>
          <w:tcPr>
            <w:tcW w:w="2694"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Процедура закупівлі</w:t>
            </w:r>
          </w:p>
        </w:tc>
        <w:tc>
          <w:tcPr>
            <w:tcW w:w="6945" w:type="dxa"/>
          </w:tcPr>
          <w:p w:rsidR="00F741CC" w:rsidRPr="00114733" w:rsidRDefault="00F741CC" w:rsidP="00FA6FC6">
            <w:pPr>
              <w:pStyle w:val="10"/>
              <w:widowControl w:val="0"/>
              <w:spacing w:line="240" w:lineRule="auto"/>
              <w:ind w:firstLine="397"/>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відкриті торги з особливостями</w:t>
            </w: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4</w:t>
            </w:r>
          </w:p>
        </w:tc>
        <w:tc>
          <w:tcPr>
            <w:tcW w:w="2694"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Інформація про предмет закупівлі</w:t>
            </w:r>
          </w:p>
        </w:tc>
        <w:tc>
          <w:tcPr>
            <w:tcW w:w="6945" w:type="dxa"/>
          </w:tcPr>
          <w:p w:rsidR="00F741CC" w:rsidRPr="00114733" w:rsidRDefault="00F741CC" w:rsidP="00FA6FC6">
            <w:pPr>
              <w:pStyle w:val="10"/>
              <w:widowControl w:val="0"/>
              <w:spacing w:line="240" w:lineRule="auto"/>
              <w:ind w:firstLine="397"/>
              <w:rPr>
                <w:rFonts w:ascii="Times New Roman" w:eastAsia="Times New Roman" w:hAnsi="Times New Roman" w:cs="Times New Roman"/>
                <w:color w:val="auto"/>
                <w:sz w:val="24"/>
                <w:szCs w:val="24"/>
                <w:lang w:val="uk-UA"/>
              </w:rPr>
            </w:pPr>
          </w:p>
        </w:tc>
      </w:tr>
      <w:tr w:rsidR="00F741CC" w:rsidRPr="00FA6FC6"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4.1</w:t>
            </w:r>
          </w:p>
        </w:tc>
        <w:tc>
          <w:tcPr>
            <w:tcW w:w="2694" w:type="dxa"/>
          </w:tcPr>
          <w:p w:rsidR="00F741CC" w:rsidRPr="00114733" w:rsidRDefault="00F741CC" w:rsidP="00FA6FC6">
            <w:pPr>
              <w:pStyle w:val="10"/>
              <w:widowControl w:val="0"/>
              <w:spacing w:line="240" w:lineRule="auto"/>
              <w:ind w:left="-9" w:right="113"/>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Назва предмета закупівлі</w:t>
            </w:r>
          </w:p>
        </w:tc>
        <w:tc>
          <w:tcPr>
            <w:tcW w:w="6945" w:type="dxa"/>
          </w:tcPr>
          <w:p w:rsidR="00F741CC" w:rsidRPr="00F741CC" w:rsidRDefault="00F741CC" w:rsidP="00F741CC">
            <w:pPr>
              <w:keepNext/>
              <w:keepLines/>
              <w:shd w:val="clear" w:color="auto" w:fill="FFFFFF"/>
              <w:spacing w:after="0" w:line="240" w:lineRule="auto"/>
              <w:ind w:firstLine="397"/>
              <w:jc w:val="both"/>
              <w:rPr>
                <w:rFonts w:ascii="Times New Roman" w:hAnsi="Times New Roman" w:cs="Times New Roman"/>
                <w:sz w:val="24"/>
                <w:szCs w:val="24"/>
                <w:lang w:val="uk-UA"/>
              </w:rPr>
            </w:pPr>
            <w:r w:rsidRPr="00F741CC">
              <w:rPr>
                <w:rFonts w:ascii="Times New Roman" w:eastAsia="Times New Roman" w:hAnsi="Times New Roman" w:cs="Times New Roman"/>
                <w:sz w:val="24"/>
                <w:szCs w:val="24"/>
                <w:highlight w:val="white"/>
                <w:lang w:val="uk-UA"/>
              </w:rPr>
              <w:t>Здійснення заходів з благоустрою в частині забезпечення виконання поточного ремонту тротуару по пров.Прорізний від вул.Чайковського до будинку №21 в Інгульському  районі  м. Миколаєва</w:t>
            </w:r>
            <w:r w:rsidRPr="00F741CC">
              <w:rPr>
                <w:rFonts w:ascii="Calibri" w:eastAsia="Calibri" w:hAnsi="Calibri" w:cs="Calibri"/>
                <w:highlight w:val="white"/>
                <w:lang w:val="uk-UA"/>
              </w:rPr>
              <w:t xml:space="preserve"> </w:t>
            </w:r>
            <w:r w:rsidRPr="00F741CC">
              <w:rPr>
                <w:rFonts w:ascii="Times New Roman" w:eastAsia="Times New Roman" w:hAnsi="Times New Roman" w:cs="Times New Roman"/>
                <w:sz w:val="24"/>
                <w:szCs w:val="24"/>
                <w:highlight w:val="white"/>
                <w:lang w:val="uk-UA"/>
              </w:rPr>
              <w:t xml:space="preserve"> (ДК 021:2015 (50230000-6) – послуги з ремонту, технічного обслуговування дорожньої інфраструктури і пов’язаного обладнання та супутні послуги)</w:t>
            </w: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4.2</w:t>
            </w:r>
          </w:p>
        </w:tc>
        <w:tc>
          <w:tcPr>
            <w:tcW w:w="2694" w:type="dxa"/>
          </w:tcPr>
          <w:p w:rsidR="00F741CC" w:rsidRPr="00114733" w:rsidRDefault="00F741CC" w:rsidP="00FA6FC6">
            <w:pPr>
              <w:pStyle w:val="10"/>
              <w:widowControl w:val="0"/>
              <w:spacing w:line="240" w:lineRule="auto"/>
              <w:ind w:left="-9"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5" w:type="dxa"/>
          </w:tcPr>
          <w:p w:rsidR="00F741CC" w:rsidRDefault="00F741CC" w:rsidP="00FA6FC6">
            <w:pPr>
              <w:pStyle w:val="10"/>
              <w:widowControl w:val="0"/>
              <w:spacing w:line="240" w:lineRule="auto"/>
              <w:ind w:right="113" w:firstLine="397"/>
              <w:jc w:val="both"/>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Закупівля здійснюється без поділу на окремі частини предмета закупівлі (лоти)</w:t>
            </w:r>
          </w:p>
          <w:p w:rsidR="00F741CC" w:rsidRPr="00114733" w:rsidRDefault="00F741CC" w:rsidP="00FA6FC6">
            <w:pPr>
              <w:pStyle w:val="10"/>
              <w:widowControl w:val="0"/>
              <w:spacing w:line="240" w:lineRule="auto"/>
              <w:ind w:right="113" w:firstLine="397"/>
              <w:jc w:val="both"/>
              <w:rPr>
                <w:rFonts w:ascii="Times New Roman" w:eastAsia="Times New Roman" w:hAnsi="Times New Roman" w:cs="Times New Roman"/>
                <w:color w:val="auto"/>
                <w:sz w:val="24"/>
                <w:szCs w:val="24"/>
                <w:lang w:val="uk-UA"/>
              </w:rPr>
            </w:pP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4.3</w:t>
            </w:r>
          </w:p>
        </w:tc>
        <w:tc>
          <w:tcPr>
            <w:tcW w:w="2694" w:type="dxa"/>
          </w:tcPr>
          <w:p w:rsidR="00F741CC" w:rsidRPr="00114733" w:rsidRDefault="00F741CC" w:rsidP="00FA6FC6">
            <w:pPr>
              <w:pStyle w:val="10"/>
              <w:widowControl w:val="0"/>
              <w:spacing w:line="240" w:lineRule="auto"/>
              <w:ind w:left="-9" w:right="113"/>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5" w:type="dxa"/>
          </w:tcPr>
          <w:p w:rsidR="00F741CC" w:rsidRPr="00114733" w:rsidRDefault="00F741CC" w:rsidP="00FA6FC6">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b/>
                <w:sz w:val="24"/>
                <w:szCs w:val="24"/>
              </w:rPr>
              <w:t xml:space="preserve">Місце: </w:t>
            </w:r>
            <w:r w:rsidRPr="00114733">
              <w:rPr>
                <w:rFonts w:ascii="Times New Roman" w:hAnsi="Times New Roman" w:cs="Times New Roman"/>
                <w:sz w:val="24"/>
                <w:szCs w:val="24"/>
              </w:rPr>
              <w:t xml:space="preserve">Миколаївська область, м. Миколаїв, 54001, </w:t>
            </w:r>
            <w:r w:rsidRPr="00114733">
              <w:rPr>
                <w:rFonts w:ascii="Times New Roman" w:hAnsi="Times New Roman" w:cs="Times New Roman"/>
                <w:sz w:val="24"/>
                <w:szCs w:val="24"/>
                <w:lang w:val="uk-UA"/>
              </w:rPr>
              <w:t>Інгульський</w:t>
            </w:r>
            <w:r w:rsidRPr="00114733">
              <w:rPr>
                <w:rFonts w:ascii="Times New Roman" w:hAnsi="Times New Roman" w:cs="Times New Roman"/>
                <w:sz w:val="24"/>
                <w:szCs w:val="24"/>
              </w:rPr>
              <w:t xml:space="preserve"> район; </w:t>
            </w:r>
          </w:p>
          <w:p w:rsidR="00F741CC" w:rsidRPr="00114733" w:rsidRDefault="00F741CC" w:rsidP="00FA6FC6">
            <w:pPr>
              <w:widowControl w:val="0"/>
              <w:autoSpaceDE w:val="0"/>
              <w:autoSpaceDN w:val="0"/>
              <w:adjustRightInd w:val="0"/>
              <w:spacing w:after="0" w:line="240" w:lineRule="auto"/>
              <w:ind w:firstLine="397"/>
              <w:jc w:val="both"/>
              <w:rPr>
                <w:rFonts w:ascii="Times New Roman" w:hAnsi="Times New Roman" w:cs="Times New Roman"/>
                <w:b/>
                <w:bCs/>
                <w:sz w:val="24"/>
                <w:szCs w:val="24"/>
                <w:lang w:val="uk-UA"/>
              </w:rPr>
            </w:pPr>
            <w:r w:rsidRPr="00114733">
              <w:rPr>
                <w:rFonts w:ascii="Times New Roman" w:hAnsi="Times New Roman" w:cs="Times New Roman"/>
                <w:b/>
                <w:bCs/>
                <w:sz w:val="24"/>
                <w:szCs w:val="24"/>
              </w:rPr>
              <w:t xml:space="preserve">кількість (обсяг): </w:t>
            </w:r>
          </w:p>
          <w:p w:rsidR="00F741CC" w:rsidRPr="00114733" w:rsidRDefault="00F741CC" w:rsidP="00FA6FC6">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rPr>
              <w:t>270</w:t>
            </w:r>
            <w:r w:rsidRPr="00E506B3">
              <w:rPr>
                <w:rFonts w:ascii="Times New Roman" w:eastAsia="Times New Roman" w:hAnsi="Times New Roman" w:cs="Times New Roman"/>
                <w:color w:val="000000"/>
                <w:sz w:val="24"/>
                <w:szCs w:val="24"/>
                <w:shd w:val="clear" w:color="auto" w:fill="FFFFFF"/>
              </w:rPr>
              <w:t xml:space="preserve"> кв.м.</w:t>
            </w: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4.4</w:t>
            </w:r>
          </w:p>
        </w:tc>
        <w:tc>
          <w:tcPr>
            <w:tcW w:w="2694" w:type="dxa"/>
          </w:tcPr>
          <w:p w:rsidR="00F741CC" w:rsidRPr="00114733" w:rsidRDefault="00F741CC" w:rsidP="00FA6FC6">
            <w:pPr>
              <w:pStyle w:val="10"/>
              <w:widowControl w:val="0"/>
              <w:spacing w:line="240" w:lineRule="auto"/>
              <w:ind w:left="-9" w:right="113"/>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5" w:type="dxa"/>
          </w:tcPr>
          <w:p w:rsidR="00F741CC" w:rsidRPr="00114733" w:rsidRDefault="00F741CC" w:rsidP="00FA6FC6">
            <w:pPr>
              <w:pStyle w:val="10"/>
              <w:widowControl w:val="0"/>
              <w:spacing w:line="240" w:lineRule="auto"/>
              <w:ind w:right="113" w:firstLine="397"/>
              <w:rPr>
                <w:rFonts w:ascii="Times New Roman" w:eastAsia="Times New Roman" w:hAnsi="Times New Roman" w:cs="Times New Roman"/>
                <w:color w:val="auto"/>
                <w:sz w:val="24"/>
                <w:szCs w:val="24"/>
                <w:lang w:val="uk-UA"/>
              </w:rPr>
            </w:pPr>
            <w:r>
              <w:rPr>
                <w:rFonts w:ascii="Times New Roman" w:eastAsia="Times New Roman" w:hAnsi="Times New Roman" w:cs="Times New Roman"/>
                <w:iCs/>
                <w:color w:val="auto"/>
                <w:sz w:val="24"/>
                <w:szCs w:val="24"/>
                <w:lang w:val="uk-UA"/>
              </w:rPr>
              <w:t xml:space="preserve">До 20 грудня 2023 року </w:t>
            </w: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5</w:t>
            </w:r>
          </w:p>
        </w:tc>
        <w:tc>
          <w:tcPr>
            <w:tcW w:w="2694" w:type="dxa"/>
          </w:tcPr>
          <w:p w:rsidR="00F741CC" w:rsidRPr="00114733" w:rsidRDefault="00F741CC" w:rsidP="00FA6FC6">
            <w:pPr>
              <w:pStyle w:val="10"/>
              <w:widowControl w:val="0"/>
              <w:spacing w:line="240" w:lineRule="auto"/>
              <w:ind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Недискримінація учасників</w:t>
            </w:r>
          </w:p>
        </w:tc>
        <w:tc>
          <w:tcPr>
            <w:tcW w:w="6945" w:type="dxa"/>
          </w:tcPr>
          <w:p w:rsidR="00F741CC" w:rsidRPr="00114733" w:rsidRDefault="00F741CC" w:rsidP="00FA6FC6">
            <w:pPr>
              <w:pStyle w:val="10"/>
              <w:widowControl w:val="0"/>
              <w:spacing w:line="240" w:lineRule="auto"/>
              <w:ind w:left="6" w:right="113" w:firstLine="397"/>
              <w:jc w:val="both"/>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6</w:t>
            </w:r>
          </w:p>
        </w:tc>
        <w:tc>
          <w:tcPr>
            <w:tcW w:w="2694" w:type="dxa"/>
          </w:tcPr>
          <w:p w:rsidR="00F741CC" w:rsidRPr="00114733" w:rsidRDefault="00F741CC" w:rsidP="00FA6FC6">
            <w:pPr>
              <w:pStyle w:val="10"/>
              <w:widowControl w:val="0"/>
              <w:spacing w:line="240" w:lineRule="auto"/>
              <w:ind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 xml:space="preserve">Інформація про валюту, у якій </w:t>
            </w:r>
            <w:r w:rsidRPr="00114733">
              <w:rPr>
                <w:rFonts w:ascii="Times New Roman" w:eastAsia="Times New Roman" w:hAnsi="Times New Roman" w:cs="Times New Roman"/>
                <w:color w:val="auto"/>
                <w:sz w:val="24"/>
                <w:szCs w:val="24"/>
                <w:lang w:val="uk-UA"/>
              </w:rPr>
              <w:lastRenderedPageBreak/>
              <w:t>повинна бути розрахована та зазначена ціна тендерної пропозиції</w:t>
            </w:r>
          </w:p>
        </w:tc>
        <w:tc>
          <w:tcPr>
            <w:tcW w:w="6945" w:type="dxa"/>
          </w:tcPr>
          <w:p w:rsidR="00F741CC" w:rsidRPr="00114733" w:rsidRDefault="00F741CC" w:rsidP="00FA6FC6">
            <w:pPr>
              <w:pStyle w:val="27"/>
              <w:widowControl w:val="0"/>
              <w:pBdr>
                <w:top w:val="nil"/>
                <w:left w:val="nil"/>
                <w:bottom w:val="nil"/>
                <w:right w:val="nil"/>
                <w:between w:val="nil"/>
              </w:pBdr>
              <w:ind w:firstLine="397"/>
              <w:jc w:val="both"/>
              <w:rPr>
                <w:rFonts w:ascii="Times New Roman" w:eastAsia="Times New Roman" w:hAnsi="Times New Roman" w:cs="Times New Roman"/>
                <w:sz w:val="24"/>
                <w:szCs w:val="24"/>
              </w:rPr>
            </w:pPr>
            <w:r w:rsidRPr="00114733">
              <w:rPr>
                <w:rFonts w:ascii="Times New Roman" w:eastAsia="Times New Roman" w:hAnsi="Times New Roman" w:cs="Times New Roman"/>
                <w:sz w:val="24"/>
                <w:szCs w:val="24"/>
              </w:rPr>
              <w:lastRenderedPageBreak/>
              <w:t>Валютою, у якій повинна бути розрахована та зазначена ціна тендерної пропозиції є національна валюта України - гривня.</w:t>
            </w:r>
          </w:p>
          <w:p w:rsidR="00F741CC" w:rsidRPr="00114733" w:rsidRDefault="00F741CC" w:rsidP="00FA6FC6">
            <w:pPr>
              <w:pStyle w:val="10"/>
              <w:widowControl w:val="0"/>
              <w:spacing w:line="240" w:lineRule="auto"/>
              <w:ind w:left="34" w:right="113" w:firstLine="397"/>
              <w:jc w:val="both"/>
              <w:rPr>
                <w:rFonts w:ascii="Times New Roman" w:hAnsi="Times New Roman" w:cs="Times New Roman"/>
                <w:color w:val="auto"/>
                <w:sz w:val="24"/>
                <w:szCs w:val="24"/>
                <w:lang w:val="uk-UA"/>
              </w:rPr>
            </w:pPr>
          </w:p>
        </w:tc>
      </w:tr>
      <w:tr w:rsidR="00F741CC" w:rsidRPr="00114733" w:rsidTr="00FA6FC6">
        <w:trPr>
          <w:trHeight w:val="274"/>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lastRenderedPageBreak/>
              <w:t>7</w:t>
            </w:r>
          </w:p>
        </w:tc>
        <w:tc>
          <w:tcPr>
            <w:tcW w:w="2694" w:type="dxa"/>
            <w:vAlign w:val="center"/>
          </w:tcPr>
          <w:p w:rsidR="00F741CC" w:rsidRPr="00114733" w:rsidRDefault="00F741CC" w:rsidP="00FA6FC6">
            <w:pPr>
              <w:pStyle w:val="10"/>
              <w:widowControl w:val="0"/>
              <w:spacing w:line="240" w:lineRule="auto"/>
              <w:ind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Інформація</w:t>
            </w:r>
            <w:r>
              <w:rPr>
                <w:rFonts w:ascii="Times New Roman" w:eastAsia="Times New Roman" w:hAnsi="Times New Roman" w:cs="Times New Roman"/>
                <w:color w:val="auto"/>
                <w:sz w:val="24"/>
                <w:szCs w:val="24"/>
                <w:lang w:val="uk-UA"/>
              </w:rPr>
              <w:t xml:space="preserve"> </w:t>
            </w:r>
            <w:r w:rsidRPr="00114733">
              <w:rPr>
                <w:rFonts w:ascii="Times New Roman" w:eastAsia="Times New Roman" w:hAnsi="Times New Roman" w:cs="Times New Roman"/>
                <w:color w:val="auto"/>
                <w:sz w:val="24"/>
                <w:szCs w:val="24"/>
                <w:lang w:val="uk-UA"/>
              </w:rPr>
              <w:t>про</w:t>
            </w:r>
            <w:r>
              <w:rPr>
                <w:rFonts w:ascii="Times New Roman" w:eastAsia="Times New Roman" w:hAnsi="Times New Roman" w:cs="Times New Roman"/>
                <w:color w:val="auto"/>
                <w:sz w:val="24"/>
                <w:szCs w:val="24"/>
                <w:lang w:val="uk-UA"/>
              </w:rPr>
              <w:t xml:space="preserve"> мову (мови), </w:t>
            </w:r>
            <w:r w:rsidRPr="00114733">
              <w:rPr>
                <w:rFonts w:ascii="Times New Roman" w:eastAsia="Times New Roman" w:hAnsi="Times New Roman" w:cs="Times New Roman"/>
                <w:color w:val="auto"/>
                <w:sz w:val="24"/>
                <w:szCs w:val="24"/>
                <w:lang w:val="uk-UA"/>
              </w:rPr>
              <w:t>якою</w:t>
            </w:r>
            <w:r>
              <w:rPr>
                <w:rFonts w:ascii="Times New Roman" w:eastAsia="Times New Roman" w:hAnsi="Times New Roman" w:cs="Times New Roman"/>
                <w:color w:val="auto"/>
                <w:sz w:val="24"/>
                <w:szCs w:val="24"/>
                <w:lang w:val="uk-UA"/>
              </w:rPr>
              <w:t xml:space="preserve"> (якими) повинно </w:t>
            </w:r>
            <w:r w:rsidRPr="00114733">
              <w:rPr>
                <w:rFonts w:ascii="Times New Roman" w:eastAsia="Times New Roman" w:hAnsi="Times New Roman" w:cs="Times New Roman"/>
                <w:color w:val="auto"/>
                <w:sz w:val="24"/>
                <w:szCs w:val="24"/>
                <w:lang w:val="uk-UA"/>
              </w:rPr>
              <w:t>бути</w:t>
            </w:r>
            <w:r>
              <w:rPr>
                <w:rFonts w:ascii="Times New Roman" w:eastAsia="Times New Roman" w:hAnsi="Times New Roman" w:cs="Times New Roman"/>
                <w:color w:val="auto"/>
                <w:sz w:val="24"/>
                <w:szCs w:val="24"/>
                <w:lang w:val="uk-UA"/>
              </w:rPr>
              <w:t xml:space="preserve"> </w:t>
            </w:r>
            <w:r w:rsidRPr="00114733">
              <w:rPr>
                <w:rFonts w:ascii="Times New Roman" w:eastAsia="Times New Roman" w:hAnsi="Times New Roman" w:cs="Times New Roman"/>
                <w:color w:val="auto"/>
                <w:sz w:val="24"/>
                <w:szCs w:val="24"/>
                <w:lang w:val="uk-UA"/>
              </w:rPr>
              <w:t>складено тендерні пропозиції</w:t>
            </w:r>
          </w:p>
        </w:tc>
        <w:tc>
          <w:tcPr>
            <w:tcW w:w="6945" w:type="dxa"/>
          </w:tcPr>
          <w:p w:rsidR="00F741CC" w:rsidRPr="00114733" w:rsidRDefault="00F741CC" w:rsidP="00FA6FC6">
            <w:pPr>
              <w:pStyle w:val="10"/>
              <w:widowControl w:val="0"/>
              <w:spacing w:line="240" w:lineRule="auto"/>
              <w:ind w:firstLine="397"/>
              <w:jc w:val="both"/>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Документи тендерної пропозиції, складені безпосередньо Учасником, повинні бути складені українською мовою. Якщо в складі тендерної пропозиції подаються документи, що складені на інших мовах, Учасник разом з усіма такими документами подає в складі тендерної пропозиції їх переклади українською мовою. Всі такі переклади (або справжність підписів перекладачів) повинні бути засвідчені нотаріально або легалізовані у встановленому законодавством України порядку. Тексти перекладів повинні бути автентичними (відповідними) текстам оригіналів документів. Визначальними для Замовника є тексти, викладені українською мовою.</w:t>
            </w:r>
          </w:p>
        </w:tc>
      </w:tr>
      <w:tr w:rsidR="00F741CC" w:rsidRPr="00114733" w:rsidTr="00FA6FC6">
        <w:trPr>
          <w:trHeight w:val="274"/>
          <w:jc w:val="center"/>
        </w:trPr>
        <w:tc>
          <w:tcPr>
            <w:tcW w:w="562" w:type="dxa"/>
          </w:tcPr>
          <w:p w:rsidR="00F741CC" w:rsidRPr="00114733" w:rsidRDefault="00F741CC" w:rsidP="00FA6FC6">
            <w:pPr>
              <w:spacing w:after="0" w:line="240" w:lineRule="auto"/>
              <w:rPr>
                <w:rFonts w:ascii="Times New Roman" w:hAnsi="Times New Roman" w:cs="Times New Roman"/>
                <w:sz w:val="24"/>
                <w:szCs w:val="24"/>
              </w:rPr>
            </w:pPr>
            <w:r w:rsidRPr="00114733">
              <w:rPr>
                <w:rFonts w:ascii="Times New Roman" w:hAnsi="Times New Roman" w:cs="Times New Roman"/>
                <w:sz w:val="24"/>
                <w:szCs w:val="24"/>
              </w:rPr>
              <w:t>8</w:t>
            </w:r>
          </w:p>
        </w:tc>
        <w:tc>
          <w:tcPr>
            <w:tcW w:w="2694" w:type="dxa"/>
          </w:tcPr>
          <w:p w:rsidR="00F741CC" w:rsidRPr="00114733" w:rsidRDefault="00F741CC" w:rsidP="00FA6FC6">
            <w:pPr>
              <w:spacing w:after="0" w:line="240" w:lineRule="auto"/>
              <w:rPr>
                <w:rFonts w:ascii="Times New Roman" w:hAnsi="Times New Roman" w:cs="Times New Roman"/>
                <w:sz w:val="24"/>
                <w:szCs w:val="24"/>
              </w:rPr>
            </w:pPr>
            <w:r w:rsidRPr="00114733">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114733">
              <w:rPr>
                <w:rFonts w:ascii="Times New Roman" w:hAnsi="Times New Roman" w:cs="Times New Roman"/>
                <w:sz w:val="24"/>
                <w:szCs w:val="24"/>
              </w:rPr>
              <w:t>вл</w:t>
            </w:r>
            <w:proofErr w:type="gramEnd"/>
            <w:r w:rsidRPr="00114733">
              <w:rPr>
                <w:rFonts w:ascii="Times New Roman" w:hAnsi="Times New Roman" w:cs="Times New Roman"/>
                <w:sz w:val="24"/>
                <w:szCs w:val="24"/>
              </w:rPr>
              <w:t>і, визначена замовником в оголошенні про проведення відкритих торгів</w:t>
            </w:r>
          </w:p>
        </w:tc>
        <w:tc>
          <w:tcPr>
            <w:tcW w:w="6945" w:type="dxa"/>
          </w:tcPr>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sidRPr="00114733">
              <w:rPr>
                <w:rFonts w:ascii="Times New Roman" w:hAnsi="Times New Roman" w:cs="Times New Roman"/>
                <w:sz w:val="24"/>
                <w:szCs w:val="24"/>
              </w:rPr>
              <w:t>в</w:t>
            </w:r>
            <w:proofErr w:type="gramEnd"/>
            <w:r w:rsidRPr="00114733">
              <w:rPr>
                <w:rFonts w:ascii="Times New Roman" w:hAnsi="Times New Roman" w:cs="Times New Roman"/>
                <w:sz w:val="24"/>
                <w:szCs w:val="24"/>
              </w:rPr>
              <w:t>.</w:t>
            </w:r>
          </w:p>
        </w:tc>
      </w:tr>
      <w:tr w:rsidR="00F741CC" w:rsidRPr="00114733" w:rsidTr="00FA6FC6">
        <w:trPr>
          <w:trHeight w:val="520"/>
          <w:jc w:val="center"/>
        </w:trPr>
        <w:tc>
          <w:tcPr>
            <w:tcW w:w="10201" w:type="dxa"/>
            <w:gridSpan w:val="3"/>
            <w:vAlign w:val="center"/>
          </w:tcPr>
          <w:p w:rsidR="00F741CC" w:rsidRPr="00114733" w:rsidRDefault="00F741CC" w:rsidP="00FA6FC6">
            <w:pPr>
              <w:pStyle w:val="10"/>
              <w:widowControl w:val="0"/>
              <w:spacing w:line="240" w:lineRule="auto"/>
              <w:ind w:firstLine="397"/>
              <w:jc w:val="center"/>
              <w:rPr>
                <w:rFonts w:ascii="Times New Roman" w:hAnsi="Times New Roman" w:cs="Times New Roman"/>
                <w:b/>
                <w:color w:val="auto"/>
                <w:sz w:val="24"/>
                <w:szCs w:val="24"/>
                <w:lang w:val="uk-UA"/>
              </w:rPr>
            </w:pPr>
            <w:r w:rsidRPr="00114733">
              <w:rPr>
                <w:rFonts w:ascii="Times New Roman" w:eastAsia="Times New Roman" w:hAnsi="Times New Roman" w:cs="Times New Roman"/>
                <w:b/>
                <w:color w:val="auto"/>
                <w:sz w:val="24"/>
                <w:szCs w:val="24"/>
                <w:lang w:val="uk-UA"/>
              </w:rPr>
              <w:t>Порядок внесення змін та надання роз’яснень до тендерної документації</w:t>
            </w: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1</w:t>
            </w:r>
          </w:p>
        </w:tc>
        <w:tc>
          <w:tcPr>
            <w:tcW w:w="2694" w:type="dxa"/>
          </w:tcPr>
          <w:p w:rsidR="00F741CC" w:rsidRPr="00114733" w:rsidRDefault="00F741CC" w:rsidP="00FA6FC6">
            <w:pPr>
              <w:pStyle w:val="10"/>
              <w:widowControl w:val="0"/>
              <w:spacing w:line="240" w:lineRule="auto"/>
              <w:ind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5" w:type="dxa"/>
          </w:tcPr>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114733">
              <w:rPr>
                <w:rFonts w:ascii="Times New Roman" w:hAnsi="Times New Roman" w:cs="Times New Roman"/>
                <w:sz w:val="24"/>
                <w:szCs w:val="24"/>
              </w:rPr>
              <w:t xml:space="preserve">Усі звернення </w:t>
            </w:r>
            <w:proofErr w:type="gramStart"/>
            <w:r w:rsidRPr="00114733">
              <w:rPr>
                <w:rFonts w:ascii="Times New Roman" w:hAnsi="Times New Roman" w:cs="Times New Roman"/>
                <w:sz w:val="24"/>
                <w:szCs w:val="24"/>
              </w:rPr>
              <w:t>за</w:t>
            </w:r>
            <w:proofErr w:type="gramEnd"/>
            <w:r w:rsidRPr="00114733">
              <w:rPr>
                <w:rFonts w:ascii="Times New Roman" w:hAnsi="Times New Roman" w:cs="Times New Roman"/>
                <w:sz w:val="24"/>
                <w:szCs w:val="24"/>
              </w:rPr>
              <w:t xml:space="preserve"> </w:t>
            </w:r>
            <w:proofErr w:type="gramStart"/>
            <w:r w:rsidRPr="00114733">
              <w:rPr>
                <w:rFonts w:ascii="Times New Roman" w:hAnsi="Times New Roman" w:cs="Times New Roman"/>
                <w:sz w:val="24"/>
                <w:szCs w:val="24"/>
              </w:rPr>
              <w:t>роз</w:t>
            </w:r>
            <w:proofErr w:type="gramEnd"/>
            <w:r w:rsidRPr="00114733">
              <w:rPr>
                <w:rFonts w:ascii="Times New Roman" w:hAnsi="Times New Roman" w:cs="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114733">
              <w:rPr>
                <w:rFonts w:ascii="Times New Roman" w:hAnsi="Times New Roman" w:cs="Times New Roman"/>
                <w:sz w:val="24"/>
                <w:szCs w:val="24"/>
              </w:rPr>
              <w:t>його в</w:t>
            </w:r>
            <w:proofErr w:type="gramEnd"/>
            <w:r w:rsidRPr="00114733">
              <w:rPr>
                <w:rFonts w:ascii="Times New Roman" w:hAnsi="Times New Roman" w:cs="Times New Roman"/>
                <w:sz w:val="24"/>
                <w:szCs w:val="24"/>
              </w:rPr>
              <w:t xml:space="preserve"> електронній системі закупівель.</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14733">
              <w:rPr>
                <w:rFonts w:ascii="Times New Roman" w:hAnsi="Times New Roman" w:cs="Times New Roman"/>
                <w:sz w:val="24"/>
                <w:szCs w:val="24"/>
              </w:rPr>
              <w:t>в</w:t>
            </w:r>
            <w:proofErr w:type="gramEnd"/>
            <w:r w:rsidRPr="00114733">
              <w:rPr>
                <w:rFonts w:ascii="Times New Roman" w:hAnsi="Times New Roman" w:cs="Times New Roman"/>
                <w:sz w:val="24"/>
                <w:szCs w:val="24"/>
              </w:rPr>
              <w:t>.</w:t>
            </w:r>
          </w:p>
          <w:p w:rsidR="00F741CC" w:rsidRPr="00114733" w:rsidRDefault="00F741CC" w:rsidP="00FA6FC6">
            <w:pPr>
              <w:pStyle w:val="27"/>
              <w:widowControl w:val="0"/>
              <w:pBdr>
                <w:top w:val="nil"/>
                <w:left w:val="nil"/>
                <w:bottom w:val="nil"/>
                <w:right w:val="nil"/>
                <w:between w:val="nil"/>
              </w:pBdr>
              <w:ind w:firstLine="397"/>
              <w:jc w:val="both"/>
              <w:rPr>
                <w:rFonts w:ascii="Times New Roman" w:eastAsia="Times New Roman" w:hAnsi="Times New Roman" w:cs="Times New Roman"/>
                <w:sz w:val="24"/>
                <w:szCs w:val="24"/>
              </w:rPr>
            </w:pPr>
            <w:r w:rsidRPr="00114733">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741CC" w:rsidRPr="00114733" w:rsidRDefault="00F741CC" w:rsidP="00FA6FC6">
            <w:pPr>
              <w:pStyle w:val="27"/>
              <w:widowControl w:val="0"/>
              <w:pBdr>
                <w:top w:val="nil"/>
                <w:left w:val="nil"/>
                <w:bottom w:val="nil"/>
                <w:right w:val="nil"/>
                <w:between w:val="nil"/>
              </w:pBdr>
              <w:ind w:firstLine="397"/>
              <w:jc w:val="both"/>
              <w:rPr>
                <w:rFonts w:ascii="Times New Roman" w:eastAsia="Times New Roman" w:hAnsi="Times New Roman" w:cs="Times New Roman"/>
                <w:sz w:val="24"/>
                <w:szCs w:val="24"/>
              </w:rPr>
            </w:pPr>
          </w:p>
          <w:p w:rsidR="00F741CC" w:rsidRPr="00114733" w:rsidRDefault="00F741CC" w:rsidP="00FA6FC6">
            <w:pPr>
              <w:pStyle w:val="27"/>
              <w:widowControl w:val="0"/>
              <w:pBdr>
                <w:top w:val="nil"/>
                <w:left w:val="nil"/>
                <w:bottom w:val="nil"/>
                <w:right w:val="nil"/>
                <w:between w:val="nil"/>
              </w:pBdr>
              <w:ind w:firstLine="397"/>
              <w:jc w:val="both"/>
              <w:rPr>
                <w:rFonts w:ascii="Times New Roman" w:eastAsia="Times New Roman" w:hAnsi="Times New Roman" w:cs="Times New Roman"/>
                <w:sz w:val="24"/>
                <w:szCs w:val="24"/>
              </w:rPr>
            </w:pPr>
            <w:r w:rsidRPr="00114733">
              <w:rPr>
                <w:rFonts w:eastAsia="Times New Roman"/>
                <w:i/>
              </w:rPr>
              <w:t>Зазначена у цій частині інформація оприлюднюється замовником відповідно до п.51 особливостей, затверджених постановою КМУ №1178 від 12.10.2022р.</w:t>
            </w: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lastRenderedPageBreak/>
              <w:t>2</w:t>
            </w:r>
          </w:p>
        </w:tc>
        <w:tc>
          <w:tcPr>
            <w:tcW w:w="2694" w:type="dxa"/>
          </w:tcPr>
          <w:p w:rsidR="00F741CC" w:rsidRPr="00114733" w:rsidRDefault="00F741CC" w:rsidP="00FA6FC6">
            <w:pPr>
              <w:pStyle w:val="10"/>
              <w:widowControl w:val="0"/>
              <w:spacing w:line="240" w:lineRule="auto"/>
              <w:ind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Внесення змін до тендерної документації</w:t>
            </w:r>
          </w:p>
        </w:tc>
        <w:tc>
          <w:tcPr>
            <w:tcW w:w="6945" w:type="dxa"/>
          </w:tcPr>
          <w:p w:rsidR="00F741CC" w:rsidRPr="00114733" w:rsidRDefault="00F741CC" w:rsidP="00FA6FC6">
            <w:pPr>
              <w:spacing w:after="0" w:line="240" w:lineRule="auto"/>
              <w:ind w:firstLine="397"/>
              <w:jc w:val="both"/>
              <w:rPr>
                <w:rFonts w:ascii="Times New Roman" w:hAnsi="Times New Roman" w:cs="Times New Roman"/>
                <w:sz w:val="24"/>
                <w:szCs w:val="24"/>
                <w:lang w:val="uk-UA"/>
              </w:rPr>
            </w:pPr>
            <w:r w:rsidRPr="00114733">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14733">
              <w:rPr>
                <w:rFonts w:ascii="Times New Roman" w:hAnsi="Times New Roman" w:cs="Times New Roman"/>
                <w:sz w:val="24"/>
                <w:szCs w:val="24"/>
              </w:rPr>
              <w:t>п</w:t>
            </w:r>
            <w:proofErr w:type="gramEnd"/>
            <w:r w:rsidRPr="00114733">
              <w:rPr>
                <w:rFonts w:ascii="Times New Roman" w:hAnsi="Times New Roman" w:cs="Times New Roman"/>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114733">
              <w:rPr>
                <w:rFonts w:ascii="Times New Roman" w:hAnsi="Times New Roman" w:cs="Times New Roman"/>
                <w:sz w:val="24"/>
                <w:szCs w:val="24"/>
              </w:rPr>
              <w:t>в</w:t>
            </w:r>
            <w:proofErr w:type="gramEnd"/>
            <w:r w:rsidRPr="00114733">
              <w:rPr>
                <w:rFonts w:ascii="Times New Roman" w:hAnsi="Times New Roman" w:cs="Times New Roman"/>
                <w:sz w:val="24"/>
                <w:szCs w:val="24"/>
              </w:rPr>
              <w:t>.</w:t>
            </w:r>
          </w:p>
          <w:p w:rsidR="00F741CC" w:rsidRPr="00114733" w:rsidRDefault="00F741CC" w:rsidP="00FA6FC6">
            <w:pPr>
              <w:spacing w:after="0" w:line="240" w:lineRule="auto"/>
              <w:ind w:firstLine="397"/>
              <w:jc w:val="both"/>
              <w:rPr>
                <w:rFonts w:ascii="Times New Roman" w:eastAsia="Times New Roman" w:hAnsi="Times New Roman" w:cs="Times New Roman"/>
                <w:sz w:val="24"/>
                <w:szCs w:val="24"/>
                <w:lang w:val="uk-UA"/>
              </w:rPr>
            </w:pPr>
            <w:r w:rsidRPr="00114733">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F741CC" w:rsidRPr="00114733" w:rsidRDefault="00F741CC" w:rsidP="00FA6FC6">
            <w:pPr>
              <w:spacing w:after="0" w:line="240" w:lineRule="auto"/>
              <w:ind w:firstLine="397"/>
              <w:jc w:val="both"/>
              <w:rPr>
                <w:rFonts w:ascii="Times New Roman" w:eastAsia="Times New Roman" w:hAnsi="Times New Roman" w:cs="Times New Roman"/>
                <w:sz w:val="24"/>
                <w:szCs w:val="24"/>
                <w:lang w:val="uk-UA"/>
              </w:rPr>
            </w:pP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eastAsia="Times New Roman"/>
                <w:i/>
                <w:lang w:val="uk-UA"/>
              </w:rPr>
              <w:t>Зазначена у цій частині інформація оприлюднюється замовником відповідно до п.51 особливостей, затверджених постановою КМУ №1178 від 12.10.2022р.</w:t>
            </w:r>
          </w:p>
        </w:tc>
      </w:tr>
      <w:tr w:rsidR="00F741CC" w:rsidRPr="00114733" w:rsidTr="00FA6FC6">
        <w:trPr>
          <w:trHeight w:val="520"/>
          <w:jc w:val="center"/>
        </w:trPr>
        <w:tc>
          <w:tcPr>
            <w:tcW w:w="10201" w:type="dxa"/>
            <w:gridSpan w:val="3"/>
            <w:vAlign w:val="center"/>
          </w:tcPr>
          <w:p w:rsidR="00F741CC" w:rsidRPr="00114733" w:rsidRDefault="00F741CC" w:rsidP="00FA6FC6">
            <w:pPr>
              <w:pStyle w:val="10"/>
              <w:widowControl w:val="0"/>
              <w:spacing w:line="240" w:lineRule="auto"/>
              <w:ind w:firstLine="397"/>
              <w:jc w:val="center"/>
              <w:rPr>
                <w:rFonts w:ascii="Times New Roman" w:hAnsi="Times New Roman" w:cs="Times New Roman"/>
                <w:b/>
                <w:color w:val="auto"/>
                <w:sz w:val="24"/>
                <w:szCs w:val="24"/>
                <w:lang w:val="uk-UA"/>
              </w:rPr>
            </w:pPr>
            <w:r w:rsidRPr="00114733">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F741CC" w:rsidRPr="00114733" w:rsidTr="00FA6FC6">
        <w:trPr>
          <w:trHeight w:val="561"/>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1</w:t>
            </w:r>
          </w:p>
        </w:tc>
        <w:tc>
          <w:tcPr>
            <w:tcW w:w="2694" w:type="dxa"/>
          </w:tcPr>
          <w:p w:rsidR="00F741CC" w:rsidRPr="00114733" w:rsidRDefault="00F741CC" w:rsidP="00FA6FC6">
            <w:pPr>
              <w:pStyle w:val="10"/>
              <w:widowControl w:val="0"/>
              <w:spacing w:line="240" w:lineRule="auto"/>
              <w:ind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Зміст і спосіб подання тендерної пропозиції</w:t>
            </w:r>
          </w:p>
        </w:tc>
        <w:tc>
          <w:tcPr>
            <w:tcW w:w="6945" w:type="dxa"/>
          </w:tcPr>
          <w:p w:rsidR="00F741CC" w:rsidRPr="00114733" w:rsidRDefault="00F741CC" w:rsidP="00FA6FC6">
            <w:pPr>
              <w:pStyle w:val="27"/>
              <w:widowControl w:val="0"/>
              <w:ind w:left="34" w:firstLine="135"/>
              <w:jc w:val="both"/>
              <w:rPr>
                <w:rFonts w:ascii="Times New Roman" w:eastAsia="Times New Roman" w:hAnsi="Times New Roman" w:cs="Times New Roman"/>
                <w:sz w:val="24"/>
                <w:szCs w:val="24"/>
              </w:rPr>
            </w:pPr>
            <w:r w:rsidRPr="00114733">
              <w:rPr>
                <w:rFonts w:ascii="Times New Roman" w:eastAsia="Times New Roman" w:hAnsi="Times New Roman" w:cs="Times New Roman"/>
                <w:sz w:val="24"/>
                <w:szCs w:val="24"/>
              </w:rPr>
              <w:t>Кожен учасник має право подати тільки одну тендерну пропозицію.</w:t>
            </w:r>
          </w:p>
          <w:p w:rsidR="00F741CC" w:rsidRPr="00114733" w:rsidRDefault="00F741CC" w:rsidP="00FA6FC6">
            <w:pPr>
              <w:pStyle w:val="27"/>
              <w:widowControl w:val="0"/>
              <w:ind w:left="34" w:firstLine="135"/>
              <w:jc w:val="both"/>
              <w:rPr>
                <w:rFonts w:ascii="Times New Roman" w:eastAsia="Times New Roman" w:hAnsi="Times New Roman" w:cs="Times New Roman"/>
                <w:sz w:val="24"/>
                <w:szCs w:val="24"/>
              </w:rPr>
            </w:pPr>
            <w:r w:rsidRPr="00114733">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w:t>
            </w:r>
          </w:p>
          <w:p w:rsidR="00F741CC" w:rsidRPr="00114733" w:rsidRDefault="00F741CC" w:rsidP="00FA6FC6">
            <w:pPr>
              <w:pStyle w:val="27"/>
              <w:widowControl w:val="0"/>
              <w:ind w:left="34" w:firstLine="135"/>
              <w:jc w:val="both"/>
              <w:rPr>
                <w:rFonts w:ascii="Times New Roman" w:eastAsia="Times New Roman" w:hAnsi="Times New Roman" w:cs="Times New Roman"/>
                <w:sz w:val="24"/>
                <w:szCs w:val="24"/>
              </w:rPr>
            </w:pPr>
            <w:r w:rsidRPr="00114733">
              <w:rPr>
                <w:rFonts w:ascii="Times New Roman" w:eastAsia="Times New Roman" w:hAnsi="Times New Roman" w:cs="Times New Roman"/>
                <w:sz w:val="24"/>
                <w:szCs w:val="24"/>
              </w:rPr>
              <w:t>- про ціну (учасник визначає ціну, з урахуванням всіх своїх витрат, з урахуванням всіх обов’язкових податків і зборів, що сплачуються або мають бути сплачені учасником);</w:t>
            </w:r>
          </w:p>
          <w:p w:rsidR="00F741CC" w:rsidRPr="00114733" w:rsidRDefault="00F741CC" w:rsidP="00FA6FC6">
            <w:pPr>
              <w:pStyle w:val="afb"/>
              <w:widowControl w:val="0"/>
              <w:spacing w:before="0"/>
              <w:ind w:firstLine="313"/>
              <w:jc w:val="both"/>
              <w:rPr>
                <w:rFonts w:ascii="Times New Roman" w:hAnsi="Times New Roman"/>
                <w:sz w:val="24"/>
                <w:szCs w:val="24"/>
              </w:rPr>
            </w:pPr>
            <w:r w:rsidRPr="00114733">
              <w:rPr>
                <w:rFonts w:ascii="Times New Roman" w:hAnsi="Times New Roman"/>
                <w:sz w:val="24"/>
                <w:szCs w:val="24"/>
              </w:rPr>
              <w:t xml:space="preserve">- 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F741CC" w:rsidRPr="00114733" w:rsidRDefault="00F741CC" w:rsidP="00FA6FC6">
            <w:pPr>
              <w:pStyle w:val="27"/>
              <w:widowControl w:val="0"/>
              <w:ind w:left="34" w:firstLine="135"/>
              <w:jc w:val="both"/>
              <w:rPr>
                <w:rFonts w:ascii="Times New Roman" w:eastAsia="Times New Roman" w:hAnsi="Times New Roman" w:cs="Times New Roman"/>
                <w:sz w:val="24"/>
                <w:szCs w:val="24"/>
              </w:rPr>
            </w:pPr>
            <w:r w:rsidRPr="00114733">
              <w:rPr>
                <w:rFonts w:ascii="Times New Roman" w:eastAsia="Times New Roman" w:hAnsi="Times New Roman" w:cs="Times New Roman"/>
                <w:sz w:val="24"/>
                <w:szCs w:val="24"/>
              </w:rPr>
              <w:t>- та шляхом завантаження в електронну систему всіх необхідних документів, що вимагаються Законом та замовником у цій тендерній документації, а саме:</w:t>
            </w:r>
          </w:p>
          <w:p w:rsidR="00F741CC" w:rsidRPr="00114733" w:rsidRDefault="00F741CC" w:rsidP="00FA6FC6">
            <w:pPr>
              <w:pStyle w:val="27"/>
              <w:widowControl w:val="0"/>
              <w:ind w:left="34" w:firstLine="135"/>
              <w:jc w:val="both"/>
              <w:rPr>
                <w:rFonts w:ascii="Times New Roman" w:eastAsia="Times New Roman" w:hAnsi="Times New Roman" w:cs="Times New Roman"/>
                <w:sz w:val="24"/>
                <w:szCs w:val="24"/>
              </w:rPr>
            </w:pPr>
            <w:r w:rsidRPr="00114733">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встановленим замовником у цій тендерній документації; </w:t>
            </w:r>
          </w:p>
          <w:p w:rsidR="00F741CC" w:rsidRPr="00114733" w:rsidRDefault="00F741CC" w:rsidP="00FA6FC6">
            <w:pPr>
              <w:pStyle w:val="27"/>
              <w:widowControl w:val="0"/>
              <w:ind w:left="34" w:firstLine="135"/>
              <w:jc w:val="both"/>
              <w:rPr>
                <w:rFonts w:ascii="Times New Roman" w:eastAsia="Times New Roman" w:hAnsi="Times New Roman" w:cs="Times New Roman"/>
                <w:sz w:val="24"/>
                <w:szCs w:val="24"/>
              </w:rPr>
            </w:pPr>
            <w:r w:rsidRPr="00114733">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741CC" w:rsidRPr="00114733" w:rsidRDefault="00F741CC" w:rsidP="00FA6FC6">
            <w:pPr>
              <w:pStyle w:val="27"/>
              <w:widowControl w:val="0"/>
              <w:ind w:left="34" w:firstLine="135"/>
              <w:jc w:val="both"/>
              <w:rPr>
                <w:rFonts w:ascii="Times New Roman" w:eastAsia="Times New Roman" w:hAnsi="Times New Roman" w:cs="Times New Roman"/>
                <w:sz w:val="24"/>
                <w:szCs w:val="24"/>
              </w:rPr>
            </w:pPr>
            <w:r w:rsidRPr="00114733">
              <w:rPr>
                <w:rFonts w:ascii="Times New Roman" w:hAnsi="Times New Roman"/>
                <w:sz w:val="24"/>
                <w:szCs w:val="24"/>
              </w:rPr>
              <w:t>документів, що підтверджують відсутність підстави зазначеної в абзаці чотирнадцятому пункту 44 Особливостей;</w:t>
            </w:r>
          </w:p>
          <w:p w:rsidR="00F741CC" w:rsidRPr="00114733" w:rsidRDefault="00F741CC" w:rsidP="00FA6FC6">
            <w:pPr>
              <w:pStyle w:val="27"/>
              <w:widowControl w:val="0"/>
              <w:ind w:left="34" w:firstLine="397"/>
              <w:jc w:val="both"/>
              <w:rPr>
                <w:rFonts w:ascii="Times New Roman" w:eastAsia="Times New Roman" w:hAnsi="Times New Roman" w:cs="Times New Roman"/>
                <w:sz w:val="24"/>
                <w:szCs w:val="24"/>
              </w:rPr>
            </w:pPr>
            <w:r w:rsidRPr="00114733">
              <w:rPr>
                <w:rFonts w:ascii="Times New Roman" w:eastAsia="Times New Roman" w:hAnsi="Times New Roman" w:cs="Times New Roman"/>
                <w:sz w:val="24"/>
                <w:szCs w:val="24"/>
              </w:rPr>
              <w:t>інших документів, необхідність подання яких у складі тендерної пропозиції учасника передбачена нормативними документами та умовами цієї документації і додатків до неї.</w:t>
            </w:r>
          </w:p>
          <w:p w:rsidR="00F741CC" w:rsidRPr="00114733" w:rsidRDefault="00F741CC" w:rsidP="00FA6FC6">
            <w:pPr>
              <w:pStyle w:val="10"/>
              <w:widowControl w:val="0"/>
              <w:spacing w:line="240" w:lineRule="auto"/>
              <w:ind w:left="34" w:firstLine="397"/>
              <w:jc w:val="both"/>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lastRenderedPageBreak/>
              <w:t>Тендерна пропозиція повинна бути підписана кваліфікованим електронним підписом (КЕП) або удосконаленим електронним підписом (УЕП) на кваліфікованому сертифікаті Учасника. Файл накладеного Учасником КЕП або УЕП повинен бути придатний для перевірки на сайті центрального засвідчувального органу за посиланням – http: // czo.gov.ua/verify.</w:t>
            </w:r>
          </w:p>
          <w:p w:rsidR="00F741CC" w:rsidRPr="00114733" w:rsidRDefault="00F741CC" w:rsidP="00FA6FC6">
            <w:pPr>
              <w:pStyle w:val="10"/>
              <w:widowControl w:val="0"/>
              <w:spacing w:line="240" w:lineRule="auto"/>
              <w:ind w:left="34" w:firstLine="397"/>
              <w:jc w:val="both"/>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Повноваження щодо підпису документів тендерної пропозиції учасника процедури закупівлі та засвідчення копій документів, поданих в складі тендерної пропозиції, підтверджуються наступним чином:</w:t>
            </w:r>
          </w:p>
          <w:p w:rsidR="00F741CC" w:rsidRPr="00114733" w:rsidRDefault="00F741CC" w:rsidP="00FA6FC6">
            <w:pPr>
              <w:pStyle w:val="10"/>
              <w:widowControl w:val="0"/>
              <w:spacing w:line="240" w:lineRule="auto"/>
              <w:ind w:left="34" w:firstLine="397"/>
              <w:jc w:val="both"/>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 учасник - фізична особа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подану ним копію документу що посвідчує його особу); скановану копію картки платника податків (у разі отримання Учасником реєстраційного номеру облікової картки платника податків з Державного реєстру фізичних осіб– платників податків);</w:t>
            </w:r>
          </w:p>
          <w:p w:rsidR="00F741CC" w:rsidRPr="00114733" w:rsidRDefault="00F741CC" w:rsidP="00FA6FC6">
            <w:pPr>
              <w:pStyle w:val="10"/>
              <w:widowControl w:val="0"/>
              <w:spacing w:line="240" w:lineRule="auto"/>
              <w:ind w:left="34" w:firstLine="397"/>
              <w:jc w:val="both"/>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 учасник - фізична особа – підприємець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копію поданого ним документу, що посвідчує його особу як конфіденційну); скановану копію відомостей, або витягу, або виписки з Єдиного державного реєстру юридичних осіб, фізичних осіб - підприємців та громадських формувань, сформованих пізніше дати публікації цього оголошення в електронній системі закупівель;</w:t>
            </w:r>
          </w:p>
          <w:p w:rsidR="00F741CC" w:rsidRPr="00114733" w:rsidRDefault="00F741CC" w:rsidP="00FA6FC6">
            <w:pPr>
              <w:pStyle w:val="27"/>
              <w:widowControl w:val="0"/>
              <w:ind w:firstLine="397"/>
              <w:jc w:val="both"/>
              <w:rPr>
                <w:rFonts w:ascii="Times New Roman" w:eastAsia="Times New Roman" w:hAnsi="Times New Roman" w:cs="Times New Roman"/>
                <w:sz w:val="24"/>
                <w:szCs w:val="24"/>
              </w:rPr>
            </w:pPr>
            <w:r w:rsidRPr="00114733">
              <w:rPr>
                <w:rFonts w:ascii="Times New Roman" w:eastAsia="Times New Roman" w:hAnsi="Times New Roman" w:cs="Times New Roman"/>
                <w:sz w:val="24"/>
                <w:szCs w:val="24"/>
              </w:rPr>
              <w:t xml:space="preserve">- учасник – юридична особа подає: </w:t>
            </w:r>
          </w:p>
          <w:p w:rsidR="00F741CC" w:rsidRPr="00114733" w:rsidRDefault="00F741CC" w:rsidP="00FA6FC6">
            <w:pPr>
              <w:pStyle w:val="27"/>
              <w:widowControl w:val="0"/>
              <w:ind w:left="34" w:firstLine="397"/>
              <w:jc w:val="both"/>
              <w:rPr>
                <w:rFonts w:ascii="Times New Roman" w:eastAsia="Times New Roman" w:hAnsi="Times New Roman" w:cs="Times New Roman"/>
                <w:sz w:val="24"/>
                <w:szCs w:val="24"/>
              </w:rPr>
            </w:pPr>
            <w:r w:rsidRPr="00114733">
              <w:rPr>
                <w:rFonts w:ascii="Times New Roman" w:eastAsia="Times New Roman" w:hAnsi="Times New Roman" w:cs="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(наказу про призначення, або протоколу зборів засновників, або рішення власників, тощо); </w:t>
            </w:r>
          </w:p>
          <w:p w:rsidR="00F741CC" w:rsidRPr="00114733" w:rsidRDefault="00F741CC" w:rsidP="00FA6FC6">
            <w:pPr>
              <w:pStyle w:val="27"/>
              <w:widowControl w:val="0"/>
              <w:ind w:left="34" w:firstLine="397"/>
              <w:jc w:val="both"/>
              <w:rPr>
                <w:rFonts w:ascii="Times New Roman" w:eastAsia="Times New Roman" w:hAnsi="Times New Roman" w:cs="Times New Roman"/>
                <w:sz w:val="24"/>
                <w:szCs w:val="24"/>
              </w:rPr>
            </w:pPr>
            <w:r w:rsidRPr="00114733">
              <w:rPr>
                <w:rFonts w:ascii="Times New Roman" w:eastAsia="Times New Roman" w:hAnsi="Times New Roman" w:cs="Times New Roman"/>
                <w:sz w:val="24"/>
                <w:szCs w:val="24"/>
              </w:rPr>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скановану копію довіреності (доручення),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(доручення).</w:t>
            </w:r>
          </w:p>
          <w:p w:rsidR="00F741CC" w:rsidRPr="00114733" w:rsidRDefault="00F741CC" w:rsidP="00FA6FC6">
            <w:pPr>
              <w:pStyle w:val="27"/>
              <w:widowControl w:val="0"/>
              <w:ind w:left="34" w:firstLine="397"/>
              <w:jc w:val="both"/>
              <w:rPr>
                <w:rFonts w:ascii="Times New Roman" w:eastAsia="Times New Roman" w:hAnsi="Times New Roman" w:cs="Times New Roman"/>
                <w:sz w:val="24"/>
                <w:szCs w:val="24"/>
              </w:rPr>
            </w:pPr>
            <w:r w:rsidRPr="00114733">
              <w:rPr>
                <w:rFonts w:ascii="Times New Roman" w:eastAsia="Times New Roman" w:hAnsi="Times New Roman" w:cs="Times New Roman"/>
                <w:sz w:val="24"/>
                <w:szCs w:val="24"/>
              </w:rPr>
              <w:lastRenderedPageBreak/>
              <w:t xml:space="preserve">У разі, якщо тендерна пропозиція подається об'єднанням учасників, до неї обов'язково включається сканована копія документу про створення такого об'єднання.  </w:t>
            </w:r>
          </w:p>
          <w:p w:rsidR="00F741CC" w:rsidRPr="00114733" w:rsidRDefault="00F741CC" w:rsidP="00FA6FC6">
            <w:pPr>
              <w:pStyle w:val="10"/>
              <w:widowControl w:val="0"/>
              <w:spacing w:line="240" w:lineRule="auto"/>
              <w:ind w:left="34" w:firstLine="397"/>
              <w:jc w:val="both"/>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Всі визначені цією тендерною документацією документи тендерної пропозиції завантажуються учасником в електронну систему закупівель у вигляді сканованих копій, придатних для машинозчитування (файли з розширенням: pdf, docx, ppt, pptx, jpeg, png, тощо), зміст та вигляд яких повинен відповідати оригіналам відповідних документів, згідно яких виготовляються такі скановані копії. Документи, що складаються безпосередньо учасником, повинні бути оформлені належним чином -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або уповноваженої особи учасника. 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поданих учасником через електронну систему закупівельу формі електронних документів із накладанням кваліфікованого або удосконаленого електронного підпису на кожен з таких документів (довідку, матеріал чи інформацію). Файл накладеного КЕП або УЕП повинен бути придатний для перевірки на сайті центрального засвідчувального органу за посиланням – http: // czo.gov.ua/verify.</w:t>
            </w:r>
          </w:p>
          <w:p w:rsidR="00F741CC" w:rsidRPr="00114733" w:rsidRDefault="00F741CC" w:rsidP="00FA6FC6">
            <w:pPr>
              <w:pStyle w:val="27"/>
              <w:widowControl w:val="0"/>
              <w:ind w:left="34" w:firstLine="397"/>
              <w:jc w:val="both"/>
              <w:rPr>
                <w:rFonts w:ascii="Times New Roman" w:eastAsia="Times New Roman" w:hAnsi="Times New Roman" w:cs="Times New Roman"/>
                <w:sz w:val="24"/>
                <w:szCs w:val="24"/>
              </w:rPr>
            </w:pPr>
            <w:r w:rsidRPr="00114733">
              <w:rPr>
                <w:rFonts w:ascii="Times New Roman" w:eastAsia="Times New Roman" w:hAnsi="Times New Roman" w:cs="Times New Roman"/>
                <w:sz w:val="24"/>
                <w:szCs w:val="24"/>
              </w:rPr>
              <w:t xml:space="preserve">Забороняється обмежувати перегляд поданих учасником файлів, копій, документів шляхом встановлення на них паролів або у будь-який інший спосіб. </w:t>
            </w:r>
          </w:p>
          <w:p w:rsidR="00F741CC" w:rsidRPr="00114733" w:rsidRDefault="00F741CC" w:rsidP="00FA6FC6">
            <w:pPr>
              <w:pStyle w:val="27"/>
              <w:widowControl w:val="0"/>
              <w:ind w:left="34" w:firstLine="397"/>
              <w:jc w:val="both"/>
              <w:rPr>
                <w:rFonts w:ascii="Times New Roman" w:eastAsia="Times New Roman" w:hAnsi="Times New Roman" w:cs="Times New Roman"/>
                <w:sz w:val="24"/>
                <w:szCs w:val="24"/>
              </w:rPr>
            </w:pPr>
            <w:r w:rsidRPr="00114733">
              <w:rPr>
                <w:rFonts w:ascii="Times New Roman" w:eastAsia="Times New Roman" w:hAnsi="Times New Roman" w:cs="Times New Roman"/>
                <w:sz w:val="24"/>
                <w:szCs w:val="24"/>
              </w:rPr>
              <w:t xml:space="preserve">Всі довідки, форми, згоди та інші документи Учасника, копії яких Учасник подає в складі своєї пропозиції, складаються на фірмових бланках Учасника (за їх наявності у Учасника) та із додержанням вимог щодо оформлення документів, викладених в </w:t>
            </w:r>
            <w:r w:rsidRPr="00114733">
              <w:rPr>
                <w:rFonts w:ascii="Times New Roman" w:hAnsi="Times New Roman" w:cs="Times New Roman"/>
                <w:sz w:val="24"/>
                <w:szCs w:val="24"/>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r w:rsidRPr="00114733">
              <w:rPr>
                <w:rFonts w:ascii="Times New Roman" w:eastAsia="Times New Roman" w:hAnsi="Times New Roman" w:cs="Times New Roman"/>
                <w:sz w:val="24"/>
                <w:szCs w:val="24"/>
              </w:rPr>
              <w:t>.</w:t>
            </w:r>
          </w:p>
          <w:p w:rsidR="00F741CC" w:rsidRPr="00114733" w:rsidRDefault="00F741CC" w:rsidP="00FA6FC6">
            <w:pPr>
              <w:pStyle w:val="27"/>
              <w:widowControl w:val="0"/>
              <w:ind w:left="34" w:firstLine="397"/>
              <w:jc w:val="both"/>
              <w:rPr>
                <w:rFonts w:ascii="Times New Roman" w:eastAsia="Times New Roman" w:hAnsi="Times New Roman" w:cs="Times New Roman"/>
                <w:sz w:val="24"/>
                <w:szCs w:val="24"/>
              </w:rPr>
            </w:pPr>
            <w:r w:rsidRPr="00114733">
              <w:rPr>
                <w:rFonts w:ascii="Times New Roman" w:eastAsia="Times New Roman" w:hAnsi="Times New Roman" w:cs="Times New Roman"/>
                <w:sz w:val="24"/>
                <w:szCs w:val="24"/>
              </w:rPr>
              <w:t>Усі скановані копії документів повинні надаватись учасниками у повному обсязі (копія повинна містити копії усіх сторінок відповідного оригінального документа).</w:t>
            </w:r>
          </w:p>
          <w:p w:rsidR="00F741CC" w:rsidRPr="00114733" w:rsidRDefault="00F741CC" w:rsidP="00FA6FC6">
            <w:pPr>
              <w:pStyle w:val="27"/>
              <w:widowControl w:val="0"/>
              <w:ind w:left="34" w:firstLine="397"/>
              <w:jc w:val="both"/>
              <w:rPr>
                <w:rFonts w:ascii="Times New Roman" w:eastAsia="Times New Roman" w:hAnsi="Times New Roman" w:cs="Times New Roman"/>
                <w:sz w:val="24"/>
                <w:szCs w:val="24"/>
              </w:rPr>
            </w:pPr>
            <w:r w:rsidRPr="00114733">
              <w:rPr>
                <w:rFonts w:ascii="Times New Roman" w:eastAsia="Times New Roman" w:hAnsi="Times New Roman" w:cs="Times New Roman"/>
                <w:sz w:val="24"/>
                <w:szCs w:val="24"/>
              </w:rPr>
              <w:t xml:space="preserve">У разі завантаження учасником в електронну систему закупівель сканованих копій, зроблених не з оригіналів документів, а з копій документів, всі ці копії документів, які сканує учасник, повинні мати відмітку про засвідчення копії документа учасником. Відмітку про засвідчення копії документа учасник проставляє на кожній сторінці копії документа та складає зі слів «Згідно з оригіналом», назви посади, особистого підпису, ініціалів та прізвища особи, яка засвідчує копію, дати засвідчення копії документа. </w:t>
            </w:r>
          </w:p>
          <w:p w:rsidR="00F741CC" w:rsidRPr="00114733" w:rsidRDefault="00F741CC" w:rsidP="00FA6FC6">
            <w:pPr>
              <w:pStyle w:val="27"/>
              <w:widowControl w:val="0"/>
              <w:ind w:left="34" w:firstLine="397"/>
              <w:jc w:val="both"/>
              <w:rPr>
                <w:rFonts w:ascii="Times New Roman" w:eastAsia="Times New Roman" w:hAnsi="Times New Roman" w:cs="Times New Roman"/>
                <w:sz w:val="24"/>
                <w:szCs w:val="24"/>
              </w:rPr>
            </w:pPr>
            <w:r w:rsidRPr="00114733">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в тендерній пропозиції учасника документів, що не передбачені законодавством для учасників - юридичних, фізичних осіб, у тому числі фізичних осіб - </w:t>
            </w:r>
            <w:r w:rsidRPr="00114733">
              <w:rPr>
                <w:rFonts w:ascii="Times New Roman" w:eastAsia="Times New Roman" w:hAnsi="Times New Roman" w:cs="Times New Roman"/>
                <w:sz w:val="24"/>
                <w:szCs w:val="24"/>
              </w:rPr>
              <w:lastRenderedPageBreak/>
              <w:t>підприємців, не може бути підставою для її відхилення замовником. В разі неподання учасником таких окремих документів, передбачених цією документацією, учасник обов’язково подає в складі тендерної пропозиції лист-пояснення із зазначенням причини неможливості надання таких документів та з обов’язковим посиланням в тексті листа-пояснення (в якості обґрунтування) на конкретні норми чинного законодавства України.</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114733">
              <w:rPr>
                <w:rFonts w:ascii="Times New Roman" w:hAnsi="Times New Roman" w:cs="Times New Roman"/>
                <w:sz w:val="24"/>
                <w:szCs w:val="24"/>
              </w:rPr>
              <w:t>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F741CC" w:rsidRPr="00114733" w:rsidRDefault="00F741CC" w:rsidP="00FA6FC6">
            <w:pPr>
              <w:pStyle w:val="ad"/>
              <w:ind w:firstLine="397"/>
              <w:jc w:val="both"/>
              <w:rPr>
                <w:rStyle w:val="rvts0"/>
                <w:rFonts w:ascii="Times New Roman" w:hAnsi="Times New Roman"/>
                <w:sz w:val="24"/>
                <w:szCs w:val="24"/>
                <w:lang w:val="uk-UA"/>
              </w:rPr>
            </w:pPr>
            <w:r w:rsidRPr="00114733">
              <w:rPr>
                <w:rFonts w:ascii="Times New Roman" w:hAnsi="Times New Roman"/>
                <w:sz w:val="24"/>
                <w:szCs w:val="24"/>
                <w:lang w:val="uk-UA"/>
              </w:rPr>
              <w:t xml:space="preserve">Всім завантаженим учасником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F741CC" w:rsidRPr="00114733" w:rsidRDefault="00F741CC" w:rsidP="00FA6FC6">
            <w:pPr>
              <w:pStyle w:val="27"/>
              <w:widowControl w:val="0"/>
              <w:ind w:left="34" w:firstLine="397"/>
              <w:jc w:val="both"/>
              <w:rPr>
                <w:rFonts w:ascii="Times New Roman" w:eastAsia="Times New Roman" w:hAnsi="Times New Roman" w:cs="Times New Roman"/>
                <w:sz w:val="24"/>
                <w:szCs w:val="24"/>
              </w:rPr>
            </w:pPr>
            <w:r w:rsidRPr="00114733">
              <w:rPr>
                <w:rFonts w:ascii="Times New Roman" w:eastAsia="Times New Roman" w:hAnsi="Times New Roman" w:cs="Times New Roman"/>
                <w:sz w:val="24"/>
                <w:szCs w:val="24"/>
              </w:rPr>
              <w:t>В тендерних пропозиціях учасників допускаються формальні (несуттєві) помилки. Формальними (несуттєвими) помилками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741CC" w:rsidRPr="00114733" w:rsidRDefault="00F741CC" w:rsidP="00FA6FC6">
            <w:pPr>
              <w:pStyle w:val="27"/>
              <w:widowControl w:val="0"/>
              <w:ind w:left="34" w:firstLine="397"/>
              <w:jc w:val="both"/>
              <w:rPr>
                <w:rFonts w:ascii="Times New Roman" w:eastAsia="Times New Roman" w:hAnsi="Times New Roman" w:cs="Times New Roman"/>
                <w:sz w:val="24"/>
                <w:szCs w:val="24"/>
              </w:rPr>
            </w:pPr>
            <w:r w:rsidRPr="00114733">
              <w:rPr>
                <w:rFonts w:ascii="Times New Roman" w:eastAsia="Times New Roman" w:hAnsi="Times New Roman" w:cs="Times New Roman"/>
                <w:sz w:val="24"/>
                <w:szCs w:val="24"/>
              </w:rPr>
              <w:t>Вичерпний перелік формальних помилок та їх приклади визначені в Переліку формальних помилок, затв. Наказом Міністерства розвитку економіки, торгівлі та сільського господарства України від 15.04.2020 №710.</w:t>
            </w:r>
          </w:p>
          <w:p w:rsidR="00F741CC" w:rsidRPr="00114733" w:rsidRDefault="00F741CC" w:rsidP="00FA6FC6">
            <w:pPr>
              <w:pStyle w:val="27"/>
              <w:widowControl w:val="0"/>
              <w:ind w:left="34" w:firstLine="397"/>
              <w:jc w:val="both"/>
              <w:rPr>
                <w:rFonts w:ascii="Times New Roman" w:eastAsia="Times New Roman" w:hAnsi="Times New Roman" w:cs="Times New Roman"/>
                <w:sz w:val="24"/>
                <w:szCs w:val="24"/>
              </w:rPr>
            </w:pPr>
            <w:r w:rsidRPr="00114733">
              <w:rPr>
                <w:rFonts w:ascii="Times New Roman" w:eastAsia="Times New Roman" w:hAnsi="Times New Roman" w:cs="Times New Roman"/>
                <w:sz w:val="24"/>
                <w:szCs w:val="24"/>
              </w:rPr>
              <w:t>Замовник має право на свій розсуд не відхиляти пропозиції Учасників при виявленні в пропозиціях формальних помилок незначного характеру, які не є суттєвими при визначенні результатів тендеру.</w:t>
            </w:r>
          </w:p>
        </w:tc>
      </w:tr>
      <w:tr w:rsidR="00F741CC" w:rsidRPr="00114733" w:rsidTr="00FA6FC6">
        <w:trPr>
          <w:trHeight w:val="40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lastRenderedPageBreak/>
              <w:t>2</w:t>
            </w:r>
          </w:p>
        </w:tc>
        <w:tc>
          <w:tcPr>
            <w:tcW w:w="2694" w:type="dxa"/>
          </w:tcPr>
          <w:p w:rsidR="00F741CC" w:rsidRPr="00BB21F1" w:rsidRDefault="00F741CC" w:rsidP="00FA6FC6">
            <w:pPr>
              <w:pStyle w:val="10"/>
              <w:widowControl w:val="0"/>
              <w:spacing w:line="240" w:lineRule="auto"/>
              <w:rPr>
                <w:rFonts w:ascii="Times New Roman" w:hAnsi="Times New Roman" w:cs="Times New Roman"/>
                <w:color w:val="auto"/>
                <w:sz w:val="24"/>
                <w:szCs w:val="24"/>
                <w:lang w:val="uk-UA"/>
              </w:rPr>
            </w:pPr>
            <w:r w:rsidRPr="00BB21F1">
              <w:rPr>
                <w:rFonts w:ascii="Times New Roman" w:eastAsia="Times New Roman" w:hAnsi="Times New Roman" w:cs="Times New Roman"/>
                <w:color w:val="auto"/>
                <w:sz w:val="24"/>
                <w:szCs w:val="24"/>
                <w:lang w:val="uk-UA"/>
              </w:rPr>
              <w:t>Забезпечення тендерної пропозиції</w:t>
            </w:r>
          </w:p>
        </w:tc>
        <w:tc>
          <w:tcPr>
            <w:tcW w:w="6945" w:type="dxa"/>
          </w:tcPr>
          <w:p w:rsidR="00F741CC" w:rsidRPr="00BB21F1" w:rsidRDefault="00F741CC" w:rsidP="00FA6FC6">
            <w:pPr>
              <w:widowControl w:val="0"/>
              <w:spacing w:after="0" w:line="240" w:lineRule="auto"/>
              <w:ind w:firstLine="397"/>
              <w:jc w:val="both"/>
              <w:rPr>
                <w:rFonts w:ascii="Times New Roman" w:eastAsia="Calibri" w:hAnsi="Times New Roman" w:cs="Times New Roman"/>
                <w:sz w:val="24"/>
                <w:szCs w:val="24"/>
                <w:lang w:val="uk-UA" w:eastAsia="en-US"/>
              </w:rPr>
            </w:pPr>
            <w:r w:rsidRPr="00BB21F1">
              <w:rPr>
                <w:rFonts w:ascii="Times New Roman" w:eastAsia="Calibri" w:hAnsi="Times New Roman" w:cs="Times New Roman"/>
                <w:sz w:val="24"/>
                <w:szCs w:val="24"/>
                <w:lang w:val="uk-UA" w:eastAsia="en-US"/>
              </w:rPr>
              <w:t xml:space="preserve">Тендерна пропозиція учасника обов'язково супроводжується забезпеченням тендерної пропозиції, яке учасник подає одночасно з поданням тендерної пропозиції та яке має бути подане у формі електронної банківської гарантії, підписаної шляхом накладання кваліфікованого(их) електронного(их) підпису(ів) (далі в тексті - КЕП)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F741CC" w:rsidRPr="00BB21F1" w:rsidRDefault="00F741CC" w:rsidP="00FA6FC6">
            <w:pPr>
              <w:widowControl w:val="0"/>
              <w:spacing w:after="0" w:line="240" w:lineRule="auto"/>
              <w:ind w:firstLine="397"/>
              <w:jc w:val="both"/>
              <w:rPr>
                <w:rFonts w:ascii="Times New Roman" w:eastAsia="Calibri" w:hAnsi="Times New Roman" w:cs="Times New Roman"/>
                <w:sz w:val="24"/>
                <w:szCs w:val="24"/>
                <w:lang w:val="uk-UA" w:eastAsia="en-US"/>
              </w:rPr>
            </w:pPr>
            <w:r w:rsidRPr="00BB21F1">
              <w:rPr>
                <w:rFonts w:ascii="Times New Roman" w:eastAsia="Calibri" w:hAnsi="Times New Roman" w:cs="Times New Roman"/>
                <w:sz w:val="24"/>
                <w:szCs w:val="24"/>
                <w:lang w:val="uk-UA" w:eastAsia="en-US"/>
              </w:rPr>
              <w:t xml:space="preserve">Банківська гарантія повинна бути: безвідклична, безумовна, </w:t>
            </w:r>
            <w:r w:rsidRPr="00BB21F1">
              <w:rPr>
                <w:rFonts w:ascii="Times New Roman" w:hAnsi="Times New Roman" w:cs="Times New Roman"/>
                <w:sz w:val="24"/>
                <w:szCs w:val="24"/>
                <w:lang w:val="uk-UA" w:eastAsia="en-US"/>
              </w:rPr>
              <w:t xml:space="preserve">оформлена відповідно до вимог постанови Правління Національного банку України від 15 грудня 2004 року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№5) та обов’язковим дотриманням вимог наказу Мінекономіки від 14 грудня 2020 року №2628 «Про затвердження форм і Вимог до забезпечення тендерної пропозиції/пропозиції», </w:t>
            </w:r>
            <w:r w:rsidRPr="00BB21F1">
              <w:rPr>
                <w:rFonts w:ascii="Times New Roman" w:eastAsia="Calibri" w:hAnsi="Times New Roman" w:cs="Times New Roman"/>
                <w:sz w:val="24"/>
                <w:szCs w:val="24"/>
                <w:lang w:val="uk-UA" w:eastAsia="en-US"/>
              </w:rPr>
              <w:t xml:space="preserve">із зобов’язанням банку в разі </w:t>
            </w:r>
            <w:r w:rsidRPr="00BB21F1">
              <w:rPr>
                <w:rFonts w:ascii="Times New Roman" w:eastAsia="Calibri" w:hAnsi="Times New Roman" w:cs="Times New Roman"/>
                <w:sz w:val="24"/>
                <w:szCs w:val="24"/>
                <w:lang w:val="uk-UA" w:eastAsia="en-US"/>
              </w:rPr>
              <w:lastRenderedPageBreak/>
              <w:t>виникнення обставин, передбачених цьому пункті тендерної документації, відшкодувати на рахунок Замовника кошти у розмірі забезпечення пропозиції.</w:t>
            </w:r>
          </w:p>
          <w:p w:rsidR="00F741CC" w:rsidRPr="00BB21F1" w:rsidRDefault="00F741CC" w:rsidP="00FA6FC6">
            <w:pPr>
              <w:widowControl w:val="0"/>
              <w:spacing w:after="0" w:line="240" w:lineRule="auto"/>
              <w:ind w:firstLine="397"/>
              <w:jc w:val="both"/>
              <w:rPr>
                <w:rFonts w:ascii="Times New Roman" w:hAnsi="Times New Roman" w:cs="Times New Roman"/>
                <w:sz w:val="24"/>
                <w:szCs w:val="24"/>
              </w:rPr>
            </w:pPr>
            <w:r w:rsidRPr="00BB21F1">
              <w:rPr>
                <w:rFonts w:ascii="Times New Roman" w:hAnsi="Times New Roman" w:cs="Times New Roman"/>
                <w:sz w:val="24"/>
                <w:szCs w:val="24"/>
              </w:rPr>
              <w:t xml:space="preserve">Електронна банківська гарантія </w:t>
            </w:r>
            <w:proofErr w:type="gramStart"/>
            <w:r w:rsidRPr="00BB21F1">
              <w:rPr>
                <w:rFonts w:ascii="Times New Roman" w:hAnsi="Times New Roman" w:cs="Times New Roman"/>
                <w:sz w:val="24"/>
                <w:szCs w:val="24"/>
              </w:rPr>
              <w:t>подається</w:t>
            </w:r>
            <w:proofErr w:type="gramEnd"/>
            <w:r w:rsidRPr="00BB21F1">
              <w:rPr>
                <w:rFonts w:ascii="Times New Roman" w:hAnsi="Times New Roman" w:cs="Times New Roman"/>
                <w:sz w:val="24"/>
                <w:szCs w:val="24"/>
              </w:rPr>
              <w:t xml:space="preserve"> учасником у форматі, що дає можливість перевірити КЕП за допомогою ресурсу офіційного веб-сайту Центрального засвідчувального органу Міністерства юстиції України. У разі відсутності КЕП або не </w:t>
            </w:r>
            <w:proofErr w:type="gramStart"/>
            <w:r w:rsidRPr="00BB21F1">
              <w:rPr>
                <w:rFonts w:ascii="Times New Roman" w:hAnsi="Times New Roman" w:cs="Times New Roman"/>
                <w:sz w:val="24"/>
                <w:szCs w:val="24"/>
              </w:rPr>
              <w:t>п</w:t>
            </w:r>
            <w:proofErr w:type="gramEnd"/>
            <w:r w:rsidRPr="00BB21F1">
              <w:rPr>
                <w:rFonts w:ascii="Times New Roman" w:hAnsi="Times New Roman" w:cs="Times New Roman"/>
                <w:sz w:val="24"/>
                <w:szCs w:val="24"/>
              </w:rPr>
              <w:t>ідтвердження КЕП, яким підписано електронну банківську гарантію на ресурсі офіційного веб-сайту Центрального засвідчувального органу Міністерства юстиції України, подана Учасником тендерна пропозиція відхиляється Замовником.</w:t>
            </w:r>
          </w:p>
          <w:p w:rsidR="00F741CC" w:rsidRPr="00BB21F1" w:rsidRDefault="00F741CC" w:rsidP="00FA6FC6">
            <w:pPr>
              <w:widowControl w:val="0"/>
              <w:spacing w:after="0" w:line="240" w:lineRule="auto"/>
              <w:ind w:firstLine="397"/>
              <w:jc w:val="both"/>
              <w:rPr>
                <w:rFonts w:ascii="Times New Roman" w:hAnsi="Times New Roman" w:cs="Times New Roman"/>
                <w:sz w:val="24"/>
                <w:szCs w:val="24"/>
              </w:rPr>
            </w:pPr>
            <w:r w:rsidRPr="00BB21F1">
              <w:rPr>
                <w:rFonts w:ascii="Times New Roman" w:hAnsi="Times New Roman" w:cs="Times New Roman"/>
                <w:sz w:val="24"/>
                <w:szCs w:val="24"/>
              </w:rPr>
              <w:t xml:space="preserve">Повноваження особи, яка </w:t>
            </w:r>
            <w:proofErr w:type="gramStart"/>
            <w:r w:rsidRPr="00BB21F1">
              <w:rPr>
                <w:rFonts w:ascii="Times New Roman" w:hAnsi="Times New Roman" w:cs="Times New Roman"/>
                <w:sz w:val="24"/>
                <w:szCs w:val="24"/>
              </w:rPr>
              <w:t>п</w:t>
            </w:r>
            <w:proofErr w:type="gramEnd"/>
            <w:r w:rsidRPr="00BB21F1">
              <w:rPr>
                <w:rFonts w:ascii="Times New Roman" w:hAnsi="Times New Roman" w:cs="Times New Roman"/>
                <w:sz w:val="24"/>
                <w:szCs w:val="24"/>
              </w:rPr>
              <w:t xml:space="preserve">ідписує банківську гарантію, повинні бути підтверджені відповідним документом, підписаним КЕП </w:t>
            </w:r>
            <w:r w:rsidRPr="00BB21F1">
              <w:rPr>
                <w:rFonts w:ascii="Times New Roman" w:eastAsia="Calibri" w:hAnsi="Times New Roman" w:cs="Times New Roman"/>
                <w:sz w:val="24"/>
                <w:szCs w:val="24"/>
                <w:lang w:eastAsia="en-US"/>
              </w:rPr>
              <w:t>уповноваженої особи гаранта.</w:t>
            </w:r>
          </w:p>
          <w:p w:rsidR="00F741CC" w:rsidRPr="00BB21F1" w:rsidRDefault="00F741CC" w:rsidP="00FA6FC6">
            <w:pPr>
              <w:widowControl w:val="0"/>
              <w:spacing w:after="0" w:line="240" w:lineRule="auto"/>
              <w:ind w:firstLine="397"/>
              <w:jc w:val="both"/>
              <w:rPr>
                <w:rFonts w:ascii="Times New Roman" w:eastAsia="Calibri" w:hAnsi="Times New Roman" w:cs="Times New Roman"/>
                <w:sz w:val="24"/>
                <w:szCs w:val="24"/>
                <w:lang w:val="uk-UA" w:eastAsia="en-US"/>
              </w:rPr>
            </w:pPr>
            <w:r w:rsidRPr="00BB21F1">
              <w:rPr>
                <w:rFonts w:ascii="Times New Roman" w:hAnsi="Times New Roman" w:cs="Times New Roman"/>
                <w:sz w:val="24"/>
                <w:szCs w:val="24"/>
              </w:rPr>
              <w:t xml:space="preserve">Банківська гарантія надана банком-нерезидентом та долучена Учасником до його </w:t>
            </w:r>
            <w:r w:rsidRPr="00BB21F1">
              <w:rPr>
                <w:rFonts w:ascii="Times New Roman" w:eastAsia="Calibri" w:hAnsi="Times New Roman" w:cs="Times New Roman"/>
                <w:sz w:val="24"/>
                <w:szCs w:val="24"/>
                <w:lang w:eastAsia="en-US"/>
              </w:rPr>
              <w:t>тендерної</w:t>
            </w:r>
            <w:r w:rsidRPr="00BB21F1">
              <w:rPr>
                <w:rFonts w:ascii="Times New Roman" w:hAnsi="Times New Roman" w:cs="Times New Roman"/>
                <w:sz w:val="24"/>
                <w:szCs w:val="24"/>
              </w:rPr>
              <w:t xml:space="preserve"> пропозиції, має </w:t>
            </w:r>
            <w:proofErr w:type="gramStart"/>
            <w:r w:rsidRPr="00BB21F1">
              <w:rPr>
                <w:rFonts w:ascii="Times New Roman" w:hAnsi="Times New Roman" w:cs="Times New Roman"/>
                <w:sz w:val="24"/>
                <w:szCs w:val="24"/>
              </w:rPr>
              <w:t>бути</w:t>
            </w:r>
            <w:proofErr w:type="gramEnd"/>
            <w:r w:rsidRPr="00BB21F1">
              <w:rPr>
                <w:rFonts w:ascii="Times New Roman" w:hAnsi="Times New Roman" w:cs="Times New Roman"/>
                <w:sz w:val="24"/>
                <w:szCs w:val="24"/>
              </w:rPr>
              <w:t xml:space="preserve"> оформлена відповідно до уніфікованих правил, які регулюють використання відповідного інструмента та офіційно видані Міжнародною Торгівельною</w:t>
            </w:r>
            <w:r w:rsidRPr="00BB21F1">
              <w:rPr>
                <w:rFonts w:ascii="Times New Roman" w:hAnsi="Times New Roman" w:cs="Times New Roman"/>
                <w:sz w:val="24"/>
                <w:szCs w:val="24"/>
                <w:lang w:val="en-US"/>
              </w:rPr>
              <w:t xml:space="preserve"> </w:t>
            </w:r>
            <w:r w:rsidRPr="00BB21F1">
              <w:rPr>
                <w:rFonts w:ascii="Times New Roman" w:hAnsi="Times New Roman" w:cs="Times New Roman"/>
                <w:sz w:val="24"/>
                <w:szCs w:val="24"/>
              </w:rPr>
              <w:t>Палатою</w:t>
            </w:r>
            <w:r w:rsidRPr="00BB21F1">
              <w:rPr>
                <w:rFonts w:ascii="Times New Roman" w:hAnsi="Times New Roman" w:cs="Times New Roman"/>
                <w:sz w:val="24"/>
                <w:szCs w:val="24"/>
                <w:lang w:val="en-US"/>
              </w:rPr>
              <w:t xml:space="preserve"> (Uniform Rulesfor Demand Guarantees, ICC Publication 758 — URDG758 </w:t>
            </w:r>
            <w:r w:rsidRPr="00BB21F1">
              <w:rPr>
                <w:rFonts w:ascii="Times New Roman" w:hAnsi="Times New Roman" w:cs="Times New Roman"/>
                <w:sz w:val="24"/>
                <w:szCs w:val="24"/>
              </w:rPr>
              <w:t>або</w:t>
            </w:r>
            <w:r w:rsidRPr="00BB21F1">
              <w:rPr>
                <w:rFonts w:ascii="Times New Roman" w:hAnsi="Times New Roman" w:cs="Times New Roman"/>
                <w:sz w:val="24"/>
                <w:szCs w:val="24"/>
                <w:lang w:val="en-US"/>
              </w:rPr>
              <w:t xml:space="preserve"> International Standby Practices, ICC Publication 590 — ISP98). </w:t>
            </w:r>
            <w:r w:rsidRPr="00BB21F1">
              <w:rPr>
                <w:rFonts w:ascii="Times New Roman" w:hAnsi="Times New Roman" w:cs="Times New Roman"/>
                <w:sz w:val="24"/>
                <w:szCs w:val="24"/>
              </w:rPr>
              <w:t xml:space="preserve">Банківська гарантія, надана банком-нерезидентом, </w:t>
            </w:r>
            <w:proofErr w:type="gramStart"/>
            <w:r w:rsidRPr="00BB21F1">
              <w:rPr>
                <w:rFonts w:ascii="Times New Roman" w:hAnsi="Times New Roman" w:cs="Times New Roman"/>
                <w:sz w:val="24"/>
                <w:szCs w:val="24"/>
              </w:rPr>
              <w:t>повинна</w:t>
            </w:r>
            <w:proofErr w:type="gramEnd"/>
            <w:r w:rsidRPr="00BB21F1">
              <w:rPr>
                <w:rFonts w:ascii="Times New Roman" w:hAnsi="Times New Roman" w:cs="Times New Roman"/>
                <w:sz w:val="24"/>
                <w:szCs w:val="24"/>
              </w:rPr>
              <w:t xml:space="preserve"> бути авізована через авізуючий банк, що є резидентом України. Учасник у складі </w:t>
            </w:r>
            <w:r w:rsidRPr="00BB21F1">
              <w:rPr>
                <w:rFonts w:ascii="Times New Roman" w:eastAsia="Calibri" w:hAnsi="Times New Roman" w:cs="Times New Roman"/>
                <w:sz w:val="24"/>
                <w:szCs w:val="24"/>
                <w:lang w:eastAsia="en-US"/>
              </w:rPr>
              <w:t>тендерної</w:t>
            </w:r>
            <w:r w:rsidRPr="00BB21F1">
              <w:rPr>
                <w:rFonts w:ascii="Times New Roman" w:hAnsi="Times New Roman" w:cs="Times New Roman"/>
                <w:sz w:val="24"/>
                <w:szCs w:val="24"/>
              </w:rPr>
              <w:t xml:space="preserve"> пропозиції подає документ, що </w:t>
            </w:r>
            <w:proofErr w:type="gramStart"/>
            <w:r w:rsidRPr="00BB21F1">
              <w:rPr>
                <w:rFonts w:ascii="Times New Roman" w:hAnsi="Times New Roman" w:cs="Times New Roman"/>
                <w:sz w:val="24"/>
                <w:szCs w:val="24"/>
              </w:rPr>
              <w:t>п</w:t>
            </w:r>
            <w:proofErr w:type="gramEnd"/>
            <w:r w:rsidRPr="00BB21F1">
              <w:rPr>
                <w:rFonts w:ascii="Times New Roman" w:hAnsi="Times New Roman" w:cs="Times New Roman"/>
                <w:sz w:val="24"/>
                <w:szCs w:val="24"/>
              </w:rPr>
              <w:t xml:space="preserve">ідтверджує авізування банківської гарантії, наданої банком-нерезидентом, проведене авізуючим банком-резидентом в електронній формі, з обов’язковим накладанням КЕП </w:t>
            </w:r>
            <w:r w:rsidRPr="00BB21F1">
              <w:rPr>
                <w:rFonts w:ascii="Times New Roman" w:eastAsia="Calibri" w:hAnsi="Times New Roman" w:cs="Times New Roman"/>
                <w:sz w:val="24"/>
                <w:szCs w:val="24"/>
                <w:lang w:eastAsia="en-US"/>
              </w:rPr>
              <w:t xml:space="preserve">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w:t>
            </w:r>
            <w:r w:rsidRPr="00BB21F1">
              <w:rPr>
                <w:rFonts w:ascii="Times New Roman" w:hAnsi="Times New Roman" w:cs="Times New Roman"/>
                <w:sz w:val="24"/>
                <w:szCs w:val="24"/>
              </w:rPr>
              <w:t>авізуючого банку</w:t>
            </w:r>
            <w:r w:rsidRPr="00BB21F1">
              <w:rPr>
                <w:rFonts w:ascii="Times New Roman" w:eastAsia="Calibri" w:hAnsi="Times New Roman" w:cs="Times New Roman"/>
                <w:sz w:val="24"/>
                <w:szCs w:val="24"/>
                <w:lang w:eastAsia="en-US"/>
              </w:rPr>
              <w:t xml:space="preserve"> та його печатки відповідно.</w:t>
            </w:r>
          </w:p>
          <w:p w:rsidR="00F741CC" w:rsidRPr="00BB21F1" w:rsidRDefault="00F741CC" w:rsidP="00FA6FC6">
            <w:pPr>
              <w:widowControl w:val="0"/>
              <w:spacing w:after="0" w:line="240" w:lineRule="auto"/>
              <w:ind w:firstLine="397"/>
              <w:jc w:val="both"/>
              <w:rPr>
                <w:rFonts w:ascii="Times New Roman" w:hAnsi="Times New Roman" w:cs="Times New Roman"/>
                <w:sz w:val="24"/>
                <w:szCs w:val="24"/>
                <w:lang w:val="uk-UA"/>
              </w:rPr>
            </w:pPr>
          </w:p>
          <w:p w:rsidR="00F741CC" w:rsidRPr="00BB21F1" w:rsidRDefault="00F741CC" w:rsidP="00DB6EAB">
            <w:pPr>
              <w:pStyle w:val="af1"/>
              <w:spacing w:after="0"/>
              <w:ind w:firstLine="397"/>
              <w:rPr>
                <w:b/>
                <w:sz w:val="24"/>
                <w:szCs w:val="24"/>
                <w:lang w:val="uk-UA"/>
              </w:rPr>
            </w:pPr>
            <w:r w:rsidRPr="00BB21F1">
              <w:rPr>
                <w:b/>
                <w:sz w:val="24"/>
                <w:szCs w:val="24"/>
                <w:lang w:val="uk-UA"/>
              </w:rPr>
              <w:t xml:space="preserve">Розмір забезпечення тендерної пропозиції становить: </w:t>
            </w:r>
          </w:p>
          <w:p w:rsidR="00F741CC" w:rsidRPr="00BB21F1" w:rsidRDefault="00F741CC" w:rsidP="00FA6FC6">
            <w:pPr>
              <w:pStyle w:val="af1"/>
              <w:spacing w:after="0"/>
              <w:ind w:right="57" w:firstLine="397"/>
              <w:rPr>
                <w:b/>
                <w:sz w:val="24"/>
                <w:szCs w:val="24"/>
                <w:lang w:val="uk-UA"/>
              </w:rPr>
            </w:pPr>
            <w:r>
              <w:rPr>
                <w:b/>
                <w:sz w:val="24"/>
                <w:szCs w:val="24"/>
                <w:lang w:val="uk-UA"/>
              </w:rPr>
              <w:t>20000</w:t>
            </w:r>
            <w:r w:rsidRPr="00BB21F1">
              <w:rPr>
                <w:b/>
                <w:sz w:val="24"/>
                <w:szCs w:val="24"/>
                <w:lang w:val="uk-UA"/>
              </w:rPr>
              <w:t>,00 грн. (</w:t>
            </w:r>
            <w:r>
              <w:rPr>
                <w:b/>
                <w:sz w:val="24"/>
                <w:szCs w:val="24"/>
                <w:lang w:val="uk-UA"/>
              </w:rPr>
              <w:t>двадцять тисяч</w:t>
            </w:r>
            <w:r w:rsidRPr="00BB21F1">
              <w:rPr>
                <w:b/>
                <w:sz w:val="24"/>
                <w:szCs w:val="24"/>
                <w:lang w:val="uk-UA"/>
              </w:rPr>
              <w:t xml:space="preserve"> гривень нуль копійок).</w:t>
            </w:r>
          </w:p>
          <w:p w:rsidR="00F741CC" w:rsidRPr="00BB21F1" w:rsidRDefault="00F741CC" w:rsidP="00FA6FC6">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BB21F1">
              <w:rPr>
                <w:rFonts w:ascii="Times New Roman" w:eastAsia="Calibri" w:hAnsi="Times New Roman" w:cs="Times New Roman"/>
                <w:b/>
                <w:color w:val="auto"/>
                <w:sz w:val="24"/>
                <w:szCs w:val="24"/>
                <w:lang w:val="uk-UA" w:eastAsia="en-US"/>
              </w:rPr>
              <w:t xml:space="preserve">Банківські реквізити Замовника: </w:t>
            </w:r>
          </w:p>
          <w:p w:rsidR="00F741CC" w:rsidRPr="00BB21F1" w:rsidRDefault="00F741CC" w:rsidP="00FA6FC6">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BB21F1">
              <w:rPr>
                <w:rFonts w:ascii="Times New Roman" w:eastAsia="Calibri" w:hAnsi="Times New Roman" w:cs="Times New Roman"/>
                <w:b/>
                <w:color w:val="auto"/>
                <w:sz w:val="24"/>
                <w:szCs w:val="24"/>
                <w:lang w:val="uk-UA" w:eastAsia="en-US"/>
              </w:rPr>
              <w:t xml:space="preserve">Адміністрація Інгульського району Миколаївської міської ради, код ЄДРПОУ 05410582, </w:t>
            </w:r>
          </w:p>
          <w:p w:rsidR="00F741CC" w:rsidRPr="00BB21F1" w:rsidRDefault="00F741CC" w:rsidP="00FA6FC6">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sidRPr="00BB21F1">
              <w:rPr>
                <w:rFonts w:ascii="Times New Roman" w:eastAsia="Calibri" w:hAnsi="Times New Roman" w:cs="Times New Roman"/>
                <w:b/>
                <w:color w:val="auto"/>
                <w:sz w:val="24"/>
                <w:szCs w:val="24"/>
                <w:lang w:val="uk-UA" w:eastAsia="en-US"/>
              </w:rPr>
              <w:t xml:space="preserve">IBAN UA838201720344230022000051776 в ДКСУ, м. Київ. </w:t>
            </w:r>
          </w:p>
          <w:p w:rsidR="00F741CC" w:rsidRPr="00BB21F1" w:rsidRDefault="00F741CC" w:rsidP="00FA6FC6">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p>
          <w:p w:rsidR="00F741CC" w:rsidRPr="00BB21F1" w:rsidRDefault="00F741CC" w:rsidP="00FA6FC6">
            <w:pPr>
              <w:pStyle w:val="af1"/>
              <w:spacing w:after="0"/>
              <w:ind w:right="57" w:firstLine="397"/>
              <w:rPr>
                <w:sz w:val="24"/>
                <w:szCs w:val="24"/>
                <w:lang w:val="uk-UA"/>
              </w:rPr>
            </w:pPr>
            <w:r w:rsidRPr="00BB21F1">
              <w:rPr>
                <w:sz w:val="24"/>
                <w:szCs w:val="24"/>
                <w:lang w:val="uk-UA"/>
              </w:rPr>
              <w:t>Строк дії забезпечення тендерної пропозиції Учасника має складати не менше 90 днів із дати кінцевого строку подання тендерних пропозицій учасниками.</w:t>
            </w:r>
          </w:p>
          <w:p w:rsidR="00F741CC" w:rsidRPr="00BB21F1" w:rsidRDefault="00F741CC" w:rsidP="00FA6FC6">
            <w:pPr>
              <w:widowControl w:val="0"/>
              <w:spacing w:after="0" w:line="240" w:lineRule="auto"/>
              <w:ind w:firstLine="397"/>
              <w:jc w:val="both"/>
              <w:rPr>
                <w:rFonts w:ascii="Times New Roman" w:eastAsia="Calibri" w:hAnsi="Times New Roman" w:cs="Times New Roman"/>
                <w:sz w:val="24"/>
                <w:szCs w:val="24"/>
                <w:lang w:eastAsia="en-US"/>
              </w:rPr>
            </w:pPr>
            <w:r w:rsidRPr="00BB21F1">
              <w:rPr>
                <w:rFonts w:ascii="Times New Roman" w:hAnsi="Times New Roman" w:cs="Times New Roman"/>
                <w:sz w:val="24"/>
                <w:szCs w:val="24"/>
                <w:lang w:eastAsia="en-US"/>
              </w:rPr>
              <w:t xml:space="preserve">Банківська гарантія повинна бути оформлена з повним грошовим покриттям на весь строк дії такої гарантії. На </w:t>
            </w:r>
            <w:proofErr w:type="gramStart"/>
            <w:r w:rsidRPr="00BB21F1">
              <w:rPr>
                <w:rFonts w:ascii="Times New Roman" w:hAnsi="Times New Roman" w:cs="Times New Roman"/>
                <w:sz w:val="24"/>
                <w:szCs w:val="24"/>
                <w:lang w:eastAsia="en-US"/>
              </w:rPr>
              <w:t>п</w:t>
            </w:r>
            <w:proofErr w:type="gramEnd"/>
            <w:r w:rsidRPr="00BB21F1">
              <w:rPr>
                <w:rFonts w:ascii="Times New Roman" w:hAnsi="Times New Roman" w:cs="Times New Roman"/>
                <w:sz w:val="24"/>
                <w:szCs w:val="24"/>
                <w:lang w:eastAsia="en-US"/>
              </w:rPr>
              <w:t xml:space="preserve">ідтвердження наявності повного грошового покриття на весь строк дії гарантії, Учасником подаються у вигляді електронних документів: довідка з Банку про наявність повного грошового покриття на весь строк дії відповідної гарантії та виписка з Банку по рахунку покриття, яка </w:t>
            </w:r>
            <w:proofErr w:type="gramStart"/>
            <w:r w:rsidRPr="00BB21F1">
              <w:rPr>
                <w:rFonts w:ascii="Times New Roman" w:hAnsi="Times New Roman" w:cs="Times New Roman"/>
                <w:sz w:val="24"/>
                <w:szCs w:val="24"/>
                <w:lang w:eastAsia="en-US"/>
              </w:rPr>
              <w:t>п</w:t>
            </w:r>
            <w:proofErr w:type="gramEnd"/>
            <w:r w:rsidRPr="00BB21F1">
              <w:rPr>
                <w:rFonts w:ascii="Times New Roman" w:hAnsi="Times New Roman" w:cs="Times New Roman"/>
                <w:sz w:val="24"/>
                <w:szCs w:val="24"/>
                <w:lang w:eastAsia="en-US"/>
              </w:rPr>
              <w:t xml:space="preserve">ідтверджує зачислення грошового покриття на рахунок покриття, видані Банком-гарантом та </w:t>
            </w:r>
            <w:r w:rsidRPr="00BB21F1">
              <w:rPr>
                <w:rFonts w:ascii="Times New Roman" w:eastAsia="Calibri" w:hAnsi="Times New Roman" w:cs="Times New Roman"/>
                <w:sz w:val="24"/>
                <w:szCs w:val="24"/>
                <w:lang w:eastAsia="en-US"/>
              </w:rPr>
              <w:t xml:space="preserve">підписані шляхом накладання кваліфікованого(их) електронного(их) підпису(ів) та кваліфікованої електронної </w:t>
            </w:r>
            <w:r w:rsidRPr="00BB21F1">
              <w:rPr>
                <w:rFonts w:ascii="Times New Roman" w:eastAsia="Calibri" w:hAnsi="Times New Roman" w:cs="Times New Roman"/>
                <w:sz w:val="24"/>
                <w:szCs w:val="24"/>
                <w:lang w:eastAsia="en-US"/>
              </w:rPr>
              <w:lastRenderedPageBreak/>
              <w:t xml:space="preserve">печатки (у разі наявності), що прирівняні до власноручного підпису(ів) уповноваженої(их) особи(іб) гаранта та його печатки відповідно. </w:t>
            </w:r>
            <w:r w:rsidRPr="00BB21F1">
              <w:rPr>
                <w:rFonts w:ascii="Times New Roman" w:hAnsi="Times New Roman" w:cs="Times New Roman"/>
                <w:sz w:val="24"/>
                <w:szCs w:val="24"/>
              </w:rPr>
              <w:t xml:space="preserve">Повноваження осіб, які </w:t>
            </w:r>
            <w:proofErr w:type="gramStart"/>
            <w:r w:rsidRPr="00BB21F1">
              <w:rPr>
                <w:rFonts w:ascii="Times New Roman" w:hAnsi="Times New Roman" w:cs="Times New Roman"/>
                <w:sz w:val="24"/>
                <w:szCs w:val="24"/>
              </w:rPr>
              <w:t>п</w:t>
            </w:r>
            <w:proofErr w:type="gramEnd"/>
            <w:r w:rsidRPr="00BB21F1">
              <w:rPr>
                <w:rFonts w:ascii="Times New Roman" w:hAnsi="Times New Roman" w:cs="Times New Roman"/>
                <w:sz w:val="24"/>
                <w:szCs w:val="24"/>
              </w:rPr>
              <w:t xml:space="preserve">ідписали </w:t>
            </w:r>
            <w:r w:rsidRPr="00BB21F1">
              <w:rPr>
                <w:rFonts w:ascii="Times New Roman" w:hAnsi="Times New Roman" w:cs="Times New Roman"/>
                <w:sz w:val="24"/>
                <w:szCs w:val="24"/>
                <w:lang w:eastAsia="en-US"/>
              </w:rPr>
              <w:t>довідку з Банку про наявність повного грошового покриття на весь строк дії відповідної гарантії та виписку з Банку по рахунку покриття</w:t>
            </w:r>
            <w:r w:rsidRPr="00BB21F1">
              <w:rPr>
                <w:rFonts w:ascii="Times New Roman" w:hAnsi="Times New Roman" w:cs="Times New Roman"/>
                <w:sz w:val="24"/>
                <w:szCs w:val="24"/>
              </w:rPr>
              <w:t xml:space="preserve">, повинні бути підтверджені відповідним документом, підписаним </w:t>
            </w:r>
            <w:r w:rsidRPr="00BB21F1">
              <w:rPr>
                <w:rFonts w:ascii="Times New Roman" w:eastAsia="Calibri" w:hAnsi="Times New Roman" w:cs="Times New Roman"/>
                <w:sz w:val="24"/>
                <w:szCs w:val="24"/>
                <w:lang w:eastAsia="en-US"/>
              </w:rPr>
              <w:t>кваліфікованим електронним підписом</w:t>
            </w:r>
            <w:r w:rsidRPr="00BB21F1">
              <w:rPr>
                <w:rFonts w:ascii="Times New Roman" w:hAnsi="Times New Roman" w:cs="Times New Roman"/>
                <w:sz w:val="24"/>
                <w:szCs w:val="24"/>
              </w:rPr>
              <w:t xml:space="preserve"> </w:t>
            </w:r>
            <w:r w:rsidRPr="00BB21F1">
              <w:rPr>
                <w:rFonts w:ascii="Times New Roman" w:eastAsia="Calibri" w:hAnsi="Times New Roman" w:cs="Times New Roman"/>
                <w:sz w:val="24"/>
                <w:szCs w:val="24"/>
                <w:lang w:eastAsia="en-US"/>
              </w:rPr>
              <w:t>уповноваженої особи гаранта.</w:t>
            </w:r>
          </w:p>
          <w:p w:rsidR="00F741CC" w:rsidRPr="00BB21F1" w:rsidRDefault="00F741CC" w:rsidP="00FA6FC6">
            <w:pPr>
              <w:widowControl w:val="0"/>
              <w:spacing w:after="0" w:line="240" w:lineRule="auto"/>
              <w:ind w:firstLine="397"/>
              <w:jc w:val="both"/>
              <w:rPr>
                <w:rFonts w:ascii="Times New Roman" w:hAnsi="Times New Roman" w:cs="Times New Roman"/>
                <w:sz w:val="24"/>
                <w:szCs w:val="24"/>
                <w:lang w:eastAsia="en-US"/>
              </w:rPr>
            </w:pPr>
            <w:r w:rsidRPr="00BB21F1">
              <w:rPr>
                <w:rFonts w:ascii="Times New Roman" w:hAnsi="Times New Roman" w:cs="Times New Roman"/>
                <w:sz w:val="24"/>
                <w:szCs w:val="24"/>
                <w:lang w:eastAsia="en-US"/>
              </w:rPr>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w:t>
            </w:r>
            <w:proofErr w:type="gramStart"/>
            <w:r w:rsidRPr="00BB21F1">
              <w:rPr>
                <w:rFonts w:ascii="Times New Roman" w:hAnsi="Times New Roman" w:cs="Times New Roman"/>
                <w:sz w:val="24"/>
                <w:szCs w:val="24"/>
                <w:lang w:eastAsia="en-US"/>
              </w:rPr>
              <w:t>в</w:t>
            </w:r>
            <w:proofErr w:type="gramEnd"/>
            <w:r w:rsidRPr="00BB21F1">
              <w:rPr>
                <w:rFonts w:ascii="Times New Roman" w:hAnsi="Times New Roman" w:cs="Times New Roman"/>
                <w:sz w:val="24"/>
                <w:szCs w:val="24"/>
                <w:lang w:eastAsia="en-US"/>
              </w:rPr>
              <w:t xml:space="preserve"> на депозитний рахунок. Вказане грошове покриття не може виступати забезпеченням за будь-якими іншими фінансовими зобов’язаннями.</w:t>
            </w:r>
          </w:p>
          <w:p w:rsidR="00F741CC" w:rsidRPr="00BB21F1" w:rsidRDefault="00F741CC" w:rsidP="00FA6FC6">
            <w:pPr>
              <w:tabs>
                <w:tab w:val="left" w:pos="825"/>
                <w:tab w:val="left" w:pos="1108"/>
              </w:tabs>
              <w:spacing w:after="0" w:line="240" w:lineRule="auto"/>
              <w:ind w:firstLine="397"/>
              <w:jc w:val="both"/>
              <w:rPr>
                <w:rFonts w:ascii="Times New Roman" w:hAnsi="Times New Roman" w:cs="Times New Roman"/>
                <w:sz w:val="24"/>
                <w:szCs w:val="24"/>
                <w:lang w:eastAsia="en-US"/>
              </w:rPr>
            </w:pPr>
            <w:r w:rsidRPr="00BB21F1">
              <w:rPr>
                <w:rFonts w:ascii="Times New Roman" w:hAnsi="Times New Roman" w:cs="Times New Roman"/>
                <w:sz w:val="24"/>
                <w:szCs w:val="24"/>
                <w:lang w:eastAsia="en-US"/>
              </w:rPr>
              <w:t xml:space="preserve">Усі витрати, </w:t>
            </w:r>
            <w:proofErr w:type="gramStart"/>
            <w:r w:rsidRPr="00BB21F1">
              <w:rPr>
                <w:rFonts w:ascii="Times New Roman" w:hAnsi="Times New Roman" w:cs="Times New Roman"/>
                <w:sz w:val="24"/>
                <w:szCs w:val="24"/>
                <w:lang w:eastAsia="en-US"/>
              </w:rPr>
              <w:t>пов'язан</w:t>
            </w:r>
            <w:proofErr w:type="gramEnd"/>
            <w:r w:rsidRPr="00BB21F1">
              <w:rPr>
                <w:rFonts w:ascii="Times New Roman" w:hAnsi="Times New Roman" w:cs="Times New Roman"/>
                <w:sz w:val="24"/>
                <w:szCs w:val="24"/>
                <w:lang w:eastAsia="en-US"/>
              </w:rPr>
              <w:t xml:space="preserve">і з оформленням та поданням забезпечення </w:t>
            </w:r>
            <w:r w:rsidRPr="00BB21F1">
              <w:rPr>
                <w:rFonts w:ascii="Times New Roman" w:eastAsia="Calibri" w:hAnsi="Times New Roman" w:cs="Times New Roman"/>
                <w:sz w:val="24"/>
                <w:szCs w:val="24"/>
                <w:lang w:eastAsia="en-US"/>
              </w:rPr>
              <w:t>тендерної</w:t>
            </w:r>
            <w:r w:rsidRPr="00BB21F1">
              <w:rPr>
                <w:rFonts w:ascii="Times New Roman" w:hAnsi="Times New Roman" w:cs="Times New Roman"/>
                <w:sz w:val="24"/>
                <w:szCs w:val="24"/>
                <w:lang w:eastAsia="en-US"/>
              </w:rPr>
              <w:t xml:space="preserve"> пропозиції, здійснюються за рахунок коштів учасника.</w:t>
            </w:r>
          </w:p>
          <w:p w:rsidR="00F741CC" w:rsidRPr="00BB21F1" w:rsidRDefault="00F741CC" w:rsidP="00FA6FC6">
            <w:pPr>
              <w:widowControl w:val="0"/>
              <w:spacing w:after="0" w:line="240" w:lineRule="auto"/>
              <w:ind w:firstLine="397"/>
              <w:jc w:val="both"/>
              <w:rPr>
                <w:rFonts w:ascii="Times New Roman" w:hAnsi="Times New Roman" w:cs="Times New Roman"/>
                <w:sz w:val="24"/>
                <w:szCs w:val="24"/>
              </w:rPr>
            </w:pPr>
            <w:r w:rsidRPr="00BB21F1">
              <w:rPr>
                <w:rFonts w:ascii="Times New Roman" w:eastAsia="Calibri" w:hAnsi="Times New Roman" w:cs="Times New Roman"/>
                <w:sz w:val="24"/>
                <w:szCs w:val="24"/>
                <w:lang w:eastAsia="en-US"/>
              </w:rPr>
              <w:t>Замовник відхиляє тендерну пропозицію із зазначенням аргументації в електронній системі закупівель у разі, якщо учасник процедури закупі</w:t>
            </w:r>
            <w:proofErr w:type="gramStart"/>
            <w:r w:rsidRPr="00BB21F1">
              <w:rPr>
                <w:rFonts w:ascii="Times New Roman" w:eastAsia="Calibri" w:hAnsi="Times New Roman" w:cs="Times New Roman"/>
                <w:sz w:val="24"/>
                <w:szCs w:val="24"/>
                <w:lang w:eastAsia="en-US"/>
              </w:rPr>
              <w:t>вл</w:t>
            </w:r>
            <w:proofErr w:type="gramEnd"/>
            <w:r w:rsidRPr="00BB21F1">
              <w:rPr>
                <w:rFonts w:ascii="Times New Roman" w:eastAsia="Calibri" w:hAnsi="Times New Roman" w:cs="Times New Roman"/>
                <w:sz w:val="24"/>
                <w:szCs w:val="24"/>
                <w:lang w:eastAsia="en-US"/>
              </w:rPr>
              <w:t>і не надав забезпечення тендерної пропозиції, та/або забезпечення тендерної пропозиції та вказані в цьому пункті документи не відповідають умовам, що визначені Замовником в цьому пункті тендерної документації.</w:t>
            </w: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lastRenderedPageBreak/>
              <w:t>3</w:t>
            </w:r>
          </w:p>
        </w:tc>
        <w:tc>
          <w:tcPr>
            <w:tcW w:w="2694" w:type="dxa"/>
          </w:tcPr>
          <w:p w:rsidR="00F741CC" w:rsidRPr="00BB21F1" w:rsidRDefault="00F741CC" w:rsidP="00FA6FC6">
            <w:pPr>
              <w:pStyle w:val="10"/>
              <w:widowControl w:val="0"/>
              <w:tabs>
                <w:tab w:val="left" w:pos="2931"/>
                <w:tab w:val="left" w:pos="3042"/>
              </w:tabs>
              <w:spacing w:line="240" w:lineRule="auto"/>
              <w:ind w:right="-36"/>
              <w:rPr>
                <w:rFonts w:ascii="Times New Roman" w:hAnsi="Times New Roman" w:cs="Times New Roman"/>
                <w:color w:val="auto"/>
                <w:sz w:val="24"/>
                <w:szCs w:val="24"/>
                <w:lang w:val="uk-UA"/>
              </w:rPr>
            </w:pPr>
            <w:r w:rsidRPr="00BB21F1">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5" w:type="dxa"/>
          </w:tcPr>
          <w:p w:rsidR="00F741CC" w:rsidRPr="00BB21F1" w:rsidRDefault="00F741CC" w:rsidP="00FA6FC6">
            <w:pPr>
              <w:pStyle w:val="rvps2"/>
              <w:shd w:val="clear" w:color="auto" w:fill="FFFFFF"/>
              <w:spacing w:before="0" w:beforeAutospacing="0" w:after="0" w:afterAutospacing="0"/>
              <w:ind w:firstLine="240"/>
              <w:rPr>
                <w:rFonts w:eastAsia="Calibri"/>
                <w:lang w:eastAsia="en-US"/>
              </w:rPr>
            </w:pPr>
            <w:bookmarkStart w:id="0" w:name="h.2et92p0" w:colFirst="0" w:colLast="0"/>
            <w:bookmarkEnd w:id="0"/>
            <w:r w:rsidRPr="00BB21F1">
              <w:rPr>
                <w:rFonts w:eastAsia="Calibri"/>
                <w:lang w:eastAsia="en-US"/>
              </w:rPr>
              <w:t>Забезпечення тендерної пропозиції повертається учаснику протягом 5 банківських днів з дня настання підстави для повернення забезпечення тендерної пропозиції в разі:</w:t>
            </w:r>
          </w:p>
          <w:p w:rsidR="00F741CC" w:rsidRPr="00BB21F1" w:rsidRDefault="00F741CC" w:rsidP="00FA6FC6">
            <w:pPr>
              <w:pStyle w:val="rvps2"/>
              <w:shd w:val="clear" w:color="auto" w:fill="FFFFFF"/>
              <w:spacing w:before="0" w:beforeAutospacing="0" w:after="0" w:afterAutospacing="0"/>
              <w:ind w:firstLine="240"/>
              <w:rPr>
                <w:rFonts w:eastAsia="Calibri"/>
                <w:lang w:eastAsia="en-US"/>
              </w:rPr>
            </w:pPr>
            <w:r w:rsidRPr="00BB21F1">
              <w:rPr>
                <w:rFonts w:eastAsia="Calibri"/>
                <w:lang w:eastAsia="en-US"/>
              </w:rPr>
              <w:t>1) закінчення строку дії тендерної пропозиції та </w:t>
            </w:r>
            <w:bookmarkStart w:id="1" w:name="w1_52"/>
            <w:r w:rsidRPr="00BB21F1">
              <w:rPr>
                <w:rFonts w:eastAsia="Calibri"/>
                <w:lang w:eastAsia="en-US"/>
              </w:rPr>
              <w:fldChar w:fldCharType="begin"/>
            </w:r>
            <w:r w:rsidRPr="00BB21F1">
              <w:rPr>
                <w:rFonts w:eastAsia="Calibri"/>
                <w:lang w:eastAsia="en-US"/>
              </w:rPr>
              <w:instrText xml:space="preserve"> HYPERLINK "https://zakon.rada.gov.ua/laws/show/922-19?find=1&amp;text=%D0%B7%D0%B0%D0%B1%D0%B5%D0%B7%D0%BF%D0%B5%D1%87%D0%B5%D0%BD%D0%BD%D1%8F" \l "w1_53" </w:instrText>
            </w:r>
            <w:r w:rsidRPr="00BB21F1">
              <w:rPr>
                <w:rFonts w:eastAsia="Calibri"/>
                <w:lang w:eastAsia="en-US"/>
              </w:rPr>
              <w:fldChar w:fldCharType="separate"/>
            </w:r>
            <w:r w:rsidRPr="00BB21F1">
              <w:rPr>
                <w:rFonts w:eastAsia="Calibri"/>
                <w:lang w:eastAsia="en-US"/>
              </w:rPr>
              <w:t>забезпечення</w:t>
            </w:r>
            <w:r w:rsidRPr="00BB21F1">
              <w:rPr>
                <w:rFonts w:eastAsia="Calibri"/>
                <w:lang w:eastAsia="en-US"/>
              </w:rPr>
              <w:fldChar w:fldCharType="end"/>
            </w:r>
            <w:bookmarkEnd w:id="1"/>
            <w:r w:rsidRPr="00BB21F1">
              <w:rPr>
                <w:rFonts w:eastAsia="Calibri"/>
                <w:lang w:eastAsia="en-US"/>
              </w:rPr>
              <w:t> тендерної пропозиції, зазначеного в тендерній документації;</w:t>
            </w:r>
          </w:p>
          <w:p w:rsidR="00F741CC" w:rsidRPr="00BB21F1" w:rsidRDefault="00F741CC" w:rsidP="00FA6FC6">
            <w:pPr>
              <w:pStyle w:val="rvps2"/>
              <w:shd w:val="clear" w:color="auto" w:fill="FFFFFF"/>
              <w:spacing w:before="0" w:beforeAutospacing="0" w:after="0" w:afterAutospacing="0"/>
              <w:ind w:firstLine="240"/>
              <w:rPr>
                <w:rFonts w:eastAsia="Calibri"/>
                <w:lang w:eastAsia="en-US"/>
              </w:rPr>
            </w:pPr>
            <w:bookmarkStart w:id="2" w:name="n1456"/>
            <w:bookmarkEnd w:id="2"/>
            <w:r w:rsidRPr="00BB21F1">
              <w:rPr>
                <w:rFonts w:eastAsia="Calibri"/>
                <w:lang w:eastAsia="en-US"/>
              </w:rPr>
              <w:t>2) укладення договору про закупівлю з учасником, який став переможцем процедури закупівлі;</w:t>
            </w:r>
          </w:p>
          <w:p w:rsidR="00F741CC" w:rsidRPr="00BB21F1" w:rsidRDefault="00F741CC" w:rsidP="00FA6FC6">
            <w:pPr>
              <w:pStyle w:val="rvps2"/>
              <w:shd w:val="clear" w:color="auto" w:fill="FFFFFF"/>
              <w:spacing w:before="0" w:beforeAutospacing="0" w:after="0" w:afterAutospacing="0"/>
              <w:ind w:firstLine="240"/>
              <w:rPr>
                <w:rFonts w:eastAsia="Calibri"/>
                <w:lang w:eastAsia="en-US"/>
              </w:rPr>
            </w:pPr>
            <w:bookmarkStart w:id="3" w:name="n1457"/>
            <w:bookmarkEnd w:id="3"/>
            <w:r w:rsidRPr="00BB21F1">
              <w:rPr>
                <w:rFonts w:eastAsia="Calibri"/>
                <w:lang w:eastAsia="en-US"/>
              </w:rPr>
              <w:t>3) відкликання тендерної пропозиції до закінчення строку її подання;</w:t>
            </w:r>
          </w:p>
          <w:p w:rsidR="00F741CC" w:rsidRPr="00BB21F1" w:rsidRDefault="00F741CC" w:rsidP="00FA6FC6">
            <w:pPr>
              <w:pStyle w:val="rvps2"/>
              <w:shd w:val="clear" w:color="auto" w:fill="FFFFFF"/>
              <w:spacing w:before="0" w:beforeAutospacing="0" w:after="0" w:afterAutospacing="0"/>
              <w:ind w:firstLine="240"/>
              <w:rPr>
                <w:rFonts w:eastAsia="Calibri"/>
                <w:lang w:eastAsia="en-US"/>
              </w:rPr>
            </w:pPr>
            <w:bookmarkStart w:id="4" w:name="n1458"/>
            <w:bookmarkEnd w:id="4"/>
            <w:r w:rsidRPr="00BB21F1">
              <w:rPr>
                <w:rFonts w:eastAsia="Calibri"/>
                <w:lang w:eastAsia="en-US"/>
              </w:rPr>
              <w:t>4) закінчення тендеру в разі неукладення договору про закупівлю з жодним з учасників, які подали тендерні пропозиції.</w:t>
            </w:r>
          </w:p>
          <w:p w:rsidR="00F741CC" w:rsidRPr="00BB21F1" w:rsidRDefault="00F741CC" w:rsidP="00FA6FC6">
            <w:pPr>
              <w:pStyle w:val="rvps2"/>
              <w:shd w:val="clear" w:color="auto" w:fill="FFFFFF"/>
              <w:spacing w:before="0" w:beforeAutospacing="0" w:after="0" w:afterAutospacing="0"/>
              <w:ind w:firstLine="240"/>
              <w:rPr>
                <w:rFonts w:eastAsia="Calibri"/>
                <w:lang w:eastAsia="en-US"/>
              </w:rPr>
            </w:pPr>
            <w:r w:rsidRPr="00BB21F1">
              <w:rPr>
                <w:rFonts w:eastAsia="Calibri"/>
                <w:lang w:eastAsia="en-US"/>
              </w:rPr>
              <w:t>Забезпечення тендерної пропозиції не повертається в разі:</w:t>
            </w:r>
          </w:p>
          <w:p w:rsidR="00F741CC" w:rsidRPr="00BB21F1" w:rsidRDefault="00F741CC" w:rsidP="00FA6FC6">
            <w:pPr>
              <w:pStyle w:val="rvps2"/>
              <w:shd w:val="clear" w:color="auto" w:fill="FFFFFF"/>
              <w:spacing w:before="0" w:beforeAutospacing="0" w:after="0" w:afterAutospacing="0"/>
              <w:ind w:firstLine="240"/>
              <w:rPr>
                <w:rFonts w:eastAsia="Calibri"/>
                <w:lang w:eastAsia="en-US"/>
              </w:rPr>
            </w:pPr>
            <w:r w:rsidRPr="00BB21F1">
              <w:rPr>
                <w:rFonts w:eastAsia="Calibri"/>
                <w:lang w:eastAsia="en-US"/>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741CC" w:rsidRPr="00BB21F1" w:rsidRDefault="00F741CC" w:rsidP="00FA6FC6">
            <w:pPr>
              <w:pStyle w:val="rvps2"/>
              <w:shd w:val="clear" w:color="auto" w:fill="FFFFFF"/>
              <w:spacing w:before="0" w:beforeAutospacing="0" w:after="0" w:afterAutospacing="0"/>
              <w:ind w:firstLine="240"/>
              <w:rPr>
                <w:rFonts w:eastAsia="Calibri"/>
                <w:lang w:eastAsia="en-US"/>
              </w:rPr>
            </w:pPr>
            <w:r w:rsidRPr="00BB21F1">
              <w:rPr>
                <w:rFonts w:eastAsia="Calibri"/>
                <w:lang w:eastAsia="en-US"/>
              </w:rPr>
              <w:t>2) непідписання договору про закупівлю учасником, який став переможцем тендеру;</w:t>
            </w:r>
          </w:p>
          <w:p w:rsidR="00F741CC" w:rsidRPr="00BB21F1" w:rsidRDefault="00F741CC" w:rsidP="00FA6FC6">
            <w:pPr>
              <w:pStyle w:val="rvps2"/>
              <w:shd w:val="clear" w:color="auto" w:fill="FFFFFF"/>
              <w:spacing w:before="0" w:beforeAutospacing="0" w:after="0" w:afterAutospacing="0"/>
              <w:ind w:firstLine="240"/>
              <w:rPr>
                <w:rFonts w:eastAsia="Calibri"/>
                <w:lang w:eastAsia="en-US"/>
              </w:rPr>
            </w:pPr>
            <w:r w:rsidRPr="00BB21F1">
              <w:rPr>
                <w:rFonts w:eastAsia="Calibri"/>
                <w:lang w:eastAsia="en-US"/>
              </w:rPr>
              <w:t>3) ненадання переможцем процедури закупівлі у строк, визначений </w:t>
            </w:r>
            <w:hyperlink r:id="rId9" w:anchor="n1282" w:history="1">
              <w:r w:rsidRPr="00BB21F1">
                <w:rPr>
                  <w:rFonts w:eastAsia="Calibri"/>
                  <w:lang w:eastAsia="en-US"/>
                </w:rPr>
                <w:t>частиною шостою</w:t>
              </w:r>
            </w:hyperlink>
            <w:r w:rsidRPr="00BB21F1">
              <w:rPr>
                <w:rFonts w:eastAsia="Calibri"/>
                <w:lang w:eastAsia="en-US"/>
              </w:rPr>
              <w:t> статті 17 цього Закону, документів, що підтверджують відсутність підстав, установлених </w:t>
            </w:r>
            <w:hyperlink r:id="rId10" w:anchor="n1261" w:history="1">
              <w:r w:rsidRPr="00BB21F1">
                <w:rPr>
                  <w:rFonts w:eastAsia="Calibri"/>
                  <w:lang w:eastAsia="en-US"/>
                </w:rPr>
                <w:t>статтею 17</w:t>
              </w:r>
            </w:hyperlink>
            <w:r w:rsidRPr="00BB21F1">
              <w:rPr>
                <w:rFonts w:eastAsia="Calibri"/>
                <w:lang w:eastAsia="en-US"/>
              </w:rPr>
              <w:t> цього Закону;</w:t>
            </w:r>
          </w:p>
          <w:p w:rsidR="00F741CC" w:rsidRPr="00BB21F1" w:rsidRDefault="00F741CC" w:rsidP="00FA6FC6">
            <w:pPr>
              <w:pStyle w:val="rvps2"/>
              <w:shd w:val="clear" w:color="auto" w:fill="FFFFFF"/>
              <w:spacing w:before="0" w:beforeAutospacing="0" w:after="0" w:afterAutospacing="0"/>
              <w:ind w:firstLine="397"/>
              <w:rPr>
                <w:rFonts w:eastAsia="Calibri"/>
                <w:lang w:eastAsia="en-US"/>
              </w:rPr>
            </w:pPr>
            <w:r w:rsidRPr="00BB21F1">
              <w:rPr>
                <w:rFonts w:eastAsia="Calibri"/>
                <w:lang w:eastAsia="en-US"/>
              </w:rPr>
              <w:t xml:space="preserve">4) ненадання переможцем процедури закупівлі </w:t>
            </w:r>
            <w:hyperlink r:id="rId11" w:anchor="w1_50" w:history="1">
              <w:r w:rsidRPr="00BB21F1">
                <w:rPr>
                  <w:rFonts w:eastAsia="Calibri"/>
                  <w:lang w:eastAsia="en-US"/>
                </w:rPr>
                <w:t>забезпечення</w:t>
              </w:r>
            </w:hyperlink>
            <w:r w:rsidRPr="00BB21F1">
              <w:rPr>
                <w:rFonts w:eastAsia="Calibri"/>
                <w:lang w:eastAsia="en-US"/>
              </w:rPr>
              <w:t xml:space="preserve"> виконання договору про закупівлю після отримання повідомлення про намір укласти договір про закупівлю, якщо надання такого </w:t>
            </w:r>
            <w:hyperlink r:id="rId12" w:anchor="w1_51" w:history="1">
              <w:r w:rsidRPr="00BB21F1">
                <w:rPr>
                  <w:rFonts w:eastAsia="Calibri"/>
                  <w:lang w:eastAsia="en-US"/>
                </w:rPr>
                <w:t>забезпечення</w:t>
              </w:r>
            </w:hyperlink>
            <w:r w:rsidRPr="00BB21F1">
              <w:rPr>
                <w:rFonts w:eastAsia="Calibri"/>
                <w:lang w:eastAsia="en-US"/>
              </w:rPr>
              <w:t> передбачено тендерною документацією.</w:t>
            </w:r>
          </w:p>
        </w:tc>
      </w:tr>
      <w:tr w:rsidR="00F741CC" w:rsidRPr="00FA6FC6"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4</w:t>
            </w:r>
          </w:p>
        </w:tc>
        <w:tc>
          <w:tcPr>
            <w:tcW w:w="2694" w:type="dxa"/>
          </w:tcPr>
          <w:p w:rsidR="00F741CC" w:rsidRPr="00114733" w:rsidRDefault="00F741CC" w:rsidP="00FA6FC6">
            <w:pPr>
              <w:pStyle w:val="10"/>
              <w:widowControl w:val="0"/>
              <w:spacing w:line="240" w:lineRule="auto"/>
              <w:jc w:val="both"/>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Строк дії тендерних пропозицій учасників</w:t>
            </w:r>
          </w:p>
        </w:tc>
        <w:tc>
          <w:tcPr>
            <w:tcW w:w="6945" w:type="dxa"/>
          </w:tcPr>
          <w:p w:rsidR="00F741CC" w:rsidRPr="00114733" w:rsidRDefault="00F741CC" w:rsidP="00FA6FC6">
            <w:pPr>
              <w:pStyle w:val="27"/>
              <w:widowControl w:val="0"/>
              <w:pBdr>
                <w:top w:val="nil"/>
                <w:left w:val="nil"/>
                <w:bottom w:val="nil"/>
                <w:right w:val="nil"/>
                <w:between w:val="nil"/>
              </w:pBdr>
              <w:ind w:firstLine="397"/>
              <w:jc w:val="both"/>
              <w:rPr>
                <w:rFonts w:ascii="Times New Roman" w:eastAsia="Times New Roman" w:hAnsi="Times New Roman" w:cs="Times New Roman"/>
                <w:sz w:val="24"/>
                <w:szCs w:val="24"/>
              </w:rPr>
            </w:pPr>
            <w:r w:rsidRPr="00114733">
              <w:rPr>
                <w:rFonts w:ascii="Times New Roman" w:eastAsia="Times New Roman" w:hAnsi="Times New Roman" w:cs="Times New Roman"/>
                <w:sz w:val="24"/>
                <w:szCs w:val="24"/>
              </w:rPr>
              <w:t xml:space="preserve">Строк дії тендерних пропозицій учасників, протягом якого тендерні пропозиції вважаються дійсними становить 90 днів із </w:t>
            </w:r>
            <w:r w:rsidRPr="00114733">
              <w:rPr>
                <w:rFonts w:ascii="Times New Roman" w:eastAsia="Times New Roman" w:hAnsi="Times New Roman" w:cs="Times New Roman"/>
                <w:sz w:val="24"/>
                <w:szCs w:val="24"/>
              </w:rPr>
              <w:lastRenderedPageBreak/>
              <w:t>дати кінцевого строку подання тендерних пропозицій.</w:t>
            </w:r>
          </w:p>
          <w:p w:rsidR="00F741CC" w:rsidRPr="00114733" w:rsidRDefault="00F741CC" w:rsidP="00FA6FC6">
            <w:pPr>
              <w:spacing w:after="0" w:line="240" w:lineRule="auto"/>
              <w:ind w:firstLine="397"/>
              <w:jc w:val="both"/>
              <w:rPr>
                <w:rFonts w:ascii="Times New Roman" w:hAnsi="Times New Roman" w:cs="Times New Roman"/>
                <w:sz w:val="24"/>
                <w:szCs w:val="24"/>
                <w:shd w:val="solid" w:color="FFFFFF" w:fill="FFFFFF"/>
                <w:lang w:eastAsia="en-US"/>
              </w:rPr>
            </w:pPr>
            <w:r w:rsidRPr="00114733">
              <w:rPr>
                <w:rFonts w:ascii="Times New Roman" w:hAnsi="Times New Roman" w:cs="Times New Roman"/>
                <w:sz w:val="24"/>
                <w:szCs w:val="24"/>
                <w:shd w:val="solid" w:color="FFFFFF" w:fill="FFFFFF"/>
                <w:lang w:eastAsia="en-US"/>
              </w:rPr>
              <w:t>До закінчення зазначеного строку замовник має право вимагати від учасників процедури закупі</w:t>
            </w:r>
            <w:proofErr w:type="gramStart"/>
            <w:r w:rsidRPr="00114733">
              <w:rPr>
                <w:rFonts w:ascii="Times New Roman" w:hAnsi="Times New Roman" w:cs="Times New Roman"/>
                <w:sz w:val="24"/>
                <w:szCs w:val="24"/>
                <w:shd w:val="solid" w:color="FFFFFF" w:fill="FFFFFF"/>
                <w:lang w:eastAsia="en-US"/>
              </w:rPr>
              <w:t>вл</w:t>
            </w:r>
            <w:proofErr w:type="gramEnd"/>
            <w:r w:rsidRPr="00114733">
              <w:rPr>
                <w:rFonts w:ascii="Times New Roman" w:hAnsi="Times New Roman" w:cs="Times New Roman"/>
                <w:sz w:val="24"/>
                <w:szCs w:val="24"/>
                <w:shd w:val="solid" w:color="FFFFFF" w:fill="FFFFFF"/>
                <w:lang w:eastAsia="en-US"/>
              </w:rPr>
              <w:t xml:space="preserve">і продовження строку дії тендерних пропозицій. </w:t>
            </w:r>
          </w:p>
          <w:p w:rsidR="00F741CC" w:rsidRPr="00114733" w:rsidRDefault="00F741CC" w:rsidP="00FA6FC6">
            <w:pPr>
              <w:spacing w:after="0" w:line="240" w:lineRule="auto"/>
              <w:ind w:firstLine="397"/>
              <w:jc w:val="both"/>
              <w:rPr>
                <w:rFonts w:ascii="Times New Roman" w:hAnsi="Times New Roman" w:cs="Times New Roman"/>
                <w:sz w:val="24"/>
                <w:szCs w:val="24"/>
                <w:shd w:val="solid" w:color="FFFFFF" w:fill="FFFFFF"/>
              </w:rPr>
            </w:pPr>
            <w:r w:rsidRPr="00114733">
              <w:rPr>
                <w:rFonts w:ascii="Times New Roman" w:hAnsi="Times New Roman" w:cs="Times New Roman"/>
                <w:sz w:val="24"/>
                <w:szCs w:val="24"/>
                <w:shd w:val="solid" w:color="FFFFFF" w:fill="FFFFFF"/>
                <w:lang w:eastAsia="en-US"/>
              </w:rPr>
              <w:t>Учасник процедури закупі</w:t>
            </w:r>
            <w:proofErr w:type="gramStart"/>
            <w:r w:rsidRPr="00114733">
              <w:rPr>
                <w:rFonts w:ascii="Times New Roman" w:hAnsi="Times New Roman" w:cs="Times New Roman"/>
                <w:sz w:val="24"/>
                <w:szCs w:val="24"/>
                <w:shd w:val="solid" w:color="FFFFFF" w:fill="FFFFFF"/>
                <w:lang w:eastAsia="en-US"/>
              </w:rPr>
              <w:t>вл</w:t>
            </w:r>
            <w:proofErr w:type="gramEnd"/>
            <w:r w:rsidRPr="00114733">
              <w:rPr>
                <w:rFonts w:ascii="Times New Roman" w:hAnsi="Times New Roman" w:cs="Times New Roman"/>
                <w:sz w:val="24"/>
                <w:szCs w:val="24"/>
                <w:shd w:val="solid" w:color="FFFFFF" w:fill="FFFFFF"/>
                <w:lang w:eastAsia="en-US"/>
              </w:rPr>
              <w:t>і має право:</w:t>
            </w:r>
          </w:p>
          <w:p w:rsidR="00F741CC" w:rsidRPr="00114733" w:rsidRDefault="00F741CC" w:rsidP="00FA6FC6">
            <w:pPr>
              <w:spacing w:after="0" w:line="240" w:lineRule="auto"/>
              <w:ind w:firstLine="397"/>
              <w:jc w:val="both"/>
              <w:rPr>
                <w:rFonts w:ascii="Times New Roman" w:hAnsi="Times New Roman" w:cs="Times New Roman"/>
                <w:sz w:val="24"/>
                <w:szCs w:val="24"/>
                <w:shd w:val="solid" w:color="FFFFFF" w:fill="FFFFFF"/>
                <w:lang w:val="uk-UA"/>
              </w:rPr>
            </w:pPr>
            <w:r w:rsidRPr="00114733">
              <w:rPr>
                <w:rFonts w:ascii="Times New Roman" w:hAnsi="Times New Roman" w:cs="Times New Roman"/>
                <w:sz w:val="24"/>
                <w:szCs w:val="24"/>
                <w:shd w:val="solid" w:color="FFFFFF" w:fill="FFFFFF"/>
                <w:lang w:val="uk-UA" w:eastAsia="en-US"/>
              </w:rPr>
              <w:t>-</w:t>
            </w:r>
            <w:r w:rsidRPr="00114733">
              <w:rPr>
                <w:rFonts w:ascii="Times New Roman" w:hAnsi="Times New Roman" w:cs="Times New Roman"/>
                <w:sz w:val="24"/>
                <w:szCs w:val="24"/>
                <w:shd w:val="solid" w:color="FFFFFF" w:fill="FFFFFF"/>
                <w:lang w:eastAsia="en-US"/>
              </w:rPr>
              <w:t>відхилити таку вимогу, не втрачаючи при цьому наданого ним забезпечення тендерної пропозиції;</w:t>
            </w:r>
          </w:p>
          <w:p w:rsidR="00F741CC" w:rsidRPr="00114733" w:rsidRDefault="00F741CC" w:rsidP="00FA6FC6">
            <w:pPr>
              <w:spacing w:after="0" w:line="240" w:lineRule="auto"/>
              <w:ind w:firstLine="397"/>
              <w:jc w:val="both"/>
              <w:rPr>
                <w:rFonts w:ascii="Times New Roman" w:hAnsi="Times New Roman" w:cs="Times New Roman"/>
                <w:sz w:val="24"/>
                <w:szCs w:val="24"/>
                <w:shd w:val="solid" w:color="FFFFFF" w:fill="FFFFFF"/>
                <w:lang w:val="uk-UA"/>
              </w:rPr>
            </w:pPr>
            <w:r w:rsidRPr="00114733">
              <w:rPr>
                <w:rFonts w:ascii="Times New Roman" w:hAnsi="Times New Roman" w:cs="Times New Roman"/>
                <w:sz w:val="24"/>
                <w:szCs w:val="24"/>
                <w:shd w:val="solid" w:color="FFFFFF" w:fill="FFFFFF"/>
                <w:lang w:val="uk-UA"/>
              </w:rPr>
              <w:t>-</w:t>
            </w:r>
            <w:r w:rsidRPr="00114733">
              <w:rPr>
                <w:rFonts w:ascii="Times New Roman" w:hAnsi="Times New Roman" w:cs="Times New Roman"/>
                <w:sz w:val="24"/>
                <w:szCs w:val="24"/>
                <w:shd w:val="solid" w:color="FFFFFF" w:fill="FFFFFF"/>
                <w:lang w:val="uk-UA" w:eastAsia="en-US"/>
              </w:rPr>
              <w:t>погодитися з вимогою та продовжити строк дії поданої ним тендерної пропозиції і наданого забезпечення тендерної пропозиції.</w:t>
            </w:r>
          </w:p>
          <w:p w:rsidR="00F741CC" w:rsidRPr="00114733" w:rsidRDefault="00F741CC" w:rsidP="00FA6FC6">
            <w:pPr>
              <w:spacing w:after="0" w:line="240" w:lineRule="auto"/>
              <w:ind w:firstLine="397"/>
              <w:jc w:val="both"/>
              <w:rPr>
                <w:rFonts w:ascii="Times New Roman" w:hAnsi="Times New Roman" w:cs="Times New Roman"/>
                <w:sz w:val="24"/>
                <w:szCs w:val="24"/>
                <w:lang w:val="uk-UA"/>
              </w:rPr>
            </w:pPr>
            <w:r w:rsidRPr="00114733">
              <w:rPr>
                <w:rFonts w:ascii="Times New Roman" w:hAnsi="Times New Roman" w:cs="Times New Roman"/>
                <w:sz w:val="24"/>
                <w:szCs w:val="24"/>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lastRenderedPageBreak/>
              <w:t>5</w:t>
            </w:r>
          </w:p>
        </w:tc>
        <w:tc>
          <w:tcPr>
            <w:tcW w:w="2694" w:type="dxa"/>
          </w:tcPr>
          <w:p w:rsidR="00F741CC" w:rsidRPr="00114733" w:rsidRDefault="00F741CC" w:rsidP="00FA6FC6">
            <w:pPr>
              <w:pStyle w:val="10"/>
              <w:widowControl w:val="0"/>
              <w:spacing w:line="240" w:lineRule="auto"/>
              <w:ind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 xml:space="preserve">Кваліфікаційні критерії процедури закупівлі відповідно до статті 16 Закону та підстави, встановлені статтею 17 Закону </w:t>
            </w:r>
          </w:p>
        </w:tc>
        <w:tc>
          <w:tcPr>
            <w:tcW w:w="6945" w:type="dxa"/>
          </w:tcPr>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rPr>
              <w:t>У тендерній документації обов’язково зазначаються:</w:t>
            </w:r>
          </w:p>
          <w:p w:rsidR="00F741CC" w:rsidRPr="00114733" w:rsidRDefault="00F741CC" w:rsidP="00FA6FC6">
            <w:pPr>
              <w:pStyle w:val="rvps2"/>
              <w:shd w:val="clear" w:color="auto" w:fill="FFFFFF"/>
              <w:spacing w:before="0" w:beforeAutospacing="0" w:after="0" w:afterAutospacing="0"/>
              <w:ind w:firstLine="397"/>
            </w:pPr>
            <w:r w:rsidRPr="00114733">
              <w:t xml:space="preserve">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rsidR="00F741CC" w:rsidRPr="00114733" w:rsidRDefault="00F741CC" w:rsidP="00FA6FC6">
            <w:pPr>
              <w:pStyle w:val="rvps2"/>
              <w:shd w:val="clear" w:color="auto" w:fill="FFFFFF"/>
              <w:spacing w:before="0" w:beforeAutospacing="0" w:after="0" w:afterAutospacing="0"/>
              <w:ind w:firstLine="397"/>
            </w:pPr>
            <w:r w:rsidRPr="00114733">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3" w:anchor="n1250" w:tgtFrame="_blank" w:history="1">
              <w:r w:rsidRPr="00114733">
                <w:rPr>
                  <w:rStyle w:val="ab"/>
                  <w:color w:val="auto"/>
                  <w:u w:val="none"/>
                </w:rPr>
                <w:t>статті 16</w:t>
              </w:r>
            </w:hyperlink>
            <w:r w:rsidRPr="00114733">
              <w:rPr>
                <w:rStyle w:val="ab"/>
                <w:color w:val="auto"/>
                <w:u w:val="none"/>
              </w:rPr>
              <w:t xml:space="preserve"> </w:t>
            </w:r>
            <w:r w:rsidRPr="00114733">
              <w:t>Закону.</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rPr>
              <w:t>Замовник установлює один або декілька з таких кваліфікаційних критерії</w:t>
            </w:r>
            <w:proofErr w:type="gramStart"/>
            <w:r w:rsidRPr="00114733">
              <w:rPr>
                <w:rFonts w:ascii="Times New Roman" w:hAnsi="Times New Roman" w:cs="Times New Roman"/>
                <w:sz w:val="24"/>
                <w:szCs w:val="24"/>
              </w:rPr>
              <w:t>в</w:t>
            </w:r>
            <w:proofErr w:type="gramEnd"/>
            <w:r w:rsidRPr="00114733">
              <w:rPr>
                <w:rFonts w:ascii="Times New Roman" w:hAnsi="Times New Roman" w:cs="Times New Roman"/>
                <w:sz w:val="24"/>
                <w:szCs w:val="24"/>
              </w:rPr>
              <w:t>:</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rPr>
              <w:t>1) наявність в учасника процедури закупі</w:t>
            </w:r>
            <w:proofErr w:type="gramStart"/>
            <w:r w:rsidRPr="00114733">
              <w:rPr>
                <w:rFonts w:ascii="Times New Roman" w:hAnsi="Times New Roman" w:cs="Times New Roman"/>
                <w:sz w:val="24"/>
                <w:szCs w:val="24"/>
              </w:rPr>
              <w:t>вл</w:t>
            </w:r>
            <w:proofErr w:type="gramEnd"/>
            <w:r w:rsidRPr="00114733">
              <w:rPr>
                <w:rFonts w:ascii="Times New Roman" w:hAnsi="Times New Roman" w:cs="Times New Roman"/>
                <w:sz w:val="24"/>
                <w:szCs w:val="24"/>
              </w:rPr>
              <w:t>і обладнання, матеріально-технічної бази та технологій;</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rPr>
              <w:t xml:space="preserve">2) наявність в учасника процедури закупівлі працівників </w:t>
            </w:r>
            <w:proofErr w:type="gramStart"/>
            <w:r w:rsidRPr="00114733">
              <w:rPr>
                <w:rFonts w:ascii="Times New Roman" w:hAnsi="Times New Roman" w:cs="Times New Roman"/>
                <w:sz w:val="24"/>
                <w:szCs w:val="24"/>
              </w:rPr>
              <w:t>в</w:t>
            </w:r>
            <w:proofErr w:type="gramEnd"/>
            <w:r w:rsidRPr="00114733">
              <w:rPr>
                <w:rFonts w:ascii="Times New Roman" w:hAnsi="Times New Roman" w:cs="Times New Roman"/>
                <w:sz w:val="24"/>
                <w:szCs w:val="24"/>
              </w:rPr>
              <w:t>ідповідної кваліфікації, які мають необхідні знання та досвід;</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rPr>
              <w:t xml:space="preserve">3) наявність документально </w:t>
            </w:r>
            <w:proofErr w:type="gramStart"/>
            <w:r w:rsidRPr="00114733">
              <w:rPr>
                <w:rFonts w:ascii="Times New Roman" w:hAnsi="Times New Roman" w:cs="Times New Roman"/>
                <w:sz w:val="24"/>
                <w:szCs w:val="24"/>
              </w:rPr>
              <w:t>п</w:t>
            </w:r>
            <w:proofErr w:type="gramEnd"/>
            <w:r w:rsidRPr="00114733">
              <w:rPr>
                <w:rFonts w:ascii="Times New Roman" w:hAnsi="Times New Roman" w:cs="Times New Roman"/>
                <w:sz w:val="24"/>
                <w:szCs w:val="24"/>
              </w:rPr>
              <w:t>ідтвердженого досвіду виконання аналогічного (аналогічних) за предметом закупівлі договору (договорів);</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rPr>
              <w:t xml:space="preserve">4) наявність фінансової спроможності, яка </w:t>
            </w:r>
            <w:proofErr w:type="gramStart"/>
            <w:r w:rsidRPr="00114733">
              <w:rPr>
                <w:rFonts w:ascii="Times New Roman" w:hAnsi="Times New Roman" w:cs="Times New Roman"/>
                <w:sz w:val="24"/>
                <w:szCs w:val="24"/>
              </w:rPr>
              <w:t>п</w:t>
            </w:r>
            <w:proofErr w:type="gramEnd"/>
            <w:r w:rsidRPr="00114733">
              <w:rPr>
                <w:rFonts w:ascii="Times New Roman" w:hAnsi="Times New Roman" w:cs="Times New Roman"/>
                <w:sz w:val="24"/>
                <w:szCs w:val="24"/>
              </w:rPr>
              <w:t>ідтверджується фінансовою звітністю.</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rPr>
              <w:t xml:space="preserve">У разі встановлення кваліфікаційного критерію фінансової спроможності замовник не має права вимагати надання </w:t>
            </w:r>
            <w:proofErr w:type="gramStart"/>
            <w:r w:rsidRPr="00114733">
              <w:rPr>
                <w:rFonts w:ascii="Times New Roman" w:hAnsi="Times New Roman" w:cs="Times New Roman"/>
                <w:sz w:val="24"/>
                <w:szCs w:val="24"/>
              </w:rPr>
              <w:t>п</w:t>
            </w:r>
            <w:proofErr w:type="gramEnd"/>
            <w:r w:rsidRPr="00114733">
              <w:rPr>
                <w:rFonts w:ascii="Times New Roman" w:hAnsi="Times New Roman" w:cs="Times New Roman"/>
                <w:sz w:val="24"/>
                <w:szCs w:val="24"/>
              </w:rPr>
              <w:t>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rPr>
              <w:t>Якщо для закупі</w:t>
            </w:r>
            <w:proofErr w:type="gramStart"/>
            <w:r w:rsidRPr="00114733">
              <w:rPr>
                <w:rFonts w:ascii="Times New Roman" w:hAnsi="Times New Roman" w:cs="Times New Roman"/>
                <w:sz w:val="24"/>
                <w:szCs w:val="24"/>
              </w:rPr>
              <w:t>вл</w:t>
            </w:r>
            <w:proofErr w:type="gramEnd"/>
            <w:r w:rsidRPr="00114733">
              <w:rPr>
                <w:rFonts w:ascii="Times New Roman" w:hAnsi="Times New Roman" w:cs="Times New Roman"/>
                <w:sz w:val="24"/>
                <w:szCs w:val="24"/>
              </w:rPr>
              <w:t>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rPr>
              <w:t xml:space="preserve">У разі участі об'єднання учасників, </w:t>
            </w:r>
            <w:proofErr w:type="gramStart"/>
            <w:r w:rsidRPr="00114733">
              <w:rPr>
                <w:rFonts w:ascii="Times New Roman" w:hAnsi="Times New Roman" w:cs="Times New Roman"/>
                <w:sz w:val="24"/>
                <w:szCs w:val="24"/>
              </w:rPr>
              <w:t>п</w:t>
            </w:r>
            <w:proofErr w:type="gramEnd"/>
            <w:r w:rsidRPr="00114733">
              <w:rPr>
                <w:rFonts w:ascii="Times New Roman" w:hAnsi="Times New Roman" w:cs="Times New Roman"/>
                <w:sz w:val="24"/>
                <w:szCs w:val="24"/>
              </w:rPr>
              <w:t xml:space="preserve">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w:t>
            </w:r>
            <w:r w:rsidRPr="00114733">
              <w:rPr>
                <w:rFonts w:ascii="Times New Roman" w:hAnsi="Times New Roman" w:cs="Times New Roman"/>
                <w:sz w:val="24"/>
                <w:szCs w:val="24"/>
              </w:rPr>
              <w:lastRenderedPageBreak/>
              <w:t>інформації.</w:t>
            </w:r>
          </w:p>
          <w:p w:rsidR="00F741CC" w:rsidRPr="00114733" w:rsidRDefault="00F741CC" w:rsidP="00FA6FC6">
            <w:pPr>
              <w:pStyle w:val="rvps2"/>
              <w:shd w:val="clear" w:color="auto" w:fill="FFFFFF"/>
              <w:spacing w:before="0" w:beforeAutospacing="0" w:after="0" w:afterAutospacing="0"/>
              <w:ind w:firstLine="397"/>
            </w:pPr>
            <w:r w:rsidRPr="00114733">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history="1">
              <w:r w:rsidRPr="00114733">
                <w:rPr>
                  <w:rStyle w:val="ab"/>
                  <w:color w:val="auto"/>
                  <w:u w:val="none"/>
                </w:rPr>
                <w:t>пунктом 44</w:t>
              </w:r>
            </w:hyperlink>
            <w:r w:rsidRPr="00114733">
              <w:t> Особливостей.</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rPr>
              <w:t xml:space="preserve">Замовник зазначає </w:t>
            </w:r>
            <w:proofErr w:type="gramStart"/>
            <w:r w:rsidRPr="00114733">
              <w:rPr>
                <w:rFonts w:ascii="Times New Roman" w:hAnsi="Times New Roman" w:cs="Times New Roman"/>
                <w:sz w:val="24"/>
                <w:szCs w:val="24"/>
              </w:rPr>
              <w:t>п</w:t>
            </w:r>
            <w:proofErr w:type="gramEnd"/>
            <w:r w:rsidRPr="00114733">
              <w:rPr>
                <w:rFonts w:ascii="Times New Roman" w:hAnsi="Times New Roman" w:cs="Times New Roman"/>
                <w:sz w:val="24"/>
                <w:szCs w:val="24"/>
              </w:rPr>
              <w:t>ідстави для відмови в участі у процедурі закупівлі, установлені статтею 17 Закону (крім пункту 13 частини першої статті 17 Закону), та інформацію про спосіб підтвердження відповідності учасників установленим вимогам згідно із законодавством.</w:t>
            </w:r>
            <w:bookmarkStart w:id="5" w:name="n523"/>
            <w:bookmarkEnd w:id="5"/>
          </w:p>
        </w:tc>
      </w:tr>
      <w:tr w:rsidR="00F741CC" w:rsidRPr="00114733" w:rsidTr="00FA6FC6">
        <w:trPr>
          <w:trHeight w:val="395"/>
          <w:jc w:val="center"/>
        </w:trPr>
        <w:tc>
          <w:tcPr>
            <w:tcW w:w="10201" w:type="dxa"/>
            <w:gridSpan w:val="3"/>
          </w:tcPr>
          <w:p w:rsidR="00F741CC" w:rsidRPr="00114733" w:rsidRDefault="00F741CC" w:rsidP="00FA6FC6">
            <w:pPr>
              <w:pStyle w:val="10"/>
              <w:widowControl w:val="0"/>
              <w:spacing w:line="240" w:lineRule="auto"/>
              <w:ind w:right="113" w:firstLine="397"/>
              <w:jc w:val="center"/>
              <w:rPr>
                <w:rFonts w:ascii="Times New Roman" w:eastAsia="Times New Roman" w:hAnsi="Times New Roman" w:cs="Times New Roman"/>
                <w:b/>
                <w:color w:val="auto"/>
                <w:sz w:val="24"/>
                <w:szCs w:val="24"/>
                <w:lang w:val="uk-UA"/>
              </w:rPr>
            </w:pPr>
            <w:r w:rsidRPr="00114733">
              <w:rPr>
                <w:rFonts w:ascii="Times New Roman" w:eastAsia="Times New Roman" w:hAnsi="Times New Roman" w:cs="Times New Roman"/>
                <w:b/>
                <w:color w:val="auto"/>
                <w:sz w:val="24"/>
                <w:szCs w:val="24"/>
                <w:lang w:val="uk-UA"/>
              </w:rPr>
              <w:lastRenderedPageBreak/>
              <w:t>Кваліфікаційні критерії процедури закупівлі відповідно до ст.16 Закону:</w:t>
            </w:r>
          </w:p>
        </w:tc>
      </w:tr>
      <w:tr w:rsidR="00F741CC" w:rsidRPr="00114733" w:rsidTr="00FA6FC6">
        <w:trPr>
          <w:trHeight w:val="274"/>
          <w:jc w:val="center"/>
        </w:trPr>
        <w:tc>
          <w:tcPr>
            <w:tcW w:w="562" w:type="dxa"/>
          </w:tcPr>
          <w:p w:rsidR="00F741CC" w:rsidRPr="00114733" w:rsidRDefault="00F741CC" w:rsidP="00FA6FC6">
            <w:pPr>
              <w:pStyle w:val="10"/>
              <w:widowControl w:val="0"/>
              <w:spacing w:line="240" w:lineRule="auto"/>
              <w:rPr>
                <w:rFonts w:ascii="Times New Roman" w:eastAsia="Times New Roman" w:hAnsi="Times New Roman" w:cs="Times New Roman"/>
                <w:color w:val="auto"/>
                <w:sz w:val="24"/>
                <w:szCs w:val="24"/>
                <w:lang w:val="uk-UA"/>
              </w:rPr>
            </w:pPr>
          </w:p>
        </w:tc>
        <w:tc>
          <w:tcPr>
            <w:tcW w:w="2694" w:type="dxa"/>
          </w:tcPr>
          <w:p w:rsidR="00F741CC" w:rsidRPr="00114733" w:rsidRDefault="00F741CC" w:rsidP="00FA6FC6">
            <w:pPr>
              <w:pStyle w:val="10"/>
              <w:widowControl w:val="0"/>
              <w:spacing w:line="240" w:lineRule="auto"/>
              <w:ind w:right="113"/>
              <w:rPr>
                <w:rFonts w:ascii="Times New Roman" w:eastAsia="Times New Roman" w:hAnsi="Times New Roman" w:cs="Times New Roman"/>
                <w:b/>
                <w:color w:val="auto"/>
                <w:sz w:val="24"/>
                <w:szCs w:val="24"/>
                <w:lang w:val="uk-UA"/>
              </w:rPr>
            </w:pPr>
            <w:r w:rsidRPr="00114733">
              <w:rPr>
                <w:rFonts w:ascii="Times New Roman" w:eastAsia="Times New Roman" w:hAnsi="Times New Roman" w:cs="Times New Roman"/>
                <w:b/>
                <w:color w:val="auto"/>
                <w:sz w:val="24"/>
                <w:szCs w:val="24"/>
                <w:lang w:val="uk-UA"/>
              </w:rPr>
              <w:t>Кваліфікаційний критерій:</w:t>
            </w:r>
          </w:p>
        </w:tc>
        <w:tc>
          <w:tcPr>
            <w:tcW w:w="6945" w:type="dxa"/>
          </w:tcPr>
          <w:p w:rsidR="00F741CC" w:rsidRPr="00114733" w:rsidRDefault="00F741CC" w:rsidP="00FA6FC6">
            <w:pPr>
              <w:pStyle w:val="10"/>
              <w:widowControl w:val="0"/>
              <w:spacing w:line="240" w:lineRule="auto"/>
              <w:ind w:right="113" w:firstLine="397"/>
              <w:rPr>
                <w:rFonts w:ascii="Times New Roman" w:eastAsia="Times New Roman" w:hAnsi="Times New Roman" w:cs="Times New Roman"/>
                <w:b/>
                <w:color w:val="auto"/>
                <w:sz w:val="24"/>
                <w:szCs w:val="24"/>
                <w:lang w:val="uk-UA"/>
              </w:rPr>
            </w:pPr>
            <w:r w:rsidRPr="00114733">
              <w:rPr>
                <w:rFonts w:ascii="Times New Roman" w:hAnsi="Times New Roman" w:cs="Times New Roman"/>
                <w:b/>
                <w:bCs/>
                <w:color w:val="auto"/>
                <w:sz w:val="24"/>
                <w:szCs w:val="24"/>
                <w:lang w:val="uk-UA"/>
              </w:rPr>
              <w:t>Інформація про спосіб підтвердження відповідності учасника кваліфікаційному критерію:</w:t>
            </w:r>
          </w:p>
        </w:tc>
      </w:tr>
      <w:tr w:rsidR="00F741CC" w:rsidRPr="00FA6FC6" w:rsidTr="00FA6FC6">
        <w:trPr>
          <w:trHeight w:val="520"/>
          <w:jc w:val="center"/>
        </w:trPr>
        <w:tc>
          <w:tcPr>
            <w:tcW w:w="562" w:type="dxa"/>
          </w:tcPr>
          <w:p w:rsidR="00F741CC" w:rsidRPr="00BB21F1" w:rsidRDefault="00F741CC" w:rsidP="00FA6FC6">
            <w:pPr>
              <w:pStyle w:val="10"/>
              <w:widowControl w:val="0"/>
              <w:spacing w:line="240" w:lineRule="auto"/>
              <w:ind w:firstLine="397"/>
              <w:rPr>
                <w:rFonts w:ascii="Times New Roman" w:eastAsia="Times New Roman" w:hAnsi="Times New Roman" w:cs="Times New Roman"/>
                <w:color w:val="auto"/>
                <w:sz w:val="24"/>
                <w:szCs w:val="24"/>
                <w:lang w:val="uk-UA"/>
              </w:rPr>
            </w:pPr>
          </w:p>
        </w:tc>
        <w:tc>
          <w:tcPr>
            <w:tcW w:w="2694" w:type="dxa"/>
          </w:tcPr>
          <w:p w:rsidR="00F741CC" w:rsidRPr="00BB21F1" w:rsidRDefault="00F741CC" w:rsidP="00FA6FC6">
            <w:pPr>
              <w:pStyle w:val="a7"/>
              <w:spacing w:before="0" w:beforeAutospacing="0" w:after="0" w:afterAutospacing="0"/>
            </w:pPr>
            <w:r w:rsidRPr="00BB21F1">
              <w:rPr>
                <w:lang w:eastAsia="ru-RU"/>
              </w:rPr>
              <w:t>наявність в учасника процедури закупівлі обладнання, матеріально-технічної бази та технологій</w:t>
            </w:r>
          </w:p>
        </w:tc>
        <w:tc>
          <w:tcPr>
            <w:tcW w:w="6945" w:type="dxa"/>
          </w:tcPr>
          <w:p w:rsidR="00F741CC" w:rsidRPr="00E054D0" w:rsidRDefault="00F741CC" w:rsidP="00FA6FC6">
            <w:pPr>
              <w:pStyle w:val="a7"/>
              <w:spacing w:before="0" w:beforeAutospacing="0" w:after="0" w:afterAutospacing="0"/>
              <w:ind w:firstLine="397"/>
              <w:rPr>
                <w:lang w:eastAsia="ru-RU"/>
              </w:rPr>
            </w:pPr>
            <w:r w:rsidRPr="00E054D0">
              <w:rPr>
                <w:lang w:eastAsia="ru-RU"/>
              </w:rPr>
              <w:t xml:space="preserve">На підтвердження учасник подає: </w:t>
            </w:r>
          </w:p>
          <w:p w:rsidR="00F741CC" w:rsidRPr="000A5163" w:rsidRDefault="00F741CC" w:rsidP="00FA6FC6">
            <w:pPr>
              <w:pStyle w:val="a7"/>
              <w:numPr>
                <w:ilvl w:val="0"/>
                <w:numId w:val="15"/>
              </w:numPr>
              <w:tabs>
                <w:tab w:val="clear" w:pos="9639"/>
              </w:tabs>
              <w:spacing w:before="0" w:beforeAutospacing="0" w:after="0" w:afterAutospacing="0"/>
              <w:ind w:left="0" w:firstLine="397"/>
              <w:rPr>
                <w:lang w:eastAsia="ru-RU"/>
              </w:rPr>
            </w:pPr>
            <w:r w:rsidRPr="000A5163">
              <w:t xml:space="preserve">Скановану </w:t>
            </w:r>
            <w:r w:rsidRPr="000A5163">
              <w:rPr>
                <w:lang w:eastAsia="ru-RU"/>
              </w:rPr>
              <w:t>копію довідки, складеної у довільній формі</w:t>
            </w:r>
            <w:r w:rsidRPr="000A5163">
              <w:t xml:space="preserve">, яка містить </w:t>
            </w:r>
            <w:r w:rsidRPr="000A5163">
              <w:rPr>
                <w:lang w:eastAsia="ru-RU"/>
              </w:rPr>
              <w:t>інформацію:</w:t>
            </w:r>
          </w:p>
          <w:p w:rsidR="00F741CC" w:rsidRPr="000A5163" w:rsidRDefault="00F741CC" w:rsidP="00FA6FC6">
            <w:pPr>
              <w:spacing w:after="0" w:line="240" w:lineRule="auto"/>
              <w:ind w:firstLine="397"/>
              <w:jc w:val="both"/>
              <w:rPr>
                <w:rFonts w:ascii="Times New Roman" w:hAnsi="Times New Roman" w:cs="Times New Roman"/>
                <w:sz w:val="24"/>
                <w:szCs w:val="24"/>
                <w:lang w:val="uk-UA"/>
              </w:rPr>
            </w:pPr>
            <w:r w:rsidRPr="000A5163">
              <w:rPr>
                <w:rFonts w:ascii="Times New Roman" w:hAnsi="Times New Roman" w:cs="Times New Roman"/>
                <w:sz w:val="24"/>
                <w:szCs w:val="24"/>
                <w:lang w:val="uk-UA"/>
              </w:rPr>
              <w:t xml:space="preserve">- про наявність у учасника техніки, необхідної для надання послуг замовнику, а саме: </w:t>
            </w:r>
          </w:p>
          <w:p w:rsidR="00F741CC" w:rsidRPr="000A5163" w:rsidRDefault="00F741CC" w:rsidP="00FA6FC6">
            <w:pPr>
              <w:spacing w:after="0" w:line="240" w:lineRule="auto"/>
              <w:ind w:firstLine="709"/>
              <w:jc w:val="both"/>
              <w:rPr>
                <w:rFonts w:ascii="Times New Roman" w:eastAsia="Times New Roman" w:hAnsi="Times New Roman" w:cs="Times New Roman"/>
                <w:sz w:val="24"/>
                <w:szCs w:val="24"/>
                <w:lang w:val="uk-UA"/>
              </w:rPr>
            </w:pPr>
            <w:r w:rsidRPr="000A5163">
              <w:rPr>
                <w:rFonts w:ascii="Times New Roman" w:eastAsia="Times New Roman" w:hAnsi="Times New Roman" w:cs="Times New Roman"/>
                <w:sz w:val="24"/>
                <w:szCs w:val="24"/>
              </w:rPr>
              <w:t>Каток</w:t>
            </w:r>
            <w:r w:rsidRPr="000A5163">
              <w:rPr>
                <w:rFonts w:ascii="Times New Roman" w:eastAsia="Times New Roman" w:hAnsi="Times New Roman" w:cs="Times New Roman"/>
                <w:sz w:val="24"/>
                <w:szCs w:val="24"/>
                <w:lang w:val="uk-UA"/>
              </w:rPr>
              <w:t xml:space="preserve"> </w:t>
            </w:r>
            <w:r w:rsidRPr="000A5163">
              <w:rPr>
                <w:rFonts w:ascii="Times New Roman" w:eastAsia="Times New Roman" w:hAnsi="Times New Roman" w:cs="Times New Roman"/>
                <w:sz w:val="24"/>
                <w:szCs w:val="24"/>
              </w:rPr>
              <w:t xml:space="preserve"> </w:t>
            </w:r>
          </w:p>
          <w:p w:rsidR="00F741CC" w:rsidRPr="000A5163" w:rsidRDefault="00F741CC" w:rsidP="00FA6FC6">
            <w:pPr>
              <w:spacing w:after="0" w:line="240" w:lineRule="auto"/>
              <w:ind w:firstLine="709"/>
              <w:jc w:val="both"/>
              <w:rPr>
                <w:rFonts w:ascii="Times New Roman" w:eastAsia="Times New Roman" w:hAnsi="Times New Roman" w:cs="Times New Roman"/>
                <w:sz w:val="24"/>
                <w:szCs w:val="24"/>
                <w:lang w:val="uk-UA"/>
              </w:rPr>
            </w:pPr>
            <w:r w:rsidRPr="000A5163">
              <w:rPr>
                <w:rFonts w:ascii="Times New Roman" w:eastAsia="Times New Roman" w:hAnsi="Times New Roman" w:cs="Times New Roman"/>
                <w:sz w:val="24"/>
                <w:szCs w:val="24"/>
              </w:rPr>
              <w:t>Бульдозер</w:t>
            </w:r>
            <w:r w:rsidRPr="000A5163">
              <w:rPr>
                <w:rFonts w:ascii="Times New Roman" w:eastAsia="Times New Roman" w:hAnsi="Times New Roman" w:cs="Times New Roman"/>
                <w:sz w:val="24"/>
                <w:szCs w:val="24"/>
                <w:lang w:val="uk-UA"/>
              </w:rPr>
              <w:t xml:space="preserve"> </w:t>
            </w:r>
            <w:r w:rsidRPr="000A5163">
              <w:rPr>
                <w:rFonts w:ascii="Times New Roman" w:eastAsia="Times New Roman" w:hAnsi="Times New Roman" w:cs="Times New Roman"/>
                <w:sz w:val="24"/>
                <w:szCs w:val="24"/>
              </w:rPr>
              <w:t xml:space="preserve"> </w:t>
            </w:r>
          </w:p>
          <w:p w:rsidR="00F741CC" w:rsidRPr="000A5163" w:rsidRDefault="00F741CC" w:rsidP="00FA6FC6">
            <w:pPr>
              <w:spacing w:after="0" w:line="240" w:lineRule="auto"/>
              <w:ind w:firstLine="709"/>
              <w:jc w:val="both"/>
              <w:rPr>
                <w:rFonts w:ascii="Times New Roman" w:eastAsia="Times New Roman" w:hAnsi="Times New Roman" w:cs="Times New Roman"/>
                <w:sz w:val="24"/>
                <w:szCs w:val="24"/>
                <w:lang w:val="uk-UA"/>
              </w:rPr>
            </w:pPr>
            <w:r w:rsidRPr="000A5163">
              <w:rPr>
                <w:rFonts w:ascii="Times New Roman" w:eastAsia="Times New Roman" w:hAnsi="Times New Roman" w:cs="Times New Roman"/>
                <w:sz w:val="24"/>
                <w:szCs w:val="24"/>
              </w:rPr>
              <w:t>Н</w:t>
            </w:r>
            <w:r>
              <w:rPr>
                <w:rFonts w:ascii="Times New Roman" w:eastAsia="Times New Roman" w:hAnsi="Times New Roman" w:cs="Times New Roman"/>
                <w:sz w:val="24"/>
                <w:szCs w:val="24"/>
              </w:rPr>
              <w:t>авантажувач</w:t>
            </w:r>
            <w:r w:rsidRPr="000A5163">
              <w:rPr>
                <w:rFonts w:ascii="Times New Roman" w:eastAsia="Times New Roman" w:hAnsi="Times New Roman" w:cs="Times New Roman"/>
                <w:sz w:val="24"/>
                <w:szCs w:val="24"/>
              </w:rPr>
              <w:t xml:space="preserve"> </w:t>
            </w:r>
          </w:p>
          <w:p w:rsidR="00F741CC" w:rsidRDefault="00F741CC" w:rsidP="00FA6FC6">
            <w:pPr>
              <w:spacing w:after="0" w:line="240" w:lineRule="auto"/>
              <w:ind w:firstLine="709"/>
              <w:jc w:val="both"/>
              <w:rPr>
                <w:rFonts w:ascii="Times New Roman" w:eastAsia="Times New Roman" w:hAnsi="Times New Roman" w:cs="Times New Roman"/>
                <w:sz w:val="24"/>
                <w:szCs w:val="24"/>
                <w:lang w:val="uk-UA"/>
              </w:rPr>
            </w:pPr>
            <w:r w:rsidRPr="000A5163">
              <w:rPr>
                <w:rFonts w:ascii="Times New Roman" w:eastAsia="Times New Roman" w:hAnsi="Times New Roman" w:cs="Times New Roman"/>
                <w:sz w:val="24"/>
                <w:szCs w:val="24"/>
              </w:rPr>
              <w:t>Ек</w:t>
            </w:r>
            <w:r w:rsidR="008F6B4E">
              <w:rPr>
                <w:rFonts w:ascii="Times New Roman" w:eastAsia="Times New Roman" w:hAnsi="Times New Roman" w:cs="Times New Roman"/>
                <w:sz w:val="24"/>
                <w:szCs w:val="24"/>
              </w:rPr>
              <w:t>скаватор</w:t>
            </w:r>
          </w:p>
          <w:p w:rsidR="008F6B4E" w:rsidRPr="008F6B4E" w:rsidRDefault="008F6B4E" w:rsidP="00FA6FC6">
            <w:pPr>
              <w:spacing w:after="0" w:line="240" w:lineRule="auto"/>
              <w:ind w:firstLine="709"/>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sz w:val="24"/>
                <w:szCs w:val="24"/>
                <w:lang w:val="uk-UA"/>
              </w:rPr>
              <w:t>Віброущільнювач</w:t>
            </w:r>
            <w:r w:rsidR="005B55FD">
              <w:rPr>
                <w:rFonts w:ascii="Times New Roman" w:eastAsia="Times New Roman" w:hAnsi="Times New Roman" w:cs="Times New Roman"/>
                <w:sz w:val="24"/>
                <w:szCs w:val="24"/>
                <w:lang w:val="uk-UA"/>
              </w:rPr>
              <w:t>.</w:t>
            </w:r>
          </w:p>
          <w:p w:rsidR="00F741CC" w:rsidRPr="000A5163" w:rsidRDefault="00F741CC" w:rsidP="00FA6FC6">
            <w:pPr>
              <w:pStyle w:val="a7"/>
              <w:spacing w:before="0" w:beforeAutospacing="0" w:after="0" w:afterAutospacing="0"/>
              <w:ind w:firstLine="397"/>
              <w:rPr>
                <w:lang w:eastAsia="ru-RU"/>
              </w:rPr>
            </w:pPr>
            <w:r w:rsidRPr="000A5163">
              <w:rPr>
                <w:lang w:eastAsia="ru-RU"/>
              </w:rPr>
              <w:t>- про наявність у учасника матеріально-технічної бази для гаражування та обслуговування всієї вказаної учасником техніки (гаражу, майданчика, території, приміщення);</w:t>
            </w:r>
          </w:p>
          <w:p w:rsidR="00F741CC" w:rsidRPr="000A5163" w:rsidRDefault="00F741CC" w:rsidP="00FA6FC6">
            <w:pPr>
              <w:pStyle w:val="a7"/>
              <w:spacing w:before="0" w:beforeAutospacing="0" w:after="0" w:afterAutospacing="0"/>
              <w:ind w:firstLine="397"/>
              <w:rPr>
                <w:lang w:eastAsia="ru-RU"/>
              </w:rPr>
            </w:pPr>
            <w:r w:rsidRPr="000A5163">
              <w:rPr>
                <w:lang w:eastAsia="ru-RU"/>
              </w:rPr>
              <w:t xml:space="preserve">У довідці обов'язково вказується: </w:t>
            </w:r>
          </w:p>
          <w:p w:rsidR="00F741CC" w:rsidRPr="000A5163" w:rsidRDefault="00F741CC" w:rsidP="00FA6FC6">
            <w:pPr>
              <w:pStyle w:val="34"/>
              <w:widowControl w:val="0"/>
              <w:ind w:right="113" w:firstLine="459"/>
              <w:jc w:val="both"/>
              <w:rPr>
                <w:sz w:val="24"/>
                <w:szCs w:val="24"/>
                <w:lang w:val="ru-RU"/>
              </w:rPr>
            </w:pPr>
            <w:r w:rsidRPr="000A5163">
              <w:rPr>
                <w:sz w:val="24"/>
                <w:szCs w:val="24"/>
              </w:rPr>
              <w:t>якщо транспортні засоби, матеріально-технічна база тощо перебувають в користуванні (оренда/найм, лізинг, позичка тощо) або залучаються за договорами надання послуг, іншим</w:t>
            </w:r>
            <w:r w:rsidR="00274E49">
              <w:rPr>
                <w:sz w:val="24"/>
                <w:szCs w:val="24"/>
              </w:rPr>
              <w:t>и договорами - надати скановані копії</w:t>
            </w:r>
            <w:r w:rsidRPr="000A5163">
              <w:rPr>
                <w:sz w:val="24"/>
                <w:szCs w:val="24"/>
              </w:rPr>
              <w:t xml:space="preserve"> договор</w:t>
            </w:r>
            <w:r w:rsidR="00274E49">
              <w:rPr>
                <w:sz w:val="24"/>
                <w:szCs w:val="24"/>
              </w:rPr>
              <w:t>ів</w:t>
            </w:r>
            <w:r w:rsidRPr="000A5163">
              <w:rPr>
                <w:sz w:val="24"/>
                <w:szCs w:val="24"/>
              </w:rPr>
              <w:t xml:space="preserve"> з усіма додатками до них. </w:t>
            </w:r>
          </w:p>
          <w:p w:rsidR="00F741CC" w:rsidRPr="001973BF" w:rsidRDefault="00F741CC" w:rsidP="00FA6FC6">
            <w:pPr>
              <w:pStyle w:val="a7"/>
              <w:spacing w:before="0" w:beforeAutospacing="0" w:after="0" w:afterAutospacing="0"/>
              <w:ind w:firstLine="397"/>
              <w:rPr>
                <w:highlight w:val="yellow"/>
              </w:rPr>
            </w:pPr>
            <w:r w:rsidRPr="00883B8A">
              <w:rPr>
                <w:lang w:eastAsia="ru-RU"/>
              </w:rPr>
              <w:t xml:space="preserve">- </w:t>
            </w:r>
            <w:r w:rsidRPr="00883B8A">
              <w:t>Учасник має право зазначити інформацію про обладнання, матеріально-технічну базу та технології субпідрядників/ співвиконавців, у разі їх залучення, з обов’язковим наданням усіх документів передбачених цим кваліфікаційним критерієм.</w:t>
            </w:r>
          </w:p>
        </w:tc>
      </w:tr>
      <w:tr w:rsidR="00F741CC" w:rsidRPr="00FA6FC6" w:rsidTr="00FA6FC6">
        <w:trPr>
          <w:trHeight w:val="520"/>
          <w:jc w:val="center"/>
        </w:trPr>
        <w:tc>
          <w:tcPr>
            <w:tcW w:w="562" w:type="dxa"/>
          </w:tcPr>
          <w:p w:rsidR="00F741CC" w:rsidRPr="00114733" w:rsidRDefault="00F741CC" w:rsidP="00FA6FC6">
            <w:pPr>
              <w:pStyle w:val="10"/>
              <w:widowControl w:val="0"/>
              <w:spacing w:line="240" w:lineRule="auto"/>
              <w:rPr>
                <w:rFonts w:ascii="Times New Roman" w:eastAsia="Times New Roman" w:hAnsi="Times New Roman" w:cs="Times New Roman"/>
                <w:color w:val="auto"/>
                <w:sz w:val="24"/>
                <w:szCs w:val="24"/>
                <w:lang w:val="uk-UA"/>
              </w:rPr>
            </w:pPr>
          </w:p>
        </w:tc>
        <w:tc>
          <w:tcPr>
            <w:tcW w:w="2694" w:type="dxa"/>
          </w:tcPr>
          <w:p w:rsidR="00F741CC" w:rsidRPr="001973BF" w:rsidRDefault="00F741CC" w:rsidP="00FA6FC6">
            <w:pPr>
              <w:spacing w:after="0" w:line="240" w:lineRule="auto"/>
              <w:rPr>
                <w:rFonts w:ascii="Times New Roman" w:hAnsi="Times New Roman" w:cs="Times New Roman"/>
                <w:sz w:val="24"/>
                <w:szCs w:val="24"/>
                <w:highlight w:val="yellow"/>
              </w:rPr>
            </w:pPr>
            <w:r w:rsidRPr="00BB21F1">
              <w:rPr>
                <w:rFonts w:ascii="Times New Roman" w:hAnsi="Times New Roman" w:cs="Times New Roman"/>
                <w:sz w:val="24"/>
                <w:szCs w:val="24"/>
              </w:rPr>
              <w:t xml:space="preserve">наявність документально </w:t>
            </w:r>
            <w:proofErr w:type="gramStart"/>
            <w:r w:rsidRPr="00BB21F1">
              <w:rPr>
                <w:rFonts w:ascii="Times New Roman" w:hAnsi="Times New Roman" w:cs="Times New Roman"/>
                <w:sz w:val="24"/>
                <w:szCs w:val="24"/>
              </w:rPr>
              <w:t>п</w:t>
            </w:r>
            <w:proofErr w:type="gramEnd"/>
            <w:r w:rsidRPr="00BB21F1">
              <w:rPr>
                <w:rFonts w:ascii="Times New Roman" w:hAnsi="Times New Roman" w:cs="Times New Roman"/>
                <w:sz w:val="24"/>
                <w:szCs w:val="24"/>
              </w:rPr>
              <w:t>ідтвердженого досвіду виконання аналогічного за предметом закупівлі договору</w:t>
            </w:r>
          </w:p>
        </w:tc>
        <w:tc>
          <w:tcPr>
            <w:tcW w:w="6945" w:type="dxa"/>
          </w:tcPr>
          <w:p w:rsidR="00F741CC" w:rsidRPr="00883B8A" w:rsidRDefault="00F741CC" w:rsidP="00FA6FC6">
            <w:pPr>
              <w:pStyle w:val="a7"/>
              <w:spacing w:before="0" w:beforeAutospacing="0" w:after="0" w:afterAutospacing="0"/>
              <w:ind w:firstLine="397"/>
            </w:pPr>
            <w:r w:rsidRPr="00883B8A">
              <w:t>На підтвердження виконання аналогічного за предметом закупівлі договору учасник подає:</w:t>
            </w:r>
          </w:p>
          <w:p w:rsidR="00F741CC" w:rsidRPr="00883B8A" w:rsidRDefault="00F741CC" w:rsidP="00FA6FC6">
            <w:pPr>
              <w:pStyle w:val="a7"/>
              <w:spacing w:before="0" w:beforeAutospacing="0" w:after="0" w:afterAutospacing="0"/>
              <w:ind w:firstLine="397"/>
            </w:pPr>
            <w:r w:rsidRPr="00883B8A">
              <w:t>- скан-копія з оригіналу або з належним чином завірені копії договору не менше 2-х аналогічних договорів за аналогічним предметом закупівлі за 2021-202</w:t>
            </w:r>
            <w:r w:rsidR="00274E49">
              <w:t>3</w:t>
            </w:r>
            <w:r w:rsidRPr="00883B8A">
              <w:t xml:space="preserve"> р.р. (з усіма додатками, в тому числі: договірна ціна, локальні кошториси, пояснювальні записки, зведені кошториси та ін.), а також актами виконаних робіт за формою КБ-2в</w:t>
            </w:r>
            <w:r w:rsidR="00475ABE">
              <w:t xml:space="preserve"> (договори виконані в повному обсязі)</w:t>
            </w:r>
            <w:r w:rsidRPr="00883B8A">
              <w:t xml:space="preserve">. </w:t>
            </w:r>
          </w:p>
          <w:p w:rsidR="00F741CC" w:rsidRPr="00883B8A" w:rsidRDefault="00F741CC" w:rsidP="00FA6FC6">
            <w:pPr>
              <w:pStyle w:val="a7"/>
              <w:spacing w:before="0" w:beforeAutospacing="0" w:after="0" w:afterAutospacing="0"/>
              <w:ind w:firstLine="397"/>
              <w:rPr>
                <w:i/>
                <w:sz w:val="22"/>
              </w:rPr>
            </w:pPr>
            <w:r w:rsidRPr="00883B8A">
              <w:rPr>
                <w:i/>
                <w:sz w:val="22"/>
              </w:rPr>
              <w:t>*Враховуючи фактичні обсяги послуг, які закуповує замовник в цій закупівлі, аналогічними вважаються договори з поточного/капітального ремонтів доріг/внутрішньоквартальних проїздів</w:t>
            </w:r>
            <w:r w:rsidR="00475ABE">
              <w:rPr>
                <w:i/>
                <w:sz w:val="22"/>
              </w:rPr>
              <w:t>/тротуарів</w:t>
            </w:r>
            <w:r w:rsidRPr="00883B8A">
              <w:rPr>
                <w:i/>
                <w:sz w:val="22"/>
              </w:rPr>
              <w:t>.</w:t>
            </w:r>
          </w:p>
          <w:p w:rsidR="00F741CC" w:rsidRPr="006342B0" w:rsidRDefault="00F741CC" w:rsidP="00FA6FC6">
            <w:pPr>
              <w:pStyle w:val="a7"/>
              <w:spacing w:before="0" w:beforeAutospacing="0" w:after="0" w:afterAutospacing="0"/>
              <w:ind w:firstLine="397"/>
              <w:rPr>
                <w:highlight w:val="yellow"/>
              </w:rPr>
            </w:pPr>
          </w:p>
          <w:p w:rsidR="00F741CC" w:rsidRPr="001973BF" w:rsidRDefault="00F741CC" w:rsidP="00FA6FC6">
            <w:pPr>
              <w:pStyle w:val="a7"/>
              <w:spacing w:before="0" w:beforeAutospacing="0" w:after="0" w:afterAutospacing="0"/>
              <w:ind w:firstLine="397"/>
              <w:rPr>
                <w:i/>
                <w:highlight w:val="yellow"/>
              </w:rPr>
            </w:pPr>
            <w:r w:rsidRPr="00883B8A">
              <w:t xml:space="preserve">- відгук від контрагента (відгук повинен містити: предмет договору, його дату, номер та ціну, реквізити контрагента (повне найменування, адреса, прізвище, ім’я, по-батькові контрагента, </w:t>
            </w:r>
            <w:r w:rsidRPr="00883B8A">
              <w:lastRenderedPageBreak/>
              <w:t>його контактний номер телефону), інформацію про термін, якість виконаних робіт та підтвердження виконання договору на дату надання відгуку).</w:t>
            </w:r>
          </w:p>
        </w:tc>
      </w:tr>
      <w:tr w:rsidR="00F741CC" w:rsidRPr="00FA6FC6" w:rsidTr="00FA6FC6">
        <w:trPr>
          <w:trHeight w:val="520"/>
          <w:jc w:val="center"/>
        </w:trPr>
        <w:tc>
          <w:tcPr>
            <w:tcW w:w="562" w:type="dxa"/>
          </w:tcPr>
          <w:p w:rsidR="00F741CC" w:rsidRPr="00114733" w:rsidRDefault="00F741CC" w:rsidP="00FA6FC6">
            <w:pPr>
              <w:pStyle w:val="10"/>
              <w:widowControl w:val="0"/>
              <w:spacing w:line="240" w:lineRule="auto"/>
              <w:ind w:firstLine="397"/>
              <w:rPr>
                <w:rFonts w:ascii="Times New Roman" w:eastAsia="Times New Roman" w:hAnsi="Times New Roman" w:cs="Times New Roman"/>
                <w:color w:val="auto"/>
                <w:sz w:val="24"/>
                <w:szCs w:val="24"/>
                <w:lang w:val="uk-UA"/>
              </w:rPr>
            </w:pPr>
          </w:p>
        </w:tc>
        <w:tc>
          <w:tcPr>
            <w:tcW w:w="2694" w:type="dxa"/>
          </w:tcPr>
          <w:p w:rsidR="00F741CC" w:rsidRPr="001973BF" w:rsidRDefault="00F741CC" w:rsidP="00FA6FC6">
            <w:pPr>
              <w:spacing w:after="0" w:line="240" w:lineRule="auto"/>
              <w:rPr>
                <w:rFonts w:ascii="Times New Roman" w:hAnsi="Times New Roman" w:cs="Times New Roman"/>
                <w:sz w:val="24"/>
                <w:szCs w:val="24"/>
                <w:highlight w:val="yellow"/>
                <w:lang w:val="uk-UA"/>
              </w:rPr>
            </w:pPr>
            <w:r w:rsidRPr="00BB21F1">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6945" w:type="dxa"/>
          </w:tcPr>
          <w:p w:rsidR="00F741CC" w:rsidRPr="00883B8A" w:rsidRDefault="00F741CC" w:rsidP="00FA6FC6">
            <w:pPr>
              <w:tabs>
                <w:tab w:val="num" w:pos="720"/>
              </w:tabs>
              <w:spacing w:after="0" w:line="240" w:lineRule="auto"/>
              <w:ind w:firstLine="454"/>
              <w:jc w:val="both"/>
              <w:rPr>
                <w:rFonts w:ascii="Times New Roman" w:hAnsi="Times New Roman" w:cs="Times New Roman"/>
                <w:sz w:val="24"/>
                <w:szCs w:val="24"/>
                <w:lang w:val="uk-UA"/>
              </w:rPr>
            </w:pPr>
            <w:r w:rsidRPr="00883B8A">
              <w:rPr>
                <w:rFonts w:ascii="Times New Roman" w:hAnsi="Times New Roman" w:cs="Times New Roman"/>
                <w:sz w:val="24"/>
                <w:szCs w:val="24"/>
                <w:lang w:val="uk-UA"/>
              </w:rPr>
              <w:t xml:space="preserve">На підтвердження учасник подає: </w:t>
            </w:r>
          </w:p>
          <w:p w:rsidR="00F741CC" w:rsidRPr="00883B8A" w:rsidRDefault="00F741CC" w:rsidP="00FA6FC6">
            <w:pPr>
              <w:tabs>
                <w:tab w:val="num" w:pos="720"/>
              </w:tabs>
              <w:spacing w:after="0" w:line="240" w:lineRule="auto"/>
              <w:ind w:firstLine="454"/>
              <w:jc w:val="both"/>
              <w:rPr>
                <w:rFonts w:ascii="Times New Roman" w:hAnsi="Times New Roman" w:cs="Times New Roman"/>
                <w:bCs/>
                <w:sz w:val="24"/>
                <w:szCs w:val="24"/>
                <w:lang w:val="uk-UA"/>
              </w:rPr>
            </w:pPr>
            <w:r w:rsidRPr="00883B8A">
              <w:rPr>
                <w:rFonts w:ascii="Times New Roman" w:hAnsi="Times New Roman" w:cs="Times New Roman"/>
                <w:sz w:val="24"/>
                <w:szCs w:val="24"/>
                <w:lang w:val="uk-UA"/>
              </w:rPr>
              <w:t xml:space="preserve">- скановану копію довідки про </w:t>
            </w:r>
            <w:r w:rsidRPr="00883B8A">
              <w:rPr>
                <w:rFonts w:ascii="Times New Roman" w:hAnsi="Times New Roman" w:cs="Times New Roman"/>
                <w:bCs/>
                <w:sz w:val="24"/>
                <w:szCs w:val="24"/>
                <w:lang w:val="uk-UA"/>
              </w:rPr>
              <w:t>наявність достатньої кількості працівників відповідної кваліфікації, які будуть залучені виключно до надання послуг, що передбачені предметом цієї закупівлі за формою, передбаченою у Додатку 3;</w:t>
            </w:r>
          </w:p>
          <w:p w:rsidR="00F741CC" w:rsidRPr="00883B8A" w:rsidRDefault="00F741CC" w:rsidP="00FA6FC6">
            <w:pPr>
              <w:tabs>
                <w:tab w:val="num" w:pos="720"/>
              </w:tabs>
              <w:spacing w:after="0" w:line="240" w:lineRule="auto"/>
              <w:ind w:firstLine="454"/>
              <w:jc w:val="both"/>
              <w:rPr>
                <w:rFonts w:ascii="Times New Roman" w:hAnsi="Times New Roman" w:cs="Times New Roman"/>
                <w:bCs/>
                <w:sz w:val="24"/>
                <w:szCs w:val="24"/>
                <w:lang w:val="uk-UA"/>
              </w:rPr>
            </w:pPr>
            <w:r w:rsidRPr="00883B8A">
              <w:rPr>
                <w:rFonts w:ascii="Times New Roman" w:hAnsi="Times New Roman" w:cs="Times New Roman"/>
                <w:bCs/>
                <w:sz w:val="24"/>
                <w:szCs w:val="24"/>
                <w:lang w:val="uk-UA"/>
              </w:rPr>
              <w:t>- скановану копію посвідчень працівників, які будуть залучені до надання послуг, на право керування технікою, зазначеною у цій тендерній документації;</w:t>
            </w:r>
          </w:p>
          <w:p w:rsidR="00F741CC" w:rsidRPr="00883B8A" w:rsidRDefault="00F741CC" w:rsidP="00FA6FC6">
            <w:pPr>
              <w:tabs>
                <w:tab w:val="num" w:pos="720"/>
              </w:tabs>
              <w:spacing w:after="0" w:line="240" w:lineRule="auto"/>
              <w:ind w:firstLine="454"/>
              <w:jc w:val="both"/>
              <w:rPr>
                <w:rFonts w:ascii="Times New Roman" w:hAnsi="Times New Roman" w:cs="Times New Roman"/>
                <w:bCs/>
                <w:sz w:val="24"/>
                <w:szCs w:val="24"/>
                <w:lang w:val="uk-UA"/>
              </w:rPr>
            </w:pPr>
            <w:r w:rsidRPr="00883B8A">
              <w:rPr>
                <w:rFonts w:ascii="Times New Roman" w:hAnsi="Times New Roman" w:cs="Times New Roman"/>
                <w:bCs/>
                <w:sz w:val="24"/>
                <w:szCs w:val="24"/>
                <w:lang w:val="uk-UA"/>
              </w:rPr>
              <w:t>- скановані копії документів, які підтверджують наявність у майстра та/або начальника дільниці профільної освіти за відповідним напрямком.</w:t>
            </w:r>
          </w:p>
          <w:p w:rsidR="00F741CC" w:rsidRPr="006342B0" w:rsidRDefault="00F741CC" w:rsidP="00FA6FC6">
            <w:pPr>
              <w:pStyle w:val="a7"/>
              <w:spacing w:before="0" w:beforeAutospacing="0" w:after="0" w:afterAutospacing="0"/>
              <w:ind w:firstLine="454"/>
              <w:rPr>
                <w:highlight w:val="yellow"/>
              </w:rPr>
            </w:pPr>
          </w:p>
          <w:p w:rsidR="00F741CC" w:rsidRPr="001973BF" w:rsidRDefault="00F741CC" w:rsidP="00FA6FC6">
            <w:pPr>
              <w:pStyle w:val="a7"/>
              <w:spacing w:before="0" w:beforeAutospacing="0" w:after="0" w:afterAutospacing="0"/>
              <w:ind w:firstLine="454"/>
              <w:rPr>
                <w:highlight w:val="yellow"/>
              </w:rPr>
            </w:pPr>
            <w:r w:rsidRPr="00883B8A">
              <w:t>Учасник має право зазначити як своїх працівників так і працівників субпідрядників/співвиконавців, у разі їх залучення, з обов’язковим наданням усіх документів передбачених цим розділом.</w:t>
            </w:r>
            <w:r w:rsidRPr="00444832">
              <w:t xml:space="preserve">     </w:t>
            </w:r>
          </w:p>
        </w:tc>
      </w:tr>
      <w:tr w:rsidR="00F741CC" w:rsidRPr="00114733" w:rsidTr="00FA6FC6">
        <w:trPr>
          <w:trHeight w:val="520"/>
          <w:jc w:val="center"/>
        </w:trPr>
        <w:tc>
          <w:tcPr>
            <w:tcW w:w="10201" w:type="dxa"/>
            <w:gridSpan w:val="3"/>
          </w:tcPr>
          <w:p w:rsidR="00F741CC" w:rsidRPr="00114733" w:rsidRDefault="00F741CC" w:rsidP="00FA6FC6">
            <w:pPr>
              <w:pStyle w:val="27"/>
              <w:pBdr>
                <w:top w:val="nil"/>
                <w:left w:val="nil"/>
                <w:bottom w:val="nil"/>
                <w:right w:val="nil"/>
                <w:between w:val="nil"/>
              </w:pBdr>
              <w:shd w:val="clear" w:color="auto" w:fill="FFFFFF"/>
              <w:ind w:firstLine="397"/>
              <w:jc w:val="both"/>
              <w:rPr>
                <w:rFonts w:ascii="Times New Roman" w:eastAsia="Times New Roman" w:hAnsi="Times New Roman" w:cs="Times New Roman"/>
                <w:b/>
                <w:sz w:val="24"/>
                <w:szCs w:val="24"/>
              </w:rPr>
            </w:pPr>
            <w:r w:rsidRPr="00114733">
              <w:rPr>
                <w:rFonts w:ascii="Times New Roman" w:eastAsia="Times New Roman" w:hAnsi="Times New Roman" w:cs="Times New Roman"/>
                <w:b/>
                <w:sz w:val="24"/>
                <w:szCs w:val="24"/>
              </w:rPr>
              <w:t>Інформація про спосіб документального підтвердження учасниками відсутності підстав, встановлених п. 44 Особливостей:</w:t>
            </w:r>
          </w:p>
        </w:tc>
      </w:tr>
      <w:tr w:rsidR="00F741CC" w:rsidRPr="00FA6FC6" w:rsidTr="00FA6FC6">
        <w:trPr>
          <w:trHeight w:val="419"/>
          <w:jc w:val="center"/>
        </w:trPr>
        <w:tc>
          <w:tcPr>
            <w:tcW w:w="562" w:type="dxa"/>
          </w:tcPr>
          <w:p w:rsidR="00F741CC" w:rsidRPr="00114733" w:rsidRDefault="00F741CC" w:rsidP="00FA6FC6">
            <w:pPr>
              <w:pStyle w:val="110"/>
              <w:widowControl w:val="0"/>
              <w:spacing w:line="240" w:lineRule="auto"/>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1)</w:t>
            </w:r>
          </w:p>
        </w:tc>
        <w:tc>
          <w:tcPr>
            <w:tcW w:w="9639" w:type="dxa"/>
            <w:gridSpan w:val="2"/>
          </w:tcPr>
          <w:p w:rsidR="00F741CC" w:rsidRPr="00114733" w:rsidRDefault="00F741CC" w:rsidP="00FA6FC6">
            <w:pPr>
              <w:pStyle w:val="afb"/>
              <w:widowControl w:val="0"/>
              <w:spacing w:before="0"/>
              <w:ind w:firstLine="313"/>
              <w:jc w:val="both"/>
              <w:rPr>
                <w:rFonts w:ascii="Times New Roman" w:hAnsi="Times New Roman"/>
                <w:sz w:val="24"/>
                <w:szCs w:val="24"/>
              </w:rPr>
            </w:pPr>
            <w:r w:rsidRPr="00114733">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114733">
              <w:rPr>
                <w:rFonts w:ascii="Times New Roman" w:hAnsi="Times New Roman"/>
                <w:sz w:val="24"/>
                <w:szCs w:val="24"/>
                <w:lang w:eastAsia="en-US"/>
              </w:rPr>
              <w:t>публічних електронних реєстрах</w:t>
            </w:r>
            <w:r w:rsidRPr="00114733">
              <w:rPr>
                <w:rFonts w:ascii="Times New Roman" w:hAnsi="Times New Roman"/>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741CC" w:rsidRPr="00114733" w:rsidRDefault="00F741CC" w:rsidP="00FA6FC6">
            <w:pPr>
              <w:pStyle w:val="afb"/>
              <w:widowControl w:val="0"/>
              <w:spacing w:before="0"/>
              <w:ind w:firstLine="313"/>
              <w:jc w:val="both"/>
              <w:rPr>
                <w:rFonts w:ascii="Times New Roman" w:hAnsi="Times New Roman"/>
                <w:sz w:val="24"/>
                <w:szCs w:val="24"/>
              </w:rPr>
            </w:pPr>
            <w:r w:rsidRPr="00114733">
              <w:rPr>
                <w:rFonts w:ascii="Times New Roman" w:hAnsi="Times New Roman"/>
                <w:sz w:val="24"/>
                <w:szCs w:val="24"/>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F741CC" w:rsidRPr="00114733" w:rsidRDefault="00F741CC" w:rsidP="00FA6FC6">
            <w:pPr>
              <w:pStyle w:val="afb"/>
              <w:widowControl w:val="0"/>
              <w:spacing w:before="0"/>
              <w:ind w:firstLine="313"/>
              <w:jc w:val="both"/>
              <w:rPr>
                <w:rFonts w:ascii="Times New Roman" w:hAnsi="Times New Roman"/>
                <w:sz w:val="24"/>
                <w:szCs w:val="24"/>
              </w:rPr>
            </w:pPr>
            <w:r w:rsidRPr="00114733">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741CC" w:rsidRPr="00114733" w:rsidRDefault="00F741CC" w:rsidP="00FA6FC6">
            <w:pPr>
              <w:pStyle w:val="afb"/>
              <w:widowControl w:val="0"/>
              <w:spacing w:before="0"/>
              <w:ind w:firstLine="313"/>
              <w:jc w:val="both"/>
              <w:rPr>
                <w:rFonts w:ascii="Times New Roman" w:hAnsi="Times New Roman"/>
                <w:sz w:val="24"/>
                <w:szCs w:val="24"/>
              </w:rPr>
            </w:pPr>
            <w:r w:rsidRPr="00114733">
              <w:rPr>
                <w:rFonts w:ascii="Times New Roman" w:hAnsi="Times New Roman"/>
                <w:sz w:val="24"/>
                <w:szCs w:val="24"/>
              </w:rPr>
              <w:t>В складі своєї тендерної пропозиції учасник подає скановану копію довідки</w:t>
            </w:r>
            <w:r w:rsidRPr="00114733">
              <w:rPr>
                <w:rFonts w:ascii="Times New Roman" w:hAnsi="Times New Roman"/>
                <w:sz w:val="24"/>
                <w:szCs w:val="24"/>
                <w:lang w:eastAsia="uk-UA"/>
              </w:rPr>
              <w:t xml:space="preserve">, складеної Учасником у довільній формі, що підтверджує відсутність або наявність підстави, передбаченої </w:t>
            </w:r>
            <w:r w:rsidRPr="00114733">
              <w:rPr>
                <w:rFonts w:ascii="Times New Roman" w:hAnsi="Times New Roman"/>
                <w:sz w:val="24"/>
                <w:szCs w:val="24"/>
              </w:rPr>
              <w:t>абзацем чотирнадцятим пункту 44 Особливостей</w:t>
            </w:r>
            <w:r w:rsidRPr="00114733">
              <w:rPr>
                <w:rFonts w:ascii="Times New Roman" w:hAnsi="Times New Roman"/>
                <w:sz w:val="24"/>
                <w:szCs w:val="24"/>
                <w:lang w:eastAsia="uk-UA"/>
              </w:rPr>
              <w:t xml:space="preserve">: </w:t>
            </w:r>
            <w:r w:rsidRPr="00114733">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741CC" w:rsidRPr="00114733" w:rsidRDefault="00F741CC" w:rsidP="00FA6FC6">
            <w:pPr>
              <w:pStyle w:val="afb"/>
              <w:widowControl w:val="0"/>
              <w:spacing w:before="0"/>
              <w:ind w:firstLine="313"/>
              <w:jc w:val="both"/>
              <w:rPr>
                <w:rFonts w:ascii="Times New Roman" w:hAnsi="Times New Roman"/>
                <w:sz w:val="24"/>
                <w:szCs w:val="24"/>
              </w:rPr>
            </w:pPr>
            <w:r w:rsidRPr="00114733">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114733">
              <w:rPr>
                <w:rFonts w:ascii="Times New Roman" w:hAnsi="Times New Roman"/>
                <w:sz w:val="24"/>
                <w:szCs w:val="24"/>
              </w:rPr>
              <w:lastRenderedPageBreak/>
              <w:t xml:space="preserve">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F741CC" w:rsidRPr="00114733" w:rsidRDefault="00F741CC" w:rsidP="00FA6FC6">
            <w:pPr>
              <w:pStyle w:val="10"/>
              <w:widowControl w:val="0"/>
              <w:spacing w:line="240" w:lineRule="auto"/>
              <w:ind w:right="34" w:firstLine="397"/>
              <w:jc w:val="both"/>
              <w:rPr>
                <w:rFonts w:ascii="Times New Roman" w:hAnsi="Times New Roman" w:cs="Times New Roman"/>
                <w:color w:val="auto"/>
                <w:sz w:val="24"/>
                <w:szCs w:val="24"/>
                <w:lang w:val="uk-UA"/>
              </w:rPr>
            </w:pPr>
            <w:r w:rsidRPr="00114733">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F741CC" w:rsidRPr="00114733" w:rsidTr="00FA6FC6">
        <w:trPr>
          <w:trHeight w:val="285"/>
          <w:jc w:val="center"/>
        </w:trPr>
        <w:tc>
          <w:tcPr>
            <w:tcW w:w="10201" w:type="dxa"/>
            <w:gridSpan w:val="3"/>
          </w:tcPr>
          <w:p w:rsidR="00F741CC" w:rsidRPr="00114733" w:rsidRDefault="00F741CC" w:rsidP="00FA6FC6">
            <w:pPr>
              <w:spacing w:after="0" w:line="240" w:lineRule="auto"/>
              <w:ind w:firstLine="397"/>
              <w:jc w:val="both"/>
              <w:rPr>
                <w:rFonts w:ascii="Times New Roman" w:hAnsi="Times New Roman" w:cs="Times New Roman"/>
                <w:sz w:val="24"/>
                <w:szCs w:val="24"/>
                <w:lang w:val="uk-UA"/>
              </w:rPr>
            </w:pPr>
            <w:r w:rsidRPr="00114733">
              <w:rPr>
                <w:rFonts w:ascii="Times New Roman" w:hAnsi="Times New Roman" w:cs="Times New Roman"/>
                <w:sz w:val="24"/>
                <w:szCs w:val="24"/>
                <w:shd w:val="solid" w:color="FFFFFF" w:fill="FFFFFF"/>
                <w:lang w:eastAsia="en-US"/>
              </w:rPr>
              <w:lastRenderedPageBreak/>
              <w:t>Переможець процедури закупі</w:t>
            </w:r>
            <w:proofErr w:type="gramStart"/>
            <w:r w:rsidRPr="00114733">
              <w:rPr>
                <w:rFonts w:ascii="Times New Roman" w:hAnsi="Times New Roman" w:cs="Times New Roman"/>
                <w:sz w:val="24"/>
                <w:szCs w:val="24"/>
                <w:shd w:val="solid" w:color="FFFFFF" w:fill="FFFFFF"/>
                <w:lang w:eastAsia="en-US"/>
              </w:rPr>
              <w:t>вл</w:t>
            </w:r>
            <w:proofErr w:type="gramEnd"/>
            <w:r w:rsidRPr="00114733">
              <w:rPr>
                <w:rFonts w:ascii="Times New Roman" w:hAnsi="Times New Roman" w:cs="Times New Roman"/>
                <w:sz w:val="24"/>
                <w:szCs w:val="24"/>
                <w:shd w:val="solid" w:color="FFFFFF" w:fill="FFFFFF"/>
                <w:lang w:eastAsia="en-US"/>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наступні документи:</w:t>
            </w:r>
          </w:p>
        </w:tc>
      </w:tr>
      <w:tr w:rsidR="00F741CC" w:rsidRPr="00114733" w:rsidTr="00FA6FC6">
        <w:trPr>
          <w:trHeight w:val="267"/>
          <w:jc w:val="center"/>
        </w:trPr>
        <w:tc>
          <w:tcPr>
            <w:tcW w:w="562" w:type="dxa"/>
          </w:tcPr>
          <w:p w:rsidR="00F741CC" w:rsidRPr="00114733" w:rsidRDefault="00F741CC" w:rsidP="00FA6FC6">
            <w:pPr>
              <w:pStyle w:val="110"/>
              <w:widowControl w:val="0"/>
              <w:spacing w:line="240" w:lineRule="auto"/>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1)</w:t>
            </w:r>
          </w:p>
        </w:tc>
        <w:tc>
          <w:tcPr>
            <w:tcW w:w="9639" w:type="dxa"/>
            <w:gridSpan w:val="2"/>
          </w:tcPr>
          <w:p w:rsidR="00F741CC" w:rsidRPr="00114733" w:rsidRDefault="00F741CC" w:rsidP="00FA6FC6">
            <w:pPr>
              <w:pStyle w:val="10"/>
              <w:widowControl w:val="0"/>
              <w:tabs>
                <w:tab w:val="left" w:pos="9594"/>
              </w:tabs>
              <w:spacing w:line="240" w:lineRule="auto"/>
              <w:ind w:right="113" w:firstLine="397"/>
              <w:jc w:val="both"/>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скановану копію документу, сформованого (складеного) уповноваженим державним органом</w:t>
            </w:r>
            <w:r w:rsidRPr="00114733">
              <w:rPr>
                <w:rFonts w:ascii="Times New Roman" w:hAnsi="Times New Roman" w:cs="Times New Roman"/>
                <w:noProof/>
                <w:color w:val="auto"/>
                <w:sz w:val="24"/>
                <w:szCs w:val="24"/>
                <w:lang w:val="uk-UA"/>
              </w:rPr>
              <w:t>,</w:t>
            </w:r>
            <w:r w:rsidRPr="00114733">
              <w:rPr>
                <w:rFonts w:ascii="Times New Roman" w:eastAsia="Times New Roman" w:hAnsi="Times New Roman" w:cs="Times New Roman"/>
                <w:color w:val="auto"/>
                <w:sz w:val="24"/>
                <w:szCs w:val="24"/>
                <w:lang w:val="uk-UA"/>
              </w:rPr>
              <w:t xml:space="preserve"> що визначений відповідними актами чинного законодавства України,або витягу або довідки з Єдиного державного реєстру осіб, які вчинили корупційні правопорушення, датованих пізніше </w:t>
            </w:r>
            <w:r w:rsidRPr="00114733">
              <w:rPr>
                <w:rFonts w:ascii="Times New Roman" w:hAnsi="Times New Roman" w:cs="Times New Roman"/>
                <w:noProof/>
                <w:color w:val="auto"/>
                <w:sz w:val="24"/>
                <w:szCs w:val="24"/>
                <w:lang w:val="uk-UA"/>
              </w:rPr>
              <w:t xml:space="preserve">дати оприлюднення оголошення про проведення цих відкритих торгів, </w:t>
            </w:r>
            <w:r w:rsidRPr="00114733">
              <w:rPr>
                <w:rFonts w:ascii="Times New Roman" w:eastAsia="Times New Roman" w:hAnsi="Times New Roman" w:cs="Times New Roman"/>
                <w:color w:val="auto"/>
                <w:sz w:val="24"/>
                <w:szCs w:val="24"/>
                <w:lang w:val="uk-UA"/>
              </w:rPr>
              <w:t>з інформацією про те чи було притягнуто згідно із законом до відповідальності за вчинення корупційного правопорушення або правопорушення, пов’язаного з корупцією службову (посадову) особу переможця процедури закупівлі, яку уповноважено переможцем представляти його інтереси під час проведення процедури закупівлі, фізичну особу, яка є переможцем закупівлі;</w:t>
            </w:r>
          </w:p>
        </w:tc>
      </w:tr>
      <w:tr w:rsidR="00F741CC" w:rsidRPr="00FA6FC6" w:rsidTr="00FA6FC6">
        <w:trPr>
          <w:trHeight w:val="267"/>
          <w:jc w:val="center"/>
        </w:trPr>
        <w:tc>
          <w:tcPr>
            <w:tcW w:w="562" w:type="dxa"/>
          </w:tcPr>
          <w:p w:rsidR="00F741CC" w:rsidRPr="00114733" w:rsidRDefault="00F741CC" w:rsidP="00FA6FC6">
            <w:pPr>
              <w:pStyle w:val="110"/>
              <w:widowControl w:val="0"/>
              <w:spacing w:line="240" w:lineRule="auto"/>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2)</w:t>
            </w:r>
          </w:p>
        </w:tc>
        <w:tc>
          <w:tcPr>
            <w:tcW w:w="9639" w:type="dxa"/>
            <w:gridSpan w:val="2"/>
          </w:tcPr>
          <w:p w:rsidR="00F741CC" w:rsidRPr="00114733" w:rsidRDefault="00F741CC" w:rsidP="00FA6FC6">
            <w:pPr>
              <w:pStyle w:val="10"/>
              <w:widowControl w:val="0"/>
              <w:tabs>
                <w:tab w:val="left" w:pos="9594"/>
              </w:tabs>
              <w:spacing w:line="240" w:lineRule="auto"/>
              <w:ind w:right="113" w:firstLine="397"/>
              <w:jc w:val="both"/>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скановану копію інформаційного листа, або відомостей, або інформації з Єдиного реєстру підприємств, щодо яких порушено провадження у справі про банкрутство, наданого міжрегіональним управлінням Міністерства юстиції України або Міністерством юстиції України, датованих пізніше дати оприлюднення оголошення про проведення цих відкритих торгів, - про наявність, або про відсутність в Єдиному реєстрі підприємств, щодо яких порушено провадження у справі про банкрутство інформації про переможця процедури закупівлі;</w:t>
            </w:r>
          </w:p>
        </w:tc>
      </w:tr>
      <w:tr w:rsidR="00F741CC" w:rsidRPr="00FA6FC6" w:rsidTr="00FA6FC6">
        <w:trPr>
          <w:trHeight w:val="267"/>
          <w:jc w:val="center"/>
        </w:trPr>
        <w:tc>
          <w:tcPr>
            <w:tcW w:w="562" w:type="dxa"/>
          </w:tcPr>
          <w:p w:rsidR="00F741CC" w:rsidRPr="00114733" w:rsidRDefault="00F741CC" w:rsidP="00FA6FC6">
            <w:pPr>
              <w:pStyle w:val="110"/>
              <w:widowControl w:val="0"/>
              <w:spacing w:line="240" w:lineRule="auto"/>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3)</w:t>
            </w:r>
          </w:p>
        </w:tc>
        <w:tc>
          <w:tcPr>
            <w:tcW w:w="9639" w:type="dxa"/>
            <w:gridSpan w:val="2"/>
          </w:tcPr>
          <w:p w:rsidR="00F741CC" w:rsidRPr="00114733" w:rsidRDefault="00F741CC" w:rsidP="00FA6FC6">
            <w:pPr>
              <w:pStyle w:val="10"/>
              <w:widowControl w:val="0"/>
              <w:tabs>
                <w:tab w:val="left" w:pos="9594"/>
              </w:tabs>
              <w:spacing w:line="240" w:lineRule="auto"/>
              <w:ind w:right="113" w:firstLine="397"/>
              <w:jc w:val="both"/>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скановану копію довідки, складеної переможцем у довільній формі, що підтверджує відсутність або наявність підстави: керівника переможця процедури закупівлі, фізичну особу, яка є переможцем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741CC" w:rsidRPr="00114733" w:rsidTr="00FA6FC6">
        <w:trPr>
          <w:trHeight w:val="267"/>
          <w:jc w:val="center"/>
        </w:trPr>
        <w:tc>
          <w:tcPr>
            <w:tcW w:w="562" w:type="dxa"/>
          </w:tcPr>
          <w:p w:rsidR="00F741CC" w:rsidRPr="00114733" w:rsidRDefault="00F741CC" w:rsidP="00FA6FC6">
            <w:pPr>
              <w:pStyle w:val="110"/>
              <w:widowControl w:val="0"/>
              <w:spacing w:line="240" w:lineRule="auto"/>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4)</w:t>
            </w:r>
          </w:p>
        </w:tc>
        <w:tc>
          <w:tcPr>
            <w:tcW w:w="9639" w:type="dxa"/>
            <w:gridSpan w:val="2"/>
          </w:tcPr>
          <w:p w:rsidR="00F741CC" w:rsidRPr="00114733" w:rsidRDefault="00F741CC" w:rsidP="00FA6FC6">
            <w:pPr>
              <w:pStyle w:val="10"/>
              <w:widowControl w:val="0"/>
              <w:tabs>
                <w:tab w:val="left" w:pos="9594"/>
              </w:tabs>
              <w:spacing w:line="240" w:lineRule="auto"/>
              <w:ind w:right="113" w:firstLine="397"/>
              <w:jc w:val="both"/>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 xml:space="preserve">скановану копію документу, датованого пізніше </w:t>
            </w:r>
            <w:r w:rsidRPr="00114733">
              <w:rPr>
                <w:rFonts w:ascii="Times New Roman" w:hAnsi="Times New Roman" w:cs="Times New Roman"/>
                <w:noProof/>
                <w:color w:val="auto"/>
                <w:sz w:val="24"/>
                <w:szCs w:val="24"/>
                <w:lang w:val="uk-UA"/>
              </w:rPr>
              <w:t xml:space="preserve">дати оприлюднення оголошення про проведення цих відкритих торгів, </w:t>
            </w:r>
            <w:r w:rsidRPr="00114733">
              <w:rPr>
                <w:rFonts w:ascii="Times New Roman" w:eastAsia="Times New Roman" w:hAnsi="Times New Roman" w:cs="Times New Roman"/>
                <w:color w:val="auto"/>
                <w:sz w:val="24"/>
                <w:szCs w:val="24"/>
                <w:lang w:val="uk-UA"/>
              </w:rPr>
              <w:t>сформованого (складеного) Департаментом інформатизації МВС України (територіальним органом з надання сервісних послуг МВС України), щодо притягнення або не притягнення до кримінальної відповідальності, відсутності (наявності) судимості або обмежень, передбачених кримінальним процесуальним законодавством України, або надати скановану копію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чи був керівник переможця процедури закупівлі, або фізична особа, яка є переможцем процедури закупівлі,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r>
      <w:tr w:rsidR="00F741CC" w:rsidRPr="00114733" w:rsidTr="00FA6FC6">
        <w:trPr>
          <w:trHeight w:val="520"/>
          <w:jc w:val="center"/>
        </w:trPr>
        <w:tc>
          <w:tcPr>
            <w:tcW w:w="562" w:type="dxa"/>
          </w:tcPr>
          <w:p w:rsidR="00F741CC" w:rsidRPr="00114733" w:rsidRDefault="00F741CC" w:rsidP="00FA6FC6">
            <w:pPr>
              <w:pStyle w:val="110"/>
              <w:widowControl w:val="0"/>
              <w:spacing w:line="240" w:lineRule="auto"/>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5)</w:t>
            </w:r>
          </w:p>
        </w:tc>
        <w:tc>
          <w:tcPr>
            <w:tcW w:w="9639" w:type="dxa"/>
            <w:gridSpan w:val="2"/>
          </w:tcPr>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val="uk-UA"/>
              </w:rPr>
              <w:t xml:space="preserve">скановану копію довідки, складеної переможцем у довільній формі, що підтверджує відсутність або наявність підстави: учасник процедури закупівлі не виконав свої зобов’язання за раніше укладеним договором про закупівлю з цим самим замовником -Адміністрацією Інгульського району Миколаївської міської ради, що призвело до дострокового розірвання договору,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F02F4A">
              <w:rPr>
                <w:rFonts w:ascii="Times New Roman" w:hAnsi="Times New Roman" w:cs="Times New Roman"/>
                <w:sz w:val="24"/>
                <w:szCs w:val="24"/>
                <w:lang w:val="uk-UA"/>
              </w:rPr>
              <w:t xml:space="preserve">Учасник процедури закупівлі, що перебуває в обставинах, зазначених у цьому </w:t>
            </w:r>
            <w:r w:rsidRPr="00F02F4A">
              <w:rPr>
                <w:rFonts w:ascii="Times New Roman" w:hAnsi="Times New Roman" w:cs="Times New Roman"/>
                <w:sz w:val="24"/>
                <w:szCs w:val="24"/>
                <w:lang w:val="uk-UA"/>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14733">
              <w:rPr>
                <w:rFonts w:ascii="Times New Roman" w:hAnsi="Times New Roman" w:cs="Times New Roman"/>
                <w:sz w:val="24"/>
                <w:szCs w:val="24"/>
              </w:rPr>
              <w:t xml:space="preserve">Якщо замовник вважає таке </w:t>
            </w:r>
            <w:proofErr w:type="gramStart"/>
            <w:r w:rsidRPr="00114733">
              <w:rPr>
                <w:rFonts w:ascii="Times New Roman" w:hAnsi="Times New Roman" w:cs="Times New Roman"/>
                <w:sz w:val="24"/>
                <w:szCs w:val="24"/>
              </w:rPr>
              <w:t>п</w:t>
            </w:r>
            <w:proofErr w:type="gramEnd"/>
            <w:r w:rsidRPr="00114733">
              <w:rPr>
                <w:rFonts w:ascii="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lastRenderedPageBreak/>
              <w:t>6)</w:t>
            </w:r>
          </w:p>
        </w:tc>
        <w:tc>
          <w:tcPr>
            <w:tcW w:w="9639" w:type="dxa"/>
            <w:gridSpan w:val="2"/>
          </w:tcPr>
          <w:p w:rsidR="00F741CC" w:rsidRPr="00114733" w:rsidRDefault="00F741CC" w:rsidP="00FA6FC6">
            <w:pPr>
              <w:widowControl w:val="0"/>
              <w:autoSpaceDE w:val="0"/>
              <w:autoSpaceDN w:val="0"/>
              <w:adjustRightInd w:val="0"/>
              <w:spacing w:after="0" w:line="240" w:lineRule="auto"/>
              <w:ind w:firstLine="397"/>
              <w:contextualSpacing/>
              <w:jc w:val="both"/>
              <w:rPr>
                <w:rFonts w:ascii="Times New Roman" w:hAnsi="Times New Roman" w:cs="Times New Roman"/>
                <w:sz w:val="24"/>
                <w:szCs w:val="24"/>
              </w:rPr>
            </w:pPr>
            <w:r w:rsidRPr="00114733">
              <w:rPr>
                <w:rFonts w:ascii="Times New Roman" w:hAnsi="Times New Roman" w:cs="Times New Roman"/>
                <w:sz w:val="24"/>
                <w:szCs w:val="24"/>
              </w:rPr>
              <w:t xml:space="preserve">інформацію про право </w:t>
            </w:r>
            <w:proofErr w:type="gramStart"/>
            <w:r w:rsidRPr="00114733">
              <w:rPr>
                <w:rFonts w:ascii="Times New Roman" w:hAnsi="Times New Roman" w:cs="Times New Roman"/>
                <w:sz w:val="24"/>
                <w:szCs w:val="24"/>
              </w:rPr>
              <w:t>п</w:t>
            </w:r>
            <w:proofErr w:type="gramEnd"/>
            <w:r w:rsidRPr="00114733">
              <w:rPr>
                <w:rFonts w:ascii="Times New Roman" w:hAnsi="Times New Roman" w:cs="Times New Roman"/>
                <w:sz w:val="24"/>
                <w:szCs w:val="24"/>
              </w:rPr>
              <w:t>ідписання договору про закупівлю, а саме:</w:t>
            </w:r>
          </w:p>
          <w:p w:rsidR="00F741CC" w:rsidRPr="00114733" w:rsidRDefault="00F741CC" w:rsidP="00FA6FC6">
            <w:pPr>
              <w:pStyle w:val="10"/>
              <w:widowControl w:val="0"/>
              <w:spacing w:line="240" w:lineRule="auto"/>
              <w:ind w:left="34" w:firstLine="397"/>
              <w:jc w:val="both"/>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 переможець - фізична особа подає: скановану копію всіх сторінок свого паспорту, або скановану копію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подану ним копію документу що посвідчує його особу); скановану копію картки платника податків (у разі отримання Учасником реєстраційного номеру облікової картки платника податків з Державного реєстру фізичних осіб– платників податків);</w:t>
            </w:r>
          </w:p>
          <w:p w:rsidR="00F741CC" w:rsidRPr="00114733" w:rsidRDefault="00F741CC" w:rsidP="00FA6FC6">
            <w:pPr>
              <w:widowControl w:val="0"/>
              <w:autoSpaceDE w:val="0"/>
              <w:autoSpaceDN w:val="0"/>
              <w:adjustRightInd w:val="0"/>
              <w:spacing w:after="0" w:line="240" w:lineRule="auto"/>
              <w:ind w:firstLine="397"/>
              <w:contextualSpacing/>
              <w:jc w:val="both"/>
              <w:rPr>
                <w:rFonts w:ascii="Times New Roman" w:hAnsi="Times New Roman" w:cs="Times New Roman"/>
                <w:sz w:val="24"/>
                <w:szCs w:val="24"/>
                <w:lang w:val="uk-UA"/>
              </w:rPr>
            </w:pPr>
            <w:r w:rsidRPr="00114733">
              <w:rPr>
                <w:rFonts w:ascii="Times New Roman" w:hAnsi="Times New Roman" w:cs="Times New Roman"/>
                <w:sz w:val="24"/>
                <w:szCs w:val="24"/>
                <w:lang w:val="uk-UA"/>
              </w:rPr>
              <w:t>- переможець - фізична особа – підприємець подає: скановану копію всіх сторінок свого паспорту, або скановану копію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копію поданого ним документу, що посвідчує його особу); скановану копію відомостей або витягу або виписки з Єдиного державного реєстру юридичних осіб, фізичних осіб - підприємців та громадських формувань, сформованих пізніше дати публікації цього оголошення;</w:t>
            </w:r>
          </w:p>
          <w:p w:rsidR="00F741CC" w:rsidRPr="00114733" w:rsidRDefault="00F741CC" w:rsidP="00FA6FC6">
            <w:pPr>
              <w:widowControl w:val="0"/>
              <w:autoSpaceDE w:val="0"/>
              <w:autoSpaceDN w:val="0"/>
              <w:adjustRightInd w:val="0"/>
              <w:spacing w:after="0" w:line="240" w:lineRule="auto"/>
              <w:ind w:firstLine="397"/>
              <w:contextualSpacing/>
              <w:jc w:val="both"/>
              <w:rPr>
                <w:rFonts w:ascii="Times New Roman" w:hAnsi="Times New Roman" w:cs="Times New Roman"/>
                <w:sz w:val="24"/>
                <w:szCs w:val="24"/>
              </w:rPr>
            </w:pPr>
            <w:r w:rsidRPr="00114733">
              <w:rPr>
                <w:rFonts w:ascii="Times New Roman" w:hAnsi="Times New Roman" w:cs="Times New Roman"/>
                <w:sz w:val="24"/>
                <w:szCs w:val="24"/>
              </w:rPr>
              <w:t>- переможець – юридична особа пода</w:t>
            </w:r>
            <w:proofErr w:type="gramStart"/>
            <w:r w:rsidRPr="00114733">
              <w:rPr>
                <w:rFonts w:ascii="Times New Roman" w:hAnsi="Times New Roman" w:cs="Times New Roman"/>
                <w:sz w:val="24"/>
                <w:szCs w:val="24"/>
              </w:rPr>
              <w:t>є:</w:t>
            </w:r>
            <w:proofErr w:type="gramEnd"/>
            <w:r w:rsidRPr="00114733">
              <w:rPr>
                <w:rFonts w:ascii="Times New Roman" w:hAnsi="Times New Roman" w:cs="Times New Roman"/>
                <w:sz w:val="24"/>
                <w:szCs w:val="24"/>
              </w:rPr>
              <w:t xml:space="preserve"> </w:t>
            </w:r>
          </w:p>
          <w:p w:rsidR="00F741CC" w:rsidRPr="00114733" w:rsidRDefault="00F741CC" w:rsidP="00FA6FC6">
            <w:pPr>
              <w:widowControl w:val="0"/>
              <w:autoSpaceDE w:val="0"/>
              <w:autoSpaceDN w:val="0"/>
              <w:adjustRightInd w:val="0"/>
              <w:spacing w:after="0" w:line="240" w:lineRule="auto"/>
              <w:ind w:firstLine="397"/>
              <w:contextualSpacing/>
              <w:jc w:val="both"/>
              <w:rPr>
                <w:rFonts w:ascii="Times New Roman" w:hAnsi="Times New Roman" w:cs="Times New Roman"/>
                <w:sz w:val="24"/>
                <w:szCs w:val="24"/>
              </w:rPr>
            </w:pPr>
            <w:r w:rsidRPr="00114733">
              <w:rPr>
                <w:rFonts w:ascii="Times New Roman" w:hAnsi="Times New Roman" w:cs="Times New Roman"/>
                <w:sz w:val="24"/>
                <w:szCs w:val="24"/>
              </w:rPr>
              <w:t xml:space="preserve">для посадових (службових) осіб учасника, які уповноважені </w:t>
            </w:r>
            <w:proofErr w:type="gramStart"/>
            <w:r w:rsidRPr="00114733">
              <w:rPr>
                <w:rFonts w:ascii="Times New Roman" w:hAnsi="Times New Roman" w:cs="Times New Roman"/>
                <w:sz w:val="24"/>
                <w:szCs w:val="24"/>
              </w:rPr>
              <w:t>п</w:t>
            </w:r>
            <w:proofErr w:type="gramEnd"/>
            <w:r w:rsidRPr="00114733">
              <w:rPr>
                <w:rFonts w:ascii="Times New Roman" w:hAnsi="Times New Roman" w:cs="Times New Roman"/>
                <w:sz w:val="24"/>
                <w:szCs w:val="24"/>
              </w:rPr>
              <w:t xml:space="preserve">ідписувати договори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 про призначення та/або протокол зборів засновників, тощо); </w:t>
            </w:r>
          </w:p>
          <w:p w:rsidR="00F741CC" w:rsidRPr="00114733" w:rsidRDefault="00F741CC" w:rsidP="00FA6FC6">
            <w:pPr>
              <w:widowControl w:val="0"/>
              <w:autoSpaceDE w:val="0"/>
              <w:autoSpaceDN w:val="0"/>
              <w:adjustRightInd w:val="0"/>
              <w:spacing w:after="0" w:line="240" w:lineRule="auto"/>
              <w:ind w:firstLine="397"/>
              <w:contextualSpacing/>
              <w:jc w:val="both"/>
              <w:rPr>
                <w:rFonts w:ascii="Times New Roman" w:hAnsi="Times New Roman" w:cs="Times New Roman"/>
                <w:sz w:val="24"/>
                <w:szCs w:val="24"/>
              </w:rPr>
            </w:pPr>
            <w:r w:rsidRPr="00114733">
              <w:rPr>
                <w:rFonts w:ascii="Times New Roman" w:hAnsi="Times New Roman" w:cs="Times New Roman"/>
                <w:sz w:val="24"/>
                <w:szCs w:val="24"/>
              </w:rPr>
              <w:t xml:space="preserve">для осіб, які уповноважені </w:t>
            </w:r>
            <w:proofErr w:type="gramStart"/>
            <w:r w:rsidRPr="00114733">
              <w:rPr>
                <w:rFonts w:ascii="Times New Roman" w:hAnsi="Times New Roman" w:cs="Times New Roman"/>
                <w:sz w:val="24"/>
                <w:szCs w:val="24"/>
              </w:rPr>
              <w:t>п</w:t>
            </w:r>
            <w:proofErr w:type="gramEnd"/>
            <w:r w:rsidRPr="00114733">
              <w:rPr>
                <w:rFonts w:ascii="Times New Roman" w:hAnsi="Times New Roman" w:cs="Times New Roman"/>
                <w:sz w:val="24"/>
                <w:szCs w:val="24"/>
              </w:rPr>
              <w:t xml:space="preserve">ідписувати договори від імені переможця та які не входять до кола осіб, які представляють інтереси переможця без довіреності – скановану копію довіреності (доручення),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w:t>
            </w:r>
            <w:proofErr w:type="gramStart"/>
            <w:r w:rsidRPr="00114733">
              <w:rPr>
                <w:rFonts w:ascii="Times New Roman" w:hAnsi="Times New Roman" w:cs="Times New Roman"/>
                <w:sz w:val="24"/>
                <w:szCs w:val="24"/>
              </w:rPr>
              <w:t>п</w:t>
            </w:r>
            <w:proofErr w:type="gramEnd"/>
            <w:r w:rsidRPr="00114733">
              <w:rPr>
                <w:rFonts w:ascii="Times New Roman" w:hAnsi="Times New Roman" w:cs="Times New Roman"/>
                <w:sz w:val="24"/>
                <w:szCs w:val="24"/>
              </w:rPr>
              <w:t>ідтверджують повноваження посадової (службової) особи переможця, що підписала від імені переможця вказану довіреність;</w:t>
            </w:r>
          </w:p>
        </w:tc>
      </w:tr>
      <w:tr w:rsidR="00F741CC" w:rsidRPr="00FA6FC6" w:rsidTr="00FA6FC6">
        <w:trPr>
          <w:trHeight w:val="520"/>
          <w:jc w:val="center"/>
        </w:trPr>
        <w:tc>
          <w:tcPr>
            <w:tcW w:w="562" w:type="dxa"/>
          </w:tcPr>
          <w:p w:rsidR="00F741CC" w:rsidRPr="00114733" w:rsidRDefault="00F741CC" w:rsidP="00FA6FC6">
            <w:pPr>
              <w:pStyle w:val="10"/>
              <w:widowControl w:val="0"/>
              <w:spacing w:line="240" w:lineRule="auto"/>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7)</w:t>
            </w:r>
          </w:p>
        </w:tc>
        <w:tc>
          <w:tcPr>
            <w:tcW w:w="9639" w:type="dxa"/>
            <w:gridSpan w:val="2"/>
          </w:tcPr>
          <w:p w:rsidR="00F741CC" w:rsidRPr="00114733" w:rsidRDefault="00F741CC" w:rsidP="00FA6FC6">
            <w:pPr>
              <w:widowControl w:val="0"/>
              <w:autoSpaceDE w:val="0"/>
              <w:autoSpaceDN w:val="0"/>
              <w:adjustRightInd w:val="0"/>
              <w:spacing w:after="0" w:line="240" w:lineRule="auto"/>
              <w:ind w:firstLine="397"/>
              <w:contextualSpacing/>
              <w:jc w:val="both"/>
              <w:rPr>
                <w:rFonts w:ascii="Times New Roman" w:hAnsi="Times New Roman" w:cs="Times New Roman"/>
                <w:sz w:val="24"/>
                <w:szCs w:val="24"/>
                <w:lang w:val="uk-UA"/>
              </w:rPr>
            </w:pPr>
            <w:r w:rsidRPr="00114733">
              <w:rPr>
                <w:rFonts w:ascii="Times New Roman" w:hAnsi="Times New Roman" w:cs="Times New Roman"/>
                <w:sz w:val="24"/>
                <w:szCs w:val="24"/>
                <w:lang w:val="uk-UA" w:eastAsia="uk-UA"/>
              </w:rPr>
              <w:t>скановану копію ліцензії або документа дозвільного характеру, отриману саме переможцем закупівлі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довідки в довільній формі, складеної учасником, із поясненнями про причини відсутності у нього ліцензії або документа дозвільного характеру.</w:t>
            </w: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6</w:t>
            </w:r>
          </w:p>
        </w:tc>
        <w:tc>
          <w:tcPr>
            <w:tcW w:w="2694" w:type="dxa"/>
          </w:tcPr>
          <w:p w:rsidR="00F741CC" w:rsidRPr="00114733" w:rsidRDefault="00F741CC" w:rsidP="00FA6FC6">
            <w:pPr>
              <w:pStyle w:val="10"/>
              <w:widowControl w:val="0"/>
              <w:spacing w:line="240" w:lineRule="auto"/>
              <w:ind w:firstLine="397"/>
              <w:jc w:val="both"/>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 у тому числі відповідна технічна специфікація </w:t>
            </w:r>
          </w:p>
        </w:tc>
        <w:tc>
          <w:tcPr>
            <w:tcW w:w="6945" w:type="dxa"/>
          </w:tcPr>
          <w:p w:rsidR="00F741CC" w:rsidRPr="00114733" w:rsidRDefault="00F741CC" w:rsidP="00FA6FC6">
            <w:pPr>
              <w:pStyle w:val="rvps2"/>
              <w:spacing w:before="0" w:beforeAutospacing="0" w:after="0" w:afterAutospacing="0"/>
              <w:ind w:firstLine="397"/>
            </w:pPr>
            <w:r w:rsidRPr="00114733">
              <w:t xml:space="preserve">Інформація про технічні, якісні та кількісні характеристики предмета закупівлі викладена в Додатку 2 цієї тендерної документації. </w:t>
            </w:r>
          </w:p>
          <w:p w:rsidR="00F741CC" w:rsidRPr="00114733" w:rsidRDefault="00F741CC" w:rsidP="00FA6FC6">
            <w:pPr>
              <w:pStyle w:val="rvps2"/>
              <w:spacing w:before="0" w:beforeAutospacing="0" w:after="0" w:afterAutospacing="0"/>
              <w:ind w:firstLine="397"/>
            </w:pPr>
            <w:r w:rsidRPr="00114733">
              <w:t>В складі тендерної пропозиції Учасник подає скановану копію Додатку 2 до цієї тендерної документації, де своїм підписом та печаткою (у разу наявності) засвідчує згоду з викладеними в Додатку 2 характеристиками предмета закупівлі та умовами надання послуг.</w:t>
            </w:r>
          </w:p>
        </w:tc>
      </w:tr>
      <w:tr w:rsidR="00F741CC" w:rsidRPr="00FA6FC6" w:rsidTr="00FA6FC6">
        <w:trPr>
          <w:trHeight w:val="217"/>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7</w:t>
            </w:r>
          </w:p>
        </w:tc>
        <w:tc>
          <w:tcPr>
            <w:tcW w:w="2694" w:type="dxa"/>
          </w:tcPr>
          <w:p w:rsidR="00F741CC" w:rsidRPr="00114733" w:rsidRDefault="00F741CC" w:rsidP="00FA6FC6">
            <w:pPr>
              <w:pStyle w:val="10"/>
              <w:widowControl w:val="0"/>
              <w:spacing w:line="240" w:lineRule="auto"/>
              <w:ind w:firstLine="397"/>
              <w:jc w:val="both"/>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 xml:space="preserve">Інформації (повне найменування та місцезнаходження) щодо кожного суб’єкта господарювання, якого </w:t>
            </w:r>
            <w:r w:rsidRPr="00114733">
              <w:rPr>
                <w:rFonts w:ascii="Times New Roman" w:eastAsia="Times New Roman" w:hAnsi="Times New Roman" w:cs="Times New Roman"/>
                <w:color w:val="auto"/>
                <w:sz w:val="24"/>
                <w:szCs w:val="24"/>
                <w:lang w:val="uk-UA"/>
              </w:rPr>
              <w:lastRenderedPageBreak/>
              <w:t>учасник планує залучати до виконання робіт чи послуг як </w:t>
            </w:r>
            <w:hyperlink r:id="rId15" w:anchor="w1_5" w:history="1">
              <w:r w:rsidRPr="00114733">
                <w:rPr>
                  <w:rFonts w:ascii="Times New Roman" w:eastAsia="Times New Roman" w:hAnsi="Times New Roman" w:cs="Times New Roman"/>
                  <w:color w:val="auto"/>
                  <w:sz w:val="24"/>
                  <w:szCs w:val="24"/>
                  <w:lang w:val="uk-UA"/>
                </w:rPr>
                <w:t>субпідряд</w:t>
              </w:r>
            </w:hyperlink>
            <w:r w:rsidRPr="00114733">
              <w:rPr>
                <w:rFonts w:ascii="Times New Roman" w:eastAsia="Times New Roman" w:hAnsi="Times New Roman" w:cs="Times New Roman"/>
                <w:color w:val="auto"/>
                <w:sz w:val="24"/>
                <w:szCs w:val="24"/>
                <w:lang w:val="uk-UA"/>
              </w:rPr>
              <w:t>ника/співвиконавця в обсязі не менше 20 відсотків від вартості договору про закупівлю - у разі закупівлі робіт або послуг</w:t>
            </w:r>
          </w:p>
        </w:tc>
        <w:tc>
          <w:tcPr>
            <w:tcW w:w="6945" w:type="dxa"/>
          </w:tcPr>
          <w:p w:rsidR="00F741CC" w:rsidRPr="00114733" w:rsidRDefault="00F741CC" w:rsidP="00FA6FC6">
            <w:pPr>
              <w:pStyle w:val="10"/>
              <w:widowControl w:val="0"/>
              <w:spacing w:line="240" w:lineRule="auto"/>
              <w:ind w:firstLine="397"/>
              <w:jc w:val="both"/>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lastRenderedPageBreak/>
              <w:t xml:space="preserve">В складі тендерної пропозиції Учасник подає довідку у довільній формі з інформацією про повне найменування та місцезнаходження щодо кожного суб’єкта господарювання, якого учасник планує залучати до надання послуг як субпідрядника/співвиконавця в обсязі не менше 20 відсотків від </w:t>
            </w:r>
            <w:r w:rsidRPr="00114733">
              <w:rPr>
                <w:rFonts w:ascii="Times New Roman" w:eastAsia="Times New Roman" w:hAnsi="Times New Roman" w:cs="Times New Roman"/>
                <w:color w:val="auto"/>
                <w:sz w:val="24"/>
                <w:szCs w:val="24"/>
                <w:lang w:val="uk-UA"/>
              </w:rPr>
              <w:lastRenderedPageBreak/>
              <w:t>вартості договору про закупівлю послуг; або подає довідку у довільній формі з інформацією про відсутність у нього планів залучати субпідрядників/співвиконавців до надання послуг, які є предметом цієї закупівлі, у вказаних вище обсягах.</w:t>
            </w:r>
          </w:p>
          <w:p w:rsidR="00F741CC" w:rsidRPr="00114733" w:rsidRDefault="00F741CC" w:rsidP="00FA6FC6">
            <w:pPr>
              <w:spacing w:after="0" w:line="240" w:lineRule="auto"/>
              <w:ind w:firstLine="397"/>
              <w:jc w:val="both"/>
              <w:rPr>
                <w:rFonts w:ascii="Times New Roman" w:hAnsi="Times New Roman" w:cs="Times New Roman"/>
                <w:sz w:val="24"/>
                <w:szCs w:val="24"/>
                <w:lang w:val="uk-UA"/>
              </w:rPr>
            </w:pPr>
            <w:r w:rsidRPr="00114733">
              <w:rPr>
                <w:rFonts w:ascii="Times New Roman" w:hAnsi="Times New Roman" w:cs="Times New Roman"/>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F741CC" w:rsidRPr="00FA6FC6" w:rsidTr="00FA6FC6">
        <w:trPr>
          <w:trHeight w:val="277"/>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lastRenderedPageBreak/>
              <w:t>8</w:t>
            </w:r>
          </w:p>
        </w:tc>
        <w:tc>
          <w:tcPr>
            <w:tcW w:w="2694" w:type="dxa"/>
          </w:tcPr>
          <w:p w:rsidR="00F741CC" w:rsidRPr="00114733" w:rsidRDefault="00F741CC" w:rsidP="00FA6FC6">
            <w:pPr>
              <w:pStyle w:val="10"/>
              <w:widowControl w:val="0"/>
              <w:spacing w:line="240" w:lineRule="auto"/>
              <w:ind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Внесення змін або відкликання тендерної пропозиції учасником</w:t>
            </w:r>
          </w:p>
        </w:tc>
        <w:tc>
          <w:tcPr>
            <w:tcW w:w="6945" w:type="dxa"/>
          </w:tcPr>
          <w:p w:rsidR="00F741CC" w:rsidRPr="00114733" w:rsidRDefault="00F741CC" w:rsidP="00FA6FC6">
            <w:pPr>
              <w:pStyle w:val="10"/>
              <w:widowControl w:val="0"/>
              <w:spacing w:line="240" w:lineRule="auto"/>
              <w:ind w:firstLine="397"/>
              <w:jc w:val="both"/>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41CC" w:rsidRPr="00114733" w:rsidTr="00FA6FC6">
        <w:trPr>
          <w:trHeight w:val="370"/>
          <w:jc w:val="center"/>
        </w:trPr>
        <w:tc>
          <w:tcPr>
            <w:tcW w:w="10201" w:type="dxa"/>
            <w:gridSpan w:val="3"/>
          </w:tcPr>
          <w:p w:rsidR="00F741CC" w:rsidRPr="00114733" w:rsidRDefault="00F741CC" w:rsidP="00FA6FC6">
            <w:pPr>
              <w:pStyle w:val="10"/>
              <w:widowControl w:val="0"/>
              <w:spacing w:line="240" w:lineRule="auto"/>
              <w:ind w:left="34" w:right="113" w:firstLine="397"/>
              <w:jc w:val="center"/>
              <w:rPr>
                <w:rFonts w:ascii="Times New Roman" w:hAnsi="Times New Roman" w:cs="Times New Roman"/>
                <w:b/>
                <w:color w:val="auto"/>
                <w:sz w:val="24"/>
                <w:szCs w:val="24"/>
                <w:lang w:val="uk-UA"/>
              </w:rPr>
            </w:pPr>
            <w:r w:rsidRPr="00114733">
              <w:rPr>
                <w:rFonts w:ascii="Times New Roman" w:eastAsia="Times New Roman" w:hAnsi="Times New Roman" w:cs="Times New Roman"/>
                <w:b/>
                <w:color w:val="auto"/>
                <w:sz w:val="24"/>
                <w:szCs w:val="24"/>
                <w:lang w:val="uk-UA"/>
              </w:rPr>
              <w:t>Подання та розкриття тендерної пропозиції</w:t>
            </w: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1</w:t>
            </w:r>
          </w:p>
        </w:tc>
        <w:tc>
          <w:tcPr>
            <w:tcW w:w="2694" w:type="dxa"/>
          </w:tcPr>
          <w:p w:rsidR="00F741CC" w:rsidRPr="00114733" w:rsidRDefault="00F741CC" w:rsidP="00FA6FC6">
            <w:pPr>
              <w:pStyle w:val="10"/>
              <w:widowControl w:val="0"/>
              <w:spacing w:line="240" w:lineRule="auto"/>
              <w:ind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Кінцевий строк подання тендерної пропозиції</w:t>
            </w:r>
          </w:p>
        </w:tc>
        <w:tc>
          <w:tcPr>
            <w:tcW w:w="6945" w:type="dxa"/>
          </w:tcPr>
          <w:p w:rsidR="00F741CC" w:rsidRPr="00274E49" w:rsidRDefault="00F741CC" w:rsidP="00FA6FC6">
            <w:pPr>
              <w:pStyle w:val="10"/>
              <w:widowControl w:val="0"/>
              <w:spacing w:line="240" w:lineRule="auto"/>
              <w:ind w:left="34" w:firstLine="397"/>
              <w:jc w:val="both"/>
              <w:rPr>
                <w:rFonts w:ascii="Times New Roman" w:eastAsia="Times New Roman" w:hAnsi="Times New Roman" w:cs="Times New Roman"/>
                <w:b/>
                <w:color w:val="auto"/>
                <w:sz w:val="24"/>
                <w:szCs w:val="24"/>
                <w:lang w:val="uk-UA"/>
              </w:rPr>
            </w:pPr>
            <w:r w:rsidRPr="00274E49">
              <w:rPr>
                <w:rFonts w:ascii="Times New Roman" w:eastAsia="Times New Roman" w:hAnsi="Times New Roman" w:cs="Times New Roman"/>
                <w:b/>
                <w:color w:val="auto"/>
                <w:sz w:val="24"/>
                <w:szCs w:val="24"/>
                <w:lang w:val="uk-UA"/>
              </w:rPr>
              <w:t xml:space="preserve">Кінцевий строк подання тендерних пропозицій: </w:t>
            </w:r>
          </w:p>
          <w:p w:rsidR="00F741CC" w:rsidRPr="00BB21F1" w:rsidRDefault="009F361B" w:rsidP="00FA6FC6">
            <w:pPr>
              <w:pStyle w:val="10"/>
              <w:widowControl w:val="0"/>
              <w:spacing w:line="240" w:lineRule="auto"/>
              <w:ind w:left="34" w:firstLine="397"/>
              <w:jc w:val="both"/>
              <w:rPr>
                <w:rFonts w:ascii="Times New Roman" w:eastAsia="Times New Roman" w:hAnsi="Times New Roman" w:cs="Times New Roman"/>
                <w:b/>
                <w:color w:val="auto"/>
                <w:sz w:val="24"/>
                <w:szCs w:val="24"/>
                <w:lang w:val="uk-UA"/>
              </w:rPr>
            </w:pPr>
            <w:r w:rsidRPr="00274E49">
              <w:rPr>
                <w:rFonts w:ascii="Times New Roman" w:eastAsia="Times New Roman" w:hAnsi="Times New Roman" w:cs="Times New Roman"/>
                <w:b/>
                <w:color w:val="auto"/>
                <w:sz w:val="24"/>
                <w:szCs w:val="24"/>
                <w:lang w:val="uk-UA"/>
              </w:rPr>
              <w:t>01</w:t>
            </w:r>
            <w:r w:rsidR="00F741CC" w:rsidRPr="00274E49">
              <w:rPr>
                <w:rFonts w:ascii="Times New Roman" w:eastAsia="Times New Roman" w:hAnsi="Times New Roman" w:cs="Times New Roman"/>
                <w:b/>
                <w:color w:val="auto"/>
                <w:sz w:val="24"/>
                <w:szCs w:val="24"/>
                <w:lang w:val="uk-UA"/>
              </w:rPr>
              <w:t>.</w:t>
            </w:r>
            <w:r w:rsidRPr="00274E49">
              <w:rPr>
                <w:rFonts w:ascii="Times New Roman" w:eastAsia="Times New Roman" w:hAnsi="Times New Roman" w:cs="Times New Roman"/>
                <w:b/>
                <w:color w:val="auto"/>
                <w:sz w:val="24"/>
                <w:szCs w:val="24"/>
                <w:lang w:val="uk-UA"/>
              </w:rPr>
              <w:t>06.</w:t>
            </w:r>
            <w:r w:rsidR="00F741CC" w:rsidRPr="00274E49">
              <w:rPr>
                <w:rFonts w:ascii="Times New Roman" w:eastAsia="Times New Roman" w:hAnsi="Times New Roman" w:cs="Times New Roman"/>
                <w:b/>
                <w:color w:val="auto"/>
                <w:sz w:val="24"/>
                <w:szCs w:val="24"/>
                <w:lang w:val="uk-UA"/>
              </w:rPr>
              <w:t>2023, 09 година 00 хвилин;</w:t>
            </w:r>
          </w:p>
          <w:p w:rsidR="00F741CC" w:rsidRPr="00BB21F1" w:rsidRDefault="00F741CC" w:rsidP="00FA6FC6">
            <w:pPr>
              <w:pStyle w:val="10"/>
              <w:widowControl w:val="0"/>
              <w:spacing w:line="240" w:lineRule="auto"/>
              <w:ind w:left="34" w:firstLine="397"/>
              <w:jc w:val="both"/>
              <w:rPr>
                <w:rFonts w:ascii="Times New Roman" w:hAnsi="Times New Roman" w:cs="Times New Roman"/>
                <w:color w:val="auto"/>
                <w:sz w:val="24"/>
                <w:szCs w:val="24"/>
                <w:lang w:val="uk-UA"/>
              </w:rPr>
            </w:pPr>
            <w:r w:rsidRPr="00BB21F1">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2</w:t>
            </w:r>
          </w:p>
        </w:tc>
        <w:tc>
          <w:tcPr>
            <w:tcW w:w="2694" w:type="dxa"/>
          </w:tcPr>
          <w:p w:rsidR="00F741CC" w:rsidRPr="00114733" w:rsidRDefault="00F741CC" w:rsidP="00FA6FC6">
            <w:pPr>
              <w:pStyle w:val="10"/>
              <w:widowControl w:val="0"/>
              <w:spacing w:line="240" w:lineRule="auto"/>
              <w:ind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Дата та час розкриття тендерної пропозиції</w:t>
            </w:r>
          </w:p>
        </w:tc>
        <w:tc>
          <w:tcPr>
            <w:tcW w:w="6945" w:type="dxa"/>
          </w:tcPr>
          <w:p w:rsidR="00F741CC" w:rsidRPr="00114733" w:rsidRDefault="00F741CC" w:rsidP="00FA6FC6">
            <w:pPr>
              <w:pStyle w:val="rvps2"/>
              <w:shd w:val="clear" w:color="auto" w:fill="FFFFFF"/>
              <w:spacing w:before="0" w:beforeAutospacing="0" w:after="0" w:afterAutospacing="0"/>
              <w:ind w:firstLine="397"/>
            </w:pPr>
            <w:r w:rsidRPr="00114733">
              <w:t>Відкриті торги проводяться без застосування електронного аукціону</w:t>
            </w:r>
            <w:bookmarkStart w:id="6" w:name="n289"/>
            <w:bookmarkEnd w:id="6"/>
            <w:r w:rsidRPr="00114733">
              <w:t xml:space="preserve">. </w:t>
            </w:r>
          </w:p>
          <w:p w:rsidR="00F741CC" w:rsidRPr="00114733" w:rsidRDefault="00F741CC" w:rsidP="00FA6FC6">
            <w:pPr>
              <w:spacing w:after="0" w:line="240" w:lineRule="auto"/>
              <w:ind w:firstLine="397"/>
              <w:jc w:val="both"/>
              <w:rPr>
                <w:rFonts w:ascii="Times New Roman" w:hAnsi="Times New Roman" w:cs="Times New Roman"/>
                <w:sz w:val="24"/>
                <w:szCs w:val="24"/>
                <w:lang w:val="uk-UA"/>
              </w:rPr>
            </w:pPr>
            <w:r w:rsidRPr="00114733">
              <w:rPr>
                <w:rFonts w:ascii="Times New Roman" w:hAnsi="Times New Roman" w:cs="Times New Roman"/>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w:t>
            </w:r>
            <w:r w:rsidRPr="00114733">
              <w:rPr>
                <w:rFonts w:ascii="Times New Roman" w:hAnsi="Times New Roman" w:cs="Times New Roman"/>
                <w:sz w:val="24"/>
                <w:szCs w:val="24"/>
                <w:shd w:val="solid" w:color="FFFFFF" w:fill="FFFFFF"/>
                <w:lang w:val="uk-UA" w:eastAsia="en-US"/>
              </w:rPr>
              <w:t>я).</w:t>
            </w:r>
          </w:p>
          <w:p w:rsidR="00F741CC" w:rsidRPr="00114733" w:rsidRDefault="00F741CC" w:rsidP="00FA6FC6">
            <w:pPr>
              <w:spacing w:after="0" w:line="240" w:lineRule="auto"/>
              <w:ind w:firstLine="397"/>
              <w:jc w:val="both"/>
              <w:rPr>
                <w:rFonts w:ascii="Times New Roman" w:hAnsi="Times New Roman" w:cs="Times New Roman"/>
                <w:sz w:val="24"/>
                <w:szCs w:val="24"/>
                <w:lang w:val="uk-UA"/>
              </w:rPr>
            </w:pPr>
            <w:r w:rsidRPr="00114733">
              <w:rPr>
                <w:rFonts w:ascii="Times New Roman"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4у.</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741CC" w:rsidRPr="00114733" w:rsidRDefault="00F741CC" w:rsidP="00FA6FC6">
            <w:pPr>
              <w:pStyle w:val="27"/>
              <w:widowControl w:val="0"/>
              <w:pBdr>
                <w:top w:val="nil"/>
                <w:left w:val="nil"/>
                <w:bottom w:val="nil"/>
                <w:right w:val="nil"/>
                <w:between w:val="nil"/>
              </w:pBdr>
              <w:ind w:firstLine="397"/>
              <w:jc w:val="both"/>
              <w:rPr>
                <w:rFonts w:ascii="Times New Roman" w:hAnsi="Times New Roman" w:cs="Times New Roman"/>
                <w:sz w:val="24"/>
                <w:szCs w:val="24"/>
              </w:rPr>
            </w:pPr>
            <w:r w:rsidRPr="00114733">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F741CC" w:rsidRPr="00114733" w:rsidTr="00FA6FC6">
        <w:trPr>
          <w:trHeight w:val="364"/>
          <w:jc w:val="center"/>
        </w:trPr>
        <w:tc>
          <w:tcPr>
            <w:tcW w:w="10201" w:type="dxa"/>
            <w:gridSpan w:val="3"/>
          </w:tcPr>
          <w:p w:rsidR="00F741CC" w:rsidRPr="00114733" w:rsidRDefault="00F741CC" w:rsidP="00FA6FC6">
            <w:pPr>
              <w:pStyle w:val="10"/>
              <w:widowControl w:val="0"/>
              <w:spacing w:line="240" w:lineRule="auto"/>
              <w:ind w:right="113" w:firstLine="397"/>
              <w:jc w:val="center"/>
              <w:rPr>
                <w:rFonts w:ascii="Times New Roman" w:hAnsi="Times New Roman" w:cs="Times New Roman"/>
                <w:b/>
                <w:color w:val="auto"/>
                <w:sz w:val="24"/>
                <w:szCs w:val="24"/>
                <w:lang w:val="uk-UA"/>
              </w:rPr>
            </w:pPr>
            <w:r w:rsidRPr="00114733">
              <w:rPr>
                <w:rFonts w:ascii="Times New Roman" w:eastAsia="Times New Roman" w:hAnsi="Times New Roman" w:cs="Times New Roman"/>
                <w:b/>
                <w:color w:val="auto"/>
                <w:sz w:val="24"/>
                <w:szCs w:val="24"/>
                <w:lang w:val="uk-UA"/>
              </w:rPr>
              <w:t>Оцінка тендерної пропозиції</w:t>
            </w: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1</w:t>
            </w:r>
          </w:p>
        </w:tc>
        <w:tc>
          <w:tcPr>
            <w:tcW w:w="2694" w:type="dxa"/>
          </w:tcPr>
          <w:p w:rsidR="00F741CC" w:rsidRPr="00114733" w:rsidRDefault="00F741CC" w:rsidP="00FA6FC6">
            <w:pPr>
              <w:pStyle w:val="10"/>
              <w:widowControl w:val="0"/>
              <w:spacing w:line="240" w:lineRule="auto"/>
              <w:ind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5" w:type="dxa"/>
          </w:tcPr>
          <w:p w:rsidR="00F741CC" w:rsidRPr="00114733" w:rsidRDefault="00F741CC" w:rsidP="00FA6FC6">
            <w:pPr>
              <w:pStyle w:val="rvps2"/>
              <w:shd w:val="clear" w:color="auto" w:fill="FFFFFF"/>
              <w:spacing w:before="0" w:beforeAutospacing="0" w:after="0" w:afterAutospacing="0"/>
              <w:ind w:firstLine="174"/>
            </w:pPr>
            <w:r w:rsidRPr="00114733">
              <w:t>Оцінка тендерної пропозиції</w:t>
            </w:r>
            <w:bookmarkStart w:id="7" w:name="w2_1"/>
            <w:r w:rsidRPr="00114733">
              <w:t xml:space="preserve"> </w:t>
            </w:r>
            <w:hyperlink r:id="rId16" w:anchor="w2_2" w:history="1">
              <w:r w:rsidRPr="00114733">
                <w:t>проводить</w:t>
              </w:r>
            </w:hyperlink>
            <w:bookmarkEnd w:id="7"/>
            <w:r w:rsidRPr="00114733">
              <w:t>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741CC" w:rsidRPr="00114733" w:rsidRDefault="00F741CC" w:rsidP="00FA6FC6">
            <w:pPr>
              <w:pStyle w:val="rvps2"/>
              <w:shd w:val="clear" w:color="auto" w:fill="FFFFFF"/>
              <w:spacing w:before="0" w:beforeAutospacing="0" w:after="0" w:afterAutospacing="0"/>
              <w:ind w:firstLine="174"/>
            </w:pPr>
            <w:bookmarkStart w:id="8" w:name="n301"/>
            <w:bookmarkEnd w:id="8"/>
            <w:r w:rsidRPr="00114733">
              <w:lastRenderedPageBreak/>
              <w:t>Найбільш економічно вигідною тендерною пропозицією електронна система закупівель визначає тендерну пропозицію, ціна якої є найнижчою.</w:t>
            </w:r>
          </w:p>
          <w:p w:rsidR="00F741CC" w:rsidRPr="00114733" w:rsidRDefault="00F741CC" w:rsidP="00FA6FC6">
            <w:pPr>
              <w:pStyle w:val="27"/>
              <w:widowControl w:val="0"/>
              <w:pBdr>
                <w:top w:val="nil"/>
                <w:left w:val="nil"/>
                <w:bottom w:val="nil"/>
                <w:right w:val="nil"/>
                <w:between w:val="nil"/>
              </w:pBdr>
              <w:ind w:firstLine="174"/>
              <w:jc w:val="both"/>
              <w:rPr>
                <w:rFonts w:ascii="Times New Roman" w:eastAsia="Times New Roman" w:hAnsi="Times New Roman" w:cs="Times New Roman"/>
                <w:sz w:val="24"/>
                <w:szCs w:val="24"/>
              </w:rPr>
            </w:pPr>
            <w:r w:rsidRPr="00114733">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w:t>
            </w:r>
          </w:p>
          <w:p w:rsidR="00F741CC" w:rsidRPr="00114733" w:rsidRDefault="00F741CC" w:rsidP="00FA6FC6">
            <w:pPr>
              <w:pStyle w:val="10"/>
              <w:widowControl w:val="0"/>
              <w:spacing w:line="240" w:lineRule="auto"/>
              <w:ind w:firstLine="234"/>
              <w:jc w:val="both"/>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Ціною тендерної пропозиції учасника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всіх належних податків та зборів, що мають бути сплачені учасником та передбачені чинним законодавством.</w:t>
            </w:r>
          </w:p>
          <w:p w:rsidR="00F741CC" w:rsidRPr="00114733" w:rsidRDefault="00F741CC" w:rsidP="00FA6FC6">
            <w:pPr>
              <w:pStyle w:val="ad"/>
              <w:ind w:firstLine="397"/>
              <w:jc w:val="both"/>
              <w:rPr>
                <w:rFonts w:ascii="Times New Roman" w:hAnsi="Times New Roman"/>
                <w:sz w:val="24"/>
                <w:szCs w:val="24"/>
                <w:lang w:val="uk-UA"/>
              </w:rPr>
            </w:pPr>
            <w:r w:rsidRPr="00114733">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hAnsi="Times New Roman" w:cs="Times New Roman"/>
                <w:color w:val="auto"/>
                <w:sz w:val="24"/>
                <w:szCs w:val="24"/>
                <w:lang w:val="uk-UA"/>
              </w:rPr>
              <w:lastRenderedPageBreak/>
              <w:t>2</w:t>
            </w:r>
          </w:p>
        </w:tc>
        <w:tc>
          <w:tcPr>
            <w:tcW w:w="2694" w:type="dxa"/>
          </w:tcPr>
          <w:p w:rsidR="00F741CC" w:rsidRPr="00114733" w:rsidRDefault="00F741CC" w:rsidP="00FA6FC6">
            <w:pPr>
              <w:pStyle w:val="10"/>
              <w:widowControl w:val="0"/>
              <w:spacing w:line="240" w:lineRule="auto"/>
              <w:ind w:right="113"/>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Інша інформація</w:t>
            </w:r>
          </w:p>
        </w:tc>
        <w:tc>
          <w:tcPr>
            <w:tcW w:w="6945" w:type="dxa"/>
          </w:tcPr>
          <w:p w:rsidR="00F741CC" w:rsidRPr="00114733" w:rsidRDefault="00F741CC" w:rsidP="00FA6FC6">
            <w:pPr>
              <w:pStyle w:val="rvps2"/>
              <w:shd w:val="clear" w:color="auto" w:fill="FFFFFF"/>
              <w:spacing w:before="0" w:beforeAutospacing="0" w:after="0" w:afterAutospacing="0"/>
              <w:ind w:firstLine="397"/>
              <w:rPr>
                <w:shd w:val="solid" w:color="FFFFFF" w:fill="FFFFFF"/>
                <w:lang w:eastAsia="en-US"/>
              </w:rPr>
            </w:pPr>
            <w:r w:rsidRPr="00114733">
              <w:rPr>
                <w:shd w:val="solid" w:color="FFFFFF" w:fill="FFFFFF"/>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741CC" w:rsidRPr="00114733" w:rsidRDefault="00F741CC" w:rsidP="00FA6FC6">
            <w:pPr>
              <w:pStyle w:val="rvps2"/>
              <w:shd w:val="clear" w:color="auto" w:fill="FFFFFF"/>
              <w:spacing w:before="0" w:beforeAutospacing="0" w:after="0" w:afterAutospacing="0"/>
              <w:ind w:firstLine="397"/>
              <w:rPr>
                <w:shd w:val="solid" w:color="FFFFFF" w:fill="FFFFFF"/>
                <w:lang w:eastAsia="en-US"/>
              </w:rPr>
            </w:pPr>
            <w:bookmarkStart w:id="9" w:name="n315"/>
            <w:bookmarkEnd w:id="9"/>
            <w:r w:rsidRPr="00114733">
              <w:rPr>
                <w:shd w:val="solid" w:color="FFFFFF" w:fill="FFFFFF"/>
                <w:lang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741CC" w:rsidRPr="00114733" w:rsidRDefault="00F741CC" w:rsidP="00FA6FC6">
            <w:pPr>
              <w:pStyle w:val="rvps2"/>
              <w:shd w:val="clear" w:color="auto" w:fill="FFFFFF"/>
              <w:spacing w:before="0" w:beforeAutospacing="0" w:after="0" w:afterAutospacing="0"/>
              <w:ind w:firstLine="397"/>
              <w:rPr>
                <w:shd w:val="solid" w:color="FFFFFF" w:fill="FFFFFF"/>
                <w:lang w:eastAsia="en-US"/>
              </w:rPr>
            </w:pPr>
            <w:bookmarkStart w:id="10" w:name="n316"/>
            <w:bookmarkEnd w:id="10"/>
            <w:r w:rsidRPr="00114733">
              <w:rPr>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741CC" w:rsidRPr="00114733" w:rsidRDefault="00F741CC" w:rsidP="00FA6FC6">
            <w:pPr>
              <w:pStyle w:val="rvps2"/>
              <w:shd w:val="clear" w:color="auto" w:fill="FFFFFF"/>
              <w:spacing w:before="0" w:beforeAutospacing="0" w:after="0" w:afterAutospacing="0"/>
              <w:ind w:firstLine="397"/>
              <w:rPr>
                <w:shd w:val="solid" w:color="FFFFFF" w:fill="FFFFFF"/>
                <w:lang w:eastAsia="en-US"/>
              </w:rPr>
            </w:pPr>
            <w:r w:rsidRPr="00114733">
              <w:rPr>
                <w:shd w:val="solid" w:color="FFFFFF" w:fill="FFFFFF"/>
                <w:lang w:eastAsia="en-US"/>
              </w:rPr>
              <w:t>Якщо була подана одна тендерна пропозиція, 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Особливостей.</w:t>
            </w:r>
          </w:p>
          <w:p w:rsidR="00F741CC" w:rsidRPr="00114733" w:rsidRDefault="00F741CC" w:rsidP="00FA6FC6">
            <w:pPr>
              <w:pStyle w:val="rvps2"/>
              <w:shd w:val="clear" w:color="auto" w:fill="FFFFFF"/>
              <w:spacing w:before="0" w:beforeAutospacing="0" w:after="0" w:afterAutospacing="0"/>
              <w:ind w:firstLine="397"/>
              <w:rPr>
                <w:shd w:val="solid" w:color="FFFFFF" w:fill="FFFFFF"/>
                <w:lang w:eastAsia="en-US"/>
              </w:rPr>
            </w:pPr>
            <w:r w:rsidRPr="00114733">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41CC" w:rsidRPr="00114733" w:rsidRDefault="00F741CC" w:rsidP="00FA6FC6">
            <w:pPr>
              <w:pStyle w:val="a7"/>
              <w:shd w:val="clear" w:color="auto" w:fill="FFFFFF"/>
              <w:spacing w:before="0" w:beforeAutospacing="0" w:after="0" w:afterAutospacing="0"/>
              <w:ind w:firstLine="397"/>
              <w:rPr>
                <w:shd w:val="solid" w:color="FFFFFF" w:fill="FFFFFF"/>
                <w:lang w:eastAsia="en-US"/>
              </w:rPr>
            </w:pPr>
            <w:r w:rsidRPr="00114733">
              <w:rPr>
                <w:shd w:val="solid" w:color="FFFFFF" w:fill="FFFFFF"/>
                <w:lang w:eastAsia="en-US"/>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41CC" w:rsidRPr="00114733" w:rsidRDefault="00F741CC" w:rsidP="00FA6FC6">
            <w:pPr>
              <w:spacing w:after="0" w:line="240" w:lineRule="auto"/>
              <w:ind w:firstLine="397"/>
              <w:rPr>
                <w:rFonts w:ascii="Times New Roman" w:hAnsi="Times New Roman" w:cs="Times New Roman"/>
                <w:sz w:val="24"/>
                <w:szCs w:val="24"/>
                <w:shd w:val="solid" w:color="FFFFFF" w:fill="FFFFFF"/>
                <w:lang w:val="uk-UA" w:eastAsia="en-US"/>
              </w:rPr>
            </w:pPr>
            <w:r w:rsidRPr="00114733">
              <w:rPr>
                <w:rFonts w:ascii="Times New Roman" w:hAnsi="Times New Roman" w:cs="Times New Roman"/>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741CC" w:rsidRPr="00114733" w:rsidRDefault="00F741CC" w:rsidP="00FA6FC6">
            <w:pPr>
              <w:pStyle w:val="27"/>
              <w:widowControl w:val="0"/>
              <w:pBdr>
                <w:top w:val="nil"/>
                <w:left w:val="nil"/>
                <w:bottom w:val="nil"/>
                <w:right w:val="nil"/>
                <w:between w:val="nil"/>
              </w:pBdr>
              <w:ind w:firstLine="397"/>
              <w:jc w:val="both"/>
              <w:rPr>
                <w:rFonts w:ascii="Times New Roman" w:eastAsia="Times New Roman" w:hAnsi="Times New Roman" w:cs="Times New Roman"/>
                <w:sz w:val="24"/>
                <w:szCs w:val="24"/>
                <w:shd w:val="solid" w:color="FFFFFF" w:fill="FFFFFF"/>
                <w:lang w:eastAsia="en-US"/>
              </w:rPr>
            </w:pPr>
            <w:r w:rsidRPr="00114733">
              <w:rPr>
                <w:rFonts w:ascii="Times New Roman" w:eastAsia="Times New Roman" w:hAnsi="Times New Roman" w:cs="Times New Roman"/>
                <w:sz w:val="24"/>
                <w:szCs w:val="24"/>
                <w:shd w:val="solid" w:color="FFFFFF" w:fill="FFFFFF"/>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741CC" w:rsidRPr="00114733" w:rsidRDefault="00F741CC" w:rsidP="00FA6FC6">
            <w:pPr>
              <w:pStyle w:val="HTML"/>
              <w:ind w:firstLine="397"/>
              <w:rPr>
                <w:rFonts w:ascii="Times New Roman" w:hAnsi="Times New Roman" w:cs="Times New Roman"/>
                <w:sz w:val="24"/>
                <w:szCs w:val="24"/>
                <w:shd w:val="solid" w:color="FFFFFF" w:fill="FFFFFF"/>
                <w:lang w:eastAsia="en-US"/>
              </w:rPr>
            </w:pPr>
            <w:r w:rsidRPr="00114733">
              <w:rPr>
                <w:rFonts w:ascii="Times New Roman" w:hAnsi="Times New Roman" w:cs="Times New Roman"/>
                <w:sz w:val="24"/>
                <w:szCs w:val="24"/>
                <w:shd w:val="solid" w:color="FFFFFF" w:fill="FFFFFF"/>
                <w:lang w:eastAsia="en-US"/>
              </w:rPr>
              <w:t>Замовник розглядає подані тендерні пропозиції з урахуванням виправлення або не виправлення учасниками виявлених невідповідностей.</w:t>
            </w:r>
          </w:p>
          <w:p w:rsidR="00F741CC" w:rsidRPr="00114733" w:rsidRDefault="00F741CC" w:rsidP="00FA6FC6">
            <w:pPr>
              <w:pStyle w:val="rvps2"/>
              <w:shd w:val="clear" w:color="auto" w:fill="FFFFFF"/>
              <w:spacing w:before="0" w:beforeAutospacing="0" w:after="0" w:afterAutospacing="0"/>
              <w:ind w:firstLine="397"/>
              <w:rPr>
                <w:shd w:val="solid" w:color="FFFFFF" w:fill="FFFFFF"/>
                <w:lang w:eastAsia="en-US"/>
              </w:rPr>
            </w:pPr>
            <w:r w:rsidRPr="00114733">
              <w:rPr>
                <w:shd w:val="solid" w:color="FFFFFF" w:fill="FFFFFF"/>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7" w:tgtFrame="_blank" w:history="1">
              <w:r w:rsidRPr="00114733">
                <w:rPr>
                  <w:shd w:val="solid" w:color="FFFFFF" w:fill="FFFFFF"/>
                  <w:lang w:eastAsia="en-US"/>
                </w:rPr>
                <w:t>Закону</w:t>
              </w:r>
            </w:hyperlink>
            <w:r w:rsidRPr="00114733">
              <w:rPr>
                <w:shd w:val="solid" w:color="FFFFFF" w:fill="FFFFFF"/>
                <w:lang w:eastAsia="en-US"/>
              </w:rPr>
              <w:t> з урахуванням цих особливостей.</w:t>
            </w:r>
          </w:p>
          <w:p w:rsidR="00F741CC" w:rsidRPr="00114733" w:rsidRDefault="00F741CC" w:rsidP="00FA6FC6">
            <w:pPr>
              <w:pStyle w:val="rvps2"/>
              <w:shd w:val="clear" w:color="auto" w:fill="FFFFFF"/>
              <w:spacing w:before="0" w:beforeAutospacing="0" w:after="0" w:afterAutospacing="0"/>
              <w:ind w:firstLine="397"/>
              <w:rPr>
                <w:shd w:val="solid" w:color="FFFFFF" w:fill="FFFFFF"/>
                <w:lang w:eastAsia="en-US"/>
              </w:rPr>
            </w:pPr>
            <w:bookmarkStart w:id="11" w:name="n326"/>
            <w:bookmarkEnd w:id="11"/>
            <w:r w:rsidRPr="00114733">
              <w:rPr>
                <w:shd w:val="solid" w:color="FFFFFF" w:fill="FFFFFF"/>
                <w:lang w:eastAsia="en-US"/>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741CC" w:rsidRPr="00114733" w:rsidRDefault="00F741CC" w:rsidP="00FA6FC6">
            <w:pPr>
              <w:pStyle w:val="rvps2"/>
              <w:shd w:val="clear" w:color="auto" w:fill="FFFFFF"/>
              <w:spacing w:before="0" w:beforeAutospacing="0" w:after="0" w:afterAutospacing="0"/>
              <w:ind w:firstLine="397"/>
              <w:rPr>
                <w:shd w:val="solid" w:color="FFFFFF" w:fill="FFFFFF"/>
                <w:lang w:eastAsia="en-US"/>
              </w:rPr>
            </w:pPr>
            <w:bookmarkStart w:id="12" w:name="n327"/>
            <w:bookmarkEnd w:id="12"/>
            <w:r w:rsidRPr="00114733">
              <w:rPr>
                <w:shd w:val="solid" w:color="FFFFFF" w:fill="FFFFFF"/>
                <w:lang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8" w:anchor="n159" w:history="1">
              <w:r w:rsidRPr="00114733">
                <w:rPr>
                  <w:shd w:val="solid" w:color="FFFFFF" w:fill="FFFFFF"/>
                  <w:lang w:eastAsia="en-US"/>
                </w:rPr>
                <w:t>пунктом 44</w:t>
              </w:r>
            </w:hyperlink>
            <w:r w:rsidRPr="00114733">
              <w:rPr>
                <w:shd w:val="solid" w:color="FFFFFF" w:fill="FFFFFF"/>
                <w:lang w:eastAsia="en-US"/>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41CC" w:rsidRPr="00114733" w:rsidRDefault="00F741CC" w:rsidP="00FA6FC6">
            <w:pPr>
              <w:pStyle w:val="rvps2"/>
              <w:shd w:val="clear" w:color="auto" w:fill="FFFFFF"/>
              <w:spacing w:before="0" w:beforeAutospacing="0" w:after="0" w:afterAutospacing="0"/>
              <w:ind w:firstLine="397"/>
              <w:rPr>
                <w:shd w:val="solid" w:color="FFFFFF" w:fill="FFFFFF"/>
                <w:lang w:eastAsia="en-US"/>
              </w:rPr>
            </w:pPr>
            <w:bookmarkStart w:id="13" w:name="n317"/>
            <w:bookmarkEnd w:id="13"/>
            <w:r w:rsidRPr="00114733">
              <w:rPr>
                <w:shd w:val="solid" w:color="FFFFFF" w:fill="FFFFFF"/>
                <w:lang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741CC" w:rsidRPr="00114733" w:rsidRDefault="00F741CC" w:rsidP="00FA6FC6">
            <w:pPr>
              <w:pStyle w:val="rvps2"/>
              <w:shd w:val="clear" w:color="auto" w:fill="FFFFFF"/>
              <w:spacing w:before="0" w:beforeAutospacing="0" w:after="0" w:afterAutospacing="0"/>
              <w:ind w:firstLine="397"/>
              <w:rPr>
                <w:shd w:val="solid" w:color="FFFFFF" w:fill="FFFFFF"/>
                <w:lang w:eastAsia="en-US"/>
              </w:rPr>
            </w:pPr>
            <w:r w:rsidRPr="00114733">
              <w:rPr>
                <w:shd w:val="solid" w:color="FFFFFF" w:fill="FFFFFF"/>
                <w:lang w:eastAsia="en-US"/>
              </w:rPr>
              <w:t xml:space="preserve">Учасник процедури закупівлі, який надав найбільш </w:t>
            </w:r>
            <w:r w:rsidRPr="00114733">
              <w:rPr>
                <w:shd w:val="solid" w:color="FFFFFF" w:fill="FFFFFF"/>
                <w:lang w:eastAsia="en-US"/>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741CC" w:rsidRPr="00114733" w:rsidRDefault="00F741CC" w:rsidP="00FA6FC6">
            <w:pPr>
              <w:pStyle w:val="rvps2"/>
              <w:shd w:val="clear" w:color="auto" w:fill="FFFFFF"/>
              <w:spacing w:before="0" w:beforeAutospacing="0" w:after="0" w:afterAutospacing="0"/>
              <w:ind w:firstLine="397"/>
              <w:rPr>
                <w:shd w:val="solid" w:color="FFFFFF" w:fill="FFFFFF"/>
                <w:lang w:eastAsia="en-US"/>
              </w:rPr>
            </w:pPr>
            <w:bookmarkStart w:id="14" w:name="n319"/>
            <w:bookmarkEnd w:id="14"/>
            <w:r w:rsidRPr="00114733">
              <w:rPr>
                <w:shd w:val="solid" w:color="FFFFFF" w:fill="FFFFFF"/>
                <w:lang w:eastAsia="en-US"/>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протягом одного робочого дня з дня визначення найбільш економічно вигідної тендерної пропозиції. </w:t>
            </w:r>
            <w:bookmarkStart w:id="15" w:name="n320"/>
            <w:bookmarkEnd w:id="15"/>
            <w:r w:rsidRPr="00114733">
              <w:rPr>
                <w:shd w:val="solid" w:color="FFFFFF" w:fill="FFFFFF"/>
                <w:lang w:eastAsia="en-US"/>
              </w:rPr>
              <w:t>Обґрунтування аномально низької тендерної пропозиції може містити інформацію про:</w:t>
            </w:r>
          </w:p>
          <w:p w:rsidR="00F741CC" w:rsidRPr="00114733" w:rsidRDefault="00F741CC" w:rsidP="00FA6FC6">
            <w:pPr>
              <w:pStyle w:val="rvps2"/>
              <w:shd w:val="clear" w:color="auto" w:fill="FFFFFF"/>
              <w:spacing w:before="0" w:beforeAutospacing="0" w:after="0" w:afterAutospacing="0"/>
              <w:ind w:firstLine="397"/>
              <w:rPr>
                <w:shd w:val="solid" w:color="FFFFFF" w:fill="FFFFFF"/>
                <w:lang w:eastAsia="en-US"/>
              </w:rPr>
            </w:pPr>
            <w:bookmarkStart w:id="16" w:name="n321"/>
            <w:bookmarkEnd w:id="16"/>
            <w:r w:rsidRPr="00114733">
              <w:rPr>
                <w:shd w:val="solid" w:color="FFFFFF" w:fill="FFFFFF"/>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741CC" w:rsidRPr="00114733" w:rsidRDefault="00F741CC" w:rsidP="00FA6FC6">
            <w:pPr>
              <w:pStyle w:val="rvps2"/>
              <w:shd w:val="clear" w:color="auto" w:fill="FFFFFF"/>
              <w:spacing w:before="0" w:beforeAutospacing="0" w:after="0" w:afterAutospacing="0"/>
              <w:ind w:firstLine="397"/>
              <w:rPr>
                <w:shd w:val="solid" w:color="FFFFFF" w:fill="FFFFFF"/>
                <w:lang w:eastAsia="en-US"/>
              </w:rPr>
            </w:pPr>
            <w:bookmarkStart w:id="17" w:name="n322"/>
            <w:bookmarkEnd w:id="17"/>
            <w:r w:rsidRPr="00114733">
              <w:rPr>
                <w:shd w:val="solid" w:color="FFFFFF" w:fill="FFFFFF"/>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741CC" w:rsidRPr="00114733" w:rsidRDefault="00F741CC" w:rsidP="00FA6FC6">
            <w:pPr>
              <w:shd w:val="clear" w:color="auto" w:fill="FFFFFF"/>
              <w:spacing w:after="0" w:line="240" w:lineRule="auto"/>
              <w:ind w:firstLine="397"/>
              <w:jc w:val="both"/>
              <w:rPr>
                <w:rFonts w:ascii="Times New Roman" w:hAnsi="Times New Roman" w:cs="Times New Roman"/>
                <w:sz w:val="24"/>
                <w:szCs w:val="24"/>
              </w:rPr>
            </w:pPr>
            <w:bookmarkStart w:id="18" w:name="n323"/>
            <w:bookmarkEnd w:id="18"/>
            <w:r w:rsidRPr="00114733">
              <w:rPr>
                <w:rFonts w:ascii="Times New Roman" w:hAnsi="Times New Roman" w:cs="Times New Roman"/>
                <w:sz w:val="24"/>
                <w:szCs w:val="24"/>
                <w:shd w:val="solid" w:color="FFFFFF" w:fill="FFFFFF"/>
                <w:lang w:eastAsia="en-US"/>
              </w:rPr>
              <w:t>отримання учасником процедури закупі</w:t>
            </w:r>
            <w:proofErr w:type="gramStart"/>
            <w:r w:rsidRPr="00114733">
              <w:rPr>
                <w:rFonts w:ascii="Times New Roman" w:hAnsi="Times New Roman" w:cs="Times New Roman"/>
                <w:sz w:val="24"/>
                <w:szCs w:val="24"/>
                <w:shd w:val="solid" w:color="FFFFFF" w:fill="FFFFFF"/>
                <w:lang w:eastAsia="en-US"/>
              </w:rPr>
              <w:t>вл</w:t>
            </w:r>
            <w:proofErr w:type="gramEnd"/>
            <w:r w:rsidRPr="00114733">
              <w:rPr>
                <w:rFonts w:ascii="Times New Roman" w:hAnsi="Times New Roman" w:cs="Times New Roman"/>
                <w:sz w:val="24"/>
                <w:szCs w:val="24"/>
                <w:shd w:val="solid" w:color="FFFFFF" w:fill="FFFFFF"/>
                <w:lang w:eastAsia="en-US"/>
              </w:rPr>
              <w:t>і державної допомоги згідно із законодавством.</w:t>
            </w: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lastRenderedPageBreak/>
              <w:t>3</w:t>
            </w:r>
          </w:p>
        </w:tc>
        <w:tc>
          <w:tcPr>
            <w:tcW w:w="2694" w:type="dxa"/>
          </w:tcPr>
          <w:p w:rsidR="00F741CC" w:rsidRPr="00114733" w:rsidRDefault="00F741CC" w:rsidP="00FA6FC6">
            <w:pPr>
              <w:pStyle w:val="10"/>
              <w:widowControl w:val="0"/>
              <w:spacing w:line="240" w:lineRule="auto"/>
              <w:ind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Відхилення тендерних пропозицій</w:t>
            </w:r>
          </w:p>
        </w:tc>
        <w:tc>
          <w:tcPr>
            <w:tcW w:w="6945" w:type="dxa"/>
          </w:tcPr>
          <w:p w:rsidR="00F741CC" w:rsidRPr="00114733" w:rsidRDefault="00F741CC" w:rsidP="00FA6FC6">
            <w:pPr>
              <w:spacing w:after="0" w:line="240" w:lineRule="auto"/>
              <w:ind w:firstLine="397"/>
              <w:jc w:val="both"/>
              <w:rPr>
                <w:rFonts w:ascii="Times New Roman" w:hAnsi="Times New Roman" w:cs="Times New Roman"/>
                <w:b/>
                <w:sz w:val="24"/>
                <w:szCs w:val="24"/>
                <w:lang w:eastAsia="en-US"/>
              </w:rPr>
            </w:pPr>
            <w:bookmarkStart w:id="19" w:name="h.3rdcrjn" w:colFirst="0" w:colLast="0"/>
            <w:bookmarkEnd w:id="19"/>
            <w:r w:rsidRPr="00114733">
              <w:rPr>
                <w:rFonts w:ascii="Times New Roman" w:hAnsi="Times New Roman" w:cs="Times New Roman"/>
                <w:b/>
                <w:sz w:val="24"/>
                <w:szCs w:val="24"/>
                <w:lang w:eastAsia="en-US"/>
              </w:rPr>
              <w:t xml:space="preserve">Замовник відхиляє тендерну пропозицію із зазначенням аргументації в електронній системі закупівель </w:t>
            </w:r>
            <w:proofErr w:type="gramStart"/>
            <w:r w:rsidRPr="00114733">
              <w:rPr>
                <w:rFonts w:ascii="Times New Roman" w:hAnsi="Times New Roman" w:cs="Times New Roman"/>
                <w:b/>
                <w:sz w:val="24"/>
                <w:szCs w:val="24"/>
                <w:lang w:eastAsia="en-US"/>
              </w:rPr>
              <w:t>у</w:t>
            </w:r>
            <w:proofErr w:type="gramEnd"/>
            <w:r w:rsidRPr="00114733">
              <w:rPr>
                <w:rFonts w:ascii="Times New Roman" w:hAnsi="Times New Roman" w:cs="Times New Roman"/>
                <w:b/>
                <w:sz w:val="24"/>
                <w:szCs w:val="24"/>
                <w:lang w:eastAsia="en-US"/>
              </w:rPr>
              <w:t xml:space="preserve"> разі, коли:</w:t>
            </w:r>
          </w:p>
          <w:p w:rsidR="00F741CC" w:rsidRPr="00114733" w:rsidRDefault="00F741CC" w:rsidP="00FA6FC6">
            <w:pPr>
              <w:spacing w:after="0" w:line="240" w:lineRule="auto"/>
              <w:ind w:firstLine="397"/>
              <w:jc w:val="both"/>
              <w:rPr>
                <w:rFonts w:ascii="Times New Roman" w:hAnsi="Times New Roman" w:cs="Times New Roman"/>
                <w:b/>
                <w:sz w:val="24"/>
                <w:szCs w:val="24"/>
                <w:lang w:eastAsia="en-US"/>
              </w:rPr>
            </w:pPr>
            <w:r w:rsidRPr="00114733">
              <w:rPr>
                <w:rFonts w:ascii="Times New Roman" w:hAnsi="Times New Roman" w:cs="Times New Roman"/>
                <w:b/>
                <w:sz w:val="24"/>
                <w:szCs w:val="24"/>
                <w:lang w:eastAsia="en-US"/>
              </w:rPr>
              <w:t>1) учасник процедури закупі</w:t>
            </w:r>
            <w:proofErr w:type="gramStart"/>
            <w:r w:rsidRPr="00114733">
              <w:rPr>
                <w:rFonts w:ascii="Times New Roman" w:hAnsi="Times New Roman" w:cs="Times New Roman"/>
                <w:b/>
                <w:sz w:val="24"/>
                <w:szCs w:val="24"/>
                <w:lang w:eastAsia="en-US"/>
              </w:rPr>
              <w:t>вл</w:t>
            </w:r>
            <w:proofErr w:type="gramEnd"/>
            <w:r w:rsidRPr="00114733">
              <w:rPr>
                <w:rFonts w:ascii="Times New Roman" w:hAnsi="Times New Roman" w:cs="Times New Roman"/>
                <w:b/>
                <w:sz w:val="24"/>
                <w:szCs w:val="24"/>
                <w:lang w:eastAsia="en-US"/>
              </w:rPr>
              <w:t>і:</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 xml:space="preserve">зазначив у тендерній пропозиції недостовірну інформацію, що є суттєвою для визначення результатів </w:t>
            </w:r>
            <w:proofErr w:type="gramStart"/>
            <w:r w:rsidRPr="00114733">
              <w:rPr>
                <w:rFonts w:ascii="Times New Roman" w:hAnsi="Times New Roman" w:cs="Times New Roman"/>
                <w:sz w:val="24"/>
                <w:szCs w:val="24"/>
                <w:lang w:eastAsia="en-US"/>
              </w:rPr>
              <w:t>в</w:t>
            </w:r>
            <w:proofErr w:type="gramEnd"/>
            <w:r w:rsidRPr="00114733">
              <w:rPr>
                <w:rFonts w:ascii="Times New Roman" w:hAnsi="Times New Roman" w:cs="Times New Roman"/>
                <w:sz w:val="24"/>
                <w:szCs w:val="24"/>
                <w:lang w:eastAsia="en-US"/>
              </w:rPr>
              <w:t>ідкритих торгів, яку замовником виявлено згідно з абзацом другим частини п’ятнадцятої статті 29 Закону;</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не надав забезпечення тендерної пропозиції, якщо таке забезпечення вимагалося замовником;</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 xml:space="preserve">не виправив виявлені замовником </w:t>
            </w:r>
            <w:proofErr w:type="gramStart"/>
            <w:r w:rsidRPr="00114733">
              <w:rPr>
                <w:rFonts w:ascii="Times New Roman" w:hAnsi="Times New Roman" w:cs="Times New Roman"/>
                <w:sz w:val="24"/>
                <w:szCs w:val="24"/>
                <w:lang w:eastAsia="en-US"/>
              </w:rPr>
              <w:t>п</w:t>
            </w:r>
            <w:proofErr w:type="gramEnd"/>
            <w:r w:rsidRPr="00114733">
              <w:rPr>
                <w:rFonts w:ascii="Times New Roman" w:hAnsi="Times New Roman" w:cs="Times New Roman"/>
                <w:sz w:val="24"/>
                <w:szCs w:val="24"/>
                <w:lang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 xml:space="preserve">визначив конфіденційною інформацію, що не може бути визначена як конфіденційна відповідно до вимог абзацу </w:t>
            </w:r>
            <w:proofErr w:type="gramStart"/>
            <w:r w:rsidRPr="00114733">
              <w:rPr>
                <w:rFonts w:ascii="Times New Roman" w:hAnsi="Times New Roman" w:cs="Times New Roman"/>
                <w:sz w:val="24"/>
                <w:szCs w:val="24"/>
                <w:lang w:eastAsia="en-US"/>
              </w:rPr>
              <w:t>другого</w:t>
            </w:r>
            <w:proofErr w:type="gramEnd"/>
            <w:r w:rsidRPr="00114733">
              <w:rPr>
                <w:rFonts w:ascii="Times New Roman" w:hAnsi="Times New Roman" w:cs="Times New Roman"/>
                <w:sz w:val="24"/>
                <w:szCs w:val="24"/>
                <w:lang w:eastAsia="en-US"/>
              </w:rPr>
              <w:t xml:space="preserve"> пункту 38 Особливостей;</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sidRPr="00114733">
              <w:rPr>
                <w:rFonts w:ascii="Times New Roman" w:hAnsi="Times New Roman" w:cs="Times New Roman"/>
                <w:sz w:val="24"/>
                <w:szCs w:val="24"/>
              </w:rPr>
              <w:t xml:space="preserve"> Р</w:t>
            </w:r>
            <w:proofErr w:type="gramEnd"/>
            <w:r w:rsidRPr="00114733">
              <w:rPr>
                <w:rFonts w:ascii="Times New Roman" w:hAnsi="Times New Roman" w:cs="Times New Roman"/>
                <w:sz w:val="24"/>
                <w:szCs w:val="24"/>
              </w:rPr>
              <w:t xml:space="preserve">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w:t>
            </w:r>
            <w:r w:rsidRPr="00114733">
              <w:rPr>
                <w:rFonts w:ascii="Times New Roman" w:hAnsi="Times New Roman" w:cs="Times New Roman"/>
                <w:sz w:val="24"/>
                <w:szCs w:val="24"/>
              </w:rPr>
              <w:lastRenderedPageBreak/>
              <w:t>Федерація/Республіка Білорусь, громадянин Російської Федерації/Республіки Білорусь (</w:t>
            </w:r>
            <w:proofErr w:type="gramStart"/>
            <w:r w:rsidRPr="00114733">
              <w:rPr>
                <w:rFonts w:ascii="Times New Roman" w:hAnsi="Times New Roman" w:cs="Times New Roman"/>
                <w:sz w:val="24"/>
                <w:szCs w:val="24"/>
              </w:rPr>
              <w:t>кр</w:t>
            </w:r>
            <w:proofErr w:type="gramEnd"/>
            <w:r w:rsidRPr="00114733">
              <w:rPr>
                <w:rFonts w:ascii="Times New Roman" w:hAnsi="Times New Roman" w:cs="Times New Roman"/>
                <w:sz w:val="24"/>
                <w:szCs w:val="24"/>
              </w:rPr>
              <w:t>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sidRPr="00114733">
              <w:rPr>
                <w:rFonts w:ascii="Times New Roman" w:hAnsi="Times New Roman" w:cs="Times New Roman"/>
                <w:sz w:val="24"/>
                <w:szCs w:val="24"/>
              </w:rPr>
              <w:t xml:space="preserve"> Р</w:t>
            </w:r>
            <w:proofErr w:type="gramEnd"/>
            <w:r w:rsidRPr="00114733">
              <w:rPr>
                <w:rFonts w:ascii="Times New Roman" w:hAnsi="Times New Roman" w:cs="Times New Roman"/>
                <w:sz w:val="24"/>
                <w:szCs w:val="24"/>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114733">
              <w:rPr>
                <w:rFonts w:ascii="Times New Roman" w:hAnsi="Times New Roman" w:cs="Times New Roman"/>
                <w:sz w:val="24"/>
                <w:szCs w:val="24"/>
              </w:rPr>
              <w:t>стр</w:t>
            </w:r>
            <w:proofErr w:type="gramEnd"/>
            <w:r w:rsidRPr="00114733">
              <w:rPr>
                <w:rFonts w:ascii="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14733">
              <w:rPr>
                <w:rFonts w:ascii="Times New Roman" w:hAnsi="Times New Roman" w:cs="Times New Roman"/>
                <w:sz w:val="24"/>
                <w:szCs w:val="24"/>
              </w:rPr>
              <w:t>вл</w:t>
            </w:r>
            <w:proofErr w:type="gramEnd"/>
            <w:r w:rsidRPr="00114733">
              <w:rPr>
                <w:rFonts w:ascii="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741CC" w:rsidRPr="00114733" w:rsidRDefault="00F741CC" w:rsidP="00FA6FC6">
            <w:pPr>
              <w:spacing w:after="0" w:line="240" w:lineRule="auto"/>
              <w:ind w:firstLine="397"/>
              <w:jc w:val="both"/>
              <w:rPr>
                <w:rFonts w:ascii="Times New Roman" w:hAnsi="Times New Roman" w:cs="Times New Roman"/>
                <w:b/>
                <w:sz w:val="24"/>
                <w:szCs w:val="24"/>
                <w:lang w:eastAsia="en-US"/>
              </w:rPr>
            </w:pPr>
            <w:r w:rsidRPr="00114733">
              <w:rPr>
                <w:rFonts w:ascii="Times New Roman" w:hAnsi="Times New Roman" w:cs="Times New Roman"/>
                <w:b/>
                <w:sz w:val="24"/>
                <w:szCs w:val="24"/>
                <w:lang w:eastAsia="en-US"/>
              </w:rPr>
              <w:t>2) тендерна пропозиція:</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rPr>
              <w:t xml:space="preserve">не відповідає умовам </w:t>
            </w:r>
            <w:proofErr w:type="gramStart"/>
            <w:r w:rsidRPr="00114733">
              <w:rPr>
                <w:rFonts w:ascii="Times New Roman" w:hAnsi="Times New Roman" w:cs="Times New Roman"/>
                <w:sz w:val="24"/>
                <w:szCs w:val="24"/>
              </w:rPr>
              <w:t>техн</w:t>
            </w:r>
            <w:proofErr w:type="gramEnd"/>
            <w:r w:rsidRPr="00114733">
              <w:rPr>
                <w:rFonts w:ascii="Times New Roman" w:hAnsi="Times New Roman" w:cs="Times New Roman"/>
                <w:sz w:val="24"/>
                <w:szCs w:val="24"/>
              </w:rPr>
              <w:t>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 xml:space="preserve">є </w:t>
            </w:r>
            <w:proofErr w:type="gramStart"/>
            <w:r w:rsidRPr="00114733">
              <w:rPr>
                <w:rFonts w:ascii="Times New Roman" w:hAnsi="Times New Roman" w:cs="Times New Roman"/>
                <w:sz w:val="24"/>
                <w:szCs w:val="24"/>
                <w:lang w:eastAsia="en-US"/>
              </w:rPr>
              <w:t>такою</w:t>
            </w:r>
            <w:proofErr w:type="gramEnd"/>
            <w:r w:rsidRPr="00114733">
              <w:rPr>
                <w:rFonts w:ascii="Times New Roman" w:hAnsi="Times New Roman" w:cs="Times New Roman"/>
                <w:sz w:val="24"/>
                <w:szCs w:val="24"/>
                <w:lang w:eastAsia="en-US"/>
              </w:rPr>
              <w:t>, строк дії якої закінчився;</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є такою, ціна якої перевищує очікувану вартість предмета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14733">
              <w:rPr>
                <w:rFonts w:ascii="Times New Roman" w:hAnsi="Times New Roman" w:cs="Times New Roman"/>
                <w:sz w:val="24"/>
                <w:szCs w:val="24"/>
                <w:lang w:eastAsia="en-US"/>
              </w:rPr>
              <w:t>ніж</w:t>
            </w:r>
            <w:proofErr w:type="gramEnd"/>
            <w:r w:rsidRPr="00114733">
              <w:rPr>
                <w:rFonts w:ascii="Times New Roman" w:hAnsi="Times New Roman" w:cs="Times New Roman"/>
                <w:sz w:val="24"/>
                <w:szCs w:val="24"/>
                <w:lang w:eastAsia="en-US"/>
              </w:rPr>
              <w:t xml:space="preserve"> зазначений замовником в тендерній документації;</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 xml:space="preserve">не відповідає вимогам, установленим у тендерній документації відповідно </w:t>
            </w:r>
            <w:proofErr w:type="gramStart"/>
            <w:r w:rsidRPr="00114733">
              <w:rPr>
                <w:rFonts w:ascii="Times New Roman" w:hAnsi="Times New Roman" w:cs="Times New Roman"/>
                <w:sz w:val="24"/>
                <w:szCs w:val="24"/>
                <w:lang w:eastAsia="en-US"/>
              </w:rPr>
              <w:t>до</w:t>
            </w:r>
            <w:proofErr w:type="gramEnd"/>
            <w:r w:rsidRPr="00114733">
              <w:rPr>
                <w:rFonts w:ascii="Times New Roman" w:hAnsi="Times New Roman" w:cs="Times New Roman"/>
                <w:sz w:val="24"/>
                <w:szCs w:val="24"/>
                <w:lang w:eastAsia="en-US"/>
              </w:rPr>
              <w:t xml:space="preserve"> абзацу першого частини третьої статті 22 Закону;</w:t>
            </w:r>
          </w:p>
          <w:p w:rsidR="00F741CC" w:rsidRPr="00114733" w:rsidRDefault="00F741CC" w:rsidP="00FA6FC6">
            <w:pPr>
              <w:spacing w:after="0" w:line="240" w:lineRule="auto"/>
              <w:ind w:firstLine="397"/>
              <w:jc w:val="both"/>
              <w:rPr>
                <w:rFonts w:ascii="Times New Roman" w:hAnsi="Times New Roman" w:cs="Times New Roman"/>
                <w:b/>
                <w:sz w:val="24"/>
                <w:szCs w:val="24"/>
                <w:lang w:eastAsia="en-US"/>
              </w:rPr>
            </w:pPr>
            <w:r w:rsidRPr="00114733">
              <w:rPr>
                <w:rFonts w:ascii="Times New Roman" w:hAnsi="Times New Roman" w:cs="Times New Roman"/>
                <w:b/>
                <w:sz w:val="24"/>
                <w:szCs w:val="24"/>
                <w:lang w:eastAsia="en-US"/>
              </w:rPr>
              <w:t>3) переможець процедури закупі</w:t>
            </w:r>
            <w:proofErr w:type="gramStart"/>
            <w:r w:rsidRPr="00114733">
              <w:rPr>
                <w:rFonts w:ascii="Times New Roman" w:hAnsi="Times New Roman" w:cs="Times New Roman"/>
                <w:b/>
                <w:sz w:val="24"/>
                <w:szCs w:val="24"/>
                <w:lang w:eastAsia="en-US"/>
              </w:rPr>
              <w:t>вл</w:t>
            </w:r>
            <w:proofErr w:type="gramEnd"/>
            <w:r w:rsidRPr="00114733">
              <w:rPr>
                <w:rFonts w:ascii="Times New Roman" w:hAnsi="Times New Roman" w:cs="Times New Roman"/>
                <w:b/>
                <w:sz w:val="24"/>
                <w:szCs w:val="24"/>
                <w:lang w:eastAsia="en-US"/>
              </w:rPr>
              <w:t>і:</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 xml:space="preserve">відмовився від </w:t>
            </w:r>
            <w:proofErr w:type="gramStart"/>
            <w:r w:rsidRPr="00114733">
              <w:rPr>
                <w:rFonts w:ascii="Times New Roman" w:hAnsi="Times New Roman" w:cs="Times New Roman"/>
                <w:sz w:val="24"/>
                <w:szCs w:val="24"/>
                <w:lang w:eastAsia="en-US"/>
              </w:rPr>
              <w:t>п</w:t>
            </w:r>
            <w:proofErr w:type="gramEnd"/>
            <w:r w:rsidRPr="00114733">
              <w:rPr>
                <w:rFonts w:ascii="Times New Roman" w:hAnsi="Times New Roman" w:cs="Times New Roman"/>
                <w:sz w:val="24"/>
                <w:szCs w:val="24"/>
                <w:lang w:eastAsia="en-US"/>
              </w:rPr>
              <w:t>ідписання договору про закупівлю відповідно до вимог тендерної документації або укладення договору про закупівлю;</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 xml:space="preserve">не надав у спосіб, зазначений в тендерній документації, документи, що </w:t>
            </w:r>
            <w:proofErr w:type="gramStart"/>
            <w:r w:rsidRPr="00114733">
              <w:rPr>
                <w:rFonts w:ascii="Times New Roman" w:hAnsi="Times New Roman" w:cs="Times New Roman"/>
                <w:sz w:val="24"/>
                <w:szCs w:val="24"/>
                <w:lang w:eastAsia="en-US"/>
              </w:rPr>
              <w:t>п</w:t>
            </w:r>
            <w:proofErr w:type="gramEnd"/>
            <w:r w:rsidRPr="00114733">
              <w:rPr>
                <w:rFonts w:ascii="Times New Roman" w:hAnsi="Times New Roman" w:cs="Times New Roman"/>
                <w:sz w:val="24"/>
                <w:szCs w:val="24"/>
                <w:lang w:eastAsia="en-US"/>
              </w:rPr>
              <w:t xml:space="preserve">ідтверджують відсутність підстав, </w:t>
            </w:r>
            <w:r w:rsidRPr="00114733">
              <w:rPr>
                <w:rFonts w:ascii="Times New Roman" w:hAnsi="Times New Roman" w:cs="Times New Roman"/>
                <w:sz w:val="24"/>
                <w:szCs w:val="24"/>
              </w:rPr>
              <w:t>визначених пунктом 44 Особливостей</w:t>
            </w:r>
            <w:r w:rsidRPr="00114733">
              <w:rPr>
                <w:rFonts w:ascii="Times New Roman" w:hAnsi="Times New Roman" w:cs="Times New Roman"/>
                <w:sz w:val="24"/>
                <w:szCs w:val="24"/>
                <w:lang w:eastAsia="en-US"/>
              </w:rPr>
              <w:t>;</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не надав копію ліцензії або документа дозвільного характеру (</w:t>
            </w:r>
            <w:proofErr w:type="gramStart"/>
            <w:r w:rsidRPr="00114733">
              <w:rPr>
                <w:rFonts w:ascii="Times New Roman" w:hAnsi="Times New Roman" w:cs="Times New Roman"/>
                <w:sz w:val="24"/>
                <w:szCs w:val="24"/>
                <w:lang w:eastAsia="en-US"/>
              </w:rPr>
              <w:t>у</w:t>
            </w:r>
            <w:proofErr w:type="gramEnd"/>
            <w:r w:rsidRPr="00114733">
              <w:rPr>
                <w:rFonts w:ascii="Times New Roman" w:hAnsi="Times New Roman" w:cs="Times New Roman"/>
                <w:sz w:val="24"/>
                <w:szCs w:val="24"/>
                <w:lang w:eastAsia="en-US"/>
              </w:rPr>
              <w:t xml:space="preserve"> разі їх наявності) відповідно до частини другої статті 41 Закону;</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 xml:space="preserve">не надав забезпечення виконання договору </w:t>
            </w:r>
            <w:proofErr w:type="gramStart"/>
            <w:r w:rsidRPr="00114733">
              <w:rPr>
                <w:rFonts w:ascii="Times New Roman" w:hAnsi="Times New Roman" w:cs="Times New Roman"/>
                <w:sz w:val="24"/>
                <w:szCs w:val="24"/>
                <w:lang w:eastAsia="en-US"/>
              </w:rPr>
              <w:t>про</w:t>
            </w:r>
            <w:proofErr w:type="gramEnd"/>
            <w:r w:rsidRPr="00114733">
              <w:rPr>
                <w:rFonts w:ascii="Times New Roman" w:hAnsi="Times New Roman" w:cs="Times New Roman"/>
                <w:sz w:val="24"/>
                <w:szCs w:val="24"/>
                <w:lang w:eastAsia="en-US"/>
              </w:rPr>
              <w:t xml:space="preserve"> закупівлю, якщо таке забезпечення вимагалося замовником;</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надав недостовірну інформацію, що є суттєвою для визначення результатів процедури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і, яку замовником виявлено згідно з абзацом другим частини п’ятнадцятої статті 29 Закону.</w:t>
            </w:r>
          </w:p>
          <w:p w:rsidR="00F741CC" w:rsidRPr="00114733" w:rsidRDefault="00F741CC" w:rsidP="00FA6FC6">
            <w:pPr>
              <w:spacing w:after="0" w:line="240" w:lineRule="auto"/>
              <w:ind w:firstLine="397"/>
              <w:jc w:val="both"/>
              <w:rPr>
                <w:rFonts w:ascii="Times New Roman" w:hAnsi="Times New Roman" w:cs="Times New Roman"/>
                <w:b/>
                <w:sz w:val="24"/>
                <w:szCs w:val="24"/>
                <w:lang w:eastAsia="en-US"/>
              </w:rPr>
            </w:pPr>
            <w:r w:rsidRPr="00114733">
              <w:rPr>
                <w:rFonts w:ascii="Times New Roman" w:hAnsi="Times New Roman" w:cs="Times New Roman"/>
                <w:b/>
                <w:sz w:val="24"/>
                <w:szCs w:val="24"/>
                <w:lang w:eastAsia="en-US"/>
              </w:rPr>
              <w:t xml:space="preserve">Замовник приймає </w:t>
            </w:r>
            <w:proofErr w:type="gramStart"/>
            <w:r w:rsidRPr="00114733">
              <w:rPr>
                <w:rFonts w:ascii="Times New Roman" w:hAnsi="Times New Roman" w:cs="Times New Roman"/>
                <w:b/>
                <w:sz w:val="24"/>
                <w:szCs w:val="24"/>
                <w:lang w:eastAsia="en-US"/>
              </w:rPr>
              <w:t>р</w:t>
            </w:r>
            <w:proofErr w:type="gramEnd"/>
            <w:r w:rsidRPr="00114733">
              <w:rPr>
                <w:rFonts w:ascii="Times New Roman" w:hAnsi="Times New Roman" w:cs="Times New Roman"/>
                <w:b/>
                <w:sz w:val="24"/>
                <w:szCs w:val="24"/>
                <w:lang w:eastAsia="en-US"/>
              </w:rPr>
              <w:t xml:space="preserve">ішення про відмову учаснику процедури закупівлі в участі у відкритих торгах та зобов’язаний відхилити тендерну пропозицію учасника </w:t>
            </w:r>
            <w:r w:rsidRPr="00114733">
              <w:rPr>
                <w:rFonts w:ascii="Times New Roman" w:hAnsi="Times New Roman" w:cs="Times New Roman"/>
                <w:b/>
                <w:sz w:val="24"/>
                <w:szCs w:val="24"/>
                <w:lang w:eastAsia="en-US"/>
              </w:rPr>
              <w:lastRenderedPageBreak/>
              <w:t>процедури закупівлі в разі, коли:</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1) замовник має незаперечні докази того, що учасник процедури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і;</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2) відомості про юридичну особу, яка є учасником процедури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і, внесено до Єдиного державного реєстру осіб, які вчинили корупційні або пов’язані з корупцією правопорушення;</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3) керівника учасника процедури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4) суб’єкт господарювання (учасник процедури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5) фізична особа, яка є учасником процедури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6) керівник учасника процедури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7) тендерна пропозиція подана учасником процедури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і, який є пов’язаною особою з іншими учасниками процедури закупівлі та/або з уповноваженою особою (особами), та/або з керівником замовника;</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8) учасник процедури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і визнаний в установленому законом порядку банкрутом та стосовно нього відкрита ліквідаційна процедура;</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9) у Єдиному державному реє</w:t>
            </w:r>
            <w:proofErr w:type="gramStart"/>
            <w:r w:rsidRPr="00114733">
              <w:rPr>
                <w:rFonts w:ascii="Times New Roman" w:hAnsi="Times New Roman" w:cs="Times New Roman"/>
                <w:sz w:val="24"/>
                <w:szCs w:val="24"/>
                <w:lang w:eastAsia="en-US"/>
              </w:rPr>
              <w:t>стр</w:t>
            </w:r>
            <w:proofErr w:type="gramEnd"/>
            <w:r w:rsidRPr="00114733">
              <w:rPr>
                <w:rFonts w:ascii="Times New Roman" w:hAnsi="Times New Roman" w:cs="Times New Roman"/>
                <w:sz w:val="24"/>
                <w:szCs w:val="24"/>
                <w:lang w:eastAsia="en-US"/>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10) юридична особа, яка є учасником процедури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11) учасник процедури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w:t>
            </w:r>
            <w:r w:rsidRPr="00114733">
              <w:rPr>
                <w:rFonts w:ascii="Times New Roman" w:hAnsi="Times New Roman" w:cs="Times New Roman"/>
                <w:sz w:val="24"/>
                <w:szCs w:val="24"/>
                <w:lang w:eastAsia="en-US"/>
              </w:rPr>
              <w:lastRenderedPageBreak/>
              <w:t>санкцію у вигляді заборони на здійснення у неї публічних закупівель товарів, робіт і послуг згідно із Законом України “Про санкції”;</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12) керівника учасника процедури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b/>
                <w:sz w:val="24"/>
                <w:szCs w:val="24"/>
                <w:lang w:eastAsia="en-US"/>
              </w:rPr>
              <w:t xml:space="preserve">Замовник може прийняти </w:t>
            </w:r>
            <w:proofErr w:type="gramStart"/>
            <w:r w:rsidRPr="00114733">
              <w:rPr>
                <w:rFonts w:ascii="Times New Roman" w:hAnsi="Times New Roman" w:cs="Times New Roman"/>
                <w:b/>
                <w:sz w:val="24"/>
                <w:szCs w:val="24"/>
                <w:lang w:eastAsia="en-US"/>
              </w:rPr>
              <w:t>р</w:t>
            </w:r>
            <w:proofErr w:type="gramEnd"/>
            <w:r w:rsidRPr="00114733">
              <w:rPr>
                <w:rFonts w:ascii="Times New Roman" w:hAnsi="Times New Roman" w:cs="Times New Roman"/>
                <w:b/>
                <w:sz w:val="24"/>
                <w:szCs w:val="24"/>
                <w:lang w:eastAsia="en-US"/>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w:t>
            </w:r>
            <w:r w:rsidRPr="00114733">
              <w:rPr>
                <w:rFonts w:ascii="Times New Roman" w:hAnsi="Times New Roman" w:cs="Times New Roman"/>
                <w:sz w:val="24"/>
                <w:szCs w:val="24"/>
                <w:lang w:eastAsia="en-US"/>
              </w:rPr>
              <w:t xml:space="preserve">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114733">
              <w:rPr>
                <w:rFonts w:ascii="Times New Roman" w:hAnsi="Times New Roman" w:cs="Times New Roman"/>
                <w:sz w:val="24"/>
                <w:szCs w:val="24"/>
                <w:lang w:eastAsia="en-US"/>
              </w:rPr>
              <w:t>в</w:t>
            </w:r>
            <w:proofErr w:type="gramEnd"/>
            <w:r w:rsidRPr="00114733">
              <w:rPr>
                <w:rFonts w:ascii="Times New Roman" w:hAnsi="Times New Roman" w:cs="Times New Roman"/>
                <w:sz w:val="24"/>
                <w:szCs w:val="24"/>
                <w:lang w:eastAsia="en-US"/>
              </w:rPr>
              <w:t xml:space="preserve"> </w:t>
            </w:r>
            <w:proofErr w:type="gramStart"/>
            <w:r w:rsidRPr="00114733">
              <w:rPr>
                <w:rFonts w:ascii="Times New Roman" w:hAnsi="Times New Roman" w:cs="Times New Roman"/>
                <w:sz w:val="24"/>
                <w:szCs w:val="24"/>
                <w:lang w:eastAsia="en-US"/>
              </w:rPr>
              <w:t>та</w:t>
            </w:r>
            <w:proofErr w:type="gramEnd"/>
            <w:r w:rsidRPr="00114733">
              <w:rPr>
                <w:rFonts w:ascii="Times New Roman" w:hAnsi="Times New Roman" w:cs="Times New Roman"/>
                <w:sz w:val="24"/>
                <w:szCs w:val="24"/>
                <w:lang w:eastAsia="en-US"/>
              </w:rPr>
              <w:t>/або відшкодування збитків — протягом трьох років з дати дострокового розірвання такого договору. Учасник процедури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14733">
              <w:rPr>
                <w:rFonts w:ascii="Times New Roman" w:hAnsi="Times New Roman" w:cs="Times New Roman"/>
                <w:sz w:val="24"/>
                <w:szCs w:val="24"/>
                <w:lang w:eastAsia="en-US"/>
              </w:rPr>
              <w:t>п</w:t>
            </w:r>
            <w:proofErr w:type="gramEnd"/>
            <w:r w:rsidRPr="00114733">
              <w:rPr>
                <w:rFonts w:ascii="Times New Roman" w:hAnsi="Times New Roman" w:cs="Times New Roman"/>
                <w:sz w:val="24"/>
                <w:szCs w:val="24"/>
                <w:lang w:eastAsia="en-US"/>
              </w:rPr>
              <w:t>ідтвердження достатнім, учаснику процедури закупівлі не може бути відмовлено в участі в процедурі закупівлі.</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 xml:space="preserve">Інформація про відхилення тендерної пропозиції, у тому числі </w:t>
            </w:r>
            <w:proofErr w:type="gramStart"/>
            <w:r w:rsidRPr="00114733">
              <w:rPr>
                <w:rFonts w:ascii="Times New Roman" w:hAnsi="Times New Roman" w:cs="Times New Roman"/>
                <w:sz w:val="24"/>
                <w:szCs w:val="24"/>
                <w:lang w:eastAsia="en-US"/>
              </w:rPr>
              <w:t>п</w:t>
            </w:r>
            <w:proofErr w:type="gramEnd"/>
            <w:r w:rsidRPr="00114733">
              <w:rPr>
                <w:rFonts w:ascii="Times New Roman" w:hAnsi="Times New Roman" w:cs="Times New Roman"/>
                <w:sz w:val="24"/>
                <w:szCs w:val="24"/>
                <w:lang w:eastAsia="en-US"/>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і/переможцю процедури закупівлі, тендерна пропозиція якого відхилена, через електронну систему закупівель.</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У разі коли учасник процедури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114733">
              <w:rPr>
                <w:rFonts w:ascii="Times New Roman" w:hAnsi="Times New Roman" w:cs="Times New Roman"/>
                <w:sz w:val="24"/>
                <w:szCs w:val="24"/>
                <w:lang w:eastAsia="en-US"/>
              </w:rPr>
              <w:t>п</w:t>
            </w:r>
            <w:proofErr w:type="gramEnd"/>
            <w:r w:rsidRPr="00114733">
              <w:rPr>
                <w:rFonts w:ascii="Times New Roman" w:hAnsi="Times New Roman" w:cs="Times New Roman"/>
                <w:sz w:val="24"/>
                <w:szCs w:val="24"/>
                <w:lang w:eastAsia="en-US"/>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741CC" w:rsidRPr="00114733" w:rsidTr="00FA6FC6">
        <w:trPr>
          <w:trHeight w:val="520"/>
          <w:jc w:val="center"/>
        </w:trPr>
        <w:tc>
          <w:tcPr>
            <w:tcW w:w="10201" w:type="dxa"/>
            <w:gridSpan w:val="3"/>
            <w:vAlign w:val="center"/>
          </w:tcPr>
          <w:p w:rsidR="00F741CC" w:rsidRPr="00114733" w:rsidRDefault="00F741CC" w:rsidP="00FA6FC6">
            <w:pPr>
              <w:pStyle w:val="10"/>
              <w:widowControl w:val="0"/>
              <w:spacing w:line="240" w:lineRule="auto"/>
              <w:ind w:left="92" w:firstLine="397"/>
              <w:jc w:val="center"/>
              <w:rPr>
                <w:rFonts w:ascii="Times New Roman" w:hAnsi="Times New Roman" w:cs="Times New Roman"/>
                <w:b/>
                <w:color w:val="auto"/>
                <w:sz w:val="24"/>
                <w:szCs w:val="24"/>
                <w:lang w:val="uk-UA"/>
              </w:rPr>
            </w:pPr>
            <w:r w:rsidRPr="00114733">
              <w:rPr>
                <w:rFonts w:ascii="Times New Roman" w:eastAsia="Times New Roman" w:hAnsi="Times New Roman" w:cs="Times New Roman"/>
                <w:b/>
                <w:color w:val="auto"/>
                <w:sz w:val="24"/>
                <w:szCs w:val="24"/>
                <w:lang w:val="uk-UA"/>
              </w:rPr>
              <w:lastRenderedPageBreak/>
              <w:t>Результати торгів та укладання договору про закупівлю</w:t>
            </w: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ind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1</w:t>
            </w:r>
          </w:p>
        </w:tc>
        <w:tc>
          <w:tcPr>
            <w:tcW w:w="2694" w:type="dxa"/>
          </w:tcPr>
          <w:p w:rsidR="00F741CC" w:rsidRPr="00114733" w:rsidRDefault="00F741CC" w:rsidP="00FA6FC6">
            <w:pPr>
              <w:pStyle w:val="10"/>
              <w:widowControl w:val="0"/>
              <w:spacing w:line="240" w:lineRule="auto"/>
              <w:ind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Відміна замовником відкритих торгів</w:t>
            </w:r>
          </w:p>
        </w:tc>
        <w:tc>
          <w:tcPr>
            <w:tcW w:w="6945" w:type="dxa"/>
          </w:tcPr>
          <w:p w:rsidR="00F741CC" w:rsidRPr="00114733" w:rsidRDefault="00F741CC" w:rsidP="00FA6FC6">
            <w:pPr>
              <w:spacing w:after="0" w:line="240" w:lineRule="auto"/>
              <w:ind w:firstLine="397"/>
              <w:jc w:val="both"/>
              <w:rPr>
                <w:rFonts w:ascii="Times New Roman" w:hAnsi="Times New Roman" w:cs="Times New Roman"/>
                <w:sz w:val="24"/>
                <w:szCs w:val="24"/>
              </w:rPr>
            </w:pPr>
            <w:bookmarkStart w:id="20" w:name="h.z337ya" w:colFirst="0" w:colLast="0"/>
            <w:bookmarkEnd w:id="20"/>
            <w:r w:rsidRPr="00114733">
              <w:rPr>
                <w:rFonts w:ascii="Times New Roman" w:hAnsi="Times New Roman" w:cs="Times New Roman"/>
                <w:sz w:val="24"/>
                <w:szCs w:val="24"/>
                <w:lang w:eastAsia="en-US"/>
              </w:rPr>
              <w:t xml:space="preserve">Замовник відміняє відкриті торги </w:t>
            </w:r>
            <w:proofErr w:type="gramStart"/>
            <w:r w:rsidRPr="00114733">
              <w:rPr>
                <w:rFonts w:ascii="Times New Roman" w:hAnsi="Times New Roman" w:cs="Times New Roman"/>
                <w:sz w:val="24"/>
                <w:szCs w:val="24"/>
                <w:lang w:eastAsia="en-US"/>
              </w:rPr>
              <w:t>у</w:t>
            </w:r>
            <w:proofErr w:type="gramEnd"/>
            <w:r w:rsidRPr="00114733">
              <w:rPr>
                <w:rFonts w:ascii="Times New Roman" w:hAnsi="Times New Roman" w:cs="Times New Roman"/>
                <w:sz w:val="24"/>
                <w:szCs w:val="24"/>
                <w:lang w:eastAsia="en-US"/>
              </w:rPr>
              <w:t xml:space="preserve"> разі:</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1) відсутності подальшої потреби в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і товарів, робіт чи послуг;</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3) скорочення обсягу видатків на здійснення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і товарів, робіт чи послуг;</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4) коли здійснення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і стало неможливим внаслідок дії обставин непереборної сили.</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w:t>
            </w:r>
            <w:proofErr w:type="gramStart"/>
            <w:r w:rsidRPr="00114733">
              <w:rPr>
                <w:rFonts w:ascii="Times New Roman" w:hAnsi="Times New Roman" w:cs="Times New Roman"/>
                <w:sz w:val="24"/>
                <w:szCs w:val="24"/>
                <w:lang w:eastAsia="en-US"/>
              </w:rPr>
              <w:t>р</w:t>
            </w:r>
            <w:proofErr w:type="gramEnd"/>
            <w:r w:rsidRPr="00114733">
              <w:rPr>
                <w:rFonts w:ascii="Times New Roman" w:hAnsi="Times New Roman" w:cs="Times New Roman"/>
                <w:sz w:val="24"/>
                <w:szCs w:val="24"/>
                <w:lang w:eastAsia="en-US"/>
              </w:rPr>
              <w:t xml:space="preserve">ішення зазначає в електронній системі закупівель підстави прийняття такого рішення. </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 xml:space="preserve">Відкриті торги автоматично відміняються електронною системою закупівель </w:t>
            </w:r>
            <w:proofErr w:type="gramStart"/>
            <w:r w:rsidRPr="00114733">
              <w:rPr>
                <w:rFonts w:ascii="Times New Roman" w:hAnsi="Times New Roman" w:cs="Times New Roman"/>
                <w:sz w:val="24"/>
                <w:szCs w:val="24"/>
                <w:lang w:eastAsia="en-US"/>
              </w:rPr>
              <w:t>у</w:t>
            </w:r>
            <w:proofErr w:type="gramEnd"/>
            <w:r w:rsidRPr="00114733">
              <w:rPr>
                <w:rFonts w:ascii="Times New Roman" w:hAnsi="Times New Roman" w:cs="Times New Roman"/>
                <w:sz w:val="24"/>
                <w:szCs w:val="24"/>
                <w:lang w:eastAsia="en-US"/>
              </w:rPr>
              <w:t xml:space="preserve"> разі:</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1) відхилення всіх тендерних пропозицій (</w:t>
            </w:r>
            <w:proofErr w:type="gramStart"/>
            <w:r w:rsidRPr="00114733">
              <w:rPr>
                <w:rFonts w:ascii="Times New Roman" w:hAnsi="Times New Roman" w:cs="Times New Roman"/>
                <w:sz w:val="24"/>
                <w:szCs w:val="24"/>
                <w:lang w:eastAsia="en-US"/>
              </w:rPr>
              <w:t>у</w:t>
            </w:r>
            <w:proofErr w:type="gramEnd"/>
            <w:r w:rsidRPr="00114733">
              <w:rPr>
                <w:rFonts w:ascii="Times New Roman" w:hAnsi="Times New Roman" w:cs="Times New Roman"/>
                <w:sz w:val="24"/>
                <w:szCs w:val="24"/>
                <w:lang w:eastAsia="en-US"/>
              </w:rPr>
              <w:t xml:space="preserve"> </w:t>
            </w:r>
            <w:proofErr w:type="gramStart"/>
            <w:r w:rsidRPr="00114733">
              <w:rPr>
                <w:rFonts w:ascii="Times New Roman" w:hAnsi="Times New Roman" w:cs="Times New Roman"/>
                <w:sz w:val="24"/>
                <w:szCs w:val="24"/>
                <w:lang w:eastAsia="en-US"/>
              </w:rPr>
              <w:t>тому</w:t>
            </w:r>
            <w:proofErr w:type="gramEnd"/>
            <w:r w:rsidRPr="00114733">
              <w:rPr>
                <w:rFonts w:ascii="Times New Roman" w:hAnsi="Times New Roman" w:cs="Times New Roman"/>
                <w:sz w:val="24"/>
                <w:szCs w:val="24"/>
                <w:lang w:eastAsia="en-US"/>
              </w:rPr>
              <w:t xml:space="preserve"> числі, якщо була подана одна тендерна пропозиція, яка відхилена замовником) згідно з </w:t>
            </w:r>
            <w:r w:rsidRPr="00114733">
              <w:rPr>
                <w:rFonts w:ascii="Times New Roman" w:hAnsi="Times New Roman" w:cs="Times New Roman"/>
                <w:sz w:val="24"/>
                <w:szCs w:val="24"/>
                <w:shd w:val="solid" w:color="FFFFFF" w:fill="FFFFFF"/>
                <w:lang w:eastAsia="en-US"/>
              </w:rPr>
              <w:t>цими особливостями</w:t>
            </w:r>
            <w:r w:rsidRPr="00114733">
              <w:rPr>
                <w:rFonts w:ascii="Times New Roman" w:hAnsi="Times New Roman" w:cs="Times New Roman"/>
                <w:sz w:val="24"/>
                <w:szCs w:val="24"/>
                <w:lang w:eastAsia="en-US"/>
              </w:rPr>
              <w:t>;</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2) не</w:t>
            </w:r>
            <w:r w:rsidRPr="00114733">
              <w:rPr>
                <w:rFonts w:ascii="Times New Roman" w:hAnsi="Times New Roman" w:cs="Times New Roman"/>
                <w:sz w:val="24"/>
                <w:szCs w:val="24"/>
                <w:shd w:val="solid" w:color="FFFFFF" w:fill="FFFFFF"/>
                <w:lang w:eastAsia="en-US"/>
              </w:rPr>
              <w:t>подання жодної тендерної пропозиції для участі</w:t>
            </w:r>
            <w:r w:rsidRPr="00114733">
              <w:rPr>
                <w:rFonts w:ascii="Times New Roman" w:hAnsi="Times New Roman" w:cs="Times New Roman"/>
                <w:sz w:val="24"/>
                <w:szCs w:val="24"/>
                <w:lang w:eastAsia="en-US"/>
              </w:rPr>
              <w:t xml:space="preserve"> </w:t>
            </w:r>
            <w:proofErr w:type="gramStart"/>
            <w:r w:rsidRPr="00114733">
              <w:rPr>
                <w:rFonts w:ascii="Times New Roman" w:hAnsi="Times New Roman" w:cs="Times New Roman"/>
                <w:sz w:val="24"/>
                <w:szCs w:val="24"/>
                <w:lang w:eastAsia="en-US"/>
              </w:rPr>
              <w:t>у</w:t>
            </w:r>
            <w:proofErr w:type="gramEnd"/>
            <w:r w:rsidRPr="00114733">
              <w:rPr>
                <w:rFonts w:ascii="Times New Roman" w:hAnsi="Times New Roman" w:cs="Times New Roman"/>
                <w:sz w:val="24"/>
                <w:szCs w:val="24"/>
                <w:lang w:eastAsia="en-US"/>
              </w:rPr>
              <w:t xml:space="preserve"> відкритих </w:t>
            </w:r>
            <w:proofErr w:type="gramStart"/>
            <w:r w:rsidRPr="00114733">
              <w:rPr>
                <w:rFonts w:ascii="Times New Roman" w:hAnsi="Times New Roman" w:cs="Times New Roman"/>
                <w:sz w:val="24"/>
                <w:szCs w:val="24"/>
                <w:lang w:eastAsia="en-US"/>
              </w:rPr>
              <w:t>торгах</w:t>
            </w:r>
            <w:proofErr w:type="gramEnd"/>
            <w:r w:rsidRPr="00114733">
              <w:rPr>
                <w:rFonts w:ascii="Times New Roman" w:hAnsi="Times New Roman" w:cs="Times New Roman"/>
                <w:sz w:val="24"/>
                <w:szCs w:val="24"/>
                <w:lang w:eastAsia="en-US"/>
              </w:rPr>
              <w:t xml:space="preserve"> у строк, установлений замовником згідно з </w:t>
            </w:r>
            <w:r w:rsidRPr="00114733">
              <w:rPr>
                <w:rFonts w:ascii="Times New Roman" w:hAnsi="Times New Roman" w:cs="Times New Roman"/>
                <w:sz w:val="24"/>
                <w:szCs w:val="24"/>
                <w:shd w:val="solid" w:color="FFFFFF" w:fill="FFFFFF"/>
                <w:lang w:eastAsia="en-US"/>
              </w:rPr>
              <w:t>цими особливостями</w:t>
            </w:r>
            <w:r w:rsidRPr="00114733">
              <w:rPr>
                <w:rFonts w:ascii="Times New Roman" w:hAnsi="Times New Roman" w:cs="Times New Roman"/>
                <w:sz w:val="24"/>
                <w:szCs w:val="24"/>
                <w:lang w:eastAsia="en-US"/>
              </w:rPr>
              <w:t>.</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 xml:space="preserve">Електронною системою закупівель автоматично протягом одного робочого дня з дати настання </w:t>
            </w:r>
            <w:proofErr w:type="gramStart"/>
            <w:r w:rsidRPr="00114733">
              <w:rPr>
                <w:rFonts w:ascii="Times New Roman" w:hAnsi="Times New Roman" w:cs="Times New Roman"/>
                <w:sz w:val="24"/>
                <w:szCs w:val="24"/>
                <w:lang w:eastAsia="en-US"/>
              </w:rPr>
              <w:t>п</w:t>
            </w:r>
            <w:proofErr w:type="gramEnd"/>
            <w:r w:rsidRPr="00114733">
              <w:rPr>
                <w:rFonts w:ascii="Times New Roman" w:hAnsi="Times New Roman" w:cs="Times New Roman"/>
                <w:sz w:val="24"/>
                <w:szCs w:val="24"/>
                <w:lang w:eastAsia="en-US"/>
              </w:rPr>
              <w:t>ідстав для відміни відкритих торгів, визначених цим пунктом, оприлюднюється інформація про відміну відкритих торгів.</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і електронною системою закупівель в день її оприлюднення.</w:t>
            </w:r>
          </w:p>
        </w:tc>
      </w:tr>
      <w:tr w:rsidR="00F741CC" w:rsidRPr="00114733" w:rsidTr="00FA6FC6">
        <w:trPr>
          <w:trHeight w:val="272"/>
          <w:jc w:val="center"/>
        </w:trPr>
        <w:tc>
          <w:tcPr>
            <w:tcW w:w="562" w:type="dxa"/>
          </w:tcPr>
          <w:p w:rsidR="00F741CC" w:rsidRPr="00114733" w:rsidRDefault="00F741CC" w:rsidP="00FA6FC6">
            <w:pPr>
              <w:pStyle w:val="10"/>
              <w:widowControl w:val="0"/>
              <w:spacing w:line="240" w:lineRule="auto"/>
              <w:ind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lastRenderedPageBreak/>
              <w:t>2</w:t>
            </w:r>
          </w:p>
        </w:tc>
        <w:tc>
          <w:tcPr>
            <w:tcW w:w="2694" w:type="dxa"/>
          </w:tcPr>
          <w:p w:rsidR="00F741CC" w:rsidRPr="00114733" w:rsidRDefault="00F741CC" w:rsidP="00FA6FC6">
            <w:pPr>
              <w:pStyle w:val="10"/>
              <w:widowControl w:val="0"/>
              <w:spacing w:line="240" w:lineRule="auto"/>
              <w:ind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 xml:space="preserve">Строк укладання договору </w:t>
            </w:r>
          </w:p>
        </w:tc>
        <w:tc>
          <w:tcPr>
            <w:tcW w:w="6945" w:type="dxa"/>
          </w:tcPr>
          <w:p w:rsidR="00F741CC" w:rsidRPr="00114733" w:rsidRDefault="00F741CC" w:rsidP="00FA6FC6">
            <w:pPr>
              <w:spacing w:after="0" w:line="240" w:lineRule="auto"/>
              <w:ind w:firstLine="397"/>
              <w:jc w:val="both"/>
              <w:rPr>
                <w:rFonts w:ascii="Times New Roman" w:hAnsi="Times New Roman" w:cs="Times New Roman"/>
                <w:sz w:val="24"/>
                <w:szCs w:val="24"/>
                <w:shd w:val="solid" w:color="FFFFFF" w:fill="FFFFFF"/>
              </w:rPr>
            </w:pPr>
            <w:proofErr w:type="gramStart"/>
            <w:r w:rsidRPr="00114733">
              <w:rPr>
                <w:rFonts w:ascii="Times New Roman" w:hAnsi="Times New Roman" w:cs="Times New Roman"/>
                <w:sz w:val="24"/>
                <w:szCs w:val="24"/>
                <w:shd w:val="solid" w:color="FFFFFF" w:fill="FFFFFF"/>
                <w:lang w:eastAsia="en-US"/>
              </w:rPr>
              <w:t>Р</w:t>
            </w:r>
            <w:proofErr w:type="gramEnd"/>
            <w:r w:rsidRPr="00114733">
              <w:rPr>
                <w:rFonts w:ascii="Times New Roman" w:hAnsi="Times New Roman" w:cs="Times New Roman"/>
                <w:sz w:val="24"/>
                <w:szCs w:val="24"/>
                <w:shd w:val="solid" w:color="FFFFFF" w:fill="FFFFFF"/>
                <w:lang w:eastAsia="en-US"/>
              </w:rPr>
              <w:t>ішення про намір укласти договір про закупівлю приймається замовником відповідно до статті 33 Закону та пункту 46 Особливостей.</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Повідомлення про намі</w:t>
            </w:r>
            <w:proofErr w:type="gramStart"/>
            <w:r w:rsidRPr="00114733">
              <w:rPr>
                <w:rFonts w:ascii="Times New Roman" w:hAnsi="Times New Roman" w:cs="Times New Roman"/>
                <w:sz w:val="24"/>
                <w:szCs w:val="24"/>
                <w:lang w:eastAsia="en-US"/>
              </w:rPr>
              <w:t>р</w:t>
            </w:r>
            <w:proofErr w:type="gramEnd"/>
            <w:r w:rsidRPr="00114733">
              <w:rPr>
                <w:rFonts w:ascii="Times New Roman" w:hAnsi="Times New Roman" w:cs="Times New Roman"/>
                <w:sz w:val="24"/>
                <w:szCs w:val="24"/>
                <w:lang w:eastAsia="en-US"/>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741CC" w:rsidRPr="00114733" w:rsidRDefault="00F741CC" w:rsidP="00FA6FC6">
            <w:pPr>
              <w:spacing w:after="0" w:line="240" w:lineRule="auto"/>
              <w:ind w:firstLine="397"/>
              <w:jc w:val="both"/>
              <w:rPr>
                <w:rFonts w:ascii="Times New Roman" w:hAnsi="Times New Roman" w:cs="Times New Roman"/>
                <w:sz w:val="24"/>
                <w:szCs w:val="24"/>
                <w:shd w:val="solid" w:color="FFFFFF" w:fill="FFFFFF"/>
              </w:rPr>
            </w:pPr>
            <w:proofErr w:type="gramStart"/>
            <w:r w:rsidRPr="00114733">
              <w:rPr>
                <w:rFonts w:ascii="Times New Roman" w:hAnsi="Times New Roman" w:cs="Times New Roman"/>
                <w:sz w:val="24"/>
                <w:szCs w:val="24"/>
                <w:shd w:val="solid" w:color="FFFFFF" w:fill="FFFFFF"/>
                <w:lang w:eastAsia="en-US"/>
              </w:rPr>
              <w:t>З</w:t>
            </w:r>
            <w:proofErr w:type="gramEnd"/>
            <w:r w:rsidRPr="00114733">
              <w:rPr>
                <w:rFonts w:ascii="Times New Roman" w:hAnsi="Times New Roman" w:cs="Times New Roman"/>
                <w:sz w:val="24"/>
                <w:szCs w:val="24"/>
                <w:shd w:val="solid" w:color="FFFFFF" w:fill="FFFFFF"/>
                <w:lang w:eastAsia="en-US"/>
              </w:rPr>
              <w:t xml:space="preserve"> метою забезпечення права на оскарження рішень замовника до органу оскарження договір про закупівлю </w:t>
            </w:r>
            <w:r w:rsidRPr="00114733">
              <w:rPr>
                <w:rFonts w:ascii="Times New Roman" w:hAnsi="Times New Roman" w:cs="Times New Roman"/>
                <w:sz w:val="24"/>
                <w:szCs w:val="24"/>
                <w:u w:val="single"/>
                <w:shd w:val="solid" w:color="FFFFFF" w:fill="FFFFFF"/>
                <w:lang w:eastAsia="en-US"/>
              </w:rPr>
              <w:t xml:space="preserve">не може бути укладено раніше ніж через п’ять днів </w:t>
            </w:r>
            <w:r w:rsidRPr="00114733">
              <w:rPr>
                <w:rFonts w:ascii="Times New Roman" w:hAnsi="Times New Roman" w:cs="Times New Roman"/>
                <w:sz w:val="24"/>
                <w:szCs w:val="24"/>
                <w:shd w:val="solid" w:color="FFFFFF" w:fill="FFFFFF"/>
                <w:lang w:eastAsia="en-US"/>
              </w:rPr>
              <w:t>з дати оприлюднення в електронній системі закупівель повідомлення про намір укласти договір про закупівлю.</w:t>
            </w:r>
          </w:p>
          <w:p w:rsidR="00F741CC" w:rsidRPr="00114733" w:rsidRDefault="00F741CC" w:rsidP="00FA6FC6">
            <w:pPr>
              <w:spacing w:after="0" w:line="240" w:lineRule="auto"/>
              <w:ind w:firstLine="397"/>
              <w:jc w:val="both"/>
              <w:rPr>
                <w:rFonts w:ascii="Times New Roman" w:hAnsi="Times New Roman" w:cs="Times New Roman"/>
                <w:sz w:val="24"/>
                <w:szCs w:val="24"/>
                <w:shd w:val="solid" w:color="FFFFFF" w:fill="FFFFFF"/>
              </w:rPr>
            </w:pPr>
            <w:r w:rsidRPr="00114733">
              <w:rPr>
                <w:rFonts w:ascii="Times New Roman" w:hAnsi="Times New Roman" w:cs="Times New Roman"/>
                <w:sz w:val="24"/>
                <w:szCs w:val="24"/>
                <w:shd w:val="solid" w:color="FFFFFF" w:fill="FFFFFF"/>
                <w:lang w:eastAsia="en-US"/>
              </w:rPr>
              <w:t>Замовник укладає догові</w:t>
            </w:r>
            <w:proofErr w:type="gramStart"/>
            <w:r w:rsidRPr="00114733">
              <w:rPr>
                <w:rFonts w:ascii="Times New Roman" w:hAnsi="Times New Roman" w:cs="Times New Roman"/>
                <w:sz w:val="24"/>
                <w:szCs w:val="24"/>
                <w:shd w:val="solid" w:color="FFFFFF" w:fill="FFFFFF"/>
                <w:lang w:eastAsia="en-US"/>
              </w:rPr>
              <w:t>р</w:t>
            </w:r>
            <w:proofErr w:type="gramEnd"/>
            <w:r w:rsidRPr="00114733">
              <w:rPr>
                <w:rFonts w:ascii="Times New Roman" w:hAnsi="Times New Roman" w:cs="Times New Roman"/>
                <w:sz w:val="24"/>
                <w:szCs w:val="24"/>
                <w:shd w:val="solid" w:color="FFFFFF" w:fill="FFFFFF"/>
                <w:lang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114733">
              <w:rPr>
                <w:rFonts w:ascii="Times New Roman" w:hAnsi="Times New Roman" w:cs="Times New Roman"/>
                <w:sz w:val="24"/>
                <w:szCs w:val="24"/>
                <w:shd w:val="solid" w:color="FFFFFF" w:fill="FFFFFF"/>
                <w:lang w:eastAsia="en-US"/>
              </w:rPr>
              <w:t>п</w:t>
            </w:r>
            <w:proofErr w:type="gramEnd"/>
            <w:r w:rsidRPr="00114733">
              <w:rPr>
                <w:rFonts w:ascii="Times New Roman" w:hAnsi="Times New Roman" w:cs="Times New Roman"/>
                <w:sz w:val="24"/>
                <w:szCs w:val="24"/>
                <w:shd w:val="solid" w:color="FFFFFF" w:fill="FFFFFF"/>
                <w:lang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741CC" w:rsidRPr="00114733" w:rsidRDefault="00F741CC" w:rsidP="00FA6FC6">
            <w:pPr>
              <w:spacing w:after="0" w:line="240" w:lineRule="auto"/>
              <w:ind w:firstLine="397"/>
              <w:jc w:val="both"/>
              <w:rPr>
                <w:rFonts w:ascii="Times New Roman" w:hAnsi="Times New Roman" w:cs="Times New Roman"/>
                <w:sz w:val="24"/>
                <w:szCs w:val="24"/>
                <w:shd w:val="solid" w:color="FFFFFF" w:fill="FFFFFF"/>
              </w:rPr>
            </w:pPr>
            <w:r w:rsidRPr="00114733">
              <w:rPr>
                <w:rFonts w:ascii="Times New Roman" w:hAnsi="Times New Roman" w:cs="Times New Roman"/>
                <w:sz w:val="24"/>
                <w:szCs w:val="24"/>
                <w:lang w:eastAsia="en-US"/>
              </w:rPr>
              <w:t xml:space="preserve">У разі </w:t>
            </w:r>
            <w:r w:rsidRPr="00114733">
              <w:rPr>
                <w:rFonts w:ascii="Times New Roman" w:hAnsi="Times New Roman" w:cs="Times New Roman"/>
                <w:sz w:val="24"/>
                <w:szCs w:val="24"/>
                <w:shd w:val="solid" w:color="FFFFFF" w:fill="FFFFFF"/>
                <w:lang w:eastAsia="en-US"/>
              </w:rPr>
              <w:t xml:space="preserve">відхилення тендерної пропозиції з </w:t>
            </w:r>
            <w:proofErr w:type="gramStart"/>
            <w:r w:rsidRPr="00114733">
              <w:rPr>
                <w:rFonts w:ascii="Times New Roman" w:hAnsi="Times New Roman" w:cs="Times New Roman"/>
                <w:sz w:val="24"/>
                <w:szCs w:val="24"/>
                <w:shd w:val="solid" w:color="FFFFFF" w:fill="FFFFFF"/>
                <w:lang w:eastAsia="en-US"/>
              </w:rPr>
              <w:t>п</w:t>
            </w:r>
            <w:proofErr w:type="gramEnd"/>
            <w:r w:rsidRPr="00114733">
              <w:rPr>
                <w:rFonts w:ascii="Times New Roman" w:hAnsi="Times New Roman" w:cs="Times New Roman"/>
                <w:sz w:val="24"/>
                <w:szCs w:val="24"/>
                <w:shd w:val="solid" w:color="FFFFFF" w:fill="FFFFFF"/>
                <w:lang w:eastAsia="en-US"/>
              </w:rPr>
              <w:t xml:space="preserve">ідстави, визначеної підпунктом 3 пункту 41 Особливостей, замовник </w:t>
            </w:r>
            <w:r w:rsidRPr="00114733">
              <w:rPr>
                <w:rFonts w:ascii="Times New Roman" w:hAnsi="Times New Roman" w:cs="Times New Roman"/>
                <w:sz w:val="24"/>
                <w:szCs w:val="24"/>
                <w:shd w:val="solid" w:color="FFFFFF" w:fill="FFFFFF"/>
                <w:lang w:eastAsia="en-US"/>
              </w:rPr>
              <w:lastRenderedPageBreak/>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114733">
              <w:rPr>
                <w:rFonts w:ascii="Times New Roman" w:hAnsi="Times New Roman" w:cs="Times New Roman"/>
                <w:sz w:val="24"/>
                <w:szCs w:val="24"/>
                <w:shd w:val="solid" w:color="FFFFFF" w:fill="FFFFFF"/>
                <w:lang w:eastAsia="en-US"/>
              </w:rPr>
              <w:t>р</w:t>
            </w:r>
            <w:proofErr w:type="gramEnd"/>
            <w:r w:rsidRPr="00114733">
              <w:rPr>
                <w:rFonts w:ascii="Times New Roman" w:hAnsi="Times New Roman" w:cs="Times New Roman"/>
                <w:sz w:val="24"/>
                <w:szCs w:val="24"/>
                <w:shd w:val="solid" w:color="FFFFFF" w:fill="FFFFFF"/>
                <w:lang w:eastAsia="en-US"/>
              </w:rPr>
              <w:t>ішення про намір укласти договір про закупівлю у порядку та на умовах, визначених статтею 33 Закону та пункту 46 Особливостей.</w:t>
            </w:r>
          </w:p>
          <w:p w:rsidR="00F741CC" w:rsidRPr="00114733" w:rsidRDefault="00F741CC" w:rsidP="00FA6FC6">
            <w:pPr>
              <w:spacing w:after="0" w:line="240" w:lineRule="auto"/>
              <w:ind w:firstLine="397"/>
              <w:jc w:val="both"/>
              <w:rPr>
                <w:rFonts w:ascii="Times New Roman" w:hAnsi="Times New Roman" w:cs="Times New Roman"/>
                <w:sz w:val="24"/>
                <w:szCs w:val="24"/>
              </w:rPr>
            </w:pPr>
            <w:proofErr w:type="gramStart"/>
            <w:r w:rsidRPr="00114733">
              <w:rPr>
                <w:rFonts w:ascii="Times New Roman" w:hAnsi="Times New Roman" w:cs="Times New Roman"/>
                <w:sz w:val="24"/>
                <w:szCs w:val="24"/>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114733">
              <w:rPr>
                <w:rFonts w:ascii="Times New Roman" w:hAnsi="Times New Roman" w:cs="Times New Roman"/>
                <w:sz w:val="24"/>
                <w:szCs w:val="24"/>
                <w:lang w:eastAsia="en-US"/>
              </w:rPr>
              <w:t>статтею 33 Закону</w:t>
            </w:r>
            <w:r w:rsidRPr="00114733">
              <w:rPr>
                <w:rFonts w:ascii="Times New Roman" w:hAnsi="Times New Roman" w:cs="Times New Roman"/>
                <w:sz w:val="24"/>
                <w:szCs w:val="24"/>
                <w:shd w:val="solid" w:color="FFFFFF" w:fill="FFFFFF"/>
                <w:lang w:eastAsia="en-US"/>
              </w:rPr>
              <w:t xml:space="preserve"> та Особливостями.</w:t>
            </w:r>
            <w:proofErr w:type="gramEnd"/>
          </w:p>
        </w:tc>
      </w:tr>
      <w:tr w:rsidR="00F741CC" w:rsidRPr="00114733" w:rsidTr="00FA6FC6">
        <w:trPr>
          <w:trHeight w:val="345"/>
          <w:jc w:val="center"/>
        </w:trPr>
        <w:tc>
          <w:tcPr>
            <w:tcW w:w="562" w:type="dxa"/>
          </w:tcPr>
          <w:p w:rsidR="00F741CC" w:rsidRPr="00114733" w:rsidRDefault="00F741CC" w:rsidP="00FA6FC6">
            <w:pPr>
              <w:pStyle w:val="10"/>
              <w:widowControl w:val="0"/>
              <w:spacing w:line="240" w:lineRule="auto"/>
              <w:ind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lastRenderedPageBreak/>
              <w:t>3</w:t>
            </w:r>
          </w:p>
        </w:tc>
        <w:tc>
          <w:tcPr>
            <w:tcW w:w="2694" w:type="dxa"/>
          </w:tcPr>
          <w:p w:rsidR="00F741CC" w:rsidRPr="00114733" w:rsidRDefault="00F741CC" w:rsidP="00FA6FC6">
            <w:pPr>
              <w:pStyle w:val="10"/>
              <w:widowControl w:val="0"/>
              <w:spacing w:line="240" w:lineRule="auto"/>
              <w:ind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 xml:space="preserve">Проєкт договору про закупівлю </w:t>
            </w:r>
          </w:p>
        </w:tc>
        <w:tc>
          <w:tcPr>
            <w:tcW w:w="6945" w:type="dxa"/>
          </w:tcPr>
          <w:p w:rsidR="00F741CC" w:rsidRPr="00114733" w:rsidRDefault="00F741CC" w:rsidP="00FA6FC6">
            <w:pPr>
              <w:pStyle w:val="10"/>
              <w:widowControl w:val="0"/>
              <w:tabs>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 xml:space="preserve">Проєкт договору складається замовником з урахуванням особливостей предмету закупівлі. Проєкт договору міститься у Додатку 1 цієї тендерної документації. </w:t>
            </w:r>
          </w:p>
          <w:p w:rsidR="00F741CC" w:rsidRPr="00114733" w:rsidRDefault="00F741CC" w:rsidP="00FA6FC6">
            <w:pPr>
              <w:spacing w:after="0" w:line="240" w:lineRule="auto"/>
              <w:ind w:firstLine="397"/>
              <w:jc w:val="both"/>
              <w:rPr>
                <w:rFonts w:ascii="Times New Roman" w:hAnsi="Times New Roman" w:cs="Times New Roman"/>
                <w:sz w:val="24"/>
                <w:szCs w:val="24"/>
                <w:lang w:val="uk-UA" w:eastAsia="en-US"/>
              </w:rPr>
            </w:pPr>
            <w:r w:rsidRPr="00114733">
              <w:rPr>
                <w:rFonts w:ascii="Times New Roman" w:hAnsi="Times New Roman" w:cs="Times New Roman"/>
                <w:sz w:val="24"/>
                <w:szCs w:val="24"/>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відповідно до Особливостей.</w:t>
            </w:r>
          </w:p>
          <w:p w:rsidR="00F741CC" w:rsidRPr="00114733" w:rsidRDefault="00F741CC" w:rsidP="00FA6FC6">
            <w:pPr>
              <w:pStyle w:val="10"/>
              <w:widowControl w:val="0"/>
              <w:tabs>
                <w:tab w:val="left" w:pos="6243"/>
                <w:tab w:val="left" w:pos="6385"/>
              </w:tabs>
              <w:spacing w:line="240" w:lineRule="auto"/>
              <w:ind w:right="113" w:firstLine="397"/>
              <w:jc w:val="both"/>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В складі тендерної пропозиції учасник подає в довільній формі лист - згоду з проєктом договору, що міститься в Додатку 1 цієї тендерної документації.</w:t>
            </w: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ind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4</w:t>
            </w:r>
          </w:p>
        </w:tc>
        <w:tc>
          <w:tcPr>
            <w:tcW w:w="2694" w:type="dxa"/>
          </w:tcPr>
          <w:p w:rsidR="00F741CC" w:rsidRPr="00114733" w:rsidRDefault="00F741CC" w:rsidP="00FA6FC6">
            <w:pPr>
              <w:pStyle w:val="10"/>
              <w:widowControl w:val="0"/>
              <w:spacing w:line="240" w:lineRule="auto"/>
              <w:ind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945" w:type="dxa"/>
          </w:tcPr>
          <w:p w:rsidR="00F741CC" w:rsidRPr="00114733" w:rsidRDefault="00F741CC" w:rsidP="00FA6FC6">
            <w:pPr>
              <w:pStyle w:val="10"/>
              <w:widowControl w:val="0"/>
              <w:tabs>
                <w:tab w:val="left" w:pos="6243"/>
                <w:tab w:val="left" w:pos="6385"/>
              </w:tabs>
              <w:spacing w:line="240" w:lineRule="auto"/>
              <w:ind w:right="113" w:firstLine="397"/>
              <w:jc w:val="both"/>
              <w:rPr>
                <w:rFonts w:ascii="Times New Roman" w:eastAsia="Calibri" w:hAnsi="Times New Roman" w:cs="Times New Roman"/>
                <w:b/>
                <w:bCs/>
                <w:color w:val="auto"/>
                <w:sz w:val="24"/>
                <w:szCs w:val="24"/>
                <w:lang w:val="uk-UA"/>
              </w:rPr>
            </w:pPr>
            <w:r w:rsidRPr="00114733">
              <w:rPr>
                <w:rFonts w:ascii="Times New Roman" w:eastAsia="Times New Roman" w:hAnsi="Times New Roman" w:cs="Times New Roman"/>
                <w:color w:val="auto"/>
                <w:sz w:val="24"/>
                <w:szCs w:val="24"/>
                <w:lang w:val="uk-UA"/>
              </w:rPr>
              <w:t>Істотні умови включаються замовником до договору відповідно до вимог чинного законодавства. Істотні умови договору визначені у проєкті договору у Додатку 1 цієї тендерної документації.</w:t>
            </w:r>
          </w:p>
          <w:p w:rsidR="00F741CC" w:rsidRPr="00114733" w:rsidRDefault="00F741CC" w:rsidP="00FA6FC6">
            <w:pPr>
              <w:pStyle w:val="10"/>
              <w:widowControl w:val="0"/>
              <w:tabs>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r w:rsidRPr="00114733">
              <w:rPr>
                <w:rFonts w:ascii="Times New Roman" w:eastAsia="Calibri" w:hAnsi="Times New Roman" w:cs="Times New Roman"/>
                <w:bCs/>
                <w:color w:val="auto"/>
                <w:sz w:val="24"/>
                <w:szCs w:val="24"/>
                <w:lang w:val="uk-UA"/>
              </w:rPr>
              <w:t>Зміни умов, викладених в  проєкті договору, можуть узгоджуватись Сторонами договору в період укладання договору але без змін істотних умов договору</w:t>
            </w:r>
            <w:r w:rsidRPr="00114733">
              <w:rPr>
                <w:rFonts w:ascii="Times New Roman" w:eastAsia="Calibri" w:hAnsi="Times New Roman" w:cs="Times New Roman"/>
                <w:b/>
                <w:bCs/>
                <w:color w:val="auto"/>
                <w:sz w:val="24"/>
                <w:szCs w:val="24"/>
                <w:lang w:val="uk-UA"/>
              </w:rPr>
              <w:t>.</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Умови договору про закупівлю не повинні ві</w:t>
            </w:r>
            <w:proofErr w:type="gramStart"/>
            <w:r w:rsidRPr="00114733">
              <w:rPr>
                <w:rFonts w:ascii="Times New Roman" w:hAnsi="Times New Roman" w:cs="Times New Roman"/>
                <w:sz w:val="24"/>
                <w:szCs w:val="24"/>
                <w:lang w:eastAsia="en-US"/>
              </w:rPr>
              <w:t>др</w:t>
            </w:r>
            <w:proofErr w:type="gramEnd"/>
            <w:r w:rsidRPr="00114733">
              <w:rPr>
                <w:rFonts w:ascii="Times New Roman" w:hAnsi="Times New Roman" w:cs="Times New Roman"/>
                <w:sz w:val="24"/>
                <w:szCs w:val="24"/>
                <w:lang w:eastAsia="en-US"/>
              </w:rPr>
              <w:t xml:space="preserve">ізнятися від змісту тендерної пропозиції за результатами електронного аукціону переможця процедури закупівлі, крім випадків: </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 xml:space="preserve">визначення </w:t>
            </w:r>
            <w:proofErr w:type="gramStart"/>
            <w:r w:rsidRPr="00114733">
              <w:rPr>
                <w:rFonts w:ascii="Times New Roman" w:hAnsi="Times New Roman" w:cs="Times New Roman"/>
                <w:sz w:val="24"/>
                <w:szCs w:val="24"/>
                <w:lang w:eastAsia="en-US"/>
              </w:rPr>
              <w:t>грошового</w:t>
            </w:r>
            <w:proofErr w:type="gramEnd"/>
            <w:r w:rsidRPr="00114733">
              <w:rPr>
                <w:rFonts w:ascii="Times New Roman" w:hAnsi="Times New Roman" w:cs="Times New Roman"/>
                <w:sz w:val="24"/>
                <w:szCs w:val="24"/>
                <w:lang w:eastAsia="en-US"/>
              </w:rPr>
              <w:t xml:space="preserve"> еквівалента зобов’язання в іноземній валюті; </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r w:rsidRPr="00114733">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і;</w:t>
            </w:r>
          </w:p>
          <w:p w:rsidR="00F741CC" w:rsidRPr="00114733" w:rsidRDefault="00F741CC" w:rsidP="00FA6FC6">
            <w:pPr>
              <w:spacing w:after="0" w:line="240" w:lineRule="auto"/>
              <w:ind w:firstLine="397"/>
              <w:jc w:val="both"/>
              <w:rPr>
                <w:rFonts w:ascii="Times New Roman" w:hAnsi="Times New Roman" w:cs="Times New Roman"/>
                <w:sz w:val="24"/>
                <w:szCs w:val="24"/>
              </w:rPr>
            </w:pPr>
            <w:proofErr w:type="gramStart"/>
            <w:r w:rsidRPr="00114733">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 xml:space="preserve">Істотні умови договору про закупівлю не можуть змінюватися </w:t>
            </w:r>
            <w:proofErr w:type="gramStart"/>
            <w:r w:rsidRPr="00114733">
              <w:rPr>
                <w:rFonts w:ascii="Times New Roman" w:hAnsi="Times New Roman" w:cs="Times New Roman"/>
                <w:sz w:val="24"/>
                <w:szCs w:val="24"/>
                <w:lang w:eastAsia="en-US"/>
              </w:rPr>
              <w:t>п</w:t>
            </w:r>
            <w:proofErr w:type="gramEnd"/>
            <w:r w:rsidRPr="00114733">
              <w:rPr>
                <w:rFonts w:ascii="Times New Roman" w:hAnsi="Times New Roman" w:cs="Times New Roman"/>
                <w:sz w:val="24"/>
                <w:szCs w:val="24"/>
                <w:lang w:eastAsia="en-US"/>
              </w:rPr>
              <w:t>ісля його підписання до виконання зобов’язань сторонами в повному обсязі, крім випадків:</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1) зменшення обсягів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і, зокрема з урахуванням фактичного обсягу видатків замовника;</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 xml:space="preserve">2) погодження зміни </w:t>
            </w:r>
            <w:proofErr w:type="gramStart"/>
            <w:r w:rsidRPr="00114733">
              <w:rPr>
                <w:rFonts w:ascii="Times New Roman" w:hAnsi="Times New Roman" w:cs="Times New Roman"/>
                <w:sz w:val="24"/>
                <w:szCs w:val="24"/>
                <w:lang w:eastAsia="en-US"/>
              </w:rPr>
              <w:t>ц</w:t>
            </w:r>
            <w:proofErr w:type="gramEnd"/>
            <w:r w:rsidRPr="00114733">
              <w:rPr>
                <w:rFonts w:ascii="Times New Roman" w:hAnsi="Times New Roman" w:cs="Times New Roman"/>
                <w:sz w:val="24"/>
                <w:szCs w:val="24"/>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w:t>
            </w:r>
            <w:r w:rsidRPr="00114733">
              <w:rPr>
                <w:rFonts w:ascii="Times New Roman" w:hAnsi="Times New Roman" w:cs="Times New Roman"/>
                <w:sz w:val="24"/>
                <w:szCs w:val="24"/>
                <w:lang w:eastAsia="en-US"/>
              </w:rPr>
              <w:lastRenderedPageBreak/>
              <w:t xml:space="preserve">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14733">
              <w:rPr>
                <w:rFonts w:ascii="Times New Roman" w:hAnsi="Times New Roman" w:cs="Times New Roman"/>
                <w:sz w:val="24"/>
                <w:szCs w:val="24"/>
                <w:lang w:eastAsia="en-US"/>
              </w:rPr>
              <w:t>п</w:t>
            </w:r>
            <w:proofErr w:type="gramEnd"/>
            <w:r w:rsidRPr="00114733">
              <w:rPr>
                <w:rFonts w:ascii="Times New Roman" w:hAnsi="Times New Roman" w:cs="Times New Roman"/>
                <w:sz w:val="24"/>
                <w:szCs w:val="24"/>
                <w:lang w:eastAsia="en-US"/>
              </w:rPr>
              <w:t xml:space="preserve">ідтвердження такого коливання та не повинна призвести до збільшення суми, визначеної в договорі </w:t>
            </w:r>
            <w:proofErr w:type="gramStart"/>
            <w:r w:rsidRPr="00114733">
              <w:rPr>
                <w:rFonts w:ascii="Times New Roman" w:hAnsi="Times New Roman" w:cs="Times New Roman"/>
                <w:sz w:val="24"/>
                <w:szCs w:val="24"/>
                <w:lang w:eastAsia="en-US"/>
              </w:rPr>
              <w:t>про</w:t>
            </w:r>
            <w:proofErr w:type="gramEnd"/>
            <w:r w:rsidRPr="00114733">
              <w:rPr>
                <w:rFonts w:ascii="Times New Roman" w:hAnsi="Times New Roman" w:cs="Times New Roman"/>
                <w:sz w:val="24"/>
                <w:szCs w:val="24"/>
                <w:lang w:eastAsia="en-US"/>
              </w:rPr>
              <w:t xml:space="preserve"> закупівлю на момент його укладення;</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3) покращення якості предмета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і за умови, що таке покращення не призведе до збільшення суми, визначеної в договорі про закупівлю;</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114733">
              <w:rPr>
                <w:rFonts w:ascii="Times New Roman" w:hAnsi="Times New Roman" w:cs="Times New Roman"/>
                <w:sz w:val="24"/>
                <w:szCs w:val="24"/>
                <w:lang w:eastAsia="en-US"/>
              </w:rPr>
              <w:t>п</w:t>
            </w:r>
            <w:proofErr w:type="gramEnd"/>
            <w:r w:rsidRPr="00114733">
              <w:rPr>
                <w:rFonts w:ascii="Times New Roman" w:hAnsi="Times New Roman" w:cs="Times New Roman"/>
                <w:sz w:val="24"/>
                <w:szCs w:val="24"/>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14733">
              <w:rPr>
                <w:rFonts w:ascii="Times New Roman" w:hAnsi="Times New Roman" w:cs="Times New Roman"/>
                <w:sz w:val="24"/>
                <w:szCs w:val="24"/>
                <w:lang w:eastAsia="en-US"/>
              </w:rPr>
              <w:t>про</w:t>
            </w:r>
            <w:proofErr w:type="gramEnd"/>
            <w:r w:rsidRPr="00114733">
              <w:rPr>
                <w:rFonts w:ascii="Times New Roman" w:hAnsi="Times New Roman" w:cs="Times New Roman"/>
                <w:sz w:val="24"/>
                <w:szCs w:val="24"/>
                <w:lang w:eastAsia="en-US"/>
              </w:rPr>
              <w:t xml:space="preserve"> закупівлю;</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 xml:space="preserve">5) погодження зміни </w:t>
            </w:r>
            <w:proofErr w:type="gramStart"/>
            <w:r w:rsidRPr="00114733">
              <w:rPr>
                <w:rFonts w:ascii="Times New Roman" w:hAnsi="Times New Roman" w:cs="Times New Roman"/>
                <w:sz w:val="24"/>
                <w:szCs w:val="24"/>
                <w:lang w:eastAsia="en-US"/>
              </w:rPr>
              <w:t>ц</w:t>
            </w:r>
            <w:proofErr w:type="gramEnd"/>
            <w:r w:rsidRPr="00114733">
              <w:rPr>
                <w:rFonts w:ascii="Times New Roman" w:hAnsi="Times New Roman" w:cs="Times New Roman"/>
                <w:sz w:val="24"/>
                <w:szCs w:val="24"/>
                <w:lang w:eastAsia="en-US"/>
              </w:rPr>
              <w:t>іни в договорі про закупівлю в бік зменшення (без зміни кількості (обсягу) та якості товарів, робіт і послуг);</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w:t>
            </w:r>
            <w:proofErr w:type="gramStart"/>
            <w:r w:rsidRPr="00114733">
              <w:rPr>
                <w:rFonts w:ascii="Times New Roman" w:hAnsi="Times New Roman" w:cs="Times New Roman"/>
                <w:sz w:val="24"/>
                <w:szCs w:val="24"/>
                <w:lang w:eastAsia="en-US"/>
              </w:rPr>
              <w:t>п</w:t>
            </w:r>
            <w:proofErr w:type="gramEnd"/>
            <w:r w:rsidRPr="00114733">
              <w:rPr>
                <w:rFonts w:ascii="Times New Roman" w:hAnsi="Times New Roman" w:cs="Times New Roman"/>
                <w:sz w:val="24"/>
                <w:szCs w:val="24"/>
                <w:lang w:eastAsia="en-US"/>
              </w:rPr>
              <w:t xml:space="preserve">ільг з </w:t>
            </w:r>
            <w:r w:rsidRPr="00114733">
              <w:rPr>
                <w:rFonts w:ascii="Times New Roman" w:hAnsi="Times New Roman" w:cs="Times New Roman"/>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741CC" w:rsidRPr="00114733" w:rsidRDefault="00F741CC" w:rsidP="00FA6FC6">
            <w:pPr>
              <w:spacing w:after="0" w:line="240" w:lineRule="auto"/>
              <w:ind w:firstLine="397"/>
              <w:jc w:val="both"/>
              <w:rPr>
                <w:rFonts w:ascii="Times New Roman" w:hAnsi="Times New Roman" w:cs="Times New Roman"/>
                <w:sz w:val="24"/>
                <w:szCs w:val="24"/>
              </w:rPr>
            </w:pPr>
            <w:proofErr w:type="gramStart"/>
            <w:r w:rsidRPr="00114733">
              <w:rPr>
                <w:rFonts w:ascii="Times New Roman" w:hAnsi="Times New Roman" w:cs="Times New Roman"/>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114733">
              <w:rPr>
                <w:rFonts w:ascii="Times New Roman" w:hAnsi="Times New Roman" w:cs="Times New Roman"/>
                <w:sz w:val="24"/>
                <w:szCs w:val="24"/>
                <w:lang w:eastAsia="en-US"/>
              </w:rPr>
              <w:t xml:space="preserve">і </w:t>
            </w:r>
            <w:proofErr w:type="gramStart"/>
            <w:r w:rsidRPr="00114733">
              <w:rPr>
                <w:rFonts w:ascii="Times New Roman" w:hAnsi="Times New Roman" w:cs="Times New Roman"/>
                <w:sz w:val="24"/>
                <w:szCs w:val="24"/>
                <w:lang w:eastAsia="en-US"/>
              </w:rPr>
              <w:t>про</w:t>
            </w:r>
            <w:proofErr w:type="gramEnd"/>
            <w:r w:rsidRPr="00114733">
              <w:rPr>
                <w:rFonts w:ascii="Times New Roman" w:hAnsi="Times New Roman" w:cs="Times New Roman"/>
                <w:sz w:val="24"/>
                <w:szCs w:val="24"/>
                <w:lang w:eastAsia="en-US"/>
              </w:rPr>
              <w:t xml:space="preserve"> закупівлю порядку зміни ціни;</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8) зміни умов у зв’язку із застосуванням положень частини шостої статті 41 Закону.</w:t>
            </w:r>
          </w:p>
          <w:p w:rsidR="00F741CC" w:rsidRPr="00114733" w:rsidRDefault="00F741CC" w:rsidP="00FA6FC6">
            <w:pPr>
              <w:pStyle w:val="10"/>
              <w:widowControl w:val="0"/>
              <w:tabs>
                <w:tab w:val="left" w:pos="6243"/>
                <w:tab w:val="left" w:pos="6385"/>
              </w:tabs>
              <w:spacing w:line="240" w:lineRule="auto"/>
              <w:ind w:right="113" w:firstLine="397"/>
              <w:jc w:val="both"/>
              <w:rPr>
                <w:rFonts w:ascii="Times New Roman" w:hAnsi="Times New Roman" w:cs="Times New Roman"/>
                <w:color w:val="auto"/>
                <w:sz w:val="24"/>
                <w:szCs w:val="24"/>
                <w:lang w:val="uk-UA"/>
              </w:rPr>
            </w:pPr>
            <w:r w:rsidRPr="00114733">
              <w:rPr>
                <w:rFonts w:ascii="Times New Roman" w:hAnsi="Times New Roman" w:cs="Times New Roman"/>
                <w:color w:val="auto"/>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w:t>
            </w:r>
          </w:p>
        </w:tc>
      </w:tr>
      <w:tr w:rsidR="00F741CC" w:rsidRPr="00114733" w:rsidTr="00FA6FC6">
        <w:trPr>
          <w:trHeight w:val="272"/>
          <w:jc w:val="center"/>
        </w:trPr>
        <w:tc>
          <w:tcPr>
            <w:tcW w:w="562" w:type="dxa"/>
          </w:tcPr>
          <w:p w:rsidR="00F741CC" w:rsidRPr="00114733" w:rsidRDefault="00F741CC" w:rsidP="00FA6FC6">
            <w:pPr>
              <w:pStyle w:val="10"/>
              <w:widowControl w:val="0"/>
              <w:spacing w:line="240" w:lineRule="auto"/>
              <w:ind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lastRenderedPageBreak/>
              <w:t>5</w:t>
            </w:r>
          </w:p>
        </w:tc>
        <w:tc>
          <w:tcPr>
            <w:tcW w:w="2694" w:type="dxa"/>
          </w:tcPr>
          <w:p w:rsidR="00F741CC" w:rsidRPr="00114733" w:rsidRDefault="00F741CC" w:rsidP="00FA6FC6">
            <w:pPr>
              <w:pStyle w:val="10"/>
              <w:widowControl w:val="0"/>
              <w:spacing w:line="240" w:lineRule="auto"/>
              <w:ind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 xml:space="preserve">Дії замовника </w:t>
            </w:r>
            <w:r w:rsidRPr="00114733">
              <w:rPr>
                <w:rFonts w:ascii="Times New Roman" w:hAnsi="Times New Roman" w:cs="Times New Roman"/>
                <w:color w:val="auto"/>
                <w:sz w:val="24"/>
                <w:szCs w:val="24"/>
                <w:lang w:val="uk-UA" w:eastAsia="en-US"/>
              </w:rPr>
              <w:t xml:space="preserve">у разі </w:t>
            </w:r>
            <w:r w:rsidRPr="00114733">
              <w:rPr>
                <w:rFonts w:ascii="Times New Roman" w:hAnsi="Times New Roman" w:cs="Times New Roman"/>
                <w:color w:val="auto"/>
                <w:sz w:val="24"/>
                <w:szCs w:val="24"/>
                <w:shd w:val="solid" w:color="FFFFFF" w:fill="FFFFFF"/>
                <w:lang w:val="uk-UA" w:eastAsia="en-US"/>
              </w:rPr>
              <w:t>відхилення тендерної пропозиції з підстави, визначеної підпунктом 3 пункту 41 Особливостей</w:t>
            </w:r>
          </w:p>
        </w:tc>
        <w:tc>
          <w:tcPr>
            <w:tcW w:w="6945" w:type="dxa"/>
          </w:tcPr>
          <w:p w:rsidR="00F741CC" w:rsidRPr="00114733" w:rsidRDefault="00F741CC" w:rsidP="00FA6FC6">
            <w:pPr>
              <w:spacing w:after="0" w:line="240" w:lineRule="auto"/>
              <w:ind w:firstLine="397"/>
              <w:jc w:val="both"/>
              <w:rPr>
                <w:rFonts w:ascii="Times New Roman" w:hAnsi="Times New Roman" w:cs="Times New Roman"/>
                <w:sz w:val="24"/>
                <w:szCs w:val="24"/>
                <w:shd w:val="solid" w:color="FFFFFF" w:fill="FFFFFF"/>
              </w:rPr>
            </w:pPr>
            <w:r w:rsidRPr="00114733">
              <w:rPr>
                <w:rFonts w:ascii="Times New Roman" w:hAnsi="Times New Roman" w:cs="Times New Roman"/>
                <w:sz w:val="24"/>
                <w:szCs w:val="24"/>
                <w:lang w:val="uk-UA" w:eastAsia="en-US"/>
              </w:rPr>
              <w:t xml:space="preserve">У разі </w:t>
            </w:r>
            <w:r w:rsidRPr="00114733">
              <w:rPr>
                <w:rFonts w:ascii="Times New Roman" w:hAnsi="Times New Roman" w:cs="Times New Roman"/>
                <w:sz w:val="24"/>
                <w:szCs w:val="24"/>
                <w:shd w:val="solid" w:color="FFFFFF" w:fill="FFFFFF"/>
                <w:lang w:val="uk-UA" w:eastAsia="en-US"/>
              </w:rPr>
              <w:t xml:space="preserve">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114733">
              <w:rPr>
                <w:rFonts w:ascii="Times New Roman" w:hAnsi="Times New Roman" w:cs="Times New Roman"/>
                <w:sz w:val="24"/>
                <w:szCs w:val="24"/>
                <w:shd w:val="solid" w:color="FFFFFF" w:fill="FFFFFF"/>
                <w:lang w:eastAsia="en-US"/>
              </w:rPr>
              <w:t>33 Закону та пунктом 46 Особливостей.</w:t>
            </w:r>
          </w:p>
          <w:p w:rsidR="00F741CC" w:rsidRPr="00114733" w:rsidRDefault="00F741CC" w:rsidP="00FA6FC6">
            <w:pPr>
              <w:spacing w:after="0" w:line="240" w:lineRule="auto"/>
              <w:ind w:firstLine="397"/>
              <w:jc w:val="both"/>
              <w:rPr>
                <w:rFonts w:ascii="Times New Roman" w:hAnsi="Times New Roman" w:cs="Times New Roman"/>
                <w:sz w:val="24"/>
                <w:szCs w:val="24"/>
                <w:lang w:eastAsia="en-US"/>
              </w:rPr>
            </w:pPr>
            <w:proofErr w:type="gramStart"/>
            <w:r w:rsidRPr="00114733">
              <w:rPr>
                <w:rFonts w:ascii="Times New Roman" w:hAnsi="Times New Roman" w:cs="Times New Roman"/>
                <w:sz w:val="24"/>
                <w:szCs w:val="24"/>
                <w:lang w:eastAsia="en-US"/>
              </w:rPr>
              <w:t>П</w:t>
            </w:r>
            <w:proofErr w:type="gramEnd"/>
            <w:r w:rsidRPr="00114733">
              <w:rPr>
                <w:rFonts w:ascii="Times New Roman" w:hAnsi="Times New Roman" w:cs="Times New Roman"/>
                <w:sz w:val="24"/>
                <w:szCs w:val="24"/>
                <w:lang w:eastAsia="en-US"/>
              </w:rPr>
              <w:t>ідпункт 3 пункту 41 Особливостей:</w:t>
            </w:r>
          </w:p>
          <w:p w:rsidR="00F741CC" w:rsidRPr="00114733" w:rsidRDefault="00F741CC" w:rsidP="00FA6FC6">
            <w:pPr>
              <w:spacing w:after="0" w:line="240" w:lineRule="auto"/>
              <w:jc w:val="both"/>
              <w:rPr>
                <w:rFonts w:ascii="Times New Roman" w:hAnsi="Times New Roman" w:cs="Times New Roman"/>
                <w:sz w:val="24"/>
                <w:szCs w:val="24"/>
              </w:rPr>
            </w:pPr>
            <w:r w:rsidRPr="00114733">
              <w:rPr>
                <w:rFonts w:ascii="Times New Roman" w:hAnsi="Times New Roman" w:cs="Times New Roman"/>
                <w:sz w:val="24"/>
                <w:szCs w:val="24"/>
                <w:lang w:eastAsia="en-US"/>
              </w:rPr>
              <w:t>переможець процедури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і:</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 xml:space="preserve">відмовився від </w:t>
            </w:r>
            <w:proofErr w:type="gramStart"/>
            <w:r w:rsidRPr="00114733">
              <w:rPr>
                <w:rFonts w:ascii="Times New Roman" w:hAnsi="Times New Roman" w:cs="Times New Roman"/>
                <w:sz w:val="24"/>
                <w:szCs w:val="24"/>
                <w:lang w:eastAsia="en-US"/>
              </w:rPr>
              <w:t>п</w:t>
            </w:r>
            <w:proofErr w:type="gramEnd"/>
            <w:r w:rsidRPr="00114733">
              <w:rPr>
                <w:rFonts w:ascii="Times New Roman" w:hAnsi="Times New Roman" w:cs="Times New Roman"/>
                <w:sz w:val="24"/>
                <w:szCs w:val="24"/>
                <w:lang w:eastAsia="en-US"/>
              </w:rPr>
              <w:t xml:space="preserve">ідписання договору про закупівлю </w:t>
            </w:r>
            <w:r w:rsidRPr="00114733">
              <w:rPr>
                <w:rFonts w:ascii="Times New Roman" w:hAnsi="Times New Roman" w:cs="Times New Roman"/>
                <w:sz w:val="24"/>
                <w:szCs w:val="24"/>
                <w:lang w:eastAsia="en-US"/>
              </w:rPr>
              <w:lastRenderedPageBreak/>
              <w:t>відповідно до вимог тендерної документації або укладення договору про закупівлю;</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 xml:space="preserve">не надав у спосіб, зазначений в тендерній документації, документи, що </w:t>
            </w:r>
            <w:proofErr w:type="gramStart"/>
            <w:r w:rsidRPr="00114733">
              <w:rPr>
                <w:rFonts w:ascii="Times New Roman" w:hAnsi="Times New Roman" w:cs="Times New Roman"/>
                <w:sz w:val="24"/>
                <w:szCs w:val="24"/>
                <w:lang w:eastAsia="en-US"/>
              </w:rPr>
              <w:t>п</w:t>
            </w:r>
            <w:proofErr w:type="gramEnd"/>
            <w:r w:rsidRPr="00114733">
              <w:rPr>
                <w:rFonts w:ascii="Times New Roman" w:hAnsi="Times New Roman" w:cs="Times New Roman"/>
                <w:sz w:val="24"/>
                <w:szCs w:val="24"/>
                <w:lang w:eastAsia="en-US"/>
              </w:rPr>
              <w:t xml:space="preserve">ідтверджують відсутність підстав, установлених статтею 17 Закону, </w:t>
            </w:r>
            <w:r w:rsidRPr="00114733">
              <w:rPr>
                <w:rFonts w:ascii="Times New Roman" w:hAnsi="Times New Roman" w:cs="Times New Roman"/>
                <w:sz w:val="24"/>
                <w:szCs w:val="24"/>
                <w:shd w:val="solid" w:color="FFFFFF" w:fill="FFFFFF"/>
                <w:lang w:eastAsia="en-US"/>
              </w:rPr>
              <w:t>з урахуванням пункту 44 Особливостей</w:t>
            </w:r>
            <w:r w:rsidRPr="00114733">
              <w:rPr>
                <w:rFonts w:ascii="Times New Roman" w:hAnsi="Times New Roman" w:cs="Times New Roman"/>
                <w:sz w:val="24"/>
                <w:szCs w:val="24"/>
                <w:lang w:eastAsia="en-US"/>
              </w:rPr>
              <w:t>;</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не надав копію ліцензії або документа дозвільного характеру (</w:t>
            </w:r>
            <w:proofErr w:type="gramStart"/>
            <w:r w:rsidRPr="00114733">
              <w:rPr>
                <w:rFonts w:ascii="Times New Roman" w:hAnsi="Times New Roman" w:cs="Times New Roman"/>
                <w:sz w:val="24"/>
                <w:szCs w:val="24"/>
                <w:lang w:eastAsia="en-US"/>
              </w:rPr>
              <w:t>у</w:t>
            </w:r>
            <w:proofErr w:type="gramEnd"/>
            <w:r w:rsidRPr="00114733">
              <w:rPr>
                <w:rFonts w:ascii="Times New Roman" w:hAnsi="Times New Roman" w:cs="Times New Roman"/>
                <w:sz w:val="24"/>
                <w:szCs w:val="24"/>
                <w:lang w:eastAsia="en-US"/>
              </w:rPr>
              <w:t xml:space="preserve"> разі їх наявності) відповідно до частини другої статті 41 Закону;</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 xml:space="preserve">не надав забезпечення виконання договору </w:t>
            </w:r>
            <w:proofErr w:type="gramStart"/>
            <w:r w:rsidRPr="00114733">
              <w:rPr>
                <w:rFonts w:ascii="Times New Roman" w:hAnsi="Times New Roman" w:cs="Times New Roman"/>
                <w:sz w:val="24"/>
                <w:szCs w:val="24"/>
                <w:lang w:eastAsia="en-US"/>
              </w:rPr>
              <w:t>про</w:t>
            </w:r>
            <w:proofErr w:type="gramEnd"/>
            <w:r w:rsidRPr="00114733">
              <w:rPr>
                <w:rFonts w:ascii="Times New Roman" w:hAnsi="Times New Roman" w:cs="Times New Roman"/>
                <w:sz w:val="24"/>
                <w:szCs w:val="24"/>
                <w:lang w:eastAsia="en-US"/>
              </w:rPr>
              <w:t xml:space="preserve"> закупівлю, якщо таке забезпечення вимагалося замовником;</w:t>
            </w:r>
          </w:p>
          <w:p w:rsidR="00F741CC" w:rsidRPr="00114733" w:rsidRDefault="00F741CC" w:rsidP="00FA6FC6">
            <w:pPr>
              <w:spacing w:after="0" w:line="240" w:lineRule="auto"/>
              <w:ind w:firstLine="397"/>
              <w:jc w:val="both"/>
              <w:rPr>
                <w:rFonts w:ascii="Times New Roman" w:hAnsi="Times New Roman" w:cs="Times New Roman"/>
                <w:sz w:val="24"/>
                <w:szCs w:val="24"/>
              </w:rPr>
            </w:pPr>
            <w:r w:rsidRPr="00114733">
              <w:rPr>
                <w:rFonts w:ascii="Times New Roman" w:hAnsi="Times New Roman" w:cs="Times New Roman"/>
                <w:sz w:val="24"/>
                <w:szCs w:val="24"/>
                <w:lang w:eastAsia="en-US"/>
              </w:rPr>
              <w:t>надав недостовірну інформацію, що є суттєвою для визначення результатів процедури закупі</w:t>
            </w:r>
            <w:proofErr w:type="gramStart"/>
            <w:r w:rsidRPr="00114733">
              <w:rPr>
                <w:rFonts w:ascii="Times New Roman" w:hAnsi="Times New Roman" w:cs="Times New Roman"/>
                <w:sz w:val="24"/>
                <w:szCs w:val="24"/>
                <w:lang w:eastAsia="en-US"/>
              </w:rPr>
              <w:t>вл</w:t>
            </w:r>
            <w:proofErr w:type="gramEnd"/>
            <w:r w:rsidRPr="00114733">
              <w:rPr>
                <w:rFonts w:ascii="Times New Roman" w:hAnsi="Times New Roman" w:cs="Times New Roman"/>
                <w:sz w:val="24"/>
                <w:szCs w:val="24"/>
                <w:lang w:eastAsia="en-US"/>
              </w:rPr>
              <w:t>і, яку замовником виявлено згідно з абзацом другим частини п’ятнадцятої статті 29 Закону.</w:t>
            </w:r>
          </w:p>
        </w:tc>
      </w:tr>
      <w:tr w:rsidR="00F741CC" w:rsidRPr="00114733" w:rsidTr="00FA6FC6">
        <w:trPr>
          <w:trHeight w:val="520"/>
          <w:jc w:val="center"/>
        </w:trPr>
        <w:tc>
          <w:tcPr>
            <w:tcW w:w="562" w:type="dxa"/>
          </w:tcPr>
          <w:p w:rsidR="00F741CC" w:rsidRPr="00114733" w:rsidRDefault="00F741CC" w:rsidP="00FA6FC6">
            <w:pPr>
              <w:pStyle w:val="10"/>
              <w:widowControl w:val="0"/>
              <w:spacing w:line="240" w:lineRule="auto"/>
              <w:ind w:right="113"/>
              <w:rPr>
                <w:rFonts w:ascii="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lastRenderedPageBreak/>
              <w:t>6</w:t>
            </w:r>
          </w:p>
        </w:tc>
        <w:tc>
          <w:tcPr>
            <w:tcW w:w="2694" w:type="dxa"/>
          </w:tcPr>
          <w:p w:rsidR="00F741CC" w:rsidRPr="00114733" w:rsidRDefault="00F741CC" w:rsidP="00FA6FC6">
            <w:pPr>
              <w:pStyle w:val="10"/>
              <w:widowControl w:val="0"/>
              <w:spacing w:line="240" w:lineRule="auto"/>
              <w:ind w:right="113" w:firstLine="397"/>
              <w:rPr>
                <w:rFonts w:ascii="Times New Roman" w:eastAsia="Times New Roman" w:hAnsi="Times New Roman" w:cs="Times New Roman"/>
                <w:color w:val="auto"/>
                <w:sz w:val="24"/>
                <w:szCs w:val="24"/>
                <w:lang w:val="uk-UA"/>
              </w:rPr>
            </w:pPr>
            <w:r w:rsidRPr="00114733">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5" w:type="dxa"/>
          </w:tcPr>
          <w:p w:rsidR="00F741CC" w:rsidRPr="00114733" w:rsidRDefault="00F741CC" w:rsidP="00FA6FC6">
            <w:pPr>
              <w:pStyle w:val="rvps2"/>
              <w:shd w:val="clear" w:color="auto" w:fill="FFFFFF"/>
              <w:spacing w:before="0" w:beforeAutospacing="0" w:after="0" w:afterAutospacing="0"/>
              <w:ind w:left="16" w:firstLine="397"/>
              <w:textAlignment w:val="baseline"/>
            </w:pPr>
            <w:r w:rsidRPr="00114733">
              <w:t>Не вимагається.</w:t>
            </w:r>
          </w:p>
        </w:tc>
      </w:tr>
    </w:tbl>
    <w:p w:rsidR="00F741CC" w:rsidRDefault="00F741CC" w:rsidP="00F741CC">
      <w:pPr>
        <w:widowControl w:val="0"/>
        <w:autoSpaceDE w:val="0"/>
        <w:autoSpaceDN w:val="0"/>
        <w:adjustRightInd w:val="0"/>
        <w:spacing w:after="0" w:line="240" w:lineRule="auto"/>
        <w:rPr>
          <w:rFonts w:ascii="Times New Roman" w:hAnsi="Times New Roman" w:cs="Times New Roman"/>
          <w:b/>
          <w:sz w:val="24"/>
          <w:szCs w:val="24"/>
          <w:lang w:val="uk-UA"/>
        </w:rPr>
      </w:pPr>
    </w:p>
    <w:p w:rsidR="00F741CC" w:rsidRPr="002439E8" w:rsidRDefault="00F741CC" w:rsidP="00F741CC">
      <w:pPr>
        <w:widowControl w:val="0"/>
        <w:autoSpaceDE w:val="0"/>
        <w:autoSpaceDN w:val="0"/>
        <w:adjustRightInd w:val="0"/>
        <w:spacing w:after="0" w:line="240" w:lineRule="auto"/>
        <w:rPr>
          <w:rFonts w:ascii="Times New Roman" w:hAnsi="Times New Roman" w:cs="Times New Roman"/>
          <w:b/>
          <w:i/>
          <w:sz w:val="24"/>
          <w:szCs w:val="24"/>
        </w:rPr>
      </w:pPr>
      <w:r w:rsidRPr="002439E8">
        <w:rPr>
          <w:rFonts w:ascii="Times New Roman" w:hAnsi="Times New Roman" w:cs="Times New Roman"/>
          <w:b/>
          <w:i/>
          <w:sz w:val="24"/>
          <w:szCs w:val="24"/>
        </w:rPr>
        <w:t>Примітки:</w:t>
      </w:r>
    </w:p>
    <w:p w:rsidR="00F741CC" w:rsidRPr="002439E8" w:rsidRDefault="00F741CC" w:rsidP="00F741CC">
      <w:pPr>
        <w:widowControl w:val="0"/>
        <w:autoSpaceDE w:val="0"/>
        <w:autoSpaceDN w:val="0"/>
        <w:adjustRightInd w:val="0"/>
        <w:spacing w:after="0" w:line="240" w:lineRule="auto"/>
        <w:ind w:right="-1" w:firstLine="397"/>
        <w:jc w:val="both"/>
        <w:rPr>
          <w:rFonts w:ascii="Times New Roman" w:hAnsi="Times New Roman" w:cs="Times New Roman"/>
          <w:i/>
          <w:sz w:val="24"/>
          <w:szCs w:val="24"/>
        </w:rPr>
      </w:pPr>
      <w:r w:rsidRPr="002439E8">
        <w:rPr>
          <w:rFonts w:ascii="Times New Roman" w:hAnsi="Times New Roman" w:cs="Times New Roman"/>
          <w:i/>
          <w:sz w:val="24"/>
          <w:szCs w:val="24"/>
        </w:rPr>
        <w:t xml:space="preserve">Документи, що не передбачені законодавством для учасників фізичних осіб та учасників фізичних осіб – </w:t>
      </w:r>
      <w:proofErr w:type="gramStart"/>
      <w:r w:rsidRPr="002439E8">
        <w:rPr>
          <w:rFonts w:ascii="Times New Roman" w:hAnsi="Times New Roman" w:cs="Times New Roman"/>
          <w:i/>
          <w:sz w:val="24"/>
          <w:szCs w:val="24"/>
        </w:rPr>
        <w:t>п</w:t>
      </w:r>
      <w:proofErr w:type="gramEnd"/>
      <w:r w:rsidRPr="002439E8">
        <w:rPr>
          <w:rFonts w:ascii="Times New Roman" w:hAnsi="Times New Roman" w:cs="Times New Roman"/>
          <w:i/>
          <w:sz w:val="24"/>
          <w:szCs w:val="24"/>
        </w:rPr>
        <w:t>ідприємців та документи, які не ведуться суб’єктами господарювання відповідно до законодавства України, не подаються учасниками в складі тендерної пропозиції, але при цьому такий учасник зобов’язаний надати в складі тендерної пропозиції складену ним в довільній формі інформаційну довідку із поясненнями причин неподання документів та з посиланнями, в якості обґрунтування неподання таких документів, на конкретні статті, частини, абзаци відповідних законів або нормативних документі</w:t>
      </w:r>
      <w:proofErr w:type="gramStart"/>
      <w:r w:rsidRPr="002439E8">
        <w:rPr>
          <w:rFonts w:ascii="Times New Roman" w:hAnsi="Times New Roman" w:cs="Times New Roman"/>
          <w:i/>
          <w:sz w:val="24"/>
          <w:szCs w:val="24"/>
        </w:rPr>
        <w:t>в</w:t>
      </w:r>
      <w:proofErr w:type="gramEnd"/>
      <w:r w:rsidRPr="002439E8">
        <w:rPr>
          <w:rFonts w:ascii="Times New Roman" w:hAnsi="Times New Roman" w:cs="Times New Roman"/>
          <w:i/>
          <w:sz w:val="24"/>
          <w:szCs w:val="24"/>
        </w:rPr>
        <w:t>.</w:t>
      </w:r>
    </w:p>
    <w:p w:rsidR="00F741CC" w:rsidRPr="002439E8" w:rsidRDefault="00F741CC" w:rsidP="00F741CC">
      <w:pPr>
        <w:spacing w:after="0" w:line="240" w:lineRule="auto"/>
        <w:ind w:firstLine="397"/>
        <w:jc w:val="both"/>
        <w:rPr>
          <w:rFonts w:ascii="Times New Roman" w:hAnsi="Times New Roman" w:cs="Times New Roman"/>
          <w:i/>
          <w:spacing w:val="-2"/>
          <w:sz w:val="24"/>
          <w:szCs w:val="24"/>
        </w:rPr>
      </w:pPr>
      <w:r w:rsidRPr="002439E8">
        <w:rPr>
          <w:rFonts w:ascii="Times New Roman" w:hAnsi="Times New Roman" w:cs="Times New Roman"/>
          <w:i/>
          <w:spacing w:val="-2"/>
          <w:sz w:val="24"/>
          <w:szCs w:val="24"/>
        </w:rPr>
        <w:t>У разі наявності в цій тендерній документації та додатках до неї посилань</w:t>
      </w:r>
      <w:r w:rsidRPr="002439E8">
        <w:rPr>
          <w:rFonts w:ascii="Times New Roman" w:hAnsi="Times New Roman" w:cs="Times New Roman"/>
          <w:i/>
          <w:sz w:val="24"/>
          <w:szCs w:val="24"/>
          <w:shd w:val="clear" w:color="auto" w:fill="FFFFFF"/>
        </w:rPr>
        <w:t>на конкретні марку чи виробника або на конкретний процес, що характеризує продукт чи послугу певного суб’єкта господарювання</w:t>
      </w:r>
      <w:r w:rsidRPr="002439E8">
        <w:rPr>
          <w:rFonts w:ascii="Times New Roman" w:hAnsi="Times New Roman" w:cs="Times New Roman"/>
          <w:i/>
          <w:spacing w:val="-2"/>
          <w:sz w:val="24"/>
          <w:szCs w:val="24"/>
        </w:rPr>
        <w:t>, на конкретні торгові марки чи фірми, патенти, конструкцію або тип предмета закупі</w:t>
      </w:r>
      <w:proofErr w:type="gramStart"/>
      <w:r w:rsidRPr="002439E8">
        <w:rPr>
          <w:rFonts w:ascii="Times New Roman" w:hAnsi="Times New Roman" w:cs="Times New Roman"/>
          <w:i/>
          <w:spacing w:val="-2"/>
          <w:sz w:val="24"/>
          <w:szCs w:val="24"/>
        </w:rPr>
        <w:t>вл</w:t>
      </w:r>
      <w:proofErr w:type="gramEnd"/>
      <w:r w:rsidRPr="002439E8">
        <w:rPr>
          <w:rFonts w:ascii="Times New Roman" w:hAnsi="Times New Roman" w:cs="Times New Roman"/>
          <w:i/>
          <w:spacing w:val="-2"/>
          <w:sz w:val="24"/>
          <w:szCs w:val="24"/>
        </w:rPr>
        <w:t xml:space="preserve">і, </w:t>
      </w:r>
      <w:r w:rsidRPr="002439E8">
        <w:rPr>
          <w:rFonts w:ascii="Times New Roman" w:hAnsi="Times New Roman" w:cs="Times New Roman"/>
          <w:i/>
          <w:sz w:val="24"/>
          <w:szCs w:val="24"/>
          <w:shd w:val="clear" w:color="auto" w:fill="FFFFFF"/>
        </w:rPr>
        <w:t xml:space="preserve">конкретне місце походження чи спосіб виробництва, </w:t>
      </w:r>
      <w:r w:rsidRPr="002439E8">
        <w:rPr>
          <w:rFonts w:ascii="Times New Roman" w:hAnsi="Times New Roman" w:cs="Times New Roman"/>
          <w:i/>
          <w:spacing w:val="-2"/>
          <w:sz w:val="24"/>
          <w:szCs w:val="24"/>
        </w:rPr>
        <w:t>після такого посилання слід вважати в наявності вираз «або еквівалент».</w:t>
      </w:r>
    </w:p>
    <w:p w:rsidR="00DB6EAB" w:rsidRDefault="00DB6EAB" w:rsidP="00F741CC">
      <w:pPr>
        <w:spacing w:after="0" w:line="240" w:lineRule="auto"/>
        <w:ind w:left="5664" w:firstLine="709"/>
        <w:jc w:val="right"/>
        <w:rPr>
          <w:rFonts w:ascii="Times New Roman" w:eastAsia="Times New Roman" w:hAnsi="Times New Roman" w:cs="Times New Roman"/>
          <w:sz w:val="24"/>
          <w:szCs w:val="24"/>
          <w:lang w:val="uk-UA"/>
        </w:rPr>
      </w:pPr>
      <w:bookmarkStart w:id="21" w:name="_heading=h.4d34og8" w:colFirst="0" w:colLast="0"/>
      <w:bookmarkEnd w:id="21"/>
    </w:p>
    <w:p w:rsidR="00DB6EAB" w:rsidRDefault="00DB6EAB" w:rsidP="00F741CC">
      <w:pPr>
        <w:spacing w:after="0" w:line="240" w:lineRule="auto"/>
        <w:ind w:left="5664" w:firstLine="709"/>
        <w:jc w:val="right"/>
        <w:rPr>
          <w:rFonts w:ascii="Times New Roman" w:eastAsia="Times New Roman" w:hAnsi="Times New Roman" w:cs="Times New Roman"/>
          <w:sz w:val="24"/>
          <w:szCs w:val="24"/>
          <w:lang w:val="uk-UA"/>
        </w:rPr>
      </w:pPr>
    </w:p>
    <w:p w:rsidR="00DB6EAB" w:rsidRDefault="00DB6EAB" w:rsidP="00F741CC">
      <w:pPr>
        <w:spacing w:after="0" w:line="240" w:lineRule="auto"/>
        <w:ind w:left="5664" w:firstLine="709"/>
        <w:jc w:val="right"/>
        <w:rPr>
          <w:rFonts w:ascii="Times New Roman" w:eastAsia="Times New Roman" w:hAnsi="Times New Roman" w:cs="Times New Roman"/>
          <w:sz w:val="24"/>
          <w:szCs w:val="24"/>
          <w:lang w:val="uk-UA"/>
        </w:rPr>
      </w:pPr>
    </w:p>
    <w:p w:rsidR="00444B8A" w:rsidRDefault="00444B8A" w:rsidP="00F741CC">
      <w:pPr>
        <w:spacing w:after="0" w:line="240" w:lineRule="auto"/>
        <w:ind w:left="5664" w:firstLine="709"/>
        <w:jc w:val="right"/>
        <w:rPr>
          <w:rFonts w:ascii="Times New Roman" w:eastAsia="Times New Roman" w:hAnsi="Times New Roman" w:cs="Times New Roman"/>
          <w:sz w:val="24"/>
          <w:szCs w:val="24"/>
          <w:lang w:val="uk-UA"/>
        </w:rPr>
      </w:pPr>
    </w:p>
    <w:p w:rsidR="00444B8A" w:rsidRDefault="00444B8A" w:rsidP="00F741CC">
      <w:pPr>
        <w:spacing w:after="0" w:line="240" w:lineRule="auto"/>
        <w:ind w:left="5664" w:firstLine="709"/>
        <w:jc w:val="right"/>
        <w:rPr>
          <w:rFonts w:ascii="Times New Roman" w:eastAsia="Times New Roman" w:hAnsi="Times New Roman" w:cs="Times New Roman"/>
          <w:sz w:val="24"/>
          <w:szCs w:val="24"/>
          <w:lang w:val="uk-UA"/>
        </w:rPr>
      </w:pPr>
    </w:p>
    <w:p w:rsidR="00444B8A" w:rsidRDefault="00444B8A" w:rsidP="00F741CC">
      <w:pPr>
        <w:spacing w:after="0" w:line="240" w:lineRule="auto"/>
        <w:ind w:left="5664" w:firstLine="709"/>
        <w:jc w:val="right"/>
        <w:rPr>
          <w:rFonts w:ascii="Times New Roman" w:eastAsia="Times New Roman" w:hAnsi="Times New Roman" w:cs="Times New Roman"/>
          <w:sz w:val="24"/>
          <w:szCs w:val="24"/>
          <w:lang w:val="uk-UA"/>
        </w:rPr>
      </w:pPr>
    </w:p>
    <w:p w:rsidR="00444B8A" w:rsidRDefault="00444B8A" w:rsidP="00F741CC">
      <w:pPr>
        <w:spacing w:after="0" w:line="240" w:lineRule="auto"/>
        <w:ind w:left="5664" w:firstLine="709"/>
        <w:jc w:val="right"/>
        <w:rPr>
          <w:rFonts w:ascii="Times New Roman" w:eastAsia="Times New Roman" w:hAnsi="Times New Roman" w:cs="Times New Roman"/>
          <w:sz w:val="24"/>
          <w:szCs w:val="24"/>
          <w:lang w:val="uk-UA"/>
        </w:rPr>
      </w:pPr>
    </w:p>
    <w:p w:rsidR="00444B8A" w:rsidRDefault="00444B8A" w:rsidP="00F741CC">
      <w:pPr>
        <w:spacing w:after="0" w:line="240" w:lineRule="auto"/>
        <w:ind w:left="5664" w:firstLine="709"/>
        <w:jc w:val="right"/>
        <w:rPr>
          <w:rFonts w:ascii="Times New Roman" w:eastAsia="Times New Roman" w:hAnsi="Times New Roman" w:cs="Times New Roman"/>
          <w:sz w:val="24"/>
          <w:szCs w:val="24"/>
          <w:lang w:val="uk-UA"/>
        </w:rPr>
      </w:pPr>
    </w:p>
    <w:p w:rsidR="00444B8A" w:rsidRDefault="00444B8A" w:rsidP="00F741CC">
      <w:pPr>
        <w:spacing w:after="0" w:line="240" w:lineRule="auto"/>
        <w:ind w:left="5664" w:firstLine="709"/>
        <w:jc w:val="right"/>
        <w:rPr>
          <w:rFonts w:ascii="Times New Roman" w:eastAsia="Times New Roman" w:hAnsi="Times New Roman" w:cs="Times New Roman"/>
          <w:sz w:val="24"/>
          <w:szCs w:val="24"/>
          <w:lang w:val="uk-UA"/>
        </w:rPr>
      </w:pPr>
    </w:p>
    <w:p w:rsidR="00444B8A" w:rsidRDefault="00444B8A" w:rsidP="00F741CC">
      <w:pPr>
        <w:spacing w:after="0" w:line="240" w:lineRule="auto"/>
        <w:ind w:left="5664" w:firstLine="709"/>
        <w:jc w:val="right"/>
        <w:rPr>
          <w:rFonts w:ascii="Times New Roman" w:eastAsia="Times New Roman" w:hAnsi="Times New Roman" w:cs="Times New Roman"/>
          <w:sz w:val="24"/>
          <w:szCs w:val="24"/>
          <w:lang w:val="uk-UA"/>
        </w:rPr>
      </w:pPr>
    </w:p>
    <w:p w:rsidR="00444B8A" w:rsidRDefault="00444B8A" w:rsidP="00F741CC">
      <w:pPr>
        <w:spacing w:after="0" w:line="240" w:lineRule="auto"/>
        <w:ind w:left="5664" w:firstLine="709"/>
        <w:jc w:val="right"/>
        <w:rPr>
          <w:rFonts w:ascii="Times New Roman" w:eastAsia="Times New Roman" w:hAnsi="Times New Roman" w:cs="Times New Roman"/>
          <w:sz w:val="24"/>
          <w:szCs w:val="24"/>
          <w:lang w:val="uk-UA"/>
        </w:rPr>
      </w:pPr>
    </w:p>
    <w:p w:rsidR="00444B8A" w:rsidRDefault="00444B8A" w:rsidP="00F741CC">
      <w:pPr>
        <w:spacing w:after="0" w:line="240" w:lineRule="auto"/>
        <w:ind w:left="5664" w:firstLine="709"/>
        <w:jc w:val="right"/>
        <w:rPr>
          <w:rFonts w:ascii="Times New Roman" w:eastAsia="Times New Roman" w:hAnsi="Times New Roman" w:cs="Times New Roman"/>
          <w:sz w:val="24"/>
          <w:szCs w:val="24"/>
          <w:lang w:val="uk-UA"/>
        </w:rPr>
      </w:pPr>
    </w:p>
    <w:p w:rsidR="00444B8A" w:rsidRDefault="00444B8A" w:rsidP="00F741CC">
      <w:pPr>
        <w:spacing w:after="0" w:line="240" w:lineRule="auto"/>
        <w:ind w:left="5664" w:firstLine="709"/>
        <w:jc w:val="right"/>
        <w:rPr>
          <w:rFonts w:ascii="Times New Roman" w:eastAsia="Times New Roman" w:hAnsi="Times New Roman" w:cs="Times New Roman"/>
          <w:sz w:val="24"/>
          <w:szCs w:val="24"/>
          <w:lang w:val="uk-UA"/>
        </w:rPr>
      </w:pPr>
    </w:p>
    <w:p w:rsidR="00444B8A" w:rsidRDefault="00444B8A" w:rsidP="00F741CC">
      <w:pPr>
        <w:spacing w:after="0" w:line="240" w:lineRule="auto"/>
        <w:ind w:left="5664" w:firstLine="709"/>
        <w:jc w:val="right"/>
        <w:rPr>
          <w:rFonts w:ascii="Times New Roman" w:eastAsia="Times New Roman" w:hAnsi="Times New Roman" w:cs="Times New Roman"/>
          <w:sz w:val="24"/>
          <w:szCs w:val="24"/>
          <w:lang w:val="uk-UA"/>
        </w:rPr>
      </w:pPr>
    </w:p>
    <w:p w:rsidR="00444B8A" w:rsidRDefault="00444B8A" w:rsidP="00F741CC">
      <w:pPr>
        <w:spacing w:after="0" w:line="240" w:lineRule="auto"/>
        <w:ind w:left="5664" w:firstLine="709"/>
        <w:jc w:val="right"/>
        <w:rPr>
          <w:rFonts w:ascii="Times New Roman" w:eastAsia="Times New Roman" w:hAnsi="Times New Roman" w:cs="Times New Roman"/>
          <w:sz w:val="24"/>
          <w:szCs w:val="24"/>
          <w:lang w:val="uk-UA"/>
        </w:rPr>
      </w:pPr>
    </w:p>
    <w:p w:rsidR="00444B8A" w:rsidRDefault="00444B8A" w:rsidP="00F741CC">
      <w:pPr>
        <w:spacing w:after="0" w:line="240" w:lineRule="auto"/>
        <w:ind w:left="5664" w:firstLine="709"/>
        <w:jc w:val="right"/>
        <w:rPr>
          <w:rFonts w:ascii="Times New Roman" w:eastAsia="Times New Roman" w:hAnsi="Times New Roman" w:cs="Times New Roman"/>
          <w:sz w:val="24"/>
          <w:szCs w:val="24"/>
          <w:lang w:val="uk-UA"/>
        </w:rPr>
      </w:pPr>
    </w:p>
    <w:p w:rsidR="00444B8A" w:rsidRDefault="00444B8A" w:rsidP="00F741CC">
      <w:pPr>
        <w:spacing w:after="0" w:line="240" w:lineRule="auto"/>
        <w:ind w:left="5664" w:firstLine="709"/>
        <w:jc w:val="right"/>
        <w:rPr>
          <w:rFonts w:ascii="Times New Roman" w:eastAsia="Times New Roman" w:hAnsi="Times New Roman" w:cs="Times New Roman"/>
          <w:sz w:val="24"/>
          <w:szCs w:val="24"/>
          <w:lang w:val="uk-UA"/>
        </w:rPr>
      </w:pPr>
    </w:p>
    <w:p w:rsidR="00444B8A" w:rsidRDefault="00444B8A" w:rsidP="00F741CC">
      <w:pPr>
        <w:spacing w:after="0" w:line="240" w:lineRule="auto"/>
        <w:ind w:left="5664" w:firstLine="709"/>
        <w:jc w:val="right"/>
        <w:rPr>
          <w:rFonts w:ascii="Times New Roman" w:eastAsia="Times New Roman" w:hAnsi="Times New Roman" w:cs="Times New Roman"/>
          <w:sz w:val="24"/>
          <w:szCs w:val="24"/>
          <w:lang w:val="uk-UA"/>
        </w:rPr>
      </w:pPr>
    </w:p>
    <w:p w:rsidR="00444B8A" w:rsidRDefault="00444B8A" w:rsidP="00F741CC">
      <w:pPr>
        <w:spacing w:after="0" w:line="240" w:lineRule="auto"/>
        <w:ind w:left="5664" w:firstLine="709"/>
        <w:jc w:val="right"/>
        <w:rPr>
          <w:rFonts w:ascii="Times New Roman" w:eastAsia="Times New Roman" w:hAnsi="Times New Roman" w:cs="Times New Roman"/>
          <w:sz w:val="24"/>
          <w:szCs w:val="24"/>
          <w:lang w:val="uk-UA"/>
        </w:rPr>
      </w:pPr>
    </w:p>
    <w:p w:rsidR="00444B8A" w:rsidRDefault="00444B8A" w:rsidP="00F741CC">
      <w:pPr>
        <w:spacing w:after="0" w:line="240" w:lineRule="auto"/>
        <w:ind w:left="5664" w:firstLine="709"/>
        <w:jc w:val="right"/>
        <w:rPr>
          <w:rFonts w:ascii="Times New Roman" w:eastAsia="Times New Roman" w:hAnsi="Times New Roman" w:cs="Times New Roman"/>
          <w:sz w:val="24"/>
          <w:szCs w:val="24"/>
          <w:lang w:val="uk-UA"/>
        </w:rPr>
      </w:pPr>
    </w:p>
    <w:p w:rsidR="00444B8A" w:rsidRDefault="00444B8A" w:rsidP="00F741CC">
      <w:pPr>
        <w:spacing w:after="0" w:line="240" w:lineRule="auto"/>
        <w:ind w:left="5664" w:firstLine="709"/>
        <w:jc w:val="right"/>
        <w:rPr>
          <w:rFonts w:ascii="Times New Roman" w:eastAsia="Times New Roman" w:hAnsi="Times New Roman" w:cs="Times New Roman"/>
          <w:sz w:val="24"/>
          <w:szCs w:val="24"/>
          <w:lang w:val="uk-UA"/>
        </w:rPr>
      </w:pPr>
    </w:p>
    <w:p w:rsidR="00444B8A" w:rsidRDefault="00444B8A" w:rsidP="00F741CC">
      <w:pPr>
        <w:spacing w:after="0" w:line="240" w:lineRule="auto"/>
        <w:ind w:left="5664" w:firstLine="709"/>
        <w:jc w:val="right"/>
        <w:rPr>
          <w:rFonts w:ascii="Times New Roman" w:eastAsia="Times New Roman" w:hAnsi="Times New Roman" w:cs="Times New Roman"/>
          <w:sz w:val="24"/>
          <w:szCs w:val="24"/>
          <w:lang w:val="uk-UA"/>
        </w:rPr>
      </w:pPr>
    </w:p>
    <w:p w:rsidR="00F741CC" w:rsidRPr="00146B35" w:rsidRDefault="00F741CC" w:rsidP="00F741CC">
      <w:pPr>
        <w:spacing w:after="0" w:line="240" w:lineRule="auto"/>
        <w:ind w:left="5664" w:firstLine="709"/>
        <w:jc w:val="right"/>
        <w:rPr>
          <w:rFonts w:ascii="Times New Roman" w:eastAsia="Times New Roman" w:hAnsi="Times New Roman" w:cs="Times New Roman"/>
          <w:sz w:val="24"/>
          <w:szCs w:val="24"/>
          <w:lang w:val="uk-UA"/>
        </w:rPr>
      </w:pPr>
      <w:r w:rsidRPr="00146B35">
        <w:rPr>
          <w:rFonts w:ascii="Times New Roman" w:eastAsia="Times New Roman" w:hAnsi="Times New Roman" w:cs="Times New Roman"/>
          <w:sz w:val="24"/>
          <w:szCs w:val="24"/>
          <w:lang w:val="uk-UA"/>
        </w:rPr>
        <w:lastRenderedPageBreak/>
        <w:t>Додаток 1</w:t>
      </w:r>
    </w:p>
    <w:p w:rsidR="00F741CC" w:rsidRPr="006342B0" w:rsidRDefault="00F741CC" w:rsidP="00F741CC">
      <w:pPr>
        <w:tabs>
          <w:tab w:val="left" w:pos="9639"/>
        </w:tabs>
        <w:spacing w:after="0" w:line="240" w:lineRule="auto"/>
        <w:ind w:firstLine="709"/>
        <w:jc w:val="both"/>
        <w:rPr>
          <w:rFonts w:ascii="Times New Roman" w:eastAsia="Times New Roman" w:hAnsi="Times New Roman" w:cs="Times New Roman"/>
          <w:b/>
          <w:highlight w:val="yellow"/>
          <w:lang w:val="uk-UA"/>
        </w:rPr>
      </w:pPr>
      <w:r w:rsidRPr="006342B0">
        <w:rPr>
          <w:rFonts w:ascii="Times New Roman" w:eastAsia="Times New Roman" w:hAnsi="Times New Roman" w:cs="Times New Roman"/>
          <w:b/>
          <w:highlight w:val="yellow"/>
          <w:lang w:val="uk-UA"/>
        </w:rPr>
        <w:t xml:space="preserve"> </w:t>
      </w:r>
    </w:p>
    <w:p w:rsidR="00F741CC" w:rsidRDefault="00F741CC" w:rsidP="00F741CC">
      <w:pPr>
        <w:spacing w:after="0" w:line="240" w:lineRule="auto"/>
        <w:jc w:val="center"/>
        <w:rPr>
          <w:rFonts w:ascii="Times New Roman" w:eastAsia="Times New Roman" w:hAnsi="Times New Roman" w:cs="Times New Roman"/>
          <w:b/>
          <w:highlight w:val="white"/>
          <w:lang w:val="uk-UA"/>
        </w:rPr>
      </w:pPr>
      <w:r>
        <w:rPr>
          <w:rFonts w:ascii="Times New Roman" w:eastAsia="Times New Roman" w:hAnsi="Times New Roman" w:cs="Times New Roman"/>
          <w:b/>
          <w:highlight w:val="white"/>
          <w:lang w:val="uk-UA"/>
        </w:rPr>
        <w:t>ПРОЄКТ</w:t>
      </w:r>
    </w:p>
    <w:p w:rsidR="00F741CC" w:rsidRPr="00613B58" w:rsidRDefault="00F741CC" w:rsidP="00F741CC">
      <w:pPr>
        <w:spacing w:after="0" w:line="240" w:lineRule="auto"/>
        <w:jc w:val="center"/>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b/>
          <w:highlight w:val="white"/>
          <w:lang w:val="uk-UA"/>
        </w:rPr>
        <w:t>ДОГОВ</w:t>
      </w:r>
      <w:r>
        <w:rPr>
          <w:rFonts w:ascii="Times New Roman" w:eastAsia="Times New Roman" w:hAnsi="Times New Roman" w:cs="Times New Roman"/>
          <w:b/>
          <w:highlight w:val="white"/>
          <w:lang w:val="uk-UA"/>
        </w:rPr>
        <w:t>ОРУ</w:t>
      </w:r>
      <w:r w:rsidRPr="00656C6B">
        <w:rPr>
          <w:rFonts w:ascii="Times New Roman" w:eastAsia="Times New Roman" w:hAnsi="Times New Roman" w:cs="Times New Roman"/>
          <w:b/>
          <w:highlight w:val="white"/>
          <w:lang w:val="uk-UA"/>
        </w:rPr>
        <w:t xml:space="preserve"> ПІДРЯДУ</w:t>
      </w:r>
      <w:r>
        <w:rPr>
          <w:rFonts w:ascii="Times New Roman" w:eastAsia="Times New Roman" w:hAnsi="Times New Roman" w:cs="Times New Roman"/>
          <w:b/>
          <w:highlight w:val="white"/>
          <w:lang w:val="uk-UA"/>
        </w:rPr>
        <w:t xml:space="preserve"> </w:t>
      </w:r>
      <w:r w:rsidRPr="00656C6B">
        <w:rPr>
          <w:rFonts w:ascii="Times New Roman" w:eastAsia="Times New Roman" w:hAnsi="Times New Roman" w:cs="Times New Roman"/>
          <w:highlight w:val="white"/>
          <w:lang w:val="uk-UA"/>
        </w:rPr>
        <w:t>№______</w:t>
      </w:r>
    </w:p>
    <w:p w:rsidR="00F741CC" w:rsidRPr="00656C6B" w:rsidRDefault="00F741CC" w:rsidP="00F741CC">
      <w:pPr>
        <w:tabs>
          <w:tab w:val="left" w:pos="709"/>
        </w:tabs>
        <w:spacing w:after="0" w:line="240" w:lineRule="auto"/>
        <w:ind w:firstLine="709"/>
        <w:jc w:val="center"/>
        <w:rPr>
          <w:rFonts w:ascii="Times New Roman" w:eastAsia="Times New Roman" w:hAnsi="Times New Roman" w:cs="Times New Roman"/>
          <w:sz w:val="24"/>
          <w:szCs w:val="24"/>
          <w:highlight w:val="white"/>
          <w:lang w:val="uk-UA"/>
        </w:rPr>
      </w:pPr>
    </w:p>
    <w:p w:rsidR="00F741CC" w:rsidRPr="00656C6B" w:rsidRDefault="00F741CC" w:rsidP="00F741CC">
      <w:pPr>
        <w:tabs>
          <w:tab w:val="left" w:pos="709"/>
        </w:tabs>
        <w:spacing w:after="0" w:line="240" w:lineRule="auto"/>
        <w:jc w:val="both"/>
        <w:rPr>
          <w:rFonts w:ascii="Times New Roman" w:eastAsia="Times New Roman" w:hAnsi="Times New Roman" w:cs="Times New Roman"/>
          <w:sz w:val="24"/>
          <w:szCs w:val="24"/>
          <w:highlight w:val="white"/>
          <w:u w:val="single"/>
          <w:lang w:val="uk-UA"/>
        </w:rPr>
      </w:pPr>
      <w:r w:rsidRPr="00656C6B">
        <w:rPr>
          <w:rFonts w:ascii="Times New Roman" w:eastAsia="Times New Roman" w:hAnsi="Times New Roman" w:cs="Times New Roman"/>
          <w:sz w:val="24"/>
          <w:szCs w:val="24"/>
          <w:highlight w:val="white"/>
          <w:lang w:val="uk-UA"/>
        </w:rPr>
        <w:t xml:space="preserve">м. Миколаїв                                                                                     </w:t>
      </w:r>
      <w:r>
        <w:rPr>
          <w:rFonts w:ascii="Times New Roman" w:eastAsia="Times New Roman" w:hAnsi="Times New Roman" w:cs="Times New Roman"/>
          <w:sz w:val="24"/>
          <w:szCs w:val="24"/>
          <w:highlight w:val="white"/>
          <w:lang w:val="uk-UA"/>
        </w:rPr>
        <w:t xml:space="preserve">                      </w:t>
      </w:r>
      <w:r w:rsidRPr="00656C6B">
        <w:rPr>
          <w:rFonts w:ascii="Times New Roman" w:eastAsia="Times New Roman" w:hAnsi="Times New Roman" w:cs="Times New Roman"/>
          <w:sz w:val="24"/>
          <w:szCs w:val="24"/>
          <w:highlight w:val="white"/>
          <w:lang w:val="uk-UA"/>
        </w:rPr>
        <w:t xml:space="preserve"> «____»  </w:t>
      </w:r>
      <w:r w:rsidRPr="00656C6B">
        <w:rPr>
          <w:rFonts w:ascii="Times New Roman" w:eastAsia="Times New Roman" w:hAnsi="Times New Roman" w:cs="Times New Roman"/>
          <w:sz w:val="24"/>
          <w:szCs w:val="24"/>
          <w:highlight w:val="white"/>
          <w:u w:val="single"/>
          <w:lang w:val="uk-UA"/>
        </w:rPr>
        <w:t xml:space="preserve">                      2023р.</w:t>
      </w:r>
    </w:p>
    <w:p w:rsidR="00F741CC" w:rsidRPr="00656C6B" w:rsidRDefault="00F741CC" w:rsidP="00F741CC">
      <w:pPr>
        <w:tabs>
          <w:tab w:val="left" w:pos="709"/>
        </w:tabs>
        <w:spacing w:after="0" w:line="240" w:lineRule="auto"/>
        <w:ind w:firstLine="709"/>
        <w:jc w:val="both"/>
        <w:rPr>
          <w:rFonts w:ascii="Times New Roman" w:eastAsia="Times New Roman" w:hAnsi="Times New Roman" w:cs="Times New Roman"/>
          <w:sz w:val="24"/>
          <w:szCs w:val="24"/>
          <w:highlight w:val="white"/>
          <w:u w:val="single"/>
          <w:lang w:val="uk-UA"/>
        </w:rPr>
      </w:pPr>
    </w:p>
    <w:p w:rsidR="00F741CC" w:rsidRDefault="00F741CC" w:rsidP="00F741CC">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b/>
          <w:sz w:val="24"/>
          <w:szCs w:val="24"/>
          <w:highlight w:val="white"/>
          <w:lang w:val="uk-UA"/>
        </w:rPr>
        <w:t>Адміністрація Інгульського району Миколаївської міської ради</w:t>
      </w:r>
      <w:r w:rsidRPr="00656C6B">
        <w:rPr>
          <w:rFonts w:ascii="Times New Roman" w:eastAsia="Times New Roman" w:hAnsi="Times New Roman" w:cs="Times New Roman"/>
          <w:sz w:val="24"/>
          <w:szCs w:val="24"/>
          <w:highlight w:val="white"/>
          <w:lang w:val="uk-UA"/>
        </w:rPr>
        <w:t xml:space="preserve">, що іменується у подальшому - </w:t>
      </w:r>
      <w:r w:rsidRPr="00656C6B">
        <w:rPr>
          <w:rFonts w:ascii="Times New Roman" w:eastAsia="Times New Roman" w:hAnsi="Times New Roman" w:cs="Times New Roman"/>
          <w:b/>
          <w:sz w:val="24"/>
          <w:szCs w:val="24"/>
          <w:highlight w:val="white"/>
          <w:lang w:val="uk-UA"/>
        </w:rPr>
        <w:t>Замовник</w:t>
      </w:r>
      <w:r w:rsidRPr="00656C6B">
        <w:rPr>
          <w:rFonts w:ascii="Times New Roman" w:eastAsia="Times New Roman" w:hAnsi="Times New Roman" w:cs="Times New Roman"/>
          <w:sz w:val="24"/>
          <w:szCs w:val="24"/>
          <w:highlight w:val="white"/>
          <w:lang w:val="uk-UA"/>
        </w:rPr>
        <w:t>, в особі голови Ре</w:t>
      </w:r>
      <w:r>
        <w:rPr>
          <w:rFonts w:ascii="Times New Roman" w:eastAsia="Times New Roman" w:hAnsi="Times New Roman" w:cs="Times New Roman"/>
          <w:sz w:val="24"/>
          <w:szCs w:val="24"/>
          <w:highlight w:val="white"/>
          <w:lang w:val="uk-UA"/>
        </w:rPr>
        <w:t xml:space="preserve">меннікової Ганни Володимирівни, </w:t>
      </w:r>
      <w:r w:rsidRPr="00656C6B">
        <w:rPr>
          <w:rFonts w:ascii="Times New Roman" w:eastAsia="Times New Roman" w:hAnsi="Times New Roman" w:cs="Times New Roman"/>
          <w:sz w:val="24"/>
          <w:szCs w:val="24"/>
          <w:highlight w:val="white"/>
          <w:lang w:val="uk-UA"/>
        </w:rPr>
        <w:t>яка діє на підставі Положення</w:t>
      </w:r>
      <w:r w:rsidRPr="00656C6B">
        <w:rPr>
          <w:rFonts w:ascii="Times New Roman" w:eastAsia="Times New Roman" w:hAnsi="Times New Roman" w:cs="Times New Roman"/>
          <w:b/>
          <w:sz w:val="24"/>
          <w:szCs w:val="24"/>
          <w:highlight w:val="white"/>
          <w:lang w:val="uk-UA"/>
        </w:rPr>
        <w:t>,</w:t>
      </w:r>
      <w:r w:rsidRPr="00656C6B">
        <w:rPr>
          <w:rFonts w:ascii="Times New Roman" w:eastAsia="Times New Roman" w:hAnsi="Times New Roman" w:cs="Times New Roman"/>
          <w:sz w:val="24"/>
          <w:szCs w:val="24"/>
          <w:highlight w:val="white"/>
          <w:lang w:val="uk-UA"/>
        </w:rPr>
        <w:t xml:space="preserve"> з однієї сторони, та </w:t>
      </w:r>
      <w:r>
        <w:rPr>
          <w:rFonts w:ascii="Times New Roman" w:eastAsia="Times New Roman" w:hAnsi="Times New Roman" w:cs="Times New Roman"/>
          <w:sz w:val="24"/>
          <w:szCs w:val="24"/>
          <w:highlight w:val="white"/>
          <w:lang w:val="uk-UA"/>
        </w:rPr>
        <w:t xml:space="preserve"> _______________________________, що іменується у подальшому </w:t>
      </w:r>
      <w:r w:rsidRPr="00656C6B">
        <w:rPr>
          <w:rFonts w:ascii="Times New Roman" w:eastAsia="Times New Roman" w:hAnsi="Times New Roman" w:cs="Times New Roman"/>
          <w:b/>
          <w:sz w:val="24"/>
          <w:szCs w:val="24"/>
          <w:highlight w:val="white"/>
          <w:lang w:val="uk-UA"/>
        </w:rPr>
        <w:t>- Підрядник,</w:t>
      </w:r>
      <w:r>
        <w:rPr>
          <w:rFonts w:ascii="Times New Roman" w:eastAsia="Times New Roman" w:hAnsi="Times New Roman" w:cs="Times New Roman"/>
          <w:b/>
          <w:sz w:val="24"/>
          <w:szCs w:val="24"/>
          <w:highlight w:val="white"/>
          <w:lang w:val="uk-UA"/>
        </w:rPr>
        <w:t xml:space="preserve"> </w:t>
      </w:r>
      <w:r w:rsidRPr="00656C6B">
        <w:rPr>
          <w:rFonts w:ascii="Times New Roman" w:eastAsia="Times New Roman" w:hAnsi="Times New Roman" w:cs="Times New Roman"/>
          <w:sz w:val="24"/>
          <w:szCs w:val="24"/>
          <w:highlight w:val="white"/>
          <w:lang w:val="uk-UA"/>
        </w:rPr>
        <w:t xml:space="preserve">в особі </w:t>
      </w:r>
      <w:r>
        <w:rPr>
          <w:rFonts w:ascii="Times New Roman" w:eastAsia="Times New Roman" w:hAnsi="Times New Roman" w:cs="Times New Roman"/>
          <w:b/>
          <w:sz w:val="24"/>
          <w:szCs w:val="24"/>
          <w:highlight w:val="white"/>
          <w:lang w:val="uk-UA"/>
        </w:rPr>
        <w:t xml:space="preserve"> </w:t>
      </w:r>
      <w:r>
        <w:rPr>
          <w:rFonts w:ascii="Times New Roman" w:eastAsia="Times New Roman" w:hAnsi="Times New Roman" w:cs="Times New Roman"/>
          <w:sz w:val="24"/>
          <w:szCs w:val="24"/>
          <w:highlight w:val="white"/>
          <w:lang w:val="uk-UA"/>
        </w:rPr>
        <w:t>________________________</w:t>
      </w:r>
      <w:r w:rsidRPr="00656C6B">
        <w:rPr>
          <w:rFonts w:ascii="Times New Roman" w:eastAsia="Times New Roman" w:hAnsi="Times New Roman" w:cs="Times New Roman"/>
          <w:sz w:val="24"/>
          <w:szCs w:val="24"/>
          <w:highlight w:val="white"/>
          <w:lang w:val="uk-UA"/>
        </w:rPr>
        <w:t xml:space="preserve">, який діє на підставі </w:t>
      </w:r>
      <w:r>
        <w:rPr>
          <w:rFonts w:ascii="Times New Roman" w:eastAsia="Times New Roman" w:hAnsi="Times New Roman" w:cs="Times New Roman"/>
          <w:sz w:val="24"/>
          <w:szCs w:val="24"/>
          <w:highlight w:val="white"/>
          <w:lang w:val="uk-UA"/>
        </w:rPr>
        <w:t>____________________________</w:t>
      </w:r>
      <w:r w:rsidRPr="00656C6B">
        <w:rPr>
          <w:rFonts w:ascii="Times New Roman" w:eastAsia="Times New Roman" w:hAnsi="Times New Roman" w:cs="Times New Roman"/>
          <w:sz w:val="24"/>
          <w:szCs w:val="24"/>
          <w:highlight w:val="white"/>
          <w:lang w:val="uk-UA"/>
        </w:rPr>
        <w:t xml:space="preserve">, уклали цей Договір (далі - договір Підряду) про </w:t>
      </w:r>
      <w:r>
        <w:rPr>
          <w:rFonts w:ascii="Times New Roman" w:eastAsia="Times New Roman" w:hAnsi="Times New Roman" w:cs="Times New Roman"/>
          <w:sz w:val="24"/>
          <w:szCs w:val="24"/>
          <w:highlight w:val="white"/>
          <w:lang w:val="uk-UA"/>
        </w:rPr>
        <w:t>таке:</w:t>
      </w:r>
    </w:p>
    <w:p w:rsidR="00F741CC" w:rsidRPr="00656C6B" w:rsidRDefault="00F741CC" w:rsidP="00F741CC">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F741CC" w:rsidRPr="00656C6B" w:rsidRDefault="00F741CC" w:rsidP="00F741CC">
      <w:pPr>
        <w:shd w:val="clear" w:color="auto" w:fill="FFFFFF"/>
        <w:spacing w:after="0" w:line="240" w:lineRule="auto"/>
        <w:ind w:firstLine="709"/>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 xml:space="preserve">1. </w:t>
      </w:r>
      <w:r w:rsidRPr="00656C6B">
        <w:rPr>
          <w:rFonts w:ascii="Times New Roman" w:eastAsia="Times New Roman" w:hAnsi="Times New Roman" w:cs="Times New Roman"/>
          <w:b/>
          <w:sz w:val="24"/>
          <w:szCs w:val="24"/>
          <w:highlight w:val="white"/>
          <w:lang w:val="uk-UA"/>
        </w:rPr>
        <w:t>ПРЕДМЕТ ДОГОВОРУ</w:t>
      </w:r>
    </w:p>
    <w:p w:rsidR="00DB6EAB" w:rsidRDefault="00DB6EAB" w:rsidP="00DB6EAB">
      <w:pPr>
        <w:shd w:val="clear" w:color="auto" w:fill="FFFFFF"/>
        <w:spacing w:after="0" w:line="240" w:lineRule="auto"/>
        <w:jc w:val="center"/>
        <w:rPr>
          <w:rFonts w:ascii="Times New Roman" w:eastAsia="Times New Roman" w:hAnsi="Times New Roman" w:cs="Times New Roman"/>
          <w:b/>
          <w:sz w:val="24"/>
          <w:szCs w:val="24"/>
          <w:highlight w:val="white"/>
          <w:lang w:val="uk-UA"/>
        </w:rPr>
      </w:pPr>
      <w:r w:rsidRPr="00DB6EAB">
        <w:rPr>
          <w:rFonts w:ascii="Times New Roman" w:eastAsia="Times New Roman" w:hAnsi="Times New Roman" w:cs="Times New Roman"/>
          <w:b/>
          <w:sz w:val="24"/>
          <w:szCs w:val="24"/>
          <w:highlight w:val="white"/>
          <w:lang w:val="uk-UA"/>
        </w:rPr>
        <w:t xml:space="preserve">Здійснення заходів з благоустрою в частині забезпечення виконання поточного ремонту тротуару по пров.Прорізний від вул.Чайковського до будинку №21 в Інгульському районі  </w:t>
      </w:r>
      <w:r>
        <w:rPr>
          <w:rFonts w:ascii="Times New Roman" w:eastAsia="Times New Roman" w:hAnsi="Times New Roman" w:cs="Times New Roman"/>
          <w:b/>
          <w:sz w:val="24"/>
          <w:szCs w:val="24"/>
          <w:highlight w:val="white"/>
          <w:lang w:val="uk-UA"/>
        </w:rPr>
        <w:t xml:space="preserve">       </w:t>
      </w:r>
      <w:r w:rsidR="00444B8A">
        <w:rPr>
          <w:rFonts w:ascii="Times New Roman" w:eastAsia="Times New Roman" w:hAnsi="Times New Roman" w:cs="Times New Roman"/>
          <w:b/>
          <w:sz w:val="24"/>
          <w:szCs w:val="24"/>
          <w:highlight w:val="white"/>
          <w:lang w:val="uk-UA"/>
        </w:rPr>
        <w:t xml:space="preserve"> </w:t>
      </w:r>
      <w:r w:rsidRPr="00DB6EAB">
        <w:rPr>
          <w:rFonts w:ascii="Times New Roman" w:eastAsia="Times New Roman" w:hAnsi="Times New Roman" w:cs="Times New Roman"/>
          <w:b/>
          <w:sz w:val="24"/>
          <w:szCs w:val="24"/>
          <w:highlight w:val="white"/>
          <w:lang w:val="uk-UA"/>
        </w:rPr>
        <w:t>м. Миколаєва</w:t>
      </w:r>
      <w:r w:rsidRPr="00DB6EAB">
        <w:rPr>
          <w:rFonts w:ascii="Calibri" w:eastAsia="Calibri" w:hAnsi="Calibri" w:cs="Calibri"/>
          <w:highlight w:val="white"/>
          <w:lang w:val="uk-UA"/>
        </w:rPr>
        <w:t xml:space="preserve"> </w:t>
      </w:r>
      <w:r w:rsidRPr="00DB6EAB">
        <w:rPr>
          <w:rFonts w:ascii="Times New Roman" w:eastAsia="Times New Roman" w:hAnsi="Times New Roman" w:cs="Times New Roman"/>
          <w:b/>
          <w:sz w:val="24"/>
          <w:szCs w:val="24"/>
          <w:highlight w:val="white"/>
          <w:lang w:val="uk-UA"/>
        </w:rPr>
        <w:t xml:space="preserve"> (ДК 021:2015 (50230000-6) – послуги з ремонту, технічного обслуговування дорожньої інфраструктури і пов’язаного обладнання та супутні послуги)</w:t>
      </w:r>
    </w:p>
    <w:p w:rsidR="00DB6EAB" w:rsidRPr="00DB6EAB" w:rsidRDefault="00DB6EAB" w:rsidP="00DB6EAB">
      <w:pPr>
        <w:shd w:val="clear" w:color="auto" w:fill="FFFFFF"/>
        <w:spacing w:after="0" w:line="240" w:lineRule="auto"/>
        <w:jc w:val="center"/>
        <w:rPr>
          <w:rFonts w:ascii="Times New Roman" w:eastAsia="Times New Roman" w:hAnsi="Times New Roman" w:cs="Times New Roman"/>
          <w:sz w:val="24"/>
          <w:szCs w:val="24"/>
          <w:highlight w:val="white"/>
          <w:lang w:val="uk-UA"/>
        </w:rPr>
      </w:pPr>
    </w:p>
    <w:p w:rsidR="00DB6EAB" w:rsidRDefault="00DB6EAB" w:rsidP="00444B8A">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Підрядник зобов'язується в порядку та на умовах, визначених у цьому Договорі, на свій власний ризик надати послуги з </w:t>
      </w:r>
      <w:r>
        <w:rPr>
          <w:rFonts w:ascii="Times New Roman" w:eastAsia="Times New Roman" w:hAnsi="Times New Roman" w:cs="Times New Roman"/>
          <w:b/>
          <w:sz w:val="24"/>
          <w:szCs w:val="24"/>
          <w:highlight w:val="white"/>
        </w:rPr>
        <w:t>Здійснення заходів з благоустрою в частині забезпечення виконання поточного ремонту тротуару по пров</w:t>
      </w:r>
      <w:proofErr w:type="gramStart"/>
      <w:r>
        <w:rPr>
          <w:rFonts w:ascii="Times New Roman" w:eastAsia="Times New Roman" w:hAnsi="Times New Roman" w:cs="Times New Roman"/>
          <w:b/>
          <w:sz w:val="24"/>
          <w:szCs w:val="24"/>
          <w:highlight w:val="white"/>
        </w:rPr>
        <w:t>.П</w:t>
      </w:r>
      <w:proofErr w:type="gramEnd"/>
      <w:r>
        <w:rPr>
          <w:rFonts w:ascii="Times New Roman" w:eastAsia="Times New Roman" w:hAnsi="Times New Roman" w:cs="Times New Roman"/>
          <w:b/>
          <w:sz w:val="24"/>
          <w:szCs w:val="24"/>
          <w:highlight w:val="white"/>
        </w:rPr>
        <w:t>рорізний від вул.Чайковського до будинку №21 в Інгульському районі м. Миколаєва</w:t>
      </w:r>
      <w:r>
        <w:rPr>
          <w:rFonts w:ascii="Times New Roman" w:eastAsia="Times New Roman" w:hAnsi="Times New Roman" w:cs="Times New Roman"/>
          <w:sz w:val="24"/>
          <w:szCs w:val="24"/>
          <w:highlight w:val="white"/>
        </w:rPr>
        <w:t>, а Замовник зобов'язується в порядку та на умовах, визначених в цьому Договорі, прийняти і оплатити такі послуги.</w:t>
      </w:r>
    </w:p>
    <w:p w:rsidR="00DB6EAB" w:rsidRDefault="00DB6EAB" w:rsidP="00444B8A">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Кількість: 1 послуга (обсяг – 270 кв.м.), відповідно до </w:t>
      </w:r>
      <w:proofErr w:type="gramStart"/>
      <w:r>
        <w:rPr>
          <w:rFonts w:ascii="Times New Roman" w:eastAsia="Times New Roman" w:hAnsi="Times New Roman" w:cs="Times New Roman"/>
          <w:sz w:val="24"/>
          <w:szCs w:val="24"/>
          <w:highlight w:val="white"/>
        </w:rPr>
        <w:t>техн</w:t>
      </w:r>
      <w:proofErr w:type="gramEnd"/>
      <w:r>
        <w:rPr>
          <w:rFonts w:ascii="Times New Roman" w:eastAsia="Times New Roman" w:hAnsi="Times New Roman" w:cs="Times New Roman"/>
          <w:sz w:val="24"/>
          <w:szCs w:val="24"/>
          <w:highlight w:val="white"/>
        </w:rPr>
        <w:t>ічного завдання і вимог чинного законодавства.</w:t>
      </w:r>
    </w:p>
    <w:p w:rsidR="00F741CC" w:rsidRPr="00656C6B" w:rsidRDefault="00F741CC" w:rsidP="00F741CC">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F741CC" w:rsidRPr="00656C6B" w:rsidRDefault="00F741CC" w:rsidP="00F741CC">
      <w:pPr>
        <w:spacing w:after="0" w:line="240" w:lineRule="auto"/>
        <w:ind w:firstLine="709"/>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2</w:t>
      </w:r>
      <w:r w:rsidRPr="00656C6B">
        <w:rPr>
          <w:rFonts w:ascii="Times New Roman" w:eastAsia="Times New Roman" w:hAnsi="Times New Roman" w:cs="Times New Roman"/>
          <w:b/>
          <w:sz w:val="24"/>
          <w:szCs w:val="24"/>
          <w:highlight w:val="white"/>
          <w:lang w:val="uk-UA"/>
        </w:rPr>
        <w:t>. ЦІНА ДОГОВОРУ</w:t>
      </w:r>
    </w:p>
    <w:p w:rsidR="00F741CC" w:rsidRPr="00656C6B" w:rsidRDefault="00F741CC" w:rsidP="00F741CC">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 xml:space="preserve">2.1. </w:t>
      </w:r>
      <w:r w:rsidRPr="006C6C68">
        <w:rPr>
          <w:rFonts w:ascii="Times New Roman" w:eastAsia="Times New Roman" w:hAnsi="Times New Roman" w:cs="Times New Roman"/>
          <w:color w:val="000000"/>
          <w:sz w:val="24"/>
          <w:szCs w:val="24"/>
          <w:shd w:val="clear" w:color="auto" w:fill="FFFFFF"/>
          <w:lang w:val="uk-UA"/>
        </w:rPr>
        <w:t>Ціна цього Договору становить ________________ грн. (ціна Договору визначається з урахуванням Податкового кодексу України) (вказати з/без ПДВ).</w:t>
      </w:r>
    </w:p>
    <w:p w:rsidR="00F741CC" w:rsidRPr="00656C6B" w:rsidRDefault="00F741CC" w:rsidP="00F741CC">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2.2. Ціна цього Договору може бути зменшена за взаємною згодою Сторін та у відповідності до бюджетного фінансування.</w:t>
      </w:r>
    </w:p>
    <w:p w:rsidR="00F741CC" w:rsidRDefault="00F741CC" w:rsidP="00F741CC">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2.3.</w:t>
      </w:r>
      <w:r>
        <w:rPr>
          <w:rFonts w:ascii="Times New Roman" w:eastAsia="Times New Roman" w:hAnsi="Times New Roman" w:cs="Times New Roman"/>
          <w:sz w:val="24"/>
          <w:szCs w:val="24"/>
          <w:highlight w:val="white"/>
          <w:lang w:val="uk-UA"/>
        </w:rPr>
        <w:t xml:space="preserve"> </w:t>
      </w:r>
      <w:r w:rsidRPr="00656C6B">
        <w:rPr>
          <w:rFonts w:ascii="Times New Roman" w:eastAsia="Times New Roman" w:hAnsi="Times New Roman" w:cs="Times New Roman"/>
          <w:sz w:val="24"/>
          <w:szCs w:val="24"/>
          <w:highlight w:val="white"/>
          <w:lang w:val="uk-UA"/>
        </w:rPr>
        <w:t>Розрахунок договірної ціни виконується у відповідності до діючого на момент укладання цього Договору ДСТУ, що регламентує порядок визначення вартості предмета договору, що визначений у п. 1.1. цього Договору.</w:t>
      </w:r>
    </w:p>
    <w:p w:rsidR="00F741CC" w:rsidRPr="00656C6B" w:rsidRDefault="00F741CC" w:rsidP="00F741CC">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F741CC" w:rsidRPr="00656C6B" w:rsidRDefault="00F741CC" w:rsidP="00F741CC">
      <w:pPr>
        <w:spacing w:after="0" w:line="240" w:lineRule="auto"/>
        <w:ind w:firstLine="709"/>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3</w:t>
      </w:r>
      <w:r w:rsidRPr="00656C6B">
        <w:rPr>
          <w:rFonts w:ascii="Times New Roman" w:eastAsia="Times New Roman" w:hAnsi="Times New Roman" w:cs="Times New Roman"/>
          <w:b/>
          <w:sz w:val="24"/>
          <w:szCs w:val="24"/>
          <w:highlight w:val="white"/>
          <w:lang w:val="uk-UA"/>
        </w:rPr>
        <w:t>. ПОРЯДОК НАДАННЯ ПОСЛУГ</w:t>
      </w:r>
    </w:p>
    <w:p w:rsidR="00F741CC" w:rsidRPr="00656C6B" w:rsidRDefault="00F741CC" w:rsidP="00F741CC">
      <w:pP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3.1. Послуги надаються Підрядником згідно встановлених стандартів, будівельних норм і правил в т.ч. згідно Наказу Державного комітету України з питань житлово-комунального господарства від 23 вересня 2003 року № 154 «Про затвердження Порядку проведення ремонту та утримання об’єктів благоустрою населених пунктів».</w:t>
      </w:r>
    </w:p>
    <w:p w:rsidR="00F741CC" w:rsidRPr="00656C6B" w:rsidRDefault="00F741CC" w:rsidP="00F741CC">
      <w:pPr>
        <w:spacing w:after="0" w:line="240" w:lineRule="auto"/>
        <w:ind w:firstLine="709"/>
        <w:jc w:val="both"/>
        <w:rPr>
          <w:rFonts w:ascii="Times New Roman" w:eastAsia="Times New Roman" w:hAnsi="Times New Roman" w:cs="Times New Roman"/>
          <w:color w:val="0D0D0D"/>
          <w:sz w:val="24"/>
          <w:szCs w:val="24"/>
          <w:highlight w:val="white"/>
          <w:lang w:val="uk-UA"/>
        </w:rPr>
      </w:pPr>
      <w:r w:rsidRPr="00656C6B">
        <w:rPr>
          <w:rFonts w:ascii="Times New Roman" w:eastAsia="Times New Roman" w:hAnsi="Times New Roman" w:cs="Times New Roman"/>
          <w:color w:val="0D0D0D"/>
          <w:sz w:val="24"/>
          <w:szCs w:val="24"/>
          <w:highlight w:val="white"/>
          <w:lang w:val="uk-UA"/>
        </w:rPr>
        <w:t>3.2. Підрядник гарантує, що надані за цим Договором послуги за своїми якісними характеристиками будуть відповідати вимогам стандартів, встановленим будівельним та технічним умовам та правилам і буде надана вся виконавча документація (ПВР, загальний журнал робіт, акти прихованих робіт, виконавча схема, копії  накладних, сертифікатів якості та інша).</w:t>
      </w:r>
    </w:p>
    <w:p w:rsidR="00F741CC" w:rsidRPr="00656C6B" w:rsidRDefault="00F741CC" w:rsidP="00F741CC">
      <w:pP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3.3. Підрядник гарантує у разі виявлення дефектів наданих послуг протягом трьох років з моменту підписання акта наданих послуг (виконаних робіт), усунення виявлених дефектів протягом 30 днів, за власний рахунок, за винятком випадків незалежних від  Підрядника.</w:t>
      </w:r>
    </w:p>
    <w:p w:rsidR="00F741CC" w:rsidRPr="00C85E4D" w:rsidRDefault="00F741CC" w:rsidP="00F741CC">
      <w:pPr>
        <w:spacing w:after="0" w:line="240" w:lineRule="auto"/>
        <w:ind w:firstLine="709"/>
        <w:jc w:val="both"/>
        <w:rPr>
          <w:rFonts w:ascii="Times New Roman" w:eastAsia="Times New Roman" w:hAnsi="Times New Roman" w:cs="Times New Roman"/>
          <w:color w:val="0D0D0D"/>
          <w:sz w:val="24"/>
          <w:szCs w:val="24"/>
          <w:lang w:val="uk-UA"/>
        </w:rPr>
      </w:pPr>
      <w:r w:rsidRPr="00C85E4D">
        <w:rPr>
          <w:rFonts w:ascii="Times New Roman" w:eastAsia="Times New Roman" w:hAnsi="Times New Roman" w:cs="Times New Roman"/>
          <w:sz w:val="24"/>
          <w:szCs w:val="24"/>
          <w:lang w:val="uk-UA"/>
        </w:rPr>
        <w:t xml:space="preserve">3.4. Строк надання послуг: </w:t>
      </w:r>
      <w:r>
        <w:rPr>
          <w:rFonts w:ascii="Times New Roman" w:eastAsia="Times New Roman" w:hAnsi="Times New Roman" w:cs="Times New Roman"/>
          <w:sz w:val="24"/>
          <w:szCs w:val="24"/>
          <w:lang w:val="uk-UA"/>
        </w:rPr>
        <w:t>до 20 грудня 2023 року</w:t>
      </w:r>
      <w:r w:rsidRPr="00C85E4D">
        <w:rPr>
          <w:rFonts w:ascii="Times New Roman" w:eastAsia="Times New Roman" w:hAnsi="Times New Roman" w:cs="Times New Roman"/>
          <w:sz w:val="24"/>
          <w:szCs w:val="24"/>
          <w:lang w:val="uk-UA"/>
        </w:rPr>
        <w:t>.</w:t>
      </w:r>
    </w:p>
    <w:p w:rsidR="00F741CC" w:rsidRDefault="00F741CC" w:rsidP="00F741CC">
      <w:pPr>
        <w:spacing w:after="0" w:line="240" w:lineRule="auto"/>
        <w:ind w:firstLine="709"/>
        <w:jc w:val="center"/>
        <w:rPr>
          <w:rFonts w:ascii="Times New Roman" w:eastAsia="Times New Roman" w:hAnsi="Times New Roman" w:cs="Times New Roman"/>
          <w:b/>
          <w:sz w:val="24"/>
          <w:szCs w:val="24"/>
          <w:highlight w:val="white"/>
          <w:lang w:val="uk-UA"/>
        </w:rPr>
      </w:pPr>
    </w:p>
    <w:p w:rsidR="00F741CC" w:rsidRPr="00656C6B" w:rsidRDefault="00F741CC" w:rsidP="00F741CC">
      <w:pPr>
        <w:spacing w:after="0" w:line="240" w:lineRule="auto"/>
        <w:ind w:firstLine="709"/>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4</w:t>
      </w:r>
      <w:r w:rsidRPr="00656C6B">
        <w:rPr>
          <w:rFonts w:ascii="Times New Roman" w:eastAsia="Times New Roman" w:hAnsi="Times New Roman" w:cs="Times New Roman"/>
          <w:b/>
          <w:sz w:val="24"/>
          <w:szCs w:val="24"/>
          <w:highlight w:val="white"/>
          <w:lang w:val="uk-UA"/>
        </w:rPr>
        <w:t>. ПОРЯДОК ЗДІЙСНЕННЯ ОПЛАТИ</w:t>
      </w:r>
    </w:p>
    <w:p w:rsidR="00F741CC" w:rsidRPr="00656C6B" w:rsidRDefault="00F741CC" w:rsidP="00F741CC">
      <w:pPr>
        <w:spacing w:after="0" w:line="240" w:lineRule="auto"/>
        <w:ind w:firstLine="709"/>
        <w:jc w:val="both"/>
        <w:rPr>
          <w:rFonts w:ascii="Times New Roman" w:eastAsia="Times New Roman" w:hAnsi="Times New Roman" w:cs="Times New Roman"/>
          <w:color w:val="0D0D0D"/>
          <w:sz w:val="24"/>
          <w:szCs w:val="24"/>
          <w:highlight w:val="white"/>
          <w:lang w:val="uk-UA"/>
        </w:rPr>
      </w:pPr>
      <w:r w:rsidRPr="00656C6B">
        <w:rPr>
          <w:rFonts w:ascii="Times New Roman" w:eastAsia="Times New Roman" w:hAnsi="Times New Roman" w:cs="Times New Roman"/>
          <w:sz w:val="24"/>
          <w:szCs w:val="24"/>
          <w:highlight w:val="white"/>
          <w:lang w:val="uk-UA"/>
        </w:rPr>
        <w:t>4.1.</w:t>
      </w:r>
      <w:r w:rsidRPr="00656C6B">
        <w:rPr>
          <w:rFonts w:ascii="Times New Roman" w:eastAsia="Times New Roman" w:hAnsi="Times New Roman" w:cs="Times New Roman"/>
          <w:color w:val="0D0D0D"/>
          <w:sz w:val="24"/>
          <w:szCs w:val="24"/>
          <w:highlight w:val="white"/>
          <w:lang w:val="uk-UA"/>
        </w:rPr>
        <w:t xml:space="preserve"> Оплату за фактично надані послуги Замовник перераховує на підставі виставлених рахунків від Підрядника, протягом десяти банківських днів з дня надходження відповідного бюджетного </w:t>
      </w:r>
      <w:r w:rsidRPr="00656C6B">
        <w:rPr>
          <w:rFonts w:ascii="Times New Roman" w:eastAsia="Times New Roman" w:hAnsi="Times New Roman" w:cs="Times New Roman"/>
          <w:color w:val="0D0D0D"/>
          <w:sz w:val="24"/>
          <w:szCs w:val="24"/>
          <w:highlight w:val="white"/>
          <w:lang w:val="uk-UA"/>
        </w:rPr>
        <w:lastRenderedPageBreak/>
        <w:t>фінансування на підставі підписаних уповноваженими представниками Сторін акту прийому-передачі (форма КБ-2в) та довідки про вартість виконаних робіт (форма КБ-3), після надання всієї виконавчої документації.</w:t>
      </w:r>
    </w:p>
    <w:p w:rsidR="00F741CC" w:rsidRPr="00656C6B" w:rsidRDefault="00F741CC" w:rsidP="00F741CC">
      <w:pPr>
        <w:widowControl w:val="0"/>
        <w:spacing w:after="0" w:line="240" w:lineRule="auto"/>
        <w:ind w:firstLine="709"/>
        <w:jc w:val="both"/>
        <w:rPr>
          <w:rFonts w:ascii="Times New Roman" w:eastAsia="Times New Roman" w:hAnsi="Times New Roman" w:cs="Times New Roman"/>
          <w:color w:val="0D0D0D"/>
          <w:sz w:val="24"/>
          <w:szCs w:val="24"/>
          <w:highlight w:val="white"/>
          <w:lang w:val="uk-UA"/>
        </w:rPr>
      </w:pPr>
      <w:r w:rsidRPr="00656C6B">
        <w:rPr>
          <w:rFonts w:ascii="Times New Roman" w:eastAsia="Times New Roman" w:hAnsi="Times New Roman" w:cs="Times New Roman"/>
          <w:sz w:val="24"/>
          <w:szCs w:val="24"/>
          <w:highlight w:val="white"/>
          <w:lang w:val="uk-UA"/>
        </w:rPr>
        <w:t xml:space="preserve">4.2. Акт, рахунок </w:t>
      </w:r>
      <w:r w:rsidRPr="00656C6B">
        <w:rPr>
          <w:rFonts w:ascii="Times New Roman" w:eastAsia="Times New Roman" w:hAnsi="Times New Roman" w:cs="Times New Roman"/>
          <w:color w:val="0D0D0D"/>
          <w:sz w:val="24"/>
          <w:szCs w:val="24"/>
          <w:highlight w:val="white"/>
          <w:lang w:val="uk-UA"/>
        </w:rPr>
        <w:t xml:space="preserve">повинні бути належним чином оформлені. Використання факсимільного підпису не допускається. </w:t>
      </w:r>
    </w:p>
    <w:p w:rsidR="00F741CC" w:rsidRPr="00656C6B" w:rsidRDefault="00F741CC" w:rsidP="00F741CC">
      <w:pPr>
        <w:spacing w:after="0" w:line="240" w:lineRule="auto"/>
        <w:ind w:firstLine="709"/>
        <w:jc w:val="both"/>
        <w:rPr>
          <w:rFonts w:ascii="Times New Roman" w:eastAsia="Times New Roman" w:hAnsi="Times New Roman" w:cs="Times New Roman"/>
          <w:color w:val="0D0D0D"/>
          <w:sz w:val="24"/>
          <w:szCs w:val="24"/>
          <w:highlight w:val="white"/>
          <w:lang w:val="uk-UA"/>
        </w:rPr>
      </w:pPr>
      <w:r w:rsidRPr="00656C6B">
        <w:rPr>
          <w:rFonts w:ascii="Times New Roman" w:eastAsia="Times New Roman" w:hAnsi="Times New Roman" w:cs="Times New Roman"/>
          <w:color w:val="0D0D0D"/>
          <w:sz w:val="24"/>
          <w:szCs w:val="24"/>
          <w:highlight w:val="white"/>
          <w:lang w:val="uk-UA"/>
        </w:rPr>
        <w:t>4.3. Розрахунки за надані послуги здійснюються відповідно до взятих бюджетних зобов'язань, згідно до  п. 5 ч. 1 ст. 46 Бюджетного кодексу України.</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sz w:val="24"/>
          <w:szCs w:val="24"/>
          <w:highlight w:val="white"/>
          <w:lang w:val="uk-UA"/>
        </w:rPr>
      </w:pPr>
      <w:r w:rsidRPr="00656C6B">
        <w:rPr>
          <w:rFonts w:ascii="Times New Roman" w:eastAsia="Times New Roman" w:hAnsi="Times New Roman" w:cs="Times New Roman"/>
          <w:color w:val="0D0D0D"/>
          <w:sz w:val="24"/>
          <w:szCs w:val="24"/>
          <w:highlight w:val="white"/>
          <w:lang w:val="uk-UA"/>
        </w:rPr>
        <w:t>4.4. У разі затримки бюджетного фінансування, розрахунки за надані послуги здійснюється протягом 7 банківських днів з дати надходження коштів на розрахунковий рахунок Замовника.</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sz w:val="24"/>
          <w:szCs w:val="24"/>
          <w:highlight w:val="white"/>
          <w:lang w:val="uk-UA"/>
        </w:rPr>
      </w:pPr>
    </w:p>
    <w:p w:rsidR="00F741CC" w:rsidRPr="00656C6B" w:rsidRDefault="00F741CC" w:rsidP="00F741CC">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D0D0D"/>
          <w:sz w:val="24"/>
          <w:szCs w:val="24"/>
          <w:highlight w:val="white"/>
          <w:lang w:val="uk-UA"/>
        </w:rPr>
      </w:pPr>
      <w:r>
        <w:rPr>
          <w:rFonts w:ascii="Times New Roman" w:eastAsia="Times New Roman" w:hAnsi="Times New Roman" w:cs="Times New Roman"/>
          <w:b/>
          <w:color w:val="0D0D0D"/>
          <w:sz w:val="24"/>
          <w:szCs w:val="24"/>
          <w:highlight w:val="white"/>
          <w:lang w:val="uk-UA"/>
        </w:rPr>
        <w:t>5</w:t>
      </w:r>
      <w:r w:rsidRPr="00656C6B">
        <w:rPr>
          <w:rFonts w:ascii="Times New Roman" w:eastAsia="Times New Roman" w:hAnsi="Times New Roman" w:cs="Times New Roman"/>
          <w:b/>
          <w:color w:val="0D0D0D"/>
          <w:sz w:val="24"/>
          <w:szCs w:val="24"/>
          <w:highlight w:val="white"/>
          <w:lang w:val="uk-UA"/>
        </w:rPr>
        <w:t>. ПРАВА ТА ОБОВ'ЯЗКИ СТОРІН</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sz w:val="24"/>
          <w:szCs w:val="24"/>
          <w:highlight w:val="white"/>
          <w:lang w:val="uk-UA"/>
        </w:rPr>
      </w:pPr>
      <w:r w:rsidRPr="00656C6B">
        <w:rPr>
          <w:rFonts w:ascii="Times New Roman" w:eastAsia="Times New Roman" w:hAnsi="Times New Roman" w:cs="Times New Roman"/>
          <w:b/>
          <w:color w:val="0D0D0D"/>
          <w:sz w:val="24"/>
          <w:szCs w:val="24"/>
          <w:highlight w:val="white"/>
          <w:lang w:val="uk-UA"/>
        </w:rPr>
        <w:t xml:space="preserve">5.1. Замовник зобов'язаний: </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sz w:val="24"/>
          <w:szCs w:val="24"/>
          <w:highlight w:val="white"/>
          <w:lang w:val="uk-UA"/>
        </w:rPr>
      </w:pPr>
      <w:r w:rsidRPr="00656C6B">
        <w:rPr>
          <w:rFonts w:ascii="Times New Roman" w:eastAsia="Times New Roman" w:hAnsi="Times New Roman" w:cs="Times New Roman"/>
          <w:color w:val="0D0D0D"/>
          <w:sz w:val="24"/>
          <w:szCs w:val="24"/>
          <w:highlight w:val="white"/>
          <w:lang w:val="uk-UA"/>
        </w:rPr>
        <w:t>5.1.1. Визначати Підряднику місце надання послуг та їх черговість.</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sz w:val="24"/>
          <w:szCs w:val="24"/>
          <w:highlight w:val="white"/>
          <w:lang w:val="uk-UA"/>
        </w:rPr>
      </w:pPr>
      <w:r w:rsidRPr="00656C6B">
        <w:rPr>
          <w:rFonts w:ascii="Times New Roman" w:eastAsia="Times New Roman" w:hAnsi="Times New Roman" w:cs="Times New Roman"/>
          <w:color w:val="0D0D0D"/>
          <w:sz w:val="24"/>
          <w:szCs w:val="24"/>
          <w:highlight w:val="white"/>
          <w:lang w:val="uk-UA"/>
        </w:rPr>
        <w:t>5.1.2. Приймати надані послуги не пізніше 3-х робочих днів з моменту отримання від Підрядника акту прийому-передачі (форма КБ-2в) та довідки про вартість виконаних робіт (форма КБ-3), якщо надані послуги відповідають умовам Договору або в той же термін відмовитись від прийняття наданих послуг надавши Підряднику письмову обґрунтовану відмову в прийнятті послуг.</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sz w:val="24"/>
          <w:szCs w:val="24"/>
          <w:highlight w:val="white"/>
          <w:lang w:val="uk-UA"/>
        </w:rPr>
      </w:pPr>
      <w:r w:rsidRPr="00656C6B">
        <w:rPr>
          <w:rFonts w:ascii="Times New Roman" w:eastAsia="Times New Roman" w:hAnsi="Times New Roman" w:cs="Times New Roman"/>
          <w:sz w:val="24"/>
          <w:szCs w:val="24"/>
          <w:highlight w:val="white"/>
          <w:lang w:val="uk-UA"/>
        </w:rPr>
        <w:t>5.1.3. Своєчасно та в повному обсязі сплатити за прийняті послуги.</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sz w:val="24"/>
          <w:szCs w:val="24"/>
          <w:highlight w:val="white"/>
          <w:lang w:val="uk-UA"/>
        </w:rPr>
      </w:pPr>
      <w:r w:rsidRPr="00656C6B">
        <w:rPr>
          <w:rFonts w:ascii="Times New Roman" w:eastAsia="Times New Roman" w:hAnsi="Times New Roman" w:cs="Times New Roman"/>
          <w:b/>
          <w:color w:val="0D0D0D"/>
          <w:sz w:val="24"/>
          <w:szCs w:val="24"/>
          <w:highlight w:val="white"/>
          <w:lang w:val="uk-UA"/>
        </w:rPr>
        <w:t xml:space="preserve">5.2. Замовник має право: </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sz w:val="24"/>
          <w:szCs w:val="24"/>
          <w:highlight w:val="white"/>
          <w:lang w:val="uk-UA"/>
        </w:rPr>
      </w:pPr>
      <w:r w:rsidRPr="00656C6B">
        <w:rPr>
          <w:rFonts w:ascii="Times New Roman" w:eastAsia="Times New Roman" w:hAnsi="Times New Roman" w:cs="Times New Roman"/>
          <w:color w:val="0D0D0D"/>
          <w:sz w:val="24"/>
          <w:szCs w:val="24"/>
          <w:highlight w:val="white"/>
          <w:lang w:val="uk-UA"/>
        </w:rPr>
        <w:t xml:space="preserve">5.2.1. </w:t>
      </w:r>
      <w:r>
        <w:rPr>
          <w:rFonts w:ascii="Times New Roman" w:eastAsia="Times New Roman" w:hAnsi="Times New Roman" w:cs="Times New Roman"/>
          <w:color w:val="0D0D0D"/>
          <w:sz w:val="24"/>
          <w:szCs w:val="24"/>
          <w:highlight w:val="white"/>
          <w:lang w:val="uk-UA"/>
        </w:rPr>
        <w:t>Д</w:t>
      </w:r>
      <w:r w:rsidRPr="00656C6B">
        <w:rPr>
          <w:rFonts w:ascii="Times New Roman" w:eastAsia="Times New Roman" w:hAnsi="Times New Roman" w:cs="Times New Roman"/>
          <w:color w:val="0D0D0D"/>
          <w:sz w:val="24"/>
          <w:szCs w:val="24"/>
          <w:highlight w:val="white"/>
          <w:lang w:val="uk-UA"/>
        </w:rPr>
        <w:t xml:space="preserve">остроково розірвати укладений Договір </w:t>
      </w:r>
      <w:r>
        <w:rPr>
          <w:rFonts w:ascii="Times New Roman" w:eastAsia="Times New Roman" w:hAnsi="Times New Roman" w:cs="Times New Roman"/>
          <w:color w:val="0D0D0D"/>
          <w:sz w:val="24"/>
          <w:szCs w:val="24"/>
          <w:highlight w:val="white"/>
          <w:lang w:val="uk-UA"/>
        </w:rPr>
        <w:t>у</w:t>
      </w:r>
      <w:r w:rsidRPr="00656C6B">
        <w:rPr>
          <w:rFonts w:ascii="Times New Roman" w:eastAsia="Times New Roman" w:hAnsi="Times New Roman" w:cs="Times New Roman"/>
          <w:color w:val="0D0D0D"/>
          <w:sz w:val="24"/>
          <w:szCs w:val="24"/>
          <w:highlight w:val="white"/>
          <w:lang w:val="uk-UA"/>
        </w:rPr>
        <w:t xml:space="preserve"> разі</w:t>
      </w:r>
      <w:r>
        <w:rPr>
          <w:rFonts w:ascii="Times New Roman" w:eastAsia="Times New Roman" w:hAnsi="Times New Roman" w:cs="Times New Roman"/>
          <w:color w:val="0D0D0D"/>
          <w:sz w:val="24"/>
          <w:szCs w:val="24"/>
          <w:highlight w:val="white"/>
          <w:lang w:val="uk-UA"/>
        </w:rPr>
        <w:t xml:space="preserve"> </w:t>
      </w:r>
      <w:r w:rsidRPr="00656C6B">
        <w:rPr>
          <w:rFonts w:ascii="Times New Roman" w:eastAsia="Times New Roman" w:hAnsi="Times New Roman" w:cs="Times New Roman"/>
          <w:color w:val="0D0D0D"/>
          <w:sz w:val="24"/>
          <w:szCs w:val="24"/>
          <w:highlight w:val="white"/>
          <w:lang w:val="uk-UA"/>
        </w:rPr>
        <w:t>систематичного невиконання або</w:t>
      </w:r>
      <w:r>
        <w:rPr>
          <w:rFonts w:ascii="Times New Roman" w:eastAsia="Times New Roman" w:hAnsi="Times New Roman" w:cs="Times New Roman"/>
          <w:color w:val="0D0D0D"/>
          <w:sz w:val="24"/>
          <w:szCs w:val="24"/>
          <w:highlight w:val="white"/>
          <w:lang w:val="uk-UA"/>
        </w:rPr>
        <w:t xml:space="preserve"> </w:t>
      </w:r>
      <w:r w:rsidRPr="00656C6B">
        <w:rPr>
          <w:rFonts w:ascii="Times New Roman" w:eastAsia="Times New Roman" w:hAnsi="Times New Roman" w:cs="Times New Roman"/>
          <w:color w:val="0D0D0D"/>
          <w:sz w:val="24"/>
          <w:szCs w:val="24"/>
          <w:highlight w:val="white"/>
          <w:lang w:val="uk-UA"/>
        </w:rPr>
        <w:t xml:space="preserve">(та) неякісного виконання Підрядником послуг (при наявності документального підтвердження таких фактів), </w:t>
      </w:r>
      <w:r w:rsidRPr="001E0F5A">
        <w:rPr>
          <w:rFonts w:ascii="Times New Roman" w:eastAsia="Times New Roman" w:hAnsi="Times New Roman" w:cs="Times New Roman"/>
          <w:color w:val="0D0D0D"/>
          <w:sz w:val="24"/>
          <w:szCs w:val="24"/>
          <w:lang w:val="uk-UA"/>
        </w:rPr>
        <w:t>або ж якщо послуги надаються настільки повільно, що виконання умов Договору стає очевидно неможливим в ст</w:t>
      </w:r>
      <w:r>
        <w:rPr>
          <w:rFonts w:ascii="Times New Roman" w:eastAsia="Times New Roman" w:hAnsi="Times New Roman" w:cs="Times New Roman"/>
          <w:color w:val="0D0D0D"/>
          <w:sz w:val="24"/>
          <w:szCs w:val="24"/>
          <w:lang w:val="uk-UA"/>
        </w:rPr>
        <w:t xml:space="preserve">рок, передбачений цим Договором, або у разі якщо Підрядник не приступив до надання послуг за цим Договором впродовж п’яти днів з дати підписання Договору, </w:t>
      </w:r>
      <w:r w:rsidRPr="00656C6B">
        <w:rPr>
          <w:rFonts w:ascii="Times New Roman" w:eastAsia="Times New Roman" w:hAnsi="Times New Roman" w:cs="Times New Roman"/>
          <w:color w:val="0D0D0D"/>
          <w:sz w:val="24"/>
          <w:szCs w:val="24"/>
          <w:highlight w:val="white"/>
          <w:lang w:val="uk-UA"/>
        </w:rPr>
        <w:t xml:space="preserve">повідомивши про це Підрядника в строк не пізніше ніж за 5 днів до </w:t>
      </w:r>
      <w:r>
        <w:rPr>
          <w:rFonts w:ascii="Times New Roman" w:eastAsia="Times New Roman" w:hAnsi="Times New Roman" w:cs="Times New Roman"/>
          <w:color w:val="0D0D0D"/>
          <w:sz w:val="24"/>
          <w:szCs w:val="24"/>
          <w:highlight w:val="white"/>
          <w:lang w:val="uk-UA"/>
        </w:rPr>
        <w:t xml:space="preserve">бажаної дати </w:t>
      </w:r>
      <w:r w:rsidRPr="00656C6B">
        <w:rPr>
          <w:rFonts w:ascii="Times New Roman" w:eastAsia="Times New Roman" w:hAnsi="Times New Roman" w:cs="Times New Roman"/>
          <w:color w:val="0D0D0D"/>
          <w:sz w:val="24"/>
          <w:szCs w:val="24"/>
          <w:highlight w:val="white"/>
          <w:lang w:val="uk-UA"/>
        </w:rPr>
        <w:t>розірвання Договору.</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sz w:val="24"/>
          <w:szCs w:val="24"/>
          <w:highlight w:val="white"/>
          <w:lang w:val="uk-UA"/>
        </w:rPr>
      </w:pPr>
      <w:r w:rsidRPr="00656C6B">
        <w:rPr>
          <w:rFonts w:ascii="Times New Roman" w:eastAsia="Times New Roman" w:hAnsi="Times New Roman" w:cs="Times New Roman"/>
          <w:color w:val="0D0D0D"/>
          <w:sz w:val="24"/>
          <w:szCs w:val="24"/>
          <w:highlight w:val="white"/>
          <w:lang w:val="uk-UA"/>
        </w:rPr>
        <w:t>5.2.2. Контролювати протя</w:t>
      </w:r>
      <w:r>
        <w:rPr>
          <w:rFonts w:ascii="Times New Roman" w:eastAsia="Times New Roman" w:hAnsi="Times New Roman" w:cs="Times New Roman"/>
          <w:color w:val="0D0D0D"/>
          <w:sz w:val="24"/>
          <w:szCs w:val="24"/>
          <w:highlight w:val="white"/>
          <w:lang w:val="uk-UA"/>
        </w:rPr>
        <w:t xml:space="preserve">гом дії Договору хід, якість, </w:t>
      </w:r>
      <w:r w:rsidRPr="00656C6B">
        <w:rPr>
          <w:rFonts w:ascii="Times New Roman" w:eastAsia="Times New Roman" w:hAnsi="Times New Roman" w:cs="Times New Roman"/>
          <w:color w:val="0D0D0D"/>
          <w:sz w:val="24"/>
          <w:szCs w:val="24"/>
          <w:highlight w:val="white"/>
          <w:lang w:val="uk-UA"/>
        </w:rPr>
        <w:t>обсяги</w:t>
      </w:r>
      <w:r>
        <w:rPr>
          <w:rFonts w:ascii="Times New Roman" w:eastAsia="Times New Roman" w:hAnsi="Times New Roman" w:cs="Times New Roman"/>
          <w:color w:val="0D0D0D"/>
          <w:sz w:val="24"/>
          <w:szCs w:val="24"/>
          <w:highlight w:val="white"/>
          <w:lang w:val="uk-UA"/>
        </w:rPr>
        <w:t xml:space="preserve"> та строк надання послуг.</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sz w:val="24"/>
          <w:szCs w:val="24"/>
          <w:highlight w:val="white"/>
          <w:lang w:val="uk-UA"/>
        </w:rPr>
      </w:pPr>
      <w:r w:rsidRPr="00656C6B">
        <w:rPr>
          <w:rFonts w:ascii="Times New Roman" w:eastAsia="Times New Roman" w:hAnsi="Times New Roman" w:cs="Times New Roman"/>
          <w:color w:val="0D0D0D"/>
          <w:sz w:val="24"/>
          <w:szCs w:val="24"/>
          <w:highlight w:val="white"/>
          <w:lang w:val="uk-UA"/>
        </w:rPr>
        <w:t>5.2.3. Повертати Підряднику без здійснення оплати рахунки, акти в разі їх неналежного оформлення.</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sz w:val="24"/>
          <w:szCs w:val="24"/>
          <w:highlight w:val="white"/>
          <w:lang w:val="uk-UA"/>
        </w:rPr>
      </w:pPr>
      <w:r w:rsidRPr="00656C6B">
        <w:rPr>
          <w:rFonts w:ascii="Times New Roman" w:eastAsia="Times New Roman" w:hAnsi="Times New Roman" w:cs="Times New Roman"/>
          <w:color w:val="0D0D0D"/>
          <w:sz w:val="24"/>
          <w:szCs w:val="24"/>
          <w:highlight w:val="white"/>
          <w:lang w:val="uk-UA"/>
        </w:rPr>
        <w:t>5.2.4. У разі виявлення Замовником неякісного або не в повному обсязі надання послуг Підрядником про що представниками адміністрації за результатами перевірки складається акт – претензія, Замовник не сплачує Підряднику за не виконані обсяги наданих послуг або неякісно надані послуги (згідно складеного акту - претензії).</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sz w:val="24"/>
          <w:szCs w:val="24"/>
          <w:highlight w:val="white"/>
          <w:lang w:val="uk-UA"/>
        </w:rPr>
      </w:pPr>
      <w:r w:rsidRPr="00656C6B">
        <w:rPr>
          <w:rFonts w:ascii="Times New Roman" w:eastAsia="Times New Roman" w:hAnsi="Times New Roman" w:cs="Times New Roman"/>
          <w:b/>
          <w:color w:val="0D0D0D"/>
          <w:sz w:val="24"/>
          <w:szCs w:val="24"/>
          <w:highlight w:val="white"/>
          <w:lang w:val="uk-UA"/>
        </w:rPr>
        <w:t xml:space="preserve">5.3. Підрядник зобов'язаний: </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sz w:val="24"/>
          <w:szCs w:val="24"/>
          <w:highlight w:val="white"/>
          <w:lang w:val="uk-UA"/>
        </w:rPr>
      </w:pPr>
      <w:r w:rsidRPr="00656C6B">
        <w:rPr>
          <w:rFonts w:ascii="Times New Roman" w:eastAsia="Times New Roman" w:hAnsi="Times New Roman" w:cs="Times New Roman"/>
          <w:color w:val="0D0D0D"/>
          <w:sz w:val="24"/>
          <w:szCs w:val="24"/>
          <w:highlight w:val="white"/>
          <w:lang w:val="uk-UA"/>
        </w:rPr>
        <w:t>5.3.1. Забезпечувати на місці надання послуг, вжиття необхідних природоохоронних заходів, правил санітарної та протипожежної безпеки, правил охорони праці, експлуатації техніки, а також техніки безпеки під час надання послуг;</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5.3.2. Отримати від відповідних підприємств, установ, організацій незалежно від форм власності узгодження на виконання (земляних) робіт в охоронній зоні кабельної (повітряної) ліній електропередачі, ліній водяної, газової передачі, тощо.</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5.3.3. Забезпечити дотримання вимог трудового законодавства, зокрема створення здорових і безпечних умов праці та відпочинку для працівників на об’єкті будівництва (додержання правил і норм охорони праці, пожежної безпеки, виробничої санітарії, гігієни праці тощо), забезпечити проведення відповідного інструктажу працівників.</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sz w:val="24"/>
          <w:szCs w:val="24"/>
          <w:highlight w:val="white"/>
          <w:lang w:val="uk-UA"/>
        </w:rPr>
      </w:pPr>
      <w:r w:rsidRPr="00656C6B">
        <w:rPr>
          <w:rFonts w:ascii="Times New Roman" w:eastAsia="Times New Roman" w:hAnsi="Times New Roman" w:cs="Times New Roman"/>
          <w:color w:val="0D0D0D"/>
          <w:sz w:val="24"/>
          <w:szCs w:val="24"/>
          <w:highlight w:val="white"/>
          <w:lang w:val="uk-UA"/>
        </w:rPr>
        <w:t>5.3.4.</w:t>
      </w:r>
      <w:r>
        <w:rPr>
          <w:rFonts w:ascii="Times New Roman" w:eastAsia="Times New Roman" w:hAnsi="Times New Roman" w:cs="Times New Roman"/>
          <w:color w:val="0D0D0D"/>
          <w:sz w:val="24"/>
          <w:szCs w:val="24"/>
          <w:highlight w:val="white"/>
          <w:lang w:val="uk-UA"/>
        </w:rPr>
        <w:t xml:space="preserve"> </w:t>
      </w:r>
      <w:r w:rsidRPr="00656C6B">
        <w:rPr>
          <w:rFonts w:ascii="Times New Roman" w:eastAsia="Times New Roman" w:hAnsi="Times New Roman" w:cs="Times New Roman"/>
          <w:color w:val="0D0D0D"/>
          <w:sz w:val="24"/>
          <w:szCs w:val="24"/>
          <w:highlight w:val="white"/>
          <w:lang w:val="uk-UA"/>
        </w:rPr>
        <w:t>Підрядник зобов’язаний вчасно здати надані Послуги до закінчення строку дії Договору.</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sz w:val="24"/>
          <w:szCs w:val="24"/>
          <w:highlight w:val="white"/>
          <w:lang w:val="uk-UA"/>
        </w:rPr>
      </w:pPr>
      <w:r w:rsidRPr="00656C6B">
        <w:rPr>
          <w:rFonts w:ascii="Times New Roman" w:eastAsia="Times New Roman" w:hAnsi="Times New Roman" w:cs="Times New Roman"/>
          <w:color w:val="0D0D0D"/>
          <w:sz w:val="24"/>
          <w:szCs w:val="24"/>
          <w:highlight w:val="white"/>
          <w:lang w:val="uk-UA"/>
        </w:rPr>
        <w:t>5.3.5.</w:t>
      </w:r>
      <w:r>
        <w:rPr>
          <w:rFonts w:ascii="Times New Roman" w:eastAsia="Times New Roman" w:hAnsi="Times New Roman" w:cs="Times New Roman"/>
          <w:color w:val="0D0D0D"/>
          <w:sz w:val="24"/>
          <w:szCs w:val="24"/>
          <w:highlight w:val="white"/>
          <w:lang w:val="uk-UA"/>
        </w:rPr>
        <w:t xml:space="preserve"> </w:t>
      </w:r>
      <w:r w:rsidRPr="00656C6B">
        <w:rPr>
          <w:rFonts w:ascii="Times New Roman" w:eastAsia="Times New Roman" w:hAnsi="Times New Roman" w:cs="Times New Roman"/>
          <w:color w:val="0D0D0D"/>
          <w:sz w:val="24"/>
          <w:szCs w:val="24"/>
          <w:highlight w:val="white"/>
          <w:lang w:val="uk-UA"/>
        </w:rPr>
        <w:t>Підрядник відповідає за належну якість наданих послуг, використаних матеріалів і устаткування.</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sz w:val="24"/>
          <w:szCs w:val="24"/>
          <w:highlight w:val="white"/>
          <w:lang w:val="uk-UA"/>
        </w:rPr>
      </w:pPr>
      <w:r w:rsidRPr="00656C6B">
        <w:rPr>
          <w:rFonts w:ascii="Times New Roman" w:eastAsia="Times New Roman" w:hAnsi="Times New Roman" w:cs="Times New Roman"/>
          <w:color w:val="0D0D0D"/>
          <w:sz w:val="24"/>
          <w:szCs w:val="24"/>
          <w:highlight w:val="white"/>
          <w:lang w:val="uk-UA"/>
        </w:rPr>
        <w:t>5.3.6. У разі неможливості у передбачений цим Договором строк надати Послуги з незалежних від Підрядника обставин, негайно повідомити про це Замовника шляхом надсилання факсу або електронного листа уповноваженим представником Замовника.</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sz w:val="24"/>
          <w:szCs w:val="24"/>
          <w:highlight w:val="white"/>
          <w:lang w:val="uk-UA"/>
        </w:rPr>
      </w:pPr>
      <w:r w:rsidRPr="00656C6B">
        <w:rPr>
          <w:rFonts w:ascii="Times New Roman" w:eastAsia="Times New Roman" w:hAnsi="Times New Roman" w:cs="Times New Roman"/>
          <w:color w:val="0D0D0D"/>
          <w:sz w:val="24"/>
          <w:szCs w:val="24"/>
          <w:highlight w:val="white"/>
          <w:lang w:val="uk-UA"/>
        </w:rPr>
        <w:t>5.3.7.</w:t>
      </w:r>
      <w:r>
        <w:rPr>
          <w:rFonts w:ascii="Times New Roman" w:eastAsia="Times New Roman" w:hAnsi="Times New Roman" w:cs="Times New Roman"/>
          <w:color w:val="0D0D0D"/>
          <w:sz w:val="24"/>
          <w:szCs w:val="24"/>
          <w:highlight w:val="white"/>
          <w:lang w:val="uk-UA"/>
        </w:rPr>
        <w:t xml:space="preserve"> </w:t>
      </w:r>
      <w:r w:rsidRPr="00656C6B">
        <w:rPr>
          <w:rFonts w:ascii="Times New Roman" w:eastAsia="Times New Roman" w:hAnsi="Times New Roman" w:cs="Times New Roman"/>
          <w:color w:val="0D0D0D"/>
          <w:sz w:val="24"/>
          <w:szCs w:val="24"/>
          <w:highlight w:val="white"/>
          <w:lang w:val="uk-UA"/>
        </w:rPr>
        <w:t>Замовлення, постачання, приймання, розвантаження, складування, зберігання, подання на місце надання послуг матеріалів, конструкцій та обладнання здійснюється силами Підрядника. Він контролює якість, кількість і комплектність постачання цих ресурсів.</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sz w:val="24"/>
          <w:szCs w:val="24"/>
          <w:highlight w:val="white"/>
          <w:lang w:val="uk-UA"/>
        </w:rPr>
      </w:pPr>
      <w:r w:rsidRPr="00656C6B">
        <w:rPr>
          <w:rFonts w:ascii="Times New Roman" w:eastAsia="Times New Roman" w:hAnsi="Times New Roman" w:cs="Times New Roman"/>
          <w:color w:val="0D0D0D"/>
          <w:sz w:val="24"/>
          <w:szCs w:val="24"/>
          <w:highlight w:val="white"/>
          <w:lang w:val="uk-UA"/>
        </w:rPr>
        <w:lastRenderedPageBreak/>
        <w:t>5.3.8.</w:t>
      </w:r>
      <w:r>
        <w:rPr>
          <w:rFonts w:ascii="Times New Roman" w:eastAsia="Times New Roman" w:hAnsi="Times New Roman" w:cs="Times New Roman"/>
          <w:color w:val="0D0D0D"/>
          <w:sz w:val="24"/>
          <w:szCs w:val="24"/>
          <w:highlight w:val="white"/>
          <w:lang w:val="uk-UA"/>
        </w:rPr>
        <w:t xml:space="preserve"> </w:t>
      </w:r>
      <w:r w:rsidRPr="00656C6B">
        <w:rPr>
          <w:rFonts w:ascii="Times New Roman" w:eastAsia="Times New Roman" w:hAnsi="Times New Roman" w:cs="Times New Roman"/>
          <w:color w:val="0D0D0D"/>
          <w:sz w:val="24"/>
          <w:szCs w:val="24"/>
          <w:highlight w:val="white"/>
          <w:lang w:val="uk-UA"/>
        </w:rPr>
        <w:t>Підрядник несе відповідальність за збереження наданих ним Послуг, наслідки їх пошкодження або повної втрати до моменту прийому наданих Послуг Замовником.</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color w:val="0D0D0D"/>
          <w:sz w:val="24"/>
          <w:szCs w:val="24"/>
          <w:highlight w:val="white"/>
          <w:lang w:val="uk-UA"/>
        </w:rPr>
      </w:pPr>
      <w:r w:rsidRPr="00656C6B">
        <w:rPr>
          <w:rFonts w:ascii="Times New Roman" w:eastAsia="Times New Roman" w:hAnsi="Times New Roman" w:cs="Times New Roman"/>
          <w:color w:val="0D0D0D"/>
          <w:sz w:val="24"/>
          <w:szCs w:val="24"/>
          <w:highlight w:val="white"/>
          <w:lang w:val="uk-UA"/>
        </w:rPr>
        <w:t>5.3.9.</w:t>
      </w:r>
      <w:r>
        <w:rPr>
          <w:rFonts w:ascii="Times New Roman" w:eastAsia="Times New Roman" w:hAnsi="Times New Roman" w:cs="Times New Roman"/>
          <w:color w:val="0D0D0D"/>
          <w:sz w:val="24"/>
          <w:szCs w:val="24"/>
          <w:highlight w:val="white"/>
          <w:lang w:val="uk-UA"/>
        </w:rPr>
        <w:t xml:space="preserve"> </w:t>
      </w:r>
      <w:r w:rsidRPr="00656C6B">
        <w:rPr>
          <w:rFonts w:ascii="Times New Roman" w:eastAsia="Times New Roman" w:hAnsi="Times New Roman" w:cs="Times New Roman"/>
          <w:color w:val="0D0D0D"/>
          <w:sz w:val="24"/>
          <w:szCs w:val="24"/>
          <w:highlight w:val="white"/>
          <w:lang w:val="uk-UA"/>
        </w:rPr>
        <w:t>Протягом 1 (одного) календарного дня з дати прийому Послуг, Підрядник зобов’язаний вивезти з місця надання послуг техніку, невикористані матеріали, відходи та здійснити прибирання будівельного майданчику та відремонтованих ним приміщень.</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5.3.10. При створенні (виготовлені), оформленні первинних документів використовувати повні, правдиві та достовірні відомості (дані), показники.</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b/>
          <w:sz w:val="24"/>
          <w:szCs w:val="24"/>
          <w:highlight w:val="white"/>
          <w:lang w:val="uk-UA"/>
        </w:rPr>
        <w:t xml:space="preserve">5.4. Підрядник має право: </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 xml:space="preserve">5.4.1. Своєчасно та в повному обсязі отримати плату за надані послуги; </w:t>
      </w:r>
    </w:p>
    <w:p w:rsidR="00F741CC" w:rsidRPr="001E0F5A"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1E0F5A">
        <w:rPr>
          <w:rFonts w:ascii="Times New Roman" w:eastAsia="Times New Roman" w:hAnsi="Times New Roman" w:cs="Times New Roman"/>
          <w:sz w:val="24"/>
          <w:szCs w:val="24"/>
          <w:lang w:val="uk-UA"/>
        </w:rPr>
        <w:t>5.4.2. У разі невиконання зобов'язань Замовником, Підрядник має право достроково розірвати цей Договір, повідомивши про це Замовника у строк не пізніше ніж за 5 днів до бажаної дати розірвання Договору.</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F741CC" w:rsidRPr="00656C6B" w:rsidRDefault="00F741CC" w:rsidP="00F741CC">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6</w:t>
      </w:r>
      <w:r w:rsidRPr="00656C6B">
        <w:rPr>
          <w:rFonts w:ascii="Times New Roman" w:eastAsia="Times New Roman" w:hAnsi="Times New Roman" w:cs="Times New Roman"/>
          <w:b/>
          <w:sz w:val="24"/>
          <w:szCs w:val="24"/>
          <w:highlight w:val="white"/>
          <w:lang w:val="uk-UA"/>
        </w:rPr>
        <w:t>. ВІДПОВІДАЛЬНІСТЬ СТОРІН</w:t>
      </w:r>
    </w:p>
    <w:p w:rsidR="00F741CC" w:rsidRPr="00656C6B" w:rsidRDefault="00F741CC" w:rsidP="00F741CC">
      <w:pPr>
        <w:pBdr>
          <w:top w:val="nil"/>
          <w:left w:val="nil"/>
          <w:bottom w:val="nil"/>
          <w:right w:val="nil"/>
          <w:between w:val="nil"/>
        </w:pBdr>
        <w:tabs>
          <w:tab w:val="left" w:pos="-7088"/>
        </w:tabs>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F741CC" w:rsidRPr="00656C6B" w:rsidRDefault="00F741CC" w:rsidP="00F741CC">
      <w:pPr>
        <w:pBdr>
          <w:top w:val="nil"/>
          <w:left w:val="nil"/>
          <w:bottom w:val="nil"/>
          <w:right w:val="nil"/>
          <w:between w:val="nil"/>
        </w:pBdr>
        <w:tabs>
          <w:tab w:val="left" w:pos="-7088"/>
        </w:tabs>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6.2. При виявлені у межах гарантійного терміну, який становить 3 роки з моменту підписання актів приймання-передачі робіт (послуг), недоліків у наданих Послугах, що виникли з вини Підрядника та зумовлені наданням Підрядником Послуг з порушенням діючих норм, правил і умов Договору, Підрядник зобов’язан</w:t>
      </w:r>
      <w:r>
        <w:rPr>
          <w:rFonts w:ascii="Times New Roman" w:eastAsia="Times New Roman" w:hAnsi="Times New Roman" w:cs="Times New Roman"/>
          <w:sz w:val="24"/>
          <w:szCs w:val="24"/>
          <w:highlight w:val="white"/>
          <w:lang w:val="uk-UA"/>
        </w:rPr>
        <w:t>ий усунути їх у 30-денний строк</w:t>
      </w:r>
      <w:r w:rsidRPr="00656C6B">
        <w:rPr>
          <w:rFonts w:ascii="Times New Roman" w:eastAsia="Times New Roman" w:hAnsi="Times New Roman" w:cs="Times New Roman"/>
          <w:sz w:val="24"/>
          <w:szCs w:val="24"/>
          <w:highlight w:val="white"/>
          <w:lang w:val="uk-UA"/>
        </w:rPr>
        <w:t>.</w:t>
      </w:r>
    </w:p>
    <w:p w:rsidR="00F741CC" w:rsidRPr="00656C6B" w:rsidRDefault="00F741CC" w:rsidP="00F741CC">
      <w:pPr>
        <w:pBdr>
          <w:top w:val="nil"/>
          <w:left w:val="nil"/>
          <w:bottom w:val="nil"/>
          <w:right w:val="nil"/>
          <w:between w:val="nil"/>
        </w:pBdr>
        <w:tabs>
          <w:tab w:val="left" w:pos="-7088"/>
        </w:tabs>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6.3.</w:t>
      </w:r>
      <w:r>
        <w:rPr>
          <w:rFonts w:ascii="Times New Roman" w:eastAsia="Times New Roman" w:hAnsi="Times New Roman" w:cs="Times New Roman"/>
          <w:sz w:val="24"/>
          <w:szCs w:val="24"/>
          <w:highlight w:val="white"/>
          <w:lang w:val="uk-UA"/>
        </w:rPr>
        <w:t xml:space="preserve"> </w:t>
      </w:r>
      <w:r w:rsidRPr="00656C6B">
        <w:rPr>
          <w:rFonts w:ascii="Times New Roman" w:eastAsia="Times New Roman" w:hAnsi="Times New Roman" w:cs="Times New Roman"/>
          <w:sz w:val="24"/>
          <w:szCs w:val="24"/>
          <w:highlight w:val="white"/>
          <w:lang w:val="uk-UA"/>
        </w:rPr>
        <w:t>Підрядник несе відповідальність за неналежну якість наданих Послуг, використаних ним матеріалів і устаткування, а також за використання матеріалів або устаткування, обтяженого правами третіх осіб.</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6.4. У разі невиконання або несвоєчасного/неякісного виконання зобов'язань при наданні послуг Підрядник сплачує Замовнику штрафні санкції передбачені частиною 2 статті 231 Господарського кодексу України.</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6.5. В разі затримки бюджетного фінансування Замовник не несе відповідальності за несвоєчасну оплату.</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 xml:space="preserve">6.6. При виконанні зобов’язань згідно </w:t>
      </w:r>
      <w:r>
        <w:rPr>
          <w:rFonts w:ascii="Times New Roman" w:eastAsia="Times New Roman" w:hAnsi="Times New Roman" w:cs="Times New Roman"/>
          <w:sz w:val="24"/>
          <w:szCs w:val="24"/>
          <w:highlight w:val="white"/>
          <w:lang w:val="uk-UA"/>
        </w:rPr>
        <w:t xml:space="preserve">з </w:t>
      </w:r>
      <w:r w:rsidRPr="00656C6B">
        <w:rPr>
          <w:rFonts w:ascii="Times New Roman" w:eastAsia="Times New Roman" w:hAnsi="Times New Roman" w:cs="Times New Roman"/>
          <w:sz w:val="24"/>
          <w:szCs w:val="24"/>
          <w:highlight w:val="white"/>
          <w:lang w:val="uk-UA"/>
        </w:rPr>
        <w:t>умов</w:t>
      </w:r>
      <w:r>
        <w:rPr>
          <w:rFonts w:ascii="Times New Roman" w:eastAsia="Times New Roman" w:hAnsi="Times New Roman" w:cs="Times New Roman"/>
          <w:sz w:val="24"/>
          <w:szCs w:val="24"/>
          <w:highlight w:val="white"/>
          <w:lang w:val="uk-UA"/>
        </w:rPr>
        <w:t>ами</w:t>
      </w:r>
      <w:r w:rsidRPr="00656C6B">
        <w:rPr>
          <w:rFonts w:ascii="Times New Roman" w:eastAsia="Times New Roman" w:hAnsi="Times New Roman" w:cs="Times New Roman"/>
          <w:sz w:val="24"/>
          <w:szCs w:val="24"/>
          <w:highlight w:val="white"/>
          <w:lang w:val="uk-UA"/>
        </w:rPr>
        <w:t xml:space="preserve"> </w:t>
      </w:r>
      <w:r>
        <w:rPr>
          <w:rFonts w:ascii="Times New Roman" w:eastAsia="Times New Roman" w:hAnsi="Times New Roman" w:cs="Times New Roman"/>
          <w:sz w:val="24"/>
          <w:szCs w:val="24"/>
          <w:highlight w:val="white"/>
          <w:lang w:val="uk-UA"/>
        </w:rPr>
        <w:t>цього</w:t>
      </w:r>
      <w:r w:rsidRPr="00656C6B">
        <w:rPr>
          <w:rFonts w:ascii="Times New Roman" w:eastAsia="Times New Roman" w:hAnsi="Times New Roman" w:cs="Times New Roman"/>
          <w:sz w:val="24"/>
          <w:szCs w:val="24"/>
          <w:highlight w:val="white"/>
          <w:lang w:val="uk-UA"/>
        </w:rPr>
        <w:t xml:space="preserve"> Договору Підрядник несе юридичну відповідальність за повноту, правдивість та достовірність відомостей (даних), показників, які використовуються при створенні (виготовленні), оформленні первинних документів що надаються Замовнику. У разі встановлення фіктивності (недійсності) відомостей (даних) показників які використані при створенні (виготовленні), оформленні первинних документів юридична відповідальність повністю покладається на Підрядника.</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F741CC" w:rsidRPr="00656C6B" w:rsidRDefault="00F741CC" w:rsidP="00F741CC">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7</w:t>
      </w:r>
      <w:r w:rsidRPr="00656C6B">
        <w:rPr>
          <w:rFonts w:ascii="Times New Roman" w:eastAsia="Times New Roman" w:hAnsi="Times New Roman" w:cs="Times New Roman"/>
          <w:b/>
          <w:sz w:val="24"/>
          <w:szCs w:val="24"/>
          <w:highlight w:val="white"/>
          <w:lang w:val="uk-UA"/>
        </w:rPr>
        <w:t>. ОБСТАВИНИ НЕПЕРЕБОРНОЇ СИЛИ</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 xml:space="preserve">7.1. Сторони звільняються від відповідальності за невиконання або неналежне виконання зобов'язань, передбачених цим Договором, у разі виникнення обставин непереборної сили, які не існували під час укладання Договору та виникли поза волею Сторін. </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7.2.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7.3.</w:t>
      </w:r>
      <w:r>
        <w:rPr>
          <w:rFonts w:ascii="Times New Roman" w:eastAsia="Times New Roman" w:hAnsi="Times New Roman" w:cs="Times New Roman"/>
          <w:sz w:val="24"/>
          <w:szCs w:val="24"/>
          <w:highlight w:val="white"/>
          <w:lang w:val="uk-UA"/>
        </w:rPr>
        <w:t xml:space="preserve"> </w:t>
      </w:r>
      <w:r w:rsidRPr="00656C6B">
        <w:rPr>
          <w:rFonts w:ascii="Times New Roman" w:eastAsia="Times New Roman" w:hAnsi="Times New Roman" w:cs="Times New Roman"/>
          <w:sz w:val="24"/>
          <w:szCs w:val="24"/>
          <w:highlight w:val="white"/>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7.4.</w:t>
      </w:r>
      <w:r>
        <w:rPr>
          <w:rFonts w:ascii="Times New Roman" w:eastAsia="Times New Roman" w:hAnsi="Times New Roman" w:cs="Times New Roman"/>
          <w:sz w:val="24"/>
          <w:szCs w:val="24"/>
          <w:highlight w:val="white"/>
          <w:lang w:val="uk-UA"/>
        </w:rPr>
        <w:t xml:space="preserve"> </w:t>
      </w:r>
      <w:r w:rsidRPr="00656C6B">
        <w:rPr>
          <w:rFonts w:ascii="Times New Roman" w:eastAsia="Times New Roman" w:hAnsi="Times New Roman" w:cs="Times New Roman"/>
          <w:sz w:val="24"/>
          <w:szCs w:val="24"/>
          <w:highlight w:val="white"/>
          <w:lang w:val="uk-UA"/>
        </w:rPr>
        <w:t>Існування обставин непереборної сили  повинно бути підтверджено компетентним органом.</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lastRenderedPageBreak/>
        <w:t>7.5.</w:t>
      </w:r>
      <w:r>
        <w:rPr>
          <w:rFonts w:ascii="Times New Roman" w:eastAsia="Times New Roman" w:hAnsi="Times New Roman" w:cs="Times New Roman"/>
          <w:sz w:val="24"/>
          <w:szCs w:val="24"/>
          <w:highlight w:val="white"/>
          <w:lang w:val="uk-UA"/>
        </w:rPr>
        <w:t xml:space="preserve"> </w:t>
      </w:r>
      <w:r w:rsidRPr="00656C6B">
        <w:rPr>
          <w:rFonts w:ascii="Times New Roman" w:eastAsia="Times New Roman" w:hAnsi="Times New Roman" w:cs="Times New Roman"/>
          <w:sz w:val="24"/>
          <w:szCs w:val="24"/>
          <w:highlight w:val="white"/>
          <w:lang w:val="uk-UA"/>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F741CC" w:rsidRPr="00656C6B" w:rsidRDefault="00F741CC" w:rsidP="00F741CC">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8</w:t>
      </w:r>
      <w:r w:rsidRPr="00656C6B">
        <w:rPr>
          <w:rFonts w:ascii="Times New Roman" w:eastAsia="Times New Roman" w:hAnsi="Times New Roman" w:cs="Times New Roman"/>
          <w:b/>
          <w:sz w:val="24"/>
          <w:szCs w:val="24"/>
          <w:highlight w:val="white"/>
          <w:lang w:val="uk-UA"/>
        </w:rPr>
        <w:t>. ВИРІШЕННЯ СПОРІВ</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 xml:space="preserve">8.2. У разі недосягнення Сторонами згоди спори (розбіжності) вирішуються у судовому порядку. Досудовий порядок врегулювання спорів не є обов’язковим. </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F741CC" w:rsidRPr="00656C6B" w:rsidRDefault="00F741CC" w:rsidP="00F741CC">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9</w:t>
      </w:r>
      <w:r w:rsidRPr="00656C6B">
        <w:rPr>
          <w:rFonts w:ascii="Times New Roman" w:eastAsia="Times New Roman" w:hAnsi="Times New Roman" w:cs="Times New Roman"/>
          <w:b/>
          <w:sz w:val="24"/>
          <w:szCs w:val="24"/>
          <w:highlight w:val="white"/>
          <w:lang w:val="uk-UA"/>
        </w:rPr>
        <w:t>. СТРОК ДІЇ ДОГОВОРУ</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9.1. Договір набирає чинності з моменту підписання і діє до 31 грудня 2023 року, а в частині виконання зобов'язань Сторонами Договір діє до повного їх виконання. Закінчення строку дії Договору не звільняє Сторони від виконання зобов’язань, які виникли під час дії цього Договору.</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9.2. Строк дії Договору може бути продовжено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та ін.</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F741CC" w:rsidRPr="00656C6B" w:rsidRDefault="00F741CC" w:rsidP="00F741CC">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10</w:t>
      </w:r>
      <w:r w:rsidRPr="00656C6B">
        <w:rPr>
          <w:rFonts w:ascii="Times New Roman" w:eastAsia="Times New Roman" w:hAnsi="Times New Roman" w:cs="Times New Roman"/>
          <w:b/>
          <w:sz w:val="24"/>
          <w:szCs w:val="24"/>
          <w:highlight w:val="white"/>
          <w:lang w:val="uk-UA"/>
        </w:rPr>
        <w:t>. ІНШІ УМОВИ</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10.1. Цей Договір укладається і підписується у 2-х примірниках (1 – Замовнику, 1– Підряднику), що мають однакову юридичну силу.</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10.2. Сторони мають право ініціювати внесення змін до договору, якщо ці зміни не суперечать чинному законодавству.</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10.3. Всі узгоджені Сторонами зміни оформляються шляхом підписання додаткових угод.</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10.4. Договір не втрачає чинності, у разі зміни реквізитів Сторін, їх установчих документів, а також зміни організаційно-правової форми тощо. При зазначених змінах Сторони у письмовій формі зобов’язані протягом 7 (семи) робочих днів повідомити одна одну.</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F741CC" w:rsidRPr="00656C6B" w:rsidRDefault="00F741CC" w:rsidP="00F741CC">
      <w:pPr>
        <w:pBdr>
          <w:top w:val="nil"/>
          <w:left w:val="nil"/>
          <w:bottom w:val="nil"/>
          <w:right w:val="nil"/>
          <w:between w:val="nil"/>
        </w:pBdr>
        <w:tabs>
          <w:tab w:val="left" w:pos="9639"/>
        </w:tabs>
        <w:spacing w:after="0" w:line="240" w:lineRule="auto"/>
        <w:ind w:firstLine="709"/>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b/>
          <w:sz w:val="24"/>
          <w:szCs w:val="24"/>
          <w:highlight w:val="white"/>
          <w:lang w:val="uk-UA"/>
        </w:rPr>
        <w:t>11</w:t>
      </w:r>
      <w:r w:rsidRPr="00656C6B">
        <w:rPr>
          <w:rFonts w:ascii="Times New Roman" w:eastAsia="Times New Roman" w:hAnsi="Times New Roman" w:cs="Times New Roman"/>
          <w:b/>
          <w:sz w:val="24"/>
          <w:szCs w:val="24"/>
          <w:highlight w:val="white"/>
          <w:lang w:val="uk-UA"/>
        </w:rPr>
        <w:t>. ПОРЯДОК ЗМІНИ УМОВ ДОГОВОРУ</w:t>
      </w:r>
    </w:p>
    <w:p w:rsidR="00F741CC" w:rsidRDefault="00F741CC" w:rsidP="00F741CC">
      <w:pPr>
        <w:spacing w:after="0" w:line="240" w:lineRule="auto"/>
        <w:ind w:firstLine="68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highlight w:val="white"/>
          <w:lang w:val="uk-UA"/>
        </w:rPr>
        <w:t>11</w:t>
      </w:r>
      <w:r w:rsidRPr="00656C6B">
        <w:rPr>
          <w:rFonts w:ascii="Times New Roman" w:eastAsia="Times New Roman" w:hAnsi="Times New Roman" w:cs="Times New Roman"/>
          <w:sz w:val="24"/>
          <w:szCs w:val="24"/>
          <w:highlight w:val="white"/>
          <w:lang w:val="uk-UA"/>
        </w:rPr>
        <w:t xml:space="preserve">.1. </w:t>
      </w:r>
      <w:r>
        <w:rPr>
          <w:rFonts w:ascii="Times New Roman" w:eastAsia="Times New Roman" w:hAnsi="Times New Roman" w:cs="Times New Roman"/>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а саме:</w:t>
      </w:r>
    </w:p>
    <w:p w:rsidR="00F741CC" w:rsidRDefault="00F741CC" w:rsidP="00F741CC">
      <w:pPr>
        <w:spacing w:after="0" w:line="240" w:lineRule="auto"/>
        <w:ind w:firstLine="680"/>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 зменшення обсягів закупівлі, зокрема з урахуванням фактичного обсягу видатків замовника;</w:t>
      </w:r>
    </w:p>
    <w:p w:rsidR="00F741CC" w:rsidRDefault="00F741CC" w:rsidP="00F741CC">
      <w:pPr>
        <w:spacing w:after="0" w:line="240" w:lineRule="auto"/>
        <w:ind w:firstLine="680"/>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741CC" w:rsidRDefault="00F741CC" w:rsidP="00F741CC">
      <w:pPr>
        <w:spacing w:after="0" w:line="240" w:lineRule="auto"/>
        <w:ind w:firstLine="680"/>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741CC" w:rsidRDefault="00F741CC" w:rsidP="00F741CC">
      <w:pPr>
        <w:spacing w:after="0" w:line="240" w:lineRule="auto"/>
        <w:ind w:firstLine="680"/>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741CC" w:rsidRDefault="00F741CC" w:rsidP="00F741CC">
      <w:pPr>
        <w:spacing w:after="0" w:line="240" w:lineRule="auto"/>
        <w:ind w:firstLine="680"/>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741CC" w:rsidRDefault="00F741CC" w:rsidP="00F741CC">
      <w:pPr>
        <w:spacing w:after="0" w:line="240" w:lineRule="auto"/>
        <w:ind w:firstLine="680"/>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F741CC" w:rsidRDefault="00F741CC" w:rsidP="00F741CC">
      <w:pPr>
        <w:spacing w:after="0" w:line="240" w:lineRule="auto"/>
        <w:ind w:firstLine="680"/>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741CC" w:rsidRDefault="00F741CC" w:rsidP="00F741CC">
      <w:pPr>
        <w:spacing w:after="0" w:line="240" w:lineRule="auto"/>
        <w:ind w:firstLine="680"/>
        <w:jc w:val="both"/>
        <w:rPr>
          <w:rFonts w:ascii="Times New Roman" w:eastAsia="Times New Roman" w:hAnsi="Times New Roman" w:cs="Times New Roman"/>
          <w:sz w:val="24"/>
          <w:szCs w:val="24"/>
          <w:shd w:val="solid" w:color="FFFFFF" w:fill="FFFFFF"/>
          <w:lang w:val="uk-UA" w:eastAsia="en-US"/>
        </w:rPr>
      </w:pPr>
      <w:r>
        <w:rPr>
          <w:rFonts w:ascii="Times New Roman" w:eastAsia="Times New Roman" w:hAnsi="Times New Roman" w:cs="Times New Roman"/>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F741CC" w:rsidRDefault="00F741CC" w:rsidP="00F741CC">
      <w:pPr>
        <w:shd w:val="clear" w:color="auto" w:fill="FFFFFF"/>
        <w:spacing w:after="0" w:line="240" w:lineRule="auto"/>
        <w:ind w:firstLine="68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11.2.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F741CC" w:rsidRDefault="00F741CC" w:rsidP="00F741CC">
      <w:pPr>
        <w:shd w:val="clear" w:color="auto" w:fill="FFFFFF"/>
        <w:spacing w:after="0" w:line="240" w:lineRule="auto"/>
        <w:ind w:hanging="2"/>
        <w:jc w:val="both"/>
        <w:rPr>
          <w:rFonts w:ascii="Times New Roman" w:eastAsia="Times New Roman" w:hAnsi="Times New Roman" w:cs="Times New Roman"/>
          <w:b/>
          <w:bCs/>
          <w:sz w:val="24"/>
          <w:szCs w:val="24"/>
          <w:lang w:val="uk-UA"/>
        </w:rPr>
      </w:pPr>
    </w:p>
    <w:p w:rsidR="00F741CC" w:rsidRDefault="00F741CC" w:rsidP="00F741CC">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lang w:val="uk-UA"/>
        </w:rPr>
        <w:t>12</w:t>
      </w:r>
      <w:r w:rsidRPr="00656C6B">
        <w:rPr>
          <w:rFonts w:ascii="Times New Roman" w:eastAsia="Times New Roman" w:hAnsi="Times New Roman" w:cs="Times New Roman"/>
          <w:b/>
          <w:sz w:val="24"/>
          <w:szCs w:val="24"/>
          <w:highlight w:val="white"/>
          <w:lang w:val="uk-UA"/>
        </w:rPr>
        <w:t>. ДОДАТКИ ДО ДОГОВОРУ</w:t>
      </w:r>
    </w:p>
    <w:p w:rsidR="00F741CC" w:rsidRPr="00F81855" w:rsidRDefault="00F741CC" w:rsidP="00F741CC">
      <w:pPr>
        <w:pBdr>
          <w:top w:val="nil"/>
          <w:left w:val="nil"/>
          <w:bottom w:val="nil"/>
          <w:right w:val="nil"/>
          <w:between w:val="nil"/>
        </w:pBdr>
        <w:spacing w:after="0" w:line="240" w:lineRule="auto"/>
        <w:ind w:firstLine="709"/>
        <w:jc w:val="center"/>
        <w:rPr>
          <w:rFonts w:ascii="Times New Roman" w:eastAsia="Times New Roman" w:hAnsi="Times New Roman" w:cs="Times New Roman"/>
          <w:i/>
          <w:szCs w:val="24"/>
          <w:highlight w:val="white"/>
          <w:lang w:val="uk-UA"/>
        </w:rPr>
      </w:pPr>
      <w:r w:rsidRPr="00F81855">
        <w:rPr>
          <w:rFonts w:ascii="Times New Roman" w:eastAsia="Times New Roman" w:hAnsi="Times New Roman" w:cs="Times New Roman"/>
          <w:i/>
          <w:szCs w:val="24"/>
          <w:highlight w:val="white"/>
          <w:lang w:val="uk-UA"/>
        </w:rPr>
        <w:t>(формуються після оголошення переможця )</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12</w:t>
      </w:r>
      <w:r w:rsidRPr="00656C6B">
        <w:rPr>
          <w:rFonts w:ascii="Times New Roman" w:eastAsia="Times New Roman" w:hAnsi="Times New Roman" w:cs="Times New Roman"/>
          <w:sz w:val="24"/>
          <w:szCs w:val="24"/>
          <w:highlight w:val="white"/>
          <w:lang w:val="uk-UA"/>
        </w:rPr>
        <w:t>.1. Додаток № 1 –Договірна ціна;</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12</w:t>
      </w:r>
      <w:r w:rsidRPr="00656C6B">
        <w:rPr>
          <w:rFonts w:ascii="Times New Roman" w:eastAsia="Times New Roman" w:hAnsi="Times New Roman" w:cs="Times New Roman"/>
          <w:sz w:val="24"/>
          <w:szCs w:val="24"/>
          <w:highlight w:val="white"/>
          <w:lang w:val="uk-UA"/>
        </w:rPr>
        <w:t>.2. Додаток № 2 –Локальний кошторис;</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12</w:t>
      </w:r>
      <w:r w:rsidRPr="00656C6B">
        <w:rPr>
          <w:rFonts w:ascii="Times New Roman" w:eastAsia="Times New Roman" w:hAnsi="Times New Roman" w:cs="Times New Roman"/>
          <w:sz w:val="24"/>
          <w:szCs w:val="24"/>
          <w:highlight w:val="white"/>
          <w:lang w:val="uk-UA"/>
        </w:rPr>
        <w:t>.3. Додаток № 3 –Зведений кошторисний розрахунок;</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12</w:t>
      </w:r>
      <w:r w:rsidRPr="00656C6B">
        <w:rPr>
          <w:rFonts w:ascii="Times New Roman" w:eastAsia="Times New Roman" w:hAnsi="Times New Roman" w:cs="Times New Roman"/>
          <w:sz w:val="24"/>
          <w:szCs w:val="24"/>
          <w:highlight w:val="white"/>
          <w:lang w:val="uk-UA"/>
        </w:rPr>
        <w:t>.</w:t>
      </w:r>
      <w:r>
        <w:rPr>
          <w:rFonts w:ascii="Times New Roman" w:eastAsia="Times New Roman" w:hAnsi="Times New Roman" w:cs="Times New Roman"/>
          <w:sz w:val="24"/>
          <w:szCs w:val="24"/>
          <w:highlight w:val="white"/>
          <w:lang w:val="uk-UA"/>
        </w:rPr>
        <w:t>4</w:t>
      </w:r>
      <w:r w:rsidRPr="00656C6B">
        <w:rPr>
          <w:rFonts w:ascii="Times New Roman" w:eastAsia="Times New Roman" w:hAnsi="Times New Roman" w:cs="Times New Roman"/>
          <w:sz w:val="24"/>
          <w:szCs w:val="24"/>
          <w:highlight w:val="white"/>
          <w:lang w:val="uk-UA"/>
        </w:rPr>
        <w:t>. Додаток № 4 –Дефектний акт.</w:t>
      </w:r>
    </w:p>
    <w:p w:rsidR="00F741CC" w:rsidRPr="00656C6B" w:rsidRDefault="00F741CC" w:rsidP="00F741C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F741CC" w:rsidRDefault="00F741CC" w:rsidP="00F741CC">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lang w:val="uk-UA"/>
        </w:rPr>
        <w:t>13</w:t>
      </w:r>
      <w:r w:rsidRPr="00656C6B">
        <w:rPr>
          <w:rFonts w:ascii="Times New Roman" w:eastAsia="Times New Roman" w:hAnsi="Times New Roman" w:cs="Times New Roman"/>
          <w:b/>
          <w:sz w:val="24"/>
          <w:szCs w:val="24"/>
          <w:highlight w:val="white"/>
          <w:lang w:val="uk-UA"/>
        </w:rPr>
        <w:t>. МІСЦЕЗНАХОДЖЕННЯ, РЕКВІЗИТИ ТА ПІДПИСИ СТОРІН</w:t>
      </w:r>
    </w:p>
    <w:p w:rsidR="00F741CC" w:rsidRPr="00656C6B" w:rsidRDefault="00F741CC" w:rsidP="00F741CC">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p>
    <w:tbl>
      <w:tblPr>
        <w:tblW w:w="9929" w:type="dxa"/>
        <w:tblLayout w:type="fixed"/>
        <w:tblLook w:val="0000" w:firstRow="0" w:lastRow="0" w:firstColumn="0" w:lastColumn="0" w:noHBand="0" w:noVBand="0"/>
      </w:tblPr>
      <w:tblGrid>
        <w:gridCol w:w="5068"/>
        <w:gridCol w:w="4861"/>
      </w:tblGrid>
      <w:tr w:rsidR="00F741CC" w:rsidRPr="00656C6B" w:rsidTr="00FA6FC6">
        <w:trPr>
          <w:trHeight w:val="1150"/>
        </w:trPr>
        <w:tc>
          <w:tcPr>
            <w:tcW w:w="5068" w:type="dxa"/>
          </w:tcPr>
          <w:p w:rsidR="00F741CC" w:rsidRPr="00656C6B" w:rsidRDefault="00F741CC" w:rsidP="00FA6FC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b/>
                <w:sz w:val="24"/>
                <w:szCs w:val="24"/>
                <w:highlight w:val="white"/>
                <w:lang w:val="uk-UA"/>
              </w:rPr>
              <w:t>Адміністрація Інгульського району Миколаївської міської ради</w:t>
            </w:r>
          </w:p>
          <w:p w:rsidR="00F741CC" w:rsidRPr="00656C6B" w:rsidRDefault="00F741CC" w:rsidP="00FA6FC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F741CC" w:rsidRPr="00656C6B" w:rsidRDefault="00F741CC" w:rsidP="00FA6FC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 xml:space="preserve">54003, Україна, Миколаївська обл. </w:t>
            </w:r>
          </w:p>
          <w:p w:rsidR="00F741CC" w:rsidRPr="00656C6B" w:rsidRDefault="00F741CC" w:rsidP="00FA6FC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м. Миколаїв,  пр. Богоявленський,1</w:t>
            </w:r>
          </w:p>
          <w:p w:rsidR="00F741CC" w:rsidRPr="00656C6B" w:rsidRDefault="00F741CC" w:rsidP="00FA6FC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р/р ________________________________</w:t>
            </w:r>
          </w:p>
          <w:p w:rsidR="00F741CC" w:rsidRPr="00656C6B" w:rsidRDefault="00F741CC" w:rsidP="00FA6FC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в ДКСУ, м. Київ</w:t>
            </w:r>
          </w:p>
          <w:p w:rsidR="00F741CC" w:rsidRPr="00656C6B" w:rsidRDefault="00F741CC" w:rsidP="00FA6FC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 xml:space="preserve">телефон приймальня (0512)24-91-38; </w:t>
            </w:r>
          </w:p>
          <w:p w:rsidR="00F741CC" w:rsidRPr="00656C6B" w:rsidRDefault="00F741CC" w:rsidP="00FA6FC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телефакс (0512)24-62-62</w:t>
            </w:r>
          </w:p>
        </w:tc>
        <w:tc>
          <w:tcPr>
            <w:tcW w:w="4861" w:type="dxa"/>
          </w:tcPr>
          <w:p w:rsidR="00F741CC" w:rsidRPr="00656C6B" w:rsidRDefault="00F741CC" w:rsidP="00FA6FC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r w:rsidR="00F741CC" w:rsidRPr="00656C6B" w:rsidTr="00FA6FC6">
        <w:trPr>
          <w:trHeight w:val="961"/>
        </w:trPr>
        <w:tc>
          <w:tcPr>
            <w:tcW w:w="5068" w:type="dxa"/>
          </w:tcPr>
          <w:p w:rsidR="00F741CC" w:rsidRDefault="00F741CC" w:rsidP="00FA6FC6">
            <w:pPr>
              <w:spacing w:after="0" w:line="240" w:lineRule="auto"/>
              <w:ind w:hanging="2"/>
            </w:pPr>
          </w:p>
          <w:tbl>
            <w:tblPr>
              <w:tblW w:w="4585" w:type="dxa"/>
              <w:tblInd w:w="2" w:type="dxa"/>
              <w:tblLayout w:type="fixed"/>
              <w:tblLook w:val="0000" w:firstRow="0" w:lastRow="0" w:firstColumn="0" w:lastColumn="0" w:noHBand="0" w:noVBand="0"/>
            </w:tblPr>
            <w:tblGrid>
              <w:gridCol w:w="4585"/>
            </w:tblGrid>
            <w:tr w:rsidR="00F741CC" w:rsidRPr="00656C6B" w:rsidTr="00FA6FC6">
              <w:trPr>
                <w:trHeight w:val="221"/>
              </w:trPr>
              <w:tc>
                <w:tcPr>
                  <w:tcW w:w="4585" w:type="dxa"/>
                  <w:tcBorders>
                    <w:top w:val="nil"/>
                    <w:left w:val="nil"/>
                    <w:bottom w:val="nil"/>
                    <w:right w:val="nil"/>
                  </w:tcBorders>
                </w:tcPr>
                <w:p w:rsidR="00F741CC" w:rsidRPr="00656C6B" w:rsidRDefault="00F741CC" w:rsidP="00FA6FC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 xml:space="preserve">Голова адміністрації  </w:t>
                  </w:r>
                </w:p>
                <w:p w:rsidR="00F741CC" w:rsidRPr="00656C6B" w:rsidRDefault="00F741CC" w:rsidP="00FA6FC6">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______________________</w:t>
                  </w:r>
                </w:p>
              </w:tc>
            </w:tr>
            <w:tr w:rsidR="00F741CC" w:rsidRPr="00656C6B" w:rsidTr="00FA6FC6">
              <w:trPr>
                <w:trHeight w:val="112"/>
              </w:trPr>
              <w:tc>
                <w:tcPr>
                  <w:tcW w:w="4585" w:type="dxa"/>
                  <w:tcBorders>
                    <w:top w:val="nil"/>
                    <w:left w:val="nil"/>
                    <w:bottom w:val="nil"/>
                    <w:right w:val="nil"/>
                  </w:tcBorders>
                </w:tcPr>
                <w:p w:rsidR="00F741CC" w:rsidRPr="00656C6B" w:rsidRDefault="00F741CC" w:rsidP="00FA6FC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r w:rsidR="00F741CC" w:rsidRPr="00656C6B" w:rsidTr="00FA6FC6">
              <w:trPr>
                <w:trHeight w:val="443"/>
              </w:trPr>
              <w:tc>
                <w:tcPr>
                  <w:tcW w:w="4585" w:type="dxa"/>
                  <w:tcBorders>
                    <w:top w:val="nil"/>
                    <w:left w:val="nil"/>
                    <w:bottom w:val="nil"/>
                    <w:right w:val="nil"/>
                  </w:tcBorders>
                </w:tcPr>
                <w:p w:rsidR="00F741CC" w:rsidRPr="00656C6B" w:rsidRDefault="00F741CC" w:rsidP="00FA6FC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bl>
          <w:p w:rsidR="00F741CC" w:rsidRPr="00656C6B" w:rsidRDefault="00F741CC" w:rsidP="00FA6FC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c>
          <w:tcPr>
            <w:tcW w:w="4861" w:type="dxa"/>
          </w:tcPr>
          <w:p w:rsidR="00F741CC" w:rsidRPr="00656C6B" w:rsidRDefault="00F741CC" w:rsidP="00FA6FC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F741CC" w:rsidRPr="00656C6B" w:rsidRDefault="00F741CC" w:rsidP="00FA6FC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highlight w:val="white"/>
                <w:lang w:val="uk-UA"/>
              </w:rPr>
            </w:pPr>
          </w:p>
          <w:p w:rsidR="00F741CC" w:rsidRPr="00656C6B" w:rsidRDefault="00F741CC" w:rsidP="00FA6FC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56C6B">
              <w:rPr>
                <w:rFonts w:ascii="Times New Roman" w:eastAsia="Times New Roman" w:hAnsi="Times New Roman" w:cs="Times New Roman"/>
                <w:sz w:val="24"/>
                <w:szCs w:val="24"/>
                <w:highlight w:val="white"/>
                <w:lang w:val="uk-UA"/>
              </w:rPr>
              <w:tab/>
            </w:r>
            <w:r w:rsidRPr="00656C6B">
              <w:rPr>
                <w:rFonts w:ascii="Times New Roman" w:eastAsia="Times New Roman" w:hAnsi="Times New Roman" w:cs="Times New Roman"/>
                <w:sz w:val="24"/>
                <w:szCs w:val="24"/>
                <w:highlight w:val="white"/>
                <w:lang w:val="uk-UA"/>
              </w:rPr>
              <w:tab/>
            </w:r>
            <w:r w:rsidRPr="00656C6B">
              <w:rPr>
                <w:rFonts w:ascii="Times New Roman" w:eastAsia="Times New Roman" w:hAnsi="Times New Roman" w:cs="Times New Roman"/>
                <w:sz w:val="24"/>
                <w:szCs w:val="24"/>
                <w:highlight w:val="white"/>
                <w:lang w:val="uk-UA"/>
              </w:rPr>
              <w:tab/>
            </w:r>
          </w:p>
          <w:p w:rsidR="00F741CC" w:rsidRPr="00656C6B" w:rsidRDefault="00F741CC" w:rsidP="00FA6FC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F741CC" w:rsidRPr="00656C6B" w:rsidRDefault="00F741CC" w:rsidP="00FA6FC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F741CC" w:rsidRPr="00656C6B" w:rsidRDefault="00F741CC" w:rsidP="00FA6FC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F741CC" w:rsidRPr="00656C6B" w:rsidRDefault="00F741CC" w:rsidP="00FA6FC6">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bl>
    <w:p w:rsidR="00F741CC" w:rsidRPr="00656C6B" w:rsidRDefault="00F741CC" w:rsidP="00F741CC">
      <w:pPr>
        <w:pBdr>
          <w:top w:val="nil"/>
          <w:left w:val="nil"/>
          <w:bottom w:val="nil"/>
          <w:right w:val="nil"/>
          <w:between w:val="nil"/>
        </w:pBdr>
        <w:spacing w:after="0" w:line="240" w:lineRule="auto"/>
        <w:ind w:hanging="2"/>
        <w:jc w:val="both"/>
        <w:rPr>
          <w:sz w:val="24"/>
          <w:szCs w:val="24"/>
          <w:highlight w:val="white"/>
          <w:lang w:val="uk-UA"/>
        </w:rPr>
      </w:pPr>
    </w:p>
    <w:p w:rsidR="00F741CC" w:rsidRDefault="00F741CC" w:rsidP="00F741CC">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highlight w:val="white"/>
          <w:lang w:val="uk-UA"/>
        </w:rPr>
      </w:pPr>
    </w:p>
    <w:p w:rsidR="00F741CC" w:rsidRDefault="00F741CC" w:rsidP="00F741CC">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highlight w:val="yellow"/>
          <w:lang w:val="uk-UA"/>
        </w:rPr>
      </w:pPr>
    </w:p>
    <w:p w:rsidR="00F741CC" w:rsidRDefault="00F741CC" w:rsidP="00F741CC">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highlight w:val="yellow"/>
          <w:lang w:val="uk-UA"/>
        </w:rPr>
      </w:pPr>
    </w:p>
    <w:p w:rsidR="00F741CC" w:rsidRPr="008A7C05" w:rsidRDefault="00F741CC" w:rsidP="00F741CC">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lang w:val="uk-UA"/>
        </w:rPr>
      </w:pPr>
      <w:r w:rsidRPr="008A7C05">
        <w:rPr>
          <w:rFonts w:ascii="Times New Roman" w:eastAsia="Times New Roman" w:hAnsi="Times New Roman" w:cs="Times New Roman"/>
          <w:sz w:val="24"/>
          <w:szCs w:val="24"/>
          <w:lang w:val="uk-UA"/>
        </w:rPr>
        <w:lastRenderedPageBreak/>
        <w:t>Додаток 2</w:t>
      </w:r>
    </w:p>
    <w:p w:rsidR="00DB6EAB" w:rsidRDefault="00DB6EAB" w:rsidP="00DB6EAB">
      <w:pPr>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 xml:space="preserve">Інформація </w:t>
      </w:r>
    </w:p>
    <w:p w:rsidR="00DB6EAB" w:rsidRDefault="00DB6EAB" w:rsidP="00DB6EAB">
      <w:pPr>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 xml:space="preserve">про необхідні </w:t>
      </w:r>
      <w:proofErr w:type="gramStart"/>
      <w:r>
        <w:rPr>
          <w:rFonts w:ascii="Times New Roman" w:eastAsia="Times New Roman" w:hAnsi="Times New Roman" w:cs="Times New Roman"/>
          <w:b/>
          <w:color w:val="000000"/>
          <w:sz w:val="24"/>
          <w:szCs w:val="24"/>
          <w:highlight w:val="white"/>
        </w:rPr>
        <w:t>техн</w:t>
      </w:r>
      <w:proofErr w:type="gramEnd"/>
      <w:r>
        <w:rPr>
          <w:rFonts w:ascii="Times New Roman" w:eastAsia="Times New Roman" w:hAnsi="Times New Roman" w:cs="Times New Roman"/>
          <w:b/>
          <w:color w:val="000000"/>
          <w:sz w:val="24"/>
          <w:szCs w:val="24"/>
          <w:highlight w:val="white"/>
        </w:rPr>
        <w:t>ічні, якісні та кількісні характеристики предмета закупівлі</w:t>
      </w:r>
    </w:p>
    <w:p w:rsidR="00DB6EAB" w:rsidRDefault="00DB6EAB" w:rsidP="00DB6EAB">
      <w:pPr>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p>
    <w:p w:rsidR="00DB6EAB" w:rsidRDefault="00DB6EAB" w:rsidP="00DB6EA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rPr>
      </w:pPr>
      <w:bookmarkStart w:id="22" w:name="_heading=h.gjdgxs" w:colFirst="0" w:colLast="0"/>
      <w:bookmarkEnd w:id="22"/>
      <w:r>
        <w:rPr>
          <w:rFonts w:ascii="Times New Roman" w:eastAsia="Times New Roman" w:hAnsi="Times New Roman" w:cs="Times New Roman"/>
          <w:color w:val="000000"/>
          <w:sz w:val="24"/>
          <w:szCs w:val="24"/>
          <w:highlight w:val="white"/>
        </w:rPr>
        <w:t xml:space="preserve">Ми, </w:t>
      </w:r>
      <w:r>
        <w:rPr>
          <w:rFonts w:ascii="Times New Roman" w:eastAsia="Times New Roman" w:hAnsi="Times New Roman" w:cs="Times New Roman"/>
          <w:color w:val="000000"/>
          <w:sz w:val="24"/>
          <w:szCs w:val="24"/>
          <w:highlight w:val="white"/>
          <w:u w:val="single"/>
        </w:rPr>
        <w:t>(</w:t>
      </w:r>
      <w:r>
        <w:rPr>
          <w:rFonts w:ascii="Times New Roman" w:eastAsia="Times New Roman" w:hAnsi="Times New Roman" w:cs="Times New Roman"/>
          <w:i/>
          <w:color w:val="000000"/>
          <w:sz w:val="24"/>
          <w:szCs w:val="24"/>
          <w:highlight w:val="white"/>
          <w:u w:val="single"/>
        </w:rPr>
        <w:t>назва Учасника</w:t>
      </w:r>
      <w:r>
        <w:rPr>
          <w:rFonts w:ascii="Times New Roman" w:eastAsia="Times New Roman" w:hAnsi="Times New Roman" w:cs="Times New Roman"/>
          <w:color w:val="000000"/>
          <w:sz w:val="24"/>
          <w:szCs w:val="24"/>
          <w:highlight w:val="white"/>
          <w:u w:val="single"/>
        </w:rPr>
        <w:t>)</w:t>
      </w:r>
      <w:r>
        <w:rPr>
          <w:rFonts w:ascii="Times New Roman" w:eastAsia="Times New Roman" w:hAnsi="Times New Roman" w:cs="Times New Roman"/>
          <w:color w:val="000000"/>
          <w:sz w:val="24"/>
          <w:szCs w:val="24"/>
          <w:highlight w:val="white"/>
        </w:rPr>
        <w:t xml:space="preserve">, надаємо у складі своєї тендерної пропозиції інформацію про необхідні </w:t>
      </w:r>
      <w:proofErr w:type="gramStart"/>
      <w:r>
        <w:rPr>
          <w:rFonts w:ascii="Times New Roman" w:eastAsia="Times New Roman" w:hAnsi="Times New Roman" w:cs="Times New Roman"/>
          <w:color w:val="000000"/>
          <w:sz w:val="24"/>
          <w:szCs w:val="24"/>
          <w:highlight w:val="white"/>
        </w:rPr>
        <w:t>техн</w:t>
      </w:r>
      <w:proofErr w:type="gramEnd"/>
      <w:r>
        <w:rPr>
          <w:rFonts w:ascii="Times New Roman" w:eastAsia="Times New Roman" w:hAnsi="Times New Roman" w:cs="Times New Roman"/>
          <w:color w:val="000000"/>
          <w:sz w:val="24"/>
          <w:szCs w:val="24"/>
          <w:highlight w:val="white"/>
        </w:rPr>
        <w:t>ічні, якісні та кількісні характеристики предмета закупівлі</w:t>
      </w:r>
      <w:r>
        <w:rPr>
          <w:rFonts w:ascii="Times New Roman" w:eastAsia="Times New Roman" w:hAnsi="Times New Roman" w:cs="Times New Roman"/>
          <w:b/>
          <w:color w:val="000000"/>
          <w:sz w:val="24"/>
          <w:szCs w:val="24"/>
          <w:highlight w:val="white"/>
        </w:rPr>
        <w:t>.</w:t>
      </w:r>
    </w:p>
    <w:p w:rsidR="00DB6EAB" w:rsidRDefault="00DB6EAB" w:rsidP="00DB6EA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 xml:space="preserve">Предмет закупівлі: </w:t>
      </w:r>
      <w:r>
        <w:rPr>
          <w:rFonts w:ascii="Times New Roman" w:eastAsia="Times New Roman" w:hAnsi="Times New Roman" w:cs="Times New Roman"/>
          <w:color w:val="000000"/>
          <w:sz w:val="24"/>
          <w:szCs w:val="24"/>
          <w:highlight w:val="white"/>
        </w:rPr>
        <w:t xml:space="preserve">Здійснення заходів з благоустрою в частині забезпечення виконання поточного ремонту </w:t>
      </w:r>
      <w:r>
        <w:rPr>
          <w:rFonts w:ascii="Times New Roman" w:eastAsia="Times New Roman" w:hAnsi="Times New Roman" w:cs="Times New Roman"/>
          <w:sz w:val="24"/>
          <w:szCs w:val="24"/>
          <w:highlight w:val="white"/>
        </w:rPr>
        <w:t>тротуару по пров</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рорізний від вул.Чайковського до будинку №21  </w:t>
      </w:r>
      <w:r>
        <w:rPr>
          <w:rFonts w:ascii="Times New Roman" w:eastAsia="Times New Roman" w:hAnsi="Times New Roman" w:cs="Times New Roman"/>
          <w:color w:val="000000"/>
          <w:sz w:val="24"/>
          <w:szCs w:val="24"/>
          <w:highlight w:val="white"/>
        </w:rPr>
        <w:t>в   Інгульському   районі   м. Миколаєва (ДК 021:2015 (50230000-6) – послуги з ремонту, технічного обслуговування дорожньої інфраструктури і пов’язаного обладнання та супутні послуги)</w:t>
      </w:r>
    </w:p>
    <w:p w:rsidR="00DB6EAB" w:rsidRDefault="00DB6EAB" w:rsidP="00DB6EAB">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Місце надання послуг: Україна, Миколаївська область, м. Миколаїв, Інгульський район, </w:t>
      </w:r>
      <w:r>
        <w:rPr>
          <w:rFonts w:ascii="Times New Roman" w:eastAsia="Times New Roman" w:hAnsi="Times New Roman" w:cs="Times New Roman"/>
          <w:b/>
          <w:sz w:val="24"/>
          <w:szCs w:val="24"/>
          <w:highlight w:val="white"/>
        </w:rPr>
        <w:t>тротуар по пров</w:t>
      </w:r>
      <w:proofErr w:type="gramStart"/>
      <w:r>
        <w:rPr>
          <w:rFonts w:ascii="Times New Roman" w:eastAsia="Times New Roman" w:hAnsi="Times New Roman" w:cs="Times New Roman"/>
          <w:b/>
          <w:sz w:val="24"/>
          <w:szCs w:val="24"/>
          <w:highlight w:val="white"/>
        </w:rPr>
        <w:t>.П</w:t>
      </w:r>
      <w:proofErr w:type="gramEnd"/>
      <w:r>
        <w:rPr>
          <w:rFonts w:ascii="Times New Roman" w:eastAsia="Times New Roman" w:hAnsi="Times New Roman" w:cs="Times New Roman"/>
          <w:b/>
          <w:sz w:val="24"/>
          <w:szCs w:val="24"/>
          <w:highlight w:val="white"/>
        </w:rPr>
        <w:t>рорізний від вул.Чайковського до будинку №21</w:t>
      </w:r>
      <w:r>
        <w:rPr>
          <w:rFonts w:ascii="Times New Roman" w:eastAsia="Times New Roman" w:hAnsi="Times New Roman" w:cs="Times New Roman"/>
          <w:color w:val="000000"/>
          <w:sz w:val="24"/>
          <w:szCs w:val="24"/>
          <w:highlight w:val="white"/>
        </w:rPr>
        <w:t xml:space="preserve">. </w:t>
      </w:r>
    </w:p>
    <w:p w:rsidR="00DB6EAB" w:rsidRDefault="00DB6EAB" w:rsidP="00DB6EAB">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Строк надання послуг: визначається договором, до </w:t>
      </w:r>
      <w:r w:rsidR="00274E49">
        <w:rPr>
          <w:rFonts w:ascii="Times New Roman" w:eastAsia="Times New Roman" w:hAnsi="Times New Roman" w:cs="Times New Roman"/>
          <w:sz w:val="24"/>
          <w:szCs w:val="24"/>
          <w:highlight w:val="white"/>
          <w:lang w:val="uk-UA"/>
        </w:rPr>
        <w:t>20.12.</w:t>
      </w:r>
      <w:r>
        <w:rPr>
          <w:rFonts w:ascii="Times New Roman" w:eastAsia="Times New Roman" w:hAnsi="Times New Roman" w:cs="Times New Roman"/>
          <w:color w:val="000000"/>
          <w:sz w:val="24"/>
          <w:szCs w:val="24"/>
          <w:highlight w:val="white"/>
        </w:rPr>
        <w:t>202</w:t>
      </w:r>
      <w:r>
        <w:rPr>
          <w:rFonts w:ascii="Times New Roman" w:eastAsia="Times New Roman" w:hAnsi="Times New Roman" w:cs="Times New Roman"/>
          <w:sz w:val="24"/>
          <w:szCs w:val="24"/>
          <w:highlight w:val="white"/>
        </w:rPr>
        <w:t>3</w:t>
      </w:r>
      <w:r>
        <w:rPr>
          <w:rFonts w:ascii="Times New Roman" w:eastAsia="Times New Roman" w:hAnsi="Times New Roman" w:cs="Times New Roman"/>
          <w:color w:val="000000"/>
          <w:sz w:val="24"/>
          <w:szCs w:val="24"/>
          <w:highlight w:val="white"/>
        </w:rPr>
        <w:t xml:space="preserve"> року.</w:t>
      </w:r>
    </w:p>
    <w:p w:rsidR="00DB6EAB" w:rsidRDefault="00DB6EAB" w:rsidP="00DB6EAB">
      <w:pPr>
        <w:pBdr>
          <w:top w:val="nil"/>
          <w:left w:val="nil"/>
          <w:bottom w:val="nil"/>
          <w:right w:val="nil"/>
          <w:between w:val="nil"/>
        </w:pBdr>
        <w:spacing w:after="0" w:line="240" w:lineRule="auto"/>
        <w:ind w:firstLine="709"/>
        <w:rPr>
          <w:rFonts w:ascii="Times New Roman" w:eastAsia="Times New Roman" w:hAnsi="Times New Roman" w:cs="Times New Roman"/>
          <w:sz w:val="24"/>
          <w:szCs w:val="24"/>
          <w:highlight w:val="white"/>
        </w:rPr>
      </w:pPr>
    </w:p>
    <w:p w:rsidR="00DB6EAB" w:rsidRDefault="00DB33C1" w:rsidP="00DB6EA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1</w:t>
      </w:r>
      <w:r w:rsidR="00DB6EAB">
        <w:rPr>
          <w:rFonts w:ascii="Times New Roman" w:eastAsia="Times New Roman" w:hAnsi="Times New Roman" w:cs="Times New Roman"/>
          <w:b/>
          <w:color w:val="000000"/>
          <w:sz w:val="24"/>
          <w:szCs w:val="24"/>
          <w:highlight w:val="white"/>
        </w:rPr>
        <w:t>. Вимоги щодо надання послуг (</w:t>
      </w:r>
      <w:proofErr w:type="gramStart"/>
      <w:r w:rsidR="00DB6EAB">
        <w:rPr>
          <w:rFonts w:ascii="Times New Roman" w:eastAsia="Times New Roman" w:hAnsi="Times New Roman" w:cs="Times New Roman"/>
          <w:b/>
          <w:color w:val="000000"/>
          <w:sz w:val="24"/>
          <w:szCs w:val="24"/>
          <w:highlight w:val="white"/>
        </w:rPr>
        <w:t>п</w:t>
      </w:r>
      <w:proofErr w:type="gramEnd"/>
      <w:r w:rsidR="00DB6EAB">
        <w:rPr>
          <w:rFonts w:ascii="Times New Roman" w:eastAsia="Times New Roman" w:hAnsi="Times New Roman" w:cs="Times New Roman"/>
          <w:b/>
          <w:color w:val="000000"/>
          <w:sz w:val="24"/>
          <w:szCs w:val="24"/>
          <w:highlight w:val="white"/>
        </w:rPr>
        <w:t>ідтвердження відповідності, процесів і методів виробництва в згідно з технічними умовами, стандартів):</w:t>
      </w:r>
    </w:p>
    <w:p w:rsidR="00DB6EAB" w:rsidRDefault="00DB6EAB" w:rsidP="00DB6EA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Учасник зобов'язаний використовувати при </w:t>
      </w:r>
      <w:r w:rsidR="00274E49">
        <w:rPr>
          <w:rFonts w:ascii="Times New Roman" w:eastAsia="Times New Roman" w:hAnsi="Times New Roman" w:cs="Times New Roman"/>
          <w:color w:val="000000"/>
          <w:sz w:val="24"/>
          <w:szCs w:val="24"/>
          <w:highlight w:val="white"/>
          <w:lang w:val="uk-UA"/>
        </w:rPr>
        <w:t>наданні послуг</w:t>
      </w:r>
      <w:r>
        <w:rPr>
          <w:rFonts w:ascii="Times New Roman" w:eastAsia="Times New Roman" w:hAnsi="Times New Roman" w:cs="Times New Roman"/>
          <w:color w:val="000000"/>
          <w:sz w:val="24"/>
          <w:szCs w:val="24"/>
          <w:highlight w:val="white"/>
        </w:rPr>
        <w:t xml:space="preserve"> тільки ті матеріали і вироби, що передбачені </w:t>
      </w:r>
      <w:proofErr w:type="gramStart"/>
      <w:r>
        <w:rPr>
          <w:rFonts w:ascii="Times New Roman" w:eastAsia="Times New Roman" w:hAnsi="Times New Roman" w:cs="Times New Roman"/>
          <w:color w:val="000000"/>
          <w:sz w:val="24"/>
          <w:szCs w:val="24"/>
          <w:highlight w:val="white"/>
        </w:rPr>
        <w:t>техн</w:t>
      </w:r>
      <w:proofErr w:type="gramEnd"/>
      <w:r>
        <w:rPr>
          <w:rFonts w:ascii="Times New Roman" w:eastAsia="Times New Roman" w:hAnsi="Times New Roman" w:cs="Times New Roman"/>
          <w:color w:val="000000"/>
          <w:sz w:val="24"/>
          <w:szCs w:val="24"/>
          <w:highlight w:val="white"/>
        </w:rPr>
        <w:t xml:space="preserve">ічним завданням. Будь-яка заміна </w:t>
      </w:r>
      <w:proofErr w:type="gramStart"/>
      <w:r>
        <w:rPr>
          <w:rFonts w:ascii="Times New Roman" w:eastAsia="Times New Roman" w:hAnsi="Times New Roman" w:cs="Times New Roman"/>
          <w:color w:val="000000"/>
          <w:sz w:val="24"/>
          <w:szCs w:val="24"/>
          <w:highlight w:val="white"/>
        </w:rPr>
        <w:t>матер</w:t>
      </w:r>
      <w:proofErr w:type="gramEnd"/>
      <w:r>
        <w:rPr>
          <w:rFonts w:ascii="Times New Roman" w:eastAsia="Times New Roman" w:hAnsi="Times New Roman" w:cs="Times New Roman"/>
          <w:color w:val="000000"/>
          <w:sz w:val="24"/>
          <w:szCs w:val="24"/>
          <w:highlight w:val="white"/>
        </w:rPr>
        <w:t>іалів, виробів або технологій можлива тільки з відома та погодження Замовника.</w:t>
      </w:r>
    </w:p>
    <w:p w:rsidR="00DB6EAB" w:rsidRDefault="00DB6EAB" w:rsidP="00DB6EA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Усі матеріали і вироби, що використовуються </w:t>
      </w:r>
      <w:r w:rsidR="00274E49">
        <w:rPr>
          <w:rFonts w:ascii="Times New Roman" w:eastAsia="Times New Roman" w:hAnsi="Times New Roman" w:cs="Times New Roman"/>
          <w:color w:val="000000"/>
          <w:sz w:val="24"/>
          <w:szCs w:val="24"/>
          <w:highlight w:val="white"/>
          <w:lang w:val="uk-UA"/>
        </w:rPr>
        <w:t>при наданні послуг</w:t>
      </w:r>
      <w:r>
        <w:rPr>
          <w:rFonts w:ascii="Times New Roman" w:eastAsia="Times New Roman" w:hAnsi="Times New Roman" w:cs="Times New Roman"/>
          <w:color w:val="000000"/>
          <w:sz w:val="24"/>
          <w:szCs w:val="24"/>
          <w:highlight w:val="white"/>
        </w:rPr>
        <w:t>, повинні мати відповідні державні сертифікати включно з протипожежними і сані</w:t>
      </w:r>
      <w:proofErr w:type="gramStart"/>
      <w:r>
        <w:rPr>
          <w:rFonts w:ascii="Times New Roman" w:eastAsia="Times New Roman" w:hAnsi="Times New Roman" w:cs="Times New Roman"/>
          <w:color w:val="000000"/>
          <w:sz w:val="24"/>
          <w:szCs w:val="24"/>
          <w:highlight w:val="white"/>
        </w:rPr>
        <w:t>тарно-г</w:t>
      </w:r>
      <w:proofErr w:type="gramEnd"/>
      <w:r>
        <w:rPr>
          <w:rFonts w:ascii="Times New Roman" w:eastAsia="Times New Roman" w:hAnsi="Times New Roman" w:cs="Times New Roman"/>
          <w:color w:val="000000"/>
          <w:sz w:val="24"/>
          <w:szCs w:val="24"/>
          <w:highlight w:val="white"/>
        </w:rPr>
        <w:t xml:space="preserve">ігієнічними. Застосування </w:t>
      </w:r>
      <w:proofErr w:type="gramStart"/>
      <w:r>
        <w:rPr>
          <w:rFonts w:ascii="Times New Roman" w:eastAsia="Times New Roman" w:hAnsi="Times New Roman" w:cs="Times New Roman"/>
          <w:color w:val="000000"/>
          <w:sz w:val="24"/>
          <w:szCs w:val="24"/>
          <w:highlight w:val="white"/>
        </w:rPr>
        <w:t>матер</w:t>
      </w:r>
      <w:proofErr w:type="gramEnd"/>
      <w:r>
        <w:rPr>
          <w:rFonts w:ascii="Times New Roman" w:eastAsia="Times New Roman" w:hAnsi="Times New Roman" w:cs="Times New Roman"/>
          <w:color w:val="000000"/>
          <w:sz w:val="24"/>
          <w:szCs w:val="24"/>
          <w:highlight w:val="white"/>
        </w:rPr>
        <w:t>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DB6EAB" w:rsidRDefault="00DB6EAB" w:rsidP="00DB6EA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Учасник гарантує Замовнику виконувати об’єм наданих послуг відповідно до вимог ДБН В.2.3-5-2018 «Вулиці та дороги населених пунктів», ДБН Б.2.2-12:2019 «Планування і забудова територій» та </w:t>
      </w:r>
      <w:proofErr w:type="gramStart"/>
      <w:r>
        <w:rPr>
          <w:rFonts w:ascii="Times New Roman" w:eastAsia="Times New Roman" w:hAnsi="Times New Roman" w:cs="Times New Roman"/>
          <w:color w:val="000000"/>
          <w:sz w:val="24"/>
          <w:szCs w:val="24"/>
          <w:highlight w:val="white"/>
        </w:rPr>
        <w:t>чинного</w:t>
      </w:r>
      <w:proofErr w:type="gramEnd"/>
      <w:r>
        <w:rPr>
          <w:rFonts w:ascii="Times New Roman" w:eastAsia="Times New Roman" w:hAnsi="Times New Roman" w:cs="Times New Roman"/>
          <w:color w:val="000000"/>
          <w:sz w:val="24"/>
          <w:szCs w:val="24"/>
          <w:highlight w:val="white"/>
        </w:rPr>
        <w:t xml:space="preserve"> законодавства. Визначення вартості згідно з Настановою з визначення вартості будівництва, затвердженою Наказом Міністерства розвитку громад та територій України від 1 листопада 2021 р. № 281</w:t>
      </w:r>
      <w:r>
        <w:rPr>
          <w:rFonts w:ascii="Times New Roman" w:eastAsia="Times New Roman" w:hAnsi="Times New Roman" w:cs="Times New Roman"/>
          <w:color w:val="FF0000"/>
          <w:sz w:val="24"/>
          <w:szCs w:val="24"/>
          <w:highlight w:val="white"/>
        </w:rPr>
        <w:t>.</w:t>
      </w:r>
    </w:p>
    <w:p w:rsidR="00DB6EAB" w:rsidRDefault="00DB6EAB" w:rsidP="00DB6EA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Виявлені недоліки (дефекти в наданих послугах) будуть ліквідовані виконавцем за </w:t>
      </w:r>
      <w:proofErr w:type="gramStart"/>
      <w:r>
        <w:rPr>
          <w:rFonts w:ascii="Times New Roman" w:eastAsia="Times New Roman" w:hAnsi="Times New Roman" w:cs="Times New Roman"/>
          <w:color w:val="000000"/>
          <w:sz w:val="24"/>
          <w:szCs w:val="24"/>
          <w:highlight w:val="white"/>
        </w:rPr>
        <w:t>св</w:t>
      </w:r>
      <w:proofErr w:type="gramEnd"/>
      <w:r>
        <w:rPr>
          <w:rFonts w:ascii="Times New Roman" w:eastAsia="Times New Roman" w:hAnsi="Times New Roman" w:cs="Times New Roman"/>
          <w:color w:val="000000"/>
          <w:sz w:val="24"/>
          <w:szCs w:val="24"/>
          <w:highlight w:val="white"/>
        </w:rPr>
        <w:t xml:space="preserve">ій рахунок і в межах граничних термінів узгоджених з Замовником. </w:t>
      </w:r>
    </w:p>
    <w:p w:rsidR="00DB6EAB" w:rsidRDefault="00DB6EAB" w:rsidP="00DB6EAB">
      <w:pPr>
        <w:pBdr>
          <w:top w:val="nil"/>
          <w:left w:val="nil"/>
          <w:bottom w:val="nil"/>
          <w:right w:val="nil"/>
          <w:between w:val="nil"/>
        </w:pBdr>
        <w:spacing w:after="0" w:line="240" w:lineRule="auto"/>
        <w:ind w:firstLine="709"/>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2. Загальні вимоги:</w:t>
      </w:r>
    </w:p>
    <w:p w:rsidR="00DB6EAB" w:rsidRDefault="00DB6EAB" w:rsidP="00DB6EA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Переможець тендеру на етапі укладання договору (не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 xml:space="preserve">ізніше ніж через </w:t>
      </w:r>
      <w:r w:rsidR="00274E49">
        <w:rPr>
          <w:rFonts w:ascii="Times New Roman" w:eastAsia="Times New Roman" w:hAnsi="Times New Roman" w:cs="Times New Roman"/>
          <w:color w:val="000000"/>
          <w:sz w:val="24"/>
          <w:szCs w:val="24"/>
          <w:highlight w:val="white"/>
          <w:lang w:val="uk-UA"/>
        </w:rPr>
        <w:t>чотири дні</w:t>
      </w:r>
      <w:r>
        <w:rPr>
          <w:rFonts w:ascii="Times New Roman" w:eastAsia="Times New Roman" w:hAnsi="Times New Roman" w:cs="Times New Roman"/>
          <w:color w:val="000000"/>
          <w:sz w:val="24"/>
          <w:szCs w:val="24"/>
          <w:highlight w:val="white"/>
        </w:rPr>
        <w:t xml:space="preserve"> з дати оприлюднення на веб-порталі Уповноваженого органу повідомлення про намір укласти договір про закупівлю) надає Замовнику розрахунок ціни тендерної пропозиції у форматі договірної ціни (з точністю до копійок), який має включати додатки, які підтверджують розрахунки за статтями витрат договірної ціни відповідно до Настанови з визначення вартості будівництва.</w:t>
      </w:r>
    </w:p>
    <w:p w:rsidR="00DB6EAB" w:rsidRDefault="00DB6EAB" w:rsidP="00DB6EA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Договірна ціна, Акти виконаних робіт Ф-КБ-2 та довідка про вартість виконаних будівельних робіт та витрат Ф-КБ3 повинні надаватися у діючі версії програмного комплексу АВК.</w:t>
      </w:r>
    </w:p>
    <w:p w:rsidR="00DB6EAB" w:rsidRDefault="00DB6EAB" w:rsidP="00DB6EA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Сума Актів виконаних робіт не можуть перевищувати загальної вартості договірної ціни.</w:t>
      </w:r>
    </w:p>
    <w:p w:rsidR="00DB6EAB" w:rsidRDefault="00DB6EAB" w:rsidP="00DB6EA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3. Порядок (</w:t>
      </w:r>
      <w:proofErr w:type="gramStart"/>
      <w:r>
        <w:rPr>
          <w:rFonts w:ascii="Times New Roman" w:eastAsia="Times New Roman" w:hAnsi="Times New Roman" w:cs="Times New Roman"/>
          <w:b/>
          <w:color w:val="000000"/>
          <w:sz w:val="24"/>
          <w:szCs w:val="24"/>
          <w:highlight w:val="white"/>
        </w:rPr>
        <w:t>посл</w:t>
      </w:r>
      <w:proofErr w:type="gramEnd"/>
      <w:r>
        <w:rPr>
          <w:rFonts w:ascii="Times New Roman" w:eastAsia="Times New Roman" w:hAnsi="Times New Roman" w:cs="Times New Roman"/>
          <w:b/>
          <w:color w:val="000000"/>
          <w:sz w:val="24"/>
          <w:szCs w:val="24"/>
          <w:highlight w:val="white"/>
        </w:rPr>
        <w:t xml:space="preserve">ідовність, етапи) надання послуг: </w:t>
      </w:r>
      <w:r>
        <w:rPr>
          <w:rFonts w:ascii="Times New Roman" w:eastAsia="Times New Roman" w:hAnsi="Times New Roman" w:cs="Times New Roman"/>
          <w:color w:val="000000"/>
          <w:sz w:val="24"/>
          <w:szCs w:val="24"/>
          <w:highlight w:val="white"/>
        </w:rPr>
        <w:t>відповідно до Договору.</w:t>
      </w:r>
    </w:p>
    <w:p w:rsidR="00DB6EAB" w:rsidRDefault="00DB6EAB" w:rsidP="00DB6EA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4.</w:t>
      </w:r>
      <w:r w:rsidR="00DB33C1">
        <w:rPr>
          <w:rFonts w:ascii="Times New Roman" w:eastAsia="Times New Roman" w:hAnsi="Times New Roman" w:cs="Times New Roman"/>
          <w:b/>
          <w:color w:val="000000"/>
          <w:sz w:val="24"/>
          <w:szCs w:val="24"/>
          <w:highlight w:val="white"/>
          <w:lang w:val="uk-UA"/>
        </w:rPr>
        <w:t xml:space="preserve"> </w:t>
      </w:r>
      <w:r>
        <w:rPr>
          <w:rFonts w:ascii="Times New Roman" w:eastAsia="Times New Roman" w:hAnsi="Times New Roman" w:cs="Times New Roman"/>
          <w:b/>
          <w:color w:val="000000"/>
          <w:sz w:val="24"/>
          <w:szCs w:val="24"/>
          <w:highlight w:val="white"/>
        </w:rPr>
        <w:t xml:space="preserve">Вимоги щодо безпеки надання послуг: </w:t>
      </w:r>
    </w:p>
    <w:p w:rsidR="00DB6EAB" w:rsidRDefault="00DB6EAB" w:rsidP="00DB6EA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 xml:space="preserve">ід час надання послуг Учасник зобов'язаний виконувати вимоги встановлені законодавством України та інших нормативно правових актів, а також відповідність вимогам ДБН, правил та норм охорони праці, техніки безпеки, пожежної безпеки, охорони здоров'я та природоохоронного законодавства викладених в наступних документах : </w:t>
      </w:r>
    </w:p>
    <w:p w:rsidR="00DB6EAB" w:rsidRDefault="00DB6EAB" w:rsidP="00DB6EAB">
      <w:pPr>
        <w:numPr>
          <w:ilvl w:val="0"/>
          <w:numId w:val="29"/>
        </w:numPr>
        <w:pBdr>
          <w:top w:val="nil"/>
          <w:left w:val="nil"/>
          <w:bottom w:val="nil"/>
          <w:right w:val="nil"/>
          <w:between w:val="nil"/>
        </w:pBdr>
        <w:tabs>
          <w:tab w:val="left" w:pos="702"/>
        </w:tabs>
        <w:suppressAutoHyphens/>
        <w:spacing w:after="0" w:line="240" w:lineRule="auto"/>
        <w:ind w:left="0" w:firstLine="709"/>
        <w:jc w:val="both"/>
        <w:textDirection w:val="btLr"/>
        <w:textAlignment w:val="top"/>
        <w:outlineLvl w:val="0"/>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ДБН В.1.1-7:2016 «Пожежна безпека об’єктів будівництва»;</w:t>
      </w:r>
    </w:p>
    <w:p w:rsidR="00DB6EAB" w:rsidRDefault="00DB6EAB" w:rsidP="00DB6EAB">
      <w:pPr>
        <w:numPr>
          <w:ilvl w:val="0"/>
          <w:numId w:val="29"/>
        </w:numPr>
        <w:pBdr>
          <w:top w:val="nil"/>
          <w:left w:val="nil"/>
          <w:bottom w:val="nil"/>
          <w:right w:val="nil"/>
          <w:between w:val="nil"/>
        </w:pBdr>
        <w:tabs>
          <w:tab w:val="left" w:pos="702"/>
        </w:tabs>
        <w:suppressAutoHyphens/>
        <w:spacing w:after="0" w:line="240" w:lineRule="auto"/>
        <w:ind w:left="0" w:firstLine="709"/>
        <w:jc w:val="both"/>
        <w:textDirection w:val="btLr"/>
        <w:textAlignment w:val="top"/>
        <w:outlineLvl w:val="0"/>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ДБН В.2.5-56:2014 «Системи протипожежного захисту»;</w:t>
      </w:r>
    </w:p>
    <w:p w:rsidR="00DB6EAB" w:rsidRDefault="00DB6EAB" w:rsidP="00DB6EAB">
      <w:pPr>
        <w:numPr>
          <w:ilvl w:val="0"/>
          <w:numId w:val="29"/>
        </w:numPr>
        <w:pBdr>
          <w:top w:val="nil"/>
          <w:left w:val="nil"/>
          <w:bottom w:val="nil"/>
          <w:right w:val="nil"/>
          <w:between w:val="nil"/>
        </w:pBdr>
        <w:tabs>
          <w:tab w:val="left" w:pos="702"/>
        </w:tabs>
        <w:suppressAutoHyphens/>
        <w:spacing w:after="0" w:line="240" w:lineRule="auto"/>
        <w:ind w:left="0" w:firstLine="709"/>
        <w:jc w:val="both"/>
        <w:textDirection w:val="btLr"/>
        <w:textAlignment w:val="top"/>
        <w:outlineLvl w:val="0"/>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ДБН А.3.2-2-2009  «Охорона праці і промислова безпека у будівництві» та іншого </w:t>
      </w:r>
      <w:proofErr w:type="gramStart"/>
      <w:r>
        <w:rPr>
          <w:rFonts w:ascii="Times New Roman" w:eastAsia="Times New Roman" w:hAnsi="Times New Roman" w:cs="Times New Roman"/>
          <w:color w:val="000000"/>
          <w:sz w:val="24"/>
          <w:szCs w:val="24"/>
          <w:highlight w:val="white"/>
        </w:rPr>
        <w:t>чинного</w:t>
      </w:r>
      <w:proofErr w:type="gramEnd"/>
      <w:r>
        <w:rPr>
          <w:rFonts w:ascii="Times New Roman" w:eastAsia="Times New Roman" w:hAnsi="Times New Roman" w:cs="Times New Roman"/>
          <w:color w:val="000000"/>
          <w:sz w:val="24"/>
          <w:szCs w:val="24"/>
          <w:highlight w:val="white"/>
        </w:rPr>
        <w:t xml:space="preserve"> законодавства.</w:t>
      </w:r>
    </w:p>
    <w:p w:rsidR="00DB6EAB" w:rsidRDefault="00DB6EAB" w:rsidP="00DB6EAB">
      <w:pPr>
        <w:pBdr>
          <w:top w:val="nil"/>
          <w:left w:val="nil"/>
          <w:bottom w:val="nil"/>
          <w:right w:val="nil"/>
          <w:between w:val="nil"/>
        </w:pBdr>
        <w:tabs>
          <w:tab w:val="left" w:pos="702"/>
        </w:tabs>
        <w:spacing w:after="0" w:line="240" w:lineRule="auto"/>
        <w:jc w:val="both"/>
        <w:rPr>
          <w:rFonts w:ascii="Times New Roman" w:eastAsia="Times New Roman" w:hAnsi="Times New Roman" w:cs="Times New Roman"/>
          <w:sz w:val="24"/>
          <w:szCs w:val="24"/>
          <w:highlight w:val="white"/>
        </w:rPr>
      </w:pPr>
      <w:r>
        <w:br w:type="page"/>
      </w:r>
    </w:p>
    <w:p w:rsidR="00DB6EAB" w:rsidRDefault="00DB33C1" w:rsidP="00DB6EAB">
      <w:pPr>
        <w:tabs>
          <w:tab w:val="left" w:pos="0"/>
        </w:tabs>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lang w:val="uk-UA"/>
        </w:rPr>
        <w:lastRenderedPageBreak/>
        <w:t xml:space="preserve">5. </w:t>
      </w:r>
      <w:r w:rsidR="00DB6EAB">
        <w:rPr>
          <w:rFonts w:ascii="Times New Roman" w:eastAsia="Times New Roman" w:hAnsi="Times New Roman" w:cs="Times New Roman"/>
          <w:b/>
          <w:sz w:val="24"/>
          <w:szCs w:val="24"/>
          <w:highlight w:val="white"/>
        </w:rPr>
        <w:t>Відомість обсягів робіт зі здійснення заходів з благоустрою в частині забезпечення виконання поточного ремонту тротуару по пров</w:t>
      </w:r>
      <w:proofErr w:type="gramStart"/>
      <w:r w:rsidR="00DB6EAB">
        <w:rPr>
          <w:rFonts w:ascii="Times New Roman" w:eastAsia="Times New Roman" w:hAnsi="Times New Roman" w:cs="Times New Roman"/>
          <w:b/>
          <w:sz w:val="24"/>
          <w:szCs w:val="24"/>
          <w:highlight w:val="white"/>
        </w:rPr>
        <w:t>.П</w:t>
      </w:r>
      <w:proofErr w:type="gramEnd"/>
      <w:r w:rsidR="00DB6EAB">
        <w:rPr>
          <w:rFonts w:ascii="Times New Roman" w:eastAsia="Times New Roman" w:hAnsi="Times New Roman" w:cs="Times New Roman"/>
          <w:b/>
          <w:sz w:val="24"/>
          <w:szCs w:val="24"/>
          <w:highlight w:val="white"/>
        </w:rPr>
        <w:t xml:space="preserve">рорізний від вул.Чайковського до будинку №21 в Інгульському районі м. Миколаєва </w:t>
      </w:r>
    </w:p>
    <w:p w:rsidR="00DB6EAB" w:rsidRDefault="00DB6EAB" w:rsidP="00DB6EAB">
      <w:pPr>
        <w:tabs>
          <w:tab w:val="left" w:pos="0"/>
        </w:tabs>
        <w:spacing w:after="0" w:line="240" w:lineRule="auto"/>
        <w:jc w:val="center"/>
        <w:rPr>
          <w:rFonts w:ascii="Times New Roman" w:eastAsia="Times New Roman" w:hAnsi="Times New Roman" w:cs="Times New Roman"/>
          <w:b/>
          <w:sz w:val="24"/>
          <w:szCs w:val="24"/>
          <w:highlight w:val="yellow"/>
        </w:rPr>
      </w:pPr>
    </w:p>
    <w:tbl>
      <w:tblPr>
        <w:tblW w:w="9868"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1"/>
        <w:gridCol w:w="1821"/>
        <w:gridCol w:w="4948"/>
        <w:gridCol w:w="1131"/>
        <w:gridCol w:w="1307"/>
      </w:tblGrid>
      <w:tr w:rsidR="00DB6EAB" w:rsidRPr="00DB33C1" w:rsidTr="00DB33C1">
        <w:trPr>
          <w:trHeight w:val="482"/>
        </w:trPr>
        <w:tc>
          <w:tcPr>
            <w:tcW w:w="661" w:type="dxa"/>
            <w:vAlign w:val="center"/>
          </w:tcPr>
          <w:p w:rsidR="00DB6EAB" w:rsidRPr="00DB33C1" w:rsidRDefault="00DB6EAB" w:rsidP="00DB6EAB">
            <w:pPr>
              <w:keepLines/>
              <w:tabs>
                <w:tab w:val="left" w:pos="6663"/>
              </w:tab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i/>
                <w:szCs w:val="20"/>
                <w:highlight w:val="white"/>
              </w:rPr>
              <w:t>№</w:t>
            </w:r>
          </w:p>
          <w:p w:rsidR="00DB6EAB" w:rsidRPr="00DB33C1" w:rsidRDefault="00DB6EAB" w:rsidP="00DB6EAB">
            <w:pPr>
              <w:keepLines/>
              <w:tabs>
                <w:tab w:val="left" w:pos="6663"/>
              </w:tabs>
              <w:spacing w:after="0" w:line="240" w:lineRule="auto"/>
              <w:jc w:val="center"/>
              <w:rPr>
                <w:rFonts w:ascii="Times New Roman" w:eastAsia="Times New Roman" w:hAnsi="Times New Roman" w:cs="Times New Roman"/>
                <w:szCs w:val="20"/>
                <w:highlight w:val="white"/>
              </w:rPr>
            </w:pPr>
            <w:proofErr w:type="gramStart"/>
            <w:r w:rsidRPr="00DB33C1">
              <w:rPr>
                <w:rFonts w:ascii="Times New Roman" w:eastAsia="Times New Roman" w:hAnsi="Times New Roman" w:cs="Times New Roman"/>
                <w:i/>
                <w:szCs w:val="20"/>
                <w:highlight w:val="white"/>
              </w:rPr>
              <w:t>п</w:t>
            </w:r>
            <w:proofErr w:type="gramEnd"/>
            <w:r w:rsidRPr="00DB33C1">
              <w:rPr>
                <w:rFonts w:ascii="Times New Roman" w:eastAsia="Times New Roman" w:hAnsi="Times New Roman" w:cs="Times New Roman"/>
                <w:i/>
                <w:szCs w:val="20"/>
                <w:highlight w:val="white"/>
              </w:rPr>
              <w:t>/п</w:t>
            </w:r>
          </w:p>
        </w:tc>
        <w:tc>
          <w:tcPr>
            <w:tcW w:w="1821" w:type="dxa"/>
          </w:tcPr>
          <w:p w:rsidR="00DB6EAB" w:rsidRPr="00DB33C1" w:rsidRDefault="00DB6EAB" w:rsidP="00DB6EAB">
            <w:pPr>
              <w:keepLines/>
              <w:tabs>
                <w:tab w:val="left" w:pos="6663"/>
              </w:tab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i/>
                <w:szCs w:val="20"/>
                <w:highlight w:val="white"/>
              </w:rPr>
              <w:t>Обгрунтування</w:t>
            </w:r>
          </w:p>
          <w:p w:rsidR="00DB6EAB" w:rsidRPr="00DB33C1" w:rsidRDefault="00DB6EAB" w:rsidP="00DB6EAB">
            <w:pPr>
              <w:keepLines/>
              <w:tabs>
                <w:tab w:val="left" w:pos="6663"/>
              </w:tab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i/>
                <w:szCs w:val="20"/>
                <w:highlight w:val="white"/>
              </w:rPr>
              <w:t>(шифр норми)</w:t>
            </w:r>
            <w:r w:rsidRPr="00DB33C1">
              <w:rPr>
                <w:rFonts w:ascii="Times New Roman" w:eastAsia="Times New Roman" w:hAnsi="Times New Roman" w:cs="Times New Roman"/>
                <w:i/>
                <w:szCs w:val="20"/>
                <w:highlight w:val="white"/>
                <w:vertAlign w:val="superscript"/>
              </w:rPr>
              <w:footnoteReference w:id="1"/>
            </w:r>
          </w:p>
        </w:tc>
        <w:tc>
          <w:tcPr>
            <w:tcW w:w="4948" w:type="dxa"/>
            <w:vAlign w:val="center"/>
          </w:tcPr>
          <w:p w:rsidR="00DB6EAB" w:rsidRPr="00DB33C1" w:rsidRDefault="00DB6EAB" w:rsidP="00DB6EAB">
            <w:pPr>
              <w:keepLines/>
              <w:tabs>
                <w:tab w:val="left" w:pos="6663"/>
              </w:tab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i/>
                <w:szCs w:val="20"/>
                <w:highlight w:val="white"/>
              </w:rPr>
              <w:t>Найменування робіт та витрат</w:t>
            </w:r>
          </w:p>
        </w:tc>
        <w:tc>
          <w:tcPr>
            <w:tcW w:w="1131" w:type="dxa"/>
            <w:vAlign w:val="center"/>
          </w:tcPr>
          <w:p w:rsidR="00DB6EAB" w:rsidRPr="00DB33C1" w:rsidRDefault="00DB6EAB" w:rsidP="00DB6EAB">
            <w:pPr>
              <w:keepLines/>
              <w:tabs>
                <w:tab w:val="left" w:pos="6663"/>
              </w:tab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i/>
                <w:szCs w:val="20"/>
                <w:highlight w:val="white"/>
              </w:rPr>
              <w:t>Одиниця</w:t>
            </w:r>
          </w:p>
          <w:p w:rsidR="00DB6EAB" w:rsidRPr="00DB33C1" w:rsidRDefault="00DB6EAB" w:rsidP="00DB6EAB">
            <w:pPr>
              <w:keepLines/>
              <w:tabs>
                <w:tab w:val="left" w:pos="6663"/>
              </w:tab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i/>
                <w:szCs w:val="20"/>
                <w:highlight w:val="white"/>
              </w:rPr>
              <w:t>виміру</w:t>
            </w:r>
          </w:p>
        </w:tc>
        <w:tc>
          <w:tcPr>
            <w:tcW w:w="1307" w:type="dxa"/>
            <w:vAlign w:val="center"/>
          </w:tcPr>
          <w:p w:rsidR="00DB6EAB" w:rsidRPr="00DB33C1" w:rsidRDefault="00DB6EAB" w:rsidP="00DB6EAB">
            <w:pPr>
              <w:keepLines/>
              <w:tabs>
                <w:tab w:val="left" w:pos="6663"/>
              </w:tab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i/>
                <w:szCs w:val="20"/>
                <w:highlight w:val="white"/>
              </w:rPr>
              <w:t>Кількість</w:t>
            </w:r>
          </w:p>
        </w:tc>
      </w:tr>
      <w:tr w:rsidR="00DB6EAB" w:rsidRPr="00DB33C1" w:rsidTr="00DB33C1">
        <w:trPr>
          <w:trHeight w:val="230"/>
        </w:trPr>
        <w:tc>
          <w:tcPr>
            <w:tcW w:w="661" w:type="dxa"/>
            <w:vAlign w:val="center"/>
          </w:tcPr>
          <w:p w:rsidR="00DB6EAB" w:rsidRPr="00DB33C1" w:rsidRDefault="00DB6EAB" w:rsidP="00DB6EAB">
            <w:pPr>
              <w:keepLines/>
              <w:tabs>
                <w:tab w:val="left" w:pos="6663"/>
              </w:tab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i/>
                <w:szCs w:val="20"/>
                <w:highlight w:val="white"/>
              </w:rPr>
              <w:t>1</w:t>
            </w:r>
          </w:p>
        </w:tc>
        <w:tc>
          <w:tcPr>
            <w:tcW w:w="1821" w:type="dxa"/>
          </w:tcPr>
          <w:p w:rsidR="00DB6EAB" w:rsidRPr="00DB33C1" w:rsidRDefault="00DB6EAB" w:rsidP="00DB6EAB">
            <w:pPr>
              <w:keepLines/>
              <w:tabs>
                <w:tab w:val="left" w:pos="6663"/>
              </w:tab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i/>
                <w:szCs w:val="20"/>
                <w:highlight w:val="white"/>
              </w:rPr>
              <w:t>2</w:t>
            </w:r>
          </w:p>
        </w:tc>
        <w:tc>
          <w:tcPr>
            <w:tcW w:w="4948" w:type="dxa"/>
            <w:vAlign w:val="center"/>
          </w:tcPr>
          <w:p w:rsidR="00DB6EAB" w:rsidRPr="00DB33C1" w:rsidRDefault="00DB6EAB" w:rsidP="00DB6EAB">
            <w:pPr>
              <w:keepLines/>
              <w:tabs>
                <w:tab w:val="left" w:pos="6663"/>
              </w:tab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i/>
                <w:szCs w:val="20"/>
                <w:highlight w:val="white"/>
              </w:rPr>
              <w:t>3</w:t>
            </w:r>
          </w:p>
        </w:tc>
        <w:tc>
          <w:tcPr>
            <w:tcW w:w="1131" w:type="dxa"/>
            <w:vAlign w:val="center"/>
          </w:tcPr>
          <w:p w:rsidR="00DB6EAB" w:rsidRPr="00DB33C1" w:rsidRDefault="00DB6EAB" w:rsidP="00DB6EAB">
            <w:pPr>
              <w:keepLines/>
              <w:tabs>
                <w:tab w:val="left" w:pos="6663"/>
              </w:tab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i/>
                <w:szCs w:val="20"/>
                <w:highlight w:val="white"/>
              </w:rPr>
              <w:t>4</w:t>
            </w:r>
          </w:p>
        </w:tc>
        <w:tc>
          <w:tcPr>
            <w:tcW w:w="1307" w:type="dxa"/>
            <w:vAlign w:val="center"/>
          </w:tcPr>
          <w:p w:rsidR="00DB6EAB" w:rsidRPr="00DB33C1" w:rsidRDefault="00DB6EAB" w:rsidP="00DB6EAB">
            <w:pPr>
              <w:keepLines/>
              <w:tabs>
                <w:tab w:val="left" w:pos="6663"/>
              </w:tab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i/>
                <w:szCs w:val="20"/>
                <w:highlight w:val="white"/>
              </w:rPr>
              <w:t>5</w:t>
            </w:r>
          </w:p>
        </w:tc>
      </w:tr>
      <w:tr w:rsidR="00DB6EAB" w:rsidRPr="00DB33C1" w:rsidTr="00DB33C1">
        <w:trPr>
          <w:trHeight w:val="384"/>
        </w:trPr>
        <w:tc>
          <w:tcPr>
            <w:tcW w:w="9867" w:type="dxa"/>
            <w:gridSpan w:val="5"/>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Тип 2</w:t>
            </w:r>
          </w:p>
        </w:tc>
      </w:tr>
      <w:tr w:rsidR="00DB6EAB" w:rsidRPr="00DB33C1" w:rsidTr="00DB33C1">
        <w:trPr>
          <w:trHeight w:val="482"/>
        </w:trPr>
        <w:tc>
          <w:tcPr>
            <w:tcW w:w="661"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1</w:t>
            </w:r>
          </w:p>
        </w:tc>
        <w:tc>
          <w:tcPr>
            <w:tcW w:w="1821"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КР18–1-6</w:t>
            </w:r>
          </w:p>
        </w:tc>
        <w:tc>
          <w:tcPr>
            <w:tcW w:w="4948"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Розбирання асфальтобетонних покриттів вручну</w:t>
            </w:r>
          </w:p>
        </w:tc>
        <w:tc>
          <w:tcPr>
            <w:tcW w:w="1131" w:type="dxa"/>
          </w:tcPr>
          <w:p w:rsidR="00DB6EAB" w:rsidRPr="00DB33C1" w:rsidRDefault="00DB6EAB" w:rsidP="00DB6EAB">
            <w:pPr>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100м</w:t>
            </w:r>
            <w:r w:rsidRPr="00DB33C1">
              <w:rPr>
                <w:rFonts w:ascii="Times New Roman" w:eastAsia="Times New Roman" w:hAnsi="Times New Roman" w:cs="Times New Roman"/>
                <w:szCs w:val="20"/>
                <w:highlight w:val="white"/>
                <w:vertAlign w:val="superscript"/>
              </w:rPr>
              <w:t>3</w:t>
            </w:r>
          </w:p>
        </w:tc>
        <w:tc>
          <w:tcPr>
            <w:tcW w:w="1307"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0,108</w:t>
            </w:r>
          </w:p>
        </w:tc>
      </w:tr>
      <w:tr w:rsidR="00DB6EAB" w:rsidRPr="00DB33C1" w:rsidTr="00DB33C1">
        <w:trPr>
          <w:trHeight w:val="471"/>
        </w:trPr>
        <w:tc>
          <w:tcPr>
            <w:tcW w:w="661"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2</w:t>
            </w:r>
          </w:p>
        </w:tc>
        <w:tc>
          <w:tcPr>
            <w:tcW w:w="1821"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КР18-30-1</w:t>
            </w:r>
          </w:p>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Н</w:t>
            </w:r>
            <w:proofErr w:type="gramStart"/>
            <w:r w:rsidRPr="00DB33C1">
              <w:rPr>
                <w:rFonts w:ascii="Times New Roman" w:eastAsia="Times New Roman" w:hAnsi="Times New Roman" w:cs="Times New Roman"/>
                <w:szCs w:val="20"/>
                <w:highlight w:val="white"/>
              </w:rPr>
              <w:t>6</w:t>
            </w:r>
            <w:proofErr w:type="gramEnd"/>
            <w:r w:rsidRPr="00DB33C1">
              <w:rPr>
                <w:rFonts w:ascii="Times New Roman" w:eastAsia="Times New Roman" w:hAnsi="Times New Roman" w:cs="Times New Roman"/>
                <w:szCs w:val="20"/>
                <w:highlight w:val="white"/>
              </w:rPr>
              <w:t>=0</w:t>
            </w:r>
          </w:p>
        </w:tc>
        <w:tc>
          <w:tcPr>
            <w:tcW w:w="4948"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Розбирання бетонних поребрикі</w:t>
            </w:r>
            <w:proofErr w:type="gramStart"/>
            <w:r w:rsidRPr="00DB33C1">
              <w:rPr>
                <w:rFonts w:ascii="Times New Roman" w:eastAsia="Times New Roman" w:hAnsi="Times New Roman" w:cs="Times New Roman"/>
                <w:szCs w:val="20"/>
                <w:highlight w:val="white"/>
              </w:rPr>
              <w:t>в</w:t>
            </w:r>
            <w:proofErr w:type="gramEnd"/>
            <w:r w:rsidRPr="00DB33C1">
              <w:rPr>
                <w:rFonts w:ascii="Times New Roman" w:eastAsia="Times New Roman" w:hAnsi="Times New Roman" w:cs="Times New Roman"/>
                <w:szCs w:val="20"/>
                <w:highlight w:val="white"/>
              </w:rPr>
              <w:t xml:space="preserve"> на бетонній основі</w:t>
            </w:r>
          </w:p>
        </w:tc>
        <w:tc>
          <w:tcPr>
            <w:tcW w:w="1131" w:type="dxa"/>
          </w:tcPr>
          <w:p w:rsidR="00DB6EAB" w:rsidRPr="00DB33C1" w:rsidRDefault="00DB6EAB" w:rsidP="00DB6EAB">
            <w:pPr>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м</w:t>
            </w:r>
          </w:p>
        </w:tc>
        <w:tc>
          <w:tcPr>
            <w:tcW w:w="1307"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350</w:t>
            </w:r>
          </w:p>
        </w:tc>
      </w:tr>
      <w:tr w:rsidR="00DB6EAB" w:rsidRPr="00DB33C1" w:rsidTr="00DB33C1">
        <w:trPr>
          <w:trHeight w:val="482"/>
        </w:trPr>
        <w:tc>
          <w:tcPr>
            <w:tcW w:w="661"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3</w:t>
            </w:r>
          </w:p>
        </w:tc>
        <w:tc>
          <w:tcPr>
            <w:tcW w:w="1821"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КР18-12-9</w:t>
            </w:r>
          </w:p>
        </w:tc>
        <w:tc>
          <w:tcPr>
            <w:tcW w:w="4948"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Улаштування корит вручну, глибина корита до 250мм</w:t>
            </w:r>
          </w:p>
        </w:tc>
        <w:tc>
          <w:tcPr>
            <w:tcW w:w="1131" w:type="dxa"/>
          </w:tcPr>
          <w:p w:rsidR="00DB6EAB" w:rsidRPr="00DB33C1" w:rsidRDefault="00DB6EAB" w:rsidP="00DB6EAB">
            <w:pPr>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100 м</w:t>
            </w:r>
            <w:proofErr w:type="gramStart"/>
            <w:r w:rsidRPr="00DB33C1">
              <w:rPr>
                <w:rFonts w:ascii="Times New Roman" w:eastAsia="Times New Roman" w:hAnsi="Times New Roman" w:cs="Times New Roman"/>
                <w:szCs w:val="20"/>
                <w:highlight w:val="white"/>
                <w:vertAlign w:val="superscript"/>
              </w:rPr>
              <w:t>2</w:t>
            </w:r>
            <w:proofErr w:type="gramEnd"/>
          </w:p>
        </w:tc>
        <w:tc>
          <w:tcPr>
            <w:tcW w:w="1307"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2,7</w:t>
            </w:r>
          </w:p>
        </w:tc>
      </w:tr>
      <w:tr w:rsidR="00DB6EAB" w:rsidRPr="00DB33C1" w:rsidTr="00DB33C1">
        <w:trPr>
          <w:trHeight w:val="482"/>
        </w:trPr>
        <w:tc>
          <w:tcPr>
            <w:tcW w:w="661"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4</w:t>
            </w:r>
          </w:p>
        </w:tc>
        <w:tc>
          <w:tcPr>
            <w:tcW w:w="1821"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С331-34-3</w:t>
            </w:r>
          </w:p>
        </w:tc>
        <w:tc>
          <w:tcPr>
            <w:tcW w:w="4948"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 xml:space="preserve">Перевезення будівельного сміття самоскидами </w:t>
            </w:r>
            <w:proofErr w:type="gramStart"/>
            <w:r w:rsidRPr="00DB33C1">
              <w:rPr>
                <w:rFonts w:ascii="Times New Roman" w:eastAsia="Times New Roman" w:hAnsi="Times New Roman" w:cs="Times New Roman"/>
                <w:szCs w:val="20"/>
                <w:highlight w:val="white"/>
              </w:rPr>
              <w:t>на</w:t>
            </w:r>
            <w:proofErr w:type="gramEnd"/>
            <w:r w:rsidRPr="00DB33C1">
              <w:rPr>
                <w:rFonts w:ascii="Times New Roman" w:eastAsia="Times New Roman" w:hAnsi="Times New Roman" w:cs="Times New Roman"/>
                <w:szCs w:val="20"/>
                <w:highlight w:val="white"/>
              </w:rPr>
              <w:t xml:space="preserve"> відстань 20км</w:t>
            </w:r>
          </w:p>
        </w:tc>
        <w:tc>
          <w:tcPr>
            <w:tcW w:w="1131" w:type="dxa"/>
          </w:tcPr>
          <w:p w:rsidR="00DB6EAB" w:rsidRPr="00DB33C1" w:rsidRDefault="00DB6EAB" w:rsidP="00DB6EAB">
            <w:pPr>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т</w:t>
            </w:r>
          </w:p>
        </w:tc>
        <w:tc>
          <w:tcPr>
            <w:tcW w:w="1307"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31,84</w:t>
            </w:r>
          </w:p>
        </w:tc>
      </w:tr>
      <w:tr w:rsidR="00DB6EAB" w:rsidRPr="00DB33C1" w:rsidTr="00DB33C1">
        <w:trPr>
          <w:trHeight w:val="230"/>
        </w:trPr>
        <w:tc>
          <w:tcPr>
            <w:tcW w:w="661"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5</w:t>
            </w:r>
          </w:p>
        </w:tc>
        <w:tc>
          <w:tcPr>
            <w:tcW w:w="1821"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С311-10</w:t>
            </w:r>
          </w:p>
        </w:tc>
        <w:tc>
          <w:tcPr>
            <w:tcW w:w="4948"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Перевезення грунту до 10км</w:t>
            </w:r>
          </w:p>
        </w:tc>
        <w:tc>
          <w:tcPr>
            <w:tcW w:w="1131" w:type="dxa"/>
          </w:tcPr>
          <w:p w:rsidR="00DB6EAB" w:rsidRPr="00DB33C1" w:rsidRDefault="00DB6EAB" w:rsidP="00DB6EAB">
            <w:pPr>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т</w:t>
            </w:r>
          </w:p>
        </w:tc>
        <w:tc>
          <w:tcPr>
            <w:tcW w:w="1307"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48,6</w:t>
            </w:r>
          </w:p>
        </w:tc>
      </w:tr>
      <w:tr w:rsidR="00DB6EAB" w:rsidRPr="00DB33C1" w:rsidTr="00DB33C1">
        <w:trPr>
          <w:trHeight w:val="1204"/>
        </w:trPr>
        <w:tc>
          <w:tcPr>
            <w:tcW w:w="661"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6</w:t>
            </w:r>
          </w:p>
        </w:tc>
        <w:tc>
          <w:tcPr>
            <w:tcW w:w="1821"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КБ7-31-2</w:t>
            </w:r>
          </w:p>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Н</w:t>
            </w:r>
            <w:proofErr w:type="gramStart"/>
            <w:r w:rsidRPr="00DB33C1">
              <w:rPr>
                <w:rFonts w:ascii="Times New Roman" w:eastAsia="Times New Roman" w:hAnsi="Times New Roman" w:cs="Times New Roman"/>
                <w:szCs w:val="20"/>
                <w:highlight w:val="white"/>
              </w:rPr>
              <w:t>1</w:t>
            </w:r>
            <w:proofErr w:type="gramEnd"/>
            <w:r w:rsidRPr="00DB33C1">
              <w:rPr>
                <w:rFonts w:ascii="Times New Roman" w:eastAsia="Times New Roman" w:hAnsi="Times New Roman" w:cs="Times New Roman"/>
                <w:szCs w:val="20"/>
                <w:highlight w:val="white"/>
              </w:rPr>
              <w:t>=0,8</w:t>
            </w:r>
          </w:p>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Н</w:t>
            </w:r>
            <w:proofErr w:type="gramStart"/>
            <w:r w:rsidRPr="00DB33C1">
              <w:rPr>
                <w:rFonts w:ascii="Times New Roman" w:eastAsia="Times New Roman" w:hAnsi="Times New Roman" w:cs="Times New Roman"/>
                <w:szCs w:val="20"/>
                <w:highlight w:val="white"/>
              </w:rPr>
              <w:t>2</w:t>
            </w:r>
            <w:proofErr w:type="gramEnd"/>
            <w:r w:rsidRPr="00DB33C1">
              <w:rPr>
                <w:rFonts w:ascii="Times New Roman" w:eastAsia="Times New Roman" w:hAnsi="Times New Roman" w:cs="Times New Roman"/>
                <w:szCs w:val="20"/>
                <w:highlight w:val="white"/>
              </w:rPr>
              <w:t>=1,15</w:t>
            </w:r>
          </w:p>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Н5=1,15</w:t>
            </w:r>
          </w:p>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Н</w:t>
            </w:r>
            <w:proofErr w:type="gramStart"/>
            <w:r w:rsidRPr="00DB33C1">
              <w:rPr>
                <w:rFonts w:ascii="Times New Roman" w:eastAsia="Times New Roman" w:hAnsi="Times New Roman" w:cs="Times New Roman"/>
                <w:szCs w:val="20"/>
                <w:highlight w:val="white"/>
              </w:rPr>
              <w:t>6</w:t>
            </w:r>
            <w:proofErr w:type="gramEnd"/>
            <w:r w:rsidRPr="00DB33C1">
              <w:rPr>
                <w:rFonts w:ascii="Times New Roman" w:eastAsia="Times New Roman" w:hAnsi="Times New Roman" w:cs="Times New Roman"/>
                <w:szCs w:val="20"/>
                <w:highlight w:val="white"/>
              </w:rPr>
              <w:t>=0</w:t>
            </w:r>
          </w:p>
        </w:tc>
        <w:tc>
          <w:tcPr>
            <w:tcW w:w="4948"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Установлення плит перекриття кілець (демонтаж)</w:t>
            </w:r>
          </w:p>
        </w:tc>
        <w:tc>
          <w:tcPr>
            <w:tcW w:w="1131" w:type="dxa"/>
          </w:tcPr>
          <w:p w:rsidR="00DB6EAB" w:rsidRPr="00DB33C1" w:rsidRDefault="00DB6EAB" w:rsidP="00DB6EAB">
            <w:pPr>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100м</w:t>
            </w:r>
            <w:r w:rsidRPr="00DB33C1">
              <w:rPr>
                <w:rFonts w:ascii="Times New Roman" w:eastAsia="Times New Roman" w:hAnsi="Times New Roman" w:cs="Times New Roman"/>
                <w:szCs w:val="20"/>
                <w:highlight w:val="white"/>
                <w:vertAlign w:val="superscript"/>
              </w:rPr>
              <w:t>3</w:t>
            </w:r>
          </w:p>
        </w:tc>
        <w:tc>
          <w:tcPr>
            <w:tcW w:w="1307"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0,002</w:t>
            </w:r>
          </w:p>
        </w:tc>
      </w:tr>
      <w:tr w:rsidR="00DB6EAB" w:rsidRPr="00DB33C1" w:rsidTr="00DB33C1">
        <w:trPr>
          <w:trHeight w:val="722"/>
        </w:trPr>
        <w:tc>
          <w:tcPr>
            <w:tcW w:w="661"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7</w:t>
            </w:r>
          </w:p>
        </w:tc>
        <w:tc>
          <w:tcPr>
            <w:tcW w:w="1821"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КБ7-31-2</w:t>
            </w:r>
          </w:p>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Н</w:t>
            </w:r>
            <w:proofErr w:type="gramStart"/>
            <w:r w:rsidRPr="00DB33C1">
              <w:rPr>
                <w:rFonts w:ascii="Times New Roman" w:eastAsia="Times New Roman" w:hAnsi="Times New Roman" w:cs="Times New Roman"/>
                <w:szCs w:val="20"/>
                <w:highlight w:val="white"/>
              </w:rPr>
              <w:t>2</w:t>
            </w:r>
            <w:proofErr w:type="gramEnd"/>
            <w:r w:rsidRPr="00DB33C1">
              <w:rPr>
                <w:rFonts w:ascii="Times New Roman" w:eastAsia="Times New Roman" w:hAnsi="Times New Roman" w:cs="Times New Roman"/>
                <w:szCs w:val="20"/>
                <w:highlight w:val="white"/>
              </w:rPr>
              <w:t>=1,15</w:t>
            </w:r>
          </w:p>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Н5=1,15</w:t>
            </w:r>
          </w:p>
        </w:tc>
        <w:tc>
          <w:tcPr>
            <w:tcW w:w="4948"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Установлення плит перекриття кілець (нових)</w:t>
            </w:r>
          </w:p>
        </w:tc>
        <w:tc>
          <w:tcPr>
            <w:tcW w:w="1131" w:type="dxa"/>
          </w:tcPr>
          <w:p w:rsidR="00DB6EAB" w:rsidRPr="00DB33C1" w:rsidRDefault="00DB6EAB" w:rsidP="00DB6EAB">
            <w:pPr>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100м</w:t>
            </w:r>
            <w:r w:rsidRPr="00DB33C1">
              <w:rPr>
                <w:rFonts w:ascii="Times New Roman" w:eastAsia="Times New Roman" w:hAnsi="Times New Roman" w:cs="Times New Roman"/>
                <w:szCs w:val="20"/>
                <w:highlight w:val="white"/>
                <w:vertAlign w:val="superscript"/>
              </w:rPr>
              <w:t>3</w:t>
            </w:r>
          </w:p>
        </w:tc>
        <w:tc>
          <w:tcPr>
            <w:tcW w:w="1307"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0,002</w:t>
            </w:r>
          </w:p>
        </w:tc>
      </w:tr>
      <w:tr w:rsidR="00DB6EAB" w:rsidRPr="00DB33C1" w:rsidTr="00DB33C1">
        <w:trPr>
          <w:trHeight w:val="240"/>
        </w:trPr>
        <w:tc>
          <w:tcPr>
            <w:tcW w:w="661"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8</w:t>
            </w:r>
          </w:p>
        </w:tc>
        <w:tc>
          <w:tcPr>
            <w:tcW w:w="1821"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&amp;С111-1598-4</w:t>
            </w:r>
          </w:p>
        </w:tc>
        <w:tc>
          <w:tcPr>
            <w:tcW w:w="4948"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Плити перекриття кілець ПП 10-2</w:t>
            </w:r>
          </w:p>
        </w:tc>
        <w:tc>
          <w:tcPr>
            <w:tcW w:w="1131" w:type="dxa"/>
          </w:tcPr>
          <w:p w:rsidR="00DB6EAB" w:rsidRPr="00DB33C1" w:rsidRDefault="00DB6EAB" w:rsidP="00DB6EAB">
            <w:pPr>
              <w:spacing w:after="0" w:line="240" w:lineRule="auto"/>
              <w:jc w:val="center"/>
              <w:rPr>
                <w:rFonts w:ascii="Times New Roman" w:eastAsia="Times New Roman" w:hAnsi="Times New Roman" w:cs="Times New Roman"/>
                <w:szCs w:val="20"/>
                <w:highlight w:val="white"/>
              </w:rPr>
            </w:pPr>
            <w:proofErr w:type="gramStart"/>
            <w:r w:rsidRPr="00DB33C1">
              <w:rPr>
                <w:rFonts w:ascii="Times New Roman" w:eastAsia="Times New Roman" w:hAnsi="Times New Roman" w:cs="Times New Roman"/>
                <w:szCs w:val="20"/>
                <w:highlight w:val="white"/>
              </w:rPr>
              <w:t>шт</w:t>
            </w:r>
            <w:proofErr w:type="gramEnd"/>
          </w:p>
        </w:tc>
        <w:tc>
          <w:tcPr>
            <w:tcW w:w="1307"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2</w:t>
            </w:r>
          </w:p>
        </w:tc>
      </w:tr>
      <w:tr w:rsidR="00DB6EAB" w:rsidRPr="00DB33C1" w:rsidTr="00DB33C1">
        <w:trPr>
          <w:trHeight w:val="230"/>
        </w:trPr>
        <w:tc>
          <w:tcPr>
            <w:tcW w:w="661"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9</w:t>
            </w:r>
          </w:p>
        </w:tc>
        <w:tc>
          <w:tcPr>
            <w:tcW w:w="1821"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С113-754</w:t>
            </w:r>
          </w:p>
        </w:tc>
        <w:tc>
          <w:tcPr>
            <w:tcW w:w="4948"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Люк чавунний для колодязів важкий</w:t>
            </w:r>
          </w:p>
        </w:tc>
        <w:tc>
          <w:tcPr>
            <w:tcW w:w="1131" w:type="dxa"/>
          </w:tcPr>
          <w:p w:rsidR="00DB6EAB" w:rsidRPr="00DB33C1" w:rsidRDefault="00DB6EAB" w:rsidP="00DB6EAB">
            <w:pPr>
              <w:spacing w:after="0" w:line="240" w:lineRule="auto"/>
              <w:jc w:val="center"/>
              <w:rPr>
                <w:rFonts w:ascii="Times New Roman" w:eastAsia="Times New Roman" w:hAnsi="Times New Roman" w:cs="Times New Roman"/>
                <w:szCs w:val="20"/>
                <w:highlight w:val="white"/>
              </w:rPr>
            </w:pPr>
            <w:proofErr w:type="gramStart"/>
            <w:r w:rsidRPr="00DB33C1">
              <w:rPr>
                <w:rFonts w:ascii="Times New Roman" w:eastAsia="Times New Roman" w:hAnsi="Times New Roman" w:cs="Times New Roman"/>
                <w:szCs w:val="20"/>
                <w:highlight w:val="white"/>
              </w:rPr>
              <w:t>шт</w:t>
            </w:r>
            <w:proofErr w:type="gramEnd"/>
          </w:p>
        </w:tc>
        <w:tc>
          <w:tcPr>
            <w:tcW w:w="1307"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2</w:t>
            </w:r>
          </w:p>
        </w:tc>
      </w:tr>
      <w:tr w:rsidR="00DB6EAB" w:rsidRPr="00DB33C1" w:rsidTr="00DB33C1">
        <w:trPr>
          <w:trHeight w:val="482"/>
        </w:trPr>
        <w:tc>
          <w:tcPr>
            <w:tcW w:w="661"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10</w:t>
            </w:r>
          </w:p>
        </w:tc>
        <w:tc>
          <w:tcPr>
            <w:tcW w:w="1821"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КР18-30-1</w:t>
            </w:r>
          </w:p>
        </w:tc>
        <w:tc>
          <w:tcPr>
            <w:tcW w:w="4948"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Установлення бетонних поребриків на бетонну основу</w:t>
            </w:r>
          </w:p>
        </w:tc>
        <w:tc>
          <w:tcPr>
            <w:tcW w:w="1131" w:type="dxa"/>
          </w:tcPr>
          <w:p w:rsidR="00DB6EAB" w:rsidRPr="00DB33C1" w:rsidRDefault="00DB6EAB" w:rsidP="00DB6EAB">
            <w:pPr>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м</w:t>
            </w:r>
          </w:p>
        </w:tc>
        <w:tc>
          <w:tcPr>
            <w:tcW w:w="1307"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350</w:t>
            </w:r>
          </w:p>
        </w:tc>
      </w:tr>
      <w:tr w:rsidR="00DB6EAB" w:rsidRPr="00DB33C1" w:rsidTr="00DB33C1">
        <w:trPr>
          <w:trHeight w:val="482"/>
        </w:trPr>
        <w:tc>
          <w:tcPr>
            <w:tcW w:w="661"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11</w:t>
            </w:r>
          </w:p>
        </w:tc>
        <w:tc>
          <w:tcPr>
            <w:tcW w:w="1821"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&amp; С1416-8684-2</w:t>
            </w:r>
          </w:p>
        </w:tc>
        <w:tc>
          <w:tcPr>
            <w:tcW w:w="4948"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Камені бортові, БР100.20.8</w:t>
            </w:r>
          </w:p>
        </w:tc>
        <w:tc>
          <w:tcPr>
            <w:tcW w:w="1131" w:type="dxa"/>
          </w:tcPr>
          <w:p w:rsidR="00DB6EAB" w:rsidRPr="00DB33C1" w:rsidRDefault="00DB6EAB" w:rsidP="00DB6EAB">
            <w:pPr>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шт.</w:t>
            </w:r>
          </w:p>
        </w:tc>
        <w:tc>
          <w:tcPr>
            <w:tcW w:w="1307"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350</w:t>
            </w:r>
          </w:p>
        </w:tc>
      </w:tr>
      <w:tr w:rsidR="00DB6EAB" w:rsidRPr="00DB33C1" w:rsidTr="00DB33C1">
        <w:trPr>
          <w:trHeight w:val="471"/>
        </w:trPr>
        <w:tc>
          <w:tcPr>
            <w:tcW w:w="661"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12</w:t>
            </w:r>
          </w:p>
        </w:tc>
        <w:tc>
          <w:tcPr>
            <w:tcW w:w="1821"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КР18-47-1</w:t>
            </w:r>
          </w:p>
        </w:tc>
        <w:tc>
          <w:tcPr>
            <w:tcW w:w="4948"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 xml:space="preserve">Улаштування основ </w:t>
            </w:r>
            <w:proofErr w:type="gramStart"/>
            <w:r w:rsidRPr="00DB33C1">
              <w:rPr>
                <w:rFonts w:ascii="Times New Roman" w:eastAsia="Times New Roman" w:hAnsi="Times New Roman" w:cs="Times New Roman"/>
                <w:szCs w:val="20"/>
                <w:highlight w:val="white"/>
              </w:rPr>
              <w:t>п</w:t>
            </w:r>
            <w:proofErr w:type="gramEnd"/>
            <w:r w:rsidRPr="00DB33C1">
              <w:rPr>
                <w:rFonts w:ascii="Times New Roman" w:eastAsia="Times New Roman" w:hAnsi="Times New Roman" w:cs="Times New Roman"/>
                <w:szCs w:val="20"/>
                <w:highlight w:val="white"/>
              </w:rPr>
              <w:t>ід тротуари товщиною 12 см із пщс 0-40 мм С7</w:t>
            </w:r>
          </w:p>
        </w:tc>
        <w:tc>
          <w:tcPr>
            <w:tcW w:w="1131" w:type="dxa"/>
          </w:tcPr>
          <w:p w:rsidR="00DB6EAB" w:rsidRPr="00DB33C1" w:rsidRDefault="00DB6EAB" w:rsidP="00DB6EAB">
            <w:pPr>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100 м</w:t>
            </w:r>
            <w:proofErr w:type="gramStart"/>
            <w:r w:rsidRPr="00DB33C1">
              <w:rPr>
                <w:rFonts w:ascii="Times New Roman" w:eastAsia="Times New Roman" w:hAnsi="Times New Roman" w:cs="Times New Roman"/>
                <w:szCs w:val="20"/>
                <w:highlight w:val="white"/>
                <w:vertAlign w:val="superscript"/>
              </w:rPr>
              <w:t>2</w:t>
            </w:r>
            <w:proofErr w:type="gramEnd"/>
          </w:p>
        </w:tc>
        <w:tc>
          <w:tcPr>
            <w:tcW w:w="1307"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3,4</w:t>
            </w:r>
          </w:p>
        </w:tc>
      </w:tr>
      <w:tr w:rsidR="00DB6EAB" w:rsidRPr="00DB33C1" w:rsidTr="00DB33C1">
        <w:trPr>
          <w:trHeight w:val="722"/>
        </w:trPr>
        <w:tc>
          <w:tcPr>
            <w:tcW w:w="661"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13</w:t>
            </w:r>
          </w:p>
        </w:tc>
        <w:tc>
          <w:tcPr>
            <w:tcW w:w="1821"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ДБ1-31-2</w:t>
            </w:r>
          </w:p>
        </w:tc>
        <w:tc>
          <w:tcPr>
            <w:tcW w:w="4948"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Стабілізація грунтової основи земляного полотна при використанні геотекстильного матеріалу</w:t>
            </w:r>
          </w:p>
        </w:tc>
        <w:tc>
          <w:tcPr>
            <w:tcW w:w="1131" w:type="dxa"/>
          </w:tcPr>
          <w:p w:rsidR="00DB6EAB" w:rsidRPr="00DB33C1" w:rsidRDefault="00DB6EAB" w:rsidP="00DB6EAB">
            <w:pPr>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1000 м</w:t>
            </w:r>
            <w:proofErr w:type="gramStart"/>
            <w:r w:rsidRPr="00DB33C1">
              <w:rPr>
                <w:rFonts w:ascii="Times New Roman" w:eastAsia="Times New Roman" w:hAnsi="Times New Roman" w:cs="Times New Roman"/>
                <w:szCs w:val="20"/>
                <w:highlight w:val="white"/>
                <w:vertAlign w:val="superscript"/>
              </w:rPr>
              <w:t>2</w:t>
            </w:r>
            <w:proofErr w:type="gramEnd"/>
          </w:p>
        </w:tc>
        <w:tc>
          <w:tcPr>
            <w:tcW w:w="1307"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0,27</w:t>
            </w:r>
          </w:p>
        </w:tc>
      </w:tr>
      <w:tr w:rsidR="00DB6EAB" w:rsidRPr="00DB33C1" w:rsidTr="00DB33C1">
        <w:trPr>
          <w:trHeight w:val="722"/>
        </w:trPr>
        <w:tc>
          <w:tcPr>
            <w:tcW w:w="661"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14</w:t>
            </w:r>
          </w:p>
        </w:tc>
        <w:tc>
          <w:tcPr>
            <w:tcW w:w="1821"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КБ27-65-4</w:t>
            </w:r>
          </w:p>
        </w:tc>
        <w:tc>
          <w:tcPr>
            <w:tcW w:w="4948"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 xml:space="preserve">Улаштування покриття з фігурних елементів мощення з приготуванням </w:t>
            </w:r>
            <w:proofErr w:type="gramStart"/>
            <w:r w:rsidRPr="00DB33C1">
              <w:rPr>
                <w:rFonts w:ascii="Times New Roman" w:eastAsia="Times New Roman" w:hAnsi="Times New Roman" w:cs="Times New Roman"/>
                <w:szCs w:val="20"/>
                <w:highlight w:val="white"/>
              </w:rPr>
              <w:t>п</w:t>
            </w:r>
            <w:proofErr w:type="gramEnd"/>
            <w:r w:rsidRPr="00DB33C1">
              <w:rPr>
                <w:rFonts w:ascii="Times New Roman" w:eastAsia="Times New Roman" w:hAnsi="Times New Roman" w:cs="Times New Roman"/>
                <w:szCs w:val="20"/>
                <w:highlight w:val="white"/>
              </w:rPr>
              <w:t>іщано-цементної суміші тротуарів</w:t>
            </w:r>
          </w:p>
        </w:tc>
        <w:tc>
          <w:tcPr>
            <w:tcW w:w="1131" w:type="dxa"/>
          </w:tcPr>
          <w:p w:rsidR="00DB6EAB" w:rsidRPr="00DB33C1" w:rsidRDefault="00DB6EAB" w:rsidP="00DB6EAB">
            <w:pPr>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1000 м</w:t>
            </w:r>
            <w:proofErr w:type="gramStart"/>
            <w:r w:rsidRPr="00DB33C1">
              <w:rPr>
                <w:rFonts w:ascii="Times New Roman" w:eastAsia="Times New Roman" w:hAnsi="Times New Roman" w:cs="Times New Roman"/>
                <w:szCs w:val="20"/>
                <w:highlight w:val="white"/>
                <w:vertAlign w:val="superscript"/>
              </w:rPr>
              <w:t>2</w:t>
            </w:r>
            <w:proofErr w:type="gramEnd"/>
          </w:p>
        </w:tc>
        <w:tc>
          <w:tcPr>
            <w:tcW w:w="1307"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0,27</w:t>
            </w:r>
          </w:p>
        </w:tc>
      </w:tr>
      <w:tr w:rsidR="00DB6EAB" w:rsidRPr="00DB33C1" w:rsidTr="00DB33C1">
        <w:trPr>
          <w:trHeight w:val="471"/>
        </w:trPr>
        <w:tc>
          <w:tcPr>
            <w:tcW w:w="661"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15</w:t>
            </w:r>
          </w:p>
        </w:tc>
        <w:tc>
          <w:tcPr>
            <w:tcW w:w="1821"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&amp;С1426-11785-3</w:t>
            </w:r>
          </w:p>
        </w:tc>
        <w:tc>
          <w:tcPr>
            <w:tcW w:w="4948"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Плити бетонні, товщина 40-50мм, бетон В22,5 [М300] [МР3150]</w:t>
            </w:r>
          </w:p>
        </w:tc>
        <w:tc>
          <w:tcPr>
            <w:tcW w:w="1131" w:type="dxa"/>
          </w:tcPr>
          <w:p w:rsidR="00DB6EAB" w:rsidRPr="00DB33C1" w:rsidRDefault="00DB6EAB" w:rsidP="00DB6EAB">
            <w:pPr>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 xml:space="preserve"> м</w:t>
            </w:r>
            <w:proofErr w:type="gramStart"/>
            <w:r w:rsidRPr="00DB33C1">
              <w:rPr>
                <w:rFonts w:ascii="Times New Roman" w:eastAsia="Times New Roman" w:hAnsi="Times New Roman" w:cs="Times New Roman"/>
                <w:szCs w:val="20"/>
                <w:highlight w:val="white"/>
                <w:vertAlign w:val="superscript"/>
              </w:rPr>
              <w:t>2</w:t>
            </w:r>
            <w:proofErr w:type="gramEnd"/>
          </w:p>
        </w:tc>
        <w:tc>
          <w:tcPr>
            <w:tcW w:w="1307"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269,4276</w:t>
            </w:r>
          </w:p>
        </w:tc>
      </w:tr>
      <w:tr w:rsidR="00DB6EAB" w:rsidRPr="00DB33C1" w:rsidTr="00DB33C1">
        <w:trPr>
          <w:trHeight w:val="722"/>
        </w:trPr>
        <w:tc>
          <w:tcPr>
            <w:tcW w:w="661"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16</w:t>
            </w:r>
          </w:p>
        </w:tc>
        <w:tc>
          <w:tcPr>
            <w:tcW w:w="1821"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&amp;С1426-11776-1</w:t>
            </w:r>
          </w:p>
        </w:tc>
        <w:tc>
          <w:tcPr>
            <w:tcW w:w="4948"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 xml:space="preserve">Плити </w:t>
            </w:r>
            <w:proofErr w:type="gramStart"/>
            <w:r w:rsidRPr="00DB33C1">
              <w:rPr>
                <w:rFonts w:ascii="Times New Roman" w:eastAsia="Times New Roman" w:hAnsi="Times New Roman" w:cs="Times New Roman"/>
                <w:szCs w:val="20"/>
                <w:highlight w:val="white"/>
              </w:rPr>
              <w:t>для</w:t>
            </w:r>
            <w:proofErr w:type="gramEnd"/>
            <w:r w:rsidRPr="00DB33C1">
              <w:rPr>
                <w:rFonts w:ascii="Times New Roman" w:eastAsia="Times New Roman" w:hAnsi="Times New Roman" w:cs="Times New Roman"/>
                <w:szCs w:val="20"/>
                <w:highlight w:val="white"/>
              </w:rPr>
              <w:t xml:space="preserve"> тротуарів квадратні, довжина 200-300мм, ширина 200-300мм (спеціальні тактильні індикатори)</w:t>
            </w:r>
          </w:p>
        </w:tc>
        <w:tc>
          <w:tcPr>
            <w:tcW w:w="1131" w:type="dxa"/>
          </w:tcPr>
          <w:p w:rsidR="00DB6EAB" w:rsidRPr="00DB33C1" w:rsidRDefault="00DB6EAB" w:rsidP="00DB6EAB">
            <w:pPr>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 xml:space="preserve"> м</w:t>
            </w:r>
            <w:proofErr w:type="gramStart"/>
            <w:r w:rsidRPr="00DB33C1">
              <w:rPr>
                <w:rFonts w:ascii="Times New Roman" w:eastAsia="Times New Roman" w:hAnsi="Times New Roman" w:cs="Times New Roman"/>
                <w:szCs w:val="20"/>
                <w:highlight w:val="white"/>
                <w:vertAlign w:val="superscript"/>
              </w:rPr>
              <w:t>2</w:t>
            </w:r>
            <w:proofErr w:type="gramEnd"/>
          </w:p>
        </w:tc>
        <w:tc>
          <w:tcPr>
            <w:tcW w:w="1307"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3,24</w:t>
            </w:r>
          </w:p>
        </w:tc>
      </w:tr>
      <w:tr w:rsidR="00DB6EAB" w:rsidRPr="00DB33C1" w:rsidTr="00DB33C1">
        <w:trPr>
          <w:trHeight w:val="240"/>
        </w:trPr>
        <w:tc>
          <w:tcPr>
            <w:tcW w:w="661"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17</w:t>
            </w:r>
          </w:p>
        </w:tc>
        <w:tc>
          <w:tcPr>
            <w:tcW w:w="1821"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КР18-49-2</w:t>
            </w:r>
          </w:p>
        </w:tc>
        <w:tc>
          <w:tcPr>
            <w:tcW w:w="4948" w:type="dxa"/>
          </w:tcPr>
          <w:p w:rsidR="00DB6EAB" w:rsidRPr="00DB33C1" w:rsidRDefault="00DB6EAB" w:rsidP="00DB6EAB">
            <w:pPr>
              <w:keepLines/>
              <w:spacing w:after="0" w:line="240" w:lineRule="auto"/>
              <w:rPr>
                <w:rFonts w:ascii="Times New Roman" w:eastAsia="Times New Roman" w:hAnsi="Times New Roman" w:cs="Times New Roman"/>
                <w:szCs w:val="20"/>
                <w:highlight w:val="white"/>
              </w:rPr>
            </w:pPr>
            <w:proofErr w:type="gramStart"/>
            <w:r w:rsidRPr="00DB33C1">
              <w:rPr>
                <w:rFonts w:ascii="Times New Roman" w:eastAsia="Times New Roman" w:hAnsi="Times New Roman" w:cs="Times New Roman"/>
                <w:szCs w:val="20"/>
                <w:highlight w:val="white"/>
              </w:rPr>
              <w:t>Р</w:t>
            </w:r>
            <w:proofErr w:type="gramEnd"/>
            <w:r w:rsidRPr="00DB33C1">
              <w:rPr>
                <w:rFonts w:ascii="Times New Roman" w:eastAsia="Times New Roman" w:hAnsi="Times New Roman" w:cs="Times New Roman"/>
                <w:szCs w:val="20"/>
                <w:highlight w:val="white"/>
              </w:rPr>
              <w:t>ізання дрібнорозмірних фігурних елементів мощення [ФЕМ]</w:t>
            </w:r>
          </w:p>
        </w:tc>
        <w:tc>
          <w:tcPr>
            <w:tcW w:w="1131" w:type="dxa"/>
          </w:tcPr>
          <w:p w:rsidR="00DB6EAB" w:rsidRPr="00DB33C1" w:rsidRDefault="00DB6EAB" w:rsidP="00DB6EAB">
            <w:pPr>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 xml:space="preserve">1м </w:t>
            </w:r>
            <w:proofErr w:type="gramStart"/>
            <w:r w:rsidRPr="00DB33C1">
              <w:rPr>
                <w:rFonts w:ascii="Times New Roman" w:eastAsia="Times New Roman" w:hAnsi="Times New Roman" w:cs="Times New Roman"/>
                <w:szCs w:val="20"/>
                <w:highlight w:val="white"/>
              </w:rPr>
              <w:t>р</w:t>
            </w:r>
            <w:proofErr w:type="gramEnd"/>
            <w:r w:rsidRPr="00DB33C1">
              <w:rPr>
                <w:rFonts w:ascii="Times New Roman" w:eastAsia="Times New Roman" w:hAnsi="Times New Roman" w:cs="Times New Roman"/>
                <w:szCs w:val="20"/>
                <w:highlight w:val="white"/>
              </w:rPr>
              <w:t>ізу</w:t>
            </w:r>
          </w:p>
        </w:tc>
        <w:tc>
          <w:tcPr>
            <w:tcW w:w="1307" w:type="dxa"/>
          </w:tcPr>
          <w:p w:rsidR="00DB6EAB" w:rsidRPr="00DB33C1" w:rsidRDefault="00DB6EAB" w:rsidP="00DB6EAB">
            <w:pPr>
              <w:keepLines/>
              <w:spacing w:after="0" w:line="240" w:lineRule="auto"/>
              <w:jc w:val="center"/>
              <w:rPr>
                <w:rFonts w:ascii="Times New Roman" w:eastAsia="Times New Roman" w:hAnsi="Times New Roman" w:cs="Times New Roman"/>
                <w:szCs w:val="20"/>
                <w:highlight w:val="white"/>
              </w:rPr>
            </w:pPr>
            <w:r w:rsidRPr="00DB33C1">
              <w:rPr>
                <w:rFonts w:ascii="Times New Roman" w:eastAsia="Times New Roman" w:hAnsi="Times New Roman" w:cs="Times New Roman"/>
                <w:szCs w:val="20"/>
                <w:highlight w:val="white"/>
              </w:rPr>
              <w:t>39</w:t>
            </w:r>
          </w:p>
        </w:tc>
      </w:tr>
    </w:tbl>
    <w:p w:rsidR="00DB6EAB" w:rsidRDefault="00DB6EAB" w:rsidP="00DB6EAB">
      <w:pPr>
        <w:tabs>
          <w:tab w:val="left" w:pos="0"/>
        </w:tabs>
        <w:spacing w:after="0" w:line="240" w:lineRule="auto"/>
        <w:rPr>
          <w:rFonts w:ascii="Times New Roman" w:eastAsia="Times New Roman" w:hAnsi="Times New Roman" w:cs="Times New Roman"/>
          <w:b/>
          <w:sz w:val="24"/>
          <w:szCs w:val="24"/>
          <w:highlight w:val="white"/>
          <w:lang w:val="uk-UA"/>
        </w:rPr>
      </w:pPr>
    </w:p>
    <w:p w:rsidR="00DB33C1" w:rsidRDefault="00DB33C1" w:rsidP="00DB6EAB">
      <w:pPr>
        <w:tabs>
          <w:tab w:val="left" w:pos="0"/>
        </w:tabs>
        <w:spacing w:after="0" w:line="240" w:lineRule="auto"/>
        <w:rPr>
          <w:rFonts w:ascii="Times New Roman" w:eastAsia="Times New Roman" w:hAnsi="Times New Roman" w:cs="Times New Roman"/>
          <w:b/>
          <w:sz w:val="24"/>
          <w:szCs w:val="24"/>
          <w:highlight w:val="white"/>
          <w:lang w:val="uk-UA"/>
        </w:rPr>
      </w:pPr>
    </w:p>
    <w:p w:rsidR="00DB6EAB" w:rsidRDefault="00DB6EAB" w:rsidP="00DB6EA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Погоджуємося виконати всі роботи (надати послуги) визначені відомістю обсягі</w:t>
      </w:r>
      <w:proofErr w:type="gramStart"/>
      <w:r>
        <w:rPr>
          <w:rFonts w:ascii="Times New Roman" w:eastAsia="Times New Roman" w:hAnsi="Times New Roman" w:cs="Times New Roman"/>
          <w:sz w:val="24"/>
          <w:szCs w:val="24"/>
          <w:highlight w:val="white"/>
        </w:rPr>
        <w:t>в</w:t>
      </w:r>
      <w:proofErr w:type="gramEnd"/>
      <w:r>
        <w:rPr>
          <w:rFonts w:ascii="Times New Roman" w:eastAsia="Times New Roman" w:hAnsi="Times New Roman" w:cs="Times New Roman"/>
          <w:sz w:val="24"/>
          <w:szCs w:val="24"/>
          <w:highlight w:val="white"/>
        </w:rPr>
        <w:t xml:space="preserve"> робіт та договором.</w:t>
      </w:r>
    </w:p>
    <w:p w:rsidR="00484BC6" w:rsidRDefault="00484BC6" w:rsidP="00DB6EAB">
      <w:pPr>
        <w:widowControl w:val="0"/>
        <w:spacing w:after="0" w:line="240" w:lineRule="auto"/>
        <w:ind w:firstLine="709"/>
        <w:rPr>
          <w:rFonts w:ascii="Times New Roman" w:eastAsia="Times New Roman" w:hAnsi="Times New Roman" w:cs="Times New Roman"/>
          <w:b/>
          <w:sz w:val="24"/>
          <w:szCs w:val="24"/>
          <w:highlight w:val="white"/>
          <w:lang w:val="uk-UA"/>
        </w:rPr>
      </w:pPr>
    </w:p>
    <w:p w:rsidR="00DB6EAB" w:rsidRDefault="006A5A8A" w:rsidP="00DB6EAB">
      <w:pPr>
        <w:widowControl w:val="0"/>
        <w:spacing w:after="0" w:line="240" w:lineRule="auto"/>
        <w:ind w:firstLine="709"/>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lang w:val="uk-UA"/>
        </w:rPr>
        <w:lastRenderedPageBreak/>
        <w:t xml:space="preserve">6. </w:t>
      </w:r>
      <w:r w:rsidR="00DB6EAB">
        <w:rPr>
          <w:rFonts w:ascii="Times New Roman" w:eastAsia="Times New Roman" w:hAnsi="Times New Roman" w:cs="Times New Roman"/>
          <w:b/>
          <w:sz w:val="24"/>
          <w:szCs w:val="24"/>
          <w:highlight w:val="white"/>
        </w:rPr>
        <w:t>Кількісна характеристика:</w:t>
      </w:r>
    </w:p>
    <w:p w:rsidR="00DB6EAB" w:rsidRDefault="00DB6EAB" w:rsidP="00DB6EAB">
      <w:pPr>
        <w:widowControl w:val="0"/>
        <w:spacing w:after="0" w:line="240" w:lineRule="auto"/>
        <w:ind w:firstLine="709"/>
        <w:jc w:val="both"/>
        <w:rPr>
          <w:rFonts w:ascii="Times New Roman" w:eastAsia="Times New Roman" w:hAnsi="Times New Roman" w:cs="Times New Roman"/>
          <w:sz w:val="24"/>
          <w:szCs w:val="24"/>
          <w:highlight w:val="white"/>
          <w:vertAlign w:val="superscript"/>
        </w:rPr>
      </w:pPr>
      <w:r>
        <w:rPr>
          <w:rFonts w:ascii="Times New Roman" w:eastAsia="Times New Roman" w:hAnsi="Times New Roman" w:cs="Times New Roman"/>
          <w:sz w:val="24"/>
          <w:szCs w:val="24"/>
          <w:highlight w:val="white"/>
        </w:rPr>
        <w:t>Загальний обсяг робіт – 270 м</w:t>
      </w:r>
      <w:proofErr w:type="gramStart"/>
      <w:r>
        <w:rPr>
          <w:rFonts w:ascii="Times New Roman" w:eastAsia="Times New Roman" w:hAnsi="Times New Roman" w:cs="Times New Roman"/>
          <w:sz w:val="24"/>
          <w:szCs w:val="24"/>
          <w:highlight w:val="white"/>
          <w:vertAlign w:val="superscript"/>
        </w:rPr>
        <w:t>2</w:t>
      </w:r>
      <w:proofErr w:type="gramEnd"/>
    </w:p>
    <w:p w:rsidR="00DB6EAB" w:rsidRDefault="00DB6EAB" w:rsidP="00DB6EAB">
      <w:pPr>
        <w:widowControl w:val="0"/>
        <w:spacing w:after="0" w:line="240" w:lineRule="auto"/>
        <w:ind w:firstLine="709"/>
        <w:jc w:val="both"/>
        <w:rPr>
          <w:rFonts w:ascii="Times New Roman" w:eastAsia="Times New Roman" w:hAnsi="Times New Roman" w:cs="Times New Roman"/>
          <w:b/>
          <w:sz w:val="24"/>
          <w:szCs w:val="24"/>
          <w:highlight w:val="white"/>
        </w:rPr>
      </w:pPr>
    </w:p>
    <w:p w:rsidR="00DB6EAB" w:rsidRDefault="006A5A8A" w:rsidP="00DB6EAB">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lang w:val="uk-UA"/>
        </w:rPr>
        <w:t xml:space="preserve">7. </w:t>
      </w:r>
      <w:proofErr w:type="gramStart"/>
      <w:r w:rsidR="00DB6EAB">
        <w:rPr>
          <w:rFonts w:ascii="Times New Roman" w:eastAsia="Times New Roman" w:hAnsi="Times New Roman" w:cs="Times New Roman"/>
          <w:b/>
          <w:sz w:val="24"/>
          <w:szCs w:val="24"/>
          <w:highlight w:val="white"/>
        </w:rPr>
        <w:t>Техн</w:t>
      </w:r>
      <w:proofErr w:type="gramEnd"/>
      <w:r w:rsidR="00DB6EAB">
        <w:rPr>
          <w:rFonts w:ascii="Times New Roman" w:eastAsia="Times New Roman" w:hAnsi="Times New Roman" w:cs="Times New Roman"/>
          <w:b/>
          <w:sz w:val="24"/>
          <w:szCs w:val="24"/>
          <w:highlight w:val="white"/>
        </w:rPr>
        <w:t>ічні характеристики:</w:t>
      </w:r>
    </w:p>
    <w:p w:rsidR="00DB6EAB" w:rsidRDefault="00DB6EAB" w:rsidP="00DB6EAB">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 розрахунку пропозиції торгів враховуються роботи по вивезенню будівельного сміття.</w:t>
      </w:r>
    </w:p>
    <w:p w:rsidR="00DB6EAB" w:rsidRDefault="00DB6EAB" w:rsidP="00DB6EAB">
      <w:pPr>
        <w:spacing w:after="0" w:line="240" w:lineRule="auto"/>
        <w:ind w:firstLine="709"/>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Погоджуємося з тим, що Учасник повинен використовувати обладнання та матеріали, які не спричиняють шкоди довкіллю, забезпечити унеможливлення розсипання зібраного сміття, що є наслідком виконання робіт,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виконанні робіт.</w:t>
      </w:r>
      <w:proofErr w:type="gramEnd"/>
    </w:p>
    <w:p w:rsidR="00DB6EAB" w:rsidRDefault="00DB6EAB" w:rsidP="00DB6EAB">
      <w:pPr>
        <w:spacing w:after="0" w:line="240" w:lineRule="auto"/>
        <w:ind w:firstLine="709"/>
        <w:jc w:val="both"/>
        <w:rPr>
          <w:rFonts w:ascii="Times New Roman" w:eastAsia="Times New Roman" w:hAnsi="Times New Roman" w:cs="Times New Roman"/>
          <w:sz w:val="24"/>
          <w:szCs w:val="24"/>
          <w:highlight w:val="white"/>
        </w:rPr>
      </w:pPr>
    </w:p>
    <w:p w:rsidR="00DB6EAB" w:rsidRDefault="006A5A8A" w:rsidP="00DB6EAB">
      <w:pPr>
        <w:spacing w:after="0" w:line="240" w:lineRule="auto"/>
        <w:ind w:firstLine="709"/>
        <w:jc w:val="both"/>
        <w:rPr>
          <w:rFonts w:ascii="Times New Roman" w:eastAsia="Times New Roman" w:hAnsi="Times New Roman" w:cs="Times New Roman"/>
          <w:sz w:val="24"/>
          <w:szCs w:val="24"/>
          <w:highlight w:val="white"/>
        </w:rPr>
      </w:pPr>
      <w:bookmarkStart w:id="23" w:name="_heading=h.2s8eyo1" w:colFirst="0" w:colLast="0"/>
      <w:bookmarkEnd w:id="23"/>
      <w:r>
        <w:rPr>
          <w:rFonts w:ascii="Times New Roman" w:eastAsia="Times New Roman" w:hAnsi="Times New Roman" w:cs="Times New Roman"/>
          <w:b/>
          <w:sz w:val="24"/>
          <w:szCs w:val="24"/>
          <w:highlight w:val="white"/>
          <w:lang w:val="uk-UA"/>
        </w:rPr>
        <w:t xml:space="preserve">8. </w:t>
      </w:r>
      <w:r w:rsidR="00DB6EAB">
        <w:rPr>
          <w:rFonts w:ascii="Times New Roman" w:eastAsia="Times New Roman" w:hAnsi="Times New Roman" w:cs="Times New Roman"/>
          <w:b/>
          <w:sz w:val="24"/>
          <w:szCs w:val="24"/>
          <w:highlight w:val="white"/>
        </w:rPr>
        <w:t>Якісні характеристики:</w:t>
      </w:r>
      <w:r w:rsidR="00DB6EAB">
        <w:rPr>
          <w:rFonts w:ascii="Times New Roman" w:eastAsia="Times New Roman" w:hAnsi="Times New Roman" w:cs="Times New Roman"/>
          <w:sz w:val="24"/>
          <w:szCs w:val="24"/>
          <w:highlight w:val="white"/>
        </w:rPr>
        <w:t xml:space="preserve"> </w:t>
      </w:r>
    </w:p>
    <w:p w:rsidR="00DB6EAB" w:rsidRDefault="00DB6EAB" w:rsidP="00DB6EAB">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Гарантуємо, що послуги, які становлять предмет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 xml:space="preserve">і, будуть надані якісно та відповідати встановленим чинним законодавством України нормам, характеристикам, правилам тощо. </w:t>
      </w:r>
    </w:p>
    <w:p w:rsidR="00DB6EAB" w:rsidRDefault="00DB6EAB" w:rsidP="00DB6EAB">
      <w:pPr>
        <w:spacing w:after="0" w:line="240" w:lineRule="auto"/>
        <w:ind w:firstLine="709"/>
        <w:jc w:val="both"/>
        <w:rPr>
          <w:rFonts w:ascii="Times New Roman" w:eastAsia="Times New Roman" w:hAnsi="Times New Roman" w:cs="Times New Roman"/>
          <w:sz w:val="24"/>
          <w:szCs w:val="24"/>
          <w:highlight w:val="white"/>
        </w:rPr>
      </w:pPr>
      <w:bookmarkStart w:id="24" w:name="_heading=h.17dp8vu" w:colFirst="0" w:colLast="0"/>
      <w:bookmarkEnd w:id="24"/>
      <w:r>
        <w:rPr>
          <w:rFonts w:ascii="Times New Roman" w:eastAsia="Times New Roman" w:hAnsi="Times New Roman" w:cs="Times New Roman"/>
          <w:sz w:val="24"/>
          <w:szCs w:val="24"/>
          <w:highlight w:val="white"/>
        </w:rPr>
        <w:t>Зокрема: з урахуваннями Настанови з визначення вартості будівництва, затвердженої Наказом Міністерства розвитку громад та територій України від 1 листопада 2021 р. № 281</w:t>
      </w:r>
      <w:r>
        <w:rPr>
          <w:rFonts w:ascii="Times New Roman" w:eastAsia="Times New Roman" w:hAnsi="Times New Roman" w:cs="Times New Roman"/>
          <w:color w:val="FF0000"/>
          <w:sz w:val="24"/>
          <w:szCs w:val="24"/>
          <w:highlight w:val="white"/>
        </w:rPr>
        <w:t xml:space="preserve">. </w:t>
      </w:r>
    </w:p>
    <w:p w:rsidR="00DB6EAB" w:rsidRDefault="00DB6EAB" w:rsidP="00DB6EAB">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Розуміємо, що нагляд за якістю виконанням робіт (надання послуг), контролю за їх виконанням відповідно технічного завдання (специфікації) покладено на представників </w:t>
      </w:r>
      <w:proofErr w:type="gramStart"/>
      <w:r>
        <w:rPr>
          <w:rFonts w:ascii="Times New Roman" w:eastAsia="Times New Roman" w:hAnsi="Times New Roman" w:cs="Times New Roman"/>
          <w:sz w:val="24"/>
          <w:szCs w:val="24"/>
          <w:highlight w:val="white"/>
        </w:rPr>
        <w:t>в</w:t>
      </w:r>
      <w:proofErr w:type="gramEnd"/>
      <w:r>
        <w:rPr>
          <w:rFonts w:ascii="Times New Roman" w:eastAsia="Times New Roman" w:hAnsi="Times New Roman" w:cs="Times New Roman"/>
          <w:sz w:val="24"/>
          <w:szCs w:val="24"/>
          <w:highlight w:val="white"/>
        </w:rPr>
        <w:t>ід Замовника, які мають відповідну кваліфікацію та у разі не якісного виконання, послуги не оплачують та вживаються заходи, спрямовані на покращення якості, інше (визначено в договорі).</w:t>
      </w:r>
    </w:p>
    <w:p w:rsidR="00DB6EAB" w:rsidRDefault="00DB6EAB" w:rsidP="00DB6EAB">
      <w:pPr>
        <w:spacing w:after="0" w:line="240" w:lineRule="auto"/>
        <w:ind w:firstLine="709"/>
        <w:jc w:val="both"/>
        <w:rPr>
          <w:rFonts w:ascii="Times New Roman" w:eastAsia="Times New Roman" w:hAnsi="Times New Roman" w:cs="Times New Roman"/>
          <w:sz w:val="24"/>
          <w:szCs w:val="24"/>
          <w:highlight w:val="white"/>
        </w:rPr>
      </w:pPr>
    </w:p>
    <w:p w:rsidR="00DB6EAB" w:rsidRDefault="006A5A8A" w:rsidP="00DB6EAB">
      <w:pPr>
        <w:widowControl w:val="0"/>
        <w:spacing w:after="0" w:line="240" w:lineRule="auto"/>
        <w:ind w:firstLine="709"/>
        <w:jc w:val="both"/>
        <w:rPr>
          <w:rFonts w:ascii="Times New Roman" w:eastAsia="Times New Roman" w:hAnsi="Times New Roman" w:cs="Times New Roman"/>
          <w:sz w:val="24"/>
          <w:szCs w:val="24"/>
          <w:highlight w:val="white"/>
        </w:rPr>
      </w:pPr>
      <w:bookmarkStart w:id="25" w:name="_heading=h.3rdcrjn" w:colFirst="0" w:colLast="0"/>
      <w:bookmarkEnd w:id="25"/>
      <w:r>
        <w:rPr>
          <w:rFonts w:ascii="Times New Roman" w:eastAsia="Times New Roman" w:hAnsi="Times New Roman" w:cs="Times New Roman"/>
          <w:b/>
          <w:sz w:val="24"/>
          <w:szCs w:val="24"/>
          <w:highlight w:val="white"/>
          <w:lang w:val="uk-UA"/>
        </w:rPr>
        <w:t xml:space="preserve">9. </w:t>
      </w:r>
      <w:r w:rsidR="00DB6EAB">
        <w:rPr>
          <w:rFonts w:ascii="Times New Roman" w:eastAsia="Times New Roman" w:hAnsi="Times New Roman" w:cs="Times New Roman"/>
          <w:b/>
          <w:sz w:val="24"/>
          <w:szCs w:val="24"/>
          <w:highlight w:val="white"/>
        </w:rPr>
        <w:t xml:space="preserve">Інші характеристики та вимоги: </w:t>
      </w:r>
    </w:p>
    <w:p w:rsidR="00DB6EAB" w:rsidRDefault="00DB6EAB" w:rsidP="00DB6EAB">
      <w:pPr>
        <w:widowControl w:val="0"/>
        <w:spacing w:after="0" w:line="240" w:lineRule="auto"/>
        <w:ind w:firstLine="709"/>
        <w:jc w:val="both"/>
        <w:rPr>
          <w:rFonts w:ascii="Times New Roman" w:eastAsia="Times New Roman" w:hAnsi="Times New Roman" w:cs="Times New Roman"/>
          <w:sz w:val="24"/>
          <w:szCs w:val="24"/>
          <w:highlight w:val="white"/>
          <w:lang w:val="uk-UA"/>
        </w:rPr>
      </w:pPr>
      <w:bookmarkStart w:id="26" w:name="_heading=h.26in1rg" w:colFirst="0" w:colLast="0"/>
      <w:bookmarkEnd w:id="26"/>
      <w:r>
        <w:rPr>
          <w:rFonts w:ascii="Times New Roman" w:eastAsia="Times New Roman" w:hAnsi="Times New Roman" w:cs="Times New Roman"/>
          <w:sz w:val="24"/>
          <w:szCs w:val="24"/>
          <w:highlight w:val="white"/>
        </w:rPr>
        <w:t xml:space="preserve">Визначаємо вартість робіт, які пропонується виконати за Договором, у відповідності з Державними стандартами України (Настанови з визначення вартості будівництва) на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ідставі нормативної потреби в трудових і матеріально-технічних ресурсах, необхідних для здійснення необхідних рішень по об’єкту поточного ремонту згідно умов їх виконання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ідтверджених обґрунтованими розрахунками. Не обґрунтована і не врахована Учасником (мною/нами) вартість </w:t>
      </w:r>
      <w:proofErr w:type="gramStart"/>
      <w:r>
        <w:rPr>
          <w:rFonts w:ascii="Times New Roman" w:eastAsia="Times New Roman" w:hAnsi="Times New Roman" w:cs="Times New Roman"/>
          <w:sz w:val="24"/>
          <w:szCs w:val="24"/>
          <w:highlight w:val="white"/>
        </w:rPr>
        <w:t>матер</w:t>
      </w:r>
      <w:proofErr w:type="gramEnd"/>
      <w:r>
        <w:rPr>
          <w:rFonts w:ascii="Times New Roman" w:eastAsia="Times New Roman" w:hAnsi="Times New Roman" w:cs="Times New Roman"/>
          <w:sz w:val="24"/>
          <w:szCs w:val="24"/>
          <w:highlight w:val="white"/>
        </w:rPr>
        <w:t>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робіт з/без ПДВ.</w:t>
      </w:r>
    </w:p>
    <w:p w:rsidR="00484BC6" w:rsidRPr="00484BC6" w:rsidRDefault="00484BC6" w:rsidP="00DB6EAB">
      <w:pPr>
        <w:widowControl w:val="0"/>
        <w:spacing w:after="0" w:line="240" w:lineRule="auto"/>
        <w:ind w:firstLine="709"/>
        <w:jc w:val="both"/>
        <w:rPr>
          <w:rFonts w:ascii="Times New Roman" w:eastAsia="Times New Roman" w:hAnsi="Times New Roman" w:cs="Times New Roman"/>
          <w:sz w:val="24"/>
          <w:szCs w:val="24"/>
          <w:highlight w:val="white"/>
          <w:lang w:val="uk-UA"/>
        </w:rPr>
      </w:pPr>
    </w:p>
    <w:p w:rsidR="00DB6EAB" w:rsidRPr="000F264B" w:rsidRDefault="00DB6EAB" w:rsidP="00DB6EAB">
      <w:pPr>
        <w:widowControl w:val="0"/>
        <w:spacing w:after="0" w:line="240" w:lineRule="auto"/>
        <w:ind w:firstLine="709"/>
        <w:jc w:val="both"/>
        <w:rPr>
          <w:rFonts w:ascii="Times New Roman" w:eastAsia="Times New Roman" w:hAnsi="Times New Roman" w:cs="Times New Roman"/>
          <w:b/>
          <w:sz w:val="24"/>
          <w:szCs w:val="24"/>
          <w:highlight w:val="white"/>
        </w:rPr>
      </w:pPr>
      <w:bookmarkStart w:id="27" w:name="_heading=h.t3trf2gsoyt0" w:colFirst="0" w:colLast="0"/>
      <w:bookmarkEnd w:id="27"/>
      <w:r w:rsidRPr="000F264B">
        <w:rPr>
          <w:rFonts w:ascii="Times New Roman" w:eastAsia="Times New Roman" w:hAnsi="Times New Roman" w:cs="Times New Roman"/>
          <w:b/>
          <w:sz w:val="24"/>
          <w:szCs w:val="24"/>
          <w:highlight w:val="white"/>
        </w:rPr>
        <w:t>Переможець торгі</w:t>
      </w:r>
      <w:proofErr w:type="gramStart"/>
      <w:r w:rsidRPr="000F264B">
        <w:rPr>
          <w:rFonts w:ascii="Times New Roman" w:eastAsia="Times New Roman" w:hAnsi="Times New Roman" w:cs="Times New Roman"/>
          <w:b/>
          <w:sz w:val="24"/>
          <w:szCs w:val="24"/>
          <w:highlight w:val="white"/>
        </w:rPr>
        <w:t>в</w:t>
      </w:r>
      <w:proofErr w:type="gramEnd"/>
      <w:r w:rsidRPr="000F264B">
        <w:rPr>
          <w:rFonts w:ascii="Times New Roman" w:eastAsia="Times New Roman" w:hAnsi="Times New Roman" w:cs="Times New Roman"/>
          <w:b/>
          <w:sz w:val="24"/>
          <w:szCs w:val="24"/>
          <w:highlight w:val="white"/>
        </w:rPr>
        <w:t>, до укладання договору, повинен надати Замовнику складені із дотриманням вимог Кошторисних норм України у будівництві, затверджених наказом Міністерства розвитку громад та територій України від 01.11.2021 №281, наступні документи:</w:t>
      </w:r>
    </w:p>
    <w:p w:rsidR="00DB6EAB" w:rsidRPr="000F264B" w:rsidRDefault="00DB6EAB" w:rsidP="00DB6EAB">
      <w:pPr>
        <w:widowControl w:val="0"/>
        <w:numPr>
          <w:ilvl w:val="0"/>
          <w:numId w:val="30"/>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rPr>
      </w:pPr>
      <w:bookmarkStart w:id="28" w:name="_heading=h.vdoutgv8fcs5" w:colFirst="0" w:colLast="0"/>
      <w:bookmarkEnd w:id="28"/>
      <w:r w:rsidRPr="000F264B">
        <w:rPr>
          <w:rFonts w:ascii="Times New Roman" w:eastAsia="Times New Roman" w:hAnsi="Times New Roman" w:cs="Times New Roman"/>
          <w:b/>
          <w:sz w:val="24"/>
          <w:szCs w:val="24"/>
          <w:highlight w:val="white"/>
        </w:rPr>
        <w:t>договірну ціну,  з точністю до копійок;</w:t>
      </w:r>
    </w:p>
    <w:p w:rsidR="00DB6EAB" w:rsidRPr="000F264B" w:rsidRDefault="00DB6EAB" w:rsidP="00DB6EAB">
      <w:pPr>
        <w:widowControl w:val="0"/>
        <w:numPr>
          <w:ilvl w:val="0"/>
          <w:numId w:val="30"/>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rPr>
      </w:pPr>
      <w:bookmarkStart w:id="29" w:name="_heading=h.xq273ykmxjy5" w:colFirst="0" w:colLast="0"/>
      <w:bookmarkEnd w:id="29"/>
      <w:r w:rsidRPr="000F264B">
        <w:rPr>
          <w:rFonts w:ascii="Times New Roman" w:eastAsia="Times New Roman" w:hAnsi="Times New Roman" w:cs="Times New Roman"/>
          <w:b/>
          <w:sz w:val="24"/>
          <w:szCs w:val="24"/>
          <w:highlight w:val="white"/>
        </w:rPr>
        <w:t xml:space="preserve">зведений кошторисний розрахунок вартості об’єкта,  із включенням в главу 10 Утимання служби замовника 1,5% на </w:t>
      </w:r>
      <w:proofErr w:type="gramStart"/>
      <w:r w:rsidRPr="000F264B">
        <w:rPr>
          <w:rFonts w:ascii="Times New Roman" w:eastAsia="Times New Roman" w:hAnsi="Times New Roman" w:cs="Times New Roman"/>
          <w:b/>
          <w:sz w:val="24"/>
          <w:szCs w:val="24"/>
          <w:highlight w:val="white"/>
        </w:rPr>
        <w:t>техн</w:t>
      </w:r>
      <w:proofErr w:type="gramEnd"/>
      <w:r w:rsidRPr="000F264B">
        <w:rPr>
          <w:rFonts w:ascii="Times New Roman" w:eastAsia="Times New Roman" w:hAnsi="Times New Roman" w:cs="Times New Roman"/>
          <w:b/>
          <w:sz w:val="24"/>
          <w:szCs w:val="24"/>
          <w:highlight w:val="white"/>
        </w:rPr>
        <w:t>ічний нагляд;</w:t>
      </w:r>
    </w:p>
    <w:p w:rsidR="00DB6EAB" w:rsidRPr="000F264B" w:rsidRDefault="00DB6EAB" w:rsidP="00DB6EAB">
      <w:pPr>
        <w:widowControl w:val="0"/>
        <w:numPr>
          <w:ilvl w:val="0"/>
          <w:numId w:val="30"/>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rPr>
      </w:pPr>
      <w:bookmarkStart w:id="30" w:name="_heading=h.2rbjr6gvyy9u" w:colFirst="0" w:colLast="0"/>
      <w:bookmarkEnd w:id="30"/>
      <w:r w:rsidRPr="000F264B">
        <w:rPr>
          <w:rFonts w:ascii="Times New Roman" w:eastAsia="Times New Roman" w:hAnsi="Times New Roman" w:cs="Times New Roman"/>
          <w:b/>
          <w:sz w:val="24"/>
          <w:szCs w:val="24"/>
          <w:highlight w:val="white"/>
        </w:rPr>
        <w:t>локальний кошторис на роботи;</w:t>
      </w:r>
    </w:p>
    <w:p w:rsidR="00DB6EAB" w:rsidRPr="000F264B" w:rsidRDefault="00DB6EAB" w:rsidP="00DB6EAB">
      <w:pPr>
        <w:widowControl w:val="0"/>
        <w:numPr>
          <w:ilvl w:val="0"/>
          <w:numId w:val="30"/>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rPr>
      </w:pPr>
      <w:bookmarkStart w:id="31" w:name="_heading=h.u7kvhjtkw3wk" w:colFirst="0" w:colLast="0"/>
      <w:bookmarkEnd w:id="31"/>
      <w:proofErr w:type="gramStart"/>
      <w:r w:rsidRPr="000F264B">
        <w:rPr>
          <w:rFonts w:ascii="Times New Roman" w:eastAsia="Times New Roman" w:hAnsi="Times New Roman" w:cs="Times New Roman"/>
          <w:b/>
          <w:sz w:val="24"/>
          <w:szCs w:val="24"/>
          <w:highlight w:val="white"/>
        </w:rPr>
        <w:t>п</w:t>
      </w:r>
      <w:proofErr w:type="gramEnd"/>
      <w:r w:rsidRPr="000F264B">
        <w:rPr>
          <w:rFonts w:ascii="Times New Roman" w:eastAsia="Times New Roman" w:hAnsi="Times New Roman" w:cs="Times New Roman"/>
          <w:b/>
          <w:sz w:val="24"/>
          <w:szCs w:val="24"/>
          <w:highlight w:val="white"/>
        </w:rPr>
        <w:t>ідсумкову відомість ресурсів до локального кошторису;</w:t>
      </w:r>
    </w:p>
    <w:p w:rsidR="00DB6EAB" w:rsidRPr="000F264B" w:rsidRDefault="00DB6EAB" w:rsidP="00DB6EAB">
      <w:pPr>
        <w:widowControl w:val="0"/>
        <w:numPr>
          <w:ilvl w:val="0"/>
          <w:numId w:val="30"/>
        </w:numPr>
        <w:suppressAutoHyphens/>
        <w:spacing w:after="0" w:line="240" w:lineRule="auto"/>
        <w:ind w:left="0" w:firstLine="709"/>
        <w:jc w:val="both"/>
        <w:textDirection w:val="btLr"/>
        <w:textAlignment w:val="top"/>
        <w:outlineLvl w:val="0"/>
        <w:rPr>
          <w:rFonts w:ascii="Times New Roman" w:eastAsia="Times New Roman" w:hAnsi="Times New Roman" w:cs="Times New Roman"/>
          <w:b/>
          <w:sz w:val="24"/>
          <w:szCs w:val="24"/>
          <w:highlight w:val="white"/>
        </w:rPr>
      </w:pPr>
      <w:bookmarkStart w:id="32" w:name="_heading=h.vxw1002gdlzk" w:colFirst="0" w:colLast="0"/>
      <w:bookmarkEnd w:id="32"/>
      <w:r w:rsidRPr="000F264B">
        <w:rPr>
          <w:rFonts w:ascii="Times New Roman" w:eastAsia="Times New Roman" w:hAnsi="Times New Roman" w:cs="Times New Roman"/>
          <w:b/>
          <w:sz w:val="24"/>
          <w:szCs w:val="24"/>
          <w:highlight w:val="white"/>
        </w:rPr>
        <w:t xml:space="preserve">розрахунок загальновиробничих та </w:t>
      </w:r>
      <w:proofErr w:type="gramStart"/>
      <w:r w:rsidRPr="000F264B">
        <w:rPr>
          <w:rFonts w:ascii="Times New Roman" w:eastAsia="Times New Roman" w:hAnsi="Times New Roman" w:cs="Times New Roman"/>
          <w:b/>
          <w:sz w:val="24"/>
          <w:szCs w:val="24"/>
          <w:highlight w:val="white"/>
        </w:rPr>
        <w:t>адм</w:t>
      </w:r>
      <w:proofErr w:type="gramEnd"/>
      <w:r w:rsidRPr="000F264B">
        <w:rPr>
          <w:rFonts w:ascii="Times New Roman" w:eastAsia="Times New Roman" w:hAnsi="Times New Roman" w:cs="Times New Roman"/>
          <w:b/>
          <w:sz w:val="24"/>
          <w:szCs w:val="24"/>
          <w:highlight w:val="white"/>
        </w:rPr>
        <w:t>іністративних витрат;</w:t>
      </w:r>
    </w:p>
    <w:p w:rsidR="00DB6EAB" w:rsidRPr="00484BC6" w:rsidRDefault="00DB6EAB" w:rsidP="00DB6EAB">
      <w:pPr>
        <w:widowControl w:val="0"/>
        <w:numPr>
          <w:ilvl w:val="0"/>
          <w:numId w:val="30"/>
        </w:numPr>
        <w:suppressAutoHyphens/>
        <w:spacing w:after="0" w:line="240" w:lineRule="auto"/>
        <w:ind w:left="0" w:firstLine="709"/>
        <w:jc w:val="both"/>
        <w:textDirection w:val="btLr"/>
        <w:textAlignment w:val="top"/>
        <w:outlineLvl w:val="0"/>
        <w:rPr>
          <w:rFonts w:ascii="Times New Roman" w:eastAsia="Times New Roman" w:hAnsi="Times New Roman" w:cs="Times New Roman"/>
          <w:sz w:val="24"/>
          <w:szCs w:val="24"/>
          <w:highlight w:val="white"/>
        </w:rPr>
      </w:pPr>
      <w:bookmarkStart w:id="33" w:name="_heading=h.v4sfeurjjr09" w:colFirst="0" w:colLast="0"/>
      <w:bookmarkEnd w:id="33"/>
      <w:r w:rsidRPr="000F264B">
        <w:rPr>
          <w:rFonts w:ascii="Times New Roman" w:eastAsia="Times New Roman" w:hAnsi="Times New Roman" w:cs="Times New Roman"/>
          <w:b/>
          <w:sz w:val="24"/>
          <w:szCs w:val="24"/>
          <w:highlight w:val="white"/>
        </w:rPr>
        <w:t>пояснювальну записку щодо загальної кошторисної трудомісткості; нормативної трудомісткості послуг, яка передбачається у прямих витратах загальної кошторисної заробітної плати.</w:t>
      </w:r>
    </w:p>
    <w:p w:rsidR="00484BC6" w:rsidRDefault="00484BC6" w:rsidP="00DB6EAB">
      <w:pPr>
        <w:widowControl w:val="0"/>
        <w:numPr>
          <w:ilvl w:val="0"/>
          <w:numId w:val="30"/>
        </w:numPr>
        <w:suppressAutoHyphens/>
        <w:spacing w:after="0" w:line="240" w:lineRule="auto"/>
        <w:ind w:left="0" w:firstLine="709"/>
        <w:jc w:val="both"/>
        <w:textDirection w:val="btLr"/>
        <w:textAlignment w:val="top"/>
        <w:outlineLvl w:val="0"/>
        <w:rPr>
          <w:rFonts w:ascii="Times New Roman" w:eastAsia="Times New Roman" w:hAnsi="Times New Roman" w:cs="Times New Roman"/>
          <w:sz w:val="24"/>
          <w:szCs w:val="24"/>
          <w:highlight w:val="white"/>
        </w:rPr>
      </w:pPr>
    </w:p>
    <w:p w:rsidR="00DB6EAB" w:rsidRDefault="00DB6EAB" w:rsidP="00DB6EAB">
      <w:pPr>
        <w:widowControl w:val="0"/>
        <w:spacing w:after="0" w:line="240" w:lineRule="auto"/>
        <w:ind w:firstLine="709"/>
        <w:jc w:val="both"/>
        <w:rPr>
          <w:rFonts w:ascii="Times New Roman" w:eastAsia="Times New Roman" w:hAnsi="Times New Roman" w:cs="Times New Roman"/>
          <w:b/>
          <w:sz w:val="24"/>
          <w:szCs w:val="24"/>
          <w:highlight w:val="white"/>
        </w:rPr>
      </w:pPr>
      <w:proofErr w:type="gramStart"/>
      <w:r>
        <w:rPr>
          <w:rFonts w:ascii="Times New Roman" w:eastAsia="Times New Roman" w:hAnsi="Times New Roman" w:cs="Times New Roman"/>
          <w:b/>
          <w:sz w:val="24"/>
          <w:szCs w:val="24"/>
          <w:highlight w:val="white"/>
        </w:rPr>
        <w:t>Р</w:t>
      </w:r>
      <w:proofErr w:type="gramEnd"/>
      <w:r>
        <w:rPr>
          <w:rFonts w:ascii="Times New Roman" w:eastAsia="Times New Roman" w:hAnsi="Times New Roman" w:cs="Times New Roman"/>
          <w:b/>
          <w:sz w:val="24"/>
          <w:szCs w:val="24"/>
          <w:highlight w:val="white"/>
        </w:rPr>
        <w:t>івень середньомісячної заробітної плати інвесторської кошторисної документації, при середньому розряді складності робіт - 3,8, не повинен перевищувати 12 943,33 грн.</w:t>
      </w:r>
    </w:p>
    <w:p w:rsidR="00DB6EAB" w:rsidRDefault="00DB6EAB" w:rsidP="00DB6EAB">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Гарантійний строк виконаних робіт Учасника, якого визначено Переможцем встановлюється з дати прийняття об’єкта в експлуатацію і </w:t>
      </w:r>
      <w:proofErr w:type="gramStart"/>
      <w:r>
        <w:rPr>
          <w:rFonts w:ascii="Times New Roman" w:eastAsia="Times New Roman" w:hAnsi="Times New Roman" w:cs="Times New Roman"/>
          <w:sz w:val="24"/>
          <w:szCs w:val="24"/>
          <w:highlight w:val="white"/>
        </w:rPr>
        <w:t>в</w:t>
      </w:r>
      <w:proofErr w:type="gramEnd"/>
      <w:r>
        <w:rPr>
          <w:rFonts w:ascii="Times New Roman" w:eastAsia="Times New Roman" w:hAnsi="Times New Roman" w:cs="Times New Roman"/>
          <w:sz w:val="24"/>
          <w:szCs w:val="24"/>
          <w:highlight w:val="white"/>
        </w:rPr>
        <w:t xml:space="preserve"> період визначений договором. </w:t>
      </w:r>
    </w:p>
    <w:p w:rsidR="00DB6EAB" w:rsidRDefault="00DB6EAB" w:rsidP="00DB6EAB">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Ми, (</w:t>
      </w:r>
      <w:r>
        <w:rPr>
          <w:rFonts w:ascii="Times New Roman" w:eastAsia="Times New Roman" w:hAnsi="Times New Roman" w:cs="Times New Roman"/>
          <w:i/>
          <w:sz w:val="24"/>
          <w:szCs w:val="24"/>
          <w:highlight w:val="white"/>
        </w:rPr>
        <w:t>назва Учасника</w:t>
      </w:r>
      <w:r>
        <w:rPr>
          <w:rFonts w:ascii="Times New Roman" w:eastAsia="Times New Roman" w:hAnsi="Times New Roman" w:cs="Times New Roman"/>
          <w:sz w:val="24"/>
          <w:szCs w:val="24"/>
          <w:highlight w:val="white"/>
        </w:rPr>
        <w:t xml:space="preserve">), уважно вивчили тендерну документацію та провели, згідно зазначених обсягів робіт розрахунок ціни з урахуванням усіх витрат, податків і зборів, що сплачуються або мають </w:t>
      </w:r>
      <w:r>
        <w:rPr>
          <w:rFonts w:ascii="Times New Roman" w:eastAsia="Times New Roman" w:hAnsi="Times New Roman" w:cs="Times New Roman"/>
          <w:sz w:val="24"/>
          <w:szCs w:val="24"/>
          <w:highlight w:val="white"/>
        </w:rPr>
        <w:lastRenderedPageBreak/>
        <w:t xml:space="preserve">бути сплачені, вартості </w:t>
      </w:r>
      <w:proofErr w:type="gramStart"/>
      <w:r>
        <w:rPr>
          <w:rFonts w:ascii="Times New Roman" w:eastAsia="Times New Roman" w:hAnsi="Times New Roman" w:cs="Times New Roman"/>
          <w:sz w:val="24"/>
          <w:szCs w:val="24"/>
          <w:highlight w:val="white"/>
        </w:rPr>
        <w:t>матер</w:t>
      </w:r>
      <w:proofErr w:type="gramEnd"/>
      <w:r>
        <w:rPr>
          <w:rFonts w:ascii="Times New Roman" w:eastAsia="Times New Roman" w:hAnsi="Times New Roman" w:cs="Times New Roman"/>
          <w:sz w:val="24"/>
          <w:szCs w:val="24"/>
          <w:highlight w:val="white"/>
        </w:rPr>
        <w:t>іалів, інших витрат.</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Вартість нашої тендерної пропозиції (та ціни вказаної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 час аукціону) та всі інші ціни чітко визначені нами. </w:t>
      </w:r>
    </w:p>
    <w:p w:rsidR="00DB6EAB" w:rsidRDefault="00DB6EAB" w:rsidP="00DB6EAB">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 час виконання робіт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DB6EAB" w:rsidRDefault="00DB6EAB" w:rsidP="00DB6EAB">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ми будемо визнані Переможцем торгів, ми беремо на себе зобов’язання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та не пізніше ніж через 20 днів з дня прийняття </w:t>
      </w:r>
      <w:proofErr w:type="gramStart"/>
      <w:r>
        <w:rPr>
          <w:rFonts w:ascii="Times New Roman" w:eastAsia="Times New Roman" w:hAnsi="Times New Roman" w:cs="Times New Roman"/>
          <w:sz w:val="24"/>
          <w:szCs w:val="24"/>
          <w:highlight w:val="white"/>
        </w:rPr>
        <w:t>р</w:t>
      </w:r>
      <w:proofErr w:type="gramEnd"/>
      <w:r>
        <w:rPr>
          <w:rFonts w:ascii="Times New Roman" w:eastAsia="Times New Roman" w:hAnsi="Times New Roman" w:cs="Times New Roman"/>
          <w:sz w:val="24"/>
          <w:szCs w:val="24"/>
          <w:highlight w:val="white"/>
        </w:rPr>
        <w:t>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DB6EAB" w:rsidRDefault="00DB6EAB" w:rsidP="00DB6EAB">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Ми погоджуємося дотримуватися умов цієї пропозиції протягом 90 календарних днів з дня розкриття тендерних пропозицій. </w:t>
      </w:r>
    </w:p>
    <w:p w:rsidR="00DB6EAB" w:rsidRDefault="00DB6EAB" w:rsidP="00DB6EAB">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Ми погоджуємося з умовами, що Ви можете відхилити нашу чи всі тендерні пропозиції торгів згідно з умовами тендерної документації, та розуміємо, що </w:t>
      </w:r>
      <w:proofErr w:type="gramStart"/>
      <w:r>
        <w:rPr>
          <w:rFonts w:ascii="Times New Roman" w:eastAsia="Times New Roman" w:hAnsi="Times New Roman" w:cs="Times New Roman"/>
          <w:sz w:val="24"/>
          <w:szCs w:val="24"/>
          <w:highlight w:val="white"/>
        </w:rPr>
        <w:t>Ви не</w:t>
      </w:r>
      <w:proofErr w:type="gramEnd"/>
      <w:r>
        <w:rPr>
          <w:rFonts w:ascii="Times New Roman" w:eastAsia="Times New Roman" w:hAnsi="Times New Roman" w:cs="Times New Roman"/>
          <w:sz w:val="24"/>
          <w:szCs w:val="24"/>
          <w:highlight w:val="white"/>
        </w:rPr>
        <w:t xml:space="preserve"> обмежені у прийнятті будь-якої іншої пропозиції з більш вигідними для Вас умовами.</w:t>
      </w:r>
    </w:p>
    <w:p w:rsidR="00DB6EAB" w:rsidRDefault="00DB6EAB" w:rsidP="00DB6EAB">
      <w:pPr>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Ми гарантуємо, що послуги будуть такими, що не матимуть негативного впливу на навколишнє середовище.</w:t>
      </w:r>
    </w:p>
    <w:p w:rsidR="00DB6EAB" w:rsidRDefault="00DB6EAB" w:rsidP="00DB6EAB">
      <w:pPr>
        <w:spacing w:after="0" w:line="240" w:lineRule="auto"/>
        <w:jc w:val="both"/>
        <w:rPr>
          <w:rFonts w:ascii="Times New Roman" w:eastAsia="Times New Roman" w:hAnsi="Times New Roman" w:cs="Times New Roman"/>
          <w:sz w:val="24"/>
          <w:szCs w:val="24"/>
          <w:highlight w:val="white"/>
        </w:rPr>
      </w:pPr>
    </w:p>
    <w:p w:rsidR="00DB6EAB" w:rsidRDefault="00DB6EAB" w:rsidP="00DB6EAB">
      <w:pPr>
        <w:spacing w:after="0" w:line="240" w:lineRule="auto"/>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З</w:t>
      </w:r>
      <w:proofErr w:type="gramEnd"/>
      <w:r>
        <w:rPr>
          <w:rFonts w:ascii="Times New Roman" w:eastAsia="Times New Roman" w:hAnsi="Times New Roman" w:cs="Times New Roman"/>
          <w:sz w:val="24"/>
          <w:szCs w:val="24"/>
          <w:highlight w:val="white"/>
        </w:rPr>
        <w:t xml:space="preserve"> вищевикладеним – згоден.</w:t>
      </w:r>
    </w:p>
    <w:p w:rsidR="00DB6EAB" w:rsidRDefault="00DB6EAB" w:rsidP="00DB6EAB">
      <w:pPr>
        <w:spacing w:after="0" w:line="240" w:lineRule="auto"/>
        <w:jc w:val="both"/>
        <w:rPr>
          <w:rFonts w:ascii="Times New Roman" w:eastAsia="Times New Roman" w:hAnsi="Times New Roman" w:cs="Times New Roman"/>
          <w:sz w:val="24"/>
          <w:szCs w:val="24"/>
          <w:highlight w:val="white"/>
        </w:rPr>
      </w:pPr>
    </w:p>
    <w:tbl>
      <w:tblPr>
        <w:tblW w:w="9786" w:type="dxa"/>
        <w:tblInd w:w="-318" w:type="dxa"/>
        <w:tblLayout w:type="fixed"/>
        <w:tblLook w:val="0000" w:firstRow="0" w:lastRow="0" w:firstColumn="0" w:lastColumn="0" w:noHBand="0" w:noVBand="0"/>
      </w:tblPr>
      <w:tblGrid>
        <w:gridCol w:w="5813"/>
        <w:gridCol w:w="3973"/>
      </w:tblGrid>
      <w:tr w:rsidR="00DB6EAB" w:rsidTr="00FA6FC6">
        <w:tc>
          <w:tcPr>
            <w:tcW w:w="5813" w:type="dxa"/>
            <w:tcBorders>
              <w:top w:val="dotted" w:sz="6" w:space="0" w:color="000000"/>
              <w:left w:val="nil"/>
              <w:bottom w:val="nil"/>
              <w:right w:val="nil"/>
            </w:tcBorders>
          </w:tcPr>
          <w:p w:rsidR="00DB6EAB" w:rsidRDefault="00DB6EAB" w:rsidP="00DB6EA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(посада особи, що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ідписує форму)</w:t>
            </w:r>
          </w:p>
          <w:p w:rsidR="00DB6EAB" w:rsidRDefault="00DB6EAB" w:rsidP="00DB6EA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М. П.  *</w:t>
            </w:r>
          </w:p>
        </w:tc>
        <w:tc>
          <w:tcPr>
            <w:tcW w:w="3973" w:type="dxa"/>
            <w:tcBorders>
              <w:top w:val="dotted" w:sz="6" w:space="0" w:color="000000"/>
              <w:left w:val="nil"/>
              <w:bottom w:val="nil"/>
              <w:right w:val="nil"/>
            </w:tcBorders>
          </w:tcPr>
          <w:p w:rsidR="00DB6EAB" w:rsidRDefault="00DB6EAB" w:rsidP="00DB6EA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ідпис)                            (П.І.Б.)</w:t>
            </w:r>
          </w:p>
        </w:tc>
      </w:tr>
    </w:tbl>
    <w:p w:rsidR="00F741CC" w:rsidRDefault="00DB6EAB" w:rsidP="00DB6EAB">
      <w:pPr>
        <w:spacing w:after="0" w:line="240" w:lineRule="auto"/>
        <w:jc w:val="both"/>
        <w:rPr>
          <w:rFonts w:ascii="Times New Roman" w:eastAsia="Times New Roman" w:hAnsi="Times New Roman" w:cs="Times New Roman"/>
          <w:i/>
          <w:highlight w:val="white"/>
        </w:rPr>
      </w:pPr>
      <w:r>
        <w:rPr>
          <w:rFonts w:ascii="Times New Roman" w:eastAsia="Times New Roman" w:hAnsi="Times New Roman" w:cs="Times New Roman"/>
          <w:sz w:val="24"/>
          <w:szCs w:val="24"/>
          <w:highlight w:val="white"/>
        </w:rPr>
        <w:t>* Ця вимога не стосується учасникі</w:t>
      </w:r>
      <w:proofErr w:type="gramStart"/>
      <w:r>
        <w:rPr>
          <w:rFonts w:ascii="Times New Roman" w:eastAsia="Times New Roman" w:hAnsi="Times New Roman" w:cs="Times New Roman"/>
          <w:sz w:val="24"/>
          <w:szCs w:val="24"/>
          <w:highlight w:val="white"/>
        </w:rPr>
        <w:t>в</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як</w:t>
      </w:r>
      <w:proofErr w:type="gramEnd"/>
      <w:r>
        <w:rPr>
          <w:rFonts w:ascii="Times New Roman" w:eastAsia="Times New Roman" w:hAnsi="Times New Roman" w:cs="Times New Roman"/>
          <w:sz w:val="24"/>
          <w:szCs w:val="24"/>
          <w:highlight w:val="white"/>
        </w:rPr>
        <w:t>і здійснюють діяльність без печатки згідно з чинним законодавством.</w:t>
      </w:r>
    </w:p>
    <w:p w:rsidR="00F741CC" w:rsidRDefault="00F741CC" w:rsidP="00F741CC">
      <w:pPr>
        <w:pBdr>
          <w:top w:val="nil"/>
          <w:left w:val="nil"/>
          <w:bottom w:val="nil"/>
          <w:right w:val="nil"/>
          <w:between w:val="nil"/>
        </w:pBdr>
        <w:spacing w:line="240" w:lineRule="auto"/>
        <w:ind w:hanging="2"/>
        <w:jc w:val="both"/>
        <w:rPr>
          <w:rFonts w:ascii="Times New Roman" w:eastAsia="Times New Roman" w:hAnsi="Times New Roman" w:cs="Times New Roman"/>
          <w:sz w:val="24"/>
          <w:szCs w:val="24"/>
          <w:highlight w:val="white"/>
        </w:rPr>
      </w:pPr>
    </w:p>
    <w:p w:rsidR="00F741CC" w:rsidRDefault="00F741CC" w:rsidP="00F741CC">
      <w:pPr>
        <w:pBdr>
          <w:top w:val="nil"/>
          <w:left w:val="nil"/>
          <w:bottom w:val="nil"/>
          <w:right w:val="nil"/>
          <w:between w:val="nil"/>
        </w:pBdr>
        <w:spacing w:line="240" w:lineRule="auto"/>
        <w:ind w:hanging="2"/>
        <w:jc w:val="both"/>
        <w:rPr>
          <w:rFonts w:ascii="Times New Roman" w:eastAsia="Times New Roman" w:hAnsi="Times New Roman" w:cs="Times New Roman"/>
          <w:i/>
          <w:highlight w:val="yellow"/>
        </w:rPr>
      </w:pPr>
    </w:p>
    <w:p w:rsidR="00F741CC" w:rsidRPr="00512F99" w:rsidRDefault="00F741CC" w:rsidP="00F741CC">
      <w:pPr>
        <w:pBdr>
          <w:top w:val="nil"/>
          <w:left w:val="nil"/>
          <w:bottom w:val="nil"/>
          <w:right w:val="nil"/>
          <w:between w:val="nil"/>
        </w:pBdr>
        <w:spacing w:line="240" w:lineRule="auto"/>
        <w:ind w:left="2" w:hanging="2"/>
        <w:jc w:val="both"/>
        <w:rPr>
          <w:rFonts w:ascii="Times New Roman" w:eastAsia="Times New Roman" w:hAnsi="Times New Roman" w:cs="Times New Roman"/>
          <w:sz w:val="24"/>
          <w:szCs w:val="24"/>
          <w:highlight w:val="white"/>
        </w:rPr>
      </w:pPr>
    </w:p>
    <w:p w:rsidR="00F741CC" w:rsidRPr="00F62ACA" w:rsidRDefault="00F741CC" w:rsidP="00F741CC">
      <w:pPr>
        <w:pBdr>
          <w:top w:val="nil"/>
          <w:left w:val="nil"/>
          <w:bottom w:val="nil"/>
          <w:right w:val="nil"/>
          <w:between w:val="nil"/>
        </w:pBdr>
        <w:spacing w:line="240" w:lineRule="auto"/>
        <w:ind w:hanging="2"/>
        <w:jc w:val="both"/>
        <w:rPr>
          <w:rFonts w:ascii="Times New Roman" w:eastAsia="Times New Roman" w:hAnsi="Times New Roman" w:cs="Times New Roman"/>
          <w:i/>
          <w:sz w:val="24"/>
          <w:szCs w:val="24"/>
          <w:highlight w:val="yellow"/>
          <w:lang w:val="uk-UA"/>
        </w:rPr>
      </w:pPr>
    </w:p>
    <w:p w:rsidR="00F741CC" w:rsidRPr="00F62ACA" w:rsidRDefault="00F741CC" w:rsidP="00F741CC">
      <w:pPr>
        <w:ind w:hanging="2"/>
        <w:rPr>
          <w:rFonts w:ascii="Times New Roman" w:hAnsi="Times New Roman" w:cs="Times New Roman"/>
          <w:sz w:val="24"/>
          <w:szCs w:val="24"/>
          <w:lang w:val="uk-UA"/>
        </w:rPr>
      </w:pPr>
    </w:p>
    <w:p w:rsidR="00F741CC" w:rsidRPr="00656C6B" w:rsidRDefault="00F741CC" w:rsidP="00F741CC">
      <w:pPr>
        <w:spacing w:after="0" w:line="240" w:lineRule="auto"/>
        <w:ind w:firstLine="680"/>
        <w:jc w:val="both"/>
        <w:rPr>
          <w:rFonts w:ascii="Times New Roman" w:eastAsia="Times New Roman" w:hAnsi="Times New Roman" w:cs="Times New Roman"/>
          <w:i/>
          <w:highlight w:val="white"/>
          <w:lang w:val="uk-UA"/>
        </w:rPr>
      </w:pPr>
    </w:p>
    <w:p w:rsidR="00F741CC" w:rsidRDefault="00F741CC" w:rsidP="00F741CC">
      <w:pPr>
        <w:spacing w:after="0" w:line="240" w:lineRule="auto"/>
        <w:ind w:left="7080" w:firstLine="397"/>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F741CC" w:rsidRDefault="00F741CC" w:rsidP="00F741CC">
      <w:pPr>
        <w:spacing w:after="0" w:line="240" w:lineRule="auto"/>
        <w:ind w:left="7080" w:firstLine="397"/>
        <w:rPr>
          <w:rFonts w:ascii="Times New Roman" w:hAnsi="Times New Roman" w:cs="Times New Roman"/>
          <w:sz w:val="24"/>
          <w:szCs w:val="24"/>
          <w:lang w:val="uk-UA"/>
        </w:rPr>
      </w:pPr>
    </w:p>
    <w:p w:rsidR="00F741CC" w:rsidRDefault="00F741CC" w:rsidP="00F741CC">
      <w:pPr>
        <w:spacing w:after="0" w:line="240" w:lineRule="auto"/>
        <w:ind w:left="8496" w:firstLine="397"/>
        <w:rPr>
          <w:rFonts w:ascii="Times New Roman" w:hAnsi="Times New Roman" w:cs="Times New Roman"/>
          <w:sz w:val="24"/>
          <w:szCs w:val="24"/>
          <w:lang w:val="uk-UA"/>
        </w:rPr>
      </w:pPr>
    </w:p>
    <w:p w:rsidR="00F741CC" w:rsidRDefault="00F741CC" w:rsidP="00F741CC">
      <w:pPr>
        <w:spacing w:after="0" w:line="240" w:lineRule="auto"/>
        <w:ind w:left="8496" w:firstLine="397"/>
        <w:rPr>
          <w:rFonts w:ascii="Times New Roman" w:hAnsi="Times New Roman" w:cs="Times New Roman"/>
          <w:sz w:val="24"/>
          <w:szCs w:val="24"/>
          <w:lang w:val="uk-UA"/>
        </w:rPr>
      </w:pPr>
    </w:p>
    <w:p w:rsidR="00F741CC" w:rsidRDefault="00F741CC" w:rsidP="00F741CC">
      <w:pPr>
        <w:spacing w:after="0" w:line="240" w:lineRule="auto"/>
        <w:ind w:left="8496" w:firstLine="397"/>
        <w:rPr>
          <w:rFonts w:ascii="Times New Roman" w:hAnsi="Times New Roman" w:cs="Times New Roman"/>
          <w:sz w:val="24"/>
          <w:szCs w:val="24"/>
          <w:lang w:val="uk-UA"/>
        </w:rPr>
      </w:pPr>
    </w:p>
    <w:p w:rsidR="00F741CC" w:rsidRDefault="00F741CC" w:rsidP="00F741CC">
      <w:pPr>
        <w:spacing w:after="0" w:line="240" w:lineRule="auto"/>
        <w:ind w:left="8496" w:firstLine="397"/>
        <w:rPr>
          <w:rFonts w:ascii="Times New Roman" w:hAnsi="Times New Roman" w:cs="Times New Roman"/>
          <w:sz w:val="24"/>
          <w:szCs w:val="24"/>
          <w:lang w:val="uk-UA"/>
        </w:rPr>
      </w:pPr>
    </w:p>
    <w:p w:rsidR="00F741CC" w:rsidRDefault="00F741CC" w:rsidP="00F741CC">
      <w:pPr>
        <w:spacing w:after="0" w:line="240" w:lineRule="auto"/>
        <w:ind w:left="8496" w:firstLine="397"/>
        <w:rPr>
          <w:rFonts w:ascii="Times New Roman" w:hAnsi="Times New Roman" w:cs="Times New Roman"/>
          <w:sz w:val="24"/>
          <w:szCs w:val="24"/>
          <w:lang w:val="uk-UA"/>
        </w:rPr>
      </w:pPr>
    </w:p>
    <w:p w:rsidR="00F741CC" w:rsidRDefault="00F741CC" w:rsidP="00F741CC">
      <w:pPr>
        <w:spacing w:after="0" w:line="240" w:lineRule="auto"/>
        <w:ind w:left="8496" w:firstLine="397"/>
        <w:rPr>
          <w:rFonts w:ascii="Times New Roman" w:hAnsi="Times New Roman" w:cs="Times New Roman"/>
          <w:sz w:val="24"/>
          <w:szCs w:val="24"/>
          <w:lang w:val="uk-UA"/>
        </w:rPr>
      </w:pPr>
    </w:p>
    <w:p w:rsidR="00F741CC" w:rsidRDefault="00F741CC" w:rsidP="00F741CC">
      <w:pPr>
        <w:spacing w:after="0" w:line="240" w:lineRule="auto"/>
        <w:ind w:left="8496" w:firstLine="397"/>
        <w:rPr>
          <w:rFonts w:ascii="Times New Roman" w:hAnsi="Times New Roman" w:cs="Times New Roman"/>
          <w:sz w:val="24"/>
          <w:szCs w:val="24"/>
          <w:lang w:val="uk-UA"/>
        </w:rPr>
      </w:pPr>
    </w:p>
    <w:p w:rsidR="00F741CC" w:rsidRDefault="00F741CC" w:rsidP="00F741CC">
      <w:pPr>
        <w:spacing w:after="0" w:line="240" w:lineRule="auto"/>
        <w:ind w:left="8496" w:firstLine="397"/>
        <w:rPr>
          <w:rFonts w:ascii="Times New Roman" w:hAnsi="Times New Roman" w:cs="Times New Roman"/>
          <w:sz w:val="24"/>
          <w:szCs w:val="24"/>
          <w:lang w:val="uk-UA"/>
        </w:rPr>
      </w:pPr>
    </w:p>
    <w:p w:rsidR="00F741CC" w:rsidRDefault="00F741CC" w:rsidP="00F741CC">
      <w:pPr>
        <w:spacing w:after="0" w:line="240" w:lineRule="auto"/>
        <w:ind w:left="8496" w:firstLine="397"/>
        <w:rPr>
          <w:rFonts w:ascii="Times New Roman" w:hAnsi="Times New Roman" w:cs="Times New Roman"/>
          <w:sz w:val="24"/>
          <w:szCs w:val="24"/>
          <w:lang w:val="uk-UA"/>
        </w:rPr>
      </w:pPr>
    </w:p>
    <w:p w:rsidR="00F741CC" w:rsidRDefault="00F741CC" w:rsidP="00F741CC">
      <w:pPr>
        <w:spacing w:after="0" w:line="240" w:lineRule="auto"/>
        <w:ind w:left="8496" w:firstLine="397"/>
        <w:rPr>
          <w:rFonts w:ascii="Times New Roman" w:hAnsi="Times New Roman" w:cs="Times New Roman"/>
          <w:sz w:val="24"/>
          <w:szCs w:val="24"/>
          <w:lang w:val="uk-UA"/>
        </w:rPr>
      </w:pPr>
    </w:p>
    <w:p w:rsidR="00F741CC" w:rsidRDefault="00F741CC" w:rsidP="00F741CC">
      <w:pPr>
        <w:spacing w:after="0" w:line="240" w:lineRule="auto"/>
        <w:ind w:left="8496" w:firstLine="397"/>
        <w:rPr>
          <w:rFonts w:ascii="Times New Roman" w:hAnsi="Times New Roman" w:cs="Times New Roman"/>
          <w:sz w:val="24"/>
          <w:szCs w:val="24"/>
          <w:lang w:val="uk-UA"/>
        </w:rPr>
      </w:pPr>
    </w:p>
    <w:p w:rsidR="00F741CC" w:rsidRDefault="00F741CC" w:rsidP="00F741CC">
      <w:pPr>
        <w:spacing w:after="0" w:line="240" w:lineRule="auto"/>
        <w:ind w:left="8496" w:firstLine="397"/>
        <w:rPr>
          <w:rFonts w:ascii="Times New Roman" w:hAnsi="Times New Roman" w:cs="Times New Roman"/>
          <w:sz w:val="24"/>
          <w:szCs w:val="24"/>
          <w:lang w:val="uk-UA"/>
        </w:rPr>
      </w:pPr>
    </w:p>
    <w:p w:rsidR="00F741CC" w:rsidRDefault="00F741CC" w:rsidP="00F741CC">
      <w:pPr>
        <w:spacing w:after="0" w:line="240" w:lineRule="auto"/>
        <w:ind w:left="8496" w:firstLine="397"/>
        <w:rPr>
          <w:rFonts w:ascii="Times New Roman" w:hAnsi="Times New Roman" w:cs="Times New Roman"/>
          <w:sz w:val="24"/>
          <w:szCs w:val="24"/>
          <w:lang w:val="uk-UA"/>
        </w:rPr>
      </w:pPr>
    </w:p>
    <w:p w:rsidR="00F741CC" w:rsidRDefault="00F741CC" w:rsidP="00F741CC">
      <w:pPr>
        <w:spacing w:after="0" w:line="240" w:lineRule="auto"/>
        <w:ind w:left="8496" w:firstLine="397"/>
        <w:rPr>
          <w:rFonts w:ascii="Times New Roman" w:hAnsi="Times New Roman" w:cs="Times New Roman"/>
          <w:sz w:val="24"/>
          <w:szCs w:val="24"/>
          <w:lang w:val="uk-UA"/>
        </w:rPr>
      </w:pPr>
    </w:p>
    <w:p w:rsidR="00F741CC" w:rsidRDefault="00F741CC" w:rsidP="00F741CC">
      <w:pPr>
        <w:spacing w:after="0" w:line="240" w:lineRule="auto"/>
        <w:ind w:left="8496" w:firstLine="397"/>
        <w:rPr>
          <w:rFonts w:ascii="Times New Roman" w:hAnsi="Times New Roman" w:cs="Times New Roman"/>
          <w:sz w:val="24"/>
          <w:szCs w:val="24"/>
          <w:lang w:val="uk-UA"/>
        </w:rPr>
      </w:pPr>
    </w:p>
    <w:p w:rsidR="00F741CC" w:rsidRDefault="00F741CC" w:rsidP="00F741CC">
      <w:pPr>
        <w:spacing w:after="0" w:line="240" w:lineRule="auto"/>
        <w:ind w:left="8496" w:firstLine="397"/>
        <w:rPr>
          <w:rFonts w:ascii="Times New Roman" w:hAnsi="Times New Roman" w:cs="Times New Roman"/>
          <w:sz w:val="24"/>
          <w:szCs w:val="24"/>
          <w:lang w:val="uk-UA"/>
        </w:rPr>
      </w:pPr>
    </w:p>
    <w:p w:rsidR="00F741CC" w:rsidRDefault="00F741CC" w:rsidP="00F741CC">
      <w:pPr>
        <w:spacing w:after="0" w:line="240" w:lineRule="auto"/>
        <w:ind w:left="8496" w:firstLine="397"/>
        <w:rPr>
          <w:rFonts w:ascii="Times New Roman" w:hAnsi="Times New Roman" w:cs="Times New Roman"/>
          <w:sz w:val="24"/>
          <w:szCs w:val="24"/>
          <w:lang w:val="uk-UA"/>
        </w:rPr>
      </w:pPr>
    </w:p>
    <w:p w:rsidR="00F741CC" w:rsidRPr="00EA0733" w:rsidRDefault="00F741CC" w:rsidP="00F741CC">
      <w:pPr>
        <w:spacing w:after="0" w:line="240" w:lineRule="auto"/>
        <w:ind w:left="8496" w:firstLine="397"/>
        <w:rPr>
          <w:rFonts w:ascii="Times New Roman" w:hAnsi="Times New Roman" w:cs="Times New Roman"/>
          <w:sz w:val="24"/>
          <w:szCs w:val="24"/>
          <w:lang w:val="uk-UA"/>
        </w:rPr>
      </w:pPr>
      <w:bookmarkStart w:id="34" w:name="_GoBack"/>
      <w:bookmarkEnd w:id="34"/>
      <w:r>
        <w:rPr>
          <w:rFonts w:ascii="Times New Roman" w:hAnsi="Times New Roman" w:cs="Times New Roman"/>
          <w:sz w:val="24"/>
          <w:szCs w:val="24"/>
          <w:lang w:val="uk-UA"/>
        </w:rPr>
        <w:lastRenderedPageBreak/>
        <w:t xml:space="preserve">  Додаток 3</w:t>
      </w:r>
    </w:p>
    <w:p w:rsidR="00F741CC" w:rsidRDefault="00F741CC" w:rsidP="00F741CC">
      <w:pPr>
        <w:jc w:val="right"/>
        <w:rPr>
          <w:rFonts w:ascii="Times New Roman" w:hAnsi="Times New Roman" w:cs="Times New Roman"/>
          <w:sz w:val="24"/>
          <w:szCs w:val="24"/>
          <w:lang w:val="uk-UA"/>
        </w:rPr>
      </w:pPr>
    </w:p>
    <w:p w:rsidR="00F741CC" w:rsidRDefault="00F741CC" w:rsidP="00F741CC">
      <w:pPr>
        <w:spacing w:after="0" w:line="240" w:lineRule="auto"/>
        <w:jc w:val="center"/>
        <w:rPr>
          <w:rFonts w:ascii="Times New Roman" w:hAnsi="Times New Roman" w:cs="Times New Roman"/>
          <w:sz w:val="24"/>
          <w:szCs w:val="24"/>
          <w:lang w:val="uk-UA"/>
        </w:rPr>
      </w:pPr>
      <w:r w:rsidRPr="00CC4483">
        <w:rPr>
          <w:rFonts w:ascii="Times New Roman" w:hAnsi="Times New Roman" w:cs="Times New Roman"/>
          <w:sz w:val="24"/>
          <w:szCs w:val="24"/>
          <w:lang w:val="uk-UA"/>
        </w:rPr>
        <w:t xml:space="preserve">Довідка </w:t>
      </w:r>
    </w:p>
    <w:p w:rsidR="00F741CC" w:rsidRPr="00CC4483" w:rsidRDefault="00F741CC" w:rsidP="00F741CC">
      <w:pPr>
        <w:spacing w:after="0" w:line="240" w:lineRule="auto"/>
        <w:jc w:val="center"/>
        <w:rPr>
          <w:rFonts w:ascii="Times New Roman" w:hAnsi="Times New Roman" w:cs="Times New Roman"/>
          <w:sz w:val="24"/>
          <w:szCs w:val="24"/>
          <w:lang w:val="uk-UA"/>
        </w:rPr>
      </w:pPr>
      <w:r w:rsidRPr="00CC4483">
        <w:rPr>
          <w:rFonts w:ascii="Times New Roman" w:hAnsi="Times New Roman" w:cs="Times New Roman"/>
          <w:sz w:val="24"/>
          <w:szCs w:val="24"/>
          <w:lang w:val="uk-UA"/>
        </w:rPr>
        <w:t>про наявність працівників відповідної кваліфікації, які мають необхідні знання та досвід</w:t>
      </w:r>
    </w:p>
    <w:p w:rsidR="00F741CC" w:rsidRDefault="00F741CC" w:rsidP="00F741CC">
      <w:pPr>
        <w:jc w:val="center"/>
        <w:rPr>
          <w:rFonts w:ascii="Times New Roman" w:hAnsi="Times New Roman" w:cs="Times New Roman"/>
          <w:sz w:val="24"/>
          <w:szCs w:val="24"/>
          <w:u w:val="single"/>
          <w:lang w:val="uk-UA"/>
        </w:rPr>
      </w:pP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850"/>
        <w:gridCol w:w="1543"/>
        <w:gridCol w:w="2254"/>
        <w:gridCol w:w="1660"/>
        <w:gridCol w:w="3295"/>
      </w:tblGrid>
      <w:tr w:rsidR="00F741CC" w:rsidTr="00FA6FC6">
        <w:trPr>
          <w:trHeight w:val="2052"/>
        </w:trPr>
        <w:tc>
          <w:tcPr>
            <w:tcW w:w="662" w:type="dxa"/>
            <w:tcBorders>
              <w:top w:val="single" w:sz="4" w:space="0" w:color="auto"/>
              <w:left w:val="single" w:sz="4" w:space="0" w:color="auto"/>
              <w:bottom w:val="single" w:sz="4" w:space="0" w:color="auto"/>
              <w:right w:val="single" w:sz="4" w:space="0" w:color="auto"/>
            </w:tcBorders>
            <w:hideMark/>
          </w:tcPr>
          <w:p w:rsidR="00F741CC" w:rsidRDefault="00F741CC" w:rsidP="00FA6FC6">
            <w:pPr>
              <w:spacing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lang w:val="uk-UA"/>
              </w:rPr>
              <w:t>№ з/п</w:t>
            </w:r>
          </w:p>
        </w:tc>
        <w:tc>
          <w:tcPr>
            <w:tcW w:w="1089" w:type="dxa"/>
            <w:tcBorders>
              <w:top w:val="single" w:sz="4" w:space="0" w:color="auto"/>
              <w:left w:val="single" w:sz="4" w:space="0" w:color="auto"/>
              <w:bottom w:val="single" w:sz="4" w:space="0" w:color="auto"/>
              <w:right w:val="single" w:sz="4" w:space="0" w:color="auto"/>
            </w:tcBorders>
            <w:hideMark/>
          </w:tcPr>
          <w:p w:rsidR="00F741CC" w:rsidRDefault="00F741CC" w:rsidP="00FA6FC6">
            <w:pPr>
              <w:spacing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lang w:val="uk-UA"/>
              </w:rPr>
              <w:t>ПІБ</w:t>
            </w:r>
          </w:p>
        </w:tc>
        <w:tc>
          <w:tcPr>
            <w:tcW w:w="1591" w:type="dxa"/>
            <w:tcBorders>
              <w:top w:val="single" w:sz="4" w:space="0" w:color="auto"/>
              <w:left w:val="single" w:sz="4" w:space="0" w:color="auto"/>
              <w:bottom w:val="single" w:sz="4" w:space="0" w:color="auto"/>
              <w:right w:val="single" w:sz="4" w:space="0" w:color="auto"/>
            </w:tcBorders>
            <w:hideMark/>
          </w:tcPr>
          <w:p w:rsidR="00F741CC" w:rsidRDefault="00F741CC" w:rsidP="00FA6FC6">
            <w:pPr>
              <w:spacing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lang w:val="uk-UA"/>
              </w:rPr>
              <w:t>Посада та/або спеціальність</w:t>
            </w:r>
          </w:p>
        </w:tc>
        <w:tc>
          <w:tcPr>
            <w:tcW w:w="2829" w:type="dxa"/>
            <w:tcBorders>
              <w:top w:val="single" w:sz="4" w:space="0" w:color="auto"/>
              <w:left w:val="single" w:sz="4" w:space="0" w:color="auto"/>
              <w:bottom w:val="single" w:sz="4" w:space="0" w:color="auto"/>
              <w:right w:val="single" w:sz="4" w:space="0" w:color="auto"/>
            </w:tcBorders>
            <w:hideMark/>
          </w:tcPr>
          <w:p w:rsidR="00F741CC" w:rsidRDefault="00F741CC" w:rsidP="00FA6FC6">
            <w:pPr>
              <w:spacing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lang w:val="uk-UA"/>
              </w:rPr>
              <w:t>Найменування і реквізити документа, який підтверджує наявність трудових (цивільно-правових) відносин між працівником та учасником</w:t>
            </w:r>
          </w:p>
        </w:tc>
        <w:tc>
          <w:tcPr>
            <w:tcW w:w="2348" w:type="dxa"/>
            <w:tcBorders>
              <w:top w:val="single" w:sz="4" w:space="0" w:color="auto"/>
              <w:left w:val="single" w:sz="4" w:space="0" w:color="auto"/>
              <w:bottom w:val="single" w:sz="4" w:space="0" w:color="auto"/>
              <w:right w:val="single" w:sz="4" w:space="0" w:color="auto"/>
            </w:tcBorders>
            <w:hideMark/>
          </w:tcPr>
          <w:p w:rsidR="00F741CC" w:rsidRDefault="00F741CC" w:rsidP="00FA6FC6">
            <w:pPr>
              <w:widowControl w:val="0"/>
              <w:tabs>
                <w:tab w:val="left" w:pos="10381"/>
              </w:tabs>
              <w:autoSpaceDE w:val="0"/>
              <w:autoSpaceDN w:val="0"/>
              <w:adjustRightInd w:val="0"/>
              <w:spacing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Досвід роботи </w:t>
            </w:r>
          </w:p>
        </w:tc>
        <w:tc>
          <w:tcPr>
            <w:tcW w:w="1944" w:type="dxa"/>
            <w:tcBorders>
              <w:top w:val="single" w:sz="4" w:space="0" w:color="auto"/>
              <w:left w:val="single" w:sz="4" w:space="0" w:color="auto"/>
              <w:bottom w:val="single" w:sz="4" w:space="0" w:color="auto"/>
              <w:right w:val="single" w:sz="4" w:space="0" w:color="auto"/>
            </w:tcBorders>
            <w:hideMark/>
          </w:tcPr>
          <w:p w:rsidR="00F741CC" w:rsidRDefault="00F741CC" w:rsidP="00FA6FC6">
            <w:pPr>
              <w:widowControl w:val="0"/>
              <w:tabs>
                <w:tab w:val="left" w:pos="10381"/>
              </w:tabs>
              <w:autoSpaceDE w:val="0"/>
              <w:autoSpaceDN w:val="0"/>
              <w:adjustRightInd w:val="0"/>
              <w:spacing w:line="240" w:lineRule="auto"/>
              <w:jc w:val="center"/>
              <w:rPr>
                <w:rFonts w:ascii="Times New Roman" w:eastAsia="Times New Roman" w:hAnsi="Times New Roman" w:cs="Times New Roman"/>
                <w:bCs/>
                <w:lang w:val="uk-UA"/>
              </w:rPr>
            </w:pPr>
            <w:r>
              <w:rPr>
                <w:rFonts w:ascii="Times New Roman" w:eastAsia="Times New Roman" w:hAnsi="Times New Roman" w:cs="Times New Roman"/>
                <w:bCs/>
                <w:lang w:val="uk-UA"/>
              </w:rPr>
              <w:t xml:space="preserve">Працівник учасника або працівник, який буде залучений субпідрядником/співвиконавцем </w:t>
            </w:r>
          </w:p>
        </w:tc>
      </w:tr>
      <w:tr w:rsidR="00F741CC" w:rsidTr="00FA6FC6">
        <w:tc>
          <w:tcPr>
            <w:tcW w:w="662" w:type="dxa"/>
            <w:tcBorders>
              <w:top w:val="single" w:sz="4" w:space="0" w:color="auto"/>
              <w:left w:val="single" w:sz="4" w:space="0" w:color="auto"/>
              <w:bottom w:val="single" w:sz="4" w:space="0" w:color="auto"/>
              <w:right w:val="single" w:sz="4" w:space="0" w:color="auto"/>
            </w:tcBorders>
            <w:vAlign w:val="center"/>
            <w:hideMark/>
          </w:tcPr>
          <w:p w:rsidR="00F741CC" w:rsidRDefault="00F741CC" w:rsidP="00FA6FC6">
            <w:pPr>
              <w:jc w:val="center"/>
              <w:rPr>
                <w:rFonts w:ascii="Times New Roman" w:eastAsia="Times New Roman" w:hAnsi="Times New Roman" w:cs="Times New Roman"/>
                <w:color w:val="000000"/>
                <w:lang w:val="uk-UA"/>
              </w:rPr>
            </w:pPr>
            <w:r>
              <w:rPr>
                <w:rFonts w:ascii="Times New Roman" w:eastAsia="Times New Roman" w:hAnsi="Times New Roman" w:cs="Times New Roman"/>
                <w:lang w:val="uk-UA"/>
              </w:rPr>
              <w:t>1.</w:t>
            </w:r>
          </w:p>
        </w:tc>
        <w:tc>
          <w:tcPr>
            <w:tcW w:w="1089" w:type="dxa"/>
            <w:tcBorders>
              <w:top w:val="single" w:sz="4" w:space="0" w:color="auto"/>
              <w:left w:val="single" w:sz="4" w:space="0" w:color="auto"/>
              <w:bottom w:val="single" w:sz="4" w:space="0" w:color="auto"/>
              <w:right w:val="single" w:sz="4" w:space="0" w:color="auto"/>
            </w:tcBorders>
          </w:tcPr>
          <w:p w:rsidR="00F741CC" w:rsidRDefault="00F741CC" w:rsidP="00FA6FC6">
            <w:pPr>
              <w:jc w:val="center"/>
              <w:rPr>
                <w:rFonts w:ascii="Times New Roman" w:eastAsia="Times New Roman" w:hAnsi="Times New Roman" w:cs="Times New Roman"/>
                <w:color w:val="000000"/>
                <w:lang w:val="uk-UA"/>
              </w:rPr>
            </w:pPr>
          </w:p>
        </w:tc>
        <w:tc>
          <w:tcPr>
            <w:tcW w:w="1591" w:type="dxa"/>
            <w:tcBorders>
              <w:top w:val="single" w:sz="4" w:space="0" w:color="auto"/>
              <w:left w:val="single" w:sz="4" w:space="0" w:color="auto"/>
              <w:bottom w:val="single" w:sz="4" w:space="0" w:color="auto"/>
              <w:right w:val="single" w:sz="4" w:space="0" w:color="auto"/>
            </w:tcBorders>
          </w:tcPr>
          <w:p w:rsidR="00F741CC" w:rsidRDefault="00F741CC" w:rsidP="00FA6FC6">
            <w:pPr>
              <w:jc w:val="center"/>
              <w:rPr>
                <w:rFonts w:ascii="Times New Roman" w:eastAsia="Times New Roman" w:hAnsi="Times New Roman" w:cs="Times New Roman"/>
                <w:color w:val="000000"/>
                <w:lang w:val="uk-UA"/>
              </w:rPr>
            </w:pPr>
          </w:p>
        </w:tc>
        <w:tc>
          <w:tcPr>
            <w:tcW w:w="2829" w:type="dxa"/>
            <w:tcBorders>
              <w:top w:val="single" w:sz="4" w:space="0" w:color="auto"/>
              <w:left w:val="single" w:sz="4" w:space="0" w:color="auto"/>
              <w:bottom w:val="single" w:sz="4" w:space="0" w:color="auto"/>
              <w:right w:val="single" w:sz="4" w:space="0" w:color="auto"/>
            </w:tcBorders>
          </w:tcPr>
          <w:p w:rsidR="00F741CC" w:rsidRDefault="00F741CC" w:rsidP="00FA6FC6">
            <w:pPr>
              <w:jc w:val="center"/>
              <w:rPr>
                <w:rFonts w:ascii="Times New Roman" w:eastAsia="Times New Roman" w:hAnsi="Times New Roman" w:cs="Times New Roman"/>
                <w:color w:val="000000"/>
                <w:lang w:val="uk-UA"/>
              </w:rPr>
            </w:pPr>
          </w:p>
        </w:tc>
        <w:tc>
          <w:tcPr>
            <w:tcW w:w="2348" w:type="dxa"/>
            <w:tcBorders>
              <w:top w:val="single" w:sz="4" w:space="0" w:color="auto"/>
              <w:left w:val="single" w:sz="4" w:space="0" w:color="auto"/>
              <w:bottom w:val="single" w:sz="4" w:space="0" w:color="auto"/>
              <w:right w:val="single" w:sz="4" w:space="0" w:color="auto"/>
            </w:tcBorders>
          </w:tcPr>
          <w:p w:rsidR="00F741CC" w:rsidRDefault="00F741CC" w:rsidP="00FA6FC6">
            <w:pPr>
              <w:jc w:val="center"/>
              <w:rPr>
                <w:rFonts w:ascii="Times New Roman" w:eastAsia="Times New Roman" w:hAnsi="Times New Roman" w:cs="Times New Roman"/>
                <w:color w:val="000000"/>
                <w:lang w:val="uk-UA"/>
              </w:rPr>
            </w:pPr>
          </w:p>
        </w:tc>
        <w:tc>
          <w:tcPr>
            <w:tcW w:w="1944" w:type="dxa"/>
            <w:tcBorders>
              <w:top w:val="single" w:sz="4" w:space="0" w:color="auto"/>
              <w:left w:val="single" w:sz="4" w:space="0" w:color="auto"/>
              <w:bottom w:val="single" w:sz="4" w:space="0" w:color="auto"/>
              <w:right w:val="single" w:sz="4" w:space="0" w:color="auto"/>
            </w:tcBorders>
          </w:tcPr>
          <w:p w:rsidR="00F741CC" w:rsidRDefault="00F741CC" w:rsidP="00FA6FC6">
            <w:pPr>
              <w:jc w:val="center"/>
              <w:rPr>
                <w:rFonts w:ascii="Times New Roman" w:eastAsia="Times New Roman" w:hAnsi="Times New Roman" w:cs="Times New Roman"/>
                <w:color w:val="000000"/>
                <w:lang w:val="uk-UA"/>
              </w:rPr>
            </w:pPr>
          </w:p>
        </w:tc>
      </w:tr>
    </w:tbl>
    <w:p w:rsidR="00F741CC" w:rsidRDefault="00F741CC" w:rsidP="00F741CC">
      <w:pPr>
        <w:widowControl w:val="0"/>
        <w:tabs>
          <w:tab w:val="left" w:pos="180"/>
        </w:tabs>
        <w:autoSpaceDE w:val="0"/>
        <w:autoSpaceDN w:val="0"/>
        <w:adjustRightInd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p>
    <w:p w:rsidR="00F741CC" w:rsidRDefault="00F741CC" w:rsidP="00F741CC">
      <w:pPr>
        <w:widowControl w:val="0"/>
        <w:tabs>
          <w:tab w:val="left" w:pos="804"/>
        </w:tabs>
        <w:autoSpaceDE w:val="0"/>
        <w:autoSpaceDN w:val="0"/>
        <w:adjustRightInd w:val="0"/>
        <w:spacing w:line="240" w:lineRule="auto"/>
        <w:ind w:left="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t>У складі тендерної пропозиції Учасник повинен надати документи, які підтверджують наявність трудових відносин між учасником/субпідрядником/співвиконавцем та вказаними у довідці працівниками (накази про прийняття на роботу та/ або трудові книжки* (всі сторінки, які містять записи)</w:t>
      </w:r>
      <w:r w:rsidRPr="00306A7C">
        <w:rPr>
          <w:rFonts w:ascii="Times New Roman" w:eastAsia="Times New Roman" w:hAnsi="Times New Roman" w:cs="Times New Roman"/>
          <w:sz w:val="24"/>
          <w:szCs w:val="24"/>
          <w:lang w:val="uk-UA"/>
        </w:rPr>
        <w:t>.</w:t>
      </w:r>
    </w:p>
    <w:p w:rsidR="00F741CC" w:rsidRDefault="00F741CC" w:rsidP="00F741CC">
      <w:pPr>
        <w:widowControl w:val="0"/>
        <w:tabs>
          <w:tab w:val="left" w:pos="804"/>
        </w:tabs>
        <w:autoSpaceDE w:val="0"/>
        <w:autoSpaceDN w:val="0"/>
        <w:adjustRightInd w:val="0"/>
        <w:spacing w:line="240" w:lineRule="auto"/>
        <w:ind w:left="-284" w:firstLine="426"/>
        <w:jc w:val="both"/>
        <w:rPr>
          <w:rFonts w:ascii="Times New Roman" w:eastAsia="Times New Roman" w:hAnsi="Times New Roman" w:cs="Times New Roman"/>
          <w:color w:val="FF0000"/>
          <w:sz w:val="24"/>
          <w:szCs w:val="24"/>
          <w:lang w:val="uk-UA"/>
        </w:rPr>
      </w:pPr>
    </w:p>
    <w:p w:rsidR="00F741CC" w:rsidRDefault="00F741CC" w:rsidP="00F741CC">
      <w:pPr>
        <w:widowControl w:val="0"/>
        <w:shd w:val="clear" w:color="auto" w:fill="FFFFFF"/>
        <w:autoSpaceDE w:val="0"/>
        <w:autoSpaceDN w:val="0"/>
        <w:adjustRightInd w:val="0"/>
        <w:spacing w:line="240" w:lineRule="auto"/>
        <w:ind w:left="720" w:firstLine="720"/>
        <w:jc w:val="both"/>
        <w:rPr>
          <w:rFonts w:ascii="Times New Roman" w:eastAsia="Times New Roman" w:hAnsi="Times New Roman" w:cs="Times New Roman"/>
          <w:b/>
          <w:i/>
          <w:sz w:val="24"/>
          <w:szCs w:val="24"/>
          <w:lang w:val="uk-UA"/>
        </w:rPr>
      </w:pPr>
      <w:r>
        <w:rPr>
          <w:rFonts w:ascii="Times New Roman" w:eastAsia="Times New Roman" w:hAnsi="Times New Roman" w:cs="Times New Roman"/>
          <w:sz w:val="24"/>
          <w:szCs w:val="24"/>
          <w:lang w:val="uk-UA"/>
        </w:rPr>
        <w:t>*</w:t>
      </w:r>
      <w:r>
        <w:rPr>
          <w:rFonts w:ascii="Times New Roman" w:eastAsia="Times New Roman" w:hAnsi="Times New Roman" w:cs="Times New Roman"/>
          <w:b/>
          <w:i/>
          <w:sz w:val="24"/>
          <w:szCs w:val="24"/>
          <w:lang w:val="uk-UA"/>
        </w:rPr>
        <w:t>Допускається подання трудових книжок мовою оригінала</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i/>
          <w:sz w:val="24"/>
          <w:szCs w:val="24"/>
          <w:lang w:val="uk-UA"/>
        </w:rPr>
        <w:t>без одночасного надання автентичного перекладу українською мовою.</w:t>
      </w:r>
    </w:p>
    <w:p w:rsidR="00F741CC" w:rsidRDefault="00F741CC" w:rsidP="00F741CC">
      <w:pPr>
        <w:spacing w:line="240" w:lineRule="auto"/>
        <w:jc w:val="center"/>
        <w:rPr>
          <w:rFonts w:ascii="Times New Roman" w:eastAsia="Arial" w:hAnsi="Times New Roman" w:cs="Times New Roman"/>
          <w:b/>
          <w:i/>
          <w:color w:val="000000"/>
          <w:sz w:val="24"/>
          <w:szCs w:val="24"/>
          <w:u w:val="single"/>
          <w:lang w:val="uk-UA"/>
        </w:rPr>
      </w:pPr>
    </w:p>
    <w:p w:rsidR="00F741CC" w:rsidRPr="001905DA" w:rsidRDefault="00F741CC" w:rsidP="00F741CC">
      <w:pPr>
        <w:spacing w:after="0" w:line="240" w:lineRule="auto"/>
        <w:ind w:firstLine="397"/>
        <w:rPr>
          <w:rFonts w:ascii="Times New Roman" w:hAnsi="Times New Roman" w:cs="Times New Roman"/>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firstLine="397"/>
        <w:jc w:val="right"/>
        <w:rPr>
          <w:rFonts w:ascii="Times New Roman" w:hAnsi="Times New Roman" w:cs="Times New Roman"/>
          <w:sz w:val="24"/>
          <w:szCs w:val="24"/>
          <w:lang w:val="uk-UA"/>
        </w:rPr>
      </w:pPr>
    </w:p>
    <w:p w:rsidR="00F741CC" w:rsidRDefault="00F741CC" w:rsidP="00F741CC">
      <w:pPr>
        <w:spacing w:after="0" w:line="240" w:lineRule="auto"/>
        <w:ind w:firstLine="397"/>
        <w:jc w:val="right"/>
        <w:rPr>
          <w:rFonts w:ascii="Times New Roman" w:hAnsi="Times New Roman" w:cs="Times New Roman"/>
          <w:sz w:val="24"/>
          <w:szCs w:val="24"/>
          <w:lang w:val="uk-UA"/>
        </w:rPr>
      </w:pPr>
    </w:p>
    <w:p w:rsidR="00F741CC" w:rsidRDefault="00F741CC" w:rsidP="00F741CC">
      <w:pPr>
        <w:spacing w:after="0" w:line="240" w:lineRule="auto"/>
        <w:ind w:firstLine="397"/>
        <w:jc w:val="right"/>
        <w:rPr>
          <w:rFonts w:ascii="Times New Roman" w:hAnsi="Times New Roman" w:cs="Times New Roman"/>
          <w:sz w:val="24"/>
          <w:szCs w:val="24"/>
          <w:lang w:val="uk-UA"/>
        </w:rPr>
      </w:pPr>
    </w:p>
    <w:p w:rsidR="00F741CC" w:rsidRDefault="00F741CC" w:rsidP="00F741CC">
      <w:pPr>
        <w:spacing w:after="0" w:line="240" w:lineRule="auto"/>
        <w:ind w:firstLine="397"/>
        <w:jc w:val="right"/>
        <w:rPr>
          <w:rFonts w:ascii="Times New Roman" w:hAnsi="Times New Roman" w:cs="Times New Roman"/>
          <w:sz w:val="24"/>
          <w:szCs w:val="24"/>
          <w:lang w:val="uk-UA"/>
        </w:rPr>
      </w:pPr>
    </w:p>
    <w:p w:rsidR="00F741CC" w:rsidRPr="00EA0733" w:rsidRDefault="00F741CC" w:rsidP="00F741CC">
      <w:pPr>
        <w:spacing w:after="0" w:line="240" w:lineRule="auto"/>
        <w:ind w:firstLine="397"/>
        <w:jc w:val="right"/>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4</w:t>
      </w:r>
    </w:p>
    <w:p w:rsidR="00F741CC" w:rsidRPr="00005A82" w:rsidRDefault="00F741CC" w:rsidP="00F741CC">
      <w:pPr>
        <w:spacing w:after="0" w:line="240" w:lineRule="auto"/>
        <w:ind w:firstLine="397"/>
        <w:jc w:val="right"/>
        <w:rPr>
          <w:rFonts w:ascii="Times New Roman" w:hAnsi="Times New Roman" w:cs="Times New Roman"/>
          <w:sz w:val="24"/>
          <w:szCs w:val="24"/>
        </w:rPr>
      </w:pPr>
    </w:p>
    <w:p w:rsidR="00F741CC" w:rsidRPr="00005A82" w:rsidRDefault="00F741CC" w:rsidP="00F741CC">
      <w:pPr>
        <w:spacing w:after="0" w:line="240" w:lineRule="auto"/>
        <w:ind w:firstLine="397"/>
        <w:jc w:val="center"/>
        <w:outlineLvl w:val="0"/>
        <w:rPr>
          <w:rFonts w:ascii="Times New Roman" w:hAnsi="Times New Roman" w:cs="Times New Roman"/>
          <w:b/>
          <w:sz w:val="24"/>
          <w:szCs w:val="24"/>
        </w:rPr>
      </w:pPr>
      <w:r w:rsidRPr="00005A82">
        <w:rPr>
          <w:rFonts w:ascii="Times New Roman" w:hAnsi="Times New Roman" w:cs="Times New Roman"/>
          <w:b/>
          <w:sz w:val="24"/>
          <w:szCs w:val="24"/>
        </w:rPr>
        <w:t xml:space="preserve">ФОРМА ТЕНДЕРНОЇ ПРОПОЗИЦІЇ </w:t>
      </w:r>
    </w:p>
    <w:p w:rsidR="00F741CC" w:rsidRDefault="00F741CC" w:rsidP="00F741CC">
      <w:pPr>
        <w:spacing w:after="0" w:line="240" w:lineRule="auto"/>
        <w:ind w:left="1021" w:firstLine="397"/>
        <w:jc w:val="center"/>
        <w:rPr>
          <w:rFonts w:ascii="Times New Roman" w:hAnsi="Times New Roman" w:cs="Times New Roman"/>
          <w:sz w:val="24"/>
          <w:szCs w:val="24"/>
          <w:lang w:val="uk-UA"/>
        </w:rPr>
      </w:pPr>
      <w:r w:rsidRPr="00005A82">
        <w:rPr>
          <w:rFonts w:ascii="Times New Roman" w:hAnsi="Times New Roman" w:cs="Times New Roman"/>
          <w:sz w:val="24"/>
          <w:szCs w:val="24"/>
        </w:rPr>
        <w:t>(форма, яка подається Переможцем процедури закупі</w:t>
      </w:r>
      <w:proofErr w:type="gramStart"/>
      <w:r w:rsidRPr="00005A82">
        <w:rPr>
          <w:rFonts w:ascii="Times New Roman" w:hAnsi="Times New Roman" w:cs="Times New Roman"/>
          <w:sz w:val="24"/>
          <w:szCs w:val="24"/>
        </w:rPr>
        <w:t>вл</w:t>
      </w:r>
      <w:proofErr w:type="gramEnd"/>
      <w:r w:rsidRPr="00005A82">
        <w:rPr>
          <w:rFonts w:ascii="Times New Roman" w:hAnsi="Times New Roman" w:cs="Times New Roman"/>
          <w:sz w:val="24"/>
          <w:szCs w:val="24"/>
        </w:rPr>
        <w:t xml:space="preserve">і на фірмовому бланку </w:t>
      </w:r>
    </w:p>
    <w:p w:rsidR="00F741CC" w:rsidRPr="00005A82" w:rsidRDefault="00F741CC" w:rsidP="00F741CC">
      <w:pPr>
        <w:spacing w:after="0" w:line="240" w:lineRule="auto"/>
        <w:ind w:left="1021" w:firstLine="397"/>
        <w:jc w:val="center"/>
        <w:rPr>
          <w:rFonts w:ascii="Times New Roman" w:hAnsi="Times New Roman" w:cs="Times New Roman"/>
          <w:sz w:val="24"/>
          <w:szCs w:val="24"/>
        </w:rPr>
      </w:pPr>
      <w:r w:rsidRPr="00005A82">
        <w:rPr>
          <w:rFonts w:ascii="Times New Roman" w:hAnsi="Times New Roman" w:cs="Times New Roman"/>
          <w:sz w:val="24"/>
          <w:szCs w:val="24"/>
        </w:rPr>
        <w:t>(в разі його наявності)</w:t>
      </w:r>
    </w:p>
    <w:p w:rsidR="00F741CC" w:rsidRPr="00005A82" w:rsidRDefault="00F741CC" w:rsidP="00F741CC">
      <w:pPr>
        <w:spacing w:after="0" w:line="240" w:lineRule="auto"/>
        <w:ind w:left="1021" w:firstLine="397"/>
        <w:jc w:val="center"/>
        <w:rPr>
          <w:rFonts w:ascii="Times New Roman" w:hAnsi="Times New Roman" w:cs="Times New Roman"/>
          <w:sz w:val="24"/>
          <w:szCs w:val="24"/>
        </w:rPr>
      </w:pPr>
      <w:r w:rsidRPr="00005A82">
        <w:rPr>
          <w:rFonts w:ascii="Times New Roman" w:hAnsi="Times New Roman" w:cs="Times New Roman"/>
          <w:sz w:val="24"/>
          <w:szCs w:val="24"/>
        </w:rPr>
        <w:t>у строк, що не перевищує чотири дні з дати оприлюднення в електронній системі закупівель</w:t>
      </w:r>
      <w:r>
        <w:rPr>
          <w:rFonts w:ascii="Times New Roman" w:hAnsi="Times New Roman" w:cs="Times New Roman"/>
          <w:sz w:val="24"/>
          <w:szCs w:val="24"/>
          <w:lang w:val="uk-UA"/>
        </w:rPr>
        <w:t xml:space="preserve"> </w:t>
      </w:r>
      <w:r w:rsidRPr="00005A82">
        <w:rPr>
          <w:rFonts w:ascii="Times New Roman" w:hAnsi="Times New Roman" w:cs="Times New Roman"/>
          <w:sz w:val="24"/>
          <w:szCs w:val="24"/>
        </w:rPr>
        <w:t>повідомлення про намі</w:t>
      </w:r>
      <w:proofErr w:type="gramStart"/>
      <w:r w:rsidRPr="00005A82">
        <w:rPr>
          <w:rFonts w:ascii="Times New Roman" w:hAnsi="Times New Roman" w:cs="Times New Roman"/>
          <w:sz w:val="24"/>
          <w:szCs w:val="24"/>
        </w:rPr>
        <w:t>р</w:t>
      </w:r>
      <w:proofErr w:type="gramEnd"/>
      <w:r w:rsidRPr="00005A82">
        <w:rPr>
          <w:rFonts w:ascii="Times New Roman" w:hAnsi="Times New Roman" w:cs="Times New Roman"/>
          <w:sz w:val="24"/>
          <w:szCs w:val="24"/>
        </w:rPr>
        <w:t xml:space="preserve"> укласти договір про закупівлю, шляхом оприлюднення </w:t>
      </w:r>
    </w:p>
    <w:p w:rsidR="00F741CC" w:rsidRPr="00005A82" w:rsidRDefault="00F741CC" w:rsidP="00F741CC">
      <w:pPr>
        <w:spacing w:after="0" w:line="240" w:lineRule="auto"/>
        <w:ind w:left="1021" w:firstLine="397"/>
        <w:jc w:val="center"/>
        <w:rPr>
          <w:rFonts w:ascii="Times New Roman" w:hAnsi="Times New Roman" w:cs="Times New Roman"/>
          <w:sz w:val="24"/>
          <w:szCs w:val="24"/>
        </w:rPr>
      </w:pPr>
      <w:r w:rsidRPr="00005A82">
        <w:rPr>
          <w:rFonts w:ascii="Times New Roman" w:hAnsi="Times New Roman" w:cs="Times New Roman"/>
          <w:sz w:val="24"/>
          <w:szCs w:val="24"/>
        </w:rPr>
        <w:t>в електронній системі закупівель сканованої копії цієї форми)</w:t>
      </w:r>
    </w:p>
    <w:p w:rsidR="00F741CC" w:rsidRPr="00005A82" w:rsidRDefault="00F741CC" w:rsidP="00F741CC">
      <w:pPr>
        <w:spacing w:after="0" w:line="240" w:lineRule="auto"/>
        <w:ind w:firstLine="397"/>
        <w:rPr>
          <w:rFonts w:ascii="Times New Roman" w:hAnsi="Times New Roman" w:cs="Times New Roman"/>
          <w:sz w:val="24"/>
          <w:szCs w:val="24"/>
        </w:rPr>
      </w:pPr>
    </w:p>
    <w:p w:rsidR="00F741CC" w:rsidRDefault="00F741CC" w:rsidP="00F741CC">
      <w:pPr>
        <w:spacing w:after="0" w:line="240" w:lineRule="auto"/>
        <w:ind w:firstLine="397"/>
        <w:jc w:val="both"/>
        <w:rPr>
          <w:rFonts w:ascii="Times New Roman" w:hAnsi="Times New Roman" w:cs="Times New Roman"/>
          <w:sz w:val="24"/>
          <w:szCs w:val="24"/>
          <w:lang w:val="uk-UA"/>
        </w:rPr>
      </w:pPr>
      <w:r w:rsidRPr="00005A82">
        <w:rPr>
          <w:rFonts w:ascii="Times New Roman" w:hAnsi="Times New Roman" w:cs="Times New Roman"/>
          <w:sz w:val="24"/>
          <w:szCs w:val="24"/>
        </w:rPr>
        <w:t>«Уважно вивчивши тендерну документ</w:t>
      </w:r>
      <w:r>
        <w:rPr>
          <w:rFonts w:ascii="Times New Roman" w:hAnsi="Times New Roman" w:cs="Times New Roman"/>
          <w:sz w:val="24"/>
          <w:szCs w:val="24"/>
        </w:rPr>
        <w:t>ацію та за результатами п</w:t>
      </w:r>
      <w:r>
        <w:rPr>
          <w:rFonts w:ascii="Times New Roman" w:hAnsi="Times New Roman" w:cs="Times New Roman"/>
          <w:sz w:val="24"/>
          <w:szCs w:val="24"/>
          <w:lang w:val="uk-UA"/>
        </w:rPr>
        <w:t>роцедури закупі</w:t>
      </w:r>
      <w:proofErr w:type="gramStart"/>
      <w:r>
        <w:rPr>
          <w:rFonts w:ascii="Times New Roman" w:hAnsi="Times New Roman" w:cs="Times New Roman"/>
          <w:sz w:val="24"/>
          <w:szCs w:val="24"/>
          <w:lang w:val="uk-UA"/>
        </w:rPr>
        <w:t>вл</w:t>
      </w:r>
      <w:proofErr w:type="gramEnd"/>
      <w:r>
        <w:rPr>
          <w:rFonts w:ascii="Times New Roman" w:hAnsi="Times New Roman" w:cs="Times New Roman"/>
          <w:sz w:val="24"/>
          <w:szCs w:val="24"/>
          <w:lang w:val="uk-UA"/>
        </w:rPr>
        <w:t>і</w:t>
      </w:r>
      <w:r w:rsidRPr="00005A82">
        <w:rPr>
          <w:rFonts w:ascii="Times New Roman" w:hAnsi="Times New Roman" w:cs="Times New Roman"/>
          <w:sz w:val="24"/>
          <w:szCs w:val="24"/>
        </w:rPr>
        <w:t>, погоджуємось з умовами тендерної документації Замовника та подаємо свою пропозицію:</w:t>
      </w:r>
    </w:p>
    <w:p w:rsidR="00F741CC" w:rsidRPr="007D47D6" w:rsidRDefault="00F741CC" w:rsidP="00F741CC">
      <w:pPr>
        <w:spacing w:after="0" w:line="240" w:lineRule="auto"/>
        <w:ind w:firstLine="397"/>
        <w:rPr>
          <w:rFonts w:ascii="Times New Roman" w:hAnsi="Times New Roman" w:cs="Times New Roman"/>
          <w:sz w:val="24"/>
          <w:szCs w:val="24"/>
          <w:lang w:val="uk-UA"/>
        </w:rPr>
      </w:pPr>
    </w:p>
    <w:p w:rsidR="00F741CC" w:rsidRPr="00005A82" w:rsidRDefault="00F741CC" w:rsidP="00F74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005A82">
        <w:rPr>
          <w:rFonts w:ascii="Times New Roman" w:hAnsi="Times New Roman" w:cs="Times New Roman"/>
          <w:sz w:val="24"/>
          <w:szCs w:val="24"/>
        </w:rPr>
        <w:t>Повне найменування Переможця: ________________________________________________</w:t>
      </w:r>
    </w:p>
    <w:p w:rsidR="00F741CC" w:rsidRPr="00005A82" w:rsidRDefault="00F741CC" w:rsidP="00F74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005A82">
        <w:rPr>
          <w:rFonts w:ascii="Times New Roman" w:hAnsi="Times New Roman" w:cs="Times New Roman"/>
          <w:sz w:val="24"/>
          <w:szCs w:val="24"/>
        </w:rPr>
        <w:t>Адреса (</w:t>
      </w:r>
      <w:proofErr w:type="gramStart"/>
      <w:r w:rsidRPr="00005A82">
        <w:rPr>
          <w:rFonts w:ascii="Times New Roman" w:hAnsi="Times New Roman" w:cs="Times New Roman"/>
          <w:sz w:val="24"/>
          <w:szCs w:val="24"/>
        </w:rPr>
        <w:t>м</w:t>
      </w:r>
      <w:proofErr w:type="gramEnd"/>
      <w:r w:rsidRPr="00005A82">
        <w:rPr>
          <w:rFonts w:ascii="Times New Roman" w:hAnsi="Times New Roman" w:cs="Times New Roman"/>
          <w:sz w:val="24"/>
          <w:szCs w:val="24"/>
        </w:rPr>
        <w:t>ісце знаходження): __________________________________________________</w:t>
      </w:r>
    </w:p>
    <w:p w:rsidR="00F741CC" w:rsidRPr="00005A82" w:rsidRDefault="00F741CC" w:rsidP="00F74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05A82">
        <w:rPr>
          <w:rFonts w:ascii="Times New Roman" w:hAnsi="Times New Roman" w:cs="Times New Roman"/>
          <w:sz w:val="24"/>
          <w:szCs w:val="24"/>
        </w:rPr>
        <w:t>Телефон/факс:______________________________________________________________</w:t>
      </w:r>
    </w:p>
    <w:p w:rsidR="00F741CC" w:rsidRPr="00005A82" w:rsidRDefault="00F741CC" w:rsidP="00F74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005A82">
        <w:rPr>
          <w:rFonts w:ascii="Times New Roman" w:hAnsi="Times New Roman" w:cs="Times New Roman"/>
          <w:sz w:val="24"/>
          <w:szCs w:val="24"/>
        </w:rPr>
        <w:t>Електронна адреса:__________________________________________________________</w:t>
      </w:r>
    </w:p>
    <w:p w:rsidR="00F741CC" w:rsidRPr="00005A82" w:rsidRDefault="00F741CC" w:rsidP="00F741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005A82">
        <w:rPr>
          <w:rFonts w:ascii="Times New Roman" w:hAnsi="Times New Roman" w:cs="Times New Roman"/>
          <w:sz w:val="24"/>
          <w:szCs w:val="24"/>
        </w:rPr>
        <w:t>Керівник (</w:t>
      </w:r>
      <w:proofErr w:type="gramStart"/>
      <w:r w:rsidRPr="00005A82">
        <w:rPr>
          <w:rFonts w:ascii="Times New Roman" w:hAnsi="Times New Roman" w:cs="Times New Roman"/>
          <w:sz w:val="24"/>
          <w:szCs w:val="24"/>
        </w:rPr>
        <w:t>пр</w:t>
      </w:r>
      <w:proofErr w:type="gramEnd"/>
      <w:r w:rsidRPr="00005A82">
        <w:rPr>
          <w:rFonts w:ascii="Times New Roman" w:hAnsi="Times New Roman" w:cs="Times New Roman"/>
          <w:sz w:val="24"/>
          <w:szCs w:val="24"/>
        </w:rPr>
        <w:t>ізвище, ім’я по батькові): __________________________________________</w:t>
      </w:r>
    </w:p>
    <w:p w:rsidR="00F741CC" w:rsidRPr="00005A82" w:rsidRDefault="00F741CC" w:rsidP="00F741C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6. </w:t>
      </w:r>
      <w:r w:rsidRPr="00005A82">
        <w:rPr>
          <w:rFonts w:ascii="Times New Roman" w:hAnsi="Times New Roman" w:cs="Times New Roman"/>
          <w:sz w:val="24"/>
          <w:szCs w:val="24"/>
        </w:rPr>
        <w:t>Банківські реквізити: ________________________________________________________</w:t>
      </w:r>
    </w:p>
    <w:p w:rsidR="00F741CC" w:rsidRDefault="00F741CC" w:rsidP="00F741CC">
      <w:pPr>
        <w:spacing w:after="0" w:line="240" w:lineRule="auto"/>
        <w:ind w:firstLine="709"/>
        <w:jc w:val="both"/>
        <w:rPr>
          <w:rFonts w:ascii="Times New Roman" w:hAnsi="Times New Roman" w:cs="Times New Roman"/>
          <w:sz w:val="24"/>
          <w:szCs w:val="24"/>
          <w:lang w:val="uk-UA"/>
        </w:rPr>
      </w:pPr>
      <w:r w:rsidRPr="00005A82">
        <w:rPr>
          <w:rFonts w:ascii="Times New Roman" w:hAnsi="Times New Roman" w:cs="Times New Roman"/>
          <w:sz w:val="24"/>
          <w:szCs w:val="24"/>
        </w:rPr>
        <w:t xml:space="preserve">7. Вартість пропозиції, визначена за результатами </w:t>
      </w:r>
      <w:r>
        <w:rPr>
          <w:rFonts w:ascii="Times New Roman" w:hAnsi="Times New Roman" w:cs="Times New Roman"/>
          <w:sz w:val="24"/>
          <w:szCs w:val="24"/>
          <w:lang w:val="uk-UA"/>
        </w:rPr>
        <w:t>процедури закупі</w:t>
      </w:r>
      <w:proofErr w:type="gramStart"/>
      <w:r>
        <w:rPr>
          <w:rFonts w:ascii="Times New Roman" w:hAnsi="Times New Roman" w:cs="Times New Roman"/>
          <w:sz w:val="24"/>
          <w:szCs w:val="24"/>
          <w:lang w:val="uk-UA"/>
        </w:rPr>
        <w:t>вл</w:t>
      </w:r>
      <w:proofErr w:type="gramEnd"/>
      <w:r>
        <w:rPr>
          <w:rFonts w:ascii="Times New Roman" w:hAnsi="Times New Roman" w:cs="Times New Roman"/>
          <w:sz w:val="24"/>
          <w:szCs w:val="24"/>
          <w:lang w:val="uk-UA"/>
        </w:rPr>
        <w:t>і</w:t>
      </w:r>
      <w:r w:rsidRPr="00005A82">
        <w:rPr>
          <w:rFonts w:ascii="Times New Roman" w:hAnsi="Times New Roman" w:cs="Times New Roman"/>
          <w:sz w:val="24"/>
          <w:szCs w:val="24"/>
        </w:rPr>
        <w:t xml:space="preserve"> за предметом закупівлі</w:t>
      </w:r>
      <w:r>
        <w:rPr>
          <w:rFonts w:ascii="Times New Roman" w:hAnsi="Times New Roman" w:cs="Times New Roman"/>
          <w:sz w:val="24"/>
          <w:szCs w:val="24"/>
          <w:lang w:val="uk-UA"/>
        </w:rPr>
        <w:t>:</w:t>
      </w:r>
      <w:r w:rsidRPr="00005A82">
        <w:rPr>
          <w:rFonts w:ascii="Times New Roman" w:hAnsi="Times New Roman" w:cs="Times New Roman"/>
          <w:sz w:val="24"/>
          <w:szCs w:val="24"/>
        </w:rPr>
        <w:t xml:space="preserve"> </w:t>
      </w:r>
    </w:p>
    <w:p w:rsidR="00F741CC" w:rsidRDefault="00F741CC" w:rsidP="00F741CC">
      <w:pPr>
        <w:spacing w:after="0" w:line="240" w:lineRule="auto"/>
        <w:ind w:firstLine="709"/>
        <w:jc w:val="both"/>
        <w:rPr>
          <w:rFonts w:ascii="Times New Roman" w:hAnsi="Times New Roman" w:cs="Times New Roman"/>
          <w:sz w:val="24"/>
          <w:szCs w:val="24"/>
          <w:lang w:val="uk-UA"/>
        </w:rPr>
      </w:pPr>
    </w:p>
    <w:p w:rsidR="00F741CC" w:rsidRDefault="00DB6EAB" w:rsidP="00F741CC">
      <w:pPr>
        <w:spacing w:after="0" w:line="240" w:lineRule="auto"/>
        <w:ind w:firstLine="709"/>
        <w:jc w:val="both"/>
        <w:rPr>
          <w:rFonts w:ascii="Times New Roman" w:hAnsi="Times New Roman" w:cs="Times New Roman"/>
          <w:sz w:val="24"/>
          <w:szCs w:val="24"/>
          <w:lang w:val="uk-UA"/>
        </w:rPr>
      </w:pPr>
      <w:r w:rsidRPr="00F741CC">
        <w:rPr>
          <w:rFonts w:ascii="Times New Roman" w:eastAsia="Times New Roman" w:hAnsi="Times New Roman" w:cs="Times New Roman"/>
          <w:sz w:val="24"/>
          <w:szCs w:val="24"/>
          <w:highlight w:val="white"/>
          <w:lang w:val="uk-UA"/>
        </w:rPr>
        <w:t>Здійснення заходів з благоустрою в частині забезпечення виконання поточного ремонту тротуару по пров.Прорізний від вул.Чайковського до будинку №21 в Інгульському  районі  м. Миколаєва</w:t>
      </w:r>
      <w:r w:rsidRPr="00F741CC">
        <w:rPr>
          <w:rFonts w:ascii="Calibri" w:eastAsia="Calibri" w:hAnsi="Calibri" w:cs="Calibri"/>
          <w:highlight w:val="white"/>
          <w:lang w:val="uk-UA"/>
        </w:rPr>
        <w:t xml:space="preserve"> </w:t>
      </w:r>
      <w:r w:rsidRPr="00F741CC">
        <w:rPr>
          <w:rFonts w:ascii="Times New Roman" w:eastAsia="Times New Roman" w:hAnsi="Times New Roman" w:cs="Times New Roman"/>
          <w:sz w:val="24"/>
          <w:szCs w:val="24"/>
          <w:highlight w:val="white"/>
          <w:lang w:val="uk-UA"/>
        </w:rPr>
        <w:t xml:space="preserve"> (ДК 021:2015 (50230000-6) – послуги з ремонту, технічного обслуговування дорожньої інфраструктури і пов’язаного обладнання та супутні послуги)</w:t>
      </w:r>
      <w:r w:rsidR="00F741CC">
        <w:rPr>
          <w:rFonts w:ascii="Times New Roman" w:hAnsi="Times New Roman" w:cs="Times New Roman"/>
          <w:sz w:val="24"/>
          <w:szCs w:val="24"/>
          <w:lang w:val="uk-UA"/>
        </w:rPr>
        <w:t xml:space="preserve"> </w:t>
      </w:r>
      <w:r w:rsidR="00F741CC" w:rsidRPr="003A0C22">
        <w:rPr>
          <w:rFonts w:ascii="Times New Roman" w:hAnsi="Times New Roman" w:cs="Times New Roman"/>
          <w:sz w:val="24"/>
          <w:szCs w:val="24"/>
          <w:lang w:val="uk-UA"/>
        </w:rPr>
        <w:t>цифрами _______ прописом _________________ в грн., в т. ч. ПДВ (якщо Переможець є платником ПДВ).</w:t>
      </w:r>
    </w:p>
    <w:p w:rsidR="00F741CC" w:rsidRPr="001B328A" w:rsidRDefault="00F741CC" w:rsidP="00F741CC">
      <w:pPr>
        <w:spacing w:after="0" w:line="240" w:lineRule="auto"/>
        <w:ind w:firstLine="709"/>
        <w:jc w:val="both"/>
        <w:rPr>
          <w:rFonts w:ascii="Times New Roman" w:hAnsi="Times New Roman" w:cs="Times New Roman"/>
          <w:b/>
          <w:sz w:val="24"/>
          <w:szCs w:val="24"/>
          <w:lang w:val="uk-UA"/>
        </w:rPr>
      </w:pPr>
    </w:p>
    <w:p w:rsidR="00F741CC" w:rsidRPr="002273BD" w:rsidRDefault="00F741CC" w:rsidP="00F741CC">
      <w:pPr>
        <w:spacing w:after="0" w:line="240" w:lineRule="auto"/>
        <w:ind w:firstLine="709"/>
        <w:rPr>
          <w:rFonts w:ascii="Times New Roman" w:hAnsi="Times New Roman" w:cs="Times New Roman"/>
          <w:sz w:val="24"/>
          <w:szCs w:val="24"/>
          <w:lang w:val="uk-UA"/>
        </w:rPr>
      </w:pPr>
      <w:r w:rsidRPr="002273BD">
        <w:rPr>
          <w:rFonts w:ascii="Times New Roman" w:hAnsi="Times New Roman" w:cs="Times New Roman"/>
          <w:sz w:val="24"/>
          <w:szCs w:val="24"/>
          <w:lang w:val="uk-UA"/>
        </w:rPr>
        <w:t xml:space="preserve">При розрахунку ціни пропозиції враховані всі витрати, необхідні для надання послуг в повному обсязі та належної якості, в тому числі прямі витрати, накладні витрати, прибуток, який плануємо одержати при виконанні договору та усі податки та збори, що сплачуються або мають бути сплачені. </w:t>
      </w:r>
    </w:p>
    <w:p w:rsidR="00F741CC" w:rsidRPr="002273BD" w:rsidRDefault="00F741CC" w:rsidP="00F741CC">
      <w:pPr>
        <w:spacing w:after="0" w:line="240" w:lineRule="auto"/>
        <w:ind w:firstLine="397"/>
        <w:jc w:val="center"/>
        <w:rPr>
          <w:rFonts w:ascii="Times New Roman" w:hAnsi="Times New Roman" w:cs="Times New Roman"/>
          <w:b/>
          <w:sz w:val="24"/>
          <w:szCs w:val="24"/>
          <w:lang w:val="uk-UA"/>
        </w:rPr>
      </w:pPr>
    </w:p>
    <w:p w:rsidR="00F741CC" w:rsidRPr="00E3410C" w:rsidRDefault="00F741CC" w:rsidP="00F741CC">
      <w:pPr>
        <w:spacing w:after="0" w:line="240" w:lineRule="auto"/>
        <w:ind w:firstLine="397"/>
        <w:jc w:val="center"/>
        <w:rPr>
          <w:rFonts w:ascii="Times New Roman" w:hAnsi="Times New Roman" w:cs="Times New Roman"/>
          <w:b/>
          <w:sz w:val="24"/>
          <w:szCs w:val="24"/>
          <w:lang w:val="uk-UA"/>
        </w:rPr>
      </w:pPr>
      <w:r w:rsidRPr="00E3410C">
        <w:rPr>
          <w:rFonts w:ascii="Times New Roman" w:hAnsi="Times New Roman" w:cs="Times New Roman"/>
          <w:b/>
          <w:sz w:val="24"/>
          <w:szCs w:val="24"/>
          <w:lang w:val="uk-UA"/>
        </w:rPr>
        <w:t>Розрахунок вартості тендерної пропозиції:</w:t>
      </w:r>
    </w:p>
    <w:p w:rsidR="00F741CC" w:rsidRDefault="00F741CC" w:rsidP="00F741CC">
      <w:pPr>
        <w:spacing w:after="0" w:line="240" w:lineRule="auto"/>
        <w:ind w:firstLine="397"/>
        <w:jc w:val="center"/>
        <w:rPr>
          <w:rFonts w:ascii="Times New Roman" w:hAnsi="Times New Roman" w:cs="Times New Roman"/>
          <w:b/>
          <w:sz w:val="24"/>
          <w:szCs w:val="24"/>
          <w:lang w:val="uk-UA"/>
        </w:rPr>
      </w:pPr>
    </w:p>
    <w:p w:rsidR="00F741CC" w:rsidRPr="009D1508" w:rsidRDefault="00F741CC" w:rsidP="00F741CC">
      <w:pPr>
        <w:spacing w:after="0" w:line="240" w:lineRule="auto"/>
        <w:ind w:left="284" w:firstLine="709"/>
        <w:jc w:val="both"/>
        <w:rPr>
          <w:rFonts w:ascii="Times New Roman" w:hAnsi="Times New Roman" w:cs="Times New Roman"/>
          <w:sz w:val="24"/>
          <w:szCs w:val="24"/>
          <w:lang w:val="uk-UA"/>
        </w:rPr>
      </w:pPr>
      <w:r w:rsidRPr="009D1508">
        <w:rPr>
          <w:rFonts w:ascii="Times New Roman" w:hAnsi="Times New Roman" w:cs="Times New Roman"/>
          <w:sz w:val="24"/>
          <w:szCs w:val="24"/>
          <w:lang w:val="uk-UA"/>
        </w:rPr>
        <w:t>Надається Переможцем відповідно до пункту 9 «Інші характеристики та вимоги» Додатку 2 «</w:t>
      </w:r>
      <w:r w:rsidRPr="009D1508">
        <w:rPr>
          <w:rFonts w:ascii="Times New Roman" w:eastAsia="Times New Roman" w:hAnsi="Times New Roman" w:cs="Times New Roman"/>
          <w:bCs/>
          <w:color w:val="000000"/>
          <w:sz w:val="24"/>
          <w:szCs w:val="24"/>
          <w:shd w:val="clear" w:color="auto" w:fill="FFFFFF"/>
          <w:lang w:val="uk-UA"/>
        </w:rPr>
        <w:t>Інформація про необхідні технічні, якісні та кількісні характеристики предмета закупівлі</w:t>
      </w:r>
      <w:r w:rsidRPr="009D1508">
        <w:rPr>
          <w:rFonts w:ascii="Times New Roman" w:hAnsi="Times New Roman" w:cs="Times New Roman"/>
          <w:sz w:val="24"/>
          <w:szCs w:val="24"/>
          <w:lang w:val="uk-UA"/>
        </w:rPr>
        <w:t>» до цієї тендерної документації.</w:t>
      </w:r>
    </w:p>
    <w:p w:rsidR="00F741CC" w:rsidRPr="00005A82" w:rsidRDefault="00F741CC" w:rsidP="00F741CC">
      <w:pPr>
        <w:pStyle w:val="a7"/>
        <w:spacing w:before="0" w:beforeAutospacing="0" w:after="0" w:afterAutospacing="0"/>
        <w:ind w:right="154" w:firstLine="397"/>
        <w:rPr>
          <w:rFonts w:eastAsia="Arial"/>
          <w:lang w:eastAsia="ru-RU"/>
        </w:rPr>
      </w:pPr>
    </w:p>
    <w:p w:rsidR="00F741CC" w:rsidRPr="00005A82" w:rsidRDefault="00F741CC" w:rsidP="00F741CC">
      <w:pPr>
        <w:tabs>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005A82">
        <w:rPr>
          <w:rFonts w:ascii="Times New Roman" w:hAnsi="Times New Roman" w:cs="Times New Roman"/>
          <w:sz w:val="24"/>
          <w:szCs w:val="24"/>
        </w:rPr>
        <w:t xml:space="preserve">8. Уповноважений представник Переможця на </w:t>
      </w:r>
      <w:proofErr w:type="gramStart"/>
      <w:r w:rsidRPr="00005A82">
        <w:rPr>
          <w:rFonts w:ascii="Times New Roman" w:hAnsi="Times New Roman" w:cs="Times New Roman"/>
          <w:sz w:val="24"/>
          <w:szCs w:val="24"/>
        </w:rPr>
        <w:t>п</w:t>
      </w:r>
      <w:proofErr w:type="gramEnd"/>
      <w:r w:rsidRPr="00005A82">
        <w:rPr>
          <w:rFonts w:ascii="Times New Roman" w:hAnsi="Times New Roman" w:cs="Times New Roman"/>
          <w:sz w:val="24"/>
          <w:szCs w:val="24"/>
        </w:rPr>
        <w:t>ідписання документів тендерної пропозиції:</w:t>
      </w:r>
    </w:p>
    <w:p w:rsidR="00F741CC" w:rsidRPr="00005A82" w:rsidRDefault="00F741CC" w:rsidP="00F741CC">
      <w:pPr>
        <w:spacing w:after="0" w:line="240" w:lineRule="auto"/>
        <w:ind w:firstLine="397"/>
        <w:rPr>
          <w:rFonts w:ascii="Times New Roman" w:hAnsi="Times New Roman" w:cs="Times New Roman"/>
          <w:sz w:val="24"/>
          <w:szCs w:val="24"/>
        </w:rPr>
      </w:pPr>
      <w:r w:rsidRPr="00005A82">
        <w:rPr>
          <w:rFonts w:ascii="Times New Roman" w:hAnsi="Times New Roman" w:cs="Times New Roman"/>
          <w:sz w:val="24"/>
          <w:szCs w:val="24"/>
        </w:rPr>
        <w:t>_____________________________________________________________________________</w:t>
      </w:r>
    </w:p>
    <w:p w:rsidR="00F741CC" w:rsidRPr="00005A82" w:rsidRDefault="00F741CC" w:rsidP="00F741CC">
      <w:pPr>
        <w:spacing w:after="0" w:line="240" w:lineRule="auto"/>
        <w:ind w:right="130" w:firstLine="397"/>
        <w:rPr>
          <w:rFonts w:ascii="Times New Roman" w:hAnsi="Times New Roman" w:cs="Times New Roman"/>
          <w:sz w:val="24"/>
          <w:szCs w:val="24"/>
        </w:rPr>
      </w:pPr>
      <w:r w:rsidRPr="00005A82">
        <w:rPr>
          <w:rFonts w:ascii="Times New Roman" w:hAnsi="Times New Roman" w:cs="Times New Roman"/>
          <w:sz w:val="24"/>
          <w:szCs w:val="24"/>
        </w:rPr>
        <w:t xml:space="preserve">До моменту </w:t>
      </w:r>
      <w:proofErr w:type="gramStart"/>
      <w:r w:rsidRPr="00005A82">
        <w:rPr>
          <w:rFonts w:ascii="Times New Roman" w:hAnsi="Times New Roman" w:cs="Times New Roman"/>
          <w:sz w:val="24"/>
          <w:szCs w:val="24"/>
        </w:rPr>
        <w:t>п</w:t>
      </w:r>
      <w:proofErr w:type="gramEnd"/>
      <w:r w:rsidRPr="00005A82">
        <w:rPr>
          <w:rFonts w:ascii="Times New Roman" w:hAnsi="Times New Roman" w:cs="Times New Roman"/>
          <w:sz w:val="24"/>
          <w:szCs w:val="24"/>
        </w:rPr>
        <w:t>ідписання договору Ваша тендерна документація разом з нашою тендерною пропозицією (при її відповідності всім вимогам) мають силу протоколу намірів між нами.</w:t>
      </w:r>
    </w:p>
    <w:p w:rsidR="00F741CC" w:rsidRPr="00005A82" w:rsidRDefault="00F741CC" w:rsidP="00F741CC">
      <w:pPr>
        <w:spacing w:after="0" w:line="240" w:lineRule="auto"/>
        <w:ind w:right="130" w:firstLine="397"/>
        <w:rPr>
          <w:rFonts w:ascii="Times New Roman" w:hAnsi="Times New Roman" w:cs="Times New Roman"/>
          <w:sz w:val="24"/>
          <w:szCs w:val="24"/>
        </w:rPr>
      </w:pPr>
      <w:r w:rsidRPr="00005A82">
        <w:rPr>
          <w:rFonts w:ascii="Times New Roman" w:hAnsi="Times New Roman" w:cs="Times New Roman"/>
          <w:sz w:val="24"/>
          <w:szCs w:val="24"/>
        </w:rPr>
        <w:t>Ми згодні дотримуватися умов цієї пропозиції протягом 90 днів з дати розкриття тендерних пропозицій.</w:t>
      </w:r>
    </w:p>
    <w:p w:rsidR="00F741CC" w:rsidRPr="00005A82" w:rsidRDefault="00F741CC" w:rsidP="00F741CC">
      <w:pPr>
        <w:tabs>
          <w:tab w:val="left" w:pos="0"/>
        </w:tabs>
        <w:spacing w:after="0" w:line="240" w:lineRule="auto"/>
        <w:ind w:firstLine="397"/>
        <w:jc w:val="center"/>
        <w:rPr>
          <w:rFonts w:ascii="Times New Roman" w:hAnsi="Times New Roman" w:cs="Times New Roman"/>
          <w:sz w:val="24"/>
          <w:szCs w:val="24"/>
        </w:rPr>
      </w:pPr>
      <w:r w:rsidRPr="00005A82">
        <w:rPr>
          <w:rFonts w:ascii="Times New Roman" w:hAnsi="Times New Roman" w:cs="Times New Roman"/>
          <w:sz w:val="24"/>
          <w:szCs w:val="24"/>
        </w:rPr>
        <w:t>________________________________________________</w:t>
      </w: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Default="00F741CC" w:rsidP="00F741CC">
      <w:pPr>
        <w:spacing w:after="0" w:line="240" w:lineRule="auto"/>
        <w:ind w:left="8496" w:firstLine="709"/>
        <w:rPr>
          <w:rFonts w:ascii="Times New Roman" w:hAnsi="Times New Roman"/>
          <w:sz w:val="24"/>
          <w:szCs w:val="24"/>
          <w:lang w:val="uk-UA"/>
        </w:rPr>
      </w:pPr>
    </w:p>
    <w:p w:rsidR="00F741CC" w:rsidRPr="00ED5C9A" w:rsidRDefault="00F741CC" w:rsidP="00F741CC">
      <w:pPr>
        <w:spacing w:after="0" w:line="240" w:lineRule="auto"/>
        <w:ind w:left="8496" w:firstLine="709"/>
        <w:rPr>
          <w:rFonts w:ascii="Times New Roman" w:hAnsi="Times New Roman"/>
          <w:sz w:val="24"/>
          <w:szCs w:val="24"/>
          <w:lang w:val="uk-UA"/>
        </w:rPr>
      </w:pPr>
      <w:r>
        <w:rPr>
          <w:rFonts w:ascii="Times New Roman" w:hAnsi="Times New Roman"/>
          <w:sz w:val="24"/>
          <w:szCs w:val="24"/>
        </w:rPr>
        <w:lastRenderedPageBreak/>
        <w:t xml:space="preserve">Додаток </w:t>
      </w:r>
      <w:r>
        <w:rPr>
          <w:rFonts w:ascii="Times New Roman" w:hAnsi="Times New Roman"/>
          <w:sz w:val="24"/>
          <w:szCs w:val="24"/>
          <w:lang w:val="uk-UA"/>
        </w:rPr>
        <w:t>5</w:t>
      </w:r>
    </w:p>
    <w:p w:rsidR="00F741CC" w:rsidRPr="006E231E" w:rsidRDefault="00F741CC" w:rsidP="00F741CC">
      <w:pPr>
        <w:pStyle w:val="ad"/>
        <w:rPr>
          <w:rFonts w:ascii="Times New Roman" w:hAnsi="Times New Roman"/>
          <w:b/>
          <w:i/>
          <w:sz w:val="24"/>
          <w:szCs w:val="24"/>
          <w:lang w:val="uk-UA"/>
        </w:rPr>
      </w:pPr>
    </w:p>
    <w:p w:rsidR="00F741CC" w:rsidRDefault="00F741CC" w:rsidP="00F741CC">
      <w:pPr>
        <w:spacing w:after="0" w:line="240" w:lineRule="auto"/>
        <w:jc w:val="center"/>
        <w:rPr>
          <w:rFonts w:ascii="Times New Roman" w:hAnsi="Times New Roman"/>
          <w:b/>
          <w:i/>
          <w:sz w:val="24"/>
          <w:szCs w:val="24"/>
          <w:lang w:val="uk-UA"/>
        </w:rPr>
      </w:pPr>
      <w:r w:rsidRPr="00C252CC">
        <w:rPr>
          <w:rFonts w:ascii="Times New Roman" w:hAnsi="Times New Roman"/>
          <w:b/>
          <w:i/>
          <w:sz w:val="24"/>
          <w:szCs w:val="24"/>
        </w:rPr>
        <w:t xml:space="preserve">Гарантія щодо  додержання вимог Закону України </w:t>
      </w:r>
    </w:p>
    <w:p w:rsidR="00F741CC" w:rsidRDefault="00F741CC" w:rsidP="00F741CC">
      <w:pPr>
        <w:spacing w:after="0" w:line="240" w:lineRule="auto"/>
        <w:jc w:val="center"/>
        <w:rPr>
          <w:rFonts w:ascii="Times New Roman" w:hAnsi="Times New Roman"/>
          <w:b/>
          <w:i/>
          <w:sz w:val="24"/>
          <w:szCs w:val="24"/>
          <w:lang w:val="uk-UA"/>
        </w:rPr>
      </w:pPr>
      <w:r w:rsidRPr="00C252CC">
        <w:rPr>
          <w:rFonts w:ascii="Times New Roman" w:hAnsi="Times New Roman"/>
          <w:b/>
          <w:i/>
          <w:sz w:val="24"/>
          <w:szCs w:val="24"/>
        </w:rPr>
        <w:t>“Про захист персональних даних”</w:t>
      </w:r>
    </w:p>
    <w:p w:rsidR="00F741CC" w:rsidRDefault="00F741CC" w:rsidP="00F741CC">
      <w:pPr>
        <w:spacing w:after="0" w:line="240" w:lineRule="auto"/>
        <w:jc w:val="center"/>
        <w:rPr>
          <w:rFonts w:ascii="Times New Roman" w:hAnsi="Times New Roman"/>
          <w:b/>
          <w:i/>
          <w:sz w:val="24"/>
          <w:szCs w:val="24"/>
          <w:lang w:val="uk-UA"/>
        </w:rPr>
      </w:pPr>
    </w:p>
    <w:p w:rsidR="00F741CC" w:rsidRDefault="00F741CC" w:rsidP="00F741CC">
      <w:pPr>
        <w:spacing w:after="0" w:line="240" w:lineRule="auto"/>
        <w:jc w:val="center"/>
        <w:rPr>
          <w:rFonts w:ascii="Times New Roman" w:hAnsi="Times New Roman"/>
          <w:b/>
          <w:i/>
          <w:sz w:val="24"/>
          <w:szCs w:val="24"/>
          <w:lang w:val="uk-UA"/>
        </w:rPr>
      </w:pPr>
    </w:p>
    <w:p w:rsidR="00F741CC" w:rsidRDefault="00F741CC" w:rsidP="00F741CC">
      <w:pPr>
        <w:spacing w:after="0" w:line="240" w:lineRule="auto"/>
        <w:jc w:val="center"/>
        <w:rPr>
          <w:rFonts w:ascii="Times New Roman" w:hAnsi="Times New Roman"/>
          <w:b/>
          <w:i/>
          <w:sz w:val="24"/>
          <w:szCs w:val="24"/>
          <w:lang w:val="uk-UA"/>
        </w:rPr>
      </w:pPr>
    </w:p>
    <w:p w:rsidR="00F741CC" w:rsidRPr="006E231E" w:rsidRDefault="00F741CC" w:rsidP="00F741CC">
      <w:pPr>
        <w:spacing w:after="0" w:line="240" w:lineRule="auto"/>
        <w:jc w:val="center"/>
        <w:rPr>
          <w:rFonts w:ascii="Times New Roman" w:hAnsi="Times New Roman"/>
          <w:b/>
          <w:i/>
          <w:sz w:val="24"/>
          <w:szCs w:val="24"/>
          <w:lang w:val="uk-UA"/>
        </w:rPr>
      </w:pPr>
    </w:p>
    <w:p w:rsidR="00F741CC" w:rsidRPr="00C252CC" w:rsidRDefault="00F741CC" w:rsidP="00F741CC">
      <w:pPr>
        <w:spacing w:line="240" w:lineRule="auto"/>
        <w:jc w:val="both"/>
        <w:rPr>
          <w:rFonts w:ascii="Times New Roman" w:hAnsi="Times New Roman"/>
          <w:b/>
          <w:sz w:val="24"/>
          <w:szCs w:val="24"/>
        </w:rPr>
      </w:pPr>
      <w:r w:rsidRPr="00C252CC">
        <w:rPr>
          <w:rFonts w:ascii="Times New Roman" w:hAnsi="Times New Roman"/>
          <w:b/>
          <w:sz w:val="24"/>
          <w:szCs w:val="24"/>
        </w:rPr>
        <w:t>_____________________________________________________________________________</w:t>
      </w:r>
    </w:p>
    <w:p w:rsidR="00F741CC" w:rsidRPr="00C252CC" w:rsidRDefault="00F741CC" w:rsidP="00F741CC">
      <w:pPr>
        <w:spacing w:line="240" w:lineRule="auto"/>
        <w:jc w:val="center"/>
        <w:rPr>
          <w:rFonts w:ascii="Times New Roman" w:hAnsi="Times New Roman"/>
          <w:b/>
          <w:sz w:val="24"/>
          <w:szCs w:val="24"/>
        </w:rPr>
      </w:pPr>
      <w:r w:rsidRPr="00C252CC">
        <w:rPr>
          <w:rFonts w:ascii="Times New Roman" w:hAnsi="Times New Roman"/>
          <w:b/>
          <w:sz w:val="24"/>
          <w:szCs w:val="24"/>
        </w:rPr>
        <w:t>(Найменування Учасника)</w:t>
      </w:r>
    </w:p>
    <w:p w:rsidR="00F741CC" w:rsidRDefault="00F741CC" w:rsidP="00F741CC">
      <w:pPr>
        <w:spacing w:line="240" w:lineRule="auto"/>
        <w:jc w:val="both"/>
        <w:rPr>
          <w:rFonts w:ascii="Times New Roman" w:hAnsi="Times New Roman"/>
          <w:sz w:val="24"/>
          <w:szCs w:val="24"/>
          <w:lang w:val="uk-UA"/>
        </w:rPr>
      </w:pPr>
      <w:r w:rsidRPr="00C252CC">
        <w:rPr>
          <w:rFonts w:ascii="Times New Roman" w:hAnsi="Times New Roman"/>
          <w:b/>
          <w:sz w:val="24"/>
          <w:szCs w:val="24"/>
        </w:rPr>
        <w:t>гаранту</w:t>
      </w:r>
      <w:proofErr w:type="gramStart"/>
      <w:r w:rsidRPr="00C252CC">
        <w:rPr>
          <w:rFonts w:ascii="Times New Roman" w:hAnsi="Times New Roman"/>
          <w:b/>
          <w:sz w:val="24"/>
          <w:szCs w:val="24"/>
        </w:rPr>
        <w:t>є</w:t>
      </w:r>
      <w:r w:rsidRPr="00C252CC">
        <w:rPr>
          <w:rFonts w:ascii="Times New Roman" w:hAnsi="Times New Roman"/>
          <w:sz w:val="24"/>
          <w:szCs w:val="24"/>
        </w:rPr>
        <w:t>,</w:t>
      </w:r>
      <w:proofErr w:type="gramEnd"/>
      <w:r w:rsidRPr="00C252CC">
        <w:rPr>
          <w:rFonts w:ascii="Times New Roman" w:hAnsi="Times New Roman"/>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w:t>
      </w:r>
      <w:proofErr w:type="gramStart"/>
      <w:r w:rsidRPr="00C252CC">
        <w:rPr>
          <w:rFonts w:ascii="Times New Roman" w:hAnsi="Times New Roman"/>
          <w:sz w:val="24"/>
          <w:szCs w:val="24"/>
        </w:rPr>
        <w:t>обл</w:t>
      </w:r>
      <w:proofErr w:type="gramEnd"/>
      <w:r w:rsidRPr="00C252CC">
        <w:rPr>
          <w:rFonts w:ascii="Times New Roman" w:hAnsi="Times New Roman"/>
          <w:sz w:val="24"/>
          <w:szCs w:val="24"/>
        </w:rPr>
        <w:t>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w:t>
      </w:r>
      <w:proofErr w:type="gramStart"/>
      <w:r w:rsidRPr="00C252CC">
        <w:rPr>
          <w:rFonts w:ascii="Times New Roman" w:hAnsi="Times New Roman"/>
          <w:sz w:val="24"/>
          <w:szCs w:val="24"/>
        </w:rPr>
        <w:t>вл</w:t>
      </w:r>
      <w:proofErr w:type="gramEnd"/>
      <w:r w:rsidRPr="00C252CC">
        <w:rPr>
          <w:rFonts w:ascii="Times New Roman" w:hAnsi="Times New Roman"/>
          <w:sz w:val="24"/>
          <w:szCs w:val="24"/>
        </w:rPr>
        <w:t>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F741CC" w:rsidRDefault="00F741CC" w:rsidP="00F741CC">
      <w:pPr>
        <w:spacing w:line="240" w:lineRule="auto"/>
        <w:jc w:val="both"/>
        <w:rPr>
          <w:rFonts w:ascii="Times New Roman" w:hAnsi="Times New Roman"/>
          <w:sz w:val="24"/>
          <w:szCs w:val="24"/>
          <w:lang w:val="uk-UA"/>
        </w:rPr>
      </w:pPr>
    </w:p>
    <w:p w:rsidR="00F741CC" w:rsidRPr="006E231E" w:rsidRDefault="00F741CC" w:rsidP="00F741CC">
      <w:pPr>
        <w:spacing w:line="240" w:lineRule="auto"/>
        <w:jc w:val="both"/>
        <w:rPr>
          <w:rFonts w:ascii="Times New Roman" w:hAnsi="Times New Roman"/>
          <w:sz w:val="24"/>
          <w:szCs w:val="24"/>
          <w:lang w:val="uk-UA"/>
        </w:rPr>
      </w:pPr>
    </w:p>
    <w:p w:rsidR="00F741CC" w:rsidRPr="00C252CC" w:rsidRDefault="00F741CC" w:rsidP="00F741CC">
      <w:pPr>
        <w:pStyle w:val="ad"/>
        <w:rPr>
          <w:rFonts w:ascii="Times New Roman" w:hAnsi="Times New Roman"/>
        </w:rPr>
      </w:pPr>
      <w:r w:rsidRPr="00C252CC">
        <w:rPr>
          <w:rFonts w:ascii="Times New Roman" w:hAnsi="Times New Roman"/>
        </w:rPr>
        <w:t>_______________</w:t>
      </w:r>
      <w:r w:rsidRPr="00C252CC">
        <w:rPr>
          <w:rFonts w:ascii="Times New Roman" w:hAnsi="Times New Roman"/>
        </w:rPr>
        <w:tab/>
      </w:r>
      <w:r w:rsidRPr="00C252CC">
        <w:rPr>
          <w:rFonts w:ascii="Times New Roman" w:hAnsi="Times New Roman"/>
        </w:rPr>
        <w:tab/>
      </w:r>
      <w:r w:rsidRPr="00C252CC">
        <w:rPr>
          <w:rFonts w:ascii="Times New Roman" w:hAnsi="Times New Roman"/>
        </w:rPr>
        <w:tab/>
        <w:t xml:space="preserve"> ____________</w:t>
      </w:r>
      <w:r w:rsidRPr="00C252CC">
        <w:rPr>
          <w:rFonts w:ascii="Times New Roman" w:hAnsi="Times New Roman"/>
        </w:rPr>
        <w:tab/>
      </w:r>
      <w:r w:rsidRPr="00C252CC">
        <w:rPr>
          <w:rFonts w:ascii="Times New Roman" w:hAnsi="Times New Roman"/>
        </w:rPr>
        <w:tab/>
      </w:r>
      <w:r w:rsidRPr="00C252CC">
        <w:rPr>
          <w:rFonts w:ascii="Times New Roman" w:hAnsi="Times New Roman"/>
        </w:rPr>
        <w:tab/>
        <w:t xml:space="preserve">                           ___________</w:t>
      </w:r>
    </w:p>
    <w:p w:rsidR="00F741CC" w:rsidRPr="00C252CC" w:rsidRDefault="00F741CC" w:rsidP="00F741CC">
      <w:pPr>
        <w:pStyle w:val="ad"/>
        <w:rPr>
          <w:rFonts w:ascii="Times New Roman" w:hAnsi="Times New Roman"/>
        </w:rPr>
      </w:pPr>
      <w:r w:rsidRPr="00C252CC">
        <w:rPr>
          <w:rFonts w:ascii="Times New Roman" w:hAnsi="Times New Roman"/>
        </w:rPr>
        <w:t xml:space="preserve">           Посада                                 </w:t>
      </w:r>
      <w:proofErr w:type="gramStart"/>
      <w:r w:rsidRPr="00C252CC">
        <w:rPr>
          <w:rFonts w:ascii="Times New Roman" w:hAnsi="Times New Roman"/>
        </w:rPr>
        <w:t>п</w:t>
      </w:r>
      <w:proofErr w:type="gramEnd"/>
      <w:r w:rsidRPr="00C252CC">
        <w:rPr>
          <w:rFonts w:ascii="Times New Roman" w:hAnsi="Times New Roman"/>
        </w:rPr>
        <w:t xml:space="preserve">ідпис уповноваженої особи Учасника </w:t>
      </w:r>
      <w:r w:rsidRPr="00C252CC">
        <w:rPr>
          <w:rFonts w:ascii="Times New Roman" w:hAnsi="Times New Roman"/>
        </w:rPr>
        <w:tab/>
        <w:t xml:space="preserve"> </w:t>
      </w:r>
      <w:r w:rsidRPr="00C252CC">
        <w:rPr>
          <w:rFonts w:ascii="Times New Roman" w:hAnsi="Times New Roman"/>
        </w:rPr>
        <w:tab/>
        <w:t xml:space="preserve">            ПІБ</w:t>
      </w:r>
    </w:p>
    <w:p w:rsidR="00F741CC" w:rsidRPr="00B76915" w:rsidRDefault="00F741CC" w:rsidP="00F741CC">
      <w:pPr>
        <w:pStyle w:val="ad"/>
        <w:rPr>
          <w:rFonts w:ascii="Times New Roman" w:hAnsi="Times New Roman"/>
        </w:rPr>
      </w:pPr>
      <w:r w:rsidRPr="00C252CC">
        <w:rPr>
          <w:rFonts w:ascii="Times New Roman" w:hAnsi="Times New Roman"/>
        </w:rPr>
        <w:t xml:space="preserve">                                                          завіряється печаткою (</w:t>
      </w:r>
      <w:proofErr w:type="gramStart"/>
      <w:r w:rsidRPr="00C252CC">
        <w:rPr>
          <w:rFonts w:ascii="Times New Roman" w:hAnsi="Times New Roman"/>
        </w:rPr>
        <w:t>у</w:t>
      </w:r>
      <w:proofErr w:type="gramEnd"/>
      <w:r w:rsidRPr="00C252CC">
        <w:rPr>
          <w:rFonts w:ascii="Times New Roman" w:hAnsi="Times New Roman"/>
        </w:rPr>
        <w:t xml:space="preserve"> разі наявності)</w:t>
      </w:r>
    </w:p>
    <w:p w:rsidR="00F741CC" w:rsidRDefault="00F741CC" w:rsidP="00F741CC">
      <w:pPr>
        <w:spacing w:after="0" w:line="240" w:lineRule="auto"/>
        <w:ind w:firstLine="397"/>
        <w:rPr>
          <w:rFonts w:ascii="Times New Roman" w:hAnsi="Times New Roman" w:cs="Times New Roman"/>
          <w:lang w:val="uk-UA"/>
        </w:rPr>
      </w:pPr>
    </w:p>
    <w:p w:rsidR="00F741CC" w:rsidRDefault="00F741CC" w:rsidP="00F741CC">
      <w:pPr>
        <w:spacing w:after="0" w:line="240" w:lineRule="auto"/>
        <w:ind w:firstLine="397"/>
        <w:rPr>
          <w:rFonts w:ascii="Times New Roman" w:hAnsi="Times New Roman" w:cs="Times New Roman"/>
          <w:lang w:val="uk-UA"/>
        </w:rPr>
      </w:pPr>
    </w:p>
    <w:p w:rsidR="00F741CC" w:rsidRDefault="00F741CC" w:rsidP="00F741CC">
      <w:pPr>
        <w:spacing w:after="0" w:line="240" w:lineRule="auto"/>
        <w:ind w:firstLine="397"/>
        <w:rPr>
          <w:rFonts w:ascii="Times New Roman" w:hAnsi="Times New Roman" w:cs="Times New Roman"/>
          <w:lang w:val="uk-UA"/>
        </w:rPr>
      </w:pPr>
    </w:p>
    <w:p w:rsidR="00F741CC" w:rsidRPr="006E231E" w:rsidRDefault="00F741CC" w:rsidP="00F741CC">
      <w:pPr>
        <w:spacing w:after="0" w:line="240" w:lineRule="auto"/>
        <w:ind w:firstLine="397"/>
        <w:rPr>
          <w:rFonts w:ascii="Times New Roman" w:hAnsi="Times New Roman" w:cs="Times New Roman"/>
          <w:sz w:val="18"/>
          <w:lang w:val="uk-UA"/>
        </w:rPr>
      </w:pPr>
    </w:p>
    <w:p w:rsidR="00F741CC" w:rsidRPr="006E231E" w:rsidRDefault="00F741CC" w:rsidP="00F741CC">
      <w:pPr>
        <w:pStyle w:val="ad"/>
        <w:rPr>
          <w:rFonts w:ascii="Times New Roman" w:hAnsi="Times New Roman"/>
          <w:i/>
          <w:sz w:val="20"/>
          <w:szCs w:val="24"/>
          <w:lang w:val="uk-UA"/>
        </w:rPr>
      </w:pPr>
      <w:r w:rsidRPr="006E231E">
        <w:rPr>
          <w:rFonts w:ascii="Times New Roman" w:hAnsi="Times New Roman"/>
          <w:i/>
          <w:sz w:val="20"/>
          <w:szCs w:val="24"/>
          <w:lang w:val="uk-UA"/>
        </w:rPr>
        <w:t>*</w:t>
      </w:r>
      <w:r w:rsidRPr="006E231E">
        <w:rPr>
          <w:rFonts w:ascii="Times New Roman" w:hAnsi="Times New Roman"/>
          <w:i/>
          <w:sz w:val="20"/>
          <w:szCs w:val="24"/>
        </w:rPr>
        <w:t>Учасник не повинен відступати від даної форми, окрім випадків заповнення необхідної інформації</w:t>
      </w:r>
    </w:p>
    <w:p w:rsidR="00F741CC" w:rsidRDefault="00F741CC" w:rsidP="00F741CC">
      <w:pPr>
        <w:spacing w:after="0" w:line="240" w:lineRule="auto"/>
        <w:ind w:firstLine="397"/>
        <w:rPr>
          <w:rFonts w:ascii="Times New Roman" w:hAnsi="Times New Roman" w:cs="Times New Roman"/>
          <w:lang w:val="uk-UA"/>
        </w:rPr>
      </w:pPr>
    </w:p>
    <w:p w:rsidR="00F741CC" w:rsidRDefault="00F741CC" w:rsidP="00F741CC">
      <w:pPr>
        <w:spacing w:after="0" w:line="240" w:lineRule="auto"/>
        <w:ind w:firstLine="397"/>
        <w:rPr>
          <w:rFonts w:ascii="Times New Roman" w:hAnsi="Times New Roman" w:cs="Times New Roman"/>
          <w:lang w:val="uk-UA"/>
        </w:rPr>
      </w:pPr>
    </w:p>
    <w:p w:rsidR="00F741CC" w:rsidRDefault="00F741CC" w:rsidP="00F741CC">
      <w:pPr>
        <w:spacing w:after="0" w:line="240" w:lineRule="auto"/>
        <w:ind w:firstLine="397"/>
        <w:rPr>
          <w:rFonts w:ascii="Times New Roman" w:hAnsi="Times New Roman" w:cs="Times New Roman"/>
          <w:lang w:val="uk-UA"/>
        </w:rPr>
      </w:pPr>
    </w:p>
    <w:p w:rsidR="00F741CC" w:rsidRDefault="00F741CC" w:rsidP="00F741CC">
      <w:pPr>
        <w:spacing w:after="0" w:line="240" w:lineRule="auto"/>
        <w:ind w:firstLine="397"/>
        <w:rPr>
          <w:rFonts w:ascii="Times New Roman" w:hAnsi="Times New Roman" w:cs="Times New Roman"/>
          <w:lang w:val="uk-UA"/>
        </w:rPr>
      </w:pPr>
    </w:p>
    <w:p w:rsidR="00F741CC" w:rsidRDefault="00F741CC" w:rsidP="00F741CC">
      <w:pPr>
        <w:spacing w:after="0" w:line="240" w:lineRule="auto"/>
        <w:ind w:firstLine="397"/>
        <w:rPr>
          <w:rFonts w:ascii="Times New Roman" w:hAnsi="Times New Roman" w:cs="Times New Roman"/>
          <w:lang w:val="uk-UA"/>
        </w:rPr>
      </w:pPr>
    </w:p>
    <w:p w:rsidR="00F741CC" w:rsidRDefault="00F741CC" w:rsidP="00F741CC">
      <w:pPr>
        <w:spacing w:after="0" w:line="240" w:lineRule="auto"/>
        <w:ind w:firstLine="397"/>
        <w:rPr>
          <w:rFonts w:ascii="Times New Roman" w:hAnsi="Times New Roman" w:cs="Times New Roman"/>
          <w:lang w:val="uk-UA"/>
        </w:rPr>
      </w:pPr>
    </w:p>
    <w:p w:rsidR="00F741CC" w:rsidRDefault="00F741CC" w:rsidP="00F741CC">
      <w:pPr>
        <w:spacing w:after="0" w:line="240" w:lineRule="auto"/>
        <w:ind w:firstLine="397"/>
        <w:rPr>
          <w:rFonts w:ascii="Times New Roman" w:hAnsi="Times New Roman" w:cs="Times New Roman"/>
          <w:lang w:val="uk-UA"/>
        </w:rPr>
      </w:pPr>
    </w:p>
    <w:p w:rsidR="00F741CC" w:rsidRDefault="00F741CC" w:rsidP="00F741CC">
      <w:pPr>
        <w:spacing w:after="0" w:line="240" w:lineRule="auto"/>
        <w:ind w:firstLine="397"/>
        <w:rPr>
          <w:rFonts w:ascii="Times New Roman" w:hAnsi="Times New Roman" w:cs="Times New Roman"/>
          <w:lang w:val="uk-UA"/>
        </w:rPr>
      </w:pPr>
    </w:p>
    <w:p w:rsidR="00F741CC" w:rsidRDefault="00F741CC" w:rsidP="00F741CC">
      <w:pPr>
        <w:spacing w:after="0" w:line="240" w:lineRule="auto"/>
        <w:ind w:firstLine="397"/>
        <w:rPr>
          <w:rFonts w:ascii="Times New Roman" w:hAnsi="Times New Roman" w:cs="Times New Roman"/>
          <w:lang w:val="uk-UA"/>
        </w:rPr>
      </w:pPr>
    </w:p>
    <w:p w:rsidR="00F741CC" w:rsidRDefault="00F741CC" w:rsidP="00F741CC">
      <w:pPr>
        <w:spacing w:after="0" w:line="240" w:lineRule="auto"/>
        <w:ind w:firstLine="397"/>
        <w:rPr>
          <w:rFonts w:ascii="Times New Roman" w:hAnsi="Times New Roman" w:cs="Times New Roman"/>
          <w:lang w:val="uk-UA"/>
        </w:rPr>
      </w:pPr>
    </w:p>
    <w:p w:rsidR="00F741CC" w:rsidRDefault="00F741CC" w:rsidP="00F741CC">
      <w:pPr>
        <w:spacing w:after="0" w:line="240" w:lineRule="auto"/>
        <w:ind w:firstLine="397"/>
        <w:rPr>
          <w:rFonts w:ascii="Times New Roman" w:hAnsi="Times New Roman" w:cs="Times New Roman"/>
          <w:lang w:val="uk-UA"/>
        </w:rPr>
      </w:pPr>
    </w:p>
    <w:p w:rsidR="00F741CC" w:rsidRDefault="00F741CC" w:rsidP="00F741CC">
      <w:pPr>
        <w:spacing w:after="0" w:line="240" w:lineRule="auto"/>
        <w:ind w:firstLine="397"/>
        <w:rPr>
          <w:rFonts w:ascii="Times New Roman" w:hAnsi="Times New Roman" w:cs="Times New Roman"/>
          <w:lang w:val="uk-UA"/>
        </w:rPr>
      </w:pPr>
    </w:p>
    <w:p w:rsidR="00F741CC" w:rsidRDefault="00F741CC" w:rsidP="00F741CC">
      <w:pPr>
        <w:spacing w:after="0" w:line="240" w:lineRule="auto"/>
        <w:ind w:firstLine="397"/>
        <w:rPr>
          <w:rFonts w:ascii="Times New Roman" w:hAnsi="Times New Roman" w:cs="Times New Roman"/>
          <w:lang w:val="uk-UA"/>
        </w:rPr>
      </w:pPr>
    </w:p>
    <w:p w:rsidR="00F741CC" w:rsidRDefault="00F741CC" w:rsidP="00F741CC">
      <w:pPr>
        <w:spacing w:after="0" w:line="240" w:lineRule="auto"/>
        <w:ind w:firstLine="397"/>
        <w:rPr>
          <w:rFonts w:ascii="Times New Roman" w:hAnsi="Times New Roman" w:cs="Times New Roman"/>
          <w:lang w:val="uk-UA"/>
        </w:rPr>
      </w:pPr>
    </w:p>
    <w:p w:rsidR="00F741CC" w:rsidRDefault="00F741CC" w:rsidP="00F741CC">
      <w:pPr>
        <w:spacing w:after="0" w:line="240" w:lineRule="auto"/>
        <w:ind w:firstLine="397"/>
        <w:rPr>
          <w:rFonts w:ascii="Times New Roman" w:hAnsi="Times New Roman" w:cs="Times New Roman"/>
          <w:lang w:val="uk-UA"/>
        </w:rPr>
      </w:pPr>
    </w:p>
    <w:p w:rsidR="00F741CC" w:rsidRDefault="00F741CC" w:rsidP="00F741CC">
      <w:pPr>
        <w:spacing w:after="0" w:line="240" w:lineRule="auto"/>
        <w:ind w:firstLine="397"/>
        <w:rPr>
          <w:rFonts w:ascii="Times New Roman" w:hAnsi="Times New Roman" w:cs="Times New Roman"/>
          <w:lang w:val="uk-UA"/>
        </w:rPr>
      </w:pPr>
    </w:p>
    <w:p w:rsidR="00F741CC" w:rsidRDefault="00F741CC" w:rsidP="00F741CC">
      <w:pPr>
        <w:spacing w:after="0" w:line="240" w:lineRule="auto"/>
        <w:ind w:left="9204" w:firstLine="397"/>
        <w:rPr>
          <w:rFonts w:ascii="Times New Roman" w:hAnsi="Times New Roman" w:cs="Times New Roman"/>
          <w:lang w:val="uk-UA"/>
        </w:rPr>
      </w:pPr>
    </w:p>
    <w:p w:rsidR="00F741CC" w:rsidRDefault="00F741CC" w:rsidP="00F741CC">
      <w:pPr>
        <w:spacing w:after="0" w:line="240" w:lineRule="auto"/>
        <w:ind w:left="9204" w:firstLine="397"/>
        <w:rPr>
          <w:rFonts w:ascii="Times New Roman" w:hAnsi="Times New Roman" w:cs="Times New Roman"/>
          <w:lang w:val="uk-UA"/>
        </w:rPr>
      </w:pPr>
    </w:p>
    <w:p w:rsidR="00F741CC" w:rsidRDefault="00F741CC" w:rsidP="00F741CC">
      <w:pPr>
        <w:spacing w:after="0" w:line="240" w:lineRule="auto"/>
        <w:ind w:left="9204" w:firstLine="397"/>
        <w:rPr>
          <w:rFonts w:ascii="Times New Roman" w:hAnsi="Times New Roman" w:cs="Times New Roman"/>
          <w:lang w:val="uk-UA"/>
        </w:rPr>
      </w:pPr>
    </w:p>
    <w:p w:rsidR="00F741CC" w:rsidRPr="007C471F" w:rsidRDefault="00F741CC" w:rsidP="00F741CC">
      <w:pPr>
        <w:spacing w:after="0" w:line="240" w:lineRule="auto"/>
        <w:ind w:left="9204"/>
        <w:rPr>
          <w:rFonts w:ascii="Times New Roman" w:hAnsi="Times New Roman" w:cs="Times New Roman"/>
          <w:sz w:val="24"/>
          <w:szCs w:val="24"/>
          <w:lang w:val="uk-UA"/>
        </w:rPr>
      </w:pPr>
      <w:r w:rsidRPr="007C471F">
        <w:rPr>
          <w:rFonts w:ascii="Times New Roman" w:hAnsi="Times New Roman" w:cs="Times New Roman"/>
          <w:sz w:val="24"/>
          <w:szCs w:val="24"/>
          <w:lang w:val="uk-UA"/>
        </w:rPr>
        <w:lastRenderedPageBreak/>
        <w:t>Д</w:t>
      </w:r>
      <w:r>
        <w:rPr>
          <w:rFonts w:ascii="Times New Roman" w:hAnsi="Times New Roman" w:cs="Times New Roman"/>
          <w:sz w:val="24"/>
          <w:szCs w:val="24"/>
          <w:lang w:val="uk-UA"/>
        </w:rPr>
        <w:t>одаток 6</w:t>
      </w:r>
    </w:p>
    <w:p w:rsidR="00F741CC" w:rsidRPr="004D28AF" w:rsidRDefault="00F741CC" w:rsidP="00F741CC">
      <w:pPr>
        <w:widowControl w:val="0"/>
        <w:autoSpaceDE w:val="0"/>
        <w:autoSpaceDN w:val="0"/>
        <w:adjustRightInd w:val="0"/>
        <w:spacing w:before="480" w:after="240"/>
        <w:jc w:val="center"/>
        <w:rPr>
          <w:rFonts w:ascii="Times New Roman" w:hAnsi="Times New Roman" w:cs="Times New Roman"/>
          <w:bCs/>
          <w:i/>
          <w:sz w:val="24"/>
          <w:szCs w:val="24"/>
        </w:rPr>
      </w:pPr>
      <w:proofErr w:type="gramStart"/>
      <w:r w:rsidRPr="004D28AF">
        <w:rPr>
          <w:rFonts w:ascii="Times New Roman" w:hAnsi="Times New Roman" w:cs="Times New Roman"/>
          <w:bCs/>
          <w:i/>
          <w:sz w:val="24"/>
          <w:szCs w:val="24"/>
        </w:rPr>
        <w:t>НА</w:t>
      </w:r>
      <w:proofErr w:type="gramEnd"/>
      <w:r w:rsidRPr="004D28AF">
        <w:rPr>
          <w:rFonts w:ascii="Times New Roman" w:hAnsi="Times New Roman" w:cs="Times New Roman"/>
          <w:bCs/>
          <w:i/>
          <w:sz w:val="24"/>
          <w:szCs w:val="24"/>
        </w:rPr>
        <w:t xml:space="preserve"> БЛАНКУ УЧАСНИКА (за наявності)</w:t>
      </w:r>
    </w:p>
    <w:p w:rsidR="00F741CC" w:rsidRPr="004D28AF" w:rsidRDefault="00F741CC" w:rsidP="00F741CC">
      <w:pPr>
        <w:pStyle w:val="6"/>
        <w:numPr>
          <w:ilvl w:val="12"/>
          <w:numId w:val="0"/>
        </w:numPr>
        <w:spacing w:before="0"/>
        <w:jc w:val="center"/>
        <w:rPr>
          <w:rFonts w:ascii="Times New Roman" w:hAnsi="Times New Roman" w:cs="Times New Roman"/>
          <w:caps/>
          <w:sz w:val="24"/>
          <w:szCs w:val="24"/>
        </w:rPr>
      </w:pPr>
      <w:r w:rsidRPr="004D28AF">
        <w:rPr>
          <w:rFonts w:ascii="Times New Roman" w:hAnsi="Times New Roman" w:cs="Times New Roman"/>
          <w:caps/>
          <w:sz w:val="24"/>
          <w:szCs w:val="24"/>
        </w:rPr>
        <w:t>загальні Відомості про Учасника</w:t>
      </w:r>
    </w:p>
    <w:p w:rsidR="00F741CC" w:rsidRPr="004D28AF" w:rsidRDefault="00F741CC" w:rsidP="00F741CC">
      <w:pPr>
        <w:jc w:val="center"/>
        <w:rPr>
          <w:rFonts w:ascii="Times New Roman" w:hAnsi="Times New Roman" w:cs="Times New Roman"/>
          <w:sz w:val="24"/>
          <w:szCs w:val="24"/>
        </w:rPr>
      </w:pPr>
      <w:r w:rsidRPr="004D28AF">
        <w:rPr>
          <w:rFonts w:ascii="Times New Roman" w:hAnsi="Times New Roman" w:cs="Times New Roman"/>
          <w:sz w:val="24"/>
          <w:szCs w:val="24"/>
        </w:rPr>
        <w:t xml:space="preserve">для юридичної особи/ фізичної особи – </w:t>
      </w:r>
      <w:proofErr w:type="gramStart"/>
      <w:r w:rsidRPr="004D28AF">
        <w:rPr>
          <w:rFonts w:ascii="Times New Roman" w:hAnsi="Times New Roman" w:cs="Times New Roman"/>
          <w:sz w:val="24"/>
          <w:szCs w:val="24"/>
        </w:rPr>
        <w:t>п</w:t>
      </w:r>
      <w:proofErr w:type="gramEnd"/>
      <w:r w:rsidRPr="004D28AF">
        <w:rPr>
          <w:rFonts w:ascii="Times New Roman" w:hAnsi="Times New Roman" w:cs="Times New Roman"/>
          <w:sz w:val="24"/>
          <w:szCs w:val="24"/>
        </w:rPr>
        <w:t>ідприємця*</w:t>
      </w:r>
    </w:p>
    <w:p w:rsidR="00F741CC" w:rsidRPr="004D28AF" w:rsidRDefault="00F741CC" w:rsidP="00F741CC">
      <w:pPr>
        <w:numPr>
          <w:ilvl w:val="0"/>
          <w:numId w:val="17"/>
        </w:numPr>
        <w:tabs>
          <w:tab w:val="clear" w:pos="360"/>
          <w:tab w:val="left" w:pos="284"/>
        </w:tabs>
        <w:spacing w:after="0" w:line="360" w:lineRule="auto"/>
        <w:ind w:left="0" w:firstLine="0"/>
        <w:jc w:val="both"/>
        <w:rPr>
          <w:rFonts w:ascii="Times New Roman" w:eastAsia="Calibri" w:hAnsi="Times New Roman" w:cs="Times New Roman"/>
          <w:b/>
          <w:sz w:val="24"/>
          <w:szCs w:val="24"/>
          <w:lang w:eastAsia="en-US"/>
        </w:rPr>
      </w:pPr>
      <w:r w:rsidRPr="004D28AF">
        <w:rPr>
          <w:rFonts w:ascii="Times New Roman" w:eastAsia="Calibri" w:hAnsi="Times New Roman" w:cs="Times New Roman"/>
          <w:b/>
          <w:sz w:val="24"/>
          <w:szCs w:val="24"/>
          <w:lang w:eastAsia="en-US"/>
        </w:rPr>
        <w:t>Повна назва/</w:t>
      </w:r>
      <w:proofErr w:type="gramStart"/>
      <w:r w:rsidRPr="004D28AF">
        <w:rPr>
          <w:rFonts w:ascii="Times New Roman" w:eastAsia="Calibri" w:hAnsi="Times New Roman" w:cs="Times New Roman"/>
          <w:b/>
          <w:sz w:val="24"/>
          <w:szCs w:val="24"/>
          <w:lang w:eastAsia="en-US"/>
        </w:rPr>
        <w:t>Пр</w:t>
      </w:r>
      <w:proofErr w:type="gramEnd"/>
      <w:r w:rsidRPr="004D28AF">
        <w:rPr>
          <w:rFonts w:ascii="Times New Roman" w:eastAsia="Calibri" w:hAnsi="Times New Roman" w:cs="Times New Roman"/>
          <w:b/>
          <w:sz w:val="24"/>
          <w:szCs w:val="24"/>
          <w:lang w:eastAsia="en-US"/>
        </w:rPr>
        <w:t>ізвище, ім'я, по батькові:</w:t>
      </w:r>
      <w:r w:rsidRPr="004D28AF">
        <w:rPr>
          <w:rFonts w:ascii="Times New Roman" w:eastAsia="Calibri" w:hAnsi="Times New Roman" w:cs="Times New Roman"/>
          <w:sz w:val="24"/>
          <w:szCs w:val="24"/>
          <w:lang w:eastAsia="en-US"/>
        </w:rPr>
        <w:t>_______________________________________________</w:t>
      </w:r>
    </w:p>
    <w:p w:rsidR="00F741CC" w:rsidRPr="004D28AF" w:rsidRDefault="00F741CC" w:rsidP="00F741CC">
      <w:pPr>
        <w:numPr>
          <w:ilvl w:val="0"/>
          <w:numId w:val="17"/>
        </w:numPr>
        <w:tabs>
          <w:tab w:val="clear" w:pos="360"/>
          <w:tab w:val="left" w:pos="284"/>
        </w:tabs>
        <w:spacing w:after="0" w:line="360" w:lineRule="auto"/>
        <w:ind w:left="0" w:firstLine="0"/>
        <w:jc w:val="both"/>
        <w:rPr>
          <w:rFonts w:ascii="Times New Roman" w:eastAsia="Calibri" w:hAnsi="Times New Roman" w:cs="Times New Roman"/>
          <w:sz w:val="24"/>
          <w:szCs w:val="24"/>
          <w:lang w:eastAsia="en-US"/>
        </w:rPr>
      </w:pPr>
      <w:r w:rsidRPr="004D28AF">
        <w:rPr>
          <w:rFonts w:ascii="Times New Roman" w:eastAsia="Calibri" w:hAnsi="Times New Roman" w:cs="Times New Roman"/>
          <w:b/>
          <w:sz w:val="24"/>
          <w:szCs w:val="24"/>
          <w:lang w:eastAsia="en-US"/>
        </w:rPr>
        <w:t>Код ЄДРПОУ/ Ідентифікаційний номер фізичної особи - платника податкі</w:t>
      </w:r>
      <w:proofErr w:type="gramStart"/>
      <w:r w:rsidRPr="004D28AF">
        <w:rPr>
          <w:rFonts w:ascii="Times New Roman" w:eastAsia="Calibri" w:hAnsi="Times New Roman" w:cs="Times New Roman"/>
          <w:b/>
          <w:sz w:val="24"/>
          <w:szCs w:val="24"/>
          <w:lang w:eastAsia="en-US"/>
        </w:rPr>
        <w:t>в</w:t>
      </w:r>
      <w:proofErr w:type="gramEnd"/>
      <w:r w:rsidRPr="004D28AF">
        <w:rPr>
          <w:rFonts w:ascii="Times New Roman" w:eastAsia="Calibri" w:hAnsi="Times New Roman" w:cs="Times New Roman"/>
          <w:b/>
          <w:sz w:val="24"/>
          <w:szCs w:val="24"/>
          <w:lang w:eastAsia="en-US"/>
        </w:rPr>
        <w:t>:</w:t>
      </w:r>
      <w:r w:rsidRPr="004D28AF">
        <w:rPr>
          <w:rFonts w:ascii="Times New Roman" w:eastAsia="Calibri" w:hAnsi="Times New Roman" w:cs="Times New Roman"/>
          <w:sz w:val="24"/>
          <w:szCs w:val="24"/>
          <w:lang w:eastAsia="en-US"/>
        </w:rPr>
        <w:t>_______________</w:t>
      </w:r>
    </w:p>
    <w:p w:rsidR="00F741CC" w:rsidRPr="004D28AF" w:rsidRDefault="00F741CC" w:rsidP="00F741CC">
      <w:pPr>
        <w:numPr>
          <w:ilvl w:val="0"/>
          <w:numId w:val="17"/>
        </w:numPr>
        <w:tabs>
          <w:tab w:val="clear" w:pos="360"/>
          <w:tab w:val="left" w:pos="284"/>
        </w:tabs>
        <w:spacing w:after="0" w:line="360" w:lineRule="auto"/>
        <w:ind w:left="0" w:firstLine="0"/>
        <w:jc w:val="both"/>
        <w:rPr>
          <w:rFonts w:ascii="Times New Roman" w:eastAsia="Calibri" w:hAnsi="Times New Roman" w:cs="Times New Roman"/>
          <w:sz w:val="24"/>
          <w:szCs w:val="24"/>
          <w:lang w:eastAsia="en-US"/>
        </w:rPr>
      </w:pPr>
      <w:r w:rsidRPr="004D28AF">
        <w:rPr>
          <w:rFonts w:ascii="Times New Roman" w:eastAsia="Calibri" w:hAnsi="Times New Roman" w:cs="Times New Roman"/>
          <w:b/>
          <w:sz w:val="24"/>
          <w:szCs w:val="24"/>
          <w:lang w:eastAsia="en-US"/>
        </w:rPr>
        <w:t>Юридична адреса/ Місце проживання:</w:t>
      </w:r>
      <w:r w:rsidRPr="004D28AF">
        <w:rPr>
          <w:rFonts w:ascii="Times New Roman" w:eastAsia="Calibri" w:hAnsi="Times New Roman" w:cs="Times New Roman"/>
          <w:sz w:val="24"/>
          <w:szCs w:val="24"/>
          <w:lang w:eastAsia="en-US"/>
        </w:rPr>
        <w:t>_________________________________________________</w:t>
      </w:r>
    </w:p>
    <w:p w:rsidR="00F741CC" w:rsidRPr="004D28AF" w:rsidRDefault="00F741CC" w:rsidP="00F741CC">
      <w:pPr>
        <w:numPr>
          <w:ilvl w:val="0"/>
          <w:numId w:val="17"/>
        </w:numPr>
        <w:tabs>
          <w:tab w:val="clear" w:pos="360"/>
          <w:tab w:val="left" w:pos="284"/>
        </w:tabs>
        <w:spacing w:after="0" w:line="360" w:lineRule="auto"/>
        <w:ind w:left="0" w:firstLine="0"/>
        <w:jc w:val="both"/>
        <w:rPr>
          <w:rFonts w:ascii="Times New Roman" w:eastAsia="Calibri" w:hAnsi="Times New Roman" w:cs="Times New Roman"/>
          <w:sz w:val="24"/>
          <w:szCs w:val="24"/>
          <w:lang w:eastAsia="en-US"/>
        </w:rPr>
      </w:pPr>
      <w:r w:rsidRPr="004D28AF">
        <w:rPr>
          <w:rFonts w:ascii="Times New Roman" w:eastAsia="Calibri" w:hAnsi="Times New Roman" w:cs="Times New Roman"/>
          <w:b/>
          <w:sz w:val="24"/>
          <w:szCs w:val="24"/>
          <w:lang w:eastAsia="en-US"/>
        </w:rPr>
        <w:t>Телефон:</w:t>
      </w:r>
      <w:r w:rsidRPr="004D28AF">
        <w:rPr>
          <w:rFonts w:ascii="Times New Roman" w:eastAsia="Calibri" w:hAnsi="Times New Roman" w:cs="Times New Roman"/>
          <w:sz w:val="24"/>
          <w:szCs w:val="24"/>
          <w:lang w:eastAsia="en-US"/>
        </w:rPr>
        <w:t xml:space="preserve"> ___________________________________________________________________________</w:t>
      </w:r>
    </w:p>
    <w:p w:rsidR="00F741CC" w:rsidRPr="004D28AF" w:rsidRDefault="00F741CC" w:rsidP="00F741CC">
      <w:pPr>
        <w:numPr>
          <w:ilvl w:val="0"/>
          <w:numId w:val="17"/>
        </w:numPr>
        <w:tabs>
          <w:tab w:val="clear" w:pos="360"/>
          <w:tab w:val="left" w:pos="284"/>
        </w:tabs>
        <w:spacing w:after="0" w:line="360" w:lineRule="auto"/>
        <w:ind w:left="0" w:firstLine="0"/>
        <w:jc w:val="both"/>
        <w:rPr>
          <w:rFonts w:ascii="Times New Roman" w:eastAsia="Calibri" w:hAnsi="Times New Roman" w:cs="Times New Roman"/>
          <w:sz w:val="24"/>
          <w:szCs w:val="24"/>
          <w:lang w:eastAsia="en-US"/>
        </w:rPr>
      </w:pPr>
      <w:r w:rsidRPr="004D28AF">
        <w:rPr>
          <w:rFonts w:ascii="Times New Roman" w:eastAsia="Calibri" w:hAnsi="Times New Roman" w:cs="Times New Roman"/>
          <w:b/>
          <w:sz w:val="24"/>
          <w:szCs w:val="24"/>
          <w:lang w:eastAsia="en-US"/>
        </w:rPr>
        <w:t>Факс:</w:t>
      </w:r>
      <w:r w:rsidRPr="004D28AF">
        <w:rPr>
          <w:rFonts w:ascii="Times New Roman" w:eastAsia="Calibri" w:hAnsi="Times New Roman" w:cs="Times New Roman"/>
          <w:sz w:val="24"/>
          <w:szCs w:val="24"/>
          <w:u w:val="single"/>
          <w:lang w:eastAsia="en-US"/>
        </w:rPr>
        <w:t xml:space="preserve"> </w:t>
      </w:r>
      <w:r w:rsidRPr="004D28AF">
        <w:rPr>
          <w:rFonts w:ascii="Times New Roman" w:eastAsia="Calibri" w:hAnsi="Times New Roman" w:cs="Times New Roman"/>
          <w:sz w:val="24"/>
          <w:szCs w:val="24"/>
          <w:lang w:eastAsia="en-US"/>
        </w:rPr>
        <w:t>______________________________________________________________________________</w:t>
      </w:r>
    </w:p>
    <w:p w:rsidR="00F741CC" w:rsidRPr="004D28AF" w:rsidRDefault="00F741CC" w:rsidP="00F741CC">
      <w:pPr>
        <w:numPr>
          <w:ilvl w:val="0"/>
          <w:numId w:val="17"/>
        </w:numPr>
        <w:tabs>
          <w:tab w:val="clear" w:pos="360"/>
          <w:tab w:val="left" w:pos="284"/>
        </w:tabs>
        <w:spacing w:after="0" w:line="360" w:lineRule="auto"/>
        <w:ind w:left="0" w:firstLine="0"/>
        <w:jc w:val="both"/>
        <w:rPr>
          <w:rFonts w:ascii="Times New Roman" w:eastAsia="Calibri" w:hAnsi="Times New Roman" w:cs="Times New Roman"/>
          <w:b/>
          <w:sz w:val="24"/>
          <w:szCs w:val="24"/>
          <w:lang w:eastAsia="en-US"/>
        </w:rPr>
      </w:pPr>
      <w:r w:rsidRPr="004D28AF">
        <w:rPr>
          <w:rFonts w:ascii="Times New Roman" w:eastAsia="Calibri" w:hAnsi="Times New Roman" w:cs="Times New Roman"/>
          <w:b/>
          <w:sz w:val="24"/>
          <w:szCs w:val="24"/>
          <w:lang w:eastAsia="en-US"/>
        </w:rPr>
        <w:t>Адреса електронної пошти:</w:t>
      </w:r>
      <w:r w:rsidRPr="004D28AF">
        <w:rPr>
          <w:rFonts w:ascii="Times New Roman" w:eastAsia="Calibri" w:hAnsi="Times New Roman" w:cs="Times New Roman"/>
          <w:sz w:val="24"/>
          <w:szCs w:val="24"/>
          <w:lang w:eastAsia="en-US"/>
        </w:rPr>
        <w:t>___________________________________________________________</w:t>
      </w:r>
    </w:p>
    <w:p w:rsidR="00F741CC" w:rsidRPr="004D28AF" w:rsidRDefault="00F741CC" w:rsidP="00F741CC">
      <w:pPr>
        <w:numPr>
          <w:ilvl w:val="0"/>
          <w:numId w:val="17"/>
        </w:numPr>
        <w:tabs>
          <w:tab w:val="clear" w:pos="360"/>
          <w:tab w:val="left" w:pos="284"/>
        </w:tabs>
        <w:spacing w:after="0" w:line="360" w:lineRule="auto"/>
        <w:ind w:left="0" w:firstLine="0"/>
        <w:jc w:val="both"/>
        <w:rPr>
          <w:rFonts w:ascii="Times New Roman" w:eastAsia="Calibri" w:hAnsi="Times New Roman" w:cs="Times New Roman"/>
          <w:sz w:val="24"/>
          <w:szCs w:val="24"/>
          <w:lang w:eastAsia="en-US"/>
        </w:rPr>
      </w:pPr>
      <w:r w:rsidRPr="004D28AF">
        <w:rPr>
          <w:rFonts w:ascii="Times New Roman" w:eastAsia="Calibri" w:hAnsi="Times New Roman" w:cs="Times New Roman"/>
          <w:b/>
          <w:sz w:val="24"/>
          <w:szCs w:val="24"/>
          <w:lang w:eastAsia="en-US"/>
        </w:rPr>
        <w:t>Основний напрямок діяльності, згідно Є</w:t>
      </w:r>
      <w:proofErr w:type="gramStart"/>
      <w:r w:rsidRPr="004D28AF">
        <w:rPr>
          <w:rFonts w:ascii="Times New Roman" w:eastAsia="Calibri" w:hAnsi="Times New Roman" w:cs="Times New Roman"/>
          <w:b/>
          <w:sz w:val="24"/>
          <w:szCs w:val="24"/>
          <w:lang w:eastAsia="en-US"/>
        </w:rPr>
        <w:t>ДР</w:t>
      </w:r>
      <w:proofErr w:type="gramEnd"/>
      <w:r w:rsidRPr="004D28AF">
        <w:rPr>
          <w:rFonts w:ascii="Times New Roman" w:eastAsia="Calibri" w:hAnsi="Times New Roman" w:cs="Times New Roman"/>
          <w:b/>
          <w:sz w:val="24"/>
          <w:szCs w:val="24"/>
          <w:lang w:eastAsia="en-US"/>
        </w:rPr>
        <w:t xml:space="preserve"> юридичних осіб та фізичних осіб-підприємців</w:t>
      </w:r>
      <w:r w:rsidRPr="004D28AF">
        <w:rPr>
          <w:rFonts w:ascii="Times New Roman" w:eastAsia="Calibri" w:hAnsi="Times New Roman" w:cs="Times New Roman"/>
          <w:sz w:val="24"/>
          <w:szCs w:val="24"/>
          <w:lang w:eastAsia="en-US"/>
        </w:rPr>
        <w:t>:___________________________________________________________________________</w:t>
      </w:r>
    </w:p>
    <w:p w:rsidR="00F741CC" w:rsidRPr="004D28AF" w:rsidRDefault="00F741CC" w:rsidP="00F741CC">
      <w:pPr>
        <w:numPr>
          <w:ilvl w:val="0"/>
          <w:numId w:val="17"/>
        </w:numPr>
        <w:tabs>
          <w:tab w:val="left" w:pos="284"/>
        </w:tabs>
        <w:spacing w:after="0" w:line="360" w:lineRule="auto"/>
        <w:ind w:left="0" w:firstLine="0"/>
        <w:jc w:val="both"/>
        <w:rPr>
          <w:rFonts w:ascii="Times New Roman" w:eastAsia="Calibri" w:hAnsi="Times New Roman" w:cs="Times New Roman"/>
          <w:sz w:val="24"/>
          <w:szCs w:val="24"/>
          <w:lang w:eastAsia="en-US"/>
        </w:rPr>
      </w:pPr>
      <w:r w:rsidRPr="004D28AF">
        <w:rPr>
          <w:rFonts w:ascii="Times New Roman" w:eastAsia="Calibri" w:hAnsi="Times New Roman" w:cs="Times New Roman"/>
          <w:b/>
          <w:sz w:val="24"/>
          <w:szCs w:val="24"/>
          <w:lang w:eastAsia="en-US"/>
        </w:rPr>
        <w:t>Найменування обслуговуючого банку із зазначенням його реквізитів (найменування, адреса, відділення, МФО):</w:t>
      </w:r>
      <w:r w:rsidRPr="004D28AF">
        <w:rPr>
          <w:rFonts w:ascii="Times New Roman" w:eastAsia="Calibri" w:hAnsi="Times New Roman" w:cs="Times New Roman"/>
          <w:sz w:val="24"/>
          <w:szCs w:val="24"/>
          <w:lang w:eastAsia="en-US"/>
        </w:rPr>
        <w:t>______________________________________________________________________</w:t>
      </w:r>
    </w:p>
    <w:p w:rsidR="00F741CC" w:rsidRPr="004D28AF" w:rsidRDefault="00F741CC" w:rsidP="00F741CC">
      <w:pPr>
        <w:numPr>
          <w:ilvl w:val="0"/>
          <w:numId w:val="17"/>
        </w:numPr>
        <w:tabs>
          <w:tab w:val="left" w:pos="284"/>
        </w:tabs>
        <w:spacing w:after="0" w:line="360" w:lineRule="auto"/>
        <w:ind w:left="0" w:firstLine="0"/>
        <w:jc w:val="both"/>
        <w:rPr>
          <w:rFonts w:ascii="Times New Roman" w:eastAsia="Calibri" w:hAnsi="Times New Roman" w:cs="Times New Roman"/>
          <w:b/>
          <w:sz w:val="24"/>
          <w:szCs w:val="24"/>
          <w:lang w:eastAsia="en-US"/>
        </w:rPr>
      </w:pPr>
      <w:r w:rsidRPr="004D28AF">
        <w:rPr>
          <w:rFonts w:ascii="Times New Roman" w:eastAsia="Calibri" w:hAnsi="Times New Roman" w:cs="Times New Roman"/>
          <w:b/>
          <w:sz w:val="24"/>
          <w:szCs w:val="24"/>
          <w:lang w:eastAsia="en-US"/>
        </w:rPr>
        <w:t>Поточний (розрахунковий) рахунок:</w:t>
      </w:r>
      <w:r w:rsidRPr="004D28AF">
        <w:rPr>
          <w:rFonts w:ascii="Times New Roman" w:eastAsia="Calibri" w:hAnsi="Times New Roman" w:cs="Times New Roman"/>
          <w:sz w:val="24"/>
          <w:szCs w:val="24"/>
          <w:lang w:eastAsia="en-US"/>
        </w:rPr>
        <w:t>___________________________________________________</w:t>
      </w:r>
    </w:p>
    <w:p w:rsidR="00F741CC" w:rsidRPr="004D28AF" w:rsidRDefault="00F741CC" w:rsidP="00F741CC">
      <w:pPr>
        <w:numPr>
          <w:ilvl w:val="0"/>
          <w:numId w:val="17"/>
        </w:numPr>
        <w:tabs>
          <w:tab w:val="left" w:pos="284"/>
        </w:tabs>
        <w:spacing w:after="0" w:line="360" w:lineRule="auto"/>
        <w:ind w:left="0" w:firstLine="0"/>
        <w:jc w:val="both"/>
        <w:rPr>
          <w:rFonts w:ascii="Times New Roman" w:eastAsia="Calibri" w:hAnsi="Times New Roman" w:cs="Times New Roman"/>
          <w:b/>
          <w:sz w:val="24"/>
          <w:szCs w:val="24"/>
          <w:lang w:eastAsia="en-US"/>
        </w:rPr>
      </w:pPr>
      <w:proofErr w:type="gramStart"/>
      <w:r w:rsidRPr="004D28AF">
        <w:rPr>
          <w:rFonts w:ascii="Times New Roman" w:hAnsi="Times New Roman" w:cs="Times New Roman"/>
          <w:b/>
          <w:sz w:val="24"/>
          <w:szCs w:val="24"/>
        </w:rPr>
        <w:t>Пр</w:t>
      </w:r>
      <w:proofErr w:type="gramEnd"/>
      <w:r w:rsidRPr="004D28AF">
        <w:rPr>
          <w:rFonts w:ascii="Times New Roman" w:hAnsi="Times New Roman" w:cs="Times New Roman"/>
          <w:b/>
          <w:sz w:val="24"/>
          <w:szCs w:val="24"/>
        </w:rPr>
        <w:t>ізвище, ім’я, по-батькові та посада керівника (для юридичних осіб): _______________________________________________________________________________________</w:t>
      </w:r>
    </w:p>
    <w:p w:rsidR="00F741CC" w:rsidRPr="004D28AF" w:rsidRDefault="00F741CC" w:rsidP="00F741CC">
      <w:pPr>
        <w:pStyle w:val="35"/>
        <w:spacing w:after="0" w:line="360" w:lineRule="auto"/>
        <w:ind w:left="426"/>
        <w:jc w:val="both"/>
        <w:rPr>
          <w:rFonts w:ascii="Times New Roman" w:hAnsi="Times New Roman"/>
          <w:sz w:val="24"/>
          <w:szCs w:val="24"/>
          <w:lang w:val="uk-UA"/>
        </w:rPr>
      </w:pPr>
    </w:p>
    <w:p w:rsidR="00F741CC" w:rsidRDefault="00F741CC" w:rsidP="00F741CC">
      <w:pPr>
        <w:pStyle w:val="35"/>
        <w:spacing w:after="0" w:line="240" w:lineRule="auto"/>
        <w:jc w:val="both"/>
        <w:rPr>
          <w:rFonts w:ascii="Times New Roman" w:hAnsi="Times New Roman"/>
          <w:i/>
          <w:sz w:val="24"/>
          <w:szCs w:val="24"/>
          <w:lang w:val="uk-UA"/>
        </w:rPr>
      </w:pPr>
      <w:r w:rsidRPr="004D28AF">
        <w:rPr>
          <w:rFonts w:ascii="Times New Roman" w:hAnsi="Times New Roman"/>
          <w:i/>
          <w:sz w:val="24"/>
          <w:szCs w:val="24"/>
          <w:lang w:val="uk-UA"/>
        </w:rPr>
        <w:t>* У разі участі об’єднання учасників інформаційна довідка надається стосовно кожного учасника окремо.</w:t>
      </w:r>
    </w:p>
    <w:p w:rsidR="00F741CC" w:rsidRDefault="00F741CC" w:rsidP="00F741CC">
      <w:pPr>
        <w:pStyle w:val="35"/>
        <w:spacing w:after="0" w:line="240" w:lineRule="auto"/>
        <w:jc w:val="both"/>
        <w:rPr>
          <w:rFonts w:ascii="Times New Roman" w:hAnsi="Times New Roman"/>
          <w:i/>
          <w:sz w:val="24"/>
          <w:szCs w:val="24"/>
          <w:lang w:val="uk-UA"/>
        </w:rPr>
      </w:pPr>
    </w:p>
    <w:p w:rsidR="00F741CC" w:rsidRDefault="00F741CC" w:rsidP="00F741CC">
      <w:pPr>
        <w:pStyle w:val="35"/>
        <w:spacing w:after="0" w:line="240" w:lineRule="auto"/>
        <w:jc w:val="both"/>
        <w:rPr>
          <w:rFonts w:ascii="Times New Roman" w:hAnsi="Times New Roman"/>
          <w:i/>
          <w:sz w:val="24"/>
          <w:szCs w:val="24"/>
          <w:lang w:val="uk-UA"/>
        </w:rPr>
      </w:pPr>
    </w:p>
    <w:p w:rsidR="00F741CC" w:rsidRDefault="00F741CC" w:rsidP="00F741CC">
      <w:pPr>
        <w:pStyle w:val="35"/>
        <w:spacing w:after="0" w:line="240" w:lineRule="auto"/>
        <w:jc w:val="both"/>
        <w:rPr>
          <w:rFonts w:ascii="Times New Roman" w:hAnsi="Times New Roman"/>
          <w:i/>
          <w:sz w:val="24"/>
          <w:szCs w:val="24"/>
          <w:lang w:val="uk-UA"/>
        </w:rPr>
      </w:pPr>
    </w:p>
    <w:p w:rsidR="00F741CC" w:rsidRDefault="00F741CC" w:rsidP="00F741CC">
      <w:pPr>
        <w:pStyle w:val="35"/>
        <w:spacing w:after="0" w:line="240" w:lineRule="auto"/>
        <w:jc w:val="both"/>
        <w:rPr>
          <w:rFonts w:ascii="Times New Roman" w:hAnsi="Times New Roman"/>
          <w:i/>
          <w:sz w:val="24"/>
          <w:szCs w:val="24"/>
          <w:lang w:val="uk-UA"/>
        </w:rPr>
      </w:pPr>
    </w:p>
    <w:p w:rsidR="00F741CC" w:rsidRDefault="00F741CC" w:rsidP="00F741CC">
      <w:pPr>
        <w:pStyle w:val="35"/>
        <w:spacing w:after="0" w:line="240" w:lineRule="auto"/>
        <w:jc w:val="both"/>
        <w:rPr>
          <w:rFonts w:ascii="Times New Roman" w:hAnsi="Times New Roman"/>
          <w:i/>
          <w:sz w:val="24"/>
          <w:szCs w:val="24"/>
          <w:lang w:val="uk-UA"/>
        </w:rPr>
      </w:pPr>
    </w:p>
    <w:p w:rsidR="00F741CC" w:rsidRPr="004D28AF" w:rsidRDefault="00F741CC" w:rsidP="00F741CC">
      <w:pPr>
        <w:pStyle w:val="35"/>
        <w:spacing w:after="0" w:line="240" w:lineRule="auto"/>
        <w:jc w:val="both"/>
        <w:rPr>
          <w:rFonts w:ascii="Times New Roman" w:hAnsi="Times New Roman"/>
          <w:sz w:val="24"/>
          <w:szCs w:val="24"/>
          <w:lang w:val="uk-UA"/>
        </w:rPr>
      </w:pPr>
    </w:p>
    <w:p w:rsidR="00F741CC" w:rsidRPr="004D28AF" w:rsidRDefault="00F741CC" w:rsidP="00F741CC">
      <w:pPr>
        <w:pStyle w:val="35"/>
        <w:spacing w:after="0" w:line="240" w:lineRule="auto"/>
        <w:ind w:left="426"/>
        <w:jc w:val="both"/>
        <w:rPr>
          <w:rFonts w:ascii="Times New Roman" w:hAnsi="Times New Roman"/>
          <w:sz w:val="24"/>
          <w:szCs w:val="24"/>
          <w:lang w:val="uk-UA"/>
        </w:rPr>
      </w:pPr>
    </w:p>
    <w:tbl>
      <w:tblPr>
        <w:tblW w:w="10247"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455"/>
        <w:gridCol w:w="3706"/>
        <w:gridCol w:w="2086"/>
      </w:tblGrid>
      <w:tr w:rsidR="00F741CC" w:rsidRPr="004D28AF" w:rsidTr="00FA6FC6">
        <w:tc>
          <w:tcPr>
            <w:tcW w:w="4455" w:type="dxa"/>
          </w:tcPr>
          <w:p w:rsidR="00F741CC" w:rsidRPr="004D28AF" w:rsidRDefault="00F741CC" w:rsidP="00FA6FC6">
            <w:pPr>
              <w:jc w:val="center"/>
              <w:rPr>
                <w:rFonts w:ascii="Times New Roman" w:hAnsi="Times New Roman" w:cs="Times New Roman"/>
                <w:sz w:val="24"/>
                <w:szCs w:val="24"/>
              </w:rPr>
            </w:pPr>
            <w:r w:rsidRPr="004D28AF">
              <w:rPr>
                <w:rFonts w:ascii="Times New Roman" w:hAnsi="Times New Roman" w:cs="Times New Roman"/>
                <w:sz w:val="24"/>
                <w:szCs w:val="24"/>
              </w:rPr>
              <w:t>________________________</w:t>
            </w:r>
          </w:p>
        </w:tc>
        <w:tc>
          <w:tcPr>
            <w:tcW w:w="3706" w:type="dxa"/>
          </w:tcPr>
          <w:p w:rsidR="00F741CC" w:rsidRPr="004D28AF" w:rsidRDefault="00F741CC" w:rsidP="00FA6FC6">
            <w:pPr>
              <w:jc w:val="center"/>
              <w:rPr>
                <w:rFonts w:ascii="Times New Roman" w:hAnsi="Times New Roman" w:cs="Times New Roman"/>
                <w:sz w:val="24"/>
                <w:szCs w:val="24"/>
              </w:rPr>
            </w:pPr>
            <w:r w:rsidRPr="004D28AF">
              <w:rPr>
                <w:rFonts w:ascii="Times New Roman" w:hAnsi="Times New Roman" w:cs="Times New Roman"/>
                <w:sz w:val="24"/>
                <w:szCs w:val="24"/>
              </w:rPr>
              <w:t>________________________</w:t>
            </w:r>
          </w:p>
        </w:tc>
        <w:tc>
          <w:tcPr>
            <w:tcW w:w="2086" w:type="dxa"/>
          </w:tcPr>
          <w:p w:rsidR="00F741CC" w:rsidRPr="004D28AF" w:rsidRDefault="00F741CC" w:rsidP="00FA6FC6">
            <w:pPr>
              <w:jc w:val="center"/>
              <w:rPr>
                <w:rFonts w:ascii="Times New Roman" w:hAnsi="Times New Roman" w:cs="Times New Roman"/>
                <w:sz w:val="24"/>
                <w:szCs w:val="24"/>
              </w:rPr>
            </w:pPr>
            <w:r w:rsidRPr="004D28AF">
              <w:rPr>
                <w:rFonts w:ascii="Times New Roman" w:hAnsi="Times New Roman" w:cs="Times New Roman"/>
                <w:sz w:val="24"/>
                <w:szCs w:val="24"/>
              </w:rPr>
              <w:t>_____________</w:t>
            </w:r>
          </w:p>
        </w:tc>
      </w:tr>
      <w:tr w:rsidR="00F741CC" w:rsidRPr="004D28AF" w:rsidTr="00FA6FC6">
        <w:tc>
          <w:tcPr>
            <w:tcW w:w="4455" w:type="dxa"/>
          </w:tcPr>
          <w:p w:rsidR="00F741CC" w:rsidRPr="004D28AF" w:rsidRDefault="00F741CC" w:rsidP="00FA6FC6">
            <w:pPr>
              <w:jc w:val="center"/>
              <w:rPr>
                <w:rFonts w:ascii="Times New Roman" w:hAnsi="Times New Roman" w:cs="Times New Roman"/>
                <w:sz w:val="24"/>
                <w:szCs w:val="24"/>
              </w:rPr>
            </w:pPr>
            <w:r w:rsidRPr="004D28AF">
              <w:rPr>
                <w:rFonts w:ascii="Times New Roman" w:hAnsi="Times New Roman" w:cs="Times New Roman"/>
                <w:sz w:val="24"/>
                <w:szCs w:val="24"/>
              </w:rPr>
              <w:t>посада уповноваженої особи Учасника</w:t>
            </w:r>
          </w:p>
        </w:tc>
        <w:tc>
          <w:tcPr>
            <w:tcW w:w="3706" w:type="dxa"/>
          </w:tcPr>
          <w:p w:rsidR="00F741CC" w:rsidRPr="004D28AF" w:rsidRDefault="00F741CC" w:rsidP="00FA6FC6">
            <w:pPr>
              <w:jc w:val="center"/>
              <w:rPr>
                <w:rFonts w:ascii="Times New Roman" w:hAnsi="Times New Roman" w:cs="Times New Roman"/>
                <w:sz w:val="24"/>
                <w:szCs w:val="24"/>
              </w:rPr>
            </w:pPr>
            <w:proofErr w:type="gramStart"/>
            <w:r w:rsidRPr="004D28AF">
              <w:rPr>
                <w:rFonts w:ascii="Times New Roman" w:hAnsi="Times New Roman" w:cs="Times New Roman"/>
                <w:sz w:val="24"/>
                <w:szCs w:val="24"/>
              </w:rPr>
              <w:t>п</w:t>
            </w:r>
            <w:proofErr w:type="gramEnd"/>
            <w:r w:rsidRPr="004D28AF">
              <w:rPr>
                <w:rFonts w:ascii="Times New Roman" w:hAnsi="Times New Roman" w:cs="Times New Roman"/>
                <w:sz w:val="24"/>
                <w:szCs w:val="24"/>
              </w:rPr>
              <w:t xml:space="preserve">ідпис </w:t>
            </w:r>
          </w:p>
        </w:tc>
        <w:tc>
          <w:tcPr>
            <w:tcW w:w="2086" w:type="dxa"/>
          </w:tcPr>
          <w:p w:rsidR="00F741CC" w:rsidRPr="004D28AF" w:rsidRDefault="00F741CC" w:rsidP="00FA6FC6">
            <w:pPr>
              <w:jc w:val="center"/>
              <w:rPr>
                <w:rFonts w:ascii="Times New Roman" w:hAnsi="Times New Roman" w:cs="Times New Roman"/>
                <w:sz w:val="24"/>
                <w:szCs w:val="24"/>
              </w:rPr>
            </w:pPr>
            <w:proofErr w:type="gramStart"/>
            <w:r w:rsidRPr="004D28AF">
              <w:rPr>
                <w:rFonts w:ascii="Times New Roman" w:hAnsi="Times New Roman" w:cs="Times New Roman"/>
                <w:sz w:val="24"/>
                <w:szCs w:val="24"/>
              </w:rPr>
              <w:t>пр</w:t>
            </w:r>
            <w:proofErr w:type="gramEnd"/>
            <w:r w:rsidRPr="004D28AF">
              <w:rPr>
                <w:rFonts w:ascii="Times New Roman" w:hAnsi="Times New Roman" w:cs="Times New Roman"/>
                <w:sz w:val="24"/>
                <w:szCs w:val="24"/>
              </w:rPr>
              <w:t>ізвище, ініціали</w:t>
            </w:r>
          </w:p>
        </w:tc>
      </w:tr>
    </w:tbl>
    <w:p w:rsidR="00F741CC" w:rsidRPr="004D28AF" w:rsidRDefault="00F741CC" w:rsidP="00F741CC">
      <w:pPr>
        <w:pStyle w:val="35"/>
        <w:spacing w:after="0" w:line="240" w:lineRule="auto"/>
        <w:ind w:left="426"/>
        <w:jc w:val="both"/>
        <w:rPr>
          <w:rFonts w:ascii="Times New Roman" w:hAnsi="Times New Roman"/>
          <w:sz w:val="24"/>
          <w:szCs w:val="24"/>
          <w:lang w:val="uk-UA"/>
        </w:rPr>
      </w:pPr>
    </w:p>
    <w:p w:rsidR="00F741CC" w:rsidRDefault="00F741CC" w:rsidP="00F741CC">
      <w:pPr>
        <w:spacing w:after="0" w:line="240" w:lineRule="auto"/>
        <w:ind w:left="8496" w:firstLine="397"/>
      </w:pPr>
    </w:p>
    <w:p w:rsidR="00C2274E" w:rsidRDefault="00C2274E"/>
    <w:sectPr w:rsidR="00C2274E" w:rsidSect="00FA6FC6">
      <w:headerReference w:type="default" r:id="rId19"/>
      <w:footerReference w:type="default" r:id="rId20"/>
      <w:pgSz w:w="11906" w:h="16838"/>
      <w:pgMar w:top="142" w:right="424" w:bottom="720" w:left="851" w:header="57" w:footer="3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3D" w:rsidRDefault="00F0313D" w:rsidP="00F741CC">
      <w:pPr>
        <w:spacing w:after="0" w:line="240" w:lineRule="auto"/>
      </w:pPr>
      <w:r>
        <w:separator/>
      </w:r>
    </w:p>
  </w:endnote>
  <w:endnote w:type="continuationSeparator" w:id="0">
    <w:p w:rsidR="00F0313D" w:rsidRDefault="00F0313D" w:rsidP="00F7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ISOCPEUR">
    <w:altName w:val="Arial"/>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568161"/>
      <w:docPartObj>
        <w:docPartGallery w:val="Page Numbers (Bottom of Page)"/>
        <w:docPartUnique/>
      </w:docPartObj>
    </w:sdtPr>
    <w:sdtEndPr>
      <w:rPr>
        <w:sz w:val="20"/>
        <w:szCs w:val="20"/>
      </w:rPr>
    </w:sdtEndPr>
    <w:sdtContent>
      <w:p w:rsidR="00FA6FC6" w:rsidRPr="00FD1B71" w:rsidRDefault="00FA6FC6">
        <w:pPr>
          <w:pStyle w:val="af"/>
          <w:jc w:val="right"/>
          <w:rPr>
            <w:sz w:val="20"/>
            <w:szCs w:val="20"/>
          </w:rPr>
        </w:pPr>
        <w:r w:rsidRPr="00FD1B71">
          <w:rPr>
            <w:sz w:val="20"/>
            <w:szCs w:val="20"/>
          </w:rPr>
          <w:fldChar w:fldCharType="begin"/>
        </w:r>
        <w:r w:rsidRPr="00FD1B71">
          <w:rPr>
            <w:sz w:val="20"/>
            <w:szCs w:val="20"/>
          </w:rPr>
          <w:instrText xml:space="preserve"> PAGE   \* MERGEFORMAT </w:instrText>
        </w:r>
        <w:r w:rsidRPr="00FD1B71">
          <w:rPr>
            <w:sz w:val="20"/>
            <w:szCs w:val="20"/>
          </w:rPr>
          <w:fldChar w:fldCharType="separate"/>
        </w:r>
        <w:r w:rsidR="000F264B">
          <w:rPr>
            <w:noProof/>
            <w:sz w:val="20"/>
            <w:szCs w:val="20"/>
          </w:rPr>
          <w:t>27</w:t>
        </w:r>
        <w:r w:rsidRPr="00FD1B71">
          <w:rPr>
            <w:sz w:val="20"/>
            <w:szCs w:val="20"/>
          </w:rPr>
          <w:fldChar w:fldCharType="end"/>
        </w:r>
      </w:p>
    </w:sdtContent>
  </w:sdt>
  <w:p w:rsidR="00FA6FC6" w:rsidRDefault="00FA6FC6" w:rsidP="00FA6FC6">
    <w:pPr>
      <w:pStyle w:val="af"/>
    </w:pPr>
  </w:p>
  <w:p w:rsidR="00FA6FC6" w:rsidRDefault="00FA6F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3D" w:rsidRDefault="00F0313D" w:rsidP="00F741CC">
      <w:pPr>
        <w:spacing w:after="0" w:line="240" w:lineRule="auto"/>
      </w:pPr>
      <w:r>
        <w:separator/>
      </w:r>
    </w:p>
  </w:footnote>
  <w:footnote w:type="continuationSeparator" w:id="0">
    <w:p w:rsidR="00F0313D" w:rsidRDefault="00F0313D" w:rsidP="00F741CC">
      <w:pPr>
        <w:spacing w:after="0" w:line="240" w:lineRule="auto"/>
      </w:pPr>
      <w:r>
        <w:continuationSeparator/>
      </w:r>
    </w:p>
  </w:footnote>
  <w:footnote w:id="1">
    <w:p w:rsidR="00FA6FC6" w:rsidRDefault="00FA6FC6" w:rsidP="00DB6EAB">
      <w:pPr>
        <w:spacing w:after="0" w:line="240" w:lineRule="auto"/>
        <w:jc w:val="both"/>
        <w:rPr>
          <w:rFonts w:ascii="Times New Roman" w:eastAsia="Times New Roman" w:hAnsi="Times New Roman" w:cs="Times New Roman"/>
        </w:rPr>
      </w:pPr>
      <w:r>
        <w:rPr>
          <w:vertAlign w:val="superscript"/>
        </w:rPr>
        <w:footnoteRef/>
      </w:r>
      <w:r>
        <w:t xml:space="preserve"> </w:t>
      </w:r>
      <w:r>
        <w:rPr>
          <w:rFonts w:ascii="Times New Roman" w:eastAsia="Times New Roman" w:hAnsi="Times New Roman" w:cs="Times New Roman"/>
        </w:rPr>
        <w:t>При підготовці кошторисної документації повинні застосовуватися кошторисні норми та розцінки, передбачені відомістю обсягів робіт з «</w:t>
      </w:r>
      <w:r>
        <w:rPr>
          <w:rFonts w:ascii="Times New Roman" w:eastAsia="Times New Roman" w:hAnsi="Times New Roman" w:cs="Times New Roman"/>
          <w:sz w:val="24"/>
          <w:szCs w:val="24"/>
        </w:rPr>
        <w:t>Здійснення заходів з благоустрою в частині забезпечення виконання поточного ремонту тротуару по пров</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рорізний від вул.Чайковського до будинку №21 в Інгульському районі м. Миколаєва</w:t>
      </w:r>
      <w:r>
        <w:rPr>
          <w:rFonts w:ascii="Times New Roman" w:eastAsia="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C6" w:rsidRDefault="00FA6FC6" w:rsidP="00FA6FC6">
    <w:pPr>
      <w:rPr>
        <w:lang w:val="en-US"/>
      </w:rPr>
    </w:pPr>
  </w:p>
  <w:p w:rsidR="00FA6FC6" w:rsidRDefault="00FA6F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B4222B"/>
    <w:multiLevelType w:val="multilevel"/>
    <w:tmpl w:val="A342ACFA"/>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440"/>
        </w:tabs>
        <w:ind w:left="1440" w:hanging="144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3">
    <w:nsid w:val="04BE2131"/>
    <w:multiLevelType w:val="multilevel"/>
    <w:tmpl w:val="17E03EC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EFD407A"/>
    <w:multiLevelType w:val="hybridMultilevel"/>
    <w:tmpl w:val="5B40291C"/>
    <w:lvl w:ilvl="0" w:tplc="10AE3E72">
      <w:start w:val="26"/>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1913" w:hanging="360"/>
      </w:pPr>
      <w:rPr>
        <w:rFonts w:ascii="Courier New" w:hAnsi="Courier New" w:cs="Courier New" w:hint="default"/>
      </w:rPr>
    </w:lvl>
    <w:lvl w:ilvl="2" w:tplc="10AE3E72">
      <w:start w:val="26"/>
      <w:numFmt w:val="bullet"/>
      <w:lvlText w:val="-"/>
      <w:lvlJc w:val="left"/>
      <w:pPr>
        <w:ind w:left="2633" w:hanging="360"/>
      </w:pPr>
      <w:rPr>
        <w:rFonts w:ascii="Times New Roman" w:eastAsia="Times New Roman" w:hAnsi="Times New Roman" w:cs="Times New Roman"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5">
    <w:nsid w:val="0FB53A44"/>
    <w:multiLevelType w:val="hybridMultilevel"/>
    <w:tmpl w:val="FD82F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F0162F"/>
    <w:multiLevelType w:val="multilevel"/>
    <w:tmpl w:val="846A476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1E142AD6"/>
    <w:multiLevelType w:val="hybridMultilevel"/>
    <w:tmpl w:val="403477F4"/>
    <w:lvl w:ilvl="0" w:tplc="95EE3BCA">
      <w:start w:val="45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8">
    <w:nsid w:val="1FD9125D"/>
    <w:multiLevelType w:val="multilevel"/>
    <w:tmpl w:val="3F9E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9A06BD"/>
    <w:multiLevelType w:val="hybridMultilevel"/>
    <w:tmpl w:val="1DD26A44"/>
    <w:lvl w:ilvl="0" w:tplc="CA0CC2AE">
      <w:start w:val="1"/>
      <w:numFmt w:val="decimal"/>
      <w:lvlText w:val="%1)"/>
      <w:lvlJc w:val="left"/>
      <w:pPr>
        <w:ind w:left="795" w:hanging="43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891027E"/>
    <w:multiLevelType w:val="multilevel"/>
    <w:tmpl w:val="75F49CBE"/>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1">
    <w:nsid w:val="2C514C38"/>
    <w:multiLevelType w:val="hybridMultilevel"/>
    <w:tmpl w:val="2AA42234"/>
    <w:lvl w:ilvl="0" w:tplc="2E0E22BE">
      <w:start w:val="1"/>
      <w:numFmt w:val="decimal"/>
      <w:lvlText w:val="%1)"/>
      <w:lvlJc w:val="left"/>
      <w:pPr>
        <w:ind w:left="840" w:hanging="4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31E96FA9"/>
    <w:multiLevelType w:val="multilevel"/>
    <w:tmpl w:val="EF7C0116"/>
    <w:lvl w:ilvl="0">
      <w:start w:val="1"/>
      <w:numFmt w:val="decimal"/>
      <w:lvlText w:val="%1."/>
      <w:lvlJc w:val="left"/>
      <w:pPr>
        <w:ind w:left="720" w:hanging="360"/>
      </w:pPr>
      <w:rPr>
        <w:rFonts w:ascii="Times New Roman" w:eastAsia="Times New Roman" w:hAnsi="Times New Roman" w:cs="Times New Roman"/>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32080AAA"/>
    <w:multiLevelType w:val="multilevel"/>
    <w:tmpl w:val="8E2A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4C4675"/>
    <w:multiLevelType w:val="hybridMultilevel"/>
    <w:tmpl w:val="C934768A"/>
    <w:lvl w:ilvl="0" w:tplc="F288DE8C">
      <w:start w:val="1"/>
      <w:numFmt w:val="decimal"/>
      <w:lvlText w:val="%1."/>
      <w:lvlJc w:val="left"/>
      <w:pPr>
        <w:ind w:left="730" w:hanging="370"/>
      </w:pPr>
      <w:rPr>
        <w:rFonts w:eastAsiaTheme="minorEastAsia"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9467DA"/>
    <w:multiLevelType w:val="hybridMultilevel"/>
    <w:tmpl w:val="FD82F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E92A0D"/>
    <w:multiLevelType w:val="hybridMultilevel"/>
    <w:tmpl w:val="FC8C3296"/>
    <w:lvl w:ilvl="0" w:tplc="10AE3E72">
      <w:start w:val="26"/>
      <w:numFmt w:val="bullet"/>
      <w:lvlText w:val="-"/>
      <w:lvlJc w:val="left"/>
      <w:pPr>
        <w:ind w:left="1132" w:hanging="360"/>
      </w:pPr>
      <w:rPr>
        <w:rFonts w:ascii="Times New Roman" w:eastAsia="Times New Roman" w:hAnsi="Times New Roman" w:cs="Times New Roman" w:hint="default"/>
      </w:rPr>
    </w:lvl>
    <w:lvl w:ilvl="1" w:tplc="04190003" w:tentative="1">
      <w:start w:val="1"/>
      <w:numFmt w:val="bullet"/>
      <w:lvlText w:val="o"/>
      <w:lvlJc w:val="left"/>
      <w:pPr>
        <w:ind w:left="1852" w:hanging="360"/>
      </w:pPr>
      <w:rPr>
        <w:rFonts w:ascii="Courier New" w:hAnsi="Courier New" w:cs="Courier New" w:hint="default"/>
      </w:rPr>
    </w:lvl>
    <w:lvl w:ilvl="2" w:tplc="04190005" w:tentative="1">
      <w:start w:val="1"/>
      <w:numFmt w:val="bullet"/>
      <w:lvlText w:val=""/>
      <w:lvlJc w:val="left"/>
      <w:pPr>
        <w:ind w:left="2572" w:hanging="360"/>
      </w:pPr>
      <w:rPr>
        <w:rFonts w:ascii="Wingdings" w:hAnsi="Wingdings" w:hint="default"/>
      </w:rPr>
    </w:lvl>
    <w:lvl w:ilvl="3" w:tplc="04190001" w:tentative="1">
      <w:start w:val="1"/>
      <w:numFmt w:val="bullet"/>
      <w:lvlText w:val=""/>
      <w:lvlJc w:val="left"/>
      <w:pPr>
        <w:ind w:left="3292" w:hanging="360"/>
      </w:pPr>
      <w:rPr>
        <w:rFonts w:ascii="Symbol" w:hAnsi="Symbol" w:hint="default"/>
      </w:rPr>
    </w:lvl>
    <w:lvl w:ilvl="4" w:tplc="04190003" w:tentative="1">
      <w:start w:val="1"/>
      <w:numFmt w:val="bullet"/>
      <w:lvlText w:val="o"/>
      <w:lvlJc w:val="left"/>
      <w:pPr>
        <w:ind w:left="4012" w:hanging="360"/>
      </w:pPr>
      <w:rPr>
        <w:rFonts w:ascii="Courier New" w:hAnsi="Courier New" w:cs="Courier New" w:hint="default"/>
      </w:rPr>
    </w:lvl>
    <w:lvl w:ilvl="5" w:tplc="04190005" w:tentative="1">
      <w:start w:val="1"/>
      <w:numFmt w:val="bullet"/>
      <w:lvlText w:val=""/>
      <w:lvlJc w:val="left"/>
      <w:pPr>
        <w:ind w:left="4732" w:hanging="360"/>
      </w:pPr>
      <w:rPr>
        <w:rFonts w:ascii="Wingdings" w:hAnsi="Wingdings" w:hint="default"/>
      </w:rPr>
    </w:lvl>
    <w:lvl w:ilvl="6" w:tplc="04190001" w:tentative="1">
      <w:start w:val="1"/>
      <w:numFmt w:val="bullet"/>
      <w:lvlText w:val=""/>
      <w:lvlJc w:val="left"/>
      <w:pPr>
        <w:ind w:left="5452" w:hanging="360"/>
      </w:pPr>
      <w:rPr>
        <w:rFonts w:ascii="Symbol" w:hAnsi="Symbol" w:hint="default"/>
      </w:rPr>
    </w:lvl>
    <w:lvl w:ilvl="7" w:tplc="04190003" w:tentative="1">
      <w:start w:val="1"/>
      <w:numFmt w:val="bullet"/>
      <w:lvlText w:val="o"/>
      <w:lvlJc w:val="left"/>
      <w:pPr>
        <w:ind w:left="6172" w:hanging="360"/>
      </w:pPr>
      <w:rPr>
        <w:rFonts w:ascii="Courier New" w:hAnsi="Courier New" w:cs="Courier New" w:hint="default"/>
      </w:rPr>
    </w:lvl>
    <w:lvl w:ilvl="8" w:tplc="04190005" w:tentative="1">
      <w:start w:val="1"/>
      <w:numFmt w:val="bullet"/>
      <w:lvlText w:val=""/>
      <w:lvlJc w:val="left"/>
      <w:pPr>
        <w:ind w:left="6892" w:hanging="360"/>
      </w:pPr>
      <w:rPr>
        <w:rFonts w:ascii="Wingdings" w:hAnsi="Wingdings" w:hint="default"/>
      </w:rPr>
    </w:lvl>
  </w:abstractNum>
  <w:abstractNum w:abstractNumId="17">
    <w:nsid w:val="3D08103E"/>
    <w:multiLevelType w:val="hybridMultilevel"/>
    <w:tmpl w:val="1AC0A350"/>
    <w:lvl w:ilvl="0" w:tplc="85626152">
      <w:start w:val="3"/>
      <w:numFmt w:val="bullet"/>
      <w:lvlText w:val="-"/>
      <w:lvlJc w:val="left"/>
      <w:pPr>
        <w:ind w:left="751" w:hanging="360"/>
      </w:pPr>
      <w:rPr>
        <w:rFonts w:ascii="Times New Roman" w:eastAsia="Times New Roman" w:hAnsi="Times New Roman" w:cs="Times New Roman" w:hint="default"/>
      </w:rPr>
    </w:lvl>
    <w:lvl w:ilvl="1" w:tplc="20000003" w:tentative="1">
      <w:start w:val="1"/>
      <w:numFmt w:val="bullet"/>
      <w:lvlText w:val="o"/>
      <w:lvlJc w:val="left"/>
      <w:pPr>
        <w:ind w:left="1471" w:hanging="360"/>
      </w:pPr>
      <w:rPr>
        <w:rFonts w:ascii="Courier New" w:hAnsi="Courier New" w:cs="Courier New" w:hint="default"/>
      </w:rPr>
    </w:lvl>
    <w:lvl w:ilvl="2" w:tplc="20000005" w:tentative="1">
      <w:start w:val="1"/>
      <w:numFmt w:val="bullet"/>
      <w:lvlText w:val=""/>
      <w:lvlJc w:val="left"/>
      <w:pPr>
        <w:ind w:left="2191" w:hanging="360"/>
      </w:pPr>
      <w:rPr>
        <w:rFonts w:ascii="Wingdings" w:hAnsi="Wingdings" w:hint="default"/>
      </w:rPr>
    </w:lvl>
    <w:lvl w:ilvl="3" w:tplc="20000001" w:tentative="1">
      <w:start w:val="1"/>
      <w:numFmt w:val="bullet"/>
      <w:lvlText w:val=""/>
      <w:lvlJc w:val="left"/>
      <w:pPr>
        <w:ind w:left="2911" w:hanging="360"/>
      </w:pPr>
      <w:rPr>
        <w:rFonts w:ascii="Symbol" w:hAnsi="Symbol" w:hint="default"/>
      </w:rPr>
    </w:lvl>
    <w:lvl w:ilvl="4" w:tplc="20000003" w:tentative="1">
      <w:start w:val="1"/>
      <w:numFmt w:val="bullet"/>
      <w:lvlText w:val="o"/>
      <w:lvlJc w:val="left"/>
      <w:pPr>
        <w:ind w:left="3631" w:hanging="360"/>
      </w:pPr>
      <w:rPr>
        <w:rFonts w:ascii="Courier New" w:hAnsi="Courier New" w:cs="Courier New" w:hint="default"/>
      </w:rPr>
    </w:lvl>
    <w:lvl w:ilvl="5" w:tplc="20000005" w:tentative="1">
      <w:start w:val="1"/>
      <w:numFmt w:val="bullet"/>
      <w:lvlText w:val=""/>
      <w:lvlJc w:val="left"/>
      <w:pPr>
        <w:ind w:left="4351" w:hanging="360"/>
      </w:pPr>
      <w:rPr>
        <w:rFonts w:ascii="Wingdings" w:hAnsi="Wingdings" w:hint="default"/>
      </w:rPr>
    </w:lvl>
    <w:lvl w:ilvl="6" w:tplc="20000001" w:tentative="1">
      <w:start w:val="1"/>
      <w:numFmt w:val="bullet"/>
      <w:lvlText w:val=""/>
      <w:lvlJc w:val="left"/>
      <w:pPr>
        <w:ind w:left="5071" w:hanging="360"/>
      </w:pPr>
      <w:rPr>
        <w:rFonts w:ascii="Symbol" w:hAnsi="Symbol" w:hint="default"/>
      </w:rPr>
    </w:lvl>
    <w:lvl w:ilvl="7" w:tplc="20000003" w:tentative="1">
      <w:start w:val="1"/>
      <w:numFmt w:val="bullet"/>
      <w:lvlText w:val="o"/>
      <w:lvlJc w:val="left"/>
      <w:pPr>
        <w:ind w:left="5791" w:hanging="360"/>
      </w:pPr>
      <w:rPr>
        <w:rFonts w:ascii="Courier New" w:hAnsi="Courier New" w:cs="Courier New" w:hint="default"/>
      </w:rPr>
    </w:lvl>
    <w:lvl w:ilvl="8" w:tplc="20000005" w:tentative="1">
      <w:start w:val="1"/>
      <w:numFmt w:val="bullet"/>
      <w:lvlText w:val=""/>
      <w:lvlJc w:val="left"/>
      <w:pPr>
        <w:ind w:left="6511" w:hanging="360"/>
      </w:pPr>
      <w:rPr>
        <w:rFonts w:ascii="Wingdings" w:hAnsi="Wingdings" w:hint="default"/>
      </w:rPr>
    </w:lvl>
  </w:abstractNum>
  <w:abstractNum w:abstractNumId="18">
    <w:nsid w:val="472F1ABD"/>
    <w:multiLevelType w:val="multilevel"/>
    <w:tmpl w:val="D7AC5DB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4BAD7E62"/>
    <w:multiLevelType w:val="multilevel"/>
    <w:tmpl w:val="9EB4E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DDC46A3"/>
    <w:multiLevelType w:val="multilevel"/>
    <w:tmpl w:val="32F2C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70E0494"/>
    <w:multiLevelType w:val="multilevel"/>
    <w:tmpl w:val="860C22E4"/>
    <w:lvl w:ilvl="0">
      <w:start w:val="1"/>
      <w:numFmt w:val="decimal"/>
      <w:lvlText w:val="%1."/>
      <w:lvlJc w:val="left"/>
      <w:pPr>
        <w:tabs>
          <w:tab w:val="num" w:pos="5464"/>
        </w:tabs>
        <w:ind w:left="546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8A6717"/>
    <w:multiLevelType w:val="multilevel"/>
    <w:tmpl w:val="6D5A7BF2"/>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5D66671F"/>
    <w:multiLevelType w:val="hybridMultilevel"/>
    <w:tmpl w:val="217CFAA2"/>
    <w:lvl w:ilvl="0" w:tplc="10AE3E72">
      <w:start w:val="26"/>
      <w:numFmt w:val="bullet"/>
      <w:lvlText w:val="-"/>
      <w:lvlJc w:val="left"/>
      <w:pPr>
        <w:ind w:left="719" w:hanging="360"/>
      </w:pPr>
      <w:rPr>
        <w:rFonts w:ascii="Times New Roman" w:eastAsia="Times New Roman" w:hAnsi="Times New Roman" w:cs="Times New Roman"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4">
    <w:nsid w:val="5DE729BD"/>
    <w:multiLevelType w:val="multilevel"/>
    <w:tmpl w:val="C7386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ECE4898"/>
    <w:multiLevelType w:val="multilevel"/>
    <w:tmpl w:val="7E26D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66F0FBD"/>
    <w:multiLevelType w:val="hybridMultilevel"/>
    <w:tmpl w:val="C934768A"/>
    <w:lvl w:ilvl="0" w:tplc="F288DE8C">
      <w:start w:val="1"/>
      <w:numFmt w:val="decimal"/>
      <w:lvlText w:val="%1."/>
      <w:lvlJc w:val="left"/>
      <w:pPr>
        <w:ind w:left="938" w:hanging="370"/>
      </w:pPr>
      <w:rPr>
        <w:rFonts w:eastAsiaTheme="minorEastAsia"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B42191"/>
    <w:multiLevelType w:val="hybridMultilevel"/>
    <w:tmpl w:val="6D70053E"/>
    <w:lvl w:ilvl="0" w:tplc="1FEAA6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7C85602F"/>
    <w:multiLevelType w:val="multilevel"/>
    <w:tmpl w:val="46BAC1C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3"/>
  </w:num>
  <w:num w:numId="2">
    <w:abstractNumId w:val="29"/>
  </w:num>
  <w:num w:numId="3">
    <w:abstractNumId w:val="26"/>
  </w:num>
  <w:num w:numId="4">
    <w:abstractNumId w:val="14"/>
  </w:num>
  <w:num w:numId="5">
    <w:abstractNumId w:val="4"/>
  </w:num>
  <w:num w:numId="6">
    <w:abstractNumId w:val="16"/>
  </w:num>
  <w:num w:numId="7">
    <w:abstractNumId w:val="15"/>
  </w:num>
  <w:num w:numId="8">
    <w:abstractNumId w:val="5"/>
  </w:num>
  <w:num w:numId="9">
    <w:abstractNumId w:val="28"/>
  </w:num>
  <w:num w:numId="10">
    <w:abstractNumId w:val="11"/>
  </w:num>
  <w:num w:numId="11">
    <w:abstractNumId w:val="27"/>
  </w:num>
  <w:num w:numId="12">
    <w:abstractNumId w:val="17"/>
  </w:num>
  <w:num w:numId="13">
    <w:abstractNumId w:val="1"/>
  </w:num>
  <w:num w:numId="14">
    <w:abstractNumId w:val="0"/>
  </w:num>
  <w:num w:numId="15">
    <w:abstractNumId w:val="9"/>
  </w:num>
  <w:num w:numId="16">
    <w:abstractNumId w:val="10"/>
  </w:num>
  <w:num w:numId="17">
    <w:abstractNumId w:val="2"/>
  </w:num>
  <w:num w:numId="18">
    <w:abstractNumId w:val="21"/>
  </w:num>
  <w:num w:numId="19">
    <w:abstractNumId w:val="12"/>
  </w:num>
  <w:num w:numId="20">
    <w:abstractNumId w:val="3"/>
  </w:num>
  <w:num w:numId="21">
    <w:abstractNumId w:val="25"/>
  </w:num>
  <w:num w:numId="22">
    <w:abstractNumId w:val="18"/>
  </w:num>
  <w:num w:numId="23">
    <w:abstractNumId w:val="24"/>
  </w:num>
  <w:num w:numId="24">
    <w:abstractNumId w:val="7"/>
  </w:num>
  <w:num w:numId="25">
    <w:abstractNumId w:val="13"/>
  </w:num>
  <w:num w:numId="26">
    <w:abstractNumId w:val="8"/>
  </w:num>
  <w:num w:numId="27">
    <w:abstractNumId w:val="22"/>
  </w:num>
  <w:num w:numId="28">
    <w:abstractNumId w:val="19"/>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E9"/>
    <w:rsid w:val="000F264B"/>
    <w:rsid w:val="00274E49"/>
    <w:rsid w:val="00444B8A"/>
    <w:rsid w:val="00475ABE"/>
    <w:rsid w:val="00484BC6"/>
    <w:rsid w:val="00564020"/>
    <w:rsid w:val="005B55FD"/>
    <w:rsid w:val="006A5A8A"/>
    <w:rsid w:val="008F6B4E"/>
    <w:rsid w:val="009F361B"/>
    <w:rsid w:val="00A07010"/>
    <w:rsid w:val="00C2274E"/>
    <w:rsid w:val="00C27BE9"/>
    <w:rsid w:val="00DB33C1"/>
    <w:rsid w:val="00DB6EAB"/>
    <w:rsid w:val="00F0313D"/>
    <w:rsid w:val="00F741CC"/>
    <w:rsid w:val="00FA6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1CC"/>
    <w:rPr>
      <w:rFonts w:eastAsiaTheme="minorEastAsia"/>
      <w:lang w:eastAsia="ru-RU"/>
    </w:rPr>
  </w:style>
  <w:style w:type="paragraph" w:styleId="1">
    <w:name w:val="heading 1"/>
    <w:basedOn w:val="10"/>
    <w:next w:val="10"/>
    <w:link w:val="11"/>
    <w:qFormat/>
    <w:rsid w:val="00F741CC"/>
    <w:pPr>
      <w:keepNext/>
      <w:keepLines/>
      <w:spacing w:before="480" w:after="120"/>
      <w:contextualSpacing/>
      <w:outlineLvl w:val="0"/>
    </w:pPr>
    <w:rPr>
      <w:b/>
      <w:sz w:val="48"/>
      <w:szCs w:val="48"/>
    </w:rPr>
  </w:style>
  <w:style w:type="paragraph" w:styleId="2">
    <w:name w:val="heading 2"/>
    <w:basedOn w:val="10"/>
    <w:next w:val="10"/>
    <w:link w:val="20"/>
    <w:qFormat/>
    <w:rsid w:val="00F741CC"/>
    <w:pPr>
      <w:keepNext/>
      <w:keepLines/>
      <w:spacing w:before="360" w:after="80"/>
      <w:contextualSpacing/>
      <w:outlineLvl w:val="1"/>
    </w:pPr>
    <w:rPr>
      <w:b/>
      <w:sz w:val="36"/>
      <w:szCs w:val="36"/>
    </w:rPr>
  </w:style>
  <w:style w:type="paragraph" w:styleId="3">
    <w:name w:val="heading 3"/>
    <w:basedOn w:val="10"/>
    <w:next w:val="10"/>
    <w:link w:val="30"/>
    <w:uiPriority w:val="99"/>
    <w:qFormat/>
    <w:rsid w:val="00F741CC"/>
    <w:pPr>
      <w:keepNext/>
      <w:keepLines/>
      <w:spacing w:before="280" w:after="80"/>
      <w:contextualSpacing/>
      <w:outlineLvl w:val="2"/>
    </w:pPr>
    <w:rPr>
      <w:b/>
      <w:sz w:val="28"/>
      <w:szCs w:val="28"/>
    </w:rPr>
  </w:style>
  <w:style w:type="paragraph" w:styleId="4">
    <w:name w:val="heading 4"/>
    <w:basedOn w:val="10"/>
    <w:next w:val="10"/>
    <w:link w:val="40"/>
    <w:qFormat/>
    <w:rsid w:val="00F741CC"/>
    <w:pPr>
      <w:keepNext/>
      <w:keepLines/>
      <w:spacing w:before="240" w:after="40"/>
      <w:contextualSpacing/>
      <w:outlineLvl w:val="3"/>
    </w:pPr>
    <w:rPr>
      <w:b/>
      <w:sz w:val="24"/>
      <w:szCs w:val="24"/>
    </w:rPr>
  </w:style>
  <w:style w:type="paragraph" w:styleId="5">
    <w:name w:val="heading 5"/>
    <w:basedOn w:val="10"/>
    <w:next w:val="10"/>
    <w:link w:val="50"/>
    <w:qFormat/>
    <w:rsid w:val="00F741CC"/>
    <w:pPr>
      <w:keepNext/>
      <w:keepLines/>
      <w:spacing w:before="220" w:after="40"/>
      <w:contextualSpacing/>
      <w:outlineLvl w:val="4"/>
    </w:pPr>
    <w:rPr>
      <w:b/>
    </w:rPr>
  </w:style>
  <w:style w:type="paragraph" w:styleId="6">
    <w:name w:val="heading 6"/>
    <w:basedOn w:val="10"/>
    <w:next w:val="10"/>
    <w:link w:val="60"/>
    <w:qFormat/>
    <w:rsid w:val="00F741CC"/>
    <w:pPr>
      <w:keepNext/>
      <w:keepLines/>
      <w:spacing w:before="200" w:after="40"/>
      <w:contextualSpacing/>
      <w:outlineLvl w:val="5"/>
    </w:pPr>
    <w:rPr>
      <w:b/>
      <w:sz w:val="20"/>
      <w:szCs w:val="20"/>
    </w:rPr>
  </w:style>
  <w:style w:type="paragraph" w:styleId="7">
    <w:name w:val="heading 7"/>
    <w:basedOn w:val="a"/>
    <w:next w:val="a"/>
    <w:link w:val="70"/>
    <w:qFormat/>
    <w:rsid w:val="00F741CC"/>
    <w:pPr>
      <w:keepNext/>
      <w:tabs>
        <w:tab w:val="left" w:pos="9639"/>
      </w:tabs>
      <w:spacing w:after="0" w:line="240" w:lineRule="auto"/>
      <w:jc w:val="center"/>
      <w:outlineLvl w:val="6"/>
    </w:pPr>
    <w:rPr>
      <w:rFonts w:ascii="Times New Roman" w:eastAsia="Times New Roman" w:hAnsi="Times New Roman" w:cs="Times New Roman"/>
      <w:bCs/>
      <w:sz w:val="28"/>
      <w:szCs w:val="20"/>
      <w:lang w:val="uk-UA"/>
    </w:rPr>
  </w:style>
  <w:style w:type="paragraph" w:styleId="8">
    <w:name w:val="heading 8"/>
    <w:basedOn w:val="a"/>
    <w:next w:val="a"/>
    <w:link w:val="80"/>
    <w:qFormat/>
    <w:rsid w:val="00F741CC"/>
    <w:pPr>
      <w:tabs>
        <w:tab w:val="left" w:pos="9639"/>
      </w:tabs>
      <w:spacing w:before="240" w:after="60" w:line="240" w:lineRule="auto"/>
      <w:jc w:val="both"/>
      <w:outlineLvl w:val="7"/>
    </w:pPr>
    <w:rPr>
      <w:rFonts w:ascii="Times New Roman" w:eastAsia="Times New Roman" w:hAnsi="Times New Roman" w:cs="Times New Roman"/>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F741CC"/>
    <w:rPr>
      <w:rFonts w:ascii="Arial" w:eastAsia="Arial" w:hAnsi="Arial" w:cs="Arial"/>
      <w:b/>
      <w:color w:val="000000"/>
      <w:sz w:val="48"/>
      <w:szCs w:val="48"/>
      <w:lang w:eastAsia="ru-RU"/>
    </w:rPr>
  </w:style>
  <w:style w:type="character" w:customStyle="1" w:styleId="20">
    <w:name w:val="Заголовок 2 Знак"/>
    <w:basedOn w:val="a0"/>
    <w:link w:val="2"/>
    <w:rsid w:val="00F741CC"/>
    <w:rPr>
      <w:rFonts w:ascii="Arial" w:eastAsia="Arial" w:hAnsi="Arial" w:cs="Arial"/>
      <w:b/>
      <w:color w:val="000000"/>
      <w:sz w:val="36"/>
      <w:szCs w:val="36"/>
      <w:lang w:eastAsia="ru-RU"/>
    </w:rPr>
  </w:style>
  <w:style w:type="character" w:customStyle="1" w:styleId="30">
    <w:name w:val="Заголовок 3 Знак"/>
    <w:basedOn w:val="a0"/>
    <w:link w:val="3"/>
    <w:uiPriority w:val="99"/>
    <w:rsid w:val="00F741CC"/>
    <w:rPr>
      <w:rFonts w:ascii="Arial" w:eastAsia="Arial" w:hAnsi="Arial" w:cs="Arial"/>
      <w:b/>
      <w:color w:val="000000"/>
      <w:sz w:val="28"/>
      <w:szCs w:val="28"/>
      <w:lang w:eastAsia="ru-RU"/>
    </w:rPr>
  </w:style>
  <w:style w:type="character" w:customStyle="1" w:styleId="40">
    <w:name w:val="Заголовок 4 Знак"/>
    <w:basedOn w:val="a0"/>
    <w:link w:val="4"/>
    <w:rsid w:val="00F741CC"/>
    <w:rPr>
      <w:rFonts w:ascii="Arial" w:eastAsia="Arial" w:hAnsi="Arial" w:cs="Arial"/>
      <w:b/>
      <w:color w:val="000000"/>
      <w:sz w:val="24"/>
      <w:szCs w:val="24"/>
      <w:lang w:eastAsia="ru-RU"/>
    </w:rPr>
  </w:style>
  <w:style w:type="character" w:customStyle="1" w:styleId="50">
    <w:name w:val="Заголовок 5 Знак"/>
    <w:basedOn w:val="a0"/>
    <w:link w:val="5"/>
    <w:rsid w:val="00F741CC"/>
    <w:rPr>
      <w:rFonts w:ascii="Arial" w:eastAsia="Arial" w:hAnsi="Arial" w:cs="Arial"/>
      <w:b/>
      <w:color w:val="000000"/>
      <w:lang w:eastAsia="ru-RU"/>
    </w:rPr>
  </w:style>
  <w:style w:type="character" w:customStyle="1" w:styleId="60">
    <w:name w:val="Заголовок 6 Знак"/>
    <w:basedOn w:val="a0"/>
    <w:link w:val="6"/>
    <w:rsid w:val="00F741CC"/>
    <w:rPr>
      <w:rFonts w:ascii="Arial" w:eastAsia="Arial" w:hAnsi="Arial" w:cs="Arial"/>
      <w:b/>
      <w:color w:val="000000"/>
      <w:sz w:val="20"/>
      <w:szCs w:val="20"/>
      <w:lang w:eastAsia="ru-RU"/>
    </w:rPr>
  </w:style>
  <w:style w:type="character" w:customStyle="1" w:styleId="70">
    <w:name w:val="Заголовок 7 Знак"/>
    <w:basedOn w:val="a0"/>
    <w:link w:val="7"/>
    <w:rsid w:val="00F741CC"/>
    <w:rPr>
      <w:rFonts w:ascii="Times New Roman" w:eastAsia="Times New Roman" w:hAnsi="Times New Roman" w:cs="Times New Roman"/>
      <w:bCs/>
      <w:sz w:val="28"/>
      <w:szCs w:val="20"/>
      <w:lang w:val="uk-UA" w:eastAsia="ru-RU"/>
    </w:rPr>
  </w:style>
  <w:style w:type="character" w:customStyle="1" w:styleId="80">
    <w:name w:val="Заголовок 8 Знак"/>
    <w:basedOn w:val="a0"/>
    <w:link w:val="8"/>
    <w:rsid w:val="00F741CC"/>
    <w:rPr>
      <w:rFonts w:ascii="Times New Roman" w:eastAsia="Times New Roman" w:hAnsi="Times New Roman" w:cs="Times New Roman"/>
      <w:i/>
      <w:iCs/>
      <w:sz w:val="24"/>
      <w:szCs w:val="24"/>
      <w:lang w:val="uk-UA" w:eastAsia="ru-RU"/>
    </w:rPr>
  </w:style>
  <w:style w:type="paragraph" w:customStyle="1" w:styleId="10">
    <w:name w:val="Обычный1"/>
    <w:rsid w:val="00F741CC"/>
    <w:pPr>
      <w:spacing w:after="0"/>
    </w:pPr>
    <w:rPr>
      <w:rFonts w:ascii="Arial" w:eastAsia="Arial" w:hAnsi="Arial" w:cs="Arial"/>
      <w:color w:val="000000"/>
      <w:lang w:eastAsia="ru-RU"/>
    </w:rPr>
  </w:style>
  <w:style w:type="paragraph" w:styleId="a3">
    <w:name w:val="Title"/>
    <w:basedOn w:val="10"/>
    <w:next w:val="10"/>
    <w:link w:val="a4"/>
    <w:uiPriority w:val="10"/>
    <w:qFormat/>
    <w:rsid w:val="00F741CC"/>
    <w:pPr>
      <w:keepNext/>
      <w:keepLines/>
      <w:spacing w:before="480" w:after="120"/>
      <w:contextualSpacing/>
    </w:pPr>
    <w:rPr>
      <w:b/>
      <w:sz w:val="72"/>
      <w:szCs w:val="72"/>
    </w:rPr>
  </w:style>
  <w:style w:type="character" w:customStyle="1" w:styleId="a4">
    <w:name w:val="Название Знак"/>
    <w:basedOn w:val="a0"/>
    <w:link w:val="a3"/>
    <w:uiPriority w:val="10"/>
    <w:rsid w:val="00F741CC"/>
    <w:rPr>
      <w:rFonts w:ascii="Arial" w:eastAsia="Arial" w:hAnsi="Arial" w:cs="Arial"/>
      <w:b/>
      <w:color w:val="000000"/>
      <w:sz w:val="72"/>
      <w:szCs w:val="72"/>
      <w:lang w:eastAsia="ru-RU"/>
    </w:rPr>
  </w:style>
  <w:style w:type="paragraph" w:styleId="a5">
    <w:name w:val="Subtitle"/>
    <w:basedOn w:val="10"/>
    <w:next w:val="10"/>
    <w:link w:val="a6"/>
    <w:uiPriority w:val="99"/>
    <w:qFormat/>
    <w:rsid w:val="00F741CC"/>
    <w:pPr>
      <w:keepNext/>
      <w:keepLines/>
      <w:spacing w:before="360" w:after="80"/>
      <w:contextualSpacing/>
    </w:pPr>
    <w:rPr>
      <w:rFonts w:ascii="Georgia" w:eastAsia="Georgia" w:hAnsi="Georgia" w:cs="Georgia"/>
      <w:i/>
      <w:color w:val="666666"/>
      <w:sz w:val="48"/>
      <w:szCs w:val="48"/>
    </w:rPr>
  </w:style>
  <w:style w:type="character" w:customStyle="1" w:styleId="a6">
    <w:name w:val="Подзаголовок Знак"/>
    <w:basedOn w:val="a0"/>
    <w:link w:val="a5"/>
    <w:uiPriority w:val="99"/>
    <w:rsid w:val="00F741CC"/>
    <w:rPr>
      <w:rFonts w:ascii="Georgia" w:eastAsia="Georgia" w:hAnsi="Georgia" w:cs="Georgia"/>
      <w:i/>
      <w:color w:val="666666"/>
      <w:sz w:val="48"/>
      <w:szCs w:val="48"/>
      <w:lang w:eastAsia="ru-RU"/>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rsid w:val="00F741CC"/>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F741CC"/>
    <w:rPr>
      <w:rFonts w:ascii="Times New Roman" w:eastAsia="Times New Roman" w:hAnsi="Times New Roman" w:cs="Times New Roman"/>
      <w:sz w:val="24"/>
      <w:szCs w:val="24"/>
      <w:lang w:val="uk-UA" w:eastAsia="uk-UA"/>
    </w:rPr>
  </w:style>
  <w:style w:type="character" w:customStyle="1" w:styleId="ng-binding">
    <w:name w:val="ng-binding"/>
    <w:basedOn w:val="a0"/>
    <w:rsid w:val="00F741CC"/>
  </w:style>
  <w:style w:type="character" w:customStyle="1" w:styleId="rvts0">
    <w:name w:val="rvts0"/>
    <w:basedOn w:val="a0"/>
    <w:uiPriority w:val="99"/>
    <w:qFormat/>
    <w:rsid w:val="00F741CC"/>
  </w:style>
  <w:style w:type="character" w:customStyle="1" w:styleId="a9">
    <w:name w:val="Текст выноски Знак"/>
    <w:basedOn w:val="a0"/>
    <w:link w:val="aa"/>
    <w:semiHidden/>
    <w:rsid w:val="00F741CC"/>
    <w:rPr>
      <w:rFonts w:ascii="Tahoma" w:eastAsia="Times New Roman" w:hAnsi="Tahoma" w:cs="Tahoma"/>
      <w:sz w:val="16"/>
      <w:szCs w:val="16"/>
      <w:lang w:val="uk-UA"/>
    </w:rPr>
  </w:style>
  <w:style w:type="paragraph" w:styleId="aa">
    <w:name w:val="Balloon Text"/>
    <w:basedOn w:val="a"/>
    <w:link w:val="a9"/>
    <w:semiHidden/>
    <w:rsid w:val="00F741CC"/>
    <w:pPr>
      <w:tabs>
        <w:tab w:val="left" w:pos="9639"/>
      </w:tabs>
      <w:spacing w:after="0" w:line="240" w:lineRule="auto"/>
      <w:jc w:val="both"/>
    </w:pPr>
    <w:rPr>
      <w:rFonts w:ascii="Tahoma" w:eastAsia="Times New Roman" w:hAnsi="Tahoma" w:cs="Tahoma"/>
      <w:sz w:val="16"/>
      <w:szCs w:val="16"/>
      <w:lang w:val="uk-UA" w:eastAsia="en-US"/>
    </w:rPr>
  </w:style>
  <w:style w:type="character" w:customStyle="1" w:styleId="12">
    <w:name w:val="Текст выноски Знак1"/>
    <w:basedOn w:val="a0"/>
    <w:uiPriority w:val="99"/>
    <w:semiHidden/>
    <w:rsid w:val="00F741CC"/>
    <w:rPr>
      <w:rFonts w:ascii="Tahoma" w:eastAsiaTheme="minorEastAsia" w:hAnsi="Tahoma" w:cs="Tahoma"/>
      <w:sz w:val="16"/>
      <w:szCs w:val="16"/>
      <w:lang w:eastAsia="ru-RU"/>
    </w:rPr>
  </w:style>
  <w:style w:type="paragraph" w:customStyle="1" w:styleId="rvps2">
    <w:name w:val="rvps2"/>
    <w:basedOn w:val="a"/>
    <w:rsid w:val="00F741CC"/>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character" w:customStyle="1" w:styleId="rvts9">
    <w:name w:val="rvts9"/>
    <w:basedOn w:val="a0"/>
    <w:rsid w:val="00F741CC"/>
  </w:style>
  <w:style w:type="character" w:styleId="ab">
    <w:name w:val="Hyperlink"/>
    <w:basedOn w:val="a0"/>
    <w:unhideWhenUsed/>
    <w:rsid w:val="00F741CC"/>
    <w:rPr>
      <w:color w:val="0000FF"/>
      <w:u w:val="single"/>
    </w:rPr>
  </w:style>
  <w:style w:type="character" w:styleId="ac">
    <w:name w:val="Strong"/>
    <w:uiPriority w:val="22"/>
    <w:qFormat/>
    <w:rsid w:val="00F741CC"/>
    <w:rPr>
      <w:b/>
      <w:bCs/>
    </w:rPr>
  </w:style>
  <w:style w:type="paragraph" w:styleId="HTML">
    <w:name w:val="HTML Preformatted"/>
    <w:aliases w:val="Знак"/>
    <w:basedOn w:val="a"/>
    <w:link w:val="HTML0"/>
    <w:qFormat/>
    <w:rsid w:val="00F741CC"/>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rPr>
  </w:style>
  <w:style w:type="character" w:customStyle="1" w:styleId="HTML0">
    <w:name w:val="Стандартный HTML Знак"/>
    <w:aliases w:val="Знак Знак"/>
    <w:basedOn w:val="a0"/>
    <w:link w:val="HTML"/>
    <w:qFormat/>
    <w:rsid w:val="00F741CC"/>
    <w:rPr>
      <w:rFonts w:ascii="Courier New" w:eastAsia="Times New Roman" w:hAnsi="Courier New" w:cs="Courier New"/>
      <w:sz w:val="20"/>
      <w:szCs w:val="20"/>
      <w:lang w:val="uk-UA" w:eastAsia="ru-RU"/>
    </w:rPr>
  </w:style>
  <w:style w:type="paragraph" w:styleId="ad">
    <w:name w:val="No Spacing"/>
    <w:link w:val="ae"/>
    <w:uiPriority w:val="99"/>
    <w:qFormat/>
    <w:rsid w:val="00F741CC"/>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99"/>
    <w:rsid w:val="00F741CC"/>
    <w:rPr>
      <w:rFonts w:ascii="Calibri" w:eastAsia="Times New Roman" w:hAnsi="Calibri" w:cs="Times New Roman"/>
      <w:lang w:eastAsia="ru-RU"/>
    </w:rPr>
  </w:style>
  <w:style w:type="character" w:customStyle="1" w:styleId="ng-bindingng-scope">
    <w:name w:val="ng-binding ng-scope"/>
    <w:basedOn w:val="a0"/>
    <w:rsid w:val="00F741CC"/>
  </w:style>
  <w:style w:type="paragraph" w:styleId="af">
    <w:name w:val="footer"/>
    <w:basedOn w:val="a"/>
    <w:link w:val="af0"/>
    <w:rsid w:val="00F741CC"/>
    <w:pPr>
      <w:widowControl w:val="0"/>
      <w:tabs>
        <w:tab w:val="center" w:pos="4677"/>
        <w:tab w:val="right" w:pos="9355"/>
        <w:tab w:val="left" w:pos="9639"/>
      </w:tabs>
      <w:autoSpaceDE w:val="0"/>
      <w:autoSpaceDN w:val="0"/>
      <w:adjustRightInd w:val="0"/>
      <w:spacing w:after="0" w:line="240" w:lineRule="auto"/>
      <w:jc w:val="both"/>
    </w:pPr>
    <w:rPr>
      <w:rFonts w:ascii="Times New Roman CYR" w:eastAsia="Calibri" w:hAnsi="Times New Roman CYR" w:cs="Times New Roman CYR"/>
      <w:sz w:val="24"/>
      <w:szCs w:val="24"/>
      <w:lang w:val="uk-UA"/>
    </w:rPr>
  </w:style>
  <w:style w:type="character" w:customStyle="1" w:styleId="af0">
    <w:name w:val="Нижний колонтитул Знак"/>
    <w:basedOn w:val="a0"/>
    <w:link w:val="af"/>
    <w:rsid w:val="00F741CC"/>
    <w:rPr>
      <w:rFonts w:ascii="Times New Roman CYR" w:eastAsia="Calibri" w:hAnsi="Times New Roman CYR" w:cs="Times New Roman CYR"/>
      <w:sz w:val="24"/>
      <w:szCs w:val="24"/>
      <w:lang w:val="uk-UA" w:eastAsia="ru-RU"/>
    </w:rPr>
  </w:style>
  <w:style w:type="paragraph" w:styleId="af1">
    <w:name w:val="Body Text"/>
    <w:basedOn w:val="a"/>
    <w:link w:val="af2"/>
    <w:rsid w:val="00F741CC"/>
    <w:pPr>
      <w:tabs>
        <w:tab w:val="left" w:pos="9639"/>
      </w:tabs>
      <w:autoSpaceDE w:val="0"/>
      <w:autoSpaceDN w:val="0"/>
      <w:spacing w:after="120" w:line="240" w:lineRule="auto"/>
      <w:jc w:val="both"/>
    </w:pPr>
    <w:rPr>
      <w:rFonts w:ascii="Times New Roman" w:eastAsia="Calibri" w:hAnsi="Times New Roman" w:cs="Times New Roman"/>
      <w:sz w:val="20"/>
      <w:szCs w:val="20"/>
      <w:lang w:val="en-GB" w:eastAsia="en-US"/>
    </w:rPr>
  </w:style>
  <w:style w:type="character" w:customStyle="1" w:styleId="af2">
    <w:name w:val="Основной текст Знак"/>
    <w:basedOn w:val="a0"/>
    <w:link w:val="af1"/>
    <w:rsid w:val="00F741CC"/>
    <w:rPr>
      <w:rFonts w:ascii="Times New Roman" w:eastAsia="Calibri" w:hAnsi="Times New Roman" w:cs="Times New Roman"/>
      <w:sz w:val="20"/>
      <w:szCs w:val="20"/>
      <w:lang w:val="en-GB"/>
    </w:rPr>
  </w:style>
  <w:style w:type="paragraph" w:styleId="af3">
    <w:name w:val="header"/>
    <w:basedOn w:val="a"/>
    <w:link w:val="af4"/>
    <w:unhideWhenUsed/>
    <w:rsid w:val="00F741CC"/>
    <w:pPr>
      <w:tabs>
        <w:tab w:val="center" w:pos="4677"/>
        <w:tab w:val="right" w:pos="9355"/>
        <w:tab w:val="left" w:pos="9639"/>
      </w:tabs>
      <w:spacing w:after="0" w:line="240" w:lineRule="auto"/>
      <w:jc w:val="both"/>
    </w:pPr>
    <w:rPr>
      <w:rFonts w:ascii="Times New Roman" w:eastAsia="Times New Roman" w:hAnsi="Times New Roman" w:cs="Times New Roman"/>
      <w:color w:val="0070C0"/>
      <w:lang w:val="uk-UA"/>
    </w:rPr>
  </w:style>
  <w:style w:type="character" w:customStyle="1" w:styleId="af4">
    <w:name w:val="Верхний колонтитул Знак"/>
    <w:basedOn w:val="a0"/>
    <w:link w:val="af3"/>
    <w:rsid w:val="00F741CC"/>
    <w:rPr>
      <w:rFonts w:ascii="Times New Roman" w:eastAsia="Times New Roman" w:hAnsi="Times New Roman" w:cs="Times New Roman"/>
      <w:color w:val="0070C0"/>
      <w:lang w:val="uk-UA" w:eastAsia="ru-RU"/>
    </w:rPr>
  </w:style>
  <w:style w:type="paragraph" w:styleId="af5">
    <w:name w:val="List Paragraph"/>
    <w:basedOn w:val="a"/>
    <w:uiPriority w:val="99"/>
    <w:qFormat/>
    <w:rsid w:val="00F741CC"/>
    <w:pPr>
      <w:tabs>
        <w:tab w:val="left" w:pos="9639"/>
      </w:tabs>
      <w:spacing w:line="240" w:lineRule="auto"/>
      <w:ind w:left="720"/>
      <w:contextualSpacing/>
      <w:jc w:val="both"/>
    </w:pPr>
    <w:rPr>
      <w:rFonts w:ascii="Calibri" w:eastAsia="Times New Roman" w:hAnsi="Calibri" w:cs="Times New Roman"/>
      <w:lang w:val="uk-UA"/>
    </w:rPr>
  </w:style>
  <w:style w:type="character" w:customStyle="1" w:styleId="rvts46">
    <w:name w:val="rvts46"/>
    <w:basedOn w:val="a0"/>
    <w:rsid w:val="00F741CC"/>
  </w:style>
  <w:style w:type="character" w:customStyle="1" w:styleId="apple-converted-space">
    <w:name w:val="apple-converted-space"/>
    <w:basedOn w:val="a0"/>
    <w:rsid w:val="00F741CC"/>
  </w:style>
  <w:style w:type="character" w:customStyle="1" w:styleId="text">
    <w:name w:val="text"/>
    <w:basedOn w:val="a0"/>
    <w:rsid w:val="00F741CC"/>
  </w:style>
  <w:style w:type="paragraph" w:customStyle="1" w:styleId="LO-normal">
    <w:name w:val="LO-normal"/>
    <w:qFormat/>
    <w:rsid w:val="00F741CC"/>
    <w:pPr>
      <w:spacing w:after="0"/>
    </w:pPr>
    <w:rPr>
      <w:rFonts w:ascii="Arial" w:eastAsia="Arial" w:hAnsi="Arial" w:cs="Arial"/>
      <w:color w:val="000000"/>
      <w:lang w:eastAsia="zh-CN"/>
    </w:rPr>
  </w:style>
  <w:style w:type="paragraph" w:customStyle="1" w:styleId="110">
    <w:name w:val="Обычный11"/>
    <w:rsid w:val="00F741CC"/>
    <w:pPr>
      <w:spacing w:after="0"/>
    </w:pPr>
    <w:rPr>
      <w:rFonts w:ascii="Arial" w:eastAsia="Arial" w:hAnsi="Arial" w:cs="Arial"/>
      <w:color w:val="000000"/>
      <w:lang w:eastAsia="ru-RU"/>
    </w:rPr>
  </w:style>
  <w:style w:type="character" w:styleId="af6">
    <w:name w:val="page number"/>
    <w:basedOn w:val="a0"/>
    <w:rsid w:val="00F741CC"/>
  </w:style>
  <w:style w:type="character" w:customStyle="1" w:styleId="13">
    <w:name w:val="Стиль1"/>
    <w:uiPriority w:val="1"/>
    <w:rsid w:val="00F741CC"/>
    <w:rPr>
      <w:rFonts w:ascii="Algerian" w:hAnsi="Algerian"/>
      <w:b/>
    </w:rPr>
  </w:style>
  <w:style w:type="character" w:customStyle="1" w:styleId="21">
    <w:name w:val="Стиль2"/>
    <w:uiPriority w:val="1"/>
    <w:rsid w:val="00F741CC"/>
    <w:rPr>
      <w:rFonts w:ascii="Arial Narrow" w:hAnsi="Arial Narrow"/>
      <w:b/>
      <w:sz w:val="36"/>
    </w:rPr>
  </w:style>
  <w:style w:type="paragraph" w:customStyle="1" w:styleId="af7">
    <w:name w:val="Штамп"/>
    <w:basedOn w:val="a"/>
    <w:rsid w:val="00F741CC"/>
    <w:pPr>
      <w:tabs>
        <w:tab w:val="left" w:pos="9639"/>
      </w:tabs>
      <w:spacing w:after="0" w:line="240" w:lineRule="auto"/>
      <w:jc w:val="center"/>
    </w:pPr>
    <w:rPr>
      <w:rFonts w:ascii="ГОСТ тип А" w:eastAsia="Times New Roman" w:hAnsi="ГОСТ тип А" w:cs="Times New Roman"/>
      <w:i/>
      <w:noProof/>
      <w:sz w:val="18"/>
      <w:szCs w:val="20"/>
      <w:lang w:val="uk-UA"/>
    </w:rPr>
  </w:style>
  <w:style w:type="paragraph" w:customStyle="1" w:styleId="14">
    <w:name w:val="заголовок 1"/>
    <w:basedOn w:val="a"/>
    <w:next w:val="a"/>
    <w:rsid w:val="00F741CC"/>
    <w:pPr>
      <w:keepNext/>
      <w:tabs>
        <w:tab w:val="left" w:pos="9639"/>
      </w:tabs>
      <w:autoSpaceDE w:val="0"/>
      <w:autoSpaceDN w:val="0"/>
      <w:spacing w:after="0" w:line="240" w:lineRule="auto"/>
      <w:jc w:val="center"/>
    </w:pPr>
    <w:rPr>
      <w:rFonts w:ascii="Times New Roman" w:eastAsia="Times New Roman" w:hAnsi="Times New Roman" w:cs="Times New Roman"/>
      <w:b/>
      <w:bCs/>
      <w:sz w:val="24"/>
      <w:szCs w:val="24"/>
      <w:lang w:val="uk-UA"/>
    </w:rPr>
  </w:style>
  <w:style w:type="paragraph" w:customStyle="1" w:styleId="Twordizme">
    <w:name w:val="Tword_izme"/>
    <w:basedOn w:val="a"/>
    <w:link w:val="TwordizmeChar"/>
    <w:rsid w:val="00F741CC"/>
    <w:pPr>
      <w:tabs>
        <w:tab w:val="left" w:pos="9639"/>
      </w:tabs>
      <w:spacing w:after="0" w:line="360" w:lineRule="auto"/>
      <w:jc w:val="center"/>
    </w:pPr>
    <w:rPr>
      <w:rFonts w:ascii="ISOCPEUR" w:eastAsia="Times New Roman" w:hAnsi="ISOCPEUR" w:cs="Times New Roman"/>
      <w:i/>
      <w:sz w:val="18"/>
      <w:szCs w:val="20"/>
      <w:lang w:val="en-US"/>
    </w:rPr>
  </w:style>
  <w:style w:type="character" w:customStyle="1" w:styleId="TwordizmeChar">
    <w:name w:val="Tword_izme Char"/>
    <w:link w:val="Twordizme"/>
    <w:rsid w:val="00F741CC"/>
    <w:rPr>
      <w:rFonts w:ascii="ISOCPEUR" w:eastAsia="Times New Roman" w:hAnsi="ISOCPEUR" w:cs="Times New Roman"/>
      <w:i/>
      <w:sz w:val="18"/>
      <w:szCs w:val="20"/>
      <w:lang w:val="en-US" w:eastAsia="ru-RU"/>
    </w:rPr>
  </w:style>
  <w:style w:type="paragraph" w:customStyle="1" w:styleId="Twordfami">
    <w:name w:val="Tword_fami"/>
    <w:basedOn w:val="a"/>
    <w:rsid w:val="00F741CC"/>
    <w:pPr>
      <w:tabs>
        <w:tab w:val="left" w:pos="9639"/>
      </w:tabs>
      <w:spacing w:after="0" w:line="360" w:lineRule="auto"/>
      <w:jc w:val="both"/>
    </w:pPr>
    <w:rPr>
      <w:rFonts w:ascii="ISOCPEUR" w:eastAsia="Times New Roman" w:hAnsi="ISOCPEUR" w:cs="Times New Roman"/>
      <w:i/>
      <w:szCs w:val="20"/>
      <w:lang w:val="en-US"/>
    </w:rPr>
  </w:style>
  <w:style w:type="character" w:customStyle="1" w:styleId="TwordizmeCharChar">
    <w:name w:val="Tword_izme Char Char"/>
    <w:rsid w:val="00F741CC"/>
    <w:rPr>
      <w:rFonts w:ascii="ISOCPEUR" w:hAnsi="ISOCPEUR" w:cs="Arial"/>
      <w:i/>
      <w:sz w:val="18"/>
      <w:szCs w:val="18"/>
      <w:lang w:val="ru-RU" w:eastAsia="ru-RU" w:bidi="ar-SA"/>
    </w:rPr>
  </w:style>
  <w:style w:type="paragraph" w:customStyle="1" w:styleId="Tworddate">
    <w:name w:val="Tword_date"/>
    <w:basedOn w:val="a"/>
    <w:link w:val="TworddateChar"/>
    <w:rsid w:val="00F741CC"/>
    <w:pPr>
      <w:tabs>
        <w:tab w:val="left" w:pos="9639"/>
      </w:tabs>
      <w:spacing w:after="0" w:line="360" w:lineRule="auto"/>
      <w:jc w:val="center"/>
    </w:pPr>
    <w:rPr>
      <w:rFonts w:ascii="ISOCPEUR" w:eastAsia="Times New Roman" w:hAnsi="ISOCPEUR" w:cs="Times New Roman"/>
      <w:i/>
      <w:sz w:val="16"/>
      <w:szCs w:val="20"/>
      <w:lang w:val="en-US"/>
    </w:rPr>
  </w:style>
  <w:style w:type="character" w:customStyle="1" w:styleId="TworddateChar">
    <w:name w:val="Tword_date Char"/>
    <w:link w:val="Tworddate"/>
    <w:rsid w:val="00F741CC"/>
    <w:rPr>
      <w:rFonts w:ascii="ISOCPEUR" w:eastAsia="Times New Roman" w:hAnsi="ISOCPEUR" w:cs="Times New Roman"/>
      <w:i/>
      <w:sz w:val="16"/>
      <w:szCs w:val="20"/>
      <w:lang w:val="en-US" w:eastAsia="ru-RU"/>
    </w:rPr>
  </w:style>
  <w:style w:type="character" w:customStyle="1" w:styleId="TwordcopyformatChar">
    <w:name w:val="Tword_copy_format Char"/>
    <w:link w:val="Twordcopyformat"/>
    <w:rsid w:val="00F741CC"/>
    <w:rPr>
      <w:rFonts w:ascii="ISOCPEUR" w:hAnsi="ISOCPEUR"/>
      <w:i/>
    </w:rPr>
  </w:style>
  <w:style w:type="paragraph" w:customStyle="1" w:styleId="Twordcopyformat">
    <w:name w:val="Tword_copy_format"/>
    <w:basedOn w:val="a"/>
    <w:link w:val="TwordcopyformatChar"/>
    <w:rsid w:val="00F741CC"/>
    <w:pPr>
      <w:tabs>
        <w:tab w:val="left" w:pos="9639"/>
      </w:tabs>
      <w:spacing w:after="0" w:line="360" w:lineRule="auto"/>
      <w:jc w:val="center"/>
    </w:pPr>
    <w:rPr>
      <w:rFonts w:ascii="ISOCPEUR" w:eastAsiaTheme="minorHAnsi" w:hAnsi="ISOCPEUR"/>
      <w:i/>
      <w:lang w:eastAsia="en-US"/>
    </w:rPr>
  </w:style>
  <w:style w:type="paragraph" w:customStyle="1" w:styleId="Twordaddfielddate">
    <w:name w:val="Tword_add_field_date"/>
    <w:basedOn w:val="a"/>
    <w:rsid w:val="00F741CC"/>
    <w:pPr>
      <w:tabs>
        <w:tab w:val="left" w:pos="9639"/>
      </w:tabs>
      <w:spacing w:after="0" w:line="360" w:lineRule="auto"/>
      <w:jc w:val="right"/>
    </w:pPr>
    <w:rPr>
      <w:rFonts w:ascii="ISOCPEUR" w:eastAsia="Times New Roman" w:hAnsi="ISOCPEUR" w:cs="Times New Roman"/>
      <w:i/>
      <w:szCs w:val="20"/>
      <w:lang w:val="en-US"/>
    </w:rPr>
  </w:style>
  <w:style w:type="paragraph" w:customStyle="1" w:styleId="Twordoboz">
    <w:name w:val="Tword_oboz"/>
    <w:basedOn w:val="a"/>
    <w:rsid w:val="00F741CC"/>
    <w:pPr>
      <w:tabs>
        <w:tab w:val="left" w:pos="9639"/>
      </w:tabs>
      <w:spacing w:after="0" w:line="360" w:lineRule="auto"/>
      <w:jc w:val="center"/>
    </w:pPr>
    <w:rPr>
      <w:rFonts w:ascii="ISOCPEUR" w:eastAsia="Times New Roman" w:hAnsi="ISOCPEUR" w:cs="Times New Roman"/>
      <w:i/>
      <w:sz w:val="36"/>
      <w:szCs w:val="36"/>
      <w:lang w:val="en-US"/>
    </w:rPr>
  </w:style>
  <w:style w:type="paragraph" w:customStyle="1" w:styleId="Twordnaim">
    <w:name w:val="Tword_naim"/>
    <w:basedOn w:val="a"/>
    <w:rsid w:val="00F741CC"/>
    <w:pPr>
      <w:tabs>
        <w:tab w:val="left" w:pos="9639"/>
      </w:tabs>
      <w:spacing w:after="0" w:line="360" w:lineRule="auto"/>
      <w:jc w:val="center"/>
    </w:pPr>
    <w:rPr>
      <w:rFonts w:ascii="ISOCPEUR" w:eastAsia="Times New Roman" w:hAnsi="ISOCPEUR" w:cs="Times New Roman"/>
      <w:i/>
      <w:sz w:val="28"/>
      <w:szCs w:val="28"/>
      <w:lang w:val="en-US"/>
    </w:rPr>
  </w:style>
  <w:style w:type="paragraph" w:customStyle="1" w:styleId="Twordpage">
    <w:name w:val="Tword_page"/>
    <w:basedOn w:val="a"/>
    <w:rsid w:val="00F741CC"/>
    <w:pPr>
      <w:tabs>
        <w:tab w:val="left" w:pos="9639"/>
      </w:tabs>
      <w:spacing w:after="0" w:line="360" w:lineRule="auto"/>
      <w:jc w:val="center"/>
    </w:pPr>
    <w:rPr>
      <w:rFonts w:ascii="Times New Roman" w:eastAsia="Times New Roman" w:hAnsi="Times New Roman" w:cs="Times New Roman"/>
      <w:i/>
      <w:sz w:val="18"/>
      <w:szCs w:val="20"/>
      <w:lang w:val="en-US"/>
    </w:rPr>
  </w:style>
  <w:style w:type="paragraph" w:customStyle="1" w:styleId="Twordnormal">
    <w:name w:val="Tword_normal"/>
    <w:basedOn w:val="a"/>
    <w:link w:val="Twordnormal0"/>
    <w:rsid w:val="00F741CC"/>
    <w:pPr>
      <w:tabs>
        <w:tab w:val="left" w:pos="9639"/>
      </w:tabs>
      <w:spacing w:after="0" w:line="360" w:lineRule="auto"/>
      <w:ind w:firstLine="709"/>
      <w:jc w:val="both"/>
    </w:pPr>
    <w:rPr>
      <w:rFonts w:ascii="ISOCPEUR" w:eastAsia="Times New Roman" w:hAnsi="ISOCPEUR" w:cs="Times New Roman"/>
      <w:i/>
      <w:sz w:val="28"/>
      <w:szCs w:val="20"/>
      <w:lang w:val="en-US"/>
    </w:rPr>
  </w:style>
  <w:style w:type="character" w:customStyle="1" w:styleId="Twordnormal0">
    <w:name w:val="Tword_normal Знак"/>
    <w:link w:val="Twordnormal"/>
    <w:rsid w:val="00F741CC"/>
    <w:rPr>
      <w:rFonts w:ascii="ISOCPEUR" w:eastAsia="Times New Roman" w:hAnsi="ISOCPEUR" w:cs="Times New Roman"/>
      <w:i/>
      <w:sz w:val="28"/>
      <w:szCs w:val="20"/>
      <w:lang w:val="en-US" w:eastAsia="ru-RU"/>
    </w:rPr>
  </w:style>
  <w:style w:type="paragraph" w:customStyle="1" w:styleId="Twordfirm">
    <w:name w:val="Tword_firm"/>
    <w:basedOn w:val="a"/>
    <w:link w:val="TwordfirmCharChar"/>
    <w:rsid w:val="00F741CC"/>
    <w:pPr>
      <w:tabs>
        <w:tab w:val="left" w:pos="9639"/>
      </w:tabs>
      <w:spacing w:after="0" w:line="360" w:lineRule="auto"/>
      <w:jc w:val="center"/>
    </w:pPr>
    <w:rPr>
      <w:rFonts w:ascii="ISOCPEUR" w:eastAsia="Times New Roman" w:hAnsi="ISOCPEUR" w:cs="Times New Roman"/>
      <w:i/>
      <w:szCs w:val="20"/>
      <w:lang w:val="en-US"/>
    </w:rPr>
  </w:style>
  <w:style w:type="character" w:customStyle="1" w:styleId="TwordfirmCharChar">
    <w:name w:val="Tword_firm Char Char"/>
    <w:link w:val="Twordfirm"/>
    <w:rsid w:val="00F741CC"/>
    <w:rPr>
      <w:rFonts w:ascii="ISOCPEUR" w:eastAsia="Times New Roman" w:hAnsi="ISOCPEUR" w:cs="Times New Roman"/>
      <w:i/>
      <w:szCs w:val="20"/>
      <w:lang w:val="en-US" w:eastAsia="ru-RU"/>
    </w:rPr>
  </w:style>
  <w:style w:type="paragraph" w:customStyle="1" w:styleId="Twordlitlistlistov">
    <w:name w:val="Tword_lit_list_listov"/>
    <w:basedOn w:val="a"/>
    <w:rsid w:val="00F741CC"/>
    <w:pPr>
      <w:widowControl w:val="0"/>
      <w:tabs>
        <w:tab w:val="left" w:pos="9639"/>
      </w:tabs>
      <w:adjustRightInd w:val="0"/>
      <w:spacing w:after="0" w:line="360" w:lineRule="auto"/>
      <w:jc w:val="center"/>
      <w:textAlignment w:val="baseline"/>
    </w:pPr>
    <w:rPr>
      <w:rFonts w:ascii="ISOCPEUR" w:eastAsia="Times New Roman" w:hAnsi="ISOCPEUR" w:cs="Times New Roman"/>
      <w:i/>
      <w:szCs w:val="18"/>
      <w:lang w:val="en-US"/>
    </w:rPr>
  </w:style>
  <w:style w:type="paragraph" w:customStyle="1" w:styleId="Twordpagenumber">
    <w:name w:val="Tword_page_number"/>
    <w:basedOn w:val="Twordlitlistlistov"/>
    <w:rsid w:val="00F741CC"/>
    <w:rPr>
      <w:sz w:val="24"/>
    </w:rPr>
  </w:style>
  <w:style w:type="paragraph" w:customStyle="1" w:styleId="Twordlitera">
    <w:name w:val="Tword_litera"/>
    <w:basedOn w:val="Twordlitlistlistov"/>
    <w:rsid w:val="00F741CC"/>
    <w:rPr>
      <w:sz w:val="18"/>
    </w:rPr>
  </w:style>
  <w:style w:type="paragraph" w:customStyle="1" w:styleId="Twordaddfieldtext">
    <w:name w:val="Tword_add_field_text"/>
    <w:basedOn w:val="a"/>
    <w:rsid w:val="00F741CC"/>
    <w:pPr>
      <w:widowControl w:val="0"/>
      <w:tabs>
        <w:tab w:val="left" w:pos="9639"/>
      </w:tabs>
      <w:adjustRightInd w:val="0"/>
      <w:spacing w:after="0" w:line="360" w:lineRule="auto"/>
      <w:jc w:val="center"/>
      <w:textAlignment w:val="baseline"/>
    </w:pPr>
    <w:rPr>
      <w:rFonts w:ascii="ISOCPEUR" w:eastAsia="Times New Roman" w:hAnsi="ISOCPEUR" w:cs="Times New Roman"/>
      <w:i/>
      <w:szCs w:val="20"/>
      <w:lang w:val="en-US"/>
    </w:rPr>
  </w:style>
  <w:style w:type="paragraph" w:customStyle="1" w:styleId="Twordaddfieldheads">
    <w:name w:val="Tword_add_field_heads"/>
    <w:basedOn w:val="a"/>
    <w:rsid w:val="00F741CC"/>
    <w:pPr>
      <w:widowControl w:val="0"/>
      <w:tabs>
        <w:tab w:val="left" w:pos="9639"/>
      </w:tabs>
      <w:adjustRightInd w:val="0"/>
      <w:spacing w:after="0" w:line="360" w:lineRule="auto"/>
      <w:jc w:val="center"/>
      <w:textAlignment w:val="baseline"/>
    </w:pPr>
    <w:rPr>
      <w:rFonts w:ascii="ISOCPEUR" w:eastAsia="Times New Roman" w:hAnsi="ISOCPEUR" w:cs="Times New Roman"/>
      <w:i/>
      <w:szCs w:val="20"/>
      <w:lang w:val="en-US"/>
    </w:rPr>
  </w:style>
  <w:style w:type="paragraph" w:customStyle="1" w:styleId="Twordtdoc">
    <w:name w:val="Tword_tdoc"/>
    <w:basedOn w:val="a"/>
    <w:rsid w:val="00F741CC"/>
    <w:pPr>
      <w:tabs>
        <w:tab w:val="left" w:pos="9639"/>
      </w:tabs>
      <w:spacing w:after="0" w:line="360" w:lineRule="auto"/>
      <w:jc w:val="center"/>
    </w:pPr>
    <w:rPr>
      <w:rFonts w:ascii="ISOCPEUR" w:eastAsia="Times New Roman" w:hAnsi="ISOCPEUR" w:cs="Times New Roman"/>
      <w:i/>
      <w:sz w:val="20"/>
      <w:szCs w:val="20"/>
      <w:lang w:val="en-US"/>
    </w:rPr>
  </w:style>
  <w:style w:type="paragraph" w:customStyle="1" w:styleId="TwordLRheads">
    <w:name w:val="Tword_LR_heads"/>
    <w:basedOn w:val="a"/>
    <w:rsid w:val="00F741CC"/>
    <w:pPr>
      <w:widowControl w:val="0"/>
      <w:tabs>
        <w:tab w:val="left" w:pos="9639"/>
      </w:tabs>
      <w:adjustRightInd w:val="0"/>
      <w:spacing w:after="0" w:line="360" w:lineRule="atLeast"/>
      <w:jc w:val="center"/>
      <w:textAlignment w:val="baseline"/>
    </w:pPr>
    <w:rPr>
      <w:rFonts w:ascii="ISOCPEUR" w:eastAsia="Times New Roman" w:hAnsi="ISOCPEUR" w:cs="Times New Roman"/>
      <w:i/>
      <w:szCs w:val="20"/>
      <w:lang w:val="en-US"/>
    </w:rPr>
  </w:style>
  <w:style w:type="paragraph" w:customStyle="1" w:styleId="TwordLRhead">
    <w:name w:val="Tword_LR_head"/>
    <w:basedOn w:val="TwordLRheads"/>
    <w:rsid w:val="00F741CC"/>
    <w:pPr>
      <w:spacing w:line="480" w:lineRule="auto"/>
    </w:pPr>
    <w:rPr>
      <w:sz w:val="32"/>
    </w:rPr>
  </w:style>
  <w:style w:type="paragraph" w:customStyle="1" w:styleId="TwordLRContent">
    <w:name w:val="Tword_LR_Content"/>
    <w:basedOn w:val="Twordizme"/>
    <w:rsid w:val="00F741CC"/>
    <w:pPr>
      <w:widowControl w:val="0"/>
      <w:adjustRightInd w:val="0"/>
      <w:textAlignment w:val="baseline"/>
    </w:pPr>
    <w:rPr>
      <w:rFonts w:cs="Arial"/>
      <w:sz w:val="22"/>
      <w:szCs w:val="18"/>
    </w:rPr>
  </w:style>
  <w:style w:type="paragraph" w:customStyle="1" w:styleId="15">
    <w:name w:val="Заголовок1"/>
    <w:basedOn w:val="a"/>
    <w:next w:val="af1"/>
    <w:rsid w:val="00F741CC"/>
    <w:pPr>
      <w:keepNext/>
      <w:tabs>
        <w:tab w:val="left" w:pos="9639"/>
      </w:tabs>
      <w:suppressAutoHyphens/>
      <w:spacing w:before="240" w:after="120" w:line="360" w:lineRule="auto"/>
      <w:jc w:val="both"/>
    </w:pPr>
    <w:rPr>
      <w:rFonts w:ascii="Times New Roman" w:eastAsia="Lucida Sans Unicode" w:hAnsi="Times New Roman" w:cs="Tahoma"/>
      <w:sz w:val="28"/>
      <w:szCs w:val="28"/>
      <w:lang w:val="en-US" w:eastAsia="ar-SA"/>
    </w:rPr>
  </w:style>
  <w:style w:type="paragraph" w:customStyle="1" w:styleId="31">
    <w:name w:val="Основной текст с отступом 31"/>
    <w:basedOn w:val="a"/>
    <w:rsid w:val="00F741CC"/>
    <w:pPr>
      <w:tabs>
        <w:tab w:val="left" w:pos="9639"/>
      </w:tabs>
      <w:suppressAutoHyphens/>
      <w:autoSpaceDE w:val="0"/>
      <w:spacing w:after="0" w:line="360" w:lineRule="auto"/>
      <w:ind w:firstLine="720"/>
      <w:jc w:val="both"/>
    </w:pPr>
    <w:rPr>
      <w:rFonts w:ascii="Times New Roman" w:eastAsia="Times New Roman" w:hAnsi="Times New Roman" w:cs="Times New Roman"/>
      <w:sz w:val="28"/>
      <w:szCs w:val="28"/>
      <w:lang w:val="en-US" w:eastAsia="ar-SA"/>
    </w:rPr>
  </w:style>
  <w:style w:type="paragraph" w:customStyle="1" w:styleId="22">
    <w:name w:val="Основной текст 22"/>
    <w:basedOn w:val="a"/>
    <w:rsid w:val="00F741CC"/>
    <w:pPr>
      <w:tabs>
        <w:tab w:val="left" w:pos="9639"/>
      </w:tabs>
      <w:suppressAutoHyphens/>
      <w:autoSpaceDE w:val="0"/>
      <w:spacing w:after="0" w:line="360" w:lineRule="auto"/>
      <w:ind w:right="187"/>
      <w:jc w:val="center"/>
    </w:pPr>
    <w:rPr>
      <w:rFonts w:ascii="Times New Roman" w:eastAsia="Times New Roman" w:hAnsi="Times New Roman" w:cs="Times New Roman"/>
      <w:b/>
      <w:bCs/>
      <w:sz w:val="32"/>
      <w:szCs w:val="32"/>
      <w:lang w:val="en-US" w:eastAsia="ar-SA"/>
    </w:rPr>
  </w:style>
  <w:style w:type="paragraph" w:customStyle="1" w:styleId="310">
    <w:name w:val="Основной текст 31"/>
    <w:basedOn w:val="a"/>
    <w:rsid w:val="00F741CC"/>
    <w:pPr>
      <w:tabs>
        <w:tab w:val="left" w:pos="9639"/>
      </w:tabs>
      <w:suppressAutoHyphens/>
      <w:spacing w:after="120" w:line="360" w:lineRule="auto"/>
      <w:jc w:val="both"/>
    </w:pPr>
    <w:rPr>
      <w:rFonts w:ascii="Times New Roman" w:eastAsia="Times New Roman" w:hAnsi="Times New Roman" w:cs="Times New Roman"/>
      <w:sz w:val="16"/>
      <w:szCs w:val="16"/>
      <w:lang w:val="en-US" w:eastAsia="ar-SA"/>
    </w:rPr>
  </w:style>
  <w:style w:type="paragraph" w:customStyle="1" w:styleId="16">
    <w:name w:val="Цитата1"/>
    <w:basedOn w:val="a"/>
    <w:rsid w:val="00F741CC"/>
    <w:pPr>
      <w:tabs>
        <w:tab w:val="left" w:pos="9639"/>
      </w:tabs>
      <w:suppressAutoHyphens/>
      <w:autoSpaceDE w:val="0"/>
      <w:spacing w:after="0" w:line="360" w:lineRule="auto"/>
      <w:ind w:left="-425" w:right="-1094" w:firstLine="720"/>
      <w:jc w:val="both"/>
    </w:pPr>
    <w:rPr>
      <w:rFonts w:ascii="Times New Roman" w:eastAsia="Times New Roman" w:hAnsi="Times New Roman" w:cs="Times New Roman"/>
      <w:sz w:val="28"/>
      <w:szCs w:val="28"/>
      <w:lang w:val="en-US" w:eastAsia="ar-SA"/>
    </w:rPr>
  </w:style>
  <w:style w:type="character" w:styleId="af8">
    <w:name w:val="Emphasis"/>
    <w:qFormat/>
    <w:rsid w:val="00F741CC"/>
    <w:rPr>
      <w:rFonts w:ascii="Arial Black" w:hAnsi="Arial Black" w:hint="default"/>
      <w:i w:val="0"/>
      <w:iCs w:val="0"/>
      <w:sz w:val="18"/>
    </w:rPr>
  </w:style>
  <w:style w:type="paragraph" w:customStyle="1" w:styleId="220">
    <w:name w:val="Основной текст с отступом 22"/>
    <w:basedOn w:val="a"/>
    <w:rsid w:val="00F741CC"/>
    <w:pPr>
      <w:tabs>
        <w:tab w:val="left" w:pos="9639"/>
      </w:tabs>
      <w:suppressAutoHyphens/>
      <w:spacing w:after="120" w:line="480" w:lineRule="auto"/>
      <w:ind w:left="283" w:right="79" w:firstLine="720"/>
      <w:jc w:val="both"/>
    </w:pPr>
    <w:rPr>
      <w:rFonts w:ascii="Times New Roman" w:eastAsia="Times New Roman" w:hAnsi="Times New Roman" w:cs="Times New Roman"/>
      <w:szCs w:val="20"/>
      <w:lang w:val="en-US" w:eastAsia="zh-CN"/>
    </w:rPr>
  </w:style>
  <w:style w:type="paragraph" w:styleId="23">
    <w:name w:val="Body Text 2"/>
    <w:basedOn w:val="a"/>
    <w:link w:val="24"/>
    <w:rsid w:val="00F741CC"/>
    <w:pPr>
      <w:tabs>
        <w:tab w:val="left" w:pos="9639"/>
      </w:tabs>
      <w:spacing w:after="120" w:line="480" w:lineRule="auto"/>
      <w:jc w:val="both"/>
    </w:pPr>
    <w:rPr>
      <w:rFonts w:ascii="Times New Roman" w:eastAsia="Times New Roman" w:hAnsi="Times New Roman" w:cs="Times New Roman"/>
      <w:szCs w:val="20"/>
      <w:lang w:val="en-US"/>
    </w:rPr>
  </w:style>
  <w:style w:type="character" w:customStyle="1" w:styleId="24">
    <w:name w:val="Основной текст 2 Знак"/>
    <w:basedOn w:val="a0"/>
    <w:link w:val="23"/>
    <w:rsid w:val="00F741CC"/>
    <w:rPr>
      <w:rFonts w:ascii="Times New Roman" w:eastAsia="Times New Roman" w:hAnsi="Times New Roman" w:cs="Times New Roman"/>
      <w:szCs w:val="20"/>
      <w:lang w:val="en-US" w:eastAsia="ru-RU"/>
    </w:rPr>
  </w:style>
  <w:style w:type="paragraph" w:styleId="25">
    <w:name w:val="Body Text Indent 2"/>
    <w:basedOn w:val="a"/>
    <w:link w:val="26"/>
    <w:rsid w:val="00F741CC"/>
    <w:pPr>
      <w:tabs>
        <w:tab w:val="left" w:pos="9639"/>
      </w:tabs>
      <w:spacing w:after="120" w:line="480" w:lineRule="auto"/>
      <w:ind w:left="283"/>
      <w:jc w:val="both"/>
    </w:pPr>
    <w:rPr>
      <w:rFonts w:ascii="Times New Roman" w:eastAsia="Times New Roman" w:hAnsi="Times New Roman" w:cs="Times New Roman"/>
      <w:szCs w:val="20"/>
      <w:lang w:val="en-US"/>
    </w:rPr>
  </w:style>
  <w:style w:type="character" w:customStyle="1" w:styleId="26">
    <w:name w:val="Основной текст с отступом 2 Знак"/>
    <w:basedOn w:val="a0"/>
    <w:link w:val="25"/>
    <w:rsid w:val="00F741CC"/>
    <w:rPr>
      <w:rFonts w:ascii="Times New Roman" w:eastAsia="Times New Roman" w:hAnsi="Times New Roman" w:cs="Times New Roman"/>
      <w:szCs w:val="20"/>
      <w:lang w:val="en-US" w:eastAsia="ru-RU"/>
    </w:rPr>
  </w:style>
  <w:style w:type="paragraph" w:customStyle="1" w:styleId="210">
    <w:name w:val="Основной текст с отступом 21"/>
    <w:basedOn w:val="a"/>
    <w:rsid w:val="00F741CC"/>
    <w:pPr>
      <w:tabs>
        <w:tab w:val="left" w:pos="9639"/>
      </w:tabs>
      <w:suppressAutoHyphens/>
      <w:spacing w:after="120" w:line="480" w:lineRule="auto"/>
      <w:ind w:left="283"/>
      <w:jc w:val="both"/>
    </w:pPr>
    <w:rPr>
      <w:rFonts w:ascii="Times New Roman" w:eastAsia="Times New Roman" w:hAnsi="Times New Roman" w:cs="Times New Roman"/>
      <w:sz w:val="24"/>
      <w:szCs w:val="24"/>
      <w:lang w:val="uk-UA" w:eastAsia="ar-SA"/>
    </w:rPr>
  </w:style>
  <w:style w:type="paragraph" w:styleId="32">
    <w:name w:val="Body Text Indent 3"/>
    <w:basedOn w:val="a"/>
    <w:link w:val="33"/>
    <w:rsid w:val="00F741CC"/>
    <w:pPr>
      <w:tabs>
        <w:tab w:val="left" w:pos="9639"/>
      </w:tabs>
      <w:spacing w:after="120" w:line="360" w:lineRule="auto"/>
      <w:ind w:left="283"/>
      <w:jc w:val="both"/>
    </w:pPr>
    <w:rPr>
      <w:rFonts w:ascii="Times New Roman" w:eastAsia="Times New Roman" w:hAnsi="Times New Roman" w:cs="Times New Roman"/>
      <w:sz w:val="16"/>
      <w:szCs w:val="16"/>
      <w:lang w:val="en-US"/>
    </w:rPr>
  </w:style>
  <w:style w:type="character" w:customStyle="1" w:styleId="33">
    <w:name w:val="Основной текст с отступом 3 Знак"/>
    <w:basedOn w:val="a0"/>
    <w:link w:val="32"/>
    <w:rsid w:val="00F741CC"/>
    <w:rPr>
      <w:rFonts w:ascii="Times New Roman" w:eastAsia="Times New Roman" w:hAnsi="Times New Roman" w:cs="Times New Roman"/>
      <w:sz w:val="16"/>
      <w:szCs w:val="16"/>
      <w:lang w:val="en-US" w:eastAsia="ru-RU"/>
    </w:rPr>
  </w:style>
  <w:style w:type="paragraph" w:customStyle="1" w:styleId="211">
    <w:name w:val="Основной текст 21"/>
    <w:basedOn w:val="a"/>
    <w:uiPriority w:val="99"/>
    <w:rsid w:val="00F741CC"/>
    <w:pPr>
      <w:widowControl w:val="0"/>
      <w:tabs>
        <w:tab w:val="left" w:pos="9639"/>
      </w:tabs>
      <w:autoSpaceDE w:val="0"/>
      <w:autoSpaceDN w:val="0"/>
      <w:spacing w:after="0" w:line="360" w:lineRule="auto"/>
      <w:jc w:val="both"/>
    </w:pPr>
    <w:rPr>
      <w:rFonts w:ascii="Times New Roman" w:eastAsia="Times New Roman" w:hAnsi="Times New Roman" w:cs="Times New Roman"/>
      <w:sz w:val="28"/>
      <w:szCs w:val="28"/>
      <w:lang w:val="uk-UA"/>
    </w:rPr>
  </w:style>
  <w:style w:type="paragraph" w:customStyle="1" w:styleId="af9">
    <w:name w:val="Обычный + Черный"/>
    <w:basedOn w:val="a"/>
    <w:rsid w:val="00F741CC"/>
    <w:pPr>
      <w:tabs>
        <w:tab w:val="left" w:pos="9639"/>
      </w:tabs>
      <w:spacing w:after="0" w:line="240" w:lineRule="auto"/>
      <w:jc w:val="both"/>
    </w:pPr>
    <w:rPr>
      <w:rFonts w:ascii="Times New Roman" w:eastAsia="Times New Roman" w:hAnsi="Times New Roman" w:cs="Times New Roman"/>
      <w:noProof/>
      <w:snapToGrid w:val="0"/>
      <w:sz w:val="24"/>
      <w:szCs w:val="20"/>
      <w:lang w:val="uk-UA"/>
    </w:rPr>
  </w:style>
  <w:style w:type="paragraph" w:customStyle="1" w:styleId="27">
    <w:name w:val="Обычный2"/>
    <w:rsid w:val="00F741CC"/>
    <w:pPr>
      <w:spacing w:after="0" w:line="240" w:lineRule="auto"/>
    </w:pPr>
    <w:rPr>
      <w:rFonts w:ascii="Calibri" w:eastAsia="Calibri" w:hAnsi="Calibri" w:cs="Calibri"/>
      <w:sz w:val="20"/>
      <w:szCs w:val="20"/>
      <w:lang w:val="uk-UA" w:eastAsia="ru-RU"/>
    </w:rPr>
  </w:style>
  <w:style w:type="character" w:customStyle="1" w:styleId="TimesNewRoman11pt">
    <w:name w:val="Основной текст + Times New Roman;11 pt"/>
    <w:rsid w:val="00F741CC"/>
    <w:rPr>
      <w:rFonts w:ascii="Times New Roman" w:eastAsia="Times New Roman" w:hAnsi="Times New Roman" w:cs="Times New Roman"/>
      <w:b w:val="0"/>
      <w:bCs w:val="0"/>
      <w:i w:val="0"/>
      <w:iCs w:val="0"/>
      <w:smallCaps w:val="0"/>
      <w:strike w:val="0"/>
      <w:spacing w:val="0"/>
      <w:sz w:val="22"/>
      <w:szCs w:val="22"/>
      <w:lang w:bidi="ar-SA"/>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rsid w:val="00F741CC"/>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rPr>
  </w:style>
  <w:style w:type="paragraph" w:customStyle="1" w:styleId="rvps14">
    <w:name w:val="rvps14"/>
    <w:basedOn w:val="a"/>
    <w:rsid w:val="00F741C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rvps6">
    <w:name w:val="rvps6"/>
    <w:basedOn w:val="a"/>
    <w:rsid w:val="00F741CC"/>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rvts23">
    <w:name w:val="rvts23"/>
    <w:basedOn w:val="a0"/>
    <w:rsid w:val="00F741CC"/>
  </w:style>
  <w:style w:type="paragraph" w:customStyle="1" w:styleId="rvps12">
    <w:name w:val="rvps12"/>
    <w:basedOn w:val="a"/>
    <w:rsid w:val="00F74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741CC"/>
    <w:pPr>
      <w:suppressAutoHyphens/>
      <w:autoSpaceDN w:val="0"/>
      <w:textAlignment w:val="baseline"/>
    </w:pPr>
    <w:rPr>
      <w:rFonts w:ascii="Calibri" w:eastAsia="Calibri" w:hAnsi="Calibri" w:cs="Times New Roman"/>
      <w:kern w:val="3"/>
    </w:rPr>
  </w:style>
  <w:style w:type="paragraph" w:customStyle="1" w:styleId="34">
    <w:name w:val="Обычный3"/>
    <w:rsid w:val="00F741CC"/>
    <w:pPr>
      <w:spacing w:after="0" w:line="240" w:lineRule="auto"/>
    </w:pPr>
    <w:rPr>
      <w:rFonts w:ascii="Times New Roman" w:eastAsia="Times New Roman" w:hAnsi="Times New Roman" w:cs="Times New Roman"/>
      <w:sz w:val="20"/>
      <w:szCs w:val="20"/>
      <w:lang w:val="uk-UA" w:eastAsia="ru-RU"/>
    </w:rPr>
  </w:style>
  <w:style w:type="paragraph" w:styleId="35">
    <w:name w:val="Body Text 3"/>
    <w:basedOn w:val="a"/>
    <w:link w:val="36"/>
    <w:uiPriority w:val="99"/>
    <w:unhideWhenUsed/>
    <w:rsid w:val="00F741CC"/>
    <w:pPr>
      <w:spacing w:after="120"/>
    </w:pPr>
    <w:rPr>
      <w:rFonts w:ascii="Calibri" w:eastAsia="Calibri" w:hAnsi="Calibri" w:cs="Times New Roman"/>
      <w:sz w:val="16"/>
      <w:szCs w:val="16"/>
      <w:lang w:eastAsia="en-US"/>
    </w:rPr>
  </w:style>
  <w:style w:type="character" w:customStyle="1" w:styleId="36">
    <w:name w:val="Основной текст 3 Знак"/>
    <w:basedOn w:val="a0"/>
    <w:link w:val="35"/>
    <w:uiPriority w:val="99"/>
    <w:rsid w:val="00F741CC"/>
    <w:rPr>
      <w:rFonts w:ascii="Calibri" w:eastAsia="Calibri" w:hAnsi="Calibri" w:cs="Times New Roman"/>
      <w:sz w:val="16"/>
      <w:szCs w:val="16"/>
    </w:rPr>
  </w:style>
  <w:style w:type="table" w:styleId="afa">
    <w:name w:val="Table Grid"/>
    <w:basedOn w:val="a1"/>
    <w:uiPriority w:val="59"/>
    <w:rsid w:val="00F74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Нормальний текст"/>
    <w:basedOn w:val="a"/>
    <w:rsid w:val="00F741CC"/>
    <w:pPr>
      <w:spacing w:before="120" w:after="0" w:line="240" w:lineRule="auto"/>
      <w:ind w:firstLine="567"/>
    </w:pPr>
    <w:rPr>
      <w:rFonts w:ascii="Antiqua" w:eastAsia="Times New Roman" w:hAnsi="Antiqua" w:cs="Times New Roman"/>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1CC"/>
    <w:rPr>
      <w:rFonts w:eastAsiaTheme="minorEastAsia"/>
      <w:lang w:eastAsia="ru-RU"/>
    </w:rPr>
  </w:style>
  <w:style w:type="paragraph" w:styleId="1">
    <w:name w:val="heading 1"/>
    <w:basedOn w:val="10"/>
    <w:next w:val="10"/>
    <w:link w:val="11"/>
    <w:qFormat/>
    <w:rsid w:val="00F741CC"/>
    <w:pPr>
      <w:keepNext/>
      <w:keepLines/>
      <w:spacing w:before="480" w:after="120"/>
      <w:contextualSpacing/>
      <w:outlineLvl w:val="0"/>
    </w:pPr>
    <w:rPr>
      <w:b/>
      <w:sz w:val="48"/>
      <w:szCs w:val="48"/>
    </w:rPr>
  </w:style>
  <w:style w:type="paragraph" w:styleId="2">
    <w:name w:val="heading 2"/>
    <w:basedOn w:val="10"/>
    <w:next w:val="10"/>
    <w:link w:val="20"/>
    <w:qFormat/>
    <w:rsid w:val="00F741CC"/>
    <w:pPr>
      <w:keepNext/>
      <w:keepLines/>
      <w:spacing w:before="360" w:after="80"/>
      <w:contextualSpacing/>
      <w:outlineLvl w:val="1"/>
    </w:pPr>
    <w:rPr>
      <w:b/>
      <w:sz w:val="36"/>
      <w:szCs w:val="36"/>
    </w:rPr>
  </w:style>
  <w:style w:type="paragraph" w:styleId="3">
    <w:name w:val="heading 3"/>
    <w:basedOn w:val="10"/>
    <w:next w:val="10"/>
    <w:link w:val="30"/>
    <w:uiPriority w:val="99"/>
    <w:qFormat/>
    <w:rsid w:val="00F741CC"/>
    <w:pPr>
      <w:keepNext/>
      <w:keepLines/>
      <w:spacing w:before="280" w:after="80"/>
      <w:contextualSpacing/>
      <w:outlineLvl w:val="2"/>
    </w:pPr>
    <w:rPr>
      <w:b/>
      <w:sz w:val="28"/>
      <w:szCs w:val="28"/>
    </w:rPr>
  </w:style>
  <w:style w:type="paragraph" w:styleId="4">
    <w:name w:val="heading 4"/>
    <w:basedOn w:val="10"/>
    <w:next w:val="10"/>
    <w:link w:val="40"/>
    <w:qFormat/>
    <w:rsid w:val="00F741CC"/>
    <w:pPr>
      <w:keepNext/>
      <w:keepLines/>
      <w:spacing w:before="240" w:after="40"/>
      <w:contextualSpacing/>
      <w:outlineLvl w:val="3"/>
    </w:pPr>
    <w:rPr>
      <w:b/>
      <w:sz w:val="24"/>
      <w:szCs w:val="24"/>
    </w:rPr>
  </w:style>
  <w:style w:type="paragraph" w:styleId="5">
    <w:name w:val="heading 5"/>
    <w:basedOn w:val="10"/>
    <w:next w:val="10"/>
    <w:link w:val="50"/>
    <w:qFormat/>
    <w:rsid w:val="00F741CC"/>
    <w:pPr>
      <w:keepNext/>
      <w:keepLines/>
      <w:spacing w:before="220" w:after="40"/>
      <w:contextualSpacing/>
      <w:outlineLvl w:val="4"/>
    </w:pPr>
    <w:rPr>
      <w:b/>
    </w:rPr>
  </w:style>
  <w:style w:type="paragraph" w:styleId="6">
    <w:name w:val="heading 6"/>
    <w:basedOn w:val="10"/>
    <w:next w:val="10"/>
    <w:link w:val="60"/>
    <w:qFormat/>
    <w:rsid w:val="00F741CC"/>
    <w:pPr>
      <w:keepNext/>
      <w:keepLines/>
      <w:spacing w:before="200" w:after="40"/>
      <w:contextualSpacing/>
      <w:outlineLvl w:val="5"/>
    </w:pPr>
    <w:rPr>
      <w:b/>
      <w:sz w:val="20"/>
      <w:szCs w:val="20"/>
    </w:rPr>
  </w:style>
  <w:style w:type="paragraph" w:styleId="7">
    <w:name w:val="heading 7"/>
    <w:basedOn w:val="a"/>
    <w:next w:val="a"/>
    <w:link w:val="70"/>
    <w:qFormat/>
    <w:rsid w:val="00F741CC"/>
    <w:pPr>
      <w:keepNext/>
      <w:tabs>
        <w:tab w:val="left" w:pos="9639"/>
      </w:tabs>
      <w:spacing w:after="0" w:line="240" w:lineRule="auto"/>
      <w:jc w:val="center"/>
      <w:outlineLvl w:val="6"/>
    </w:pPr>
    <w:rPr>
      <w:rFonts w:ascii="Times New Roman" w:eastAsia="Times New Roman" w:hAnsi="Times New Roman" w:cs="Times New Roman"/>
      <w:bCs/>
      <w:sz w:val="28"/>
      <w:szCs w:val="20"/>
      <w:lang w:val="uk-UA"/>
    </w:rPr>
  </w:style>
  <w:style w:type="paragraph" w:styleId="8">
    <w:name w:val="heading 8"/>
    <w:basedOn w:val="a"/>
    <w:next w:val="a"/>
    <w:link w:val="80"/>
    <w:qFormat/>
    <w:rsid w:val="00F741CC"/>
    <w:pPr>
      <w:tabs>
        <w:tab w:val="left" w:pos="9639"/>
      </w:tabs>
      <w:spacing w:before="240" w:after="60" w:line="240" w:lineRule="auto"/>
      <w:jc w:val="both"/>
      <w:outlineLvl w:val="7"/>
    </w:pPr>
    <w:rPr>
      <w:rFonts w:ascii="Times New Roman" w:eastAsia="Times New Roman" w:hAnsi="Times New Roman" w:cs="Times New Roman"/>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F741CC"/>
    <w:rPr>
      <w:rFonts w:ascii="Arial" w:eastAsia="Arial" w:hAnsi="Arial" w:cs="Arial"/>
      <w:b/>
      <w:color w:val="000000"/>
      <w:sz w:val="48"/>
      <w:szCs w:val="48"/>
      <w:lang w:eastAsia="ru-RU"/>
    </w:rPr>
  </w:style>
  <w:style w:type="character" w:customStyle="1" w:styleId="20">
    <w:name w:val="Заголовок 2 Знак"/>
    <w:basedOn w:val="a0"/>
    <w:link w:val="2"/>
    <w:rsid w:val="00F741CC"/>
    <w:rPr>
      <w:rFonts w:ascii="Arial" w:eastAsia="Arial" w:hAnsi="Arial" w:cs="Arial"/>
      <w:b/>
      <w:color w:val="000000"/>
      <w:sz w:val="36"/>
      <w:szCs w:val="36"/>
      <w:lang w:eastAsia="ru-RU"/>
    </w:rPr>
  </w:style>
  <w:style w:type="character" w:customStyle="1" w:styleId="30">
    <w:name w:val="Заголовок 3 Знак"/>
    <w:basedOn w:val="a0"/>
    <w:link w:val="3"/>
    <w:uiPriority w:val="99"/>
    <w:rsid w:val="00F741CC"/>
    <w:rPr>
      <w:rFonts w:ascii="Arial" w:eastAsia="Arial" w:hAnsi="Arial" w:cs="Arial"/>
      <w:b/>
      <w:color w:val="000000"/>
      <w:sz w:val="28"/>
      <w:szCs w:val="28"/>
      <w:lang w:eastAsia="ru-RU"/>
    </w:rPr>
  </w:style>
  <w:style w:type="character" w:customStyle="1" w:styleId="40">
    <w:name w:val="Заголовок 4 Знак"/>
    <w:basedOn w:val="a0"/>
    <w:link w:val="4"/>
    <w:rsid w:val="00F741CC"/>
    <w:rPr>
      <w:rFonts w:ascii="Arial" w:eastAsia="Arial" w:hAnsi="Arial" w:cs="Arial"/>
      <w:b/>
      <w:color w:val="000000"/>
      <w:sz w:val="24"/>
      <w:szCs w:val="24"/>
      <w:lang w:eastAsia="ru-RU"/>
    </w:rPr>
  </w:style>
  <w:style w:type="character" w:customStyle="1" w:styleId="50">
    <w:name w:val="Заголовок 5 Знак"/>
    <w:basedOn w:val="a0"/>
    <w:link w:val="5"/>
    <w:rsid w:val="00F741CC"/>
    <w:rPr>
      <w:rFonts w:ascii="Arial" w:eastAsia="Arial" w:hAnsi="Arial" w:cs="Arial"/>
      <w:b/>
      <w:color w:val="000000"/>
      <w:lang w:eastAsia="ru-RU"/>
    </w:rPr>
  </w:style>
  <w:style w:type="character" w:customStyle="1" w:styleId="60">
    <w:name w:val="Заголовок 6 Знак"/>
    <w:basedOn w:val="a0"/>
    <w:link w:val="6"/>
    <w:rsid w:val="00F741CC"/>
    <w:rPr>
      <w:rFonts w:ascii="Arial" w:eastAsia="Arial" w:hAnsi="Arial" w:cs="Arial"/>
      <w:b/>
      <w:color w:val="000000"/>
      <w:sz w:val="20"/>
      <w:szCs w:val="20"/>
      <w:lang w:eastAsia="ru-RU"/>
    </w:rPr>
  </w:style>
  <w:style w:type="character" w:customStyle="1" w:styleId="70">
    <w:name w:val="Заголовок 7 Знак"/>
    <w:basedOn w:val="a0"/>
    <w:link w:val="7"/>
    <w:rsid w:val="00F741CC"/>
    <w:rPr>
      <w:rFonts w:ascii="Times New Roman" w:eastAsia="Times New Roman" w:hAnsi="Times New Roman" w:cs="Times New Roman"/>
      <w:bCs/>
      <w:sz w:val="28"/>
      <w:szCs w:val="20"/>
      <w:lang w:val="uk-UA" w:eastAsia="ru-RU"/>
    </w:rPr>
  </w:style>
  <w:style w:type="character" w:customStyle="1" w:styleId="80">
    <w:name w:val="Заголовок 8 Знак"/>
    <w:basedOn w:val="a0"/>
    <w:link w:val="8"/>
    <w:rsid w:val="00F741CC"/>
    <w:rPr>
      <w:rFonts w:ascii="Times New Roman" w:eastAsia="Times New Roman" w:hAnsi="Times New Roman" w:cs="Times New Roman"/>
      <w:i/>
      <w:iCs/>
      <w:sz w:val="24"/>
      <w:szCs w:val="24"/>
      <w:lang w:val="uk-UA" w:eastAsia="ru-RU"/>
    </w:rPr>
  </w:style>
  <w:style w:type="paragraph" w:customStyle="1" w:styleId="10">
    <w:name w:val="Обычный1"/>
    <w:rsid w:val="00F741CC"/>
    <w:pPr>
      <w:spacing w:after="0"/>
    </w:pPr>
    <w:rPr>
      <w:rFonts w:ascii="Arial" w:eastAsia="Arial" w:hAnsi="Arial" w:cs="Arial"/>
      <w:color w:val="000000"/>
      <w:lang w:eastAsia="ru-RU"/>
    </w:rPr>
  </w:style>
  <w:style w:type="paragraph" w:styleId="a3">
    <w:name w:val="Title"/>
    <w:basedOn w:val="10"/>
    <w:next w:val="10"/>
    <w:link w:val="a4"/>
    <w:uiPriority w:val="10"/>
    <w:qFormat/>
    <w:rsid w:val="00F741CC"/>
    <w:pPr>
      <w:keepNext/>
      <w:keepLines/>
      <w:spacing w:before="480" w:after="120"/>
      <w:contextualSpacing/>
    </w:pPr>
    <w:rPr>
      <w:b/>
      <w:sz w:val="72"/>
      <w:szCs w:val="72"/>
    </w:rPr>
  </w:style>
  <w:style w:type="character" w:customStyle="1" w:styleId="a4">
    <w:name w:val="Название Знак"/>
    <w:basedOn w:val="a0"/>
    <w:link w:val="a3"/>
    <w:uiPriority w:val="10"/>
    <w:rsid w:val="00F741CC"/>
    <w:rPr>
      <w:rFonts w:ascii="Arial" w:eastAsia="Arial" w:hAnsi="Arial" w:cs="Arial"/>
      <w:b/>
      <w:color w:val="000000"/>
      <w:sz w:val="72"/>
      <w:szCs w:val="72"/>
      <w:lang w:eastAsia="ru-RU"/>
    </w:rPr>
  </w:style>
  <w:style w:type="paragraph" w:styleId="a5">
    <w:name w:val="Subtitle"/>
    <w:basedOn w:val="10"/>
    <w:next w:val="10"/>
    <w:link w:val="a6"/>
    <w:uiPriority w:val="99"/>
    <w:qFormat/>
    <w:rsid w:val="00F741CC"/>
    <w:pPr>
      <w:keepNext/>
      <w:keepLines/>
      <w:spacing w:before="360" w:after="80"/>
      <w:contextualSpacing/>
    </w:pPr>
    <w:rPr>
      <w:rFonts w:ascii="Georgia" w:eastAsia="Georgia" w:hAnsi="Georgia" w:cs="Georgia"/>
      <w:i/>
      <w:color w:val="666666"/>
      <w:sz w:val="48"/>
      <w:szCs w:val="48"/>
    </w:rPr>
  </w:style>
  <w:style w:type="character" w:customStyle="1" w:styleId="a6">
    <w:name w:val="Подзаголовок Знак"/>
    <w:basedOn w:val="a0"/>
    <w:link w:val="a5"/>
    <w:uiPriority w:val="99"/>
    <w:rsid w:val="00F741CC"/>
    <w:rPr>
      <w:rFonts w:ascii="Georgia" w:eastAsia="Georgia" w:hAnsi="Georgia" w:cs="Georgia"/>
      <w:i/>
      <w:color w:val="666666"/>
      <w:sz w:val="48"/>
      <w:szCs w:val="48"/>
      <w:lang w:eastAsia="ru-RU"/>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rsid w:val="00F741CC"/>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F741CC"/>
    <w:rPr>
      <w:rFonts w:ascii="Times New Roman" w:eastAsia="Times New Roman" w:hAnsi="Times New Roman" w:cs="Times New Roman"/>
      <w:sz w:val="24"/>
      <w:szCs w:val="24"/>
      <w:lang w:val="uk-UA" w:eastAsia="uk-UA"/>
    </w:rPr>
  </w:style>
  <w:style w:type="character" w:customStyle="1" w:styleId="ng-binding">
    <w:name w:val="ng-binding"/>
    <w:basedOn w:val="a0"/>
    <w:rsid w:val="00F741CC"/>
  </w:style>
  <w:style w:type="character" w:customStyle="1" w:styleId="rvts0">
    <w:name w:val="rvts0"/>
    <w:basedOn w:val="a0"/>
    <w:uiPriority w:val="99"/>
    <w:qFormat/>
    <w:rsid w:val="00F741CC"/>
  </w:style>
  <w:style w:type="character" w:customStyle="1" w:styleId="a9">
    <w:name w:val="Текст выноски Знак"/>
    <w:basedOn w:val="a0"/>
    <w:link w:val="aa"/>
    <w:semiHidden/>
    <w:rsid w:val="00F741CC"/>
    <w:rPr>
      <w:rFonts w:ascii="Tahoma" w:eastAsia="Times New Roman" w:hAnsi="Tahoma" w:cs="Tahoma"/>
      <w:sz w:val="16"/>
      <w:szCs w:val="16"/>
      <w:lang w:val="uk-UA"/>
    </w:rPr>
  </w:style>
  <w:style w:type="paragraph" w:styleId="aa">
    <w:name w:val="Balloon Text"/>
    <w:basedOn w:val="a"/>
    <w:link w:val="a9"/>
    <w:semiHidden/>
    <w:rsid w:val="00F741CC"/>
    <w:pPr>
      <w:tabs>
        <w:tab w:val="left" w:pos="9639"/>
      </w:tabs>
      <w:spacing w:after="0" w:line="240" w:lineRule="auto"/>
      <w:jc w:val="both"/>
    </w:pPr>
    <w:rPr>
      <w:rFonts w:ascii="Tahoma" w:eastAsia="Times New Roman" w:hAnsi="Tahoma" w:cs="Tahoma"/>
      <w:sz w:val="16"/>
      <w:szCs w:val="16"/>
      <w:lang w:val="uk-UA" w:eastAsia="en-US"/>
    </w:rPr>
  </w:style>
  <w:style w:type="character" w:customStyle="1" w:styleId="12">
    <w:name w:val="Текст выноски Знак1"/>
    <w:basedOn w:val="a0"/>
    <w:uiPriority w:val="99"/>
    <w:semiHidden/>
    <w:rsid w:val="00F741CC"/>
    <w:rPr>
      <w:rFonts w:ascii="Tahoma" w:eastAsiaTheme="minorEastAsia" w:hAnsi="Tahoma" w:cs="Tahoma"/>
      <w:sz w:val="16"/>
      <w:szCs w:val="16"/>
      <w:lang w:eastAsia="ru-RU"/>
    </w:rPr>
  </w:style>
  <w:style w:type="paragraph" w:customStyle="1" w:styleId="rvps2">
    <w:name w:val="rvps2"/>
    <w:basedOn w:val="a"/>
    <w:rsid w:val="00F741CC"/>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character" w:customStyle="1" w:styleId="rvts9">
    <w:name w:val="rvts9"/>
    <w:basedOn w:val="a0"/>
    <w:rsid w:val="00F741CC"/>
  </w:style>
  <w:style w:type="character" w:styleId="ab">
    <w:name w:val="Hyperlink"/>
    <w:basedOn w:val="a0"/>
    <w:unhideWhenUsed/>
    <w:rsid w:val="00F741CC"/>
    <w:rPr>
      <w:color w:val="0000FF"/>
      <w:u w:val="single"/>
    </w:rPr>
  </w:style>
  <w:style w:type="character" w:styleId="ac">
    <w:name w:val="Strong"/>
    <w:uiPriority w:val="22"/>
    <w:qFormat/>
    <w:rsid w:val="00F741CC"/>
    <w:rPr>
      <w:b/>
      <w:bCs/>
    </w:rPr>
  </w:style>
  <w:style w:type="paragraph" w:styleId="HTML">
    <w:name w:val="HTML Preformatted"/>
    <w:aliases w:val="Знак"/>
    <w:basedOn w:val="a"/>
    <w:link w:val="HTML0"/>
    <w:qFormat/>
    <w:rsid w:val="00F741CC"/>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rPr>
  </w:style>
  <w:style w:type="character" w:customStyle="1" w:styleId="HTML0">
    <w:name w:val="Стандартный HTML Знак"/>
    <w:aliases w:val="Знак Знак"/>
    <w:basedOn w:val="a0"/>
    <w:link w:val="HTML"/>
    <w:qFormat/>
    <w:rsid w:val="00F741CC"/>
    <w:rPr>
      <w:rFonts w:ascii="Courier New" w:eastAsia="Times New Roman" w:hAnsi="Courier New" w:cs="Courier New"/>
      <w:sz w:val="20"/>
      <w:szCs w:val="20"/>
      <w:lang w:val="uk-UA" w:eastAsia="ru-RU"/>
    </w:rPr>
  </w:style>
  <w:style w:type="paragraph" w:styleId="ad">
    <w:name w:val="No Spacing"/>
    <w:link w:val="ae"/>
    <w:uiPriority w:val="99"/>
    <w:qFormat/>
    <w:rsid w:val="00F741CC"/>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99"/>
    <w:rsid w:val="00F741CC"/>
    <w:rPr>
      <w:rFonts w:ascii="Calibri" w:eastAsia="Times New Roman" w:hAnsi="Calibri" w:cs="Times New Roman"/>
      <w:lang w:eastAsia="ru-RU"/>
    </w:rPr>
  </w:style>
  <w:style w:type="character" w:customStyle="1" w:styleId="ng-bindingng-scope">
    <w:name w:val="ng-binding ng-scope"/>
    <w:basedOn w:val="a0"/>
    <w:rsid w:val="00F741CC"/>
  </w:style>
  <w:style w:type="paragraph" w:styleId="af">
    <w:name w:val="footer"/>
    <w:basedOn w:val="a"/>
    <w:link w:val="af0"/>
    <w:rsid w:val="00F741CC"/>
    <w:pPr>
      <w:widowControl w:val="0"/>
      <w:tabs>
        <w:tab w:val="center" w:pos="4677"/>
        <w:tab w:val="right" w:pos="9355"/>
        <w:tab w:val="left" w:pos="9639"/>
      </w:tabs>
      <w:autoSpaceDE w:val="0"/>
      <w:autoSpaceDN w:val="0"/>
      <w:adjustRightInd w:val="0"/>
      <w:spacing w:after="0" w:line="240" w:lineRule="auto"/>
      <w:jc w:val="both"/>
    </w:pPr>
    <w:rPr>
      <w:rFonts w:ascii="Times New Roman CYR" w:eastAsia="Calibri" w:hAnsi="Times New Roman CYR" w:cs="Times New Roman CYR"/>
      <w:sz w:val="24"/>
      <w:szCs w:val="24"/>
      <w:lang w:val="uk-UA"/>
    </w:rPr>
  </w:style>
  <w:style w:type="character" w:customStyle="1" w:styleId="af0">
    <w:name w:val="Нижний колонтитул Знак"/>
    <w:basedOn w:val="a0"/>
    <w:link w:val="af"/>
    <w:rsid w:val="00F741CC"/>
    <w:rPr>
      <w:rFonts w:ascii="Times New Roman CYR" w:eastAsia="Calibri" w:hAnsi="Times New Roman CYR" w:cs="Times New Roman CYR"/>
      <w:sz w:val="24"/>
      <w:szCs w:val="24"/>
      <w:lang w:val="uk-UA" w:eastAsia="ru-RU"/>
    </w:rPr>
  </w:style>
  <w:style w:type="paragraph" w:styleId="af1">
    <w:name w:val="Body Text"/>
    <w:basedOn w:val="a"/>
    <w:link w:val="af2"/>
    <w:rsid w:val="00F741CC"/>
    <w:pPr>
      <w:tabs>
        <w:tab w:val="left" w:pos="9639"/>
      </w:tabs>
      <w:autoSpaceDE w:val="0"/>
      <w:autoSpaceDN w:val="0"/>
      <w:spacing w:after="120" w:line="240" w:lineRule="auto"/>
      <w:jc w:val="both"/>
    </w:pPr>
    <w:rPr>
      <w:rFonts w:ascii="Times New Roman" w:eastAsia="Calibri" w:hAnsi="Times New Roman" w:cs="Times New Roman"/>
      <w:sz w:val="20"/>
      <w:szCs w:val="20"/>
      <w:lang w:val="en-GB" w:eastAsia="en-US"/>
    </w:rPr>
  </w:style>
  <w:style w:type="character" w:customStyle="1" w:styleId="af2">
    <w:name w:val="Основной текст Знак"/>
    <w:basedOn w:val="a0"/>
    <w:link w:val="af1"/>
    <w:rsid w:val="00F741CC"/>
    <w:rPr>
      <w:rFonts w:ascii="Times New Roman" w:eastAsia="Calibri" w:hAnsi="Times New Roman" w:cs="Times New Roman"/>
      <w:sz w:val="20"/>
      <w:szCs w:val="20"/>
      <w:lang w:val="en-GB"/>
    </w:rPr>
  </w:style>
  <w:style w:type="paragraph" w:styleId="af3">
    <w:name w:val="header"/>
    <w:basedOn w:val="a"/>
    <w:link w:val="af4"/>
    <w:unhideWhenUsed/>
    <w:rsid w:val="00F741CC"/>
    <w:pPr>
      <w:tabs>
        <w:tab w:val="center" w:pos="4677"/>
        <w:tab w:val="right" w:pos="9355"/>
        <w:tab w:val="left" w:pos="9639"/>
      </w:tabs>
      <w:spacing w:after="0" w:line="240" w:lineRule="auto"/>
      <w:jc w:val="both"/>
    </w:pPr>
    <w:rPr>
      <w:rFonts w:ascii="Times New Roman" w:eastAsia="Times New Roman" w:hAnsi="Times New Roman" w:cs="Times New Roman"/>
      <w:color w:val="0070C0"/>
      <w:lang w:val="uk-UA"/>
    </w:rPr>
  </w:style>
  <w:style w:type="character" w:customStyle="1" w:styleId="af4">
    <w:name w:val="Верхний колонтитул Знак"/>
    <w:basedOn w:val="a0"/>
    <w:link w:val="af3"/>
    <w:rsid w:val="00F741CC"/>
    <w:rPr>
      <w:rFonts w:ascii="Times New Roman" w:eastAsia="Times New Roman" w:hAnsi="Times New Roman" w:cs="Times New Roman"/>
      <w:color w:val="0070C0"/>
      <w:lang w:val="uk-UA" w:eastAsia="ru-RU"/>
    </w:rPr>
  </w:style>
  <w:style w:type="paragraph" w:styleId="af5">
    <w:name w:val="List Paragraph"/>
    <w:basedOn w:val="a"/>
    <w:uiPriority w:val="99"/>
    <w:qFormat/>
    <w:rsid w:val="00F741CC"/>
    <w:pPr>
      <w:tabs>
        <w:tab w:val="left" w:pos="9639"/>
      </w:tabs>
      <w:spacing w:line="240" w:lineRule="auto"/>
      <w:ind w:left="720"/>
      <w:contextualSpacing/>
      <w:jc w:val="both"/>
    </w:pPr>
    <w:rPr>
      <w:rFonts w:ascii="Calibri" w:eastAsia="Times New Roman" w:hAnsi="Calibri" w:cs="Times New Roman"/>
      <w:lang w:val="uk-UA"/>
    </w:rPr>
  </w:style>
  <w:style w:type="character" w:customStyle="1" w:styleId="rvts46">
    <w:name w:val="rvts46"/>
    <w:basedOn w:val="a0"/>
    <w:rsid w:val="00F741CC"/>
  </w:style>
  <w:style w:type="character" w:customStyle="1" w:styleId="apple-converted-space">
    <w:name w:val="apple-converted-space"/>
    <w:basedOn w:val="a0"/>
    <w:rsid w:val="00F741CC"/>
  </w:style>
  <w:style w:type="character" w:customStyle="1" w:styleId="text">
    <w:name w:val="text"/>
    <w:basedOn w:val="a0"/>
    <w:rsid w:val="00F741CC"/>
  </w:style>
  <w:style w:type="paragraph" w:customStyle="1" w:styleId="LO-normal">
    <w:name w:val="LO-normal"/>
    <w:qFormat/>
    <w:rsid w:val="00F741CC"/>
    <w:pPr>
      <w:spacing w:after="0"/>
    </w:pPr>
    <w:rPr>
      <w:rFonts w:ascii="Arial" w:eastAsia="Arial" w:hAnsi="Arial" w:cs="Arial"/>
      <w:color w:val="000000"/>
      <w:lang w:eastAsia="zh-CN"/>
    </w:rPr>
  </w:style>
  <w:style w:type="paragraph" w:customStyle="1" w:styleId="110">
    <w:name w:val="Обычный11"/>
    <w:rsid w:val="00F741CC"/>
    <w:pPr>
      <w:spacing w:after="0"/>
    </w:pPr>
    <w:rPr>
      <w:rFonts w:ascii="Arial" w:eastAsia="Arial" w:hAnsi="Arial" w:cs="Arial"/>
      <w:color w:val="000000"/>
      <w:lang w:eastAsia="ru-RU"/>
    </w:rPr>
  </w:style>
  <w:style w:type="character" w:styleId="af6">
    <w:name w:val="page number"/>
    <w:basedOn w:val="a0"/>
    <w:rsid w:val="00F741CC"/>
  </w:style>
  <w:style w:type="character" w:customStyle="1" w:styleId="13">
    <w:name w:val="Стиль1"/>
    <w:uiPriority w:val="1"/>
    <w:rsid w:val="00F741CC"/>
    <w:rPr>
      <w:rFonts w:ascii="Algerian" w:hAnsi="Algerian"/>
      <w:b/>
    </w:rPr>
  </w:style>
  <w:style w:type="character" w:customStyle="1" w:styleId="21">
    <w:name w:val="Стиль2"/>
    <w:uiPriority w:val="1"/>
    <w:rsid w:val="00F741CC"/>
    <w:rPr>
      <w:rFonts w:ascii="Arial Narrow" w:hAnsi="Arial Narrow"/>
      <w:b/>
      <w:sz w:val="36"/>
    </w:rPr>
  </w:style>
  <w:style w:type="paragraph" w:customStyle="1" w:styleId="af7">
    <w:name w:val="Штамп"/>
    <w:basedOn w:val="a"/>
    <w:rsid w:val="00F741CC"/>
    <w:pPr>
      <w:tabs>
        <w:tab w:val="left" w:pos="9639"/>
      </w:tabs>
      <w:spacing w:after="0" w:line="240" w:lineRule="auto"/>
      <w:jc w:val="center"/>
    </w:pPr>
    <w:rPr>
      <w:rFonts w:ascii="ГОСТ тип А" w:eastAsia="Times New Roman" w:hAnsi="ГОСТ тип А" w:cs="Times New Roman"/>
      <w:i/>
      <w:noProof/>
      <w:sz w:val="18"/>
      <w:szCs w:val="20"/>
      <w:lang w:val="uk-UA"/>
    </w:rPr>
  </w:style>
  <w:style w:type="paragraph" w:customStyle="1" w:styleId="14">
    <w:name w:val="заголовок 1"/>
    <w:basedOn w:val="a"/>
    <w:next w:val="a"/>
    <w:rsid w:val="00F741CC"/>
    <w:pPr>
      <w:keepNext/>
      <w:tabs>
        <w:tab w:val="left" w:pos="9639"/>
      </w:tabs>
      <w:autoSpaceDE w:val="0"/>
      <w:autoSpaceDN w:val="0"/>
      <w:spacing w:after="0" w:line="240" w:lineRule="auto"/>
      <w:jc w:val="center"/>
    </w:pPr>
    <w:rPr>
      <w:rFonts w:ascii="Times New Roman" w:eastAsia="Times New Roman" w:hAnsi="Times New Roman" w:cs="Times New Roman"/>
      <w:b/>
      <w:bCs/>
      <w:sz w:val="24"/>
      <w:szCs w:val="24"/>
      <w:lang w:val="uk-UA"/>
    </w:rPr>
  </w:style>
  <w:style w:type="paragraph" w:customStyle="1" w:styleId="Twordizme">
    <w:name w:val="Tword_izme"/>
    <w:basedOn w:val="a"/>
    <w:link w:val="TwordizmeChar"/>
    <w:rsid w:val="00F741CC"/>
    <w:pPr>
      <w:tabs>
        <w:tab w:val="left" w:pos="9639"/>
      </w:tabs>
      <w:spacing w:after="0" w:line="360" w:lineRule="auto"/>
      <w:jc w:val="center"/>
    </w:pPr>
    <w:rPr>
      <w:rFonts w:ascii="ISOCPEUR" w:eastAsia="Times New Roman" w:hAnsi="ISOCPEUR" w:cs="Times New Roman"/>
      <w:i/>
      <w:sz w:val="18"/>
      <w:szCs w:val="20"/>
      <w:lang w:val="en-US"/>
    </w:rPr>
  </w:style>
  <w:style w:type="character" w:customStyle="1" w:styleId="TwordizmeChar">
    <w:name w:val="Tword_izme Char"/>
    <w:link w:val="Twordizme"/>
    <w:rsid w:val="00F741CC"/>
    <w:rPr>
      <w:rFonts w:ascii="ISOCPEUR" w:eastAsia="Times New Roman" w:hAnsi="ISOCPEUR" w:cs="Times New Roman"/>
      <w:i/>
      <w:sz w:val="18"/>
      <w:szCs w:val="20"/>
      <w:lang w:val="en-US" w:eastAsia="ru-RU"/>
    </w:rPr>
  </w:style>
  <w:style w:type="paragraph" w:customStyle="1" w:styleId="Twordfami">
    <w:name w:val="Tword_fami"/>
    <w:basedOn w:val="a"/>
    <w:rsid w:val="00F741CC"/>
    <w:pPr>
      <w:tabs>
        <w:tab w:val="left" w:pos="9639"/>
      </w:tabs>
      <w:spacing w:after="0" w:line="360" w:lineRule="auto"/>
      <w:jc w:val="both"/>
    </w:pPr>
    <w:rPr>
      <w:rFonts w:ascii="ISOCPEUR" w:eastAsia="Times New Roman" w:hAnsi="ISOCPEUR" w:cs="Times New Roman"/>
      <w:i/>
      <w:szCs w:val="20"/>
      <w:lang w:val="en-US"/>
    </w:rPr>
  </w:style>
  <w:style w:type="character" w:customStyle="1" w:styleId="TwordizmeCharChar">
    <w:name w:val="Tword_izme Char Char"/>
    <w:rsid w:val="00F741CC"/>
    <w:rPr>
      <w:rFonts w:ascii="ISOCPEUR" w:hAnsi="ISOCPEUR" w:cs="Arial"/>
      <w:i/>
      <w:sz w:val="18"/>
      <w:szCs w:val="18"/>
      <w:lang w:val="ru-RU" w:eastAsia="ru-RU" w:bidi="ar-SA"/>
    </w:rPr>
  </w:style>
  <w:style w:type="paragraph" w:customStyle="1" w:styleId="Tworddate">
    <w:name w:val="Tword_date"/>
    <w:basedOn w:val="a"/>
    <w:link w:val="TworddateChar"/>
    <w:rsid w:val="00F741CC"/>
    <w:pPr>
      <w:tabs>
        <w:tab w:val="left" w:pos="9639"/>
      </w:tabs>
      <w:spacing w:after="0" w:line="360" w:lineRule="auto"/>
      <w:jc w:val="center"/>
    </w:pPr>
    <w:rPr>
      <w:rFonts w:ascii="ISOCPEUR" w:eastAsia="Times New Roman" w:hAnsi="ISOCPEUR" w:cs="Times New Roman"/>
      <w:i/>
      <w:sz w:val="16"/>
      <w:szCs w:val="20"/>
      <w:lang w:val="en-US"/>
    </w:rPr>
  </w:style>
  <w:style w:type="character" w:customStyle="1" w:styleId="TworddateChar">
    <w:name w:val="Tword_date Char"/>
    <w:link w:val="Tworddate"/>
    <w:rsid w:val="00F741CC"/>
    <w:rPr>
      <w:rFonts w:ascii="ISOCPEUR" w:eastAsia="Times New Roman" w:hAnsi="ISOCPEUR" w:cs="Times New Roman"/>
      <w:i/>
      <w:sz w:val="16"/>
      <w:szCs w:val="20"/>
      <w:lang w:val="en-US" w:eastAsia="ru-RU"/>
    </w:rPr>
  </w:style>
  <w:style w:type="character" w:customStyle="1" w:styleId="TwordcopyformatChar">
    <w:name w:val="Tword_copy_format Char"/>
    <w:link w:val="Twordcopyformat"/>
    <w:rsid w:val="00F741CC"/>
    <w:rPr>
      <w:rFonts w:ascii="ISOCPEUR" w:hAnsi="ISOCPEUR"/>
      <w:i/>
    </w:rPr>
  </w:style>
  <w:style w:type="paragraph" w:customStyle="1" w:styleId="Twordcopyformat">
    <w:name w:val="Tword_copy_format"/>
    <w:basedOn w:val="a"/>
    <w:link w:val="TwordcopyformatChar"/>
    <w:rsid w:val="00F741CC"/>
    <w:pPr>
      <w:tabs>
        <w:tab w:val="left" w:pos="9639"/>
      </w:tabs>
      <w:spacing w:after="0" w:line="360" w:lineRule="auto"/>
      <w:jc w:val="center"/>
    </w:pPr>
    <w:rPr>
      <w:rFonts w:ascii="ISOCPEUR" w:eastAsiaTheme="minorHAnsi" w:hAnsi="ISOCPEUR"/>
      <w:i/>
      <w:lang w:eastAsia="en-US"/>
    </w:rPr>
  </w:style>
  <w:style w:type="paragraph" w:customStyle="1" w:styleId="Twordaddfielddate">
    <w:name w:val="Tword_add_field_date"/>
    <w:basedOn w:val="a"/>
    <w:rsid w:val="00F741CC"/>
    <w:pPr>
      <w:tabs>
        <w:tab w:val="left" w:pos="9639"/>
      </w:tabs>
      <w:spacing w:after="0" w:line="360" w:lineRule="auto"/>
      <w:jc w:val="right"/>
    </w:pPr>
    <w:rPr>
      <w:rFonts w:ascii="ISOCPEUR" w:eastAsia="Times New Roman" w:hAnsi="ISOCPEUR" w:cs="Times New Roman"/>
      <w:i/>
      <w:szCs w:val="20"/>
      <w:lang w:val="en-US"/>
    </w:rPr>
  </w:style>
  <w:style w:type="paragraph" w:customStyle="1" w:styleId="Twordoboz">
    <w:name w:val="Tword_oboz"/>
    <w:basedOn w:val="a"/>
    <w:rsid w:val="00F741CC"/>
    <w:pPr>
      <w:tabs>
        <w:tab w:val="left" w:pos="9639"/>
      </w:tabs>
      <w:spacing w:after="0" w:line="360" w:lineRule="auto"/>
      <w:jc w:val="center"/>
    </w:pPr>
    <w:rPr>
      <w:rFonts w:ascii="ISOCPEUR" w:eastAsia="Times New Roman" w:hAnsi="ISOCPEUR" w:cs="Times New Roman"/>
      <w:i/>
      <w:sz w:val="36"/>
      <w:szCs w:val="36"/>
      <w:lang w:val="en-US"/>
    </w:rPr>
  </w:style>
  <w:style w:type="paragraph" w:customStyle="1" w:styleId="Twordnaim">
    <w:name w:val="Tword_naim"/>
    <w:basedOn w:val="a"/>
    <w:rsid w:val="00F741CC"/>
    <w:pPr>
      <w:tabs>
        <w:tab w:val="left" w:pos="9639"/>
      </w:tabs>
      <w:spacing w:after="0" w:line="360" w:lineRule="auto"/>
      <w:jc w:val="center"/>
    </w:pPr>
    <w:rPr>
      <w:rFonts w:ascii="ISOCPEUR" w:eastAsia="Times New Roman" w:hAnsi="ISOCPEUR" w:cs="Times New Roman"/>
      <w:i/>
      <w:sz w:val="28"/>
      <w:szCs w:val="28"/>
      <w:lang w:val="en-US"/>
    </w:rPr>
  </w:style>
  <w:style w:type="paragraph" w:customStyle="1" w:styleId="Twordpage">
    <w:name w:val="Tword_page"/>
    <w:basedOn w:val="a"/>
    <w:rsid w:val="00F741CC"/>
    <w:pPr>
      <w:tabs>
        <w:tab w:val="left" w:pos="9639"/>
      </w:tabs>
      <w:spacing w:after="0" w:line="360" w:lineRule="auto"/>
      <w:jc w:val="center"/>
    </w:pPr>
    <w:rPr>
      <w:rFonts w:ascii="Times New Roman" w:eastAsia="Times New Roman" w:hAnsi="Times New Roman" w:cs="Times New Roman"/>
      <w:i/>
      <w:sz w:val="18"/>
      <w:szCs w:val="20"/>
      <w:lang w:val="en-US"/>
    </w:rPr>
  </w:style>
  <w:style w:type="paragraph" w:customStyle="1" w:styleId="Twordnormal">
    <w:name w:val="Tword_normal"/>
    <w:basedOn w:val="a"/>
    <w:link w:val="Twordnormal0"/>
    <w:rsid w:val="00F741CC"/>
    <w:pPr>
      <w:tabs>
        <w:tab w:val="left" w:pos="9639"/>
      </w:tabs>
      <w:spacing w:after="0" w:line="360" w:lineRule="auto"/>
      <w:ind w:firstLine="709"/>
      <w:jc w:val="both"/>
    </w:pPr>
    <w:rPr>
      <w:rFonts w:ascii="ISOCPEUR" w:eastAsia="Times New Roman" w:hAnsi="ISOCPEUR" w:cs="Times New Roman"/>
      <w:i/>
      <w:sz w:val="28"/>
      <w:szCs w:val="20"/>
      <w:lang w:val="en-US"/>
    </w:rPr>
  </w:style>
  <w:style w:type="character" w:customStyle="1" w:styleId="Twordnormal0">
    <w:name w:val="Tword_normal Знак"/>
    <w:link w:val="Twordnormal"/>
    <w:rsid w:val="00F741CC"/>
    <w:rPr>
      <w:rFonts w:ascii="ISOCPEUR" w:eastAsia="Times New Roman" w:hAnsi="ISOCPEUR" w:cs="Times New Roman"/>
      <w:i/>
      <w:sz w:val="28"/>
      <w:szCs w:val="20"/>
      <w:lang w:val="en-US" w:eastAsia="ru-RU"/>
    </w:rPr>
  </w:style>
  <w:style w:type="paragraph" w:customStyle="1" w:styleId="Twordfirm">
    <w:name w:val="Tword_firm"/>
    <w:basedOn w:val="a"/>
    <w:link w:val="TwordfirmCharChar"/>
    <w:rsid w:val="00F741CC"/>
    <w:pPr>
      <w:tabs>
        <w:tab w:val="left" w:pos="9639"/>
      </w:tabs>
      <w:spacing w:after="0" w:line="360" w:lineRule="auto"/>
      <w:jc w:val="center"/>
    </w:pPr>
    <w:rPr>
      <w:rFonts w:ascii="ISOCPEUR" w:eastAsia="Times New Roman" w:hAnsi="ISOCPEUR" w:cs="Times New Roman"/>
      <w:i/>
      <w:szCs w:val="20"/>
      <w:lang w:val="en-US"/>
    </w:rPr>
  </w:style>
  <w:style w:type="character" w:customStyle="1" w:styleId="TwordfirmCharChar">
    <w:name w:val="Tword_firm Char Char"/>
    <w:link w:val="Twordfirm"/>
    <w:rsid w:val="00F741CC"/>
    <w:rPr>
      <w:rFonts w:ascii="ISOCPEUR" w:eastAsia="Times New Roman" w:hAnsi="ISOCPEUR" w:cs="Times New Roman"/>
      <w:i/>
      <w:szCs w:val="20"/>
      <w:lang w:val="en-US" w:eastAsia="ru-RU"/>
    </w:rPr>
  </w:style>
  <w:style w:type="paragraph" w:customStyle="1" w:styleId="Twordlitlistlistov">
    <w:name w:val="Tword_lit_list_listov"/>
    <w:basedOn w:val="a"/>
    <w:rsid w:val="00F741CC"/>
    <w:pPr>
      <w:widowControl w:val="0"/>
      <w:tabs>
        <w:tab w:val="left" w:pos="9639"/>
      </w:tabs>
      <w:adjustRightInd w:val="0"/>
      <w:spacing w:after="0" w:line="360" w:lineRule="auto"/>
      <w:jc w:val="center"/>
      <w:textAlignment w:val="baseline"/>
    </w:pPr>
    <w:rPr>
      <w:rFonts w:ascii="ISOCPEUR" w:eastAsia="Times New Roman" w:hAnsi="ISOCPEUR" w:cs="Times New Roman"/>
      <w:i/>
      <w:szCs w:val="18"/>
      <w:lang w:val="en-US"/>
    </w:rPr>
  </w:style>
  <w:style w:type="paragraph" w:customStyle="1" w:styleId="Twordpagenumber">
    <w:name w:val="Tword_page_number"/>
    <w:basedOn w:val="Twordlitlistlistov"/>
    <w:rsid w:val="00F741CC"/>
    <w:rPr>
      <w:sz w:val="24"/>
    </w:rPr>
  </w:style>
  <w:style w:type="paragraph" w:customStyle="1" w:styleId="Twordlitera">
    <w:name w:val="Tword_litera"/>
    <w:basedOn w:val="Twordlitlistlistov"/>
    <w:rsid w:val="00F741CC"/>
    <w:rPr>
      <w:sz w:val="18"/>
    </w:rPr>
  </w:style>
  <w:style w:type="paragraph" w:customStyle="1" w:styleId="Twordaddfieldtext">
    <w:name w:val="Tword_add_field_text"/>
    <w:basedOn w:val="a"/>
    <w:rsid w:val="00F741CC"/>
    <w:pPr>
      <w:widowControl w:val="0"/>
      <w:tabs>
        <w:tab w:val="left" w:pos="9639"/>
      </w:tabs>
      <w:adjustRightInd w:val="0"/>
      <w:spacing w:after="0" w:line="360" w:lineRule="auto"/>
      <w:jc w:val="center"/>
      <w:textAlignment w:val="baseline"/>
    </w:pPr>
    <w:rPr>
      <w:rFonts w:ascii="ISOCPEUR" w:eastAsia="Times New Roman" w:hAnsi="ISOCPEUR" w:cs="Times New Roman"/>
      <w:i/>
      <w:szCs w:val="20"/>
      <w:lang w:val="en-US"/>
    </w:rPr>
  </w:style>
  <w:style w:type="paragraph" w:customStyle="1" w:styleId="Twordaddfieldheads">
    <w:name w:val="Tword_add_field_heads"/>
    <w:basedOn w:val="a"/>
    <w:rsid w:val="00F741CC"/>
    <w:pPr>
      <w:widowControl w:val="0"/>
      <w:tabs>
        <w:tab w:val="left" w:pos="9639"/>
      </w:tabs>
      <w:adjustRightInd w:val="0"/>
      <w:spacing w:after="0" w:line="360" w:lineRule="auto"/>
      <w:jc w:val="center"/>
      <w:textAlignment w:val="baseline"/>
    </w:pPr>
    <w:rPr>
      <w:rFonts w:ascii="ISOCPEUR" w:eastAsia="Times New Roman" w:hAnsi="ISOCPEUR" w:cs="Times New Roman"/>
      <w:i/>
      <w:szCs w:val="20"/>
      <w:lang w:val="en-US"/>
    </w:rPr>
  </w:style>
  <w:style w:type="paragraph" w:customStyle="1" w:styleId="Twordtdoc">
    <w:name w:val="Tword_tdoc"/>
    <w:basedOn w:val="a"/>
    <w:rsid w:val="00F741CC"/>
    <w:pPr>
      <w:tabs>
        <w:tab w:val="left" w:pos="9639"/>
      </w:tabs>
      <w:spacing w:after="0" w:line="360" w:lineRule="auto"/>
      <w:jc w:val="center"/>
    </w:pPr>
    <w:rPr>
      <w:rFonts w:ascii="ISOCPEUR" w:eastAsia="Times New Roman" w:hAnsi="ISOCPEUR" w:cs="Times New Roman"/>
      <w:i/>
      <w:sz w:val="20"/>
      <w:szCs w:val="20"/>
      <w:lang w:val="en-US"/>
    </w:rPr>
  </w:style>
  <w:style w:type="paragraph" w:customStyle="1" w:styleId="TwordLRheads">
    <w:name w:val="Tword_LR_heads"/>
    <w:basedOn w:val="a"/>
    <w:rsid w:val="00F741CC"/>
    <w:pPr>
      <w:widowControl w:val="0"/>
      <w:tabs>
        <w:tab w:val="left" w:pos="9639"/>
      </w:tabs>
      <w:adjustRightInd w:val="0"/>
      <w:spacing w:after="0" w:line="360" w:lineRule="atLeast"/>
      <w:jc w:val="center"/>
      <w:textAlignment w:val="baseline"/>
    </w:pPr>
    <w:rPr>
      <w:rFonts w:ascii="ISOCPEUR" w:eastAsia="Times New Roman" w:hAnsi="ISOCPEUR" w:cs="Times New Roman"/>
      <w:i/>
      <w:szCs w:val="20"/>
      <w:lang w:val="en-US"/>
    </w:rPr>
  </w:style>
  <w:style w:type="paragraph" w:customStyle="1" w:styleId="TwordLRhead">
    <w:name w:val="Tword_LR_head"/>
    <w:basedOn w:val="TwordLRheads"/>
    <w:rsid w:val="00F741CC"/>
    <w:pPr>
      <w:spacing w:line="480" w:lineRule="auto"/>
    </w:pPr>
    <w:rPr>
      <w:sz w:val="32"/>
    </w:rPr>
  </w:style>
  <w:style w:type="paragraph" w:customStyle="1" w:styleId="TwordLRContent">
    <w:name w:val="Tword_LR_Content"/>
    <w:basedOn w:val="Twordizme"/>
    <w:rsid w:val="00F741CC"/>
    <w:pPr>
      <w:widowControl w:val="0"/>
      <w:adjustRightInd w:val="0"/>
      <w:textAlignment w:val="baseline"/>
    </w:pPr>
    <w:rPr>
      <w:rFonts w:cs="Arial"/>
      <w:sz w:val="22"/>
      <w:szCs w:val="18"/>
    </w:rPr>
  </w:style>
  <w:style w:type="paragraph" w:customStyle="1" w:styleId="15">
    <w:name w:val="Заголовок1"/>
    <w:basedOn w:val="a"/>
    <w:next w:val="af1"/>
    <w:rsid w:val="00F741CC"/>
    <w:pPr>
      <w:keepNext/>
      <w:tabs>
        <w:tab w:val="left" w:pos="9639"/>
      </w:tabs>
      <w:suppressAutoHyphens/>
      <w:spacing w:before="240" w:after="120" w:line="360" w:lineRule="auto"/>
      <w:jc w:val="both"/>
    </w:pPr>
    <w:rPr>
      <w:rFonts w:ascii="Times New Roman" w:eastAsia="Lucida Sans Unicode" w:hAnsi="Times New Roman" w:cs="Tahoma"/>
      <w:sz w:val="28"/>
      <w:szCs w:val="28"/>
      <w:lang w:val="en-US" w:eastAsia="ar-SA"/>
    </w:rPr>
  </w:style>
  <w:style w:type="paragraph" w:customStyle="1" w:styleId="31">
    <w:name w:val="Основной текст с отступом 31"/>
    <w:basedOn w:val="a"/>
    <w:rsid w:val="00F741CC"/>
    <w:pPr>
      <w:tabs>
        <w:tab w:val="left" w:pos="9639"/>
      </w:tabs>
      <w:suppressAutoHyphens/>
      <w:autoSpaceDE w:val="0"/>
      <w:spacing w:after="0" w:line="360" w:lineRule="auto"/>
      <w:ind w:firstLine="720"/>
      <w:jc w:val="both"/>
    </w:pPr>
    <w:rPr>
      <w:rFonts w:ascii="Times New Roman" w:eastAsia="Times New Roman" w:hAnsi="Times New Roman" w:cs="Times New Roman"/>
      <w:sz w:val="28"/>
      <w:szCs w:val="28"/>
      <w:lang w:val="en-US" w:eastAsia="ar-SA"/>
    </w:rPr>
  </w:style>
  <w:style w:type="paragraph" w:customStyle="1" w:styleId="22">
    <w:name w:val="Основной текст 22"/>
    <w:basedOn w:val="a"/>
    <w:rsid w:val="00F741CC"/>
    <w:pPr>
      <w:tabs>
        <w:tab w:val="left" w:pos="9639"/>
      </w:tabs>
      <w:suppressAutoHyphens/>
      <w:autoSpaceDE w:val="0"/>
      <w:spacing w:after="0" w:line="360" w:lineRule="auto"/>
      <w:ind w:right="187"/>
      <w:jc w:val="center"/>
    </w:pPr>
    <w:rPr>
      <w:rFonts w:ascii="Times New Roman" w:eastAsia="Times New Roman" w:hAnsi="Times New Roman" w:cs="Times New Roman"/>
      <w:b/>
      <w:bCs/>
      <w:sz w:val="32"/>
      <w:szCs w:val="32"/>
      <w:lang w:val="en-US" w:eastAsia="ar-SA"/>
    </w:rPr>
  </w:style>
  <w:style w:type="paragraph" w:customStyle="1" w:styleId="310">
    <w:name w:val="Основной текст 31"/>
    <w:basedOn w:val="a"/>
    <w:rsid w:val="00F741CC"/>
    <w:pPr>
      <w:tabs>
        <w:tab w:val="left" w:pos="9639"/>
      </w:tabs>
      <w:suppressAutoHyphens/>
      <w:spacing w:after="120" w:line="360" w:lineRule="auto"/>
      <w:jc w:val="both"/>
    </w:pPr>
    <w:rPr>
      <w:rFonts w:ascii="Times New Roman" w:eastAsia="Times New Roman" w:hAnsi="Times New Roman" w:cs="Times New Roman"/>
      <w:sz w:val="16"/>
      <w:szCs w:val="16"/>
      <w:lang w:val="en-US" w:eastAsia="ar-SA"/>
    </w:rPr>
  </w:style>
  <w:style w:type="paragraph" w:customStyle="1" w:styleId="16">
    <w:name w:val="Цитата1"/>
    <w:basedOn w:val="a"/>
    <w:rsid w:val="00F741CC"/>
    <w:pPr>
      <w:tabs>
        <w:tab w:val="left" w:pos="9639"/>
      </w:tabs>
      <w:suppressAutoHyphens/>
      <w:autoSpaceDE w:val="0"/>
      <w:spacing w:after="0" w:line="360" w:lineRule="auto"/>
      <w:ind w:left="-425" w:right="-1094" w:firstLine="720"/>
      <w:jc w:val="both"/>
    </w:pPr>
    <w:rPr>
      <w:rFonts w:ascii="Times New Roman" w:eastAsia="Times New Roman" w:hAnsi="Times New Roman" w:cs="Times New Roman"/>
      <w:sz w:val="28"/>
      <w:szCs w:val="28"/>
      <w:lang w:val="en-US" w:eastAsia="ar-SA"/>
    </w:rPr>
  </w:style>
  <w:style w:type="character" w:styleId="af8">
    <w:name w:val="Emphasis"/>
    <w:qFormat/>
    <w:rsid w:val="00F741CC"/>
    <w:rPr>
      <w:rFonts w:ascii="Arial Black" w:hAnsi="Arial Black" w:hint="default"/>
      <w:i w:val="0"/>
      <w:iCs w:val="0"/>
      <w:sz w:val="18"/>
    </w:rPr>
  </w:style>
  <w:style w:type="paragraph" w:customStyle="1" w:styleId="220">
    <w:name w:val="Основной текст с отступом 22"/>
    <w:basedOn w:val="a"/>
    <w:rsid w:val="00F741CC"/>
    <w:pPr>
      <w:tabs>
        <w:tab w:val="left" w:pos="9639"/>
      </w:tabs>
      <w:suppressAutoHyphens/>
      <w:spacing w:after="120" w:line="480" w:lineRule="auto"/>
      <w:ind w:left="283" w:right="79" w:firstLine="720"/>
      <w:jc w:val="both"/>
    </w:pPr>
    <w:rPr>
      <w:rFonts w:ascii="Times New Roman" w:eastAsia="Times New Roman" w:hAnsi="Times New Roman" w:cs="Times New Roman"/>
      <w:szCs w:val="20"/>
      <w:lang w:val="en-US" w:eastAsia="zh-CN"/>
    </w:rPr>
  </w:style>
  <w:style w:type="paragraph" w:styleId="23">
    <w:name w:val="Body Text 2"/>
    <w:basedOn w:val="a"/>
    <w:link w:val="24"/>
    <w:rsid w:val="00F741CC"/>
    <w:pPr>
      <w:tabs>
        <w:tab w:val="left" w:pos="9639"/>
      </w:tabs>
      <w:spacing w:after="120" w:line="480" w:lineRule="auto"/>
      <w:jc w:val="both"/>
    </w:pPr>
    <w:rPr>
      <w:rFonts w:ascii="Times New Roman" w:eastAsia="Times New Roman" w:hAnsi="Times New Roman" w:cs="Times New Roman"/>
      <w:szCs w:val="20"/>
      <w:lang w:val="en-US"/>
    </w:rPr>
  </w:style>
  <w:style w:type="character" w:customStyle="1" w:styleId="24">
    <w:name w:val="Основной текст 2 Знак"/>
    <w:basedOn w:val="a0"/>
    <w:link w:val="23"/>
    <w:rsid w:val="00F741CC"/>
    <w:rPr>
      <w:rFonts w:ascii="Times New Roman" w:eastAsia="Times New Roman" w:hAnsi="Times New Roman" w:cs="Times New Roman"/>
      <w:szCs w:val="20"/>
      <w:lang w:val="en-US" w:eastAsia="ru-RU"/>
    </w:rPr>
  </w:style>
  <w:style w:type="paragraph" w:styleId="25">
    <w:name w:val="Body Text Indent 2"/>
    <w:basedOn w:val="a"/>
    <w:link w:val="26"/>
    <w:rsid w:val="00F741CC"/>
    <w:pPr>
      <w:tabs>
        <w:tab w:val="left" w:pos="9639"/>
      </w:tabs>
      <w:spacing w:after="120" w:line="480" w:lineRule="auto"/>
      <w:ind w:left="283"/>
      <w:jc w:val="both"/>
    </w:pPr>
    <w:rPr>
      <w:rFonts w:ascii="Times New Roman" w:eastAsia="Times New Roman" w:hAnsi="Times New Roman" w:cs="Times New Roman"/>
      <w:szCs w:val="20"/>
      <w:lang w:val="en-US"/>
    </w:rPr>
  </w:style>
  <w:style w:type="character" w:customStyle="1" w:styleId="26">
    <w:name w:val="Основной текст с отступом 2 Знак"/>
    <w:basedOn w:val="a0"/>
    <w:link w:val="25"/>
    <w:rsid w:val="00F741CC"/>
    <w:rPr>
      <w:rFonts w:ascii="Times New Roman" w:eastAsia="Times New Roman" w:hAnsi="Times New Roman" w:cs="Times New Roman"/>
      <w:szCs w:val="20"/>
      <w:lang w:val="en-US" w:eastAsia="ru-RU"/>
    </w:rPr>
  </w:style>
  <w:style w:type="paragraph" w:customStyle="1" w:styleId="210">
    <w:name w:val="Основной текст с отступом 21"/>
    <w:basedOn w:val="a"/>
    <w:rsid w:val="00F741CC"/>
    <w:pPr>
      <w:tabs>
        <w:tab w:val="left" w:pos="9639"/>
      </w:tabs>
      <w:suppressAutoHyphens/>
      <w:spacing w:after="120" w:line="480" w:lineRule="auto"/>
      <w:ind w:left="283"/>
      <w:jc w:val="both"/>
    </w:pPr>
    <w:rPr>
      <w:rFonts w:ascii="Times New Roman" w:eastAsia="Times New Roman" w:hAnsi="Times New Roman" w:cs="Times New Roman"/>
      <w:sz w:val="24"/>
      <w:szCs w:val="24"/>
      <w:lang w:val="uk-UA" w:eastAsia="ar-SA"/>
    </w:rPr>
  </w:style>
  <w:style w:type="paragraph" w:styleId="32">
    <w:name w:val="Body Text Indent 3"/>
    <w:basedOn w:val="a"/>
    <w:link w:val="33"/>
    <w:rsid w:val="00F741CC"/>
    <w:pPr>
      <w:tabs>
        <w:tab w:val="left" w:pos="9639"/>
      </w:tabs>
      <w:spacing w:after="120" w:line="360" w:lineRule="auto"/>
      <w:ind w:left="283"/>
      <w:jc w:val="both"/>
    </w:pPr>
    <w:rPr>
      <w:rFonts w:ascii="Times New Roman" w:eastAsia="Times New Roman" w:hAnsi="Times New Roman" w:cs="Times New Roman"/>
      <w:sz w:val="16"/>
      <w:szCs w:val="16"/>
      <w:lang w:val="en-US"/>
    </w:rPr>
  </w:style>
  <w:style w:type="character" w:customStyle="1" w:styleId="33">
    <w:name w:val="Основной текст с отступом 3 Знак"/>
    <w:basedOn w:val="a0"/>
    <w:link w:val="32"/>
    <w:rsid w:val="00F741CC"/>
    <w:rPr>
      <w:rFonts w:ascii="Times New Roman" w:eastAsia="Times New Roman" w:hAnsi="Times New Roman" w:cs="Times New Roman"/>
      <w:sz w:val="16"/>
      <w:szCs w:val="16"/>
      <w:lang w:val="en-US" w:eastAsia="ru-RU"/>
    </w:rPr>
  </w:style>
  <w:style w:type="paragraph" w:customStyle="1" w:styleId="211">
    <w:name w:val="Основной текст 21"/>
    <w:basedOn w:val="a"/>
    <w:uiPriority w:val="99"/>
    <w:rsid w:val="00F741CC"/>
    <w:pPr>
      <w:widowControl w:val="0"/>
      <w:tabs>
        <w:tab w:val="left" w:pos="9639"/>
      </w:tabs>
      <w:autoSpaceDE w:val="0"/>
      <w:autoSpaceDN w:val="0"/>
      <w:spacing w:after="0" w:line="360" w:lineRule="auto"/>
      <w:jc w:val="both"/>
    </w:pPr>
    <w:rPr>
      <w:rFonts w:ascii="Times New Roman" w:eastAsia="Times New Roman" w:hAnsi="Times New Roman" w:cs="Times New Roman"/>
      <w:sz w:val="28"/>
      <w:szCs w:val="28"/>
      <w:lang w:val="uk-UA"/>
    </w:rPr>
  </w:style>
  <w:style w:type="paragraph" w:customStyle="1" w:styleId="af9">
    <w:name w:val="Обычный + Черный"/>
    <w:basedOn w:val="a"/>
    <w:rsid w:val="00F741CC"/>
    <w:pPr>
      <w:tabs>
        <w:tab w:val="left" w:pos="9639"/>
      </w:tabs>
      <w:spacing w:after="0" w:line="240" w:lineRule="auto"/>
      <w:jc w:val="both"/>
    </w:pPr>
    <w:rPr>
      <w:rFonts w:ascii="Times New Roman" w:eastAsia="Times New Roman" w:hAnsi="Times New Roman" w:cs="Times New Roman"/>
      <w:noProof/>
      <w:snapToGrid w:val="0"/>
      <w:sz w:val="24"/>
      <w:szCs w:val="20"/>
      <w:lang w:val="uk-UA"/>
    </w:rPr>
  </w:style>
  <w:style w:type="paragraph" w:customStyle="1" w:styleId="27">
    <w:name w:val="Обычный2"/>
    <w:rsid w:val="00F741CC"/>
    <w:pPr>
      <w:spacing w:after="0" w:line="240" w:lineRule="auto"/>
    </w:pPr>
    <w:rPr>
      <w:rFonts w:ascii="Calibri" w:eastAsia="Calibri" w:hAnsi="Calibri" w:cs="Calibri"/>
      <w:sz w:val="20"/>
      <w:szCs w:val="20"/>
      <w:lang w:val="uk-UA" w:eastAsia="ru-RU"/>
    </w:rPr>
  </w:style>
  <w:style w:type="character" w:customStyle="1" w:styleId="TimesNewRoman11pt">
    <w:name w:val="Основной текст + Times New Roman;11 pt"/>
    <w:rsid w:val="00F741CC"/>
    <w:rPr>
      <w:rFonts w:ascii="Times New Roman" w:eastAsia="Times New Roman" w:hAnsi="Times New Roman" w:cs="Times New Roman"/>
      <w:b w:val="0"/>
      <w:bCs w:val="0"/>
      <w:i w:val="0"/>
      <w:iCs w:val="0"/>
      <w:smallCaps w:val="0"/>
      <w:strike w:val="0"/>
      <w:spacing w:val="0"/>
      <w:sz w:val="22"/>
      <w:szCs w:val="22"/>
      <w:lang w:bidi="ar-SA"/>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rsid w:val="00F741CC"/>
    <w:pPr>
      <w:tabs>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rPr>
  </w:style>
  <w:style w:type="paragraph" w:customStyle="1" w:styleId="rvps14">
    <w:name w:val="rvps14"/>
    <w:basedOn w:val="a"/>
    <w:rsid w:val="00F741C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rvps6">
    <w:name w:val="rvps6"/>
    <w:basedOn w:val="a"/>
    <w:rsid w:val="00F741CC"/>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rvts23">
    <w:name w:val="rvts23"/>
    <w:basedOn w:val="a0"/>
    <w:rsid w:val="00F741CC"/>
  </w:style>
  <w:style w:type="paragraph" w:customStyle="1" w:styleId="rvps12">
    <w:name w:val="rvps12"/>
    <w:basedOn w:val="a"/>
    <w:rsid w:val="00F741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741CC"/>
    <w:pPr>
      <w:suppressAutoHyphens/>
      <w:autoSpaceDN w:val="0"/>
      <w:textAlignment w:val="baseline"/>
    </w:pPr>
    <w:rPr>
      <w:rFonts w:ascii="Calibri" w:eastAsia="Calibri" w:hAnsi="Calibri" w:cs="Times New Roman"/>
      <w:kern w:val="3"/>
    </w:rPr>
  </w:style>
  <w:style w:type="paragraph" w:customStyle="1" w:styleId="34">
    <w:name w:val="Обычный3"/>
    <w:rsid w:val="00F741CC"/>
    <w:pPr>
      <w:spacing w:after="0" w:line="240" w:lineRule="auto"/>
    </w:pPr>
    <w:rPr>
      <w:rFonts w:ascii="Times New Roman" w:eastAsia="Times New Roman" w:hAnsi="Times New Roman" w:cs="Times New Roman"/>
      <w:sz w:val="20"/>
      <w:szCs w:val="20"/>
      <w:lang w:val="uk-UA" w:eastAsia="ru-RU"/>
    </w:rPr>
  </w:style>
  <w:style w:type="paragraph" w:styleId="35">
    <w:name w:val="Body Text 3"/>
    <w:basedOn w:val="a"/>
    <w:link w:val="36"/>
    <w:uiPriority w:val="99"/>
    <w:unhideWhenUsed/>
    <w:rsid w:val="00F741CC"/>
    <w:pPr>
      <w:spacing w:after="120"/>
    </w:pPr>
    <w:rPr>
      <w:rFonts w:ascii="Calibri" w:eastAsia="Calibri" w:hAnsi="Calibri" w:cs="Times New Roman"/>
      <w:sz w:val="16"/>
      <w:szCs w:val="16"/>
      <w:lang w:eastAsia="en-US"/>
    </w:rPr>
  </w:style>
  <w:style w:type="character" w:customStyle="1" w:styleId="36">
    <w:name w:val="Основной текст 3 Знак"/>
    <w:basedOn w:val="a0"/>
    <w:link w:val="35"/>
    <w:uiPriority w:val="99"/>
    <w:rsid w:val="00F741CC"/>
    <w:rPr>
      <w:rFonts w:ascii="Calibri" w:eastAsia="Calibri" w:hAnsi="Calibri" w:cs="Times New Roman"/>
      <w:sz w:val="16"/>
      <w:szCs w:val="16"/>
    </w:rPr>
  </w:style>
  <w:style w:type="table" w:styleId="afa">
    <w:name w:val="Table Grid"/>
    <w:basedOn w:val="a1"/>
    <w:uiPriority w:val="59"/>
    <w:rsid w:val="00F74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Нормальний текст"/>
    <w:basedOn w:val="a"/>
    <w:rsid w:val="00F741CC"/>
    <w:pPr>
      <w:spacing w:before="120" w:after="0" w:line="240" w:lineRule="auto"/>
      <w:ind w:firstLine="567"/>
    </w:pPr>
    <w:rPr>
      <w:rFonts w:ascii="Antiqua" w:eastAsia="Times New Roman" w:hAnsi="Antiqua" w:cs="Times New Roman"/>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find=1&amp;text=%D0%B7%D0%B0%D0%B1%D0%B5%D0%B7%D0%BF%D0%B5%D1%87%D0%B5%D0%BD%D0%BD%D1%8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find=1&amp;text=%D0%BD%D0%B5+%D0%BF%D1%80%D0%BE%D0%B2%D0%BE%D0%B4%D0%B8%D1%82%D1%8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find=1&amp;text=%D0%B7%D0%B0%D0%B1%D0%B5%D0%B7%D0%BF%D0%B5%D1%87%D0%B5%D0%BD%D0%BD%D1%8F" TargetMode="External"/><Relationship Id="rId5" Type="http://schemas.openxmlformats.org/officeDocument/2006/relationships/settings" Target="settings.xml"/><Relationship Id="rId15" Type="http://schemas.openxmlformats.org/officeDocument/2006/relationships/hyperlink" Target="https://zakon.rada.gov.ua/laws/show/922-19?find=1&amp;text=%D1%81%D1%83%D0%B1%D0%BF%D1%96%D0%B4%D1%80%D1%8F%D0%B4" TargetMode="External"/><Relationship Id="rId10" Type="http://schemas.openxmlformats.org/officeDocument/2006/relationships/hyperlink" Target="https://zakon.rada.gov.ua/laws/show/922-19?find=1&amp;text=%D0%B7%D0%B0%D0%B1%D0%B5%D0%B7%D0%BF%D0%B5%D1%87%D0%B5%D0%BD%D0%BD%D1%8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find=1&amp;text=%D0%B7%D0%B0%D0%B1%D0%B5%D0%B7%D0%BF%D0%B5%D1%87%D0%B5%D0%BD%D0%BD%D1%8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2AE24-D3F0-4F40-BE7E-67925A0D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38</Pages>
  <Words>15646</Words>
  <Characters>89183</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2023-05-22T12:03:00Z</dcterms:created>
  <dcterms:modified xsi:type="dcterms:W3CDTF">2023-05-24T12:28:00Z</dcterms:modified>
</cp:coreProperties>
</file>