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6EAE" w14:textId="77777777" w:rsidR="005D4E3A" w:rsidRDefault="005D4E3A" w:rsidP="005D4E3A">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68AB066" w14:textId="77777777" w:rsidR="005D4E3A" w:rsidRPr="00163ECB" w:rsidRDefault="005D4E3A" w:rsidP="005D4E3A">
      <w:pPr>
        <w:jc w:val="center"/>
        <w:rPr>
          <w:b/>
        </w:rPr>
      </w:pPr>
    </w:p>
    <w:p w14:paraId="519E12D1" w14:textId="77777777" w:rsidR="005D4E3A" w:rsidRPr="00163ECB" w:rsidRDefault="005D4E3A" w:rsidP="005D4E3A">
      <w:pPr>
        <w:jc w:val="center"/>
        <w:rPr>
          <w:b/>
        </w:rPr>
      </w:pPr>
    </w:p>
    <w:p w14:paraId="3844CCFE" w14:textId="77777777" w:rsidR="005D4E3A" w:rsidRPr="00163ECB" w:rsidRDefault="005D4E3A" w:rsidP="005D4E3A">
      <w:pPr>
        <w:jc w:val="center"/>
        <w:rPr>
          <w:b/>
        </w:rPr>
      </w:pPr>
    </w:p>
    <w:p w14:paraId="427909C9" w14:textId="77777777" w:rsidR="005D4E3A" w:rsidRPr="00163ECB" w:rsidRDefault="005D4E3A" w:rsidP="005D4E3A">
      <w:pPr>
        <w:jc w:val="center"/>
        <w:rPr>
          <w:b/>
        </w:rPr>
      </w:pPr>
    </w:p>
    <w:p w14:paraId="387931DF" w14:textId="77777777" w:rsidR="005D4E3A" w:rsidRPr="00163ECB" w:rsidRDefault="005D4E3A" w:rsidP="005D4E3A">
      <w:pPr>
        <w:ind w:left="5670"/>
        <w:jc w:val="both"/>
        <w:rPr>
          <w:b/>
        </w:rPr>
      </w:pPr>
      <w:r w:rsidRPr="00163ECB">
        <w:rPr>
          <w:b/>
        </w:rPr>
        <w:t xml:space="preserve">ЗАТВЕРДЖЕНО </w:t>
      </w:r>
    </w:p>
    <w:p w14:paraId="1C7B074A" w14:textId="77777777" w:rsidR="005D4E3A" w:rsidRPr="00BE0EC2" w:rsidRDefault="005D4E3A" w:rsidP="005D4E3A">
      <w:pPr>
        <w:ind w:left="5670"/>
        <w:jc w:val="both"/>
        <w:rPr>
          <w:b/>
          <w:lang w:val="uk-UA"/>
        </w:rPr>
      </w:pPr>
    </w:p>
    <w:p w14:paraId="36D35C1A" w14:textId="3CC8F2CD" w:rsidR="005D4E3A" w:rsidRPr="00163ECB" w:rsidRDefault="005D4E3A" w:rsidP="005D4E3A">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99149B">
        <w:rPr>
          <w:b/>
          <w:lang w:val="uk-UA"/>
        </w:rPr>
        <w:t>15</w:t>
      </w:r>
      <w:r>
        <w:rPr>
          <w:b/>
          <w:lang w:val="uk-UA"/>
        </w:rPr>
        <w:t xml:space="preserve"> </w:t>
      </w:r>
      <w:r w:rsidR="0099149B">
        <w:rPr>
          <w:b/>
          <w:lang w:val="uk-UA"/>
        </w:rPr>
        <w:t xml:space="preserve">вересня </w:t>
      </w:r>
      <w:r w:rsidRPr="00163ECB">
        <w:rPr>
          <w:b/>
        </w:rPr>
        <w:t>202</w:t>
      </w:r>
      <w:r>
        <w:rPr>
          <w:b/>
          <w:lang w:val="uk-UA"/>
        </w:rPr>
        <w:t>2</w:t>
      </w:r>
      <w:r w:rsidRPr="00163ECB">
        <w:rPr>
          <w:b/>
        </w:rPr>
        <w:t xml:space="preserve"> року</w:t>
      </w:r>
    </w:p>
    <w:p w14:paraId="65813074" w14:textId="77777777" w:rsidR="005D4E3A" w:rsidRPr="00163ECB" w:rsidRDefault="005D4E3A" w:rsidP="005D4E3A">
      <w:pPr>
        <w:ind w:left="5670"/>
        <w:jc w:val="both"/>
        <w:rPr>
          <w:b/>
        </w:rPr>
      </w:pPr>
      <w:r w:rsidRPr="00163ECB">
        <w:rPr>
          <w:b/>
        </w:rPr>
        <w:tab/>
        <w:t xml:space="preserve"> </w:t>
      </w:r>
    </w:p>
    <w:p w14:paraId="282CB845" w14:textId="77777777" w:rsidR="005D4E3A" w:rsidRDefault="005D4E3A" w:rsidP="005D4E3A">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Pr="00163ECB">
        <w:rPr>
          <w:b/>
        </w:rPr>
        <w:t xml:space="preserve"> </w:t>
      </w:r>
    </w:p>
    <w:p w14:paraId="56A5F8A5" w14:textId="77777777" w:rsidR="005D4E3A" w:rsidRPr="00163ECB" w:rsidRDefault="005D4E3A" w:rsidP="005D4E3A">
      <w:pPr>
        <w:ind w:left="5670"/>
        <w:jc w:val="both"/>
        <w:rPr>
          <w:b/>
        </w:rPr>
      </w:pPr>
    </w:p>
    <w:p w14:paraId="3840BA05" w14:textId="77777777" w:rsidR="005D4E3A" w:rsidRDefault="005D4E3A" w:rsidP="005D4E3A">
      <w:pPr>
        <w:jc w:val="center"/>
        <w:rPr>
          <w:b/>
        </w:rPr>
      </w:pPr>
    </w:p>
    <w:p w14:paraId="262D10C2" w14:textId="77777777" w:rsidR="005D4E3A" w:rsidRDefault="005D4E3A" w:rsidP="005D4E3A">
      <w:pPr>
        <w:jc w:val="center"/>
        <w:rPr>
          <w:b/>
        </w:rPr>
      </w:pPr>
    </w:p>
    <w:p w14:paraId="29E8AC22" w14:textId="77777777" w:rsidR="005D4E3A" w:rsidRPr="00163ECB" w:rsidRDefault="005D4E3A" w:rsidP="005D4E3A">
      <w:pPr>
        <w:jc w:val="center"/>
        <w:rPr>
          <w:b/>
        </w:rPr>
      </w:pPr>
    </w:p>
    <w:p w14:paraId="5E205D08" w14:textId="77777777" w:rsidR="005D4E3A" w:rsidRPr="00163ECB" w:rsidRDefault="005D4E3A" w:rsidP="005D4E3A">
      <w:pPr>
        <w:jc w:val="center"/>
        <w:rPr>
          <w:b/>
        </w:rPr>
      </w:pPr>
      <w:r w:rsidRPr="00163ECB">
        <w:rPr>
          <w:b/>
        </w:rPr>
        <w:t>ТЕНДЕРНА ДОКУМЕНТАЦІЯ</w:t>
      </w:r>
    </w:p>
    <w:p w14:paraId="1A9DDD17" w14:textId="77777777" w:rsidR="005D4E3A" w:rsidRPr="00163ECB" w:rsidRDefault="005D4E3A" w:rsidP="005D4E3A">
      <w:pPr>
        <w:jc w:val="center"/>
        <w:rPr>
          <w:b/>
        </w:rPr>
      </w:pPr>
    </w:p>
    <w:p w14:paraId="35378563" w14:textId="1539FCC5" w:rsidR="005D4E3A" w:rsidRDefault="005D4E3A" w:rsidP="005D4E3A">
      <w:pPr>
        <w:jc w:val="center"/>
        <w:rPr>
          <w:b/>
        </w:rPr>
      </w:pPr>
      <w:r w:rsidRPr="00163ECB">
        <w:rPr>
          <w:b/>
        </w:rPr>
        <w:t xml:space="preserve">предмет </w:t>
      </w:r>
      <w:proofErr w:type="spellStart"/>
      <w:r w:rsidRPr="00163ECB">
        <w:rPr>
          <w:b/>
        </w:rPr>
        <w:t>закупівлі</w:t>
      </w:r>
      <w:proofErr w:type="spellEnd"/>
      <w:r w:rsidRPr="00163ECB">
        <w:rPr>
          <w:b/>
        </w:rPr>
        <w:t>:</w:t>
      </w:r>
    </w:p>
    <w:p w14:paraId="6CA2C8C9" w14:textId="77777777" w:rsidR="0099149B" w:rsidRPr="008D6ED0" w:rsidRDefault="0099149B" w:rsidP="005D4E3A">
      <w:pPr>
        <w:jc w:val="center"/>
        <w:rPr>
          <w:b/>
        </w:rPr>
      </w:pPr>
    </w:p>
    <w:p w14:paraId="0D0B33DB" w14:textId="77777777" w:rsidR="0099149B" w:rsidRPr="0099149B" w:rsidRDefault="0099149B" w:rsidP="0099149B">
      <w:pPr>
        <w:jc w:val="center"/>
        <w:rPr>
          <w:rFonts w:ascii="Times New Roman Полужирный" w:hAnsi="Times New Roman Полужирный"/>
          <w:b/>
          <w:caps/>
          <w:sz w:val="26"/>
        </w:rPr>
      </w:pPr>
      <w:bookmarkStart w:id="0" w:name="_Hlk69751896"/>
      <w:r w:rsidRPr="0099149B">
        <w:rPr>
          <w:rFonts w:ascii="Times New Roman Полужирный" w:hAnsi="Times New Roman Полужирный"/>
          <w:b/>
          <w:caps/>
          <w:sz w:val="26"/>
        </w:rPr>
        <w:t>Код ДК 021:2015 -  15110000-2 М’ясо</w:t>
      </w:r>
    </w:p>
    <w:p w14:paraId="65221ACB" w14:textId="01D1133B" w:rsidR="005D4E3A" w:rsidRDefault="0099149B" w:rsidP="0099149B">
      <w:pPr>
        <w:jc w:val="center"/>
        <w:rPr>
          <w:b/>
        </w:rPr>
      </w:pPr>
      <w:r w:rsidRPr="0099149B">
        <w:rPr>
          <w:rFonts w:ascii="Times New Roman Полужирный" w:hAnsi="Times New Roman Полужирный"/>
          <w:b/>
          <w:caps/>
          <w:sz w:val="26"/>
        </w:rPr>
        <w:t>(Свинина, код ДК 021:2015 – 15113000-3)</w:t>
      </w:r>
    </w:p>
    <w:bookmarkEnd w:id="0"/>
    <w:p w14:paraId="686AB7A8" w14:textId="77777777" w:rsidR="005D4E3A" w:rsidRDefault="005D4E3A" w:rsidP="005D4E3A">
      <w:pPr>
        <w:jc w:val="center"/>
        <w:rPr>
          <w:b/>
        </w:rPr>
      </w:pPr>
    </w:p>
    <w:p w14:paraId="6114A708" w14:textId="77777777" w:rsidR="005D4E3A" w:rsidRDefault="005D4E3A" w:rsidP="005D4E3A">
      <w:pPr>
        <w:jc w:val="center"/>
        <w:rPr>
          <w:b/>
        </w:rPr>
      </w:pPr>
    </w:p>
    <w:p w14:paraId="7058D989" w14:textId="77777777" w:rsidR="005D4E3A" w:rsidRDefault="005D4E3A" w:rsidP="005D4E3A">
      <w:pPr>
        <w:jc w:val="center"/>
        <w:rPr>
          <w:b/>
        </w:rPr>
      </w:pPr>
    </w:p>
    <w:p w14:paraId="1B9E51BC" w14:textId="77777777" w:rsidR="005D4E3A" w:rsidRPr="00163ECB" w:rsidRDefault="005D4E3A" w:rsidP="005D4E3A">
      <w:pPr>
        <w:jc w:val="center"/>
        <w:rPr>
          <w:b/>
        </w:rPr>
      </w:pPr>
    </w:p>
    <w:p w14:paraId="23B2619B" w14:textId="77777777" w:rsidR="005D4E3A" w:rsidRPr="00163ECB" w:rsidRDefault="005D4E3A" w:rsidP="005D4E3A">
      <w:pPr>
        <w:jc w:val="center"/>
        <w:rPr>
          <w:b/>
          <w:bCs/>
        </w:rPr>
      </w:pPr>
      <w:r w:rsidRPr="00163ECB">
        <w:rPr>
          <w:b/>
          <w:bCs/>
        </w:rPr>
        <w:t xml:space="preserve">Процедура </w:t>
      </w:r>
      <w:proofErr w:type="spellStart"/>
      <w:r w:rsidRPr="00163ECB">
        <w:rPr>
          <w:b/>
          <w:bCs/>
        </w:rPr>
        <w:t>закупівлі</w:t>
      </w:r>
      <w:proofErr w:type="spellEnd"/>
      <w:r w:rsidRPr="00163ECB">
        <w:rPr>
          <w:b/>
          <w:bCs/>
        </w:rPr>
        <w:t>:</w:t>
      </w:r>
    </w:p>
    <w:p w14:paraId="0D5735A7" w14:textId="77777777" w:rsidR="005D4E3A" w:rsidRPr="00163ECB" w:rsidRDefault="005D4E3A" w:rsidP="005D4E3A">
      <w:pPr>
        <w:jc w:val="center"/>
        <w:rPr>
          <w:b/>
          <w:bCs/>
        </w:rPr>
      </w:pPr>
    </w:p>
    <w:p w14:paraId="65B1FFF0" w14:textId="77777777" w:rsidR="005D4E3A" w:rsidRDefault="005D4E3A" w:rsidP="005D4E3A">
      <w:pPr>
        <w:jc w:val="center"/>
        <w:rPr>
          <w:b/>
          <w:bCs/>
        </w:rPr>
      </w:pPr>
      <w:r w:rsidRPr="00163ECB">
        <w:rPr>
          <w:b/>
          <w:bCs/>
        </w:rPr>
        <w:t>ВІДКРИТІ ТОРГИ</w:t>
      </w:r>
    </w:p>
    <w:p w14:paraId="78B483D5" w14:textId="77777777" w:rsidR="005D4E3A" w:rsidRDefault="005D4E3A" w:rsidP="005D4E3A">
      <w:pPr>
        <w:jc w:val="center"/>
        <w:rPr>
          <w:b/>
          <w:bCs/>
        </w:rPr>
      </w:pPr>
    </w:p>
    <w:p w14:paraId="403286ED" w14:textId="77777777" w:rsidR="005D4E3A" w:rsidRDefault="005D4E3A" w:rsidP="005D4E3A">
      <w:pPr>
        <w:jc w:val="center"/>
        <w:rPr>
          <w:b/>
          <w:bCs/>
        </w:rPr>
      </w:pPr>
    </w:p>
    <w:p w14:paraId="6D6F185F" w14:textId="77777777" w:rsidR="005D4E3A" w:rsidRDefault="005D4E3A" w:rsidP="005D4E3A">
      <w:pPr>
        <w:jc w:val="center"/>
        <w:rPr>
          <w:b/>
          <w:bCs/>
        </w:rPr>
      </w:pPr>
    </w:p>
    <w:p w14:paraId="5A06F264" w14:textId="77777777" w:rsidR="005D4E3A" w:rsidRDefault="005D4E3A" w:rsidP="005D4E3A">
      <w:pPr>
        <w:jc w:val="center"/>
        <w:rPr>
          <w:b/>
          <w:bCs/>
        </w:rPr>
      </w:pPr>
    </w:p>
    <w:p w14:paraId="578DC629" w14:textId="77777777" w:rsidR="005D4E3A" w:rsidRDefault="005D4E3A" w:rsidP="005D4E3A">
      <w:pPr>
        <w:jc w:val="center"/>
        <w:rPr>
          <w:b/>
          <w:bCs/>
        </w:rPr>
      </w:pPr>
    </w:p>
    <w:p w14:paraId="74F7F8F2" w14:textId="77777777" w:rsidR="005D4E3A" w:rsidRDefault="005D4E3A" w:rsidP="005D4E3A">
      <w:pPr>
        <w:jc w:val="center"/>
        <w:rPr>
          <w:b/>
          <w:bCs/>
        </w:rPr>
      </w:pPr>
    </w:p>
    <w:p w14:paraId="681644E3" w14:textId="77777777" w:rsidR="005D4E3A" w:rsidRDefault="005D4E3A" w:rsidP="005D4E3A">
      <w:pPr>
        <w:jc w:val="center"/>
        <w:rPr>
          <w:b/>
        </w:rPr>
      </w:pPr>
    </w:p>
    <w:p w14:paraId="395DA4BD" w14:textId="77777777" w:rsidR="005D4E3A" w:rsidRDefault="005D4E3A" w:rsidP="005D4E3A">
      <w:pPr>
        <w:jc w:val="center"/>
        <w:rPr>
          <w:b/>
        </w:rPr>
      </w:pPr>
    </w:p>
    <w:p w14:paraId="5885AC31" w14:textId="77777777" w:rsidR="005D4E3A" w:rsidRDefault="005D4E3A" w:rsidP="005D4E3A">
      <w:pPr>
        <w:jc w:val="center"/>
        <w:rPr>
          <w:b/>
        </w:rPr>
      </w:pPr>
    </w:p>
    <w:p w14:paraId="1B2BC339" w14:textId="77777777" w:rsidR="005D4E3A" w:rsidRDefault="005D4E3A" w:rsidP="005D4E3A">
      <w:pPr>
        <w:jc w:val="center"/>
        <w:rPr>
          <w:b/>
        </w:rPr>
      </w:pPr>
    </w:p>
    <w:p w14:paraId="78ED1900" w14:textId="77777777" w:rsidR="005D4E3A" w:rsidRPr="00163ECB" w:rsidRDefault="005D4E3A" w:rsidP="005D4E3A">
      <w:pPr>
        <w:rPr>
          <w:b/>
        </w:rPr>
      </w:pPr>
    </w:p>
    <w:p w14:paraId="3AE51727" w14:textId="77777777" w:rsidR="005D4E3A" w:rsidRPr="00163ECB" w:rsidRDefault="005D4E3A" w:rsidP="005D4E3A">
      <w:pPr>
        <w:rPr>
          <w:b/>
        </w:rPr>
      </w:pPr>
    </w:p>
    <w:p w14:paraId="01B5FA47" w14:textId="77777777" w:rsidR="005D4E3A" w:rsidRPr="00163ECB" w:rsidRDefault="005D4E3A" w:rsidP="005D4E3A">
      <w:pPr>
        <w:jc w:val="center"/>
        <w:rPr>
          <w:b/>
        </w:rPr>
      </w:pPr>
    </w:p>
    <w:p w14:paraId="3D4F37BB" w14:textId="77777777" w:rsidR="005D4E3A" w:rsidRPr="00163ECB" w:rsidRDefault="005D4E3A" w:rsidP="005D4E3A">
      <w:pPr>
        <w:jc w:val="center"/>
        <w:rPr>
          <w:b/>
        </w:rPr>
      </w:pPr>
    </w:p>
    <w:p w14:paraId="2319D4C8" w14:textId="77777777" w:rsidR="005D4E3A" w:rsidRPr="00163ECB" w:rsidRDefault="005D4E3A" w:rsidP="005D4E3A">
      <w:pPr>
        <w:rPr>
          <w:b/>
        </w:rPr>
      </w:pPr>
    </w:p>
    <w:p w14:paraId="3104D0F4" w14:textId="77777777" w:rsidR="005D4E3A" w:rsidRPr="00163ECB" w:rsidRDefault="005D4E3A" w:rsidP="005D4E3A">
      <w:pPr>
        <w:rPr>
          <w:b/>
        </w:rPr>
      </w:pPr>
    </w:p>
    <w:p w14:paraId="20D0E162" w14:textId="77777777" w:rsidR="005D4E3A" w:rsidRPr="00163ECB" w:rsidRDefault="005D4E3A" w:rsidP="005D4E3A">
      <w:pPr>
        <w:jc w:val="center"/>
        <w:rPr>
          <w:b/>
        </w:rPr>
      </w:pPr>
      <w:r w:rsidRPr="00163ECB">
        <w:rPr>
          <w:b/>
        </w:rPr>
        <w:t xml:space="preserve">м. </w:t>
      </w:r>
      <w:proofErr w:type="spellStart"/>
      <w:r w:rsidRPr="00163ECB">
        <w:rPr>
          <w:b/>
        </w:rPr>
        <w:t>Київ</w:t>
      </w:r>
      <w:proofErr w:type="spellEnd"/>
    </w:p>
    <w:p w14:paraId="08631DAF" w14:textId="77777777" w:rsidR="005D4E3A" w:rsidRPr="00163ECB" w:rsidRDefault="005D4E3A" w:rsidP="005D4E3A">
      <w:pPr>
        <w:jc w:val="center"/>
      </w:pPr>
      <w:r w:rsidRPr="00163ECB">
        <w:rPr>
          <w:b/>
        </w:rPr>
        <w:t>202</w:t>
      </w:r>
      <w:r>
        <w:rPr>
          <w:b/>
          <w:lang w:val="uk-UA"/>
        </w:rPr>
        <w:t>2</w:t>
      </w:r>
      <w:r w:rsidRPr="00163ECB">
        <w:rPr>
          <w:b/>
        </w:rPr>
        <w:t xml:space="preserve"> р.</w:t>
      </w:r>
    </w:p>
    <w:p w14:paraId="5D767513" w14:textId="04177BDE" w:rsidR="005D4E3A" w:rsidRDefault="005D4E3A" w:rsidP="005D4E3A"/>
    <w:p w14:paraId="13F7B284" w14:textId="208834A4" w:rsidR="0099149B" w:rsidRDefault="0099149B" w:rsidP="005D4E3A"/>
    <w:p w14:paraId="75417FE8" w14:textId="6CD4E768" w:rsidR="0099149B" w:rsidRDefault="0099149B" w:rsidP="005D4E3A"/>
    <w:p w14:paraId="3EBE7200" w14:textId="77777777" w:rsidR="0099149B" w:rsidRPr="00163ECB" w:rsidRDefault="0099149B" w:rsidP="0099149B">
      <w:pPr>
        <w:pageBreakBefore/>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5D4E3A" w:rsidRPr="006901ED" w14:paraId="738E9F37"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764414" w14:textId="77777777" w:rsidR="005D4E3A" w:rsidRPr="006901ED" w:rsidRDefault="005D4E3A" w:rsidP="001E77B1">
            <w:pPr>
              <w:jc w:val="center"/>
            </w:pPr>
            <w:r w:rsidRPr="006901ED">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681E7580" w14:textId="77777777" w:rsidR="005D4E3A" w:rsidRPr="006901ED" w:rsidRDefault="005D4E3A" w:rsidP="001E77B1">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5D4E3A" w:rsidRPr="006901ED" w14:paraId="3B56EB41"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17EFA84" w14:textId="77777777" w:rsidR="005D4E3A" w:rsidRPr="006901ED" w:rsidRDefault="005D4E3A" w:rsidP="001E77B1">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5D6568" w14:textId="77777777" w:rsidR="005D4E3A" w:rsidRPr="006901ED" w:rsidRDefault="005D4E3A" w:rsidP="001E77B1">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D081D3F" w14:textId="77777777" w:rsidR="005D4E3A" w:rsidRPr="006901ED" w:rsidRDefault="005D4E3A" w:rsidP="001E77B1">
            <w:pPr>
              <w:jc w:val="center"/>
            </w:pPr>
            <w:r w:rsidRPr="006901ED">
              <w:t>3</w:t>
            </w:r>
          </w:p>
        </w:tc>
      </w:tr>
      <w:tr w:rsidR="005D4E3A" w:rsidRPr="006901ED" w14:paraId="6A3B799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8BEFB6" w14:textId="77777777" w:rsidR="005D4E3A" w:rsidRPr="006901ED" w:rsidRDefault="005D4E3A" w:rsidP="001E77B1">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77DD73" w14:textId="77777777" w:rsidR="005D4E3A" w:rsidRPr="006901ED" w:rsidRDefault="005D4E3A" w:rsidP="001E77B1">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7777CC" w14:textId="77777777" w:rsidR="005D4E3A" w:rsidRPr="006901ED" w:rsidRDefault="005D4E3A" w:rsidP="001E77B1">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5D4E3A" w:rsidRPr="006901ED" w14:paraId="50F665EB" w14:textId="77777777" w:rsidTr="001E77B1">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B57832" w14:textId="77777777" w:rsidR="005D4E3A" w:rsidRPr="006901ED" w:rsidRDefault="005D4E3A" w:rsidP="001E77B1">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AD0C8D0" w14:textId="77777777" w:rsidR="005D4E3A" w:rsidRPr="006901ED" w:rsidRDefault="005D4E3A" w:rsidP="001E77B1">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6B4CBAC" w14:textId="77777777" w:rsidR="005D4E3A" w:rsidRPr="006901ED" w:rsidRDefault="005D4E3A" w:rsidP="001E77B1">
            <w:pPr>
              <w:jc w:val="both"/>
            </w:pPr>
            <w:r w:rsidRPr="006901ED">
              <w:t> </w:t>
            </w:r>
          </w:p>
        </w:tc>
      </w:tr>
      <w:tr w:rsidR="005D4E3A" w:rsidRPr="006901ED" w14:paraId="7CFC8EE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7B0B972" w14:textId="77777777" w:rsidR="005D4E3A" w:rsidRPr="006901ED" w:rsidRDefault="005D4E3A" w:rsidP="001E77B1">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1C7126B" w14:textId="77777777" w:rsidR="005D4E3A" w:rsidRPr="006901ED" w:rsidRDefault="005D4E3A" w:rsidP="001E77B1">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D1A8210" w14:textId="77777777" w:rsidR="005D4E3A" w:rsidRPr="006901ED" w:rsidRDefault="005D4E3A" w:rsidP="001E77B1">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5D4E3A" w:rsidRPr="006901ED" w14:paraId="3BC785CA" w14:textId="77777777" w:rsidTr="001E77B1">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00428B1" w14:textId="77777777" w:rsidR="005D4E3A" w:rsidRPr="006901ED" w:rsidRDefault="005D4E3A" w:rsidP="001E77B1">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A99B4E4" w14:textId="77777777" w:rsidR="005D4E3A" w:rsidRPr="006901ED" w:rsidRDefault="005D4E3A" w:rsidP="001E77B1">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BD5736" w14:textId="77777777" w:rsidR="005D4E3A" w:rsidRPr="006901ED" w:rsidRDefault="005D4E3A" w:rsidP="001E77B1">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5D4E3A" w:rsidRPr="006901ED" w14:paraId="38262825"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461AF" w14:textId="77777777" w:rsidR="005D4E3A" w:rsidRPr="006901ED" w:rsidRDefault="005D4E3A" w:rsidP="001E77B1">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046578" w14:textId="77777777" w:rsidR="005D4E3A" w:rsidRPr="006901ED" w:rsidRDefault="005D4E3A" w:rsidP="001E77B1">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1B57FD8" w14:textId="77777777" w:rsidR="005D4E3A" w:rsidRDefault="005D4E3A" w:rsidP="001E77B1">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2AF62D61" w14:textId="77777777" w:rsidR="005D4E3A" w:rsidRDefault="005D4E3A" w:rsidP="001E77B1">
            <w:pPr>
              <w:jc w:val="both"/>
              <w:rPr>
                <w:lang w:val="uk-UA"/>
              </w:rPr>
            </w:pPr>
            <w:proofErr w:type="spellStart"/>
            <w:r>
              <w:rPr>
                <w:lang w:val="uk-UA"/>
              </w:rPr>
              <w:t>Тел</w:t>
            </w:r>
            <w:proofErr w:type="spellEnd"/>
            <w:r>
              <w:rPr>
                <w:lang w:val="uk-UA"/>
              </w:rPr>
              <w:t>.:</w:t>
            </w:r>
            <w:r>
              <w:t xml:space="preserve"> </w:t>
            </w:r>
            <w:r>
              <w:rPr>
                <w:lang w:val="uk-UA"/>
              </w:rPr>
              <w:t>(063) 226 39 17.</w:t>
            </w:r>
          </w:p>
          <w:p w14:paraId="4137A6A7" w14:textId="77777777" w:rsidR="005D4E3A" w:rsidRPr="008D6ED0" w:rsidRDefault="005D4E3A" w:rsidP="001E77B1">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0F0118EE" w14:textId="77777777" w:rsidR="005D4E3A" w:rsidRPr="004429D6" w:rsidRDefault="005D4E3A" w:rsidP="001E77B1">
            <w:pPr>
              <w:jc w:val="both"/>
            </w:pPr>
          </w:p>
        </w:tc>
      </w:tr>
      <w:tr w:rsidR="005D4E3A" w:rsidRPr="006901ED" w14:paraId="4AEC364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ADEEA6F"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4D479BE" w14:textId="77777777" w:rsidR="005D4E3A" w:rsidRPr="006901ED" w:rsidRDefault="005D4E3A" w:rsidP="001E77B1">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4F4A90" w14:textId="77777777" w:rsidR="005D4E3A" w:rsidRPr="006901ED" w:rsidRDefault="005D4E3A" w:rsidP="001E77B1">
            <w:pPr>
              <w:jc w:val="both"/>
            </w:pPr>
            <w:proofErr w:type="spellStart"/>
            <w:r w:rsidRPr="006901ED">
              <w:t>відкриті</w:t>
            </w:r>
            <w:proofErr w:type="spellEnd"/>
            <w:r w:rsidRPr="006901ED">
              <w:t xml:space="preserve"> торги</w:t>
            </w:r>
          </w:p>
        </w:tc>
      </w:tr>
      <w:tr w:rsidR="005D4E3A" w:rsidRPr="006901ED" w14:paraId="311F313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2EC0675" w14:textId="77777777" w:rsidR="005D4E3A" w:rsidRPr="006901ED" w:rsidRDefault="005D4E3A" w:rsidP="001E77B1">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3C09238" w14:textId="77777777" w:rsidR="005D4E3A" w:rsidRPr="006901ED" w:rsidRDefault="005D4E3A" w:rsidP="001E77B1">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B62E68" w14:textId="77777777" w:rsidR="005D4E3A" w:rsidRPr="006901ED" w:rsidRDefault="005D4E3A" w:rsidP="001E77B1">
            <w:pPr>
              <w:jc w:val="both"/>
            </w:pPr>
            <w:r w:rsidRPr="006901ED">
              <w:t> </w:t>
            </w:r>
          </w:p>
        </w:tc>
      </w:tr>
      <w:tr w:rsidR="005D4E3A" w:rsidRPr="006901ED" w14:paraId="7DCF0FB3" w14:textId="77777777" w:rsidTr="001E77B1">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4B0A264" w14:textId="77777777" w:rsidR="005D4E3A" w:rsidRPr="006901ED" w:rsidRDefault="005D4E3A" w:rsidP="001E77B1">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75296C4" w14:textId="77777777" w:rsidR="005D4E3A" w:rsidRPr="006901ED" w:rsidRDefault="005D4E3A" w:rsidP="001E77B1">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3BA8F06" w14:textId="6F9B582F" w:rsidR="00B00408" w:rsidRPr="00B00408" w:rsidRDefault="00B00408" w:rsidP="00B00408">
            <w:pPr>
              <w:ind w:hanging="25"/>
              <w:jc w:val="both"/>
              <w:rPr>
                <w:b/>
                <w:lang w:val="uk-UA"/>
              </w:rPr>
            </w:pPr>
            <w:r>
              <w:rPr>
                <w:b/>
                <w:lang w:val="uk-UA"/>
              </w:rPr>
              <w:t xml:space="preserve"> </w:t>
            </w:r>
            <w:r w:rsidRPr="00B00408">
              <w:rPr>
                <w:b/>
                <w:lang w:val="uk-UA"/>
              </w:rPr>
              <w:t>Код ДК 021:2015 -  15110000-2 М’ясо</w:t>
            </w:r>
          </w:p>
          <w:p w14:paraId="31A764B4" w14:textId="470DA2E9" w:rsidR="005D4E3A" w:rsidRPr="00B00408" w:rsidRDefault="00B00408" w:rsidP="00B00408">
            <w:pPr>
              <w:ind w:hanging="25"/>
              <w:jc w:val="both"/>
              <w:rPr>
                <w:bCs/>
                <w:lang w:val="uk-UA"/>
              </w:rPr>
            </w:pPr>
            <w:r w:rsidRPr="00B00408">
              <w:rPr>
                <w:b/>
                <w:lang w:val="uk-UA"/>
              </w:rPr>
              <w:t>(Свинина, код ДК 021:2015 – 15113000-3)</w:t>
            </w:r>
          </w:p>
        </w:tc>
      </w:tr>
      <w:tr w:rsidR="005D4E3A" w:rsidRPr="006901ED" w14:paraId="1AD3E901"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B9A3CB8" w14:textId="77777777" w:rsidR="005D4E3A" w:rsidRPr="006901ED" w:rsidRDefault="005D4E3A" w:rsidP="001E77B1">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180788" w14:textId="77777777" w:rsidR="005D4E3A" w:rsidRPr="006901ED" w:rsidRDefault="005D4E3A" w:rsidP="001E77B1">
            <w:pPr>
              <w:widowControl w:val="0"/>
              <w:ind w:left="-9" w:right="113"/>
              <w:contextualSpacing/>
            </w:pPr>
            <w:proofErr w:type="spellStart"/>
            <w:r w:rsidRPr="006901ED">
              <w:t>опис</w:t>
            </w:r>
            <w:proofErr w:type="spellEnd"/>
            <w:r w:rsidRPr="006901ED">
              <w:t xml:space="preserve"> </w:t>
            </w:r>
            <w:proofErr w:type="spellStart"/>
            <w:r w:rsidRPr="006901ED">
              <w:t>окремої</w:t>
            </w:r>
            <w:proofErr w:type="spellEnd"/>
            <w:r w:rsidRPr="006901ED">
              <w:t xml:space="preserve"> </w:t>
            </w:r>
            <w:proofErr w:type="spellStart"/>
            <w:r w:rsidRPr="006901ED">
              <w:t>частини</w:t>
            </w:r>
            <w:proofErr w:type="spellEnd"/>
            <w:r w:rsidRPr="006901ED">
              <w:t xml:space="preserve"> </w:t>
            </w:r>
            <w:proofErr w:type="spellStart"/>
            <w:r w:rsidRPr="006901ED">
              <w:t>або</w:t>
            </w:r>
            <w:proofErr w:type="spellEnd"/>
            <w:r w:rsidRPr="006901ED">
              <w:t xml:space="preserve"> </w:t>
            </w:r>
            <w:proofErr w:type="spellStart"/>
            <w:r w:rsidRPr="006901ED">
              <w:t>частин</w:t>
            </w:r>
            <w:proofErr w:type="spellEnd"/>
            <w:r w:rsidRPr="006901ED">
              <w:t xml:space="preserve"> предмета </w:t>
            </w:r>
            <w:proofErr w:type="spellStart"/>
            <w:r w:rsidRPr="006901ED">
              <w:t>закупівлі</w:t>
            </w:r>
            <w:proofErr w:type="spellEnd"/>
            <w:r w:rsidRPr="006901ED">
              <w:t xml:space="preserve"> (лота), </w:t>
            </w:r>
            <w:proofErr w:type="spellStart"/>
            <w:r w:rsidRPr="006901ED">
              <w:t>щодо</w:t>
            </w:r>
            <w:proofErr w:type="spellEnd"/>
            <w:r w:rsidRPr="006901ED">
              <w:t xml:space="preserve"> </w:t>
            </w:r>
            <w:proofErr w:type="spellStart"/>
            <w:r w:rsidRPr="006901ED">
              <w:t>яких</w:t>
            </w:r>
            <w:proofErr w:type="spellEnd"/>
            <w:r w:rsidRPr="006901ED">
              <w:t xml:space="preserve"> </w:t>
            </w:r>
            <w:proofErr w:type="spellStart"/>
            <w:r w:rsidRPr="006901ED">
              <w:t>можуть</w:t>
            </w:r>
            <w:proofErr w:type="spellEnd"/>
            <w:r w:rsidRPr="006901ED">
              <w:t xml:space="preserve"> бути </w:t>
            </w:r>
            <w:proofErr w:type="spellStart"/>
            <w:r w:rsidRPr="006901ED">
              <w:t>подані</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учасникам</w:t>
            </w:r>
            <w:proofErr w:type="spellEnd"/>
            <w:r w:rsidRPr="006901ED">
              <w:t xml:space="preserve"> </w:t>
            </w:r>
            <w:proofErr w:type="spellStart"/>
            <w:r w:rsidRPr="006901ED">
              <w:t>дозволяється</w:t>
            </w:r>
            <w:proofErr w:type="spellEnd"/>
            <w:r w:rsidRPr="006901ED">
              <w:t xml:space="preserve"> подати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стосовно</w:t>
            </w:r>
            <w:proofErr w:type="spellEnd"/>
            <w:r w:rsidRPr="006901ED">
              <w:t xml:space="preserve"> </w:t>
            </w:r>
            <w:proofErr w:type="spellStart"/>
            <w:r w:rsidRPr="006901ED">
              <w:t>частини</w:t>
            </w:r>
            <w:proofErr w:type="spellEnd"/>
            <w:r w:rsidRPr="006901ED">
              <w:t xml:space="preserve"> предмета </w:t>
            </w:r>
            <w:proofErr w:type="spellStart"/>
            <w:r w:rsidRPr="006901ED">
              <w:t>закупівлі</w:t>
            </w:r>
            <w:proofErr w:type="spellEnd"/>
            <w:r w:rsidRPr="006901ED">
              <w:t xml:space="preserve"> (лота)</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2FE5B816" w14:textId="77777777" w:rsidR="005D4E3A" w:rsidRPr="006901ED" w:rsidRDefault="005D4E3A" w:rsidP="001E77B1">
            <w:pPr>
              <w:widowControl w:val="0"/>
              <w:ind w:right="113"/>
              <w:contextualSpacing/>
              <w:jc w:val="both"/>
            </w:pPr>
            <w:proofErr w:type="spellStart"/>
            <w:r w:rsidRPr="006901ED">
              <w:t>Учасник</w:t>
            </w:r>
            <w:proofErr w:type="spellEnd"/>
            <w:r w:rsidRPr="006901ED">
              <w:t xml:space="preserve"> </w:t>
            </w:r>
            <w:proofErr w:type="spellStart"/>
            <w:r w:rsidRPr="006901ED">
              <w:t>подає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щодо</w:t>
            </w:r>
            <w:proofErr w:type="spellEnd"/>
            <w:r w:rsidRPr="006901ED">
              <w:t xml:space="preserve"> </w:t>
            </w:r>
            <w:proofErr w:type="spellStart"/>
            <w:r w:rsidRPr="006901ED">
              <w:t>всього</w:t>
            </w:r>
            <w:proofErr w:type="spellEnd"/>
            <w:r w:rsidRPr="006901ED">
              <w:t xml:space="preserve"> предмету </w:t>
            </w:r>
            <w:proofErr w:type="spellStart"/>
            <w:r w:rsidRPr="006901ED">
              <w:t>закупівлі</w:t>
            </w:r>
            <w:proofErr w:type="spellEnd"/>
            <w:r w:rsidRPr="006901ED">
              <w:t xml:space="preserve">, </w:t>
            </w:r>
            <w:proofErr w:type="spellStart"/>
            <w:r w:rsidRPr="006901ED">
              <w:t>визначеного</w:t>
            </w:r>
            <w:proofErr w:type="spellEnd"/>
            <w:r w:rsidRPr="006901ED">
              <w:t xml:space="preserve"> у </w:t>
            </w:r>
            <w:proofErr w:type="spellStart"/>
            <w:r w:rsidRPr="006901ED">
              <w:t>Додатку</w:t>
            </w:r>
            <w:proofErr w:type="spellEnd"/>
            <w:r w:rsidRPr="006901ED">
              <w:t xml:space="preserve"> </w:t>
            </w:r>
            <w:r>
              <w:t>2</w:t>
            </w:r>
            <w:r w:rsidRPr="006901ED">
              <w:t xml:space="preserve"> до </w:t>
            </w:r>
            <w:proofErr w:type="spellStart"/>
            <w:r w:rsidRPr="006901ED">
              <w:t>цієї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t>Розподіл</w:t>
            </w:r>
            <w:proofErr w:type="spellEnd"/>
            <w:r w:rsidRPr="006901ED">
              <w:t xml:space="preserve"> на </w:t>
            </w:r>
            <w:proofErr w:type="spellStart"/>
            <w:r w:rsidRPr="006901ED">
              <w:t>частини</w:t>
            </w:r>
            <w:proofErr w:type="spellEnd"/>
            <w:r w:rsidRPr="006901ED">
              <w:t xml:space="preserve"> (</w:t>
            </w:r>
            <w:proofErr w:type="spellStart"/>
            <w:r w:rsidRPr="006901ED">
              <w:t>лоти</w:t>
            </w:r>
            <w:proofErr w:type="spellEnd"/>
            <w:r w:rsidRPr="006901ED">
              <w:t xml:space="preserve">) не </w:t>
            </w:r>
            <w:proofErr w:type="spellStart"/>
            <w:r w:rsidRPr="006901ED">
              <w:t>передбачено</w:t>
            </w:r>
            <w:proofErr w:type="spellEnd"/>
            <w:r w:rsidRPr="006901ED">
              <w:t>.</w:t>
            </w:r>
          </w:p>
        </w:tc>
      </w:tr>
      <w:tr w:rsidR="005D4E3A" w:rsidRPr="006901ED" w14:paraId="40B493BC" w14:textId="77777777" w:rsidTr="001E77B1">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E9E8A01" w14:textId="77777777" w:rsidR="005D4E3A" w:rsidRPr="006901ED" w:rsidRDefault="005D4E3A" w:rsidP="001E77B1">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3211C82" w14:textId="77777777" w:rsidR="005D4E3A" w:rsidRPr="006901ED" w:rsidRDefault="005D4E3A" w:rsidP="001E77B1">
            <w:pPr>
              <w:jc w:val="both"/>
            </w:pPr>
            <w:proofErr w:type="spellStart"/>
            <w:r w:rsidRPr="006901ED">
              <w:t>місце</w:t>
            </w:r>
            <w:proofErr w:type="spellEnd"/>
            <w:r w:rsidRPr="006901ED">
              <w:t xml:space="preserve">, </w:t>
            </w:r>
            <w:proofErr w:type="spellStart"/>
            <w:r w:rsidRPr="006901ED">
              <w:t>кількість</w:t>
            </w:r>
            <w:proofErr w:type="spellEnd"/>
            <w:r w:rsidRPr="006901ED">
              <w:t xml:space="preserve">, </w:t>
            </w:r>
            <w:proofErr w:type="spellStart"/>
            <w:r w:rsidRPr="006901ED">
              <w:t>обсяг</w:t>
            </w:r>
            <w:proofErr w:type="spellEnd"/>
            <w:r w:rsidRPr="006901ED">
              <w:t xml:space="preserve">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84F8065" w14:textId="77777777" w:rsidR="005D4E3A" w:rsidRPr="00AD6CBF" w:rsidRDefault="005D4E3A" w:rsidP="001E77B1">
            <w:pPr>
              <w:jc w:val="both"/>
            </w:pPr>
            <w:proofErr w:type="spellStart"/>
            <w:r w:rsidRPr="006901ED">
              <w:t>Місце</w:t>
            </w:r>
            <w:proofErr w:type="spellEnd"/>
            <w:r w:rsidRPr="006901ED">
              <w:t xml:space="preserve"> </w:t>
            </w:r>
            <w:r>
              <w:t>поставки товару</w:t>
            </w:r>
            <w:r w:rsidRPr="006901ED">
              <w:t xml:space="preserve"> –</w:t>
            </w:r>
            <w:r>
              <w:rPr>
                <w:lang w:val="uk-UA"/>
              </w:rPr>
              <w:t xml:space="preserve"> </w:t>
            </w:r>
            <w:r w:rsidRPr="003857E5">
              <w:t>02156</w:t>
            </w:r>
            <w:r>
              <w:t>,</w:t>
            </w:r>
            <w:r w:rsidRPr="006901ED">
              <w:t xml:space="preserve"> м. </w:t>
            </w:r>
            <w:proofErr w:type="spellStart"/>
            <w:r w:rsidRPr="006901ED">
              <w:t>Київ</w:t>
            </w:r>
            <w:proofErr w:type="spellEnd"/>
            <w:r w:rsidRPr="006901ED">
              <w:t xml:space="preserve">, </w:t>
            </w:r>
            <w:proofErr w:type="spellStart"/>
            <w:r w:rsidRPr="006901ED">
              <w:t>вул</w:t>
            </w:r>
            <w:proofErr w:type="spellEnd"/>
            <w:r w:rsidRPr="006901ED">
              <w:t xml:space="preserve">. </w:t>
            </w:r>
            <w:proofErr w:type="spellStart"/>
            <w:r>
              <w:t>Матеюка</w:t>
            </w:r>
            <w:proofErr w:type="spellEnd"/>
            <w:r>
              <w:t>, 4.</w:t>
            </w:r>
          </w:p>
          <w:p w14:paraId="3CFD5C03" w14:textId="77777777" w:rsidR="005D4E3A" w:rsidRDefault="005D4E3A" w:rsidP="001E77B1">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5EBFB734" w14:textId="77777777" w:rsidR="005D4E3A" w:rsidRDefault="005D4E3A" w:rsidP="001E77B1">
            <w:pPr>
              <w:jc w:val="both"/>
              <w:rPr>
                <w:color w:val="000000"/>
                <w:sz w:val="27"/>
                <w:szCs w:val="27"/>
              </w:rPr>
            </w:pPr>
          </w:p>
          <w:p w14:paraId="7BE4371B" w14:textId="77777777" w:rsidR="005D4E3A" w:rsidRPr="00822055" w:rsidRDefault="005D4E3A" w:rsidP="001E77B1">
            <w:pPr>
              <w:jc w:val="both"/>
            </w:pPr>
          </w:p>
          <w:p w14:paraId="7D22F241" w14:textId="77777777" w:rsidR="005D4E3A" w:rsidRPr="00822055" w:rsidRDefault="005D4E3A" w:rsidP="001E77B1">
            <w:pPr>
              <w:jc w:val="both"/>
            </w:pPr>
          </w:p>
        </w:tc>
      </w:tr>
      <w:tr w:rsidR="005D4E3A" w:rsidRPr="006901ED" w14:paraId="30E140A4"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947154" w14:textId="77777777" w:rsidR="005D4E3A" w:rsidRPr="006901ED" w:rsidRDefault="005D4E3A" w:rsidP="001E77B1">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BCCA225" w14:textId="77777777" w:rsidR="005D4E3A" w:rsidRPr="006901ED" w:rsidRDefault="005D4E3A" w:rsidP="001E77B1">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54753E3B" w14:textId="77777777" w:rsidR="005D4E3A" w:rsidRPr="006901ED" w:rsidRDefault="005D4E3A" w:rsidP="001E77B1">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Pr>
                <w:lang w:val="uk-UA"/>
              </w:rPr>
              <w:t>2</w:t>
            </w:r>
            <w:r w:rsidRPr="006901ED">
              <w:t xml:space="preserve"> року.</w:t>
            </w:r>
          </w:p>
        </w:tc>
      </w:tr>
      <w:tr w:rsidR="005D4E3A" w:rsidRPr="006901ED" w14:paraId="33F913F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7999EF" w14:textId="77777777" w:rsidR="005D4E3A" w:rsidRPr="006901ED" w:rsidRDefault="005D4E3A" w:rsidP="001E77B1">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013552A" w14:textId="77777777" w:rsidR="005D4E3A" w:rsidRPr="006901ED" w:rsidRDefault="005D4E3A" w:rsidP="001E77B1">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0B72950" w14:textId="77777777" w:rsidR="005D4E3A" w:rsidRPr="006901ED" w:rsidRDefault="005D4E3A" w:rsidP="001E77B1">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7DB8C20B" w14:textId="77777777" w:rsidR="005D4E3A" w:rsidRPr="006901ED" w:rsidRDefault="005D4E3A" w:rsidP="001E77B1">
            <w:pPr>
              <w:widowControl w:val="0"/>
              <w:contextualSpacing/>
              <w:jc w:val="both"/>
            </w:pPr>
            <w:proofErr w:type="spellStart"/>
            <w:r w:rsidRPr="006901ED">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w:t>
            </w:r>
            <w:r w:rsidRPr="006901ED">
              <w:lastRenderedPageBreak/>
              <w:t xml:space="preserve">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5D4E3A" w:rsidRPr="006901ED" w14:paraId="3031E48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808B47" w14:textId="77777777" w:rsidR="005D4E3A" w:rsidRPr="006901ED" w:rsidRDefault="005D4E3A" w:rsidP="001E77B1">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F6C0FBD" w14:textId="77777777" w:rsidR="005D4E3A" w:rsidRPr="006901ED" w:rsidRDefault="005D4E3A" w:rsidP="001E77B1">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A4A3B2" w14:textId="77777777" w:rsidR="005D4E3A" w:rsidRPr="006901ED" w:rsidRDefault="005D4E3A" w:rsidP="001E77B1">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7A28BBED" w14:textId="77777777" w:rsidR="005D4E3A" w:rsidRPr="006901ED" w:rsidRDefault="005D4E3A" w:rsidP="001E77B1"/>
          <w:p w14:paraId="07BE7241" w14:textId="77777777" w:rsidR="005D4E3A" w:rsidRPr="006901ED" w:rsidRDefault="005D4E3A" w:rsidP="001E77B1"/>
        </w:tc>
      </w:tr>
      <w:tr w:rsidR="005D4E3A" w:rsidRPr="006901ED" w14:paraId="7B5F9B82" w14:textId="77777777" w:rsidTr="001E77B1">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51902BC" w14:textId="77777777" w:rsidR="005D4E3A" w:rsidRPr="006901ED" w:rsidRDefault="005D4E3A" w:rsidP="001E77B1">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B8AAB28" w14:textId="77777777" w:rsidR="005D4E3A" w:rsidRPr="006901ED" w:rsidRDefault="005D4E3A" w:rsidP="001E77B1">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1D4F49A" w14:textId="77777777" w:rsidR="005D4E3A" w:rsidRPr="00924C08" w:rsidRDefault="005D4E3A" w:rsidP="001E77B1">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61B86DF8" w14:textId="7843445D" w:rsidR="005D4E3A" w:rsidRPr="006901ED" w:rsidRDefault="005D4E3A" w:rsidP="001E77B1">
            <w:pPr>
              <w:jc w:val="both"/>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Pr>
                <w:lang w:val="uk-UA"/>
              </w:rPr>
              <w:t xml:space="preserve"> </w:t>
            </w:r>
            <w:proofErr w:type="spellStart"/>
            <w:r w:rsidRPr="00924C08">
              <w:t>Тендерна</w:t>
            </w:r>
            <w:proofErr w:type="spellEnd"/>
            <w:r>
              <w:rPr>
                <w:lang w:val="uk-UA"/>
              </w:rPr>
              <w:t xml:space="preserve"> </w:t>
            </w:r>
            <w:proofErr w:type="spellStart"/>
            <w:r w:rsidRPr="00924C08">
              <w:t>пропозиція</w:t>
            </w:r>
            <w:proofErr w:type="spellEnd"/>
            <w:r w:rsidRPr="00924C08">
              <w:t xml:space="preserve"> та </w:t>
            </w:r>
            <w:proofErr w:type="spellStart"/>
            <w:r w:rsidRPr="00924C08">
              <w:t>усі</w:t>
            </w:r>
            <w:proofErr w:type="spellEnd"/>
            <w:r w:rsidRPr="00924C08">
              <w:t xml:space="preserve"> </w:t>
            </w:r>
            <w:proofErr w:type="spellStart"/>
            <w:r w:rsidRPr="00924C08">
              <w:t>документи</w:t>
            </w:r>
            <w:proofErr w:type="spellEnd"/>
            <w:r w:rsidR="00015557">
              <w:rPr>
                <w:lang w:val="uk-UA"/>
              </w:rPr>
              <w:t xml:space="preserve"> </w:t>
            </w:r>
            <w:proofErr w:type="spellStart"/>
            <w:r w:rsidRPr="00924C08">
              <w:t>складаються</w:t>
            </w:r>
            <w:proofErr w:type="spellEnd"/>
            <w:r>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Документи</w:t>
            </w:r>
            <w:proofErr w:type="spellEnd"/>
            <w:r w:rsidRPr="00924C08">
              <w:t xml:space="preserve"> </w:t>
            </w:r>
            <w:proofErr w:type="spellStart"/>
            <w:r w:rsidRPr="00924C08">
              <w:t>або</w:t>
            </w:r>
            <w:proofErr w:type="spellEnd"/>
            <w:r w:rsidRPr="00924C08">
              <w:t xml:space="preserve"> </w:t>
            </w:r>
            <w:proofErr w:type="spellStart"/>
            <w:r w:rsidRPr="00924C08">
              <w:t>копії</w:t>
            </w:r>
            <w:proofErr w:type="spellEnd"/>
            <w:r w:rsidRPr="00924C08">
              <w:t xml:space="preserve"> </w:t>
            </w:r>
            <w:proofErr w:type="spellStart"/>
            <w:r w:rsidRPr="00924C08">
              <w:t>документів</w:t>
            </w:r>
            <w:proofErr w:type="spellEnd"/>
            <w:r w:rsidR="00015557">
              <w:rPr>
                <w:lang w:val="uk-UA"/>
              </w:rPr>
              <w:t xml:space="preserve">, </w:t>
            </w:r>
            <w:proofErr w:type="spellStart"/>
            <w:r w:rsidRPr="00924C08">
              <w:t>які</w:t>
            </w:r>
            <w:proofErr w:type="spellEnd"/>
            <w:r w:rsidRPr="00924C08">
              <w:t xml:space="preserve"> </w:t>
            </w:r>
            <w:proofErr w:type="spellStart"/>
            <w:r w:rsidRPr="00924C08">
              <w:t>надаються</w:t>
            </w:r>
            <w:proofErr w:type="spellEnd"/>
            <w:r w:rsidRPr="00924C08">
              <w:t xml:space="preserve"> </w:t>
            </w:r>
            <w:proofErr w:type="spellStart"/>
            <w:r w:rsidRPr="00924C08">
              <w:t>Учасником</w:t>
            </w:r>
            <w:proofErr w:type="spellEnd"/>
            <w:r w:rsidRPr="00924C08">
              <w:t xml:space="preserve"> у </w:t>
            </w:r>
            <w:proofErr w:type="spellStart"/>
            <w:r w:rsidRPr="00924C08">
              <w:t>складі</w:t>
            </w:r>
            <w:proofErr w:type="spellEnd"/>
            <w:r>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w:t>
            </w:r>
            <w:proofErr w:type="spellStart"/>
            <w:r w:rsidRPr="00924C08">
              <w:t>викладені</w:t>
            </w:r>
            <w:proofErr w:type="spellEnd"/>
            <w:r w:rsidRPr="00924C08">
              <w:t xml:space="preserve"> </w:t>
            </w:r>
            <w:proofErr w:type="spellStart"/>
            <w:r w:rsidRPr="00924C08">
              <w:t>іншими</w:t>
            </w:r>
            <w:proofErr w:type="spellEnd"/>
            <w:r w:rsidRPr="00924C08">
              <w:t xml:space="preserve"> </w:t>
            </w:r>
            <w:proofErr w:type="spellStart"/>
            <w:r w:rsidRPr="00924C08">
              <w:t>мовами</w:t>
            </w:r>
            <w:proofErr w:type="spellEnd"/>
            <w:r w:rsidRPr="00924C08">
              <w:t>,</w:t>
            </w:r>
            <w:r>
              <w:t xml:space="preserve"> </w:t>
            </w:r>
            <w:proofErr w:type="spellStart"/>
            <w:r w:rsidRPr="00924C08">
              <w:t>повинні</w:t>
            </w:r>
            <w:proofErr w:type="spellEnd"/>
            <w:r w:rsidRPr="00924C08">
              <w:t xml:space="preserve"> </w:t>
            </w:r>
            <w:proofErr w:type="spellStart"/>
            <w:r w:rsidRPr="00924C08">
              <w:t>надаватися</w:t>
            </w:r>
            <w:proofErr w:type="spellEnd"/>
            <w:r w:rsidRPr="00924C08">
              <w:t xml:space="preserve"> разом </w:t>
            </w:r>
            <w:proofErr w:type="spellStart"/>
            <w:r w:rsidRPr="00924C08">
              <w:t>із</w:t>
            </w:r>
            <w:proofErr w:type="spellEnd"/>
            <w:r w:rsidRPr="00924C08">
              <w:t xml:space="preserve"> </w:t>
            </w:r>
            <w:proofErr w:type="spellStart"/>
            <w:r w:rsidRPr="00924C08">
              <w:t>їх</w:t>
            </w:r>
            <w:proofErr w:type="spellEnd"/>
            <w:r w:rsidRPr="00924C08">
              <w:t xml:space="preserve"> </w:t>
            </w:r>
            <w:proofErr w:type="spellStart"/>
            <w:r w:rsidRPr="00924C08">
              <w:t>автентичним</w:t>
            </w:r>
            <w:proofErr w:type="spellEnd"/>
            <w:r w:rsidRPr="00924C08">
              <w:t xml:space="preserve"> перекладом</w:t>
            </w:r>
            <w:r>
              <w:t xml:space="preserve"> </w:t>
            </w:r>
            <w:r w:rsidRPr="00924C08">
              <w:t xml:space="preserve">на </w:t>
            </w:r>
            <w:proofErr w:type="spellStart"/>
            <w:r w:rsidRPr="00924C08">
              <w:t>українську</w:t>
            </w:r>
            <w:proofErr w:type="spellEnd"/>
            <w:r w:rsidRPr="00924C08">
              <w:t xml:space="preserve"> </w:t>
            </w:r>
            <w:proofErr w:type="spellStart"/>
            <w:r w:rsidRPr="00924C08">
              <w:t>мову</w:t>
            </w:r>
            <w:proofErr w:type="spellEnd"/>
            <w:r w:rsidRPr="00924C08">
              <w:t xml:space="preserve">. </w:t>
            </w:r>
          </w:p>
        </w:tc>
      </w:tr>
      <w:tr w:rsidR="005D4E3A" w:rsidRPr="006901ED" w14:paraId="22089CD7" w14:textId="77777777" w:rsidTr="001E77B1">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1DDDC7F5" w14:textId="77777777" w:rsidR="005D4E3A" w:rsidRPr="006901ED" w:rsidRDefault="005D4E3A" w:rsidP="001E77B1">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604CD40C" w14:textId="77777777" w:rsidR="005D4E3A" w:rsidRPr="006901ED" w:rsidRDefault="005D4E3A" w:rsidP="001E77B1">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7E6FCC96" w14:textId="77777777" w:rsidR="005D4E3A" w:rsidRPr="006901ED" w:rsidRDefault="005D4E3A" w:rsidP="001E77B1">
            <w:pPr>
              <w:widowControl w:val="0"/>
              <w:contextualSpacing/>
              <w:jc w:val="both"/>
            </w:pPr>
            <w:r w:rsidRPr="006901ED">
              <w:t>0,5%</w:t>
            </w:r>
          </w:p>
        </w:tc>
      </w:tr>
      <w:tr w:rsidR="005D4E3A" w:rsidRPr="006901ED" w14:paraId="2133138A" w14:textId="77777777" w:rsidTr="001E77B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F75B1CE" w14:textId="77777777" w:rsidR="005D4E3A" w:rsidRPr="006901ED" w:rsidRDefault="005D4E3A" w:rsidP="001E77B1">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5D4E3A" w:rsidRPr="006901ED" w14:paraId="1F4B02B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815798" w14:textId="77777777" w:rsidR="005D4E3A" w:rsidRPr="006901ED" w:rsidRDefault="005D4E3A" w:rsidP="001E77B1">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00A407A" w14:textId="77777777" w:rsidR="005D4E3A" w:rsidRPr="006901ED" w:rsidRDefault="005D4E3A" w:rsidP="001E77B1">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458757F" w14:textId="77777777" w:rsidR="005D4E3A" w:rsidRPr="006901ED" w:rsidRDefault="005D4E3A" w:rsidP="001E77B1">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50A02F33" w14:textId="77777777" w:rsidR="005D4E3A" w:rsidRPr="006901ED" w:rsidRDefault="005D4E3A" w:rsidP="001E77B1">
            <w:pPr>
              <w:ind w:firstLine="9"/>
              <w:jc w:val="both"/>
            </w:pPr>
            <w:r w:rsidRPr="006901ED">
              <w:lastRenderedPageBreak/>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2C3F9BDC" w14:textId="77777777" w:rsidR="005D4E3A" w:rsidRPr="00163ECB" w:rsidRDefault="005D4E3A" w:rsidP="001E77B1">
            <w:pPr>
              <w:widowControl w:val="0"/>
              <w:ind w:right="113" w:firstLine="9"/>
              <w:contextualSpacing/>
              <w:jc w:val="both"/>
              <w:rPr>
                <w:lang w:val="uk-UA"/>
              </w:rPr>
            </w:pPr>
            <w:r w:rsidRPr="00163ECB">
              <w:rPr>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5D4E3A" w:rsidRPr="006901ED" w14:paraId="6295AD59"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B3FE60" w14:textId="77777777" w:rsidR="005D4E3A" w:rsidRPr="006901ED" w:rsidRDefault="005D4E3A" w:rsidP="001E77B1">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325ED2" w14:textId="77777777" w:rsidR="005D4E3A" w:rsidRPr="006901ED" w:rsidRDefault="005D4E3A" w:rsidP="001E77B1">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E6C961A" w14:textId="77777777" w:rsidR="005D4E3A" w:rsidRPr="006901ED" w:rsidRDefault="005D4E3A" w:rsidP="001E77B1">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46C727EE" w14:textId="77777777" w:rsidR="005D4E3A" w:rsidRPr="006901ED" w:rsidRDefault="005D4E3A" w:rsidP="001E77B1">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6153B00C" w14:textId="77777777" w:rsidR="005D4E3A" w:rsidRPr="00163ECB" w:rsidRDefault="005D4E3A" w:rsidP="001E77B1">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5D4E3A" w:rsidRPr="006901ED" w14:paraId="5735F221" w14:textId="77777777" w:rsidTr="001E77B1">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3282C3D" w14:textId="77777777" w:rsidR="005D4E3A" w:rsidRPr="006901ED" w:rsidRDefault="005D4E3A" w:rsidP="001E77B1">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264F92" w14:paraId="70A842C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96D140"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3E6685A" w14:textId="77777777" w:rsidR="005D4E3A" w:rsidRPr="006901ED" w:rsidRDefault="005D4E3A" w:rsidP="001E77B1">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93E384F"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13031308"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7FDD5B2" w14:textId="77777777" w:rsidR="005D4E3A" w:rsidRPr="00CB23D6" w:rsidRDefault="005D4E3A" w:rsidP="001E77B1">
            <w:pPr>
              <w:pStyle w:val="af5"/>
              <w:spacing w:before="0" w:beforeAutospacing="0" w:after="0"/>
              <w:ind w:firstLine="344"/>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5FFC0BEB" w14:textId="77777777" w:rsidR="005D4E3A" w:rsidRPr="007A3706" w:rsidRDefault="005D4E3A" w:rsidP="001E77B1">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керівником організації-учасника - протокол зборів </w:t>
            </w:r>
            <w:r w:rsidRPr="007A3706">
              <w:rPr>
                <w:rFonts w:ascii="Times New Roman" w:hAnsi="Times New Roman" w:cs="Times New Roman"/>
                <w:color w:val="auto"/>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6212C1" w14:textId="77777777" w:rsidR="005D4E3A" w:rsidRPr="007A3706" w:rsidRDefault="005D4E3A" w:rsidP="001E77B1">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47674E4"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F6F358F"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66638D"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4B05DF54"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3B5581D1"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5A6202C5" w14:textId="77777777" w:rsidR="005D4E3A" w:rsidRDefault="005D4E3A" w:rsidP="001E77B1">
            <w:pPr>
              <w:pStyle w:val="af5"/>
              <w:tabs>
                <w:tab w:val="left" w:pos="388"/>
                <w:tab w:val="left" w:pos="616"/>
                <w:tab w:val="left" w:pos="3600"/>
              </w:tabs>
              <w:snapToGrid w:val="0"/>
              <w:spacing w:before="0" w:beforeAutospacing="0" w:after="0"/>
              <w:ind w:left="5" w:right="5" w:firstLine="278"/>
              <w:rPr>
                <w:b/>
                <w:bCs/>
              </w:rPr>
            </w:pPr>
            <w:r w:rsidRPr="00CB23D6">
              <w:rPr>
                <w:b/>
                <w:bCs/>
              </w:rPr>
              <w:lastRenderedPageBreak/>
              <w:t>2) Тендерна пропозиція Учасника за встановленою формою (Додаток № 1 до ТД);</w:t>
            </w:r>
          </w:p>
          <w:p w14:paraId="7D112338" w14:textId="77777777" w:rsidR="005D4E3A" w:rsidRPr="00CB23D6" w:rsidRDefault="005D4E3A" w:rsidP="001E77B1">
            <w:pPr>
              <w:pStyle w:val="af5"/>
              <w:tabs>
                <w:tab w:val="left" w:pos="388"/>
                <w:tab w:val="left" w:pos="616"/>
                <w:tab w:val="left" w:pos="3600"/>
              </w:tabs>
              <w:snapToGrid w:val="0"/>
              <w:spacing w:before="0" w:beforeAutospacing="0" w:after="0"/>
              <w:ind w:left="5" w:right="5" w:firstLine="278"/>
              <w:rPr>
                <w:b/>
                <w:bCs/>
              </w:rPr>
            </w:pPr>
          </w:p>
          <w:p w14:paraId="15810B84" w14:textId="77777777" w:rsidR="005D4E3A" w:rsidRDefault="005D4E3A" w:rsidP="001E77B1">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12A37749" w14:textId="77777777" w:rsidR="005D4E3A" w:rsidRPr="00CB23D6" w:rsidRDefault="005D4E3A" w:rsidP="001E77B1">
            <w:pPr>
              <w:pStyle w:val="af5"/>
              <w:spacing w:before="0" w:beforeAutospacing="0" w:after="0"/>
              <w:ind w:firstLine="344"/>
              <w:rPr>
                <w:b/>
                <w:bCs/>
              </w:rPr>
            </w:pPr>
          </w:p>
          <w:p w14:paraId="2423E511" w14:textId="77777777" w:rsidR="005D4E3A" w:rsidRPr="00CB23D6" w:rsidRDefault="005D4E3A" w:rsidP="001E77B1">
            <w:pPr>
              <w:pStyle w:val="af5"/>
              <w:spacing w:before="0" w:beforeAutospacing="0" w:after="0"/>
              <w:ind w:firstLine="344"/>
              <w:rPr>
                <w:b/>
                <w:bCs/>
              </w:rPr>
            </w:pPr>
            <w:r w:rsidRPr="00CB23D6">
              <w:rPr>
                <w:b/>
                <w:bCs/>
              </w:rPr>
              <w:t>4) Форма «Відомості про учасника» (Додаток №3 до ТД);</w:t>
            </w:r>
          </w:p>
          <w:p w14:paraId="101783D6" w14:textId="77777777" w:rsidR="005D4E3A" w:rsidRDefault="005D4E3A" w:rsidP="001E77B1">
            <w:pPr>
              <w:pStyle w:val="af5"/>
              <w:spacing w:before="0" w:beforeAutospacing="0" w:after="0"/>
              <w:ind w:firstLine="344"/>
            </w:pPr>
          </w:p>
          <w:p w14:paraId="7129673B" w14:textId="77777777" w:rsidR="005D4E3A" w:rsidRPr="00CB23D6" w:rsidRDefault="005D4E3A" w:rsidP="001E77B1">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5C6A2F01" w14:textId="77777777" w:rsidR="005D4E3A" w:rsidRPr="002E302F" w:rsidRDefault="005D4E3A" w:rsidP="001E77B1">
            <w:pPr>
              <w:pStyle w:val="af5"/>
              <w:spacing w:before="0" w:beforeAutospacing="0" w:after="0"/>
              <w:ind w:firstLine="344"/>
            </w:pPr>
          </w:p>
          <w:p w14:paraId="709A1AD8" w14:textId="77777777" w:rsidR="005D4E3A" w:rsidRPr="00CB23D6" w:rsidRDefault="005D4E3A" w:rsidP="001E77B1">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6304B65F" w14:textId="77777777" w:rsidR="005D4E3A" w:rsidRDefault="005D4E3A" w:rsidP="001E77B1">
            <w:pPr>
              <w:pStyle w:val="af5"/>
              <w:spacing w:before="0" w:beforeAutospacing="0" w:after="0"/>
              <w:ind w:firstLine="344"/>
            </w:pPr>
          </w:p>
          <w:p w14:paraId="46D5358D" w14:textId="77777777" w:rsidR="005D4E3A" w:rsidRDefault="005D4E3A" w:rsidP="001E77B1">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7C74304B" w14:textId="77777777" w:rsidR="005D4E3A" w:rsidRPr="00CB23D6" w:rsidRDefault="005D4E3A" w:rsidP="001E77B1">
            <w:pPr>
              <w:pStyle w:val="af5"/>
              <w:spacing w:before="0" w:beforeAutospacing="0" w:after="0"/>
              <w:ind w:firstLine="344"/>
              <w:rPr>
                <w:b/>
                <w:bCs/>
              </w:rPr>
            </w:pPr>
          </w:p>
          <w:p w14:paraId="106DB7CB" w14:textId="77777777" w:rsidR="005D4E3A" w:rsidRPr="00CB23D6" w:rsidRDefault="005D4E3A" w:rsidP="001E77B1">
            <w:pPr>
              <w:pStyle w:val="af5"/>
              <w:spacing w:before="0" w:beforeAutospacing="0" w:after="0"/>
              <w:ind w:firstLine="344"/>
              <w:rPr>
                <w:b/>
                <w:bCs/>
              </w:rPr>
            </w:pPr>
            <w:r w:rsidRPr="00CB23D6">
              <w:rPr>
                <w:b/>
                <w:bCs/>
              </w:rPr>
              <w:t xml:space="preserve">8) Лист-згода (Додаток </w:t>
            </w:r>
            <w:r>
              <w:rPr>
                <w:b/>
                <w:bCs/>
              </w:rPr>
              <w:t>6</w:t>
            </w:r>
            <w:r w:rsidRPr="00CB23D6">
              <w:rPr>
                <w:b/>
                <w:bCs/>
              </w:rPr>
              <w:t xml:space="preserve"> до ТД);</w:t>
            </w:r>
          </w:p>
          <w:p w14:paraId="5C3094AD" w14:textId="77777777" w:rsidR="005D4E3A" w:rsidRPr="00CB23D6" w:rsidRDefault="005D4E3A" w:rsidP="001E77B1">
            <w:pPr>
              <w:pStyle w:val="af5"/>
              <w:spacing w:before="0" w:beforeAutospacing="0" w:after="0"/>
              <w:ind w:firstLine="344"/>
              <w:rPr>
                <w:b/>
                <w:bCs/>
              </w:rPr>
            </w:pPr>
          </w:p>
          <w:p w14:paraId="4EC497F3" w14:textId="77777777" w:rsidR="005D4E3A" w:rsidRDefault="005D4E3A" w:rsidP="001E77B1">
            <w:pPr>
              <w:pStyle w:val="af5"/>
              <w:spacing w:before="0" w:beforeAutospacing="0" w:after="0"/>
              <w:ind w:firstLine="344"/>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7</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67061CB7" w14:textId="77777777" w:rsidR="005D4E3A" w:rsidRDefault="005D4E3A" w:rsidP="001E77B1">
            <w:pPr>
              <w:pStyle w:val="af5"/>
              <w:spacing w:before="0" w:beforeAutospacing="0" w:after="0"/>
              <w:ind w:firstLine="344"/>
              <w:rPr>
                <w:b/>
                <w:bCs/>
              </w:rPr>
            </w:pPr>
          </w:p>
          <w:p w14:paraId="708897B5" w14:textId="77777777" w:rsidR="005D4E3A" w:rsidRDefault="005D4E3A" w:rsidP="001E77B1">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4330E4ED" w14:textId="77777777" w:rsidR="005D4E3A" w:rsidRDefault="005D4E3A" w:rsidP="001E77B1">
            <w:pPr>
              <w:pStyle w:val="af5"/>
              <w:spacing w:before="0" w:beforeAutospacing="0" w:after="0"/>
              <w:ind w:firstLine="344"/>
              <w:jc w:val="both"/>
              <w:rPr>
                <w:i/>
                <w:iCs/>
              </w:rPr>
            </w:pPr>
          </w:p>
          <w:p w14:paraId="45CB40C6" w14:textId="77777777" w:rsidR="005D4E3A" w:rsidRPr="009A0105" w:rsidRDefault="005D4E3A" w:rsidP="001E77B1">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2180BC41" w14:textId="77777777" w:rsidR="005D4E3A" w:rsidRPr="00381680" w:rsidRDefault="005D4E3A" w:rsidP="001E77B1">
            <w:pPr>
              <w:widowControl w:val="0"/>
              <w:ind w:right="-1"/>
              <w:rPr>
                <w:i/>
                <w:iCs/>
                <w:lang w:val="uk-UA"/>
              </w:rPr>
            </w:pPr>
          </w:p>
          <w:p w14:paraId="62C2D8A9"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67FEBD6F"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32B636B3"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135D2FAC"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8FA8743"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3E2414DE" w14:textId="77777777" w:rsidR="005D4E3A" w:rsidRPr="007A3706" w:rsidRDefault="005D4E3A" w:rsidP="001E77B1">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0941687C" w14:textId="77777777" w:rsidR="005D4E3A"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D521CBD"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2254146"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A45E044"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55B94F44"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p>
          <w:p w14:paraId="4122D73E" w14:textId="77777777" w:rsidR="005D4E3A" w:rsidRPr="00264F92" w:rsidRDefault="005D4E3A" w:rsidP="001E77B1">
            <w:pPr>
              <w:rPr>
                <w:color w:val="000000"/>
                <w:lang w:val="uk-UA"/>
              </w:rPr>
            </w:pPr>
          </w:p>
        </w:tc>
      </w:tr>
      <w:tr w:rsidR="005D4E3A" w:rsidRPr="006901ED" w14:paraId="082053E6" w14:textId="77777777" w:rsidTr="001E77B1">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0217DE83" w14:textId="77777777" w:rsidR="005D4E3A" w:rsidRPr="006901ED" w:rsidRDefault="005D4E3A" w:rsidP="001E77B1">
            <w:r w:rsidRPr="006901ED">
              <w:lastRenderedPageBreak/>
              <w:t>2</w:t>
            </w:r>
          </w:p>
          <w:p w14:paraId="68BFFCDD" w14:textId="77777777" w:rsidR="005D4E3A" w:rsidRPr="006901ED" w:rsidRDefault="005D4E3A" w:rsidP="001E77B1">
            <w:r w:rsidRPr="006901ED">
              <w:t> </w:t>
            </w:r>
          </w:p>
        </w:tc>
        <w:tc>
          <w:tcPr>
            <w:tcW w:w="1690" w:type="pct"/>
            <w:tcBorders>
              <w:top w:val="outset" w:sz="6" w:space="0" w:color="auto"/>
              <w:left w:val="outset" w:sz="6" w:space="0" w:color="auto"/>
              <w:right w:val="outset" w:sz="6" w:space="0" w:color="auto"/>
            </w:tcBorders>
            <w:shd w:val="clear" w:color="auto" w:fill="FFFFFA"/>
            <w:hideMark/>
          </w:tcPr>
          <w:p w14:paraId="285489BF" w14:textId="77777777" w:rsidR="005D4E3A" w:rsidRPr="006901ED" w:rsidRDefault="005D4E3A" w:rsidP="001E77B1">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4E353E9A" w14:textId="77777777" w:rsidR="005D4E3A" w:rsidRPr="006901ED" w:rsidRDefault="005D4E3A" w:rsidP="001E77B1">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6BAF6818" w14:textId="77777777" w:rsidR="005D4E3A" w:rsidRDefault="005D4E3A" w:rsidP="001E77B1">
            <w:pPr>
              <w:pStyle w:val="af5"/>
              <w:spacing w:before="0" w:beforeAutospacing="0" w:after="0"/>
            </w:pPr>
            <w:r>
              <w:t xml:space="preserve"> </w:t>
            </w:r>
            <w:r w:rsidRPr="00900DAD">
              <w:t>Забезпечення тендерної пропозиції не вимагається.</w:t>
            </w:r>
          </w:p>
          <w:p w14:paraId="43394BDE"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5D4E3A" w:rsidRPr="006901ED" w14:paraId="6682A5A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3F66A2" w14:textId="77777777" w:rsidR="005D4E3A" w:rsidRPr="006901ED" w:rsidRDefault="005D4E3A" w:rsidP="001E77B1">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A514B04" w14:textId="77777777" w:rsidR="005D4E3A" w:rsidRPr="006901ED" w:rsidRDefault="005D4E3A" w:rsidP="001E77B1">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BB79D17" w14:textId="77777777" w:rsidR="005D4E3A" w:rsidRDefault="005D4E3A" w:rsidP="001E77B1">
            <w:pPr>
              <w:pStyle w:val="af5"/>
              <w:spacing w:before="0" w:beforeAutospacing="0" w:after="0"/>
              <w:jc w:val="both"/>
            </w:pPr>
            <w:r w:rsidRPr="00900DAD">
              <w:t xml:space="preserve"> </w:t>
            </w:r>
            <w:r>
              <w:t>Не передбачається.</w:t>
            </w:r>
          </w:p>
          <w:p w14:paraId="1E123D85" w14:textId="77777777" w:rsidR="005D4E3A" w:rsidRPr="00163ECB" w:rsidRDefault="005D4E3A" w:rsidP="001E77B1">
            <w:pPr>
              <w:jc w:val="both"/>
            </w:pPr>
          </w:p>
          <w:p w14:paraId="3CCED9B4" w14:textId="77777777" w:rsidR="005D4E3A" w:rsidRPr="00163ECB" w:rsidRDefault="005D4E3A" w:rsidP="001E77B1">
            <w:pPr>
              <w:jc w:val="both"/>
            </w:pPr>
          </w:p>
        </w:tc>
      </w:tr>
      <w:tr w:rsidR="005D4E3A" w:rsidRPr="006901ED" w14:paraId="5081E963" w14:textId="77777777" w:rsidTr="001E77B1">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D1AF581" w14:textId="77777777" w:rsidR="005D4E3A" w:rsidRPr="006901ED" w:rsidRDefault="005D4E3A" w:rsidP="001E77B1">
            <w:r w:rsidRPr="006901ED">
              <w:lastRenderedPageBreak/>
              <w:t>4</w:t>
            </w:r>
          </w:p>
          <w:p w14:paraId="4E4921EA" w14:textId="77777777" w:rsidR="005D4E3A" w:rsidRPr="006901ED" w:rsidRDefault="005D4E3A" w:rsidP="001E77B1"/>
        </w:tc>
        <w:tc>
          <w:tcPr>
            <w:tcW w:w="1690" w:type="pct"/>
            <w:tcBorders>
              <w:top w:val="outset" w:sz="6" w:space="0" w:color="auto"/>
              <w:left w:val="outset" w:sz="6" w:space="0" w:color="auto"/>
              <w:right w:val="outset" w:sz="6" w:space="0" w:color="auto"/>
            </w:tcBorders>
            <w:shd w:val="clear" w:color="auto" w:fill="FFFFFA"/>
            <w:hideMark/>
          </w:tcPr>
          <w:p w14:paraId="66A6F5DB" w14:textId="77777777" w:rsidR="005D4E3A" w:rsidRPr="006901ED" w:rsidRDefault="005D4E3A" w:rsidP="001E77B1">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2E32C952" w14:textId="77777777" w:rsidR="005D4E3A" w:rsidRPr="006901ED" w:rsidRDefault="005D4E3A" w:rsidP="001E77B1">
            <w:r w:rsidRPr="006901ED">
              <w:t> </w:t>
            </w:r>
          </w:p>
        </w:tc>
        <w:tc>
          <w:tcPr>
            <w:tcW w:w="3089" w:type="pct"/>
            <w:tcBorders>
              <w:top w:val="outset" w:sz="6" w:space="0" w:color="auto"/>
              <w:left w:val="outset" w:sz="6" w:space="0" w:color="auto"/>
              <w:right w:val="outset" w:sz="6" w:space="0" w:color="auto"/>
            </w:tcBorders>
            <w:shd w:val="clear" w:color="auto" w:fill="FFFFFA"/>
            <w:hideMark/>
          </w:tcPr>
          <w:p w14:paraId="6D6224CE" w14:textId="77777777" w:rsidR="005D4E3A" w:rsidRPr="00163ECB"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(дев’яноста)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692AE0C1"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2CFD37F0"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0957B44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04ABC33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C6CCA0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048F5F77" w14:textId="77777777" w:rsidR="005D4E3A" w:rsidRPr="00983C42" w:rsidRDefault="005D4E3A" w:rsidP="001E77B1">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0B4E0172"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4A9A2225" w14:textId="77777777" w:rsidR="005D4E3A" w:rsidRPr="00983C42" w:rsidRDefault="005D4E3A" w:rsidP="001E77B1">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161CB3F8"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6630F25B"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7ECE6EE9" w14:textId="77777777" w:rsidR="005D4E3A" w:rsidRPr="00163ECB"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5D4E3A" w:rsidRPr="006901ED" w14:paraId="3B109934" w14:textId="77777777" w:rsidTr="001E77B1">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E367D6" w14:textId="77777777" w:rsidR="005D4E3A" w:rsidRPr="006901ED" w:rsidRDefault="005D4E3A" w:rsidP="001E77B1">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91353AA" w14:textId="77777777" w:rsidR="005D4E3A" w:rsidRPr="006901ED" w:rsidRDefault="005D4E3A" w:rsidP="001E77B1">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57D48D8"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72606720"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7611C99"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3932206"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E8D378B"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2A989089" w14:textId="77777777" w:rsidR="005D4E3A" w:rsidRPr="00264F92" w:rsidRDefault="005D4E3A" w:rsidP="001E77B1">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DA4B9" w14:textId="77777777" w:rsidR="005D4E3A" w:rsidRPr="00264F92" w:rsidRDefault="005D4E3A" w:rsidP="001E77B1">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6CD51596" w14:textId="77777777" w:rsidR="005D4E3A" w:rsidRPr="007A3706" w:rsidRDefault="005D4E3A" w:rsidP="001E77B1">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w:t>
            </w:r>
            <w:r w:rsidRPr="007A3706">
              <w:lastRenderedPageBreak/>
              <w:t xml:space="preserve">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45AA072A" w14:textId="77777777" w:rsidR="005D4E3A" w:rsidRPr="007A3706" w:rsidRDefault="005D4E3A" w:rsidP="001E77B1">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26E1B0D9" w14:textId="77777777" w:rsidR="005D4E3A" w:rsidRPr="007A3706" w:rsidRDefault="005D4E3A" w:rsidP="001E77B1">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3B4A3F76" w14:textId="77777777" w:rsidR="005D4E3A" w:rsidRPr="007A3706" w:rsidRDefault="005D4E3A" w:rsidP="001E77B1">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2A716869" w14:textId="77777777" w:rsidR="005D4E3A" w:rsidRPr="007A3706" w:rsidRDefault="005D4E3A" w:rsidP="001E77B1">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5BBF561D" w14:textId="77777777" w:rsidR="005D4E3A" w:rsidRPr="007A3706" w:rsidRDefault="005D4E3A" w:rsidP="001E77B1">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56578BCC" w14:textId="77777777" w:rsidR="005D4E3A" w:rsidRPr="007A3706" w:rsidRDefault="005D4E3A" w:rsidP="001E77B1">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779AF536" w14:textId="77777777" w:rsidR="005D4E3A" w:rsidRPr="007A3706" w:rsidRDefault="005D4E3A" w:rsidP="001E77B1">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0EBE0C3C" w14:textId="77777777" w:rsidR="005D4E3A" w:rsidRPr="007A3706" w:rsidRDefault="005D4E3A" w:rsidP="001E77B1">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2BE817C4" w14:textId="77777777" w:rsidR="005D4E3A" w:rsidRPr="007A3706" w:rsidRDefault="005D4E3A" w:rsidP="001E77B1">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lastRenderedPageBreak/>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01E47600" w14:textId="77777777" w:rsidR="005D4E3A" w:rsidRPr="007A3706" w:rsidRDefault="005D4E3A" w:rsidP="001E77B1">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348F8F87" w14:textId="77777777" w:rsidR="005D4E3A" w:rsidRPr="007A3706" w:rsidRDefault="005D4E3A" w:rsidP="001E77B1">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02820A5C" w14:textId="77777777" w:rsidR="005D4E3A" w:rsidRPr="007A3706" w:rsidRDefault="005D4E3A" w:rsidP="001E77B1">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51D42D82" w14:textId="77777777" w:rsidR="005D4E3A" w:rsidRPr="007A3706" w:rsidRDefault="005D4E3A" w:rsidP="001E77B1">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53E2B602" w14:textId="77777777" w:rsidR="005D4E3A" w:rsidRPr="007A3706" w:rsidRDefault="005D4E3A" w:rsidP="001E77B1">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3B6D5D25"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6D9B15ED"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71A51BDB"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662A9D03" w14:textId="77777777" w:rsidR="005D4E3A" w:rsidRPr="007A3706" w:rsidRDefault="005D4E3A" w:rsidP="001E77B1">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0BD6710E" w14:textId="77777777" w:rsidR="005D4E3A" w:rsidRPr="007A3706" w:rsidRDefault="005D4E3A" w:rsidP="001E77B1">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3CBBEE51" w14:textId="77777777" w:rsidR="005D4E3A" w:rsidRPr="007A3706" w:rsidRDefault="005D4E3A" w:rsidP="001E77B1">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10B2772A" w14:textId="77777777" w:rsidR="005D4E3A" w:rsidRPr="007A3706" w:rsidRDefault="005D4E3A" w:rsidP="001E77B1">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299242A7" w14:textId="77777777" w:rsidR="005D4E3A" w:rsidRPr="007A3706" w:rsidRDefault="005D4E3A" w:rsidP="001E77B1">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6B13C394" w14:textId="77777777" w:rsidR="005D4E3A" w:rsidRPr="007A3706" w:rsidRDefault="005D4E3A" w:rsidP="001E77B1">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7042E678" w14:textId="77777777" w:rsidR="005D4E3A" w:rsidRPr="007A3706" w:rsidRDefault="005D4E3A" w:rsidP="001E77B1">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51908467" w14:textId="77777777" w:rsidR="005D4E3A" w:rsidRPr="007A3706" w:rsidRDefault="005D4E3A" w:rsidP="001E77B1">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3034322B" w14:textId="77777777" w:rsidR="005D4E3A" w:rsidRPr="007A3706" w:rsidRDefault="005D4E3A" w:rsidP="001E77B1">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5D7571CA" w14:textId="77777777" w:rsidR="005D4E3A" w:rsidRPr="007A3706" w:rsidRDefault="005D4E3A" w:rsidP="001E77B1">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7D9B27DF" w14:textId="77777777" w:rsidR="005D4E3A" w:rsidRPr="007A3706" w:rsidRDefault="005D4E3A" w:rsidP="001E77B1">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44559FE1" w14:textId="77777777" w:rsidR="005D4E3A" w:rsidRPr="007A3706" w:rsidRDefault="005D4E3A" w:rsidP="001E77B1">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23E35CF9" w14:textId="77777777" w:rsidR="005D4E3A" w:rsidRPr="007A3706" w:rsidRDefault="005D4E3A" w:rsidP="001E77B1">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lastRenderedPageBreak/>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647274F3" w14:textId="77777777" w:rsidR="005D4E3A" w:rsidRPr="007A3706" w:rsidRDefault="005D4E3A" w:rsidP="001E77B1">
            <w:pPr>
              <w:tabs>
                <w:tab w:val="left" w:pos="-328"/>
              </w:tabs>
              <w:suppressAutoHyphens/>
              <w:ind w:right="86" w:firstLine="11"/>
              <w:jc w:val="both"/>
            </w:pPr>
            <w:proofErr w:type="spellStart"/>
            <w:r w:rsidRPr="007A3706">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15FD8CD6" w14:textId="77777777" w:rsidR="005D4E3A" w:rsidRPr="006901ED" w:rsidRDefault="005D4E3A" w:rsidP="001E77B1">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5D4E3A" w:rsidRPr="006901ED" w14:paraId="3E475F26"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D220DB" w14:textId="77777777" w:rsidR="005D4E3A" w:rsidRPr="006901ED" w:rsidRDefault="005D4E3A" w:rsidP="001E77B1">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643378B" w14:textId="77777777" w:rsidR="005D4E3A" w:rsidRPr="006901ED" w:rsidRDefault="005D4E3A" w:rsidP="001E77B1">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B69C00" w14:textId="77777777" w:rsidR="005D4E3A" w:rsidRPr="00163ECB" w:rsidRDefault="005D4E3A" w:rsidP="001E77B1">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478B70EF" w14:textId="77777777" w:rsidR="005D4E3A" w:rsidRPr="00163ECB" w:rsidRDefault="005D4E3A" w:rsidP="001E77B1">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4B785EDC" w14:textId="77777777" w:rsidR="005D4E3A" w:rsidRDefault="005D4E3A" w:rsidP="001E77B1">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63DBF62F" w14:textId="77777777" w:rsidR="005D4E3A" w:rsidRPr="00381680" w:rsidRDefault="005D4E3A" w:rsidP="001E77B1">
            <w:pPr>
              <w:widowControl w:val="0"/>
              <w:autoSpaceDE w:val="0"/>
              <w:autoSpaceDN w:val="0"/>
              <w:adjustRightInd w:val="0"/>
              <w:jc w:val="both"/>
              <w:rPr>
                <w:b/>
                <w:bCs/>
              </w:rPr>
            </w:pPr>
          </w:p>
          <w:p w14:paraId="0880683B" w14:textId="77777777" w:rsidR="005D4E3A" w:rsidRPr="00381680" w:rsidRDefault="005D4E3A" w:rsidP="001E77B1">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412B5C47" w14:textId="77777777" w:rsidR="005D4E3A" w:rsidRPr="006901ED" w:rsidRDefault="005D4E3A" w:rsidP="001E77B1">
            <w:pPr>
              <w:widowControl w:val="0"/>
              <w:autoSpaceDE w:val="0"/>
              <w:autoSpaceDN w:val="0"/>
              <w:adjustRightInd w:val="0"/>
              <w:jc w:val="both"/>
            </w:pPr>
          </w:p>
          <w:p w14:paraId="377FD627" w14:textId="77777777" w:rsidR="005D4E3A" w:rsidRPr="00381680" w:rsidRDefault="005D4E3A" w:rsidP="001E77B1">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5D4E3A" w:rsidRPr="006901ED" w14:paraId="149A444F"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531A0B7F" w14:textId="77777777" w:rsidR="005D4E3A" w:rsidRPr="006901ED" w:rsidRDefault="005D4E3A" w:rsidP="001E77B1">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2937E70C" w14:textId="77777777" w:rsidR="005D4E3A" w:rsidRPr="006901ED" w:rsidRDefault="005D4E3A" w:rsidP="001E77B1">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60A77E04" w14:textId="77777777" w:rsidR="005D4E3A" w:rsidRPr="006901ED" w:rsidRDefault="005D4E3A" w:rsidP="001E77B1">
            <w:pPr>
              <w:widowControl w:val="0"/>
              <w:ind w:right="113"/>
              <w:contextualSpacing/>
              <w:jc w:val="both"/>
            </w:pPr>
            <w:r>
              <w:t xml:space="preserve">Не </w:t>
            </w:r>
            <w:proofErr w:type="spellStart"/>
            <w:r>
              <w:t>передбачено</w:t>
            </w:r>
            <w:proofErr w:type="spellEnd"/>
            <w:r>
              <w:t>.</w:t>
            </w:r>
          </w:p>
        </w:tc>
      </w:tr>
      <w:tr w:rsidR="005D4E3A" w:rsidRPr="006901ED" w14:paraId="2485ED2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D3B50E7" w14:textId="77777777" w:rsidR="005D4E3A" w:rsidRPr="006901ED" w:rsidRDefault="005D4E3A" w:rsidP="001E77B1">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679BB5B0" w14:textId="77777777" w:rsidR="005D4E3A" w:rsidRPr="006901ED" w:rsidRDefault="005D4E3A" w:rsidP="001E77B1">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B95FFDF" w14:textId="77777777" w:rsidR="005D4E3A" w:rsidRPr="006901ED" w:rsidRDefault="005D4E3A" w:rsidP="001E77B1">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lastRenderedPageBreak/>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5D4E3A" w:rsidRPr="006901ED" w14:paraId="3250E747" w14:textId="77777777" w:rsidTr="001E77B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40E87EAF" w14:textId="77777777" w:rsidR="005D4E3A" w:rsidRPr="006901ED" w:rsidRDefault="005D4E3A" w:rsidP="001E77B1">
            <w:pPr>
              <w:jc w:val="center"/>
              <w:rPr>
                <w:b/>
              </w:rPr>
            </w:pPr>
            <w:r w:rsidRPr="006901ED">
              <w:rPr>
                <w:b/>
              </w:rPr>
              <w:lastRenderedPageBreak/>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6901ED" w14:paraId="7A379E06"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4C55141"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0CB08E1" w14:textId="77777777" w:rsidR="005D4E3A" w:rsidRPr="00163ECB" w:rsidRDefault="005D4E3A" w:rsidP="001E77B1">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204030" w14:textId="6D6B8D8A" w:rsidR="005D4E3A" w:rsidRPr="00175EB8" w:rsidRDefault="005D4E3A" w:rsidP="001E77B1">
            <w:pPr>
              <w:widowControl w:val="0"/>
              <w:ind w:left="34"/>
              <w:contextualSpacing/>
              <w:jc w:val="both"/>
              <w:rPr>
                <w:lang w:val="uk-UA"/>
              </w:rPr>
            </w:pPr>
            <w:proofErr w:type="spellStart"/>
            <w:r w:rsidRPr="005A0639">
              <w:t>Кінцевий</w:t>
            </w:r>
            <w:proofErr w:type="spellEnd"/>
            <w:r w:rsidRPr="005A0639">
              <w:t xml:space="preserve"> строк </w:t>
            </w:r>
            <w:proofErr w:type="spellStart"/>
            <w:r w:rsidRPr="005A0639">
              <w:t>подання</w:t>
            </w:r>
            <w:proofErr w:type="spellEnd"/>
            <w:r w:rsidRPr="005A0639">
              <w:t xml:space="preserve"> </w:t>
            </w:r>
            <w:proofErr w:type="spellStart"/>
            <w:r w:rsidRPr="005A0639">
              <w:t>тендерних</w:t>
            </w:r>
            <w:proofErr w:type="spellEnd"/>
            <w:r w:rsidRPr="005A0639">
              <w:t xml:space="preserve"> </w:t>
            </w:r>
            <w:proofErr w:type="spellStart"/>
            <w:r w:rsidRPr="005A0639">
              <w:t>пропозицій</w:t>
            </w:r>
            <w:proofErr w:type="spellEnd"/>
            <w:r w:rsidRPr="005A0639">
              <w:t xml:space="preserve"> – </w:t>
            </w:r>
            <w:r w:rsidR="00B00408">
              <w:rPr>
                <w:lang w:val="uk-UA"/>
              </w:rPr>
              <w:t>01.</w:t>
            </w:r>
            <w:r w:rsidR="00B00408" w:rsidRPr="00B00408">
              <w:rPr>
                <w:lang w:val="uk-UA"/>
              </w:rPr>
              <w:t>10</w:t>
            </w:r>
            <w:r w:rsidRPr="00B00408">
              <w:t>.202</w:t>
            </w:r>
            <w:r w:rsidRPr="00B00408">
              <w:rPr>
                <w:lang w:val="uk-UA"/>
              </w:rPr>
              <w:t xml:space="preserve">2 о </w:t>
            </w:r>
            <w:r w:rsidR="00ED695D" w:rsidRPr="00B00408">
              <w:rPr>
                <w:lang w:val="uk-UA"/>
              </w:rPr>
              <w:t>08</w:t>
            </w:r>
            <w:r w:rsidRPr="00B00408">
              <w:rPr>
                <w:lang w:val="uk-UA"/>
              </w:rPr>
              <w:t>.</w:t>
            </w:r>
            <w:r w:rsidR="00ED695D" w:rsidRPr="00B00408">
              <w:rPr>
                <w:lang w:val="uk-UA"/>
              </w:rPr>
              <w:t>3</w:t>
            </w:r>
            <w:r w:rsidRPr="00B00408">
              <w:rPr>
                <w:lang w:val="uk-UA"/>
              </w:rPr>
              <w:t>0.</w:t>
            </w:r>
          </w:p>
          <w:p w14:paraId="584B1780" w14:textId="77777777" w:rsidR="005D4E3A" w:rsidRPr="006901ED" w:rsidRDefault="005D4E3A" w:rsidP="001E77B1">
            <w:pPr>
              <w:widowControl w:val="0"/>
              <w:ind w:left="34"/>
              <w:contextualSpacing/>
              <w:jc w:val="both"/>
            </w:pPr>
            <w:proofErr w:type="spellStart"/>
            <w:r w:rsidRPr="006901ED">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3D17954" w14:textId="77777777" w:rsidR="005D4E3A" w:rsidRPr="006901ED" w:rsidRDefault="005D4E3A" w:rsidP="001E77B1">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26287C5C" w14:textId="77777777" w:rsidR="005D4E3A" w:rsidRPr="006901ED" w:rsidRDefault="005D4E3A" w:rsidP="001E77B1">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5D4E3A" w:rsidRPr="006901ED" w14:paraId="2CACDA8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2B64CC2" w14:textId="77777777" w:rsidR="005D4E3A" w:rsidRPr="006901ED" w:rsidRDefault="005D4E3A" w:rsidP="001E77B1">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6AB7CA0" w14:textId="77777777" w:rsidR="005D4E3A" w:rsidRPr="006901ED" w:rsidRDefault="005D4E3A" w:rsidP="001E77B1">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BD8F145" w14:textId="77777777" w:rsidR="005D4E3A" w:rsidRPr="006901ED" w:rsidRDefault="005D4E3A" w:rsidP="001E77B1">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5D4E3A" w:rsidRPr="006901ED" w14:paraId="36D3F244" w14:textId="77777777" w:rsidTr="001E77B1">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E484D8C" w14:textId="77777777" w:rsidR="005D4E3A" w:rsidRPr="006901ED" w:rsidRDefault="005D4E3A" w:rsidP="001E77B1">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6901ED" w14:paraId="7C76274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C01DEA9"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C7EFEE" w14:textId="77777777" w:rsidR="005D4E3A" w:rsidRPr="006901ED" w:rsidRDefault="005D4E3A" w:rsidP="001E77B1">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74C6517"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18CEDEED" w14:textId="77777777" w:rsidR="005D4E3A" w:rsidRPr="006901ED" w:rsidRDefault="005D4E3A" w:rsidP="001E77B1">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534AED15" w14:textId="77777777" w:rsidR="005D4E3A" w:rsidRPr="006901ED" w:rsidRDefault="005D4E3A" w:rsidP="001E77B1">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5D4E3A" w:rsidRPr="006901ED" w14:paraId="6BFD23BA"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CEABA8" w14:textId="77777777" w:rsidR="005D4E3A" w:rsidRPr="006901ED" w:rsidRDefault="005D4E3A" w:rsidP="001E77B1">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29C4172" w14:textId="77777777" w:rsidR="005D4E3A" w:rsidRPr="006901ED" w:rsidRDefault="005D4E3A" w:rsidP="001E77B1">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877E17"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5D4E3A" w:rsidRPr="006901ED" w14:paraId="0D80C6B3" w14:textId="77777777" w:rsidTr="001E77B1">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9507B92"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FA18A8C" w14:textId="77777777" w:rsidR="005D4E3A" w:rsidRPr="006901ED" w:rsidRDefault="005D4E3A" w:rsidP="001E77B1">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34CF607" w14:textId="77777777" w:rsidR="005D4E3A" w:rsidRPr="006901ED" w:rsidRDefault="005D4E3A" w:rsidP="001E77B1">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3A8723DD" w14:textId="77777777" w:rsidR="005D4E3A" w:rsidRPr="006901ED" w:rsidRDefault="005D4E3A" w:rsidP="001E77B1">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6D77AD67"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23442A47"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0916A1F7" w14:textId="77777777" w:rsidR="005D4E3A" w:rsidRPr="006901ED" w:rsidRDefault="005D4E3A" w:rsidP="001E77B1">
            <w:pPr>
              <w:jc w:val="both"/>
            </w:pPr>
            <w:proofErr w:type="spellStart"/>
            <w:r w:rsidRPr="006901ED">
              <w:lastRenderedPageBreak/>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44502EBD"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531DD05E" w14:textId="77777777" w:rsidR="005D4E3A" w:rsidRPr="006901ED" w:rsidRDefault="005D4E3A" w:rsidP="001E77B1">
            <w:pPr>
              <w:jc w:val="both"/>
            </w:pPr>
            <w:r w:rsidRPr="006901ED">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39CF7978"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6773C9D5" w14:textId="77777777" w:rsidR="005D4E3A" w:rsidRPr="006901ED" w:rsidRDefault="005D4E3A" w:rsidP="001E77B1">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6012D707" w14:textId="77777777" w:rsidR="005D4E3A" w:rsidRPr="006901ED" w:rsidRDefault="005D4E3A" w:rsidP="001E77B1">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4DD021E6"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44B16625" w14:textId="77777777" w:rsidR="005D4E3A" w:rsidRPr="006901ED" w:rsidRDefault="005D4E3A" w:rsidP="001E77B1">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64A8815D" w14:textId="77777777" w:rsidR="005D4E3A" w:rsidRPr="006901ED" w:rsidRDefault="005D4E3A" w:rsidP="001E77B1">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2F77CA84" w14:textId="77777777" w:rsidR="005D4E3A" w:rsidRPr="006901ED" w:rsidRDefault="005D4E3A" w:rsidP="001E77B1">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21A0FBDA" w14:textId="77777777" w:rsidR="005D4E3A" w:rsidRPr="006901ED" w:rsidRDefault="005D4E3A" w:rsidP="001E77B1">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37EAA221"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3F5A8DDA"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1000B113"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0595E752" w14:textId="77777777" w:rsidR="005D4E3A" w:rsidRPr="006901ED" w:rsidRDefault="005D4E3A" w:rsidP="001E77B1">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lastRenderedPageBreak/>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62D7D7DB"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5D4E3A" w:rsidRPr="006901ED" w14:paraId="3F9D4886" w14:textId="77777777" w:rsidTr="001E77B1">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20538836" w14:textId="77777777" w:rsidR="005D4E3A" w:rsidRPr="00163ECB" w:rsidRDefault="005D4E3A" w:rsidP="001E77B1">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5D4E3A" w:rsidRPr="006901ED" w14:paraId="657311A7" w14:textId="77777777" w:rsidTr="001E77B1">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0FF40C68" w14:textId="77777777" w:rsidR="005D4E3A" w:rsidRPr="006901ED" w:rsidRDefault="005D4E3A" w:rsidP="001E77B1">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208CAF73" w14:textId="77777777" w:rsidR="005D4E3A" w:rsidRPr="006901ED" w:rsidRDefault="005D4E3A" w:rsidP="001E77B1">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5033950F" w14:textId="77777777" w:rsidR="005D4E3A" w:rsidRPr="006901ED" w:rsidRDefault="005D4E3A" w:rsidP="001E77B1">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65EA48D3" w14:textId="77777777" w:rsidR="005D4E3A" w:rsidRPr="006901ED" w:rsidRDefault="005D4E3A" w:rsidP="001E77B1">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67F8A177" w14:textId="77777777" w:rsidR="005D4E3A" w:rsidRPr="006901ED" w:rsidRDefault="005D4E3A" w:rsidP="001E77B1">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485731C4" w14:textId="77777777" w:rsidR="005D4E3A" w:rsidRPr="006901ED" w:rsidRDefault="005D4E3A" w:rsidP="001E77B1">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541CF662" w14:textId="77777777" w:rsidR="005D4E3A" w:rsidRPr="006901ED" w:rsidRDefault="005D4E3A" w:rsidP="001E77B1">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7624E0B2" w14:textId="77777777" w:rsidR="005D4E3A" w:rsidRPr="006901ED" w:rsidRDefault="005D4E3A" w:rsidP="001E77B1">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FCCF75C" w14:textId="77777777" w:rsidR="005D4E3A" w:rsidRPr="006901ED" w:rsidRDefault="005D4E3A" w:rsidP="001E77B1">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53A776F" w14:textId="77777777" w:rsidR="005D4E3A" w:rsidRPr="006901ED" w:rsidRDefault="005D4E3A" w:rsidP="001E77B1">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F04D6A2" w14:textId="77777777" w:rsidR="005D4E3A" w:rsidRPr="006901ED" w:rsidRDefault="005D4E3A" w:rsidP="001E77B1">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57AAE1B0" w14:textId="77777777" w:rsidR="005D4E3A" w:rsidRPr="006901ED" w:rsidRDefault="005D4E3A" w:rsidP="001E77B1">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1A0F8CD" w14:textId="77777777" w:rsidR="005D4E3A" w:rsidRPr="006901ED" w:rsidRDefault="005D4E3A" w:rsidP="001E77B1">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27759E7A" w14:textId="77777777" w:rsidR="005D4E3A" w:rsidRPr="006901ED" w:rsidRDefault="005D4E3A" w:rsidP="001E77B1">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664D652A" w14:textId="77777777" w:rsidR="005D4E3A" w:rsidRPr="006901ED" w:rsidRDefault="005D4E3A" w:rsidP="001E77B1">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422EFAF6" w14:textId="77777777" w:rsidR="005D4E3A" w:rsidRPr="006901ED" w:rsidRDefault="005D4E3A" w:rsidP="001E77B1">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1F5E8F21" w14:textId="77777777" w:rsidR="005D4E3A" w:rsidRPr="006901ED" w:rsidRDefault="005D4E3A" w:rsidP="001E77B1">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09A59DB6" w14:textId="77777777" w:rsidR="005D4E3A" w:rsidRPr="006901ED" w:rsidRDefault="005D4E3A" w:rsidP="001E77B1">
            <w:pPr>
              <w:jc w:val="both"/>
            </w:pPr>
            <w:r w:rsidRPr="006901ED">
              <w:lastRenderedPageBreak/>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31A015DA"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5D4E3A" w:rsidRPr="006901ED" w14:paraId="0F5BB0CA"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A791C1F" w14:textId="77777777" w:rsidR="005D4E3A" w:rsidRPr="006901ED" w:rsidRDefault="005D4E3A" w:rsidP="001E77B1">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388CAE" w14:textId="77777777" w:rsidR="005D4E3A" w:rsidRPr="006901ED" w:rsidRDefault="005D4E3A" w:rsidP="001E77B1">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B79CAA1" w14:textId="77777777" w:rsidR="005D4E3A" w:rsidRPr="00163ECB" w:rsidRDefault="005D4E3A" w:rsidP="001E77B1">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A5F26AD" w14:textId="77777777" w:rsidR="005D4E3A" w:rsidRPr="006901ED" w:rsidRDefault="005D4E3A" w:rsidP="001E77B1">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5D4E3A" w:rsidRPr="00015557" w14:paraId="5B4BFE01" w14:textId="77777777" w:rsidTr="001E77B1">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99E51D"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9F7580F" w14:textId="77777777" w:rsidR="005D4E3A" w:rsidRPr="006901ED" w:rsidRDefault="005D4E3A" w:rsidP="001E77B1">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0FA1F1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2686FD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23C1DDDC"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5F69075A" w14:textId="77777777" w:rsidR="005D4E3A" w:rsidRPr="00BB114F" w:rsidRDefault="005D4E3A" w:rsidP="001E77B1">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5D4E3A" w:rsidRPr="00015557" w14:paraId="685A9C23"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5C654D" w14:textId="77777777" w:rsidR="005D4E3A" w:rsidRPr="006901ED" w:rsidRDefault="005D4E3A" w:rsidP="001E77B1">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CA6F4E5" w14:textId="77777777" w:rsidR="005D4E3A" w:rsidRPr="006901ED" w:rsidRDefault="005D4E3A" w:rsidP="001E77B1">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C0DB854"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55653E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2825AD49" w14:textId="77777777" w:rsidR="005D4E3A" w:rsidRPr="006901ED" w:rsidRDefault="005D4E3A" w:rsidP="001E77B1">
            <w:pPr>
              <w:jc w:val="both"/>
              <w:textAlignment w:val="baseline"/>
            </w:pPr>
            <w:bookmarkStart w:id="4" w:name="n577"/>
            <w:bookmarkEnd w:id="4"/>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48759951" w14:textId="77777777" w:rsidR="005D4E3A" w:rsidRPr="006901ED" w:rsidRDefault="005D4E3A" w:rsidP="001E77B1">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6287A36C" w14:textId="77777777" w:rsidR="005D4E3A" w:rsidRPr="006901ED" w:rsidRDefault="005D4E3A" w:rsidP="001E77B1">
            <w:pPr>
              <w:jc w:val="both"/>
              <w:textAlignment w:val="baseline"/>
            </w:pPr>
            <w:r w:rsidRPr="006901ED">
              <w:lastRenderedPageBreak/>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08954E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2FB5139" w14:textId="77777777" w:rsidR="005D4E3A" w:rsidRPr="006901ED" w:rsidRDefault="005D4E3A" w:rsidP="001E77B1">
            <w:pPr>
              <w:jc w:val="both"/>
              <w:textAlignment w:val="baseline"/>
            </w:pPr>
            <w:bookmarkStart w:id="5" w:name="n579"/>
            <w:bookmarkStart w:id="6" w:name="n578"/>
            <w:bookmarkStart w:id="7" w:name="n580"/>
            <w:bookmarkEnd w:id="5"/>
            <w:bookmarkEnd w:id="6"/>
            <w:bookmarkEnd w:id="7"/>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5E67F55C"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553CBBB6"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5FA278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38CB7442"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37D85F"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974B0E5"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7CB308BF"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B637321"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3144C0FC"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AC511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2EB005D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31DD208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0B36054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32756902"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5D4A4100"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04AC7D96" w14:textId="77777777" w:rsidR="005D4E3A" w:rsidRPr="00D43BFA" w:rsidRDefault="005D4E3A" w:rsidP="001E77B1">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D4E3A" w:rsidRPr="006901ED" w14:paraId="2967235F"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724D0D7" w14:textId="77777777" w:rsidR="005D4E3A" w:rsidRPr="006901ED" w:rsidRDefault="005D4E3A" w:rsidP="001E77B1">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A6CB80C" w14:textId="77777777" w:rsidR="005D4E3A" w:rsidRPr="006901ED" w:rsidRDefault="005D4E3A" w:rsidP="001E77B1">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DD8C96" w14:textId="77777777" w:rsidR="005D4E3A" w:rsidRPr="006901ED" w:rsidRDefault="005D4E3A" w:rsidP="001E77B1">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5D4E3A" w:rsidRPr="006901ED" w14:paraId="24736C42"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4C4B4EC" w14:textId="77777777" w:rsidR="005D4E3A" w:rsidRPr="006901ED" w:rsidRDefault="005D4E3A" w:rsidP="001E77B1">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95DB187" w14:textId="77777777" w:rsidR="005D4E3A" w:rsidRPr="006901ED" w:rsidRDefault="005D4E3A" w:rsidP="001E77B1">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A70622E" w14:textId="77777777" w:rsidR="005D4E3A" w:rsidRPr="00163ECB" w:rsidRDefault="005D4E3A" w:rsidP="001E77B1">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B0CE8E1" w14:textId="77777777" w:rsidR="005D4E3A" w:rsidRDefault="005D4E3A" w:rsidP="005D4E3A"/>
    <w:p w14:paraId="394EF5D3" w14:textId="77777777" w:rsidR="005D4E3A" w:rsidRDefault="005D4E3A" w:rsidP="005D4E3A">
      <w:pPr>
        <w:jc w:val="right"/>
        <w:rPr>
          <w:rFonts w:eastAsia="Calibri"/>
          <w:b/>
        </w:rPr>
      </w:pPr>
    </w:p>
    <w:p w14:paraId="253983AF" w14:textId="77777777" w:rsidR="005D4E3A" w:rsidRDefault="005D4E3A" w:rsidP="005D4E3A">
      <w:pPr>
        <w:jc w:val="right"/>
        <w:rPr>
          <w:b/>
          <w:color w:val="000000"/>
        </w:rPr>
      </w:pPr>
    </w:p>
    <w:p w14:paraId="2A7D96DC" w14:textId="77777777" w:rsidR="005D4E3A" w:rsidRDefault="005D4E3A" w:rsidP="005D4E3A">
      <w:pPr>
        <w:jc w:val="right"/>
        <w:rPr>
          <w:b/>
          <w:color w:val="000000"/>
        </w:rPr>
      </w:pPr>
    </w:p>
    <w:p w14:paraId="2F1137EF" w14:textId="77777777" w:rsidR="005D4E3A" w:rsidRDefault="005D4E3A" w:rsidP="005D4E3A">
      <w:pPr>
        <w:jc w:val="right"/>
        <w:rPr>
          <w:b/>
          <w:color w:val="000000"/>
        </w:rPr>
      </w:pPr>
    </w:p>
    <w:p w14:paraId="429BA6A3" w14:textId="77777777" w:rsidR="005D4E3A" w:rsidRDefault="005D4E3A" w:rsidP="005D4E3A">
      <w:pPr>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68549ABF" w14:textId="77777777" w:rsidR="005D4E3A" w:rsidRPr="00BB114F" w:rsidRDefault="005D4E3A" w:rsidP="005D4E3A">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10C181EF" w14:textId="77777777" w:rsidR="005D4E3A" w:rsidRPr="001C7861" w:rsidRDefault="005D4E3A" w:rsidP="005D4E3A">
      <w:pPr>
        <w:ind w:right="196"/>
        <w:rPr>
          <w:i/>
          <w:iCs/>
          <w:color w:val="000000"/>
        </w:rPr>
      </w:pPr>
      <w:r w:rsidRPr="001C7861">
        <w:rPr>
          <w:i/>
          <w:iCs/>
          <w:color w:val="000000"/>
        </w:rPr>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6AA25A8E" w14:textId="77777777" w:rsidR="005D4E3A" w:rsidRPr="001C7861" w:rsidRDefault="005D4E3A" w:rsidP="005D4E3A">
      <w:pPr>
        <w:ind w:right="196"/>
        <w:rPr>
          <w:i/>
          <w:iCs/>
          <w:color w:val="000000"/>
        </w:rPr>
      </w:pPr>
    </w:p>
    <w:p w14:paraId="7178E448" w14:textId="77777777" w:rsidR="005D4E3A" w:rsidRPr="001C7861" w:rsidRDefault="005D4E3A" w:rsidP="005D4E3A">
      <w:pPr>
        <w:jc w:val="center"/>
        <w:rPr>
          <w:bCs/>
          <w:color w:val="000000"/>
        </w:rPr>
      </w:pPr>
      <w:r w:rsidRPr="001C7861">
        <w:rPr>
          <w:bCs/>
          <w:color w:val="000000"/>
        </w:rPr>
        <w:t>ФОРМА ПРОПОЗИЦІЇ</w:t>
      </w:r>
    </w:p>
    <w:p w14:paraId="45DA912C" w14:textId="77777777" w:rsidR="005D4E3A" w:rsidRDefault="005D4E3A" w:rsidP="005D4E3A">
      <w:pPr>
        <w:jc w:val="both"/>
        <w:rPr>
          <w:bCs/>
          <w:color w:val="000000"/>
        </w:rPr>
      </w:pPr>
      <w:r w:rsidRPr="001C7861">
        <w:rPr>
          <w:color w:val="000000"/>
        </w:rPr>
        <w:t>_______________</w:t>
      </w:r>
      <w:r>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6D0017ED" w14:textId="77777777" w:rsidR="005D4E3A" w:rsidRPr="001C7861" w:rsidRDefault="005D4E3A" w:rsidP="005D4E3A">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5D4E3A" w:rsidRPr="00786E0C" w14:paraId="6563C719" w14:textId="77777777" w:rsidTr="001E77B1">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37A2E239" w14:textId="77777777" w:rsidR="005D4E3A" w:rsidRPr="00786E0C" w:rsidRDefault="005D4E3A" w:rsidP="001E77B1">
            <w:pPr>
              <w:rPr>
                <w:color w:val="000000"/>
                <w:sz w:val="22"/>
                <w:szCs w:val="22"/>
              </w:rPr>
            </w:pPr>
            <w:r w:rsidRPr="00786E0C">
              <w:rPr>
                <w:bCs/>
                <w:color w:val="000000"/>
                <w:sz w:val="22"/>
                <w:szCs w:val="22"/>
              </w:rPr>
              <w:t xml:space="preserve">                       </w:t>
            </w:r>
            <w:proofErr w:type="spellStart"/>
            <w:r w:rsidRPr="00786E0C">
              <w:rPr>
                <w:color w:val="000000"/>
                <w:sz w:val="22"/>
                <w:szCs w:val="22"/>
              </w:rPr>
              <w:t>Відомості</w:t>
            </w:r>
            <w:proofErr w:type="spellEnd"/>
            <w:r w:rsidRPr="00786E0C">
              <w:rPr>
                <w:color w:val="000000"/>
                <w:sz w:val="22"/>
                <w:szCs w:val="22"/>
              </w:rPr>
              <w:t xml:space="preserve"> про </w:t>
            </w:r>
            <w:proofErr w:type="spellStart"/>
            <w:r w:rsidRPr="00786E0C">
              <w:rPr>
                <w:color w:val="000000"/>
                <w:sz w:val="22"/>
                <w:szCs w:val="22"/>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7ECD79BF" w14:textId="77777777" w:rsidR="005D4E3A" w:rsidRPr="00786E0C" w:rsidRDefault="005D4E3A" w:rsidP="001E77B1">
            <w:pPr>
              <w:rPr>
                <w:color w:val="000000"/>
                <w:sz w:val="22"/>
                <w:szCs w:val="22"/>
              </w:rPr>
            </w:pPr>
            <w:proofErr w:type="spellStart"/>
            <w:r w:rsidRPr="00786E0C">
              <w:rPr>
                <w:color w:val="000000"/>
                <w:sz w:val="22"/>
                <w:szCs w:val="22"/>
              </w:rPr>
              <w:t>Повне</w:t>
            </w:r>
            <w:proofErr w:type="spellEnd"/>
            <w:r w:rsidRPr="00786E0C">
              <w:rPr>
                <w:color w:val="000000"/>
                <w:sz w:val="22"/>
                <w:szCs w:val="22"/>
              </w:rPr>
              <w:t xml:space="preserve"> </w:t>
            </w:r>
            <w:proofErr w:type="spellStart"/>
            <w:r w:rsidRPr="00786E0C">
              <w:rPr>
                <w:color w:val="000000"/>
                <w:sz w:val="22"/>
                <w:szCs w:val="22"/>
              </w:rPr>
              <w:t>найменування</w:t>
            </w:r>
            <w:proofErr w:type="spellEnd"/>
            <w:r w:rsidRPr="00786E0C">
              <w:rPr>
                <w:color w:val="000000"/>
                <w:sz w:val="22"/>
                <w:szCs w:val="22"/>
              </w:rPr>
              <w:t xml:space="preserve"> </w:t>
            </w:r>
            <w:proofErr w:type="spellStart"/>
            <w:r w:rsidRPr="00786E0C">
              <w:rPr>
                <w:color w:val="000000"/>
                <w:sz w:val="22"/>
                <w:szCs w:val="22"/>
              </w:rPr>
              <w:t>учасника</w:t>
            </w:r>
            <w:proofErr w:type="spellEnd"/>
            <w:r w:rsidRPr="00786E0C">
              <w:rPr>
                <w:color w:val="000000"/>
                <w:sz w:val="22"/>
                <w:szCs w:val="22"/>
              </w:rPr>
              <w:t xml:space="preserve"> – </w:t>
            </w:r>
            <w:proofErr w:type="spellStart"/>
            <w:r w:rsidRPr="00786E0C">
              <w:rPr>
                <w:color w:val="000000"/>
                <w:sz w:val="22"/>
                <w:szCs w:val="22"/>
              </w:rPr>
              <w:t>юридичної</w:t>
            </w:r>
            <w:proofErr w:type="spellEnd"/>
            <w:r w:rsidRPr="00786E0C">
              <w:rPr>
                <w:color w:val="000000"/>
                <w:sz w:val="22"/>
                <w:szCs w:val="22"/>
              </w:rPr>
              <w:t xml:space="preserve"> / </w:t>
            </w:r>
            <w:proofErr w:type="spellStart"/>
            <w:r w:rsidRPr="00786E0C">
              <w:rPr>
                <w:color w:val="000000"/>
                <w:sz w:val="22"/>
                <w:szCs w:val="22"/>
              </w:rPr>
              <w:t>фізичної</w:t>
            </w:r>
            <w:proofErr w:type="spellEnd"/>
            <w:r w:rsidRPr="00786E0C">
              <w:rPr>
                <w:color w:val="000000"/>
                <w:sz w:val="22"/>
                <w:szCs w:val="22"/>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2BC49ACF" w14:textId="77777777" w:rsidR="005D4E3A" w:rsidRPr="00786E0C" w:rsidRDefault="005D4E3A" w:rsidP="001E77B1">
            <w:pPr>
              <w:rPr>
                <w:color w:val="000000"/>
                <w:sz w:val="22"/>
                <w:szCs w:val="22"/>
              </w:rPr>
            </w:pPr>
          </w:p>
          <w:p w14:paraId="3073CBF2" w14:textId="77777777" w:rsidR="005D4E3A" w:rsidRPr="00786E0C" w:rsidRDefault="005D4E3A" w:rsidP="001E77B1">
            <w:pPr>
              <w:rPr>
                <w:color w:val="000000"/>
                <w:sz w:val="22"/>
                <w:szCs w:val="22"/>
              </w:rPr>
            </w:pPr>
          </w:p>
        </w:tc>
      </w:tr>
      <w:tr w:rsidR="005D4E3A" w:rsidRPr="00786E0C" w14:paraId="29BA0DA0"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3FD9EF29"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26B8D302" w14:textId="77777777" w:rsidR="005D4E3A" w:rsidRPr="00786E0C" w:rsidRDefault="005D4E3A" w:rsidP="001E77B1">
            <w:pPr>
              <w:rPr>
                <w:color w:val="000000"/>
                <w:sz w:val="22"/>
                <w:szCs w:val="22"/>
              </w:rPr>
            </w:pPr>
            <w:proofErr w:type="spellStart"/>
            <w:r w:rsidRPr="00786E0C">
              <w:rPr>
                <w:color w:val="000000"/>
                <w:sz w:val="22"/>
                <w:szCs w:val="22"/>
              </w:rPr>
              <w:t>Ідентифікаційний</w:t>
            </w:r>
            <w:proofErr w:type="spellEnd"/>
            <w:r w:rsidRPr="00786E0C">
              <w:rPr>
                <w:color w:val="000000"/>
                <w:sz w:val="22"/>
                <w:szCs w:val="22"/>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1B83C8C6" w14:textId="77777777" w:rsidR="005D4E3A" w:rsidRPr="00786E0C" w:rsidRDefault="005D4E3A" w:rsidP="001E77B1">
            <w:pPr>
              <w:rPr>
                <w:color w:val="000000"/>
                <w:sz w:val="22"/>
                <w:szCs w:val="22"/>
              </w:rPr>
            </w:pPr>
          </w:p>
        </w:tc>
      </w:tr>
      <w:tr w:rsidR="005D4E3A" w:rsidRPr="00786E0C" w14:paraId="1155063C"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61A987B8"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3FC87A75" w14:textId="77777777" w:rsidR="005D4E3A" w:rsidRPr="00786E0C" w:rsidRDefault="005D4E3A" w:rsidP="001E77B1">
            <w:pPr>
              <w:rPr>
                <w:color w:val="000000"/>
                <w:sz w:val="22"/>
                <w:szCs w:val="22"/>
              </w:rPr>
            </w:pPr>
            <w:proofErr w:type="spellStart"/>
            <w:r w:rsidRPr="00786E0C">
              <w:rPr>
                <w:color w:val="000000"/>
                <w:sz w:val="22"/>
                <w:szCs w:val="22"/>
              </w:rPr>
              <w:t>Реквізити</w:t>
            </w:r>
            <w:proofErr w:type="spellEnd"/>
            <w:r w:rsidRPr="00786E0C">
              <w:rPr>
                <w:color w:val="000000"/>
                <w:sz w:val="22"/>
                <w:szCs w:val="22"/>
              </w:rPr>
              <w:t xml:space="preserve"> (адреса – </w:t>
            </w:r>
            <w:proofErr w:type="spellStart"/>
            <w:r w:rsidRPr="00786E0C">
              <w:rPr>
                <w:color w:val="000000"/>
                <w:sz w:val="22"/>
                <w:szCs w:val="22"/>
              </w:rPr>
              <w:t>юридична</w:t>
            </w:r>
            <w:proofErr w:type="spellEnd"/>
            <w:r w:rsidRPr="00786E0C">
              <w:rPr>
                <w:color w:val="000000"/>
                <w:sz w:val="22"/>
                <w:szCs w:val="22"/>
              </w:rPr>
              <w:t xml:space="preserve"> та </w:t>
            </w:r>
            <w:proofErr w:type="spellStart"/>
            <w:r w:rsidRPr="00786E0C">
              <w:rPr>
                <w:color w:val="000000"/>
                <w:sz w:val="22"/>
                <w:szCs w:val="22"/>
              </w:rPr>
              <w:t>фактична</w:t>
            </w:r>
            <w:proofErr w:type="spellEnd"/>
            <w:r w:rsidRPr="00786E0C">
              <w:rPr>
                <w:color w:val="000000"/>
                <w:sz w:val="22"/>
                <w:szCs w:val="22"/>
              </w:rPr>
              <w:t>, телефон, факс, е-</w:t>
            </w:r>
            <w:proofErr w:type="spellStart"/>
            <w:r w:rsidRPr="00786E0C">
              <w:rPr>
                <w:color w:val="000000"/>
                <w:sz w:val="22"/>
                <w:szCs w:val="22"/>
              </w:rPr>
              <w:t>mail</w:t>
            </w:r>
            <w:proofErr w:type="spellEnd"/>
            <w:r w:rsidRPr="00786E0C">
              <w:rPr>
                <w:color w:val="000000"/>
                <w:sz w:val="22"/>
                <w:szCs w:val="22"/>
              </w:rPr>
              <w:t>)</w:t>
            </w:r>
          </w:p>
        </w:tc>
        <w:tc>
          <w:tcPr>
            <w:tcW w:w="4252" w:type="dxa"/>
            <w:tcBorders>
              <w:top w:val="single" w:sz="4" w:space="0" w:color="auto"/>
              <w:left w:val="single" w:sz="4" w:space="0" w:color="auto"/>
              <w:bottom w:val="single" w:sz="4" w:space="0" w:color="auto"/>
              <w:right w:val="single" w:sz="4" w:space="0" w:color="auto"/>
            </w:tcBorders>
            <w:vAlign w:val="center"/>
          </w:tcPr>
          <w:p w14:paraId="090EA177" w14:textId="77777777" w:rsidR="005D4E3A" w:rsidRPr="00786E0C" w:rsidRDefault="005D4E3A" w:rsidP="001E77B1">
            <w:pPr>
              <w:rPr>
                <w:color w:val="000000"/>
                <w:sz w:val="22"/>
                <w:szCs w:val="22"/>
              </w:rPr>
            </w:pPr>
          </w:p>
        </w:tc>
      </w:tr>
      <w:tr w:rsidR="005D4E3A" w:rsidRPr="00786E0C" w14:paraId="338FAE0D"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05DCE186"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05C48E3A" w14:textId="77777777" w:rsidR="005D4E3A" w:rsidRPr="00786E0C" w:rsidRDefault="005D4E3A" w:rsidP="001E77B1">
            <w:pPr>
              <w:rPr>
                <w:color w:val="000000"/>
                <w:sz w:val="22"/>
                <w:szCs w:val="22"/>
              </w:rPr>
            </w:pPr>
            <w:proofErr w:type="spellStart"/>
            <w:r w:rsidRPr="00786E0C">
              <w:rPr>
                <w:color w:val="000000"/>
                <w:sz w:val="22"/>
                <w:szCs w:val="22"/>
              </w:rPr>
              <w:t>Банківські</w:t>
            </w:r>
            <w:proofErr w:type="spellEnd"/>
            <w:r w:rsidRPr="00786E0C">
              <w:rPr>
                <w:color w:val="000000"/>
                <w:sz w:val="22"/>
                <w:szCs w:val="22"/>
              </w:rPr>
              <w:t xml:space="preserve"> </w:t>
            </w:r>
            <w:proofErr w:type="spellStart"/>
            <w:r w:rsidRPr="00786E0C">
              <w:rPr>
                <w:color w:val="000000"/>
                <w:sz w:val="22"/>
                <w:szCs w:val="22"/>
              </w:rPr>
              <w:t>реквізити</w:t>
            </w:r>
            <w:proofErr w:type="spellEnd"/>
            <w:r w:rsidRPr="00786E0C">
              <w:rPr>
                <w:color w:val="000000"/>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6090F18E" w14:textId="77777777" w:rsidR="005D4E3A" w:rsidRPr="00786E0C" w:rsidRDefault="005D4E3A" w:rsidP="001E77B1">
            <w:pPr>
              <w:rPr>
                <w:color w:val="000000"/>
                <w:sz w:val="22"/>
                <w:szCs w:val="22"/>
              </w:rPr>
            </w:pPr>
          </w:p>
        </w:tc>
      </w:tr>
    </w:tbl>
    <w:p w14:paraId="2A14FDEB" w14:textId="77777777" w:rsidR="005D4E3A" w:rsidRPr="00786E0C" w:rsidRDefault="005D4E3A" w:rsidP="005D4E3A">
      <w:pPr>
        <w:ind w:firstLine="567"/>
        <w:jc w:val="both"/>
        <w:rPr>
          <w:color w:val="000000"/>
          <w:sz w:val="22"/>
          <w:szCs w:val="22"/>
        </w:rPr>
      </w:pPr>
    </w:p>
    <w:tbl>
      <w:tblPr>
        <w:tblW w:w="106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30"/>
        <w:gridCol w:w="2127"/>
        <w:gridCol w:w="2561"/>
      </w:tblGrid>
      <w:tr w:rsidR="005D4E3A" w:rsidRPr="00786E0C" w14:paraId="72C91BFD" w14:textId="77777777" w:rsidTr="001E77B1">
        <w:tc>
          <w:tcPr>
            <w:tcW w:w="567" w:type="dxa"/>
            <w:shd w:val="clear" w:color="auto" w:fill="auto"/>
          </w:tcPr>
          <w:p w14:paraId="025DE802" w14:textId="77777777" w:rsidR="005D4E3A" w:rsidRPr="00786E0C" w:rsidRDefault="005D4E3A" w:rsidP="001E77B1">
            <w:pPr>
              <w:jc w:val="center"/>
              <w:rPr>
                <w:color w:val="000000"/>
                <w:sz w:val="22"/>
                <w:szCs w:val="22"/>
              </w:rPr>
            </w:pPr>
            <w:r w:rsidRPr="00786E0C">
              <w:rPr>
                <w:color w:val="000000"/>
                <w:sz w:val="22"/>
                <w:szCs w:val="22"/>
              </w:rPr>
              <w:t>№</w:t>
            </w:r>
          </w:p>
          <w:p w14:paraId="679A3AB7" w14:textId="77777777" w:rsidR="005D4E3A" w:rsidRPr="00786E0C" w:rsidRDefault="005D4E3A" w:rsidP="001E77B1">
            <w:pPr>
              <w:jc w:val="center"/>
              <w:rPr>
                <w:color w:val="000000"/>
                <w:sz w:val="22"/>
                <w:szCs w:val="22"/>
              </w:rPr>
            </w:pPr>
            <w:r w:rsidRPr="00786E0C">
              <w:rPr>
                <w:color w:val="000000"/>
                <w:sz w:val="22"/>
                <w:szCs w:val="22"/>
              </w:rPr>
              <w:t>п/п</w:t>
            </w:r>
          </w:p>
        </w:tc>
        <w:tc>
          <w:tcPr>
            <w:tcW w:w="2978" w:type="dxa"/>
            <w:shd w:val="clear" w:color="auto" w:fill="auto"/>
          </w:tcPr>
          <w:p w14:paraId="22CB5BD8" w14:textId="77777777" w:rsidR="005D4E3A" w:rsidRPr="00786E0C" w:rsidRDefault="005D4E3A" w:rsidP="001E77B1">
            <w:pPr>
              <w:jc w:val="center"/>
              <w:rPr>
                <w:color w:val="000000"/>
                <w:sz w:val="22"/>
                <w:szCs w:val="22"/>
              </w:rPr>
            </w:pPr>
            <w:proofErr w:type="spellStart"/>
            <w:r w:rsidRPr="00786E0C">
              <w:rPr>
                <w:color w:val="000000"/>
                <w:sz w:val="22"/>
                <w:szCs w:val="22"/>
              </w:rPr>
              <w:t>Найменування</w:t>
            </w:r>
            <w:proofErr w:type="spellEnd"/>
            <w:r w:rsidRPr="00786E0C">
              <w:rPr>
                <w:color w:val="000000"/>
                <w:sz w:val="22"/>
                <w:szCs w:val="22"/>
              </w:rPr>
              <w:t xml:space="preserve"> товару</w:t>
            </w:r>
          </w:p>
        </w:tc>
        <w:tc>
          <w:tcPr>
            <w:tcW w:w="979" w:type="dxa"/>
            <w:shd w:val="clear" w:color="auto" w:fill="auto"/>
          </w:tcPr>
          <w:p w14:paraId="6E8F4462" w14:textId="77777777" w:rsidR="005D4E3A" w:rsidRPr="00786E0C" w:rsidRDefault="005D4E3A" w:rsidP="001E77B1">
            <w:pPr>
              <w:jc w:val="center"/>
              <w:rPr>
                <w:color w:val="000000"/>
                <w:sz w:val="22"/>
                <w:szCs w:val="22"/>
              </w:rPr>
            </w:pPr>
            <w:r w:rsidRPr="00786E0C">
              <w:rPr>
                <w:color w:val="000000"/>
                <w:sz w:val="22"/>
                <w:szCs w:val="22"/>
              </w:rPr>
              <w:t>Од.</w:t>
            </w:r>
          </w:p>
          <w:p w14:paraId="093F586B" w14:textId="77777777" w:rsidR="005D4E3A" w:rsidRPr="00786E0C" w:rsidRDefault="005D4E3A" w:rsidP="001E77B1">
            <w:pPr>
              <w:jc w:val="center"/>
              <w:rPr>
                <w:color w:val="000000"/>
                <w:sz w:val="22"/>
                <w:szCs w:val="22"/>
              </w:rPr>
            </w:pPr>
            <w:proofErr w:type="spellStart"/>
            <w:r w:rsidRPr="00786E0C">
              <w:rPr>
                <w:color w:val="000000"/>
                <w:sz w:val="22"/>
                <w:szCs w:val="22"/>
              </w:rPr>
              <w:t>виміру</w:t>
            </w:r>
            <w:proofErr w:type="spellEnd"/>
            <w:r w:rsidRPr="00786E0C">
              <w:rPr>
                <w:color w:val="000000"/>
                <w:sz w:val="22"/>
                <w:szCs w:val="22"/>
              </w:rPr>
              <w:t xml:space="preserve"> </w:t>
            </w:r>
          </w:p>
        </w:tc>
        <w:tc>
          <w:tcPr>
            <w:tcW w:w="1430" w:type="dxa"/>
            <w:shd w:val="clear" w:color="auto" w:fill="auto"/>
          </w:tcPr>
          <w:p w14:paraId="5E2FBB3D" w14:textId="77777777" w:rsidR="005D4E3A" w:rsidRPr="00786E0C" w:rsidRDefault="005D4E3A" w:rsidP="001E77B1">
            <w:pPr>
              <w:jc w:val="center"/>
              <w:rPr>
                <w:color w:val="000000"/>
                <w:sz w:val="22"/>
                <w:szCs w:val="22"/>
              </w:rPr>
            </w:pPr>
            <w:proofErr w:type="spellStart"/>
            <w:r w:rsidRPr="00786E0C">
              <w:rPr>
                <w:color w:val="000000"/>
                <w:sz w:val="22"/>
                <w:szCs w:val="22"/>
              </w:rPr>
              <w:t>Кількість</w:t>
            </w:r>
            <w:proofErr w:type="spellEnd"/>
          </w:p>
        </w:tc>
        <w:tc>
          <w:tcPr>
            <w:tcW w:w="2127" w:type="dxa"/>
          </w:tcPr>
          <w:p w14:paraId="682F001B" w14:textId="77777777" w:rsidR="005D4E3A" w:rsidRPr="00786E0C" w:rsidRDefault="005D4E3A" w:rsidP="001E77B1">
            <w:pPr>
              <w:jc w:val="center"/>
              <w:rPr>
                <w:color w:val="000000"/>
                <w:sz w:val="22"/>
                <w:szCs w:val="22"/>
                <w:lang w:val="uk-UA"/>
              </w:rPr>
            </w:pPr>
            <w:proofErr w:type="spellStart"/>
            <w:r w:rsidRPr="00786E0C">
              <w:rPr>
                <w:color w:val="000000"/>
                <w:sz w:val="22"/>
                <w:szCs w:val="22"/>
              </w:rPr>
              <w:t>Ціна</w:t>
            </w:r>
            <w:proofErr w:type="spellEnd"/>
            <w:r w:rsidRPr="00786E0C">
              <w:rPr>
                <w:color w:val="000000"/>
                <w:sz w:val="22"/>
                <w:szCs w:val="22"/>
              </w:rPr>
              <w:t xml:space="preserve"> за 1 кг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c>
          <w:tcPr>
            <w:tcW w:w="2561" w:type="dxa"/>
          </w:tcPr>
          <w:p w14:paraId="6E23E9B1" w14:textId="77777777" w:rsidR="005D4E3A" w:rsidRPr="00786E0C" w:rsidRDefault="005D4E3A" w:rsidP="001E77B1">
            <w:pPr>
              <w:jc w:val="center"/>
              <w:rPr>
                <w:color w:val="000000"/>
                <w:sz w:val="22"/>
                <w:szCs w:val="22"/>
                <w:lang w:val="uk-UA"/>
              </w:rPr>
            </w:pPr>
            <w:proofErr w:type="spellStart"/>
            <w:r w:rsidRPr="00786E0C">
              <w:rPr>
                <w:color w:val="000000"/>
                <w:sz w:val="22"/>
                <w:szCs w:val="22"/>
              </w:rPr>
              <w:t>Вартість</w:t>
            </w:r>
            <w:proofErr w:type="spellEnd"/>
            <w:r w:rsidRPr="00786E0C">
              <w:rPr>
                <w:color w:val="000000"/>
                <w:sz w:val="22"/>
                <w:szCs w:val="22"/>
              </w:rPr>
              <w:t xml:space="preserve"> </w:t>
            </w:r>
            <w:proofErr w:type="spellStart"/>
            <w:r w:rsidRPr="00786E0C">
              <w:rPr>
                <w:color w:val="000000"/>
                <w:sz w:val="22"/>
                <w:szCs w:val="22"/>
              </w:rPr>
              <w:t>пропозиції</w:t>
            </w:r>
            <w:proofErr w:type="spellEnd"/>
            <w:r w:rsidRPr="00786E0C">
              <w:rPr>
                <w:color w:val="000000"/>
                <w:sz w:val="22"/>
                <w:szCs w:val="22"/>
              </w:rPr>
              <w:t>,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r>
      <w:tr w:rsidR="001E77B1" w:rsidRPr="00786E0C" w14:paraId="475D67B4" w14:textId="77777777" w:rsidTr="001E77B1">
        <w:tc>
          <w:tcPr>
            <w:tcW w:w="567" w:type="dxa"/>
            <w:shd w:val="clear" w:color="auto" w:fill="auto"/>
          </w:tcPr>
          <w:p w14:paraId="2843C04F" w14:textId="77777777" w:rsidR="001E77B1" w:rsidRPr="00786E0C" w:rsidRDefault="001E77B1" w:rsidP="001E77B1">
            <w:pPr>
              <w:jc w:val="both"/>
              <w:rPr>
                <w:color w:val="000000"/>
                <w:sz w:val="22"/>
                <w:szCs w:val="22"/>
                <w:lang w:val="uk-UA"/>
              </w:rPr>
            </w:pPr>
            <w:r w:rsidRPr="00786E0C">
              <w:rPr>
                <w:color w:val="000000"/>
                <w:sz w:val="22"/>
                <w:szCs w:val="22"/>
              </w:rPr>
              <w:t>1</w:t>
            </w:r>
            <w:r w:rsidRPr="00786E0C">
              <w:rPr>
                <w:color w:val="000000"/>
                <w:sz w:val="22"/>
                <w:szCs w:val="22"/>
                <w:lang w:val="uk-UA"/>
              </w:rPr>
              <w:t>.</w:t>
            </w:r>
          </w:p>
        </w:tc>
        <w:tc>
          <w:tcPr>
            <w:tcW w:w="2978" w:type="dxa"/>
            <w:shd w:val="clear" w:color="auto" w:fill="auto"/>
            <w:vAlign w:val="bottom"/>
          </w:tcPr>
          <w:p w14:paraId="4A3552DE" w14:textId="0AC8784D" w:rsidR="001E77B1" w:rsidRPr="00786E0C" w:rsidRDefault="0099149B" w:rsidP="001E77B1">
            <w:pPr>
              <w:widowControl w:val="0"/>
              <w:autoSpaceDE w:val="0"/>
              <w:autoSpaceDN w:val="0"/>
              <w:adjustRightInd w:val="0"/>
              <w:rPr>
                <w:color w:val="000000"/>
                <w:sz w:val="22"/>
                <w:szCs w:val="22"/>
                <w:lang w:val="uk-UA"/>
              </w:rPr>
            </w:pPr>
            <w:r>
              <w:rPr>
                <w:rFonts w:eastAsia="Times New Roman"/>
                <w:sz w:val="22"/>
                <w:szCs w:val="22"/>
                <w:lang w:val="uk-UA"/>
              </w:rPr>
              <w:t>Свинина (биток)</w:t>
            </w:r>
            <w:r w:rsidR="001E77B1" w:rsidRPr="00786E0C">
              <w:rPr>
                <w:rFonts w:eastAsia="Times New Roman"/>
                <w:sz w:val="22"/>
                <w:szCs w:val="22"/>
              </w:rPr>
              <w:t xml:space="preserve">           </w:t>
            </w:r>
          </w:p>
        </w:tc>
        <w:tc>
          <w:tcPr>
            <w:tcW w:w="979" w:type="dxa"/>
            <w:shd w:val="clear" w:color="auto" w:fill="auto"/>
          </w:tcPr>
          <w:p w14:paraId="7AB8E304" w14:textId="77777777" w:rsidR="001E77B1" w:rsidRPr="00786E0C" w:rsidRDefault="001E77B1" w:rsidP="001E77B1">
            <w:pPr>
              <w:widowControl w:val="0"/>
              <w:autoSpaceDE w:val="0"/>
              <w:autoSpaceDN w:val="0"/>
              <w:adjustRightInd w:val="0"/>
              <w:rPr>
                <w:color w:val="000000"/>
                <w:sz w:val="22"/>
                <w:szCs w:val="22"/>
              </w:rPr>
            </w:pPr>
            <w:r w:rsidRPr="00786E0C">
              <w:rPr>
                <w:color w:val="000000"/>
                <w:sz w:val="22"/>
                <w:szCs w:val="22"/>
              </w:rPr>
              <w:t>кг</w:t>
            </w:r>
          </w:p>
        </w:tc>
        <w:tc>
          <w:tcPr>
            <w:tcW w:w="1430" w:type="dxa"/>
            <w:shd w:val="clear" w:color="auto" w:fill="auto"/>
          </w:tcPr>
          <w:p w14:paraId="21E9FE86" w14:textId="47BBE3AF" w:rsidR="001E77B1" w:rsidRPr="00786E0C" w:rsidRDefault="001E77B1" w:rsidP="001E77B1">
            <w:pPr>
              <w:widowControl w:val="0"/>
              <w:autoSpaceDE w:val="0"/>
              <w:autoSpaceDN w:val="0"/>
              <w:adjustRightInd w:val="0"/>
              <w:jc w:val="right"/>
              <w:rPr>
                <w:color w:val="000000"/>
                <w:sz w:val="22"/>
                <w:szCs w:val="22"/>
              </w:rPr>
            </w:pPr>
            <w:r>
              <w:rPr>
                <w:color w:val="000000"/>
                <w:sz w:val="22"/>
                <w:szCs w:val="22"/>
                <w:lang w:val="uk-UA"/>
              </w:rPr>
              <w:t>3</w:t>
            </w:r>
            <w:r w:rsidRPr="00786E0C">
              <w:rPr>
                <w:color w:val="000000"/>
                <w:sz w:val="22"/>
                <w:szCs w:val="22"/>
                <w:lang w:val="uk-UA"/>
              </w:rPr>
              <w:t>00</w:t>
            </w:r>
            <w:r w:rsidR="0099149B">
              <w:rPr>
                <w:color w:val="000000"/>
                <w:sz w:val="22"/>
                <w:szCs w:val="22"/>
                <w:lang w:val="uk-UA"/>
              </w:rPr>
              <w:t>0</w:t>
            </w:r>
            <w:r w:rsidRPr="00786E0C">
              <w:rPr>
                <w:color w:val="000000"/>
                <w:sz w:val="22"/>
                <w:szCs w:val="22"/>
              </w:rPr>
              <w:t xml:space="preserve"> </w:t>
            </w:r>
          </w:p>
        </w:tc>
        <w:tc>
          <w:tcPr>
            <w:tcW w:w="2127" w:type="dxa"/>
          </w:tcPr>
          <w:p w14:paraId="28D62E14" w14:textId="77777777" w:rsidR="001E77B1" w:rsidRPr="00786E0C" w:rsidRDefault="001E77B1" w:rsidP="001E77B1">
            <w:pPr>
              <w:widowControl w:val="0"/>
              <w:autoSpaceDE w:val="0"/>
              <w:autoSpaceDN w:val="0"/>
              <w:adjustRightInd w:val="0"/>
              <w:jc w:val="center"/>
              <w:rPr>
                <w:color w:val="000000"/>
                <w:sz w:val="22"/>
                <w:szCs w:val="22"/>
              </w:rPr>
            </w:pPr>
          </w:p>
        </w:tc>
        <w:tc>
          <w:tcPr>
            <w:tcW w:w="2561" w:type="dxa"/>
          </w:tcPr>
          <w:p w14:paraId="3BB26F1C" w14:textId="77777777" w:rsidR="001E77B1" w:rsidRPr="00786E0C" w:rsidRDefault="001E77B1" w:rsidP="001E77B1">
            <w:pPr>
              <w:widowControl w:val="0"/>
              <w:autoSpaceDE w:val="0"/>
              <w:autoSpaceDN w:val="0"/>
              <w:adjustRightInd w:val="0"/>
              <w:jc w:val="right"/>
              <w:rPr>
                <w:color w:val="000000"/>
                <w:sz w:val="22"/>
                <w:szCs w:val="22"/>
              </w:rPr>
            </w:pPr>
          </w:p>
        </w:tc>
      </w:tr>
      <w:tr w:rsidR="001E77B1" w:rsidRPr="00786E0C" w14:paraId="30437CFC" w14:textId="77777777" w:rsidTr="001E77B1">
        <w:tc>
          <w:tcPr>
            <w:tcW w:w="567" w:type="dxa"/>
            <w:shd w:val="clear" w:color="auto" w:fill="auto"/>
          </w:tcPr>
          <w:p w14:paraId="4404A1BB" w14:textId="281E91A3" w:rsidR="001E77B1" w:rsidRPr="00786E0C" w:rsidRDefault="001E77B1" w:rsidP="001E77B1">
            <w:pPr>
              <w:jc w:val="both"/>
              <w:rPr>
                <w:color w:val="000000"/>
                <w:sz w:val="22"/>
                <w:szCs w:val="22"/>
              </w:rPr>
            </w:pPr>
            <w:r>
              <w:rPr>
                <w:color w:val="000000"/>
                <w:sz w:val="22"/>
                <w:szCs w:val="22"/>
              </w:rPr>
              <w:t>2.</w:t>
            </w:r>
          </w:p>
        </w:tc>
        <w:tc>
          <w:tcPr>
            <w:tcW w:w="2978" w:type="dxa"/>
            <w:shd w:val="clear" w:color="auto" w:fill="auto"/>
            <w:vAlign w:val="bottom"/>
          </w:tcPr>
          <w:p w14:paraId="00BD4ADE" w14:textId="49C86242" w:rsidR="001E77B1" w:rsidRDefault="0099149B" w:rsidP="001E77B1">
            <w:pPr>
              <w:widowControl w:val="0"/>
              <w:autoSpaceDE w:val="0"/>
              <w:autoSpaceDN w:val="0"/>
              <w:adjustRightInd w:val="0"/>
              <w:rPr>
                <w:rFonts w:eastAsia="Times New Roman"/>
                <w:sz w:val="22"/>
                <w:szCs w:val="22"/>
                <w:lang w:val="uk-UA"/>
              </w:rPr>
            </w:pPr>
            <w:r>
              <w:rPr>
                <w:rFonts w:eastAsia="Times New Roman"/>
                <w:sz w:val="22"/>
                <w:szCs w:val="22"/>
                <w:lang w:val="uk-UA"/>
              </w:rPr>
              <w:t>Свинина (окорок)</w:t>
            </w:r>
            <w:r w:rsidR="001E77B1" w:rsidRPr="00786E0C">
              <w:rPr>
                <w:rFonts w:eastAsia="Times New Roman"/>
                <w:sz w:val="22"/>
                <w:szCs w:val="22"/>
              </w:rPr>
              <w:t xml:space="preserve">            </w:t>
            </w:r>
          </w:p>
        </w:tc>
        <w:tc>
          <w:tcPr>
            <w:tcW w:w="979" w:type="dxa"/>
            <w:shd w:val="clear" w:color="auto" w:fill="auto"/>
          </w:tcPr>
          <w:p w14:paraId="78EDE882" w14:textId="3DA145DA" w:rsidR="001E77B1" w:rsidRPr="00786E0C" w:rsidRDefault="001E77B1" w:rsidP="001E77B1">
            <w:pPr>
              <w:widowControl w:val="0"/>
              <w:autoSpaceDE w:val="0"/>
              <w:autoSpaceDN w:val="0"/>
              <w:adjustRightInd w:val="0"/>
              <w:rPr>
                <w:color w:val="000000"/>
                <w:sz w:val="22"/>
                <w:szCs w:val="22"/>
              </w:rPr>
            </w:pPr>
            <w:r>
              <w:rPr>
                <w:color w:val="000000"/>
                <w:sz w:val="22"/>
                <w:szCs w:val="22"/>
              </w:rPr>
              <w:t>кг</w:t>
            </w:r>
          </w:p>
        </w:tc>
        <w:tc>
          <w:tcPr>
            <w:tcW w:w="1430" w:type="dxa"/>
            <w:shd w:val="clear" w:color="auto" w:fill="auto"/>
          </w:tcPr>
          <w:p w14:paraId="59FDB677" w14:textId="4006C55F" w:rsidR="001E77B1" w:rsidRPr="00786E0C" w:rsidRDefault="0099149B" w:rsidP="001E77B1">
            <w:pPr>
              <w:widowControl w:val="0"/>
              <w:autoSpaceDE w:val="0"/>
              <w:autoSpaceDN w:val="0"/>
              <w:adjustRightInd w:val="0"/>
              <w:jc w:val="right"/>
              <w:rPr>
                <w:color w:val="000000"/>
                <w:sz w:val="22"/>
                <w:szCs w:val="22"/>
                <w:lang w:val="uk-UA"/>
              </w:rPr>
            </w:pPr>
            <w:r>
              <w:rPr>
                <w:color w:val="000000"/>
                <w:sz w:val="22"/>
                <w:szCs w:val="22"/>
                <w:lang w:val="uk-UA"/>
              </w:rPr>
              <w:t>3</w:t>
            </w:r>
            <w:r w:rsidR="001E77B1">
              <w:rPr>
                <w:color w:val="000000"/>
                <w:sz w:val="22"/>
                <w:szCs w:val="22"/>
                <w:lang w:val="uk-UA"/>
              </w:rPr>
              <w:t>00</w:t>
            </w:r>
            <w:r>
              <w:rPr>
                <w:color w:val="000000"/>
                <w:sz w:val="22"/>
                <w:szCs w:val="22"/>
                <w:lang w:val="uk-UA"/>
              </w:rPr>
              <w:t>0</w:t>
            </w:r>
          </w:p>
        </w:tc>
        <w:tc>
          <w:tcPr>
            <w:tcW w:w="2127" w:type="dxa"/>
          </w:tcPr>
          <w:p w14:paraId="754DE68B" w14:textId="77777777" w:rsidR="001E77B1" w:rsidRPr="00786E0C" w:rsidRDefault="001E77B1" w:rsidP="001E77B1">
            <w:pPr>
              <w:widowControl w:val="0"/>
              <w:autoSpaceDE w:val="0"/>
              <w:autoSpaceDN w:val="0"/>
              <w:adjustRightInd w:val="0"/>
              <w:jc w:val="center"/>
              <w:rPr>
                <w:color w:val="000000"/>
                <w:sz w:val="22"/>
                <w:szCs w:val="22"/>
              </w:rPr>
            </w:pPr>
          </w:p>
        </w:tc>
        <w:tc>
          <w:tcPr>
            <w:tcW w:w="2561" w:type="dxa"/>
          </w:tcPr>
          <w:p w14:paraId="4892513D" w14:textId="77777777" w:rsidR="001E77B1" w:rsidRPr="00786E0C" w:rsidRDefault="001E77B1" w:rsidP="001E77B1">
            <w:pPr>
              <w:widowControl w:val="0"/>
              <w:autoSpaceDE w:val="0"/>
              <w:autoSpaceDN w:val="0"/>
              <w:adjustRightInd w:val="0"/>
              <w:jc w:val="right"/>
              <w:rPr>
                <w:color w:val="000000"/>
                <w:sz w:val="22"/>
                <w:szCs w:val="22"/>
              </w:rPr>
            </w:pPr>
          </w:p>
        </w:tc>
      </w:tr>
    </w:tbl>
    <w:p w14:paraId="07112DDD" w14:textId="77777777" w:rsidR="005D4E3A" w:rsidRDefault="005D4E3A" w:rsidP="005D4E3A">
      <w:pPr>
        <w:jc w:val="both"/>
        <w:rPr>
          <w:color w:val="000000"/>
        </w:rPr>
      </w:pPr>
    </w:p>
    <w:p w14:paraId="3919284A" w14:textId="77777777" w:rsidR="005D4E3A" w:rsidRPr="001C7861" w:rsidRDefault="005D4E3A" w:rsidP="005D4E3A">
      <w:pPr>
        <w:ind w:left="-567" w:firstLine="426"/>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152B70C8" w14:textId="77777777" w:rsidR="005D4E3A" w:rsidRPr="001C7861" w:rsidRDefault="005D4E3A" w:rsidP="005D4E3A">
      <w:pPr>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3E927096" w14:textId="77777777" w:rsidR="005D4E3A" w:rsidRPr="001C7861" w:rsidRDefault="005D4E3A" w:rsidP="005D4E3A">
      <w:pPr>
        <w:numPr>
          <w:ilvl w:val="0"/>
          <w:numId w:val="8"/>
        </w:numPr>
        <w:ind w:left="-284"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12F612B8" w14:textId="77777777" w:rsidR="005D4E3A" w:rsidRPr="001C7861" w:rsidRDefault="005D4E3A" w:rsidP="005D4E3A">
      <w:pPr>
        <w:numPr>
          <w:ilvl w:val="0"/>
          <w:numId w:val="8"/>
        </w:numPr>
        <w:ind w:left="-284"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0538E9B9" w14:textId="77777777" w:rsidR="005D4E3A" w:rsidRPr="001C7861" w:rsidRDefault="005D4E3A" w:rsidP="005D4E3A">
      <w:pPr>
        <w:numPr>
          <w:ilvl w:val="0"/>
          <w:numId w:val="8"/>
        </w:numPr>
        <w:ind w:left="-284"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4)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4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736B1F9E" w14:textId="77777777" w:rsidR="005D4E3A" w:rsidRDefault="005D4E3A" w:rsidP="005D4E3A">
      <w:pPr>
        <w:numPr>
          <w:ilvl w:val="0"/>
          <w:numId w:val="8"/>
        </w:numPr>
        <w:ind w:left="-284"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6FA8E030" w14:textId="77777777" w:rsidR="005D4E3A" w:rsidRPr="00786E0C" w:rsidRDefault="005D4E3A" w:rsidP="005D4E3A">
      <w:pPr>
        <w:ind w:left="538"/>
        <w:jc w:val="both"/>
        <w:rPr>
          <w:color w:val="000000"/>
        </w:rPr>
      </w:pPr>
    </w:p>
    <w:p w14:paraId="3CAD91F1" w14:textId="77777777" w:rsidR="005D4E3A" w:rsidRPr="001C7861" w:rsidRDefault="005D4E3A" w:rsidP="005D4E3A">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69C491CE" w14:textId="77777777" w:rsidR="005D4E3A" w:rsidRPr="001C7861" w:rsidRDefault="005D4E3A" w:rsidP="005D4E3A">
      <w:pPr>
        <w:jc w:val="both"/>
        <w:rPr>
          <w:bCs/>
          <w:i/>
        </w:rPr>
      </w:pPr>
      <w:proofErr w:type="spellStart"/>
      <w:r w:rsidRPr="001C7861">
        <w:rPr>
          <w:bCs/>
          <w:i/>
        </w:rPr>
        <w:t>Примітки</w:t>
      </w:r>
      <w:proofErr w:type="spellEnd"/>
      <w:r w:rsidRPr="001C7861">
        <w:rPr>
          <w:bCs/>
          <w:i/>
        </w:rPr>
        <w:t>:</w:t>
      </w:r>
    </w:p>
    <w:p w14:paraId="351A8213" w14:textId="77777777" w:rsidR="005D4E3A" w:rsidRPr="001C7861" w:rsidRDefault="005D4E3A" w:rsidP="005D4E3A">
      <w:pPr>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54FCDE81" w14:textId="77777777" w:rsidR="005D4E3A" w:rsidRPr="001C7861" w:rsidRDefault="005D4E3A" w:rsidP="005D4E3A">
      <w:pPr>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03F0DF45" w14:textId="77777777" w:rsidR="005D4E3A" w:rsidRDefault="005D4E3A" w:rsidP="005D4E3A">
      <w:pPr>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4AB21CD4" w14:textId="77777777" w:rsidR="005D4E3A" w:rsidRDefault="005D4E3A" w:rsidP="005D4E3A">
      <w:pPr>
        <w:jc w:val="right"/>
        <w:rPr>
          <w:rFonts w:eastAsia="Calibri"/>
          <w:b/>
        </w:rPr>
      </w:pPr>
    </w:p>
    <w:p w14:paraId="2E08C4C9" w14:textId="77777777" w:rsidR="005D4E3A" w:rsidRDefault="005D4E3A" w:rsidP="005D4E3A">
      <w:pPr>
        <w:jc w:val="right"/>
        <w:rPr>
          <w:rFonts w:eastAsia="Calibri"/>
          <w:b/>
        </w:rPr>
      </w:pPr>
    </w:p>
    <w:p w14:paraId="21722FB5" w14:textId="77777777" w:rsidR="005D4E3A" w:rsidRDefault="005D4E3A" w:rsidP="005D4E3A">
      <w:pPr>
        <w:jc w:val="right"/>
        <w:rPr>
          <w:rFonts w:eastAsia="Calibri"/>
          <w:b/>
        </w:rPr>
      </w:pPr>
    </w:p>
    <w:p w14:paraId="349D00AE" w14:textId="0995CBF0" w:rsidR="005D4E3A" w:rsidRDefault="005D4E3A" w:rsidP="005D4E3A">
      <w:pPr>
        <w:jc w:val="right"/>
        <w:rPr>
          <w:rFonts w:eastAsia="Calibri"/>
          <w:b/>
        </w:rPr>
      </w:pPr>
    </w:p>
    <w:p w14:paraId="52BD6A1D" w14:textId="77777777" w:rsidR="0003465E" w:rsidRDefault="0003465E" w:rsidP="005D4E3A">
      <w:pPr>
        <w:jc w:val="right"/>
        <w:rPr>
          <w:rFonts w:eastAsia="Calibri"/>
          <w:b/>
        </w:rPr>
      </w:pPr>
    </w:p>
    <w:p w14:paraId="062FE975" w14:textId="77777777" w:rsidR="005D4E3A" w:rsidRDefault="005D4E3A" w:rsidP="005D4E3A">
      <w:pPr>
        <w:jc w:val="right"/>
        <w:rPr>
          <w:rFonts w:eastAsia="Calibri"/>
          <w:b/>
        </w:rPr>
      </w:pPr>
    </w:p>
    <w:p w14:paraId="771BE399" w14:textId="77777777" w:rsidR="005D4E3A" w:rsidRDefault="005D4E3A" w:rsidP="005D4E3A">
      <w:pPr>
        <w:jc w:val="right"/>
        <w:rPr>
          <w:rFonts w:eastAsia="Calibri"/>
          <w:b/>
        </w:rPr>
      </w:pPr>
      <w:proofErr w:type="spellStart"/>
      <w:r>
        <w:rPr>
          <w:rFonts w:eastAsia="Calibri"/>
          <w:b/>
        </w:rPr>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3F76A55" w14:textId="77777777" w:rsidR="005D4E3A" w:rsidRPr="00BB114F" w:rsidRDefault="005D4E3A" w:rsidP="005D4E3A">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45B6FB32" w14:textId="77777777" w:rsidR="005D4E3A" w:rsidRDefault="005D4E3A" w:rsidP="005D4E3A">
      <w:pPr>
        <w:rPr>
          <w:rFonts w:eastAsia="Calibri"/>
          <w:b/>
        </w:rPr>
      </w:pPr>
    </w:p>
    <w:p w14:paraId="17CF8F79" w14:textId="77777777" w:rsidR="005D4E3A" w:rsidRDefault="005D4E3A" w:rsidP="005D4E3A">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 </w:t>
      </w:r>
      <w:proofErr w:type="spellStart"/>
      <w:r w:rsidRPr="00BE5A8F">
        <w:rPr>
          <w:rFonts w:eastAsia="Calibri"/>
          <w:b/>
        </w:rPr>
        <w:t>закупівлі</w:t>
      </w:r>
      <w:proofErr w:type="spellEnd"/>
    </w:p>
    <w:p w14:paraId="6338B343" w14:textId="77777777" w:rsidR="0099149B" w:rsidRPr="0099149B" w:rsidRDefault="0099149B" w:rsidP="0099149B">
      <w:pPr>
        <w:widowControl w:val="0"/>
        <w:suppressAutoHyphens/>
        <w:autoSpaceDE w:val="0"/>
        <w:jc w:val="center"/>
        <w:rPr>
          <w:rFonts w:eastAsia="Calibri"/>
          <w:b/>
          <w:lang w:val="uk-UA"/>
        </w:rPr>
      </w:pPr>
      <w:r w:rsidRPr="0099149B">
        <w:rPr>
          <w:rFonts w:eastAsia="Calibri"/>
          <w:b/>
          <w:lang w:val="uk-UA"/>
        </w:rPr>
        <w:t>Код ДК 021:2015 -  15110000-2 М’ясо</w:t>
      </w:r>
    </w:p>
    <w:p w14:paraId="1F589500" w14:textId="77777777" w:rsidR="0099149B" w:rsidRPr="0099149B" w:rsidRDefault="0099149B" w:rsidP="0099149B">
      <w:pPr>
        <w:widowControl w:val="0"/>
        <w:suppressAutoHyphens/>
        <w:autoSpaceDE w:val="0"/>
        <w:jc w:val="center"/>
        <w:rPr>
          <w:rFonts w:eastAsia="Calibri"/>
          <w:b/>
          <w:lang w:val="uk-UA"/>
        </w:rPr>
      </w:pPr>
      <w:r w:rsidRPr="0099149B">
        <w:rPr>
          <w:rFonts w:eastAsia="Calibri"/>
          <w:b/>
          <w:lang w:val="uk-UA"/>
        </w:rPr>
        <w:t>(Свинина, код ДК 021:2015 – 15113000-3)</w:t>
      </w:r>
    </w:p>
    <w:p w14:paraId="35360D89" w14:textId="2B0FFC8E" w:rsidR="005D4E3A" w:rsidRDefault="005D4E3A" w:rsidP="0099149B">
      <w:pPr>
        <w:widowControl w:val="0"/>
        <w:suppressAutoHyphens/>
        <w:autoSpaceDE w:val="0"/>
        <w:rPr>
          <w:b/>
          <w:lang w:eastAsia="zh-CN"/>
        </w:rPr>
      </w:pPr>
      <w:r>
        <w:rPr>
          <w:b/>
          <w:u w:val="single"/>
          <w:lang w:eastAsia="zh-CN"/>
        </w:rPr>
        <w:t>ЗАГАЛЬНІ ВИМОГИ</w:t>
      </w:r>
      <w:r>
        <w:rPr>
          <w:b/>
          <w:lang w:eastAsia="zh-CN"/>
        </w:rPr>
        <w:t>:</w:t>
      </w:r>
    </w:p>
    <w:p w14:paraId="75B1FE35" w14:textId="77777777" w:rsidR="005D4E3A" w:rsidRDefault="005D4E3A" w:rsidP="005D4E3A">
      <w:pPr>
        <w:widowControl w:val="0"/>
        <w:tabs>
          <w:tab w:val="left" w:pos="142"/>
        </w:tabs>
        <w:suppressAutoHyphens/>
        <w:autoSpaceDE w:val="0"/>
        <w:ind w:left="-709" w:firstLine="425"/>
        <w:jc w:val="both"/>
        <w:rPr>
          <w:b/>
          <w:sz w:val="16"/>
          <w:szCs w:val="16"/>
          <w:lang w:eastAsia="zh-CN"/>
        </w:rPr>
      </w:pPr>
    </w:p>
    <w:p w14:paraId="4872355C" w14:textId="77777777" w:rsidR="005D4E3A" w:rsidRDefault="005D4E3A" w:rsidP="005D4E3A">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w:t>
      </w:r>
    </w:p>
    <w:p w14:paraId="6075D8DF" w14:textId="77777777" w:rsidR="005D4E3A" w:rsidRDefault="005D4E3A" w:rsidP="005D4E3A">
      <w:pPr>
        <w:widowControl w:val="0"/>
        <w:suppressAutoHyphens/>
        <w:autoSpaceDE w:val="0"/>
        <w:jc w:val="both"/>
        <w:rPr>
          <w:b/>
          <w:sz w:val="16"/>
          <w:szCs w:val="16"/>
          <w:lang w:eastAsia="zh-CN"/>
        </w:rPr>
      </w:pPr>
    </w:p>
    <w:p w14:paraId="240DC3AC" w14:textId="77777777" w:rsidR="005D4E3A" w:rsidRDefault="005D4E3A" w:rsidP="005D4E3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3F185D19" w14:textId="77777777" w:rsidR="005D4E3A" w:rsidRDefault="005D4E3A" w:rsidP="005D4E3A">
      <w:pPr>
        <w:widowControl w:val="0"/>
        <w:suppressAutoHyphens/>
        <w:autoSpaceDE w:val="0"/>
        <w:ind w:left="-1134" w:firstLine="425"/>
        <w:jc w:val="both"/>
        <w:rPr>
          <w:bCs/>
          <w:sz w:val="16"/>
          <w:szCs w:val="16"/>
          <w:lang w:eastAsia="zh-CN"/>
        </w:rPr>
      </w:pPr>
    </w:p>
    <w:tbl>
      <w:tblPr>
        <w:tblW w:w="9498" w:type="dxa"/>
        <w:tblInd w:w="-147" w:type="dxa"/>
        <w:tblCellMar>
          <w:left w:w="10" w:type="dxa"/>
          <w:right w:w="10" w:type="dxa"/>
        </w:tblCellMar>
        <w:tblLook w:val="0400" w:firstRow="0" w:lastRow="0" w:firstColumn="0" w:lastColumn="0" w:noHBand="0" w:noVBand="1"/>
      </w:tblPr>
      <w:tblGrid>
        <w:gridCol w:w="751"/>
        <w:gridCol w:w="2210"/>
        <w:gridCol w:w="2445"/>
        <w:gridCol w:w="2053"/>
        <w:gridCol w:w="2039"/>
      </w:tblGrid>
      <w:tr w:rsidR="0099149B" w:rsidRPr="0023198A" w14:paraId="0179C3BE" w14:textId="77777777" w:rsidTr="0099149B">
        <w:trPr>
          <w:trHeight w:val="777"/>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C655FA" w14:textId="77777777" w:rsidR="0099149B" w:rsidRPr="0023198A" w:rsidRDefault="0099149B" w:rsidP="006B006D">
            <w:pPr>
              <w:pBdr>
                <w:top w:val="nil"/>
                <w:left w:val="nil"/>
                <w:bottom w:val="nil"/>
                <w:right w:val="nil"/>
                <w:between w:val="nil"/>
              </w:pBdr>
              <w:jc w:val="center"/>
              <w:rPr>
                <w:color w:val="000000"/>
              </w:rPr>
            </w:pPr>
            <w:r w:rsidRPr="0023198A">
              <w:rPr>
                <w:color w:val="000000"/>
              </w:rPr>
              <w:t>№</w:t>
            </w:r>
          </w:p>
          <w:p w14:paraId="25DD5806" w14:textId="77777777" w:rsidR="0099149B" w:rsidRPr="0023198A" w:rsidRDefault="0099149B" w:rsidP="006B006D">
            <w:pPr>
              <w:widowControl w:val="0"/>
              <w:pBdr>
                <w:top w:val="nil"/>
                <w:left w:val="nil"/>
                <w:bottom w:val="nil"/>
                <w:right w:val="nil"/>
                <w:between w:val="nil"/>
              </w:pBdr>
              <w:jc w:val="center"/>
              <w:rPr>
                <w:color w:val="000000"/>
              </w:rPr>
            </w:pPr>
            <w:r w:rsidRPr="0023198A">
              <w:rPr>
                <w:color w:val="000000"/>
              </w:rPr>
              <w:t>з/п</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86AFED" w14:textId="77777777" w:rsidR="0099149B" w:rsidRPr="0023198A" w:rsidRDefault="0099149B" w:rsidP="006B006D">
            <w:pPr>
              <w:widowControl w:val="0"/>
              <w:pBdr>
                <w:top w:val="nil"/>
                <w:left w:val="nil"/>
                <w:bottom w:val="nil"/>
                <w:right w:val="nil"/>
                <w:between w:val="nil"/>
              </w:pBdr>
              <w:jc w:val="center"/>
              <w:rPr>
                <w:color w:val="000000"/>
              </w:rPr>
            </w:pPr>
            <w:proofErr w:type="spellStart"/>
            <w:r w:rsidRPr="0023198A">
              <w:rPr>
                <w:color w:val="000000"/>
              </w:rPr>
              <w:t>Найменування</w:t>
            </w:r>
            <w:proofErr w:type="spellEnd"/>
          </w:p>
          <w:p w14:paraId="4517F775" w14:textId="77777777" w:rsidR="0099149B" w:rsidRPr="0023198A" w:rsidRDefault="0099149B" w:rsidP="006B006D">
            <w:pPr>
              <w:widowControl w:val="0"/>
              <w:pBdr>
                <w:top w:val="nil"/>
                <w:left w:val="nil"/>
                <w:bottom w:val="nil"/>
                <w:right w:val="nil"/>
                <w:between w:val="nil"/>
              </w:pBdr>
              <w:jc w:val="center"/>
              <w:rPr>
                <w:color w:val="000000"/>
              </w:rPr>
            </w:pP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37D0D9C" w14:textId="77777777" w:rsidR="0099149B" w:rsidRPr="0023198A" w:rsidRDefault="0099149B" w:rsidP="006B006D">
            <w:pPr>
              <w:widowControl w:val="0"/>
              <w:pBdr>
                <w:top w:val="nil"/>
                <w:left w:val="nil"/>
                <w:bottom w:val="nil"/>
                <w:right w:val="nil"/>
                <w:between w:val="nil"/>
              </w:pBdr>
              <w:jc w:val="center"/>
              <w:rPr>
                <w:color w:val="000000"/>
              </w:rPr>
            </w:pPr>
            <w:proofErr w:type="spellStart"/>
            <w:r w:rsidRPr="0023198A">
              <w:rPr>
                <w:color w:val="000000"/>
              </w:rPr>
              <w:t>Одиниця</w:t>
            </w:r>
            <w:proofErr w:type="spellEnd"/>
            <w:r w:rsidRPr="0023198A">
              <w:rPr>
                <w:color w:val="000000"/>
              </w:rPr>
              <w:t xml:space="preserve"> </w:t>
            </w:r>
            <w:proofErr w:type="spellStart"/>
            <w:r w:rsidRPr="0023198A">
              <w:rPr>
                <w:color w:val="000000"/>
              </w:rPr>
              <w:t>виміру</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7FE5CD" w14:textId="77777777" w:rsidR="0099149B" w:rsidRPr="0023198A" w:rsidRDefault="0099149B" w:rsidP="006B006D">
            <w:pPr>
              <w:pBdr>
                <w:top w:val="nil"/>
                <w:left w:val="nil"/>
                <w:bottom w:val="nil"/>
                <w:right w:val="nil"/>
                <w:between w:val="nil"/>
              </w:pBdr>
              <w:jc w:val="center"/>
              <w:rPr>
                <w:color w:val="000000"/>
              </w:rPr>
            </w:pPr>
            <w:proofErr w:type="spellStart"/>
            <w:r w:rsidRPr="0023198A">
              <w:rPr>
                <w:color w:val="000000"/>
              </w:rPr>
              <w:t>Кількість</w:t>
            </w:r>
            <w:proofErr w:type="spellEnd"/>
          </w:p>
        </w:tc>
        <w:tc>
          <w:tcPr>
            <w:tcW w:w="2039" w:type="dxa"/>
            <w:tcBorders>
              <w:top w:val="single" w:sz="4" w:space="0" w:color="auto"/>
              <w:left w:val="single" w:sz="4" w:space="0" w:color="auto"/>
              <w:bottom w:val="single" w:sz="4" w:space="0" w:color="auto"/>
              <w:right w:val="single" w:sz="4" w:space="0" w:color="auto"/>
            </w:tcBorders>
            <w:vAlign w:val="center"/>
          </w:tcPr>
          <w:p w14:paraId="589FB1ED" w14:textId="77777777" w:rsidR="0099149B" w:rsidRPr="0023198A" w:rsidRDefault="0099149B" w:rsidP="006B006D">
            <w:pPr>
              <w:pBdr>
                <w:top w:val="nil"/>
                <w:left w:val="nil"/>
                <w:bottom w:val="nil"/>
                <w:right w:val="nil"/>
                <w:between w:val="nil"/>
              </w:pBdr>
              <w:jc w:val="center"/>
              <w:rPr>
                <w:color w:val="000000"/>
              </w:rPr>
            </w:pPr>
            <w:proofErr w:type="spellStart"/>
            <w:r w:rsidRPr="00A930CF">
              <w:rPr>
                <w:rFonts w:eastAsia="Calibri"/>
                <w:b/>
                <w:bCs/>
                <w:lang w:eastAsia="zh-CN"/>
              </w:rPr>
              <w:t>Вимоги</w:t>
            </w:r>
            <w:proofErr w:type="spellEnd"/>
            <w:r w:rsidRPr="00A930CF">
              <w:rPr>
                <w:rFonts w:eastAsia="Calibri"/>
                <w:b/>
                <w:bCs/>
                <w:lang w:eastAsia="zh-CN"/>
              </w:rPr>
              <w:t xml:space="preserve"> до </w:t>
            </w:r>
            <w:proofErr w:type="spellStart"/>
            <w:r w:rsidRPr="00A930CF">
              <w:rPr>
                <w:rFonts w:eastAsia="Calibri"/>
                <w:b/>
                <w:bCs/>
                <w:lang w:eastAsia="zh-CN"/>
              </w:rPr>
              <w:t>якості</w:t>
            </w:r>
            <w:proofErr w:type="spellEnd"/>
          </w:p>
        </w:tc>
      </w:tr>
      <w:tr w:rsidR="0099149B" w:rsidRPr="0023198A" w14:paraId="56B81BD5" w14:textId="77777777" w:rsidTr="0099149B">
        <w:trPr>
          <w:trHeight w:val="544"/>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57000E" w14:textId="77777777" w:rsidR="0099149B" w:rsidRPr="0023198A" w:rsidRDefault="0099149B" w:rsidP="006B006D">
            <w:pPr>
              <w:pBdr>
                <w:top w:val="nil"/>
                <w:left w:val="nil"/>
                <w:bottom w:val="nil"/>
                <w:right w:val="nil"/>
                <w:between w:val="nil"/>
              </w:pBdr>
              <w:jc w:val="center"/>
              <w:rPr>
                <w:color w:val="000000"/>
              </w:rPr>
            </w:pPr>
            <w:r w:rsidRPr="0023198A">
              <w:rPr>
                <w:color w:val="000000"/>
              </w:rPr>
              <w:t>1</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9DD20" w14:textId="77777777" w:rsidR="0099149B" w:rsidRPr="0023198A" w:rsidRDefault="0099149B" w:rsidP="006B006D">
            <w:pPr>
              <w:widowControl w:val="0"/>
            </w:pPr>
            <w:r>
              <w:rPr>
                <w:color w:val="000000"/>
              </w:rPr>
              <w:t xml:space="preserve">Свинина окорок </w:t>
            </w:r>
            <w:r w:rsidRPr="0023198A">
              <w:rPr>
                <w:color w:val="000000"/>
              </w:rPr>
              <w:t>(</w:t>
            </w:r>
            <w:proofErr w:type="spellStart"/>
            <w:r w:rsidRPr="0023198A">
              <w:rPr>
                <w:color w:val="000000"/>
              </w:rPr>
              <w:t>охолоджене</w:t>
            </w:r>
            <w:proofErr w:type="spellEnd"/>
            <w:r w:rsidRPr="0023198A">
              <w:rPr>
                <w:color w:val="000000"/>
              </w:rPr>
              <w:t>)</w:t>
            </w: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294D0DE" w14:textId="77777777" w:rsidR="0099149B" w:rsidRPr="0023198A" w:rsidRDefault="0099149B" w:rsidP="006B006D">
            <w:pPr>
              <w:pBdr>
                <w:top w:val="nil"/>
                <w:left w:val="nil"/>
                <w:bottom w:val="nil"/>
                <w:right w:val="nil"/>
                <w:between w:val="nil"/>
              </w:pBdr>
              <w:jc w:val="center"/>
              <w:rPr>
                <w:color w:val="000000"/>
              </w:rPr>
            </w:pPr>
            <w:r w:rsidRPr="0023198A">
              <w:rPr>
                <w:color w:val="000000"/>
              </w:rPr>
              <w:t>кг</w:t>
            </w:r>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21DAFFD" w14:textId="09119B45" w:rsidR="0099149B" w:rsidRPr="0023198A" w:rsidRDefault="0099149B" w:rsidP="006B006D">
            <w:pPr>
              <w:jc w:val="center"/>
              <w:rPr>
                <w:bCs/>
                <w:color w:val="000000"/>
              </w:rPr>
            </w:pPr>
            <w:r>
              <w:rPr>
                <w:bCs/>
                <w:color w:val="000000"/>
                <w:lang w:val="uk-UA"/>
              </w:rPr>
              <w:t>3</w:t>
            </w:r>
            <w:r w:rsidRPr="0023198A">
              <w:rPr>
                <w:bCs/>
                <w:color w:val="000000"/>
              </w:rPr>
              <w:t xml:space="preserve"> 000</w:t>
            </w:r>
          </w:p>
        </w:tc>
        <w:tc>
          <w:tcPr>
            <w:tcW w:w="2039" w:type="dxa"/>
            <w:tcBorders>
              <w:top w:val="single" w:sz="4" w:space="0" w:color="auto"/>
              <w:left w:val="single" w:sz="4" w:space="0" w:color="auto"/>
              <w:bottom w:val="single" w:sz="4" w:space="0" w:color="auto"/>
              <w:right w:val="single" w:sz="4" w:space="0" w:color="auto"/>
            </w:tcBorders>
            <w:vAlign w:val="center"/>
          </w:tcPr>
          <w:p w14:paraId="37F5407F" w14:textId="77777777" w:rsidR="0099149B" w:rsidRDefault="0099149B" w:rsidP="006B006D">
            <w:pPr>
              <w:jc w:val="center"/>
              <w:rPr>
                <w:bCs/>
                <w:color w:val="000000"/>
              </w:rPr>
            </w:pPr>
            <w:r w:rsidRPr="00A930CF">
              <w:rPr>
                <w:rFonts w:eastAsia="Calibri"/>
                <w:bCs/>
                <w:lang w:eastAsia="zh-CN"/>
              </w:rPr>
              <w:t xml:space="preserve">ДСТУ, ГОСТ, ТУУ, ТУ  </w:t>
            </w:r>
            <w:proofErr w:type="spellStart"/>
            <w:r w:rsidRPr="00A930CF">
              <w:rPr>
                <w:rFonts w:eastAsia="Calibri"/>
                <w:bCs/>
                <w:lang w:eastAsia="zh-CN"/>
              </w:rPr>
              <w:t>або</w:t>
            </w:r>
            <w:proofErr w:type="spellEnd"/>
            <w:r w:rsidRPr="00A930CF">
              <w:rPr>
                <w:rFonts w:eastAsia="Calibri"/>
                <w:bCs/>
                <w:lang w:eastAsia="zh-CN"/>
              </w:rPr>
              <w:t xml:space="preserve"> </w:t>
            </w:r>
            <w:proofErr w:type="spellStart"/>
            <w:r w:rsidRPr="00A930CF">
              <w:rPr>
                <w:rFonts w:eastAsia="Calibri"/>
                <w:bCs/>
                <w:lang w:eastAsia="zh-CN"/>
              </w:rPr>
              <w:t>інший</w:t>
            </w:r>
            <w:proofErr w:type="spellEnd"/>
            <w:r w:rsidRPr="00A930CF">
              <w:rPr>
                <w:rFonts w:eastAsia="Calibri"/>
                <w:bCs/>
                <w:lang w:eastAsia="zh-CN"/>
              </w:rPr>
              <w:t xml:space="preserve"> </w:t>
            </w:r>
            <w:proofErr w:type="spellStart"/>
            <w:r w:rsidRPr="00A930CF">
              <w:rPr>
                <w:rFonts w:eastAsia="Calibri"/>
                <w:bCs/>
                <w:lang w:eastAsia="zh-CN"/>
              </w:rPr>
              <w:t>діючий</w:t>
            </w:r>
            <w:proofErr w:type="spellEnd"/>
            <w:r w:rsidRPr="00A930CF">
              <w:rPr>
                <w:rFonts w:eastAsia="Calibri"/>
                <w:bCs/>
                <w:lang w:eastAsia="zh-CN"/>
              </w:rPr>
              <w:t xml:space="preserve"> </w:t>
            </w:r>
            <w:proofErr w:type="spellStart"/>
            <w:r w:rsidRPr="00A930CF">
              <w:rPr>
                <w:rFonts w:eastAsia="Calibri"/>
                <w:bCs/>
                <w:lang w:eastAsia="zh-CN"/>
              </w:rPr>
              <w:t>нормативний</w:t>
            </w:r>
            <w:proofErr w:type="spellEnd"/>
            <w:r w:rsidRPr="00A930CF">
              <w:rPr>
                <w:rFonts w:eastAsia="Calibri"/>
                <w:bCs/>
                <w:lang w:eastAsia="zh-CN"/>
              </w:rPr>
              <w:t xml:space="preserve"> документ</w:t>
            </w:r>
          </w:p>
        </w:tc>
      </w:tr>
      <w:tr w:rsidR="0099149B" w:rsidRPr="0023198A" w14:paraId="34F23D33" w14:textId="77777777" w:rsidTr="0099149B">
        <w:trPr>
          <w:trHeight w:val="544"/>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109018" w14:textId="77777777" w:rsidR="0099149B" w:rsidRPr="0023198A" w:rsidRDefault="0099149B" w:rsidP="006B006D">
            <w:pPr>
              <w:pBdr>
                <w:top w:val="nil"/>
                <w:left w:val="nil"/>
                <w:bottom w:val="nil"/>
                <w:right w:val="nil"/>
                <w:between w:val="nil"/>
              </w:pBdr>
              <w:jc w:val="center"/>
              <w:rPr>
                <w:color w:val="000000"/>
              </w:rPr>
            </w:pPr>
            <w:r w:rsidRPr="0023198A">
              <w:rPr>
                <w:color w:val="000000"/>
              </w:rPr>
              <w:t>2</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74E121" w14:textId="77777777" w:rsidR="0099149B" w:rsidRPr="0023198A" w:rsidRDefault="0099149B" w:rsidP="006B006D">
            <w:pPr>
              <w:widowControl w:val="0"/>
            </w:pPr>
            <w:r>
              <w:t xml:space="preserve">Свинина биток </w:t>
            </w:r>
            <w:r w:rsidRPr="0023198A">
              <w:t xml:space="preserve"> </w:t>
            </w:r>
            <w:r w:rsidRPr="0023198A">
              <w:rPr>
                <w:color w:val="000000"/>
              </w:rPr>
              <w:t>(</w:t>
            </w:r>
            <w:proofErr w:type="spellStart"/>
            <w:r w:rsidRPr="0023198A">
              <w:rPr>
                <w:color w:val="000000"/>
              </w:rPr>
              <w:t>охолоджене</w:t>
            </w:r>
            <w:proofErr w:type="spellEnd"/>
            <w:r w:rsidRPr="0023198A">
              <w:rPr>
                <w:color w:val="000000"/>
              </w:rPr>
              <w:t>)</w:t>
            </w:r>
            <w:r w:rsidRPr="0023198A">
              <w:t xml:space="preserve"> </w:t>
            </w: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CED84EF" w14:textId="77777777" w:rsidR="0099149B" w:rsidRPr="0023198A" w:rsidRDefault="0099149B" w:rsidP="006B006D">
            <w:pPr>
              <w:pBdr>
                <w:top w:val="nil"/>
                <w:left w:val="nil"/>
                <w:bottom w:val="nil"/>
                <w:right w:val="nil"/>
                <w:between w:val="nil"/>
              </w:pBdr>
              <w:jc w:val="center"/>
              <w:rPr>
                <w:color w:val="000000"/>
              </w:rPr>
            </w:pPr>
            <w:r w:rsidRPr="0023198A">
              <w:rPr>
                <w:color w:val="000000"/>
              </w:rPr>
              <w:t xml:space="preserve">кг </w:t>
            </w:r>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F11856A" w14:textId="455FB7D5" w:rsidR="0099149B" w:rsidRPr="0023198A" w:rsidRDefault="0099149B" w:rsidP="006B006D">
            <w:pPr>
              <w:jc w:val="center"/>
              <w:rPr>
                <w:bCs/>
                <w:color w:val="000000"/>
              </w:rPr>
            </w:pPr>
            <w:r>
              <w:rPr>
                <w:bCs/>
                <w:color w:val="000000"/>
                <w:lang w:val="uk-UA"/>
              </w:rPr>
              <w:t xml:space="preserve">3 </w:t>
            </w:r>
            <w:r w:rsidRPr="0023198A">
              <w:rPr>
                <w:bCs/>
                <w:color w:val="000000"/>
              </w:rPr>
              <w:t>000</w:t>
            </w:r>
          </w:p>
        </w:tc>
        <w:tc>
          <w:tcPr>
            <w:tcW w:w="2039" w:type="dxa"/>
            <w:tcBorders>
              <w:top w:val="single" w:sz="4" w:space="0" w:color="auto"/>
              <w:left w:val="single" w:sz="4" w:space="0" w:color="auto"/>
              <w:bottom w:val="single" w:sz="4" w:space="0" w:color="auto"/>
              <w:right w:val="single" w:sz="4" w:space="0" w:color="auto"/>
            </w:tcBorders>
          </w:tcPr>
          <w:p w14:paraId="2E37FD04" w14:textId="77777777" w:rsidR="0099149B" w:rsidRDefault="0099149B" w:rsidP="006B006D">
            <w:pPr>
              <w:jc w:val="center"/>
              <w:rPr>
                <w:bCs/>
                <w:color w:val="000000"/>
              </w:rPr>
            </w:pPr>
            <w:r w:rsidRPr="00A930CF">
              <w:rPr>
                <w:rFonts w:eastAsia="Calibri"/>
                <w:bCs/>
                <w:lang w:eastAsia="zh-CN"/>
              </w:rPr>
              <w:t xml:space="preserve">ДСТУ, ГОСТ, ТУУ, ТУ  </w:t>
            </w:r>
            <w:proofErr w:type="spellStart"/>
            <w:r w:rsidRPr="00A930CF">
              <w:rPr>
                <w:rFonts w:eastAsia="Calibri"/>
                <w:bCs/>
                <w:lang w:eastAsia="zh-CN"/>
              </w:rPr>
              <w:t>або</w:t>
            </w:r>
            <w:proofErr w:type="spellEnd"/>
            <w:r w:rsidRPr="00A930CF">
              <w:rPr>
                <w:rFonts w:eastAsia="Calibri"/>
                <w:bCs/>
                <w:lang w:eastAsia="zh-CN"/>
              </w:rPr>
              <w:t xml:space="preserve"> </w:t>
            </w:r>
            <w:proofErr w:type="spellStart"/>
            <w:r w:rsidRPr="00A930CF">
              <w:rPr>
                <w:rFonts w:eastAsia="Calibri"/>
                <w:bCs/>
                <w:lang w:eastAsia="zh-CN"/>
              </w:rPr>
              <w:t>інший</w:t>
            </w:r>
            <w:proofErr w:type="spellEnd"/>
            <w:r w:rsidRPr="00A930CF">
              <w:rPr>
                <w:rFonts w:eastAsia="Calibri"/>
                <w:bCs/>
                <w:lang w:eastAsia="zh-CN"/>
              </w:rPr>
              <w:t xml:space="preserve"> </w:t>
            </w:r>
            <w:proofErr w:type="spellStart"/>
            <w:r w:rsidRPr="00A930CF">
              <w:rPr>
                <w:rFonts w:eastAsia="Calibri"/>
                <w:bCs/>
                <w:lang w:eastAsia="zh-CN"/>
              </w:rPr>
              <w:t>діючий</w:t>
            </w:r>
            <w:proofErr w:type="spellEnd"/>
            <w:r w:rsidRPr="00A930CF">
              <w:rPr>
                <w:rFonts w:eastAsia="Calibri"/>
                <w:bCs/>
                <w:lang w:eastAsia="zh-CN"/>
              </w:rPr>
              <w:t xml:space="preserve"> </w:t>
            </w:r>
            <w:proofErr w:type="spellStart"/>
            <w:r w:rsidRPr="00A930CF">
              <w:rPr>
                <w:rFonts w:eastAsia="Calibri"/>
                <w:bCs/>
                <w:lang w:eastAsia="zh-CN"/>
              </w:rPr>
              <w:t>нормативний</w:t>
            </w:r>
            <w:proofErr w:type="spellEnd"/>
            <w:r w:rsidRPr="00A930CF">
              <w:rPr>
                <w:rFonts w:eastAsia="Calibri"/>
                <w:bCs/>
                <w:lang w:eastAsia="zh-CN"/>
              </w:rPr>
              <w:t xml:space="preserve"> документ</w:t>
            </w:r>
          </w:p>
        </w:tc>
      </w:tr>
    </w:tbl>
    <w:p w14:paraId="5BEBA987" w14:textId="1E7C6C9C" w:rsidR="005D4E3A" w:rsidRDefault="005D4E3A" w:rsidP="005D4E3A">
      <w:pPr>
        <w:jc w:val="both"/>
        <w:rPr>
          <w:b/>
          <w:bCs/>
          <w:u w:val="single"/>
        </w:rPr>
      </w:pPr>
    </w:p>
    <w:p w14:paraId="67A2CF74" w14:textId="77777777" w:rsidR="004704A2" w:rsidRPr="00857DEF" w:rsidRDefault="004704A2" w:rsidP="004704A2">
      <w:pPr>
        <w:spacing w:line="259" w:lineRule="auto"/>
        <w:ind w:firstLine="539"/>
        <w:jc w:val="both"/>
        <w:rPr>
          <w:color w:val="000000"/>
          <w:position w:val="6"/>
        </w:rPr>
      </w:pPr>
      <w:proofErr w:type="spellStart"/>
      <w:r w:rsidRPr="00857DEF">
        <w:rPr>
          <w:color w:val="000000"/>
          <w:position w:val="6"/>
        </w:rPr>
        <w:t>Зовнішній</w:t>
      </w:r>
      <w:proofErr w:type="spellEnd"/>
      <w:r w:rsidRPr="00857DEF">
        <w:rPr>
          <w:color w:val="000000"/>
          <w:position w:val="6"/>
        </w:rPr>
        <w:t xml:space="preserve"> </w:t>
      </w:r>
      <w:proofErr w:type="spellStart"/>
      <w:r w:rsidRPr="00857DEF">
        <w:rPr>
          <w:color w:val="000000"/>
          <w:position w:val="6"/>
        </w:rPr>
        <w:t>вигляд</w:t>
      </w:r>
      <w:proofErr w:type="spellEnd"/>
      <w:r w:rsidRPr="00857DEF">
        <w:rPr>
          <w:color w:val="000000"/>
          <w:position w:val="6"/>
        </w:rPr>
        <w:t>:</w:t>
      </w:r>
      <w:r>
        <w:rPr>
          <w:color w:val="000000"/>
          <w:position w:val="6"/>
        </w:rPr>
        <w:t xml:space="preserve"> Свинина повинна </w:t>
      </w:r>
      <w:proofErr w:type="spellStart"/>
      <w:r>
        <w:rPr>
          <w:color w:val="000000"/>
          <w:position w:val="6"/>
        </w:rPr>
        <w:t>мати</w:t>
      </w:r>
      <w:proofErr w:type="spellEnd"/>
      <w:r>
        <w:rPr>
          <w:color w:val="000000"/>
          <w:position w:val="6"/>
        </w:rPr>
        <w:t xml:space="preserve"> ясно-</w:t>
      </w:r>
      <w:proofErr w:type="spellStart"/>
      <w:r>
        <w:rPr>
          <w:color w:val="000000"/>
          <w:position w:val="6"/>
        </w:rPr>
        <w:t>рожевий</w:t>
      </w:r>
      <w:proofErr w:type="spellEnd"/>
      <w:r>
        <w:rPr>
          <w:color w:val="000000"/>
          <w:position w:val="6"/>
        </w:rPr>
        <w:t xml:space="preserve"> </w:t>
      </w:r>
      <w:proofErr w:type="spellStart"/>
      <w:r>
        <w:rPr>
          <w:color w:val="000000"/>
          <w:position w:val="6"/>
        </w:rPr>
        <w:t>колір</w:t>
      </w:r>
      <w:proofErr w:type="spellEnd"/>
      <w:r>
        <w:rPr>
          <w:color w:val="000000"/>
          <w:position w:val="6"/>
        </w:rPr>
        <w:t xml:space="preserve">, </w:t>
      </w:r>
      <w:proofErr w:type="spellStart"/>
      <w:r>
        <w:rPr>
          <w:color w:val="000000"/>
          <w:position w:val="6"/>
        </w:rPr>
        <w:t>в</w:t>
      </w:r>
      <w:r w:rsidRPr="00901E2F">
        <w:rPr>
          <w:color w:val="000000"/>
          <w:position w:val="6"/>
        </w:rPr>
        <w:t>ізуально</w:t>
      </w:r>
      <w:proofErr w:type="spellEnd"/>
      <w:r w:rsidRPr="00901E2F">
        <w:rPr>
          <w:color w:val="000000"/>
          <w:position w:val="6"/>
        </w:rPr>
        <w:t xml:space="preserve"> свинина не </w:t>
      </w:r>
      <w:proofErr w:type="spellStart"/>
      <w:r w:rsidRPr="00901E2F">
        <w:rPr>
          <w:color w:val="000000"/>
          <w:position w:val="6"/>
        </w:rPr>
        <w:t>має</w:t>
      </w:r>
      <w:proofErr w:type="spellEnd"/>
      <w:r w:rsidRPr="00901E2F">
        <w:rPr>
          <w:color w:val="000000"/>
          <w:position w:val="6"/>
        </w:rPr>
        <w:t xml:space="preserve"> бути </w:t>
      </w:r>
      <w:proofErr w:type="spellStart"/>
      <w:r w:rsidRPr="00901E2F">
        <w:rPr>
          <w:color w:val="000000"/>
          <w:position w:val="6"/>
        </w:rPr>
        <w:t>занадто</w:t>
      </w:r>
      <w:proofErr w:type="spellEnd"/>
      <w:r w:rsidRPr="00901E2F">
        <w:rPr>
          <w:color w:val="000000"/>
          <w:position w:val="6"/>
        </w:rPr>
        <w:t xml:space="preserve"> темна </w:t>
      </w:r>
      <w:proofErr w:type="spellStart"/>
      <w:r w:rsidRPr="00901E2F">
        <w:rPr>
          <w:color w:val="000000"/>
          <w:position w:val="6"/>
        </w:rPr>
        <w:t>або</w:t>
      </w:r>
      <w:proofErr w:type="spellEnd"/>
      <w:r w:rsidRPr="00901E2F">
        <w:rPr>
          <w:color w:val="000000"/>
          <w:position w:val="6"/>
        </w:rPr>
        <w:t xml:space="preserve"> </w:t>
      </w:r>
      <w:proofErr w:type="spellStart"/>
      <w:r w:rsidRPr="00901E2F">
        <w:rPr>
          <w:color w:val="000000"/>
          <w:position w:val="6"/>
        </w:rPr>
        <w:t>неприродно</w:t>
      </w:r>
      <w:proofErr w:type="spellEnd"/>
      <w:r w:rsidRPr="00901E2F">
        <w:rPr>
          <w:color w:val="000000"/>
          <w:position w:val="6"/>
        </w:rPr>
        <w:t xml:space="preserve"> </w:t>
      </w:r>
      <w:proofErr w:type="spellStart"/>
      <w:r w:rsidRPr="00901E2F">
        <w:rPr>
          <w:color w:val="000000"/>
          <w:position w:val="6"/>
        </w:rPr>
        <w:t>світла</w:t>
      </w:r>
      <w:proofErr w:type="spellEnd"/>
      <w:r w:rsidRPr="00901E2F">
        <w:rPr>
          <w:color w:val="000000"/>
          <w:position w:val="6"/>
        </w:rPr>
        <w:t>.</w:t>
      </w:r>
      <w:r w:rsidRPr="00857DEF">
        <w:rPr>
          <w:color w:val="000000"/>
          <w:position w:val="6"/>
        </w:rPr>
        <w:t xml:space="preserve"> Не </w:t>
      </w:r>
      <w:proofErr w:type="spellStart"/>
      <w:r w:rsidRPr="00857DEF">
        <w:rPr>
          <w:color w:val="000000"/>
          <w:position w:val="6"/>
        </w:rPr>
        <w:t>допускається</w:t>
      </w:r>
      <w:proofErr w:type="spellEnd"/>
      <w:r w:rsidRPr="00857DEF">
        <w:rPr>
          <w:color w:val="000000"/>
          <w:position w:val="6"/>
        </w:rPr>
        <w:t xml:space="preserve"> </w:t>
      </w:r>
      <w:proofErr w:type="spellStart"/>
      <w:r w:rsidRPr="00857DEF">
        <w:rPr>
          <w:color w:val="000000"/>
          <w:position w:val="6"/>
        </w:rPr>
        <w:t>наявність</w:t>
      </w:r>
      <w:proofErr w:type="spellEnd"/>
      <w:r w:rsidRPr="00857DEF">
        <w:rPr>
          <w:color w:val="000000"/>
          <w:position w:val="6"/>
        </w:rPr>
        <w:t xml:space="preserve"> </w:t>
      </w:r>
      <w:proofErr w:type="spellStart"/>
      <w:r w:rsidRPr="00857DEF">
        <w:rPr>
          <w:color w:val="000000"/>
          <w:position w:val="6"/>
        </w:rPr>
        <w:t>ознак</w:t>
      </w:r>
      <w:proofErr w:type="spellEnd"/>
      <w:r w:rsidRPr="00857DEF">
        <w:rPr>
          <w:color w:val="000000"/>
          <w:position w:val="6"/>
        </w:rPr>
        <w:t xml:space="preserve"> </w:t>
      </w:r>
      <w:proofErr w:type="spellStart"/>
      <w:r w:rsidRPr="00857DEF">
        <w:rPr>
          <w:color w:val="000000"/>
          <w:position w:val="6"/>
        </w:rPr>
        <w:t>псування</w:t>
      </w:r>
      <w:proofErr w:type="spellEnd"/>
      <w:r w:rsidRPr="00857DEF">
        <w:rPr>
          <w:color w:val="000000"/>
          <w:position w:val="6"/>
        </w:rPr>
        <w:t xml:space="preserve">, </w:t>
      </w:r>
      <w:proofErr w:type="spellStart"/>
      <w:r w:rsidRPr="00857DEF">
        <w:rPr>
          <w:color w:val="000000"/>
          <w:position w:val="6"/>
        </w:rPr>
        <w:t>ослизнення</w:t>
      </w:r>
      <w:proofErr w:type="spellEnd"/>
      <w:r w:rsidRPr="00857DEF">
        <w:rPr>
          <w:color w:val="000000"/>
          <w:position w:val="6"/>
        </w:rPr>
        <w:t xml:space="preserve"> </w:t>
      </w:r>
      <w:proofErr w:type="spellStart"/>
      <w:r w:rsidRPr="00857DEF">
        <w:rPr>
          <w:color w:val="000000"/>
          <w:position w:val="6"/>
        </w:rPr>
        <w:t>тощо</w:t>
      </w:r>
      <w:proofErr w:type="spellEnd"/>
      <w:r w:rsidRPr="00857DEF">
        <w:rPr>
          <w:color w:val="000000"/>
          <w:position w:val="6"/>
        </w:rPr>
        <w:t xml:space="preserve">. Не </w:t>
      </w:r>
      <w:proofErr w:type="spellStart"/>
      <w:r w:rsidRPr="00857DEF">
        <w:rPr>
          <w:color w:val="000000"/>
          <w:position w:val="6"/>
        </w:rPr>
        <w:t>допускаються</w:t>
      </w:r>
      <w:proofErr w:type="spellEnd"/>
      <w:r w:rsidRPr="00857DEF">
        <w:rPr>
          <w:color w:val="000000"/>
          <w:position w:val="6"/>
        </w:rPr>
        <w:t xml:space="preserve"> </w:t>
      </w:r>
      <w:proofErr w:type="spellStart"/>
      <w:r w:rsidRPr="00857DEF">
        <w:rPr>
          <w:color w:val="000000"/>
          <w:position w:val="6"/>
        </w:rPr>
        <w:t>вміст</w:t>
      </w:r>
      <w:proofErr w:type="spellEnd"/>
      <w:r w:rsidRPr="00857DEF">
        <w:rPr>
          <w:color w:val="000000"/>
          <w:position w:val="6"/>
        </w:rPr>
        <w:t xml:space="preserve"> </w:t>
      </w:r>
      <w:proofErr w:type="spellStart"/>
      <w:r w:rsidRPr="00857DEF">
        <w:rPr>
          <w:color w:val="000000"/>
          <w:position w:val="6"/>
        </w:rPr>
        <w:t>рідини</w:t>
      </w:r>
      <w:proofErr w:type="spellEnd"/>
      <w:r w:rsidRPr="00857DEF">
        <w:rPr>
          <w:color w:val="000000"/>
          <w:position w:val="6"/>
        </w:rPr>
        <w:t xml:space="preserve"> (гелю) для </w:t>
      </w:r>
      <w:proofErr w:type="spellStart"/>
      <w:r w:rsidRPr="00857DEF">
        <w:rPr>
          <w:color w:val="000000"/>
          <w:position w:val="6"/>
        </w:rPr>
        <w:t>збільшення</w:t>
      </w:r>
      <w:proofErr w:type="spellEnd"/>
      <w:r w:rsidRPr="00857DEF">
        <w:rPr>
          <w:color w:val="000000"/>
          <w:position w:val="6"/>
        </w:rPr>
        <w:t xml:space="preserve"> </w:t>
      </w:r>
      <w:proofErr w:type="spellStart"/>
      <w:r w:rsidRPr="00857DEF">
        <w:rPr>
          <w:color w:val="000000"/>
          <w:position w:val="6"/>
        </w:rPr>
        <w:t>маси</w:t>
      </w:r>
      <w:proofErr w:type="spellEnd"/>
      <w:r>
        <w:rPr>
          <w:color w:val="000000"/>
          <w:position w:val="6"/>
        </w:rPr>
        <w:t>.</w:t>
      </w:r>
    </w:p>
    <w:p w14:paraId="6BFD8BE6" w14:textId="77777777" w:rsidR="004704A2" w:rsidRPr="00D77C87" w:rsidRDefault="004704A2" w:rsidP="004704A2">
      <w:pPr>
        <w:spacing w:line="259" w:lineRule="auto"/>
        <w:ind w:firstLine="539"/>
        <w:jc w:val="both"/>
        <w:rPr>
          <w:color w:val="000000"/>
          <w:position w:val="6"/>
        </w:rPr>
      </w:pPr>
      <w:r w:rsidRPr="00857DEF">
        <w:rPr>
          <w:color w:val="000000"/>
          <w:position w:val="6"/>
        </w:rPr>
        <w:t xml:space="preserve">Товар </w:t>
      </w:r>
      <w:proofErr w:type="spellStart"/>
      <w:r w:rsidRPr="00857DEF">
        <w:rPr>
          <w:color w:val="000000"/>
          <w:position w:val="6"/>
        </w:rPr>
        <w:t>має</w:t>
      </w:r>
      <w:proofErr w:type="spellEnd"/>
      <w:r w:rsidRPr="00857DEF">
        <w:rPr>
          <w:color w:val="000000"/>
          <w:position w:val="6"/>
        </w:rPr>
        <w:t xml:space="preserve"> бути </w:t>
      </w:r>
      <w:proofErr w:type="spellStart"/>
      <w:r w:rsidRPr="00857DEF">
        <w:rPr>
          <w:color w:val="000000"/>
          <w:position w:val="6"/>
        </w:rPr>
        <w:t>вітчизняного</w:t>
      </w:r>
      <w:proofErr w:type="spellEnd"/>
      <w:r w:rsidRPr="00857DEF">
        <w:rPr>
          <w:color w:val="000000"/>
          <w:position w:val="6"/>
        </w:rPr>
        <w:t xml:space="preserve">, натурального </w:t>
      </w:r>
      <w:proofErr w:type="spellStart"/>
      <w:r w:rsidRPr="00857DEF">
        <w:rPr>
          <w:color w:val="000000"/>
          <w:position w:val="6"/>
        </w:rPr>
        <w:t>походження</w:t>
      </w:r>
      <w:proofErr w:type="spellEnd"/>
      <w:r w:rsidRPr="00857DEF">
        <w:rPr>
          <w:color w:val="000000"/>
          <w:position w:val="6"/>
        </w:rPr>
        <w:t xml:space="preserve">. </w:t>
      </w:r>
      <w:proofErr w:type="spellStart"/>
      <w:r w:rsidRPr="00857DEF">
        <w:rPr>
          <w:color w:val="000000"/>
          <w:position w:val="6"/>
        </w:rPr>
        <w:t>Забороняється</w:t>
      </w:r>
      <w:proofErr w:type="spellEnd"/>
      <w:r w:rsidRPr="00857DEF">
        <w:rPr>
          <w:color w:val="000000"/>
          <w:position w:val="6"/>
        </w:rPr>
        <w:t xml:space="preserve"> </w:t>
      </w:r>
      <w:proofErr w:type="spellStart"/>
      <w:r w:rsidRPr="00857DEF">
        <w:rPr>
          <w:color w:val="000000"/>
          <w:position w:val="6"/>
        </w:rPr>
        <w:t>постачати</w:t>
      </w:r>
      <w:proofErr w:type="spellEnd"/>
      <w:r w:rsidRPr="00857DEF">
        <w:rPr>
          <w:color w:val="000000"/>
          <w:position w:val="6"/>
        </w:rPr>
        <w:t xml:space="preserve"> </w:t>
      </w:r>
      <w:proofErr w:type="spellStart"/>
      <w:r w:rsidRPr="00857DEF">
        <w:rPr>
          <w:color w:val="000000"/>
          <w:position w:val="6"/>
        </w:rPr>
        <w:t>м’ясо</w:t>
      </w:r>
      <w:proofErr w:type="spellEnd"/>
      <w:r w:rsidRPr="00857DEF">
        <w:rPr>
          <w:color w:val="000000"/>
          <w:position w:val="6"/>
        </w:rPr>
        <w:t xml:space="preserve">, яке не </w:t>
      </w:r>
      <w:proofErr w:type="spellStart"/>
      <w:r w:rsidRPr="00857DEF">
        <w:rPr>
          <w:color w:val="000000"/>
          <w:position w:val="6"/>
        </w:rPr>
        <w:t>пройшло</w:t>
      </w:r>
      <w:proofErr w:type="spellEnd"/>
      <w:r w:rsidRPr="00857DEF">
        <w:rPr>
          <w:color w:val="000000"/>
          <w:position w:val="6"/>
        </w:rPr>
        <w:t xml:space="preserve"> ветеринарного контролю. </w:t>
      </w:r>
      <w:proofErr w:type="spellStart"/>
      <w:r w:rsidRPr="00857DEF">
        <w:rPr>
          <w:color w:val="000000"/>
          <w:position w:val="6"/>
        </w:rPr>
        <w:t>М’ясо</w:t>
      </w:r>
      <w:proofErr w:type="spellEnd"/>
      <w:r w:rsidRPr="00857DEF">
        <w:rPr>
          <w:color w:val="000000"/>
          <w:position w:val="6"/>
        </w:rPr>
        <w:t xml:space="preserve"> повинно бути </w:t>
      </w:r>
      <w:proofErr w:type="spellStart"/>
      <w:r w:rsidRPr="00857DEF">
        <w:rPr>
          <w:color w:val="000000"/>
          <w:position w:val="6"/>
        </w:rPr>
        <w:t>середньої</w:t>
      </w:r>
      <w:proofErr w:type="spellEnd"/>
      <w:r w:rsidRPr="00857DEF">
        <w:rPr>
          <w:color w:val="000000"/>
          <w:position w:val="6"/>
        </w:rPr>
        <w:t xml:space="preserve"> </w:t>
      </w:r>
      <w:proofErr w:type="spellStart"/>
      <w:r w:rsidRPr="00857DEF">
        <w:rPr>
          <w:color w:val="000000"/>
          <w:position w:val="6"/>
        </w:rPr>
        <w:t>вгодованості</w:t>
      </w:r>
      <w:proofErr w:type="spellEnd"/>
      <w:r w:rsidRPr="00857DEF">
        <w:rPr>
          <w:color w:val="000000"/>
          <w:position w:val="6"/>
        </w:rPr>
        <w:t xml:space="preserve">, без </w:t>
      </w:r>
      <w:proofErr w:type="spellStart"/>
      <w:r w:rsidRPr="00857DEF">
        <w:rPr>
          <w:color w:val="000000"/>
          <w:position w:val="6"/>
        </w:rPr>
        <w:t>ознак</w:t>
      </w:r>
      <w:proofErr w:type="spellEnd"/>
      <w:r w:rsidRPr="00857DEF">
        <w:rPr>
          <w:color w:val="000000"/>
          <w:position w:val="6"/>
        </w:rPr>
        <w:t xml:space="preserve"> </w:t>
      </w:r>
      <w:proofErr w:type="spellStart"/>
      <w:r w:rsidRPr="00857DEF">
        <w:rPr>
          <w:color w:val="000000"/>
          <w:position w:val="6"/>
        </w:rPr>
        <w:t>пошкоджень</w:t>
      </w:r>
      <w:proofErr w:type="spellEnd"/>
      <w:r w:rsidRPr="00857DEF">
        <w:rPr>
          <w:color w:val="000000"/>
          <w:position w:val="6"/>
        </w:rPr>
        <w:t xml:space="preserve"> та </w:t>
      </w:r>
      <w:proofErr w:type="spellStart"/>
      <w:r w:rsidRPr="00857DEF">
        <w:rPr>
          <w:color w:val="000000"/>
          <w:position w:val="6"/>
        </w:rPr>
        <w:t>дефектів</w:t>
      </w:r>
      <w:proofErr w:type="spellEnd"/>
      <w:r w:rsidRPr="00857DEF">
        <w:rPr>
          <w:color w:val="000000"/>
          <w:position w:val="6"/>
        </w:rPr>
        <w:t xml:space="preserve">. </w:t>
      </w:r>
      <w:proofErr w:type="spellStart"/>
      <w:r w:rsidRPr="00857DEF">
        <w:rPr>
          <w:color w:val="000000"/>
          <w:position w:val="6"/>
        </w:rPr>
        <w:t>Колір</w:t>
      </w:r>
      <w:proofErr w:type="spellEnd"/>
      <w:r w:rsidRPr="00857DEF">
        <w:rPr>
          <w:color w:val="000000"/>
          <w:position w:val="6"/>
        </w:rPr>
        <w:t xml:space="preserve"> і запах </w:t>
      </w:r>
      <w:proofErr w:type="spellStart"/>
      <w:r w:rsidRPr="00857DEF">
        <w:rPr>
          <w:color w:val="000000"/>
          <w:position w:val="6"/>
        </w:rPr>
        <w:t>характерні</w:t>
      </w:r>
      <w:proofErr w:type="spellEnd"/>
      <w:r w:rsidRPr="00857DEF">
        <w:rPr>
          <w:color w:val="000000"/>
          <w:position w:val="6"/>
        </w:rPr>
        <w:t xml:space="preserve"> для </w:t>
      </w:r>
      <w:proofErr w:type="spellStart"/>
      <w:r w:rsidRPr="00857DEF">
        <w:rPr>
          <w:color w:val="000000"/>
          <w:position w:val="6"/>
        </w:rPr>
        <w:t>доброякісного</w:t>
      </w:r>
      <w:proofErr w:type="spellEnd"/>
      <w:r w:rsidRPr="00857DEF">
        <w:rPr>
          <w:color w:val="000000"/>
          <w:position w:val="6"/>
        </w:rPr>
        <w:t xml:space="preserve"> </w:t>
      </w:r>
      <w:proofErr w:type="spellStart"/>
      <w:r w:rsidRPr="00857DEF">
        <w:rPr>
          <w:color w:val="000000"/>
          <w:position w:val="6"/>
        </w:rPr>
        <w:t>м’яса</w:t>
      </w:r>
      <w:proofErr w:type="spellEnd"/>
      <w:r w:rsidRPr="00857DEF">
        <w:rPr>
          <w:color w:val="000000"/>
          <w:position w:val="6"/>
        </w:rPr>
        <w:t>.</w:t>
      </w:r>
    </w:p>
    <w:p w14:paraId="265F6C79" w14:textId="77777777" w:rsidR="0099149B" w:rsidRDefault="0099149B" w:rsidP="005D4E3A">
      <w:pPr>
        <w:jc w:val="both"/>
        <w:rPr>
          <w:b/>
          <w:bCs/>
          <w:u w:val="single"/>
        </w:rPr>
      </w:pPr>
    </w:p>
    <w:p w14:paraId="7AD38DCF" w14:textId="77777777" w:rsidR="005D4E3A" w:rsidRDefault="005D4E3A" w:rsidP="005D4E3A">
      <w:pPr>
        <w:jc w:val="both"/>
        <w:rPr>
          <w:b/>
          <w:bCs/>
          <w:u w:val="single"/>
        </w:rPr>
      </w:pPr>
      <w:r w:rsidRPr="004123AA">
        <w:rPr>
          <w:b/>
          <w:bCs/>
          <w:u w:val="single"/>
        </w:rPr>
        <w:t>ТЕХНІЧНІ ВИМОГИ:</w:t>
      </w:r>
    </w:p>
    <w:p w14:paraId="20F44260" w14:textId="77777777" w:rsidR="005D4E3A" w:rsidRPr="004123AA" w:rsidRDefault="005D4E3A" w:rsidP="005D4E3A">
      <w:pPr>
        <w:jc w:val="both"/>
        <w:rPr>
          <w:b/>
          <w:bCs/>
          <w:u w:val="single"/>
        </w:rPr>
      </w:pPr>
    </w:p>
    <w:p w14:paraId="55A3203C" w14:textId="77777777" w:rsidR="005D4E3A" w:rsidRPr="00E917A7" w:rsidRDefault="005D4E3A" w:rsidP="005D4E3A">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6E1882F3" w14:textId="77777777" w:rsidR="005D4E3A" w:rsidRPr="00E917A7" w:rsidRDefault="005D4E3A" w:rsidP="005D4E3A">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3D64865C" w14:textId="77777777" w:rsidR="005D4E3A" w:rsidRPr="00E917A7" w:rsidRDefault="005D4E3A" w:rsidP="005D4E3A">
      <w:pPr>
        <w:ind w:left="-567"/>
        <w:jc w:val="both"/>
      </w:pPr>
      <w:r>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5483486B" w14:textId="77777777" w:rsidR="005D4E3A" w:rsidRPr="00E917A7" w:rsidRDefault="005D4E3A" w:rsidP="005D4E3A">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4B7E1846" w14:textId="77777777" w:rsidR="005D4E3A" w:rsidRDefault="005D4E3A" w:rsidP="005D4E3A">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3F760262" w14:textId="77777777" w:rsidR="005D4E3A" w:rsidRDefault="005D4E3A" w:rsidP="005D4E3A">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2D4631FC" w14:textId="77777777" w:rsidR="005D4E3A" w:rsidRDefault="005D4E3A" w:rsidP="005D4E3A">
      <w:pPr>
        <w:ind w:left="-567"/>
        <w:jc w:val="both"/>
      </w:pPr>
    </w:p>
    <w:p w14:paraId="78F855DA" w14:textId="07C8A29B" w:rsidR="005D4E3A" w:rsidRDefault="005D4E3A" w:rsidP="005D4E3A">
      <w:pPr>
        <w:ind w:left="-567" w:firstLine="567"/>
        <w:jc w:val="both"/>
        <w:rPr>
          <w:b/>
          <w:bCs/>
          <w:i/>
          <w:iCs/>
        </w:rPr>
      </w:pPr>
      <w:proofErr w:type="spellStart"/>
      <w:r w:rsidRPr="00200F9B">
        <w:rPr>
          <w:b/>
          <w:bCs/>
          <w:i/>
          <w:iCs/>
        </w:rPr>
        <w:lastRenderedPageBreak/>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w:t>
      </w:r>
      <w:r w:rsidR="006434C7">
        <w:rPr>
          <w:b/>
          <w:bCs/>
          <w:i/>
          <w:iCs/>
          <w:lang w:val="uk-UA"/>
        </w:rPr>
        <w:t xml:space="preserve">, </w:t>
      </w:r>
      <w:r w:rsidR="009A0399">
        <w:rPr>
          <w:b/>
          <w:bCs/>
          <w:i/>
          <w:iCs/>
          <w:lang w:val="uk-UA"/>
        </w:rPr>
        <w:t xml:space="preserve">підтвердження якості </w:t>
      </w:r>
      <w:r w:rsidR="006434C7">
        <w:rPr>
          <w:b/>
          <w:bCs/>
          <w:i/>
          <w:iCs/>
          <w:lang w:val="uk-UA"/>
        </w:rPr>
        <w:t>товару</w:t>
      </w:r>
      <w:r w:rsidRPr="00200F9B">
        <w:rPr>
          <w:b/>
          <w:bCs/>
          <w:i/>
          <w:iCs/>
        </w:rPr>
        <w:t xml:space="preserve"> </w:t>
      </w:r>
      <w:r w:rsidR="006434C7">
        <w:rPr>
          <w:b/>
          <w:bCs/>
          <w:i/>
          <w:iCs/>
          <w:lang w:val="uk-UA"/>
        </w:rPr>
        <w:t xml:space="preserve"> та відповідність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3712CD2E" w14:textId="77777777" w:rsidR="006434C7" w:rsidRPr="008A0AFD" w:rsidRDefault="006434C7" w:rsidP="005D4E3A">
      <w:pPr>
        <w:ind w:left="-567" w:firstLine="567"/>
        <w:jc w:val="both"/>
        <w:rPr>
          <w:b/>
          <w:bCs/>
          <w:i/>
          <w:iCs/>
        </w:rPr>
      </w:pPr>
    </w:p>
    <w:p w14:paraId="6A028D12" w14:textId="77777777" w:rsidR="005D4E3A" w:rsidRPr="008A0AFD" w:rsidRDefault="005D4E3A" w:rsidP="005D4E3A">
      <w:pPr>
        <w:ind w:left="-567" w:firstLine="425"/>
        <w:jc w:val="both"/>
        <w:rPr>
          <w:b/>
          <w:bCs/>
        </w:rPr>
      </w:pPr>
      <w:r w:rsidRPr="008A0AFD">
        <w:rPr>
          <w:b/>
          <w:bCs/>
        </w:rPr>
        <w:t xml:space="preserve">1. З метою </w:t>
      </w:r>
      <w:proofErr w:type="spellStart"/>
      <w:r w:rsidRPr="008A0AFD">
        <w:rPr>
          <w:b/>
          <w:bCs/>
        </w:rPr>
        <w:t>підтвердження</w:t>
      </w:r>
      <w:proofErr w:type="spellEnd"/>
      <w:r w:rsidRPr="008A0AFD">
        <w:rPr>
          <w:b/>
          <w:bCs/>
        </w:rPr>
        <w:t xml:space="preserve"> </w:t>
      </w:r>
      <w:proofErr w:type="spellStart"/>
      <w:r w:rsidRPr="008A0AFD">
        <w:rPr>
          <w:b/>
          <w:bCs/>
        </w:rPr>
        <w:t>запровадження</w:t>
      </w:r>
      <w:proofErr w:type="spellEnd"/>
      <w:r w:rsidRPr="008A0AFD">
        <w:rPr>
          <w:b/>
          <w:bCs/>
        </w:rPr>
        <w:t xml:space="preserve"> </w:t>
      </w:r>
      <w:proofErr w:type="spellStart"/>
      <w:r w:rsidRPr="008A0AFD">
        <w:rPr>
          <w:b/>
          <w:bCs/>
        </w:rPr>
        <w:t>обов’язкових</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діючих</w:t>
      </w:r>
      <w:proofErr w:type="spellEnd"/>
      <w:r w:rsidRPr="008A0AFD">
        <w:rPr>
          <w:b/>
          <w:bCs/>
        </w:rPr>
        <w:t xml:space="preserve"> процедур, </w:t>
      </w:r>
      <w:proofErr w:type="spellStart"/>
      <w:r w:rsidRPr="008A0AFD">
        <w:rPr>
          <w:b/>
          <w:bCs/>
        </w:rPr>
        <w:t>заснованих</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w:t>
      </w:r>
      <w:proofErr w:type="spellStart"/>
      <w:r w:rsidRPr="008A0AFD">
        <w:rPr>
          <w:b/>
          <w:bCs/>
        </w:rPr>
        <w:t>Учасник</w:t>
      </w:r>
      <w:proofErr w:type="spellEnd"/>
      <w:r w:rsidRPr="008A0AFD">
        <w:rPr>
          <w:b/>
          <w:bCs/>
        </w:rPr>
        <w:t xml:space="preserve"> </w:t>
      </w:r>
      <w:proofErr w:type="spellStart"/>
      <w:r w:rsidRPr="008A0AFD">
        <w:rPr>
          <w:b/>
          <w:bCs/>
        </w:rPr>
        <w:t>надає</w:t>
      </w:r>
      <w:proofErr w:type="spellEnd"/>
      <w:r w:rsidRPr="008A0AFD">
        <w:rPr>
          <w:b/>
          <w:bCs/>
        </w:rPr>
        <w:t xml:space="preserve"> </w:t>
      </w:r>
      <w:proofErr w:type="spellStart"/>
      <w:r w:rsidRPr="008A0AFD">
        <w:rPr>
          <w:b/>
          <w:bCs/>
        </w:rPr>
        <w:t>документи</w:t>
      </w:r>
      <w:proofErr w:type="spellEnd"/>
      <w:r w:rsidRPr="008A0AFD">
        <w:rPr>
          <w:b/>
          <w:bCs/>
        </w:rPr>
        <w:t xml:space="preserve">, </w:t>
      </w:r>
      <w:proofErr w:type="spellStart"/>
      <w:r w:rsidRPr="008A0AFD">
        <w:rPr>
          <w:b/>
          <w:bCs/>
        </w:rPr>
        <w:t>що</w:t>
      </w:r>
      <w:proofErr w:type="spellEnd"/>
      <w:r w:rsidRPr="008A0AFD">
        <w:rPr>
          <w:b/>
          <w:bCs/>
        </w:rPr>
        <w:t xml:space="preserve"> </w:t>
      </w:r>
      <w:proofErr w:type="spellStart"/>
      <w:r w:rsidRPr="008A0AFD">
        <w:rPr>
          <w:b/>
          <w:bCs/>
        </w:rPr>
        <w:t>підтверджують</w:t>
      </w:r>
      <w:proofErr w:type="spellEnd"/>
      <w:r w:rsidRPr="008A0AFD">
        <w:rPr>
          <w:b/>
          <w:bCs/>
        </w:rPr>
        <w:t xml:space="preserve"> те, </w:t>
      </w:r>
      <w:proofErr w:type="spellStart"/>
      <w:r w:rsidRPr="008A0AFD">
        <w:rPr>
          <w:b/>
          <w:bCs/>
        </w:rPr>
        <w:t>що</w:t>
      </w:r>
      <w:proofErr w:type="spellEnd"/>
      <w:r w:rsidRPr="008A0AFD">
        <w:rPr>
          <w:b/>
          <w:bCs/>
        </w:rPr>
        <w:t xml:space="preserve"> </w:t>
      </w:r>
      <w:proofErr w:type="spellStart"/>
      <w:r w:rsidRPr="008A0AFD">
        <w:rPr>
          <w:b/>
          <w:bCs/>
        </w:rPr>
        <w:t>Учасник</w:t>
      </w:r>
      <w:proofErr w:type="spellEnd"/>
      <w:r w:rsidRPr="008A0AFD">
        <w:rPr>
          <w:b/>
          <w:bCs/>
        </w:rPr>
        <w:t xml:space="preserve"> </w:t>
      </w:r>
      <w:proofErr w:type="spellStart"/>
      <w:r w:rsidRPr="008A0AFD">
        <w:rPr>
          <w:b/>
          <w:bCs/>
        </w:rPr>
        <w:t>запровадив</w:t>
      </w:r>
      <w:proofErr w:type="spellEnd"/>
      <w:r w:rsidRPr="008A0AFD">
        <w:rPr>
          <w:b/>
          <w:bCs/>
        </w:rPr>
        <w:t xml:space="preserve"> </w:t>
      </w:r>
      <w:proofErr w:type="spellStart"/>
      <w:r w:rsidRPr="008A0AFD">
        <w:rPr>
          <w:b/>
          <w:bCs/>
        </w:rPr>
        <w:t>обов’язкові</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діючі</w:t>
      </w:r>
      <w:proofErr w:type="spellEnd"/>
      <w:r w:rsidRPr="008A0AFD">
        <w:rPr>
          <w:b/>
          <w:bCs/>
        </w:rPr>
        <w:t xml:space="preserve"> </w:t>
      </w:r>
      <w:proofErr w:type="spellStart"/>
      <w:r w:rsidRPr="008A0AFD">
        <w:rPr>
          <w:b/>
          <w:bCs/>
        </w:rPr>
        <w:t>процедури</w:t>
      </w:r>
      <w:proofErr w:type="spellEnd"/>
      <w:r w:rsidRPr="008A0AFD">
        <w:rPr>
          <w:b/>
          <w:bCs/>
        </w:rPr>
        <w:t xml:space="preserve">, </w:t>
      </w:r>
      <w:proofErr w:type="spellStart"/>
      <w:r w:rsidRPr="008A0AFD">
        <w:rPr>
          <w:b/>
          <w:bCs/>
        </w:rPr>
        <w:t>засновані</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а </w:t>
      </w:r>
      <w:proofErr w:type="spellStart"/>
      <w:r w:rsidRPr="008A0AFD">
        <w:rPr>
          <w:b/>
          <w:bCs/>
        </w:rPr>
        <w:t>саме</w:t>
      </w:r>
      <w:proofErr w:type="spellEnd"/>
      <w:r w:rsidRPr="008A0AFD">
        <w:rPr>
          <w:b/>
          <w:bCs/>
        </w:rPr>
        <w:t>:</w:t>
      </w:r>
    </w:p>
    <w:p w14:paraId="7EEAD58F" w14:textId="77777777" w:rsidR="005D4E3A" w:rsidRPr="00200F9B" w:rsidRDefault="005D4E3A" w:rsidP="005D4E3A">
      <w:pPr>
        <w:ind w:left="-567"/>
        <w:jc w:val="both"/>
        <w:rPr>
          <w:i/>
          <w:iCs/>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22000:2019 (ISO 22000:2018, IDT) та/</w:t>
      </w:r>
      <w:proofErr w:type="spellStart"/>
      <w:r w:rsidRPr="00200F9B">
        <w:rPr>
          <w:i/>
          <w:iCs/>
        </w:rPr>
        <w:t>або</w:t>
      </w:r>
      <w:proofErr w:type="spellEnd"/>
      <w:r w:rsidRPr="00200F9B">
        <w:rPr>
          <w:i/>
          <w:iCs/>
        </w:rPr>
        <w:t xml:space="preserve"> ДСТУ ISO 22000:2007 (ISO 22000:2005, IDT)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та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w:t>
      </w:r>
    </w:p>
    <w:p w14:paraId="120FCFFB" w14:textId="77777777" w:rsidR="005D4E3A" w:rsidRPr="008A0AFD" w:rsidRDefault="005D4E3A" w:rsidP="005D4E3A">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екологічного</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14001:2015 (ISO 14001:2015, IDT),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03AA7B92" w14:textId="2E6792E2" w:rsidR="005D4E3A" w:rsidRPr="00200F9B" w:rsidRDefault="005D4E3A" w:rsidP="005D4E3A">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якістю</w:t>
      </w:r>
      <w:proofErr w:type="spellEnd"/>
      <w:r w:rsidRPr="00200F9B">
        <w:rPr>
          <w:i/>
          <w:iCs/>
        </w:rPr>
        <w:t xml:space="preserve"> </w:t>
      </w:r>
      <w:proofErr w:type="spellStart"/>
      <w:r w:rsidRPr="00200F9B">
        <w:rPr>
          <w:i/>
          <w:iCs/>
        </w:rPr>
        <w:t>відповідає</w:t>
      </w:r>
      <w:proofErr w:type="spellEnd"/>
      <w:r w:rsidRPr="00200F9B">
        <w:rPr>
          <w:i/>
          <w:iCs/>
        </w:rPr>
        <w:t xml:space="preserve"> ДСТУ ІSO 900</w:t>
      </w:r>
      <w:r w:rsidR="004704A2">
        <w:rPr>
          <w:i/>
          <w:iCs/>
          <w:lang w:val="uk-UA"/>
        </w:rPr>
        <w:t>1</w:t>
      </w:r>
      <w:r w:rsidRPr="00200F9B">
        <w:rPr>
          <w:i/>
          <w:iCs/>
        </w:rPr>
        <w:t xml:space="preserve">:2015,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3E534A09" w14:textId="77777777" w:rsidR="005D4E3A" w:rsidRDefault="005D4E3A" w:rsidP="005D4E3A">
      <w:pPr>
        <w:ind w:left="-567"/>
        <w:jc w:val="both"/>
      </w:pPr>
      <w:r>
        <w:t xml:space="preserve"> </w:t>
      </w:r>
    </w:p>
    <w:p w14:paraId="578DDC8B" w14:textId="77777777" w:rsidR="006434C7" w:rsidRDefault="005D4E3A" w:rsidP="006434C7">
      <w:pPr>
        <w:tabs>
          <w:tab w:val="left" w:pos="1000"/>
        </w:tabs>
        <w:ind w:left="-567"/>
        <w:jc w:val="both"/>
        <w:rPr>
          <w:i/>
          <w:iCs/>
          <w:lang w:val="uk-UA"/>
        </w:rPr>
      </w:pPr>
      <w:r w:rsidRPr="00862CE0">
        <w:rPr>
          <w:b/>
          <w:bCs/>
          <w:lang w:val="uk-UA"/>
        </w:rPr>
        <w:t>2. Учасник повинен надати документи, що засвідчують якість та безпеку запропонованої продукції</w:t>
      </w:r>
      <w:r w:rsidRPr="005E0599">
        <w:rPr>
          <w:lang w:val="uk-UA"/>
        </w:rPr>
        <w:t xml:space="preserve">, наявність яких передбачена чинним законодавством </w:t>
      </w:r>
      <w:r w:rsidRPr="005E0599">
        <w:rPr>
          <w:i/>
          <w:iCs/>
          <w:lang w:val="uk-UA"/>
        </w:rPr>
        <w:t>(посвідчення про якість або декларація виробника);</w:t>
      </w:r>
    </w:p>
    <w:p w14:paraId="13AFCA26" w14:textId="77777777" w:rsidR="006434C7" w:rsidRDefault="006434C7" w:rsidP="006434C7">
      <w:pPr>
        <w:tabs>
          <w:tab w:val="left" w:pos="1000"/>
        </w:tabs>
        <w:ind w:left="-567"/>
        <w:jc w:val="both"/>
        <w:rPr>
          <w:b/>
          <w:bCs/>
          <w:lang w:val="uk-UA"/>
        </w:rPr>
      </w:pPr>
    </w:p>
    <w:p w14:paraId="41920E27" w14:textId="1085914C" w:rsidR="006434C7" w:rsidRDefault="006434C7" w:rsidP="006434C7">
      <w:pPr>
        <w:tabs>
          <w:tab w:val="left" w:pos="1000"/>
        </w:tabs>
        <w:ind w:left="-567"/>
        <w:jc w:val="both"/>
        <w:rPr>
          <w:lang w:val="uk-UA"/>
        </w:rPr>
      </w:pPr>
      <w:r>
        <w:rPr>
          <w:b/>
          <w:bCs/>
          <w:lang w:val="uk-UA"/>
        </w:rPr>
        <w:t>3</w:t>
      </w:r>
      <w:r w:rsidRPr="009A0399">
        <w:rPr>
          <w:b/>
          <w:bCs/>
          <w:lang w:val="uk-UA"/>
        </w:rPr>
        <w:t>.</w:t>
      </w:r>
      <w:r>
        <w:rPr>
          <w:b/>
          <w:bCs/>
          <w:lang w:val="uk-UA"/>
        </w:rPr>
        <w:t xml:space="preserve"> В складі тендерної пропозиції учасник повинен надати акти</w:t>
      </w:r>
      <w:r w:rsidRPr="009A0399">
        <w:rPr>
          <w:lang w:val="uk-UA"/>
        </w:rPr>
        <w:t xml:space="preserve"> </w:t>
      </w:r>
      <w:proofErr w:type="spellStart"/>
      <w:r w:rsidRPr="009A0399">
        <w:rPr>
          <w:b/>
          <w:bCs/>
          <w:lang w:val="uk-UA"/>
        </w:rPr>
        <w:t>Держпродспоживслужби</w:t>
      </w:r>
      <w:proofErr w:type="spellEnd"/>
      <w:r w:rsidRPr="009A0399">
        <w:rPr>
          <w:b/>
          <w:bCs/>
          <w:lang w:val="uk-UA"/>
        </w:rPr>
        <w:t xml:space="preserve"> виданих на учасника</w:t>
      </w:r>
      <w:r w:rsidRPr="009A0399">
        <w:rPr>
          <w:lang w:val="uk-UA"/>
        </w:rPr>
        <w:t>,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 447 від 08.08.2019 р. Акт без виявлених порушень), датований не пізніше річної давнини відносно кінцевої дати подання пропозиції.</w:t>
      </w:r>
    </w:p>
    <w:p w14:paraId="3BCB7F47" w14:textId="77777777" w:rsidR="006434C7" w:rsidRDefault="006434C7" w:rsidP="006434C7">
      <w:pPr>
        <w:tabs>
          <w:tab w:val="left" w:pos="1000"/>
        </w:tabs>
        <w:ind w:left="-567"/>
        <w:jc w:val="both"/>
        <w:rPr>
          <w:i/>
          <w:iCs/>
          <w:lang w:val="uk-UA"/>
        </w:rPr>
      </w:pPr>
    </w:p>
    <w:p w14:paraId="19BE87B8" w14:textId="07404E44" w:rsidR="006434C7" w:rsidRPr="006434C7" w:rsidRDefault="006434C7" w:rsidP="006434C7">
      <w:pPr>
        <w:tabs>
          <w:tab w:val="left" w:pos="1000"/>
        </w:tabs>
        <w:ind w:left="-567"/>
        <w:jc w:val="both"/>
        <w:rPr>
          <w:i/>
          <w:iCs/>
          <w:lang w:val="uk-UA"/>
        </w:rPr>
      </w:pPr>
      <w:r>
        <w:rPr>
          <w:b/>
          <w:bCs/>
          <w:lang w:val="uk-UA"/>
        </w:rPr>
        <w:t>4. Учасник повинен н</w:t>
      </w:r>
      <w:r w:rsidRPr="009A0399">
        <w:rPr>
          <w:b/>
          <w:bCs/>
          <w:lang w:val="uk-UA"/>
        </w:rPr>
        <w:t xml:space="preserve">адати акти </w:t>
      </w:r>
      <w:proofErr w:type="spellStart"/>
      <w:r w:rsidRPr="009A0399">
        <w:rPr>
          <w:b/>
          <w:bCs/>
        </w:rPr>
        <w:t>Держпродспоживслужби</w:t>
      </w:r>
      <w:proofErr w:type="spellEnd"/>
      <w:r w:rsidRPr="009A0399">
        <w:rPr>
          <w:b/>
          <w:bCs/>
        </w:rPr>
        <w:t xml:space="preserve"> </w:t>
      </w:r>
      <w:proofErr w:type="spellStart"/>
      <w:r w:rsidRPr="009A0399">
        <w:rPr>
          <w:b/>
          <w:bCs/>
        </w:rPr>
        <w:t>виданих</w:t>
      </w:r>
      <w:proofErr w:type="spellEnd"/>
      <w:r w:rsidRPr="009A0399">
        <w:rPr>
          <w:b/>
          <w:bCs/>
        </w:rPr>
        <w:t xml:space="preserve"> на </w:t>
      </w:r>
      <w:proofErr w:type="spellStart"/>
      <w:r w:rsidRPr="009A0399">
        <w:rPr>
          <w:b/>
          <w:bCs/>
        </w:rPr>
        <w:t>учасника</w:t>
      </w:r>
      <w:proofErr w:type="spellEnd"/>
      <w:r w:rsidRPr="0017599E">
        <w:t xml:space="preserve">, </w:t>
      </w:r>
      <w:proofErr w:type="spellStart"/>
      <w:r w:rsidRPr="0017599E">
        <w:t>складений</w:t>
      </w:r>
      <w:proofErr w:type="spellEnd"/>
      <w:r w:rsidRPr="0017599E">
        <w:t xml:space="preserve"> за результатами  </w:t>
      </w:r>
      <w:proofErr w:type="spellStart"/>
      <w:r w:rsidRPr="0017599E">
        <w:t>проведення</w:t>
      </w:r>
      <w:proofErr w:type="spellEnd"/>
      <w:r w:rsidRPr="0017599E">
        <w:t xml:space="preserve"> планового (</w:t>
      </w:r>
      <w:proofErr w:type="spellStart"/>
      <w:r w:rsidRPr="0017599E">
        <w:t>позапланового</w:t>
      </w:r>
      <w:proofErr w:type="spellEnd"/>
      <w:r w:rsidRPr="0017599E">
        <w:t>) заходу державного контролю (</w:t>
      </w:r>
      <w:proofErr w:type="spellStart"/>
      <w:r w:rsidRPr="0017599E">
        <w:t>інспектування</w:t>
      </w:r>
      <w:proofErr w:type="spellEnd"/>
      <w:r w:rsidRPr="0017599E">
        <w:t xml:space="preserve">) </w:t>
      </w:r>
      <w:proofErr w:type="spellStart"/>
      <w:r w:rsidRPr="0017599E">
        <w:t>стосовно</w:t>
      </w:r>
      <w:proofErr w:type="spellEnd"/>
      <w:r w:rsidRPr="0017599E">
        <w:t xml:space="preserve"> </w:t>
      </w:r>
      <w:proofErr w:type="spellStart"/>
      <w:r w:rsidRPr="0017599E">
        <w:t>додержання</w:t>
      </w:r>
      <w:proofErr w:type="spellEnd"/>
      <w:r w:rsidRPr="0017599E">
        <w:t xml:space="preserve"> операторами ринку </w:t>
      </w:r>
      <w:proofErr w:type="spellStart"/>
      <w:r w:rsidRPr="0017599E">
        <w:t>вимог</w:t>
      </w:r>
      <w:proofErr w:type="spellEnd"/>
      <w:r w:rsidRPr="0017599E">
        <w:t xml:space="preserve"> </w:t>
      </w:r>
      <w:proofErr w:type="spellStart"/>
      <w:r w:rsidRPr="0017599E">
        <w:t>законодавства</w:t>
      </w:r>
      <w:proofErr w:type="spellEnd"/>
      <w:r w:rsidRPr="0017599E">
        <w:t xml:space="preserve"> про </w:t>
      </w:r>
      <w:proofErr w:type="spellStart"/>
      <w:r w:rsidRPr="0017599E">
        <w:t>харчові</w:t>
      </w:r>
      <w:proofErr w:type="spellEnd"/>
      <w:r w:rsidRPr="0017599E">
        <w:t xml:space="preserve"> </w:t>
      </w:r>
      <w:proofErr w:type="spellStart"/>
      <w:r w:rsidRPr="0017599E">
        <w:t>продукти</w:t>
      </w:r>
      <w:proofErr w:type="spellEnd"/>
      <w:r w:rsidRPr="0017599E">
        <w:t xml:space="preserve"> та корми, </w:t>
      </w:r>
      <w:proofErr w:type="spellStart"/>
      <w:r w:rsidRPr="0017599E">
        <w:t>здоров'я</w:t>
      </w:r>
      <w:proofErr w:type="spellEnd"/>
      <w:r w:rsidRPr="0017599E">
        <w:t xml:space="preserve"> та </w:t>
      </w:r>
      <w:proofErr w:type="spellStart"/>
      <w:r w:rsidRPr="0017599E">
        <w:t>благополуччя</w:t>
      </w:r>
      <w:proofErr w:type="spellEnd"/>
      <w:r w:rsidRPr="0017599E">
        <w:t xml:space="preserve"> </w:t>
      </w:r>
      <w:proofErr w:type="spellStart"/>
      <w:r w:rsidRPr="0017599E">
        <w:t>тварин</w:t>
      </w:r>
      <w:proofErr w:type="spellEnd"/>
      <w:r w:rsidRPr="0017599E">
        <w:t xml:space="preserve"> (</w:t>
      </w:r>
      <w:proofErr w:type="spellStart"/>
      <w:r w:rsidRPr="0017599E">
        <w:t>згідно</w:t>
      </w:r>
      <w:proofErr w:type="spellEnd"/>
      <w:r w:rsidRPr="0017599E">
        <w:t xml:space="preserve"> Наказу </w:t>
      </w:r>
      <w:proofErr w:type="spellStart"/>
      <w:r w:rsidRPr="0017599E">
        <w:t>Міністерства</w:t>
      </w:r>
      <w:proofErr w:type="spellEnd"/>
      <w:r w:rsidRPr="0017599E">
        <w:t xml:space="preserve"> </w:t>
      </w:r>
      <w:proofErr w:type="spellStart"/>
      <w:r w:rsidRPr="0017599E">
        <w:t>аграрної</w:t>
      </w:r>
      <w:proofErr w:type="spellEnd"/>
      <w:r w:rsidRPr="0017599E">
        <w:t xml:space="preserve"> </w:t>
      </w:r>
      <w:proofErr w:type="spellStart"/>
      <w:r w:rsidRPr="0017599E">
        <w:t>політики</w:t>
      </w:r>
      <w:proofErr w:type="spellEnd"/>
      <w:r w:rsidRPr="0017599E">
        <w:t xml:space="preserve"> № 447 </w:t>
      </w:r>
      <w:proofErr w:type="spellStart"/>
      <w:r w:rsidRPr="0017599E">
        <w:t>від</w:t>
      </w:r>
      <w:proofErr w:type="spellEnd"/>
      <w:r w:rsidRPr="0017599E">
        <w:t xml:space="preserve"> 08.08.2019 р. Акт без </w:t>
      </w:r>
      <w:proofErr w:type="spellStart"/>
      <w:r w:rsidRPr="0017599E">
        <w:t>виявлених</w:t>
      </w:r>
      <w:proofErr w:type="spellEnd"/>
      <w:r w:rsidRPr="0017599E">
        <w:t xml:space="preserve"> </w:t>
      </w:r>
      <w:proofErr w:type="spellStart"/>
      <w:r w:rsidRPr="0017599E">
        <w:t>порушень</w:t>
      </w:r>
      <w:proofErr w:type="spellEnd"/>
      <w:r w:rsidRPr="0017599E">
        <w:t xml:space="preserve">), </w:t>
      </w:r>
      <w:proofErr w:type="spellStart"/>
      <w:r w:rsidRPr="0017599E">
        <w:t>датований</w:t>
      </w:r>
      <w:proofErr w:type="spellEnd"/>
      <w:r w:rsidRPr="0017599E">
        <w:t xml:space="preserve"> не </w:t>
      </w:r>
      <w:proofErr w:type="spellStart"/>
      <w:r w:rsidRPr="0017599E">
        <w:t>пізніше</w:t>
      </w:r>
      <w:proofErr w:type="spellEnd"/>
      <w:r w:rsidRPr="0017599E">
        <w:t xml:space="preserve"> </w:t>
      </w:r>
      <w:proofErr w:type="spellStart"/>
      <w:r w:rsidRPr="0017599E">
        <w:t>річної</w:t>
      </w:r>
      <w:proofErr w:type="spellEnd"/>
      <w:r w:rsidRPr="0017599E">
        <w:t xml:space="preserve"> </w:t>
      </w:r>
      <w:proofErr w:type="spellStart"/>
      <w:r w:rsidRPr="0017599E">
        <w:t>давнини</w:t>
      </w:r>
      <w:proofErr w:type="spellEnd"/>
      <w:r w:rsidRPr="0017599E">
        <w:t xml:space="preserve"> </w:t>
      </w:r>
      <w:proofErr w:type="spellStart"/>
      <w:r w:rsidRPr="0017599E">
        <w:t>відносно</w:t>
      </w:r>
      <w:proofErr w:type="spellEnd"/>
      <w:r w:rsidRPr="0017599E">
        <w:t xml:space="preserve"> </w:t>
      </w:r>
      <w:proofErr w:type="spellStart"/>
      <w:r w:rsidRPr="0017599E">
        <w:t>кінцевої</w:t>
      </w:r>
      <w:proofErr w:type="spellEnd"/>
      <w:r w:rsidRPr="0017599E">
        <w:t xml:space="preserve"> </w:t>
      </w:r>
      <w:proofErr w:type="spellStart"/>
      <w:r w:rsidRPr="0017599E">
        <w:t>дати</w:t>
      </w:r>
      <w:proofErr w:type="spellEnd"/>
      <w:r w:rsidRPr="0017599E">
        <w:t xml:space="preserve"> </w:t>
      </w:r>
      <w:proofErr w:type="spellStart"/>
      <w:r w:rsidRPr="0017599E">
        <w:t>подання</w:t>
      </w:r>
      <w:proofErr w:type="spellEnd"/>
      <w:r w:rsidRPr="0017599E">
        <w:t xml:space="preserve"> </w:t>
      </w:r>
      <w:proofErr w:type="spellStart"/>
      <w:r w:rsidRPr="0017599E">
        <w:t>пропозиції</w:t>
      </w:r>
      <w:proofErr w:type="spellEnd"/>
      <w:r w:rsidRPr="0017599E">
        <w:t>.</w:t>
      </w:r>
    </w:p>
    <w:p w14:paraId="00712D94" w14:textId="77777777" w:rsidR="005D4E3A" w:rsidRDefault="005D4E3A" w:rsidP="005D4E3A">
      <w:pPr>
        <w:ind w:left="-567"/>
        <w:jc w:val="both"/>
      </w:pPr>
    </w:p>
    <w:p w14:paraId="10EE378C" w14:textId="72B0D077" w:rsidR="005D4E3A" w:rsidRPr="008A0AFD" w:rsidRDefault="006434C7" w:rsidP="005D4E3A">
      <w:pPr>
        <w:ind w:left="-567"/>
        <w:jc w:val="both"/>
        <w:rPr>
          <w:b/>
          <w:bCs/>
          <w:lang w:val="uk-UA"/>
        </w:rPr>
      </w:pPr>
      <w:r>
        <w:rPr>
          <w:b/>
          <w:bCs/>
          <w:lang w:val="uk-UA"/>
        </w:rPr>
        <w:t>5</w:t>
      </w:r>
      <w:r w:rsidR="005D4E3A">
        <w:rPr>
          <w:b/>
          <w:bCs/>
          <w:lang w:val="uk-UA"/>
        </w:rPr>
        <w:t xml:space="preserve">. </w:t>
      </w:r>
      <w:r w:rsidR="005D4E3A" w:rsidRPr="00BD2BAA">
        <w:rPr>
          <w:b/>
          <w:bCs/>
          <w:lang w:val="uk-UA"/>
        </w:rPr>
        <w:t xml:space="preserve">Крім того, Учасник повинен надати ряд гарантійних листів з підтвердженням наступної інформації: </w:t>
      </w:r>
    </w:p>
    <w:p w14:paraId="1DD5B2DB" w14:textId="77777777" w:rsidR="005D4E3A" w:rsidRPr="008A0AFD" w:rsidRDefault="005D4E3A" w:rsidP="005D4E3A">
      <w:pPr>
        <w:ind w:left="-426"/>
        <w:jc w:val="both"/>
        <w:rPr>
          <w:lang w:val="uk-UA"/>
        </w:rPr>
      </w:pPr>
      <w:r w:rsidRPr="00BD2BAA">
        <w:t>-</w:t>
      </w:r>
      <w:r w:rsidRPr="00BD2BAA">
        <w:rPr>
          <w:lang w:val="uk-UA"/>
        </w:rPr>
        <w:t xml:space="preserve"> </w:t>
      </w:r>
      <w:r w:rsidRPr="00BD2BAA">
        <w:rPr>
          <w:i/>
          <w:iCs/>
        </w:rPr>
        <w:t>товар</w:t>
      </w:r>
      <w:r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2022EDA9" w14:textId="77777777" w:rsidR="000B44C3" w:rsidRDefault="005D4E3A" w:rsidP="000B44C3">
      <w:pPr>
        <w:ind w:left="-426"/>
        <w:jc w:val="both"/>
        <w:rPr>
          <w:i/>
          <w:iCs/>
        </w:rPr>
      </w:pPr>
      <w:r w:rsidRPr="00BD2BAA">
        <w:rPr>
          <w:i/>
          <w:iCs/>
        </w:rPr>
        <w:t xml:space="preserve">- </w:t>
      </w:r>
      <w:proofErr w:type="spellStart"/>
      <w:r w:rsidRPr="00BD2BAA">
        <w:rPr>
          <w:i/>
          <w:iCs/>
        </w:rPr>
        <w:t>продукція</w:t>
      </w:r>
      <w:proofErr w:type="spellEnd"/>
      <w:r w:rsidRPr="00BD2BAA">
        <w:rPr>
          <w:i/>
          <w:iCs/>
        </w:rPr>
        <w:t xml:space="preserve">, яка </w:t>
      </w:r>
      <w:r w:rsidRPr="00BD2BAA">
        <w:rPr>
          <w:i/>
          <w:iCs/>
          <w:lang w:val="uk-UA"/>
        </w:rPr>
        <w:t xml:space="preserve">буде постачатись </w:t>
      </w:r>
      <w:proofErr w:type="spellStart"/>
      <w:r w:rsidRPr="00BD2BAA">
        <w:rPr>
          <w:i/>
          <w:iCs/>
        </w:rPr>
        <w:t>мати</w:t>
      </w:r>
      <w:r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p>
    <w:p w14:paraId="781E9373" w14:textId="77777777" w:rsidR="000B44C3" w:rsidRDefault="000B44C3" w:rsidP="000B44C3">
      <w:pPr>
        <w:ind w:left="-426"/>
        <w:jc w:val="both"/>
        <w:rPr>
          <w:i/>
          <w:iCs/>
        </w:rPr>
      </w:pPr>
    </w:p>
    <w:p w14:paraId="339B0240" w14:textId="7704397E" w:rsidR="005D4E3A" w:rsidRPr="00862CE0" w:rsidRDefault="006434C7" w:rsidP="007309B5">
      <w:pPr>
        <w:ind w:left="-567"/>
        <w:jc w:val="both"/>
        <w:rPr>
          <w:i/>
          <w:iCs/>
        </w:rPr>
      </w:pPr>
      <w:r>
        <w:rPr>
          <w:b/>
          <w:bCs/>
          <w:lang w:val="uk-UA"/>
        </w:rPr>
        <w:t xml:space="preserve">6. </w:t>
      </w:r>
      <w:r w:rsidR="005D4E3A" w:rsidRPr="00862CE0">
        <w:rPr>
          <w:b/>
          <w:bCs/>
          <w:lang w:val="uk-UA"/>
        </w:rPr>
        <w:t>Якщо</w:t>
      </w:r>
      <w:r w:rsidR="005D4E3A" w:rsidRPr="00F2476B">
        <w:rPr>
          <w:b/>
          <w:bCs/>
          <w:lang w:val="uk-UA"/>
        </w:rPr>
        <w:t xml:space="preserve"> Учасник не є виробником, то він повинен у складі тендерної пропозиції надати: </w:t>
      </w:r>
    </w:p>
    <w:p w14:paraId="5CB216EF" w14:textId="77777777" w:rsidR="005D4E3A" w:rsidRDefault="005D4E3A" w:rsidP="005D4E3A">
      <w:pPr>
        <w:ind w:left="-142"/>
        <w:jc w:val="both"/>
        <w:rPr>
          <w:lang w:val="uk-UA"/>
        </w:rPr>
      </w:pPr>
    </w:p>
    <w:p w14:paraId="1C39103B" w14:textId="490728B8" w:rsidR="009A0399" w:rsidRDefault="005D4E3A" w:rsidP="006434C7">
      <w:pPr>
        <w:ind w:left="-426"/>
        <w:jc w:val="both"/>
        <w:rPr>
          <w:i/>
          <w:iCs/>
          <w:lang w:val="uk-UA"/>
        </w:rPr>
      </w:pPr>
      <w:r>
        <w:rPr>
          <w:lang w:val="uk-UA"/>
        </w:rPr>
        <w:t xml:space="preserve">- </w:t>
      </w:r>
      <w:r w:rsidRPr="00862CE0">
        <w:rPr>
          <w:i/>
          <w:iCs/>
          <w:lang w:val="uk-UA"/>
        </w:rPr>
        <w:t>Договір(и) укладений(і) з виробником</w:t>
      </w:r>
      <w:r w:rsidR="004704A2">
        <w:rPr>
          <w:i/>
          <w:iCs/>
          <w:lang w:val="uk-UA"/>
        </w:rPr>
        <w:t xml:space="preserve"> </w:t>
      </w:r>
      <w:r w:rsidRPr="00862CE0">
        <w:rPr>
          <w:i/>
          <w:iCs/>
          <w:lang w:val="uk-UA"/>
        </w:rPr>
        <w:t>на поставку товару що є предметом закупівлі, дійсний(і) протягом 2022 року;</w:t>
      </w:r>
    </w:p>
    <w:p w14:paraId="7977F168" w14:textId="097514E7" w:rsidR="009A0399" w:rsidRDefault="009A0399" w:rsidP="009A0399">
      <w:pPr>
        <w:ind w:left="-426"/>
        <w:jc w:val="both"/>
      </w:pPr>
    </w:p>
    <w:p w14:paraId="6BAF9E88" w14:textId="79BF744E" w:rsidR="009A0399" w:rsidRDefault="009A0399" w:rsidP="007309B5">
      <w:pPr>
        <w:ind w:left="-567"/>
        <w:jc w:val="both"/>
        <w:rPr>
          <w:lang w:val="uk-UA"/>
        </w:rPr>
      </w:pPr>
      <w:r w:rsidRPr="006434C7">
        <w:rPr>
          <w:b/>
          <w:bCs/>
          <w:lang w:val="uk-UA"/>
        </w:rPr>
        <w:t xml:space="preserve">7. </w:t>
      </w:r>
      <w:r w:rsidR="000B44C3">
        <w:rPr>
          <w:lang w:val="uk-UA"/>
        </w:rPr>
        <w:t xml:space="preserve">Учасник повинен надати </w:t>
      </w:r>
      <w:proofErr w:type="spellStart"/>
      <w:r w:rsidR="000B44C3">
        <w:rPr>
          <w:lang w:val="uk-UA"/>
        </w:rPr>
        <w:t>підтврдження</w:t>
      </w:r>
      <w:proofErr w:type="spellEnd"/>
      <w:r w:rsidR="000B44C3">
        <w:rPr>
          <w:lang w:val="uk-UA"/>
        </w:rPr>
        <w:t xml:space="preserve"> наявності </w:t>
      </w:r>
      <w:r w:rsidR="000B44C3" w:rsidRPr="000B44C3">
        <w:rPr>
          <w:lang w:val="uk-UA"/>
        </w:rPr>
        <w:t>експлуатаційного дозволу Учасника</w:t>
      </w:r>
      <w:r w:rsidR="000B44C3">
        <w:rPr>
          <w:lang w:val="uk-UA"/>
        </w:rPr>
        <w:t xml:space="preserve"> </w:t>
      </w:r>
      <w:r w:rsidR="000B44C3" w:rsidRPr="000B44C3">
        <w:rPr>
          <w:b/>
          <w:bCs/>
          <w:lang w:val="uk-UA"/>
        </w:rPr>
        <w:t>(</w:t>
      </w:r>
      <w:proofErr w:type="spellStart"/>
      <w:r w:rsidR="000B44C3" w:rsidRPr="000B44C3">
        <w:rPr>
          <w:b/>
          <w:bCs/>
          <w:lang w:val="uk-UA"/>
        </w:rPr>
        <w:t>скан</w:t>
      </w:r>
      <w:proofErr w:type="spellEnd"/>
      <w:r w:rsidR="000B44C3" w:rsidRPr="000B44C3">
        <w:rPr>
          <w:b/>
          <w:bCs/>
          <w:lang w:val="uk-UA"/>
        </w:rPr>
        <w:t>-копія оригіналу),</w:t>
      </w:r>
      <w:r w:rsidR="000B44C3" w:rsidRPr="000B44C3">
        <w:rPr>
          <w:lang w:val="uk-UA"/>
        </w:rPr>
        <w:t xml:space="preserve"> який дозволяє йому як оператору ринку займатися відповідною господарською діяльністю що пов’язана з виробництвом та/або зберіганням та/або обігом та/або реалізації, пакуванням та перепакуванням харчових продуктів тваринного походження на його </w:t>
      </w:r>
      <w:proofErr w:type="spellStart"/>
      <w:r w:rsidR="000B44C3" w:rsidRPr="000B44C3">
        <w:rPr>
          <w:lang w:val="uk-UA"/>
        </w:rPr>
        <w:lastRenderedPageBreak/>
        <w:t>потужностях</w:t>
      </w:r>
      <w:proofErr w:type="spellEnd"/>
      <w:r w:rsidR="000B44C3" w:rsidRPr="000B44C3">
        <w:rPr>
          <w:lang w:val="uk-UA"/>
        </w:rPr>
        <w:t xml:space="preserve"> відповідно до ЗУ «Про основні принципи та вимоги до безпечності та якості харчових продуктів».</w:t>
      </w:r>
    </w:p>
    <w:p w14:paraId="7C3D906A" w14:textId="60DA34BB" w:rsidR="000B44C3" w:rsidRDefault="000B44C3" w:rsidP="009A0399">
      <w:pPr>
        <w:ind w:left="-426"/>
        <w:jc w:val="both"/>
        <w:rPr>
          <w:b/>
          <w:bCs/>
        </w:rPr>
      </w:pPr>
    </w:p>
    <w:p w14:paraId="2E25DE73" w14:textId="377C3B45" w:rsidR="000B44C3" w:rsidRDefault="007309B5" w:rsidP="007309B5">
      <w:pPr>
        <w:ind w:left="-567"/>
        <w:jc w:val="both"/>
      </w:pPr>
      <w:r>
        <w:rPr>
          <w:b/>
          <w:bCs/>
          <w:lang w:val="uk-UA"/>
        </w:rPr>
        <w:t>8</w:t>
      </w:r>
      <w:r w:rsidR="000B44C3">
        <w:rPr>
          <w:b/>
          <w:bCs/>
          <w:lang w:val="uk-UA"/>
        </w:rPr>
        <w:t xml:space="preserve">. </w:t>
      </w:r>
      <w:r w:rsidR="000B44C3" w:rsidRPr="000B44C3">
        <w:rPr>
          <w:lang w:val="uk-UA"/>
        </w:rPr>
        <w:t xml:space="preserve">В складі </w:t>
      </w:r>
      <w:proofErr w:type="spellStart"/>
      <w:r w:rsidR="000B44C3" w:rsidRPr="000B44C3">
        <w:rPr>
          <w:lang w:val="uk-UA"/>
        </w:rPr>
        <w:t>тенедрної</w:t>
      </w:r>
      <w:proofErr w:type="spellEnd"/>
      <w:r w:rsidR="000B44C3" w:rsidRPr="000B44C3">
        <w:rPr>
          <w:lang w:val="uk-UA"/>
        </w:rPr>
        <w:t xml:space="preserve"> пропозиції</w:t>
      </w:r>
      <w:r w:rsidR="000B44C3" w:rsidRPr="000B44C3">
        <w:t xml:space="preserve"> договору</w:t>
      </w:r>
      <w:r w:rsidR="000B44C3" w:rsidRPr="00B671F4">
        <w:t xml:space="preserve"> про </w:t>
      </w:r>
      <w:proofErr w:type="spellStart"/>
      <w:r w:rsidR="000B44C3" w:rsidRPr="00B671F4">
        <w:t>надання</w:t>
      </w:r>
      <w:proofErr w:type="spellEnd"/>
      <w:r w:rsidR="000B44C3" w:rsidRPr="00B671F4">
        <w:t xml:space="preserve"> </w:t>
      </w:r>
      <w:proofErr w:type="spellStart"/>
      <w:r w:rsidR="000B44C3" w:rsidRPr="00B671F4">
        <w:t>державних</w:t>
      </w:r>
      <w:proofErr w:type="spellEnd"/>
      <w:r w:rsidR="000B44C3" w:rsidRPr="00B671F4">
        <w:t xml:space="preserve"> ветеринарно-</w:t>
      </w:r>
      <w:proofErr w:type="spellStart"/>
      <w:r w:rsidR="000B44C3" w:rsidRPr="00B671F4">
        <w:t>санітарних</w:t>
      </w:r>
      <w:proofErr w:type="spellEnd"/>
      <w:r w:rsidR="000B44C3" w:rsidRPr="00B671F4">
        <w:t xml:space="preserve"> </w:t>
      </w:r>
      <w:proofErr w:type="spellStart"/>
      <w:r w:rsidR="000B44C3" w:rsidRPr="00B671F4">
        <w:t>послуг</w:t>
      </w:r>
      <w:proofErr w:type="spellEnd"/>
      <w:r w:rsidR="000B44C3" w:rsidRPr="00B671F4">
        <w:t xml:space="preserve"> (</w:t>
      </w:r>
      <w:proofErr w:type="spellStart"/>
      <w:r w:rsidR="000B44C3" w:rsidRPr="00B671F4">
        <w:t>послуги</w:t>
      </w:r>
      <w:proofErr w:type="spellEnd"/>
      <w:r w:rsidR="000B44C3" w:rsidRPr="00B671F4">
        <w:t xml:space="preserve"> по </w:t>
      </w:r>
      <w:proofErr w:type="spellStart"/>
      <w:r w:rsidR="000B44C3" w:rsidRPr="00B671F4">
        <w:t>проведенню</w:t>
      </w:r>
      <w:proofErr w:type="spellEnd"/>
      <w:r w:rsidR="000B44C3" w:rsidRPr="00B671F4">
        <w:t xml:space="preserve"> ветеринарно-</w:t>
      </w:r>
      <w:proofErr w:type="spellStart"/>
      <w:r w:rsidR="000B44C3" w:rsidRPr="00B671F4">
        <w:t>санітарного</w:t>
      </w:r>
      <w:proofErr w:type="spellEnd"/>
      <w:r w:rsidR="000B44C3" w:rsidRPr="00B671F4">
        <w:t xml:space="preserve"> контролю та </w:t>
      </w:r>
      <w:proofErr w:type="spellStart"/>
      <w:r w:rsidR="000B44C3" w:rsidRPr="00B671F4">
        <w:t>нагляду</w:t>
      </w:r>
      <w:proofErr w:type="spellEnd"/>
      <w:r w:rsidR="000B44C3" w:rsidRPr="00B671F4">
        <w:t xml:space="preserve">) для </w:t>
      </w:r>
      <w:proofErr w:type="spellStart"/>
      <w:r w:rsidR="000B44C3" w:rsidRPr="00B671F4">
        <w:t>продукції</w:t>
      </w:r>
      <w:proofErr w:type="spellEnd"/>
      <w:r w:rsidR="000B44C3" w:rsidRPr="00B671F4">
        <w:t xml:space="preserve"> </w:t>
      </w:r>
      <w:proofErr w:type="spellStart"/>
      <w:r w:rsidR="000B44C3" w:rsidRPr="00B671F4">
        <w:t>тваринного</w:t>
      </w:r>
      <w:proofErr w:type="spellEnd"/>
      <w:r w:rsidR="000B44C3" w:rsidRPr="00B671F4">
        <w:t xml:space="preserve"> </w:t>
      </w:r>
      <w:proofErr w:type="spellStart"/>
      <w:r w:rsidR="000B44C3" w:rsidRPr="00B671F4">
        <w:t>походження</w:t>
      </w:r>
      <w:proofErr w:type="spellEnd"/>
      <w:r w:rsidR="000B44C3" w:rsidRPr="00B671F4">
        <w:t xml:space="preserve">, </w:t>
      </w:r>
      <w:proofErr w:type="spellStart"/>
      <w:r w:rsidR="000B44C3" w:rsidRPr="00B671F4">
        <w:t>дійсного</w:t>
      </w:r>
      <w:proofErr w:type="spellEnd"/>
      <w:r w:rsidR="000B44C3" w:rsidRPr="00B671F4">
        <w:t xml:space="preserve">  на </w:t>
      </w:r>
      <w:proofErr w:type="spellStart"/>
      <w:r w:rsidR="000B44C3" w:rsidRPr="00B671F4">
        <w:t>термін</w:t>
      </w:r>
      <w:proofErr w:type="spellEnd"/>
      <w:r w:rsidR="000B44C3" w:rsidRPr="00B671F4">
        <w:t xml:space="preserve"> </w:t>
      </w:r>
      <w:proofErr w:type="spellStart"/>
      <w:r w:rsidR="000B44C3" w:rsidRPr="00B671F4">
        <w:t>виконання</w:t>
      </w:r>
      <w:proofErr w:type="spellEnd"/>
      <w:r w:rsidR="000B44C3" w:rsidRPr="00B671F4">
        <w:t xml:space="preserve"> договору </w:t>
      </w:r>
      <w:proofErr w:type="spellStart"/>
      <w:r w:rsidR="000B44C3" w:rsidRPr="00B671F4">
        <w:t>постачання</w:t>
      </w:r>
      <w:proofErr w:type="spellEnd"/>
      <w:r w:rsidR="000B44C3" w:rsidRPr="00B671F4">
        <w:t>;</w:t>
      </w:r>
    </w:p>
    <w:p w14:paraId="2398CBA9" w14:textId="37C9CC17" w:rsidR="000B44C3" w:rsidRDefault="000B44C3" w:rsidP="007309B5">
      <w:pPr>
        <w:ind w:left="-567"/>
        <w:jc w:val="both"/>
      </w:pPr>
    </w:p>
    <w:p w14:paraId="53A762F3" w14:textId="2E6E34A1" w:rsidR="000B44C3" w:rsidRPr="000B44C3" w:rsidRDefault="007309B5" w:rsidP="007309B5">
      <w:pPr>
        <w:ind w:left="-567"/>
        <w:jc w:val="both"/>
        <w:rPr>
          <w:b/>
          <w:bCs/>
          <w:lang w:val="uk-UA"/>
        </w:rPr>
      </w:pPr>
      <w:r>
        <w:rPr>
          <w:b/>
          <w:bCs/>
          <w:lang w:val="uk-UA"/>
        </w:rPr>
        <w:t>9</w:t>
      </w:r>
      <w:r w:rsidR="000B44C3" w:rsidRPr="000B44C3">
        <w:rPr>
          <w:b/>
          <w:bCs/>
          <w:lang w:val="uk-UA"/>
        </w:rPr>
        <w:t>.</w:t>
      </w:r>
      <w:r w:rsidR="000B44C3">
        <w:rPr>
          <w:b/>
          <w:bCs/>
          <w:lang w:val="uk-UA"/>
        </w:rPr>
        <w:t xml:space="preserve"> </w:t>
      </w:r>
      <w:r w:rsidR="00A630B4" w:rsidRPr="004A7AC6">
        <w:t xml:space="preserve">У </w:t>
      </w:r>
      <w:proofErr w:type="spellStart"/>
      <w:r w:rsidR="00A630B4" w:rsidRPr="004A7AC6">
        <w:t>зв’язку</w:t>
      </w:r>
      <w:proofErr w:type="spellEnd"/>
      <w:r w:rsidR="00A630B4">
        <w:t xml:space="preserve"> </w:t>
      </w:r>
      <w:proofErr w:type="spellStart"/>
      <w:r w:rsidR="00A630B4">
        <w:t>із</w:t>
      </w:r>
      <w:proofErr w:type="spellEnd"/>
      <w:r w:rsidR="00A630B4">
        <w:t xml:space="preserve"> </w:t>
      </w:r>
      <w:proofErr w:type="spellStart"/>
      <w:r w:rsidR="00A630B4">
        <w:t>різними</w:t>
      </w:r>
      <w:proofErr w:type="spellEnd"/>
      <w:r w:rsidR="00A630B4">
        <w:t xml:space="preserve"> потребами (</w:t>
      </w:r>
      <w:r w:rsidR="00A630B4">
        <w:rPr>
          <w:lang w:val="uk-UA"/>
        </w:rPr>
        <w:t>оформленими представниками замовник</w:t>
      </w:r>
      <w:r w:rsidR="00441F04">
        <w:rPr>
          <w:lang w:val="uk-UA"/>
        </w:rPr>
        <w:t xml:space="preserve">а </w:t>
      </w:r>
      <w:r w:rsidR="00A630B4">
        <w:rPr>
          <w:lang w:val="uk-UA"/>
        </w:rPr>
        <w:t>заявками</w:t>
      </w:r>
      <w:r w:rsidR="00441F04">
        <w:rPr>
          <w:lang w:val="uk-UA"/>
        </w:rPr>
        <w:t>),</w:t>
      </w:r>
      <w:r w:rsidR="00A630B4">
        <w:t xml:space="preserve"> </w:t>
      </w:r>
      <w:proofErr w:type="spellStart"/>
      <w:r w:rsidR="00A630B4">
        <w:t>які</w:t>
      </w:r>
      <w:proofErr w:type="spellEnd"/>
      <w:r w:rsidR="00A630B4">
        <w:t xml:space="preserve"> </w:t>
      </w:r>
      <w:proofErr w:type="spellStart"/>
      <w:r w:rsidR="00A630B4">
        <w:t>будуть</w:t>
      </w:r>
      <w:proofErr w:type="spellEnd"/>
      <w:r w:rsidR="00A630B4">
        <w:t xml:space="preserve"> </w:t>
      </w:r>
      <w:proofErr w:type="spellStart"/>
      <w:r w:rsidR="00A630B4">
        <w:t>постачатися</w:t>
      </w:r>
      <w:proofErr w:type="spellEnd"/>
      <w:r w:rsidR="00A630B4">
        <w:t xml:space="preserve"> до </w:t>
      </w:r>
      <w:proofErr w:type="spellStart"/>
      <w:r w:rsidR="00A630B4">
        <w:t>навчального</w:t>
      </w:r>
      <w:proofErr w:type="spellEnd"/>
      <w:r w:rsidR="00A630B4">
        <w:t xml:space="preserve"> закладу</w:t>
      </w:r>
      <w:r w:rsidR="00A630B4" w:rsidRPr="004A7AC6">
        <w:t xml:space="preserve">, </w:t>
      </w:r>
      <w:proofErr w:type="spellStart"/>
      <w:r w:rsidR="00A630B4" w:rsidRPr="004A7AC6">
        <w:t>необхідно</w:t>
      </w:r>
      <w:proofErr w:type="spellEnd"/>
      <w:r w:rsidR="00A630B4" w:rsidRPr="004A7AC6">
        <w:t xml:space="preserve"> </w:t>
      </w:r>
      <w:proofErr w:type="spellStart"/>
      <w:r w:rsidR="00A630B4" w:rsidRPr="004A7AC6">
        <w:t>щоб</w:t>
      </w:r>
      <w:proofErr w:type="spellEnd"/>
      <w:r w:rsidR="00A630B4" w:rsidRPr="004A7AC6">
        <w:t xml:space="preserve"> </w:t>
      </w:r>
      <w:proofErr w:type="spellStart"/>
      <w:r w:rsidR="00A630B4" w:rsidRPr="004A7AC6">
        <w:t>учасник</w:t>
      </w:r>
      <w:proofErr w:type="spellEnd"/>
      <w:r w:rsidR="00A630B4" w:rsidRPr="004A7AC6">
        <w:t xml:space="preserve"> </w:t>
      </w:r>
      <w:proofErr w:type="spellStart"/>
      <w:r w:rsidR="00A630B4" w:rsidRPr="004A7AC6">
        <w:t>підтвердив</w:t>
      </w:r>
      <w:proofErr w:type="spellEnd"/>
      <w:r w:rsidR="00A630B4" w:rsidRPr="004A7AC6">
        <w:t xml:space="preserve"> </w:t>
      </w:r>
      <w:proofErr w:type="spellStart"/>
      <w:r w:rsidR="00A630B4" w:rsidRPr="004A7AC6">
        <w:t>можливість</w:t>
      </w:r>
      <w:proofErr w:type="spellEnd"/>
      <w:r w:rsidR="00A630B4" w:rsidRPr="004A7AC6">
        <w:t xml:space="preserve"> </w:t>
      </w:r>
      <w:proofErr w:type="spellStart"/>
      <w:r w:rsidR="00A630B4" w:rsidRPr="004A7AC6">
        <w:t>фасування</w:t>
      </w:r>
      <w:proofErr w:type="spellEnd"/>
      <w:r w:rsidR="00A630B4">
        <w:t xml:space="preserve"> (</w:t>
      </w:r>
      <w:proofErr w:type="spellStart"/>
      <w:r w:rsidR="00A630B4">
        <w:t>перепакування</w:t>
      </w:r>
      <w:proofErr w:type="spellEnd"/>
      <w:r w:rsidR="00A630B4">
        <w:t>)</w:t>
      </w:r>
      <w:r w:rsidR="00A630B4" w:rsidRPr="004A7AC6">
        <w:t xml:space="preserve"> </w:t>
      </w:r>
      <w:r w:rsidR="00A630B4">
        <w:t xml:space="preserve">при </w:t>
      </w:r>
      <w:proofErr w:type="spellStart"/>
      <w:r w:rsidR="00A630B4">
        <w:t>виконанні</w:t>
      </w:r>
      <w:proofErr w:type="spellEnd"/>
      <w:r w:rsidR="00A630B4">
        <w:t xml:space="preserve"> </w:t>
      </w:r>
      <w:proofErr w:type="spellStart"/>
      <w:r w:rsidR="00A630B4" w:rsidRPr="004A7AC6">
        <w:t>замовлень</w:t>
      </w:r>
      <w:proofErr w:type="spellEnd"/>
      <w:r w:rsidR="00A630B4" w:rsidRPr="004A7AC6">
        <w:t xml:space="preserve"> </w:t>
      </w:r>
      <w:proofErr w:type="spellStart"/>
      <w:r w:rsidR="00A630B4">
        <w:t>навчального</w:t>
      </w:r>
      <w:proofErr w:type="spellEnd"/>
      <w:r w:rsidR="00A630B4">
        <w:t xml:space="preserve"> закладу </w:t>
      </w:r>
      <w:proofErr w:type="spellStart"/>
      <w:r w:rsidR="00A630B4">
        <w:t>наступним</w:t>
      </w:r>
      <w:proofErr w:type="spellEnd"/>
      <w:r w:rsidR="00A630B4" w:rsidRPr="004A7AC6">
        <w:t xml:space="preserve">: а </w:t>
      </w:r>
      <w:proofErr w:type="spellStart"/>
      <w:r w:rsidR="00A630B4" w:rsidRPr="004A7AC6">
        <w:t>саме</w:t>
      </w:r>
      <w:proofErr w:type="spellEnd"/>
      <w:r w:rsidR="00A630B4" w:rsidRPr="004A7AC6">
        <w:t xml:space="preserve">: </w:t>
      </w:r>
      <w:proofErr w:type="spellStart"/>
      <w:r w:rsidR="00A630B4" w:rsidRPr="004A7AC6">
        <w:t>учасник</w:t>
      </w:r>
      <w:proofErr w:type="spellEnd"/>
      <w:r w:rsidR="00A630B4" w:rsidRPr="004A7AC6">
        <w:t xml:space="preserve"> повинен </w:t>
      </w:r>
      <w:proofErr w:type="spellStart"/>
      <w:r w:rsidR="00A630B4" w:rsidRPr="004A7AC6">
        <w:t>надати</w:t>
      </w:r>
      <w:proofErr w:type="spellEnd"/>
      <w:r w:rsidR="00A630B4" w:rsidRPr="004A7AC6">
        <w:t xml:space="preserve"> </w:t>
      </w:r>
      <w:proofErr w:type="spellStart"/>
      <w:r w:rsidR="00A630B4" w:rsidRPr="004A7AC6">
        <w:t>копії</w:t>
      </w:r>
      <w:proofErr w:type="spellEnd"/>
      <w:r w:rsidR="00A630B4" w:rsidRPr="004A7AC6">
        <w:t xml:space="preserve"> нормативно-</w:t>
      </w:r>
      <w:proofErr w:type="spellStart"/>
      <w:r w:rsidR="00A630B4" w:rsidRPr="004A7AC6">
        <w:t>технічної</w:t>
      </w:r>
      <w:proofErr w:type="spellEnd"/>
      <w:r w:rsidR="00A630B4" w:rsidRPr="004A7AC6">
        <w:t xml:space="preserve"> </w:t>
      </w:r>
      <w:proofErr w:type="spellStart"/>
      <w:r w:rsidR="00A630B4" w:rsidRPr="004A7AC6">
        <w:t>документації</w:t>
      </w:r>
      <w:proofErr w:type="spellEnd"/>
      <w:r w:rsidR="00A630B4" w:rsidRPr="004A7AC6">
        <w:t xml:space="preserve"> </w:t>
      </w:r>
      <w:proofErr w:type="spellStart"/>
      <w:r w:rsidR="00A630B4" w:rsidRPr="004A7AC6">
        <w:t>стосовно</w:t>
      </w:r>
      <w:proofErr w:type="spellEnd"/>
      <w:r w:rsidR="00A630B4" w:rsidRPr="004A7AC6">
        <w:t xml:space="preserve"> </w:t>
      </w:r>
      <w:proofErr w:type="spellStart"/>
      <w:r w:rsidR="00A630B4" w:rsidRPr="004A7AC6">
        <w:t>можливості</w:t>
      </w:r>
      <w:proofErr w:type="spellEnd"/>
      <w:r w:rsidR="00A630B4" w:rsidRPr="004A7AC6">
        <w:t xml:space="preserve"> </w:t>
      </w:r>
      <w:proofErr w:type="spellStart"/>
      <w:r w:rsidR="00A630B4" w:rsidRPr="004A7AC6">
        <w:t>фасування</w:t>
      </w:r>
      <w:proofErr w:type="spellEnd"/>
      <w:r w:rsidR="00A630B4">
        <w:t xml:space="preserve"> (</w:t>
      </w:r>
      <w:proofErr w:type="spellStart"/>
      <w:r w:rsidR="00A630B4">
        <w:t>перепакування</w:t>
      </w:r>
      <w:proofErr w:type="spellEnd"/>
      <w:r w:rsidR="00A630B4">
        <w:t>)</w:t>
      </w:r>
      <w:r w:rsidR="00A630B4" w:rsidRPr="004A7AC6">
        <w:t xml:space="preserve"> </w:t>
      </w:r>
      <w:r w:rsidR="00A630B4">
        <w:t xml:space="preserve">при </w:t>
      </w:r>
      <w:proofErr w:type="spellStart"/>
      <w:r w:rsidR="00A630B4">
        <w:t>виконані</w:t>
      </w:r>
      <w:proofErr w:type="spellEnd"/>
      <w:r w:rsidR="00A630B4" w:rsidRPr="004A7AC6">
        <w:t xml:space="preserve"> </w:t>
      </w:r>
      <w:proofErr w:type="spellStart"/>
      <w:r w:rsidR="00A630B4" w:rsidRPr="004A7AC6">
        <w:t>замовлень</w:t>
      </w:r>
      <w:proofErr w:type="spellEnd"/>
      <w:r w:rsidR="00A630B4" w:rsidRPr="004A7AC6">
        <w:t xml:space="preserve"> </w:t>
      </w:r>
      <w:r w:rsidR="00A630B4">
        <w:t>закладу</w:t>
      </w:r>
      <w:r w:rsidR="00A630B4" w:rsidRPr="004A7AC6">
        <w:t xml:space="preserve"> </w:t>
      </w:r>
      <w:proofErr w:type="spellStart"/>
      <w:r w:rsidR="00A630B4" w:rsidRPr="004A7AC6">
        <w:t>відповідно</w:t>
      </w:r>
      <w:proofErr w:type="spellEnd"/>
      <w:r w:rsidR="00A630B4" w:rsidRPr="004A7AC6">
        <w:t xml:space="preserve"> до </w:t>
      </w:r>
      <w:proofErr w:type="spellStart"/>
      <w:r w:rsidR="00A630B4" w:rsidRPr="004A7AC6">
        <w:t>якісних</w:t>
      </w:r>
      <w:proofErr w:type="spellEnd"/>
      <w:r w:rsidR="00A630B4" w:rsidRPr="004A7AC6">
        <w:t xml:space="preserve"> та </w:t>
      </w:r>
      <w:proofErr w:type="spellStart"/>
      <w:r w:rsidR="00A630B4" w:rsidRPr="004A7AC6">
        <w:t>кількісних</w:t>
      </w:r>
      <w:proofErr w:type="spellEnd"/>
      <w:r w:rsidR="00A630B4" w:rsidRPr="004A7AC6">
        <w:t xml:space="preserve"> характеристик предмета </w:t>
      </w:r>
      <w:proofErr w:type="spellStart"/>
      <w:r w:rsidR="00A630B4" w:rsidRPr="004A7AC6">
        <w:t>закупівлі</w:t>
      </w:r>
      <w:proofErr w:type="spellEnd"/>
      <w:r w:rsidR="00A630B4" w:rsidRPr="004A7AC6">
        <w:t xml:space="preserve"> (</w:t>
      </w:r>
      <w:proofErr w:type="spellStart"/>
      <w:r w:rsidR="00A630B4" w:rsidRPr="004A7AC6">
        <w:t>оскільки</w:t>
      </w:r>
      <w:proofErr w:type="spellEnd"/>
      <w:r w:rsidR="00A630B4" w:rsidRPr="004A7AC6">
        <w:t xml:space="preserve"> </w:t>
      </w:r>
      <w:proofErr w:type="spellStart"/>
      <w:r w:rsidR="00A630B4">
        <w:t>навчальний</w:t>
      </w:r>
      <w:proofErr w:type="spellEnd"/>
      <w:r w:rsidR="00A630B4">
        <w:t xml:space="preserve"> заклад </w:t>
      </w:r>
      <w:proofErr w:type="spellStart"/>
      <w:r w:rsidR="00A630B4">
        <w:t>замовляє</w:t>
      </w:r>
      <w:proofErr w:type="spellEnd"/>
      <w:r w:rsidR="00A630B4" w:rsidRPr="004A7AC6">
        <w:t xml:space="preserve"> </w:t>
      </w:r>
      <w:proofErr w:type="spellStart"/>
      <w:r w:rsidR="00A630B4" w:rsidRPr="004A7AC6">
        <w:t>різну</w:t>
      </w:r>
      <w:proofErr w:type="spellEnd"/>
      <w:r w:rsidR="00A630B4" w:rsidRPr="004A7AC6">
        <w:t xml:space="preserve"> </w:t>
      </w:r>
      <w:proofErr w:type="spellStart"/>
      <w:r w:rsidR="00A630B4" w:rsidRPr="004A7AC6">
        <w:t>кількість</w:t>
      </w:r>
      <w:proofErr w:type="spellEnd"/>
      <w:r w:rsidR="00A630B4" w:rsidRPr="004A7AC6">
        <w:t xml:space="preserve"> </w:t>
      </w:r>
      <w:proofErr w:type="spellStart"/>
      <w:r w:rsidR="00A630B4" w:rsidRPr="004A7AC6">
        <w:t>продукції</w:t>
      </w:r>
      <w:proofErr w:type="spellEnd"/>
      <w:r w:rsidR="00A630B4" w:rsidRPr="004A7AC6">
        <w:t xml:space="preserve"> </w:t>
      </w:r>
      <w:proofErr w:type="spellStart"/>
      <w:r w:rsidR="00A630B4" w:rsidRPr="004A7AC6">
        <w:t>необхідно</w:t>
      </w:r>
      <w:proofErr w:type="spellEnd"/>
      <w:r w:rsidR="00A630B4" w:rsidRPr="004A7AC6">
        <w:t xml:space="preserve">, </w:t>
      </w:r>
      <w:proofErr w:type="spellStart"/>
      <w:r w:rsidR="00A630B4" w:rsidRPr="004A7AC6">
        <w:t>щоб</w:t>
      </w:r>
      <w:proofErr w:type="spellEnd"/>
      <w:r w:rsidR="00A630B4" w:rsidRPr="004A7AC6">
        <w:t xml:space="preserve"> на </w:t>
      </w:r>
      <w:proofErr w:type="spellStart"/>
      <w:r w:rsidR="00A630B4" w:rsidRPr="004A7AC6">
        <w:t>підприємстві</w:t>
      </w:r>
      <w:proofErr w:type="spellEnd"/>
      <w:r w:rsidR="00A630B4" w:rsidRPr="004A7AC6">
        <w:t xml:space="preserve"> </w:t>
      </w:r>
      <w:proofErr w:type="spellStart"/>
      <w:r w:rsidR="00A630B4" w:rsidRPr="004A7AC6">
        <w:t>була</w:t>
      </w:r>
      <w:proofErr w:type="spellEnd"/>
      <w:r w:rsidR="00A630B4" w:rsidRPr="004A7AC6">
        <w:t xml:space="preserve"> </w:t>
      </w:r>
      <w:proofErr w:type="spellStart"/>
      <w:r w:rsidR="00A630B4" w:rsidRPr="004A7AC6">
        <w:t>розроблена</w:t>
      </w:r>
      <w:proofErr w:type="spellEnd"/>
      <w:r w:rsidR="00A630B4" w:rsidRPr="004A7AC6">
        <w:t xml:space="preserve"> </w:t>
      </w:r>
      <w:proofErr w:type="spellStart"/>
      <w:r w:rsidR="00A630B4" w:rsidRPr="004A7AC6">
        <w:t>технічна</w:t>
      </w:r>
      <w:proofErr w:type="spellEnd"/>
      <w:r w:rsidR="00A630B4" w:rsidRPr="004A7AC6">
        <w:t xml:space="preserve"> </w:t>
      </w:r>
      <w:proofErr w:type="spellStart"/>
      <w:r w:rsidR="00A630B4" w:rsidRPr="004A7AC6">
        <w:t>документація</w:t>
      </w:r>
      <w:proofErr w:type="spellEnd"/>
      <w:r w:rsidR="00A630B4" w:rsidRPr="004A7AC6">
        <w:t xml:space="preserve"> </w:t>
      </w:r>
      <w:proofErr w:type="spellStart"/>
      <w:r w:rsidR="00A630B4" w:rsidRPr="004A7AC6">
        <w:t>щодо</w:t>
      </w:r>
      <w:proofErr w:type="spellEnd"/>
      <w:r w:rsidR="00A630B4" w:rsidRPr="004A7AC6">
        <w:t xml:space="preserve"> </w:t>
      </w:r>
      <w:proofErr w:type="spellStart"/>
      <w:r w:rsidR="00A630B4" w:rsidRPr="004A7AC6">
        <w:t>можливості</w:t>
      </w:r>
      <w:proofErr w:type="spellEnd"/>
      <w:r w:rsidR="00A630B4" w:rsidRPr="004A7AC6">
        <w:t xml:space="preserve"> </w:t>
      </w:r>
      <w:proofErr w:type="spellStart"/>
      <w:r w:rsidR="00A630B4" w:rsidRPr="004A7AC6">
        <w:t>фасування</w:t>
      </w:r>
      <w:proofErr w:type="spellEnd"/>
      <w:r w:rsidR="00A630B4">
        <w:t xml:space="preserve"> (</w:t>
      </w:r>
      <w:proofErr w:type="spellStart"/>
      <w:r w:rsidR="00A630B4">
        <w:t>перепакування</w:t>
      </w:r>
      <w:proofErr w:type="spellEnd"/>
      <w:r w:rsidR="00A630B4">
        <w:t>)</w:t>
      </w:r>
      <w:r w:rsidR="00A630B4" w:rsidRPr="004A7AC6">
        <w:t xml:space="preserve"> </w:t>
      </w:r>
      <w:proofErr w:type="spellStart"/>
      <w:r w:rsidR="00A630B4" w:rsidRPr="004A7AC6">
        <w:t>необхідної</w:t>
      </w:r>
      <w:proofErr w:type="spellEnd"/>
      <w:r w:rsidR="00A630B4" w:rsidRPr="004A7AC6">
        <w:t xml:space="preserve"> </w:t>
      </w:r>
      <w:proofErr w:type="spellStart"/>
      <w:r w:rsidR="00A630B4" w:rsidRPr="004A7AC6">
        <w:t>кількості</w:t>
      </w:r>
      <w:proofErr w:type="spellEnd"/>
      <w:r w:rsidR="00A630B4" w:rsidRPr="004A7AC6">
        <w:t xml:space="preserve"> </w:t>
      </w:r>
      <w:proofErr w:type="spellStart"/>
      <w:r w:rsidR="00A630B4" w:rsidRPr="004A7AC6">
        <w:t>продукції</w:t>
      </w:r>
      <w:proofErr w:type="spellEnd"/>
      <w:r w:rsidR="00A630B4" w:rsidRPr="004A7AC6">
        <w:t xml:space="preserve"> </w:t>
      </w:r>
      <w:proofErr w:type="spellStart"/>
      <w:r w:rsidR="00A630B4" w:rsidRPr="004A7AC6">
        <w:t>із</w:t>
      </w:r>
      <w:proofErr w:type="spellEnd"/>
      <w:r w:rsidR="00A630B4" w:rsidRPr="004A7AC6">
        <w:t xml:space="preserve"> </w:t>
      </w:r>
      <w:proofErr w:type="spellStart"/>
      <w:r w:rsidR="00A630B4" w:rsidRPr="004A7AC6">
        <w:t>забезпеченням</w:t>
      </w:r>
      <w:proofErr w:type="spellEnd"/>
      <w:r w:rsidR="00A630B4" w:rsidRPr="004A7AC6">
        <w:t xml:space="preserve"> </w:t>
      </w:r>
      <w:proofErr w:type="spellStart"/>
      <w:r w:rsidR="00A630B4" w:rsidRPr="004A7AC6">
        <w:t>санітарно</w:t>
      </w:r>
      <w:proofErr w:type="spellEnd"/>
      <w:r w:rsidR="00A630B4" w:rsidRPr="004A7AC6">
        <w:t xml:space="preserve"> – </w:t>
      </w:r>
      <w:proofErr w:type="spellStart"/>
      <w:r w:rsidR="00A630B4" w:rsidRPr="004A7AC6">
        <w:t>гігієнічних</w:t>
      </w:r>
      <w:proofErr w:type="spellEnd"/>
      <w:r w:rsidR="00A630B4" w:rsidRPr="004A7AC6">
        <w:t xml:space="preserve"> норм).</w:t>
      </w:r>
    </w:p>
    <w:p w14:paraId="60B41858" w14:textId="77777777" w:rsidR="005D4E3A" w:rsidRPr="00F2476B" w:rsidRDefault="005D4E3A" w:rsidP="00441F04">
      <w:pPr>
        <w:jc w:val="both"/>
        <w:rPr>
          <w:lang w:val="uk-UA"/>
        </w:rPr>
      </w:pPr>
    </w:p>
    <w:p w14:paraId="7816C481" w14:textId="77777777" w:rsidR="005D4E3A" w:rsidRDefault="005D4E3A" w:rsidP="005D4E3A">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15F27C1A" w14:textId="77777777" w:rsidR="00210432" w:rsidRDefault="00210432" w:rsidP="005D4E3A">
      <w:pPr>
        <w:ind w:left="-426" w:firstLine="567"/>
        <w:jc w:val="both"/>
      </w:pPr>
    </w:p>
    <w:p w14:paraId="128FB76E" w14:textId="77777777" w:rsidR="00210432" w:rsidRDefault="00210432" w:rsidP="005D4E3A">
      <w:pPr>
        <w:ind w:left="-426" w:firstLine="567"/>
        <w:jc w:val="both"/>
      </w:pPr>
    </w:p>
    <w:p w14:paraId="2E7CC377" w14:textId="77777777" w:rsidR="00210432" w:rsidRDefault="00210432" w:rsidP="005D4E3A">
      <w:pPr>
        <w:ind w:left="-426" w:firstLine="567"/>
        <w:jc w:val="both"/>
      </w:pPr>
    </w:p>
    <w:p w14:paraId="0363712B" w14:textId="77777777" w:rsidR="00210432" w:rsidRDefault="00210432" w:rsidP="005D4E3A">
      <w:pPr>
        <w:ind w:left="-426" w:firstLine="567"/>
        <w:jc w:val="both"/>
      </w:pPr>
    </w:p>
    <w:p w14:paraId="18F9364C" w14:textId="77777777" w:rsidR="00210432" w:rsidRDefault="00210432" w:rsidP="005D4E3A">
      <w:pPr>
        <w:ind w:left="-426" w:firstLine="567"/>
        <w:jc w:val="both"/>
      </w:pPr>
    </w:p>
    <w:p w14:paraId="2BA4B383" w14:textId="77777777" w:rsidR="00210432" w:rsidRDefault="00210432" w:rsidP="005D4E3A">
      <w:pPr>
        <w:ind w:left="-426" w:firstLine="567"/>
        <w:jc w:val="both"/>
      </w:pPr>
    </w:p>
    <w:p w14:paraId="68878161" w14:textId="77777777" w:rsidR="00210432" w:rsidRDefault="00210432" w:rsidP="005D4E3A">
      <w:pPr>
        <w:ind w:left="-426" w:firstLine="567"/>
        <w:jc w:val="both"/>
      </w:pPr>
    </w:p>
    <w:p w14:paraId="317B4972" w14:textId="77777777" w:rsidR="00210432" w:rsidRDefault="00210432" w:rsidP="005D4E3A">
      <w:pPr>
        <w:ind w:left="-426" w:firstLine="567"/>
        <w:jc w:val="both"/>
      </w:pPr>
    </w:p>
    <w:p w14:paraId="61BD60C5" w14:textId="77777777" w:rsidR="00210432" w:rsidRDefault="00210432" w:rsidP="005D4E3A">
      <w:pPr>
        <w:ind w:left="-426" w:firstLine="567"/>
        <w:jc w:val="both"/>
      </w:pPr>
    </w:p>
    <w:p w14:paraId="393654E9" w14:textId="77777777" w:rsidR="00210432" w:rsidRDefault="00210432" w:rsidP="005D4E3A">
      <w:pPr>
        <w:ind w:left="-426" w:firstLine="567"/>
        <w:jc w:val="both"/>
      </w:pPr>
    </w:p>
    <w:p w14:paraId="74644555" w14:textId="0F7A215C" w:rsidR="00210432" w:rsidRDefault="00210432" w:rsidP="005D4E3A">
      <w:pPr>
        <w:ind w:left="-426" w:firstLine="567"/>
        <w:jc w:val="both"/>
      </w:pPr>
    </w:p>
    <w:p w14:paraId="5B5E7C25" w14:textId="52CD9159" w:rsidR="00441F04" w:rsidRDefault="00441F04" w:rsidP="005D4E3A">
      <w:pPr>
        <w:ind w:left="-426" w:firstLine="567"/>
        <w:jc w:val="both"/>
      </w:pPr>
    </w:p>
    <w:p w14:paraId="334DF17A" w14:textId="5035AF9C" w:rsidR="00441F04" w:rsidRDefault="00441F04" w:rsidP="005D4E3A">
      <w:pPr>
        <w:ind w:left="-426" w:firstLine="567"/>
        <w:jc w:val="both"/>
      </w:pPr>
    </w:p>
    <w:p w14:paraId="369EC8CB" w14:textId="0489D46A" w:rsidR="00441F04" w:rsidRDefault="00441F04" w:rsidP="005D4E3A">
      <w:pPr>
        <w:ind w:left="-426" w:firstLine="567"/>
        <w:jc w:val="both"/>
      </w:pPr>
    </w:p>
    <w:p w14:paraId="36A6909E" w14:textId="2F06DA63" w:rsidR="00441F04" w:rsidRDefault="00441F04" w:rsidP="005D4E3A">
      <w:pPr>
        <w:ind w:left="-426" w:firstLine="567"/>
        <w:jc w:val="both"/>
      </w:pPr>
    </w:p>
    <w:p w14:paraId="34F4CB67" w14:textId="2E2BF42D" w:rsidR="00441F04" w:rsidRDefault="00441F04" w:rsidP="005D4E3A">
      <w:pPr>
        <w:ind w:left="-426" w:firstLine="567"/>
        <w:jc w:val="both"/>
      </w:pPr>
    </w:p>
    <w:p w14:paraId="6743404E" w14:textId="1A06E800" w:rsidR="00441F04" w:rsidRDefault="00441F04" w:rsidP="005D4E3A">
      <w:pPr>
        <w:ind w:left="-426" w:firstLine="567"/>
        <w:jc w:val="both"/>
      </w:pPr>
    </w:p>
    <w:p w14:paraId="15FEFE8D" w14:textId="727823B0" w:rsidR="00441F04" w:rsidRDefault="00441F04" w:rsidP="005D4E3A">
      <w:pPr>
        <w:ind w:left="-426" w:firstLine="567"/>
        <w:jc w:val="both"/>
      </w:pPr>
    </w:p>
    <w:p w14:paraId="05FE072F" w14:textId="7D664D71" w:rsidR="00441F04" w:rsidRDefault="00441F04" w:rsidP="005D4E3A">
      <w:pPr>
        <w:ind w:left="-426" w:firstLine="567"/>
        <w:jc w:val="both"/>
      </w:pPr>
    </w:p>
    <w:p w14:paraId="58B5F12B" w14:textId="77777777" w:rsidR="00441F04" w:rsidRDefault="00441F04" w:rsidP="005D4E3A">
      <w:pPr>
        <w:ind w:left="-426" w:firstLine="567"/>
        <w:jc w:val="both"/>
      </w:pPr>
    </w:p>
    <w:p w14:paraId="45C4D426" w14:textId="77777777" w:rsidR="00210432" w:rsidRDefault="00210432" w:rsidP="005D4E3A">
      <w:pPr>
        <w:ind w:left="-426" w:firstLine="567"/>
        <w:jc w:val="both"/>
      </w:pPr>
    </w:p>
    <w:p w14:paraId="2B0BA2D4" w14:textId="77777777" w:rsidR="00210432" w:rsidRDefault="00210432" w:rsidP="005D4E3A">
      <w:pPr>
        <w:ind w:left="-426" w:firstLine="567"/>
        <w:jc w:val="both"/>
      </w:pPr>
    </w:p>
    <w:p w14:paraId="1C7D6F38" w14:textId="77777777" w:rsidR="005D4E3A" w:rsidRPr="00E917A7" w:rsidRDefault="005D4E3A" w:rsidP="005D4E3A">
      <w:pPr>
        <w:jc w:val="both"/>
      </w:pPr>
    </w:p>
    <w:p w14:paraId="13206F9E" w14:textId="77777777" w:rsidR="005D4E3A" w:rsidRDefault="005D4E3A" w:rsidP="005D4E3A">
      <w:pPr>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E66C3AF" w14:textId="77777777" w:rsidR="005D4E3A" w:rsidRPr="00BD2BAA" w:rsidRDefault="005D4E3A" w:rsidP="005D4E3A">
      <w:pPr>
        <w:jc w:val="right"/>
        <w:rPr>
          <w:b/>
          <w:bCs/>
          <w:color w:val="000000"/>
          <w:lang w:val="uk-UA"/>
        </w:rPr>
      </w:pPr>
      <w:r>
        <w:rPr>
          <w:b/>
          <w:bCs/>
          <w:color w:val="000000"/>
          <w:lang w:val="uk-UA"/>
        </w:rPr>
        <w:t xml:space="preserve">до тендерної документації </w:t>
      </w:r>
    </w:p>
    <w:p w14:paraId="276DEEC3" w14:textId="77777777" w:rsidR="005D4E3A" w:rsidRPr="001C7861" w:rsidRDefault="005D4E3A" w:rsidP="005D4E3A">
      <w:pPr>
        <w:jc w:val="right"/>
        <w:rPr>
          <w:color w:val="000000"/>
        </w:rPr>
      </w:pPr>
    </w:p>
    <w:p w14:paraId="3F6D6EAE" w14:textId="77777777" w:rsidR="005D4E3A" w:rsidRPr="007B3CAD" w:rsidRDefault="005D4E3A" w:rsidP="005D4E3A">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643BD9C2" w14:textId="77777777" w:rsidR="005D4E3A" w:rsidRPr="007B3CAD" w:rsidRDefault="005D4E3A" w:rsidP="005D4E3A">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671DCB6E" w14:textId="77777777" w:rsidR="005D4E3A" w:rsidRPr="001C7861" w:rsidRDefault="005D4E3A" w:rsidP="005D4E3A">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5D4E3A" w:rsidRPr="001C7861" w14:paraId="31D84BA4" w14:textId="77777777" w:rsidTr="001E77B1">
        <w:tc>
          <w:tcPr>
            <w:tcW w:w="534" w:type="dxa"/>
          </w:tcPr>
          <w:p w14:paraId="7D1220A3" w14:textId="77777777" w:rsidR="005D4E3A" w:rsidRPr="001C7861" w:rsidRDefault="005D4E3A" w:rsidP="001E77B1">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B7AF9B6" w14:textId="77777777" w:rsidR="005D4E3A" w:rsidRPr="001C7861" w:rsidRDefault="005D4E3A" w:rsidP="001E77B1">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77CA958D" w14:textId="77777777" w:rsidR="005D4E3A" w:rsidRPr="001C7861" w:rsidRDefault="005D4E3A" w:rsidP="001E77B1">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5D4E3A" w:rsidRPr="001C7861" w14:paraId="469C7F7A" w14:textId="77777777" w:rsidTr="001E77B1">
        <w:tc>
          <w:tcPr>
            <w:tcW w:w="534" w:type="dxa"/>
          </w:tcPr>
          <w:p w14:paraId="51DAB183"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DD8CDC0" w14:textId="77777777" w:rsidR="005D4E3A" w:rsidRPr="001C7861" w:rsidRDefault="005D4E3A" w:rsidP="001E77B1">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115A0C74" w14:textId="77777777" w:rsidR="005D4E3A" w:rsidRPr="001C7861" w:rsidRDefault="005D4E3A" w:rsidP="001E77B1">
            <w:pPr>
              <w:suppressAutoHyphens/>
              <w:jc w:val="center"/>
              <w:rPr>
                <w:bCs/>
                <w:color w:val="000000"/>
                <w:spacing w:val="-3"/>
                <w:lang w:eastAsia="ar-SA"/>
              </w:rPr>
            </w:pPr>
          </w:p>
        </w:tc>
      </w:tr>
      <w:tr w:rsidR="005D4E3A" w:rsidRPr="001C7861" w14:paraId="54C505B2" w14:textId="77777777" w:rsidTr="001E77B1">
        <w:tc>
          <w:tcPr>
            <w:tcW w:w="534" w:type="dxa"/>
          </w:tcPr>
          <w:p w14:paraId="7CD35424"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524FEDB3" w14:textId="77777777" w:rsidR="005D4E3A" w:rsidRPr="001C7861" w:rsidRDefault="005D4E3A" w:rsidP="001E77B1">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5F5ED959" w14:textId="77777777" w:rsidR="005D4E3A" w:rsidRPr="001C7861" w:rsidRDefault="005D4E3A" w:rsidP="001E77B1">
            <w:pPr>
              <w:suppressAutoHyphens/>
              <w:jc w:val="center"/>
              <w:rPr>
                <w:bCs/>
                <w:color w:val="000000"/>
                <w:spacing w:val="-3"/>
                <w:lang w:eastAsia="ar-SA"/>
              </w:rPr>
            </w:pPr>
          </w:p>
        </w:tc>
      </w:tr>
      <w:tr w:rsidR="005D4E3A" w:rsidRPr="001C7861" w14:paraId="24281F34" w14:textId="77777777" w:rsidTr="001E77B1">
        <w:tc>
          <w:tcPr>
            <w:tcW w:w="534" w:type="dxa"/>
          </w:tcPr>
          <w:p w14:paraId="257859C1"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1517FDA9" w14:textId="77777777" w:rsidR="005D4E3A" w:rsidRPr="001C7861" w:rsidRDefault="005D4E3A" w:rsidP="001E77B1">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546AE6E1" w14:textId="77777777" w:rsidR="005D4E3A" w:rsidRPr="001C7861" w:rsidRDefault="005D4E3A" w:rsidP="001E77B1">
            <w:pPr>
              <w:suppressAutoHyphens/>
              <w:jc w:val="center"/>
              <w:rPr>
                <w:bCs/>
                <w:color w:val="000000"/>
                <w:spacing w:val="-3"/>
                <w:lang w:eastAsia="ar-SA"/>
              </w:rPr>
            </w:pPr>
          </w:p>
        </w:tc>
      </w:tr>
      <w:tr w:rsidR="005D4E3A" w:rsidRPr="001C7861" w14:paraId="45266DAE" w14:textId="77777777" w:rsidTr="001E77B1">
        <w:tc>
          <w:tcPr>
            <w:tcW w:w="534" w:type="dxa"/>
          </w:tcPr>
          <w:p w14:paraId="3241E316"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24B18AA0" w14:textId="77777777" w:rsidR="005D4E3A" w:rsidRPr="001C7861" w:rsidRDefault="005D4E3A" w:rsidP="001E77B1">
            <w:pPr>
              <w:suppressAutoHyphens/>
              <w:rPr>
                <w:color w:val="000000"/>
              </w:rPr>
            </w:pPr>
            <w:r w:rsidRPr="001C7861">
              <w:rPr>
                <w:color w:val="000000"/>
              </w:rPr>
              <w:t>Телефон</w:t>
            </w:r>
          </w:p>
        </w:tc>
        <w:tc>
          <w:tcPr>
            <w:tcW w:w="3686" w:type="dxa"/>
          </w:tcPr>
          <w:p w14:paraId="4A1FE87A" w14:textId="77777777" w:rsidR="005D4E3A" w:rsidRPr="001C7861" w:rsidRDefault="005D4E3A" w:rsidP="001E77B1">
            <w:pPr>
              <w:suppressAutoHyphens/>
              <w:jc w:val="center"/>
              <w:rPr>
                <w:bCs/>
                <w:color w:val="000000"/>
                <w:spacing w:val="-3"/>
                <w:lang w:eastAsia="ar-SA"/>
              </w:rPr>
            </w:pPr>
          </w:p>
        </w:tc>
      </w:tr>
      <w:tr w:rsidR="005D4E3A" w:rsidRPr="001C7861" w14:paraId="728F0383" w14:textId="77777777" w:rsidTr="001E77B1">
        <w:tc>
          <w:tcPr>
            <w:tcW w:w="534" w:type="dxa"/>
          </w:tcPr>
          <w:p w14:paraId="6E4A927C"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3DE29CED" w14:textId="77777777" w:rsidR="005D4E3A" w:rsidRPr="001C7861" w:rsidRDefault="005D4E3A" w:rsidP="001E77B1">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39AB0FEF" w14:textId="77777777" w:rsidR="005D4E3A" w:rsidRPr="001C7861" w:rsidRDefault="005D4E3A" w:rsidP="001E77B1">
            <w:pPr>
              <w:suppressAutoHyphens/>
              <w:jc w:val="center"/>
              <w:rPr>
                <w:bCs/>
                <w:color w:val="000000"/>
                <w:spacing w:val="-3"/>
                <w:lang w:eastAsia="ar-SA"/>
              </w:rPr>
            </w:pPr>
          </w:p>
        </w:tc>
      </w:tr>
      <w:tr w:rsidR="005D4E3A" w:rsidRPr="001C7861" w14:paraId="1B5E9A79" w14:textId="77777777" w:rsidTr="001E77B1">
        <w:tc>
          <w:tcPr>
            <w:tcW w:w="534" w:type="dxa"/>
          </w:tcPr>
          <w:p w14:paraId="7386A190"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0EF0FD96" w14:textId="77777777" w:rsidR="005D4E3A" w:rsidRPr="001C7861" w:rsidRDefault="005D4E3A" w:rsidP="001E77B1">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4E3D291A" w14:textId="77777777" w:rsidR="005D4E3A" w:rsidRPr="001C7861" w:rsidRDefault="005D4E3A" w:rsidP="001E77B1">
            <w:pPr>
              <w:suppressAutoHyphens/>
              <w:jc w:val="center"/>
              <w:rPr>
                <w:bCs/>
                <w:color w:val="000000"/>
                <w:spacing w:val="-3"/>
                <w:lang w:eastAsia="ar-SA"/>
              </w:rPr>
            </w:pPr>
          </w:p>
        </w:tc>
      </w:tr>
      <w:tr w:rsidR="005D4E3A" w:rsidRPr="001C7861" w14:paraId="2E0397F5" w14:textId="77777777" w:rsidTr="001E77B1">
        <w:tc>
          <w:tcPr>
            <w:tcW w:w="534" w:type="dxa"/>
          </w:tcPr>
          <w:p w14:paraId="1758C723"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3DC3F83" w14:textId="77777777" w:rsidR="005D4E3A" w:rsidRPr="001C7861" w:rsidRDefault="005D4E3A" w:rsidP="001E77B1">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737D6E76" w14:textId="77777777" w:rsidR="005D4E3A" w:rsidRPr="001C7861" w:rsidRDefault="005D4E3A" w:rsidP="001E77B1">
            <w:pPr>
              <w:suppressAutoHyphens/>
              <w:jc w:val="center"/>
              <w:rPr>
                <w:bCs/>
                <w:color w:val="000000"/>
                <w:spacing w:val="-3"/>
                <w:lang w:eastAsia="ar-SA"/>
              </w:rPr>
            </w:pPr>
          </w:p>
        </w:tc>
      </w:tr>
      <w:tr w:rsidR="005D4E3A" w:rsidRPr="001C7861" w14:paraId="7C0516D1" w14:textId="77777777" w:rsidTr="001E77B1">
        <w:tc>
          <w:tcPr>
            <w:tcW w:w="534" w:type="dxa"/>
          </w:tcPr>
          <w:p w14:paraId="5AE96BD7"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7DB0F24" w14:textId="77777777" w:rsidR="005D4E3A" w:rsidRPr="001C7861" w:rsidRDefault="005D4E3A" w:rsidP="001E77B1">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39E0B178" w14:textId="77777777" w:rsidR="005D4E3A" w:rsidRPr="001C7861" w:rsidRDefault="005D4E3A" w:rsidP="001E77B1">
            <w:pPr>
              <w:suppressAutoHyphens/>
              <w:jc w:val="center"/>
              <w:rPr>
                <w:bCs/>
                <w:color w:val="000000"/>
                <w:spacing w:val="-3"/>
                <w:lang w:eastAsia="ar-SA"/>
              </w:rPr>
            </w:pPr>
          </w:p>
        </w:tc>
      </w:tr>
      <w:tr w:rsidR="005D4E3A" w:rsidRPr="001C7861" w14:paraId="49A41804" w14:textId="77777777" w:rsidTr="001E77B1">
        <w:tc>
          <w:tcPr>
            <w:tcW w:w="534" w:type="dxa"/>
          </w:tcPr>
          <w:p w14:paraId="6A49420A"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17776C0D" w14:textId="77777777" w:rsidR="005D4E3A" w:rsidRPr="001C7861" w:rsidRDefault="005D4E3A" w:rsidP="001E77B1">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5B78F035" w14:textId="77777777" w:rsidR="005D4E3A" w:rsidRPr="001C7861" w:rsidRDefault="005D4E3A" w:rsidP="001E77B1">
            <w:pPr>
              <w:suppressAutoHyphens/>
              <w:jc w:val="center"/>
              <w:rPr>
                <w:bCs/>
                <w:color w:val="000000"/>
                <w:spacing w:val="-3"/>
                <w:lang w:eastAsia="ar-SA"/>
              </w:rPr>
            </w:pPr>
          </w:p>
        </w:tc>
      </w:tr>
      <w:tr w:rsidR="005D4E3A" w:rsidRPr="00442F78" w14:paraId="66BFB1B9" w14:textId="77777777" w:rsidTr="001E77B1">
        <w:tc>
          <w:tcPr>
            <w:tcW w:w="534" w:type="dxa"/>
          </w:tcPr>
          <w:p w14:paraId="373A2779"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D091483" w14:textId="77777777" w:rsidR="005D4E3A" w:rsidRPr="001C7861" w:rsidRDefault="005D4E3A" w:rsidP="001E77B1">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7064D156" w14:textId="77777777" w:rsidR="005D4E3A" w:rsidRPr="001C7861" w:rsidRDefault="005D4E3A" w:rsidP="001E77B1">
            <w:pPr>
              <w:suppressAutoHyphens/>
              <w:jc w:val="center"/>
              <w:rPr>
                <w:bCs/>
                <w:color w:val="000000"/>
                <w:spacing w:val="-3"/>
                <w:lang w:eastAsia="ar-SA"/>
              </w:rPr>
            </w:pPr>
          </w:p>
        </w:tc>
      </w:tr>
      <w:tr w:rsidR="005D4E3A" w:rsidRPr="001C7861" w14:paraId="0CBEBCB0" w14:textId="77777777" w:rsidTr="001E77B1">
        <w:tc>
          <w:tcPr>
            <w:tcW w:w="534" w:type="dxa"/>
          </w:tcPr>
          <w:p w14:paraId="6311EC2F"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19EA915" w14:textId="77777777" w:rsidR="005D4E3A" w:rsidRPr="001C7861" w:rsidRDefault="005D4E3A" w:rsidP="001E77B1">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7EC95494" w14:textId="77777777" w:rsidR="005D4E3A" w:rsidRPr="001C7861" w:rsidRDefault="005D4E3A" w:rsidP="001E77B1">
            <w:pPr>
              <w:suppressAutoHyphens/>
              <w:jc w:val="center"/>
              <w:rPr>
                <w:bCs/>
                <w:color w:val="000000"/>
                <w:spacing w:val="-3"/>
                <w:lang w:eastAsia="ar-SA"/>
              </w:rPr>
            </w:pPr>
          </w:p>
        </w:tc>
      </w:tr>
      <w:tr w:rsidR="005D4E3A" w:rsidRPr="001C7861" w14:paraId="2189E5F6" w14:textId="77777777" w:rsidTr="001E77B1">
        <w:tc>
          <w:tcPr>
            <w:tcW w:w="534" w:type="dxa"/>
          </w:tcPr>
          <w:p w14:paraId="0C59566D"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5A5546B3" w14:textId="77777777" w:rsidR="005D4E3A" w:rsidRPr="001C7861" w:rsidRDefault="005D4E3A" w:rsidP="001E77B1">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14861639" w14:textId="77777777" w:rsidR="005D4E3A" w:rsidRPr="001C7861" w:rsidRDefault="005D4E3A" w:rsidP="001E77B1">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770F5056" w14:textId="77777777" w:rsidR="005D4E3A" w:rsidRPr="001C7861" w:rsidRDefault="005D4E3A" w:rsidP="001E77B1">
            <w:pPr>
              <w:suppressAutoHyphens/>
              <w:jc w:val="center"/>
              <w:rPr>
                <w:bCs/>
                <w:color w:val="000000"/>
                <w:spacing w:val="-3"/>
                <w:lang w:eastAsia="ar-SA"/>
              </w:rPr>
            </w:pPr>
          </w:p>
        </w:tc>
      </w:tr>
    </w:tbl>
    <w:p w14:paraId="4247C571" w14:textId="77777777" w:rsidR="005D4E3A" w:rsidRPr="001C7861" w:rsidRDefault="005D4E3A" w:rsidP="005D4E3A">
      <w:pPr>
        <w:widowControl w:val="0"/>
        <w:autoSpaceDE w:val="0"/>
        <w:autoSpaceDN w:val="0"/>
        <w:jc w:val="right"/>
        <w:rPr>
          <w:color w:val="000000"/>
        </w:rPr>
      </w:pPr>
    </w:p>
    <w:p w14:paraId="566E46EF" w14:textId="77777777" w:rsidR="005D4E3A" w:rsidRPr="001C7861" w:rsidRDefault="005D4E3A" w:rsidP="005D4E3A">
      <w:pPr>
        <w:autoSpaceDN w:val="0"/>
        <w:adjustRightInd w:val="0"/>
        <w:rPr>
          <w:iCs/>
          <w:color w:val="000000"/>
        </w:rPr>
      </w:pPr>
      <w:r w:rsidRPr="001C7861">
        <w:rPr>
          <w:iCs/>
          <w:color w:val="000000"/>
        </w:rPr>
        <w:t>_____________________________________________________________________________</w:t>
      </w:r>
    </w:p>
    <w:p w14:paraId="5FA41238" w14:textId="77777777" w:rsidR="005D4E3A" w:rsidRPr="007B3CAD" w:rsidRDefault="005D4E3A" w:rsidP="005D4E3A">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345BCE8D" w14:textId="77777777" w:rsidR="005D4E3A" w:rsidRDefault="005D4E3A" w:rsidP="005D4E3A">
      <w:pPr>
        <w:shd w:val="clear" w:color="auto" w:fill="FFFFFF"/>
        <w:jc w:val="right"/>
        <w:rPr>
          <w:b/>
        </w:rPr>
      </w:pPr>
    </w:p>
    <w:p w14:paraId="410FD9C1" w14:textId="77777777" w:rsidR="005D4E3A" w:rsidRDefault="005D4E3A" w:rsidP="005D4E3A">
      <w:pPr>
        <w:shd w:val="clear" w:color="auto" w:fill="FFFFFF"/>
        <w:jc w:val="right"/>
        <w:rPr>
          <w:b/>
        </w:rPr>
      </w:pPr>
    </w:p>
    <w:p w14:paraId="1821957C" w14:textId="77777777" w:rsidR="005D4E3A" w:rsidRDefault="005D4E3A" w:rsidP="005D4E3A">
      <w:pPr>
        <w:shd w:val="clear" w:color="auto" w:fill="FFFFFF"/>
        <w:jc w:val="right"/>
        <w:rPr>
          <w:b/>
        </w:rPr>
      </w:pPr>
    </w:p>
    <w:p w14:paraId="5B707DC0" w14:textId="77777777" w:rsidR="005D4E3A" w:rsidRDefault="005D4E3A" w:rsidP="005D4E3A">
      <w:pPr>
        <w:shd w:val="clear" w:color="auto" w:fill="FFFFFF"/>
        <w:jc w:val="right"/>
        <w:rPr>
          <w:b/>
        </w:rPr>
      </w:pPr>
    </w:p>
    <w:p w14:paraId="05952870" w14:textId="77777777" w:rsidR="005D4E3A" w:rsidRDefault="005D4E3A" w:rsidP="005D4E3A">
      <w:pPr>
        <w:shd w:val="clear" w:color="auto" w:fill="FFFFFF"/>
        <w:jc w:val="right"/>
        <w:rPr>
          <w:b/>
        </w:rPr>
      </w:pPr>
    </w:p>
    <w:p w14:paraId="463D0390" w14:textId="77777777" w:rsidR="005D4E3A" w:rsidRDefault="005D4E3A" w:rsidP="005D4E3A">
      <w:pPr>
        <w:shd w:val="clear" w:color="auto" w:fill="FFFFFF"/>
        <w:jc w:val="right"/>
        <w:rPr>
          <w:b/>
        </w:rPr>
      </w:pPr>
    </w:p>
    <w:p w14:paraId="2DBE91F7" w14:textId="77777777" w:rsidR="005D4E3A" w:rsidRDefault="005D4E3A" w:rsidP="005D4E3A">
      <w:pPr>
        <w:shd w:val="clear" w:color="auto" w:fill="FFFFFF"/>
        <w:jc w:val="right"/>
        <w:rPr>
          <w:b/>
        </w:rPr>
      </w:pPr>
    </w:p>
    <w:p w14:paraId="02F284BB" w14:textId="77777777" w:rsidR="005D4E3A" w:rsidRDefault="005D4E3A" w:rsidP="005D4E3A">
      <w:pPr>
        <w:shd w:val="clear" w:color="auto" w:fill="FFFFFF"/>
        <w:jc w:val="right"/>
        <w:rPr>
          <w:b/>
        </w:rPr>
      </w:pPr>
    </w:p>
    <w:p w14:paraId="2CDA9ECD" w14:textId="77777777" w:rsidR="005D4E3A" w:rsidRDefault="005D4E3A" w:rsidP="005D4E3A">
      <w:pPr>
        <w:shd w:val="clear" w:color="auto" w:fill="FFFFFF"/>
        <w:jc w:val="right"/>
        <w:rPr>
          <w:b/>
        </w:rPr>
      </w:pPr>
    </w:p>
    <w:p w14:paraId="5A0AE009" w14:textId="77777777" w:rsidR="005D4E3A" w:rsidRDefault="005D4E3A" w:rsidP="005D4E3A">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6E41A7A3" w14:textId="77777777" w:rsidR="005D4E3A" w:rsidRPr="00BD2BAA" w:rsidRDefault="005D4E3A" w:rsidP="005D4E3A">
      <w:pPr>
        <w:shd w:val="clear" w:color="auto" w:fill="FFFFFF"/>
        <w:jc w:val="right"/>
        <w:rPr>
          <w:b/>
          <w:lang w:val="uk-UA"/>
        </w:rPr>
      </w:pPr>
      <w:r>
        <w:rPr>
          <w:b/>
          <w:lang w:val="uk-UA"/>
        </w:rPr>
        <w:t xml:space="preserve">до тендерної документації </w:t>
      </w:r>
    </w:p>
    <w:p w14:paraId="67C90768" w14:textId="77777777" w:rsidR="005D4E3A" w:rsidRPr="00412210" w:rsidRDefault="005D4E3A" w:rsidP="005D4E3A">
      <w:pPr>
        <w:shd w:val="clear" w:color="auto" w:fill="FFFFFF"/>
        <w:jc w:val="right"/>
        <w:rPr>
          <w:b/>
        </w:rPr>
      </w:pPr>
    </w:p>
    <w:p w14:paraId="262E0FE7" w14:textId="77777777" w:rsidR="005D4E3A" w:rsidRPr="00163ECB" w:rsidRDefault="005D4E3A" w:rsidP="005D4E3A">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5024D2B4" w14:textId="77777777" w:rsidR="005D4E3A" w:rsidRPr="00163ECB" w:rsidRDefault="005D4E3A" w:rsidP="005D4E3A">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2FB42FAA" w14:textId="77777777" w:rsidR="005D4E3A" w:rsidRPr="006C3395" w:rsidRDefault="005D4E3A" w:rsidP="005D4E3A">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5D4E3A" w:rsidRPr="006C3395" w14:paraId="3591DDA4"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2E95524B" w14:textId="77777777" w:rsidR="005D4E3A" w:rsidRPr="006C3395" w:rsidRDefault="005D4E3A" w:rsidP="001E77B1">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3182D04D" w14:textId="77777777" w:rsidR="005D4E3A" w:rsidRPr="006C3395" w:rsidRDefault="005D4E3A" w:rsidP="001E77B1">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027DF7A3" w14:textId="77777777" w:rsidR="005D4E3A" w:rsidRPr="006C3395" w:rsidRDefault="005D4E3A" w:rsidP="001E77B1">
            <w:pPr>
              <w:jc w:val="center"/>
              <w:rPr>
                <w:lang w:val="uk-UA"/>
              </w:rPr>
            </w:pPr>
            <w:r w:rsidRPr="006C3395">
              <w:rPr>
                <w:lang w:val="uk-UA"/>
              </w:rPr>
              <w:t>Вимоги до документу</w:t>
            </w:r>
          </w:p>
        </w:tc>
      </w:tr>
      <w:tr w:rsidR="005D4E3A" w:rsidRPr="008D6ED0" w14:paraId="3DE76926"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37F0A39D" w14:textId="77777777" w:rsidR="005D4E3A" w:rsidRPr="006C3395" w:rsidRDefault="005D4E3A" w:rsidP="001E77B1">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25C19002" w14:textId="77777777" w:rsidR="005D4E3A" w:rsidRPr="006C3395" w:rsidRDefault="005D4E3A" w:rsidP="001E77B1">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7077" w:type="dxa"/>
            <w:tcBorders>
              <w:top w:val="single" w:sz="4" w:space="0" w:color="auto"/>
              <w:left w:val="single" w:sz="4" w:space="0" w:color="auto"/>
              <w:bottom w:val="single" w:sz="4" w:space="0" w:color="auto"/>
              <w:right w:val="single" w:sz="4" w:space="0" w:color="auto"/>
            </w:tcBorders>
          </w:tcPr>
          <w:p w14:paraId="0DBE6BA1" w14:textId="77777777" w:rsidR="005D4E3A" w:rsidRPr="00DA0DFF" w:rsidRDefault="005D4E3A" w:rsidP="001E77B1">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5D33BD3A" w14:textId="77777777" w:rsidR="005D4E3A" w:rsidRPr="00DA0DFF" w:rsidRDefault="005D4E3A" w:rsidP="001E77B1">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24EF4DB0" w14:textId="77777777" w:rsidR="005D4E3A" w:rsidRPr="00A7186C" w:rsidRDefault="005D4E3A" w:rsidP="001E77B1">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0B8416D5" w14:textId="77777777" w:rsidR="005D4E3A" w:rsidRPr="00BD499B" w:rsidRDefault="005D4E3A" w:rsidP="001E77B1">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5D4E3A" w14:paraId="36647092" w14:textId="77777777" w:rsidTr="001E77B1">
              <w:tc>
                <w:tcPr>
                  <w:tcW w:w="472" w:type="dxa"/>
                  <w:shd w:val="clear" w:color="auto" w:fill="auto"/>
                </w:tcPr>
                <w:p w14:paraId="656C9E34"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12FE0CE8"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741D5DB" w14:textId="77777777" w:rsidR="005D4E3A" w:rsidRPr="00345661" w:rsidRDefault="005D4E3A" w:rsidP="001E77B1">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73B60786" w14:textId="77777777" w:rsidR="005D4E3A" w:rsidRPr="00345661" w:rsidRDefault="005D4E3A" w:rsidP="001E77B1">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294B9F22" w14:textId="77777777" w:rsidR="005D4E3A" w:rsidRPr="00345661" w:rsidRDefault="005D4E3A" w:rsidP="001E77B1">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5524B424"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7C1FAC48"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662132E0"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22A9AACC"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620A0B68"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463F5812" w14:textId="77777777" w:rsidR="005D4E3A" w:rsidRPr="00E94844" w:rsidRDefault="005D4E3A" w:rsidP="001E77B1">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№4 до Тендерної документації;</w:t>
            </w:r>
          </w:p>
          <w:p w14:paraId="07228BE0" w14:textId="77777777" w:rsidR="005D4E3A" w:rsidRPr="00E94844" w:rsidRDefault="005D4E3A" w:rsidP="001E77B1">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35CC1FA" w14:textId="77777777" w:rsidR="005D4E3A" w:rsidRDefault="005D4E3A" w:rsidP="001E77B1">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288A771A"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6307EDC5"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423989CA"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3467E173"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1040D52B"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23E84AD"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або</w:t>
            </w:r>
          </w:p>
          <w:p w14:paraId="5374A136"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3C596F95"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sidRPr="00862CE0">
              <w:rPr>
                <w:rFonts w:ascii="Times New Roman" w:eastAsia="Times New Roman" w:hAnsi="Times New Roman" w:cs="Times New Roman"/>
                <w:b/>
                <w:bCs/>
                <w:i/>
                <w:iCs/>
                <w:color w:val="000000"/>
              </w:rPr>
              <w:t xml:space="preserve">1.1.2. </w:t>
            </w:r>
            <w:r w:rsidRPr="00862CE0">
              <w:rPr>
                <w:rFonts w:ascii="Times New Roman" w:hAnsi="Times New Roman"/>
                <w:b/>
                <w:bCs/>
                <w:i/>
                <w:iCs/>
              </w:rPr>
              <w:t>Копію протоколу проведення вимірювань джерел іонізуючого випромінювання транспортного засобу</w:t>
            </w:r>
            <w:r w:rsidRPr="0031115C">
              <w:rPr>
                <w:rFonts w:ascii="Times New Roman" w:hAnsi="Times New Roman"/>
              </w:rPr>
              <w:t xml:space="preserve"> (виданий на ім’я Учасника), яким буде здійснено перевезення товару, який є предметом закупівлі, виданий не раніше 202</w:t>
            </w:r>
            <w:r>
              <w:rPr>
                <w:rFonts w:ascii="Times New Roman" w:hAnsi="Times New Roman"/>
              </w:rPr>
              <w:t>2 року (</w:t>
            </w:r>
            <w:r w:rsidRPr="0031115C">
              <w:rPr>
                <w:rFonts w:ascii="Times New Roman" w:hAnsi="Times New Roman"/>
              </w:rPr>
              <w:t xml:space="preserve">у протоколі </w:t>
            </w:r>
            <w:r>
              <w:rPr>
                <w:rFonts w:ascii="Times New Roman" w:hAnsi="Times New Roman"/>
              </w:rPr>
              <w:t>не м</w:t>
            </w:r>
            <w:r w:rsidRPr="0031115C">
              <w:rPr>
                <w:rFonts w:ascii="Times New Roman" w:hAnsi="Times New Roman"/>
              </w:rPr>
              <w:t xml:space="preserve">ає бути </w:t>
            </w:r>
            <w:r>
              <w:rPr>
                <w:rFonts w:ascii="Times New Roman" w:hAnsi="Times New Roman"/>
              </w:rPr>
              <w:t>перевищень допустимого рівня випромінення)</w:t>
            </w:r>
            <w:r w:rsidRPr="0031115C">
              <w:rPr>
                <w:rFonts w:ascii="Times New Roman" w:hAnsi="Times New Roman"/>
              </w:rPr>
              <w:t>,   Надати оригінал договору про надання послуг</w:t>
            </w:r>
            <w:r>
              <w:rPr>
                <w:rFonts w:ascii="Times New Roman" w:hAnsi="Times New Roman"/>
              </w:rPr>
              <w:t xml:space="preserve"> та акт виконаних робіт</w:t>
            </w:r>
            <w:r w:rsidRPr="0031115C">
              <w:rPr>
                <w:rFonts w:ascii="Times New Roman" w:hAnsi="Times New Roman"/>
              </w:rPr>
              <w:t>, щодо проведення вимірювання  джерел іонізуючого випромінювання транспортного засобу із установою, яка видала відповідний протокол.</w:t>
            </w:r>
          </w:p>
          <w:p w14:paraId="4E1A6E3C"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 1.1.2 ч. 1 Додатку 4 до Тендерної документації та нижчезазначені документи:</w:t>
            </w:r>
          </w:p>
          <w:p w14:paraId="6703DC18"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1A1F7EEE"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45552DC1" w14:textId="77777777" w:rsidR="005D4E3A" w:rsidRPr="00E94844" w:rsidRDefault="005D4E3A" w:rsidP="001E77B1">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6FC90EEA" w14:textId="77777777" w:rsidR="005D4E3A" w:rsidRPr="00BD499B" w:rsidRDefault="005D4E3A" w:rsidP="001E77B1">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5D4E3A" w:rsidRPr="00E94844" w14:paraId="2676319A" w14:textId="77777777" w:rsidTr="001E77B1">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4E23FE"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43C779DA"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9A6AF9"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06B6EF"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05A4DEEC"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8AD06"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75E0"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5ED10324"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13726415"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(вид, номер та дата договору на підтвердження користування або залучення/номер та дату документу, що </w:t>
                  </w:r>
                  <w:r w:rsidRPr="00E94844">
                    <w:rPr>
                      <w:rFonts w:ascii="Times New Roman" w:eastAsia="Times New Roman" w:hAnsi="Times New Roman" w:cs="Times New Roman"/>
                      <w:color w:val="000000"/>
                      <w:sz w:val="20"/>
                      <w:szCs w:val="20"/>
                    </w:rPr>
                    <w:lastRenderedPageBreak/>
                    <w:t>підтверджує набуття права власності)</w:t>
                  </w:r>
                </w:p>
              </w:tc>
            </w:tr>
          </w:tbl>
          <w:p w14:paraId="1F59AEB9"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4E90B783"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20DD014C"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598778E1" w14:textId="56F1E80B" w:rsidR="005D4E3A" w:rsidRPr="00441F04" w:rsidRDefault="005D4E3A" w:rsidP="001E77B1">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Pr>
                <w:rFonts w:ascii="Times New Roman" w:eastAsia="Times New Roman" w:hAnsi="Times New Roman" w:cs="Times New Roman"/>
              </w:rPr>
              <w:t>.</w:t>
            </w:r>
          </w:p>
          <w:p w14:paraId="195FDDA4" w14:textId="5756EF7D" w:rsidR="00441F04" w:rsidRDefault="00441F04" w:rsidP="001E77B1">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b/>
                <w:bCs/>
                <w:color w:val="000000"/>
              </w:rPr>
            </w:pPr>
            <w:r w:rsidRPr="00441F04">
              <w:rPr>
                <w:rFonts w:ascii="Times New Roman" w:eastAsia="Times New Roman" w:hAnsi="Times New Roman" w:cs="Times New Roman"/>
                <w:b/>
                <w:bCs/>
                <w:color w:val="000000"/>
              </w:rPr>
              <w:t xml:space="preserve">1.3. </w:t>
            </w:r>
            <w:r>
              <w:rPr>
                <w:rFonts w:ascii="Times New Roman" w:eastAsia="Times New Roman" w:hAnsi="Times New Roman" w:cs="Times New Roman"/>
                <w:b/>
                <w:bCs/>
                <w:color w:val="000000"/>
              </w:rPr>
              <w:t>Підтвердження наявності обладнання</w:t>
            </w:r>
            <w:r w:rsidR="007309B5">
              <w:rPr>
                <w:rFonts w:ascii="Times New Roman" w:eastAsia="Times New Roman" w:hAnsi="Times New Roman" w:cs="Times New Roman"/>
                <w:b/>
                <w:bCs/>
                <w:color w:val="000000"/>
              </w:rPr>
              <w:t xml:space="preserve"> необхідного для зберігання продукції. </w:t>
            </w:r>
          </w:p>
          <w:p w14:paraId="609E7B94" w14:textId="77777777" w:rsidR="00441F04" w:rsidRPr="00746879" w:rsidRDefault="00441F04" w:rsidP="00441F04">
            <w:pPr>
              <w:ind w:left="82"/>
              <w:jc w:val="both"/>
              <w:rPr>
                <w:lang w:val="uk-UA"/>
              </w:rPr>
            </w:pPr>
            <w:r>
              <w:t xml:space="preserve">- </w:t>
            </w:r>
            <w:proofErr w:type="spellStart"/>
            <w:r w:rsidRPr="00FF2322">
              <w:t>Копію</w:t>
            </w:r>
            <w:proofErr w:type="spellEnd"/>
            <w:r w:rsidRPr="00FF2322">
              <w:t xml:space="preserve"> договору </w:t>
            </w:r>
            <w:proofErr w:type="spellStart"/>
            <w:r w:rsidRPr="00FF2322">
              <w:t>купівлі</w:t>
            </w:r>
            <w:proofErr w:type="spellEnd"/>
            <w:r w:rsidRPr="00FF2322">
              <w:t xml:space="preserve">-продажу холодильного </w:t>
            </w:r>
            <w:proofErr w:type="spellStart"/>
            <w:r w:rsidRPr="00FF2322">
              <w:t>обладнання</w:t>
            </w:r>
            <w:proofErr w:type="spellEnd"/>
            <w:r w:rsidRPr="00FF2322">
              <w:t xml:space="preserve">, яке </w:t>
            </w:r>
            <w:proofErr w:type="spellStart"/>
            <w:r w:rsidRPr="00FF2322">
              <w:t>планує</w:t>
            </w:r>
            <w:proofErr w:type="spellEnd"/>
            <w:r w:rsidRPr="00FF2322">
              <w:t xml:space="preserve"> </w:t>
            </w:r>
            <w:proofErr w:type="spellStart"/>
            <w:r w:rsidRPr="00FF2322">
              <w:t>використовувати</w:t>
            </w:r>
            <w:proofErr w:type="spellEnd"/>
            <w:r w:rsidRPr="00FF2322">
              <w:t xml:space="preserve"> </w:t>
            </w:r>
            <w:proofErr w:type="spellStart"/>
            <w:r w:rsidRPr="00FF2322">
              <w:t>учасник</w:t>
            </w:r>
            <w:proofErr w:type="spellEnd"/>
            <w:r w:rsidRPr="00FF2322">
              <w:t xml:space="preserve"> </w:t>
            </w:r>
            <w:proofErr w:type="spellStart"/>
            <w:r w:rsidRPr="00FF2322">
              <w:t>під</w:t>
            </w:r>
            <w:proofErr w:type="spellEnd"/>
            <w:r w:rsidRPr="00FF2322">
              <w:t xml:space="preserve"> час </w:t>
            </w:r>
            <w:proofErr w:type="spellStart"/>
            <w:r w:rsidRPr="00FF2322">
              <w:t>виконання</w:t>
            </w:r>
            <w:proofErr w:type="spellEnd"/>
            <w:r w:rsidRPr="00FF2322">
              <w:t xml:space="preserve"> умов договору </w:t>
            </w:r>
            <w:proofErr w:type="spellStart"/>
            <w:r w:rsidRPr="00FF2322">
              <w:t>укладеного</w:t>
            </w:r>
            <w:proofErr w:type="spellEnd"/>
            <w:r w:rsidRPr="00FF2322">
              <w:t xml:space="preserve"> за результатами </w:t>
            </w:r>
            <w:proofErr w:type="spellStart"/>
            <w:r w:rsidRPr="00FF2322">
              <w:t>цієї</w:t>
            </w:r>
            <w:proofErr w:type="spellEnd"/>
            <w:r w:rsidRPr="00FF2322">
              <w:t xml:space="preserve"> </w:t>
            </w:r>
            <w:proofErr w:type="spellStart"/>
            <w:r w:rsidRPr="00FF2322">
              <w:t>процедури</w:t>
            </w:r>
            <w:proofErr w:type="spellEnd"/>
            <w:r w:rsidRPr="00FF2322">
              <w:t xml:space="preserve"> </w:t>
            </w:r>
            <w:proofErr w:type="spellStart"/>
            <w:r w:rsidRPr="00FF2322">
              <w:t>закупівлі</w:t>
            </w:r>
            <w:proofErr w:type="spellEnd"/>
            <w:r w:rsidRPr="00FF2322">
              <w:t xml:space="preserve"> (у </w:t>
            </w:r>
            <w:proofErr w:type="spellStart"/>
            <w:r w:rsidRPr="00FF2322">
              <w:t>договорі</w:t>
            </w:r>
            <w:proofErr w:type="spellEnd"/>
            <w:r w:rsidRPr="00FF2322">
              <w:t xml:space="preserve">(ах) повинно бути </w:t>
            </w:r>
            <w:proofErr w:type="spellStart"/>
            <w:r w:rsidRPr="00FF2322">
              <w:t>зазначено</w:t>
            </w:r>
            <w:proofErr w:type="spellEnd"/>
            <w:r w:rsidRPr="00FF2322">
              <w:t xml:space="preserve"> </w:t>
            </w:r>
            <w:proofErr w:type="spellStart"/>
            <w:r w:rsidRPr="00FF2322">
              <w:t>що</w:t>
            </w:r>
            <w:proofErr w:type="spellEnd"/>
            <w:r w:rsidRPr="00FF2322">
              <w:t xml:space="preserve"> </w:t>
            </w:r>
            <w:proofErr w:type="spellStart"/>
            <w:r w:rsidRPr="00FF2322">
              <w:t>найменше</w:t>
            </w:r>
            <w:proofErr w:type="spellEnd"/>
            <w:r w:rsidRPr="00FF2322">
              <w:t xml:space="preserve"> </w:t>
            </w:r>
            <w:proofErr w:type="spellStart"/>
            <w:r w:rsidRPr="00FF2322">
              <w:t>дві</w:t>
            </w:r>
            <w:proofErr w:type="spellEnd"/>
            <w:r w:rsidRPr="00FF2322">
              <w:t xml:space="preserve"> </w:t>
            </w:r>
            <w:proofErr w:type="spellStart"/>
            <w:r w:rsidRPr="00FF2322">
              <w:t>оди</w:t>
            </w:r>
            <w:r>
              <w:t>ниці</w:t>
            </w:r>
            <w:proofErr w:type="spellEnd"/>
            <w:r>
              <w:t xml:space="preserve"> холодильного </w:t>
            </w:r>
            <w:proofErr w:type="spellStart"/>
            <w:r>
              <w:t>устаткування</w:t>
            </w:r>
            <w:proofErr w:type="spellEnd"/>
            <w:r>
              <w:t>) та</w:t>
            </w:r>
            <w:r w:rsidRPr="00D173BD">
              <w:t xml:space="preserve"> </w:t>
            </w:r>
            <w:r>
              <w:rPr>
                <w:lang w:val="uk-UA"/>
              </w:rPr>
              <w:t>к</w:t>
            </w:r>
            <w:proofErr w:type="spellStart"/>
            <w:r w:rsidRPr="009931C3">
              <w:t>опії</w:t>
            </w:r>
            <w:proofErr w:type="spellEnd"/>
            <w:r w:rsidRPr="009931C3">
              <w:t xml:space="preserve"> </w:t>
            </w:r>
            <w:proofErr w:type="spellStart"/>
            <w:r w:rsidRPr="009931C3">
              <w:t>паспортів</w:t>
            </w:r>
            <w:proofErr w:type="spellEnd"/>
            <w:r w:rsidRPr="009931C3">
              <w:t xml:space="preserve"> </w:t>
            </w:r>
            <w:proofErr w:type="spellStart"/>
            <w:r w:rsidRPr="009931C3">
              <w:t>або</w:t>
            </w:r>
            <w:proofErr w:type="spellEnd"/>
            <w:r w:rsidRPr="009931C3">
              <w:t xml:space="preserve"> </w:t>
            </w:r>
            <w:proofErr w:type="spellStart"/>
            <w:r w:rsidRPr="009931C3">
              <w:t>технічних</w:t>
            </w:r>
            <w:proofErr w:type="spellEnd"/>
            <w:r w:rsidRPr="009931C3">
              <w:t xml:space="preserve"> </w:t>
            </w:r>
            <w:proofErr w:type="spellStart"/>
            <w:r w:rsidRPr="009931C3">
              <w:t>паспортів</w:t>
            </w:r>
            <w:proofErr w:type="spellEnd"/>
            <w:r w:rsidRPr="009931C3">
              <w:t xml:space="preserve"> на </w:t>
            </w:r>
            <w:proofErr w:type="spellStart"/>
            <w:r w:rsidRPr="009931C3">
              <w:t>холодильне</w:t>
            </w:r>
            <w:proofErr w:type="spellEnd"/>
            <w:r w:rsidRPr="009931C3">
              <w:t xml:space="preserve"> </w:t>
            </w:r>
            <w:proofErr w:type="spellStart"/>
            <w:r w:rsidRPr="009931C3">
              <w:t>обладнання</w:t>
            </w:r>
            <w:proofErr w:type="spellEnd"/>
            <w:r w:rsidRPr="009931C3">
              <w:t xml:space="preserve"> </w:t>
            </w:r>
            <w:proofErr w:type="spellStart"/>
            <w:r w:rsidRPr="009931C3">
              <w:t>що</w:t>
            </w:r>
            <w:proofErr w:type="spellEnd"/>
            <w:r w:rsidRPr="009931C3">
              <w:t xml:space="preserve"> </w:t>
            </w:r>
            <w:proofErr w:type="spellStart"/>
            <w:r w:rsidRPr="009931C3">
              <w:t>планує</w:t>
            </w:r>
            <w:proofErr w:type="spellEnd"/>
            <w:r w:rsidRPr="009931C3">
              <w:t xml:space="preserve"> </w:t>
            </w:r>
            <w:proofErr w:type="spellStart"/>
            <w:r w:rsidRPr="009931C3">
              <w:t>використовувати</w:t>
            </w:r>
            <w:proofErr w:type="spellEnd"/>
            <w:r w:rsidRPr="009931C3">
              <w:t xml:space="preserve"> </w:t>
            </w:r>
            <w:proofErr w:type="spellStart"/>
            <w:r w:rsidRPr="009931C3">
              <w:t>учасник</w:t>
            </w:r>
            <w:proofErr w:type="spellEnd"/>
            <w:r w:rsidRPr="009931C3">
              <w:t xml:space="preserve"> для </w:t>
            </w:r>
            <w:proofErr w:type="spellStart"/>
            <w:r w:rsidRPr="009931C3">
              <w:t>виконання</w:t>
            </w:r>
            <w:proofErr w:type="spellEnd"/>
            <w:r w:rsidRPr="009931C3">
              <w:t xml:space="preserve"> умов договору</w:t>
            </w:r>
            <w:r>
              <w:rPr>
                <w:lang w:val="uk-UA"/>
              </w:rPr>
              <w:t>.</w:t>
            </w:r>
          </w:p>
          <w:p w14:paraId="4A1D49A1" w14:textId="1F38AAD1" w:rsidR="00441F04" w:rsidRPr="007309B5" w:rsidRDefault="00441F04" w:rsidP="007309B5">
            <w:pPr>
              <w:ind w:left="82"/>
              <w:jc w:val="both"/>
              <w:rPr>
                <w:lang w:val="uk-UA"/>
              </w:rPr>
            </w:pPr>
            <w:r>
              <w:rPr>
                <w:lang w:val="uk-UA"/>
              </w:rPr>
              <w:t>*</w:t>
            </w:r>
            <w:r w:rsidRPr="00FF2322">
              <w:t xml:space="preserve">У </w:t>
            </w:r>
            <w:proofErr w:type="spellStart"/>
            <w:r w:rsidRPr="00FF2322">
              <w:t>разі</w:t>
            </w:r>
            <w:proofErr w:type="spellEnd"/>
            <w:r w:rsidRPr="00FF2322">
              <w:t xml:space="preserve"> </w:t>
            </w:r>
            <w:proofErr w:type="spellStart"/>
            <w:r w:rsidRPr="00FF2322">
              <w:t>якщо</w:t>
            </w:r>
            <w:proofErr w:type="spellEnd"/>
            <w:r w:rsidRPr="00FF2322">
              <w:t xml:space="preserve"> </w:t>
            </w:r>
            <w:proofErr w:type="spellStart"/>
            <w:r w:rsidRPr="00FF2322">
              <w:t>учасник</w:t>
            </w:r>
            <w:proofErr w:type="spellEnd"/>
            <w:r w:rsidRPr="00FF2322">
              <w:t xml:space="preserve"> </w:t>
            </w:r>
            <w:proofErr w:type="spellStart"/>
            <w:r w:rsidRPr="00FF2322">
              <w:t>орендує</w:t>
            </w:r>
            <w:proofErr w:type="spellEnd"/>
            <w:r w:rsidRPr="00FF2322">
              <w:t xml:space="preserve"> </w:t>
            </w:r>
            <w:proofErr w:type="spellStart"/>
            <w:r w:rsidRPr="00FF2322">
              <w:t>таке</w:t>
            </w:r>
            <w:proofErr w:type="spellEnd"/>
            <w:r w:rsidRPr="00FF2322">
              <w:t xml:space="preserve"> </w:t>
            </w:r>
            <w:proofErr w:type="spellStart"/>
            <w:r w:rsidRPr="00FF2322">
              <w:t>обладнання</w:t>
            </w:r>
            <w:proofErr w:type="spellEnd"/>
            <w:r w:rsidRPr="00FF2322">
              <w:t xml:space="preserve">, </w:t>
            </w:r>
            <w:proofErr w:type="spellStart"/>
            <w:r w:rsidRPr="00FF2322">
              <w:t>він</w:t>
            </w:r>
            <w:proofErr w:type="spellEnd"/>
            <w:r w:rsidRPr="00FF2322">
              <w:t xml:space="preserve"> </w:t>
            </w:r>
            <w:proofErr w:type="spellStart"/>
            <w:r w:rsidRPr="00FF2322">
              <w:t>надає</w:t>
            </w:r>
            <w:proofErr w:type="spellEnd"/>
            <w:r w:rsidRPr="00FF2322">
              <w:t xml:space="preserve"> в </w:t>
            </w:r>
            <w:proofErr w:type="spellStart"/>
            <w:r w:rsidRPr="00FF2322">
              <w:t>складі</w:t>
            </w:r>
            <w:proofErr w:type="spellEnd"/>
            <w:r w:rsidRPr="00FF2322">
              <w:t xml:space="preserve"> </w:t>
            </w:r>
            <w:proofErr w:type="spellStart"/>
            <w:r w:rsidRPr="00FF2322">
              <w:t>тендерної</w:t>
            </w:r>
            <w:proofErr w:type="spellEnd"/>
            <w:r w:rsidRPr="00FF2322">
              <w:t xml:space="preserve"> </w:t>
            </w:r>
            <w:proofErr w:type="spellStart"/>
            <w:r w:rsidRPr="00FF2322">
              <w:t>пропозиції</w:t>
            </w:r>
            <w:proofErr w:type="spellEnd"/>
            <w:r w:rsidRPr="00FF2322">
              <w:t xml:space="preserve"> </w:t>
            </w:r>
            <w:proofErr w:type="spellStart"/>
            <w:r w:rsidRPr="00FF2322">
              <w:t>відповідний</w:t>
            </w:r>
            <w:proofErr w:type="spellEnd"/>
            <w:r w:rsidRPr="00FF2322">
              <w:t xml:space="preserve">  </w:t>
            </w:r>
            <w:proofErr w:type="spellStart"/>
            <w:r w:rsidRPr="00FF2322">
              <w:t>договір</w:t>
            </w:r>
            <w:proofErr w:type="spellEnd"/>
            <w:r w:rsidRPr="00FF2322">
              <w:t xml:space="preserve"> </w:t>
            </w:r>
            <w:proofErr w:type="spellStart"/>
            <w:r w:rsidRPr="00FF2322">
              <w:t>оренди</w:t>
            </w:r>
            <w:proofErr w:type="spellEnd"/>
            <w:r w:rsidRPr="00FF2322">
              <w:t xml:space="preserve">, </w:t>
            </w:r>
            <w:proofErr w:type="spellStart"/>
            <w:r w:rsidRPr="00FF2322">
              <w:t>який</w:t>
            </w:r>
            <w:proofErr w:type="spellEnd"/>
            <w:r w:rsidRPr="00FF2322">
              <w:t xml:space="preserve"> </w:t>
            </w:r>
            <w:proofErr w:type="spellStart"/>
            <w:r w:rsidRPr="00FF2322">
              <w:t>повинене</w:t>
            </w:r>
            <w:proofErr w:type="spellEnd"/>
            <w:r w:rsidRPr="00FF2322">
              <w:t xml:space="preserve"> бути </w:t>
            </w:r>
            <w:proofErr w:type="spellStart"/>
            <w:r w:rsidRPr="00FF2322">
              <w:t>дійсний</w:t>
            </w:r>
            <w:proofErr w:type="spellEnd"/>
            <w:r w:rsidRPr="00FF2322">
              <w:t xml:space="preserve"> </w:t>
            </w:r>
            <w:proofErr w:type="spellStart"/>
            <w:r w:rsidRPr="00FF2322">
              <w:t>впродовж</w:t>
            </w:r>
            <w:proofErr w:type="spellEnd"/>
            <w:r w:rsidRPr="00FF2322">
              <w:t xml:space="preserve">  строку поставки </w:t>
            </w:r>
            <w:proofErr w:type="spellStart"/>
            <w:r w:rsidRPr="00FF2322">
              <w:t>товарів</w:t>
            </w:r>
            <w:proofErr w:type="spellEnd"/>
            <w:r w:rsidRPr="00FF2322">
              <w:t xml:space="preserve"> (</w:t>
            </w:r>
            <w:proofErr w:type="spellStart"/>
            <w:r w:rsidRPr="00FF2322">
              <w:t>протягом</w:t>
            </w:r>
            <w:proofErr w:type="spellEnd"/>
            <w:r w:rsidRPr="00FF2322">
              <w:t xml:space="preserve"> 2022 року). У </w:t>
            </w:r>
            <w:proofErr w:type="spellStart"/>
            <w:r w:rsidRPr="00FF2322">
              <w:t>договорі</w:t>
            </w:r>
            <w:proofErr w:type="spellEnd"/>
            <w:r w:rsidRPr="00FF2322">
              <w:t xml:space="preserve"> повинно бути </w:t>
            </w:r>
            <w:proofErr w:type="spellStart"/>
            <w:r w:rsidRPr="00FF2322">
              <w:t>вказано</w:t>
            </w:r>
            <w:proofErr w:type="spellEnd"/>
            <w:r w:rsidRPr="00FF2322">
              <w:t xml:space="preserve"> </w:t>
            </w:r>
            <w:proofErr w:type="spellStart"/>
            <w:r w:rsidRPr="00FF2322">
              <w:t>перелік</w:t>
            </w:r>
            <w:proofErr w:type="spellEnd"/>
            <w:r w:rsidRPr="00FF2322">
              <w:t xml:space="preserve">, </w:t>
            </w:r>
            <w:proofErr w:type="spellStart"/>
            <w:r w:rsidRPr="00FF2322">
              <w:t>кількість</w:t>
            </w:r>
            <w:proofErr w:type="spellEnd"/>
            <w:r w:rsidRPr="00FF2322">
              <w:t xml:space="preserve">, вид </w:t>
            </w:r>
            <w:proofErr w:type="spellStart"/>
            <w:r w:rsidRPr="00FF2322">
              <w:t>призначення</w:t>
            </w:r>
            <w:proofErr w:type="spellEnd"/>
            <w:r w:rsidRPr="00FF2322">
              <w:t xml:space="preserve"> холодильного </w:t>
            </w:r>
            <w:proofErr w:type="spellStart"/>
            <w:r w:rsidRPr="00FF2322">
              <w:t>обладнання</w:t>
            </w:r>
            <w:proofErr w:type="spellEnd"/>
            <w:r w:rsidRPr="00FF2322">
              <w:t xml:space="preserve">, </w:t>
            </w:r>
            <w:proofErr w:type="spellStart"/>
            <w:r w:rsidRPr="00FF2322">
              <w:t>рік</w:t>
            </w:r>
            <w:proofErr w:type="spellEnd"/>
            <w:r w:rsidRPr="00FF2322">
              <w:t xml:space="preserve"> </w:t>
            </w:r>
            <w:proofErr w:type="spellStart"/>
            <w:r w:rsidRPr="00FF2322">
              <w:t>випуску</w:t>
            </w:r>
            <w:proofErr w:type="spellEnd"/>
            <w:r w:rsidRPr="00FF2322">
              <w:t xml:space="preserve"> та </w:t>
            </w:r>
            <w:proofErr w:type="spellStart"/>
            <w:r w:rsidRPr="00FF2322">
              <w:t>серійний</w:t>
            </w:r>
            <w:proofErr w:type="spellEnd"/>
            <w:r w:rsidRPr="00FF2322">
              <w:t xml:space="preserve"> номер </w:t>
            </w:r>
            <w:proofErr w:type="spellStart"/>
            <w:r w:rsidRPr="00FF2322">
              <w:t>орендова</w:t>
            </w:r>
            <w:r>
              <w:t>ного</w:t>
            </w:r>
            <w:proofErr w:type="spellEnd"/>
            <w:r>
              <w:t xml:space="preserve">  </w:t>
            </w:r>
            <w:proofErr w:type="spellStart"/>
            <w:r>
              <w:t>обладнання</w:t>
            </w:r>
            <w:proofErr w:type="spellEnd"/>
            <w:r>
              <w:t xml:space="preserve"> (</w:t>
            </w:r>
            <w:proofErr w:type="spellStart"/>
            <w:r>
              <w:t>устаткування</w:t>
            </w:r>
            <w:proofErr w:type="spellEnd"/>
            <w:r>
              <w:t>)</w:t>
            </w:r>
            <w:r>
              <w:rPr>
                <w:lang w:val="uk-UA"/>
              </w:rPr>
              <w:t xml:space="preserve">, </w:t>
            </w:r>
            <w:r>
              <w:t>та</w:t>
            </w:r>
            <w:r w:rsidRPr="00D173BD">
              <w:t xml:space="preserve"> </w:t>
            </w:r>
            <w:r>
              <w:rPr>
                <w:lang w:val="uk-UA"/>
              </w:rPr>
              <w:t>к</w:t>
            </w:r>
            <w:proofErr w:type="spellStart"/>
            <w:r w:rsidRPr="009931C3">
              <w:t>опії</w:t>
            </w:r>
            <w:proofErr w:type="spellEnd"/>
            <w:r w:rsidRPr="009931C3">
              <w:t xml:space="preserve"> </w:t>
            </w:r>
            <w:proofErr w:type="spellStart"/>
            <w:r w:rsidRPr="009931C3">
              <w:t>паспортів</w:t>
            </w:r>
            <w:proofErr w:type="spellEnd"/>
            <w:r w:rsidRPr="009931C3">
              <w:t xml:space="preserve"> </w:t>
            </w:r>
            <w:proofErr w:type="spellStart"/>
            <w:r w:rsidRPr="009931C3">
              <w:t>або</w:t>
            </w:r>
            <w:proofErr w:type="spellEnd"/>
            <w:r w:rsidRPr="009931C3">
              <w:t xml:space="preserve"> </w:t>
            </w:r>
            <w:proofErr w:type="spellStart"/>
            <w:r w:rsidRPr="009931C3">
              <w:t>технічних</w:t>
            </w:r>
            <w:proofErr w:type="spellEnd"/>
            <w:r w:rsidRPr="009931C3">
              <w:t xml:space="preserve"> </w:t>
            </w:r>
            <w:proofErr w:type="spellStart"/>
            <w:r w:rsidRPr="009931C3">
              <w:t>паспортів</w:t>
            </w:r>
            <w:proofErr w:type="spellEnd"/>
            <w:r w:rsidRPr="009931C3">
              <w:t xml:space="preserve"> на </w:t>
            </w:r>
            <w:proofErr w:type="spellStart"/>
            <w:r w:rsidRPr="009931C3">
              <w:t>холодильне</w:t>
            </w:r>
            <w:proofErr w:type="spellEnd"/>
            <w:r w:rsidRPr="009931C3">
              <w:t xml:space="preserve"> </w:t>
            </w:r>
            <w:proofErr w:type="spellStart"/>
            <w:r w:rsidRPr="009931C3">
              <w:t>обладнання</w:t>
            </w:r>
            <w:proofErr w:type="spellEnd"/>
            <w:r w:rsidRPr="009931C3">
              <w:t xml:space="preserve"> </w:t>
            </w:r>
            <w:proofErr w:type="spellStart"/>
            <w:r w:rsidRPr="009931C3">
              <w:t>що</w:t>
            </w:r>
            <w:proofErr w:type="spellEnd"/>
            <w:r w:rsidRPr="009931C3">
              <w:t xml:space="preserve"> </w:t>
            </w:r>
            <w:proofErr w:type="spellStart"/>
            <w:r w:rsidRPr="009931C3">
              <w:t>планує</w:t>
            </w:r>
            <w:proofErr w:type="spellEnd"/>
            <w:r w:rsidRPr="009931C3">
              <w:t xml:space="preserve"> </w:t>
            </w:r>
            <w:proofErr w:type="spellStart"/>
            <w:r w:rsidRPr="009931C3">
              <w:t>використовувати</w:t>
            </w:r>
            <w:proofErr w:type="spellEnd"/>
            <w:r w:rsidRPr="009931C3">
              <w:t xml:space="preserve"> </w:t>
            </w:r>
            <w:proofErr w:type="spellStart"/>
            <w:r w:rsidRPr="009931C3">
              <w:t>учасник</w:t>
            </w:r>
            <w:proofErr w:type="spellEnd"/>
            <w:r w:rsidRPr="009931C3">
              <w:t xml:space="preserve"> для </w:t>
            </w:r>
            <w:proofErr w:type="spellStart"/>
            <w:r w:rsidRPr="009931C3">
              <w:t>виконання</w:t>
            </w:r>
            <w:proofErr w:type="spellEnd"/>
            <w:r w:rsidRPr="009931C3">
              <w:t xml:space="preserve"> умов договору</w:t>
            </w:r>
            <w:r>
              <w:rPr>
                <w:lang w:val="uk-UA"/>
              </w:rPr>
              <w:t>.</w:t>
            </w:r>
          </w:p>
          <w:p w14:paraId="3D353963" w14:textId="77777777" w:rsidR="005D4E3A" w:rsidRPr="006C3395" w:rsidRDefault="005D4E3A" w:rsidP="001E77B1">
            <w:pPr>
              <w:jc w:val="both"/>
              <w:rPr>
                <w:lang w:val="uk-UA"/>
              </w:rPr>
            </w:pPr>
          </w:p>
        </w:tc>
      </w:tr>
      <w:tr w:rsidR="005D4E3A" w:rsidRPr="008D6ED0" w14:paraId="35F28C58"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71B9BD01" w14:textId="77777777" w:rsidR="005D4E3A" w:rsidRPr="006C3395" w:rsidRDefault="005D4E3A" w:rsidP="001E77B1">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7D94C645" w14:textId="77777777" w:rsidR="005D4E3A" w:rsidRPr="006C3395" w:rsidRDefault="005D4E3A" w:rsidP="001E77B1">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4F874F75" w14:textId="77777777" w:rsidR="005D4E3A" w:rsidRPr="00DC09CD"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1500283A" w14:textId="77777777" w:rsidR="005D4E3A" w:rsidRPr="007B2AFB"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5D4E3A" w:rsidRPr="00DC09CD" w14:paraId="41D952BF" w14:textId="77777777" w:rsidTr="001E77B1">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14020D" w14:textId="77777777" w:rsidR="005D4E3A" w:rsidRPr="00DC09CD" w:rsidRDefault="005D4E3A" w:rsidP="001E77B1">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149F836B" w14:textId="77777777" w:rsidR="005D4E3A" w:rsidRPr="00DC09CD" w:rsidRDefault="005D4E3A" w:rsidP="001E77B1">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81596A" w14:textId="77777777" w:rsidR="005D4E3A" w:rsidRPr="00DC09CD" w:rsidRDefault="005D4E3A" w:rsidP="001E77B1">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502487"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9633E5" w14:textId="77777777" w:rsidR="005D4E3A" w:rsidRPr="00DC09CD" w:rsidRDefault="005D4E3A" w:rsidP="001E77B1">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51C4EA"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FC0E10"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597A"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5D4E3A" w:rsidRPr="00DC09CD" w14:paraId="05829A14" w14:textId="77777777" w:rsidTr="001E77B1">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8306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765A33"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6F54D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1738FE"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21D2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5603F8"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F2A0"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7E5D9C59" w14:textId="77777777" w:rsidR="005D4E3A" w:rsidRDefault="005D4E3A" w:rsidP="001E77B1">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6843ED2D" w14:textId="77777777" w:rsidR="005D4E3A" w:rsidRPr="00DC09CD" w:rsidRDefault="005D4E3A" w:rsidP="001E77B1">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 xml:space="preserve">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w:t>
            </w:r>
            <w:r w:rsidRPr="00DC09CD">
              <w:rPr>
                <w:rFonts w:ascii="Times New Roman" w:eastAsia="Times New Roman" w:hAnsi="Times New Roman" w:cs="Times New Roman"/>
                <w:b/>
                <w:bCs/>
                <w:i/>
                <w:iCs/>
                <w:color w:val="000000"/>
              </w:rPr>
              <w:lastRenderedPageBreak/>
              <w:t>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10EED874" w14:textId="77777777" w:rsidR="005D4E3A" w:rsidRPr="006C3395" w:rsidRDefault="005D4E3A" w:rsidP="001E77B1">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5D4E3A" w:rsidRPr="006C3395" w14:paraId="52487A0C"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34FEDA45" w14:textId="77777777" w:rsidR="005D4E3A" w:rsidRPr="006C3395" w:rsidRDefault="005D4E3A" w:rsidP="001E77B1">
            <w:pPr>
              <w:jc w:val="both"/>
              <w:rPr>
                <w:lang w:val="uk-UA"/>
              </w:rPr>
            </w:pPr>
            <w:r w:rsidRPr="006C3395">
              <w:rPr>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tcPr>
          <w:p w14:paraId="30085BCA" w14:textId="77777777" w:rsidR="005D4E3A" w:rsidRPr="006C3395" w:rsidRDefault="005D4E3A" w:rsidP="001E77B1">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4BB61C3D" w14:textId="77777777" w:rsidR="005D4E3A" w:rsidRPr="006C3395" w:rsidRDefault="005D4E3A" w:rsidP="001E77B1">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2466316B" w14:textId="77777777" w:rsidR="005D4E3A" w:rsidRPr="006C3395" w:rsidRDefault="005D4E3A" w:rsidP="001E77B1">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7F82A6DD" w14:textId="77777777" w:rsidR="005D4E3A" w:rsidRPr="006C3395" w:rsidRDefault="005D4E3A" w:rsidP="001E77B1">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34F8D8DE" w14:textId="77777777" w:rsidR="005D4E3A" w:rsidRDefault="005D4E3A" w:rsidP="00BD0B02">
      <w:pPr>
        <w:rPr>
          <w:b/>
        </w:rPr>
      </w:pPr>
    </w:p>
    <w:p w14:paraId="49A47D89" w14:textId="77777777" w:rsidR="005D4E3A" w:rsidRDefault="005D4E3A" w:rsidP="005D4E3A">
      <w:pPr>
        <w:jc w:val="center"/>
        <w:rPr>
          <w:b/>
        </w:rPr>
      </w:pPr>
    </w:p>
    <w:p w14:paraId="4670D626" w14:textId="77777777" w:rsidR="005D4E3A" w:rsidRPr="003139CE" w:rsidRDefault="005D4E3A" w:rsidP="005D4E3A">
      <w:pPr>
        <w:jc w:val="center"/>
        <w:rPr>
          <w:lang w:val="uk-UA"/>
        </w:rPr>
      </w:pPr>
      <w:proofErr w:type="spellStart"/>
      <w:r w:rsidRPr="00163ECB">
        <w:rPr>
          <w:b/>
        </w:rPr>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71D4406D" w14:textId="77777777" w:rsidR="005D4E3A" w:rsidRPr="00163ECB" w:rsidRDefault="005D4E3A" w:rsidP="005D4E3A">
      <w:pPr>
        <w:suppressAutoHyphens/>
        <w:jc w:val="both"/>
        <w:rPr>
          <w:b/>
        </w:rPr>
      </w:pPr>
    </w:p>
    <w:p w14:paraId="76B88084" w14:textId="77777777" w:rsidR="005D4E3A" w:rsidRPr="007A3706" w:rsidRDefault="005D4E3A" w:rsidP="005D4E3A">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1F274FF3" w14:textId="77777777" w:rsidR="005D4E3A" w:rsidRPr="007A3706" w:rsidRDefault="005D4E3A" w:rsidP="005D4E3A">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4232EAD4" w14:textId="77777777" w:rsidR="005D4E3A" w:rsidRPr="007A3706" w:rsidRDefault="005D4E3A" w:rsidP="005D4E3A">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3667A0C8" w14:textId="77777777" w:rsidR="005D4E3A" w:rsidRPr="007A3706" w:rsidRDefault="005D4E3A" w:rsidP="005D4E3A">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408FE35C" w14:textId="77777777" w:rsidR="005D4E3A" w:rsidRPr="007A3706" w:rsidRDefault="005D4E3A" w:rsidP="005D4E3A">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6B121DEE" w14:textId="77777777" w:rsidR="005D4E3A" w:rsidRPr="007A3706" w:rsidRDefault="005D4E3A" w:rsidP="005D4E3A">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311327AD" w14:textId="77777777" w:rsidR="005D4E3A" w:rsidRPr="007A3706" w:rsidRDefault="005D4E3A" w:rsidP="005D4E3A">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lastRenderedPageBreak/>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46E5E732" w14:textId="77777777" w:rsidR="005D4E3A" w:rsidRPr="007A3706" w:rsidRDefault="005D4E3A" w:rsidP="005D4E3A">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7CE350B6" w14:textId="77777777" w:rsidR="005D4E3A" w:rsidRPr="007A3706" w:rsidRDefault="005D4E3A" w:rsidP="005D4E3A">
      <w:pPr>
        <w:tabs>
          <w:tab w:val="left" w:pos="9498"/>
        </w:tabs>
        <w:ind w:right="-1" w:firstLine="567"/>
        <w:jc w:val="both"/>
      </w:pPr>
    </w:p>
    <w:p w14:paraId="379C575F" w14:textId="77777777" w:rsidR="005D4E3A" w:rsidRPr="007A3706" w:rsidRDefault="005D4E3A" w:rsidP="005D4E3A">
      <w:pPr>
        <w:tabs>
          <w:tab w:val="left" w:pos="9498"/>
        </w:tabs>
        <w:ind w:right="-1" w:firstLine="567"/>
        <w:jc w:val="both"/>
      </w:pPr>
      <w:proofErr w:type="spellStart"/>
      <w:r w:rsidRPr="007A3706">
        <w:t>Примітка</w:t>
      </w:r>
      <w:proofErr w:type="spellEnd"/>
      <w:r w:rsidRPr="007A3706">
        <w:t>.</w:t>
      </w:r>
    </w:p>
    <w:p w14:paraId="03D097BB" w14:textId="77777777" w:rsidR="005D4E3A" w:rsidRPr="007A3706" w:rsidRDefault="005D4E3A" w:rsidP="005D4E3A">
      <w:pPr>
        <w:tabs>
          <w:tab w:val="left" w:pos="9498"/>
        </w:tabs>
        <w:ind w:firstLine="567"/>
        <w:jc w:val="both"/>
      </w:pPr>
      <w:r w:rsidRPr="007A3706">
        <w:t xml:space="preserve">1. У </w:t>
      </w:r>
      <w:proofErr w:type="spellStart"/>
      <w:r w:rsidRPr="007A3706">
        <w:t>разі</w:t>
      </w:r>
      <w:proofErr w:type="spellEnd"/>
      <w:r w:rsidRPr="007A3706">
        <w:t xml:space="preserve">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об’єднанням</w:t>
      </w:r>
      <w:proofErr w:type="spellEnd"/>
      <w:r w:rsidRPr="007A3706">
        <w:t xml:space="preserve"> </w:t>
      </w:r>
      <w:proofErr w:type="spellStart"/>
      <w:r w:rsidRPr="007A3706">
        <w:t>учасників</w:t>
      </w:r>
      <w:proofErr w:type="spellEnd"/>
      <w:r w:rsidRPr="007A3706">
        <w:t xml:space="preserve">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встановленими</w:t>
      </w:r>
      <w:proofErr w:type="spellEnd"/>
      <w:r w:rsidRPr="007A3706">
        <w:t xml:space="preserve"> </w:t>
      </w:r>
      <w:proofErr w:type="spellStart"/>
      <w:r w:rsidRPr="007A3706">
        <w:t>статтею</w:t>
      </w:r>
      <w:proofErr w:type="spellEnd"/>
      <w:r w:rsidRPr="007A3706">
        <w:t xml:space="preserve"> 17 Закону </w:t>
      </w:r>
      <w:proofErr w:type="spellStart"/>
      <w:r w:rsidRPr="007A3706">
        <w:t>подається</w:t>
      </w:r>
      <w:proofErr w:type="spellEnd"/>
      <w:r w:rsidRPr="007A3706">
        <w:t xml:space="preserve"> по кожному з </w:t>
      </w:r>
      <w:proofErr w:type="spellStart"/>
      <w:r w:rsidRPr="007A3706">
        <w:t>учасників</w:t>
      </w:r>
      <w:proofErr w:type="spellEnd"/>
      <w:r w:rsidRPr="007A3706">
        <w:t xml:space="preserve"> </w:t>
      </w:r>
      <w:proofErr w:type="spellStart"/>
      <w:r w:rsidRPr="007A3706">
        <w:t>окремо</w:t>
      </w:r>
      <w:proofErr w:type="spellEnd"/>
      <w:r w:rsidRPr="007A3706">
        <w:t xml:space="preserve">, </w:t>
      </w:r>
      <w:proofErr w:type="spellStart"/>
      <w:r w:rsidRPr="007A3706">
        <w:t>які</w:t>
      </w:r>
      <w:proofErr w:type="spellEnd"/>
      <w:r w:rsidRPr="007A3706">
        <w:t xml:space="preserve"> </w:t>
      </w:r>
      <w:proofErr w:type="spellStart"/>
      <w:r w:rsidRPr="007A3706">
        <w:t>входять</w:t>
      </w:r>
      <w:proofErr w:type="spellEnd"/>
      <w:r w:rsidRPr="007A3706">
        <w:t xml:space="preserve"> у склад </w:t>
      </w:r>
      <w:proofErr w:type="spellStart"/>
      <w:r w:rsidRPr="007A3706">
        <w:t>об’єднання</w:t>
      </w:r>
      <w:proofErr w:type="spellEnd"/>
      <w:r w:rsidRPr="007A3706">
        <w:t xml:space="preserve">, </w:t>
      </w:r>
      <w:proofErr w:type="spellStart"/>
      <w:r w:rsidRPr="007A3706">
        <w:t>згідно</w:t>
      </w:r>
      <w:proofErr w:type="spellEnd"/>
      <w:r w:rsidRPr="007A3706">
        <w:t xml:space="preserve"> </w:t>
      </w:r>
      <w:proofErr w:type="spellStart"/>
      <w:r w:rsidRPr="007A3706">
        <w:t>цього</w:t>
      </w:r>
      <w:proofErr w:type="spellEnd"/>
      <w:r w:rsidRPr="007A3706">
        <w:t xml:space="preserve"> </w:t>
      </w:r>
      <w:proofErr w:type="spellStart"/>
      <w:r w:rsidRPr="007A3706">
        <w:t>додатку</w:t>
      </w:r>
      <w:proofErr w:type="spellEnd"/>
      <w:r w:rsidRPr="007A3706">
        <w:t xml:space="preserve">. </w:t>
      </w:r>
    </w:p>
    <w:p w14:paraId="74598798" w14:textId="77777777" w:rsidR="005D4E3A" w:rsidRDefault="005D4E3A" w:rsidP="005D4E3A"/>
    <w:p w14:paraId="29B3C7EF" w14:textId="77777777" w:rsidR="005D4E3A" w:rsidRDefault="005D4E3A" w:rsidP="005D4E3A"/>
    <w:p w14:paraId="7109DD16" w14:textId="77777777" w:rsidR="005D4E3A" w:rsidRDefault="005D4E3A" w:rsidP="005D4E3A"/>
    <w:p w14:paraId="227376DA" w14:textId="77777777" w:rsidR="005D4E3A" w:rsidRDefault="005D4E3A" w:rsidP="005D4E3A"/>
    <w:p w14:paraId="42A3455D" w14:textId="54E5DD6D" w:rsidR="005D4E3A" w:rsidRDefault="005D4E3A" w:rsidP="005D4E3A"/>
    <w:p w14:paraId="116C8FBE" w14:textId="0CD32A24" w:rsidR="007309B5" w:rsidRDefault="007309B5" w:rsidP="005D4E3A"/>
    <w:p w14:paraId="1C0470CF" w14:textId="716884D8" w:rsidR="007309B5" w:rsidRDefault="007309B5" w:rsidP="005D4E3A"/>
    <w:p w14:paraId="51BD55E4" w14:textId="6794FCBE" w:rsidR="007309B5" w:rsidRDefault="007309B5" w:rsidP="005D4E3A"/>
    <w:p w14:paraId="59B0FAF6" w14:textId="75988575" w:rsidR="007309B5" w:rsidRDefault="007309B5" w:rsidP="005D4E3A"/>
    <w:p w14:paraId="7744CE64" w14:textId="25AEB9F5" w:rsidR="007309B5" w:rsidRDefault="007309B5" w:rsidP="005D4E3A"/>
    <w:p w14:paraId="3B20A793" w14:textId="6EC97563" w:rsidR="007309B5" w:rsidRDefault="007309B5" w:rsidP="005D4E3A"/>
    <w:p w14:paraId="41A93FA4" w14:textId="14FB46FB" w:rsidR="007309B5" w:rsidRDefault="007309B5" w:rsidP="005D4E3A"/>
    <w:p w14:paraId="06DEBAD8" w14:textId="29B291AA" w:rsidR="007309B5" w:rsidRDefault="007309B5" w:rsidP="005D4E3A"/>
    <w:p w14:paraId="428AEC24" w14:textId="6692028F" w:rsidR="007309B5" w:rsidRDefault="007309B5" w:rsidP="005D4E3A"/>
    <w:p w14:paraId="0A790DDB" w14:textId="61153F3B" w:rsidR="007309B5" w:rsidRDefault="007309B5" w:rsidP="005D4E3A"/>
    <w:p w14:paraId="0727AEE0" w14:textId="186C8532" w:rsidR="007309B5" w:rsidRDefault="007309B5" w:rsidP="005D4E3A"/>
    <w:p w14:paraId="163E7D06" w14:textId="764F08F2" w:rsidR="007309B5" w:rsidRDefault="007309B5" w:rsidP="005D4E3A"/>
    <w:p w14:paraId="51172DD7" w14:textId="014669C0" w:rsidR="007309B5" w:rsidRDefault="007309B5" w:rsidP="005D4E3A"/>
    <w:p w14:paraId="055399A9" w14:textId="733A90A1" w:rsidR="007309B5" w:rsidRDefault="007309B5" w:rsidP="005D4E3A"/>
    <w:p w14:paraId="28CB6A95" w14:textId="1EC4948C" w:rsidR="007309B5" w:rsidRDefault="007309B5" w:rsidP="005D4E3A"/>
    <w:p w14:paraId="76837E19" w14:textId="2D896A9C" w:rsidR="007309B5" w:rsidRDefault="007309B5" w:rsidP="005D4E3A"/>
    <w:p w14:paraId="0BCBC14F" w14:textId="22C3B6FD" w:rsidR="007309B5" w:rsidRDefault="007309B5" w:rsidP="005D4E3A"/>
    <w:p w14:paraId="494FBFBB" w14:textId="137B4F24" w:rsidR="007309B5" w:rsidRDefault="007309B5" w:rsidP="005D4E3A"/>
    <w:p w14:paraId="7C97C242" w14:textId="6504684B" w:rsidR="007309B5" w:rsidRDefault="007309B5" w:rsidP="005D4E3A"/>
    <w:p w14:paraId="7521EB12" w14:textId="31440BF9" w:rsidR="007309B5" w:rsidRDefault="007309B5" w:rsidP="005D4E3A"/>
    <w:p w14:paraId="1A8C21CE" w14:textId="0CF9A738" w:rsidR="007309B5" w:rsidRDefault="007309B5" w:rsidP="005D4E3A"/>
    <w:p w14:paraId="6090B87A" w14:textId="2B0215CF" w:rsidR="007309B5" w:rsidRDefault="007309B5" w:rsidP="005D4E3A"/>
    <w:p w14:paraId="0A0B78D9" w14:textId="7527DDB8" w:rsidR="007309B5" w:rsidRDefault="007309B5" w:rsidP="005D4E3A"/>
    <w:p w14:paraId="1571C13A" w14:textId="480E7868" w:rsidR="007309B5" w:rsidRDefault="007309B5" w:rsidP="005D4E3A"/>
    <w:p w14:paraId="6E2DF94E" w14:textId="74C22922" w:rsidR="007309B5" w:rsidRDefault="007309B5" w:rsidP="005D4E3A"/>
    <w:p w14:paraId="57B0EAAC" w14:textId="3927A2EC" w:rsidR="007309B5" w:rsidRDefault="007309B5" w:rsidP="005D4E3A"/>
    <w:p w14:paraId="40A21ACA" w14:textId="25EA962B" w:rsidR="007309B5" w:rsidRDefault="007309B5" w:rsidP="005D4E3A"/>
    <w:p w14:paraId="338FC0D8" w14:textId="2CE5F46A" w:rsidR="007309B5" w:rsidRDefault="007309B5" w:rsidP="005D4E3A"/>
    <w:p w14:paraId="0CDE4719" w14:textId="465A5396" w:rsidR="007309B5" w:rsidRDefault="007309B5" w:rsidP="005D4E3A"/>
    <w:p w14:paraId="1245829A" w14:textId="0FB01102" w:rsidR="007309B5" w:rsidRDefault="007309B5" w:rsidP="005D4E3A"/>
    <w:p w14:paraId="70894301" w14:textId="5CDC6FED" w:rsidR="007309B5" w:rsidRDefault="007309B5" w:rsidP="005D4E3A"/>
    <w:p w14:paraId="0FBECCF7" w14:textId="25C9C87E" w:rsidR="007309B5" w:rsidRDefault="007309B5" w:rsidP="005D4E3A"/>
    <w:p w14:paraId="491D5C6B" w14:textId="066F5C20" w:rsidR="007309B5" w:rsidRDefault="007309B5" w:rsidP="005D4E3A"/>
    <w:p w14:paraId="792DF6A3" w14:textId="735BC233" w:rsidR="007309B5" w:rsidRDefault="007309B5" w:rsidP="005D4E3A"/>
    <w:p w14:paraId="22360974" w14:textId="0E15626A" w:rsidR="007309B5" w:rsidRDefault="007309B5" w:rsidP="005D4E3A"/>
    <w:p w14:paraId="656D239E" w14:textId="77777777" w:rsidR="007309B5" w:rsidRDefault="007309B5" w:rsidP="005D4E3A"/>
    <w:p w14:paraId="0CA8D528" w14:textId="77777777" w:rsidR="005D4E3A" w:rsidRPr="009270CB" w:rsidRDefault="005D4E3A" w:rsidP="005D4E3A">
      <w:pPr>
        <w:rPr>
          <w:bCs/>
        </w:rPr>
      </w:pPr>
    </w:p>
    <w:p w14:paraId="4406273D" w14:textId="77777777" w:rsidR="005D4E3A" w:rsidRDefault="005D4E3A" w:rsidP="005D4E3A">
      <w:pPr>
        <w:jc w:val="right"/>
        <w:rPr>
          <w:b/>
        </w:rPr>
      </w:pPr>
      <w:proofErr w:type="spellStart"/>
      <w:r w:rsidRPr="00412210">
        <w:rPr>
          <w:b/>
        </w:rPr>
        <w:lastRenderedPageBreak/>
        <w:t>Додаток</w:t>
      </w:r>
      <w:proofErr w:type="spellEnd"/>
      <w:r w:rsidRPr="00412210">
        <w:rPr>
          <w:b/>
        </w:rPr>
        <w:t xml:space="preserve"> </w:t>
      </w:r>
      <w:r>
        <w:rPr>
          <w:b/>
        </w:rPr>
        <w:t>5</w:t>
      </w:r>
    </w:p>
    <w:p w14:paraId="3B1C227B" w14:textId="77777777" w:rsidR="005D4E3A" w:rsidRDefault="005D4E3A" w:rsidP="005D4E3A">
      <w:pPr>
        <w:jc w:val="right"/>
        <w:rPr>
          <w:b/>
          <w:lang w:val="uk-UA"/>
        </w:rPr>
      </w:pPr>
      <w:r>
        <w:rPr>
          <w:b/>
          <w:lang w:val="uk-UA"/>
        </w:rPr>
        <w:t xml:space="preserve">до тендерної документації </w:t>
      </w:r>
    </w:p>
    <w:p w14:paraId="4163A1EC" w14:textId="77777777" w:rsidR="005D4E3A" w:rsidRPr="009270CB" w:rsidRDefault="005D4E3A" w:rsidP="005D4E3A">
      <w:pPr>
        <w:jc w:val="right"/>
        <w:rPr>
          <w:b/>
          <w:lang w:val="uk-UA"/>
        </w:rPr>
      </w:pPr>
    </w:p>
    <w:p w14:paraId="2647C163" w14:textId="77777777" w:rsidR="005D4E3A" w:rsidRPr="001C7861" w:rsidRDefault="005D4E3A" w:rsidP="005D4E3A">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29D2C6F6" w14:textId="77777777" w:rsidR="005D4E3A" w:rsidRPr="001C7861" w:rsidRDefault="005D4E3A" w:rsidP="005D4E3A">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8"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8"/>
    </w:p>
    <w:p w14:paraId="16279699" w14:textId="77777777" w:rsidR="005D4E3A" w:rsidRPr="001C7861" w:rsidRDefault="005D4E3A" w:rsidP="005D4E3A">
      <w:pPr>
        <w:spacing w:before="57" w:after="57"/>
        <w:ind w:right="164"/>
        <w:jc w:val="center"/>
        <w:rPr>
          <w:b/>
          <w:bCs/>
        </w:rPr>
      </w:pPr>
    </w:p>
    <w:p w14:paraId="07C92D26" w14:textId="77777777" w:rsidR="005D4E3A" w:rsidRPr="001C7861" w:rsidRDefault="005D4E3A" w:rsidP="005D4E3A">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4BD5BBCF" w14:textId="77777777" w:rsidR="005D4E3A" w:rsidRPr="001C7861" w:rsidRDefault="005D4E3A" w:rsidP="005D4E3A">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6192C618" w14:textId="77777777" w:rsidR="005D4E3A" w:rsidRPr="001C7861" w:rsidRDefault="005D4E3A" w:rsidP="005D4E3A">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56C67503" w14:textId="77777777" w:rsidR="005D4E3A" w:rsidRPr="001C7861" w:rsidRDefault="005D4E3A" w:rsidP="005D4E3A">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1683DC51" w14:textId="77777777" w:rsidR="005D4E3A" w:rsidRPr="001C7861" w:rsidRDefault="005D4E3A" w:rsidP="005D4E3A">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5BA7DC4D" w14:textId="77777777" w:rsidR="005D4E3A" w:rsidRPr="001C7861" w:rsidRDefault="005D4E3A" w:rsidP="005D4E3A">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51BB5DBF" w14:textId="77777777" w:rsidR="005D4E3A" w:rsidRPr="001C7861" w:rsidRDefault="005D4E3A" w:rsidP="005D4E3A">
      <w:pPr>
        <w:spacing w:before="57" w:after="57"/>
      </w:pPr>
    </w:p>
    <w:p w14:paraId="1C08582F" w14:textId="77777777" w:rsidR="005D4E3A" w:rsidRPr="001C7861" w:rsidRDefault="005D4E3A" w:rsidP="005D4E3A">
      <w:pPr>
        <w:spacing w:before="57" w:after="57"/>
      </w:pPr>
    </w:p>
    <w:p w14:paraId="072BB6DA" w14:textId="77777777" w:rsidR="005D4E3A" w:rsidRPr="001C7861" w:rsidRDefault="005D4E3A" w:rsidP="005D4E3A">
      <w:pPr>
        <w:spacing w:before="57" w:after="57"/>
      </w:pPr>
    </w:p>
    <w:p w14:paraId="33129061" w14:textId="77777777" w:rsidR="005D4E3A" w:rsidRPr="00DD3A5E" w:rsidRDefault="005D4E3A" w:rsidP="005D4E3A">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6A39A224" w14:textId="77777777" w:rsidR="005D4E3A" w:rsidRDefault="005D4E3A" w:rsidP="005D4E3A">
      <w:pPr>
        <w:pBdr>
          <w:top w:val="nil"/>
          <w:left w:val="nil"/>
          <w:bottom w:val="nil"/>
          <w:right w:val="nil"/>
          <w:between w:val="nil"/>
        </w:pBdr>
        <w:rPr>
          <w:b/>
          <w:bCs/>
          <w:color w:val="000000"/>
          <w:lang w:eastAsia="ar-SA"/>
        </w:rPr>
      </w:pPr>
    </w:p>
    <w:p w14:paraId="400E352A" w14:textId="77777777" w:rsidR="005D4E3A" w:rsidRDefault="005D4E3A" w:rsidP="005D4E3A">
      <w:pPr>
        <w:pBdr>
          <w:top w:val="nil"/>
          <w:left w:val="nil"/>
          <w:bottom w:val="nil"/>
          <w:right w:val="nil"/>
          <w:between w:val="nil"/>
        </w:pBdr>
        <w:jc w:val="right"/>
        <w:rPr>
          <w:b/>
          <w:bCs/>
          <w:color w:val="000000"/>
          <w:lang w:eastAsia="ar-SA"/>
        </w:rPr>
      </w:pPr>
    </w:p>
    <w:p w14:paraId="7C1A7049" w14:textId="77777777" w:rsidR="005D4E3A" w:rsidRDefault="005D4E3A" w:rsidP="005D4E3A">
      <w:pPr>
        <w:pBdr>
          <w:top w:val="nil"/>
          <w:left w:val="nil"/>
          <w:bottom w:val="nil"/>
          <w:right w:val="nil"/>
          <w:between w:val="nil"/>
        </w:pBdr>
        <w:jc w:val="right"/>
        <w:rPr>
          <w:b/>
          <w:bCs/>
          <w:color w:val="000000"/>
          <w:lang w:eastAsia="ar-SA"/>
        </w:rPr>
      </w:pPr>
    </w:p>
    <w:p w14:paraId="1D528D2B" w14:textId="77777777" w:rsidR="005D4E3A" w:rsidRDefault="005D4E3A" w:rsidP="005D4E3A">
      <w:pPr>
        <w:pBdr>
          <w:top w:val="nil"/>
          <w:left w:val="nil"/>
          <w:bottom w:val="nil"/>
          <w:right w:val="nil"/>
          <w:between w:val="nil"/>
        </w:pBdr>
        <w:jc w:val="right"/>
        <w:rPr>
          <w:b/>
          <w:bCs/>
          <w:color w:val="000000"/>
          <w:lang w:eastAsia="ar-SA"/>
        </w:rPr>
      </w:pPr>
    </w:p>
    <w:p w14:paraId="02FE6CC9" w14:textId="77777777" w:rsidR="005D4E3A" w:rsidRDefault="005D4E3A" w:rsidP="005D4E3A">
      <w:pPr>
        <w:pBdr>
          <w:top w:val="nil"/>
          <w:left w:val="nil"/>
          <w:bottom w:val="nil"/>
          <w:right w:val="nil"/>
          <w:between w:val="nil"/>
        </w:pBdr>
        <w:jc w:val="right"/>
        <w:rPr>
          <w:b/>
          <w:bCs/>
          <w:color w:val="000000"/>
          <w:lang w:eastAsia="ar-SA"/>
        </w:rPr>
      </w:pPr>
    </w:p>
    <w:p w14:paraId="75A01D67" w14:textId="77777777" w:rsidR="005D4E3A" w:rsidRDefault="005D4E3A" w:rsidP="005D4E3A">
      <w:pPr>
        <w:pBdr>
          <w:top w:val="nil"/>
          <w:left w:val="nil"/>
          <w:bottom w:val="nil"/>
          <w:right w:val="nil"/>
          <w:between w:val="nil"/>
        </w:pBdr>
        <w:jc w:val="right"/>
        <w:rPr>
          <w:b/>
          <w:bCs/>
          <w:color w:val="000000"/>
          <w:lang w:eastAsia="ar-SA"/>
        </w:rPr>
      </w:pPr>
    </w:p>
    <w:p w14:paraId="1A94F614" w14:textId="77777777" w:rsidR="005D4E3A" w:rsidRDefault="005D4E3A" w:rsidP="005D4E3A">
      <w:pPr>
        <w:pBdr>
          <w:top w:val="nil"/>
          <w:left w:val="nil"/>
          <w:bottom w:val="nil"/>
          <w:right w:val="nil"/>
          <w:between w:val="nil"/>
        </w:pBdr>
        <w:jc w:val="right"/>
        <w:rPr>
          <w:b/>
          <w:bCs/>
          <w:color w:val="000000"/>
          <w:lang w:eastAsia="ar-SA"/>
        </w:rPr>
      </w:pPr>
    </w:p>
    <w:p w14:paraId="5FB118D5" w14:textId="77777777" w:rsidR="005D4E3A" w:rsidRDefault="005D4E3A" w:rsidP="005D4E3A">
      <w:pPr>
        <w:pBdr>
          <w:top w:val="nil"/>
          <w:left w:val="nil"/>
          <w:bottom w:val="nil"/>
          <w:right w:val="nil"/>
          <w:between w:val="nil"/>
        </w:pBdr>
        <w:jc w:val="right"/>
        <w:rPr>
          <w:b/>
          <w:bCs/>
          <w:color w:val="000000"/>
          <w:lang w:eastAsia="ar-SA"/>
        </w:rPr>
      </w:pPr>
    </w:p>
    <w:p w14:paraId="28128CBB" w14:textId="77777777" w:rsidR="005D4E3A" w:rsidRDefault="005D4E3A" w:rsidP="005D4E3A">
      <w:pPr>
        <w:pBdr>
          <w:top w:val="nil"/>
          <w:left w:val="nil"/>
          <w:bottom w:val="nil"/>
          <w:right w:val="nil"/>
          <w:between w:val="nil"/>
        </w:pBdr>
        <w:jc w:val="right"/>
        <w:rPr>
          <w:b/>
          <w:bCs/>
          <w:color w:val="000000"/>
          <w:lang w:eastAsia="ar-SA"/>
        </w:rPr>
      </w:pPr>
    </w:p>
    <w:p w14:paraId="6AADA43E" w14:textId="77777777" w:rsidR="005D4E3A" w:rsidRDefault="005D4E3A" w:rsidP="005D4E3A">
      <w:pPr>
        <w:pBdr>
          <w:top w:val="nil"/>
          <w:left w:val="nil"/>
          <w:bottom w:val="nil"/>
          <w:right w:val="nil"/>
          <w:between w:val="nil"/>
        </w:pBdr>
        <w:jc w:val="right"/>
        <w:rPr>
          <w:b/>
          <w:bCs/>
          <w:color w:val="000000"/>
          <w:lang w:eastAsia="ar-SA"/>
        </w:rPr>
      </w:pPr>
    </w:p>
    <w:p w14:paraId="2282D536" w14:textId="77777777" w:rsidR="005D4E3A" w:rsidRDefault="005D4E3A" w:rsidP="005D4E3A">
      <w:pPr>
        <w:pBdr>
          <w:top w:val="nil"/>
          <w:left w:val="nil"/>
          <w:bottom w:val="nil"/>
          <w:right w:val="nil"/>
          <w:between w:val="nil"/>
        </w:pBdr>
        <w:jc w:val="right"/>
        <w:rPr>
          <w:b/>
          <w:bCs/>
          <w:color w:val="000000"/>
          <w:lang w:eastAsia="ar-SA"/>
        </w:rPr>
      </w:pPr>
    </w:p>
    <w:p w14:paraId="103A47AB" w14:textId="77777777" w:rsidR="005D4E3A" w:rsidRDefault="005D4E3A" w:rsidP="005D4E3A">
      <w:pPr>
        <w:pBdr>
          <w:top w:val="nil"/>
          <w:left w:val="nil"/>
          <w:bottom w:val="nil"/>
          <w:right w:val="nil"/>
          <w:between w:val="nil"/>
        </w:pBdr>
        <w:jc w:val="right"/>
        <w:rPr>
          <w:b/>
          <w:bCs/>
          <w:color w:val="000000"/>
          <w:lang w:eastAsia="ar-SA"/>
        </w:rPr>
      </w:pPr>
    </w:p>
    <w:p w14:paraId="26DC36CD" w14:textId="77777777" w:rsidR="005D4E3A" w:rsidRDefault="005D4E3A" w:rsidP="005D4E3A">
      <w:pPr>
        <w:pBdr>
          <w:top w:val="nil"/>
          <w:left w:val="nil"/>
          <w:bottom w:val="nil"/>
          <w:right w:val="nil"/>
          <w:between w:val="nil"/>
        </w:pBdr>
        <w:jc w:val="right"/>
        <w:rPr>
          <w:b/>
          <w:bCs/>
          <w:color w:val="000000"/>
          <w:lang w:eastAsia="ar-SA"/>
        </w:rPr>
      </w:pPr>
    </w:p>
    <w:p w14:paraId="692F1B7B" w14:textId="77777777" w:rsidR="005D4E3A" w:rsidRDefault="005D4E3A" w:rsidP="005D4E3A">
      <w:pPr>
        <w:pBdr>
          <w:top w:val="nil"/>
          <w:left w:val="nil"/>
          <w:bottom w:val="nil"/>
          <w:right w:val="nil"/>
          <w:between w:val="nil"/>
        </w:pBdr>
        <w:rPr>
          <w:b/>
          <w:bCs/>
          <w:color w:val="000000"/>
          <w:lang w:eastAsia="ar-SA"/>
        </w:rPr>
      </w:pPr>
    </w:p>
    <w:p w14:paraId="4F3E22B0" w14:textId="77777777" w:rsidR="005D4E3A" w:rsidRDefault="005D4E3A" w:rsidP="005D4E3A">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Pr>
          <w:b/>
          <w:bCs/>
          <w:color w:val="000000"/>
          <w:lang w:val="uk-UA" w:eastAsia="ar-SA"/>
        </w:rPr>
        <w:t>6</w:t>
      </w:r>
    </w:p>
    <w:p w14:paraId="1DC58E16" w14:textId="77777777" w:rsidR="005D4E3A" w:rsidRPr="009270CB" w:rsidRDefault="005D4E3A" w:rsidP="005D4E3A">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EE894CB" w14:textId="77777777" w:rsidR="005D4E3A" w:rsidRPr="007B3CAD" w:rsidRDefault="005D4E3A" w:rsidP="005D4E3A">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7BA10F6D" w14:textId="77777777" w:rsidR="005D4E3A" w:rsidRPr="001C7861" w:rsidRDefault="005D4E3A" w:rsidP="005D4E3A">
      <w:pPr>
        <w:suppressAutoHyphens/>
        <w:rPr>
          <w:color w:val="000000"/>
          <w:lang w:eastAsia="ar-SA"/>
        </w:rPr>
      </w:pPr>
    </w:p>
    <w:p w14:paraId="6CD9C713" w14:textId="77777777" w:rsidR="005D4E3A" w:rsidRPr="001C7861" w:rsidRDefault="005D4E3A" w:rsidP="005D4E3A">
      <w:pPr>
        <w:suppressAutoHyphens/>
        <w:rPr>
          <w:color w:val="000000"/>
          <w:lang w:eastAsia="ar-SA"/>
        </w:rPr>
      </w:pPr>
    </w:p>
    <w:p w14:paraId="79B7151E" w14:textId="77777777" w:rsidR="005D4E3A" w:rsidRPr="009270CB" w:rsidRDefault="005D4E3A" w:rsidP="005D4E3A">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FB20B6B" w14:textId="77777777" w:rsidR="005D4E3A" w:rsidRPr="001C7861" w:rsidRDefault="005D4E3A" w:rsidP="005D4E3A">
      <w:pPr>
        <w:suppressAutoHyphens/>
        <w:rPr>
          <w:color w:val="000000"/>
          <w:lang w:eastAsia="ar-SA"/>
        </w:rPr>
      </w:pPr>
    </w:p>
    <w:p w14:paraId="6C6CFAE2" w14:textId="77777777" w:rsidR="005D4E3A" w:rsidRPr="001C7861" w:rsidRDefault="005D4E3A" w:rsidP="005D4E3A">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2BE1A969" w14:textId="77777777" w:rsidR="005D4E3A" w:rsidRPr="001C7861" w:rsidRDefault="005D4E3A" w:rsidP="005D4E3A">
      <w:pPr>
        <w:suppressAutoHyphens/>
        <w:rPr>
          <w:color w:val="000000"/>
          <w:lang w:eastAsia="ar-SA"/>
        </w:rPr>
      </w:pPr>
      <w:r w:rsidRPr="001C7861">
        <w:rPr>
          <w:color w:val="000000"/>
          <w:lang w:eastAsia="ar-SA"/>
        </w:rPr>
        <w:t xml:space="preserve">________________________________________________________             </w:t>
      </w:r>
    </w:p>
    <w:p w14:paraId="0B2CFDFC" w14:textId="77777777" w:rsidR="005D4E3A" w:rsidRPr="001C7861" w:rsidRDefault="005D4E3A" w:rsidP="005D4E3A">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5818620B" w14:textId="77777777" w:rsidR="005D4E3A" w:rsidRPr="001C7861" w:rsidRDefault="005D4E3A" w:rsidP="005D4E3A">
      <w:pPr>
        <w:jc w:val="right"/>
        <w:rPr>
          <w:color w:val="000000"/>
        </w:rPr>
      </w:pPr>
    </w:p>
    <w:p w14:paraId="3A76345C" w14:textId="77777777" w:rsidR="005D4E3A" w:rsidRDefault="005D4E3A" w:rsidP="005D4E3A">
      <w:pPr>
        <w:rPr>
          <w:color w:val="000000"/>
        </w:rPr>
      </w:pPr>
    </w:p>
    <w:p w14:paraId="63C38AA1" w14:textId="77777777" w:rsidR="005D4E3A" w:rsidRDefault="005D4E3A" w:rsidP="005D4E3A">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5FAA4131" w14:textId="77777777" w:rsidR="005D4E3A" w:rsidRPr="00EF597E" w:rsidRDefault="005D4E3A" w:rsidP="005D4E3A">
      <w:pPr>
        <w:rPr>
          <w:caps/>
        </w:rPr>
      </w:pPr>
    </w:p>
    <w:p w14:paraId="2193D490" w14:textId="77777777" w:rsidR="005D4E3A" w:rsidRDefault="005D4E3A" w:rsidP="005D4E3A">
      <w:pPr>
        <w:widowControl w:val="0"/>
        <w:rPr>
          <w:b/>
          <w:lang w:val="uk-UA"/>
        </w:rPr>
      </w:pPr>
      <w:r>
        <w:rPr>
          <w:b/>
          <w:lang w:val="uk-UA"/>
        </w:rPr>
        <w:t>1. На кожного співробітника, персональні дані якого було зазначено у Тендерній пропозиції;</w:t>
      </w:r>
    </w:p>
    <w:p w14:paraId="3F4E5109" w14:textId="77777777" w:rsidR="005D4E3A" w:rsidRDefault="005D4E3A" w:rsidP="005D4E3A">
      <w:pPr>
        <w:widowControl w:val="0"/>
        <w:rPr>
          <w:b/>
          <w:lang w:val="uk-UA"/>
        </w:rPr>
      </w:pPr>
      <w:r>
        <w:rPr>
          <w:b/>
          <w:lang w:val="uk-UA"/>
        </w:rPr>
        <w:t>2. На уповноважену особу, яка залучена до складання Тендерної пропозиції;</w:t>
      </w:r>
    </w:p>
    <w:p w14:paraId="3A878D01" w14:textId="77777777" w:rsidR="005D4E3A" w:rsidRDefault="005D4E3A" w:rsidP="005D4E3A">
      <w:pPr>
        <w:widowControl w:val="0"/>
        <w:rPr>
          <w:b/>
          <w:lang w:val="uk-UA"/>
        </w:rPr>
      </w:pPr>
      <w:r>
        <w:rPr>
          <w:b/>
          <w:lang w:val="uk-UA"/>
        </w:rPr>
        <w:t>3. На керівника або особу яка уповноважена на підписання договору від імені Учасника;</w:t>
      </w:r>
    </w:p>
    <w:p w14:paraId="7D3924D2" w14:textId="77777777" w:rsidR="005D4E3A" w:rsidRDefault="005D4E3A" w:rsidP="005D4E3A">
      <w:pPr>
        <w:widowControl w:val="0"/>
        <w:rPr>
          <w:b/>
          <w:lang w:val="uk-UA"/>
        </w:rPr>
      </w:pPr>
    </w:p>
    <w:p w14:paraId="144674BE" w14:textId="77777777" w:rsidR="005D4E3A" w:rsidRPr="00EF597E" w:rsidRDefault="005D4E3A" w:rsidP="005D4E3A">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6DF95897" w14:textId="77777777" w:rsidR="005D4E3A" w:rsidRDefault="005D4E3A" w:rsidP="005D4E3A">
      <w:pPr>
        <w:widowControl w:val="0"/>
        <w:rPr>
          <w:b/>
        </w:rPr>
      </w:pPr>
    </w:p>
    <w:p w14:paraId="11C88235" w14:textId="77777777" w:rsidR="005D4E3A" w:rsidRDefault="005D4E3A" w:rsidP="005D4E3A">
      <w:pPr>
        <w:widowControl w:val="0"/>
        <w:rPr>
          <w:b/>
        </w:rPr>
      </w:pPr>
    </w:p>
    <w:p w14:paraId="47AFA232" w14:textId="26FC5D8F" w:rsidR="005D4E3A" w:rsidRDefault="005D4E3A" w:rsidP="005D4E3A">
      <w:pPr>
        <w:widowControl w:val="0"/>
        <w:rPr>
          <w:b/>
        </w:rPr>
      </w:pPr>
    </w:p>
    <w:p w14:paraId="3A9E05C6" w14:textId="5B505A10" w:rsidR="007309B5" w:rsidRDefault="007309B5" w:rsidP="005D4E3A">
      <w:pPr>
        <w:widowControl w:val="0"/>
        <w:rPr>
          <w:b/>
        </w:rPr>
      </w:pPr>
    </w:p>
    <w:p w14:paraId="349C0F8D" w14:textId="620D51BD" w:rsidR="007309B5" w:rsidRDefault="007309B5" w:rsidP="005D4E3A">
      <w:pPr>
        <w:widowControl w:val="0"/>
        <w:rPr>
          <w:b/>
        </w:rPr>
      </w:pPr>
    </w:p>
    <w:p w14:paraId="34059E5F" w14:textId="56996CC4" w:rsidR="007309B5" w:rsidRDefault="007309B5" w:rsidP="005D4E3A">
      <w:pPr>
        <w:widowControl w:val="0"/>
        <w:rPr>
          <w:b/>
        </w:rPr>
      </w:pPr>
    </w:p>
    <w:p w14:paraId="56EE7544" w14:textId="15159848" w:rsidR="007309B5" w:rsidRDefault="007309B5" w:rsidP="005D4E3A">
      <w:pPr>
        <w:widowControl w:val="0"/>
        <w:rPr>
          <w:b/>
        </w:rPr>
      </w:pPr>
    </w:p>
    <w:p w14:paraId="787FCF2E" w14:textId="5A3C0D6C" w:rsidR="007309B5" w:rsidRDefault="007309B5" w:rsidP="005D4E3A">
      <w:pPr>
        <w:widowControl w:val="0"/>
        <w:rPr>
          <w:b/>
        </w:rPr>
      </w:pPr>
    </w:p>
    <w:p w14:paraId="4CDBCFDC" w14:textId="27C20CC8" w:rsidR="007309B5" w:rsidRDefault="007309B5" w:rsidP="005D4E3A">
      <w:pPr>
        <w:widowControl w:val="0"/>
        <w:rPr>
          <w:b/>
        </w:rPr>
      </w:pPr>
    </w:p>
    <w:p w14:paraId="5A7110AC" w14:textId="3E998348" w:rsidR="007309B5" w:rsidRDefault="007309B5" w:rsidP="005D4E3A">
      <w:pPr>
        <w:widowControl w:val="0"/>
        <w:rPr>
          <w:b/>
        </w:rPr>
      </w:pPr>
    </w:p>
    <w:p w14:paraId="224E311B" w14:textId="2CBEAB62" w:rsidR="007309B5" w:rsidRDefault="007309B5" w:rsidP="005D4E3A">
      <w:pPr>
        <w:widowControl w:val="0"/>
        <w:rPr>
          <w:b/>
        </w:rPr>
      </w:pPr>
    </w:p>
    <w:p w14:paraId="29C18886" w14:textId="009F3FD2" w:rsidR="007309B5" w:rsidRDefault="007309B5" w:rsidP="005D4E3A">
      <w:pPr>
        <w:widowControl w:val="0"/>
        <w:rPr>
          <w:b/>
        </w:rPr>
      </w:pPr>
    </w:p>
    <w:p w14:paraId="7860052C" w14:textId="16B3576F" w:rsidR="007309B5" w:rsidRDefault="007309B5" w:rsidP="005D4E3A">
      <w:pPr>
        <w:widowControl w:val="0"/>
        <w:rPr>
          <w:b/>
        </w:rPr>
      </w:pPr>
    </w:p>
    <w:p w14:paraId="792DF24C" w14:textId="72B5378E" w:rsidR="007309B5" w:rsidRDefault="007309B5" w:rsidP="005D4E3A">
      <w:pPr>
        <w:widowControl w:val="0"/>
        <w:rPr>
          <w:b/>
        </w:rPr>
      </w:pPr>
    </w:p>
    <w:p w14:paraId="2D213CCC" w14:textId="6F261B79" w:rsidR="007309B5" w:rsidRDefault="007309B5" w:rsidP="005D4E3A">
      <w:pPr>
        <w:widowControl w:val="0"/>
        <w:rPr>
          <w:b/>
        </w:rPr>
      </w:pPr>
    </w:p>
    <w:p w14:paraId="23F8E818" w14:textId="1EECB35E" w:rsidR="007309B5" w:rsidRDefault="007309B5" w:rsidP="005D4E3A">
      <w:pPr>
        <w:widowControl w:val="0"/>
        <w:rPr>
          <w:b/>
        </w:rPr>
      </w:pPr>
    </w:p>
    <w:p w14:paraId="1DCB8501" w14:textId="77777777" w:rsidR="007309B5" w:rsidRDefault="007309B5" w:rsidP="005D4E3A">
      <w:pPr>
        <w:widowControl w:val="0"/>
        <w:rPr>
          <w:b/>
        </w:rPr>
      </w:pPr>
    </w:p>
    <w:p w14:paraId="37EE44BC" w14:textId="77777777" w:rsidR="005D4E3A" w:rsidRDefault="005D4E3A" w:rsidP="005D4E3A">
      <w:pPr>
        <w:widowControl w:val="0"/>
        <w:rPr>
          <w:b/>
        </w:rPr>
      </w:pPr>
    </w:p>
    <w:p w14:paraId="4ACFC1B4" w14:textId="77777777" w:rsidR="005D4E3A" w:rsidRDefault="005D4E3A" w:rsidP="005D4E3A">
      <w:pPr>
        <w:widowControl w:val="0"/>
        <w:rPr>
          <w:b/>
        </w:rPr>
      </w:pPr>
    </w:p>
    <w:p w14:paraId="1F46F554" w14:textId="42978081" w:rsidR="005D4E3A" w:rsidRDefault="005D4E3A" w:rsidP="005D4E3A">
      <w:pPr>
        <w:widowControl w:val="0"/>
        <w:jc w:val="right"/>
        <w:rPr>
          <w:b/>
        </w:rPr>
      </w:pPr>
      <w:proofErr w:type="spellStart"/>
      <w:r w:rsidRPr="007B3CAD">
        <w:rPr>
          <w:b/>
        </w:rPr>
        <w:lastRenderedPageBreak/>
        <w:t>Додаток</w:t>
      </w:r>
      <w:proofErr w:type="spellEnd"/>
      <w:r>
        <w:rPr>
          <w:b/>
          <w:lang w:val="uk-UA"/>
        </w:rPr>
        <w:t xml:space="preserve"> №</w:t>
      </w:r>
      <w:r w:rsidRPr="007B3CAD">
        <w:rPr>
          <w:b/>
        </w:rPr>
        <w:t xml:space="preserve"> </w:t>
      </w:r>
      <w:r w:rsidR="001E77B1">
        <w:rPr>
          <w:b/>
        </w:rPr>
        <w:t>7</w:t>
      </w:r>
    </w:p>
    <w:p w14:paraId="003E5051" w14:textId="77777777" w:rsidR="005D4E3A" w:rsidRDefault="005D4E3A" w:rsidP="005D4E3A">
      <w:pPr>
        <w:widowControl w:val="0"/>
        <w:jc w:val="right"/>
        <w:rPr>
          <w:b/>
          <w:lang w:val="uk-UA"/>
        </w:rPr>
      </w:pPr>
      <w:r>
        <w:rPr>
          <w:b/>
          <w:lang w:val="uk-UA"/>
        </w:rPr>
        <w:t>до тендерної документації</w:t>
      </w:r>
    </w:p>
    <w:p w14:paraId="719BDAC3" w14:textId="77777777" w:rsidR="005D4E3A" w:rsidRPr="00EF597E" w:rsidRDefault="005D4E3A" w:rsidP="005D4E3A">
      <w:pPr>
        <w:widowControl w:val="0"/>
        <w:jc w:val="right"/>
        <w:rPr>
          <w:b/>
          <w:lang w:val="uk-UA"/>
        </w:rPr>
      </w:pPr>
    </w:p>
    <w:p w14:paraId="0324528C" w14:textId="77777777" w:rsidR="005D4E3A" w:rsidRPr="003874AC" w:rsidRDefault="005D4E3A" w:rsidP="005D4E3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237F6F59" w14:textId="77777777" w:rsidR="005D4E3A" w:rsidRDefault="005D4E3A" w:rsidP="005D4E3A">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6ADF5C6F" w14:textId="77777777" w:rsidR="005D4E3A" w:rsidRDefault="005D4E3A" w:rsidP="005D4E3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5D4E3A" w:rsidRPr="000A1ACA" w14:paraId="4D9C2F10" w14:textId="77777777" w:rsidTr="001E77B1">
        <w:tc>
          <w:tcPr>
            <w:tcW w:w="4853" w:type="dxa"/>
            <w:shd w:val="clear" w:color="auto" w:fill="auto"/>
          </w:tcPr>
          <w:p w14:paraId="15E9FA86" w14:textId="77777777" w:rsidR="005D4E3A" w:rsidRPr="000A1ACA" w:rsidRDefault="005D4E3A" w:rsidP="001E77B1">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4C3CA53F" w14:textId="77777777" w:rsidR="005D4E3A" w:rsidRPr="000A1ACA" w:rsidRDefault="005D4E3A" w:rsidP="001E77B1">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5D4E3A" w:rsidRPr="000A1ACA" w14:paraId="2DD0C3F8" w14:textId="77777777" w:rsidTr="001E77B1">
        <w:tc>
          <w:tcPr>
            <w:tcW w:w="4853" w:type="dxa"/>
            <w:shd w:val="clear" w:color="auto" w:fill="auto"/>
          </w:tcPr>
          <w:p w14:paraId="7BC65618" w14:textId="77777777" w:rsidR="005D4E3A" w:rsidRPr="000A1ACA" w:rsidRDefault="005D4E3A" w:rsidP="001E77B1">
            <w:pPr>
              <w:ind w:left="-284" w:right="-141"/>
              <w:rPr>
                <w:b/>
                <w:color w:val="000000"/>
              </w:rPr>
            </w:pPr>
          </w:p>
        </w:tc>
        <w:tc>
          <w:tcPr>
            <w:tcW w:w="5212" w:type="dxa"/>
            <w:shd w:val="clear" w:color="auto" w:fill="auto"/>
          </w:tcPr>
          <w:p w14:paraId="02E1DC65" w14:textId="77777777" w:rsidR="005D4E3A" w:rsidRPr="000A1ACA" w:rsidRDefault="005D4E3A" w:rsidP="001E77B1">
            <w:pPr>
              <w:ind w:left="-284" w:right="-141"/>
              <w:jc w:val="right"/>
              <w:rPr>
                <w:b/>
                <w:color w:val="000000"/>
              </w:rPr>
            </w:pPr>
          </w:p>
        </w:tc>
      </w:tr>
    </w:tbl>
    <w:p w14:paraId="3CFABA31" w14:textId="77777777" w:rsidR="005D4E3A" w:rsidRDefault="005D4E3A" w:rsidP="005D4E3A">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79C5C403" w14:textId="77777777" w:rsidR="005D4E3A" w:rsidRPr="003874AC" w:rsidRDefault="005D4E3A" w:rsidP="005D4E3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32FD9B9B"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1. Предмет договору</w:t>
      </w:r>
    </w:p>
    <w:p w14:paraId="46474E2B"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388E9EB0" w14:textId="37A52877" w:rsidR="005D4E3A" w:rsidRPr="007309B5" w:rsidRDefault="005D4E3A" w:rsidP="007309B5">
      <w:pPr>
        <w:pBdr>
          <w:top w:val="nil"/>
          <w:left w:val="nil"/>
          <w:bottom w:val="nil"/>
          <w:right w:val="nil"/>
          <w:between w:val="nil"/>
        </w:pBdr>
        <w:ind w:left="-284" w:right="-141"/>
        <w:jc w:val="both"/>
        <w:rPr>
          <w:b/>
          <w:lang w:val="uk-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Pr>
          <w:bCs/>
          <w:lang w:val="uk-UA"/>
        </w:rPr>
        <w:t xml:space="preserve"> </w:t>
      </w:r>
      <w:r w:rsidR="007309B5" w:rsidRPr="007309B5">
        <w:rPr>
          <w:b/>
          <w:lang w:val="uk-UA"/>
        </w:rPr>
        <w:t>Код ДК 021:2015 -  15110000-2 М’ясо</w:t>
      </w:r>
      <w:r w:rsidR="007309B5">
        <w:rPr>
          <w:b/>
          <w:lang w:val="uk-UA"/>
        </w:rPr>
        <w:t xml:space="preserve"> </w:t>
      </w:r>
      <w:r w:rsidR="007309B5" w:rsidRPr="007309B5">
        <w:rPr>
          <w:b/>
          <w:lang w:val="uk-UA"/>
        </w:rPr>
        <w:t>(Свинина, код ДК 021:2015 – 15113000-3)</w:t>
      </w:r>
      <w:r w:rsidR="007309B5">
        <w:rPr>
          <w:b/>
          <w:lang w:val="uk-UA"/>
        </w:rPr>
        <w:t>.</w:t>
      </w:r>
    </w:p>
    <w:p w14:paraId="526AA253" w14:textId="77777777" w:rsidR="005D4E3A" w:rsidRPr="003D2E2A" w:rsidRDefault="005D4E3A" w:rsidP="005D4E3A">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5FE2229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0154FB68"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343D7962" w14:textId="77777777" w:rsidR="005D4E3A" w:rsidRPr="00DD3A5E" w:rsidRDefault="005D4E3A" w:rsidP="005D4E3A">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35666BB6"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353EF28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4AEC140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DC9B765"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1E8D8FE2"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37D5A40C"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4929AFE7" w14:textId="77777777" w:rsidR="001E77B1" w:rsidRDefault="001E77B1" w:rsidP="005D4E3A">
      <w:pPr>
        <w:pBdr>
          <w:top w:val="nil"/>
          <w:left w:val="nil"/>
          <w:bottom w:val="nil"/>
          <w:right w:val="nil"/>
          <w:between w:val="nil"/>
        </w:pBdr>
        <w:ind w:left="-284" w:right="-141"/>
        <w:jc w:val="center"/>
        <w:rPr>
          <w:b/>
          <w:color w:val="000000"/>
        </w:rPr>
      </w:pPr>
    </w:p>
    <w:p w14:paraId="5F4DFEFE" w14:textId="77777777" w:rsidR="001E77B1" w:rsidRDefault="001E77B1" w:rsidP="005D4E3A">
      <w:pPr>
        <w:pBdr>
          <w:top w:val="nil"/>
          <w:left w:val="nil"/>
          <w:bottom w:val="nil"/>
          <w:right w:val="nil"/>
          <w:between w:val="nil"/>
        </w:pBdr>
        <w:ind w:left="-284" w:right="-141"/>
        <w:jc w:val="center"/>
        <w:rPr>
          <w:b/>
          <w:color w:val="000000"/>
        </w:rPr>
      </w:pPr>
    </w:p>
    <w:p w14:paraId="4E3C3A74" w14:textId="77777777" w:rsidR="001E77B1" w:rsidRDefault="001E77B1" w:rsidP="005D4E3A">
      <w:pPr>
        <w:pBdr>
          <w:top w:val="nil"/>
          <w:left w:val="nil"/>
          <w:bottom w:val="nil"/>
          <w:right w:val="nil"/>
          <w:between w:val="nil"/>
        </w:pBdr>
        <w:ind w:left="-284" w:right="-141"/>
        <w:jc w:val="center"/>
        <w:rPr>
          <w:b/>
          <w:color w:val="000000"/>
        </w:rPr>
      </w:pPr>
    </w:p>
    <w:p w14:paraId="1A033D20"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lastRenderedPageBreak/>
        <w:t xml:space="preserve">3. </w:t>
      </w:r>
      <w:proofErr w:type="spellStart"/>
      <w:r w:rsidRPr="003874AC">
        <w:rPr>
          <w:b/>
          <w:color w:val="000000"/>
        </w:rPr>
        <w:t>Якість</w:t>
      </w:r>
      <w:proofErr w:type="spellEnd"/>
      <w:r w:rsidRPr="003874AC">
        <w:rPr>
          <w:b/>
          <w:color w:val="000000"/>
        </w:rPr>
        <w:t xml:space="preserve"> Товару</w:t>
      </w:r>
    </w:p>
    <w:p w14:paraId="094CA32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5C1C07A7"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3A5E6E8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53C226B9" w14:textId="77777777" w:rsidR="005D4E3A" w:rsidRDefault="005D4E3A" w:rsidP="005D4E3A">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5A547B92" w14:textId="77777777" w:rsidR="005D4E3A" w:rsidRDefault="005D4E3A" w:rsidP="005D4E3A">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76156D3F"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2F0D0898" w14:textId="77777777" w:rsidR="005D4E3A" w:rsidRPr="008841A8" w:rsidRDefault="005D4E3A" w:rsidP="005D4E3A">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220F68B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44300DFD"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02958BE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3E24494C"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111CCD8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19060B5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17ECD04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72FF3A4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446C0472"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lastRenderedPageBreak/>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7EF3620D"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5A05885A" w14:textId="77777777" w:rsidR="005D4E3A" w:rsidRPr="003874AC" w:rsidRDefault="005D4E3A" w:rsidP="005D4E3A">
      <w:pPr>
        <w:pBdr>
          <w:top w:val="nil"/>
          <w:left w:val="nil"/>
          <w:bottom w:val="nil"/>
          <w:right w:val="nil"/>
          <w:between w:val="nil"/>
        </w:pBdr>
        <w:tabs>
          <w:tab w:val="left" w:pos="-708"/>
        </w:tabs>
        <w:ind w:left="-284" w:right="-141"/>
        <w:jc w:val="center"/>
        <w:rPr>
          <w:b/>
          <w:color w:val="000000"/>
        </w:rPr>
      </w:pPr>
      <w:r w:rsidRPr="003874AC">
        <w:rPr>
          <w:b/>
          <w:color w:val="000000"/>
        </w:rPr>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214CD9C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1C4CB05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4516DBA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18F50616"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0AF735DD"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48DA17C8"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71CF2BD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33D1F5A8"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18C9EEF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Pr>
          <w:color w:val="000000"/>
        </w:rPr>
        <w:t>0</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15E2729F"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2B540A44"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521A97A3"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61382640"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42203D8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69E4C9B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091C613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20CADACB"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213866BA"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0BC9C444" w14:textId="77777777" w:rsidR="005D4E3A" w:rsidRPr="003874AC" w:rsidRDefault="005D4E3A" w:rsidP="005D4E3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567B1E3F"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4C4443E8"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71EE0022" w14:textId="77777777" w:rsidR="005D4E3A" w:rsidRPr="002E6EE1" w:rsidRDefault="005D4E3A" w:rsidP="005D4E3A">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528804EC" w14:textId="77777777" w:rsidR="005D4E3A" w:rsidRPr="000A5DFC" w:rsidRDefault="005D4E3A" w:rsidP="005D4E3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lastRenderedPageBreak/>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4731B337"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58B52AE2"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393AFB24"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26C1622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63DF565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0A00688E" w14:textId="77777777" w:rsidR="005D4E3A" w:rsidRDefault="005D4E3A" w:rsidP="005D4E3A">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4CB7C95B" w14:textId="77777777" w:rsidR="005D4E3A" w:rsidRPr="004720BE" w:rsidRDefault="005D4E3A" w:rsidP="005D4E3A">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41B4839F"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452A434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0162DBF3" w14:textId="77777777" w:rsidR="005D4E3A" w:rsidRPr="003874AC" w:rsidRDefault="005D4E3A" w:rsidP="005D4E3A">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489CA9C1" w14:textId="77777777" w:rsidR="005D4E3A" w:rsidRPr="003874AC" w:rsidRDefault="005D4E3A" w:rsidP="005D4E3A">
      <w:pPr>
        <w:shd w:val="clear" w:color="auto" w:fill="FFFFFF"/>
        <w:ind w:left="-284" w:right="-141"/>
        <w:jc w:val="both"/>
      </w:pPr>
      <w:bookmarkStart w:id="9" w:name="4d34og8" w:colFirst="0" w:colLast="0"/>
      <w:bookmarkEnd w:id="9"/>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10" w:name="2s8eyo1" w:colFirst="0" w:colLast="0"/>
      <w:bookmarkEnd w:id="10"/>
      <w:proofErr w:type="spellEnd"/>
      <w:r w:rsidRPr="003874AC">
        <w:t>;</w:t>
      </w:r>
    </w:p>
    <w:p w14:paraId="3D293EF6" w14:textId="77777777" w:rsidR="005D4E3A" w:rsidRPr="003874AC" w:rsidRDefault="005D4E3A" w:rsidP="005D4E3A">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72612D3E" w14:textId="77777777" w:rsidR="005D4E3A" w:rsidRPr="003874AC" w:rsidRDefault="005D4E3A" w:rsidP="005D4E3A">
      <w:pPr>
        <w:shd w:val="clear" w:color="auto" w:fill="FFFFFF"/>
        <w:ind w:left="-284" w:right="-141"/>
        <w:jc w:val="both"/>
      </w:pPr>
      <w:bookmarkStart w:id="11" w:name="17dp8vu" w:colFirst="0" w:colLast="0"/>
      <w:bookmarkEnd w:id="11"/>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1511A77A" w14:textId="77777777" w:rsidR="005D4E3A" w:rsidRPr="003874AC" w:rsidRDefault="005D4E3A" w:rsidP="005D4E3A">
      <w:pPr>
        <w:shd w:val="clear" w:color="auto" w:fill="FFFFFF"/>
        <w:ind w:left="-284" w:right="-141"/>
        <w:jc w:val="both"/>
      </w:pPr>
      <w:bookmarkStart w:id="12" w:name="3rdcrjn" w:colFirst="0" w:colLast="0"/>
      <w:bookmarkEnd w:id="12"/>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6152A1D9" w14:textId="77777777" w:rsidR="005D4E3A" w:rsidRPr="003874AC" w:rsidRDefault="005D4E3A" w:rsidP="005D4E3A">
      <w:pPr>
        <w:shd w:val="clear" w:color="auto" w:fill="FFFFFF"/>
        <w:ind w:left="-284" w:right="-141"/>
        <w:jc w:val="both"/>
      </w:pPr>
      <w:bookmarkStart w:id="13" w:name="26in1rg" w:colFirst="0" w:colLast="0"/>
      <w:bookmarkEnd w:id="13"/>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3A17FA51" w14:textId="77777777" w:rsidR="005D4E3A" w:rsidRPr="003874AC" w:rsidRDefault="005D4E3A" w:rsidP="005D4E3A">
      <w:pPr>
        <w:shd w:val="clear" w:color="auto" w:fill="FFFFFF"/>
        <w:ind w:left="-284" w:right="-141"/>
        <w:jc w:val="both"/>
      </w:pPr>
      <w:bookmarkStart w:id="14" w:name="lnxbz9" w:colFirst="0" w:colLast="0"/>
      <w:bookmarkEnd w:id="14"/>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w:t>
      </w:r>
      <w:r w:rsidRPr="003874AC">
        <w:lastRenderedPageBreak/>
        <w:t xml:space="preserve">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44EAD243" w14:textId="77777777" w:rsidR="005D4E3A" w:rsidRPr="003874AC" w:rsidRDefault="005D4E3A" w:rsidP="005D4E3A">
      <w:pPr>
        <w:shd w:val="clear" w:color="auto" w:fill="FFFFFF"/>
        <w:ind w:left="-284" w:right="-141"/>
        <w:jc w:val="both"/>
      </w:pPr>
      <w:bookmarkStart w:id="15" w:name="35nkun2" w:colFirst="0" w:colLast="0"/>
      <w:bookmarkEnd w:id="15"/>
      <w:r w:rsidRPr="003874AC">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61042F">
        <w:fldChar w:fldCharType="begin"/>
      </w:r>
      <w:r w:rsidR="0061042F">
        <w:instrText xml:space="preserve"> HYPERLINK "https://zakon.rada.gov.ua/laws/show/922-19" \l "n1778" \h </w:instrText>
      </w:r>
      <w:r w:rsidR="0061042F">
        <w:fldChar w:fldCharType="separate"/>
      </w:r>
      <w:r w:rsidRPr="003874AC">
        <w:t>частини</w:t>
      </w:r>
      <w:proofErr w:type="spellEnd"/>
      <w:r w:rsidRPr="003874AC">
        <w:t xml:space="preserve"> </w:t>
      </w:r>
      <w:proofErr w:type="spellStart"/>
      <w:r w:rsidRPr="003874AC">
        <w:t>шостої</w:t>
      </w:r>
      <w:proofErr w:type="spellEnd"/>
      <w:r w:rsidR="0061042F">
        <w:fldChar w:fldCharType="end"/>
      </w:r>
      <w:r w:rsidRPr="003874AC">
        <w:t xml:space="preserve">  </w:t>
      </w:r>
      <w:proofErr w:type="spellStart"/>
      <w:r w:rsidRPr="003874AC">
        <w:t>статті</w:t>
      </w:r>
      <w:proofErr w:type="spellEnd"/>
      <w:r w:rsidRPr="003874AC">
        <w:t xml:space="preserve"> 41 Закону.</w:t>
      </w:r>
    </w:p>
    <w:p w14:paraId="7F913033" w14:textId="77777777" w:rsidR="005D4E3A" w:rsidRPr="003874AC" w:rsidRDefault="005D4E3A" w:rsidP="005D4E3A">
      <w:pPr>
        <w:shd w:val="clear" w:color="auto" w:fill="FFFFFF"/>
        <w:ind w:left="-284" w:right="-141"/>
        <w:jc w:val="both"/>
      </w:pPr>
      <w:bookmarkStart w:id="16" w:name="1ksv4uv" w:colFirst="0" w:colLast="0"/>
      <w:bookmarkEnd w:id="16"/>
      <w:r w:rsidRPr="003874AC">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61042F">
        <w:fldChar w:fldCharType="begin"/>
      </w:r>
      <w:r w:rsidR="0061042F">
        <w:instrText xml:space="preserve"> HYPERLINK "https://zakon.rada.gov.ua/laws/show/1356-19" \l "n19" \h </w:instrText>
      </w:r>
      <w:r w:rsidR="0061042F">
        <w:fldChar w:fldCharType="separate"/>
      </w:r>
      <w:r w:rsidRPr="003874AC">
        <w:t>частині</w:t>
      </w:r>
      <w:proofErr w:type="spellEnd"/>
      <w:r w:rsidRPr="003874AC">
        <w:t xml:space="preserve"> </w:t>
      </w:r>
      <w:proofErr w:type="spellStart"/>
      <w:r w:rsidRPr="003874AC">
        <w:t>першій</w:t>
      </w:r>
      <w:proofErr w:type="spellEnd"/>
      <w:r w:rsidR="0061042F">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7FF308E3" w14:textId="77777777" w:rsidR="005D4E3A" w:rsidRPr="003874AC" w:rsidRDefault="005D4E3A" w:rsidP="005D4E3A">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29A8F01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11067E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7D6F84F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3A4D462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4189568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4CCA6040"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0ADB48DA"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19867F4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57CCB2F5"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62FA52B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384538E3" w14:textId="77777777" w:rsidR="005D4E3A" w:rsidRPr="00421A79" w:rsidRDefault="005D4E3A" w:rsidP="005D4E3A">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0" w:type="auto"/>
        <w:tblLook w:val="04A0" w:firstRow="1" w:lastRow="0" w:firstColumn="1" w:lastColumn="0" w:noHBand="0" w:noVBand="1"/>
      </w:tblPr>
      <w:tblGrid>
        <w:gridCol w:w="4036"/>
        <w:gridCol w:w="5313"/>
      </w:tblGrid>
      <w:tr w:rsidR="005D4E3A" w:rsidRPr="00421A79" w14:paraId="17180417" w14:textId="77777777" w:rsidTr="001E77B1">
        <w:tc>
          <w:tcPr>
            <w:tcW w:w="4503" w:type="dxa"/>
            <w:shd w:val="clear" w:color="auto" w:fill="auto"/>
          </w:tcPr>
          <w:p w14:paraId="52A42B97" w14:textId="77777777" w:rsidR="005D4E3A" w:rsidRPr="003775AC" w:rsidRDefault="005D4E3A" w:rsidP="001E77B1">
            <w:pPr>
              <w:rPr>
                <w:rFonts w:eastAsia="Calibri"/>
                <w:sz w:val="21"/>
                <w:szCs w:val="21"/>
              </w:rPr>
            </w:pPr>
            <w:bookmarkStart w:id="17" w:name="_Hlk68613362"/>
            <w:r w:rsidRPr="003775AC">
              <w:rPr>
                <w:b/>
                <w:bCs/>
                <w:sz w:val="21"/>
                <w:szCs w:val="21"/>
              </w:rPr>
              <w:t xml:space="preserve">ПОСТАЧАЛЬНИК                                                        </w:t>
            </w:r>
          </w:p>
          <w:p w14:paraId="7F29127F" w14:textId="77777777" w:rsidR="005D4E3A" w:rsidRPr="003775AC" w:rsidRDefault="005D4E3A" w:rsidP="001E77B1">
            <w:pPr>
              <w:snapToGrid w:val="0"/>
              <w:rPr>
                <w:rFonts w:eastAsia="Calibri"/>
                <w:sz w:val="21"/>
                <w:szCs w:val="21"/>
              </w:rPr>
            </w:pPr>
          </w:p>
          <w:p w14:paraId="65B79FC0" w14:textId="77777777" w:rsidR="005D4E3A" w:rsidRPr="003775AC" w:rsidRDefault="005D4E3A" w:rsidP="001E77B1">
            <w:pPr>
              <w:tabs>
                <w:tab w:val="left" w:pos="1260"/>
                <w:tab w:val="left" w:pos="6120"/>
              </w:tabs>
              <w:jc w:val="both"/>
              <w:rPr>
                <w:rFonts w:eastAsia="Calibri"/>
                <w:sz w:val="21"/>
                <w:szCs w:val="21"/>
              </w:rPr>
            </w:pPr>
          </w:p>
          <w:p w14:paraId="50786E47" w14:textId="77777777" w:rsidR="005D4E3A" w:rsidRPr="003775AC" w:rsidRDefault="005D4E3A" w:rsidP="001E77B1">
            <w:pPr>
              <w:tabs>
                <w:tab w:val="left" w:pos="1260"/>
                <w:tab w:val="left" w:pos="6120"/>
              </w:tabs>
              <w:jc w:val="both"/>
              <w:rPr>
                <w:rFonts w:eastAsia="Calibri"/>
                <w:sz w:val="21"/>
                <w:szCs w:val="21"/>
              </w:rPr>
            </w:pPr>
          </w:p>
          <w:p w14:paraId="372B785A" w14:textId="77777777" w:rsidR="005D4E3A" w:rsidRPr="003775AC" w:rsidRDefault="005D4E3A" w:rsidP="001E77B1">
            <w:pPr>
              <w:tabs>
                <w:tab w:val="left" w:pos="1260"/>
                <w:tab w:val="left" w:pos="6120"/>
              </w:tabs>
              <w:jc w:val="both"/>
              <w:rPr>
                <w:rFonts w:eastAsia="Calibri"/>
                <w:sz w:val="21"/>
                <w:szCs w:val="21"/>
              </w:rPr>
            </w:pPr>
          </w:p>
          <w:p w14:paraId="19B4F761" w14:textId="77777777" w:rsidR="005D4E3A" w:rsidRPr="003775AC" w:rsidRDefault="005D4E3A" w:rsidP="001E77B1">
            <w:pPr>
              <w:tabs>
                <w:tab w:val="left" w:pos="1260"/>
                <w:tab w:val="left" w:pos="6120"/>
              </w:tabs>
              <w:jc w:val="both"/>
              <w:rPr>
                <w:rFonts w:eastAsia="Calibri"/>
                <w:sz w:val="21"/>
                <w:szCs w:val="21"/>
              </w:rPr>
            </w:pPr>
          </w:p>
          <w:p w14:paraId="4E83002E" w14:textId="77777777" w:rsidR="005D4E3A" w:rsidRPr="003775AC" w:rsidRDefault="005D4E3A" w:rsidP="001E77B1">
            <w:pPr>
              <w:tabs>
                <w:tab w:val="left" w:pos="1260"/>
                <w:tab w:val="left" w:pos="6120"/>
              </w:tabs>
              <w:jc w:val="both"/>
              <w:rPr>
                <w:rFonts w:eastAsia="Calibri"/>
                <w:sz w:val="21"/>
                <w:szCs w:val="21"/>
              </w:rPr>
            </w:pPr>
          </w:p>
          <w:p w14:paraId="12AACA8B" w14:textId="77777777" w:rsidR="005D4E3A" w:rsidRPr="003775AC" w:rsidRDefault="005D4E3A" w:rsidP="001E77B1">
            <w:pPr>
              <w:tabs>
                <w:tab w:val="left" w:pos="1260"/>
                <w:tab w:val="left" w:pos="6120"/>
              </w:tabs>
              <w:jc w:val="both"/>
              <w:rPr>
                <w:rFonts w:eastAsia="Calibri"/>
                <w:sz w:val="21"/>
                <w:szCs w:val="21"/>
              </w:rPr>
            </w:pPr>
          </w:p>
          <w:p w14:paraId="3D28E434" w14:textId="77777777" w:rsidR="005D4E3A" w:rsidRPr="003775AC" w:rsidRDefault="005D4E3A" w:rsidP="001E77B1">
            <w:pPr>
              <w:tabs>
                <w:tab w:val="left" w:pos="1260"/>
                <w:tab w:val="left" w:pos="6120"/>
              </w:tabs>
              <w:jc w:val="both"/>
              <w:rPr>
                <w:rFonts w:eastAsia="Calibri"/>
                <w:sz w:val="21"/>
                <w:szCs w:val="21"/>
              </w:rPr>
            </w:pPr>
          </w:p>
          <w:p w14:paraId="64C77116" w14:textId="77777777" w:rsidR="005D4E3A" w:rsidRPr="003775AC" w:rsidRDefault="005D4E3A" w:rsidP="001E77B1">
            <w:pPr>
              <w:tabs>
                <w:tab w:val="left" w:pos="1260"/>
                <w:tab w:val="left" w:pos="6120"/>
              </w:tabs>
              <w:jc w:val="both"/>
              <w:rPr>
                <w:rFonts w:eastAsia="Calibri"/>
                <w:sz w:val="21"/>
                <w:szCs w:val="21"/>
              </w:rPr>
            </w:pPr>
          </w:p>
          <w:p w14:paraId="524A3CCC" w14:textId="77777777" w:rsidR="005D4E3A" w:rsidRPr="003775AC" w:rsidRDefault="005D4E3A" w:rsidP="001E77B1">
            <w:pPr>
              <w:tabs>
                <w:tab w:val="left" w:pos="1260"/>
                <w:tab w:val="left" w:pos="6120"/>
              </w:tabs>
              <w:jc w:val="right"/>
              <w:rPr>
                <w:rFonts w:eastAsia="Calibri"/>
                <w:sz w:val="21"/>
                <w:szCs w:val="21"/>
              </w:rPr>
            </w:pPr>
          </w:p>
          <w:p w14:paraId="050B35DB" w14:textId="77777777" w:rsidR="005D4E3A" w:rsidRPr="003775AC" w:rsidRDefault="005D4E3A" w:rsidP="001E77B1">
            <w:pPr>
              <w:jc w:val="center"/>
              <w:rPr>
                <w:sz w:val="21"/>
                <w:szCs w:val="21"/>
              </w:rPr>
            </w:pPr>
            <w:r w:rsidRPr="003775AC">
              <w:rPr>
                <w:rFonts w:eastAsia="Calibri"/>
                <w:b/>
                <w:sz w:val="21"/>
                <w:szCs w:val="21"/>
              </w:rPr>
              <w:t xml:space="preserve"> </w:t>
            </w:r>
          </w:p>
        </w:tc>
        <w:tc>
          <w:tcPr>
            <w:tcW w:w="5778" w:type="dxa"/>
            <w:shd w:val="clear" w:color="auto" w:fill="auto"/>
          </w:tcPr>
          <w:p w14:paraId="1A1DBA93" w14:textId="77777777" w:rsidR="005D4E3A" w:rsidRDefault="005D4E3A" w:rsidP="001E77B1">
            <w:pPr>
              <w:rPr>
                <w:b/>
                <w:sz w:val="21"/>
                <w:szCs w:val="21"/>
              </w:rPr>
            </w:pPr>
            <w:r w:rsidRPr="003775AC">
              <w:rPr>
                <w:b/>
                <w:sz w:val="21"/>
                <w:szCs w:val="21"/>
              </w:rPr>
              <w:t xml:space="preserve">ЗАМОВНИК </w:t>
            </w:r>
          </w:p>
          <w:p w14:paraId="018B4CBB" w14:textId="77777777" w:rsidR="005D4E3A" w:rsidRPr="003775AC" w:rsidRDefault="005D4E3A" w:rsidP="001E77B1">
            <w:pPr>
              <w:rPr>
                <w:b/>
                <w:sz w:val="21"/>
                <w:szCs w:val="21"/>
              </w:rPr>
            </w:pPr>
          </w:p>
          <w:p w14:paraId="580B65AB" w14:textId="77777777" w:rsidR="005D4E3A" w:rsidRPr="003775AC" w:rsidRDefault="005D4E3A" w:rsidP="001E77B1">
            <w:pPr>
              <w:rPr>
                <w:b/>
                <w:sz w:val="21"/>
                <w:szCs w:val="21"/>
              </w:rPr>
            </w:pPr>
            <w:proofErr w:type="spellStart"/>
            <w:r w:rsidRPr="003775AC">
              <w:rPr>
                <w:b/>
                <w:sz w:val="21"/>
                <w:szCs w:val="21"/>
              </w:rPr>
              <w:t>Відокремлений</w:t>
            </w:r>
            <w:proofErr w:type="spellEnd"/>
            <w:r w:rsidRPr="003775AC">
              <w:rPr>
                <w:b/>
                <w:sz w:val="21"/>
                <w:szCs w:val="21"/>
              </w:rPr>
              <w:t xml:space="preserve"> </w:t>
            </w:r>
            <w:proofErr w:type="spellStart"/>
            <w:r w:rsidRPr="003775AC">
              <w:rPr>
                <w:b/>
                <w:sz w:val="21"/>
                <w:szCs w:val="21"/>
              </w:rPr>
              <w:t>структурний</w:t>
            </w:r>
            <w:proofErr w:type="spellEnd"/>
            <w:r w:rsidRPr="003775AC">
              <w:rPr>
                <w:b/>
                <w:sz w:val="21"/>
                <w:szCs w:val="21"/>
              </w:rPr>
              <w:t xml:space="preserve"> </w:t>
            </w:r>
            <w:proofErr w:type="spellStart"/>
            <w:r w:rsidRPr="003775AC">
              <w:rPr>
                <w:b/>
                <w:sz w:val="21"/>
                <w:szCs w:val="21"/>
              </w:rPr>
              <w:t>підрозділ</w:t>
            </w:r>
            <w:proofErr w:type="spellEnd"/>
            <w:r w:rsidRPr="003775AC">
              <w:rPr>
                <w:b/>
                <w:sz w:val="21"/>
                <w:szCs w:val="21"/>
              </w:rPr>
              <w:t xml:space="preserve"> «</w:t>
            </w:r>
            <w:proofErr w:type="spellStart"/>
            <w:r w:rsidRPr="003775AC">
              <w:rPr>
                <w:b/>
                <w:sz w:val="21"/>
                <w:szCs w:val="21"/>
              </w:rPr>
              <w:t>Олімпійський</w:t>
            </w:r>
            <w:proofErr w:type="spellEnd"/>
            <w:r w:rsidRPr="003775AC">
              <w:rPr>
                <w:b/>
                <w:sz w:val="21"/>
                <w:szCs w:val="21"/>
              </w:rPr>
              <w:t xml:space="preserve"> </w:t>
            </w:r>
            <w:proofErr w:type="spellStart"/>
            <w:r w:rsidRPr="003775AC">
              <w:rPr>
                <w:b/>
                <w:sz w:val="21"/>
                <w:szCs w:val="21"/>
              </w:rPr>
              <w:t>фаховий</w:t>
            </w:r>
            <w:proofErr w:type="spellEnd"/>
            <w:r w:rsidRPr="003775AC">
              <w:rPr>
                <w:b/>
                <w:sz w:val="21"/>
                <w:szCs w:val="21"/>
              </w:rPr>
              <w:t xml:space="preserve"> </w:t>
            </w:r>
            <w:proofErr w:type="spellStart"/>
            <w:r w:rsidRPr="003775AC">
              <w:rPr>
                <w:b/>
                <w:sz w:val="21"/>
                <w:szCs w:val="21"/>
              </w:rPr>
              <w:t>коледж</w:t>
            </w:r>
            <w:proofErr w:type="spellEnd"/>
            <w:r w:rsidRPr="003775AC">
              <w:rPr>
                <w:b/>
                <w:sz w:val="21"/>
                <w:szCs w:val="21"/>
              </w:rPr>
              <w:t xml:space="preserve"> </w:t>
            </w:r>
            <w:proofErr w:type="spellStart"/>
            <w:r w:rsidRPr="003775AC">
              <w:rPr>
                <w:b/>
                <w:sz w:val="21"/>
                <w:szCs w:val="21"/>
              </w:rPr>
              <w:t>імені</w:t>
            </w:r>
            <w:proofErr w:type="spellEnd"/>
            <w:r w:rsidRPr="003775AC">
              <w:rPr>
                <w:b/>
                <w:sz w:val="21"/>
                <w:szCs w:val="21"/>
              </w:rPr>
              <w:t xml:space="preserve"> </w:t>
            </w:r>
            <w:proofErr w:type="spellStart"/>
            <w:r w:rsidRPr="003775AC">
              <w:rPr>
                <w:b/>
                <w:sz w:val="21"/>
                <w:szCs w:val="21"/>
              </w:rPr>
              <w:t>Івана</w:t>
            </w:r>
            <w:proofErr w:type="spellEnd"/>
            <w:r w:rsidRPr="003775AC">
              <w:rPr>
                <w:b/>
                <w:sz w:val="21"/>
                <w:szCs w:val="21"/>
              </w:rPr>
              <w:t xml:space="preserve"> </w:t>
            </w:r>
            <w:proofErr w:type="spellStart"/>
            <w:r w:rsidRPr="003775AC">
              <w:rPr>
                <w:b/>
                <w:sz w:val="21"/>
                <w:szCs w:val="21"/>
              </w:rPr>
              <w:t>Піддубного</w:t>
            </w:r>
            <w:proofErr w:type="spellEnd"/>
            <w:r w:rsidRPr="003775AC">
              <w:rPr>
                <w:b/>
                <w:sz w:val="21"/>
                <w:szCs w:val="21"/>
              </w:rPr>
              <w:t xml:space="preserve"> </w:t>
            </w:r>
            <w:proofErr w:type="spellStart"/>
            <w:r w:rsidRPr="003775AC">
              <w:rPr>
                <w:b/>
                <w:sz w:val="21"/>
                <w:szCs w:val="21"/>
              </w:rPr>
              <w:t>Національного</w:t>
            </w:r>
            <w:proofErr w:type="spellEnd"/>
            <w:r w:rsidRPr="003775AC">
              <w:rPr>
                <w:b/>
                <w:sz w:val="21"/>
                <w:szCs w:val="21"/>
              </w:rPr>
              <w:t xml:space="preserve"> </w:t>
            </w:r>
            <w:proofErr w:type="spellStart"/>
            <w:r w:rsidRPr="003775AC">
              <w:rPr>
                <w:b/>
                <w:sz w:val="21"/>
                <w:szCs w:val="21"/>
              </w:rPr>
              <w:t>університету</w:t>
            </w:r>
            <w:proofErr w:type="spellEnd"/>
            <w:r w:rsidRPr="003775AC">
              <w:rPr>
                <w:b/>
                <w:sz w:val="21"/>
                <w:szCs w:val="21"/>
              </w:rPr>
              <w:t xml:space="preserve"> </w:t>
            </w:r>
            <w:proofErr w:type="spellStart"/>
            <w:r w:rsidRPr="003775AC">
              <w:rPr>
                <w:b/>
                <w:sz w:val="21"/>
                <w:szCs w:val="21"/>
              </w:rPr>
              <w:t>фізичного</w:t>
            </w:r>
            <w:proofErr w:type="spellEnd"/>
            <w:r w:rsidRPr="003775AC">
              <w:rPr>
                <w:b/>
                <w:sz w:val="21"/>
                <w:szCs w:val="21"/>
              </w:rPr>
              <w:t xml:space="preserve"> </w:t>
            </w:r>
            <w:proofErr w:type="spellStart"/>
            <w:r w:rsidRPr="003775AC">
              <w:rPr>
                <w:b/>
                <w:sz w:val="21"/>
                <w:szCs w:val="21"/>
              </w:rPr>
              <w:t>виховання</w:t>
            </w:r>
            <w:proofErr w:type="spellEnd"/>
            <w:r w:rsidRPr="003775AC">
              <w:rPr>
                <w:b/>
                <w:sz w:val="21"/>
                <w:szCs w:val="21"/>
              </w:rPr>
              <w:t xml:space="preserve"> і спорту </w:t>
            </w:r>
            <w:proofErr w:type="spellStart"/>
            <w:r w:rsidRPr="003775AC">
              <w:rPr>
                <w:b/>
                <w:sz w:val="21"/>
                <w:szCs w:val="21"/>
              </w:rPr>
              <w:t>України</w:t>
            </w:r>
            <w:proofErr w:type="spellEnd"/>
            <w:r w:rsidRPr="003775AC">
              <w:rPr>
                <w:b/>
                <w:sz w:val="21"/>
                <w:szCs w:val="21"/>
              </w:rPr>
              <w:t>»</w:t>
            </w:r>
          </w:p>
          <w:p w14:paraId="484832C1" w14:textId="77777777" w:rsidR="005D4E3A" w:rsidRPr="003775AC" w:rsidRDefault="005D4E3A" w:rsidP="001E77B1">
            <w:pPr>
              <w:rPr>
                <w:bCs/>
                <w:sz w:val="21"/>
                <w:szCs w:val="21"/>
              </w:rPr>
            </w:pPr>
            <w:r w:rsidRPr="003775AC">
              <w:rPr>
                <w:bCs/>
                <w:sz w:val="21"/>
                <w:szCs w:val="21"/>
              </w:rPr>
              <w:t xml:space="preserve">02156, м. </w:t>
            </w:r>
            <w:proofErr w:type="spellStart"/>
            <w:r w:rsidRPr="003775AC">
              <w:rPr>
                <w:bCs/>
                <w:sz w:val="21"/>
                <w:szCs w:val="21"/>
              </w:rPr>
              <w:t>Київ</w:t>
            </w:r>
            <w:proofErr w:type="spellEnd"/>
            <w:r w:rsidRPr="003775AC">
              <w:rPr>
                <w:bCs/>
                <w:sz w:val="21"/>
                <w:szCs w:val="21"/>
              </w:rPr>
              <w:t xml:space="preserve">, </w:t>
            </w:r>
            <w:proofErr w:type="spellStart"/>
            <w:r w:rsidRPr="003775AC">
              <w:rPr>
                <w:bCs/>
                <w:sz w:val="21"/>
                <w:szCs w:val="21"/>
              </w:rPr>
              <w:t>вул</w:t>
            </w:r>
            <w:proofErr w:type="spellEnd"/>
            <w:r w:rsidRPr="003775AC">
              <w:rPr>
                <w:bCs/>
                <w:sz w:val="21"/>
                <w:szCs w:val="21"/>
              </w:rPr>
              <w:t xml:space="preserve">. М. </w:t>
            </w:r>
            <w:proofErr w:type="spellStart"/>
            <w:r w:rsidRPr="003775AC">
              <w:rPr>
                <w:bCs/>
                <w:sz w:val="21"/>
                <w:szCs w:val="21"/>
              </w:rPr>
              <w:t>Матеюка</w:t>
            </w:r>
            <w:proofErr w:type="spellEnd"/>
            <w:r w:rsidRPr="003775AC">
              <w:rPr>
                <w:bCs/>
                <w:sz w:val="21"/>
                <w:szCs w:val="21"/>
              </w:rPr>
              <w:t>, 4</w:t>
            </w:r>
          </w:p>
          <w:p w14:paraId="14CFEF0E" w14:textId="77777777" w:rsidR="005D4E3A" w:rsidRPr="003775AC" w:rsidRDefault="005D4E3A" w:rsidP="001E77B1">
            <w:pPr>
              <w:rPr>
                <w:bCs/>
                <w:sz w:val="21"/>
                <w:szCs w:val="21"/>
              </w:rPr>
            </w:pPr>
            <w:proofErr w:type="spellStart"/>
            <w:r w:rsidRPr="003775AC">
              <w:rPr>
                <w:bCs/>
                <w:sz w:val="21"/>
                <w:szCs w:val="21"/>
              </w:rPr>
              <w:t>Ідентифікаційний</w:t>
            </w:r>
            <w:proofErr w:type="spellEnd"/>
            <w:r w:rsidRPr="003775AC">
              <w:rPr>
                <w:bCs/>
                <w:sz w:val="21"/>
                <w:szCs w:val="21"/>
              </w:rPr>
              <w:t xml:space="preserve"> код ВП: 43914945, </w:t>
            </w:r>
          </w:p>
          <w:p w14:paraId="0812B6DE" w14:textId="77777777" w:rsidR="005D4E3A" w:rsidRPr="003775AC" w:rsidRDefault="005D4E3A" w:rsidP="001E77B1">
            <w:pPr>
              <w:rPr>
                <w:bCs/>
                <w:sz w:val="21"/>
                <w:szCs w:val="21"/>
              </w:rPr>
            </w:pPr>
            <w:r w:rsidRPr="003775AC">
              <w:rPr>
                <w:bCs/>
                <w:sz w:val="21"/>
                <w:szCs w:val="21"/>
              </w:rPr>
              <w:t>код ЄДРПОУ 02928433</w:t>
            </w:r>
          </w:p>
          <w:p w14:paraId="50FE20C3" w14:textId="77777777" w:rsidR="005D4E3A" w:rsidRPr="003775AC" w:rsidRDefault="005D4E3A" w:rsidP="001E77B1">
            <w:pPr>
              <w:rPr>
                <w:bCs/>
                <w:sz w:val="21"/>
                <w:szCs w:val="21"/>
              </w:rPr>
            </w:pPr>
            <w:r w:rsidRPr="003775AC">
              <w:rPr>
                <w:bCs/>
                <w:sz w:val="21"/>
                <w:szCs w:val="21"/>
              </w:rPr>
              <w:t xml:space="preserve">ІПН </w:t>
            </w:r>
            <w:proofErr w:type="spellStart"/>
            <w:r w:rsidRPr="003775AC">
              <w:rPr>
                <w:bCs/>
                <w:sz w:val="21"/>
                <w:szCs w:val="21"/>
              </w:rPr>
              <w:t>юридичної</w:t>
            </w:r>
            <w:proofErr w:type="spellEnd"/>
            <w:r w:rsidRPr="003775AC">
              <w:rPr>
                <w:bCs/>
                <w:sz w:val="21"/>
                <w:szCs w:val="21"/>
              </w:rPr>
              <w:t xml:space="preserve"> особи: 029284326555</w:t>
            </w:r>
          </w:p>
          <w:p w14:paraId="403BC8EF" w14:textId="77777777" w:rsidR="005D4E3A" w:rsidRPr="003775AC" w:rsidRDefault="005D4E3A" w:rsidP="001E77B1">
            <w:pPr>
              <w:rPr>
                <w:bCs/>
                <w:sz w:val="21"/>
                <w:szCs w:val="21"/>
              </w:rPr>
            </w:pPr>
            <w:proofErr w:type="spellStart"/>
            <w:r w:rsidRPr="003775AC">
              <w:rPr>
                <w:bCs/>
                <w:sz w:val="21"/>
                <w:szCs w:val="21"/>
              </w:rPr>
              <w:t>Філія</w:t>
            </w:r>
            <w:proofErr w:type="spellEnd"/>
            <w:r w:rsidRPr="003775AC">
              <w:rPr>
                <w:bCs/>
                <w:sz w:val="21"/>
                <w:szCs w:val="21"/>
              </w:rPr>
              <w:t xml:space="preserve"> 003</w:t>
            </w:r>
          </w:p>
          <w:p w14:paraId="50984879" w14:textId="77777777" w:rsidR="005D4E3A" w:rsidRPr="003775AC" w:rsidRDefault="005D4E3A" w:rsidP="001E77B1">
            <w:pPr>
              <w:rPr>
                <w:bCs/>
                <w:sz w:val="21"/>
                <w:szCs w:val="21"/>
              </w:rPr>
            </w:pPr>
            <w:r w:rsidRPr="003775AC">
              <w:rPr>
                <w:bCs/>
                <w:sz w:val="21"/>
                <w:szCs w:val="21"/>
              </w:rPr>
              <w:t>р/р UA908201720343170001000142903  UA368201720343171001300142903</w:t>
            </w:r>
          </w:p>
          <w:p w14:paraId="7D212704" w14:textId="77777777" w:rsidR="005D4E3A" w:rsidRPr="003775AC" w:rsidRDefault="005D4E3A" w:rsidP="001E77B1">
            <w:pPr>
              <w:rPr>
                <w:bCs/>
                <w:sz w:val="21"/>
                <w:szCs w:val="21"/>
              </w:rPr>
            </w:pPr>
            <w:r w:rsidRPr="003775AC">
              <w:rPr>
                <w:bCs/>
                <w:sz w:val="21"/>
                <w:szCs w:val="21"/>
              </w:rPr>
              <w:t>UA368201720344290003000142903</w:t>
            </w:r>
          </w:p>
          <w:p w14:paraId="7BE2B538" w14:textId="77777777" w:rsidR="005D4E3A" w:rsidRPr="003775AC" w:rsidRDefault="005D4E3A" w:rsidP="001E77B1">
            <w:pPr>
              <w:rPr>
                <w:bCs/>
                <w:sz w:val="21"/>
                <w:szCs w:val="21"/>
              </w:rPr>
            </w:pPr>
            <w:r w:rsidRPr="003775AC">
              <w:rPr>
                <w:bCs/>
                <w:sz w:val="21"/>
                <w:szCs w:val="21"/>
              </w:rPr>
              <w:t>UA528201720344281003200142903</w:t>
            </w:r>
          </w:p>
          <w:p w14:paraId="434F0D6B" w14:textId="77777777" w:rsidR="005D4E3A" w:rsidRPr="003775AC" w:rsidRDefault="005D4E3A" w:rsidP="001E77B1">
            <w:pPr>
              <w:rPr>
                <w:bCs/>
                <w:sz w:val="21"/>
                <w:szCs w:val="21"/>
              </w:rPr>
            </w:pPr>
            <w:r w:rsidRPr="003775AC">
              <w:rPr>
                <w:bCs/>
                <w:sz w:val="21"/>
                <w:szCs w:val="21"/>
              </w:rPr>
              <w:t>UA098201720343161001200142903</w:t>
            </w:r>
          </w:p>
          <w:p w14:paraId="4AC2A740" w14:textId="77777777" w:rsidR="005D4E3A" w:rsidRPr="003775AC" w:rsidRDefault="005D4E3A" w:rsidP="001E77B1">
            <w:pPr>
              <w:rPr>
                <w:bCs/>
                <w:sz w:val="21"/>
                <w:szCs w:val="21"/>
              </w:rPr>
            </w:pPr>
            <w:proofErr w:type="spellStart"/>
            <w:r w:rsidRPr="003775AC">
              <w:rPr>
                <w:bCs/>
                <w:sz w:val="21"/>
                <w:szCs w:val="21"/>
              </w:rPr>
              <w:t>Державна</w:t>
            </w:r>
            <w:proofErr w:type="spellEnd"/>
            <w:r w:rsidRPr="003775AC">
              <w:rPr>
                <w:bCs/>
                <w:sz w:val="21"/>
                <w:szCs w:val="21"/>
              </w:rPr>
              <w:t xml:space="preserve"> </w:t>
            </w:r>
            <w:proofErr w:type="spellStart"/>
            <w:r w:rsidRPr="003775AC">
              <w:rPr>
                <w:bCs/>
                <w:sz w:val="21"/>
                <w:szCs w:val="21"/>
              </w:rPr>
              <w:t>казначейська</w:t>
            </w:r>
            <w:proofErr w:type="spellEnd"/>
            <w:r w:rsidRPr="003775AC">
              <w:rPr>
                <w:bCs/>
                <w:sz w:val="21"/>
                <w:szCs w:val="21"/>
              </w:rPr>
              <w:t xml:space="preserve"> служба </w:t>
            </w:r>
            <w:proofErr w:type="spellStart"/>
            <w:r w:rsidRPr="003775AC">
              <w:rPr>
                <w:bCs/>
                <w:sz w:val="21"/>
                <w:szCs w:val="21"/>
              </w:rPr>
              <w:t>України</w:t>
            </w:r>
            <w:proofErr w:type="spellEnd"/>
            <w:r w:rsidRPr="003775AC">
              <w:rPr>
                <w:bCs/>
                <w:sz w:val="21"/>
                <w:szCs w:val="21"/>
              </w:rPr>
              <w:t xml:space="preserve"> </w:t>
            </w:r>
          </w:p>
          <w:p w14:paraId="289712E0" w14:textId="77777777" w:rsidR="005D4E3A" w:rsidRDefault="005D4E3A" w:rsidP="001E77B1">
            <w:pPr>
              <w:rPr>
                <w:bCs/>
                <w:sz w:val="21"/>
                <w:szCs w:val="21"/>
              </w:rPr>
            </w:pPr>
            <w:r w:rsidRPr="003775AC">
              <w:rPr>
                <w:bCs/>
                <w:sz w:val="21"/>
                <w:szCs w:val="21"/>
              </w:rPr>
              <w:t xml:space="preserve">м. </w:t>
            </w:r>
            <w:proofErr w:type="spellStart"/>
            <w:r w:rsidRPr="003775AC">
              <w:rPr>
                <w:bCs/>
                <w:sz w:val="21"/>
                <w:szCs w:val="21"/>
              </w:rPr>
              <w:t>Київ</w:t>
            </w:r>
            <w:proofErr w:type="spellEnd"/>
            <w:r w:rsidRPr="003775AC">
              <w:rPr>
                <w:bCs/>
                <w:sz w:val="21"/>
                <w:szCs w:val="21"/>
              </w:rPr>
              <w:t xml:space="preserve">; МФО 820172                                  </w:t>
            </w:r>
          </w:p>
          <w:p w14:paraId="46BBDFEF" w14:textId="77777777" w:rsidR="005D4E3A" w:rsidRDefault="005D4E3A" w:rsidP="001E77B1">
            <w:pPr>
              <w:rPr>
                <w:bCs/>
                <w:sz w:val="21"/>
                <w:szCs w:val="21"/>
              </w:rPr>
            </w:pPr>
          </w:p>
          <w:p w14:paraId="308AB562" w14:textId="77777777" w:rsidR="005D4E3A" w:rsidRPr="00E15ABF" w:rsidRDefault="005D4E3A" w:rsidP="001E77B1">
            <w:pPr>
              <w:rPr>
                <w:bCs/>
                <w:sz w:val="21"/>
                <w:szCs w:val="21"/>
                <w:lang w:val="uk-UA"/>
              </w:rPr>
            </w:pPr>
            <w:proofErr w:type="spellStart"/>
            <w:r w:rsidRPr="003775AC">
              <w:rPr>
                <w:bCs/>
                <w:sz w:val="21"/>
                <w:szCs w:val="21"/>
              </w:rPr>
              <w:t>в.о</w:t>
            </w:r>
            <w:proofErr w:type="spellEnd"/>
            <w:r w:rsidRPr="003775AC">
              <w:rPr>
                <w:bCs/>
                <w:sz w:val="21"/>
                <w:szCs w:val="21"/>
              </w:rPr>
              <w:t xml:space="preserve">. директора ___________ </w:t>
            </w:r>
            <w:r>
              <w:rPr>
                <w:bCs/>
                <w:sz w:val="21"/>
                <w:szCs w:val="21"/>
                <w:lang w:val="uk-UA"/>
              </w:rPr>
              <w:t xml:space="preserve">Олександр МОСКАЛЕНКО </w:t>
            </w:r>
          </w:p>
          <w:p w14:paraId="545D371C" w14:textId="77777777" w:rsidR="005D4E3A" w:rsidRPr="003775AC" w:rsidRDefault="005D4E3A" w:rsidP="001E77B1">
            <w:pPr>
              <w:rPr>
                <w:bCs/>
                <w:sz w:val="21"/>
                <w:szCs w:val="21"/>
              </w:rPr>
            </w:pPr>
            <w:proofErr w:type="spellStart"/>
            <w:r>
              <w:rPr>
                <w:bCs/>
                <w:sz w:val="21"/>
                <w:szCs w:val="21"/>
                <w:lang w:val="uk-UA"/>
              </w:rPr>
              <w:t>м.п</w:t>
            </w:r>
            <w:proofErr w:type="spellEnd"/>
            <w:r>
              <w:rPr>
                <w:bCs/>
                <w:sz w:val="21"/>
                <w:szCs w:val="21"/>
                <w:lang w:val="uk-UA"/>
              </w:rPr>
              <w:t xml:space="preserve">. </w:t>
            </w:r>
            <w:r w:rsidRPr="003775AC">
              <w:rPr>
                <w:bCs/>
                <w:sz w:val="21"/>
                <w:szCs w:val="21"/>
              </w:rPr>
              <w:t xml:space="preserve">        </w:t>
            </w:r>
          </w:p>
        </w:tc>
      </w:tr>
      <w:bookmarkEnd w:id="17"/>
    </w:tbl>
    <w:p w14:paraId="0F61B4CF" w14:textId="77777777" w:rsidR="005D4E3A" w:rsidRDefault="005D4E3A" w:rsidP="005D4E3A">
      <w:pPr>
        <w:pBdr>
          <w:top w:val="nil"/>
          <w:left w:val="nil"/>
          <w:bottom w:val="nil"/>
          <w:right w:val="nil"/>
          <w:between w:val="nil"/>
        </w:pBdr>
        <w:rPr>
          <w:b/>
          <w:color w:val="000000"/>
        </w:rPr>
      </w:pPr>
    </w:p>
    <w:p w14:paraId="3262237F" w14:textId="77777777" w:rsidR="005D4E3A" w:rsidRDefault="005D4E3A" w:rsidP="005D4E3A">
      <w:pPr>
        <w:pBdr>
          <w:top w:val="nil"/>
          <w:left w:val="nil"/>
          <w:bottom w:val="nil"/>
          <w:right w:val="nil"/>
          <w:between w:val="nil"/>
        </w:pBdr>
        <w:jc w:val="right"/>
        <w:rPr>
          <w:b/>
          <w:color w:val="000000"/>
        </w:rPr>
      </w:pPr>
    </w:p>
    <w:p w14:paraId="4D236DC1" w14:textId="77777777" w:rsidR="005D4E3A" w:rsidRDefault="005D4E3A" w:rsidP="00E71FEC">
      <w:pPr>
        <w:pBdr>
          <w:top w:val="nil"/>
          <w:left w:val="nil"/>
          <w:bottom w:val="nil"/>
          <w:right w:val="nil"/>
          <w:between w:val="nil"/>
        </w:pBdr>
        <w:rPr>
          <w:b/>
          <w:color w:val="000000"/>
        </w:rPr>
      </w:pPr>
    </w:p>
    <w:p w14:paraId="6336756E" w14:textId="77777777" w:rsidR="005D4E3A" w:rsidRPr="003874AC" w:rsidRDefault="005D4E3A" w:rsidP="005D4E3A">
      <w:pPr>
        <w:pBdr>
          <w:top w:val="nil"/>
          <w:left w:val="nil"/>
          <w:bottom w:val="nil"/>
          <w:right w:val="nil"/>
          <w:between w:val="nil"/>
        </w:pBdr>
        <w:jc w:val="right"/>
        <w:rPr>
          <w:b/>
          <w:color w:val="000000"/>
        </w:rPr>
      </w:pPr>
      <w:proofErr w:type="spellStart"/>
      <w:r w:rsidRPr="003874AC">
        <w:rPr>
          <w:b/>
          <w:color w:val="000000"/>
        </w:rPr>
        <w:t>Додаток</w:t>
      </w:r>
      <w:proofErr w:type="spellEnd"/>
      <w:r w:rsidRPr="003874AC">
        <w:rPr>
          <w:b/>
          <w:color w:val="000000"/>
        </w:rPr>
        <w:t xml:space="preserve"> 1</w:t>
      </w:r>
    </w:p>
    <w:p w14:paraId="3B43E184" w14:textId="77777777" w:rsidR="005D4E3A" w:rsidRPr="003874AC" w:rsidRDefault="005D4E3A" w:rsidP="005D4E3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362F55A7" w14:textId="77777777" w:rsidR="005D4E3A" w:rsidRPr="003874AC" w:rsidRDefault="005D4E3A" w:rsidP="005D4E3A">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50F5B332" w14:textId="77777777" w:rsidR="005D4E3A" w:rsidRPr="003874AC" w:rsidRDefault="005D4E3A" w:rsidP="005D4E3A">
      <w:pPr>
        <w:pBdr>
          <w:top w:val="nil"/>
          <w:left w:val="nil"/>
          <w:bottom w:val="nil"/>
          <w:right w:val="nil"/>
          <w:between w:val="nil"/>
        </w:pBdr>
        <w:jc w:val="right"/>
        <w:rPr>
          <w:b/>
          <w:color w:val="000000"/>
        </w:rPr>
      </w:pPr>
    </w:p>
    <w:p w14:paraId="7CE86299" w14:textId="77777777" w:rsidR="005D4E3A" w:rsidRDefault="005D4E3A" w:rsidP="005D4E3A">
      <w:pPr>
        <w:pBdr>
          <w:top w:val="nil"/>
          <w:left w:val="nil"/>
          <w:bottom w:val="nil"/>
          <w:right w:val="nil"/>
          <w:between w:val="nil"/>
        </w:pBdr>
        <w:jc w:val="center"/>
        <w:rPr>
          <w:color w:val="000000"/>
        </w:rPr>
      </w:pPr>
      <w:r w:rsidRPr="003874AC">
        <w:rPr>
          <w:color w:val="000000"/>
        </w:rPr>
        <w:t>СПЕЦИФІКАЦІЯ</w:t>
      </w:r>
    </w:p>
    <w:p w14:paraId="560E2011" w14:textId="77777777" w:rsidR="007309B5" w:rsidRPr="0099149B" w:rsidRDefault="007309B5" w:rsidP="007309B5">
      <w:pPr>
        <w:widowControl w:val="0"/>
        <w:suppressAutoHyphens/>
        <w:autoSpaceDE w:val="0"/>
        <w:jc w:val="center"/>
        <w:rPr>
          <w:rFonts w:eastAsia="Calibri"/>
          <w:b/>
          <w:lang w:val="uk-UA"/>
        </w:rPr>
      </w:pPr>
      <w:r w:rsidRPr="0099149B">
        <w:rPr>
          <w:rFonts w:eastAsia="Calibri"/>
          <w:b/>
          <w:lang w:val="uk-UA"/>
        </w:rPr>
        <w:t>Код ДК 021:2015 -  15110000-2 М’ясо</w:t>
      </w:r>
    </w:p>
    <w:p w14:paraId="76F106E9" w14:textId="77777777" w:rsidR="007309B5" w:rsidRPr="0099149B" w:rsidRDefault="007309B5" w:rsidP="007309B5">
      <w:pPr>
        <w:widowControl w:val="0"/>
        <w:suppressAutoHyphens/>
        <w:autoSpaceDE w:val="0"/>
        <w:jc w:val="center"/>
        <w:rPr>
          <w:rFonts w:eastAsia="Calibri"/>
          <w:b/>
          <w:lang w:val="uk-UA"/>
        </w:rPr>
      </w:pPr>
      <w:r w:rsidRPr="0099149B">
        <w:rPr>
          <w:rFonts w:eastAsia="Calibri"/>
          <w:b/>
          <w:lang w:val="uk-UA"/>
        </w:rPr>
        <w:t>(Свинина, код ДК 021:2015 – 15113000-3)</w:t>
      </w:r>
    </w:p>
    <w:p w14:paraId="0A5DBC90" w14:textId="77777777" w:rsidR="005D4E3A" w:rsidRPr="00E15ABF" w:rsidRDefault="005D4E3A" w:rsidP="005D4E3A">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5D4E3A" w14:paraId="00A53949" w14:textId="77777777" w:rsidTr="001E77B1">
        <w:trPr>
          <w:trHeight w:val="900"/>
        </w:trPr>
        <w:tc>
          <w:tcPr>
            <w:tcW w:w="713" w:type="dxa"/>
          </w:tcPr>
          <w:p w14:paraId="4917A82B"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2B9B5AE1"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01FA3ABD"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7AC25B2" w14:textId="77777777" w:rsidR="005D4E3A" w:rsidRPr="004F6D4D" w:rsidRDefault="005D4E3A" w:rsidP="001E77B1">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222F10FC" w14:textId="77777777" w:rsidR="005D4E3A" w:rsidRDefault="005D4E3A" w:rsidP="001E77B1">
            <w:proofErr w:type="spellStart"/>
            <w:r w:rsidRPr="001C7861">
              <w:rPr>
                <w:color w:val="000000"/>
              </w:rPr>
              <w:t>Ціна</w:t>
            </w:r>
            <w:proofErr w:type="spellEnd"/>
            <w:r w:rsidRPr="001C7861">
              <w:rPr>
                <w:color w:val="000000"/>
              </w:rPr>
              <w:t xml:space="preserve"> за 1 кг грн., </w:t>
            </w:r>
            <w:r>
              <w:rPr>
                <w:color w:val="000000"/>
              </w:rPr>
              <w:t>з/</w:t>
            </w:r>
            <w:r w:rsidRPr="001C7861">
              <w:rPr>
                <w:color w:val="000000"/>
              </w:rPr>
              <w:t>без ПДВ</w:t>
            </w:r>
          </w:p>
        </w:tc>
        <w:tc>
          <w:tcPr>
            <w:tcW w:w="2521" w:type="dxa"/>
          </w:tcPr>
          <w:p w14:paraId="02AB4C92" w14:textId="77777777" w:rsidR="005D4E3A" w:rsidRDefault="005D4E3A" w:rsidP="001E77B1">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7309B5" w14:paraId="0FA934B3" w14:textId="77777777" w:rsidTr="00296F5C">
        <w:trPr>
          <w:trHeight w:val="324"/>
        </w:trPr>
        <w:tc>
          <w:tcPr>
            <w:tcW w:w="713" w:type="dxa"/>
            <w:vAlign w:val="bottom"/>
          </w:tcPr>
          <w:p w14:paraId="5D935A7F" w14:textId="77777777" w:rsidR="007309B5" w:rsidRDefault="007309B5" w:rsidP="007309B5">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tcPr>
          <w:p w14:paraId="790394B7" w14:textId="2DD57D04" w:rsidR="007309B5" w:rsidRPr="0094550D" w:rsidRDefault="007309B5" w:rsidP="007309B5">
            <w:pPr>
              <w:pStyle w:val="51"/>
              <w:widowControl/>
              <w:jc w:val="both"/>
              <w:rPr>
                <w:rFonts w:ascii="Times New Roman" w:eastAsia="Times New Roman" w:hAnsi="Times New Roman" w:cs="Times New Roman"/>
                <w:color w:val="FF0000"/>
              </w:rPr>
            </w:pPr>
            <w:r>
              <w:rPr>
                <w:rFonts w:ascii="Times New Roman" w:hAnsi="Times New Roman"/>
                <w:color w:val="000000"/>
              </w:rPr>
              <w:t xml:space="preserve">Свинина окорок </w:t>
            </w:r>
            <w:r w:rsidRPr="0023198A">
              <w:rPr>
                <w:rFonts w:ascii="Times New Roman" w:hAnsi="Times New Roman"/>
                <w:color w:val="000000"/>
              </w:rPr>
              <w:t>(охолоджене)</w:t>
            </w:r>
          </w:p>
        </w:tc>
        <w:tc>
          <w:tcPr>
            <w:tcW w:w="1417" w:type="dxa"/>
            <w:shd w:val="clear" w:color="auto" w:fill="auto"/>
            <w:vAlign w:val="bottom"/>
          </w:tcPr>
          <w:p w14:paraId="196D34BB" w14:textId="77777777" w:rsidR="007309B5" w:rsidRPr="00A12CDC" w:rsidRDefault="007309B5" w:rsidP="007309B5">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0D8CB457" w14:textId="7F8F8AE3" w:rsidR="007309B5" w:rsidRPr="003117B9" w:rsidRDefault="007309B5" w:rsidP="007309B5">
            <w:pPr>
              <w:pStyle w:val="51"/>
              <w:widowControl/>
              <w:ind w:left="-12"/>
              <w:jc w:val="center"/>
              <w:rPr>
                <w:rFonts w:ascii="Times New Roman" w:eastAsia="Times New Roman" w:hAnsi="Times New Roman" w:cs="Times New Roman"/>
                <w:lang w:val="ru-RU"/>
              </w:rPr>
            </w:pPr>
            <w:r>
              <w:rPr>
                <w:rFonts w:ascii="Times New Roman" w:hAnsi="Times New Roman" w:cs="Times New Roman"/>
              </w:rPr>
              <w:t>3</w:t>
            </w:r>
            <w:r w:rsidRPr="003117B9">
              <w:rPr>
                <w:rFonts w:ascii="Times New Roman" w:hAnsi="Times New Roman" w:cs="Times New Roman"/>
              </w:rPr>
              <w:t>00</w:t>
            </w:r>
            <w:r>
              <w:rPr>
                <w:rFonts w:ascii="Times New Roman" w:hAnsi="Times New Roman" w:cs="Times New Roman"/>
              </w:rPr>
              <w:t>0</w:t>
            </w:r>
          </w:p>
        </w:tc>
        <w:tc>
          <w:tcPr>
            <w:tcW w:w="1873" w:type="dxa"/>
          </w:tcPr>
          <w:p w14:paraId="69EF2F3E" w14:textId="77777777" w:rsidR="007309B5" w:rsidRDefault="007309B5" w:rsidP="007309B5"/>
        </w:tc>
        <w:tc>
          <w:tcPr>
            <w:tcW w:w="2521" w:type="dxa"/>
          </w:tcPr>
          <w:p w14:paraId="17F43BDC" w14:textId="77777777" w:rsidR="007309B5" w:rsidRDefault="007309B5" w:rsidP="007309B5"/>
        </w:tc>
      </w:tr>
      <w:tr w:rsidR="007309B5" w14:paraId="4572E9C8" w14:textId="77777777" w:rsidTr="00296F5C">
        <w:trPr>
          <w:trHeight w:val="324"/>
        </w:trPr>
        <w:tc>
          <w:tcPr>
            <w:tcW w:w="713" w:type="dxa"/>
            <w:vAlign w:val="bottom"/>
          </w:tcPr>
          <w:p w14:paraId="69577F55" w14:textId="77777777" w:rsidR="007309B5" w:rsidRDefault="007309B5" w:rsidP="007309B5">
            <w:pPr>
              <w:pStyle w:val="51"/>
              <w:widowControl/>
              <w:rPr>
                <w:rFonts w:ascii="Times New Roman" w:eastAsia="Times New Roman" w:hAnsi="Times New Roman" w:cs="Times New Roman"/>
              </w:rPr>
            </w:pPr>
            <w:r>
              <w:rPr>
                <w:rFonts w:ascii="Times New Roman" w:eastAsia="Times New Roman" w:hAnsi="Times New Roman" w:cs="Times New Roman"/>
              </w:rPr>
              <w:t>2.</w:t>
            </w:r>
          </w:p>
        </w:tc>
        <w:tc>
          <w:tcPr>
            <w:tcW w:w="1954" w:type="dxa"/>
            <w:shd w:val="clear" w:color="auto" w:fill="auto"/>
          </w:tcPr>
          <w:p w14:paraId="5CBCC495" w14:textId="4B5C7643" w:rsidR="007309B5" w:rsidRDefault="007309B5" w:rsidP="007309B5">
            <w:pPr>
              <w:pStyle w:val="51"/>
              <w:widowControl/>
              <w:jc w:val="both"/>
              <w:rPr>
                <w:rFonts w:ascii="Times New Roman" w:eastAsia="Times New Roman" w:hAnsi="Times New Roman" w:cs="Times New Roman"/>
              </w:rPr>
            </w:pPr>
            <w:r>
              <w:rPr>
                <w:rFonts w:ascii="Times New Roman" w:hAnsi="Times New Roman"/>
                <w:lang w:val="ru-RU"/>
              </w:rPr>
              <w:t xml:space="preserve">Свинина биток </w:t>
            </w:r>
            <w:r w:rsidRPr="0023198A">
              <w:rPr>
                <w:rFonts w:ascii="Times New Roman" w:hAnsi="Times New Roman"/>
                <w:lang w:val="ru-RU"/>
              </w:rPr>
              <w:t xml:space="preserve"> </w:t>
            </w:r>
            <w:r w:rsidRPr="0023198A">
              <w:rPr>
                <w:rFonts w:ascii="Times New Roman" w:hAnsi="Times New Roman"/>
                <w:color w:val="000000"/>
              </w:rPr>
              <w:t>(охолоджене)</w:t>
            </w:r>
            <w:r w:rsidRPr="0023198A">
              <w:rPr>
                <w:rFonts w:ascii="Times New Roman" w:hAnsi="Times New Roman"/>
                <w:lang w:val="ru-RU"/>
              </w:rPr>
              <w:t xml:space="preserve"> </w:t>
            </w:r>
          </w:p>
        </w:tc>
        <w:tc>
          <w:tcPr>
            <w:tcW w:w="1417" w:type="dxa"/>
            <w:shd w:val="clear" w:color="auto" w:fill="auto"/>
            <w:vAlign w:val="bottom"/>
          </w:tcPr>
          <w:p w14:paraId="50CE66C3" w14:textId="77777777" w:rsidR="007309B5" w:rsidRDefault="007309B5" w:rsidP="007309B5">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1949307E" w14:textId="40D02DEF" w:rsidR="007309B5" w:rsidRPr="003117B9" w:rsidRDefault="007309B5" w:rsidP="007309B5">
            <w:pPr>
              <w:pStyle w:val="51"/>
              <w:widowControl/>
              <w:ind w:left="-12"/>
              <w:jc w:val="center"/>
              <w:rPr>
                <w:rFonts w:ascii="Times New Roman" w:eastAsia="Times New Roman" w:hAnsi="Times New Roman" w:cs="Times New Roman"/>
                <w:lang w:val="ru-RU"/>
              </w:rPr>
            </w:pPr>
            <w:r>
              <w:rPr>
                <w:rFonts w:ascii="Times New Roman" w:hAnsi="Times New Roman" w:cs="Times New Roman"/>
              </w:rPr>
              <w:t>3000</w:t>
            </w:r>
          </w:p>
        </w:tc>
        <w:tc>
          <w:tcPr>
            <w:tcW w:w="1873" w:type="dxa"/>
          </w:tcPr>
          <w:p w14:paraId="27D60999" w14:textId="77777777" w:rsidR="007309B5" w:rsidRDefault="007309B5" w:rsidP="007309B5"/>
        </w:tc>
        <w:tc>
          <w:tcPr>
            <w:tcW w:w="2521" w:type="dxa"/>
          </w:tcPr>
          <w:p w14:paraId="593AF26B" w14:textId="77777777" w:rsidR="007309B5" w:rsidRDefault="007309B5" w:rsidP="007309B5"/>
        </w:tc>
      </w:tr>
      <w:tr w:rsidR="005D4E3A" w:rsidRPr="001C7861" w14:paraId="76E5941F" w14:textId="77777777" w:rsidTr="001E77B1">
        <w:tblPrEx>
          <w:tblCellMar>
            <w:left w:w="108" w:type="dxa"/>
            <w:right w:w="108" w:type="dxa"/>
          </w:tblCellMar>
          <w:tblLook w:val="04A0" w:firstRow="1" w:lastRow="0" w:firstColumn="1" w:lastColumn="0" w:noHBand="0" w:noVBand="1"/>
        </w:tblPrEx>
        <w:tc>
          <w:tcPr>
            <w:tcW w:w="713" w:type="dxa"/>
            <w:shd w:val="clear" w:color="auto" w:fill="auto"/>
          </w:tcPr>
          <w:p w14:paraId="56F414BC" w14:textId="77777777" w:rsidR="005D4E3A" w:rsidRPr="001C7861" w:rsidRDefault="005D4E3A" w:rsidP="001E77B1">
            <w:pPr>
              <w:rPr>
                <w:color w:val="000000"/>
              </w:rPr>
            </w:pPr>
          </w:p>
        </w:tc>
        <w:tc>
          <w:tcPr>
            <w:tcW w:w="9183" w:type="dxa"/>
            <w:gridSpan w:val="5"/>
            <w:shd w:val="clear" w:color="auto" w:fill="auto"/>
          </w:tcPr>
          <w:p w14:paraId="6CCC5BAB" w14:textId="77777777" w:rsidR="005D4E3A" w:rsidRPr="001C7861" w:rsidRDefault="005D4E3A" w:rsidP="001E77B1">
            <w:pPr>
              <w:widowControl w:val="0"/>
              <w:autoSpaceDE w:val="0"/>
              <w:autoSpaceDN w:val="0"/>
              <w:adjustRightInd w:val="0"/>
              <w:jc w:val="both"/>
              <w:rPr>
                <w:color w:val="000000"/>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607063C5" w14:textId="77777777" w:rsidR="005D4E3A" w:rsidRPr="003874AC" w:rsidRDefault="005D4E3A" w:rsidP="005D4E3A">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5D4E3A" w:rsidRPr="003F24E3" w14:paraId="6B04F64C" w14:textId="77777777" w:rsidTr="001E77B1">
        <w:trPr>
          <w:trHeight w:val="5762"/>
        </w:trPr>
        <w:tc>
          <w:tcPr>
            <w:tcW w:w="4395" w:type="dxa"/>
          </w:tcPr>
          <w:p w14:paraId="52B055CE" w14:textId="77777777" w:rsidR="005D4E3A" w:rsidRPr="00B87C77" w:rsidRDefault="005D4E3A" w:rsidP="001E77B1">
            <w:pPr>
              <w:rPr>
                <w:b/>
                <w:bCs/>
                <w:sz w:val="20"/>
                <w:szCs w:val="20"/>
              </w:rPr>
            </w:pPr>
            <w:r w:rsidRPr="00B87C77">
              <w:rPr>
                <w:b/>
                <w:bCs/>
                <w:sz w:val="20"/>
                <w:szCs w:val="20"/>
              </w:rPr>
              <w:t xml:space="preserve">ПОСТАЧАЛЬНИК                                          </w:t>
            </w:r>
          </w:p>
          <w:p w14:paraId="51D8A67D" w14:textId="77777777" w:rsidR="005D4E3A" w:rsidRPr="00B87C77" w:rsidRDefault="005D4E3A" w:rsidP="001E77B1">
            <w:pPr>
              <w:jc w:val="both"/>
              <w:rPr>
                <w:sz w:val="20"/>
                <w:szCs w:val="20"/>
              </w:rPr>
            </w:pPr>
            <w:r w:rsidRPr="00B87C77">
              <w:rPr>
                <w:rFonts w:eastAsia="Calibri"/>
                <w:b/>
                <w:sz w:val="20"/>
                <w:szCs w:val="20"/>
              </w:rPr>
              <w:t xml:space="preserve"> </w:t>
            </w:r>
          </w:p>
        </w:tc>
        <w:tc>
          <w:tcPr>
            <w:tcW w:w="5880" w:type="dxa"/>
          </w:tcPr>
          <w:p w14:paraId="7F77DD67" w14:textId="77777777" w:rsidR="005D4E3A" w:rsidRPr="00B87C77" w:rsidRDefault="005D4E3A" w:rsidP="001E77B1">
            <w:pPr>
              <w:rPr>
                <w:b/>
                <w:sz w:val="20"/>
                <w:szCs w:val="20"/>
              </w:rPr>
            </w:pPr>
            <w:r w:rsidRPr="00B87C77">
              <w:rPr>
                <w:b/>
                <w:sz w:val="20"/>
                <w:szCs w:val="20"/>
              </w:rPr>
              <w:t xml:space="preserve">ЗАМОВНИК </w:t>
            </w:r>
          </w:p>
          <w:p w14:paraId="3475AA03" w14:textId="77777777" w:rsidR="005D4E3A" w:rsidRPr="00B87C77" w:rsidRDefault="005D4E3A" w:rsidP="001E77B1">
            <w:pPr>
              <w:rPr>
                <w:b/>
                <w:sz w:val="20"/>
                <w:szCs w:val="20"/>
              </w:rPr>
            </w:pPr>
            <w:proofErr w:type="spellStart"/>
            <w:r w:rsidRPr="00B87C77">
              <w:rPr>
                <w:b/>
                <w:sz w:val="20"/>
                <w:szCs w:val="20"/>
              </w:rPr>
              <w:t>Відокремлений</w:t>
            </w:r>
            <w:proofErr w:type="spellEnd"/>
            <w:r w:rsidRPr="00B87C77">
              <w:rPr>
                <w:b/>
                <w:sz w:val="20"/>
                <w:szCs w:val="20"/>
              </w:rPr>
              <w:t xml:space="preserve"> </w:t>
            </w:r>
            <w:proofErr w:type="spellStart"/>
            <w:r w:rsidRPr="00B87C77">
              <w:rPr>
                <w:b/>
                <w:sz w:val="20"/>
                <w:szCs w:val="20"/>
              </w:rPr>
              <w:t>структурний</w:t>
            </w:r>
            <w:proofErr w:type="spellEnd"/>
            <w:r w:rsidRPr="00B87C77">
              <w:rPr>
                <w:b/>
                <w:sz w:val="20"/>
                <w:szCs w:val="20"/>
              </w:rPr>
              <w:t xml:space="preserve"> </w:t>
            </w:r>
            <w:proofErr w:type="spellStart"/>
            <w:r w:rsidRPr="00B87C77">
              <w:rPr>
                <w:b/>
                <w:sz w:val="20"/>
                <w:szCs w:val="20"/>
              </w:rPr>
              <w:t>підрозділ</w:t>
            </w:r>
            <w:proofErr w:type="spellEnd"/>
            <w:r w:rsidRPr="00B87C77">
              <w:rPr>
                <w:b/>
                <w:sz w:val="20"/>
                <w:szCs w:val="20"/>
              </w:rPr>
              <w:t xml:space="preserve"> «</w:t>
            </w:r>
            <w:proofErr w:type="spellStart"/>
            <w:r w:rsidRPr="00B87C77">
              <w:rPr>
                <w:b/>
                <w:sz w:val="20"/>
                <w:szCs w:val="20"/>
              </w:rPr>
              <w:t>Олімпійський</w:t>
            </w:r>
            <w:proofErr w:type="spellEnd"/>
            <w:r w:rsidRPr="00B87C77">
              <w:rPr>
                <w:b/>
                <w:sz w:val="20"/>
                <w:szCs w:val="20"/>
              </w:rPr>
              <w:t xml:space="preserve"> </w:t>
            </w:r>
            <w:proofErr w:type="spellStart"/>
            <w:r w:rsidRPr="00B87C77">
              <w:rPr>
                <w:b/>
                <w:sz w:val="20"/>
                <w:szCs w:val="20"/>
              </w:rPr>
              <w:t>фаховий</w:t>
            </w:r>
            <w:proofErr w:type="spellEnd"/>
            <w:r w:rsidRPr="00B87C77">
              <w:rPr>
                <w:b/>
                <w:sz w:val="20"/>
                <w:szCs w:val="20"/>
              </w:rPr>
              <w:t xml:space="preserve"> </w:t>
            </w:r>
            <w:proofErr w:type="spellStart"/>
            <w:r w:rsidRPr="00B87C77">
              <w:rPr>
                <w:b/>
                <w:sz w:val="20"/>
                <w:szCs w:val="20"/>
              </w:rPr>
              <w:t>коледж</w:t>
            </w:r>
            <w:proofErr w:type="spellEnd"/>
            <w:r w:rsidRPr="00B87C77">
              <w:rPr>
                <w:b/>
                <w:sz w:val="20"/>
                <w:szCs w:val="20"/>
              </w:rPr>
              <w:t xml:space="preserve"> </w:t>
            </w:r>
            <w:proofErr w:type="spellStart"/>
            <w:r w:rsidRPr="00B87C77">
              <w:rPr>
                <w:b/>
                <w:sz w:val="20"/>
                <w:szCs w:val="20"/>
              </w:rPr>
              <w:t>імені</w:t>
            </w:r>
            <w:proofErr w:type="spellEnd"/>
            <w:r w:rsidRPr="00B87C77">
              <w:rPr>
                <w:b/>
                <w:sz w:val="20"/>
                <w:szCs w:val="20"/>
              </w:rPr>
              <w:t xml:space="preserve"> </w:t>
            </w:r>
            <w:proofErr w:type="spellStart"/>
            <w:r w:rsidRPr="00B87C77">
              <w:rPr>
                <w:b/>
                <w:sz w:val="20"/>
                <w:szCs w:val="20"/>
              </w:rPr>
              <w:t>Івана</w:t>
            </w:r>
            <w:proofErr w:type="spellEnd"/>
            <w:r w:rsidRPr="00B87C77">
              <w:rPr>
                <w:b/>
                <w:sz w:val="20"/>
                <w:szCs w:val="20"/>
              </w:rPr>
              <w:t xml:space="preserve"> </w:t>
            </w:r>
            <w:proofErr w:type="spellStart"/>
            <w:r w:rsidRPr="00B87C77">
              <w:rPr>
                <w:b/>
                <w:sz w:val="20"/>
                <w:szCs w:val="20"/>
              </w:rPr>
              <w:t>Піддубного</w:t>
            </w:r>
            <w:proofErr w:type="spellEnd"/>
            <w:r w:rsidRPr="00B87C77">
              <w:rPr>
                <w:b/>
                <w:sz w:val="20"/>
                <w:szCs w:val="20"/>
              </w:rPr>
              <w:t xml:space="preserve"> </w:t>
            </w:r>
            <w:proofErr w:type="spellStart"/>
            <w:r w:rsidRPr="00B87C77">
              <w:rPr>
                <w:b/>
                <w:sz w:val="20"/>
                <w:szCs w:val="20"/>
              </w:rPr>
              <w:t>Національного</w:t>
            </w:r>
            <w:proofErr w:type="spellEnd"/>
            <w:r w:rsidRPr="00B87C77">
              <w:rPr>
                <w:b/>
                <w:sz w:val="20"/>
                <w:szCs w:val="20"/>
              </w:rPr>
              <w:t xml:space="preserve"> </w:t>
            </w:r>
            <w:proofErr w:type="spellStart"/>
            <w:r w:rsidRPr="00B87C77">
              <w:rPr>
                <w:b/>
                <w:sz w:val="20"/>
                <w:szCs w:val="20"/>
              </w:rPr>
              <w:t>університету</w:t>
            </w:r>
            <w:proofErr w:type="spellEnd"/>
            <w:r w:rsidRPr="00B87C77">
              <w:rPr>
                <w:b/>
                <w:sz w:val="20"/>
                <w:szCs w:val="20"/>
              </w:rPr>
              <w:t xml:space="preserve"> </w:t>
            </w:r>
            <w:proofErr w:type="spellStart"/>
            <w:r w:rsidRPr="00B87C77">
              <w:rPr>
                <w:b/>
                <w:sz w:val="20"/>
                <w:szCs w:val="20"/>
              </w:rPr>
              <w:t>фізичного</w:t>
            </w:r>
            <w:proofErr w:type="spellEnd"/>
            <w:r w:rsidRPr="00B87C77">
              <w:rPr>
                <w:b/>
                <w:sz w:val="20"/>
                <w:szCs w:val="20"/>
              </w:rPr>
              <w:t xml:space="preserve"> </w:t>
            </w:r>
            <w:proofErr w:type="spellStart"/>
            <w:r w:rsidRPr="00B87C77">
              <w:rPr>
                <w:b/>
                <w:sz w:val="20"/>
                <w:szCs w:val="20"/>
              </w:rPr>
              <w:t>виховання</w:t>
            </w:r>
            <w:proofErr w:type="spellEnd"/>
            <w:r w:rsidRPr="00B87C77">
              <w:rPr>
                <w:b/>
                <w:sz w:val="20"/>
                <w:szCs w:val="20"/>
              </w:rPr>
              <w:t xml:space="preserve"> і спорту </w:t>
            </w:r>
            <w:proofErr w:type="spellStart"/>
            <w:r w:rsidRPr="00B87C77">
              <w:rPr>
                <w:b/>
                <w:sz w:val="20"/>
                <w:szCs w:val="20"/>
              </w:rPr>
              <w:t>України</w:t>
            </w:r>
            <w:proofErr w:type="spellEnd"/>
            <w:r w:rsidRPr="00B87C77">
              <w:rPr>
                <w:b/>
                <w:sz w:val="20"/>
                <w:szCs w:val="20"/>
              </w:rPr>
              <w:t>»</w:t>
            </w:r>
          </w:p>
          <w:p w14:paraId="2107F6A8" w14:textId="77777777" w:rsidR="005D4E3A" w:rsidRPr="00B87C77" w:rsidRDefault="005D4E3A" w:rsidP="001E77B1">
            <w:pPr>
              <w:rPr>
                <w:bCs/>
                <w:sz w:val="20"/>
                <w:szCs w:val="20"/>
              </w:rPr>
            </w:pPr>
            <w:r w:rsidRPr="00B87C77">
              <w:rPr>
                <w:bCs/>
                <w:sz w:val="20"/>
                <w:szCs w:val="20"/>
              </w:rPr>
              <w:t xml:space="preserve">02156, м. </w:t>
            </w:r>
            <w:proofErr w:type="spellStart"/>
            <w:r w:rsidRPr="00B87C77">
              <w:rPr>
                <w:bCs/>
                <w:sz w:val="20"/>
                <w:szCs w:val="20"/>
              </w:rPr>
              <w:t>Київ</w:t>
            </w:r>
            <w:proofErr w:type="spellEnd"/>
            <w:r w:rsidRPr="00B87C77">
              <w:rPr>
                <w:bCs/>
                <w:sz w:val="20"/>
                <w:szCs w:val="20"/>
              </w:rPr>
              <w:t xml:space="preserve">, </w:t>
            </w:r>
            <w:proofErr w:type="spellStart"/>
            <w:r w:rsidRPr="00B87C77">
              <w:rPr>
                <w:bCs/>
                <w:sz w:val="20"/>
                <w:szCs w:val="20"/>
              </w:rPr>
              <w:t>вул</w:t>
            </w:r>
            <w:proofErr w:type="spellEnd"/>
            <w:r w:rsidRPr="00B87C77">
              <w:rPr>
                <w:bCs/>
                <w:sz w:val="20"/>
                <w:szCs w:val="20"/>
              </w:rPr>
              <w:t xml:space="preserve">. М. </w:t>
            </w:r>
            <w:proofErr w:type="spellStart"/>
            <w:r w:rsidRPr="00B87C77">
              <w:rPr>
                <w:bCs/>
                <w:sz w:val="20"/>
                <w:szCs w:val="20"/>
              </w:rPr>
              <w:t>Матеюка</w:t>
            </w:r>
            <w:proofErr w:type="spellEnd"/>
            <w:r w:rsidRPr="00B87C77">
              <w:rPr>
                <w:bCs/>
                <w:sz w:val="20"/>
                <w:szCs w:val="20"/>
              </w:rPr>
              <w:t>, 4</w:t>
            </w:r>
          </w:p>
          <w:p w14:paraId="498E3C09" w14:textId="77777777" w:rsidR="005D4E3A" w:rsidRPr="00B87C77" w:rsidRDefault="005D4E3A" w:rsidP="001E77B1">
            <w:pPr>
              <w:rPr>
                <w:bCs/>
                <w:sz w:val="20"/>
                <w:szCs w:val="20"/>
              </w:rPr>
            </w:pPr>
            <w:proofErr w:type="spellStart"/>
            <w:r w:rsidRPr="00B87C77">
              <w:rPr>
                <w:bCs/>
                <w:sz w:val="20"/>
                <w:szCs w:val="20"/>
              </w:rPr>
              <w:t>Ідентифікаційний</w:t>
            </w:r>
            <w:proofErr w:type="spellEnd"/>
            <w:r w:rsidRPr="00B87C77">
              <w:rPr>
                <w:bCs/>
                <w:sz w:val="20"/>
                <w:szCs w:val="20"/>
              </w:rPr>
              <w:t xml:space="preserve"> код ВП: 43914945, </w:t>
            </w:r>
          </w:p>
          <w:p w14:paraId="70A1F72A" w14:textId="77777777" w:rsidR="005D4E3A" w:rsidRDefault="005D4E3A" w:rsidP="001E77B1">
            <w:pPr>
              <w:rPr>
                <w:bCs/>
                <w:sz w:val="20"/>
                <w:szCs w:val="20"/>
              </w:rPr>
            </w:pPr>
            <w:r w:rsidRPr="00B87C77">
              <w:rPr>
                <w:bCs/>
                <w:sz w:val="20"/>
                <w:szCs w:val="20"/>
              </w:rPr>
              <w:t>код ЄДРПОУ 02928433</w:t>
            </w:r>
          </w:p>
          <w:p w14:paraId="1093F48E" w14:textId="77777777" w:rsidR="005D4E3A" w:rsidRPr="00B87C77" w:rsidRDefault="005D4E3A" w:rsidP="001E77B1">
            <w:pPr>
              <w:rPr>
                <w:bCs/>
                <w:sz w:val="20"/>
                <w:szCs w:val="20"/>
              </w:rPr>
            </w:pPr>
            <w:proofErr w:type="spellStart"/>
            <w:r>
              <w:rPr>
                <w:bCs/>
                <w:sz w:val="20"/>
                <w:szCs w:val="20"/>
              </w:rPr>
              <w:t>філія</w:t>
            </w:r>
            <w:proofErr w:type="spellEnd"/>
            <w:r>
              <w:rPr>
                <w:bCs/>
                <w:sz w:val="20"/>
                <w:szCs w:val="20"/>
              </w:rPr>
              <w:t xml:space="preserve"> 003</w:t>
            </w:r>
          </w:p>
          <w:p w14:paraId="1719AD73" w14:textId="77777777" w:rsidR="005D4E3A" w:rsidRPr="00B87C77" w:rsidRDefault="005D4E3A" w:rsidP="001E77B1">
            <w:pPr>
              <w:rPr>
                <w:bCs/>
                <w:sz w:val="20"/>
                <w:szCs w:val="20"/>
              </w:rPr>
            </w:pPr>
            <w:r w:rsidRPr="00B87C77">
              <w:rPr>
                <w:bCs/>
                <w:sz w:val="20"/>
                <w:szCs w:val="20"/>
              </w:rPr>
              <w:t xml:space="preserve">ІПН </w:t>
            </w:r>
            <w:proofErr w:type="spellStart"/>
            <w:r w:rsidRPr="00B87C77">
              <w:rPr>
                <w:bCs/>
                <w:sz w:val="20"/>
                <w:szCs w:val="20"/>
              </w:rPr>
              <w:t>юридичної</w:t>
            </w:r>
            <w:proofErr w:type="spellEnd"/>
            <w:r w:rsidRPr="00B87C77">
              <w:rPr>
                <w:bCs/>
                <w:sz w:val="20"/>
                <w:szCs w:val="20"/>
              </w:rPr>
              <w:t xml:space="preserve"> особи: 029284326555</w:t>
            </w:r>
          </w:p>
          <w:p w14:paraId="4F1FE1A7" w14:textId="77777777" w:rsidR="005D4E3A" w:rsidRPr="00B87C77" w:rsidRDefault="005D4E3A" w:rsidP="001E77B1">
            <w:pPr>
              <w:rPr>
                <w:bCs/>
                <w:sz w:val="20"/>
                <w:szCs w:val="20"/>
              </w:rPr>
            </w:pPr>
            <w:r w:rsidRPr="00B87C77">
              <w:rPr>
                <w:bCs/>
                <w:sz w:val="20"/>
                <w:szCs w:val="20"/>
              </w:rPr>
              <w:t>р/р UA908201720343170001000142903  UA368201720343171001300142903</w:t>
            </w:r>
          </w:p>
          <w:p w14:paraId="1520AB72" w14:textId="77777777" w:rsidR="005D4E3A" w:rsidRPr="00B87C77" w:rsidRDefault="005D4E3A" w:rsidP="001E77B1">
            <w:pPr>
              <w:rPr>
                <w:bCs/>
                <w:sz w:val="20"/>
                <w:szCs w:val="20"/>
              </w:rPr>
            </w:pPr>
            <w:r w:rsidRPr="00B87C77">
              <w:rPr>
                <w:bCs/>
                <w:sz w:val="20"/>
                <w:szCs w:val="20"/>
              </w:rPr>
              <w:t>UA368201720344290003000142903</w:t>
            </w:r>
          </w:p>
          <w:p w14:paraId="215DFDD9" w14:textId="77777777" w:rsidR="005D4E3A" w:rsidRPr="00B87C77" w:rsidRDefault="005D4E3A" w:rsidP="001E77B1">
            <w:pPr>
              <w:rPr>
                <w:bCs/>
                <w:sz w:val="20"/>
                <w:szCs w:val="20"/>
              </w:rPr>
            </w:pPr>
            <w:r w:rsidRPr="00B87C77">
              <w:rPr>
                <w:bCs/>
                <w:sz w:val="20"/>
                <w:szCs w:val="20"/>
              </w:rPr>
              <w:t>UA528201720344281003200142903</w:t>
            </w:r>
          </w:p>
          <w:p w14:paraId="2DE0219C" w14:textId="77777777" w:rsidR="005D4E3A" w:rsidRPr="00B87C77" w:rsidRDefault="005D4E3A" w:rsidP="001E77B1">
            <w:pPr>
              <w:rPr>
                <w:bCs/>
                <w:sz w:val="20"/>
                <w:szCs w:val="20"/>
              </w:rPr>
            </w:pPr>
            <w:r w:rsidRPr="00B87C77">
              <w:rPr>
                <w:bCs/>
                <w:sz w:val="20"/>
                <w:szCs w:val="20"/>
              </w:rPr>
              <w:t>UA098201720343161001200142903</w:t>
            </w:r>
          </w:p>
          <w:p w14:paraId="0A7624DB" w14:textId="77777777" w:rsidR="005D4E3A" w:rsidRPr="00B87C77" w:rsidRDefault="005D4E3A" w:rsidP="001E77B1">
            <w:pPr>
              <w:rPr>
                <w:bCs/>
                <w:sz w:val="20"/>
                <w:szCs w:val="20"/>
              </w:rPr>
            </w:pPr>
            <w:proofErr w:type="spellStart"/>
            <w:r w:rsidRPr="00B87C77">
              <w:rPr>
                <w:bCs/>
                <w:sz w:val="20"/>
                <w:szCs w:val="20"/>
              </w:rPr>
              <w:t>Державна</w:t>
            </w:r>
            <w:proofErr w:type="spellEnd"/>
            <w:r w:rsidRPr="00B87C77">
              <w:rPr>
                <w:bCs/>
                <w:sz w:val="20"/>
                <w:szCs w:val="20"/>
              </w:rPr>
              <w:t xml:space="preserve"> </w:t>
            </w:r>
            <w:proofErr w:type="spellStart"/>
            <w:r w:rsidRPr="00B87C77">
              <w:rPr>
                <w:bCs/>
                <w:sz w:val="20"/>
                <w:szCs w:val="20"/>
              </w:rPr>
              <w:t>казначейська</w:t>
            </w:r>
            <w:proofErr w:type="spellEnd"/>
            <w:r w:rsidRPr="00B87C77">
              <w:rPr>
                <w:bCs/>
                <w:sz w:val="20"/>
                <w:szCs w:val="20"/>
              </w:rPr>
              <w:t xml:space="preserve"> служба </w:t>
            </w:r>
            <w:proofErr w:type="spellStart"/>
            <w:r w:rsidRPr="00B87C77">
              <w:rPr>
                <w:bCs/>
                <w:sz w:val="20"/>
                <w:szCs w:val="20"/>
              </w:rPr>
              <w:t>України</w:t>
            </w:r>
            <w:proofErr w:type="spellEnd"/>
            <w:r w:rsidRPr="00B87C77">
              <w:rPr>
                <w:bCs/>
                <w:sz w:val="20"/>
                <w:szCs w:val="20"/>
              </w:rPr>
              <w:t xml:space="preserve"> </w:t>
            </w:r>
          </w:p>
          <w:p w14:paraId="7170AE76" w14:textId="77777777" w:rsidR="005D4E3A" w:rsidRPr="00B87C77" w:rsidRDefault="005D4E3A" w:rsidP="001E77B1">
            <w:pPr>
              <w:rPr>
                <w:bCs/>
                <w:sz w:val="20"/>
                <w:szCs w:val="20"/>
              </w:rPr>
            </w:pPr>
            <w:r w:rsidRPr="00B87C77">
              <w:rPr>
                <w:bCs/>
                <w:sz w:val="20"/>
                <w:szCs w:val="20"/>
              </w:rPr>
              <w:t xml:space="preserve">м. </w:t>
            </w:r>
            <w:proofErr w:type="spellStart"/>
            <w:r w:rsidRPr="00B87C77">
              <w:rPr>
                <w:bCs/>
                <w:sz w:val="20"/>
                <w:szCs w:val="20"/>
              </w:rPr>
              <w:t>Київ</w:t>
            </w:r>
            <w:proofErr w:type="spellEnd"/>
            <w:r w:rsidRPr="00B87C77">
              <w:rPr>
                <w:bCs/>
                <w:sz w:val="20"/>
                <w:szCs w:val="20"/>
              </w:rPr>
              <w:t xml:space="preserve">; МФО 820172 </w:t>
            </w:r>
          </w:p>
          <w:p w14:paraId="0AE1DAF5" w14:textId="77777777" w:rsidR="005D4E3A" w:rsidRPr="00B87C77" w:rsidRDefault="005D4E3A" w:rsidP="001E77B1">
            <w:pPr>
              <w:rPr>
                <w:bCs/>
                <w:sz w:val="20"/>
                <w:szCs w:val="20"/>
              </w:rPr>
            </w:pPr>
            <w:r w:rsidRPr="00B87C77">
              <w:rPr>
                <w:bCs/>
                <w:sz w:val="20"/>
                <w:szCs w:val="20"/>
              </w:rPr>
              <w:t>тел. (044) 544-58-70</w:t>
            </w:r>
          </w:p>
          <w:p w14:paraId="1599A6AC" w14:textId="77777777" w:rsidR="005D4E3A" w:rsidRDefault="005D4E3A" w:rsidP="001E77B1">
            <w:pPr>
              <w:rPr>
                <w:bCs/>
                <w:sz w:val="20"/>
                <w:szCs w:val="20"/>
                <w:lang w:val="uk-UA"/>
              </w:rPr>
            </w:pPr>
          </w:p>
          <w:p w14:paraId="429BDAC4" w14:textId="77777777" w:rsidR="005D4E3A" w:rsidRPr="00E15ABF" w:rsidRDefault="005D4E3A" w:rsidP="001E77B1">
            <w:pPr>
              <w:rPr>
                <w:bCs/>
                <w:sz w:val="20"/>
                <w:szCs w:val="20"/>
                <w:lang w:val="uk-UA"/>
              </w:rPr>
            </w:pPr>
          </w:p>
          <w:p w14:paraId="70247993" w14:textId="77777777" w:rsidR="005D4E3A" w:rsidRDefault="005D4E3A" w:rsidP="001E77B1">
            <w:pPr>
              <w:jc w:val="both"/>
              <w:rPr>
                <w:bCs/>
                <w:sz w:val="20"/>
                <w:szCs w:val="20"/>
              </w:rPr>
            </w:pPr>
            <w:proofErr w:type="spellStart"/>
            <w:r w:rsidRPr="00B87C77">
              <w:rPr>
                <w:bCs/>
                <w:sz w:val="20"/>
                <w:szCs w:val="20"/>
              </w:rPr>
              <w:t>в.о</w:t>
            </w:r>
            <w:proofErr w:type="spellEnd"/>
            <w:r w:rsidRPr="00B87C77">
              <w:rPr>
                <w:bCs/>
                <w:sz w:val="20"/>
                <w:szCs w:val="20"/>
              </w:rPr>
              <w:t>. директора ____________ О</w:t>
            </w:r>
            <w:proofErr w:type="spellStart"/>
            <w:r>
              <w:rPr>
                <w:bCs/>
                <w:sz w:val="20"/>
                <w:szCs w:val="20"/>
                <w:lang w:val="uk-UA"/>
              </w:rPr>
              <w:t>лександр</w:t>
            </w:r>
            <w:proofErr w:type="spellEnd"/>
            <w:r>
              <w:rPr>
                <w:bCs/>
                <w:sz w:val="20"/>
                <w:szCs w:val="20"/>
                <w:lang w:val="uk-UA"/>
              </w:rPr>
              <w:t xml:space="preserve"> МОСКАЛЕНКО </w:t>
            </w:r>
            <w:r w:rsidRPr="00B87C77">
              <w:rPr>
                <w:bCs/>
                <w:sz w:val="20"/>
                <w:szCs w:val="20"/>
              </w:rPr>
              <w:t xml:space="preserve">  </w:t>
            </w:r>
          </w:p>
          <w:p w14:paraId="4258FD94" w14:textId="77777777" w:rsidR="005D4E3A" w:rsidRPr="00B87C77" w:rsidRDefault="005D4E3A" w:rsidP="001E77B1">
            <w:pPr>
              <w:jc w:val="both"/>
              <w:rPr>
                <w:bCs/>
                <w:sz w:val="20"/>
                <w:szCs w:val="20"/>
              </w:rPr>
            </w:pPr>
            <w:r w:rsidRPr="00B87C77">
              <w:rPr>
                <w:bCs/>
                <w:sz w:val="20"/>
                <w:szCs w:val="20"/>
              </w:rPr>
              <w:t xml:space="preserve"> </w:t>
            </w:r>
            <w:proofErr w:type="spellStart"/>
            <w:r w:rsidRPr="00B87C77">
              <w:rPr>
                <w:bCs/>
                <w:sz w:val="20"/>
                <w:szCs w:val="20"/>
              </w:rPr>
              <w:t>м.п</w:t>
            </w:r>
            <w:proofErr w:type="spellEnd"/>
            <w:r w:rsidRPr="00B87C77">
              <w:rPr>
                <w:bCs/>
                <w:sz w:val="20"/>
                <w:szCs w:val="20"/>
              </w:rPr>
              <w:t xml:space="preserve">          </w:t>
            </w:r>
          </w:p>
        </w:tc>
      </w:tr>
    </w:tbl>
    <w:p w14:paraId="3869B227" w14:textId="77777777" w:rsidR="005D4E3A" w:rsidRPr="00540A12" w:rsidRDefault="005D4E3A" w:rsidP="005D4E3A">
      <w:pPr>
        <w:rPr>
          <w:vanish/>
        </w:rPr>
      </w:pPr>
    </w:p>
    <w:p w14:paraId="49E4556A" w14:textId="77777777" w:rsidR="005D4E3A" w:rsidRPr="00D71B44" w:rsidRDefault="005D4E3A" w:rsidP="005D4E3A">
      <w:pPr>
        <w:rPr>
          <w:vanish/>
        </w:rPr>
      </w:pPr>
    </w:p>
    <w:p w14:paraId="57AD95C7" w14:textId="77777777" w:rsidR="005D4E3A" w:rsidRDefault="005D4E3A" w:rsidP="005D4E3A">
      <w:pPr>
        <w:rPr>
          <w:b/>
        </w:rPr>
      </w:pPr>
    </w:p>
    <w:p w14:paraId="3957DE11" w14:textId="77777777" w:rsidR="005D4E3A" w:rsidRDefault="005D4E3A" w:rsidP="005D4E3A">
      <w:pPr>
        <w:pBdr>
          <w:top w:val="nil"/>
          <w:left w:val="nil"/>
          <w:bottom w:val="nil"/>
          <w:right w:val="nil"/>
          <w:between w:val="nil"/>
        </w:pBdr>
        <w:jc w:val="center"/>
      </w:pPr>
    </w:p>
    <w:p w14:paraId="3FC68C60" w14:textId="77777777" w:rsidR="005D4E3A" w:rsidRDefault="005D4E3A"/>
    <w:sectPr w:rsidR="005D4E3A" w:rsidSect="001E77B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5381" w14:textId="77777777" w:rsidR="00E40A5F" w:rsidRDefault="00E40A5F" w:rsidP="005D4E3A">
      <w:r>
        <w:separator/>
      </w:r>
    </w:p>
  </w:endnote>
  <w:endnote w:type="continuationSeparator" w:id="0">
    <w:p w14:paraId="5B56B465" w14:textId="77777777" w:rsidR="00E40A5F" w:rsidRDefault="00E40A5F" w:rsidP="005D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7E71" w14:textId="77777777" w:rsidR="00E40A5F" w:rsidRDefault="00E40A5F" w:rsidP="005D4E3A">
      <w:r>
        <w:separator/>
      </w:r>
    </w:p>
  </w:footnote>
  <w:footnote w:type="continuationSeparator" w:id="0">
    <w:p w14:paraId="7A6C1434" w14:textId="77777777" w:rsidR="00E40A5F" w:rsidRDefault="00E40A5F" w:rsidP="005D4E3A">
      <w:r>
        <w:continuationSeparator/>
      </w:r>
    </w:p>
  </w:footnote>
  <w:footnote w:id="1">
    <w:p w14:paraId="7AEF05CB" w14:textId="77777777" w:rsidR="001E77B1" w:rsidRDefault="001E77B1" w:rsidP="005D4E3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740515145">
    <w:abstractNumId w:val="1"/>
  </w:num>
  <w:num w:numId="2" w16cid:durableId="743378790">
    <w:abstractNumId w:val="5"/>
  </w:num>
  <w:num w:numId="3" w16cid:durableId="564989792">
    <w:abstractNumId w:val="7"/>
  </w:num>
  <w:num w:numId="4" w16cid:durableId="59982503">
    <w:abstractNumId w:val="12"/>
  </w:num>
  <w:num w:numId="5" w16cid:durableId="1641155133">
    <w:abstractNumId w:val="14"/>
  </w:num>
  <w:num w:numId="6" w16cid:durableId="730810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0001427">
    <w:abstractNumId w:val="4"/>
  </w:num>
  <w:num w:numId="8" w16cid:durableId="1860042877">
    <w:abstractNumId w:val="9"/>
  </w:num>
  <w:num w:numId="9" w16cid:durableId="1835955298">
    <w:abstractNumId w:val="13"/>
  </w:num>
  <w:num w:numId="10" w16cid:durableId="1382632835">
    <w:abstractNumId w:val="6"/>
  </w:num>
  <w:num w:numId="11" w16cid:durableId="551115985">
    <w:abstractNumId w:val="0"/>
  </w:num>
  <w:num w:numId="12" w16cid:durableId="19479532">
    <w:abstractNumId w:val="2"/>
  </w:num>
  <w:num w:numId="13" w16cid:durableId="983001872">
    <w:abstractNumId w:val="8"/>
  </w:num>
  <w:num w:numId="14" w16cid:durableId="1153255129">
    <w:abstractNumId w:val="10"/>
  </w:num>
  <w:num w:numId="15" w16cid:durableId="134513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3A"/>
    <w:rsid w:val="00015557"/>
    <w:rsid w:val="0003465E"/>
    <w:rsid w:val="000B44C3"/>
    <w:rsid w:val="001E77B1"/>
    <w:rsid w:val="00210432"/>
    <w:rsid w:val="00316E96"/>
    <w:rsid w:val="00395D1B"/>
    <w:rsid w:val="003C796E"/>
    <w:rsid w:val="00441F04"/>
    <w:rsid w:val="004704A2"/>
    <w:rsid w:val="005D4E3A"/>
    <w:rsid w:val="0061042F"/>
    <w:rsid w:val="006434C7"/>
    <w:rsid w:val="00680D4E"/>
    <w:rsid w:val="006D1D45"/>
    <w:rsid w:val="007309B5"/>
    <w:rsid w:val="00807BF7"/>
    <w:rsid w:val="0099149B"/>
    <w:rsid w:val="009A0399"/>
    <w:rsid w:val="009F4118"/>
    <w:rsid w:val="00A45E27"/>
    <w:rsid w:val="00A630B4"/>
    <w:rsid w:val="00AA0486"/>
    <w:rsid w:val="00B00408"/>
    <w:rsid w:val="00BD0B02"/>
    <w:rsid w:val="00C55546"/>
    <w:rsid w:val="00CD100A"/>
    <w:rsid w:val="00E26B09"/>
    <w:rsid w:val="00E40A5F"/>
    <w:rsid w:val="00E45C90"/>
    <w:rsid w:val="00E71FEC"/>
    <w:rsid w:val="00ED695D"/>
    <w:rsid w:val="00FA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B904B2"/>
  <w15:chartTrackingRefBased/>
  <w15:docId w15:val="{81815D37-1EE2-5246-AA6C-C865A53E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7309B5"/>
    <w:rPr>
      <w:rFonts w:ascii="Times New Roman" w:hAnsi="Times New Roman" w:cs="Times New Roman"/>
      <w:lang w:eastAsia="ru-RU"/>
    </w:rPr>
  </w:style>
  <w:style w:type="paragraph" w:styleId="1">
    <w:name w:val="heading 1"/>
    <w:basedOn w:val="a0"/>
    <w:next w:val="a0"/>
    <w:link w:val="10"/>
    <w:qFormat/>
    <w:rsid w:val="005D4E3A"/>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5D4E3A"/>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5D4E3A"/>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5D4E3A"/>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4E3A"/>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5D4E3A"/>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5D4E3A"/>
    <w:rPr>
      <w:rFonts w:ascii="Times New Roman" w:eastAsia="Times New Roman" w:hAnsi="Times New Roman" w:cs="Times New Roman"/>
      <w:b/>
      <w:bCs/>
      <w:lang w:val="en-GB" w:eastAsia="x-none"/>
    </w:rPr>
  </w:style>
  <w:style w:type="character" w:customStyle="1" w:styleId="50">
    <w:name w:val="Заголовок 5 Знак"/>
    <w:basedOn w:val="a1"/>
    <w:link w:val="5"/>
    <w:rsid w:val="005D4E3A"/>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5D4E3A"/>
    <w:rPr>
      <w:color w:val="0000FF"/>
      <w:u w:val="single"/>
    </w:rPr>
  </w:style>
  <w:style w:type="character" w:customStyle="1" w:styleId="-3">
    <w:name w:val="Светлая сетка - Акцент 3 Знак"/>
    <w:link w:val="-30"/>
    <w:uiPriority w:val="34"/>
    <w:semiHidden/>
    <w:rsid w:val="005D4E3A"/>
  </w:style>
  <w:style w:type="paragraph" w:customStyle="1" w:styleId="11">
    <w:name w:val="Обычный1"/>
    <w:uiPriority w:val="99"/>
    <w:rsid w:val="005D4E3A"/>
    <w:pPr>
      <w:spacing w:line="276" w:lineRule="auto"/>
    </w:pPr>
    <w:rPr>
      <w:rFonts w:ascii="Arial" w:eastAsia="Arial" w:hAnsi="Arial" w:cs="Arial"/>
      <w:color w:val="000000"/>
      <w:sz w:val="22"/>
      <w:szCs w:val="22"/>
      <w:lang w:val="uk-UA" w:eastAsia="uk-UA"/>
    </w:rPr>
  </w:style>
  <w:style w:type="paragraph" w:customStyle="1" w:styleId="Default">
    <w:name w:val="Default"/>
    <w:rsid w:val="005D4E3A"/>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5D4E3A"/>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5D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5D4E3A"/>
    <w:rPr>
      <w:rFonts w:ascii="Courier New" w:eastAsia="Times New Roman" w:hAnsi="Courier New" w:cs="Courier New"/>
      <w:sz w:val="20"/>
      <w:szCs w:val="20"/>
      <w:lang w:val="uk-UA" w:eastAsia="uk-UA"/>
    </w:rPr>
  </w:style>
  <w:style w:type="paragraph" w:styleId="a5">
    <w:name w:val="Body Text"/>
    <w:basedOn w:val="a0"/>
    <w:link w:val="a6"/>
    <w:rsid w:val="005D4E3A"/>
    <w:pPr>
      <w:suppressAutoHyphens/>
      <w:spacing w:after="120"/>
    </w:pPr>
    <w:rPr>
      <w:rFonts w:eastAsia="Times New Roman"/>
      <w:lang w:val="uk-UA" w:eastAsia="ar-SA"/>
    </w:rPr>
  </w:style>
  <w:style w:type="character" w:customStyle="1" w:styleId="a6">
    <w:name w:val="Основной текст Знак"/>
    <w:basedOn w:val="a1"/>
    <w:link w:val="a5"/>
    <w:rsid w:val="005D4E3A"/>
    <w:rPr>
      <w:rFonts w:ascii="Times New Roman" w:eastAsia="Times New Roman" w:hAnsi="Times New Roman" w:cs="Times New Roman"/>
      <w:lang w:val="uk-UA" w:eastAsia="ar-SA"/>
    </w:rPr>
  </w:style>
  <w:style w:type="table" w:styleId="a7">
    <w:name w:val="Table Grid"/>
    <w:basedOn w:val="a2"/>
    <w:rsid w:val="005D4E3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D4E3A"/>
    <w:pPr>
      <w:spacing w:line="276" w:lineRule="auto"/>
    </w:pPr>
    <w:rPr>
      <w:rFonts w:ascii="Arial" w:eastAsia="Tahoma" w:hAnsi="Arial" w:cs="Arial"/>
      <w:color w:val="000000"/>
      <w:sz w:val="22"/>
      <w:szCs w:val="22"/>
      <w:lang w:val="uk-UA" w:eastAsia="zh-CN"/>
    </w:rPr>
  </w:style>
  <w:style w:type="character" w:customStyle="1" w:styleId="rvts0">
    <w:name w:val="rvts0"/>
    <w:rsid w:val="005D4E3A"/>
    <w:rPr>
      <w:rFonts w:cs="Times New Roman"/>
    </w:rPr>
  </w:style>
  <w:style w:type="paragraph" w:customStyle="1" w:styleId="21">
    <w:name w:val="Обычный2"/>
    <w:link w:val="normal"/>
    <w:uiPriority w:val="99"/>
    <w:rsid w:val="005D4E3A"/>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5D4E3A"/>
    <w:rPr>
      <w:rFonts w:ascii="Arial" w:eastAsia="Arial" w:hAnsi="Arial" w:cs="Arial"/>
      <w:color w:val="000000"/>
      <w:sz w:val="22"/>
      <w:szCs w:val="22"/>
      <w:lang w:val="uk-UA" w:eastAsia="uk-UA"/>
    </w:rPr>
  </w:style>
  <w:style w:type="paragraph" w:styleId="22">
    <w:name w:val="Body Text Indent 2"/>
    <w:basedOn w:val="a0"/>
    <w:link w:val="23"/>
    <w:rsid w:val="005D4E3A"/>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5D4E3A"/>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5D4E3A"/>
    <w:rPr>
      <w:rFonts w:ascii="Verdana" w:eastAsia="Times New Roman" w:hAnsi="Verdana" w:cs="Verdana"/>
      <w:sz w:val="20"/>
      <w:szCs w:val="20"/>
      <w:lang w:val="en-US" w:eastAsia="uk-UA"/>
    </w:rPr>
  </w:style>
  <w:style w:type="character" w:customStyle="1" w:styleId="NoSpacingChar">
    <w:name w:val="No Spacing Char"/>
    <w:link w:val="12"/>
    <w:locked/>
    <w:rsid w:val="005D4E3A"/>
  </w:style>
  <w:style w:type="paragraph" w:customStyle="1" w:styleId="12">
    <w:name w:val="Без интервала1"/>
    <w:link w:val="NoSpacingChar"/>
    <w:qFormat/>
    <w:rsid w:val="005D4E3A"/>
  </w:style>
  <w:style w:type="paragraph" w:customStyle="1" w:styleId="rvps14">
    <w:name w:val="rvps14"/>
    <w:basedOn w:val="a0"/>
    <w:rsid w:val="005D4E3A"/>
    <w:pPr>
      <w:spacing w:before="100" w:beforeAutospacing="1" w:after="100" w:afterAutospacing="1"/>
    </w:pPr>
    <w:rPr>
      <w:rFonts w:eastAsia="Times New Roman"/>
      <w:lang w:val="uk-UA" w:eastAsia="uk-UA"/>
    </w:rPr>
  </w:style>
  <w:style w:type="character" w:styleId="a9">
    <w:name w:val="annotation reference"/>
    <w:unhideWhenUsed/>
    <w:rsid w:val="005D4E3A"/>
    <w:rPr>
      <w:sz w:val="16"/>
      <w:szCs w:val="16"/>
    </w:rPr>
  </w:style>
  <w:style w:type="paragraph" w:styleId="aa">
    <w:name w:val="annotation text"/>
    <w:basedOn w:val="a0"/>
    <w:link w:val="ab"/>
    <w:unhideWhenUsed/>
    <w:rsid w:val="005D4E3A"/>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5D4E3A"/>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5D4E3A"/>
    <w:rPr>
      <w:b/>
      <w:bCs/>
    </w:rPr>
  </w:style>
  <w:style w:type="character" w:customStyle="1" w:styleId="ad">
    <w:name w:val="Тема примечания Знак"/>
    <w:basedOn w:val="ab"/>
    <w:link w:val="ac"/>
    <w:rsid w:val="005D4E3A"/>
    <w:rPr>
      <w:rFonts w:ascii="Calibri" w:eastAsia="Times New Roman" w:hAnsi="Calibri" w:cs="Times New Roman"/>
      <w:b/>
      <w:bCs/>
      <w:sz w:val="20"/>
      <w:szCs w:val="20"/>
      <w:lang w:val="uk-UA" w:eastAsia="uk-UA"/>
    </w:rPr>
  </w:style>
  <w:style w:type="paragraph" w:styleId="ae">
    <w:name w:val="Balloon Text"/>
    <w:basedOn w:val="a0"/>
    <w:link w:val="af"/>
    <w:unhideWhenUsed/>
    <w:rsid w:val="005D4E3A"/>
    <w:rPr>
      <w:rFonts w:ascii="Tahoma" w:eastAsia="Times New Roman" w:hAnsi="Tahoma" w:cs="Tahoma"/>
      <w:sz w:val="16"/>
      <w:szCs w:val="16"/>
      <w:lang w:val="uk-UA" w:eastAsia="uk-UA"/>
    </w:rPr>
  </w:style>
  <w:style w:type="character" w:customStyle="1" w:styleId="af">
    <w:name w:val="Текст выноски Знак"/>
    <w:basedOn w:val="a1"/>
    <w:link w:val="ae"/>
    <w:rsid w:val="005D4E3A"/>
    <w:rPr>
      <w:rFonts w:ascii="Tahoma" w:eastAsia="Times New Roman" w:hAnsi="Tahoma" w:cs="Tahoma"/>
      <w:sz w:val="16"/>
      <w:szCs w:val="16"/>
      <w:lang w:val="uk-UA" w:eastAsia="uk-UA"/>
    </w:rPr>
  </w:style>
  <w:style w:type="character" w:customStyle="1" w:styleId="apple-converted-space">
    <w:name w:val="apple-converted-space"/>
    <w:basedOn w:val="a1"/>
    <w:rsid w:val="005D4E3A"/>
  </w:style>
  <w:style w:type="character" w:styleId="af0">
    <w:name w:val="Strong"/>
    <w:qFormat/>
    <w:rsid w:val="005D4E3A"/>
    <w:rPr>
      <w:rFonts w:cs="Times New Roman"/>
      <w:b/>
      <w:bCs/>
    </w:rPr>
  </w:style>
  <w:style w:type="paragraph" w:customStyle="1" w:styleId="13">
    <w:name w:val="Название объекта1"/>
    <w:basedOn w:val="a0"/>
    <w:next w:val="a0"/>
    <w:rsid w:val="005D4E3A"/>
    <w:pPr>
      <w:suppressAutoHyphens/>
      <w:spacing w:after="120"/>
      <w:jc w:val="center"/>
    </w:pPr>
    <w:rPr>
      <w:rFonts w:eastAsia="Times New Roman"/>
      <w:b/>
      <w:i/>
      <w:sz w:val="22"/>
      <w:szCs w:val="20"/>
      <w:lang w:val="uk-UA" w:eastAsia="ar-SA"/>
    </w:rPr>
  </w:style>
  <w:style w:type="paragraph" w:styleId="af1">
    <w:name w:val="header"/>
    <w:basedOn w:val="a0"/>
    <w:link w:val="af2"/>
    <w:rsid w:val="005D4E3A"/>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5D4E3A"/>
    <w:rPr>
      <w:rFonts w:ascii="Times New Roman" w:eastAsia="Times New Roman" w:hAnsi="Times New Roman" w:cs="Times New Roman"/>
      <w:lang w:val="uk-UA" w:eastAsia="ar-SA"/>
    </w:rPr>
  </w:style>
  <w:style w:type="paragraph" w:customStyle="1" w:styleId="a">
    <w:name w:val="_тире"/>
    <w:basedOn w:val="a0"/>
    <w:qFormat/>
    <w:rsid w:val="005D4E3A"/>
    <w:pPr>
      <w:numPr>
        <w:numId w:val="1"/>
      </w:numPr>
      <w:spacing w:after="120"/>
      <w:jc w:val="both"/>
    </w:pPr>
    <w:rPr>
      <w:rFonts w:eastAsia="Times New Roman"/>
      <w:lang w:val="uk-UA" w:eastAsia="ar-SA"/>
    </w:rPr>
  </w:style>
  <w:style w:type="paragraph" w:styleId="af3">
    <w:name w:val="Plain Text"/>
    <w:basedOn w:val="a0"/>
    <w:link w:val="af4"/>
    <w:rsid w:val="005D4E3A"/>
    <w:rPr>
      <w:rFonts w:ascii="Courier New" w:eastAsia="Times New Roman" w:hAnsi="Courier New"/>
      <w:sz w:val="20"/>
      <w:szCs w:val="20"/>
      <w:lang w:val="uk-UA" w:eastAsia="ja-JP"/>
    </w:rPr>
  </w:style>
  <w:style w:type="character" w:customStyle="1" w:styleId="af4">
    <w:name w:val="Текст Знак"/>
    <w:basedOn w:val="a1"/>
    <w:link w:val="af3"/>
    <w:rsid w:val="005D4E3A"/>
    <w:rPr>
      <w:rFonts w:ascii="Courier New" w:eastAsia="Times New Roman" w:hAnsi="Courier New" w:cs="Times New Roman"/>
      <w:sz w:val="20"/>
      <w:szCs w:val="20"/>
      <w:lang w:val="uk-UA" w:eastAsia="ja-JP"/>
    </w:rPr>
  </w:style>
  <w:style w:type="paragraph" w:styleId="af5">
    <w:name w:val="Normal (Web)"/>
    <w:basedOn w:val="a0"/>
    <w:uiPriority w:val="99"/>
    <w:rsid w:val="005D4E3A"/>
    <w:pPr>
      <w:spacing w:before="100" w:beforeAutospacing="1" w:after="119"/>
    </w:pPr>
    <w:rPr>
      <w:rFonts w:eastAsia="Times New Roman"/>
      <w:lang w:val="uk-UA" w:eastAsia="uk-UA"/>
    </w:rPr>
  </w:style>
  <w:style w:type="character" w:customStyle="1" w:styleId="af6">
    <w:name w:val="Гіперпосилання"/>
    <w:uiPriority w:val="99"/>
    <w:unhideWhenUsed/>
    <w:rsid w:val="005D4E3A"/>
    <w:rPr>
      <w:color w:val="0000FF"/>
      <w:u w:val="single"/>
    </w:rPr>
  </w:style>
  <w:style w:type="character" w:customStyle="1" w:styleId="xfm28932042">
    <w:name w:val="xfm_28932042"/>
    <w:rsid w:val="005D4E3A"/>
  </w:style>
  <w:style w:type="character" w:styleId="af7">
    <w:name w:val="footnote reference"/>
    <w:semiHidden/>
    <w:qFormat/>
    <w:rsid w:val="005D4E3A"/>
    <w:rPr>
      <w:vertAlign w:val="superscript"/>
    </w:rPr>
  </w:style>
  <w:style w:type="character" w:customStyle="1" w:styleId="ilfuvd">
    <w:name w:val="ilfuvd"/>
    <w:basedOn w:val="a1"/>
    <w:qFormat/>
    <w:rsid w:val="005D4E3A"/>
  </w:style>
  <w:style w:type="paragraph" w:customStyle="1" w:styleId="FR1">
    <w:name w:val="FR1"/>
    <w:rsid w:val="005D4E3A"/>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5D4E3A"/>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5D4E3A"/>
    <w:rPr>
      <w:rFonts w:ascii="Times New Roman" w:eastAsia="Times New Roman" w:hAnsi="Times New Roman" w:cs="Times New Roman"/>
      <w:sz w:val="16"/>
      <w:szCs w:val="16"/>
      <w:lang w:val="uk-UA" w:eastAsia="x-none"/>
    </w:rPr>
  </w:style>
  <w:style w:type="paragraph" w:customStyle="1" w:styleId="tj">
    <w:name w:val="tj"/>
    <w:basedOn w:val="a0"/>
    <w:rsid w:val="005D4E3A"/>
    <w:pPr>
      <w:spacing w:before="100" w:beforeAutospacing="1" w:after="100" w:afterAutospacing="1"/>
    </w:pPr>
    <w:rPr>
      <w:rFonts w:eastAsia="Times New Roman"/>
      <w:lang w:val="uk-UA" w:eastAsia="uk-UA"/>
    </w:rPr>
  </w:style>
  <w:style w:type="character" w:customStyle="1" w:styleId="st">
    <w:name w:val="st"/>
    <w:rsid w:val="005D4E3A"/>
  </w:style>
  <w:style w:type="character" w:customStyle="1" w:styleId="WW8Num1z4">
    <w:name w:val="WW8Num1z4"/>
    <w:rsid w:val="005D4E3A"/>
  </w:style>
  <w:style w:type="paragraph" w:customStyle="1" w:styleId="msonormalbullet2gif">
    <w:name w:val="msonormalbullet2.gif"/>
    <w:basedOn w:val="a0"/>
    <w:rsid w:val="005D4E3A"/>
    <w:pPr>
      <w:suppressAutoHyphens/>
      <w:spacing w:before="280" w:after="280"/>
    </w:pPr>
    <w:rPr>
      <w:rFonts w:eastAsia="Times New Roman"/>
      <w:lang w:eastAsia="zh-CN"/>
    </w:rPr>
  </w:style>
  <w:style w:type="paragraph" w:styleId="af8">
    <w:name w:val="Body Text Indent"/>
    <w:basedOn w:val="a0"/>
    <w:link w:val="af9"/>
    <w:rsid w:val="005D4E3A"/>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5D4E3A"/>
    <w:rPr>
      <w:rFonts w:ascii="Times New Roman" w:eastAsia="Times New Roman" w:hAnsi="Times New Roman" w:cs="Times New Roman"/>
      <w:lang w:val="x-none" w:eastAsia="x-none"/>
    </w:rPr>
  </w:style>
  <w:style w:type="character" w:styleId="afa">
    <w:name w:val="Emphasis"/>
    <w:qFormat/>
    <w:rsid w:val="005D4E3A"/>
    <w:rPr>
      <w:i/>
      <w:iCs/>
    </w:rPr>
  </w:style>
  <w:style w:type="character" w:styleId="afb">
    <w:name w:val="page number"/>
    <w:rsid w:val="005D4E3A"/>
    <w:rPr>
      <w:rFonts w:ascii="Times New Roman" w:eastAsia="Times New Roman" w:hAnsi="Times New Roman" w:cs="Times New Roman"/>
    </w:rPr>
  </w:style>
  <w:style w:type="paragraph" w:styleId="afc">
    <w:name w:val="footer"/>
    <w:basedOn w:val="a0"/>
    <w:link w:val="afd"/>
    <w:rsid w:val="005D4E3A"/>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5D4E3A"/>
    <w:rPr>
      <w:rFonts w:ascii="Times New Roman" w:eastAsia="Times New Roman" w:hAnsi="Times New Roman" w:cs="Times New Roman"/>
      <w:lang w:val="uk-UA" w:eastAsia="ru-RU"/>
    </w:rPr>
  </w:style>
  <w:style w:type="paragraph" w:customStyle="1" w:styleId="33">
    <w:name w:val="Обычный3"/>
    <w:rsid w:val="005D4E3A"/>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5D4E3A"/>
    <w:rPr>
      <w:rFonts w:ascii="Verdana" w:eastAsia="Times New Roman" w:hAnsi="Verdana"/>
      <w:lang w:val="en-US" w:eastAsia="en-US"/>
    </w:rPr>
  </w:style>
  <w:style w:type="paragraph" w:customStyle="1" w:styleId="afe">
    <w:name w:val="Нормальний текст"/>
    <w:basedOn w:val="a0"/>
    <w:rsid w:val="005D4E3A"/>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5D4E3A"/>
    <w:pPr>
      <w:widowControl w:val="0"/>
    </w:pPr>
    <w:rPr>
      <w:rFonts w:ascii="Arial" w:eastAsia="Times New Roman" w:hAnsi="Arial"/>
      <w:snapToGrid w:val="0"/>
      <w:szCs w:val="20"/>
      <w:lang w:val="uk-UA"/>
    </w:rPr>
  </w:style>
  <w:style w:type="paragraph" w:customStyle="1" w:styleId="Rub4">
    <w:name w:val="Rub 4"/>
    <w:basedOn w:val="a0"/>
    <w:next w:val="a0"/>
    <w:rsid w:val="005D4E3A"/>
    <w:pPr>
      <w:spacing w:before="120" w:after="60"/>
    </w:pPr>
    <w:rPr>
      <w:rFonts w:ascii="Arial" w:eastAsia="Times New Roman" w:hAnsi="Arial"/>
      <w:szCs w:val="20"/>
      <w:lang w:val="en-GB" w:eastAsia="en-US"/>
    </w:rPr>
  </w:style>
  <w:style w:type="paragraph" w:customStyle="1" w:styleId="aff">
    <w:name w:val="Знак Знак Знак"/>
    <w:basedOn w:val="a0"/>
    <w:rsid w:val="005D4E3A"/>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5D4E3A"/>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5D4E3A"/>
    <w:rPr>
      <w:rFonts w:ascii="Verdana" w:eastAsia="Times New Roman" w:hAnsi="Verdana" w:cs="Verdana"/>
      <w:sz w:val="20"/>
      <w:szCs w:val="20"/>
      <w:lang w:val="en-US" w:eastAsia="en-US"/>
    </w:rPr>
  </w:style>
  <w:style w:type="paragraph" w:customStyle="1" w:styleId="CharChar">
    <w:name w:val="Char Знак Знак Char Знак"/>
    <w:basedOn w:val="a0"/>
    <w:rsid w:val="005D4E3A"/>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5D4E3A"/>
    <w:rPr>
      <w:rFonts w:ascii="Verdana" w:eastAsia="Times New Roman" w:hAnsi="Verdana" w:cs="Verdana"/>
      <w:sz w:val="20"/>
      <w:szCs w:val="20"/>
      <w:lang w:val="en-US" w:eastAsia="en-US"/>
    </w:rPr>
  </w:style>
  <w:style w:type="paragraph" w:customStyle="1" w:styleId="17">
    <w:name w:val="Знак1"/>
    <w:basedOn w:val="a0"/>
    <w:rsid w:val="005D4E3A"/>
    <w:rPr>
      <w:rFonts w:ascii="Verdana" w:eastAsia="Times New Roman" w:hAnsi="Verdana" w:cs="Verdana"/>
      <w:sz w:val="20"/>
      <w:szCs w:val="20"/>
      <w:lang w:val="en-US" w:eastAsia="en-US"/>
    </w:rPr>
  </w:style>
  <w:style w:type="character" w:customStyle="1" w:styleId="apple-style-span">
    <w:name w:val="apple-style-span"/>
    <w:rsid w:val="005D4E3A"/>
    <w:rPr>
      <w:rFonts w:ascii="Times New Roman" w:eastAsia="Times New Roman" w:hAnsi="Times New Roman" w:cs="Times New Roman"/>
    </w:rPr>
  </w:style>
  <w:style w:type="paragraph" w:customStyle="1" w:styleId="24">
    <w:name w:val="Без интервала2"/>
    <w:basedOn w:val="a0"/>
    <w:rsid w:val="005D4E3A"/>
    <w:rPr>
      <w:rFonts w:eastAsia="SimSun"/>
      <w:lang w:eastAsia="zh-CN"/>
    </w:rPr>
  </w:style>
  <w:style w:type="character" w:customStyle="1" w:styleId="hps">
    <w:name w:val="hps"/>
    <w:rsid w:val="005D4E3A"/>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5D4E3A"/>
    <w:rPr>
      <w:rFonts w:ascii="Verdana" w:eastAsia="Times New Roman" w:hAnsi="Verdana"/>
      <w:lang w:val="en-US" w:eastAsia="en-US"/>
    </w:rPr>
  </w:style>
  <w:style w:type="paragraph" w:styleId="aff1">
    <w:name w:val="Title"/>
    <w:basedOn w:val="a0"/>
    <w:link w:val="aff2"/>
    <w:qFormat/>
    <w:rsid w:val="005D4E3A"/>
    <w:pPr>
      <w:spacing w:line="360" w:lineRule="auto"/>
      <w:jc w:val="center"/>
    </w:pPr>
    <w:rPr>
      <w:rFonts w:eastAsia="Times New Roman"/>
      <w:caps/>
      <w:szCs w:val="20"/>
      <w:lang w:val="uk-UA"/>
    </w:rPr>
  </w:style>
  <w:style w:type="character" w:customStyle="1" w:styleId="aff2">
    <w:name w:val="Заголовок Знак"/>
    <w:basedOn w:val="a1"/>
    <w:link w:val="aff1"/>
    <w:rsid w:val="005D4E3A"/>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5D4E3A"/>
    <w:rPr>
      <w:rFonts w:ascii="Verdana" w:eastAsia="Times New Roman" w:hAnsi="Verdana" w:cs="Verdana"/>
      <w:sz w:val="20"/>
      <w:szCs w:val="20"/>
      <w:lang w:val="en-US" w:eastAsia="en-US"/>
    </w:rPr>
  </w:style>
  <w:style w:type="character" w:customStyle="1" w:styleId="rvts23">
    <w:name w:val="rvts23"/>
    <w:rsid w:val="005D4E3A"/>
    <w:rPr>
      <w:rFonts w:ascii="Times New Roman" w:eastAsia="Times New Roman" w:hAnsi="Times New Roman" w:cs="Times New Roman"/>
    </w:rPr>
  </w:style>
  <w:style w:type="character" w:customStyle="1" w:styleId="b-treesearch-match">
    <w:name w:val="b-tree__search-match"/>
    <w:rsid w:val="005D4E3A"/>
    <w:rPr>
      <w:rFonts w:ascii="Times New Roman" w:eastAsia="Times New Roman" w:hAnsi="Times New Roman" w:cs="Times New Roman"/>
    </w:rPr>
  </w:style>
  <w:style w:type="character" w:customStyle="1" w:styleId="classifier-text">
    <w:name w:val="classifier-text"/>
    <w:rsid w:val="005D4E3A"/>
    <w:rPr>
      <w:rFonts w:ascii="Times New Roman" w:eastAsia="Times New Roman" w:hAnsi="Times New Roman" w:cs="Times New Roman"/>
    </w:rPr>
  </w:style>
  <w:style w:type="character" w:customStyle="1" w:styleId="st1">
    <w:name w:val="st1"/>
    <w:rsid w:val="005D4E3A"/>
    <w:rPr>
      <w:rFonts w:ascii="Times New Roman" w:eastAsia="Times New Roman" w:hAnsi="Times New Roman" w:cs="Times New Roman"/>
    </w:rPr>
  </w:style>
  <w:style w:type="numbering" w:customStyle="1" w:styleId="18">
    <w:name w:val="Нет списка1"/>
    <w:next w:val="a3"/>
    <w:uiPriority w:val="99"/>
    <w:unhideWhenUsed/>
    <w:rsid w:val="005D4E3A"/>
  </w:style>
  <w:style w:type="paragraph" w:customStyle="1" w:styleId="4">
    <w:name w:val="Обычный4"/>
    <w:rsid w:val="005D4E3A"/>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5D4E3A"/>
    <w:rPr>
      <w:rFonts w:ascii="Verdana" w:eastAsia="Times New Roman" w:hAnsi="Verdana"/>
      <w:lang w:val="en-US" w:eastAsia="en-US"/>
    </w:rPr>
  </w:style>
  <w:style w:type="table" w:customStyle="1" w:styleId="19">
    <w:name w:val="Сетка таблицы1"/>
    <w:basedOn w:val="a2"/>
    <w:rsid w:val="005D4E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5D4E3A"/>
    <w:rPr>
      <w:rFonts w:ascii="Consolas" w:eastAsia="Times New Roman" w:hAnsi="Consolas" w:cs="Times New Roman"/>
      <w:lang w:eastAsia="ru-RU"/>
    </w:rPr>
  </w:style>
  <w:style w:type="character" w:customStyle="1" w:styleId="1a">
    <w:name w:val="Основной текст Знак1"/>
    <w:uiPriority w:val="99"/>
    <w:semiHidden/>
    <w:rsid w:val="005D4E3A"/>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5D4E3A"/>
    <w:rPr>
      <w:rFonts w:ascii="Times New Roman" w:eastAsia="Times New Roman" w:hAnsi="Times New Roman" w:cs="Times New Roman"/>
      <w:lang w:eastAsia="ru-RU"/>
    </w:rPr>
  </w:style>
  <w:style w:type="character" w:customStyle="1" w:styleId="1c">
    <w:name w:val="Тема примечания Знак1"/>
    <w:uiPriority w:val="99"/>
    <w:semiHidden/>
    <w:rsid w:val="005D4E3A"/>
    <w:rPr>
      <w:rFonts w:ascii="Times New Roman" w:eastAsia="Times New Roman" w:hAnsi="Times New Roman" w:cs="Times New Roman"/>
      <w:b/>
      <w:bCs/>
      <w:lang w:eastAsia="ru-RU"/>
    </w:rPr>
  </w:style>
  <w:style w:type="paragraph" w:customStyle="1" w:styleId="25">
    <w:name w:val="Основной текст2"/>
    <w:basedOn w:val="a0"/>
    <w:rsid w:val="005D4E3A"/>
    <w:pPr>
      <w:widowControl w:val="0"/>
    </w:pPr>
    <w:rPr>
      <w:rFonts w:ascii="Arial" w:eastAsia="Times New Roman" w:hAnsi="Arial"/>
      <w:snapToGrid w:val="0"/>
      <w:szCs w:val="20"/>
      <w:lang w:val="uk-UA"/>
    </w:rPr>
  </w:style>
  <w:style w:type="paragraph" w:customStyle="1" w:styleId="1d">
    <w:name w:val="Знак Знак Знак1"/>
    <w:basedOn w:val="a0"/>
    <w:rsid w:val="005D4E3A"/>
    <w:rPr>
      <w:rFonts w:ascii="Verdana" w:eastAsia="Times New Roman" w:hAnsi="Verdana" w:cs="Verdana"/>
      <w:sz w:val="20"/>
      <w:szCs w:val="20"/>
      <w:lang w:val="en-US" w:eastAsia="en-US"/>
    </w:rPr>
  </w:style>
  <w:style w:type="paragraph" w:customStyle="1" w:styleId="CharChar1">
    <w:name w:val="Char Знак Знак Char Знак1"/>
    <w:basedOn w:val="a0"/>
    <w:rsid w:val="005D4E3A"/>
    <w:rPr>
      <w:rFonts w:ascii="Verdana" w:eastAsia="Times New Roman" w:hAnsi="Verdana"/>
      <w:sz w:val="20"/>
      <w:szCs w:val="20"/>
      <w:lang w:val="en-US" w:eastAsia="en-US"/>
    </w:rPr>
  </w:style>
  <w:style w:type="paragraph" w:customStyle="1" w:styleId="110">
    <w:name w:val="Знак11"/>
    <w:basedOn w:val="a0"/>
    <w:rsid w:val="005D4E3A"/>
    <w:rPr>
      <w:rFonts w:ascii="Verdana" w:eastAsia="Times New Roman" w:hAnsi="Verdana" w:cs="Verdana"/>
      <w:sz w:val="20"/>
      <w:szCs w:val="20"/>
      <w:lang w:val="en-US" w:eastAsia="en-US"/>
    </w:rPr>
  </w:style>
  <w:style w:type="paragraph" w:customStyle="1" w:styleId="35">
    <w:name w:val="Без интервала3"/>
    <w:basedOn w:val="a0"/>
    <w:rsid w:val="005D4E3A"/>
    <w:rPr>
      <w:rFonts w:eastAsia="SimSun"/>
      <w:lang w:eastAsia="zh-CN"/>
    </w:rPr>
  </w:style>
  <w:style w:type="paragraph" w:customStyle="1" w:styleId="111">
    <w:name w:val="Знак1 Знак Знак Знак Знак Знак Знак Знак Знак Знак1"/>
    <w:basedOn w:val="a0"/>
    <w:rsid w:val="005D4E3A"/>
    <w:rPr>
      <w:rFonts w:ascii="Verdana" w:eastAsia="Times New Roman" w:hAnsi="Verdana"/>
      <w:lang w:val="en-US" w:eastAsia="en-US"/>
    </w:rPr>
  </w:style>
  <w:style w:type="character" w:customStyle="1" w:styleId="311">
    <w:name w:val="Основной текст с отступом 3 Знак1"/>
    <w:uiPriority w:val="99"/>
    <w:semiHidden/>
    <w:rsid w:val="005D4E3A"/>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5D4E3A"/>
    <w:rPr>
      <w:rFonts w:ascii="Times New Roman" w:eastAsia="Times New Roman" w:hAnsi="Times New Roman" w:cs="Times New Roman"/>
      <w:sz w:val="24"/>
      <w:szCs w:val="24"/>
      <w:lang w:eastAsia="ru-RU"/>
    </w:rPr>
  </w:style>
  <w:style w:type="table" w:styleId="2-2">
    <w:name w:val="Medium Shading 2 Accent 2"/>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5D4E3A"/>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5D4E3A"/>
    <w:rPr>
      <w:color w:val="605E5C"/>
      <w:shd w:val="clear" w:color="auto" w:fill="E1DFDD"/>
    </w:rPr>
  </w:style>
  <w:style w:type="paragraph" w:customStyle="1" w:styleId="140">
    <w:name w:val="Знак Знак14 Знак Знак Знак Знак Знак Знак"/>
    <w:basedOn w:val="a0"/>
    <w:rsid w:val="005D4E3A"/>
    <w:rPr>
      <w:rFonts w:ascii="Verdana" w:eastAsia="Times New Roman" w:hAnsi="Verdana" w:cs="Verdana"/>
      <w:sz w:val="20"/>
      <w:szCs w:val="20"/>
      <w:lang w:val="en-US" w:eastAsia="en-US"/>
    </w:rPr>
  </w:style>
  <w:style w:type="character" w:customStyle="1" w:styleId="HeaderChar">
    <w:name w:val="Header Char"/>
    <w:locked/>
    <w:rsid w:val="005D4E3A"/>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5D4E3A"/>
    <w:rPr>
      <w:rFonts w:eastAsia="Calibri"/>
      <w:sz w:val="22"/>
      <w:szCs w:val="22"/>
      <w:lang w:eastAsia="en-US"/>
    </w:rPr>
  </w:style>
  <w:style w:type="character" w:customStyle="1" w:styleId="ng-binding">
    <w:name w:val="ng-binding"/>
    <w:rsid w:val="005D4E3A"/>
  </w:style>
  <w:style w:type="table" w:styleId="-30">
    <w:name w:val="Light Grid Accent 3"/>
    <w:basedOn w:val="a2"/>
    <w:link w:val="-3"/>
    <w:uiPriority w:val="34"/>
    <w:semiHidden/>
    <w:unhideWhenUsed/>
    <w:rsid w:val="005D4E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5D4E3A"/>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5D4E3A"/>
    <w:rPr>
      <w:color w:val="605E5C"/>
      <w:shd w:val="clear" w:color="auto" w:fill="E1DFDD"/>
    </w:rPr>
  </w:style>
  <w:style w:type="paragraph" w:customStyle="1" w:styleId="51">
    <w:name w:val="Обычный5"/>
    <w:rsid w:val="005D4E3A"/>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5D4E3A"/>
  </w:style>
  <w:style w:type="table" w:styleId="2-41">
    <w:name w:val="Medium List 2 Accent 4"/>
    <w:basedOn w:val="a2"/>
    <w:link w:val="2-40"/>
    <w:uiPriority w:val="34"/>
    <w:semiHidden/>
    <w:unhideWhenUsed/>
    <w:rsid w:val="005D4E3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5D4E3A"/>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12177</Words>
  <Characters>75499</Characters>
  <Application>Microsoft Office Word</Application>
  <DocSecurity>0</DocSecurity>
  <Lines>2040</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анна давыденко</cp:lastModifiedBy>
  <cp:revision>4</cp:revision>
  <dcterms:created xsi:type="dcterms:W3CDTF">2022-09-15T10:35:00Z</dcterms:created>
  <dcterms:modified xsi:type="dcterms:W3CDTF">2022-09-15T12:50:00Z</dcterms:modified>
</cp:coreProperties>
</file>