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3704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№1 </w:t>
      </w:r>
    </w:p>
    <w:p w14:paraId="7B0B5DCE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7E1AA15E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D84F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2CE46" w14:textId="77777777" w:rsidR="0002059D" w:rsidRPr="00053784" w:rsidRDefault="0002059D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53784">
        <w:rPr>
          <w:rFonts w:ascii="Times New Roman" w:eastAsia="Times New Roman" w:hAnsi="Times New Roman"/>
          <w:b/>
          <w:i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4F40256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E7AF51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критеріям, а саме:</w:t>
      </w:r>
    </w:p>
    <w:p w14:paraId="553D9A87" w14:textId="77777777" w:rsidR="0002059D" w:rsidRPr="00A83174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1) наявність в учасника процедури закупівлі обладнання, матеріально-технічної бази та технологій;</w:t>
      </w:r>
    </w:p>
    <w:p w14:paraId="375E20A8" w14:textId="77777777" w:rsidR="0002059D" w:rsidRPr="00A83174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2) наявність в учасника процедури закупівлі працівників відповідної кваліфікації, які мають необхідні знання та досвід;</w:t>
      </w:r>
    </w:p>
    <w:p w14:paraId="74F918B4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35B3C5" w14:textId="77777777" w:rsidR="0002059D" w:rsidRPr="00733091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встановлення кваліфікаційного критерію фінансової спроможності замовник не має права вимагати надання підтвердження обсягу річного доходу (виручки) у розмірі більшому, ніж очікувана вартість предмета закупівлі (пропорційно очікуваній вартості частини предмета закупівлі (лота) в разі поділу предмета закупівель на частини).</w:t>
      </w:r>
    </w:p>
    <w:p w14:paraId="0E3E4225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>Якщо для закупівлі робіт або послуг замовник встановлює кваліфікаційний критерій такий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потужності інших суб’єктів господарювання як субпідрядників/співвиконавців.</w:t>
      </w:r>
    </w:p>
    <w:p w14:paraId="057C340D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08E58974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D6D97E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підтвердження відповідності учасника кваліфікаційним критеріям, останній повинен надати у порядку згідно </w:t>
      </w:r>
      <w:r w:rsidRPr="00183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Інструкція з підготовки тендерної пропозиції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всі документи згідно переліку, вказаного нижче, а саме:  </w:t>
      </w:r>
    </w:p>
    <w:p w14:paraId="15629303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4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73"/>
        <w:gridCol w:w="3285"/>
        <w:gridCol w:w="6682"/>
      </w:tblGrid>
      <w:tr w:rsidR="0002059D" w:rsidRPr="00C518E2" w14:paraId="2C368CB0" w14:textId="77777777" w:rsidTr="00CD1F5B">
        <w:trPr>
          <w:trHeight w:val="627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EA493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  <w:r w:rsidRPr="00C518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з.п</w:t>
            </w:r>
            <w:proofErr w:type="spellEnd"/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C3DA6" w14:textId="77777777" w:rsidR="0002059D" w:rsidRPr="00C518E2" w:rsidRDefault="0002059D" w:rsidP="00CD1F5B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Кваліфікаційні критерії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BD28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Документи, підтверджують відповідність учасника кваліфікаційним критеріям</w:t>
            </w:r>
          </w:p>
        </w:tc>
      </w:tr>
      <w:tr w:rsidR="0002059D" w:rsidRPr="00C518E2" w14:paraId="53202EF9" w14:textId="77777777" w:rsidTr="00CD1F5B">
        <w:trPr>
          <w:trHeight w:val="10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FF7A8" w14:textId="77777777" w:rsidR="0002059D" w:rsidRPr="00DF01ED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DF01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1.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B8F4" w14:textId="268724AD" w:rsidR="0002059D" w:rsidRPr="00DF01ED" w:rsidRDefault="00DF01ED" w:rsidP="00DF01ED">
            <w:pPr>
              <w:widowControl w:val="0"/>
              <w:tabs>
                <w:tab w:val="left" w:pos="10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DF01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Наявність документального підтвердженого досвіду виконання (аналогічних) за предметом закупівлі договору (договорів)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04913" w14:textId="0C1AD830" w:rsidR="00266306" w:rsidRPr="00DF01ED" w:rsidRDefault="00DF01ED" w:rsidP="00EF33F8">
            <w:pPr>
              <w:pStyle w:val="a3"/>
              <w:numPr>
                <w:ilvl w:val="1"/>
                <w:numId w:val="1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01ED">
              <w:rPr>
                <w:rFonts w:ascii="Times New Roman" w:hAnsi="Times New Roman"/>
                <w:sz w:val="24"/>
                <w:szCs w:val="24"/>
                <w:lang w:eastAsia="ru-RU"/>
              </w:rPr>
              <w:t>Надати одну скан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овану </w:t>
            </w:r>
            <w:bookmarkStart w:id="0" w:name="_GoBack"/>
            <w:bookmarkEnd w:id="0"/>
            <w:r w:rsidRPr="00DF01ED">
              <w:rPr>
                <w:rFonts w:ascii="Times New Roman" w:hAnsi="Times New Roman"/>
                <w:sz w:val="24"/>
                <w:szCs w:val="24"/>
                <w:lang w:eastAsia="ru-RU"/>
              </w:rPr>
              <w:t>копію аналогічного договору.</w:t>
            </w:r>
            <w:r w:rsidR="00266306" w:rsidRPr="00DF01ED">
              <w:t xml:space="preserve"> </w:t>
            </w:r>
          </w:p>
        </w:tc>
      </w:tr>
    </w:tbl>
    <w:p w14:paraId="33E253D3" w14:textId="43A22DD5" w:rsidR="0002059D" w:rsidRDefault="0002059D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51F7E" w14:textId="0855F9D2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5DA6FB" w14:textId="54DBE624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193E58" w14:textId="77777777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34EB5"/>
    <w:multiLevelType w:val="multilevel"/>
    <w:tmpl w:val="8522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A"/>
    <w:rsid w:val="0002059D"/>
    <w:rsid w:val="00112B3D"/>
    <w:rsid w:val="001665EA"/>
    <w:rsid w:val="001A75E9"/>
    <w:rsid w:val="001E6CE3"/>
    <w:rsid w:val="00266306"/>
    <w:rsid w:val="002B0EF1"/>
    <w:rsid w:val="002F7197"/>
    <w:rsid w:val="00471EC1"/>
    <w:rsid w:val="004E3C7E"/>
    <w:rsid w:val="00527B29"/>
    <w:rsid w:val="005320A7"/>
    <w:rsid w:val="005D4852"/>
    <w:rsid w:val="006A2D50"/>
    <w:rsid w:val="007361AB"/>
    <w:rsid w:val="00877F58"/>
    <w:rsid w:val="00880C56"/>
    <w:rsid w:val="00A524A4"/>
    <w:rsid w:val="00A97AFA"/>
    <w:rsid w:val="00AD1A44"/>
    <w:rsid w:val="00D535BD"/>
    <w:rsid w:val="00D62B1F"/>
    <w:rsid w:val="00DF01ED"/>
    <w:rsid w:val="00E4098E"/>
    <w:rsid w:val="00EF33F8"/>
    <w:rsid w:val="00F03DCC"/>
    <w:rsid w:val="00F1559D"/>
    <w:rsid w:val="00F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E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IDservice</dc:creator>
  <cp:lastModifiedBy>Сергей</cp:lastModifiedBy>
  <cp:revision>2</cp:revision>
  <dcterms:created xsi:type="dcterms:W3CDTF">2022-11-24T10:57:00Z</dcterms:created>
  <dcterms:modified xsi:type="dcterms:W3CDTF">2022-11-24T10:57:00Z</dcterms:modified>
</cp:coreProperties>
</file>