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E5" w:rsidRPr="004F7A6F" w:rsidRDefault="000A77E5" w:rsidP="000A77E5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A6F">
        <w:rPr>
          <w:rFonts w:ascii="Times New Roman" w:hAnsi="Times New Roman" w:cs="Times New Roman"/>
          <w:color w:val="000000"/>
          <w:sz w:val="24"/>
          <w:szCs w:val="24"/>
        </w:rPr>
        <w:t>ОГОЛОШЕННЯ</w:t>
      </w:r>
    </w:p>
    <w:p w:rsidR="000A77E5" w:rsidRDefault="000A77E5" w:rsidP="000A77E5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A6F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спрощеної </w:t>
      </w:r>
      <w:r w:rsidRPr="004F7A6F">
        <w:rPr>
          <w:rFonts w:ascii="Times New Roman" w:hAnsi="Times New Roman" w:cs="Times New Roman"/>
          <w:color w:val="000000"/>
          <w:sz w:val="24"/>
          <w:szCs w:val="24"/>
        </w:rPr>
        <w:t xml:space="preserve">закупівлі товару через систему електронних </w:t>
      </w:r>
      <w:proofErr w:type="spellStart"/>
      <w:r w:rsidRPr="004F7A6F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</w:p>
    <w:p w:rsidR="000A77E5" w:rsidRPr="00DF7DC1" w:rsidRDefault="000A77E5" w:rsidP="000A77E5"/>
    <w:p w:rsidR="000A77E5" w:rsidRPr="004F7A6F" w:rsidRDefault="000A77E5" w:rsidP="000A77E5">
      <w:pPr>
        <w:ind w:firstLine="708"/>
        <w:jc w:val="both"/>
        <w:rPr>
          <w:b/>
          <w:bCs/>
        </w:rPr>
      </w:pPr>
      <w:r w:rsidRPr="004F7A6F">
        <w:rPr>
          <w:b/>
          <w:bCs/>
        </w:rPr>
        <w:t>1. Замовник:</w:t>
      </w:r>
    </w:p>
    <w:p w:rsidR="000A77E5" w:rsidRPr="00B10F08" w:rsidRDefault="000A77E5" w:rsidP="000A77E5">
      <w:pPr>
        <w:ind w:firstLine="708"/>
        <w:jc w:val="both"/>
      </w:pPr>
      <w:r w:rsidRPr="004F7A6F">
        <w:t xml:space="preserve">1.1. Найменування: </w:t>
      </w:r>
      <w:r w:rsidRPr="00B10F08">
        <w:rPr>
          <w:b/>
          <w:i/>
        </w:rPr>
        <w:t>Комуна</w:t>
      </w:r>
      <w:r w:rsidR="004C7500">
        <w:rPr>
          <w:b/>
          <w:i/>
        </w:rPr>
        <w:t xml:space="preserve">льне некомерційне підприємство </w:t>
      </w:r>
      <w:r w:rsidR="004C7500" w:rsidRPr="004C7500">
        <w:rPr>
          <w:b/>
          <w:i/>
        </w:rPr>
        <w:t>«</w:t>
      </w:r>
      <w:r>
        <w:rPr>
          <w:b/>
          <w:i/>
        </w:rPr>
        <w:t>Деснянський центр первинної медико-санітарної допомоги» Деснянської селищної ради</w:t>
      </w:r>
    </w:p>
    <w:p w:rsidR="000A77E5" w:rsidRPr="00B10F08" w:rsidRDefault="000A77E5" w:rsidP="000A77E5">
      <w:pPr>
        <w:ind w:firstLine="708"/>
        <w:jc w:val="both"/>
      </w:pPr>
      <w:r w:rsidRPr="00B10F08">
        <w:t xml:space="preserve">1.2. Код за ЄДРПОУ: </w:t>
      </w:r>
      <w:r w:rsidRPr="00410FDE">
        <w:rPr>
          <w:color w:val="000000"/>
          <w:sz w:val="21"/>
          <w:szCs w:val="21"/>
          <w:shd w:val="clear" w:color="auto" w:fill="FFFFFF"/>
        </w:rPr>
        <w:t>40893412</w:t>
      </w:r>
    </w:p>
    <w:p w:rsidR="000A77E5" w:rsidRPr="00B10F08" w:rsidRDefault="000A77E5" w:rsidP="000A77E5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  <w:i/>
        </w:rPr>
      </w:pPr>
      <w:r w:rsidRPr="00494B43">
        <w:t xml:space="preserve">           </w:t>
      </w:r>
      <w:r w:rsidRPr="00B10F08">
        <w:t>1.3.</w:t>
      </w:r>
      <w:r w:rsidRPr="00494B43">
        <w:t>М</w:t>
      </w:r>
      <w:r w:rsidRPr="00B10F08">
        <w:t>ісце</w:t>
      </w:r>
      <w:r w:rsidRPr="00494B43">
        <w:t xml:space="preserve"> </w:t>
      </w:r>
      <w:r w:rsidRPr="00B10F08">
        <w:t xml:space="preserve">знаходження: </w:t>
      </w:r>
      <w:r w:rsidR="00494B43">
        <w:rPr>
          <w:b/>
          <w:i/>
        </w:rPr>
        <w:t xml:space="preserve">Чернігівська </w:t>
      </w:r>
      <w:proofErr w:type="spellStart"/>
      <w:r w:rsidR="00494B43">
        <w:rPr>
          <w:b/>
          <w:i/>
        </w:rPr>
        <w:t>обл</w:t>
      </w:r>
      <w:proofErr w:type="spellEnd"/>
      <w:r w:rsidR="00494B43">
        <w:rPr>
          <w:b/>
          <w:i/>
        </w:rPr>
        <w:t>.,Чернігівський</w:t>
      </w:r>
      <w:r w:rsidR="00F5737E">
        <w:rPr>
          <w:b/>
          <w:i/>
        </w:rPr>
        <w:t xml:space="preserve"> р-н., смт. Десна, </w:t>
      </w:r>
      <w:proofErr w:type="spellStart"/>
      <w:r w:rsidR="00F5737E">
        <w:rPr>
          <w:b/>
          <w:i/>
        </w:rPr>
        <w:t>вул.</w:t>
      </w:r>
      <w:r>
        <w:rPr>
          <w:b/>
          <w:i/>
        </w:rPr>
        <w:t>Рибалка</w:t>
      </w:r>
      <w:proofErr w:type="spellEnd"/>
      <w:r>
        <w:rPr>
          <w:b/>
          <w:i/>
        </w:rPr>
        <w:t xml:space="preserve"> 6</w:t>
      </w:r>
      <w:r w:rsidR="00494B43">
        <w:rPr>
          <w:b/>
          <w:i/>
        </w:rPr>
        <w:t>.</w:t>
      </w:r>
    </w:p>
    <w:p w:rsidR="000A77E5" w:rsidRPr="00B10F08" w:rsidRDefault="000A77E5" w:rsidP="000A77E5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B10F08">
        <w:rPr>
          <w:rFonts w:ascii="Times New Roman" w:hAnsi="Times New Roman"/>
          <w:sz w:val="24"/>
          <w:szCs w:val="24"/>
          <w:lang w:val="uk-UA"/>
        </w:rPr>
        <w:t xml:space="preserve">            1.4. Посадові особи замовника, уповноважені здійснювати зв’язок з учасниками  (прізвище, ім'я, по батькові, посада та адреса, номер телефону та телефаксу із зазначенням коду міжміського телефонного зв'язку, </w:t>
      </w:r>
      <w:r w:rsidRPr="00B10F08">
        <w:rPr>
          <w:rFonts w:ascii="Times New Roman" w:hAnsi="Times New Roman"/>
          <w:sz w:val="24"/>
          <w:szCs w:val="24"/>
        </w:rPr>
        <w:t>e</w:t>
      </w:r>
      <w:r w:rsidRPr="00B10F08">
        <w:rPr>
          <w:rFonts w:ascii="Times New Roman" w:hAnsi="Times New Roman"/>
          <w:sz w:val="24"/>
          <w:szCs w:val="24"/>
          <w:lang w:val="uk-UA"/>
        </w:rPr>
        <w:t>-</w:t>
      </w:r>
      <w:r w:rsidRPr="00B10F08">
        <w:rPr>
          <w:rFonts w:ascii="Times New Roman" w:hAnsi="Times New Roman"/>
          <w:sz w:val="24"/>
          <w:szCs w:val="24"/>
        </w:rPr>
        <w:t>mail</w:t>
      </w:r>
      <w:r w:rsidRPr="00B10F08">
        <w:rPr>
          <w:rFonts w:ascii="Times New Roman" w:hAnsi="Times New Roman"/>
          <w:sz w:val="24"/>
          <w:szCs w:val="24"/>
          <w:lang w:val="uk-UA"/>
        </w:rPr>
        <w:t>):</w:t>
      </w:r>
    </w:p>
    <w:p w:rsidR="000A77E5" w:rsidRPr="00B10F08" w:rsidRDefault="000A77E5" w:rsidP="000A77E5">
      <w:pPr>
        <w:tabs>
          <w:tab w:val="left" w:pos="364"/>
        </w:tabs>
        <w:ind w:firstLine="720"/>
        <w:jc w:val="both"/>
        <w:rPr>
          <w:b/>
          <w:i/>
        </w:rPr>
      </w:pPr>
      <w:r w:rsidRPr="00B10F08">
        <w:t xml:space="preserve"> </w:t>
      </w:r>
      <w:r w:rsidRPr="00B10F08">
        <w:rPr>
          <w:i/>
          <w:lang w:val="ru-RU"/>
        </w:rPr>
        <w:t xml:space="preserve">По </w:t>
      </w:r>
      <w:proofErr w:type="spellStart"/>
      <w:r w:rsidRPr="00B10F08">
        <w:rPr>
          <w:i/>
          <w:lang w:val="ru-RU"/>
        </w:rPr>
        <w:t>питанням</w:t>
      </w:r>
      <w:proofErr w:type="spellEnd"/>
      <w:r w:rsidRPr="00B10F08">
        <w:rPr>
          <w:i/>
          <w:lang w:val="ru-RU"/>
        </w:rPr>
        <w:t xml:space="preserve">  </w:t>
      </w:r>
      <w:proofErr w:type="spellStart"/>
      <w:r w:rsidRPr="00B10F08">
        <w:rPr>
          <w:i/>
          <w:lang w:val="ru-RU"/>
        </w:rPr>
        <w:t>документації</w:t>
      </w:r>
      <w:proofErr w:type="spellEnd"/>
      <w:r w:rsidRPr="00B10F08">
        <w:rPr>
          <w:i/>
          <w:lang w:val="ru-RU"/>
        </w:rPr>
        <w:t xml:space="preserve"> </w:t>
      </w:r>
      <w:proofErr w:type="spellStart"/>
      <w:r w:rsidRPr="00B10F08">
        <w:rPr>
          <w:i/>
          <w:lang w:val="ru-RU"/>
        </w:rPr>
        <w:t>електронної</w:t>
      </w:r>
      <w:proofErr w:type="spellEnd"/>
      <w:r w:rsidRPr="00B10F08">
        <w:rPr>
          <w:i/>
          <w:lang w:val="ru-RU"/>
        </w:rPr>
        <w:t xml:space="preserve"> </w:t>
      </w:r>
      <w:proofErr w:type="spellStart"/>
      <w:r w:rsidRPr="00B10F08">
        <w:rPr>
          <w:i/>
          <w:lang w:val="ru-RU"/>
        </w:rPr>
        <w:t>закупівлі</w:t>
      </w:r>
      <w:proofErr w:type="spellEnd"/>
      <w:r w:rsidRPr="00B10F08">
        <w:rPr>
          <w:i/>
          <w:lang w:val="ru-RU"/>
        </w:rPr>
        <w:t>:</w:t>
      </w:r>
      <w:r w:rsidRPr="006660F3">
        <w:rPr>
          <w:b/>
          <w:lang w:val="ru-RU"/>
        </w:rPr>
        <w:t xml:space="preserve"> </w:t>
      </w:r>
      <w:proofErr w:type="spellStart"/>
      <w:r>
        <w:rPr>
          <w:b/>
          <w:i/>
        </w:rPr>
        <w:t>Приходьон</w:t>
      </w:r>
      <w:proofErr w:type="spellEnd"/>
      <w:r>
        <w:rPr>
          <w:b/>
          <w:i/>
        </w:rPr>
        <w:t xml:space="preserve"> Оксана Михайлівна</w:t>
      </w:r>
      <w:r w:rsidRPr="00B10F08">
        <w:rPr>
          <w:b/>
          <w:i/>
        </w:rPr>
        <w:t>, уповнова</w:t>
      </w:r>
      <w:r>
        <w:rPr>
          <w:b/>
          <w:i/>
        </w:rPr>
        <w:t xml:space="preserve">жена особа, </w:t>
      </w:r>
      <w:proofErr w:type="spellStart"/>
      <w:r>
        <w:rPr>
          <w:b/>
          <w:i/>
        </w:rPr>
        <w:t>тел</w:t>
      </w:r>
      <w:proofErr w:type="spellEnd"/>
      <w:r>
        <w:rPr>
          <w:b/>
          <w:i/>
        </w:rPr>
        <w:t>. (093)5973539</w:t>
      </w:r>
      <w:r w:rsidRPr="00B10F08">
        <w:rPr>
          <w:b/>
          <w:i/>
        </w:rPr>
        <w:t>,</w:t>
      </w:r>
      <w:r w:rsidRPr="00B10F08">
        <w:rPr>
          <w:b/>
          <w:i/>
          <w:color w:val="000000"/>
          <w:lang w:val="ru-RU"/>
        </w:rPr>
        <w:t xml:space="preserve"> </w:t>
      </w:r>
      <w:r w:rsidRPr="00B10F08">
        <w:rPr>
          <w:b/>
          <w:i/>
          <w:lang w:val="en-US"/>
        </w:rPr>
        <w:t>e</w:t>
      </w:r>
      <w:r w:rsidRPr="00B10F08">
        <w:rPr>
          <w:b/>
          <w:i/>
        </w:rPr>
        <w:t>-</w:t>
      </w:r>
      <w:r w:rsidRPr="00B10F08">
        <w:rPr>
          <w:b/>
          <w:i/>
          <w:lang w:val="en-US"/>
        </w:rPr>
        <w:t>mail</w:t>
      </w:r>
      <w:r w:rsidRPr="00B10F08">
        <w:rPr>
          <w:b/>
          <w:i/>
        </w:rPr>
        <w:t xml:space="preserve">: </w:t>
      </w:r>
      <w:proofErr w:type="spellStart"/>
      <w:r w:rsidRPr="000A77E5">
        <w:rPr>
          <w:b/>
          <w:i/>
          <w:color w:val="0070C0"/>
          <w:lang w:val="en-US"/>
        </w:rPr>
        <w:t>desna</w:t>
      </w:r>
      <w:proofErr w:type="spellEnd"/>
      <w:r w:rsidRPr="000A77E5">
        <w:rPr>
          <w:b/>
          <w:i/>
          <w:color w:val="0070C0"/>
          <w:lang w:val="ru-RU"/>
        </w:rPr>
        <w:t>_</w:t>
      </w:r>
      <w:proofErr w:type="spellStart"/>
      <w:r w:rsidRPr="000A77E5">
        <w:rPr>
          <w:b/>
          <w:i/>
          <w:color w:val="0070C0"/>
          <w:lang w:val="en-US"/>
        </w:rPr>
        <w:t>cpmsd</w:t>
      </w:r>
      <w:proofErr w:type="spellEnd"/>
      <w:r w:rsidR="00F5737E">
        <w:fldChar w:fldCharType="begin"/>
      </w:r>
      <w:r w:rsidR="00F5737E">
        <w:instrText xml:space="preserve"> HYPERLINK "mailto:fmckherson@ukr.net" </w:instrText>
      </w:r>
      <w:r w:rsidR="00F5737E">
        <w:fldChar w:fldCharType="separate"/>
      </w:r>
      <w:r w:rsidRPr="000A77E5">
        <w:rPr>
          <w:rStyle w:val="a5"/>
          <w:b/>
          <w:i/>
          <w:color w:val="0070C0"/>
          <w:lang w:val="ru-RU"/>
        </w:rPr>
        <w:t>@</w:t>
      </w:r>
      <w:proofErr w:type="spellStart"/>
      <w:r w:rsidRPr="000A77E5">
        <w:rPr>
          <w:rStyle w:val="a5"/>
          <w:b/>
          <w:i/>
          <w:color w:val="0070C0"/>
          <w:lang w:val="en-US"/>
        </w:rPr>
        <w:t>ukr</w:t>
      </w:r>
      <w:proofErr w:type="spellEnd"/>
      <w:r w:rsidRPr="000A77E5">
        <w:rPr>
          <w:rStyle w:val="a5"/>
          <w:b/>
          <w:i/>
          <w:color w:val="0070C0"/>
          <w:lang w:val="ru-RU"/>
        </w:rPr>
        <w:t>.</w:t>
      </w:r>
      <w:r w:rsidRPr="000A77E5">
        <w:rPr>
          <w:rStyle w:val="a5"/>
          <w:b/>
          <w:i/>
          <w:color w:val="0070C0"/>
          <w:lang w:val="en-US"/>
        </w:rPr>
        <w:t>net</w:t>
      </w:r>
      <w:r w:rsidR="00F5737E">
        <w:rPr>
          <w:rStyle w:val="a5"/>
          <w:b/>
          <w:i/>
          <w:color w:val="0070C0"/>
          <w:lang w:val="en-US"/>
        </w:rPr>
        <w:fldChar w:fldCharType="end"/>
      </w:r>
    </w:p>
    <w:p w:rsidR="000A77E5" w:rsidRPr="00410FDE" w:rsidRDefault="000A77E5" w:rsidP="000A77E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r w:rsidRPr="006660F3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По </w:t>
      </w:r>
      <w:proofErr w:type="spellStart"/>
      <w:proofErr w:type="gramStart"/>
      <w:r w:rsidRPr="00B10F08">
        <w:rPr>
          <w:rFonts w:ascii="Times New Roman" w:hAnsi="Times New Roman"/>
          <w:i/>
          <w:sz w:val="24"/>
          <w:szCs w:val="24"/>
          <w:lang w:val="ru-RU"/>
        </w:rPr>
        <w:t>питанням</w:t>
      </w:r>
      <w:proofErr w:type="spellEnd"/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proofErr w:type="spellStart"/>
      <w:r w:rsidRPr="00B10F08">
        <w:rPr>
          <w:rFonts w:ascii="Times New Roman" w:hAnsi="Times New Roman"/>
          <w:i/>
          <w:sz w:val="24"/>
          <w:szCs w:val="24"/>
          <w:lang w:val="ru-RU"/>
        </w:rPr>
        <w:t>технічних</w:t>
      </w:r>
      <w:proofErr w:type="spellEnd"/>
      <w:proofErr w:type="gramEnd"/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10F08">
        <w:rPr>
          <w:rFonts w:ascii="Times New Roman" w:hAnsi="Times New Roman"/>
          <w:i/>
          <w:sz w:val="24"/>
          <w:szCs w:val="24"/>
          <w:lang w:val="ru-RU"/>
        </w:rPr>
        <w:t>вимог</w:t>
      </w:r>
      <w:proofErr w:type="spellEnd"/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B10F08">
        <w:rPr>
          <w:rFonts w:ascii="Times New Roman" w:hAnsi="Times New Roman"/>
          <w:i/>
          <w:sz w:val="24"/>
          <w:szCs w:val="24"/>
          <w:lang w:val="ru-RU"/>
        </w:rPr>
        <w:t>якісних</w:t>
      </w:r>
      <w:proofErr w:type="spellEnd"/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 та </w:t>
      </w:r>
      <w:proofErr w:type="spellStart"/>
      <w:r w:rsidRPr="00B10F08">
        <w:rPr>
          <w:rFonts w:ascii="Times New Roman" w:hAnsi="Times New Roman"/>
          <w:i/>
          <w:sz w:val="24"/>
          <w:szCs w:val="24"/>
          <w:lang w:val="ru-RU"/>
        </w:rPr>
        <w:t>кількісних</w:t>
      </w:r>
      <w:proofErr w:type="spellEnd"/>
      <w:r w:rsidRPr="00B10F08">
        <w:rPr>
          <w:rFonts w:ascii="Times New Roman" w:hAnsi="Times New Roman"/>
          <w:i/>
          <w:sz w:val="24"/>
          <w:szCs w:val="24"/>
          <w:lang w:val="ru-RU"/>
        </w:rPr>
        <w:t xml:space="preserve"> характеристик предмета </w:t>
      </w:r>
      <w:proofErr w:type="spellStart"/>
      <w:r w:rsidRPr="00B10F08">
        <w:rPr>
          <w:rFonts w:ascii="Times New Roman" w:hAnsi="Times New Roman"/>
          <w:i/>
          <w:sz w:val="24"/>
          <w:szCs w:val="24"/>
          <w:lang w:val="ru-RU"/>
        </w:rPr>
        <w:t>закупівлі</w:t>
      </w:r>
      <w:proofErr w:type="spellEnd"/>
      <w:r w:rsidRPr="00B10F08">
        <w:rPr>
          <w:rFonts w:ascii="Times New Roman" w:hAnsi="Times New Roman"/>
          <w:i/>
          <w:sz w:val="24"/>
          <w:szCs w:val="24"/>
          <w:lang w:val="ru-RU"/>
        </w:rPr>
        <w:t>:</w:t>
      </w:r>
      <w:r w:rsidRPr="00B10F08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10FDE">
        <w:rPr>
          <w:rFonts w:ascii="Times New Roman" w:hAnsi="Times New Roman"/>
          <w:b/>
          <w:i/>
          <w:lang w:val="ru-RU"/>
        </w:rPr>
        <w:t>Приходьон</w:t>
      </w:r>
      <w:proofErr w:type="spellEnd"/>
      <w:r w:rsidRPr="00410FDE">
        <w:rPr>
          <w:rFonts w:ascii="Times New Roman" w:hAnsi="Times New Roman"/>
          <w:b/>
          <w:i/>
          <w:lang w:val="ru-RU"/>
        </w:rPr>
        <w:t xml:space="preserve"> Оксана </w:t>
      </w:r>
      <w:proofErr w:type="spellStart"/>
      <w:r w:rsidRPr="00410FDE">
        <w:rPr>
          <w:rFonts w:ascii="Times New Roman" w:hAnsi="Times New Roman"/>
          <w:b/>
          <w:i/>
          <w:lang w:val="ru-RU"/>
        </w:rPr>
        <w:t>Михайлівна</w:t>
      </w:r>
      <w:proofErr w:type="spellEnd"/>
      <w:r w:rsidRPr="00410FDE">
        <w:rPr>
          <w:rFonts w:ascii="Times New Roman" w:hAnsi="Times New Roman"/>
          <w:b/>
          <w:i/>
          <w:lang w:val="ru-RU"/>
        </w:rPr>
        <w:t xml:space="preserve">, </w:t>
      </w:r>
      <w:proofErr w:type="spellStart"/>
      <w:r w:rsidRPr="00410FDE">
        <w:rPr>
          <w:rFonts w:ascii="Times New Roman" w:hAnsi="Times New Roman"/>
          <w:b/>
          <w:i/>
          <w:lang w:val="ru-RU"/>
        </w:rPr>
        <w:t>уповноважена</w:t>
      </w:r>
      <w:proofErr w:type="spellEnd"/>
      <w:r w:rsidRPr="00410FDE">
        <w:rPr>
          <w:rFonts w:ascii="Times New Roman" w:hAnsi="Times New Roman"/>
          <w:b/>
          <w:i/>
          <w:lang w:val="ru-RU"/>
        </w:rPr>
        <w:t xml:space="preserve"> особа,</w:t>
      </w:r>
      <w:r w:rsidR="00410FDE" w:rsidRPr="00410FDE">
        <w:rPr>
          <w:rFonts w:ascii="Times New Roman" w:hAnsi="Times New Roman"/>
          <w:b/>
          <w:i/>
          <w:lang w:val="ru-RU"/>
        </w:rPr>
        <w:t xml:space="preserve"> тел.</w:t>
      </w:r>
      <w:r w:rsidR="00410FDE" w:rsidRPr="00410FDE">
        <w:rPr>
          <w:rFonts w:ascii="Times New Roman" w:hAnsi="Times New Roman"/>
          <w:b/>
          <w:i/>
        </w:rPr>
        <w:t> </w:t>
      </w:r>
      <w:r w:rsidR="00410FDE" w:rsidRPr="008350FA">
        <w:rPr>
          <w:rFonts w:ascii="Times New Roman" w:hAnsi="Times New Roman"/>
          <w:b/>
          <w:i/>
          <w:lang w:val="ru-RU"/>
        </w:rPr>
        <w:t>(093)5973539</w:t>
      </w:r>
    </w:p>
    <w:p w:rsidR="00264461" w:rsidRDefault="000A77E5" w:rsidP="000A77E5">
      <w:pPr>
        <w:rPr>
          <w:b/>
        </w:rPr>
      </w:pPr>
      <w:r>
        <w:rPr>
          <w:b/>
        </w:rPr>
        <w:t xml:space="preserve">2. </w:t>
      </w:r>
      <w:r w:rsidR="00264461">
        <w:rPr>
          <w:b/>
        </w:rPr>
        <w:t>Інформація про предмет закупівлі:</w:t>
      </w:r>
    </w:p>
    <w:p w:rsidR="000A77E5" w:rsidRDefault="00264461" w:rsidP="000A77E5">
      <w:pPr>
        <w:rPr>
          <w:b/>
          <w:i/>
          <w:sz w:val="22"/>
          <w:szCs w:val="22"/>
        </w:rPr>
      </w:pPr>
      <w:r w:rsidRPr="00264461">
        <w:t>2.1.</w:t>
      </w:r>
      <w:r>
        <w:rPr>
          <w:b/>
        </w:rPr>
        <w:t xml:space="preserve"> </w:t>
      </w:r>
      <w:r w:rsidR="000A77E5" w:rsidRPr="00B137AE">
        <w:t>Назва предмета закупівлі:</w:t>
      </w:r>
      <w:r w:rsidR="000A77E5">
        <w:t xml:space="preserve"> </w:t>
      </w:r>
      <w:r w:rsidR="000A77E5" w:rsidRPr="00B10F08">
        <w:rPr>
          <w:b/>
          <w:i/>
          <w:sz w:val="22"/>
          <w:szCs w:val="22"/>
        </w:rPr>
        <w:t>ДК 021:2015 –</w:t>
      </w:r>
      <w:r w:rsidR="00B22BB1">
        <w:rPr>
          <w:b/>
          <w:i/>
          <w:sz w:val="22"/>
          <w:szCs w:val="22"/>
        </w:rPr>
        <w:t>09130000-9</w:t>
      </w:r>
      <w:r w:rsidR="000A77E5" w:rsidRPr="00B10F08">
        <w:rPr>
          <w:b/>
          <w:i/>
          <w:sz w:val="22"/>
          <w:szCs w:val="22"/>
        </w:rPr>
        <w:t xml:space="preserve"> «</w:t>
      </w:r>
      <w:r w:rsidR="00B22BB1">
        <w:rPr>
          <w:b/>
          <w:i/>
          <w:sz w:val="22"/>
          <w:szCs w:val="22"/>
        </w:rPr>
        <w:t>Нафта і дистиляти</w:t>
      </w:r>
      <w:r w:rsidR="000A77E5" w:rsidRPr="00B10F08">
        <w:rPr>
          <w:b/>
          <w:i/>
          <w:sz w:val="22"/>
          <w:szCs w:val="22"/>
        </w:rPr>
        <w:t>»:</w:t>
      </w:r>
    </w:p>
    <w:p w:rsidR="00DF44E0" w:rsidRDefault="00DF44E0" w:rsidP="000A77E5">
      <w:pPr>
        <w:rPr>
          <w:b/>
          <w:i/>
          <w:sz w:val="22"/>
          <w:szCs w:val="22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6"/>
        <w:gridCol w:w="3985"/>
        <w:gridCol w:w="1134"/>
        <w:gridCol w:w="2126"/>
      </w:tblGrid>
      <w:tr w:rsidR="004014ED" w:rsidRPr="00B22BB1" w:rsidTr="004014ED">
        <w:trPr>
          <w:trHeight w:val="32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264461" w:rsidRDefault="00494B43" w:rsidP="00DF4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Бензин А-95</w:t>
            </w:r>
            <w:r w:rsidR="004014ED">
              <w:t xml:space="preserve"> 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4014E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pacing w:val="-9"/>
                <w:lang w:eastAsia="ru-RU"/>
              </w:rPr>
              <w:t>Бензин</w:t>
            </w:r>
            <w:r w:rsidRPr="0057077A">
              <w:rPr>
                <w:spacing w:val="-9"/>
                <w:lang w:eastAsia="ru-RU"/>
              </w:rPr>
              <w:t xml:space="preserve"> марки А-9</w:t>
            </w:r>
            <w:r w:rsidR="00494B43">
              <w:rPr>
                <w:spacing w:val="-9"/>
                <w:lang w:eastAsia="ru-RU"/>
              </w:rPr>
              <w:t>5</w:t>
            </w:r>
            <w:r>
              <w:t xml:space="preserve"> </w:t>
            </w:r>
            <w:r w:rsidRPr="00494B43">
              <w:rPr>
                <w:color w:val="FF0000"/>
                <w:spacing w:val="-9"/>
                <w:lang w:eastAsia="ru-RU"/>
              </w:rPr>
              <w:t xml:space="preserve"> </w:t>
            </w:r>
            <w:r w:rsidRPr="004014ED">
              <w:rPr>
                <w:spacing w:val="-9"/>
                <w:lang w:eastAsia="ru-RU"/>
              </w:rPr>
              <w:t>Тип довірчого документу: талон</w:t>
            </w:r>
            <w:r w:rsidR="007007D6">
              <w:rPr>
                <w:spacing w:val="-9"/>
                <w:lang w:eastAsia="ru-RU"/>
              </w:rPr>
              <w:t xml:space="preserve"> (</w:t>
            </w:r>
            <w:proofErr w:type="spellStart"/>
            <w:r w:rsidR="007007D6">
              <w:rPr>
                <w:spacing w:val="-9"/>
                <w:lang w:eastAsia="ru-RU"/>
              </w:rPr>
              <w:t>скретч</w:t>
            </w:r>
            <w:proofErr w:type="spellEnd"/>
            <w:r w:rsidR="007007D6">
              <w:rPr>
                <w:spacing w:val="-9"/>
                <w:lang w:eastAsia="ru-RU"/>
              </w:rPr>
              <w:t>-карти).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DF44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талони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B22BB1" w:rsidRDefault="00494B43" w:rsidP="00DF44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B43">
              <w:rPr>
                <w:rFonts w:eastAsia="Calibri"/>
                <w:sz w:val="22"/>
                <w:szCs w:val="22"/>
                <w:lang w:eastAsia="en-US"/>
              </w:rPr>
              <w:t>2040</w:t>
            </w:r>
            <w:r w:rsidR="004014ED" w:rsidRPr="00494B43">
              <w:rPr>
                <w:rFonts w:eastAsia="Calibri"/>
                <w:sz w:val="22"/>
                <w:szCs w:val="22"/>
                <w:lang w:eastAsia="en-US"/>
              </w:rPr>
              <w:t xml:space="preserve"> л </w:t>
            </w:r>
          </w:p>
        </w:tc>
      </w:tr>
      <w:tr w:rsidR="004014ED" w:rsidRPr="00DF44E0" w:rsidTr="004014ED">
        <w:trPr>
          <w:trHeight w:val="326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DF4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DF4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DF44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ED" w:rsidRPr="00DF44E0" w:rsidRDefault="004014ED" w:rsidP="00DF44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A77E5" w:rsidRPr="00B10F08" w:rsidRDefault="000A77E5" w:rsidP="000A77E5">
      <w:pPr>
        <w:rPr>
          <w:b/>
          <w:i/>
          <w:sz w:val="22"/>
          <w:szCs w:val="22"/>
        </w:rPr>
      </w:pPr>
    </w:p>
    <w:p w:rsidR="000A77E5" w:rsidRPr="00B10F08" w:rsidRDefault="000A77E5" w:rsidP="000A77E5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Pr="00B137AE">
        <w:rPr>
          <w:rFonts w:ascii="Times New Roman" w:hAnsi="Times New Roman"/>
          <w:sz w:val="24"/>
          <w:szCs w:val="24"/>
          <w:lang w:val="uk-UA"/>
        </w:rPr>
        <w:t>Інформація про технічні, якісні та інші характеристики предмета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44E0">
        <w:rPr>
          <w:rFonts w:ascii="Times New Roman" w:hAnsi="Times New Roman"/>
          <w:b/>
          <w:i/>
          <w:sz w:val="24"/>
          <w:szCs w:val="24"/>
          <w:lang w:val="ru-RU"/>
        </w:rPr>
        <w:t>викладено</w:t>
      </w:r>
      <w:proofErr w:type="spellEnd"/>
      <w:r w:rsidR="00DF44E0">
        <w:rPr>
          <w:rFonts w:ascii="Times New Roman" w:hAnsi="Times New Roman"/>
          <w:b/>
          <w:i/>
          <w:sz w:val="24"/>
          <w:szCs w:val="24"/>
          <w:lang w:val="ru-RU"/>
        </w:rPr>
        <w:t xml:space="preserve"> в </w:t>
      </w:r>
      <w:proofErr w:type="spellStart"/>
      <w:r w:rsidR="00DF44E0">
        <w:rPr>
          <w:rFonts w:ascii="Times New Roman" w:hAnsi="Times New Roman"/>
          <w:b/>
          <w:i/>
          <w:sz w:val="24"/>
          <w:szCs w:val="24"/>
          <w:lang w:val="ru-RU"/>
        </w:rPr>
        <w:t>додатку</w:t>
      </w:r>
      <w:proofErr w:type="spellEnd"/>
      <w:r w:rsidR="00DF44E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B10F08">
        <w:rPr>
          <w:rFonts w:ascii="Times New Roman" w:hAnsi="Times New Roman"/>
          <w:b/>
          <w:i/>
          <w:sz w:val="24"/>
          <w:szCs w:val="24"/>
          <w:lang w:val="ru-RU"/>
        </w:rPr>
        <w:t xml:space="preserve">до </w:t>
      </w:r>
      <w:proofErr w:type="spellStart"/>
      <w:r w:rsidRPr="00B10F08">
        <w:rPr>
          <w:rFonts w:ascii="Times New Roman" w:hAnsi="Times New Roman"/>
          <w:b/>
          <w:i/>
          <w:sz w:val="24"/>
          <w:szCs w:val="24"/>
          <w:lang w:val="ru-RU"/>
        </w:rPr>
        <w:t>оголошення</w:t>
      </w:r>
      <w:proofErr w:type="spellEnd"/>
      <w:r w:rsidRPr="00B10F0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0A77E5" w:rsidRPr="00410FDE" w:rsidRDefault="000A77E5" w:rsidP="00410FDE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  <w:i/>
        </w:rPr>
      </w:pPr>
      <w:r>
        <w:rPr>
          <w:b/>
        </w:rPr>
        <w:t xml:space="preserve">4. </w:t>
      </w:r>
      <w:r w:rsidRPr="00B137AE">
        <w:t>Кількість та місце поставки:</w:t>
      </w:r>
      <w:r w:rsidR="00264461">
        <w:t xml:space="preserve"> 1</w:t>
      </w:r>
      <w:r w:rsidR="00410FDE">
        <w:t xml:space="preserve"> найменування,</w:t>
      </w:r>
      <w:r w:rsidR="00410FDE" w:rsidRPr="00410FDE">
        <w:rPr>
          <w:b/>
          <w:i/>
        </w:rPr>
        <w:t xml:space="preserve"> </w:t>
      </w:r>
      <w:r w:rsidR="00494B43">
        <w:rPr>
          <w:b/>
          <w:i/>
        </w:rPr>
        <w:t xml:space="preserve">Чернігівська обл., Чернігівський </w:t>
      </w:r>
      <w:r w:rsidR="00410FDE">
        <w:rPr>
          <w:b/>
          <w:i/>
        </w:rPr>
        <w:t xml:space="preserve"> р-н., </w:t>
      </w:r>
      <w:r w:rsidR="00E03AEC">
        <w:rPr>
          <w:b/>
          <w:i/>
        </w:rPr>
        <w:t xml:space="preserve">            </w:t>
      </w:r>
      <w:r w:rsidR="00410FDE">
        <w:rPr>
          <w:b/>
          <w:i/>
        </w:rPr>
        <w:t>смт. Десна, вул. Рибалка 6</w:t>
      </w:r>
      <w:r w:rsidR="00494B43">
        <w:rPr>
          <w:b/>
          <w:i/>
        </w:rPr>
        <w:t>.</w:t>
      </w:r>
    </w:p>
    <w:p w:rsidR="000A77E5" w:rsidRPr="00022856" w:rsidRDefault="000A77E5" w:rsidP="000A77E5">
      <w:pPr>
        <w:jc w:val="both"/>
      </w:pPr>
      <w:r w:rsidRPr="00022856">
        <w:t xml:space="preserve">4.1. Кількість товару: </w:t>
      </w:r>
      <w:r w:rsidR="00DF44E0">
        <w:rPr>
          <w:b/>
          <w:i/>
        </w:rPr>
        <w:t>відповідно до Додатку</w:t>
      </w:r>
      <w:r w:rsidRPr="00B10F08">
        <w:rPr>
          <w:b/>
          <w:i/>
        </w:rPr>
        <w:t>.</w:t>
      </w:r>
    </w:p>
    <w:p w:rsidR="00DF44E0" w:rsidRPr="00DF44E0" w:rsidRDefault="000A77E5" w:rsidP="00DF44E0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  <w:i/>
        </w:rPr>
      </w:pPr>
      <w:r w:rsidRPr="00022856">
        <w:t>4.2. Місце поставки товару</w:t>
      </w:r>
      <w:r w:rsidR="00DF44E0" w:rsidRPr="00DF44E0">
        <w:rPr>
          <w:b/>
          <w:i/>
        </w:rPr>
        <w:t xml:space="preserve"> </w:t>
      </w:r>
      <w:r w:rsidR="00494B43">
        <w:rPr>
          <w:b/>
          <w:i/>
        </w:rPr>
        <w:t xml:space="preserve">Чернігівська обл., Чернігівський </w:t>
      </w:r>
      <w:r w:rsidR="00DF44E0">
        <w:rPr>
          <w:b/>
          <w:i/>
        </w:rPr>
        <w:t xml:space="preserve"> р-н., смт. Десна, вул. Рибалка 6</w:t>
      </w:r>
      <w:r w:rsidR="00494B43">
        <w:rPr>
          <w:b/>
          <w:i/>
        </w:rPr>
        <w:t>.</w:t>
      </w:r>
    </w:p>
    <w:p w:rsidR="000A77E5" w:rsidRDefault="000A77E5" w:rsidP="000A77E5">
      <w:pPr>
        <w:tabs>
          <w:tab w:val="left" w:pos="0"/>
          <w:tab w:val="left" w:pos="284"/>
          <w:tab w:val="left" w:pos="360"/>
        </w:tabs>
        <w:ind w:hanging="11"/>
        <w:jc w:val="both"/>
        <w:rPr>
          <w:b/>
        </w:rPr>
      </w:pPr>
      <w:r>
        <w:rPr>
          <w:b/>
        </w:rPr>
        <w:t xml:space="preserve">5. </w:t>
      </w:r>
      <w:r w:rsidRPr="00022856">
        <w:t>Строк поставки:</w:t>
      </w:r>
      <w:r>
        <w:t xml:space="preserve"> </w:t>
      </w:r>
      <w:r w:rsidR="00DF44E0">
        <w:rPr>
          <w:b/>
          <w:i/>
        </w:rPr>
        <w:t>відповідно до додатку</w:t>
      </w:r>
      <w:r w:rsidRPr="00B10F08">
        <w:rPr>
          <w:b/>
          <w:i/>
        </w:rPr>
        <w:t>.</w:t>
      </w:r>
    </w:p>
    <w:p w:rsidR="000941CA" w:rsidRPr="000F099A" w:rsidRDefault="000A77E5" w:rsidP="000A77E5">
      <w:pPr>
        <w:tabs>
          <w:tab w:val="num" w:pos="0"/>
        </w:tabs>
        <w:jc w:val="both"/>
        <w:rPr>
          <w:b/>
          <w:i/>
          <w:lang w:bidi="uk-UA"/>
        </w:rPr>
      </w:pPr>
      <w:r>
        <w:rPr>
          <w:b/>
        </w:rPr>
        <w:t xml:space="preserve">6. </w:t>
      </w:r>
      <w:r w:rsidRPr="00022856">
        <w:t>Умови оплати</w:t>
      </w:r>
      <w:r w:rsidRPr="004F46F2">
        <w:t>:</w:t>
      </w:r>
      <w:r>
        <w:t xml:space="preserve"> </w:t>
      </w:r>
      <w:r w:rsidR="000941CA" w:rsidRPr="000941CA">
        <w:rPr>
          <w:b/>
          <w:i/>
        </w:rPr>
        <w:t>Розрахунки</w:t>
      </w:r>
      <w:r w:rsidR="000941CA">
        <w:t xml:space="preserve"> </w:t>
      </w:r>
      <w:r w:rsidR="000941CA" w:rsidRPr="000941CA">
        <w:rPr>
          <w:b/>
          <w:i/>
          <w:lang w:bidi="uk-UA"/>
        </w:rPr>
        <w:t xml:space="preserve">здійснюються відповідно до видаткової накладної наданої Виконавцем, шляхом оплати вартості Товару </w:t>
      </w:r>
      <w:r w:rsidR="000941CA" w:rsidRPr="000F099A">
        <w:rPr>
          <w:b/>
          <w:i/>
          <w:lang w:bidi="uk-UA"/>
        </w:rPr>
        <w:t>протягом 10 (десяти) робочих днів після отримання видаткової накладної.</w:t>
      </w:r>
    </w:p>
    <w:p w:rsidR="000A77E5" w:rsidRPr="00DF44E0" w:rsidRDefault="000A77E5" w:rsidP="000A77E5">
      <w:pPr>
        <w:tabs>
          <w:tab w:val="num" w:pos="0"/>
        </w:tabs>
        <w:jc w:val="both"/>
        <w:rPr>
          <w:b/>
        </w:rPr>
      </w:pPr>
      <w:r>
        <w:rPr>
          <w:b/>
        </w:rPr>
        <w:t xml:space="preserve">7. </w:t>
      </w:r>
      <w:r w:rsidRPr="00022856">
        <w:t>Очікувана вартість предмета закупівлі:</w:t>
      </w:r>
      <w:r>
        <w:t xml:space="preserve"> </w:t>
      </w:r>
      <w:r w:rsidR="00494B43">
        <w:rPr>
          <w:b/>
          <w:i/>
        </w:rPr>
        <w:t>100</w:t>
      </w:r>
      <w:r w:rsidR="0072284D">
        <w:rPr>
          <w:b/>
          <w:i/>
        </w:rPr>
        <w:t xml:space="preserve"> </w:t>
      </w:r>
      <w:r w:rsidR="004014ED">
        <w:rPr>
          <w:b/>
          <w:i/>
        </w:rPr>
        <w:t>0</w:t>
      </w:r>
      <w:r w:rsidR="00264461">
        <w:rPr>
          <w:b/>
          <w:i/>
        </w:rPr>
        <w:t>00</w:t>
      </w:r>
      <w:r w:rsidR="00DF44E0" w:rsidRPr="00DF44E0">
        <w:rPr>
          <w:b/>
          <w:i/>
        </w:rPr>
        <w:t>,</w:t>
      </w:r>
      <w:r w:rsidR="00DF44E0" w:rsidRPr="00410FDE">
        <w:rPr>
          <w:b/>
          <w:i/>
        </w:rPr>
        <w:t>00</w:t>
      </w:r>
      <w:r w:rsidR="00DF44E0" w:rsidRPr="00DF44E0">
        <w:rPr>
          <w:b/>
          <w:i/>
        </w:rPr>
        <w:t xml:space="preserve"> грн</w:t>
      </w:r>
    </w:p>
    <w:p w:rsidR="000A77E5" w:rsidRPr="00CA2598" w:rsidRDefault="000A77E5" w:rsidP="000A77E5">
      <w:pPr>
        <w:tabs>
          <w:tab w:val="num" w:pos="0"/>
        </w:tabs>
        <w:jc w:val="both"/>
        <w:rPr>
          <w:color w:val="000000"/>
          <w:spacing w:val="-4"/>
          <w:lang w:eastAsia="ar-SA"/>
        </w:rPr>
      </w:pPr>
      <w:r w:rsidRPr="00B10F08">
        <w:rPr>
          <w:bCs/>
          <w:lang w:eastAsia="ru-RU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цього Оголошення.</w:t>
      </w:r>
    </w:p>
    <w:p w:rsidR="000A77E5" w:rsidRPr="00B10F08" w:rsidRDefault="000A77E5" w:rsidP="000A77E5">
      <w:pPr>
        <w:pStyle w:val="1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</w:pPr>
      <w:r w:rsidRPr="00EF6AD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45D3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953A5C">
        <w:rPr>
          <w:rFonts w:ascii="Times New Roman" w:hAnsi="Times New Roman" w:cs="Times New Roman"/>
          <w:sz w:val="24"/>
          <w:szCs w:val="24"/>
          <w:lang w:val="uk-UA"/>
        </w:rPr>
        <w:t>Період уточнення інформації про закупівлю</w:t>
      </w:r>
      <w:r w:rsidRPr="003B0DBF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A2676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дивитись</w:t>
      </w:r>
      <w:r w:rsidR="003B0DB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в електронній системі</w:t>
      </w:r>
      <w:r w:rsidR="00A2676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  <w:proofErr w:type="spellStart"/>
      <w:r w:rsidR="00A2676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закупівель</w:t>
      </w:r>
      <w:proofErr w:type="spellEnd"/>
      <w:r w:rsidRPr="005E07DD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.</w:t>
      </w:r>
    </w:p>
    <w:p w:rsidR="000A77E5" w:rsidRPr="003B0DBF" w:rsidRDefault="000A77E5" w:rsidP="000A77E5">
      <w:pPr>
        <w:pStyle w:val="1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Pr="00953A5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953A5C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пропозиції</w:t>
      </w:r>
      <w:r w:rsidR="003B0DBF" w:rsidRPr="003B0DB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A2676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дивитись</w:t>
      </w:r>
      <w:r w:rsidR="003B0DBF" w:rsidRPr="003B0DB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в електронній системі</w:t>
      </w:r>
      <w:r w:rsidR="00A2676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закупівель</w:t>
      </w:r>
      <w:r w:rsidRPr="003B0DBF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.</w:t>
      </w:r>
    </w:p>
    <w:p w:rsidR="000A77E5" w:rsidRPr="00B10F08" w:rsidRDefault="000A77E5" w:rsidP="000A77E5">
      <w:pPr>
        <w:pStyle w:val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10.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критеріїв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та методика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питомої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 xml:space="preserve"> ваги </w:t>
      </w:r>
      <w:proofErr w:type="spellStart"/>
      <w:r w:rsidRPr="00953A5C">
        <w:rPr>
          <w:rFonts w:ascii="Times New Roman" w:hAnsi="Times New Roman" w:cs="Times New Roman"/>
          <w:sz w:val="24"/>
          <w:szCs w:val="24"/>
          <w:lang w:val="ru-RU"/>
        </w:rPr>
        <w:t>критеріїв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2993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proofErr w:type="spellStart"/>
      <w:r w:rsidR="00C42993">
        <w:rPr>
          <w:rFonts w:ascii="Times New Roman" w:hAnsi="Times New Roman" w:cs="Times New Roman"/>
          <w:b/>
          <w:i/>
          <w:sz w:val="24"/>
          <w:szCs w:val="24"/>
          <w:lang w:val="ru-RU"/>
        </w:rPr>
        <w:t>Ціна</w:t>
      </w:r>
      <w:proofErr w:type="spellEnd"/>
      <w:r w:rsidR="00C429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100%.</w:t>
      </w:r>
    </w:p>
    <w:p w:rsidR="000A77E5" w:rsidRPr="00953A5C" w:rsidRDefault="00A43108" w:rsidP="00A43108">
      <w:pPr>
        <w:pStyle w:val="a8"/>
        <w:tabs>
          <w:tab w:val="left" w:pos="0"/>
          <w:tab w:val="left" w:pos="142"/>
          <w:tab w:val="left" w:pos="284"/>
        </w:tabs>
        <w:suppressAutoHyphens/>
        <w:ind w:left="0" w:firstLine="0"/>
        <w:rPr>
          <w:b/>
        </w:rPr>
      </w:pPr>
      <w:r w:rsidRPr="00A43108">
        <w:rPr>
          <w:b/>
          <w:color w:val="000000"/>
        </w:rPr>
        <w:t>11.</w:t>
      </w:r>
      <w:r w:rsidR="000A77E5" w:rsidRPr="00B10F08">
        <w:rPr>
          <w:color w:val="000000"/>
        </w:rPr>
        <w:t>Розмір та умови надання забезпечення</w:t>
      </w:r>
      <w:r w:rsidR="000A77E5" w:rsidRPr="00953A5C">
        <w:rPr>
          <w:color w:val="000000"/>
        </w:rPr>
        <w:t xml:space="preserve"> пропозицій учасни</w:t>
      </w:r>
      <w:r>
        <w:rPr>
          <w:color w:val="000000"/>
        </w:rPr>
        <w:t xml:space="preserve">ків (якщо замовник вимагає його </w:t>
      </w:r>
      <w:r w:rsidR="000A77E5" w:rsidRPr="00953A5C">
        <w:rPr>
          <w:color w:val="000000"/>
        </w:rPr>
        <w:t xml:space="preserve">надати): </w:t>
      </w:r>
      <w:r w:rsidR="000A77E5" w:rsidRPr="00B10F08">
        <w:rPr>
          <w:b/>
          <w:i/>
          <w:color w:val="000000"/>
        </w:rPr>
        <w:t>Не вимагається.</w:t>
      </w:r>
    </w:p>
    <w:p w:rsidR="000A77E5" w:rsidRPr="00A43108" w:rsidRDefault="00A43108" w:rsidP="00A43108">
      <w:pPr>
        <w:tabs>
          <w:tab w:val="left" w:pos="0"/>
        </w:tabs>
        <w:suppressAutoHyphens/>
        <w:rPr>
          <w:b/>
        </w:rPr>
      </w:pPr>
      <w:r w:rsidRPr="00A43108">
        <w:rPr>
          <w:b/>
          <w:color w:val="000000"/>
        </w:rPr>
        <w:t>12</w:t>
      </w:r>
      <w:r>
        <w:rPr>
          <w:color w:val="000000"/>
        </w:rPr>
        <w:t>.</w:t>
      </w:r>
      <w:r w:rsidR="000A77E5" w:rsidRPr="00A43108">
        <w:rPr>
          <w:color w:val="000000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="000A77E5" w:rsidRPr="00A43108">
        <w:rPr>
          <w:b/>
          <w:i/>
          <w:color w:val="000000"/>
        </w:rPr>
        <w:t>Не вимагається</w:t>
      </w:r>
      <w:r w:rsidR="000A77E5" w:rsidRPr="00A43108">
        <w:rPr>
          <w:i/>
          <w:color w:val="000000"/>
        </w:rPr>
        <w:t>.</w:t>
      </w:r>
    </w:p>
    <w:p w:rsidR="000A77E5" w:rsidRPr="004014ED" w:rsidRDefault="00A43108" w:rsidP="004014ED">
      <w:pPr>
        <w:tabs>
          <w:tab w:val="left" w:pos="426"/>
        </w:tabs>
        <w:suppressAutoHyphens/>
        <w:rPr>
          <w:b/>
        </w:rPr>
      </w:pPr>
      <w:r w:rsidRPr="00A43108">
        <w:rPr>
          <w:b/>
          <w:color w:val="000000"/>
        </w:rPr>
        <w:t>13.</w:t>
      </w:r>
      <w:r w:rsidR="000A77E5" w:rsidRPr="00953A5C">
        <w:rPr>
          <w:color w:val="000000"/>
        </w:rPr>
        <w:t xml:space="preserve">Розмір мінімального кроку пониження ціни під час електронного аукціону: </w:t>
      </w:r>
      <w:r w:rsidR="004014ED" w:rsidRPr="00C42993">
        <w:rPr>
          <w:color w:val="000000"/>
        </w:rPr>
        <w:t>0,5</w:t>
      </w:r>
      <w:r w:rsidR="00DF44E0" w:rsidRPr="00C42993">
        <w:rPr>
          <w:color w:val="000000"/>
        </w:rPr>
        <w:t>%</w:t>
      </w:r>
    </w:p>
    <w:p w:rsidR="000A77E5" w:rsidRPr="004014ED" w:rsidRDefault="000A77E5" w:rsidP="004014ED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ru-RU"/>
        </w:rPr>
      </w:pPr>
      <w:proofErr w:type="spellStart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Додатки</w:t>
      </w:r>
      <w:proofErr w:type="spellEnd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до </w:t>
      </w:r>
      <w:proofErr w:type="spellStart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Оголошення</w:t>
      </w:r>
      <w:proofErr w:type="spellEnd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про </w:t>
      </w:r>
      <w:proofErr w:type="spellStart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проведення</w:t>
      </w:r>
      <w:proofErr w:type="spellEnd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спрощеної</w:t>
      </w:r>
      <w:proofErr w:type="spellEnd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53A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закупівлі</w:t>
      </w:r>
      <w:proofErr w:type="spellEnd"/>
      <w:r w:rsidRPr="00953A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014ED">
        <w:rPr>
          <w:lang w:val="ru-RU"/>
        </w:rPr>
        <w:tab/>
      </w:r>
    </w:p>
    <w:p w:rsidR="000A77E5" w:rsidRPr="004F7A6F" w:rsidRDefault="00DF44E0" w:rsidP="000A77E5">
      <w:pPr>
        <w:pStyle w:val="a3"/>
        <w:tabs>
          <w:tab w:val="num" w:pos="0"/>
          <w:tab w:val="left" w:pos="540"/>
        </w:tabs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77E5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proofErr w:type="spellStart"/>
      <w:proofErr w:type="gramEnd"/>
      <w:r w:rsidR="004014ED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ехнічні</w:t>
      </w:r>
      <w:proofErr w:type="spell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якісні</w:t>
      </w:r>
      <w:proofErr w:type="spell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вимоги</w:t>
      </w:r>
      <w:proofErr w:type="spell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товару</w:t>
      </w:r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1)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A77E5" w:rsidRPr="004F7A6F" w:rsidRDefault="00DF44E0" w:rsidP="000A77E5">
      <w:pPr>
        <w:pStyle w:val="a3"/>
        <w:tabs>
          <w:tab w:val="num" w:pos="0"/>
          <w:tab w:val="left" w:pos="540"/>
        </w:tabs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–</w:t>
      </w:r>
      <w:proofErr w:type="gram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Вимоги</w:t>
      </w:r>
      <w:proofErr w:type="spell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кваліфікації</w:t>
      </w:r>
      <w:proofErr w:type="spellEnd"/>
      <w:r w:rsidR="000A77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>учасників</w:t>
      </w:r>
      <w:proofErr w:type="spellEnd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2)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A77E5" w:rsidRPr="004F7A6F" w:rsidRDefault="00DF44E0" w:rsidP="000A77E5">
      <w:pPr>
        <w:pStyle w:val="a3"/>
        <w:tabs>
          <w:tab w:val="num" w:pos="0"/>
          <w:tab w:val="left" w:pos="540"/>
        </w:tabs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– Форма «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Комерційна</w:t>
      </w:r>
      <w:proofErr w:type="spellEnd"/>
      <w:r w:rsidR="000A77E5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A77E5">
        <w:rPr>
          <w:rFonts w:ascii="Times New Roman" w:hAnsi="Times New Roman"/>
          <w:color w:val="000000"/>
          <w:sz w:val="24"/>
          <w:szCs w:val="24"/>
          <w:lang w:val="ru-RU"/>
        </w:rPr>
        <w:t>цінова</w:t>
      </w:r>
      <w:proofErr w:type="spellEnd"/>
      <w:r w:rsidR="000A77E5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пропозиція</w:t>
      </w:r>
      <w:proofErr w:type="spellEnd"/>
      <w:r w:rsidR="000A77E5" w:rsidRPr="004F7A6F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proofErr w:type="spellEnd"/>
      <w:r w:rsidR="00D42724">
        <w:rPr>
          <w:rFonts w:ascii="Times New Roman" w:hAnsi="Times New Roman"/>
          <w:color w:val="000000"/>
          <w:sz w:val="24"/>
          <w:szCs w:val="24"/>
          <w:lang w:val="ru-RU"/>
        </w:rPr>
        <w:t xml:space="preserve"> 3).</w:t>
      </w:r>
      <w:bookmarkStart w:id="0" w:name="_GoBack"/>
      <w:bookmarkEnd w:id="0"/>
    </w:p>
    <w:p w:rsidR="000A77E5" w:rsidRPr="004F7A6F" w:rsidRDefault="00DF44E0" w:rsidP="000A77E5">
      <w:pPr>
        <w:tabs>
          <w:tab w:val="num" w:pos="0"/>
        </w:tabs>
        <w:jc w:val="both"/>
      </w:pPr>
      <w:r>
        <w:t>Додаток</w:t>
      </w:r>
      <w:r w:rsidR="000A77E5" w:rsidRPr="004F7A6F">
        <w:t xml:space="preserve"> – Проект договору</w:t>
      </w:r>
    </w:p>
    <w:p w:rsidR="00DF44E0" w:rsidRDefault="00DF44E0" w:rsidP="000A77E5">
      <w:pPr>
        <w:tabs>
          <w:tab w:val="left" w:pos="510"/>
        </w:tabs>
      </w:pPr>
    </w:p>
    <w:p w:rsidR="008A7B90" w:rsidRDefault="000A77E5" w:rsidP="0072284D">
      <w:pPr>
        <w:tabs>
          <w:tab w:val="left" w:pos="510"/>
        </w:tabs>
        <w:jc w:val="center"/>
      </w:pPr>
      <w:r>
        <w:t>Уповноважена особа</w:t>
      </w:r>
      <w:r>
        <w:tab/>
      </w:r>
      <w:r>
        <w:tab/>
      </w:r>
      <w:r>
        <w:tab/>
      </w:r>
      <w:r>
        <w:tab/>
      </w:r>
      <w:r w:rsidR="00DF44E0">
        <w:t xml:space="preserve">Оксана </w:t>
      </w:r>
      <w:proofErr w:type="spellStart"/>
      <w:r w:rsidR="00DF44E0">
        <w:t>Приходьон</w:t>
      </w:r>
      <w:proofErr w:type="spellEnd"/>
    </w:p>
    <w:sectPr w:rsidR="008A7B90" w:rsidSect="00410FD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EB4"/>
    <w:multiLevelType w:val="hybridMultilevel"/>
    <w:tmpl w:val="DE7CECA2"/>
    <w:lvl w:ilvl="0" w:tplc="674AE79C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E"/>
    <w:rsid w:val="000941CA"/>
    <w:rsid w:val="000A77E5"/>
    <w:rsid w:val="000F099A"/>
    <w:rsid w:val="00243FA5"/>
    <w:rsid w:val="00264461"/>
    <w:rsid w:val="003B0DBF"/>
    <w:rsid w:val="003E79DA"/>
    <w:rsid w:val="004014ED"/>
    <w:rsid w:val="00410FDE"/>
    <w:rsid w:val="00494B43"/>
    <w:rsid w:val="004C7500"/>
    <w:rsid w:val="00544CFE"/>
    <w:rsid w:val="00553FA9"/>
    <w:rsid w:val="005559D7"/>
    <w:rsid w:val="005A773C"/>
    <w:rsid w:val="005E07DD"/>
    <w:rsid w:val="007007D6"/>
    <w:rsid w:val="0072284D"/>
    <w:rsid w:val="008350FA"/>
    <w:rsid w:val="008A7B90"/>
    <w:rsid w:val="00A2676F"/>
    <w:rsid w:val="00A43108"/>
    <w:rsid w:val="00B22BB1"/>
    <w:rsid w:val="00B33CAE"/>
    <w:rsid w:val="00BB117D"/>
    <w:rsid w:val="00C42993"/>
    <w:rsid w:val="00D14F79"/>
    <w:rsid w:val="00D42724"/>
    <w:rsid w:val="00DF44E0"/>
    <w:rsid w:val="00E03AEC"/>
    <w:rsid w:val="00F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75D7"/>
  <w15:chartTrackingRefBased/>
  <w15:docId w15:val="{8411048A-7037-490E-AD93-855560B0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A77E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77E5"/>
    <w:rPr>
      <w:rFonts w:ascii="Cambria" w:eastAsia="Times New Roman" w:hAnsi="Cambria" w:cs="Cambria"/>
      <w:b/>
      <w:bCs/>
      <w:sz w:val="26"/>
      <w:szCs w:val="26"/>
      <w:lang w:eastAsia="uk-UA"/>
    </w:rPr>
  </w:style>
  <w:style w:type="paragraph" w:styleId="a3">
    <w:name w:val="Normal (Web)"/>
    <w:basedOn w:val="a"/>
    <w:link w:val="a4"/>
    <w:uiPriority w:val="99"/>
    <w:rsid w:val="000A77E5"/>
    <w:pPr>
      <w:widowControl w:val="0"/>
      <w:suppressAutoHyphens/>
      <w:spacing w:before="150"/>
      <w:jc w:val="both"/>
    </w:pPr>
    <w:rPr>
      <w:rFonts w:ascii="Helvetica" w:hAnsi="Helvetica"/>
      <w:color w:val="000044"/>
      <w:sz w:val="20"/>
      <w:szCs w:val="20"/>
      <w:lang w:val="en-US" w:eastAsia="en-US"/>
    </w:rPr>
  </w:style>
  <w:style w:type="character" w:styleId="a5">
    <w:name w:val="Hyperlink"/>
    <w:rsid w:val="000A77E5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A77E5"/>
    <w:rPr>
      <w:rFonts w:ascii="Helvetica" w:eastAsia="Times New Roman" w:hAnsi="Helvetica" w:cs="Times New Roman"/>
      <w:color w:val="000044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0A77E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uiPriority w:val="1"/>
    <w:locked/>
    <w:rsid w:val="000A77E5"/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0A77E5"/>
    <w:pPr>
      <w:snapToGrid w:val="0"/>
      <w:spacing w:before="20" w:after="20"/>
      <w:ind w:left="720" w:firstLine="737"/>
      <w:jc w:val="both"/>
    </w:pPr>
    <w:rPr>
      <w:lang w:eastAsia="ru-RU"/>
    </w:rPr>
  </w:style>
  <w:style w:type="paragraph" w:customStyle="1" w:styleId="1">
    <w:name w:val="Обычный1"/>
    <w:qFormat/>
    <w:rsid w:val="000A77E5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Савченко</dc:creator>
  <cp:keywords/>
  <dc:description/>
  <cp:lastModifiedBy>ПК</cp:lastModifiedBy>
  <cp:revision>23</cp:revision>
  <dcterms:created xsi:type="dcterms:W3CDTF">2020-11-04T08:11:00Z</dcterms:created>
  <dcterms:modified xsi:type="dcterms:W3CDTF">2022-08-16T14:10:00Z</dcterms:modified>
</cp:coreProperties>
</file>