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63" w:rsidRPr="00D66C52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66C52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25263" w:rsidRPr="00D66C52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D66C52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D66C5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D66C52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6C5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D66C5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D66C5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 w:rsidRPr="00D66C5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D66C52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5263" w:rsidRPr="00D66C52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72260000-5 «Послуги, пов'язані з програмним забезпеченням»</w:t>
      </w:r>
    </w:p>
    <w:p w:rsidR="006F4024" w:rsidRPr="00D66C52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D66C5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D66C52" w:rsidRPr="00D66C52">
        <w:rPr>
          <w:rFonts w:ascii="Times New Roman" w:hAnsi="Times New Roman" w:cs="Times New Roman"/>
          <w:bCs/>
          <w:i/>
          <w:color w:val="00000A"/>
          <w:sz w:val="24"/>
          <w:szCs w:val="24"/>
          <w:lang w:val="uk-UA"/>
        </w:rPr>
        <w:t>Послуги з питань автоматизованого визначення вартості будівельних робіт при застосуванні програмного комплексу АВК-5 для 2 робочих місць з підсистемою «Підрядник»).</w:t>
      </w:r>
    </w:p>
    <w:p w:rsidR="00725263" w:rsidRPr="00D66C52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D66C52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6C52">
        <w:rPr>
          <w:rFonts w:ascii="Times New Roman" w:hAnsi="Times New Roman"/>
          <w:sz w:val="24"/>
          <w:szCs w:val="24"/>
          <w:lang w:val="uk-UA" w:eastAsia="uk-UA"/>
        </w:rPr>
        <w:t xml:space="preserve">Ми, </w:t>
      </w:r>
    </w:p>
    <w:p w:rsidR="00725263" w:rsidRPr="00D66C52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D66C52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776"/>
        <w:gridCol w:w="1192"/>
        <w:gridCol w:w="1277"/>
        <w:gridCol w:w="8"/>
        <w:gridCol w:w="1816"/>
        <w:gridCol w:w="8"/>
      </w:tblGrid>
      <w:tr w:rsidR="007A6ACF" w:rsidRPr="00D66C52" w:rsidTr="00D66C52">
        <w:trPr>
          <w:gridAfter w:val="1"/>
          <w:wAfter w:w="4" w:type="pct"/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D66C52" w:rsidRDefault="006F4024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№ n/n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D66C52" w:rsidRDefault="006F4024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Найменування послуги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D66C52" w:rsidRDefault="006F4024" w:rsidP="007A6ACF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Кількість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D66C52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Ціна</w:t>
            </w:r>
          </w:p>
          <w:p w:rsidR="006F4024" w:rsidRPr="00D66C52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 xml:space="preserve"> без ПДВ, грн.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Pr="00D66C52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Сума</w:t>
            </w:r>
          </w:p>
          <w:p w:rsidR="007A6ACF" w:rsidRPr="00D66C52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 xml:space="preserve"> без ПДВ, </w:t>
            </w:r>
          </w:p>
          <w:p w:rsidR="006F4024" w:rsidRPr="00D66C52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D66C52">
              <w:rPr>
                <w:rFonts w:ascii="Times New Roman" w:hAnsi="Times New Roman"/>
                <w:bCs/>
                <w:lang w:val="uk-UA"/>
              </w:rPr>
              <w:t>грн.</w:t>
            </w:r>
          </w:p>
        </w:tc>
      </w:tr>
      <w:tr w:rsidR="007A6ACF" w:rsidRPr="00D66C52" w:rsidTr="00D66C52">
        <w:trPr>
          <w:gridAfter w:val="1"/>
          <w:wAfter w:w="4" w:type="pct"/>
          <w:trHeight w:hRule="exact" w:val="19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D66C52" w:rsidRDefault="003B0804" w:rsidP="00AC56C6">
            <w:pPr>
              <w:ind w:firstLine="720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66C5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6F4024" w:rsidRPr="00D66C5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D66C52" w:rsidRDefault="00D66C52" w:rsidP="00714D6E">
            <w:pPr>
              <w:rPr>
                <w:rFonts w:ascii="Times New Roman" w:hAnsi="Times New Roman" w:cs="Times New Roman"/>
                <w:lang w:val="uk-UA"/>
              </w:rPr>
            </w:pPr>
            <w:r w:rsidRPr="00D66C52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val="uk-UA"/>
              </w:rPr>
              <w:t>Послуги з питань автоматизованого визначення вартості будівельних робіт при застосуванні програмного комплексу АВК-5 для 2 робочих місць з підсистемою «Підрядник».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D66C52" w:rsidRDefault="00AE62BE" w:rsidP="003B08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66C52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D66C52" w:rsidRDefault="006F4024" w:rsidP="00AC56C6">
            <w:pPr>
              <w:ind w:firstLine="72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D66C52" w:rsidRDefault="006F4024" w:rsidP="00AC56C6">
            <w:pPr>
              <w:ind w:firstLine="720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E15A1E" w:rsidRPr="00D66C52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D66C52" w:rsidRDefault="002C16B0" w:rsidP="00E15A1E">
            <w:pPr>
              <w:ind w:firstLine="720"/>
              <w:jc w:val="right"/>
              <w:rPr>
                <w:rFonts w:ascii="Times New Roman" w:hAnsi="Times New Roman"/>
                <w:lang w:val="uk-UA"/>
              </w:rPr>
            </w:pPr>
            <w:r w:rsidRPr="00D66C52">
              <w:rPr>
                <w:rFonts w:ascii="Times New Roman" w:hAnsi="Times New Roman"/>
                <w:b/>
                <w:lang w:val="uk-UA"/>
              </w:rPr>
              <w:t>В</w:t>
            </w:r>
            <w:r w:rsidR="007A577D" w:rsidRPr="00D66C52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D66C52">
              <w:rPr>
                <w:rFonts w:ascii="Times New Roman" w:hAnsi="Times New Roman"/>
                <w:b/>
                <w:lang w:val="uk-UA"/>
              </w:rPr>
              <w:t xml:space="preserve"> без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D66C52" w:rsidRDefault="00E15A1E" w:rsidP="00AC56C6">
            <w:pPr>
              <w:ind w:firstLine="720"/>
              <w:rPr>
                <w:rFonts w:ascii="Times New Roman" w:hAnsi="Times New Roman"/>
                <w:lang w:val="uk-UA"/>
              </w:rPr>
            </w:pPr>
          </w:p>
        </w:tc>
      </w:tr>
      <w:tr w:rsidR="00E15A1E" w:rsidRPr="00D66C52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D66C52" w:rsidRDefault="00E15A1E" w:rsidP="00E15A1E">
            <w:pPr>
              <w:ind w:firstLine="720"/>
              <w:jc w:val="right"/>
              <w:rPr>
                <w:rFonts w:ascii="Times New Roman" w:hAnsi="Times New Roman"/>
                <w:lang w:val="uk-UA"/>
              </w:rPr>
            </w:pPr>
            <w:r w:rsidRPr="00D66C52">
              <w:rPr>
                <w:rFonts w:ascii="Times New Roman" w:hAnsi="Times New Roman"/>
                <w:b/>
                <w:lang w:val="uk-UA"/>
              </w:rPr>
              <w:t>ПДВ*: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D66C52" w:rsidRDefault="00E15A1E" w:rsidP="00AC56C6">
            <w:pPr>
              <w:ind w:firstLine="720"/>
              <w:rPr>
                <w:rFonts w:ascii="Times New Roman" w:hAnsi="Times New Roman"/>
                <w:lang w:val="uk-UA"/>
              </w:rPr>
            </w:pPr>
          </w:p>
        </w:tc>
      </w:tr>
      <w:tr w:rsidR="00E15A1E" w:rsidRPr="00D66C52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D66C52" w:rsidRDefault="002C16B0" w:rsidP="00E15A1E">
            <w:pPr>
              <w:ind w:firstLine="720"/>
              <w:jc w:val="right"/>
              <w:rPr>
                <w:rFonts w:ascii="Times New Roman" w:hAnsi="Times New Roman"/>
                <w:lang w:val="uk-UA"/>
              </w:rPr>
            </w:pPr>
            <w:r w:rsidRPr="00D66C52">
              <w:rPr>
                <w:rFonts w:ascii="Times New Roman" w:hAnsi="Times New Roman"/>
                <w:b/>
                <w:lang w:val="uk-UA"/>
              </w:rPr>
              <w:t>В</w:t>
            </w:r>
            <w:r w:rsidR="007A577D" w:rsidRPr="00D66C52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D66C52">
              <w:rPr>
                <w:rFonts w:ascii="Times New Roman" w:hAnsi="Times New Roman"/>
                <w:b/>
                <w:lang w:val="uk-UA"/>
              </w:rPr>
              <w:t xml:space="preserve"> з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D66C52" w:rsidRDefault="00E15A1E" w:rsidP="00AC56C6">
            <w:pPr>
              <w:ind w:firstLine="720"/>
              <w:rPr>
                <w:rFonts w:ascii="Times New Roman" w:hAnsi="Times New Roman"/>
                <w:lang w:val="uk-UA"/>
              </w:rPr>
            </w:pPr>
          </w:p>
        </w:tc>
      </w:tr>
    </w:tbl>
    <w:p w:rsidR="00725263" w:rsidRPr="00D66C52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D66C5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r w:rsidR="00D66C52"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A22CE2" w:rsidRPr="00D66C5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D66C5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Pr="00D66C52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D66C5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3"/>
    <w:rsid w:val="001258E6"/>
    <w:rsid w:val="00270609"/>
    <w:rsid w:val="002C16B0"/>
    <w:rsid w:val="00366F20"/>
    <w:rsid w:val="003B0804"/>
    <w:rsid w:val="005A2BEC"/>
    <w:rsid w:val="006F4024"/>
    <w:rsid w:val="00714D6E"/>
    <w:rsid w:val="00725263"/>
    <w:rsid w:val="007A577D"/>
    <w:rsid w:val="007A6ACF"/>
    <w:rsid w:val="008D0468"/>
    <w:rsid w:val="00A22CE2"/>
    <w:rsid w:val="00A45B89"/>
    <w:rsid w:val="00AE62BE"/>
    <w:rsid w:val="00B13A6B"/>
    <w:rsid w:val="00C40C6C"/>
    <w:rsid w:val="00D16B78"/>
    <w:rsid w:val="00D66C52"/>
    <w:rsid w:val="00E15A1E"/>
    <w:rsid w:val="00E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9D9E-FE22-487A-BA31-69C3BF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9474-7F5B-4C5E-96AA-5C05E5A7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juk</cp:lastModifiedBy>
  <cp:revision>2</cp:revision>
  <dcterms:created xsi:type="dcterms:W3CDTF">2022-09-04T13:21:00Z</dcterms:created>
  <dcterms:modified xsi:type="dcterms:W3CDTF">2022-09-04T13:21:00Z</dcterms:modified>
</cp:coreProperties>
</file>